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72E6" w:rsidRPr="00BE23FD" w:rsidRDefault="00161409">
      <w:pPr>
        <w:jc w:val="center"/>
        <w:rPr>
          <w:rFonts w:ascii="Times New Roman" w:hAnsi="Times New Roman" w:cs="Times New Roman"/>
          <w:b/>
          <w:sz w:val="24"/>
          <w:szCs w:val="24"/>
        </w:rPr>
      </w:pPr>
      <w:r w:rsidRPr="00BE23FD">
        <w:rPr>
          <w:rFonts w:ascii="Times New Roman" w:hAnsi="Times New Roman" w:cs="Times New Roman"/>
          <w:b/>
          <w:sz w:val="24"/>
          <w:szCs w:val="24"/>
        </w:rPr>
        <w:t>Christine Drew, M.Ed., BCBA</w:t>
      </w:r>
      <w:r w:rsidR="00660DFC">
        <w:rPr>
          <w:rFonts w:ascii="Times New Roman" w:hAnsi="Times New Roman" w:cs="Times New Roman"/>
          <w:b/>
          <w:sz w:val="24"/>
          <w:szCs w:val="24"/>
        </w:rPr>
        <w:t>-D</w:t>
      </w:r>
    </w:p>
    <w:p w:rsidR="009972E6" w:rsidRPr="00BE23FD" w:rsidRDefault="00161409">
      <w:pPr>
        <w:jc w:val="center"/>
        <w:rPr>
          <w:rFonts w:ascii="Times New Roman" w:hAnsi="Times New Roman" w:cs="Times New Roman"/>
          <w:sz w:val="24"/>
          <w:szCs w:val="24"/>
        </w:rPr>
      </w:pPr>
      <w:r w:rsidRPr="00BE23FD">
        <w:rPr>
          <w:rFonts w:ascii="Times New Roman" w:hAnsi="Times New Roman" w:cs="Times New Roman"/>
          <w:noProof/>
          <w:sz w:val="24"/>
          <w:szCs w:val="24"/>
        </w:rPr>
        <w:drawing>
          <wp:inline distT="114300" distB="114300" distL="114300" distR="114300">
            <wp:extent cx="1490758" cy="5286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490758" cy="528638"/>
                    </a:xfrm>
                    <a:prstGeom prst="rect">
                      <a:avLst/>
                    </a:prstGeom>
                    <a:ln/>
                  </pic:spPr>
                </pic:pic>
              </a:graphicData>
            </a:graphic>
          </wp:inline>
        </w:drawing>
      </w:r>
    </w:p>
    <w:p w:rsidR="009972E6" w:rsidRPr="00BE23FD" w:rsidRDefault="001B5906">
      <w:pPr>
        <w:jc w:val="center"/>
        <w:rPr>
          <w:rFonts w:ascii="Times New Roman" w:hAnsi="Times New Roman" w:cs="Times New Roman"/>
          <w:sz w:val="24"/>
          <w:szCs w:val="24"/>
        </w:rPr>
      </w:pPr>
      <w:r>
        <w:rPr>
          <w:rFonts w:ascii="Times New Roman" w:hAnsi="Times New Roman" w:cs="Times New Roman"/>
          <w:sz w:val="24"/>
          <w:szCs w:val="24"/>
        </w:rPr>
        <w:t>Auburn University</w:t>
      </w:r>
    </w:p>
    <w:p w:rsidR="009972E6" w:rsidRPr="00BE23FD" w:rsidRDefault="00161409">
      <w:pPr>
        <w:jc w:val="center"/>
        <w:rPr>
          <w:rFonts w:ascii="Times New Roman" w:hAnsi="Times New Roman" w:cs="Times New Roman"/>
          <w:i/>
          <w:sz w:val="24"/>
          <w:szCs w:val="24"/>
        </w:rPr>
      </w:pPr>
      <w:r w:rsidRPr="00BE23FD">
        <w:rPr>
          <w:rFonts w:ascii="Times New Roman" w:hAnsi="Times New Roman" w:cs="Times New Roman"/>
          <w:i/>
          <w:sz w:val="24"/>
          <w:szCs w:val="24"/>
        </w:rPr>
        <w:t>College of Education</w:t>
      </w:r>
    </w:p>
    <w:p w:rsidR="009972E6" w:rsidRPr="00BE23FD" w:rsidRDefault="00161409">
      <w:pPr>
        <w:jc w:val="center"/>
        <w:rPr>
          <w:rFonts w:ascii="Times New Roman" w:hAnsi="Times New Roman" w:cs="Times New Roman"/>
          <w:sz w:val="24"/>
          <w:szCs w:val="24"/>
        </w:rPr>
      </w:pPr>
      <w:r w:rsidRPr="00BE23FD">
        <w:rPr>
          <w:rFonts w:ascii="Times New Roman" w:hAnsi="Times New Roman" w:cs="Times New Roman"/>
          <w:i/>
          <w:sz w:val="24"/>
          <w:szCs w:val="24"/>
        </w:rPr>
        <w:t>Department of Special Education</w:t>
      </w:r>
      <w:r w:rsidR="009F1789">
        <w:rPr>
          <w:rFonts w:ascii="Times New Roman" w:hAnsi="Times New Roman" w:cs="Times New Roman"/>
          <w:i/>
          <w:sz w:val="24"/>
          <w:szCs w:val="24"/>
        </w:rPr>
        <w:t>, Rehabilitation, and Counseling</w:t>
      </w:r>
    </w:p>
    <w:p w:rsidR="009972E6" w:rsidRPr="00BE23FD" w:rsidRDefault="0092136A">
      <w:pPr>
        <w:jc w:val="center"/>
        <w:rPr>
          <w:rFonts w:ascii="Times New Roman" w:hAnsi="Times New Roman" w:cs="Times New Roman"/>
          <w:sz w:val="24"/>
          <w:szCs w:val="24"/>
        </w:rPr>
      </w:pPr>
      <w:r>
        <w:rPr>
          <w:rFonts w:ascii="Times New Roman" w:hAnsi="Times New Roman" w:cs="Times New Roman"/>
          <w:sz w:val="24"/>
          <w:szCs w:val="24"/>
        </w:rPr>
        <w:t>2</w:t>
      </w:r>
      <w:r w:rsidR="009F1789">
        <w:rPr>
          <w:rFonts w:ascii="Times New Roman" w:hAnsi="Times New Roman" w:cs="Times New Roman"/>
          <w:sz w:val="24"/>
          <w:szCs w:val="24"/>
        </w:rPr>
        <w:t>084 Haley Center</w:t>
      </w:r>
      <w:r w:rsidR="00161409" w:rsidRPr="00BE23FD">
        <w:rPr>
          <w:rFonts w:ascii="Times New Roman" w:hAnsi="Times New Roman" w:cs="Times New Roman"/>
          <w:sz w:val="24"/>
          <w:szCs w:val="24"/>
        </w:rPr>
        <w:t xml:space="preserve"> • </w:t>
      </w:r>
      <w:r w:rsidR="009F1789">
        <w:rPr>
          <w:rFonts w:ascii="Times New Roman" w:hAnsi="Times New Roman" w:cs="Times New Roman"/>
          <w:sz w:val="24"/>
          <w:szCs w:val="24"/>
        </w:rPr>
        <w:t>Auburn, AL</w:t>
      </w:r>
      <w:r w:rsidR="00161409" w:rsidRPr="00BE23FD">
        <w:rPr>
          <w:rFonts w:ascii="Times New Roman" w:hAnsi="Times New Roman" w:cs="Times New Roman"/>
          <w:sz w:val="24"/>
          <w:szCs w:val="24"/>
        </w:rPr>
        <w:t xml:space="preserve"> </w:t>
      </w:r>
      <w:r w:rsidR="009F1789">
        <w:rPr>
          <w:rFonts w:ascii="Times New Roman" w:hAnsi="Times New Roman" w:cs="Times New Roman"/>
          <w:sz w:val="24"/>
          <w:szCs w:val="24"/>
        </w:rPr>
        <w:t>36849</w:t>
      </w:r>
    </w:p>
    <w:p w:rsidR="009972E6" w:rsidRPr="00BE23FD" w:rsidRDefault="00161409">
      <w:pPr>
        <w:jc w:val="center"/>
        <w:rPr>
          <w:rFonts w:ascii="Times New Roman" w:hAnsi="Times New Roman" w:cs="Times New Roman"/>
          <w:sz w:val="24"/>
          <w:szCs w:val="24"/>
        </w:rPr>
      </w:pPr>
      <w:r w:rsidRPr="00BE23FD">
        <w:rPr>
          <w:rFonts w:ascii="Times New Roman" w:hAnsi="Times New Roman" w:cs="Times New Roman"/>
          <w:sz w:val="24"/>
          <w:szCs w:val="24"/>
        </w:rPr>
        <w:t>(512) 922-2227</w:t>
      </w:r>
    </w:p>
    <w:p w:rsidR="009972E6" w:rsidRPr="00BE23FD" w:rsidRDefault="006F48BD">
      <w:pPr>
        <w:jc w:val="center"/>
        <w:rPr>
          <w:rFonts w:ascii="Times New Roman" w:hAnsi="Times New Roman" w:cs="Times New Roman"/>
          <w:sz w:val="24"/>
          <w:szCs w:val="24"/>
        </w:rPr>
      </w:pPr>
      <w:hyperlink r:id="rId6" w:history="1">
        <w:r w:rsidR="009F1789" w:rsidRPr="00485E85">
          <w:rPr>
            <w:rStyle w:val="Hyperlink"/>
            <w:rFonts w:ascii="Times New Roman" w:hAnsi="Times New Roman" w:cs="Times New Roman"/>
            <w:sz w:val="24"/>
            <w:szCs w:val="24"/>
          </w:rPr>
          <w:t>cmd0109@auburn.edu</w:t>
        </w:r>
      </w:hyperlink>
    </w:p>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rsidR="009972E6" w:rsidRPr="00BE23FD" w:rsidRDefault="00161409">
      <w:pPr>
        <w:jc w:val="center"/>
        <w:rPr>
          <w:rFonts w:ascii="Times New Roman" w:hAnsi="Times New Roman" w:cs="Times New Roman"/>
          <w:sz w:val="24"/>
          <w:szCs w:val="24"/>
        </w:rPr>
      </w:pPr>
      <w:r w:rsidRPr="00BE23FD">
        <w:rPr>
          <w:rFonts w:ascii="Times New Roman" w:hAnsi="Times New Roman" w:cs="Times New Roman"/>
          <w:b/>
          <w:sz w:val="24"/>
          <w:szCs w:val="24"/>
        </w:rPr>
        <w:t>Education</w:t>
      </w:r>
    </w:p>
    <w:tbl>
      <w:tblPr>
        <w:tblStyle w:val="a"/>
        <w:tblW w:w="9360" w:type="dxa"/>
        <w:tblLayout w:type="fixed"/>
        <w:tblLook w:val="0600" w:firstRow="0" w:lastRow="0" w:firstColumn="0" w:lastColumn="0" w:noHBand="1" w:noVBand="1"/>
      </w:tblPr>
      <w:tblGrid>
        <w:gridCol w:w="2640"/>
        <w:gridCol w:w="6720"/>
      </w:tblGrid>
      <w:tr w:rsidR="009972E6" w:rsidRPr="00BE23FD">
        <w:tc>
          <w:tcPr>
            <w:tcW w:w="2640" w:type="dxa"/>
            <w:shd w:val="clear" w:color="auto" w:fill="auto"/>
            <w:tcMar>
              <w:top w:w="100" w:type="dxa"/>
              <w:left w:w="100" w:type="dxa"/>
              <w:bottom w:w="100" w:type="dxa"/>
              <w:right w:w="100" w:type="dxa"/>
            </w:tcMar>
          </w:tcPr>
          <w:p w:rsidR="009972E6" w:rsidRPr="00BE23FD" w:rsidRDefault="00161409">
            <w:pPr>
              <w:widowControl w:val="0"/>
              <w:pBdr>
                <w:top w:val="nil"/>
                <w:left w:val="nil"/>
                <w:bottom w:val="nil"/>
                <w:right w:val="nil"/>
                <w:between w:val="nil"/>
              </w:pBdr>
              <w:spacing w:line="240" w:lineRule="auto"/>
              <w:rPr>
                <w:rFonts w:ascii="Times New Roman" w:hAnsi="Times New Roman" w:cs="Times New Roman"/>
                <w:sz w:val="24"/>
                <w:szCs w:val="24"/>
              </w:rPr>
            </w:pPr>
            <w:r w:rsidRPr="00BE23FD">
              <w:rPr>
                <w:rFonts w:ascii="Times New Roman" w:hAnsi="Times New Roman" w:cs="Times New Roman"/>
                <w:sz w:val="24"/>
                <w:szCs w:val="24"/>
              </w:rPr>
              <w:t>Ph.D. 2019</w:t>
            </w:r>
          </w:p>
        </w:tc>
        <w:tc>
          <w:tcPr>
            <w:tcW w:w="6720" w:type="dxa"/>
            <w:shd w:val="clear" w:color="auto" w:fill="auto"/>
            <w:tcMar>
              <w:top w:w="100" w:type="dxa"/>
              <w:left w:w="100" w:type="dxa"/>
              <w:bottom w:w="100" w:type="dxa"/>
              <w:right w:w="100" w:type="dxa"/>
            </w:tcMar>
          </w:tcPr>
          <w:p w:rsidR="009972E6" w:rsidRPr="00BE23FD" w:rsidRDefault="00161409">
            <w:pPr>
              <w:widowControl w:val="0"/>
              <w:pBdr>
                <w:top w:val="nil"/>
                <w:left w:val="nil"/>
                <w:bottom w:val="nil"/>
                <w:right w:val="nil"/>
                <w:between w:val="nil"/>
              </w:pBdr>
              <w:spacing w:line="240" w:lineRule="auto"/>
              <w:rPr>
                <w:rFonts w:ascii="Times New Roman" w:hAnsi="Times New Roman" w:cs="Times New Roman"/>
                <w:sz w:val="24"/>
                <w:szCs w:val="24"/>
              </w:rPr>
            </w:pPr>
            <w:r w:rsidRPr="00BE23FD">
              <w:rPr>
                <w:rFonts w:ascii="Times New Roman" w:hAnsi="Times New Roman" w:cs="Times New Roman"/>
                <w:sz w:val="24"/>
                <w:szCs w:val="24"/>
              </w:rPr>
              <w:t>Special Education</w:t>
            </w:r>
          </w:p>
          <w:p w:rsidR="009972E6" w:rsidRPr="00BE23FD" w:rsidRDefault="00161409">
            <w:pPr>
              <w:widowControl w:val="0"/>
              <w:pBdr>
                <w:top w:val="nil"/>
                <w:left w:val="nil"/>
                <w:bottom w:val="nil"/>
                <w:right w:val="nil"/>
                <w:between w:val="nil"/>
              </w:pBdr>
              <w:spacing w:line="240" w:lineRule="auto"/>
              <w:rPr>
                <w:rFonts w:ascii="Times New Roman" w:hAnsi="Times New Roman" w:cs="Times New Roman"/>
                <w:sz w:val="24"/>
                <w:szCs w:val="24"/>
              </w:rPr>
            </w:pPr>
            <w:r w:rsidRPr="00BE23FD">
              <w:rPr>
                <w:rFonts w:ascii="Times New Roman" w:hAnsi="Times New Roman" w:cs="Times New Roman"/>
                <w:sz w:val="24"/>
                <w:szCs w:val="24"/>
              </w:rPr>
              <w:t>University of Oregon</w:t>
            </w:r>
          </w:p>
          <w:p w:rsidR="009972E6" w:rsidRPr="00BE23FD" w:rsidRDefault="00161409">
            <w:pPr>
              <w:widowControl w:val="0"/>
              <w:pBdr>
                <w:top w:val="nil"/>
                <w:left w:val="nil"/>
                <w:bottom w:val="nil"/>
                <w:right w:val="nil"/>
                <w:between w:val="nil"/>
              </w:pBdr>
              <w:spacing w:line="240" w:lineRule="auto"/>
              <w:rPr>
                <w:rFonts w:ascii="Times New Roman" w:hAnsi="Times New Roman" w:cs="Times New Roman"/>
                <w:sz w:val="24"/>
                <w:szCs w:val="24"/>
              </w:rPr>
            </w:pPr>
            <w:r w:rsidRPr="00BE23FD">
              <w:rPr>
                <w:rFonts w:ascii="Times New Roman" w:hAnsi="Times New Roman" w:cs="Times New Roman"/>
                <w:sz w:val="24"/>
                <w:szCs w:val="24"/>
              </w:rPr>
              <w:t xml:space="preserve">Partially funded through Project HEART: </w:t>
            </w:r>
            <w:r w:rsidRPr="00BE23FD">
              <w:rPr>
                <w:rFonts w:ascii="Times New Roman" w:hAnsi="Times New Roman" w:cs="Times New Roman"/>
                <w:b/>
                <w:sz w:val="24"/>
                <w:szCs w:val="24"/>
              </w:rPr>
              <w:t>H</w:t>
            </w:r>
            <w:r w:rsidRPr="00BE23FD">
              <w:rPr>
                <w:rFonts w:ascii="Times New Roman" w:hAnsi="Times New Roman" w:cs="Times New Roman"/>
                <w:sz w:val="24"/>
                <w:szCs w:val="24"/>
              </w:rPr>
              <w:t xml:space="preserve">eightened </w:t>
            </w:r>
            <w:r w:rsidRPr="00BE23FD">
              <w:rPr>
                <w:rFonts w:ascii="Times New Roman" w:hAnsi="Times New Roman" w:cs="Times New Roman"/>
                <w:b/>
                <w:sz w:val="24"/>
                <w:szCs w:val="24"/>
              </w:rPr>
              <w:t>E</w:t>
            </w:r>
            <w:r w:rsidRPr="00BE23FD">
              <w:rPr>
                <w:rFonts w:ascii="Times New Roman" w:hAnsi="Times New Roman" w:cs="Times New Roman"/>
                <w:sz w:val="24"/>
                <w:szCs w:val="24"/>
              </w:rPr>
              <w:t xml:space="preserve">xcellence in </w:t>
            </w:r>
            <w:r w:rsidRPr="00BE23FD">
              <w:rPr>
                <w:rFonts w:ascii="Times New Roman" w:hAnsi="Times New Roman" w:cs="Times New Roman"/>
                <w:b/>
                <w:sz w:val="24"/>
                <w:szCs w:val="24"/>
              </w:rPr>
              <w:t>A</w:t>
            </w:r>
            <w:r w:rsidRPr="00BE23FD">
              <w:rPr>
                <w:rFonts w:ascii="Times New Roman" w:hAnsi="Times New Roman" w:cs="Times New Roman"/>
                <w:sz w:val="24"/>
                <w:szCs w:val="24"/>
              </w:rPr>
              <w:t xml:space="preserve">utism </w:t>
            </w:r>
            <w:r w:rsidRPr="00BE23FD">
              <w:rPr>
                <w:rFonts w:ascii="Times New Roman" w:hAnsi="Times New Roman" w:cs="Times New Roman"/>
                <w:b/>
                <w:sz w:val="24"/>
                <w:szCs w:val="24"/>
              </w:rPr>
              <w:t>R</w:t>
            </w:r>
            <w:r w:rsidRPr="00BE23FD">
              <w:rPr>
                <w:rFonts w:ascii="Times New Roman" w:hAnsi="Times New Roman" w:cs="Times New Roman"/>
                <w:sz w:val="24"/>
                <w:szCs w:val="24"/>
              </w:rPr>
              <w:t xml:space="preserve">esearch and </w:t>
            </w:r>
            <w:r w:rsidRPr="00BE23FD">
              <w:rPr>
                <w:rFonts w:ascii="Times New Roman" w:hAnsi="Times New Roman" w:cs="Times New Roman"/>
                <w:b/>
                <w:sz w:val="24"/>
                <w:szCs w:val="24"/>
              </w:rPr>
              <w:t>T</w:t>
            </w:r>
            <w:r w:rsidRPr="00BE23FD">
              <w:rPr>
                <w:rFonts w:ascii="Times New Roman" w:hAnsi="Times New Roman" w:cs="Times New Roman"/>
                <w:sz w:val="24"/>
                <w:szCs w:val="24"/>
              </w:rPr>
              <w:t>raining OSEP Leadership Grant H325D150082 (2016 - 2019)</w:t>
            </w:r>
          </w:p>
          <w:p w:rsidR="009972E6" w:rsidRPr="00BE23FD" w:rsidRDefault="00161409">
            <w:pPr>
              <w:widowControl w:val="0"/>
              <w:pBdr>
                <w:top w:val="nil"/>
                <w:left w:val="nil"/>
                <w:bottom w:val="nil"/>
                <w:right w:val="nil"/>
                <w:between w:val="nil"/>
              </w:pBdr>
              <w:spacing w:line="240" w:lineRule="auto"/>
              <w:rPr>
                <w:rFonts w:ascii="Times New Roman" w:hAnsi="Times New Roman" w:cs="Times New Roman"/>
                <w:sz w:val="24"/>
                <w:szCs w:val="24"/>
              </w:rPr>
            </w:pPr>
            <w:r w:rsidRPr="00BE23FD">
              <w:rPr>
                <w:rFonts w:ascii="Times New Roman" w:hAnsi="Times New Roman" w:cs="Times New Roman"/>
                <w:sz w:val="24"/>
                <w:szCs w:val="24"/>
              </w:rPr>
              <w:t>Advisor: Dr. Wendy Machalicek, BCBA-D</w:t>
            </w:r>
          </w:p>
          <w:p w:rsidR="009972E6" w:rsidRPr="00BE23FD" w:rsidRDefault="00161409">
            <w:pPr>
              <w:widowControl w:val="0"/>
              <w:pBdr>
                <w:top w:val="nil"/>
                <w:left w:val="nil"/>
                <w:bottom w:val="nil"/>
                <w:right w:val="nil"/>
                <w:between w:val="nil"/>
              </w:pBdr>
              <w:spacing w:line="240" w:lineRule="auto"/>
              <w:rPr>
                <w:rFonts w:ascii="Times New Roman" w:hAnsi="Times New Roman" w:cs="Times New Roman"/>
                <w:sz w:val="24"/>
                <w:szCs w:val="24"/>
              </w:rPr>
            </w:pPr>
            <w:r w:rsidRPr="00BE23FD">
              <w:rPr>
                <w:rFonts w:ascii="Times New Roman" w:hAnsi="Times New Roman" w:cs="Times New Roman"/>
                <w:sz w:val="24"/>
                <w:szCs w:val="24"/>
              </w:rPr>
              <w:t xml:space="preserve">Specialty areas: </w:t>
            </w:r>
            <w:r w:rsidRPr="00BE23FD">
              <w:rPr>
                <w:rFonts w:ascii="Times New Roman" w:hAnsi="Times New Roman" w:cs="Times New Roman"/>
                <w:i/>
                <w:sz w:val="24"/>
                <w:szCs w:val="24"/>
              </w:rPr>
              <w:t>Assessment and Treatment of Challenging Behavior, Implementation Science, and Culturally Adapted Interventions</w:t>
            </w:r>
          </w:p>
        </w:tc>
      </w:tr>
      <w:tr w:rsidR="009972E6" w:rsidRPr="00BE23FD">
        <w:tc>
          <w:tcPr>
            <w:tcW w:w="2640" w:type="dxa"/>
            <w:shd w:val="clear" w:color="auto" w:fill="auto"/>
            <w:tcMar>
              <w:top w:w="100" w:type="dxa"/>
              <w:left w:w="100" w:type="dxa"/>
              <w:bottom w:w="100" w:type="dxa"/>
              <w:right w:w="100" w:type="dxa"/>
            </w:tcMar>
          </w:tcPr>
          <w:p w:rsidR="009972E6" w:rsidRPr="00BE23FD" w:rsidRDefault="00161409">
            <w:pPr>
              <w:widowControl w:val="0"/>
              <w:pBdr>
                <w:top w:val="nil"/>
                <w:left w:val="nil"/>
                <w:bottom w:val="nil"/>
                <w:right w:val="nil"/>
                <w:between w:val="nil"/>
              </w:pBdr>
              <w:spacing w:line="240" w:lineRule="auto"/>
              <w:rPr>
                <w:rFonts w:ascii="Times New Roman" w:hAnsi="Times New Roman" w:cs="Times New Roman"/>
                <w:sz w:val="24"/>
                <w:szCs w:val="24"/>
              </w:rPr>
            </w:pPr>
            <w:r w:rsidRPr="00BE23FD">
              <w:rPr>
                <w:rFonts w:ascii="Times New Roman" w:hAnsi="Times New Roman" w:cs="Times New Roman"/>
                <w:sz w:val="24"/>
                <w:szCs w:val="24"/>
              </w:rPr>
              <w:t xml:space="preserve">M.Ed. 2014 </w:t>
            </w:r>
          </w:p>
          <w:p w:rsidR="009972E6" w:rsidRPr="00BE23FD" w:rsidRDefault="00161409">
            <w:pPr>
              <w:widowControl w:val="0"/>
              <w:pBdr>
                <w:top w:val="nil"/>
                <w:left w:val="nil"/>
                <w:bottom w:val="nil"/>
                <w:right w:val="nil"/>
                <w:between w:val="nil"/>
              </w:pBdr>
              <w:spacing w:line="240" w:lineRule="auto"/>
              <w:rPr>
                <w:rFonts w:ascii="Times New Roman" w:hAnsi="Times New Roman" w:cs="Times New Roman"/>
                <w:sz w:val="24"/>
                <w:szCs w:val="24"/>
              </w:rPr>
            </w:pP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rsidR="009972E6" w:rsidRPr="00BE23FD" w:rsidRDefault="00161409">
            <w:pPr>
              <w:widowControl w:val="0"/>
              <w:pBdr>
                <w:top w:val="nil"/>
                <w:left w:val="nil"/>
                <w:bottom w:val="nil"/>
                <w:right w:val="nil"/>
                <w:between w:val="nil"/>
              </w:pBdr>
              <w:spacing w:line="240" w:lineRule="auto"/>
              <w:rPr>
                <w:rFonts w:ascii="Times New Roman" w:hAnsi="Times New Roman" w:cs="Times New Roman"/>
                <w:sz w:val="24"/>
                <w:szCs w:val="24"/>
              </w:rPr>
            </w:pP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rsidR="009972E6" w:rsidRPr="00BE23FD" w:rsidRDefault="00161409">
            <w:pPr>
              <w:widowControl w:val="0"/>
              <w:pBdr>
                <w:top w:val="nil"/>
                <w:left w:val="nil"/>
                <w:bottom w:val="nil"/>
                <w:right w:val="nil"/>
                <w:between w:val="nil"/>
              </w:pBdr>
              <w:spacing w:line="240" w:lineRule="auto"/>
              <w:rPr>
                <w:rFonts w:ascii="Times New Roman" w:hAnsi="Times New Roman" w:cs="Times New Roman"/>
                <w:sz w:val="24"/>
                <w:szCs w:val="24"/>
              </w:rPr>
            </w:pPr>
            <w:r w:rsidRPr="00BE23FD">
              <w:rPr>
                <w:rFonts w:ascii="Times New Roman" w:hAnsi="Times New Roman" w:cs="Times New Roman"/>
                <w:sz w:val="24"/>
                <w:szCs w:val="24"/>
              </w:rPr>
              <w:tab/>
            </w:r>
            <w:r w:rsidRPr="00BE23FD">
              <w:rPr>
                <w:rFonts w:ascii="Times New Roman" w:hAnsi="Times New Roman" w:cs="Times New Roman"/>
                <w:sz w:val="24"/>
                <w:szCs w:val="24"/>
              </w:rPr>
              <w:tab/>
            </w:r>
          </w:p>
          <w:p w:rsidR="009972E6" w:rsidRPr="00BE23FD" w:rsidRDefault="009972E6">
            <w:pPr>
              <w:widowControl w:val="0"/>
              <w:pBdr>
                <w:top w:val="nil"/>
                <w:left w:val="nil"/>
                <w:bottom w:val="nil"/>
                <w:right w:val="nil"/>
                <w:between w:val="nil"/>
              </w:pBdr>
              <w:spacing w:line="240" w:lineRule="auto"/>
              <w:rPr>
                <w:rFonts w:ascii="Times New Roman" w:hAnsi="Times New Roman" w:cs="Times New Roman"/>
                <w:sz w:val="24"/>
                <w:szCs w:val="24"/>
              </w:rPr>
            </w:pPr>
          </w:p>
        </w:tc>
        <w:tc>
          <w:tcPr>
            <w:tcW w:w="6720" w:type="dxa"/>
            <w:shd w:val="clear" w:color="auto" w:fill="auto"/>
            <w:tcMar>
              <w:top w:w="100" w:type="dxa"/>
              <w:left w:w="100" w:type="dxa"/>
              <w:bottom w:w="100" w:type="dxa"/>
              <w:right w:w="100" w:type="dxa"/>
            </w:tcMar>
          </w:tcPr>
          <w:p w:rsidR="009972E6" w:rsidRPr="00BE23FD" w:rsidRDefault="00161409">
            <w:pPr>
              <w:widowControl w:val="0"/>
              <w:pBdr>
                <w:top w:val="nil"/>
                <w:left w:val="nil"/>
                <w:bottom w:val="nil"/>
                <w:right w:val="nil"/>
                <w:between w:val="nil"/>
              </w:pBdr>
              <w:spacing w:line="240" w:lineRule="auto"/>
              <w:rPr>
                <w:rFonts w:ascii="Times New Roman" w:hAnsi="Times New Roman" w:cs="Times New Roman"/>
                <w:sz w:val="24"/>
                <w:szCs w:val="24"/>
              </w:rPr>
            </w:pPr>
            <w:r w:rsidRPr="00BE23FD">
              <w:rPr>
                <w:rFonts w:ascii="Times New Roman" w:hAnsi="Times New Roman" w:cs="Times New Roman"/>
                <w:sz w:val="24"/>
                <w:szCs w:val="24"/>
              </w:rPr>
              <w:t>Special Education</w:t>
            </w:r>
          </w:p>
          <w:p w:rsidR="009972E6" w:rsidRPr="00BE23FD" w:rsidRDefault="00161409">
            <w:pPr>
              <w:widowControl w:val="0"/>
              <w:pBdr>
                <w:top w:val="nil"/>
                <w:left w:val="nil"/>
                <w:bottom w:val="nil"/>
                <w:right w:val="nil"/>
                <w:between w:val="nil"/>
              </w:pBdr>
              <w:spacing w:line="240" w:lineRule="auto"/>
              <w:rPr>
                <w:rFonts w:ascii="Times New Roman" w:hAnsi="Times New Roman" w:cs="Times New Roman"/>
                <w:sz w:val="24"/>
                <w:szCs w:val="24"/>
              </w:rPr>
            </w:pPr>
            <w:r w:rsidRPr="00BE23FD">
              <w:rPr>
                <w:rFonts w:ascii="Times New Roman" w:hAnsi="Times New Roman" w:cs="Times New Roman"/>
                <w:sz w:val="24"/>
                <w:szCs w:val="24"/>
              </w:rPr>
              <w:t>Texas State University</w:t>
            </w:r>
          </w:p>
          <w:p w:rsidR="009972E6" w:rsidRDefault="00161409">
            <w:pPr>
              <w:widowControl w:val="0"/>
              <w:pBdr>
                <w:top w:val="nil"/>
                <w:left w:val="nil"/>
                <w:bottom w:val="nil"/>
                <w:right w:val="nil"/>
                <w:between w:val="nil"/>
              </w:pBdr>
              <w:spacing w:line="240" w:lineRule="auto"/>
              <w:rPr>
                <w:rFonts w:ascii="Times New Roman" w:hAnsi="Times New Roman" w:cs="Times New Roman"/>
                <w:sz w:val="24"/>
                <w:szCs w:val="24"/>
              </w:rPr>
            </w:pPr>
            <w:r w:rsidRPr="00BE23FD">
              <w:rPr>
                <w:rFonts w:ascii="Times New Roman" w:hAnsi="Times New Roman" w:cs="Times New Roman"/>
                <w:sz w:val="24"/>
                <w:szCs w:val="24"/>
              </w:rPr>
              <w:t xml:space="preserve">Fully funded through the TESA: </w:t>
            </w:r>
            <w:r w:rsidRPr="00BE23FD">
              <w:rPr>
                <w:rFonts w:ascii="Times New Roman" w:hAnsi="Times New Roman" w:cs="Times New Roman"/>
                <w:b/>
                <w:sz w:val="24"/>
                <w:szCs w:val="24"/>
              </w:rPr>
              <w:t>T</w:t>
            </w:r>
            <w:r w:rsidRPr="00BE23FD">
              <w:rPr>
                <w:rFonts w:ascii="Times New Roman" w:hAnsi="Times New Roman" w:cs="Times New Roman"/>
                <w:sz w:val="24"/>
                <w:szCs w:val="24"/>
              </w:rPr>
              <w:t xml:space="preserve">exas </w:t>
            </w:r>
            <w:r w:rsidRPr="00BE23FD">
              <w:rPr>
                <w:rFonts w:ascii="Times New Roman" w:hAnsi="Times New Roman" w:cs="Times New Roman"/>
                <w:b/>
                <w:sz w:val="24"/>
                <w:szCs w:val="24"/>
              </w:rPr>
              <w:t>E</w:t>
            </w:r>
            <w:r w:rsidRPr="00BE23FD">
              <w:rPr>
                <w:rFonts w:ascii="Times New Roman" w:hAnsi="Times New Roman" w:cs="Times New Roman"/>
                <w:sz w:val="24"/>
                <w:szCs w:val="24"/>
              </w:rPr>
              <w:t xml:space="preserve">ducators for </w:t>
            </w:r>
            <w:r w:rsidRPr="00BE23FD">
              <w:rPr>
                <w:rFonts w:ascii="Times New Roman" w:hAnsi="Times New Roman" w:cs="Times New Roman"/>
                <w:b/>
                <w:sz w:val="24"/>
                <w:szCs w:val="24"/>
              </w:rPr>
              <w:t>S</w:t>
            </w:r>
            <w:r w:rsidRPr="00BE23FD">
              <w:rPr>
                <w:rFonts w:ascii="Times New Roman" w:hAnsi="Times New Roman" w:cs="Times New Roman"/>
                <w:sz w:val="24"/>
                <w:szCs w:val="24"/>
              </w:rPr>
              <w:t xml:space="preserve">tudents with </w:t>
            </w:r>
            <w:r w:rsidRPr="00BE23FD">
              <w:rPr>
                <w:rFonts w:ascii="Times New Roman" w:hAnsi="Times New Roman" w:cs="Times New Roman"/>
                <w:b/>
                <w:sz w:val="24"/>
                <w:szCs w:val="24"/>
              </w:rPr>
              <w:t>A</w:t>
            </w:r>
            <w:r w:rsidRPr="00BE23FD">
              <w:rPr>
                <w:rFonts w:ascii="Times New Roman" w:hAnsi="Times New Roman" w:cs="Times New Roman"/>
                <w:sz w:val="24"/>
                <w:szCs w:val="24"/>
              </w:rPr>
              <w:t>utism OSEP Leadership Grant</w:t>
            </w:r>
          </w:p>
          <w:p w:rsidR="009F1789" w:rsidRPr="00BE23FD" w:rsidRDefault="009F1789">
            <w:pPr>
              <w:widowControl w:val="0"/>
              <w:pBdr>
                <w:top w:val="nil"/>
                <w:left w:val="nil"/>
                <w:bottom w:val="nil"/>
                <w:right w:val="nil"/>
                <w:between w:val="nil"/>
              </w:pBdr>
              <w:spacing w:line="240" w:lineRule="auto"/>
              <w:rPr>
                <w:rFonts w:ascii="Times New Roman" w:hAnsi="Times New Roman" w:cs="Times New Roman"/>
                <w:sz w:val="24"/>
                <w:szCs w:val="24"/>
              </w:rPr>
            </w:pPr>
            <w:r>
              <w:rPr>
                <w:rFonts w:ascii="Times New Roman" w:hAnsi="Times New Roman" w:cs="Times New Roman"/>
                <w:sz w:val="24"/>
                <w:szCs w:val="24"/>
              </w:rPr>
              <w:t>H325K090403</w:t>
            </w:r>
          </w:p>
          <w:p w:rsidR="009972E6" w:rsidRPr="00BE23FD" w:rsidRDefault="00161409">
            <w:pPr>
              <w:widowControl w:val="0"/>
              <w:pBdr>
                <w:top w:val="nil"/>
                <w:left w:val="nil"/>
                <w:bottom w:val="nil"/>
                <w:right w:val="nil"/>
                <w:between w:val="nil"/>
              </w:pBdr>
              <w:spacing w:line="240" w:lineRule="auto"/>
              <w:rPr>
                <w:rFonts w:ascii="Times New Roman" w:hAnsi="Times New Roman" w:cs="Times New Roman"/>
                <w:sz w:val="24"/>
                <w:szCs w:val="24"/>
              </w:rPr>
            </w:pPr>
            <w:r w:rsidRPr="00BE23FD">
              <w:rPr>
                <w:rFonts w:ascii="Times New Roman" w:hAnsi="Times New Roman" w:cs="Times New Roman"/>
                <w:sz w:val="24"/>
                <w:szCs w:val="24"/>
              </w:rPr>
              <w:t>Advisor: Dr. Russell Lang, BCBA-D</w:t>
            </w:r>
          </w:p>
          <w:p w:rsidR="009972E6" w:rsidRPr="00BE23FD" w:rsidRDefault="00161409">
            <w:pPr>
              <w:widowControl w:val="0"/>
              <w:pBdr>
                <w:top w:val="nil"/>
                <w:left w:val="nil"/>
                <w:bottom w:val="nil"/>
                <w:right w:val="nil"/>
                <w:between w:val="nil"/>
              </w:pBdr>
              <w:spacing w:line="240" w:lineRule="auto"/>
              <w:rPr>
                <w:rFonts w:ascii="Times New Roman" w:hAnsi="Times New Roman" w:cs="Times New Roman"/>
                <w:sz w:val="24"/>
                <w:szCs w:val="24"/>
              </w:rPr>
            </w:pPr>
            <w:r w:rsidRPr="00BE23FD">
              <w:rPr>
                <w:rFonts w:ascii="Times New Roman" w:hAnsi="Times New Roman" w:cs="Times New Roman"/>
                <w:sz w:val="24"/>
                <w:szCs w:val="24"/>
              </w:rPr>
              <w:t xml:space="preserve">Specialty areas: </w:t>
            </w:r>
            <w:r w:rsidRPr="00BE23FD">
              <w:rPr>
                <w:rFonts w:ascii="Times New Roman" w:hAnsi="Times New Roman" w:cs="Times New Roman"/>
                <w:i/>
                <w:sz w:val="24"/>
                <w:szCs w:val="24"/>
              </w:rPr>
              <w:t>Autism and Applied Behavior Analysis</w:t>
            </w:r>
          </w:p>
        </w:tc>
      </w:tr>
      <w:tr w:rsidR="009972E6" w:rsidRPr="00BE23FD">
        <w:tc>
          <w:tcPr>
            <w:tcW w:w="2640" w:type="dxa"/>
            <w:shd w:val="clear" w:color="auto" w:fill="auto"/>
            <w:tcMar>
              <w:top w:w="100" w:type="dxa"/>
              <w:left w:w="100" w:type="dxa"/>
              <w:bottom w:w="100" w:type="dxa"/>
              <w:right w:w="100" w:type="dxa"/>
            </w:tcMar>
          </w:tcPr>
          <w:p w:rsidR="009972E6" w:rsidRPr="00BE23FD" w:rsidRDefault="00161409">
            <w:pPr>
              <w:widowControl w:val="0"/>
              <w:pBdr>
                <w:top w:val="nil"/>
                <w:left w:val="nil"/>
                <w:bottom w:val="nil"/>
                <w:right w:val="nil"/>
                <w:between w:val="nil"/>
              </w:pBdr>
              <w:spacing w:line="240" w:lineRule="auto"/>
              <w:rPr>
                <w:rFonts w:ascii="Times New Roman" w:hAnsi="Times New Roman" w:cs="Times New Roman"/>
                <w:sz w:val="24"/>
                <w:szCs w:val="24"/>
              </w:rPr>
            </w:pPr>
            <w:r w:rsidRPr="00BE23FD">
              <w:rPr>
                <w:rFonts w:ascii="Times New Roman" w:hAnsi="Times New Roman" w:cs="Times New Roman"/>
                <w:sz w:val="24"/>
                <w:szCs w:val="24"/>
              </w:rPr>
              <w:t xml:space="preserve">B.A. 2008 </w:t>
            </w:r>
          </w:p>
          <w:p w:rsidR="009972E6" w:rsidRPr="00BE23FD" w:rsidRDefault="00161409">
            <w:pPr>
              <w:widowControl w:val="0"/>
              <w:pBdr>
                <w:top w:val="nil"/>
                <w:left w:val="nil"/>
                <w:bottom w:val="nil"/>
                <w:right w:val="nil"/>
                <w:between w:val="nil"/>
              </w:pBdr>
              <w:spacing w:line="240" w:lineRule="auto"/>
              <w:rPr>
                <w:rFonts w:ascii="Times New Roman" w:hAnsi="Times New Roman" w:cs="Times New Roman"/>
                <w:sz w:val="24"/>
                <w:szCs w:val="24"/>
              </w:rPr>
            </w:pP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rsidR="009972E6" w:rsidRPr="00BE23FD" w:rsidRDefault="00161409">
            <w:pPr>
              <w:widowControl w:val="0"/>
              <w:pBdr>
                <w:top w:val="nil"/>
                <w:left w:val="nil"/>
                <w:bottom w:val="nil"/>
                <w:right w:val="nil"/>
                <w:between w:val="nil"/>
              </w:pBdr>
              <w:spacing w:line="240" w:lineRule="auto"/>
              <w:rPr>
                <w:rFonts w:ascii="Times New Roman" w:hAnsi="Times New Roman" w:cs="Times New Roman"/>
                <w:sz w:val="24"/>
                <w:szCs w:val="24"/>
              </w:rPr>
            </w:pP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rsidR="009972E6" w:rsidRPr="00BE23FD" w:rsidRDefault="00161409">
            <w:pPr>
              <w:widowControl w:val="0"/>
              <w:pBdr>
                <w:top w:val="nil"/>
                <w:left w:val="nil"/>
                <w:bottom w:val="nil"/>
                <w:right w:val="nil"/>
                <w:between w:val="nil"/>
              </w:pBdr>
              <w:spacing w:line="240" w:lineRule="auto"/>
              <w:rPr>
                <w:rFonts w:ascii="Times New Roman" w:hAnsi="Times New Roman" w:cs="Times New Roman"/>
                <w:sz w:val="24"/>
                <w:szCs w:val="24"/>
              </w:rPr>
            </w:pPr>
            <w:r w:rsidRPr="00BE23FD">
              <w:rPr>
                <w:rFonts w:ascii="Times New Roman" w:hAnsi="Times New Roman" w:cs="Times New Roman"/>
                <w:sz w:val="24"/>
                <w:szCs w:val="24"/>
              </w:rPr>
              <w:tab/>
            </w:r>
            <w:r w:rsidRPr="00BE23FD">
              <w:rPr>
                <w:rFonts w:ascii="Times New Roman" w:hAnsi="Times New Roman" w:cs="Times New Roman"/>
                <w:sz w:val="24"/>
                <w:szCs w:val="24"/>
              </w:rPr>
              <w:tab/>
            </w:r>
          </w:p>
        </w:tc>
        <w:tc>
          <w:tcPr>
            <w:tcW w:w="6720" w:type="dxa"/>
            <w:shd w:val="clear" w:color="auto" w:fill="auto"/>
            <w:tcMar>
              <w:top w:w="100" w:type="dxa"/>
              <w:left w:w="100" w:type="dxa"/>
              <w:bottom w:w="100" w:type="dxa"/>
              <w:right w:w="100" w:type="dxa"/>
            </w:tcMar>
          </w:tcPr>
          <w:p w:rsidR="009972E6" w:rsidRPr="00BE23FD" w:rsidRDefault="00161409">
            <w:pPr>
              <w:widowControl w:val="0"/>
              <w:pBdr>
                <w:top w:val="nil"/>
                <w:left w:val="nil"/>
                <w:bottom w:val="nil"/>
                <w:right w:val="nil"/>
                <w:between w:val="nil"/>
              </w:pBdr>
              <w:spacing w:line="240" w:lineRule="auto"/>
              <w:rPr>
                <w:rFonts w:ascii="Times New Roman" w:hAnsi="Times New Roman" w:cs="Times New Roman"/>
                <w:sz w:val="24"/>
                <w:szCs w:val="24"/>
              </w:rPr>
            </w:pPr>
            <w:r w:rsidRPr="00BE23FD">
              <w:rPr>
                <w:rFonts w:ascii="Times New Roman" w:hAnsi="Times New Roman" w:cs="Times New Roman"/>
                <w:sz w:val="24"/>
                <w:szCs w:val="24"/>
              </w:rPr>
              <w:t>Economics</w:t>
            </w:r>
          </w:p>
          <w:p w:rsidR="009972E6" w:rsidRPr="00BE23FD" w:rsidRDefault="00161409">
            <w:pPr>
              <w:widowControl w:val="0"/>
              <w:pBdr>
                <w:top w:val="nil"/>
                <w:left w:val="nil"/>
                <w:bottom w:val="nil"/>
                <w:right w:val="nil"/>
                <w:between w:val="nil"/>
              </w:pBdr>
              <w:spacing w:line="240" w:lineRule="auto"/>
              <w:rPr>
                <w:rFonts w:ascii="Times New Roman" w:hAnsi="Times New Roman" w:cs="Times New Roman"/>
                <w:sz w:val="24"/>
                <w:szCs w:val="24"/>
              </w:rPr>
            </w:pPr>
            <w:r w:rsidRPr="00BE23FD">
              <w:rPr>
                <w:rFonts w:ascii="Times New Roman" w:hAnsi="Times New Roman" w:cs="Times New Roman"/>
                <w:sz w:val="24"/>
                <w:szCs w:val="24"/>
              </w:rPr>
              <w:t>University of Texas at Austin</w:t>
            </w:r>
          </w:p>
          <w:p w:rsidR="009972E6" w:rsidRPr="00BE23FD" w:rsidRDefault="00161409">
            <w:pPr>
              <w:widowControl w:val="0"/>
              <w:pBdr>
                <w:top w:val="nil"/>
                <w:left w:val="nil"/>
                <w:bottom w:val="nil"/>
                <w:right w:val="nil"/>
                <w:between w:val="nil"/>
              </w:pBdr>
              <w:spacing w:line="240" w:lineRule="auto"/>
              <w:rPr>
                <w:rFonts w:ascii="Times New Roman" w:hAnsi="Times New Roman" w:cs="Times New Roman"/>
                <w:sz w:val="24"/>
                <w:szCs w:val="24"/>
              </w:rPr>
            </w:pPr>
            <w:r w:rsidRPr="00BE23FD">
              <w:rPr>
                <w:rFonts w:ascii="Times New Roman" w:hAnsi="Times New Roman" w:cs="Times New Roman"/>
                <w:sz w:val="24"/>
                <w:szCs w:val="24"/>
              </w:rPr>
              <w:t>Partially funded through the Houston Livestock Show and Rodeo Scholarship Fund</w:t>
            </w:r>
          </w:p>
          <w:p w:rsidR="009972E6" w:rsidRPr="00BE23FD" w:rsidRDefault="00161409">
            <w:pPr>
              <w:widowControl w:val="0"/>
              <w:pBdr>
                <w:top w:val="nil"/>
                <w:left w:val="nil"/>
                <w:bottom w:val="nil"/>
                <w:right w:val="nil"/>
                <w:between w:val="nil"/>
              </w:pBdr>
              <w:spacing w:line="240" w:lineRule="auto"/>
              <w:rPr>
                <w:rFonts w:ascii="Times New Roman" w:hAnsi="Times New Roman" w:cs="Times New Roman"/>
                <w:sz w:val="24"/>
                <w:szCs w:val="24"/>
              </w:rPr>
            </w:pPr>
            <w:r w:rsidRPr="00BE23FD">
              <w:rPr>
                <w:rFonts w:ascii="Times New Roman" w:hAnsi="Times New Roman" w:cs="Times New Roman"/>
                <w:sz w:val="24"/>
                <w:szCs w:val="24"/>
              </w:rPr>
              <w:t>Minor: Secondary Social Studies Education</w:t>
            </w:r>
          </w:p>
        </w:tc>
      </w:tr>
    </w:tbl>
    <w:p w:rsidR="009972E6" w:rsidRPr="00BE23FD" w:rsidRDefault="009972E6">
      <w:pPr>
        <w:rPr>
          <w:rFonts w:ascii="Times New Roman" w:hAnsi="Times New Roman" w:cs="Times New Roman"/>
          <w:sz w:val="24"/>
          <w:szCs w:val="24"/>
        </w:rPr>
      </w:pPr>
    </w:p>
    <w:p w:rsidR="0092136A" w:rsidRPr="001E649C" w:rsidRDefault="00161409" w:rsidP="001E649C">
      <w:pPr>
        <w:jc w:val="center"/>
        <w:rPr>
          <w:rFonts w:ascii="Times New Roman" w:hAnsi="Times New Roman" w:cs="Times New Roman"/>
          <w:b/>
          <w:sz w:val="24"/>
          <w:szCs w:val="24"/>
        </w:rPr>
      </w:pPr>
      <w:r w:rsidRPr="00BE23FD">
        <w:rPr>
          <w:rFonts w:ascii="Times New Roman" w:hAnsi="Times New Roman" w:cs="Times New Roman"/>
          <w:b/>
          <w:sz w:val="24"/>
          <w:szCs w:val="24"/>
        </w:rPr>
        <w:t>Academic Positions Held</w:t>
      </w:r>
    </w:p>
    <w:tbl>
      <w:tblPr>
        <w:tblStyle w:val="a0"/>
        <w:tblW w:w="9360" w:type="dxa"/>
        <w:tblLayout w:type="fixed"/>
        <w:tblLook w:val="0600" w:firstRow="0" w:lastRow="0" w:firstColumn="0" w:lastColumn="0" w:noHBand="1" w:noVBand="1"/>
      </w:tblPr>
      <w:tblGrid>
        <w:gridCol w:w="3105"/>
        <w:gridCol w:w="6255"/>
      </w:tblGrid>
      <w:tr w:rsidR="0092136A" w:rsidRPr="00BE23FD" w:rsidTr="001E649C">
        <w:tc>
          <w:tcPr>
            <w:tcW w:w="3105" w:type="dxa"/>
            <w:shd w:val="clear" w:color="auto" w:fill="auto"/>
            <w:tcMar>
              <w:top w:w="100" w:type="dxa"/>
              <w:left w:w="100" w:type="dxa"/>
              <w:bottom w:w="100" w:type="dxa"/>
              <w:right w:w="100" w:type="dxa"/>
            </w:tcMar>
          </w:tcPr>
          <w:p w:rsidR="0092136A" w:rsidRDefault="0092136A">
            <w:pPr>
              <w:rPr>
                <w:rFonts w:ascii="Times New Roman" w:hAnsi="Times New Roman" w:cs="Times New Roman"/>
                <w:sz w:val="24"/>
                <w:szCs w:val="24"/>
              </w:rPr>
            </w:pPr>
            <w:r>
              <w:rPr>
                <w:rFonts w:ascii="Times New Roman" w:hAnsi="Times New Roman" w:cs="Times New Roman"/>
                <w:sz w:val="24"/>
                <w:szCs w:val="24"/>
              </w:rPr>
              <w:t>Assistant Professor</w:t>
            </w:r>
          </w:p>
          <w:p w:rsidR="0092136A" w:rsidRPr="00BE23FD" w:rsidRDefault="0092136A">
            <w:pPr>
              <w:rPr>
                <w:rFonts w:ascii="Times New Roman" w:hAnsi="Times New Roman" w:cs="Times New Roman"/>
                <w:sz w:val="24"/>
                <w:szCs w:val="24"/>
              </w:rPr>
            </w:pPr>
            <w:r>
              <w:rPr>
                <w:rFonts w:ascii="Times New Roman" w:hAnsi="Times New Roman" w:cs="Times New Roman"/>
                <w:sz w:val="24"/>
                <w:szCs w:val="24"/>
              </w:rPr>
              <w:t>August 2019-present</w:t>
            </w:r>
          </w:p>
        </w:tc>
        <w:tc>
          <w:tcPr>
            <w:tcW w:w="6255" w:type="dxa"/>
            <w:shd w:val="clear" w:color="auto" w:fill="auto"/>
            <w:tcMar>
              <w:top w:w="100" w:type="dxa"/>
              <w:left w:w="100" w:type="dxa"/>
              <w:bottom w:w="100" w:type="dxa"/>
              <w:right w:w="100" w:type="dxa"/>
            </w:tcMar>
          </w:tcPr>
          <w:p w:rsidR="0092136A" w:rsidRDefault="0092136A">
            <w:pPr>
              <w:rPr>
                <w:rFonts w:ascii="Times New Roman" w:hAnsi="Times New Roman" w:cs="Times New Roman"/>
                <w:sz w:val="24"/>
                <w:szCs w:val="24"/>
              </w:rPr>
            </w:pPr>
            <w:r>
              <w:rPr>
                <w:rFonts w:ascii="Times New Roman" w:hAnsi="Times New Roman" w:cs="Times New Roman"/>
                <w:sz w:val="24"/>
                <w:szCs w:val="24"/>
              </w:rPr>
              <w:t>Auburn University</w:t>
            </w:r>
          </w:p>
          <w:p w:rsidR="0092136A" w:rsidRDefault="001E649C">
            <w:pPr>
              <w:rPr>
                <w:rFonts w:ascii="Times New Roman" w:hAnsi="Times New Roman" w:cs="Times New Roman"/>
                <w:sz w:val="24"/>
                <w:szCs w:val="24"/>
              </w:rPr>
            </w:pPr>
            <w:r>
              <w:rPr>
                <w:rFonts w:ascii="Times New Roman" w:hAnsi="Times New Roman" w:cs="Times New Roman"/>
                <w:sz w:val="24"/>
                <w:szCs w:val="24"/>
              </w:rPr>
              <w:t>Department of Special Education, Rehabilitation, and Counseling</w:t>
            </w:r>
          </w:p>
          <w:p w:rsidR="001E649C" w:rsidRDefault="001E649C">
            <w:pPr>
              <w:rPr>
                <w:rFonts w:ascii="Times New Roman" w:hAnsi="Times New Roman" w:cs="Times New Roman"/>
                <w:sz w:val="24"/>
                <w:szCs w:val="24"/>
              </w:rPr>
            </w:pPr>
            <w:r>
              <w:rPr>
                <w:rFonts w:ascii="Times New Roman" w:hAnsi="Times New Roman" w:cs="Times New Roman"/>
                <w:sz w:val="24"/>
                <w:szCs w:val="24"/>
              </w:rPr>
              <w:t>Program Courses:</w:t>
            </w:r>
          </w:p>
          <w:p w:rsidR="001E649C" w:rsidRPr="001E649C" w:rsidRDefault="001E649C" w:rsidP="001E649C">
            <w:pPr>
              <w:pStyle w:val="ListParagraph"/>
              <w:numPr>
                <w:ilvl w:val="0"/>
                <w:numId w:val="2"/>
              </w:numPr>
              <w:rPr>
                <w:rFonts w:ascii="Times New Roman" w:hAnsi="Times New Roman" w:cs="Times New Roman"/>
                <w:sz w:val="24"/>
                <w:szCs w:val="24"/>
              </w:rPr>
            </w:pPr>
            <w:r w:rsidRPr="001E649C">
              <w:rPr>
                <w:rFonts w:ascii="Times New Roman" w:hAnsi="Times New Roman" w:cs="Times New Roman"/>
                <w:sz w:val="24"/>
                <w:szCs w:val="24"/>
              </w:rPr>
              <w:t>Advanced Assessment in Special Education</w:t>
            </w:r>
          </w:p>
          <w:p w:rsidR="001E649C" w:rsidRPr="001E649C" w:rsidRDefault="001E649C" w:rsidP="001E649C">
            <w:pPr>
              <w:pStyle w:val="ListParagraph"/>
              <w:numPr>
                <w:ilvl w:val="0"/>
                <w:numId w:val="2"/>
              </w:numPr>
              <w:rPr>
                <w:rFonts w:ascii="Times New Roman" w:hAnsi="Times New Roman" w:cs="Times New Roman"/>
                <w:sz w:val="24"/>
                <w:szCs w:val="24"/>
              </w:rPr>
            </w:pPr>
            <w:r w:rsidRPr="001E649C">
              <w:rPr>
                <w:rFonts w:ascii="Times New Roman" w:hAnsi="Times New Roman" w:cs="Times New Roman"/>
                <w:sz w:val="24"/>
                <w:szCs w:val="24"/>
              </w:rPr>
              <w:t>Advanced Behavior Assessment in Special Education</w:t>
            </w:r>
          </w:p>
          <w:p w:rsidR="001E649C" w:rsidRPr="001E649C" w:rsidRDefault="001E649C" w:rsidP="001E649C">
            <w:pPr>
              <w:pStyle w:val="ListParagraph"/>
              <w:numPr>
                <w:ilvl w:val="0"/>
                <w:numId w:val="2"/>
              </w:numPr>
              <w:rPr>
                <w:rFonts w:ascii="Times New Roman" w:hAnsi="Times New Roman" w:cs="Times New Roman"/>
                <w:sz w:val="24"/>
                <w:szCs w:val="24"/>
              </w:rPr>
            </w:pPr>
            <w:r w:rsidRPr="001E649C">
              <w:rPr>
                <w:rFonts w:ascii="Times New Roman" w:hAnsi="Times New Roman" w:cs="Times New Roman"/>
                <w:sz w:val="24"/>
                <w:szCs w:val="24"/>
              </w:rPr>
              <w:lastRenderedPageBreak/>
              <w:t>Instruction for Students with Autism and Developmental Disabilities</w:t>
            </w:r>
          </w:p>
        </w:tc>
      </w:tr>
      <w:tr w:rsidR="009972E6" w:rsidRPr="00BE23FD">
        <w:tc>
          <w:tcPr>
            <w:tcW w:w="3105" w:type="dxa"/>
            <w:shd w:val="clear" w:color="auto" w:fill="auto"/>
            <w:tcMar>
              <w:top w:w="100" w:type="dxa"/>
              <w:left w:w="100" w:type="dxa"/>
              <w:bottom w:w="100" w:type="dxa"/>
              <w:right w:w="100" w:type="dxa"/>
            </w:tcMar>
          </w:tcPr>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lastRenderedPageBreak/>
              <w:t>Academic Associate</w:t>
            </w:r>
          </w:p>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March 2018-Aug 2018</w:t>
            </w:r>
          </w:p>
        </w:tc>
        <w:tc>
          <w:tcPr>
            <w:tcW w:w="6255" w:type="dxa"/>
            <w:shd w:val="clear" w:color="auto" w:fill="auto"/>
            <w:tcMar>
              <w:top w:w="100" w:type="dxa"/>
              <w:left w:w="100" w:type="dxa"/>
              <w:bottom w:w="100" w:type="dxa"/>
              <w:right w:w="100" w:type="dxa"/>
            </w:tcMar>
          </w:tcPr>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Arizona State University</w:t>
            </w:r>
          </w:p>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Mary Lou Fulton Teachers College</w:t>
            </w:r>
          </w:p>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Curriculum and Instructor: Applied Behavior Analysis Online Program Courses:</w:t>
            </w:r>
          </w:p>
          <w:p w:rsidR="009972E6" w:rsidRPr="00BE23FD" w:rsidRDefault="00161409">
            <w:pPr>
              <w:numPr>
                <w:ilvl w:val="0"/>
                <w:numId w:val="1"/>
              </w:numPr>
              <w:ind w:left="360"/>
              <w:rPr>
                <w:rFonts w:ascii="Times New Roman" w:hAnsi="Times New Roman" w:cs="Times New Roman"/>
                <w:sz w:val="24"/>
                <w:szCs w:val="24"/>
              </w:rPr>
            </w:pPr>
            <w:r w:rsidRPr="00BE23FD">
              <w:rPr>
                <w:rFonts w:ascii="Times New Roman" w:hAnsi="Times New Roman" w:cs="Times New Roman"/>
                <w:sz w:val="24"/>
                <w:szCs w:val="24"/>
              </w:rPr>
              <w:t>Consultation Frameworks and Issues</w:t>
            </w:r>
            <w:r w:rsidRPr="00BE23FD">
              <w:rPr>
                <w:rFonts w:ascii="Times New Roman" w:hAnsi="Times New Roman" w:cs="Times New Roman"/>
                <w:sz w:val="24"/>
                <w:szCs w:val="24"/>
              </w:rPr>
              <w:tab/>
            </w:r>
          </w:p>
          <w:p w:rsidR="009972E6" w:rsidRPr="00BE23FD" w:rsidRDefault="00161409">
            <w:pPr>
              <w:numPr>
                <w:ilvl w:val="0"/>
                <w:numId w:val="1"/>
              </w:numPr>
              <w:ind w:left="360"/>
              <w:rPr>
                <w:rFonts w:ascii="Times New Roman" w:hAnsi="Times New Roman" w:cs="Times New Roman"/>
                <w:sz w:val="24"/>
                <w:szCs w:val="24"/>
              </w:rPr>
            </w:pPr>
            <w:r w:rsidRPr="00BE23FD">
              <w:rPr>
                <w:rFonts w:ascii="Times New Roman" w:hAnsi="Times New Roman" w:cs="Times New Roman"/>
                <w:sz w:val="24"/>
                <w:szCs w:val="24"/>
              </w:rPr>
              <w:t>Research Methods in Applied Behavior Analysis</w:t>
            </w:r>
          </w:p>
          <w:p w:rsidR="009972E6" w:rsidRPr="00BE23FD" w:rsidRDefault="00161409">
            <w:pPr>
              <w:numPr>
                <w:ilvl w:val="0"/>
                <w:numId w:val="1"/>
              </w:numPr>
              <w:spacing w:after="240"/>
              <w:ind w:left="360"/>
              <w:rPr>
                <w:rFonts w:ascii="Times New Roman" w:hAnsi="Times New Roman" w:cs="Times New Roman"/>
                <w:sz w:val="24"/>
                <w:szCs w:val="24"/>
              </w:rPr>
            </w:pPr>
            <w:r w:rsidRPr="00BE23FD">
              <w:rPr>
                <w:rFonts w:ascii="Times New Roman" w:hAnsi="Times New Roman" w:cs="Times New Roman"/>
                <w:sz w:val="24"/>
                <w:szCs w:val="24"/>
              </w:rPr>
              <w:t>Applied Behavior Analysis in Inclusive Settings</w:t>
            </w:r>
          </w:p>
        </w:tc>
      </w:tr>
      <w:tr w:rsidR="009972E6" w:rsidRPr="00BE23FD">
        <w:tc>
          <w:tcPr>
            <w:tcW w:w="3105" w:type="dxa"/>
            <w:shd w:val="clear" w:color="auto" w:fill="auto"/>
            <w:tcMar>
              <w:top w:w="100" w:type="dxa"/>
              <w:left w:w="100" w:type="dxa"/>
              <w:bottom w:w="100" w:type="dxa"/>
              <w:right w:w="100" w:type="dxa"/>
            </w:tcMar>
          </w:tcPr>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Graduate Teaching Fellow</w:t>
            </w:r>
          </w:p>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Sept 2015-June 2016</w:t>
            </w:r>
          </w:p>
        </w:tc>
        <w:tc>
          <w:tcPr>
            <w:tcW w:w="6255" w:type="dxa"/>
            <w:shd w:val="clear" w:color="auto" w:fill="auto"/>
            <w:tcMar>
              <w:top w:w="100" w:type="dxa"/>
              <w:left w:w="100" w:type="dxa"/>
              <w:bottom w:w="100" w:type="dxa"/>
              <w:right w:w="100" w:type="dxa"/>
            </w:tcMar>
          </w:tcPr>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Department of Special Education and Clinical Sciences College of Education</w:t>
            </w:r>
          </w:p>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University of Oregon, Eugene, Oregon</w:t>
            </w:r>
          </w:p>
          <w:p w:rsidR="009972E6" w:rsidRPr="00BE23FD" w:rsidRDefault="00161409">
            <w:pPr>
              <w:rPr>
                <w:rFonts w:ascii="Times New Roman" w:hAnsi="Times New Roman" w:cs="Times New Roman"/>
                <w:sz w:val="24"/>
                <w:szCs w:val="24"/>
              </w:rPr>
            </w:pPr>
            <w:r w:rsidRPr="00BE23FD">
              <w:rPr>
                <w:rFonts w:ascii="Times New Roman" w:hAnsi="Times New Roman" w:cs="Times New Roman"/>
                <w:i/>
                <w:sz w:val="24"/>
                <w:szCs w:val="24"/>
              </w:rPr>
              <w:t>Supervisor of K-12 Masters students</w:t>
            </w:r>
          </w:p>
        </w:tc>
      </w:tr>
    </w:tbl>
    <w:p w:rsidR="009972E6" w:rsidRPr="00BE23FD" w:rsidRDefault="009972E6">
      <w:pPr>
        <w:jc w:val="center"/>
        <w:rPr>
          <w:rFonts w:ascii="Times New Roman" w:hAnsi="Times New Roman" w:cs="Times New Roman"/>
          <w:sz w:val="24"/>
          <w:szCs w:val="24"/>
        </w:rPr>
      </w:pPr>
    </w:p>
    <w:p w:rsidR="009972E6" w:rsidRPr="00BE23FD" w:rsidRDefault="00161409" w:rsidP="00BE23FD">
      <w:pPr>
        <w:jc w:val="center"/>
        <w:rPr>
          <w:rFonts w:ascii="Times New Roman" w:hAnsi="Times New Roman" w:cs="Times New Roman"/>
          <w:sz w:val="24"/>
          <w:szCs w:val="24"/>
        </w:rPr>
      </w:pPr>
      <w:r w:rsidRPr="00BE23FD">
        <w:rPr>
          <w:rFonts w:ascii="Times New Roman" w:hAnsi="Times New Roman" w:cs="Times New Roman"/>
          <w:b/>
          <w:sz w:val="24"/>
          <w:szCs w:val="24"/>
        </w:rPr>
        <w:t>Applied Experience</w:t>
      </w:r>
    </w:p>
    <w:tbl>
      <w:tblPr>
        <w:tblStyle w:val="a1"/>
        <w:tblW w:w="9360" w:type="dxa"/>
        <w:tblLayout w:type="fixed"/>
        <w:tblLook w:val="0600" w:firstRow="0" w:lastRow="0" w:firstColumn="0" w:lastColumn="0" w:noHBand="1" w:noVBand="1"/>
      </w:tblPr>
      <w:tblGrid>
        <w:gridCol w:w="2880"/>
        <w:gridCol w:w="3750"/>
        <w:gridCol w:w="2730"/>
      </w:tblGrid>
      <w:tr w:rsidR="009972E6" w:rsidRPr="00BE23FD">
        <w:tc>
          <w:tcPr>
            <w:tcW w:w="2880" w:type="dxa"/>
            <w:shd w:val="clear" w:color="auto" w:fill="auto"/>
            <w:tcMar>
              <w:top w:w="100" w:type="dxa"/>
              <w:left w:w="100" w:type="dxa"/>
              <w:bottom w:w="100" w:type="dxa"/>
              <w:right w:w="100" w:type="dxa"/>
            </w:tcMar>
          </w:tcPr>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Child Development and Rehabilitation Center Behavior Consultant</w:t>
            </w:r>
          </w:p>
        </w:tc>
        <w:tc>
          <w:tcPr>
            <w:tcW w:w="3750" w:type="dxa"/>
            <w:shd w:val="clear" w:color="auto" w:fill="auto"/>
            <w:tcMar>
              <w:top w:w="100" w:type="dxa"/>
              <w:left w:w="100" w:type="dxa"/>
              <w:bottom w:w="100" w:type="dxa"/>
              <w:right w:w="100" w:type="dxa"/>
            </w:tcMar>
          </w:tcPr>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Eugene, OR</w:t>
            </w:r>
          </w:p>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Oregon Health and Sciences University</w:t>
            </w:r>
          </w:p>
        </w:tc>
        <w:tc>
          <w:tcPr>
            <w:tcW w:w="2730" w:type="dxa"/>
            <w:shd w:val="clear" w:color="auto" w:fill="auto"/>
            <w:tcMar>
              <w:top w:w="100" w:type="dxa"/>
              <w:left w:w="100" w:type="dxa"/>
              <w:bottom w:w="100" w:type="dxa"/>
              <w:right w:w="100" w:type="dxa"/>
            </w:tcMar>
          </w:tcPr>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January 2017-</w:t>
            </w:r>
            <w:r w:rsidR="000117F0">
              <w:rPr>
                <w:rFonts w:ascii="Times New Roman" w:hAnsi="Times New Roman" w:cs="Times New Roman"/>
                <w:sz w:val="24"/>
                <w:szCs w:val="24"/>
              </w:rPr>
              <w:t>July 2019</w:t>
            </w:r>
          </w:p>
        </w:tc>
      </w:tr>
      <w:tr w:rsidR="009972E6" w:rsidRPr="00BE23FD">
        <w:tc>
          <w:tcPr>
            <w:tcW w:w="2880" w:type="dxa"/>
            <w:shd w:val="clear" w:color="auto" w:fill="auto"/>
            <w:tcMar>
              <w:top w:w="100" w:type="dxa"/>
              <w:left w:w="100" w:type="dxa"/>
              <w:bottom w:w="100" w:type="dxa"/>
              <w:right w:w="100" w:type="dxa"/>
            </w:tcMar>
          </w:tcPr>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Brattain Elementary Behavior Consultant</w:t>
            </w:r>
          </w:p>
        </w:tc>
        <w:tc>
          <w:tcPr>
            <w:tcW w:w="3750" w:type="dxa"/>
            <w:shd w:val="clear" w:color="auto" w:fill="auto"/>
            <w:tcMar>
              <w:top w:w="100" w:type="dxa"/>
              <w:left w:w="100" w:type="dxa"/>
              <w:bottom w:w="100" w:type="dxa"/>
              <w:right w:w="100" w:type="dxa"/>
            </w:tcMar>
          </w:tcPr>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Eugene, OR</w:t>
            </w:r>
          </w:p>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4j School District</w:t>
            </w:r>
          </w:p>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Early Education Program</w:t>
            </w:r>
          </w:p>
        </w:tc>
        <w:tc>
          <w:tcPr>
            <w:tcW w:w="2730" w:type="dxa"/>
            <w:shd w:val="clear" w:color="auto" w:fill="auto"/>
            <w:tcMar>
              <w:top w:w="100" w:type="dxa"/>
              <w:left w:w="100" w:type="dxa"/>
              <w:bottom w:w="100" w:type="dxa"/>
              <w:right w:w="100" w:type="dxa"/>
            </w:tcMar>
          </w:tcPr>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April 2017-Aug 2017</w:t>
            </w:r>
          </w:p>
        </w:tc>
      </w:tr>
      <w:tr w:rsidR="009972E6" w:rsidRPr="00BE23FD">
        <w:tc>
          <w:tcPr>
            <w:tcW w:w="2880" w:type="dxa"/>
            <w:shd w:val="clear" w:color="auto" w:fill="auto"/>
            <w:tcMar>
              <w:top w:w="100" w:type="dxa"/>
              <w:left w:w="100" w:type="dxa"/>
              <w:bottom w:w="100" w:type="dxa"/>
              <w:right w:w="100" w:type="dxa"/>
            </w:tcMar>
          </w:tcPr>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Promise Wisconsin Behavior Consultant</w:t>
            </w:r>
          </w:p>
        </w:tc>
        <w:tc>
          <w:tcPr>
            <w:tcW w:w="3750" w:type="dxa"/>
            <w:shd w:val="clear" w:color="auto" w:fill="auto"/>
            <w:tcMar>
              <w:top w:w="100" w:type="dxa"/>
              <w:left w:w="100" w:type="dxa"/>
              <w:bottom w:w="100" w:type="dxa"/>
              <w:right w:w="100" w:type="dxa"/>
            </w:tcMar>
          </w:tcPr>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Promise Wisconsin</w:t>
            </w:r>
          </w:p>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State of Wisconsin</w:t>
            </w:r>
          </w:p>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Department of Workforce Development</w:t>
            </w:r>
          </w:p>
        </w:tc>
        <w:tc>
          <w:tcPr>
            <w:tcW w:w="2730" w:type="dxa"/>
            <w:shd w:val="clear" w:color="auto" w:fill="auto"/>
            <w:tcMar>
              <w:top w:w="100" w:type="dxa"/>
              <w:left w:w="100" w:type="dxa"/>
              <w:bottom w:w="100" w:type="dxa"/>
              <w:right w:w="100" w:type="dxa"/>
            </w:tcMar>
          </w:tcPr>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July 2015-</w:t>
            </w:r>
            <w:r w:rsidR="000117F0">
              <w:rPr>
                <w:rFonts w:ascii="Times New Roman" w:hAnsi="Times New Roman" w:cs="Times New Roman"/>
                <w:sz w:val="24"/>
                <w:szCs w:val="24"/>
              </w:rPr>
              <w:t>August 2018</w:t>
            </w:r>
          </w:p>
        </w:tc>
      </w:tr>
      <w:tr w:rsidR="009972E6" w:rsidRPr="00BE23FD">
        <w:tc>
          <w:tcPr>
            <w:tcW w:w="2880" w:type="dxa"/>
            <w:shd w:val="clear" w:color="auto" w:fill="auto"/>
            <w:tcMar>
              <w:top w:w="100" w:type="dxa"/>
              <w:left w:w="100" w:type="dxa"/>
              <w:bottom w:w="100" w:type="dxa"/>
              <w:right w:w="100" w:type="dxa"/>
            </w:tcMar>
          </w:tcPr>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Special Education Department Chair</w:t>
            </w:r>
          </w:p>
        </w:tc>
        <w:tc>
          <w:tcPr>
            <w:tcW w:w="3750" w:type="dxa"/>
            <w:shd w:val="clear" w:color="auto" w:fill="auto"/>
            <w:tcMar>
              <w:top w:w="100" w:type="dxa"/>
              <w:left w:w="100" w:type="dxa"/>
              <w:bottom w:w="100" w:type="dxa"/>
              <w:right w:w="100" w:type="dxa"/>
            </w:tcMar>
          </w:tcPr>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Department of Special Education</w:t>
            </w:r>
          </w:p>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John P. Ojeda Middle School</w:t>
            </w:r>
          </w:p>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Del Valle Independent School District</w:t>
            </w:r>
          </w:p>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Austin, TX</w:t>
            </w:r>
          </w:p>
        </w:tc>
        <w:tc>
          <w:tcPr>
            <w:tcW w:w="2730" w:type="dxa"/>
            <w:shd w:val="clear" w:color="auto" w:fill="auto"/>
            <w:tcMar>
              <w:top w:w="100" w:type="dxa"/>
              <w:left w:w="100" w:type="dxa"/>
              <w:bottom w:w="100" w:type="dxa"/>
              <w:right w:w="100" w:type="dxa"/>
            </w:tcMar>
          </w:tcPr>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June 2014-June 2015</w:t>
            </w:r>
          </w:p>
        </w:tc>
      </w:tr>
      <w:tr w:rsidR="009972E6" w:rsidRPr="00BE23FD">
        <w:tc>
          <w:tcPr>
            <w:tcW w:w="2880" w:type="dxa"/>
            <w:shd w:val="clear" w:color="auto" w:fill="auto"/>
            <w:tcMar>
              <w:top w:w="100" w:type="dxa"/>
              <w:left w:w="100" w:type="dxa"/>
              <w:bottom w:w="100" w:type="dxa"/>
              <w:right w:w="100" w:type="dxa"/>
            </w:tcMar>
          </w:tcPr>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Project staff for TARGET database review</w:t>
            </w:r>
          </w:p>
        </w:tc>
        <w:tc>
          <w:tcPr>
            <w:tcW w:w="3750" w:type="dxa"/>
            <w:shd w:val="clear" w:color="auto" w:fill="auto"/>
            <w:tcMar>
              <w:top w:w="100" w:type="dxa"/>
              <w:left w:w="100" w:type="dxa"/>
              <w:bottom w:w="100" w:type="dxa"/>
              <w:right w:w="100" w:type="dxa"/>
            </w:tcMar>
          </w:tcPr>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Texas Education Agency</w:t>
            </w:r>
          </w:p>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Texas State University CARES clinic</w:t>
            </w:r>
          </w:p>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San Marcos, TX</w:t>
            </w:r>
          </w:p>
        </w:tc>
        <w:tc>
          <w:tcPr>
            <w:tcW w:w="2730" w:type="dxa"/>
            <w:shd w:val="clear" w:color="auto" w:fill="auto"/>
            <w:tcMar>
              <w:top w:w="100" w:type="dxa"/>
              <w:left w:w="100" w:type="dxa"/>
              <w:bottom w:w="100" w:type="dxa"/>
              <w:right w:w="100" w:type="dxa"/>
            </w:tcMar>
          </w:tcPr>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February-May 2014</w:t>
            </w:r>
          </w:p>
        </w:tc>
      </w:tr>
      <w:tr w:rsidR="009972E6" w:rsidRPr="00BE23FD">
        <w:tc>
          <w:tcPr>
            <w:tcW w:w="2880" w:type="dxa"/>
            <w:shd w:val="clear" w:color="auto" w:fill="auto"/>
            <w:tcMar>
              <w:top w:w="100" w:type="dxa"/>
              <w:left w:w="100" w:type="dxa"/>
              <w:bottom w:w="100" w:type="dxa"/>
              <w:right w:w="100" w:type="dxa"/>
            </w:tcMar>
          </w:tcPr>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lastRenderedPageBreak/>
              <w:t>PBIS Committee Chair</w:t>
            </w:r>
          </w:p>
        </w:tc>
        <w:tc>
          <w:tcPr>
            <w:tcW w:w="3750" w:type="dxa"/>
            <w:shd w:val="clear" w:color="auto" w:fill="auto"/>
            <w:tcMar>
              <w:top w:w="100" w:type="dxa"/>
              <w:left w:w="100" w:type="dxa"/>
              <w:bottom w:w="100" w:type="dxa"/>
              <w:right w:w="100" w:type="dxa"/>
            </w:tcMar>
          </w:tcPr>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John P. Ojeda Middle School</w:t>
            </w:r>
          </w:p>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Del Valle Independent School District</w:t>
            </w:r>
          </w:p>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Austin, TX</w:t>
            </w:r>
          </w:p>
        </w:tc>
        <w:tc>
          <w:tcPr>
            <w:tcW w:w="2730" w:type="dxa"/>
            <w:shd w:val="clear" w:color="auto" w:fill="auto"/>
            <w:tcMar>
              <w:top w:w="100" w:type="dxa"/>
              <w:left w:w="100" w:type="dxa"/>
              <w:bottom w:w="100" w:type="dxa"/>
              <w:right w:w="100" w:type="dxa"/>
            </w:tcMar>
          </w:tcPr>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May 2014-June 2015</w:t>
            </w:r>
          </w:p>
        </w:tc>
      </w:tr>
      <w:tr w:rsidR="009972E6" w:rsidRPr="00BE23FD">
        <w:tc>
          <w:tcPr>
            <w:tcW w:w="2880" w:type="dxa"/>
            <w:shd w:val="clear" w:color="auto" w:fill="auto"/>
            <w:tcMar>
              <w:top w:w="100" w:type="dxa"/>
              <w:left w:w="100" w:type="dxa"/>
              <w:bottom w:w="100" w:type="dxa"/>
              <w:right w:w="100" w:type="dxa"/>
            </w:tcMar>
          </w:tcPr>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Department Mentor</w:t>
            </w:r>
          </w:p>
        </w:tc>
        <w:tc>
          <w:tcPr>
            <w:tcW w:w="3750" w:type="dxa"/>
            <w:shd w:val="clear" w:color="auto" w:fill="auto"/>
            <w:tcMar>
              <w:top w:w="100" w:type="dxa"/>
              <w:left w:w="100" w:type="dxa"/>
              <w:bottom w:w="100" w:type="dxa"/>
              <w:right w:w="100" w:type="dxa"/>
            </w:tcMar>
          </w:tcPr>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Department of Special Education</w:t>
            </w:r>
          </w:p>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John P. Ojeda Middle School</w:t>
            </w:r>
          </w:p>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Del Valle Independent School District</w:t>
            </w:r>
          </w:p>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Austin, TX</w:t>
            </w:r>
          </w:p>
        </w:tc>
        <w:tc>
          <w:tcPr>
            <w:tcW w:w="2730" w:type="dxa"/>
            <w:shd w:val="clear" w:color="auto" w:fill="auto"/>
            <w:tcMar>
              <w:top w:w="100" w:type="dxa"/>
              <w:left w:w="100" w:type="dxa"/>
              <w:bottom w:w="100" w:type="dxa"/>
              <w:right w:w="100" w:type="dxa"/>
            </w:tcMar>
          </w:tcPr>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Aug 2013-June 2015</w:t>
            </w:r>
          </w:p>
        </w:tc>
      </w:tr>
      <w:tr w:rsidR="009972E6" w:rsidRPr="00BE23FD">
        <w:tc>
          <w:tcPr>
            <w:tcW w:w="2880" w:type="dxa"/>
            <w:shd w:val="clear" w:color="auto" w:fill="auto"/>
            <w:tcMar>
              <w:top w:w="100" w:type="dxa"/>
              <w:left w:w="100" w:type="dxa"/>
              <w:bottom w:w="100" w:type="dxa"/>
              <w:right w:w="100" w:type="dxa"/>
            </w:tcMar>
          </w:tcPr>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Special Education Behavior Teacher</w:t>
            </w:r>
          </w:p>
        </w:tc>
        <w:tc>
          <w:tcPr>
            <w:tcW w:w="3750" w:type="dxa"/>
            <w:shd w:val="clear" w:color="auto" w:fill="auto"/>
            <w:tcMar>
              <w:top w:w="100" w:type="dxa"/>
              <w:left w:w="100" w:type="dxa"/>
              <w:bottom w:w="100" w:type="dxa"/>
              <w:right w:w="100" w:type="dxa"/>
            </w:tcMar>
          </w:tcPr>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Department of Special Education</w:t>
            </w:r>
          </w:p>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John P. Ojeda Middle School</w:t>
            </w:r>
          </w:p>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Del Valle Independent School District</w:t>
            </w:r>
          </w:p>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Austin, TX</w:t>
            </w:r>
          </w:p>
        </w:tc>
        <w:tc>
          <w:tcPr>
            <w:tcW w:w="2730" w:type="dxa"/>
            <w:shd w:val="clear" w:color="auto" w:fill="auto"/>
            <w:tcMar>
              <w:top w:w="100" w:type="dxa"/>
              <w:left w:w="100" w:type="dxa"/>
              <w:bottom w:w="100" w:type="dxa"/>
              <w:right w:w="100" w:type="dxa"/>
            </w:tcMar>
          </w:tcPr>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Aug 2010-June 2015</w:t>
            </w:r>
          </w:p>
        </w:tc>
      </w:tr>
      <w:tr w:rsidR="009972E6" w:rsidRPr="00BE23FD">
        <w:tc>
          <w:tcPr>
            <w:tcW w:w="2880" w:type="dxa"/>
            <w:shd w:val="clear" w:color="auto" w:fill="auto"/>
            <w:tcMar>
              <w:top w:w="100" w:type="dxa"/>
              <w:left w:w="100" w:type="dxa"/>
              <w:bottom w:w="100" w:type="dxa"/>
              <w:right w:w="100" w:type="dxa"/>
            </w:tcMar>
          </w:tcPr>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Practicum Student</w:t>
            </w:r>
          </w:p>
        </w:tc>
        <w:tc>
          <w:tcPr>
            <w:tcW w:w="3750" w:type="dxa"/>
            <w:shd w:val="clear" w:color="auto" w:fill="auto"/>
            <w:tcMar>
              <w:top w:w="100" w:type="dxa"/>
              <w:left w:w="100" w:type="dxa"/>
              <w:bottom w:w="100" w:type="dxa"/>
              <w:right w:w="100" w:type="dxa"/>
            </w:tcMar>
          </w:tcPr>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Clinic for Autism Research</w:t>
            </w:r>
          </w:p>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Evaluation and Support (CARES)</w:t>
            </w:r>
          </w:p>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Texas State University</w:t>
            </w:r>
          </w:p>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San Marcos, Texas</w:t>
            </w:r>
          </w:p>
        </w:tc>
        <w:tc>
          <w:tcPr>
            <w:tcW w:w="2730" w:type="dxa"/>
            <w:shd w:val="clear" w:color="auto" w:fill="auto"/>
            <w:tcMar>
              <w:top w:w="100" w:type="dxa"/>
              <w:left w:w="100" w:type="dxa"/>
              <w:bottom w:w="100" w:type="dxa"/>
              <w:right w:w="100" w:type="dxa"/>
            </w:tcMar>
          </w:tcPr>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Summer 2013 &amp; 2014</w:t>
            </w:r>
          </w:p>
        </w:tc>
      </w:tr>
      <w:tr w:rsidR="009972E6" w:rsidRPr="00BE23FD">
        <w:tc>
          <w:tcPr>
            <w:tcW w:w="2880" w:type="dxa"/>
            <w:shd w:val="clear" w:color="auto" w:fill="auto"/>
            <w:tcMar>
              <w:top w:w="100" w:type="dxa"/>
              <w:left w:w="100" w:type="dxa"/>
              <w:bottom w:w="100" w:type="dxa"/>
              <w:right w:w="100" w:type="dxa"/>
            </w:tcMar>
          </w:tcPr>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Special Education Teacher’s Assistant</w:t>
            </w:r>
          </w:p>
        </w:tc>
        <w:tc>
          <w:tcPr>
            <w:tcW w:w="3750" w:type="dxa"/>
            <w:shd w:val="clear" w:color="auto" w:fill="auto"/>
            <w:tcMar>
              <w:top w:w="100" w:type="dxa"/>
              <w:left w:w="100" w:type="dxa"/>
              <w:bottom w:w="100" w:type="dxa"/>
              <w:right w:w="100" w:type="dxa"/>
            </w:tcMar>
          </w:tcPr>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Department of Special Education Spring High School</w:t>
            </w:r>
          </w:p>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Spring Independent School District Houston, Texas</w:t>
            </w:r>
          </w:p>
        </w:tc>
        <w:tc>
          <w:tcPr>
            <w:tcW w:w="2730" w:type="dxa"/>
            <w:shd w:val="clear" w:color="auto" w:fill="auto"/>
            <w:tcMar>
              <w:top w:w="100" w:type="dxa"/>
              <w:left w:w="100" w:type="dxa"/>
              <w:bottom w:w="100" w:type="dxa"/>
              <w:right w:w="100" w:type="dxa"/>
            </w:tcMar>
          </w:tcPr>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April 2010-June 2010</w:t>
            </w:r>
          </w:p>
        </w:tc>
      </w:tr>
    </w:tbl>
    <w:p w:rsidR="009972E6" w:rsidRPr="00BE23FD" w:rsidRDefault="009972E6">
      <w:pPr>
        <w:rPr>
          <w:rFonts w:ascii="Times New Roman" w:hAnsi="Times New Roman" w:cs="Times New Roman"/>
          <w:sz w:val="24"/>
          <w:szCs w:val="24"/>
        </w:rPr>
      </w:pPr>
    </w:p>
    <w:p w:rsidR="009972E6" w:rsidRDefault="00161409" w:rsidP="00BE23FD">
      <w:pPr>
        <w:jc w:val="center"/>
        <w:rPr>
          <w:rFonts w:ascii="Times New Roman" w:hAnsi="Times New Roman" w:cs="Times New Roman"/>
          <w:b/>
          <w:sz w:val="24"/>
          <w:szCs w:val="24"/>
        </w:rPr>
      </w:pPr>
      <w:r w:rsidRPr="00BE23FD">
        <w:rPr>
          <w:rFonts w:ascii="Times New Roman" w:hAnsi="Times New Roman" w:cs="Times New Roman"/>
          <w:b/>
          <w:sz w:val="24"/>
          <w:szCs w:val="24"/>
        </w:rPr>
        <w:t>Certifications</w:t>
      </w:r>
    </w:p>
    <w:p w:rsidR="00660DFC" w:rsidRPr="00660DFC" w:rsidRDefault="00660DFC" w:rsidP="00660DFC">
      <w:pPr>
        <w:rPr>
          <w:rFonts w:ascii="Times New Roman" w:hAnsi="Times New Roman" w:cs="Times New Roman"/>
          <w:bCs/>
          <w:sz w:val="24"/>
          <w:szCs w:val="24"/>
        </w:rPr>
      </w:pPr>
      <w:r>
        <w:rPr>
          <w:rFonts w:ascii="Times New Roman" w:hAnsi="Times New Roman" w:cs="Times New Roman"/>
          <w:bCs/>
          <w:sz w:val="24"/>
          <w:szCs w:val="24"/>
        </w:rPr>
        <w:t xml:space="preserve">  Board Certified Behavior Analyst - Doctoral (</w:t>
      </w:r>
      <w:r w:rsidRPr="00BE23FD">
        <w:rPr>
          <w:rFonts w:ascii="Times New Roman" w:hAnsi="Times New Roman" w:cs="Times New Roman"/>
          <w:sz w:val="24"/>
          <w:szCs w:val="24"/>
        </w:rPr>
        <w:t>License no. 1-15-18528)</w:t>
      </w:r>
      <w:r>
        <w:rPr>
          <w:rFonts w:ascii="Times New Roman" w:hAnsi="Times New Roman" w:cs="Times New Roman"/>
          <w:sz w:val="24"/>
          <w:szCs w:val="24"/>
        </w:rPr>
        <w:t>.   2019-present</w:t>
      </w:r>
    </w:p>
    <w:tbl>
      <w:tblPr>
        <w:tblStyle w:val="a2"/>
        <w:tblW w:w="9360" w:type="dxa"/>
        <w:tblLayout w:type="fixed"/>
        <w:tblLook w:val="0600" w:firstRow="0" w:lastRow="0" w:firstColumn="0" w:lastColumn="0" w:noHBand="1" w:noVBand="1"/>
      </w:tblPr>
      <w:tblGrid>
        <w:gridCol w:w="7065"/>
        <w:gridCol w:w="2295"/>
      </w:tblGrid>
      <w:tr w:rsidR="009972E6" w:rsidRPr="00BE23FD">
        <w:tc>
          <w:tcPr>
            <w:tcW w:w="7065" w:type="dxa"/>
            <w:shd w:val="clear" w:color="auto" w:fill="auto"/>
            <w:tcMar>
              <w:top w:w="100" w:type="dxa"/>
              <w:left w:w="100" w:type="dxa"/>
              <w:bottom w:w="100" w:type="dxa"/>
              <w:right w:w="100" w:type="dxa"/>
            </w:tcMar>
          </w:tcPr>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Board Certified Behavior</w:t>
            </w:r>
            <w:r w:rsidR="0092136A">
              <w:rPr>
                <w:rFonts w:ascii="Times New Roman" w:hAnsi="Times New Roman" w:cs="Times New Roman"/>
                <w:sz w:val="24"/>
                <w:szCs w:val="24"/>
              </w:rPr>
              <w:t xml:space="preserve"> Analyst</w:t>
            </w:r>
          </w:p>
        </w:tc>
        <w:tc>
          <w:tcPr>
            <w:tcW w:w="2295" w:type="dxa"/>
            <w:shd w:val="clear" w:color="auto" w:fill="auto"/>
            <w:tcMar>
              <w:top w:w="100" w:type="dxa"/>
              <w:left w:w="100" w:type="dxa"/>
              <w:bottom w:w="100" w:type="dxa"/>
              <w:right w:w="100" w:type="dxa"/>
            </w:tcMar>
          </w:tcPr>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2015-</w:t>
            </w:r>
            <w:r w:rsidR="00660DFC">
              <w:rPr>
                <w:rFonts w:ascii="Times New Roman" w:hAnsi="Times New Roman" w:cs="Times New Roman"/>
                <w:sz w:val="24"/>
                <w:szCs w:val="24"/>
              </w:rPr>
              <w:t>2019</w:t>
            </w:r>
          </w:p>
        </w:tc>
      </w:tr>
      <w:tr w:rsidR="009972E6" w:rsidRPr="00BE23FD">
        <w:tc>
          <w:tcPr>
            <w:tcW w:w="7065" w:type="dxa"/>
            <w:shd w:val="clear" w:color="auto" w:fill="auto"/>
            <w:tcMar>
              <w:top w:w="100" w:type="dxa"/>
              <w:left w:w="100" w:type="dxa"/>
              <w:bottom w:w="100" w:type="dxa"/>
              <w:right w:w="100" w:type="dxa"/>
            </w:tcMar>
          </w:tcPr>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Texas State Board for Educator Certification</w:t>
            </w:r>
          </w:p>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 xml:space="preserve">                                          8-12 Social Studies</w:t>
            </w:r>
          </w:p>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 xml:space="preserve">                                          Early Childhood-12 Special Education</w:t>
            </w:r>
          </w:p>
        </w:tc>
        <w:tc>
          <w:tcPr>
            <w:tcW w:w="2295" w:type="dxa"/>
            <w:shd w:val="clear" w:color="auto" w:fill="auto"/>
            <w:tcMar>
              <w:top w:w="100" w:type="dxa"/>
              <w:left w:w="100" w:type="dxa"/>
              <w:bottom w:w="100" w:type="dxa"/>
              <w:right w:w="100" w:type="dxa"/>
            </w:tcMar>
          </w:tcPr>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2010-present</w:t>
            </w:r>
          </w:p>
        </w:tc>
      </w:tr>
    </w:tbl>
    <w:p w:rsidR="00016EE8" w:rsidRDefault="00161409" w:rsidP="001E649C">
      <w:pPr>
        <w:jc w:val="center"/>
        <w:rPr>
          <w:rFonts w:ascii="Times New Roman" w:hAnsi="Times New Roman" w:cs="Times New Roman"/>
          <w:b/>
          <w:sz w:val="24"/>
          <w:szCs w:val="24"/>
        </w:rPr>
      </w:pPr>
      <w:r w:rsidRPr="00BE23FD">
        <w:rPr>
          <w:rFonts w:ascii="Times New Roman" w:hAnsi="Times New Roman" w:cs="Times New Roman"/>
          <w:b/>
          <w:sz w:val="24"/>
          <w:szCs w:val="24"/>
        </w:rPr>
        <w:t>Awards and Honors</w:t>
      </w:r>
    </w:p>
    <w:p w:rsidR="00B57189" w:rsidRDefault="00016EE8" w:rsidP="00016EE8">
      <w:pPr>
        <w:ind w:left="720" w:hanging="720"/>
        <w:rPr>
          <w:rFonts w:ascii="Times New Roman" w:hAnsi="Times New Roman" w:cs="Times New Roman"/>
          <w:bCs/>
          <w:sz w:val="24"/>
          <w:szCs w:val="24"/>
        </w:rPr>
      </w:pPr>
      <w:r>
        <w:rPr>
          <w:rFonts w:ascii="Times New Roman" w:hAnsi="Times New Roman" w:cs="Times New Roman"/>
          <w:bCs/>
          <w:sz w:val="24"/>
          <w:szCs w:val="24"/>
        </w:rPr>
        <w:t xml:space="preserve">Auburn University Special Education, Rehabilitation, and Counseling Department Faculty </w:t>
      </w:r>
      <w:r w:rsidR="00CF4388">
        <w:rPr>
          <w:rFonts w:ascii="Times New Roman" w:hAnsi="Times New Roman" w:cs="Times New Roman"/>
          <w:bCs/>
          <w:sz w:val="24"/>
          <w:szCs w:val="24"/>
        </w:rPr>
        <w:t xml:space="preserve">Research </w:t>
      </w:r>
      <w:r>
        <w:rPr>
          <w:rFonts w:ascii="Times New Roman" w:hAnsi="Times New Roman" w:cs="Times New Roman"/>
          <w:bCs/>
          <w:sz w:val="24"/>
          <w:szCs w:val="24"/>
        </w:rPr>
        <w:t>SEED grant, 2019-2020, $3,000.</w:t>
      </w:r>
    </w:p>
    <w:p w:rsidR="00016EE8" w:rsidRPr="00B57189" w:rsidRDefault="00016EE8" w:rsidP="00B57189">
      <w:pPr>
        <w:rPr>
          <w:rFonts w:ascii="Times New Roman" w:hAnsi="Times New Roman" w:cs="Times New Roman"/>
          <w:bCs/>
          <w:sz w:val="24"/>
          <w:szCs w:val="24"/>
        </w:rPr>
      </w:pPr>
    </w:p>
    <w:p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i/>
          <w:sz w:val="24"/>
          <w:szCs w:val="24"/>
        </w:rPr>
        <w:t xml:space="preserve">Participant, </w:t>
      </w:r>
      <w:r w:rsidRPr="00BE23FD">
        <w:rPr>
          <w:rFonts w:ascii="Times New Roman" w:hAnsi="Times New Roman" w:cs="Times New Roman"/>
          <w:sz w:val="24"/>
          <w:szCs w:val="24"/>
        </w:rPr>
        <w:t>Higher Education Consortium for Special Education (HECSE) Competitive Pre- Summit Short Course for Doctoral Students, Washington D.C. (January 2017)</w:t>
      </w:r>
    </w:p>
    <w:p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sz w:val="24"/>
          <w:szCs w:val="24"/>
        </w:rPr>
        <w:lastRenderedPageBreak/>
        <w:t>University of Oregon College of Education Alumni Award, 2018-2019, $1,500</w:t>
      </w:r>
    </w:p>
    <w:p w:rsidR="009972E6" w:rsidRPr="00BE23FD" w:rsidRDefault="009972E6">
      <w:pPr>
        <w:ind w:left="720" w:hanging="720"/>
        <w:rPr>
          <w:rFonts w:ascii="Times New Roman" w:hAnsi="Times New Roman" w:cs="Times New Roman"/>
          <w:sz w:val="24"/>
          <w:szCs w:val="24"/>
        </w:rPr>
      </w:pPr>
    </w:p>
    <w:p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sz w:val="24"/>
          <w:szCs w:val="24"/>
        </w:rPr>
        <w:t>Houston Livestock Show and Rodeo Scholarship, 2004-2008, $10,000</w:t>
      </w:r>
    </w:p>
    <w:p w:rsidR="009972E6" w:rsidRPr="00BE23FD" w:rsidRDefault="009972E6">
      <w:pPr>
        <w:jc w:val="center"/>
        <w:rPr>
          <w:rFonts w:ascii="Times New Roman" w:hAnsi="Times New Roman" w:cs="Times New Roman"/>
          <w:sz w:val="24"/>
          <w:szCs w:val="24"/>
        </w:rPr>
      </w:pPr>
    </w:p>
    <w:p w:rsidR="009972E6" w:rsidRDefault="00161409">
      <w:pPr>
        <w:jc w:val="center"/>
        <w:rPr>
          <w:rFonts w:ascii="Times New Roman" w:hAnsi="Times New Roman" w:cs="Times New Roman"/>
          <w:b/>
          <w:sz w:val="24"/>
          <w:szCs w:val="24"/>
        </w:rPr>
      </w:pPr>
      <w:r w:rsidRPr="00BE23FD">
        <w:rPr>
          <w:rFonts w:ascii="Times New Roman" w:hAnsi="Times New Roman" w:cs="Times New Roman"/>
          <w:b/>
          <w:sz w:val="24"/>
          <w:szCs w:val="24"/>
        </w:rPr>
        <w:t>Refereed Publications</w:t>
      </w:r>
    </w:p>
    <w:p w:rsidR="00CE5103" w:rsidRPr="00CE5103" w:rsidRDefault="009F1789" w:rsidP="00B57189">
      <w:pPr>
        <w:pStyle w:val="NormalWeb"/>
        <w:ind w:left="720" w:hanging="720"/>
        <w:rPr>
          <w:rFonts w:ascii="HhjmdcAdvTTc488b0e6" w:hAnsi="HhjmdcAdvTTc488b0e6"/>
        </w:rPr>
      </w:pPr>
      <w:r w:rsidRPr="00BE23FD">
        <w:t xml:space="preserve">Kunze, M., </w:t>
      </w:r>
      <w:r w:rsidRPr="00BE23FD">
        <w:rPr>
          <w:b/>
        </w:rPr>
        <w:t>Drew, C.</w:t>
      </w:r>
      <w:r w:rsidRPr="00BE23FD">
        <w:t xml:space="preserve">, </w:t>
      </w:r>
      <w:proofErr w:type="spellStart"/>
      <w:r w:rsidRPr="00BE23FD">
        <w:t>Machalicek</w:t>
      </w:r>
      <w:proofErr w:type="spellEnd"/>
      <w:r w:rsidRPr="00BE23FD">
        <w:t xml:space="preserve">, W., Safer-Lichtenstein, J., &amp; Crowe, B. </w:t>
      </w:r>
      <w:r>
        <w:t>(</w:t>
      </w:r>
      <w:r w:rsidR="002110D9">
        <w:rPr>
          <w:iCs/>
        </w:rPr>
        <w:t>in press-2019</w:t>
      </w:r>
      <w:r w:rsidRPr="00BE23FD">
        <w:t>). An evaluation of interventionist language as a form of motivating operation in the use of an SGD as AAC.</w:t>
      </w:r>
      <w:r>
        <w:t xml:space="preserve"> </w:t>
      </w:r>
      <w:r w:rsidR="002110D9" w:rsidRPr="002110D9">
        <w:rPr>
          <w:i/>
          <w:iCs/>
        </w:rPr>
        <w:t>Behavior Analysis in Practice</w:t>
      </w:r>
      <w:r w:rsidR="00CE5103">
        <w:rPr>
          <w:i/>
          <w:iCs/>
        </w:rPr>
        <w:t xml:space="preserve"> Special Section: Diversity and Inclusion</w:t>
      </w:r>
      <w:r w:rsidR="002110D9" w:rsidRPr="002110D9">
        <w:rPr>
          <w:i/>
          <w:iCs/>
        </w:rPr>
        <w:t>.</w:t>
      </w:r>
      <w:r w:rsidR="00CE5103" w:rsidRPr="00CE5103">
        <w:rPr>
          <w:i/>
          <w:iCs/>
        </w:rPr>
        <w:t xml:space="preserve"> </w:t>
      </w:r>
      <w:proofErr w:type="spellStart"/>
      <w:r w:rsidR="00B57189">
        <w:t>d</w:t>
      </w:r>
      <w:r w:rsidR="00B57189" w:rsidRPr="00B57189">
        <w:t>oi</w:t>
      </w:r>
      <w:proofErr w:type="spellEnd"/>
      <w:r w:rsidR="00B57189" w:rsidRPr="00B57189">
        <w:t>:</w:t>
      </w:r>
      <w:r w:rsidR="00B57189">
        <w:rPr>
          <w:i/>
          <w:iCs/>
        </w:rPr>
        <w:t xml:space="preserve"> </w:t>
      </w:r>
      <w:r w:rsidR="00CE5103" w:rsidRPr="00CE5103">
        <w:rPr>
          <w:rFonts w:ascii="HhjmdcAdvTTc488b0e6" w:hAnsi="HhjmdcAdvTTc488b0e6"/>
        </w:rPr>
        <w:t>https://doi.org/10.1007/s40617-019-00379-w</w:t>
      </w:r>
    </w:p>
    <w:p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sz w:val="24"/>
          <w:szCs w:val="24"/>
        </w:rPr>
        <w:t xml:space="preserve">Hansen, S.G., </w:t>
      </w:r>
      <w:proofErr w:type="spellStart"/>
      <w:r w:rsidRPr="00BE23FD">
        <w:rPr>
          <w:rFonts w:ascii="Times New Roman" w:hAnsi="Times New Roman" w:cs="Times New Roman"/>
          <w:sz w:val="24"/>
          <w:szCs w:val="24"/>
        </w:rPr>
        <w:t>Raulston</w:t>
      </w:r>
      <w:proofErr w:type="spellEnd"/>
      <w:r w:rsidRPr="00BE23FD">
        <w:rPr>
          <w:rFonts w:ascii="Times New Roman" w:hAnsi="Times New Roman" w:cs="Times New Roman"/>
          <w:sz w:val="24"/>
          <w:szCs w:val="24"/>
        </w:rPr>
        <w:t xml:space="preserve">, T. J., Machalicek, W., Frantz, R., </w:t>
      </w:r>
      <w:r w:rsidRPr="00BE23FD">
        <w:rPr>
          <w:rFonts w:ascii="Times New Roman" w:hAnsi="Times New Roman" w:cs="Times New Roman"/>
          <w:b/>
          <w:sz w:val="24"/>
          <w:szCs w:val="24"/>
        </w:rPr>
        <w:t>Drew, C.</w:t>
      </w:r>
      <w:r w:rsidRPr="00BE23FD">
        <w:rPr>
          <w:rFonts w:ascii="Times New Roman" w:hAnsi="Times New Roman" w:cs="Times New Roman"/>
          <w:sz w:val="24"/>
          <w:szCs w:val="24"/>
        </w:rPr>
        <w:t xml:space="preserve">, </w:t>
      </w:r>
      <w:proofErr w:type="spellStart"/>
      <w:r w:rsidRPr="00BE23FD">
        <w:rPr>
          <w:rFonts w:ascii="Times New Roman" w:hAnsi="Times New Roman" w:cs="Times New Roman"/>
          <w:sz w:val="24"/>
          <w:szCs w:val="24"/>
        </w:rPr>
        <w:t>Erturk</w:t>
      </w:r>
      <w:proofErr w:type="spellEnd"/>
      <w:r w:rsidRPr="00BE23FD">
        <w:rPr>
          <w:rFonts w:ascii="Times New Roman" w:hAnsi="Times New Roman" w:cs="Times New Roman"/>
          <w:sz w:val="24"/>
          <w:szCs w:val="24"/>
        </w:rPr>
        <w:t xml:space="preserve">, B., Squires, J., </w:t>
      </w:r>
      <w:r w:rsidR="002110D9">
        <w:rPr>
          <w:rFonts w:ascii="Times New Roman" w:hAnsi="Times New Roman" w:cs="Times New Roman"/>
          <w:iCs/>
          <w:sz w:val="24"/>
          <w:szCs w:val="24"/>
        </w:rPr>
        <w:t>(</w:t>
      </w:r>
      <w:r w:rsidRPr="00BE23FD">
        <w:rPr>
          <w:rFonts w:ascii="Times New Roman" w:hAnsi="Times New Roman" w:cs="Times New Roman"/>
          <w:sz w:val="24"/>
          <w:szCs w:val="24"/>
        </w:rPr>
        <w:t>2018</w:t>
      </w:r>
      <w:r w:rsidRPr="00BE23FD">
        <w:rPr>
          <w:rFonts w:ascii="Times New Roman" w:hAnsi="Times New Roman" w:cs="Times New Roman"/>
          <w:i/>
          <w:sz w:val="24"/>
          <w:szCs w:val="24"/>
        </w:rPr>
        <w:t>)</w:t>
      </w:r>
      <w:r w:rsidRPr="00BE23FD">
        <w:rPr>
          <w:rFonts w:ascii="Times New Roman" w:hAnsi="Times New Roman" w:cs="Times New Roman"/>
          <w:sz w:val="24"/>
          <w:szCs w:val="24"/>
        </w:rPr>
        <w:t xml:space="preserve">. Pivotal play: Peer mediated joint attention intervention. </w:t>
      </w:r>
      <w:r w:rsidRPr="00BE23FD">
        <w:rPr>
          <w:rFonts w:ascii="Times New Roman" w:hAnsi="Times New Roman" w:cs="Times New Roman"/>
          <w:i/>
          <w:sz w:val="24"/>
          <w:szCs w:val="24"/>
        </w:rPr>
        <w:t>Journal of Special Education</w:t>
      </w:r>
      <w:r w:rsidRPr="00BE23FD">
        <w:rPr>
          <w:rFonts w:ascii="Times New Roman" w:hAnsi="Times New Roman" w:cs="Times New Roman"/>
          <w:sz w:val="24"/>
          <w:szCs w:val="24"/>
        </w:rPr>
        <w:t>.</w:t>
      </w:r>
    </w:p>
    <w:p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rsidR="009972E6" w:rsidRPr="00BE23FD" w:rsidRDefault="00161409">
      <w:pPr>
        <w:ind w:left="720" w:hanging="720"/>
        <w:rPr>
          <w:rFonts w:ascii="Times New Roman" w:hAnsi="Times New Roman" w:cs="Times New Roman"/>
          <w:sz w:val="24"/>
          <w:szCs w:val="24"/>
        </w:rPr>
      </w:pPr>
      <w:proofErr w:type="spellStart"/>
      <w:r w:rsidRPr="00BE23FD">
        <w:rPr>
          <w:rFonts w:ascii="Times New Roman" w:hAnsi="Times New Roman" w:cs="Times New Roman"/>
          <w:sz w:val="24"/>
          <w:szCs w:val="24"/>
        </w:rPr>
        <w:t>Erturk</w:t>
      </w:r>
      <w:proofErr w:type="spellEnd"/>
      <w:r w:rsidRPr="00BE23FD">
        <w:rPr>
          <w:rFonts w:ascii="Times New Roman" w:hAnsi="Times New Roman" w:cs="Times New Roman"/>
          <w:sz w:val="24"/>
          <w:szCs w:val="24"/>
        </w:rPr>
        <w:t xml:space="preserve">, B., Machalicek, W., &amp; </w:t>
      </w:r>
      <w:r w:rsidRPr="00BE23FD">
        <w:rPr>
          <w:rFonts w:ascii="Times New Roman" w:hAnsi="Times New Roman" w:cs="Times New Roman"/>
          <w:b/>
          <w:sz w:val="24"/>
          <w:szCs w:val="24"/>
        </w:rPr>
        <w:t xml:space="preserve">Drew, C. </w:t>
      </w:r>
      <w:r w:rsidRPr="00BE23FD">
        <w:rPr>
          <w:rFonts w:ascii="Times New Roman" w:hAnsi="Times New Roman" w:cs="Times New Roman"/>
          <w:sz w:val="24"/>
          <w:szCs w:val="24"/>
        </w:rPr>
        <w:t xml:space="preserve">(2017). Self-injurious behavior in children with developmental disabilities: A systematic review of behavioral intervention literature. </w:t>
      </w:r>
      <w:r w:rsidRPr="00BE23FD">
        <w:rPr>
          <w:rFonts w:ascii="Times New Roman" w:hAnsi="Times New Roman" w:cs="Times New Roman"/>
          <w:i/>
          <w:sz w:val="24"/>
          <w:szCs w:val="24"/>
        </w:rPr>
        <w:t>Behavior Modification</w:t>
      </w:r>
      <w:r w:rsidRPr="00BE23FD">
        <w:rPr>
          <w:rFonts w:ascii="Times New Roman" w:hAnsi="Times New Roman" w:cs="Times New Roman"/>
          <w:sz w:val="24"/>
          <w:szCs w:val="24"/>
        </w:rPr>
        <w:t xml:space="preserve">, </w:t>
      </w:r>
      <w:proofErr w:type="spellStart"/>
      <w:r w:rsidRPr="00BE23FD">
        <w:rPr>
          <w:rFonts w:ascii="Times New Roman" w:hAnsi="Times New Roman" w:cs="Times New Roman"/>
          <w:sz w:val="24"/>
          <w:szCs w:val="24"/>
        </w:rPr>
        <w:t>doi</w:t>
      </w:r>
      <w:proofErr w:type="spellEnd"/>
      <w:r w:rsidRPr="00BE23FD">
        <w:rPr>
          <w:rFonts w:ascii="Times New Roman" w:hAnsi="Times New Roman" w:cs="Times New Roman"/>
          <w:sz w:val="24"/>
          <w:szCs w:val="24"/>
        </w:rPr>
        <w:t>: 0145445517741474.</w:t>
      </w:r>
    </w:p>
    <w:p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rsidR="009972E6" w:rsidRPr="00BE23FD" w:rsidRDefault="00161409">
      <w:pPr>
        <w:ind w:left="720" w:hanging="720"/>
        <w:rPr>
          <w:rFonts w:ascii="Times New Roman" w:hAnsi="Times New Roman" w:cs="Times New Roman"/>
          <w:sz w:val="24"/>
          <w:szCs w:val="24"/>
        </w:rPr>
      </w:pPr>
      <w:proofErr w:type="spellStart"/>
      <w:r w:rsidRPr="00BE23FD">
        <w:rPr>
          <w:rFonts w:ascii="Times New Roman" w:hAnsi="Times New Roman" w:cs="Times New Roman"/>
          <w:sz w:val="24"/>
          <w:szCs w:val="24"/>
        </w:rPr>
        <w:t>Haq</w:t>
      </w:r>
      <w:proofErr w:type="spellEnd"/>
      <w:r w:rsidRPr="00BE23FD">
        <w:rPr>
          <w:rFonts w:ascii="Times New Roman" w:hAnsi="Times New Roman" w:cs="Times New Roman"/>
          <w:sz w:val="24"/>
          <w:szCs w:val="24"/>
        </w:rPr>
        <w:t xml:space="preserve">, S. S., Machalicek, W., </w:t>
      </w:r>
      <w:proofErr w:type="spellStart"/>
      <w:r w:rsidRPr="00BE23FD">
        <w:rPr>
          <w:rFonts w:ascii="Times New Roman" w:hAnsi="Times New Roman" w:cs="Times New Roman"/>
          <w:sz w:val="24"/>
          <w:szCs w:val="24"/>
        </w:rPr>
        <w:t>Garbacz</w:t>
      </w:r>
      <w:proofErr w:type="spellEnd"/>
      <w:r w:rsidRPr="00BE23FD">
        <w:rPr>
          <w:rFonts w:ascii="Times New Roman" w:hAnsi="Times New Roman" w:cs="Times New Roman"/>
          <w:sz w:val="24"/>
          <w:szCs w:val="24"/>
        </w:rPr>
        <w:t xml:space="preserve">, S. A., &amp; </w:t>
      </w:r>
      <w:r w:rsidRPr="00BE23FD">
        <w:rPr>
          <w:rFonts w:ascii="Times New Roman" w:hAnsi="Times New Roman" w:cs="Times New Roman"/>
          <w:b/>
          <w:sz w:val="24"/>
          <w:szCs w:val="24"/>
        </w:rPr>
        <w:t xml:space="preserve">Drew, C. </w:t>
      </w:r>
      <w:r w:rsidRPr="00BE23FD">
        <w:rPr>
          <w:rFonts w:ascii="Times New Roman" w:hAnsi="Times New Roman" w:cs="Times New Roman"/>
          <w:sz w:val="24"/>
          <w:szCs w:val="24"/>
        </w:rPr>
        <w:t xml:space="preserve">(2017). Employing a fixed-lean multiple schedule in the treatment of challenging behavior for children with autism spectrum disorder. </w:t>
      </w:r>
      <w:r w:rsidRPr="00BE23FD">
        <w:rPr>
          <w:rFonts w:ascii="Times New Roman" w:hAnsi="Times New Roman" w:cs="Times New Roman"/>
          <w:i/>
          <w:sz w:val="24"/>
          <w:szCs w:val="24"/>
        </w:rPr>
        <w:t>Behavior Modification</w:t>
      </w:r>
      <w:r w:rsidRPr="00BE23FD">
        <w:rPr>
          <w:rFonts w:ascii="Times New Roman" w:hAnsi="Times New Roman" w:cs="Times New Roman"/>
          <w:sz w:val="24"/>
          <w:szCs w:val="24"/>
        </w:rPr>
        <w:t xml:space="preserve">, </w:t>
      </w:r>
      <w:proofErr w:type="spellStart"/>
      <w:r w:rsidRPr="00BE23FD">
        <w:rPr>
          <w:rFonts w:ascii="Times New Roman" w:hAnsi="Times New Roman" w:cs="Times New Roman"/>
          <w:sz w:val="24"/>
          <w:szCs w:val="24"/>
        </w:rPr>
        <w:t>doi</w:t>
      </w:r>
      <w:proofErr w:type="spellEnd"/>
      <w:r w:rsidRPr="00BE23FD">
        <w:rPr>
          <w:rFonts w:ascii="Times New Roman" w:hAnsi="Times New Roman" w:cs="Times New Roman"/>
          <w:sz w:val="24"/>
          <w:szCs w:val="24"/>
        </w:rPr>
        <w:t>: 0145445517743206.</w:t>
      </w:r>
    </w:p>
    <w:p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rsidR="002110D9" w:rsidRPr="00BE23FD" w:rsidRDefault="00161409" w:rsidP="002110D9">
      <w:pPr>
        <w:ind w:left="720" w:hanging="720"/>
        <w:rPr>
          <w:rFonts w:ascii="Times New Roman" w:hAnsi="Times New Roman" w:cs="Times New Roman"/>
          <w:sz w:val="24"/>
          <w:szCs w:val="24"/>
        </w:rPr>
      </w:pPr>
      <w:r w:rsidRPr="00BE23FD">
        <w:rPr>
          <w:rFonts w:ascii="Times New Roman" w:hAnsi="Times New Roman" w:cs="Times New Roman"/>
          <w:sz w:val="24"/>
          <w:szCs w:val="24"/>
        </w:rPr>
        <w:t xml:space="preserve">Ledbetter-Cho, K., Lang, R., Davenport, K., Moore, M., Lee, A., Howell, A., </w:t>
      </w:r>
      <w:r w:rsidRPr="00BE23FD">
        <w:rPr>
          <w:rFonts w:ascii="Times New Roman" w:hAnsi="Times New Roman" w:cs="Times New Roman"/>
          <w:b/>
          <w:sz w:val="24"/>
          <w:szCs w:val="24"/>
        </w:rPr>
        <w:t>Drew, C.</w:t>
      </w:r>
      <w:r w:rsidRPr="00BE23FD">
        <w:rPr>
          <w:rFonts w:ascii="Times New Roman" w:hAnsi="Times New Roman" w:cs="Times New Roman"/>
          <w:sz w:val="24"/>
          <w:szCs w:val="24"/>
        </w:rPr>
        <w:t xml:space="preserve">, </w:t>
      </w:r>
      <w:proofErr w:type="spellStart"/>
      <w:r w:rsidRPr="00BE23FD">
        <w:rPr>
          <w:rFonts w:ascii="Times New Roman" w:hAnsi="Times New Roman" w:cs="Times New Roman"/>
          <w:sz w:val="24"/>
          <w:szCs w:val="24"/>
        </w:rPr>
        <w:t>Charlop</w:t>
      </w:r>
      <w:proofErr w:type="spellEnd"/>
      <w:r w:rsidRPr="00BE23FD">
        <w:rPr>
          <w:rFonts w:ascii="Times New Roman" w:hAnsi="Times New Roman" w:cs="Times New Roman"/>
          <w:sz w:val="24"/>
          <w:szCs w:val="24"/>
        </w:rPr>
        <w:t xml:space="preserve">, M. H. (2015). Effects of script training on the peer-to-peer communication of children with autism spectrum disorder. </w:t>
      </w:r>
      <w:r w:rsidRPr="00BE23FD">
        <w:rPr>
          <w:rFonts w:ascii="Times New Roman" w:hAnsi="Times New Roman" w:cs="Times New Roman"/>
          <w:i/>
          <w:sz w:val="24"/>
          <w:szCs w:val="24"/>
        </w:rPr>
        <w:t>Journal of Applied Behavior Analysis</w:t>
      </w:r>
      <w:r w:rsidRPr="00BE23FD">
        <w:rPr>
          <w:rFonts w:ascii="Times New Roman" w:hAnsi="Times New Roman" w:cs="Times New Roman"/>
          <w:sz w:val="24"/>
          <w:szCs w:val="24"/>
        </w:rPr>
        <w:t xml:space="preserve">, </w:t>
      </w:r>
      <w:r w:rsidRPr="00BE23FD">
        <w:rPr>
          <w:rFonts w:ascii="Times New Roman" w:hAnsi="Times New Roman" w:cs="Times New Roman"/>
          <w:i/>
          <w:sz w:val="24"/>
          <w:szCs w:val="24"/>
        </w:rPr>
        <w:t>48</w:t>
      </w:r>
      <w:r w:rsidRPr="00BE23FD">
        <w:rPr>
          <w:rFonts w:ascii="Times New Roman" w:hAnsi="Times New Roman" w:cs="Times New Roman"/>
          <w:sz w:val="24"/>
          <w:szCs w:val="24"/>
        </w:rPr>
        <w:t xml:space="preserve">(4), 785-799. </w:t>
      </w:r>
      <w:proofErr w:type="spellStart"/>
      <w:r w:rsidRPr="00BE23FD">
        <w:rPr>
          <w:rFonts w:ascii="Times New Roman" w:hAnsi="Times New Roman" w:cs="Times New Roman"/>
          <w:sz w:val="24"/>
          <w:szCs w:val="24"/>
        </w:rPr>
        <w:t>doi</w:t>
      </w:r>
      <w:proofErr w:type="spellEnd"/>
      <w:r w:rsidRPr="00BE23FD">
        <w:rPr>
          <w:rFonts w:ascii="Times New Roman" w:hAnsi="Times New Roman" w:cs="Times New Roman"/>
          <w:sz w:val="24"/>
          <w:szCs w:val="24"/>
        </w:rPr>
        <w:t xml:space="preserve">: 10.1002/jaba.240. </w:t>
      </w:r>
      <w:proofErr w:type="spellStart"/>
      <w:r w:rsidRPr="00BE23FD">
        <w:rPr>
          <w:rFonts w:ascii="Times New Roman" w:hAnsi="Times New Roman" w:cs="Times New Roman"/>
          <w:sz w:val="24"/>
          <w:szCs w:val="24"/>
        </w:rPr>
        <w:t>Epub</w:t>
      </w:r>
      <w:proofErr w:type="spellEnd"/>
      <w:r w:rsidRPr="00BE23FD">
        <w:rPr>
          <w:rFonts w:ascii="Times New Roman" w:hAnsi="Times New Roman" w:cs="Times New Roman"/>
          <w:sz w:val="24"/>
          <w:szCs w:val="24"/>
        </w:rPr>
        <w:t xml:space="preserve"> 2015 Aug 24.</w:t>
      </w:r>
    </w:p>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rsidR="009972E6" w:rsidRPr="00BE23FD" w:rsidRDefault="00161409">
      <w:pPr>
        <w:jc w:val="center"/>
        <w:rPr>
          <w:rFonts w:ascii="Times New Roman" w:hAnsi="Times New Roman" w:cs="Times New Roman"/>
          <w:b/>
          <w:sz w:val="24"/>
          <w:szCs w:val="24"/>
        </w:rPr>
      </w:pPr>
      <w:r w:rsidRPr="00BE23FD">
        <w:rPr>
          <w:rFonts w:ascii="Times New Roman" w:hAnsi="Times New Roman" w:cs="Times New Roman"/>
          <w:b/>
          <w:sz w:val="24"/>
          <w:szCs w:val="24"/>
        </w:rPr>
        <w:t>Non-refereed Publications</w:t>
      </w:r>
    </w:p>
    <w:p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b/>
          <w:sz w:val="24"/>
          <w:szCs w:val="24"/>
        </w:rPr>
        <w:t xml:space="preserve">Drew, C. </w:t>
      </w:r>
      <w:r w:rsidRPr="00BE23FD">
        <w:rPr>
          <w:rFonts w:ascii="Times New Roman" w:hAnsi="Times New Roman" w:cs="Times New Roman"/>
          <w:sz w:val="24"/>
          <w:szCs w:val="24"/>
        </w:rPr>
        <w:t>(2017). Educational Advocacy 101. University of Oregon, College of Education. https://education.uoregon.edu/news/educational-advocacy-101</w:t>
      </w:r>
    </w:p>
    <w:p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sz w:val="24"/>
          <w:szCs w:val="24"/>
        </w:rPr>
        <w:t xml:space="preserve">Machalicek, W., </w:t>
      </w:r>
      <w:proofErr w:type="spellStart"/>
      <w:r w:rsidRPr="00BE23FD">
        <w:rPr>
          <w:rFonts w:ascii="Times New Roman" w:hAnsi="Times New Roman" w:cs="Times New Roman"/>
          <w:sz w:val="24"/>
          <w:szCs w:val="24"/>
        </w:rPr>
        <w:t>Raulston</w:t>
      </w:r>
      <w:proofErr w:type="spellEnd"/>
      <w:r w:rsidRPr="00BE23FD">
        <w:rPr>
          <w:rFonts w:ascii="Times New Roman" w:hAnsi="Times New Roman" w:cs="Times New Roman"/>
          <w:sz w:val="24"/>
          <w:szCs w:val="24"/>
        </w:rPr>
        <w:t xml:space="preserve">, T., </w:t>
      </w:r>
      <w:r w:rsidRPr="00BE23FD">
        <w:rPr>
          <w:rFonts w:ascii="Times New Roman" w:hAnsi="Times New Roman" w:cs="Times New Roman"/>
          <w:b/>
          <w:sz w:val="24"/>
          <w:szCs w:val="24"/>
        </w:rPr>
        <w:t>Drew, C.</w:t>
      </w:r>
      <w:r w:rsidRPr="00BE23FD">
        <w:rPr>
          <w:rFonts w:ascii="Times New Roman" w:hAnsi="Times New Roman" w:cs="Times New Roman"/>
          <w:sz w:val="24"/>
          <w:szCs w:val="24"/>
        </w:rPr>
        <w:t xml:space="preserve">, &amp; </w:t>
      </w:r>
      <w:proofErr w:type="spellStart"/>
      <w:r w:rsidRPr="00BE23FD">
        <w:rPr>
          <w:rFonts w:ascii="Times New Roman" w:hAnsi="Times New Roman" w:cs="Times New Roman"/>
          <w:sz w:val="24"/>
          <w:szCs w:val="24"/>
        </w:rPr>
        <w:t>Ruppert</w:t>
      </w:r>
      <w:proofErr w:type="spellEnd"/>
      <w:r w:rsidRPr="00BE23FD">
        <w:rPr>
          <w:rFonts w:ascii="Times New Roman" w:hAnsi="Times New Roman" w:cs="Times New Roman"/>
          <w:sz w:val="24"/>
          <w:szCs w:val="24"/>
        </w:rPr>
        <w:t xml:space="preserve">, T. (2015). Telehealth behavioral consultation with families of children with autism. </w:t>
      </w:r>
      <w:r w:rsidRPr="00BE23FD">
        <w:rPr>
          <w:rFonts w:ascii="Times New Roman" w:hAnsi="Times New Roman" w:cs="Times New Roman"/>
          <w:i/>
          <w:sz w:val="24"/>
          <w:szCs w:val="24"/>
        </w:rPr>
        <w:t xml:space="preserve">The International Society for the Study of </w:t>
      </w:r>
      <w:proofErr w:type="spellStart"/>
      <w:r w:rsidRPr="00BE23FD">
        <w:rPr>
          <w:rFonts w:ascii="Times New Roman" w:hAnsi="Times New Roman" w:cs="Times New Roman"/>
          <w:i/>
          <w:sz w:val="24"/>
          <w:szCs w:val="24"/>
        </w:rPr>
        <w:t>Behavioural</w:t>
      </w:r>
      <w:proofErr w:type="spellEnd"/>
      <w:r w:rsidRPr="00BE23FD">
        <w:rPr>
          <w:rFonts w:ascii="Times New Roman" w:hAnsi="Times New Roman" w:cs="Times New Roman"/>
          <w:i/>
          <w:sz w:val="24"/>
          <w:szCs w:val="24"/>
        </w:rPr>
        <w:t xml:space="preserve"> Development (ISSBD). Bulletin Special Section on Autism Spectrum Disorder</w:t>
      </w:r>
      <w:r w:rsidRPr="00BE23FD">
        <w:rPr>
          <w:rFonts w:ascii="Times New Roman" w:hAnsi="Times New Roman" w:cs="Times New Roman"/>
          <w:sz w:val="24"/>
          <w:szCs w:val="24"/>
        </w:rPr>
        <w:t xml:space="preserve">, </w:t>
      </w:r>
      <w:r w:rsidRPr="00BE23FD">
        <w:rPr>
          <w:rFonts w:ascii="Times New Roman" w:hAnsi="Times New Roman" w:cs="Times New Roman"/>
          <w:i/>
          <w:sz w:val="24"/>
          <w:szCs w:val="24"/>
        </w:rPr>
        <w:t>39</w:t>
      </w:r>
      <w:r w:rsidRPr="00BE23FD">
        <w:rPr>
          <w:rFonts w:ascii="Times New Roman" w:hAnsi="Times New Roman" w:cs="Times New Roman"/>
          <w:sz w:val="24"/>
          <w:szCs w:val="24"/>
        </w:rPr>
        <w:t>(6), 9-14.</w:t>
      </w:r>
    </w:p>
    <w:p w:rsidR="009972E6" w:rsidRPr="00BE23FD" w:rsidRDefault="009972E6">
      <w:pPr>
        <w:rPr>
          <w:rFonts w:ascii="Times New Roman" w:hAnsi="Times New Roman" w:cs="Times New Roman"/>
          <w:b/>
          <w:sz w:val="24"/>
          <w:szCs w:val="24"/>
        </w:rPr>
      </w:pPr>
    </w:p>
    <w:p w:rsidR="00016EE8" w:rsidRPr="00CF4388" w:rsidRDefault="00161409" w:rsidP="00CF4388">
      <w:pPr>
        <w:jc w:val="center"/>
        <w:rPr>
          <w:rFonts w:ascii="Times New Roman" w:hAnsi="Times New Roman" w:cs="Times New Roman"/>
          <w:b/>
          <w:sz w:val="24"/>
          <w:szCs w:val="24"/>
        </w:rPr>
      </w:pPr>
      <w:r w:rsidRPr="00016EE8">
        <w:rPr>
          <w:rFonts w:ascii="Times New Roman" w:hAnsi="Times New Roman" w:cs="Times New Roman"/>
          <w:b/>
          <w:sz w:val="24"/>
          <w:szCs w:val="24"/>
        </w:rPr>
        <w:t>Manuscripts under Review</w:t>
      </w:r>
    </w:p>
    <w:p w:rsidR="00016EE8" w:rsidRDefault="00016EE8" w:rsidP="00016EE8">
      <w:pPr>
        <w:ind w:left="720" w:hanging="720"/>
        <w:rPr>
          <w:rFonts w:ascii="Times New Roman" w:hAnsi="Times New Roman" w:cs="Times New Roman"/>
          <w:sz w:val="24"/>
          <w:szCs w:val="24"/>
        </w:rPr>
      </w:pPr>
      <w:r w:rsidRPr="00BE23FD">
        <w:rPr>
          <w:rFonts w:ascii="Times New Roman" w:hAnsi="Times New Roman" w:cs="Times New Roman"/>
          <w:sz w:val="24"/>
          <w:szCs w:val="24"/>
        </w:rPr>
        <w:t xml:space="preserve">Bear, A., </w:t>
      </w:r>
      <w:r w:rsidRPr="00BE23FD">
        <w:rPr>
          <w:rFonts w:ascii="Times New Roman" w:hAnsi="Times New Roman" w:cs="Times New Roman"/>
          <w:b/>
          <w:sz w:val="24"/>
          <w:szCs w:val="24"/>
        </w:rPr>
        <w:t>Drew, C.</w:t>
      </w:r>
      <w:r w:rsidRPr="00BE23FD">
        <w:rPr>
          <w:rFonts w:ascii="Times New Roman" w:hAnsi="Times New Roman" w:cs="Times New Roman"/>
          <w:sz w:val="24"/>
          <w:szCs w:val="24"/>
        </w:rPr>
        <w:t>, &amp; Phelps, R. (</w:t>
      </w:r>
      <w:r>
        <w:rPr>
          <w:rFonts w:ascii="Times New Roman" w:hAnsi="Times New Roman" w:cs="Times New Roman"/>
          <w:sz w:val="24"/>
          <w:szCs w:val="24"/>
        </w:rPr>
        <w:t>under review</w:t>
      </w:r>
      <w:r w:rsidRPr="00BE23FD">
        <w:rPr>
          <w:rFonts w:ascii="Times New Roman" w:hAnsi="Times New Roman" w:cs="Times New Roman"/>
          <w:sz w:val="24"/>
          <w:szCs w:val="24"/>
        </w:rPr>
        <w:t xml:space="preserve">). </w:t>
      </w:r>
      <w:r>
        <w:rPr>
          <w:rFonts w:ascii="Times New Roman" w:hAnsi="Times New Roman" w:cs="Times New Roman"/>
          <w:sz w:val="24"/>
          <w:szCs w:val="24"/>
        </w:rPr>
        <w:t>Understanding b</w:t>
      </w:r>
      <w:r w:rsidRPr="00BE23FD">
        <w:rPr>
          <w:rFonts w:ascii="Times New Roman" w:hAnsi="Times New Roman" w:cs="Times New Roman"/>
          <w:sz w:val="24"/>
          <w:szCs w:val="24"/>
        </w:rPr>
        <w:t>arriers to accessing Developmental Disabilit</w:t>
      </w:r>
      <w:r w:rsidR="00A80474">
        <w:rPr>
          <w:rFonts w:ascii="Times New Roman" w:hAnsi="Times New Roman" w:cs="Times New Roman"/>
          <w:sz w:val="24"/>
          <w:szCs w:val="24"/>
        </w:rPr>
        <w:t>y</w:t>
      </w:r>
      <w:r w:rsidRPr="00BE23FD">
        <w:rPr>
          <w:rFonts w:ascii="Times New Roman" w:hAnsi="Times New Roman" w:cs="Times New Roman"/>
          <w:sz w:val="24"/>
          <w:szCs w:val="24"/>
        </w:rPr>
        <w:t xml:space="preserve"> Services.</w:t>
      </w:r>
    </w:p>
    <w:p w:rsidR="006F48BD" w:rsidRDefault="006F48BD" w:rsidP="00016EE8">
      <w:pPr>
        <w:ind w:left="720" w:hanging="720"/>
        <w:rPr>
          <w:rFonts w:ascii="Times New Roman" w:hAnsi="Times New Roman" w:cs="Times New Roman"/>
          <w:sz w:val="24"/>
          <w:szCs w:val="24"/>
        </w:rPr>
      </w:pPr>
    </w:p>
    <w:p w:rsidR="006F48BD" w:rsidRPr="00BE23FD" w:rsidRDefault="006F48BD" w:rsidP="006F48BD">
      <w:pPr>
        <w:ind w:left="720" w:hanging="720"/>
        <w:rPr>
          <w:rFonts w:ascii="Times New Roman" w:hAnsi="Times New Roman" w:cs="Times New Roman"/>
          <w:sz w:val="24"/>
          <w:szCs w:val="24"/>
        </w:rPr>
      </w:pPr>
      <w:r w:rsidRPr="00016EE8">
        <w:rPr>
          <w:rFonts w:ascii="Times New Roman" w:hAnsi="Times New Roman" w:cs="Times New Roman"/>
          <w:b/>
          <w:bCs/>
          <w:sz w:val="24"/>
          <w:szCs w:val="24"/>
        </w:rPr>
        <w:lastRenderedPageBreak/>
        <w:t>Drew, C.</w:t>
      </w:r>
      <w:r>
        <w:rPr>
          <w:rFonts w:ascii="Times New Roman" w:hAnsi="Times New Roman" w:cs="Times New Roman"/>
          <w:sz w:val="24"/>
          <w:szCs w:val="24"/>
        </w:rPr>
        <w:t xml:space="preserve">, Crowe, B, </w:t>
      </w:r>
      <w:proofErr w:type="spellStart"/>
      <w:r>
        <w:rPr>
          <w:rFonts w:ascii="Times New Roman" w:hAnsi="Times New Roman" w:cs="Times New Roman"/>
          <w:sz w:val="24"/>
          <w:szCs w:val="24"/>
        </w:rPr>
        <w:t>Machalicek</w:t>
      </w:r>
      <w:proofErr w:type="spellEnd"/>
      <w:r>
        <w:rPr>
          <w:rFonts w:ascii="Times New Roman" w:hAnsi="Times New Roman" w:cs="Times New Roman"/>
          <w:sz w:val="24"/>
          <w:szCs w:val="24"/>
        </w:rPr>
        <w:t xml:space="preserve">, W., </w:t>
      </w:r>
      <w:proofErr w:type="spellStart"/>
      <w:r>
        <w:rPr>
          <w:rFonts w:ascii="Times New Roman" w:hAnsi="Times New Roman" w:cs="Times New Roman"/>
          <w:sz w:val="24"/>
          <w:szCs w:val="24"/>
        </w:rPr>
        <w:t>Glugatch</w:t>
      </w:r>
      <w:proofErr w:type="spellEnd"/>
      <w:r>
        <w:rPr>
          <w:rFonts w:ascii="Times New Roman" w:hAnsi="Times New Roman" w:cs="Times New Roman"/>
          <w:sz w:val="24"/>
          <w:szCs w:val="24"/>
        </w:rPr>
        <w:t xml:space="preserve">, L., Wei, Q., &amp; </w:t>
      </w:r>
      <w:proofErr w:type="spellStart"/>
      <w:r>
        <w:rPr>
          <w:rFonts w:ascii="Times New Roman" w:hAnsi="Times New Roman" w:cs="Times New Roman"/>
          <w:sz w:val="24"/>
          <w:szCs w:val="24"/>
        </w:rPr>
        <w:t>Erturk</w:t>
      </w:r>
      <w:proofErr w:type="spellEnd"/>
      <w:r>
        <w:rPr>
          <w:rFonts w:ascii="Times New Roman" w:hAnsi="Times New Roman" w:cs="Times New Roman"/>
          <w:sz w:val="24"/>
          <w:szCs w:val="24"/>
        </w:rPr>
        <w:t xml:space="preserve">, B. (in preparation). Parent-implemented behavior interventions via telehealth for older children and adolescents. </w:t>
      </w:r>
    </w:p>
    <w:p w:rsidR="009972E6" w:rsidRPr="00BE23FD" w:rsidRDefault="009972E6" w:rsidP="00BE23FD">
      <w:pPr>
        <w:rPr>
          <w:rFonts w:ascii="Times New Roman" w:hAnsi="Times New Roman" w:cs="Times New Roman"/>
          <w:b/>
          <w:sz w:val="24"/>
          <w:szCs w:val="24"/>
        </w:rPr>
      </w:pPr>
    </w:p>
    <w:p w:rsidR="009972E6" w:rsidRPr="00BE23FD" w:rsidRDefault="00161409">
      <w:pPr>
        <w:jc w:val="center"/>
        <w:rPr>
          <w:rFonts w:ascii="Times New Roman" w:hAnsi="Times New Roman" w:cs="Times New Roman"/>
          <w:b/>
          <w:sz w:val="24"/>
          <w:szCs w:val="24"/>
        </w:rPr>
      </w:pPr>
      <w:r w:rsidRPr="00BE23FD">
        <w:rPr>
          <w:rFonts w:ascii="Times New Roman" w:hAnsi="Times New Roman" w:cs="Times New Roman"/>
          <w:b/>
          <w:sz w:val="24"/>
          <w:szCs w:val="24"/>
        </w:rPr>
        <w:t>Manuscripts in Preparation</w:t>
      </w:r>
    </w:p>
    <w:p w:rsidR="009972E6" w:rsidRPr="00BE23FD" w:rsidRDefault="00161409">
      <w:pPr>
        <w:rPr>
          <w:rFonts w:ascii="Times New Roman" w:hAnsi="Times New Roman" w:cs="Times New Roman"/>
          <w:i/>
          <w:sz w:val="24"/>
          <w:szCs w:val="24"/>
        </w:rPr>
      </w:pPr>
      <w:r w:rsidRPr="00BE23FD">
        <w:rPr>
          <w:rFonts w:ascii="Times New Roman" w:hAnsi="Times New Roman" w:cs="Times New Roman"/>
          <w:i/>
          <w:sz w:val="24"/>
          <w:szCs w:val="24"/>
        </w:rPr>
        <w:t>Please note that I have only listed articles as in preparation if I have completed all data collection and am currently in the process of data analysis or writing.</w:t>
      </w:r>
    </w:p>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b/>
          <w:sz w:val="24"/>
          <w:szCs w:val="24"/>
        </w:rPr>
        <w:t>Drew, C.</w:t>
      </w:r>
      <w:r w:rsidRPr="00BE23FD">
        <w:rPr>
          <w:rFonts w:ascii="Times New Roman" w:hAnsi="Times New Roman" w:cs="Times New Roman"/>
          <w:sz w:val="24"/>
          <w:szCs w:val="24"/>
        </w:rPr>
        <w:t xml:space="preserve">, Machalicek, W., &amp; </w:t>
      </w:r>
      <w:proofErr w:type="spellStart"/>
      <w:r w:rsidRPr="00BE23FD">
        <w:rPr>
          <w:rFonts w:ascii="Times New Roman" w:hAnsi="Times New Roman" w:cs="Times New Roman"/>
          <w:sz w:val="24"/>
          <w:szCs w:val="24"/>
        </w:rPr>
        <w:t>Erturk</w:t>
      </w:r>
      <w:proofErr w:type="spellEnd"/>
      <w:r w:rsidRPr="00BE23FD">
        <w:rPr>
          <w:rFonts w:ascii="Times New Roman" w:hAnsi="Times New Roman" w:cs="Times New Roman"/>
          <w:sz w:val="24"/>
          <w:szCs w:val="24"/>
        </w:rPr>
        <w:t xml:space="preserve">, B. (in preparation). Systematic review of behavioral interventions for </w:t>
      </w:r>
      <w:r w:rsidR="006F48BD">
        <w:rPr>
          <w:rFonts w:ascii="Times New Roman" w:hAnsi="Times New Roman" w:cs="Times New Roman"/>
          <w:sz w:val="24"/>
          <w:szCs w:val="24"/>
        </w:rPr>
        <w:t xml:space="preserve">severe </w:t>
      </w:r>
      <w:proofErr w:type="spellStart"/>
      <w:r w:rsidR="006F48BD">
        <w:rPr>
          <w:rFonts w:ascii="Times New Roman" w:hAnsi="Times New Roman" w:cs="Times New Roman"/>
          <w:sz w:val="24"/>
          <w:szCs w:val="24"/>
        </w:rPr>
        <w:t xml:space="preserve">challenging behavior </w:t>
      </w:r>
      <w:proofErr w:type="spellEnd"/>
      <w:r w:rsidR="006F48BD">
        <w:rPr>
          <w:rFonts w:ascii="Times New Roman" w:hAnsi="Times New Roman" w:cs="Times New Roman"/>
          <w:sz w:val="24"/>
          <w:szCs w:val="24"/>
        </w:rPr>
        <w:t xml:space="preserve">in </w:t>
      </w:r>
      <w:r w:rsidRPr="00BE23FD">
        <w:rPr>
          <w:rFonts w:ascii="Times New Roman" w:hAnsi="Times New Roman" w:cs="Times New Roman"/>
          <w:sz w:val="24"/>
          <w:szCs w:val="24"/>
        </w:rPr>
        <w:t>adolescents with intellectual and developmental disabilities (2001- 201</w:t>
      </w:r>
      <w:r w:rsidR="006F48BD">
        <w:rPr>
          <w:rFonts w:ascii="Times New Roman" w:hAnsi="Times New Roman" w:cs="Times New Roman"/>
          <w:sz w:val="24"/>
          <w:szCs w:val="24"/>
        </w:rPr>
        <w:t>9</w:t>
      </w:r>
      <w:r w:rsidRPr="00BE23FD">
        <w:rPr>
          <w:rFonts w:ascii="Times New Roman" w:hAnsi="Times New Roman" w:cs="Times New Roman"/>
          <w:sz w:val="24"/>
          <w:szCs w:val="24"/>
        </w:rPr>
        <w:t>).</w:t>
      </w:r>
    </w:p>
    <w:p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rsidR="009972E6" w:rsidRDefault="00161409">
      <w:pPr>
        <w:ind w:left="720" w:hanging="720"/>
        <w:rPr>
          <w:rFonts w:ascii="Times New Roman" w:hAnsi="Times New Roman" w:cs="Times New Roman"/>
          <w:sz w:val="24"/>
          <w:szCs w:val="24"/>
        </w:rPr>
      </w:pPr>
      <w:r w:rsidRPr="00BE23FD">
        <w:rPr>
          <w:rFonts w:ascii="Times New Roman" w:hAnsi="Times New Roman" w:cs="Times New Roman"/>
          <w:b/>
          <w:sz w:val="24"/>
          <w:szCs w:val="24"/>
        </w:rPr>
        <w:t>Drew, C.</w:t>
      </w:r>
      <w:r w:rsidRPr="00BE23FD">
        <w:rPr>
          <w:rFonts w:ascii="Times New Roman" w:hAnsi="Times New Roman" w:cs="Times New Roman"/>
          <w:sz w:val="24"/>
          <w:szCs w:val="24"/>
        </w:rPr>
        <w:t>, Dawson, D., Ledbetter-Cho, K., Machalicek, W., &amp; Lang, R. (in preparation). Behavioral treatments for trichotillomania in individuals with intellectual and developmental disabilities.</w:t>
      </w:r>
    </w:p>
    <w:p w:rsidR="006F48BD" w:rsidRDefault="006F48BD" w:rsidP="006F48BD">
      <w:pPr>
        <w:tabs>
          <w:tab w:val="left" w:pos="3970"/>
        </w:tabs>
        <w:rPr>
          <w:rFonts w:ascii="Times New Roman" w:hAnsi="Times New Roman" w:cs="Times New Roman"/>
          <w:sz w:val="24"/>
          <w:szCs w:val="24"/>
        </w:rPr>
      </w:pPr>
      <w:bookmarkStart w:id="0" w:name="_GoBack"/>
      <w:bookmarkEnd w:id="0"/>
    </w:p>
    <w:p w:rsidR="002110D9" w:rsidRDefault="00161409" w:rsidP="00016EE8">
      <w:pPr>
        <w:ind w:left="720" w:hanging="720"/>
        <w:rPr>
          <w:rFonts w:ascii="Times New Roman" w:hAnsi="Times New Roman" w:cs="Times New Roman"/>
          <w:sz w:val="24"/>
          <w:szCs w:val="24"/>
        </w:rPr>
      </w:pP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rsidR="002110D9" w:rsidRPr="002110D9" w:rsidRDefault="002110D9" w:rsidP="002110D9">
      <w:pPr>
        <w:ind w:left="720" w:hanging="720"/>
        <w:jc w:val="center"/>
        <w:rPr>
          <w:rFonts w:ascii="Times New Roman" w:hAnsi="Times New Roman" w:cs="Times New Roman"/>
          <w:b/>
          <w:bCs/>
          <w:sz w:val="24"/>
          <w:szCs w:val="24"/>
        </w:rPr>
      </w:pPr>
      <w:r w:rsidRPr="002110D9">
        <w:rPr>
          <w:rFonts w:ascii="Times New Roman" w:hAnsi="Times New Roman" w:cs="Times New Roman"/>
          <w:b/>
          <w:bCs/>
          <w:sz w:val="24"/>
          <w:szCs w:val="24"/>
        </w:rPr>
        <w:t>Book Chapter</w:t>
      </w:r>
      <w:r>
        <w:rPr>
          <w:rFonts w:ascii="Times New Roman" w:hAnsi="Times New Roman" w:cs="Times New Roman"/>
          <w:b/>
          <w:bCs/>
          <w:sz w:val="24"/>
          <w:szCs w:val="24"/>
        </w:rPr>
        <w:t>s</w:t>
      </w:r>
    </w:p>
    <w:p w:rsidR="009972E6" w:rsidRDefault="002110D9" w:rsidP="002110D9">
      <w:pPr>
        <w:ind w:left="720" w:hanging="720"/>
        <w:rPr>
          <w:rFonts w:ascii="Times New Roman" w:hAnsi="Times New Roman" w:cs="Times New Roman"/>
          <w:sz w:val="24"/>
          <w:szCs w:val="24"/>
        </w:rPr>
      </w:pPr>
      <w:proofErr w:type="spellStart"/>
      <w:r w:rsidRPr="00BE23FD">
        <w:rPr>
          <w:rFonts w:ascii="Times New Roman" w:hAnsi="Times New Roman" w:cs="Times New Roman"/>
          <w:sz w:val="24"/>
          <w:szCs w:val="24"/>
        </w:rPr>
        <w:t>Machalicek</w:t>
      </w:r>
      <w:proofErr w:type="spellEnd"/>
      <w:r w:rsidRPr="00BE23FD">
        <w:rPr>
          <w:rFonts w:ascii="Times New Roman" w:hAnsi="Times New Roman" w:cs="Times New Roman"/>
          <w:sz w:val="24"/>
          <w:szCs w:val="24"/>
        </w:rPr>
        <w:t xml:space="preserve">, W., Douglas, A., </w:t>
      </w:r>
      <w:r w:rsidR="007622B0" w:rsidRPr="007622B0">
        <w:rPr>
          <w:rFonts w:ascii="Times New Roman" w:hAnsi="Times New Roman" w:cs="Times New Roman"/>
          <w:b/>
          <w:bCs/>
          <w:sz w:val="24"/>
          <w:szCs w:val="24"/>
        </w:rPr>
        <w:t>Drew, C.</w:t>
      </w:r>
      <w:r w:rsidR="007622B0">
        <w:rPr>
          <w:rFonts w:ascii="Times New Roman" w:hAnsi="Times New Roman" w:cs="Times New Roman"/>
          <w:sz w:val="24"/>
          <w:szCs w:val="24"/>
        </w:rPr>
        <w:t xml:space="preserve">, </w:t>
      </w:r>
      <w:r w:rsidRPr="00BE23FD">
        <w:rPr>
          <w:rFonts w:ascii="Times New Roman" w:hAnsi="Times New Roman" w:cs="Times New Roman"/>
          <w:sz w:val="24"/>
          <w:szCs w:val="24"/>
        </w:rPr>
        <w:t xml:space="preserve">Barton, H., </w:t>
      </w:r>
      <w:proofErr w:type="spellStart"/>
      <w:r w:rsidRPr="00BE23FD">
        <w:rPr>
          <w:rFonts w:ascii="Times New Roman" w:hAnsi="Times New Roman" w:cs="Times New Roman"/>
          <w:sz w:val="24"/>
          <w:szCs w:val="24"/>
        </w:rPr>
        <w:t>Erturk</w:t>
      </w:r>
      <w:proofErr w:type="spellEnd"/>
      <w:r w:rsidRPr="00BE23FD">
        <w:rPr>
          <w:rFonts w:ascii="Times New Roman" w:hAnsi="Times New Roman" w:cs="Times New Roman"/>
          <w:sz w:val="24"/>
          <w:szCs w:val="24"/>
        </w:rPr>
        <w:t xml:space="preserve">, B., &amp; </w:t>
      </w:r>
      <w:proofErr w:type="spellStart"/>
      <w:r w:rsidRPr="00BE23FD">
        <w:rPr>
          <w:rFonts w:ascii="Times New Roman" w:hAnsi="Times New Roman" w:cs="Times New Roman"/>
          <w:sz w:val="24"/>
          <w:szCs w:val="24"/>
        </w:rPr>
        <w:t>Brafford</w:t>
      </w:r>
      <w:proofErr w:type="spellEnd"/>
      <w:r w:rsidRPr="00BE23FD">
        <w:rPr>
          <w:rFonts w:ascii="Times New Roman" w:hAnsi="Times New Roman" w:cs="Times New Roman"/>
          <w:sz w:val="24"/>
          <w:szCs w:val="24"/>
        </w:rPr>
        <w:t>, T. (</w:t>
      </w:r>
      <w:r w:rsidR="007622B0">
        <w:rPr>
          <w:rFonts w:ascii="Times New Roman" w:hAnsi="Times New Roman" w:cs="Times New Roman"/>
          <w:sz w:val="24"/>
          <w:szCs w:val="24"/>
        </w:rPr>
        <w:t>IN PRESS</w:t>
      </w:r>
      <w:r w:rsidRPr="00BE23FD">
        <w:rPr>
          <w:rFonts w:ascii="Times New Roman" w:hAnsi="Times New Roman" w:cs="Times New Roman"/>
          <w:sz w:val="24"/>
          <w:szCs w:val="24"/>
        </w:rPr>
        <w:t xml:space="preserve">). </w:t>
      </w:r>
      <w:r w:rsidR="007622B0">
        <w:rPr>
          <w:rFonts w:ascii="Times New Roman" w:hAnsi="Times New Roman" w:cs="Times New Roman"/>
          <w:sz w:val="24"/>
          <w:szCs w:val="24"/>
        </w:rPr>
        <w:t xml:space="preserve">Chapter 2. </w:t>
      </w:r>
      <w:r w:rsidRPr="00BE23FD">
        <w:rPr>
          <w:rFonts w:ascii="Times New Roman" w:hAnsi="Times New Roman" w:cs="Times New Roman"/>
          <w:sz w:val="24"/>
          <w:szCs w:val="24"/>
        </w:rPr>
        <w:t>Applied Behavior Analysis</w:t>
      </w:r>
      <w:r w:rsidR="007622B0">
        <w:rPr>
          <w:rFonts w:ascii="Times New Roman" w:hAnsi="Times New Roman" w:cs="Times New Roman"/>
          <w:sz w:val="24"/>
          <w:szCs w:val="24"/>
        </w:rPr>
        <w:t xml:space="preserve"> and Intellectual Disabilities</w:t>
      </w:r>
      <w:r w:rsidRPr="00BE23FD">
        <w:rPr>
          <w:rFonts w:ascii="Times New Roman" w:hAnsi="Times New Roman" w:cs="Times New Roman"/>
          <w:sz w:val="24"/>
          <w:szCs w:val="24"/>
        </w:rPr>
        <w:t>. In (Editor Laraine Masters Glidden) Handbook on Intellectual and Developmental Disability. American Psychological Association.</w:t>
      </w:r>
    </w:p>
    <w:p w:rsidR="002110D9" w:rsidRPr="00BE23FD" w:rsidRDefault="002110D9" w:rsidP="002110D9">
      <w:pPr>
        <w:ind w:left="720" w:hanging="720"/>
        <w:rPr>
          <w:rFonts w:ascii="Times New Roman" w:hAnsi="Times New Roman" w:cs="Times New Roman"/>
          <w:sz w:val="24"/>
          <w:szCs w:val="24"/>
        </w:rPr>
      </w:pPr>
    </w:p>
    <w:p w:rsidR="009972E6" w:rsidRPr="00BE23FD" w:rsidRDefault="00161409">
      <w:pPr>
        <w:ind w:left="720" w:hanging="720"/>
        <w:jc w:val="center"/>
        <w:rPr>
          <w:rFonts w:ascii="Times New Roman" w:hAnsi="Times New Roman" w:cs="Times New Roman"/>
          <w:b/>
          <w:sz w:val="24"/>
          <w:szCs w:val="24"/>
        </w:rPr>
      </w:pPr>
      <w:r w:rsidRPr="00BE23FD">
        <w:rPr>
          <w:rFonts w:ascii="Times New Roman" w:hAnsi="Times New Roman" w:cs="Times New Roman"/>
          <w:b/>
          <w:sz w:val="24"/>
          <w:szCs w:val="24"/>
        </w:rPr>
        <w:t>Technical Report</w:t>
      </w:r>
    </w:p>
    <w:p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b/>
          <w:sz w:val="24"/>
          <w:szCs w:val="24"/>
        </w:rPr>
        <w:t xml:space="preserve">Drew, C. </w:t>
      </w:r>
      <w:r w:rsidRPr="00BE23FD">
        <w:rPr>
          <w:rFonts w:ascii="Times New Roman" w:hAnsi="Times New Roman" w:cs="Times New Roman"/>
          <w:sz w:val="24"/>
          <w:szCs w:val="24"/>
        </w:rPr>
        <w:t xml:space="preserve">(2017). </w:t>
      </w:r>
      <w:r w:rsidRPr="00BE23FD">
        <w:rPr>
          <w:rFonts w:ascii="Times New Roman" w:hAnsi="Times New Roman" w:cs="Times New Roman"/>
          <w:i/>
          <w:sz w:val="24"/>
          <w:szCs w:val="24"/>
        </w:rPr>
        <w:t xml:space="preserve">Program Evaluation of the Transition Clinic at the Child Development and Rehabilitation Center. </w:t>
      </w:r>
      <w:r w:rsidRPr="00BE23FD">
        <w:rPr>
          <w:rFonts w:ascii="Times New Roman" w:hAnsi="Times New Roman" w:cs="Times New Roman"/>
          <w:sz w:val="24"/>
          <w:szCs w:val="24"/>
        </w:rPr>
        <w:t>Eugene, OR: Oregon Health and Sciences University.</w:t>
      </w:r>
    </w:p>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rsidR="009972E6" w:rsidRPr="00BE23FD" w:rsidRDefault="00161409">
      <w:pPr>
        <w:jc w:val="center"/>
        <w:rPr>
          <w:rFonts w:ascii="Times New Roman" w:hAnsi="Times New Roman" w:cs="Times New Roman"/>
          <w:sz w:val="24"/>
          <w:szCs w:val="24"/>
        </w:rPr>
      </w:pPr>
      <w:r w:rsidRPr="00BE23FD">
        <w:rPr>
          <w:rFonts w:ascii="Times New Roman" w:hAnsi="Times New Roman" w:cs="Times New Roman"/>
          <w:b/>
          <w:sz w:val="24"/>
          <w:szCs w:val="24"/>
        </w:rPr>
        <w:t>Policy Experience</w:t>
      </w:r>
    </w:p>
    <w:p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i/>
          <w:sz w:val="24"/>
          <w:szCs w:val="24"/>
        </w:rPr>
        <w:t>Higher Education Consortium for Special Education (HECSE) 2017, Washington D.C., January 2017</w:t>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rsidR="009972E6" w:rsidRPr="00BE23FD" w:rsidRDefault="00161409">
      <w:pPr>
        <w:ind w:left="720"/>
        <w:rPr>
          <w:rFonts w:ascii="Times New Roman" w:hAnsi="Times New Roman" w:cs="Times New Roman"/>
          <w:sz w:val="24"/>
          <w:szCs w:val="24"/>
        </w:rPr>
      </w:pPr>
      <w:r w:rsidRPr="00BE23FD">
        <w:rPr>
          <w:rFonts w:ascii="Times New Roman" w:hAnsi="Times New Roman" w:cs="Times New Roman"/>
          <w:sz w:val="24"/>
          <w:szCs w:val="24"/>
        </w:rPr>
        <w:t>HECSE conducts an annual conference with the goal of increasing advocacy for higher education funding and support from policy makers. My advisor and I completed state- specific visits to our Oregon Representatives and Senators. We also attended events hosted by the Office of Special Education and Department of Education to advocate for our university and to showcase the research conducted at the University of Oregon and provide information about our teacher training programs.</w:t>
      </w:r>
    </w:p>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rsidR="009972E6" w:rsidRPr="00BE23FD" w:rsidRDefault="00161409">
      <w:pPr>
        <w:jc w:val="center"/>
        <w:rPr>
          <w:rFonts w:ascii="Times New Roman" w:hAnsi="Times New Roman" w:cs="Times New Roman"/>
          <w:sz w:val="24"/>
          <w:szCs w:val="24"/>
        </w:rPr>
      </w:pPr>
      <w:r w:rsidRPr="00BE23FD">
        <w:rPr>
          <w:rFonts w:ascii="Times New Roman" w:hAnsi="Times New Roman" w:cs="Times New Roman"/>
          <w:b/>
          <w:sz w:val="24"/>
          <w:szCs w:val="24"/>
        </w:rPr>
        <w:t>Grants and Research Support</w:t>
      </w:r>
    </w:p>
    <w:p w:rsidR="009972E6" w:rsidRDefault="00161409">
      <w:pPr>
        <w:rPr>
          <w:rFonts w:ascii="Times New Roman" w:hAnsi="Times New Roman" w:cs="Times New Roman"/>
          <w:sz w:val="24"/>
          <w:szCs w:val="24"/>
        </w:rPr>
      </w:pPr>
      <w:r w:rsidRPr="001E649C">
        <w:rPr>
          <w:rFonts w:ascii="Times New Roman" w:hAnsi="Times New Roman" w:cs="Times New Roman"/>
          <w:b/>
          <w:sz w:val="24"/>
          <w:szCs w:val="24"/>
        </w:rPr>
        <w:t>Funded</w:t>
      </w:r>
      <w:r w:rsidRPr="001E649C">
        <w:rPr>
          <w:rFonts w:ascii="Times New Roman" w:hAnsi="Times New Roman" w:cs="Times New Roman"/>
          <w:sz w:val="24"/>
          <w:szCs w:val="24"/>
        </w:rPr>
        <w:tab/>
      </w:r>
      <w:r w:rsidRPr="001E649C">
        <w:rPr>
          <w:rFonts w:ascii="Times New Roman" w:hAnsi="Times New Roman" w:cs="Times New Roman"/>
          <w:sz w:val="24"/>
          <w:szCs w:val="24"/>
        </w:rPr>
        <w:tab/>
      </w:r>
      <w:r w:rsidRPr="001E649C">
        <w:rPr>
          <w:rFonts w:ascii="Times New Roman" w:hAnsi="Times New Roman" w:cs="Times New Roman"/>
          <w:sz w:val="24"/>
          <w:szCs w:val="24"/>
        </w:rPr>
        <w:tab/>
      </w:r>
      <w:r w:rsidRPr="001E649C">
        <w:rPr>
          <w:rFonts w:ascii="Times New Roman" w:hAnsi="Times New Roman" w:cs="Times New Roman"/>
          <w:sz w:val="24"/>
          <w:szCs w:val="24"/>
        </w:rPr>
        <w:tab/>
      </w:r>
    </w:p>
    <w:p w:rsidR="001E649C" w:rsidRDefault="001E649C" w:rsidP="001E649C">
      <w:pPr>
        <w:ind w:left="720" w:hanging="720"/>
        <w:rPr>
          <w:rFonts w:ascii="Times New Roman" w:hAnsi="Times New Roman" w:cs="Times New Roman"/>
          <w:sz w:val="24"/>
          <w:szCs w:val="24"/>
        </w:rPr>
      </w:pPr>
      <w:r>
        <w:rPr>
          <w:rFonts w:ascii="Times New Roman" w:hAnsi="Times New Roman" w:cs="Times New Roman"/>
          <w:sz w:val="24"/>
          <w:szCs w:val="24"/>
        </w:rPr>
        <w:lastRenderedPageBreak/>
        <w:t>Department of Special Education, Rehabilitation, and Counseling Seed Grant, 2019-2020 ($3,000)</w:t>
      </w:r>
    </w:p>
    <w:p w:rsidR="001E649C" w:rsidRPr="001E649C" w:rsidRDefault="001E649C" w:rsidP="001E649C">
      <w:pPr>
        <w:ind w:firstLine="720"/>
        <w:rPr>
          <w:rFonts w:ascii="Times New Roman" w:hAnsi="Times New Roman" w:cs="Times New Roman"/>
          <w:sz w:val="24"/>
          <w:szCs w:val="24"/>
        </w:rPr>
      </w:pPr>
      <w:r>
        <w:rPr>
          <w:rFonts w:ascii="Times New Roman" w:hAnsi="Times New Roman" w:cs="Times New Roman"/>
          <w:sz w:val="24"/>
          <w:szCs w:val="24"/>
        </w:rPr>
        <w:t>Role: Principal Investigator</w:t>
      </w:r>
    </w:p>
    <w:p w:rsidR="001E649C" w:rsidRDefault="001E649C" w:rsidP="001E649C">
      <w:pPr>
        <w:ind w:left="720"/>
        <w:rPr>
          <w:rFonts w:ascii="Times New Roman" w:hAnsi="Times New Roman" w:cs="Times New Roman"/>
          <w:sz w:val="24"/>
          <w:szCs w:val="24"/>
        </w:rPr>
      </w:pPr>
      <w:r>
        <w:rPr>
          <w:rFonts w:ascii="Times New Roman" w:hAnsi="Times New Roman" w:cs="Times New Roman"/>
          <w:iCs/>
          <w:sz w:val="24"/>
          <w:szCs w:val="24"/>
        </w:rPr>
        <w:t>This funding will support the s</w:t>
      </w:r>
      <w:r w:rsidRPr="007E3BED">
        <w:rPr>
          <w:rFonts w:ascii="Times New Roman" w:hAnsi="Times New Roman" w:cs="Times New Roman"/>
          <w:iCs/>
          <w:sz w:val="24"/>
          <w:szCs w:val="24"/>
        </w:rPr>
        <w:t>chool-based</w:t>
      </w:r>
      <w:r w:rsidRPr="007E3BED">
        <w:rPr>
          <w:rFonts w:ascii="Times New Roman" w:hAnsi="Times New Roman" w:cs="Times New Roman"/>
          <w:i/>
          <w:sz w:val="24"/>
          <w:szCs w:val="24"/>
        </w:rPr>
        <w:t xml:space="preserve"> Telehealth Behavior Support Services</w:t>
      </w:r>
      <w:r w:rsidRPr="007E3BED">
        <w:rPr>
          <w:rFonts w:ascii="Times New Roman" w:hAnsi="Times New Roman" w:cs="Times New Roman"/>
          <w:sz w:val="24"/>
          <w:szCs w:val="24"/>
        </w:rPr>
        <w:t xml:space="preserve"> (TBSS) </w:t>
      </w:r>
      <w:r w:rsidRPr="007E3BED">
        <w:rPr>
          <w:rFonts w:ascii="Times New Roman" w:hAnsi="Times New Roman" w:cs="Times New Roman"/>
          <w:i/>
          <w:sz w:val="24"/>
          <w:szCs w:val="24"/>
        </w:rPr>
        <w:t>Program</w:t>
      </w:r>
      <w:r>
        <w:rPr>
          <w:rFonts w:ascii="Times New Roman" w:hAnsi="Times New Roman" w:cs="Times New Roman"/>
          <w:sz w:val="24"/>
          <w:szCs w:val="24"/>
        </w:rPr>
        <w:t xml:space="preserve">, </w:t>
      </w:r>
      <w:r w:rsidRPr="007E3BED">
        <w:rPr>
          <w:rFonts w:ascii="Times New Roman" w:hAnsi="Times New Roman" w:cs="Times New Roman"/>
          <w:sz w:val="24"/>
          <w:szCs w:val="24"/>
        </w:rPr>
        <w:t>an Internet-base</w:t>
      </w:r>
      <w:r>
        <w:rPr>
          <w:rFonts w:ascii="Times New Roman" w:hAnsi="Times New Roman" w:cs="Times New Roman"/>
          <w:sz w:val="24"/>
          <w:szCs w:val="24"/>
        </w:rPr>
        <w:t xml:space="preserve">d </w:t>
      </w:r>
      <w:r w:rsidRPr="007E3BED">
        <w:rPr>
          <w:rFonts w:ascii="Times New Roman" w:hAnsi="Times New Roman" w:cs="Times New Roman"/>
          <w:sz w:val="24"/>
          <w:szCs w:val="24"/>
        </w:rPr>
        <w:t>behavioral consultation model in which a behavior consultant will address challenging behaviors that impede or prevent young adults with disabilities from experiencing success in schools and taking part any other activities in integrated setting</w:t>
      </w:r>
      <w:r>
        <w:rPr>
          <w:rFonts w:ascii="Times New Roman" w:hAnsi="Times New Roman" w:cs="Times New Roman"/>
          <w:sz w:val="24"/>
          <w:szCs w:val="24"/>
        </w:rPr>
        <w:t>s. T</w:t>
      </w:r>
      <w:r w:rsidRPr="007E3BED">
        <w:rPr>
          <w:rFonts w:ascii="Times New Roman" w:hAnsi="Times New Roman" w:cs="Times New Roman"/>
          <w:sz w:val="24"/>
          <w:szCs w:val="24"/>
        </w:rPr>
        <w:t>he TBSS Program will be provided via secure telehealth methods</w:t>
      </w:r>
      <w:r>
        <w:rPr>
          <w:rFonts w:ascii="Times New Roman" w:hAnsi="Times New Roman" w:cs="Times New Roman"/>
          <w:sz w:val="24"/>
          <w:szCs w:val="24"/>
        </w:rPr>
        <w:t xml:space="preserve"> to: </w:t>
      </w:r>
      <w:r w:rsidRPr="007E3BED">
        <w:rPr>
          <w:rFonts w:ascii="Times New Roman" w:hAnsi="Times New Roman" w:cs="Times New Roman"/>
          <w:sz w:val="24"/>
          <w:szCs w:val="24"/>
        </w:rPr>
        <w:t>(a) interview parents</w:t>
      </w:r>
      <w:r>
        <w:rPr>
          <w:rFonts w:ascii="Times New Roman" w:hAnsi="Times New Roman" w:cs="Times New Roman"/>
          <w:sz w:val="24"/>
          <w:szCs w:val="24"/>
        </w:rPr>
        <w:t>, students,</w:t>
      </w:r>
      <w:r w:rsidRPr="007E3BED">
        <w:rPr>
          <w:rFonts w:ascii="Times New Roman" w:hAnsi="Times New Roman" w:cs="Times New Roman"/>
          <w:sz w:val="24"/>
          <w:szCs w:val="24"/>
        </w:rPr>
        <w:t xml:space="preserve"> and teachers, (b) coach teachers in how to conduct behavior assessments, (c) create two behavior support plan</w:t>
      </w:r>
      <w:r>
        <w:rPr>
          <w:rFonts w:ascii="Times New Roman" w:hAnsi="Times New Roman" w:cs="Times New Roman"/>
          <w:sz w:val="24"/>
          <w:szCs w:val="24"/>
        </w:rPr>
        <w:t>s</w:t>
      </w:r>
      <w:r w:rsidRPr="007E3BED">
        <w:rPr>
          <w:rFonts w:ascii="Times New Roman" w:hAnsi="Times New Roman" w:cs="Times New Roman"/>
          <w:sz w:val="24"/>
          <w:szCs w:val="24"/>
        </w:rPr>
        <w:t xml:space="preserve">, and (d) </w:t>
      </w:r>
      <w:r>
        <w:rPr>
          <w:rFonts w:ascii="Times New Roman" w:hAnsi="Times New Roman" w:cs="Times New Roman"/>
          <w:sz w:val="24"/>
          <w:szCs w:val="24"/>
        </w:rPr>
        <w:t xml:space="preserve">train </w:t>
      </w:r>
      <w:r w:rsidRPr="007E3BED">
        <w:rPr>
          <w:rFonts w:ascii="Times New Roman" w:hAnsi="Times New Roman" w:cs="Times New Roman"/>
          <w:sz w:val="24"/>
          <w:szCs w:val="24"/>
        </w:rPr>
        <w:t xml:space="preserve">the teacher in how to implement the plans with their students. </w:t>
      </w:r>
    </w:p>
    <w:p w:rsidR="001E649C" w:rsidRDefault="001E649C">
      <w:pPr>
        <w:ind w:left="720" w:hanging="720"/>
        <w:rPr>
          <w:rFonts w:ascii="Times New Roman" w:hAnsi="Times New Roman" w:cs="Times New Roman"/>
          <w:sz w:val="24"/>
          <w:szCs w:val="24"/>
        </w:rPr>
      </w:pPr>
    </w:p>
    <w:p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sz w:val="24"/>
          <w:szCs w:val="24"/>
        </w:rPr>
        <w:t>The Society for the Advancement of Behavior Analysis (SABA) International Development Grant, 2017-2018 ($1,000).</w:t>
      </w:r>
    </w:p>
    <w:p w:rsidR="009972E6" w:rsidRPr="00BE23FD" w:rsidRDefault="00161409">
      <w:pPr>
        <w:ind w:left="720"/>
        <w:rPr>
          <w:rFonts w:ascii="Times New Roman" w:hAnsi="Times New Roman" w:cs="Times New Roman"/>
          <w:sz w:val="24"/>
          <w:szCs w:val="24"/>
        </w:rPr>
      </w:pPr>
      <w:r w:rsidRPr="00BE23FD">
        <w:rPr>
          <w:rFonts w:ascii="Times New Roman" w:hAnsi="Times New Roman" w:cs="Times New Roman"/>
          <w:sz w:val="24"/>
          <w:szCs w:val="24"/>
        </w:rPr>
        <w:t>Role: Co-Principal Investigator</w:t>
      </w:r>
    </w:p>
    <w:p w:rsidR="009972E6" w:rsidRPr="00BE23FD" w:rsidRDefault="00161409">
      <w:pPr>
        <w:ind w:left="720"/>
        <w:rPr>
          <w:rFonts w:ascii="Times New Roman" w:hAnsi="Times New Roman" w:cs="Times New Roman"/>
          <w:sz w:val="24"/>
          <w:szCs w:val="24"/>
        </w:rPr>
      </w:pPr>
      <w:r w:rsidRPr="00BE23FD">
        <w:rPr>
          <w:rFonts w:ascii="Times New Roman" w:hAnsi="Times New Roman" w:cs="Times New Roman"/>
          <w:sz w:val="24"/>
          <w:szCs w:val="24"/>
        </w:rPr>
        <w:t>Will provide funds for creation of parent information briefs on autism and autism-specific areas including: teaching play, communication, and toileting, sleep training, and early intervention and their translation into Mandarin. Parent knowledge and attitudes toward behavioral interventions will be assessed pre- and post-intervention. This work will be completed collaboratively with a professor at East China Normal University and Chinese students at the University of Oregon.</w:t>
      </w:r>
    </w:p>
    <w:p w:rsidR="009972E6" w:rsidRPr="00BE23FD" w:rsidRDefault="009972E6">
      <w:pPr>
        <w:ind w:left="720"/>
        <w:rPr>
          <w:rFonts w:ascii="Times New Roman" w:hAnsi="Times New Roman" w:cs="Times New Roman"/>
          <w:sz w:val="24"/>
          <w:szCs w:val="24"/>
        </w:rPr>
      </w:pPr>
    </w:p>
    <w:p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sz w:val="24"/>
          <w:szCs w:val="24"/>
        </w:rPr>
        <w:t>Organization on Autism Research (OAR) Graduate Research Grant, University of Oregon, 2017- 2018 ($2,000)</w:t>
      </w:r>
      <w:r w:rsidR="001E649C">
        <w:rPr>
          <w:rFonts w:ascii="Times New Roman" w:hAnsi="Times New Roman" w:cs="Times New Roman"/>
          <w:sz w:val="24"/>
          <w:szCs w:val="24"/>
        </w:rPr>
        <w:t>.</w:t>
      </w:r>
      <w:r w:rsidRPr="00BE23FD">
        <w:rPr>
          <w:rFonts w:ascii="Times New Roman" w:hAnsi="Times New Roman" w:cs="Times New Roman"/>
          <w:sz w:val="24"/>
          <w:szCs w:val="24"/>
        </w:rPr>
        <w:tab/>
      </w:r>
      <w:r w:rsidRPr="00BE23FD">
        <w:rPr>
          <w:rFonts w:ascii="Times New Roman" w:hAnsi="Times New Roman" w:cs="Times New Roman"/>
          <w:sz w:val="24"/>
          <w:szCs w:val="24"/>
        </w:rPr>
        <w:tab/>
      </w:r>
    </w:p>
    <w:p w:rsidR="009972E6" w:rsidRPr="00BE23FD" w:rsidRDefault="00161409">
      <w:pPr>
        <w:ind w:left="720"/>
        <w:rPr>
          <w:rFonts w:ascii="Times New Roman" w:hAnsi="Times New Roman" w:cs="Times New Roman"/>
          <w:sz w:val="24"/>
          <w:szCs w:val="24"/>
        </w:rPr>
      </w:pPr>
      <w:r w:rsidRPr="00BE23FD">
        <w:rPr>
          <w:rFonts w:ascii="Times New Roman" w:hAnsi="Times New Roman" w:cs="Times New Roman"/>
          <w:sz w:val="24"/>
          <w:szCs w:val="24"/>
        </w:rPr>
        <w:t>Role: Principal Investigator</w:t>
      </w:r>
    </w:p>
    <w:p w:rsidR="009972E6" w:rsidRPr="00BE23FD" w:rsidRDefault="00161409">
      <w:pPr>
        <w:ind w:left="720"/>
        <w:rPr>
          <w:rFonts w:ascii="Times New Roman" w:hAnsi="Times New Roman" w:cs="Times New Roman"/>
          <w:sz w:val="24"/>
          <w:szCs w:val="24"/>
        </w:rPr>
      </w:pPr>
      <w:r w:rsidRPr="00BE23FD">
        <w:rPr>
          <w:rFonts w:ascii="Times New Roman" w:hAnsi="Times New Roman" w:cs="Times New Roman"/>
          <w:sz w:val="24"/>
          <w:szCs w:val="24"/>
        </w:rPr>
        <w:t>Provides for equipment and supplies needed to carry out behavioral support through telehealth for local families as well as families served under Promise Wisconsin.</w:t>
      </w:r>
    </w:p>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rsidR="009972E6" w:rsidRPr="00BE23FD" w:rsidRDefault="00161409">
      <w:pPr>
        <w:rPr>
          <w:rFonts w:ascii="Times New Roman" w:hAnsi="Times New Roman" w:cs="Times New Roman"/>
          <w:sz w:val="24"/>
          <w:szCs w:val="24"/>
        </w:rPr>
      </w:pPr>
      <w:r w:rsidRPr="00BE23FD">
        <w:rPr>
          <w:rFonts w:ascii="Times New Roman" w:hAnsi="Times New Roman" w:cs="Times New Roman"/>
          <w:b/>
          <w:sz w:val="24"/>
          <w:szCs w:val="24"/>
        </w:rPr>
        <w:t>Submitted, Not Funded</w:t>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Division on Career Development and Transition Graduate Student Research Scholarship (2017)</w:t>
      </w:r>
    </w:p>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Global Oregon Graduate Research Award, University of Oregon (2017)</w:t>
      </w:r>
    </w:p>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rsidR="009972E6" w:rsidRPr="00BE23FD" w:rsidRDefault="00161409">
      <w:pPr>
        <w:jc w:val="center"/>
        <w:rPr>
          <w:rFonts w:ascii="Times New Roman" w:hAnsi="Times New Roman" w:cs="Times New Roman"/>
          <w:b/>
          <w:sz w:val="24"/>
          <w:szCs w:val="24"/>
        </w:rPr>
      </w:pPr>
      <w:r w:rsidRPr="00BE23FD">
        <w:rPr>
          <w:rFonts w:ascii="Times New Roman" w:hAnsi="Times New Roman" w:cs="Times New Roman"/>
          <w:b/>
          <w:sz w:val="24"/>
          <w:szCs w:val="24"/>
        </w:rPr>
        <w:t>Presentations at Professional Meetings</w:t>
      </w:r>
    </w:p>
    <w:p w:rsidR="009972E6" w:rsidRDefault="00161409">
      <w:pPr>
        <w:rPr>
          <w:rFonts w:ascii="Times New Roman" w:hAnsi="Times New Roman" w:cs="Times New Roman"/>
          <w:b/>
          <w:sz w:val="24"/>
          <w:szCs w:val="24"/>
        </w:rPr>
      </w:pPr>
      <w:r w:rsidRPr="00BE23FD">
        <w:rPr>
          <w:rFonts w:ascii="Times New Roman" w:hAnsi="Times New Roman" w:cs="Times New Roman"/>
          <w:b/>
          <w:sz w:val="24"/>
          <w:szCs w:val="24"/>
        </w:rPr>
        <w:t>National Conferences</w:t>
      </w:r>
    </w:p>
    <w:p w:rsidR="008F7695" w:rsidRDefault="008F7695" w:rsidP="00161409">
      <w:pPr>
        <w:ind w:left="720" w:hanging="720"/>
        <w:rPr>
          <w:rFonts w:ascii="Times New Roman" w:hAnsi="Times New Roman" w:cs="Times New Roman"/>
          <w:sz w:val="24"/>
          <w:szCs w:val="24"/>
        </w:rPr>
      </w:pPr>
      <w:r>
        <w:rPr>
          <w:rFonts w:ascii="Times New Roman" w:hAnsi="Times New Roman" w:cs="Times New Roman"/>
          <w:b/>
          <w:sz w:val="24"/>
          <w:szCs w:val="24"/>
        </w:rPr>
        <w:t>Drew, C.</w:t>
      </w:r>
      <w:r>
        <w:rPr>
          <w:rFonts w:ascii="Times New Roman" w:hAnsi="Times New Roman" w:cs="Times New Roman"/>
          <w:sz w:val="24"/>
          <w:szCs w:val="24"/>
        </w:rPr>
        <w:t xml:space="preserve">, Machalicek, W., &amp; </w:t>
      </w:r>
      <w:proofErr w:type="spellStart"/>
      <w:r>
        <w:rPr>
          <w:rFonts w:ascii="Times New Roman" w:hAnsi="Times New Roman" w:cs="Times New Roman"/>
          <w:sz w:val="24"/>
          <w:szCs w:val="24"/>
        </w:rPr>
        <w:t>Erturk</w:t>
      </w:r>
      <w:proofErr w:type="spellEnd"/>
      <w:r>
        <w:rPr>
          <w:rFonts w:ascii="Times New Roman" w:hAnsi="Times New Roman" w:cs="Times New Roman"/>
          <w:sz w:val="24"/>
          <w:szCs w:val="24"/>
        </w:rPr>
        <w:t>, B. Systematic review o</w:t>
      </w:r>
      <w:r w:rsidR="008410EF">
        <w:rPr>
          <w:rFonts w:ascii="Times New Roman" w:hAnsi="Times New Roman" w:cs="Times New Roman"/>
          <w:sz w:val="24"/>
          <w:szCs w:val="24"/>
        </w:rPr>
        <w:t>f</w:t>
      </w:r>
      <w:r>
        <w:rPr>
          <w:rFonts w:ascii="Times New Roman" w:hAnsi="Times New Roman" w:cs="Times New Roman"/>
          <w:sz w:val="24"/>
          <w:szCs w:val="24"/>
        </w:rPr>
        <w:t xml:space="preserve"> behavioral interventions for adolescents with developmental disabilities and severe challenging behavior (2001-2016). </w:t>
      </w:r>
      <w:r w:rsidR="00161409">
        <w:rPr>
          <w:rFonts w:ascii="Times New Roman" w:hAnsi="Times New Roman" w:cs="Times New Roman"/>
          <w:sz w:val="24"/>
          <w:szCs w:val="24"/>
        </w:rPr>
        <w:t xml:space="preserve">Symposium on Innovations in the assessment of challenging behavior for individuals with developmental disabilities. </w:t>
      </w:r>
      <w:r w:rsidR="00161409" w:rsidRPr="00BE23FD">
        <w:rPr>
          <w:rFonts w:ascii="Times New Roman" w:hAnsi="Times New Roman" w:cs="Times New Roman"/>
          <w:sz w:val="24"/>
          <w:szCs w:val="24"/>
        </w:rPr>
        <w:t>Annual Association of Behavior Analysis International Conference</w:t>
      </w:r>
      <w:r w:rsidR="00161409">
        <w:rPr>
          <w:rFonts w:ascii="Times New Roman" w:hAnsi="Times New Roman" w:cs="Times New Roman"/>
          <w:sz w:val="24"/>
          <w:szCs w:val="24"/>
        </w:rPr>
        <w:t>, Chicago, Illinois, May 2019.</w:t>
      </w:r>
    </w:p>
    <w:p w:rsidR="00161409" w:rsidRPr="008F7695" w:rsidRDefault="00161409">
      <w:pPr>
        <w:rPr>
          <w:rFonts w:ascii="Times New Roman" w:hAnsi="Times New Roman" w:cs="Times New Roman"/>
          <w:sz w:val="24"/>
          <w:szCs w:val="24"/>
        </w:rPr>
      </w:pPr>
    </w:p>
    <w:p w:rsidR="008F7695" w:rsidRDefault="008F7695" w:rsidP="008F7695">
      <w:pPr>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Kunze, M. G., </w:t>
      </w:r>
      <w:r w:rsidRPr="008F7695">
        <w:rPr>
          <w:rFonts w:ascii="Times New Roman" w:hAnsi="Times New Roman" w:cs="Times New Roman"/>
          <w:b/>
          <w:sz w:val="24"/>
          <w:szCs w:val="24"/>
        </w:rPr>
        <w:t>Drew, C.</w:t>
      </w:r>
      <w:r>
        <w:rPr>
          <w:rFonts w:ascii="Times New Roman" w:hAnsi="Times New Roman" w:cs="Times New Roman"/>
          <w:sz w:val="24"/>
          <w:szCs w:val="24"/>
        </w:rPr>
        <w:t xml:space="preserve">, Machalicek, W., &amp; Crowe, R. A systematic examination of influences of interventionist language on mands using a speech generating device. Symposium on Focusing on Cultural and Linguistic Diversity in Behavior Analysis. </w:t>
      </w:r>
      <w:r w:rsidRPr="00BE23FD">
        <w:rPr>
          <w:rFonts w:ascii="Times New Roman" w:hAnsi="Times New Roman" w:cs="Times New Roman"/>
          <w:sz w:val="24"/>
          <w:szCs w:val="24"/>
        </w:rPr>
        <w:t>Annual Association of Behavior Analysis International Conference</w:t>
      </w:r>
      <w:r>
        <w:rPr>
          <w:rFonts w:ascii="Times New Roman" w:hAnsi="Times New Roman" w:cs="Times New Roman"/>
          <w:sz w:val="24"/>
          <w:szCs w:val="24"/>
        </w:rPr>
        <w:t>, Chicago, Illinois, May 2019.</w:t>
      </w:r>
    </w:p>
    <w:p w:rsidR="008F7695" w:rsidRDefault="008F7695" w:rsidP="008F7695">
      <w:pPr>
        <w:ind w:left="720" w:hanging="720"/>
        <w:rPr>
          <w:rFonts w:ascii="Times New Roman" w:hAnsi="Times New Roman" w:cs="Times New Roman"/>
          <w:sz w:val="24"/>
          <w:szCs w:val="24"/>
        </w:rPr>
      </w:pPr>
    </w:p>
    <w:p w:rsidR="000A11DD" w:rsidRPr="000A11DD" w:rsidRDefault="000A11DD" w:rsidP="008F7695">
      <w:pPr>
        <w:ind w:left="720" w:hanging="720"/>
        <w:rPr>
          <w:rFonts w:ascii="Times New Roman" w:hAnsi="Times New Roman" w:cs="Times New Roman"/>
          <w:sz w:val="24"/>
          <w:szCs w:val="24"/>
        </w:rPr>
      </w:pPr>
      <w:proofErr w:type="spellStart"/>
      <w:r>
        <w:rPr>
          <w:rFonts w:ascii="Times New Roman" w:hAnsi="Times New Roman" w:cs="Times New Roman"/>
          <w:sz w:val="24"/>
          <w:szCs w:val="24"/>
        </w:rPr>
        <w:t>Zemantic</w:t>
      </w:r>
      <w:proofErr w:type="spellEnd"/>
      <w:r w:rsidR="008F7695">
        <w:rPr>
          <w:rFonts w:ascii="Times New Roman" w:hAnsi="Times New Roman" w:cs="Times New Roman"/>
          <w:sz w:val="24"/>
          <w:szCs w:val="24"/>
        </w:rPr>
        <w:t xml:space="preserve">, P, </w:t>
      </w:r>
      <w:proofErr w:type="spellStart"/>
      <w:r w:rsidR="008F7695">
        <w:rPr>
          <w:rFonts w:ascii="Times New Roman" w:hAnsi="Times New Roman" w:cs="Times New Roman"/>
          <w:sz w:val="24"/>
          <w:szCs w:val="24"/>
        </w:rPr>
        <w:t>Raulston</w:t>
      </w:r>
      <w:proofErr w:type="spellEnd"/>
      <w:r w:rsidR="008F7695">
        <w:rPr>
          <w:rFonts w:ascii="Times New Roman" w:hAnsi="Times New Roman" w:cs="Times New Roman"/>
          <w:sz w:val="24"/>
          <w:szCs w:val="24"/>
        </w:rPr>
        <w:t xml:space="preserve">, T. J., </w:t>
      </w:r>
      <w:r w:rsidR="008F7695" w:rsidRPr="008F7695">
        <w:rPr>
          <w:rFonts w:ascii="Times New Roman" w:hAnsi="Times New Roman" w:cs="Times New Roman"/>
          <w:b/>
          <w:sz w:val="24"/>
          <w:szCs w:val="24"/>
        </w:rPr>
        <w:t>Drew, C</w:t>
      </w:r>
      <w:r w:rsidR="008F7695">
        <w:rPr>
          <w:rFonts w:ascii="Times New Roman" w:hAnsi="Times New Roman" w:cs="Times New Roman"/>
          <w:sz w:val="24"/>
          <w:szCs w:val="24"/>
        </w:rPr>
        <w:t xml:space="preserve">., </w:t>
      </w:r>
      <w:proofErr w:type="spellStart"/>
      <w:r w:rsidR="008F7695">
        <w:rPr>
          <w:rFonts w:ascii="Times New Roman" w:hAnsi="Times New Roman" w:cs="Times New Roman"/>
          <w:sz w:val="24"/>
          <w:szCs w:val="24"/>
        </w:rPr>
        <w:t>Luehring</w:t>
      </w:r>
      <w:proofErr w:type="spellEnd"/>
      <w:r w:rsidR="008F7695">
        <w:rPr>
          <w:rFonts w:ascii="Times New Roman" w:hAnsi="Times New Roman" w:cs="Times New Roman"/>
          <w:sz w:val="24"/>
          <w:szCs w:val="24"/>
        </w:rPr>
        <w:t xml:space="preserve">, M. C., Barton, H., </w:t>
      </w:r>
      <w:proofErr w:type="spellStart"/>
      <w:r w:rsidR="008F7695">
        <w:rPr>
          <w:rFonts w:ascii="Times New Roman" w:hAnsi="Times New Roman" w:cs="Times New Roman"/>
          <w:sz w:val="24"/>
          <w:szCs w:val="24"/>
        </w:rPr>
        <w:t>Erturk</w:t>
      </w:r>
      <w:proofErr w:type="spellEnd"/>
      <w:r w:rsidR="008F7695">
        <w:rPr>
          <w:rFonts w:ascii="Times New Roman" w:hAnsi="Times New Roman" w:cs="Times New Roman"/>
          <w:sz w:val="24"/>
          <w:szCs w:val="24"/>
        </w:rPr>
        <w:t xml:space="preserve">, B., &amp; </w:t>
      </w:r>
      <w:proofErr w:type="spellStart"/>
      <w:r w:rsidR="008F7695">
        <w:rPr>
          <w:rFonts w:ascii="Times New Roman" w:hAnsi="Times New Roman" w:cs="Times New Roman"/>
          <w:sz w:val="24"/>
          <w:szCs w:val="24"/>
        </w:rPr>
        <w:t>Haq</w:t>
      </w:r>
      <w:proofErr w:type="spellEnd"/>
      <w:r w:rsidR="008F7695">
        <w:rPr>
          <w:rFonts w:ascii="Times New Roman" w:hAnsi="Times New Roman" w:cs="Times New Roman"/>
          <w:sz w:val="24"/>
          <w:szCs w:val="24"/>
        </w:rPr>
        <w:t xml:space="preserve">, S. Instructive feedback during high and low demand contexts for children with autism spectrum disorder. Symposium on Further evaluation of instructive feedback for learners with autism spectrum disorder. </w:t>
      </w:r>
      <w:r w:rsidR="008F7695" w:rsidRPr="00BE23FD">
        <w:rPr>
          <w:rFonts w:ascii="Times New Roman" w:hAnsi="Times New Roman" w:cs="Times New Roman"/>
          <w:sz w:val="24"/>
          <w:szCs w:val="24"/>
        </w:rPr>
        <w:t>Annual Association of Behavior Analysis International Conference</w:t>
      </w:r>
      <w:r w:rsidR="008F7695">
        <w:rPr>
          <w:rFonts w:ascii="Times New Roman" w:hAnsi="Times New Roman" w:cs="Times New Roman"/>
          <w:sz w:val="24"/>
          <w:szCs w:val="24"/>
        </w:rPr>
        <w:t>, Chicago, Illinois, May 2019.</w:t>
      </w:r>
    </w:p>
    <w:p w:rsidR="000A11DD" w:rsidRPr="00BE23FD" w:rsidRDefault="000A11DD">
      <w:pPr>
        <w:rPr>
          <w:rFonts w:ascii="Times New Roman" w:hAnsi="Times New Roman" w:cs="Times New Roman"/>
          <w:b/>
          <w:sz w:val="24"/>
          <w:szCs w:val="24"/>
        </w:rPr>
      </w:pPr>
    </w:p>
    <w:p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sz w:val="24"/>
          <w:szCs w:val="24"/>
        </w:rPr>
        <w:t xml:space="preserve">Bear, A., </w:t>
      </w:r>
      <w:r w:rsidRPr="00BE23FD">
        <w:rPr>
          <w:rFonts w:ascii="Times New Roman" w:hAnsi="Times New Roman" w:cs="Times New Roman"/>
          <w:b/>
          <w:sz w:val="24"/>
          <w:szCs w:val="24"/>
        </w:rPr>
        <w:t>Drew, C.</w:t>
      </w:r>
      <w:r w:rsidRPr="00BE23FD">
        <w:rPr>
          <w:rFonts w:ascii="Times New Roman" w:hAnsi="Times New Roman" w:cs="Times New Roman"/>
          <w:sz w:val="24"/>
          <w:szCs w:val="24"/>
        </w:rPr>
        <w:t>, Phelps, R. Identification of barriers in accessing Developmental Disabilit</w:t>
      </w:r>
      <w:r w:rsidR="00A80474">
        <w:rPr>
          <w:rFonts w:ascii="Times New Roman" w:hAnsi="Times New Roman" w:cs="Times New Roman"/>
          <w:sz w:val="24"/>
          <w:szCs w:val="24"/>
        </w:rPr>
        <w:t>y</w:t>
      </w:r>
      <w:r w:rsidRPr="00BE23FD">
        <w:rPr>
          <w:rFonts w:ascii="Times New Roman" w:hAnsi="Times New Roman" w:cs="Times New Roman"/>
          <w:sz w:val="24"/>
          <w:szCs w:val="24"/>
        </w:rPr>
        <w:t xml:space="preserve"> Services for transition age youths with disabilities. Poster session at the 2018 Annual Meeting of The Society for Developmental &amp; Behavioral Pediatrics, Anaheim, California, September 2018.</w:t>
      </w:r>
    </w:p>
    <w:p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sz w:val="24"/>
          <w:szCs w:val="24"/>
        </w:rPr>
        <w:t>Diversity in Research: Linguistic Variables in the Assessment and Treatment of Challenging Behavior, Recruitment and Retention of Diverse Participants, and Bilingual Learners with Autism Spectrum Disorder, Chair. Association of Behavior Analysis International Conference, San Diego, California, May 2018.</w:t>
      </w:r>
    </w:p>
    <w:p w:rsidR="009972E6" w:rsidRPr="00BE23FD" w:rsidRDefault="009972E6">
      <w:pPr>
        <w:ind w:left="720" w:hanging="720"/>
        <w:rPr>
          <w:rFonts w:ascii="Times New Roman" w:hAnsi="Times New Roman" w:cs="Times New Roman"/>
          <w:sz w:val="24"/>
          <w:szCs w:val="24"/>
        </w:rPr>
      </w:pPr>
    </w:p>
    <w:p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sz w:val="24"/>
          <w:szCs w:val="24"/>
        </w:rPr>
        <w:t xml:space="preserve">Douglas, A., </w:t>
      </w:r>
      <w:r w:rsidRPr="00BE23FD">
        <w:rPr>
          <w:rFonts w:ascii="Times New Roman" w:hAnsi="Times New Roman" w:cs="Times New Roman"/>
          <w:b/>
          <w:sz w:val="24"/>
          <w:szCs w:val="24"/>
        </w:rPr>
        <w:t>Drew, C.</w:t>
      </w:r>
      <w:r w:rsidRPr="00BE23FD">
        <w:rPr>
          <w:rFonts w:ascii="Times New Roman" w:hAnsi="Times New Roman" w:cs="Times New Roman"/>
          <w:sz w:val="24"/>
          <w:szCs w:val="24"/>
        </w:rPr>
        <w:t xml:space="preserve">, Machalicek, W., Crowe, B., </w:t>
      </w:r>
      <w:proofErr w:type="spellStart"/>
      <w:r w:rsidRPr="00BE23FD">
        <w:rPr>
          <w:rFonts w:ascii="Times New Roman" w:hAnsi="Times New Roman" w:cs="Times New Roman"/>
          <w:sz w:val="24"/>
          <w:szCs w:val="24"/>
        </w:rPr>
        <w:t>Glugatch</w:t>
      </w:r>
      <w:proofErr w:type="spellEnd"/>
      <w:r w:rsidRPr="00BE23FD">
        <w:rPr>
          <w:rFonts w:ascii="Times New Roman" w:hAnsi="Times New Roman" w:cs="Times New Roman"/>
          <w:sz w:val="24"/>
          <w:szCs w:val="24"/>
        </w:rPr>
        <w:t>, L. Recruitment and retention of ethnically diverse participants in autism intervention research. Symposium on Diversity in Research at 2018 Annual Association of Behavior Analysis International Conference, San Diego, California, May 2018.</w:t>
      </w:r>
    </w:p>
    <w:p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b/>
          <w:sz w:val="24"/>
          <w:szCs w:val="24"/>
        </w:rPr>
        <w:t xml:space="preserve">Drew, C., </w:t>
      </w:r>
      <w:r w:rsidRPr="00BE23FD">
        <w:rPr>
          <w:rFonts w:ascii="Times New Roman" w:hAnsi="Times New Roman" w:cs="Times New Roman"/>
          <w:sz w:val="24"/>
          <w:szCs w:val="24"/>
        </w:rPr>
        <w:t>Machalicek, W., Wei, Q., &amp; Hartman, E. Wisconsin Promise tele-behavioral consultation to decrease challenging behavior in adolescents with developmental disabilities. Poster session at 2018 Annual Association of Behavior Analysis International Conference, San Diego, California, May 2018.</w:t>
      </w:r>
    </w:p>
    <w:p w:rsidR="009972E6" w:rsidRPr="00BE23FD" w:rsidRDefault="009972E6">
      <w:pPr>
        <w:ind w:left="720" w:hanging="720"/>
        <w:rPr>
          <w:rFonts w:ascii="Times New Roman" w:hAnsi="Times New Roman" w:cs="Times New Roman"/>
          <w:sz w:val="24"/>
          <w:szCs w:val="24"/>
        </w:rPr>
      </w:pPr>
    </w:p>
    <w:p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b/>
          <w:sz w:val="24"/>
          <w:szCs w:val="24"/>
        </w:rPr>
        <w:t xml:space="preserve">Drew, C., </w:t>
      </w:r>
      <w:r w:rsidRPr="00BE23FD">
        <w:rPr>
          <w:rFonts w:ascii="Times New Roman" w:hAnsi="Times New Roman" w:cs="Times New Roman"/>
          <w:sz w:val="24"/>
          <w:szCs w:val="24"/>
        </w:rPr>
        <w:t>&amp; Machalicek, W. Behavioral intervention strategies to prevent and decrease challenging behavior and increase participation during self-care routines for children with FXS. Presentation at the 15th Annual International Fragile X Foundation Conference, San Antonio, Texas, July 2016.</w:t>
      </w:r>
    </w:p>
    <w:p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b/>
          <w:sz w:val="24"/>
          <w:szCs w:val="24"/>
        </w:rPr>
        <w:t>Drew, C.</w:t>
      </w:r>
      <w:r w:rsidRPr="00BE23FD">
        <w:rPr>
          <w:rFonts w:ascii="Times New Roman" w:hAnsi="Times New Roman" w:cs="Times New Roman"/>
          <w:sz w:val="24"/>
          <w:szCs w:val="24"/>
        </w:rPr>
        <w:t>, Dawson, D., Ledbetter-Cho, K., Machalicek, W, &amp; Lang, R. Behavioral treatments for trichotillomania in individuals with developmental disability: A systematic review. Poster session at the 2016 Annual Association of Behavior Analysis International Conference, Chicago, Illinois, May 2016.</w:t>
      </w:r>
    </w:p>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lastRenderedPageBreak/>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rsidR="009972E6" w:rsidRPr="00BE23FD" w:rsidRDefault="00161409">
      <w:pPr>
        <w:rPr>
          <w:rFonts w:ascii="Times New Roman" w:hAnsi="Times New Roman" w:cs="Times New Roman"/>
          <w:b/>
          <w:sz w:val="24"/>
          <w:szCs w:val="24"/>
        </w:rPr>
      </w:pPr>
      <w:r w:rsidRPr="00BE23FD">
        <w:rPr>
          <w:rFonts w:ascii="Times New Roman" w:hAnsi="Times New Roman" w:cs="Times New Roman"/>
          <w:b/>
          <w:sz w:val="24"/>
          <w:szCs w:val="24"/>
        </w:rPr>
        <w:t>Regional Conferences</w:t>
      </w:r>
    </w:p>
    <w:p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b/>
          <w:sz w:val="24"/>
          <w:szCs w:val="24"/>
        </w:rPr>
        <w:t xml:space="preserve">Drew, C., </w:t>
      </w:r>
      <w:proofErr w:type="spellStart"/>
      <w:r w:rsidRPr="00BE23FD">
        <w:rPr>
          <w:rFonts w:ascii="Times New Roman" w:hAnsi="Times New Roman" w:cs="Times New Roman"/>
          <w:sz w:val="24"/>
          <w:szCs w:val="24"/>
        </w:rPr>
        <w:t>Erturk</w:t>
      </w:r>
      <w:proofErr w:type="spellEnd"/>
      <w:r w:rsidRPr="00BE23FD">
        <w:rPr>
          <w:rFonts w:ascii="Times New Roman" w:hAnsi="Times New Roman" w:cs="Times New Roman"/>
          <w:sz w:val="24"/>
          <w:szCs w:val="24"/>
        </w:rPr>
        <w:t>, B., Mahon, J., Douglas, A. (first two authors contributed equally). Data-based ongoing professional development consultation model for classroom teachers. Presentation at Northwest Positive Behavior Interventions and Support Annual Conference, Tacoma, Washington, February 2018.</w:t>
      </w:r>
    </w:p>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rsidR="009972E6" w:rsidRPr="00BE23FD" w:rsidRDefault="00161409">
      <w:pPr>
        <w:rPr>
          <w:rFonts w:ascii="Times New Roman" w:hAnsi="Times New Roman" w:cs="Times New Roman"/>
          <w:b/>
          <w:sz w:val="24"/>
          <w:szCs w:val="24"/>
        </w:rPr>
      </w:pPr>
      <w:r w:rsidRPr="00BE23FD">
        <w:rPr>
          <w:rFonts w:ascii="Times New Roman" w:hAnsi="Times New Roman" w:cs="Times New Roman"/>
          <w:b/>
          <w:sz w:val="24"/>
          <w:szCs w:val="24"/>
        </w:rPr>
        <w:t>State Conferences</w:t>
      </w:r>
    </w:p>
    <w:p w:rsidR="009972E6" w:rsidRPr="00BE23FD" w:rsidRDefault="00161409">
      <w:pPr>
        <w:ind w:left="720" w:hanging="720"/>
        <w:rPr>
          <w:rFonts w:ascii="Times New Roman" w:hAnsi="Times New Roman" w:cs="Times New Roman"/>
          <w:sz w:val="24"/>
          <w:szCs w:val="24"/>
        </w:rPr>
      </w:pPr>
      <w:proofErr w:type="spellStart"/>
      <w:r w:rsidRPr="00BE23FD">
        <w:rPr>
          <w:rFonts w:ascii="Times New Roman" w:hAnsi="Times New Roman" w:cs="Times New Roman"/>
          <w:sz w:val="24"/>
          <w:szCs w:val="24"/>
        </w:rPr>
        <w:t>Alresheed</w:t>
      </w:r>
      <w:proofErr w:type="spellEnd"/>
      <w:r w:rsidRPr="00BE23FD">
        <w:rPr>
          <w:rFonts w:ascii="Times New Roman" w:hAnsi="Times New Roman" w:cs="Times New Roman"/>
          <w:sz w:val="24"/>
          <w:szCs w:val="24"/>
        </w:rPr>
        <w:t xml:space="preserve">, F., </w:t>
      </w:r>
      <w:r w:rsidRPr="00BE23FD">
        <w:rPr>
          <w:rFonts w:ascii="Times New Roman" w:hAnsi="Times New Roman" w:cs="Times New Roman"/>
          <w:b/>
          <w:sz w:val="24"/>
          <w:szCs w:val="24"/>
        </w:rPr>
        <w:t>Drew, C.</w:t>
      </w:r>
      <w:r w:rsidRPr="00BE23FD">
        <w:rPr>
          <w:rFonts w:ascii="Times New Roman" w:hAnsi="Times New Roman" w:cs="Times New Roman"/>
          <w:sz w:val="24"/>
          <w:szCs w:val="24"/>
        </w:rPr>
        <w:t xml:space="preserve">, </w:t>
      </w:r>
      <w:proofErr w:type="spellStart"/>
      <w:r w:rsidRPr="00BE23FD">
        <w:rPr>
          <w:rFonts w:ascii="Times New Roman" w:hAnsi="Times New Roman" w:cs="Times New Roman"/>
          <w:sz w:val="24"/>
          <w:szCs w:val="24"/>
        </w:rPr>
        <w:t>Erturk</w:t>
      </w:r>
      <w:proofErr w:type="spellEnd"/>
      <w:r w:rsidRPr="00BE23FD">
        <w:rPr>
          <w:rFonts w:ascii="Times New Roman" w:hAnsi="Times New Roman" w:cs="Times New Roman"/>
          <w:sz w:val="24"/>
          <w:szCs w:val="24"/>
        </w:rPr>
        <w:t>, B., &amp; Machalicek, W. (all authors contributed equally to the presentation). How to address challenging behavior in your preschool classroom. Presentation and workshop (all day) at the Oregon Association for the Education of Young Children Spring Conference, Eugene, Oregon April 2016.</w:t>
      </w:r>
    </w:p>
    <w:p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sz w:val="24"/>
          <w:szCs w:val="24"/>
        </w:rPr>
        <w:t xml:space="preserve">Ledbetter-Cho, K., Lang, R., Davenport, K., Moore, M., Lee, A., Howell, A., </w:t>
      </w:r>
      <w:r w:rsidRPr="00BE23FD">
        <w:rPr>
          <w:rFonts w:ascii="Times New Roman" w:hAnsi="Times New Roman" w:cs="Times New Roman"/>
          <w:b/>
          <w:sz w:val="24"/>
          <w:szCs w:val="24"/>
        </w:rPr>
        <w:t xml:space="preserve">Drew, C., </w:t>
      </w:r>
      <w:r w:rsidRPr="00BE23FD">
        <w:rPr>
          <w:rFonts w:ascii="Times New Roman" w:hAnsi="Times New Roman" w:cs="Times New Roman"/>
          <w:sz w:val="24"/>
          <w:szCs w:val="24"/>
        </w:rPr>
        <w:t xml:space="preserve">Dawson, D., </w:t>
      </w:r>
      <w:proofErr w:type="spellStart"/>
      <w:r w:rsidRPr="00BE23FD">
        <w:rPr>
          <w:rFonts w:ascii="Times New Roman" w:hAnsi="Times New Roman" w:cs="Times New Roman"/>
          <w:sz w:val="24"/>
          <w:szCs w:val="24"/>
        </w:rPr>
        <w:t>Charlop</w:t>
      </w:r>
      <w:proofErr w:type="spellEnd"/>
      <w:r w:rsidRPr="00BE23FD">
        <w:rPr>
          <w:rFonts w:ascii="Times New Roman" w:hAnsi="Times New Roman" w:cs="Times New Roman"/>
          <w:sz w:val="24"/>
          <w:szCs w:val="24"/>
        </w:rPr>
        <w:t xml:space="preserve">, M. H., </w:t>
      </w:r>
      <w:proofErr w:type="spellStart"/>
      <w:r w:rsidRPr="00BE23FD">
        <w:rPr>
          <w:rFonts w:ascii="Times New Roman" w:hAnsi="Times New Roman" w:cs="Times New Roman"/>
          <w:sz w:val="24"/>
          <w:szCs w:val="24"/>
        </w:rPr>
        <w:t>Falcomata</w:t>
      </w:r>
      <w:proofErr w:type="spellEnd"/>
      <w:r w:rsidRPr="00BE23FD">
        <w:rPr>
          <w:rFonts w:ascii="Times New Roman" w:hAnsi="Times New Roman" w:cs="Times New Roman"/>
          <w:sz w:val="24"/>
          <w:szCs w:val="24"/>
        </w:rPr>
        <w:t>, T., &amp; O’Reilly, M. Effects of script training on the peer- to-peer communication of children with autism spectrum disorder. Poster session at the 2015 Annual TXABA Conference, Houston, Texas March 2015.</w:t>
      </w:r>
    </w:p>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rsidR="009972E6" w:rsidRPr="00BE23FD" w:rsidRDefault="00161409">
      <w:pPr>
        <w:rPr>
          <w:rFonts w:ascii="Times New Roman" w:hAnsi="Times New Roman" w:cs="Times New Roman"/>
          <w:b/>
          <w:sz w:val="24"/>
          <w:szCs w:val="24"/>
        </w:rPr>
      </w:pPr>
      <w:r w:rsidRPr="00BE23FD">
        <w:rPr>
          <w:rFonts w:ascii="Times New Roman" w:hAnsi="Times New Roman" w:cs="Times New Roman"/>
          <w:b/>
          <w:sz w:val="24"/>
          <w:szCs w:val="24"/>
        </w:rPr>
        <w:t>Local Professional Development – Invited</w:t>
      </w:r>
    </w:p>
    <w:p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b/>
          <w:sz w:val="24"/>
          <w:szCs w:val="24"/>
        </w:rPr>
        <w:t>Drew, C.</w:t>
      </w:r>
      <w:r w:rsidRPr="00BE23FD">
        <w:rPr>
          <w:rFonts w:ascii="Times New Roman" w:hAnsi="Times New Roman" w:cs="Times New Roman"/>
          <w:sz w:val="24"/>
          <w:szCs w:val="24"/>
        </w:rPr>
        <w:t xml:space="preserve">, </w:t>
      </w:r>
      <w:proofErr w:type="spellStart"/>
      <w:r w:rsidRPr="00BE23FD">
        <w:rPr>
          <w:rFonts w:ascii="Times New Roman" w:hAnsi="Times New Roman" w:cs="Times New Roman"/>
          <w:sz w:val="24"/>
          <w:szCs w:val="24"/>
        </w:rPr>
        <w:t>Glugatch</w:t>
      </w:r>
      <w:proofErr w:type="spellEnd"/>
      <w:r w:rsidRPr="00BE23FD">
        <w:rPr>
          <w:rFonts w:ascii="Times New Roman" w:hAnsi="Times New Roman" w:cs="Times New Roman"/>
          <w:sz w:val="24"/>
          <w:szCs w:val="24"/>
        </w:rPr>
        <w:t xml:space="preserve">, L., &amp; </w:t>
      </w:r>
      <w:proofErr w:type="spellStart"/>
      <w:r w:rsidRPr="00BE23FD">
        <w:rPr>
          <w:rFonts w:ascii="Times New Roman" w:hAnsi="Times New Roman" w:cs="Times New Roman"/>
          <w:sz w:val="24"/>
          <w:szCs w:val="24"/>
        </w:rPr>
        <w:t>Brafford</w:t>
      </w:r>
      <w:proofErr w:type="spellEnd"/>
      <w:r w:rsidRPr="00BE23FD">
        <w:rPr>
          <w:rFonts w:ascii="Times New Roman" w:hAnsi="Times New Roman" w:cs="Times New Roman"/>
          <w:sz w:val="24"/>
          <w:szCs w:val="24"/>
        </w:rPr>
        <w:t>, T. Complex Behavior Management in Special Education Settings. Districtwide Special Education Elementary In-Service Training for Educational Assistants. 4j School District. Eugene, OR, May 4, 2018.</w:t>
      </w:r>
    </w:p>
    <w:p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b/>
          <w:sz w:val="24"/>
          <w:szCs w:val="24"/>
        </w:rPr>
        <w:t xml:space="preserve">Drew, C. </w:t>
      </w:r>
      <w:r w:rsidRPr="00BE23FD">
        <w:rPr>
          <w:rFonts w:ascii="Times New Roman" w:hAnsi="Times New Roman" w:cs="Times New Roman"/>
          <w:sz w:val="24"/>
          <w:szCs w:val="24"/>
        </w:rPr>
        <w:t xml:space="preserve">and </w:t>
      </w:r>
      <w:proofErr w:type="spellStart"/>
      <w:r w:rsidRPr="00BE23FD">
        <w:rPr>
          <w:rFonts w:ascii="Times New Roman" w:hAnsi="Times New Roman" w:cs="Times New Roman"/>
          <w:sz w:val="24"/>
          <w:szCs w:val="24"/>
        </w:rPr>
        <w:t>Glugatch</w:t>
      </w:r>
      <w:proofErr w:type="spellEnd"/>
      <w:r w:rsidRPr="00BE23FD">
        <w:rPr>
          <w:rFonts w:ascii="Times New Roman" w:hAnsi="Times New Roman" w:cs="Times New Roman"/>
          <w:sz w:val="24"/>
          <w:szCs w:val="24"/>
        </w:rPr>
        <w:t>, L. Use of Preference Assessments for Children with Autism and Developmental Disabilities. HART: HEDCO Autism Research and Training Center Clinical Training. Eugene, OR. April 19, 2018.</w:t>
      </w:r>
    </w:p>
    <w:p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b/>
          <w:sz w:val="24"/>
          <w:szCs w:val="24"/>
        </w:rPr>
        <w:t xml:space="preserve">Drew, C. </w:t>
      </w:r>
      <w:r w:rsidRPr="00BE23FD">
        <w:rPr>
          <w:rFonts w:ascii="Times New Roman" w:hAnsi="Times New Roman" w:cs="Times New Roman"/>
          <w:sz w:val="24"/>
          <w:szCs w:val="24"/>
        </w:rPr>
        <w:t>Evidence-Based Practices and Autism: Improving and Supporting the Use of Evidence-Based Practices in Special Education Classrooms. Districtwide Autism Consultant Leadership Team Training. Provided in person professional development for autism consultant leadership team on the use of evidence-based practices for students with autism. Presentations were provided to autism consultants who in turn provided training to teachers in their target schools. 4j School District. Eugene, OR, January 19, 2018.</w:t>
      </w:r>
    </w:p>
    <w:p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b/>
          <w:sz w:val="24"/>
          <w:szCs w:val="24"/>
        </w:rPr>
        <w:t xml:space="preserve">Drew, C. </w:t>
      </w:r>
      <w:r w:rsidRPr="00BE23FD">
        <w:rPr>
          <w:rFonts w:ascii="Times New Roman" w:hAnsi="Times New Roman" w:cs="Times New Roman"/>
          <w:sz w:val="24"/>
          <w:szCs w:val="24"/>
        </w:rPr>
        <w:t>Behavior Management in the Special Education Classroom. Lincoln Middle School Special Education Department In-Service Training. South Lane School District. Cottage Grove, OR. January 10, 2018.</w:t>
      </w:r>
    </w:p>
    <w:p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b/>
          <w:sz w:val="24"/>
          <w:szCs w:val="24"/>
        </w:rPr>
        <w:lastRenderedPageBreak/>
        <w:t xml:space="preserve">Drew, C. </w:t>
      </w:r>
      <w:r w:rsidRPr="00BE23FD">
        <w:rPr>
          <w:rFonts w:ascii="Times New Roman" w:hAnsi="Times New Roman" w:cs="Times New Roman"/>
          <w:sz w:val="24"/>
          <w:szCs w:val="24"/>
        </w:rPr>
        <w:t>Behavior Management and Autism: Best Practices. Districtwide Secondary Special Education Department In-Service Training. Creation of online professional development library for teachers on autism spectrum disorder addressing: functions of behavior and functional communication training. Provided in person training and creation of voiceovers and PowerPoints to be uploaded to the teacher professional development library 4j School District. Eugene, OR, January 2, 2018.</w:t>
      </w:r>
    </w:p>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rsidR="009972E6" w:rsidRPr="00BE23FD" w:rsidRDefault="00161409">
      <w:pPr>
        <w:rPr>
          <w:rFonts w:ascii="Times New Roman" w:hAnsi="Times New Roman" w:cs="Times New Roman"/>
          <w:sz w:val="24"/>
          <w:szCs w:val="24"/>
        </w:rPr>
      </w:pPr>
      <w:r w:rsidRPr="00BE23FD">
        <w:rPr>
          <w:rFonts w:ascii="Times New Roman" w:hAnsi="Times New Roman" w:cs="Times New Roman"/>
          <w:b/>
          <w:sz w:val="24"/>
          <w:szCs w:val="24"/>
        </w:rPr>
        <w:t>Panel Discussions - Invited</w:t>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sz w:val="24"/>
          <w:szCs w:val="24"/>
        </w:rPr>
        <w:t>Doctoral Program Information Panel. Texas State University Special Education/Applied Behavior Analysis Master’s Program. April 2018.</w:t>
      </w:r>
    </w:p>
    <w:p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sz w:val="24"/>
          <w:szCs w:val="24"/>
        </w:rPr>
        <w:t>Special Education Professional Panel Presentation. University of Oregon Summer Academy to Inspire Learning (SAIL). July 2017.</w:t>
      </w:r>
    </w:p>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rsidR="009972E6" w:rsidRPr="00BE23FD" w:rsidRDefault="00161409">
      <w:pPr>
        <w:jc w:val="center"/>
        <w:rPr>
          <w:rFonts w:ascii="Times New Roman" w:hAnsi="Times New Roman" w:cs="Times New Roman"/>
          <w:sz w:val="24"/>
          <w:szCs w:val="24"/>
        </w:rPr>
      </w:pPr>
      <w:r w:rsidRPr="00BE23FD">
        <w:rPr>
          <w:rFonts w:ascii="Times New Roman" w:hAnsi="Times New Roman" w:cs="Times New Roman"/>
          <w:b/>
          <w:sz w:val="24"/>
          <w:szCs w:val="24"/>
        </w:rPr>
        <w:t>Teaching</w:t>
      </w:r>
    </w:p>
    <w:p w:rsidR="009972E6" w:rsidRPr="00BE23FD" w:rsidRDefault="00161409">
      <w:pPr>
        <w:rPr>
          <w:rFonts w:ascii="Times New Roman" w:hAnsi="Times New Roman" w:cs="Times New Roman"/>
          <w:sz w:val="24"/>
          <w:szCs w:val="24"/>
        </w:rPr>
      </w:pPr>
      <w:r w:rsidRPr="00BE23FD">
        <w:rPr>
          <w:rFonts w:ascii="Times New Roman" w:hAnsi="Times New Roman" w:cs="Times New Roman"/>
          <w:b/>
          <w:sz w:val="24"/>
          <w:szCs w:val="24"/>
        </w:rPr>
        <w:t>Supervised College Teaching</w:t>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sz w:val="24"/>
          <w:szCs w:val="24"/>
        </w:rPr>
        <w:t>SPED 603 Systematic Instruction for Youth with Low Incidence Disabilities (co-taught with Dr. Dawn Rowe, face-to-face), University of Oregon, College of Education, Department of Special Education and Clinical Sciences, [Specially designed course for graduate level OSEP Personnel Preparation Grant course, H325K150204], Spring 2017.</w:t>
      </w:r>
    </w:p>
    <w:p w:rsidR="009972E6" w:rsidRPr="00BE23FD" w:rsidRDefault="009972E6">
      <w:pPr>
        <w:rPr>
          <w:rFonts w:ascii="Times New Roman" w:hAnsi="Times New Roman" w:cs="Times New Roman"/>
          <w:sz w:val="24"/>
          <w:szCs w:val="24"/>
        </w:rPr>
      </w:pPr>
    </w:p>
    <w:p w:rsidR="009972E6" w:rsidRPr="00BE23FD" w:rsidRDefault="00161409">
      <w:pPr>
        <w:rPr>
          <w:rFonts w:ascii="Times New Roman" w:hAnsi="Times New Roman" w:cs="Times New Roman"/>
          <w:sz w:val="24"/>
          <w:szCs w:val="24"/>
        </w:rPr>
      </w:pPr>
      <w:r w:rsidRPr="00BE23FD">
        <w:rPr>
          <w:rFonts w:ascii="Times New Roman" w:hAnsi="Times New Roman" w:cs="Times New Roman"/>
          <w:b/>
          <w:sz w:val="24"/>
          <w:szCs w:val="24"/>
        </w:rPr>
        <w:t>Online Independent Teaching</w:t>
      </w:r>
    </w:p>
    <w:p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sz w:val="24"/>
          <w:szCs w:val="24"/>
        </w:rPr>
        <w:t>SPE 566: Applied Behavior Analysis in Inclusion Settings, Co-Instructor, Arizona State University, Mary Lou Fulton Teachers College, Spring 2018.</w:t>
      </w:r>
    </w:p>
    <w:p w:rsidR="009972E6" w:rsidRPr="00BE23FD" w:rsidRDefault="009972E6">
      <w:pPr>
        <w:ind w:left="720" w:hanging="720"/>
        <w:rPr>
          <w:rFonts w:ascii="Times New Roman" w:hAnsi="Times New Roman" w:cs="Times New Roman"/>
          <w:sz w:val="24"/>
          <w:szCs w:val="24"/>
        </w:rPr>
      </w:pPr>
    </w:p>
    <w:p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sz w:val="24"/>
          <w:szCs w:val="24"/>
        </w:rPr>
        <w:t>SPE 569: Research Methods in Applied Behavior Analysis, Co-Instructor, Arizona State University, Mary Lou Fulton Teachers College, Summer A 2018.</w:t>
      </w:r>
    </w:p>
    <w:p w:rsidR="009972E6" w:rsidRPr="00BE23FD" w:rsidRDefault="009972E6">
      <w:pPr>
        <w:ind w:left="720" w:hanging="720"/>
        <w:rPr>
          <w:rFonts w:ascii="Times New Roman" w:hAnsi="Times New Roman" w:cs="Times New Roman"/>
          <w:sz w:val="24"/>
          <w:szCs w:val="24"/>
        </w:rPr>
      </w:pPr>
    </w:p>
    <w:p w:rsidR="00BE23FD" w:rsidRDefault="00161409">
      <w:pPr>
        <w:ind w:left="720" w:hanging="720"/>
        <w:rPr>
          <w:rFonts w:ascii="Times New Roman" w:hAnsi="Times New Roman" w:cs="Times New Roman"/>
          <w:sz w:val="24"/>
          <w:szCs w:val="24"/>
        </w:rPr>
      </w:pPr>
      <w:r w:rsidRPr="00BE23FD">
        <w:rPr>
          <w:rFonts w:ascii="Times New Roman" w:hAnsi="Times New Roman" w:cs="Times New Roman"/>
          <w:sz w:val="24"/>
          <w:szCs w:val="24"/>
        </w:rPr>
        <w:t>SPE 541: Consultation Frameworks/Issues, Co-Instructor, Arizona State University, Mary Lou Fulton Teachers College, Summer B 2018.</w:t>
      </w:r>
    </w:p>
    <w:p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sz w:val="24"/>
          <w:szCs w:val="24"/>
        </w:rPr>
        <w:tab/>
      </w:r>
      <w:r w:rsidRPr="00BE23FD">
        <w:rPr>
          <w:rFonts w:ascii="Times New Roman" w:hAnsi="Times New Roman" w:cs="Times New Roman"/>
          <w:sz w:val="24"/>
          <w:szCs w:val="24"/>
        </w:rPr>
        <w:tab/>
      </w:r>
    </w:p>
    <w:p w:rsidR="008410EF" w:rsidRDefault="00161409">
      <w:pPr>
        <w:rPr>
          <w:rFonts w:ascii="Times New Roman" w:hAnsi="Times New Roman" w:cs="Times New Roman"/>
          <w:b/>
          <w:sz w:val="24"/>
          <w:szCs w:val="24"/>
        </w:rPr>
      </w:pPr>
      <w:r w:rsidRPr="00BE23FD">
        <w:rPr>
          <w:rFonts w:ascii="Times New Roman" w:hAnsi="Times New Roman" w:cs="Times New Roman"/>
          <w:b/>
          <w:sz w:val="24"/>
          <w:szCs w:val="24"/>
        </w:rPr>
        <w:t>Guest Lectures</w:t>
      </w:r>
    </w:p>
    <w:p w:rsidR="008E6619" w:rsidRDefault="008E6619" w:rsidP="008E6619">
      <w:pPr>
        <w:ind w:left="720" w:hanging="720"/>
        <w:rPr>
          <w:rFonts w:ascii="Times New Roman" w:hAnsi="Times New Roman" w:cs="Times New Roman"/>
          <w:bCs/>
          <w:sz w:val="24"/>
          <w:szCs w:val="24"/>
        </w:rPr>
      </w:pPr>
      <w:r>
        <w:rPr>
          <w:rFonts w:ascii="Times New Roman" w:hAnsi="Times New Roman" w:cs="Times New Roman"/>
          <w:b/>
          <w:sz w:val="24"/>
          <w:szCs w:val="24"/>
        </w:rPr>
        <w:t xml:space="preserve">Drew, C. </w:t>
      </w:r>
      <w:r>
        <w:rPr>
          <w:rFonts w:ascii="Times New Roman" w:hAnsi="Times New Roman" w:cs="Times New Roman"/>
          <w:bCs/>
          <w:sz w:val="24"/>
          <w:szCs w:val="24"/>
        </w:rPr>
        <w:t>Jobs in Academia. Guest Lecture for Doctoral Seminar in Special Education. Department of Special Education, Rehabilitation, and Counseling. College of Education. Auburn University. October 2019.</w:t>
      </w:r>
    </w:p>
    <w:p w:rsidR="008E6619" w:rsidRPr="009861ED" w:rsidRDefault="008E6619" w:rsidP="008E6619">
      <w:pPr>
        <w:ind w:left="720" w:hanging="720"/>
        <w:rPr>
          <w:rFonts w:ascii="Times New Roman" w:hAnsi="Times New Roman" w:cs="Times New Roman"/>
          <w:bCs/>
          <w:sz w:val="24"/>
          <w:szCs w:val="24"/>
        </w:rPr>
      </w:pPr>
    </w:p>
    <w:p w:rsidR="008E6619" w:rsidRPr="008410EF" w:rsidRDefault="008E6619" w:rsidP="008E6619">
      <w:pPr>
        <w:ind w:left="720" w:hanging="720"/>
        <w:rPr>
          <w:rFonts w:ascii="Times New Roman" w:hAnsi="Times New Roman" w:cs="Times New Roman"/>
          <w:bCs/>
          <w:sz w:val="24"/>
          <w:szCs w:val="24"/>
        </w:rPr>
      </w:pPr>
      <w:r w:rsidRPr="008E6619">
        <w:rPr>
          <w:rFonts w:ascii="Times New Roman" w:hAnsi="Times New Roman" w:cs="Times New Roman"/>
          <w:b/>
          <w:sz w:val="24"/>
          <w:szCs w:val="24"/>
        </w:rPr>
        <w:t>Drew, C.</w:t>
      </w:r>
      <w:r>
        <w:rPr>
          <w:rFonts w:ascii="Times New Roman" w:hAnsi="Times New Roman" w:cs="Times New Roman"/>
          <w:bCs/>
          <w:sz w:val="24"/>
          <w:szCs w:val="24"/>
        </w:rPr>
        <w:t xml:space="preserve"> Evidence Based Practices for ASD/IDD. Guest lecture for University of Utah. Department of Special Education. November 2019.</w:t>
      </w:r>
    </w:p>
    <w:p w:rsidR="009861ED" w:rsidRPr="00BE23FD" w:rsidRDefault="009861ED">
      <w:pPr>
        <w:rPr>
          <w:rFonts w:ascii="Times New Roman" w:hAnsi="Times New Roman" w:cs="Times New Roman"/>
          <w:b/>
          <w:sz w:val="24"/>
          <w:szCs w:val="24"/>
        </w:rPr>
      </w:pPr>
    </w:p>
    <w:p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b/>
          <w:sz w:val="24"/>
          <w:szCs w:val="24"/>
        </w:rPr>
        <w:lastRenderedPageBreak/>
        <w:t xml:space="preserve">Drew, C. </w:t>
      </w:r>
      <w:r w:rsidRPr="00BE23FD">
        <w:rPr>
          <w:rFonts w:ascii="Times New Roman" w:hAnsi="Times New Roman" w:cs="Times New Roman"/>
          <w:sz w:val="24"/>
          <w:szCs w:val="24"/>
        </w:rPr>
        <w:t xml:space="preserve">Schedules of </w:t>
      </w:r>
      <w:r w:rsidR="009861ED">
        <w:rPr>
          <w:rFonts w:ascii="Times New Roman" w:hAnsi="Times New Roman" w:cs="Times New Roman"/>
          <w:sz w:val="24"/>
          <w:szCs w:val="24"/>
        </w:rPr>
        <w:t>R</w:t>
      </w:r>
      <w:r w:rsidRPr="00BE23FD">
        <w:rPr>
          <w:rFonts w:ascii="Times New Roman" w:hAnsi="Times New Roman" w:cs="Times New Roman"/>
          <w:sz w:val="24"/>
          <w:szCs w:val="24"/>
        </w:rPr>
        <w:t>einforcement. Guest Lecture for Systematic Instruction for Youth with Low Incidence Disabilities. Department of Special Education and Clinical Sciences. College of Education. University of Oregon. May 2018.</w:t>
      </w:r>
    </w:p>
    <w:p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b/>
          <w:sz w:val="24"/>
          <w:szCs w:val="24"/>
        </w:rPr>
        <w:t xml:space="preserve">Drew, C. </w:t>
      </w:r>
      <w:r w:rsidRPr="00BE23FD">
        <w:rPr>
          <w:rFonts w:ascii="Times New Roman" w:hAnsi="Times New Roman" w:cs="Times New Roman"/>
          <w:sz w:val="24"/>
          <w:szCs w:val="24"/>
        </w:rPr>
        <w:t>Policy Implications in Special Education. Guest Lecture for Assessment and Curriculum Planning for Children with Autism Spectrum Disorders. Department of Educational Psychology, Special Education, and Communication Disorders. College of Education. Georgia State University. June 2017.</w:t>
      </w:r>
    </w:p>
    <w:p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b/>
          <w:sz w:val="24"/>
          <w:szCs w:val="24"/>
        </w:rPr>
        <w:t xml:space="preserve">Drew, C. </w:t>
      </w:r>
      <w:r w:rsidRPr="00BE23FD">
        <w:rPr>
          <w:rFonts w:ascii="Times New Roman" w:hAnsi="Times New Roman" w:cs="Times New Roman"/>
          <w:sz w:val="24"/>
          <w:szCs w:val="24"/>
        </w:rPr>
        <w:t>Autism Early Indicators. Guest Lecture for Assessment and Curriculum Planning for Children with Autism Spectrum Disorders. Department of Educational Psychology, Special Education, and Communication Disorders. College of Education. Georgia State University. June 2017.</w:t>
      </w:r>
    </w:p>
    <w:p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b/>
          <w:sz w:val="24"/>
          <w:szCs w:val="24"/>
        </w:rPr>
        <w:t xml:space="preserve">Drew, C. </w:t>
      </w:r>
      <w:r w:rsidRPr="00BE23FD">
        <w:rPr>
          <w:rFonts w:ascii="Times New Roman" w:hAnsi="Times New Roman" w:cs="Times New Roman"/>
          <w:sz w:val="24"/>
          <w:szCs w:val="24"/>
        </w:rPr>
        <w:t>Antecedent and consequence-based strategies. Guest Lecture for Systematic Instruction for Youth with Low Incidence Disabilities. Department of Special Education and Clinical Sciences. College of Education. University of Oregon. June 2016.</w:t>
      </w:r>
    </w:p>
    <w:p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b/>
          <w:sz w:val="24"/>
          <w:szCs w:val="24"/>
        </w:rPr>
        <w:t xml:space="preserve">Drew, C. </w:t>
      </w:r>
      <w:r w:rsidRPr="00BE23FD">
        <w:rPr>
          <w:rFonts w:ascii="Times New Roman" w:hAnsi="Times New Roman" w:cs="Times New Roman"/>
          <w:sz w:val="24"/>
          <w:szCs w:val="24"/>
        </w:rPr>
        <w:t>Functional communication system. Guest Lecture for Systematic Instruction for Youth with Low Incidence Disabilities. Department of Special Education and Clinical Sciences. College of Education. University of Oregon. May 2016.</w:t>
      </w:r>
    </w:p>
    <w:p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rsidR="009972E6" w:rsidRPr="00BE23FD" w:rsidRDefault="00161409">
      <w:pPr>
        <w:ind w:left="720" w:hanging="720"/>
        <w:rPr>
          <w:rFonts w:ascii="Times New Roman" w:hAnsi="Times New Roman" w:cs="Times New Roman"/>
          <w:sz w:val="24"/>
          <w:szCs w:val="24"/>
        </w:rPr>
      </w:pPr>
      <w:r w:rsidRPr="00BE23FD">
        <w:rPr>
          <w:rFonts w:ascii="Times New Roman" w:hAnsi="Times New Roman" w:cs="Times New Roman"/>
          <w:b/>
          <w:sz w:val="24"/>
          <w:szCs w:val="24"/>
        </w:rPr>
        <w:t xml:space="preserve">Drew, C. </w:t>
      </w:r>
      <w:r w:rsidRPr="00BE23FD">
        <w:rPr>
          <w:rFonts w:ascii="Times New Roman" w:hAnsi="Times New Roman" w:cs="Times New Roman"/>
          <w:sz w:val="24"/>
          <w:szCs w:val="24"/>
        </w:rPr>
        <w:t>Task analysis and forward and backward chaining for use in Life Skills classrooms. Guest Lecturer for Educating Students with Intellectual and Developmental Disabilities Course. Department of Curriculum and Instruction. College of Education. Texas State University. June 2014.</w:t>
      </w:r>
    </w:p>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rsidR="009972E6" w:rsidRPr="00BE23FD" w:rsidRDefault="00161409">
      <w:pPr>
        <w:rPr>
          <w:rFonts w:ascii="Times New Roman" w:hAnsi="Times New Roman" w:cs="Times New Roman"/>
          <w:sz w:val="24"/>
          <w:szCs w:val="24"/>
        </w:rPr>
      </w:pPr>
      <w:r w:rsidRPr="00BE23FD">
        <w:rPr>
          <w:rFonts w:ascii="Times New Roman" w:hAnsi="Times New Roman" w:cs="Times New Roman"/>
          <w:b/>
          <w:sz w:val="24"/>
          <w:szCs w:val="24"/>
        </w:rPr>
        <w:t>Course Development</w:t>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rsidR="009972E6" w:rsidRPr="00BE23FD" w:rsidRDefault="00161409">
      <w:pPr>
        <w:rPr>
          <w:rFonts w:ascii="Times New Roman" w:hAnsi="Times New Roman" w:cs="Times New Roman"/>
          <w:sz w:val="24"/>
          <w:szCs w:val="24"/>
        </w:rPr>
      </w:pPr>
      <w:r w:rsidRPr="00BE23FD">
        <w:rPr>
          <w:rFonts w:ascii="Times New Roman" w:hAnsi="Times New Roman" w:cs="Times New Roman"/>
          <w:i/>
          <w:sz w:val="24"/>
          <w:szCs w:val="24"/>
        </w:rPr>
        <w:t>University of Oregon, College of Education, Department of Special Education and Clinical Sciences. Course Redesign, Seminar in Systematic Instruction for Youth with Low Incidence Disabilities, Winter 2017.</w:t>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rsidR="009972E6" w:rsidRPr="00BE23FD" w:rsidRDefault="00161409">
      <w:pPr>
        <w:ind w:firstLine="720"/>
        <w:rPr>
          <w:rFonts w:ascii="Times New Roman" w:hAnsi="Times New Roman" w:cs="Times New Roman"/>
          <w:sz w:val="24"/>
          <w:szCs w:val="24"/>
        </w:rPr>
      </w:pPr>
      <w:r w:rsidRPr="00BE23FD">
        <w:rPr>
          <w:rFonts w:ascii="Times New Roman" w:hAnsi="Times New Roman" w:cs="Times New Roman"/>
          <w:sz w:val="24"/>
          <w:szCs w:val="24"/>
        </w:rPr>
        <w:t>This course was created to meet the requirements of two grants awarded to the University of Oregon (OSEP funded personnel preparation grants focused on low-incidence disability: Project STEP H325K120213 and HI-TEKS H325K150204). Working with Dr. Dawn Rowe, we redesigned the course into a flipped classroom model. I worked to incorporate more behavior analytic terminology, principles, and practices into the curriculum for K-12 master’s program students. Students completed modules or activities on their own prior to class. Class time was used for hands on practice of evidence-based practices used with children in various settings including self-contained and general education settings to address skill acquisition and behavior management.</w:t>
      </w:r>
    </w:p>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lastRenderedPageBreak/>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rsidR="009972E6" w:rsidRPr="00BE23FD" w:rsidRDefault="00161409">
      <w:pPr>
        <w:rPr>
          <w:rFonts w:ascii="Times New Roman" w:hAnsi="Times New Roman" w:cs="Times New Roman"/>
          <w:sz w:val="24"/>
          <w:szCs w:val="24"/>
        </w:rPr>
      </w:pPr>
      <w:r w:rsidRPr="00BE23FD">
        <w:rPr>
          <w:rFonts w:ascii="Times New Roman" w:hAnsi="Times New Roman" w:cs="Times New Roman"/>
          <w:i/>
          <w:sz w:val="24"/>
          <w:szCs w:val="24"/>
        </w:rPr>
        <w:t>University of Oregon, College of Education, Department of Special Education and Clinical Sciences</w:t>
      </w:r>
      <w:r w:rsidRPr="00BE23FD">
        <w:rPr>
          <w:rFonts w:ascii="Times New Roman" w:hAnsi="Times New Roman" w:cs="Times New Roman"/>
          <w:sz w:val="24"/>
          <w:szCs w:val="24"/>
        </w:rPr>
        <w:t xml:space="preserve">. Course Developer, Ethics, </w:t>
      </w:r>
      <w:r w:rsidRPr="00BE23FD">
        <w:rPr>
          <w:rFonts w:ascii="Times New Roman" w:hAnsi="Times New Roman" w:cs="Times New Roman"/>
          <w:i/>
          <w:sz w:val="24"/>
          <w:szCs w:val="24"/>
        </w:rPr>
        <w:t>Summer 2016.</w:t>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rsidR="009972E6" w:rsidRPr="00BE23FD" w:rsidRDefault="00161409">
      <w:pPr>
        <w:ind w:firstLine="720"/>
        <w:rPr>
          <w:rFonts w:ascii="Times New Roman" w:hAnsi="Times New Roman" w:cs="Times New Roman"/>
          <w:sz w:val="24"/>
          <w:szCs w:val="24"/>
        </w:rPr>
      </w:pPr>
      <w:r w:rsidRPr="00BE23FD">
        <w:rPr>
          <w:rFonts w:ascii="Times New Roman" w:hAnsi="Times New Roman" w:cs="Times New Roman"/>
          <w:sz w:val="24"/>
          <w:szCs w:val="24"/>
        </w:rPr>
        <w:t>Course development involves creating new course content (specific to early childhood special education), integrating that content with existing curricula, and publishing the course on an interactive online platform. The course is to be included in an online Board Certified Behavior Analyst (BCBA) training program, housed in the College of Education at the University of Oregon. This process involves creating a syllabus, comprehensively outlining how each course addresses BCBA task list items, creating assignments, gathering online and other resources, selecting readings, creating online modules and PowerPoint presentations, and proposing credit hours to be allotted to each activity. Additionally, a group of doctoral students worked with faculty to make critical decisions such as choosing textbooks, aligning assignments and topics covered across courses, and customizing the program specifically for working professionals.</w:t>
      </w:r>
    </w:p>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rsidR="009972E6" w:rsidRPr="00BE23FD" w:rsidRDefault="00161409">
      <w:pPr>
        <w:jc w:val="center"/>
        <w:rPr>
          <w:rFonts w:ascii="Times New Roman" w:hAnsi="Times New Roman" w:cs="Times New Roman"/>
          <w:sz w:val="24"/>
          <w:szCs w:val="24"/>
        </w:rPr>
      </w:pPr>
      <w:r w:rsidRPr="00BE23FD">
        <w:rPr>
          <w:rFonts w:ascii="Times New Roman" w:hAnsi="Times New Roman" w:cs="Times New Roman"/>
          <w:b/>
          <w:sz w:val="24"/>
          <w:szCs w:val="24"/>
        </w:rPr>
        <w:t>Higher Education Mentoring</w:t>
      </w:r>
    </w:p>
    <w:p w:rsidR="009972E6" w:rsidRPr="00BE23FD" w:rsidRDefault="00161409">
      <w:pPr>
        <w:rPr>
          <w:rFonts w:ascii="Times New Roman" w:hAnsi="Times New Roman" w:cs="Times New Roman"/>
          <w:sz w:val="24"/>
          <w:szCs w:val="24"/>
        </w:rPr>
      </w:pPr>
      <w:r w:rsidRPr="00BE23FD">
        <w:rPr>
          <w:rFonts w:ascii="Times New Roman" w:hAnsi="Times New Roman" w:cs="Times New Roman"/>
          <w:b/>
          <w:sz w:val="24"/>
          <w:szCs w:val="24"/>
        </w:rPr>
        <w:t>BCBA Supervision Experience</w:t>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rsidR="009972E6" w:rsidRPr="00BE23FD" w:rsidRDefault="00161409">
      <w:pPr>
        <w:rPr>
          <w:rFonts w:ascii="Times New Roman" w:hAnsi="Times New Roman" w:cs="Times New Roman"/>
          <w:sz w:val="24"/>
          <w:szCs w:val="24"/>
        </w:rPr>
      </w:pPr>
      <w:proofErr w:type="spellStart"/>
      <w:r w:rsidRPr="00BE23FD">
        <w:rPr>
          <w:rFonts w:ascii="Times New Roman" w:hAnsi="Times New Roman" w:cs="Times New Roman"/>
          <w:sz w:val="24"/>
          <w:szCs w:val="24"/>
        </w:rPr>
        <w:t>Buket</w:t>
      </w:r>
      <w:proofErr w:type="spellEnd"/>
      <w:r w:rsidRPr="00BE23FD">
        <w:rPr>
          <w:rFonts w:ascii="Times New Roman" w:hAnsi="Times New Roman" w:cs="Times New Roman"/>
          <w:sz w:val="24"/>
          <w:szCs w:val="24"/>
        </w:rPr>
        <w:t xml:space="preserve"> </w:t>
      </w:r>
      <w:proofErr w:type="spellStart"/>
      <w:r w:rsidRPr="00BE23FD">
        <w:rPr>
          <w:rFonts w:ascii="Times New Roman" w:hAnsi="Times New Roman" w:cs="Times New Roman"/>
          <w:sz w:val="24"/>
          <w:szCs w:val="24"/>
        </w:rPr>
        <w:t>Erturk</w:t>
      </w:r>
      <w:proofErr w:type="spellEnd"/>
      <w:r w:rsidRPr="00BE23FD">
        <w:rPr>
          <w:rFonts w:ascii="Times New Roman" w:hAnsi="Times New Roman" w:cs="Times New Roman"/>
          <w:sz w:val="24"/>
          <w:szCs w:val="24"/>
        </w:rPr>
        <w:t>, M.Ed., Ph.D. student in special education, University of Oregon (June 2018- present)</w:t>
      </w:r>
    </w:p>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Jim Sullivan, M.Ed., middle school special education life skills teacher, 4J School District, Eugene, OR (November 2017-February 2018)</w:t>
      </w:r>
    </w:p>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rsidR="009972E6" w:rsidRPr="00BE23FD" w:rsidRDefault="00161409">
      <w:pPr>
        <w:rPr>
          <w:rFonts w:ascii="Times New Roman" w:hAnsi="Times New Roman" w:cs="Times New Roman"/>
          <w:sz w:val="24"/>
          <w:szCs w:val="24"/>
        </w:rPr>
      </w:pPr>
      <w:r w:rsidRPr="00BE23FD">
        <w:rPr>
          <w:rFonts w:ascii="Times New Roman" w:hAnsi="Times New Roman" w:cs="Times New Roman"/>
          <w:b/>
          <w:sz w:val="24"/>
          <w:szCs w:val="24"/>
        </w:rPr>
        <w:t>Graduate Student Mentorship</w:t>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rsidR="00BE23FD" w:rsidRDefault="00161409">
      <w:pPr>
        <w:rPr>
          <w:rFonts w:ascii="Times New Roman" w:hAnsi="Times New Roman" w:cs="Times New Roman"/>
          <w:sz w:val="24"/>
          <w:szCs w:val="24"/>
        </w:rPr>
      </w:pPr>
      <w:r w:rsidRPr="00BE23FD">
        <w:rPr>
          <w:rFonts w:ascii="Times New Roman" w:hAnsi="Times New Roman" w:cs="Times New Roman"/>
          <w:sz w:val="24"/>
          <w:szCs w:val="24"/>
        </w:rPr>
        <w:t xml:space="preserve">Erin </w:t>
      </w:r>
      <w:proofErr w:type="spellStart"/>
      <w:r w:rsidRPr="00BE23FD">
        <w:rPr>
          <w:rFonts w:ascii="Times New Roman" w:hAnsi="Times New Roman" w:cs="Times New Roman"/>
          <w:sz w:val="24"/>
          <w:szCs w:val="24"/>
        </w:rPr>
        <w:t>Kinnavey-Winnerstrom</w:t>
      </w:r>
      <w:proofErr w:type="spellEnd"/>
      <w:r w:rsidRPr="00BE23FD">
        <w:rPr>
          <w:rFonts w:ascii="Times New Roman" w:hAnsi="Times New Roman" w:cs="Times New Roman"/>
          <w:sz w:val="24"/>
          <w:szCs w:val="24"/>
        </w:rPr>
        <w:t>, M.Ed., student in special education</w:t>
      </w:r>
      <w:r w:rsidR="00B57189">
        <w:rPr>
          <w:rFonts w:ascii="Times New Roman" w:hAnsi="Times New Roman" w:cs="Times New Roman"/>
          <w:sz w:val="24"/>
          <w:szCs w:val="24"/>
        </w:rPr>
        <w:t xml:space="preserve"> doctoral program,</w:t>
      </w:r>
      <w:r w:rsidRPr="00BE23FD">
        <w:rPr>
          <w:rFonts w:ascii="Times New Roman" w:hAnsi="Times New Roman" w:cs="Times New Roman"/>
          <w:sz w:val="24"/>
          <w:szCs w:val="24"/>
        </w:rPr>
        <w:t xml:space="preserve"> University of Oregon</w:t>
      </w:r>
    </w:p>
    <w:p w:rsidR="00B57189" w:rsidRDefault="00B57189">
      <w:pPr>
        <w:rPr>
          <w:rFonts w:ascii="Times New Roman" w:hAnsi="Times New Roman" w:cs="Times New Roman"/>
          <w:sz w:val="24"/>
          <w:szCs w:val="24"/>
        </w:rPr>
      </w:pPr>
      <w:r>
        <w:rPr>
          <w:rFonts w:ascii="Times New Roman" w:hAnsi="Times New Roman" w:cs="Times New Roman"/>
          <w:sz w:val="24"/>
          <w:szCs w:val="24"/>
        </w:rPr>
        <w:t xml:space="preserve">Becky Crowe, M.Ed., </w:t>
      </w:r>
      <w:r w:rsidRPr="00BE23FD">
        <w:rPr>
          <w:rFonts w:ascii="Times New Roman" w:hAnsi="Times New Roman" w:cs="Times New Roman"/>
          <w:sz w:val="24"/>
          <w:szCs w:val="24"/>
        </w:rPr>
        <w:t>student in special education</w:t>
      </w:r>
      <w:r>
        <w:rPr>
          <w:rFonts w:ascii="Times New Roman" w:hAnsi="Times New Roman" w:cs="Times New Roman"/>
          <w:sz w:val="24"/>
          <w:szCs w:val="24"/>
        </w:rPr>
        <w:t xml:space="preserve"> doctoral program</w:t>
      </w:r>
      <w:r w:rsidRPr="00BE23FD">
        <w:rPr>
          <w:rFonts w:ascii="Times New Roman" w:hAnsi="Times New Roman" w:cs="Times New Roman"/>
          <w:sz w:val="24"/>
          <w:szCs w:val="24"/>
        </w:rPr>
        <w:t>, University of Oregon</w:t>
      </w:r>
    </w:p>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Qi Wei, M.S., student in special education</w:t>
      </w:r>
      <w:r w:rsidR="00B57189">
        <w:rPr>
          <w:rFonts w:ascii="Times New Roman" w:hAnsi="Times New Roman" w:cs="Times New Roman"/>
          <w:sz w:val="24"/>
          <w:szCs w:val="24"/>
        </w:rPr>
        <w:t xml:space="preserve"> doctoral program</w:t>
      </w:r>
      <w:r w:rsidRPr="00BE23FD">
        <w:rPr>
          <w:rFonts w:ascii="Times New Roman" w:hAnsi="Times New Roman" w:cs="Times New Roman"/>
          <w:sz w:val="24"/>
          <w:szCs w:val="24"/>
        </w:rPr>
        <w:t>, University of Oregon</w:t>
      </w:r>
    </w:p>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rsidR="009972E6" w:rsidRPr="00BE23FD" w:rsidRDefault="00161409">
      <w:pPr>
        <w:rPr>
          <w:rFonts w:ascii="Times New Roman" w:hAnsi="Times New Roman" w:cs="Times New Roman"/>
          <w:sz w:val="24"/>
          <w:szCs w:val="24"/>
        </w:rPr>
      </w:pPr>
      <w:r w:rsidRPr="00BE23FD">
        <w:rPr>
          <w:rFonts w:ascii="Times New Roman" w:hAnsi="Times New Roman" w:cs="Times New Roman"/>
          <w:b/>
          <w:sz w:val="24"/>
          <w:szCs w:val="24"/>
        </w:rPr>
        <w:t>Undergraduate Supervision</w:t>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 xml:space="preserve">Rebekah Grieg, undergraduate student in family and human services, University of Oregon. </w:t>
      </w:r>
      <w:r w:rsidR="00BE23FD">
        <w:rPr>
          <w:rFonts w:ascii="Times New Roman" w:hAnsi="Times New Roman" w:cs="Times New Roman"/>
          <w:sz w:val="24"/>
          <w:szCs w:val="24"/>
        </w:rPr>
        <w:t>Fall 2018-</w:t>
      </w:r>
      <w:r w:rsidRPr="00BE23FD">
        <w:rPr>
          <w:rFonts w:ascii="Times New Roman" w:hAnsi="Times New Roman" w:cs="Times New Roman"/>
          <w:sz w:val="24"/>
          <w:szCs w:val="24"/>
        </w:rPr>
        <w:t>Spring 201</w:t>
      </w:r>
      <w:r w:rsidR="00BE23FD">
        <w:rPr>
          <w:rFonts w:ascii="Times New Roman" w:hAnsi="Times New Roman" w:cs="Times New Roman"/>
          <w:sz w:val="24"/>
          <w:szCs w:val="24"/>
        </w:rPr>
        <w:t>9</w:t>
      </w:r>
    </w:p>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rsidR="009972E6" w:rsidRPr="00BE23FD" w:rsidRDefault="00161409">
      <w:pPr>
        <w:jc w:val="center"/>
        <w:rPr>
          <w:rFonts w:ascii="Times New Roman" w:hAnsi="Times New Roman" w:cs="Times New Roman"/>
          <w:sz w:val="24"/>
          <w:szCs w:val="24"/>
        </w:rPr>
      </w:pPr>
      <w:r w:rsidRPr="00BE23FD">
        <w:rPr>
          <w:rFonts w:ascii="Times New Roman" w:hAnsi="Times New Roman" w:cs="Times New Roman"/>
          <w:b/>
          <w:sz w:val="24"/>
          <w:szCs w:val="24"/>
        </w:rPr>
        <w:t>International Service</w:t>
      </w:r>
    </w:p>
    <w:p w:rsidR="009972E6" w:rsidRPr="00BE23FD" w:rsidRDefault="00161409">
      <w:pPr>
        <w:ind w:left="720" w:hanging="720"/>
        <w:rPr>
          <w:rFonts w:ascii="Times New Roman" w:hAnsi="Times New Roman" w:cs="Times New Roman"/>
          <w:i/>
          <w:sz w:val="24"/>
          <w:szCs w:val="24"/>
        </w:rPr>
      </w:pPr>
      <w:r w:rsidRPr="00BE23FD">
        <w:rPr>
          <w:rFonts w:ascii="Times New Roman" w:hAnsi="Times New Roman" w:cs="Times New Roman"/>
          <w:i/>
          <w:sz w:val="24"/>
          <w:szCs w:val="24"/>
        </w:rPr>
        <w:t xml:space="preserve">University of Oregon, College of Education, Department of Special Education and Clinical Sciences, Study Abroad Experience, </w:t>
      </w:r>
      <w:proofErr w:type="spellStart"/>
      <w:r w:rsidRPr="00BE23FD">
        <w:rPr>
          <w:rFonts w:ascii="Times New Roman" w:hAnsi="Times New Roman" w:cs="Times New Roman"/>
          <w:i/>
          <w:sz w:val="24"/>
          <w:szCs w:val="24"/>
        </w:rPr>
        <w:t>Chacala</w:t>
      </w:r>
      <w:proofErr w:type="spellEnd"/>
      <w:r w:rsidRPr="00BE23FD">
        <w:rPr>
          <w:rFonts w:ascii="Times New Roman" w:hAnsi="Times New Roman" w:cs="Times New Roman"/>
          <w:i/>
          <w:sz w:val="24"/>
          <w:szCs w:val="24"/>
        </w:rPr>
        <w:t xml:space="preserve"> and Puerto Vallarta, Mexico, May 2016- September 2016.</w:t>
      </w:r>
    </w:p>
    <w:p w:rsidR="009972E6" w:rsidRPr="00BE23FD" w:rsidRDefault="00161409">
      <w:pPr>
        <w:ind w:left="720"/>
        <w:rPr>
          <w:rFonts w:ascii="Times New Roman" w:hAnsi="Times New Roman" w:cs="Times New Roman"/>
          <w:sz w:val="24"/>
          <w:szCs w:val="24"/>
        </w:rPr>
      </w:pPr>
      <w:r w:rsidRPr="00BE23FD">
        <w:rPr>
          <w:rFonts w:ascii="Times New Roman" w:hAnsi="Times New Roman" w:cs="Times New Roman"/>
          <w:sz w:val="24"/>
          <w:szCs w:val="24"/>
        </w:rPr>
        <w:t>The University of Oregon began a study abroad program in 2016. I assisted the lead professor, Dr. Lillian Duran, in the following areas: recruitment, leading pre-trip preparation meetings, providing feedback on lesson plans completed by undergraduate and master’s students, and the creation of trip-related documents and organizational systems.</w:t>
      </w:r>
    </w:p>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lastRenderedPageBreak/>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rsidR="009972E6" w:rsidRPr="00BE23FD" w:rsidRDefault="00161409">
      <w:pPr>
        <w:rPr>
          <w:rFonts w:ascii="Times New Roman" w:hAnsi="Times New Roman" w:cs="Times New Roman"/>
          <w:b/>
          <w:sz w:val="24"/>
          <w:szCs w:val="24"/>
        </w:rPr>
      </w:pPr>
      <w:r w:rsidRPr="00BE23FD">
        <w:rPr>
          <w:rFonts w:ascii="Times New Roman" w:hAnsi="Times New Roman" w:cs="Times New Roman"/>
          <w:b/>
          <w:sz w:val="24"/>
          <w:szCs w:val="24"/>
        </w:rPr>
        <w:t>National Service</w:t>
      </w:r>
    </w:p>
    <w:p w:rsidR="009972E6" w:rsidRPr="00BE23FD" w:rsidRDefault="00161409">
      <w:pPr>
        <w:ind w:left="720" w:hanging="720"/>
        <w:rPr>
          <w:rFonts w:ascii="Times New Roman" w:hAnsi="Times New Roman" w:cs="Times New Roman"/>
          <w:i/>
          <w:sz w:val="24"/>
          <w:szCs w:val="24"/>
        </w:rPr>
      </w:pPr>
      <w:r w:rsidRPr="00BE23FD">
        <w:rPr>
          <w:rFonts w:ascii="Times New Roman" w:hAnsi="Times New Roman" w:cs="Times New Roman"/>
          <w:i/>
          <w:sz w:val="24"/>
          <w:szCs w:val="24"/>
        </w:rPr>
        <w:t>NCAEP Review</w:t>
      </w:r>
    </w:p>
    <w:p w:rsidR="009972E6" w:rsidRPr="00BE23FD" w:rsidRDefault="00161409">
      <w:pPr>
        <w:ind w:left="720"/>
        <w:rPr>
          <w:rFonts w:ascii="Times New Roman" w:hAnsi="Times New Roman" w:cs="Times New Roman"/>
          <w:sz w:val="24"/>
          <w:szCs w:val="24"/>
        </w:rPr>
      </w:pPr>
      <w:r w:rsidRPr="00BE23FD">
        <w:rPr>
          <w:rFonts w:ascii="Times New Roman" w:hAnsi="Times New Roman" w:cs="Times New Roman"/>
          <w:sz w:val="24"/>
          <w:szCs w:val="24"/>
        </w:rPr>
        <w:t>I completed a reliability training, met standards for reliability, and updated a review on evidence-based practices for children and youth with ASD as part of the National Clearinghouse on Autism Evidence and Practice by reviewing and rating 10 single case intervention articles, 2018.</w:t>
      </w:r>
    </w:p>
    <w:p w:rsidR="009972E6" w:rsidRPr="00BE23FD" w:rsidRDefault="009972E6">
      <w:pPr>
        <w:rPr>
          <w:rFonts w:ascii="Times New Roman" w:hAnsi="Times New Roman" w:cs="Times New Roman"/>
          <w:sz w:val="24"/>
          <w:szCs w:val="24"/>
        </w:rPr>
      </w:pPr>
    </w:p>
    <w:p w:rsidR="009972E6" w:rsidRPr="00BE23FD" w:rsidRDefault="00161409" w:rsidP="00BE23FD">
      <w:pPr>
        <w:jc w:val="center"/>
        <w:rPr>
          <w:rFonts w:ascii="Times New Roman" w:hAnsi="Times New Roman" w:cs="Times New Roman"/>
          <w:sz w:val="24"/>
          <w:szCs w:val="24"/>
        </w:rPr>
      </w:pPr>
      <w:r w:rsidRPr="00BE23FD">
        <w:rPr>
          <w:rFonts w:ascii="Times New Roman" w:hAnsi="Times New Roman" w:cs="Times New Roman"/>
          <w:b/>
          <w:sz w:val="24"/>
          <w:szCs w:val="24"/>
        </w:rPr>
        <w:t>Editorial Service</w:t>
      </w:r>
      <w:r w:rsidRPr="00BE23FD">
        <w:rPr>
          <w:rFonts w:ascii="Times New Roman" w:hAnsi="Times New Roman" w:cs="Times New Roman"/>
          <w:sz w:val="24"/>
          <w:szCs w:val="24"/>
        </w:rPr>
        <w:tab/>
      </w:r>
      <w:r w:rsidRPr="00BE23FD">
        <w:rPr>
          <w:rFonts w:ascii="Times New Roman" w:hAnsi="Times New Roman" w:cs="Times New Roman"/>
          <w:sz w:val="24"/>
          <w:szCs w:val="24"/>
        </w:rPr>
        <w:tab/>
      </w:r>
    </w:p>
    <w:tbl>
      <w:tblPr>
        <w:tblStyle w:val="a3"/>
        <w:tblW w:w="9360" w:type="dxa"/>
        <w:tblLayout w:type="fixed"/>
        <w:tblLook w:val="0600" w:firstRow="0" w:lastRow="0" w:firstColumn="0" w:lastColumn="0" w:noHBand="1" w:noVBand="1"/>
      </w:tblPr>
      <w:tblGrid>
        <w:gridCol w:w="2685"/>
        <w:gridCol w:w="4545"/>
        <w:gridCol w:w="2130"/>
      </w:tblGrid>
      <w:tr w:rsidR="009972E6" w:rsidRPr="00BE23FD">
        <w:tc>
          <w:tcPr>
            <w:tcW w:w="2685" w:type="dxa"/>
            <w:shd w:val="clear" w:color="auto" w:fill="auto"/>
            <w:tcMar>
              <w:top w:w="100" w:type="dxa"/>
              <w:left w:w="100" w:type="dxa"/>
              <w:bottom w:w="100" w:type="dxa"/>
              <w:right w:w="100" w:type="dxa"/>
            </w:tcMar>
          </w:tcPr>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Editorial Assistant</w:t>
            </w:r>
          </w:p>
        </w:tc>
        <w:tc>
          <w:tcPr>
            <w:tcW w:w="4545" w:type="dxa"/>
            <w:shd w:val="clear" w:color="auto" w:fill="auto"/>
            <w:tcMar>
              <w:top w:w="100" w:type="dxa"/>
              <w:left w:w="100" w:type="dxa"/>
              <w:bottom w:w="100" w:type="dxa"/>
              <w:right w:w="100" w:type="dxa"/>
            </w:tcMar>
          </w:tcPr>
          <w:p w:rsidR="009972E6" w:rsidRPr="00BE23FD" w:rsidRDefault="00161409">
            <w:pPr>
              <w:rPr>
                <w:rFonts w:ascii="Times New Roman" w:hAnsi="Times New Roman" w:cs="Times New Roman"/>
                <w:sz w:val="24"/>
                <w:szCs w:val="24"/>
              </w:rPr>
            </w:pPr>
            <w:r w:rsidRPr="00BE23FD">
              <w:rPr>
                <w:rFonts w:ascii="Times New Roman" w:hAnsi="Times New Roman" w:cs="Times New Roman"/>
                <w:i/>
                <w:sz w:val="24"/>
                <w:szCs w:val="24"/>
              </w:rPr>
              <w:t>Developmental Neurorehabilitation</w:t>
            </w:r>
          </w:p>
        </w:tc>
        <w:tc>
          <w:tcPr>
            <w:tcW w:w="2130" w:type="dxa"/>
            <w:shd w:val="clear" w:color="auto" w:fill="auto"/>
            <w:tcMar>
              <w:top w:w="100" w:type="dxa"/>
              <w:left w:w="100" w:type="dxa"/>
              <w:bottom w:w="100" w:type="dxa"/>
              <w:right w:w="100" w:type="dxa"/>
            </w:tcMar>
          </w:tcPr>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August 2015- Nov 2017</w:t>
            </w:r>
          </w:p>
        </w:tc>
      </w:tr>
      <w:tr w:rsidR="009972E6" w:rsidRPr="00BE23FD">
        <w:tc>
          <w:tcPr>
            <w:tcW w:w="2685" w:type="dxa"/>
            <w:shd w:val="clear" w:color="auto" w:fill="auto"/>
            <w:tcMar>
              <w:top w:w="100" w:type="dxa"/>
              <w:left w:w="100" w:type="dxa"/>
              <w:bottom w:w="100" w:type="dxa"/>
              <w:right w:w="100" w:type="dxa"/>
            </w:tcMar>
          </w:tcPr>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Ad Hoc Reviewer</w:t>
            </w:r>
          </w:p>
        </w:tc>
        <w:tc>
          <w:tcPr>
            <w:tcW w:w="4545" w:type="dxa"/>
            <w:shd w:val="clear" w:color="auto" w:fill="auto"/>
            <w:tcMar>
              <w:top w:w="100" w:type="dxa"/>
              <w:left w:w="100" w:type="dxa"/>
              <w:bottom w:w="100" w:type="dxa"/>
              <w:right w:w="100" w:type="dxa"/>
            </w:tcMar>
          </w:tcPr>
          <w:p w:rsidR="009972E6" w:rsidRPr="00BE23FD" w:rsidRDefault="00161409">
            <w:pPr>
              <w:rPr>
                <w:rFonts w:ascii="Times New Roman" w:hAnsi="Times New Roman" w:cs="Times New Roman"/>
                <w:sz w:val="24"/>
                <w:szCs w:val="24"/>
              </w:rPr>
            </w:pPr>
            <w:r w:rsidRPr="00BE23FD">
              <w:rPr>
                <w:rFonts w:ascii="Times New Roman" w:hAnsi="Times New Roman" w:cs="Times New Roman"/>
                <w:i/>
                <w:sz w:val="24"/>
                <w:szCs w:val="24"/>
              </w:rPr>
              <w:t>Developmental Neurorehabilitation</w:t>
            </w:r>
          </w:p>
        </w:tc>
        <w:tc>
          <w:tcPr>
            <w:tcW w:w="2130" w:type="dxa"/>
            <w:shd w:val="clear" w:color="auto" w:fill="auto"/>
            <w:tcMar>
              <w:top w:w="100" w:type="dxa"/>
              <w:left w:w="100" w:type="dxa"/>
              <w:bottom w:w="100" w:type="dxa"/>
              <w:right w:w="100" w:type="dxa"/>
            </w:tcMar>
          </w:tcPr>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October 2015, Feb 2016, October 2017, Sept 2018</w:t>
            </w:r>
          </w:p>
        </w:tc>
      </w:tr>
      <w:tr w:rsidR="009972E6" w:rsidRPr="00BE23FD">
        <w:tc>
          <w:tcPr>
            <w:tcW w:w="2685" w:type="dxa"/>
            <w:shd w:val="clear" w:color="auto" w:fill="auto"/>
            <w:tcMar>
              <w:top w:w="100" w:type="dxa"/>
              <w:left w:w="100" w:type="dxa"/>
              <w:bottom w:w="100" w:type="dxa"/>
              <w:right w:w="100" w:type="dxa"/>
            </w:tcMar>
          </w:tcPr>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Ad Hoc Reviewer</w:t>
            </w:r>
          </w:p>
        </w:tc>
        <w:tc>
          <w:tcPr>
            <w:tcW w:w="4545" w:type="dxa"/>
            <w:shd w:val="clear" w:color="auto" w:fill="auto"/>
            <w:tcMar>
              <w:top w:w="100" w:type="dxa"/>
              <w:left w:w="100" w:type="dxa"/>
              <w:bottom w:w="100" w:type="dxa"/>
              <w:right w:w="100" w:type="dxa"/>
            </w:tcMar>
          </w:tcPr>
          <w:p w:rsidR="009972E6" w:rsidRPr="00BE23FD" w:rsidRDefault="00161409">
            <w:pPr>
              <w:rPr>
                <w:rFonts w:ascii="Times New Roman" w:hAnsi="Times New Roman" w:cs="Times New Roman"/>
                <w:sz w:val="24"/>
                <w:szCs w:val="24"/>
              </w:rPr>
            </w:pPr>
            <w:r w:rsidRPr="00BE23FD">
              <w:rPr>
                <w:rFonts w:ascii="Times New Roman" w:hAnsi="Times New Roman" w:cs="Times New Roman"/>
                <w:i/>
                <w:sz w:val="24"/>
                <w:szCs w:val="24"/>
              </w:rPr>
              <w:t>Journal of Intellectual Disability</w:t>
            </w:r>
          </w:p>
        </w:tc>
        <w:tc>
          <w:tcPr>
            <w:tcW w:w="2130" w:type="dxa"/>
            <w:shd w:val="clear" w:color="auto" w:fill="auto"/>
            <w:tcMar>
              <w:top w:w="100" w:type="dxa"/>
              <w:left w:w="100" w:type="dxa"/>
              <w:bottom w:w="100" w:type="dxa"/>
              <w:right w:w="100" w:type="dxa"/>
            </w:tcMar>
          </w:tcPr>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Dec 2016</w:t>
            </w:r>
          </w:p>
        </w:tc>
      </w:tr>
      <w:tr w:rsidR="009972E6" w:rsidRPr="00BE23FD">
        <w:tc>
          <w:tcPr>
            <w:tcW w:w="2685" w:type="dxa"/>
            <w:shd w:val="clear" w:color="auto" w:fill="auto"/>
            <w:tcMar>
              <w:top w:w="100" w:type="dxa"/>
              <w:left w:w="100" w:type="dxa"/>
              <w:bottom w:w="100" w:type="dxa"/>
              <w:right w:w="100" w:type="dxa"/>
            </w:tcMar>
          </w:tcPr>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Ad Hoc Reviewer</w:t>
            </w:r>
          </w:p>
          <w:p w:rsidR="009972E6" w:rsidRPr="00BE23FD" w:rsidRDefault="00161409">
            <w:pPr>
              <w:rPr>
                <w:rFonts w:ascii="Times New Roman" w:hAnsi="Times New Roman" w:cs="Times New Roman"/>
                <w:sz w:val="24"/>
                <w:szCs w:val="24"/>
              </w:rPr>
            </w:pPr>
            <w:r w:rsidRPr="00BE23FD">
              <w:rPr>
                <w:rFonts w:ascii="Times New Roman" w:hAnsi="Times New Roman" w:cs="Times New Roman"/>
                <w:i/>
                <w:sz w:val="24"/>
                <w:szCs w:val="24"/>
              </w:rPr>
              <w:t>(under advisor supervision)</w:t>
            </w:r>
          </w:p>
        </w:tc>
        <w:tc>
          <w:tcPr>
            <w:tcW w:w="4545" w:type="dxa"/>
            <w:shd w:val="clear" w:color="auto" w:fill="auto"/>
            <w:tcMar>
              <w:top w:w="100" w:type="dxa"/>
              <w:left w:w="100" w:type="dxa"/>
              <w:bottom w:w="100" w:type="dxa"/>
              <w:right w:w="100" w:type="dxa"/>
            </w:tcMar>
          </w:tcPr>
          <w:p w:rsidR="009972E6" w:rsidRPr="00BE23FD" w:rsidRDefault="00161409">
            <w:pPr>
              <w:rPr>
                <w:rFonts w:ascii="Times New Roman" w:hAnsi="Times New Roman" w:cs="Times New Roman"/>
                <w:sz w:val="24"/>
                <w:szCs w:val="24"/>
              </w:rPr>
            </w:pPr>
            <w:r w:rsidRPr="00BE23FD">
              <w:rPr>
                <w:rFonts w:ascii="Times New Roman" w:hAnsi="Times New Roman" w:cs="Times New Roman"/>
                <w:i/>
                <w:sz w:val="24"/>
                <w:szCs w:val="24"/>
              </w:rPr>
              <w:t>Journal of Developmental and Physical Disabilities</w:t>
            </w:r>
          </w:p>
        </w:tc>
        <w:tc>
          <w:tcPr>
            <w:tcW w:w="2130" w:type="dxa"/>
            <w:shd w:val="clear" w:color="auto" w:fill="auto"/>
            <w:tcMar>
              <w:top w:w="100" w:type="dxa"/>
              <w:left w:w="100" w:type="dxa"/>
              <w:bottom w:w="100" w:type="dxa"/>
              <w:right w:w="100" w:type="dxa"/>
            </w:tcMar>
          </w:tcPr>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May 2017</w:t>
            </w:r>
          </w:p>
        </w:tc>
      </w:tr>
      <w:tr w:rsidR="009972E6" w:rsidRPr="00BE23FD">
        <w:tc>
          <w:tcPr>
            <w:tcW w:w="2685" w:type="dxa"/>
            <w:shd w:val="clear" w:color="auto" w:fill="auto"/>
            <w:tcMar>
              <w:top w:w="100" w:type="dxa"/>
              <w:left w:w="100" w:type="dxa"/>
              <w:bottom w:w="100" w:type="dxa"/>
              <w:right w:w="100" w:type="dxa"/>
            </w:tcMar>
          </w:tcPr>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Ad Hoc Reviewer</w:t>
            </w:r>
          </w:p>
        </w:tc>
        <w:tc>
          <w:tcPr>
            <w:tcW w:w="4545" w:type="dxa"/>
            <w:shd w:val="clear" w:color="auto" w:fill="auto"/>
            <w:tcMar>
              <w:top w:w="100" w:type="dxa"/>
              <w:left w:w="100" w:type="dxa"/>
              <w:bottom w:w="100" w:type="dxa"/>
              <w:right w:w="100" w:type="dxa"/>
            </w:tcMar>
          </w:tcPr>
          <w:p w:rsidR="009972E6" w:rsidRPr="00BE23FD" w:rsidRDefault="00161409">
            <w:pPr>
              <w:rPr>
                <w:rFonts w:ascii="Times New Roman" w:hAnsi="Times New Roman" w:cs="Times New Roman"/>
                <w:sz w:val="24"/>
                <w:szCs w:val="24"/>
              </w:rPr>
            </w:pPr>
            <w:r w:rsidRPr="00BE23FD">
              <w:rPr>
                <w:rFonts w:ascii="Times New Roman" w:hAnsi="Times New Roman" w:cs="Times New Roman"/>
                <w:i/>
                <w:sz w:val="24"/>
                <w:szCs w:val="24"/>
              </w:rPr>
              <w:t>Remedial and Special Education</w:t>
            </w:r>
          </w:p>
        </w:tc>
        <w:tc>
          <w:tcPr>
            <w:tcW w:w="2130" w:type="dxa"/>
            <w:shd w:val="clear" w:color="auto" w:fill="auto"/>
            <w:tcMar>
              <w:top w:w="100" w:type="dxa"/>
              <w:left w:w="100" w:type="dxa"/>
              <w:bottom w:w="100" w:type="dxa"/>
              <w:right w:w="100" w:type="dxa"/>
            </w:tcMar>
          </w:tcPr>
          <w:p w:rsidR="009972E6" w:rsidRDefault="00161409">
            <w:pPr>
              <w:rPr>
                <w:rFonts w:ascii="Times New Roman" w:hAnsi="Times New Roman" w:cs="Times New Roman"/>
                <w:sz w:val="24"/>
                <w:szCs w:val="24"/>
              </w:rPr>
            </w:pPr>
            <w:r w:rsidRPr="00BE23FD">
              <w:rPr>
                <w:rFonts w:ascii="Times New Roman" w:hAnsi="Times New Roman" w:cs="Times New Roman"/>
                <w:sz w:val="24"/>
                <w:szCs w:val="24"/>
              </w:rPr>
              <w:t>August 2018</w:t>
            </w:r>
          </w:p>
          <w:p w:rsidR="001E649C" w:rsidRPr="00BE23FD" w:rsidRDefault="001E649C">
            <w:pPr>
              <w:rPr>
                <w:rFonts w:ascii="Times New Roman" w:hAnsi="Times New Roman" w:cs="Times New Roman"/>
                <w:sz w:val="24"/>
                <w:szCs w:val="24"/>
              </w:rPr>
            </w:pPr>
          </w:p>
        </w:tc>
      </w:tr>
      <w:tr w:rsidR="001E649C" w:rsidRPr="00BE23FD">
        <w:tc>
          <w:tcPr>
            <w:tcW w:w="2685" w:type="dxa"/>
            <w:shd w:val="clear" w:color="auto" w:fill="auto"/>
            <w:tcMar>
              <w:top w:w="100" w:type="dxa"/>
              <w:left w:w="100" w:type="dxa"/>
              <w:bottom w:w="100" w:type="dxa"/>
              <w:right w:w="100" w:type="dxa"/>
            </w:tcMar>
          </w:tcPr>
          <w:p w:rsidR="001E649C" w:rsidRPr="00BE23FD" w:rsidRDefault="001E649C">
            <w:pPr>
              <w:rPr>
                <w:rFonts w:ascii="Times New Roman" w:hAnsi="Times New Roman" w:cs="Times New Roman"/>
                <w:sz w:val="24"/>
                <w:szCs w:val="24"/>
              </w:rPr>
            </w:pPr>
            <w:r>
              <w:rPr>
                <w:rFonts w:ascii="Times New Roman" w:hAnsi="Times New Roman" w:cs="Times New Roman"/>
                <w:sz w:val="24"/>
                <w:szCs w:val="24"/>
              </w:rPr>
              <w:t>Ad Hoc Reviewer</w:t>
            </w:r>
          </w:p>
        </w:tc>
        <w:tc>
          <w:tcPr>
            <w:tcW w:w="4545" w:type="dxa"/>
            <w:shd w:val="clear" w:color="auto" w:fill="auto"/>
            <w:tcMar>
              <w:top w:w="100" w:type="dxa"/>
              <w:left w:w="100" w:type="dxa"/>
              <w:bottom w:w="100" w:type="dxa"/>
              <w:right w:w="100" w:type="dxa"/>
            </w:tcMar>
          </w:tcPr>
          <w:p w:rsidR="001E649C" w:rsidRPr="00BE23FD" w:rsidRDefault="001E649C">
            <w:pPr>
              <w:rPr>
                <w:rFonts w:ascii="Times New Roman" w:hAnsi="Times New Roman" w:cs="Times New Roman"/>
                <w:i/>
                <w:sz w:val="24"/>
                <w:szCs w:val="24"/>
              </w:rPr>
            </w:pPr>
            <w:r>
              <w:rPr>
                <w:rFonts w:ascii="Times New Roman" w:hAnsi="Times New Roman" w:cs="Times New Roman"/>
                <w:i/>
                <w:sz w:val="24"/>
                <w:szCs w:val="24"/>
              </w:rPr>
              <w:t>Journal of Developmental and Physical Disabilities</w:t>
            </w:r>
          </w:p>
        </w:tc>
        <w:tc>
          <w:tcPr>
            <w:tcW w:w="2130" w:type="dxa"/>
            <w:shd w:val="clear" w:color="auto" w:fill="auto"/>
            <w:tcMar>
              <w:top w:w="100" w:type="dxa"/>
              <w:left w:w="100" w:type="dxa"/>
              <w:bottom w:w="100" w:type="dxa"/>
              <w:right w:w="100" w:type="dxa"/>
            </w:tcMar>
          </w:tcPr>
          <w:p w:rsidR="001E649C" w:rsidRPr="00BE23FD" w:rsidRDefault="001E649C">
            <w:pPr>
              <w:rPr>
                <w:rFonts w:ascii="Times New Roman" w:hAnsi="Times New Roman" w:cs="Times New Roman"/>
                <w:sz w:val="24"/>
                <w:szCs w:val="24"/>
              </w:rPr>
            </w:pPr>
            <w:r>
              <w:rPr>
                <w:rFonts w:ascii="Times New Roman" w:hAnsi="Times New Roman" w:cs="Times New Roman"/>
                <w:sz w:val="24"/>
                <w:szCs w:val="24"/>
              </w:rPr>
              <w:t>March 2017, May 2019</w:t>
            </w:r>
          </w:p>
        </w:tc>
      </w:tr>
    </w:tbl>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rsidR="009972E6" w:rsidRPr="00BE23FD" w:rsidRDefault="00161409">
      <w:pPr>
        <w:jc w:val="center"/>
        <w:rPr>
          <w:rFonts w:ascii="Times New Roman" w:hAnsi="Times New Roman" w:cs="Times New Roman"/>
          <w:b/>
          <w:sz w:val="24"/>
          <w:szCs w:val="24"/>
        </w:rPr>
      </w:pPr>
      <w:r w:rsidRPr="00BE23FD">
        <w:rPr>
          <w:rFonts w:ascii="Times New Roman" w:hAnsi="Times New Roman" w:cs="Times New Roman"/>
          <w:b/>
          <w:sz w:val="24"/>
          <w:szCs w:val="24"/>
        </w:rPr>
        <w:t>State Service</w:t>
      </w:r>
    </w:p>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Public Testimony: Oregon Legislature Ways and Means Committee, Budget Public Input Roadshow. Provided public commentary on the proposed State of Oregon budget for special education, early intervention, and education to the full Ways and Means Committee for the Oregon State Legislature. Eugene, OR. March 2017.</w:t>
      </w:r>
    </w:p>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ab/>
      </w:r>
      <w:r w:rsidRPr="00BE23FD">
        <w:rPr>
          <w:rFonts w:ascii="Times New Roman" w:hAnsi="Times New Roman" w:cs="Times New Roman"/>
          <w:sz w:val="24"/>
          <w:szCs w:val="24"/>
        </w:rPr>
        <w:tab/>
      </w:r>
    </w:p>
    <w:p w:rsidR="009972E6" w:rsidRPr="00BE23FD" w:rsidRDefault="00161409">
      <w:pPr>
        <w:jc w:val="center"/>
        <w:rPr>
          <w:rFonts w:ascii="Times New Roman" w:hAnsi="Times New Roman" w:cs="Times New Roman"/>
          <w:sz w:val="24"/>
          <w:szCs w:val="24"/>
        </w:rPr>
      </w:pPr>
      <w:r w:rsidRPr="00BE23FD">
        <w:rPr>
          <w:rFonts w:ascii="Times New Roman" w:hAnsi="Times New Roman" w:cs="Times New Roman"/>
          <w:b/>
          <w:sz w:val="24"/>
          <w:szCs w:val="24"/>
        </w:rPr>
        <w:t>University Service</w:t>
      </w:r>
    </w:p>
    <w:p w:rsidR="009972E6" w:rsidRPr="00BE23FD" w:rsidRDefault="00161409">
      <w:pPr>
        <w:rPr>
          <w:rFonts w:ascii="Times New Roman" w:hAnsi="Times New Roman" w:cs="Times New Roman"/>
          <w:b/>
          <w:sz w:val="24"/>
          <w:szCs w:val="24"/>
        </w:rPr>
      </w:pPr>
      <w:r w:rsidRPr="00BE23FD">
        <w:rPr>
          <w:rFonts w:ascii="Times New Roman" w:hAnsi="Times New Roman" w:cs="Times New Roman"/>
          <w:b/>
          <w:sz w:val="24"/>
          <w:szCs w:val="24"/>
        </w:rPr>
        <w:t>University of Oregon</w:t>
      </w:r>
    </w:p>
    <w:tbl>
      <w:tblPr>
        <w:tblStyle w:val="a4"/>
        <w:tblW w:w="9360" w:type="dxa"/>
        <w:tblLayout w:type="fixed"/>
        <w:tblLook w:val="0600" w:firstRow="0" w:lastRow="0" w:firstColumn="0" w:lastColumn="0" w:noHBand="1" w:noVBand="1"/>
      </w:tblPr>
      <w:tblGrid>
        <w:gridCol w:w="6825"/>
        <w:gridCol w:w="2535"/>
      </w:tblGrid>
      <w:tr w:rsidR="009972E6" w:rsidRPr="00BE23FD">
        <w:tc>
          <w:tcPr>
            <w:tcW w:w="6825" w:type="dxa"/>
            <w:shd w:val="clear" w:color="auto" w:fill="auto"/>
            <w:tcMar>
              <w:top w:w="100" w:type="dxa"/>
              <w:left w:w="100" w:type="dxa"/>
              <w:bottom w:w="100" w:type="dxa"/>
              <w:right w:w="100" w:type="dxa"/>
            </w:tcMar>
          </w:tcPr>
          <w:p w:rsidR="009972E6" w:rsidRPr="00BE23FD" w:rsidRDefault="00161409">
            <w:pPr>
              <w:rPr>
                <w:rFonts w:ascii="Times New Roman" w:hAnsi="Times New Roman" w:cs="Times New Roman"/>
                <w:b/>
                <w:sz w:val="24"/>
                <w:szCs w:val="24"/>
              </w:rPr>
            </w:pPr>
            <w:r w:rsidRPr="00BE23FD">
              <w:rPr>
                <w:rFonts w:ascii="Times New Roman" w:hAnsi="Times New Roman" w:cs="Times New Roman"/>
                <w:sz w:val="24"/>
                <w:szCs w:val="24"/>
              </w:rPr>
              <w:t>College of Education Faculty and Staff Award Committee</w:t>
            </w:r>
          </w:p>
        </w:tc>
        <w:tc>
          <w:tcPr>
            <w:tcW w:w="2535" w:type="dxa"/>
            <w:shd w:val="clear" w:color="auto" w:fill="auto"/>
            <w:tcMar>
              <w:top w:w="100" w:type="dxa"/>
              <w:left w:w="100" w:type="dxa"/>
              <w:bottom w:w="100" w:type="dxa"/>
              <w:right w:w="100" w:type="dxa"/>
            </w:tcMar>
          </w:tcPr>
          <w:p w:rsidR="009972E6" w:rsidRPr="00BE23FD" w:rsidRDefault="00161409">
            <w:pPr>
              <w:rPr>
                <w:rFonts w:ascii="Times New Roman" w:hAnsi="Times New Roman" w:cs="Times New Roman"/>
                <w:b/>
                <w:sz w:val="24"/>
                <w:szCs w:val="24"/>
              </w:rPr>
            </w:pPr>
            <w:r w:rsidRPr="00BE23FD">
              <w:rPr>
                <w:rFonts w:ascii="Times New Roman" w:hAnsi="Times New Roman" w:cs="Times New Roman"/>
                <w:sz w:val="24"/>
                <w:szCs w:val="24"/>
              </w:rPr>
              <w:t>2017-2018</w:t>
            </w:r>
          </w:p>
        </w:tc>
      </w:tr>
      <w:tr w:rsidR="009972E6" w:rsidRPr="00BE23FD">
        <w:tc>
          <w:tcPr>
            <w:tcW w:w="6825" w:type="dxa"/>
            <w:shd w:val="clear" w:color="auto" w:fill="auto"/>
            <w:tcMar>
              <w:top w:w="100" w:type="dxa"/>
              <w:left w:w="100" w:type="dxa"/>
              <w:bottom w:w="100" w:type="dxa"/>
              <w:right w:w="100" w:type="dxa"/>
            </w:tcMar>
          </w:tcPr>
          <w:p w:rsidR="009972E6" w:rsidRPr="00BE23FD" w:rsidRDefault="00161409">
            <w:pPr>
              <w:rPr>
                <w:rFonts w:ascii="Times New Roman" w:hAnsi="Times New Roman" w:cs="Times New Roman"/>
                <w:b/>
                <w:sz w:val="24"/>
                <w:szCs w:val="24"/>
              </w:rPr>
            </w:pPr>
            <w:r w:rsidRPr="00BE23FD">
              <w:rPr>
                <w:rFonts w:ascii="Times New Roman" w:hAnsi="Times New Roman" w:cs="Times New Roman"/>
                <w:sz w:val="24"/>
                <w:szCs w:val="24"/>
              </w:rPr>
              <w:t>Special Education Programs Diversity Recruitment Committee</w:t>
            </w:r>
          </w:p>
        </w:tc>
        <w:tc>
          <w:tcPr>
            <w:tcW w:w="2535" w:type="dxa"/>
            <w:shd w:val="clear" w:color="auto" w:fill="auto"/>
            <w:tcMar>
              <w:top w:w="100" w:type="dxa"/>
              <w:left w:w="100" w:type="dxa"/>
              <w:bottom w:w="100" w:type="dxa"/>
              <w:right w:w="100" w:type="dxa"/>
            </w:tcMar>
          </w:tcPr>
          <w:p w:rsidR="009972E6" w:rsidRPr="00BE23FD" w:rsidRDefault="00161409">
            <w:pPr>
              <w:rPr>
                <w:rFonts w:ascii="Times New Roman" w:hAnsi="Times New Roman" w:cs="Times New Roman"/>
                <w:b/>
                <w:sz w:val="24"/>
                <w:szCs w:val="24"/>
              </w:rPr>
            </w:pPr>
            <w:r w:rsidRPr="00BE23FD">
              <w:rPr>
                <w:rFonts w:ascii="Times New Roman" w:hAnsi="Times New Roman" w:cs="Times New Roman"/>
                <w:sz w:val="24"/>
                <w:szCs w:val="24"/>
              </w:rPr>
              <w:t>August 2016-present</w:t>
            </w:r>
          </w:p>
        </w:tc>
      </w:tr>
    </w:tbl>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r w:rsidRPr="00BE23FD">
        <w:rPr>
          <w:rFonts w:ascii="Times New Roman" w:hAnsi="Times New Roman" w:cs="Times New Roman"/>
          <w:sz w:val="24"/>
          <w:szCs w:val="24"/>
        </w:rPr>
        <w:tab/>
      </w:r>
    </w:p>
    <w:p w:rsidR="009972E6" w:rsidRPr="00BE23FD" w:rsidRDefault="00161409">
      <w:pPr>
        <w:jc w:val="center"/>
        <w:rPr>
          <w:rFonts w:ascii="Times New Roman" w:hAnsi="Times New Roman" w:cs="Times New Roman"/>
          <w:sz w:val="24"/>
          <w:szCs w:val="24"/>
        </w:rPr>
      </w:pPr>
      <w:r w:rsidRPr="00BE23FD">
        <w:rPr>
          <w:rFonts w:ascii="Times New Roman" w:hAnsi="Times New Roman" w:cs="Times New Roman"/>
          <w:b/>
          <w:sz w:val="24"/>
          <w:szCs w:val="24"/>
        </w:rPr>
        <w:t>Professional Organization Membership</w:t>
      </w:r>
    </w:p>
    <w:p w:rsidR="009972E6" w:rsidRPr="00BE23FD" w:rsidRDefault="00161409">
      <w:pPr>
        <w:rPr>
          <w:rFonts w:ascii="Times New Roman" w:hAnsi="Times New Roman" w:cs="Times New Roman"/>
          <w:sz w:val="24"/>
          <w:szCs w:val="24"/>
        </w:rPr>
      </w:pPr>
      <w:r w:rsidRPr="00BE23FD">
        <w:rPr>
          <w:rFonts w:ascii="Times New Roman" w:hAnsi="Times New Roman" w:cs="Times New Roman"/>
          <w:sz w:val="24"/>
          <w:szCs w:val="24"/>
        </w:rPr>
        <w:lastRenderedPageBreak/>
        <w:t>Association for Behavior Analysis International</w:t>
      </w:r>
    </w:p>
    <w:p w:rsidR="001E649C" w:rsidRPr="00BE23FD" w:rsidRDefault="009861ED">
      <w:pPr>
        <w:rPr>
          <w:rFonts w:ascii="Times New Roman" w:hAnsi="Times New Roman" w:cs="Times New Roman"/>
          <w:sz w:val="24"/>
          <w:szCs w:val="24"/>
        </w:rPr>
      </w:pPr>
      <w:r>
        <w:rPr>
          <w:rFonts w:ascii="Times New Roman" w:hAnsi="Times New Roman" w:cs="Times New Roman"/>
          <w:sz w:val="24"/>
          <w:szCs w:val="24"/>
        </w:rPr>
        <w:t>Alabama Association of Behavior Analysts</w:t>
      </w:r>
    </w:p>
    <w:sectPr w:rsidR="001E649C" w:rsidRPr="00BE23F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hjmdcAdvTTc488b0e6">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0A206E"/>
    <w:multiLevelType w:val="multilevel"/>
    <w:tmpl w:val="8A8494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34B5C31"/>
    <w:multiLevelType w:val="hybridMultilevel"/>
    <w:tmpl w:val="369A2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2E6"/>
    <w:rsid w:val="000117F0"/>
    <w:rsid w:val="00016EE8"/>
    <w:rsid w:val="000A11DD"/>
    <w:rsid w:val="00161409"/>
    <w:rsid w:val="001B5906"/>
    <w:rsid w:val="001E649C"/>
    <w:rsid w:val="002110D9"/>
    <w:rsid w:val="005B59FB"/>
    <w:rsid w:val="00660DFC"/>
    <w:rsid w:val="006F48BD"/>
    <w:rsid w:val="007030B8"/>
    <w:rsid w:val="0071223B"/>
    <w:rsid w:val="007622B0"/>
    <w:rsid w:val="008410EF"/>
    <w:rsid w:val="008953DA"/>
    <w:rsid w:val="008E6619"/>
    <w:rsid w:val="008F7695"/>
    <w:rsid w:val="0092136A"/>
    <w:rsid w:val="009861ED"/>
    <w:rsid w:val="009972E6"/>
    <w:rsid w:val="009F1789"/>
    <w:rsid w:val="00A80474"/>
    <w:rsid w:val="00B57189"/>
    <w:rsid w:val="00BE23FD"/>
    <w:rsid w:val="00CE5103"/>
    <w:rsid w:val="00CF4388"/>
    <w:rsid w:val="00D96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DB7F2"/>
  <w15:docId w15:val="{FB4B15D3-1129-2C4E-91E6-62E5A537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9F1789"/>
    <w:rPr>
      <w:color w:val="0000FF" w:themeColor="hyperlink"/>
      <w:u w:val="single"/>
    </w:rPr>
  </w:style>
  <w:style w:type="character" w:styleId="UnresolvedMention">
    <w:name w:val="Unresolved Mention"/>
    <w:basedOn w:val="DefaultParagraphFont"/>
    <w:uiPriority w:val="99"/>
    <w:semiHidden/>
    <w:unhideWhenUsed/>
    <w:rsid w:val="009F1789"/>
    <w:rPr>
      <w:color w:val="605E5C"/>
      <w:shd w:val="clear" w:color="auto" w:fill="E1DFDD"/>
    </w:rPr>
  </w:style>
  <w:style w:type="character" w:styleId="FollowedHyperlink">
    <w:name w:val="FollowedHyperlink"/>
    <w:basedOn w:val="DefaultParagraphFont"/>
    <w:uiPriority w:val="99"/>
    <w:semiHidden/>
    <w:unhideWhenUsed/>
    <w:rsid w:val="009F1789"/>
    <w:rPr>
      <w:color w:val="800080" w:themeColor="followedHyperlink"/>
      <w:u w:val="single"/>
    </w:rPr>
  </w:style>
  <w:style w:type="paragraph" w:styleId="BalloonText">
    <w:name w:val="Balloon Text"/>
    <w:basedOn w:val="Normal"/>
    <w:link w:val="BalloonTextChar"/>
    <w:uiPriority w:val="99"/>
    <w:semiHidden/>
    <w:unhideWhenUsed/>
    <w:rsid w:val="007030B8"/>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030B8"/>
    <w:rPr>
      <w:rFonts w:ascii="Times New Roman" w:hAnsi="Times New Roman" w:cs="Times New Roman"/>
      <w:sz w:val="18"/>
      <w:szCs w:val="18"/>
    </w:rPr>
  </w:style>
  <w:style w:type="paragraph" w:styleId="NormalWeb">
    <w:name w:val="Normal (Web)"/>
    <w:basedOn w:val="Normal"/>
    <w:uiPriority w:val="99"/>
    <w:unhideWhenUsed/>
    <w:rsid w:val="00CE510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E64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442615">
      <w:bodyDiv w:val="1"/>
      <w:marLeft w:val="0"/>
      <w:marRight w:val="0"/>
      <w:marTop w:val="0"/>
      <w:marBottom w:val="0"/>
      <w:divBdr>
        <w:top w:val="none" w:sz="0" w:space="0" w:color="auto"/>
        <w:left w:val="none" w:sz="0" w:space="0" w:color="auto"/>
        <w:bottom w:val="none" w:sz="0" w:space="0" w:color="auto"/>
        <w:right w:val="none" w:sz="0" w:space="0" w:color="auto"/>
      </w:divBdr>
      <w:divsChild>
        <w:div w:id="625239025">
          <w:marLeft w:val="0"/>
          <w:marRight w:val="0"/>
          <w:marTop w:val="0"/>
          <w:marBottom w:val="0"/>
          <w:divBdr>
            <w:top w:val="none" w:sz="0" w:space="0" w:color="auto"/>
            <w:left w:val="none" w:sz="0" w:space="0" w:color="auto"/>
            <w:bottom w:val="none" w:sz="0" w:space="0" w:color="auto"/>
            <w:right w:val="none" w:sz="0" w:space="0" w:color="auto"/>
          </w:divBdr>
          <w:divsChild>
            <w:div w:id="1017347392">
              <w:marLeft w:val="0"/>
              <w:marRight w:val="0"/>
              <w:marTop w:val="0"/>
              <w:marBottom w:val="0"/>
              <w:divBdr>
                <w:top w:val="none" w:sz="0" w:space="0" w:color="auto"/>
                <w:left w:val="none" w:sz="0" w:space="0" w:color="auto"/>
                <w:bottom w:val="none" w:sz="0" w:space="0" w:color="auto"/>
                <w:right w:val="none" w:sz="0" w:space="0" w:color="auto"/>
              </w:divBdr>
              <w:divsChild>
                <w:div w:id="119642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md0109@auburn.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13</Pages>
  <Words>3510</Words>
  <Characters>20008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Christine Drew</cp:lastModifiedBy>
  <cp:revision>23</cp:revision>
  <dcterms:created xsi:type="dcterms:W3CDTF">2019-06-24T21:50:00Z</dcterms:created>
  <dcterms:modified xsi:type="dcterms:W3CDTF">2020-02-28T17:02:00Z</dcterms:modified>
</cp:coreProperties>
</file>