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5EEF" w:rsidRPr="00695EEF" w:rsidRDefault="00695EEF" w:rsidP="006B3971">
      <w:pPr>
        <w:pStyle w:val="PlainText"/>
        <w:rPr>
          <w:rFonts w:ascii="Calibri" w:hAnsi="Calibri" w:cs="Calibri"/>
          <w:b/>
          <w:smallCaps/>
          <w:sz w:val="32"/>
          <w:szCs w:val="24"/>
        </w:rPr>
      </w:pPr>
      <w:r w:rsidRPr="00695EEF">
        <w:rPr>
          <w:rFonts w:ascii="Calibri" w:hAnsi="Calibri" w:cs="Calibri"/>
          <w:b/>
          <w:smallCaps/>
          <w:sz w:val="32"/>
          <w:szCs w:val="24"/>
        </w:rPr>
        <w:t>John Anthony (Tony) Cook, Ed.D.</w:t>
      </w:r>
    </w:p>
    <w:p w:rsidR="00936C35" w:rsidRPr="00010734" w:rsidRDefault="006B3971" w:rsidP="006B3971">
      <w:pPr>
        <w:pStyle w:val="PlainText"/>
        <w:rPr>
          <w:rFonts w:ascii="Calibri" w:hAnsi="Calibri" w:cs="Calibri"/>
          <w:b/>
          <w:smallCaps/>
          <w:sz w:val="28"/>
          <w:szCs w:val="24"/>
        </w:rPr>
      </w:pPr>
      <w:r w:rsidRPr="00010734">
        <w:rPr>
          <w:rFonts w:ascii="Calibri" w:hAnsi="Calibri" w:cs="Calibri"/>
          <w:b/>
          <w:smallCaps/>
          <w:sz w:val="28"/>
          <w:szCs w:val="24"/>
        </w:rPr>
        <w:t xml:space="preserve">Curriculum Vitae, </w:t>
      </w:r>
      <w:r w:rsidR="00977D53">
        <w:rPr>
          <w:rFonts w:ascii="Calibri" w:hAnsi="Calibri" w:cs="Calibri"/>
          <w:b/>
          <w:smallCaps/>
          <w:sz w:val="28"/>
          <w:szCs w:val="24"/>
        </w:rPr>
        <w:t xml:space="preserve">September </w:t>
      </w:r>
      <w:bookmarkStart w:id="0" w:name="_GoBack"/>
      <w:bookmarkEnd w:id="0"/>
      <w:r w:rsidR="001C221C" w:rsidRPr="00010734">
        <w:rPr>
          <w:rFonts w:ascii="Calibri" w:hAnsi="Calibri" w:cs="Calibri"/>
          <w:b/>
          <w:smallCaps/>
          <w:sz w:val="28"/>
          <w:szCs w:val="24"/>
        </w:rPr>
        <w:t>20</w:t>
      </w:r>
      <w:r w:rsidR="005B2DAE">
        <w:rPr>
          <w:rFonts w:ascii="Calibri" w:hAnsi="Calibri" w:cs="Calibri"/>
          <w:b/>
          <w:smallCaps/>
          <w:sz w:val="28"/>
          <w:szCs w:val="24"/>
        </w:rPr>
        <w:t>20</w:t>
      </w:r>
    </w:p>
    <w:p w:rsidR="005F3680" w:rsidRPr="00243DF5" w:rsidRDefault="005F3680">
      <w:pPr>
        <w:pStyle w:val="PlainText"/>
        <w:rPr>
          <w:rFonts w:ascii="Calibri" w:hAnsi="Calibri" w:cs="Calibri"/>
          <w:b/>
          <w:smallCaps/>
          <w:sz w:val="24"/>
          <w:szCs w:val="24"/>
        </w:rPr>
      </w:pPr>
    </w:p>
    <w:p w:rsidR="004B0FA5" w:rsidRPr="00243DF5" w:rsidRDefault="00751644" w:rsidP="004B0FA5">
      <w:pPr>
        <w:pStyle w:val="PlainText"/>
        <w:ind w:firstLine="720"/>
        <w:rPr>
          <w:rFonts w:ascii="Calibri" w:hAnsi="Calibri" w:cs="Calibri"/>
          <w:sz w:val="22"/>
          <w:szCs w:val="22"/>
        </w:rPr>
      </w:pPr>
      <w:r w:rsidRPr="00243DF5">
        <w:rPr>
          <w:rFonts w:ascii="Calibri" w:hAnsi="Calibri" w:cs="Calibri"/>
          <w:sz w:val="22"/>
          <w:szCs w:val="22"/>
        </w:rPr>
        <w:t xml:space="preserve">Extension 4-H </w:t>
      </w:r>
      <w:r w:rsidR="003A7CAF" w:rsidRPr="00243DF5">
        <w:rPr>
          <w:rFonts w:ascii="Calibri" w:hAnsi="Calibri" w:cs="Calibri"/>
          <w:sz w:val="22"/>
          <w:szCs w:val="22"/>
        </w:rPr>
        <w:t>Specialist, Science &amp; Technology</w:t>
      </w:r>
    </w:p>
    <w:p w:rsidR="004B0FA5" w:rsidRPr="00243DF5" w:rsidRDefault="004B0FA5" w:rsidP="004B0FA5">
      <w:pPr>
        <w:pStyle w:val="PlainText"/>
        <w:ind w:firstLine="720"/>
        <w:rPr>
          <w:rFonts w:ascii="Calibri" w:hAnsi="Calibri" w:cs="Calibri"/>
          <w:sz w:val="22"/>
          <w:szCs w:val="22"/>
        </w:rPr>
      </w:pPr>
      <w:r w:rsidRPr="00243DF5">
        <w:rPr>
          <w:rFonts w:ascii="Calibri" w:hAnsi="Calibri" w:cs="Calibri"/>
          <w:sz w:val="22"/>
          <w:szCs w:val="22"/>
        </w:rPr>
        <w:t>Alabama Cooperative Extension System</w:t>
      </w:r>
    </w:p>
    <w:p w:rsidR="004B0FA5" w:rsidRPr="00243DF5" w:rsidRDefault="003A7CAF" w:rsidP="003A7CAF">
      <w:pPr>
        <w:pStyle w:val="PlainText"/>
        <w:ind w:firstLine="720"/>
        <w:rPr>
          <w:rFonts w:ascii="Calibri" w:hAnsi="Calibri" w:cs="Calibri"/>
          <w:sz w:val="22"/>
          <w:szCs w:val="22"/>
        </w:rPr>
      </w:pPr>
      <w:r w:rsidRPr="00243DF5">
        <w:rPr>
          <w:rFonts w:ascii="Calibri" w:hAnsi="Calibri" w:cs="Calibri"/>
          <w:sz w:val="22"/>
          <w:szCs w:val="22"/>
        </w:rPr>
        <w:t xml:space="preserve">Assistant Professor, </w:t>
      </w:r>
      <w:r w:rsidR="004B0FA5" w:rsidRPr="00243DF5">
        <w:rPr>
          <w:rFonts w:ascii="Calibri" w:hAnsi="Calibri" w:cs="Calibri"/>
          <w:sz w:val="22"/>
          <w:szCs w:val="22"/>
        </w:rPr>
        <w:t>Educational Foundations, Leadership and Technology</w:t>
      </w:r>
    </w:p>
    <w:p w:rsidR="003A7CAF" w:rsidRPr="00243DF5" w:rsidRDefault="003A7CAF" w:rsidP="003A7CAF">
      <w:pPr>
        <w:pStyle w:val="PlainText"/>
        <w:ind w:firstLine="720"/>
        <w:rPr>
          <w:rFonts w:ascii="Calibri" w:hAnsi="Calibri" w:cs="Calibri"/>
          <w:sz w:val="22"/>
          <w:szCs w:val="22"/>
        </w:rPr>
      </w:pPr>
      <w:r w:rsidRPr="00243DF5">
        <w:rPr>
          <w:rFonts w:ascii="Calibri" w:hAnsi="Calibri" w:cs="Calibri"/>
          <w:sz w:val="22"/>
          <w:szCs w:val="22"/>
        </w:rPr>
        <w:t>College of Education</w:t>
      </w:r>
      <w:r w:rsidR="004B0FA5" w:rsidRPr="00243DF5">
        <w:rPr>
          <w:rFonts w:ascii="Calibri" w:hAnsi="Calibri" w:cs="Calibri"/>
          <w:sz w:val="22"/>
          <w:szCs w:val="22"/>
        </w:rPr>
        <w:t>, Auburn University</w:t>
      </w:r>
    </w:p>
    <w:p w:rsidR="005F3680" w:rsidRPr="00243DF5" w:rsidRDefault="005F3680">
      <w:pPr>
        <w:pStyle w:val="PlainText"/>
        <w:rPr>
          <w:rFonts w:ascii="Calibri" w:hAnsi="Calibri" w:cs="Calibri"/>
          <w:sz w:val="22"/>
          <w:szCs w:val="22"/>
        </w:rPr>
      </w:pPr>
    </w:p>
    <w:p w:rsidR="00D17DBD" w:rsidRPr="00243DF5" w:rsidRDefault="00D17DBD" w:rsidP="003A7CAF">
      <w:pPr>
        <w:pStyle w:val="PlainText"/>
        <w:ind w:left="720"/>
        <w:rPr>
          <w:rFonts w:ascii="Calibri" w:hAnsi="Calibri" w:cs="Calibri"/>
          <w:sz w:val="22"/>
          <w:szCs w:val="22"/>
        </w:rPr>
      </w:pPr>
      <w:r w:rsidRPr="00243DF5">
        <w:rPr>
          <w:rFonts w:ascii="Calibri" w:hAnsi="Calibri" w:cs="Calibri"/>
          <w:sz w:val="22"/>
          <w:szCs w:val="22"/>
        </w:rPr>
        <w:t>Office:</w:t>
      </w:r>
      <w:r w:rsidRPr="00243DF5">
        <w:rPr>
          <w:rFonts w:ascii="Calibri" w:hAnsi="Calibri" w:cs="Calibri"/>
          <w:sz w:val="22"/>
          <w:szCs w:val="22"/>
        </w:rPr>
        <w:tab/>
      </w:r>
      <w:r w:rsidRPr="00243DF5">
        <w:rPr>
          <w:rFonts w:ascii="Calibri" w:hAnsi="Calibri" w:cs="Calibri"/>
          <w:sz w:val="22"/>
          <w:szCs w:val="22"/>
        </w:rPr>
        <w:tab/>
        <w:t>State 4-H Headquarters</w:t>
      </w:r>
    </w:p>
    <w:p w:rsidR="00D17DBD" w:rsidRPr="00243DF5" w:rsidRDefault="00D17DBD" w:rsidP="003A7CAF">
      <w:pPr>
        <w:pStyle w:val="PlainText"/>
        <w:ind w:left="1440" w:firstLine="720"/>
        <w:rPr>
          <w:rFonts w:ascii="Calibri" w:hAnsi="Calibri" w:cs="Calibri"/>
          <w:sz w:val="22"/>
          <w:szCs w:val="22"/>
        </w:rPr>
      </w:pPr>
      <w:r w:rsidRPr="00243DF5">
        <w:rPr>
          <w:rFonts w:ascii="Calibri" w:hAnsi="Calibri" w:cs="Calibri"/>
          <w:sz w:val="22"/>
          <w:szCs w:val="22"/>
        </w:rPr>
        <w:t>2</w:t>
      </w:r>
      <w:r w:rsidR="00B15E32">
        <w:rPr>
          <w:rFonts w:ascii="Calibri" w:hAnsi="Calibri" w:cs="Calibri"/>
          <w:sz w:val="22"/>
          <w:szCs w:val="22"/>
        </w:rPr>
        <w:t>31</w:t>
      </w:r>
      <w:r w:rsidRPr="00243DF5">
        <w:rPr>
          <w:rFonts w:ascii="Calibri" w:hAnsi="Calibri" w:cs="Calibri"/>
          <w:sz w:val="22"/>
          <w:szCs w:val="22"/>
        </w:rPr>
        <w:t xml:space="preserve"> Duncan Hall</w:t>
      </w:r>
      <w:r w:rsidR="00751644" w:rsidRPr="00243DF5">
        <w:rPr>
          <w:rFonts w:ascii="Calibri" w:hAnsi="Calibri" w:cs="Calibri"/>
          <w:sz w:val="22"/>
          <w:szCs w:val="22"/>
        </w:rPr>
        <w:t xml:space="preserve">, </w:t>
      </w:r>
      <w:r w:rsidRPr="00243DF5">
        <w:rPr>
          <w:rFonts w:ascii="Calibri" w:hAnsi="Calibri" w:cs="Calibri"/>
          <w:sz w:val="22"/>
          <w:szCs w:val="22"/>
        </w:rPr>
        <w:t>Auburn University, AL  36849-5620</w:t>
      </w:r>
    </w:p>
    <w:p w:rsidR="00D17DBD" w:rsidRPr="00243DF5" w:rsidRDefault="00D17DBD" w:rsidP="003A7CAF">
      <w:pPr>
        <w:pStyle w:val="PlainText"/>
        <w:ind w:left="720"/>
        <w:rPr>
          <w:rFonts w:ascii="Calibri" w:hAnsi="Calibri" w:cs="Calibri"/>
          <w:sz w:val="22"/>
          <w:szCs w:val="22"/>
        </w:rPr>
      </w:pPr>
      <w:r w:rsidRPr="00243DF5">
        <w:rPr>
          <w:rFonts w:ascii="Calibri" w:hAnsi="Calibri" w:cs="Calibri"/>
          <w:sz w:val="22"/>
          <w:szCs w:val="22"/>
        </w:rPr>
        <w:t>Phone:</w:t>
      </w:r>
      <w:r w:rsidRPr="00243DF5">
        <w:rPr>
          <w:rFonts w:ascii="Calibri" w:hAnsi="Calibri" w:cs="Calibri"/>
          <w:sz w:val="22"/>
          <w:szCs w:val="22"/>
        </w:rPr>
        <w:tab/>
      </w:r>
      <w:r w:rsidRPr="00243DF5">
        <w:rPr>
          <w:rFonts w:ascii="Calibri" w:hAnsi="Calibri" w:cs="Calibri"/>
          <w:sz w:val="22"/>
          <w:szCs w:val="22"/>
        </w:rPr>
        <w:tab/>
        <w:t>334</w:t>
      </w:r>
      <w:r w:rsidR="00902E4E">
        <w:rPr>
          <w:rFonts w:ascii="Calibri" w:hAnsi="Calibri" w:cs="Calibri"/>
          <w:sz w:val="22"/>
          <w:szCs w:val="22"/>
        </w:rPr>
        <w:t>.</w:t>
      </w:r>
      <w:r w:rsidRPr="00243DF5">
        <w:rPr>
          <w:rFonts w:ascii="Calibri" w:hAnsi="Calibri" w:cs="Calibri"/>
          <w:sz w:val="22"/>
          <w:szCs w:val="22"/>
        </w:rPr>
        <w:t>844</w:t>
      </w:r>
      <w:r w:rsidR="00902E4E">
        <w:rPr>
          <w:rFonts w:ascii="Calibri" w:hAnsi="Calibri" w:cs="Calibri"/>
          <w:sz w:val="22"/>
          <w:szCs w:val="22"/>
        </w:rPr>
        <w:t>.</w:t>
      </w:r>
      <w:r w:rsidRPr="00243DF5">
        <w:rPr>
          <w:rFonts w:ascii="Calibri" w:hAnsi="Calibri" w:cs="Calibri"/>
          <w:sz w:val="22"/>
          <w:szCs w:val="22"/>
        </w:rPr>
        <w:t>2233</w:t>
      </w:r>
      <w:r w:rsidRPr="00243DF5">
        <w:rPr>
          <w:rFonts w:ascii="Calibri" w:hAnsi="Calibri" w:cs="Calibri"/>
          <w:sz w:val="22"/>
          <w:szCs w:val="22"/>
        </w:rPr>
        <w:tab/>
      </w:r>
      <w:r w:rsidR="00751644" w:rsidRPr="00243DF5">
        <w:rPr>
          <w:rFonts w:ascii="Calibri" w:hAnsi="Calibri" w:cs="Calibri"/>
          <w:sz w:val="22"/>
          <w:szCs w:val="22"/>
        </w:rPr>
        <w:t xml:space="preserve">     </w:t>
      </w:r>
      <w:r w:rsidR="00902E4E">
        <w:rPr>
          <w:rFonts w:ascii="Calibri" w:hAnsi="Calibri" w:cs="Calibri"/>
          <w:sz w:val="22"/>
          <w:szCs w:val="22"/>
        </w:rPr>
        <w:t>Personal Cell</w:t>
      </w:r>
      <w:r w:rsidRPr="00243DF5">
        <w:rPr>
          <w:rFonts w:ascii="Calibri" w:hAnsi="Calibri" w:cs="Calibri"/>
          <w:sz w:val="22"/>
          <w:szCs w:val="22"/>
        </w:rPr>
        <w:t>:</w:t>
      </w:r>
      <w:r w:rsidR="00751644" w:rsidRPr="00243DF5">
        <w:rPr>
          <w:rFonts w:ascii="Calibri" w:hAnsi="Calibri" w:cs="Calibri"/>
          <w:sz w:val="22"/>
          <w:szCs w:val="22"/>
        </w:rPr>
        <w:t xml:space="preserve">     </w:t>
      </w:r>
      <w:r w:rsidR="00902E4E">
        <w:rPr>
          <w:rFonts w:ascii="Calibri" w:hAnsi="Calibri" w:cs="Calibri"/>
          <w:sz w:val="22"/>
          <w:szCs w:val="22"/>
        </w:rPr>
        <w:t>334.728.0027</w:t>
      </w:r>
    </w:p>
    <w:p w:rsidR="00D17DBD" w:rsidRPr="00243DF5" w:rsidRDefault="00D17DBD" w:rsidP="003A7CAF">
      <w:pPr>
        <w:pStyle w:val="PlainText"/>
        <w:ind w:left="720"/>
        <w:rPr>
          <w:rFonts w:ascii="Calibri" w:hAnsi="Calibri" w:cs="Calibri"/>
          <w:sz w:val="22"/>
          <w:szCs w:val="22"/>
        </w:rPr>
      </w:pPr>
      <w:r w:rsidRPr="00243DF5">
        <w:rPr>
          <w:rFonts w:ascii="Calibri" w:hAnsi="Calibri" w:cs="Calibri"/>
          <w:sz w:val="22"/>
          <w:szCs w:val="22"/>
        </w:rPr>
        <w:t>E-mail:</w:t>
      </w:r>
      <w:r w:rsidRPr="00243DF5">
        <w:rPr>
          <w:rFonts w:ascii="Calibri" w:hAnsi="Calibri" w:cs="Calibri"/>
          <w:sz w:val="22"/>
          <w:szCs w:val="22"/>
        </w:rPr>
        <w:tab/>
      </w:r>
      <w:r w:rsidRPr="00243DF5">
        <w:rPr>
          <w:rFonts w:ascii="Calibri" w:hAnsi="Calibri" w:cs="Calibri"/>
          <w:sz w:val="22"/>
          <w:szCs w:val="22"/>
        </w:rPr>
        <w:tab/>
      </w:r>
      <w:hyperlink r:id="rId7" w:history="1">
        <w:r w:rsidRPr="00243DF5">
          <w:rPr>
            <w:rStyle w:val="Hyperlink"/>
            <w:rFonts w:ascii="Calibri" w:hAnsi="Calibri" w:cs="Calibri"/>
            <w:sz w:val="22"/>
            <w:szCs w:val="22"/>
          </w:rPr>
          <w:t>cookja1@auburn.edu</w:t>
        </w:r>
      </w:hyperlink>
    </w:p>
    <w:p w:rsidR="003A7CAF" w:rsidRPr="00243DF5" w:rsidRDefault="003A7CAF" w:rsidP="003A7CAF">
      <w:pPr>
        <w:pStyle w:val="PlainText"/>
        <w:ind w:left="720"/>
        <w:rPr>
          <w:rFonts w:ascii="Calibri" w:hAnsi="Calibri" w:cs="Calibri"/>
          <w:sz w:val="22"/>
          <w:szCs w:val="22"/>
        </w:rPr>
      </w:pPr>
    </w:p>
    <w:p w:rsidR="003A7CAF" w:rsidRPr="00243DF5" w:rsidRDefault="003A7CAF" w:rsidP="003A7CAF">
      <w:pPr>
        <w:pStyle w:val="PlainText"/>
        <w:ind w:firstLine="720"/>
        <w:rPr>
          <w:rFonts w:ascii="Calibri" w:hAnsi="Calibri" w:cs="Calibri"/>
          <w:sz w:val="22"/>
          <w:szCs w:val="22"/>
        </w:rPr>
      </w:pPr>
      <w:r w:rsidRPr="00243DF5">
        <w:rPr>
          <w:rFonts w:ascii="Calibri" w:hAnsi="Calibri" w:cs="Calibri"/>
          <w:b/>
          <w:sz w:val="22"/>
          <w:szCs w:val="22"/>
        </w:rPr>
        <w:t>Assignment:</w:t>
      </w:r>
      <w:r w:rsidRPr="00243DF5">
        <w:rPr>
          <w:rFonts w:ascii="Calibri" w:hAnsi="Calibri" w:cs="Calibri"/>
          <w:sz w:val="22"/>
          <w:szCs w:val="22"/>
        </w:rPr>
        <w:tab/>
        <w:t>4-H Youth Development Program, Science &amp; Technology Literacy</w:t>
      </w:r>
    </w:p>
    <w:p w:rsidR="00D17DBD" w:rsidRPr="00243DF5" w:rsidRDefault="00D17DBD">
      <w:pPr>
        <w:pStyle w:val="PlainText"/>
        <w:rPr>
          <w:rFonts w:ascii="Calibri" w:hAnsi="Calibri" w:cs="Calibri"/>
          <w:sz w:val="22"/>
          <w:szCs w:val="22"/>
        </w:rPr>
      </w:pPr>
    </w:p>
    <w:p w:rsidR="005F3680" w:rsidRPr="00902E4E" w:rsidRDefault="005F3680">
      <w:pPr>
        <w:pStyle w:val="PlainText"/>
        <w:rPr>
          <w:rFonts w:ascii="Calibri" w:hAnsi="Calibri" w:cs="Calibri"/>
          <w:b/>
          <w:smallCaps/>
          <w:sz w:val="24"/>
          <w:szCs w:val="22"/>
        </w:rPr>
      </w:pPr>
      <w:r w:rsidRPr="00902E4E">
        <w:rPr>
          <w:rFonts w:ascii="Calibri" w:hAnsi="Calibri" w:cs="Calibri"/>
          <w:b/>
          <w:smallCaps/>
          <w:sz w:val="24"/>
          <w:szCs w:val="22"/>
        </w:rPr>
        <w:t>Education:</w:t>
      </w:r>
    </w:p>
    <w:p w:rsidR="005F3680" w:rsidRDefault="000E6EEF">
      <w:pPr>
        <w:pStyle w:val="PlainText"/>
        <w:rPr>
          <w:rFonts w:ascii="Calibri" w:hAnsi="Calibri" w:cs="Calibri"/>
          <w:sz w:val="22"/>
          <w:szCs w:val="22"/>
        </w:rPr>
      </w:pPr>
      <w:r>
        <w:rPr>
          <w:rFonts w:ascii="Calibri" w:hAnsi="Calibri" w:cs="Calibri"/>
          <w:sz w:val="22"/>
          <w:szCs w:val="22"/>
        </w:rPr>
        <w:t>1991</w:t>
      </w:r>
      <w:r>
        <w:rPr>
          <w:rFonts w:ascii="Calibri" w:hAnsi="Calibri" w:cs="Calibri"/>
          <w:sz w:val="22"/>
          <w:szCs w:val="22"/>
        </w:rPr>
        <w:tab/>
        <w:t>Vocational &amp; Adult Education, Ed.D., Auburn University</w:t>
      </w:r>
    </w:p>
    <w:p w:rsidR="009C4335" w:rsidRPr="00FE641F" w:rsidRDefault="009C4335" w:rsidP="009C4335">
      <w:pPr>
        <w:pStyle w:val="PlainText"/>
        <w:ind w:firstLine="720"/>
        <w:rPr>
          <w:rFonts w:ascii="Calibri" w:hAnsi="Calibri" w:cs="Calibri"/>
          <w:sz w:val="22"/>
          <w:szCs w:val="22"/>
        </w:rPr>
      </w:pPr>
      <w:r w:rsidRPr="00FE641F">
        <w:rPr>
          <w:rFonts w:ascii="Calibri" w:hAnsi="Calibri" w:cs="Calibri"/>
          <w:sz w:val="22"/>
          <w:szCs w:val="22"/>
        </w:rPr>
        <w:t xml:space="preserve">     “An Analysis of 4-H Member Project Selection and Participation”</w:t>
      </w:r>
    </w:p>
    <w:p w:rsidR="005F3680" w:rsidRDefault="000E6EEF">
      <w:pPr>
        <w:pStyle w:val="PlainText"/>
        <w:rPr>
          <w:rFonts w:ascii="Calibri" w:hAnsi="Calibri" w:cs="Calibri"/>
          <w:sz w:val="22"/>
          <w:szCs w:val="22"/>
        </w:rPr>
      </w:pPr>
      <w:r>
        <w:rPr>
          <w:rFonts w:ascii="Calibri" w:hAnsi="Calibri" w:cs="Calibri"/>
          <w:sz w:val="22"/>
          <w:szCs w:val="22"/>
        </w:rPr>
        <w:t>1977</w:t>
      </w:r>
      <w:r>
        <w:rPr>
          <w:rFonts w:ascii="Calibri" w:hAnsi="Calibri" w:cs="Calibri"/>
          <w:sz w:val="22"/>
          <w:szCs w:val="22"/>
        </w:rPr>
        <w:tab/>
      </w:r>
      <w:r w:rsidR="005F3680" w:rsidRPr="00243DF5">
        <w:rPr>
          <w:rFonts w:ascii="Calibri" w:hAnsi="Calibri" w:cs="Calibri"/>
          <w:sz w:val="22"/>
          <w:szCs w:val="22"/>
        </w:rPr>
        <w:t>Agricultural Eng</w:t>
      </w:r>
      <w:r w:rsidR="00902E4E">
        <w:rPr>
          <w:rFonts w:ascii="Calibri" w:hAnsi="Calibri" w:cs="Calibri"/>
          <w:sz w:val="22"/>
          <w:szCs w:val="22"/>
        </w:rPr>
        <w:t>ineering</w:t>
      </w:r>
      <w:r w:rsidR="005F3680" w:rsidRPr="00243DF5">
        <w:rPr>
          <w:rFonts w:ascii="Calibri" w:hAnsi="Calibri" w:cs="Calibri"/>
          <w:sz w:val="22"/>
          <w:szCs w:val="22"/>
        </w:rPr>
        <w:t xml:space="preserve"> Tech</w:t>
      </w:r>
      <w:r w:rsidR="00902E4E">
        <w:rPr>
          <w:rFonts w:ascii="Calibri" w:hAnsi="Calibri" w:cs="Calibri"/>
          <w:sz w:val="22"/>
          <w:szCs w:val="22"/>
        </w:rPr>
        <w:t xml:space="preserve">nology </w:t>
      </w:r>
      <w:r w:rsidR="005F3680" w:rsidRPr="00243DF5">
        <w:rPr>
          <w:rFonts w:ascii="Calibri" w:hAnsi="Calibri" w:cs="Calibri"/>
          <w:sz w:val="22"/>
          <w:szCs w:val="22"/>
        </w:rPr>
        <w:t>&amp; Bus</w:t>
      </w:r>
      <w:r w:rsidR="00902E4E">
        <w:rPr>
          <w:rFonts w:ascii="Calibri" w:hAnsi="Calibri" w:cs="Calibri"/>
          <w:sz w:val="22"/>
          <w:szCs w:val="22"/>
        </w:rPr>
        <w:t>iness</w:t>
      </w:r>
      <w:r>
        <w:rPr>
          <w:rFonts w:ascii="Calibri" w:hAnsi="Calibri" w:cs="Calibri"/>
          <w:sz w:val="22"/>
          <w:szCs w:val="22"/>
        </w:rPr>
        <w:t>, M.S., Mississippi State University</w:t>
      </w:r>
    </w:p>
    <w:p w:rsidR="00902E4E" w:rsidRPr="00243DF5" w:rsidRDefault="000E6EEF" w:rsidP="00902E4E">
      <w:pPr>
        <w:pStyle w:val="PlainText"/>
        <w:rPr>
          <w:rFonts w:ascii="Calibri" w:hAnsi="Calibri" w:cs="Calibri"/>
          <w:sz w:val="22"/>
          <w:szCs w:val="22"/>
        </w:rPr>
      </w:pPr>
      <w:r>
        <w:rPr>
          <w:rFonts w:ascii="Calibri" w:hAnsi="Calibri" w:cs="Calibri"/>
          <w:sz w:val="22"/>
          <w:szCs w:val="22"/>
        </w:rPr>
        <w:t>1976</w:t>
      </w:r>
      <w:r>
        <w:rPr>
          <w:rFonts w:ascii="Calibri" w:hAnsi="Calibri" w:cs="Calibri"/>
          <w:sz w:val="22"/>
          <w:szCs w:val="22"/>
        </w:rPr>
        <w:tab/>
      </w:r>
      <w:r w:rsidR="00902E4E" w:rsidRPr="00243DF5">
        <w:rPr>
          <w:rFonts w:ascii="Calibri" w:hAnsi="Calibri" w:cs="Calibri"/>
          <w:sz w:val="22"/>
          <w:szCs w:val="22"/>
        </w:rPr>
        <w:t>Agricultural Eng</w:t>
      </w:r>
      <w:r w:rsidR="00902E4E">
        <w:rPr>
          <w:rFonts w:ascii="Calibri" w:hAnsi="Calibri" w:cs="Calibri"/>
          <w:sz w:val="22"/>
          <w:szCs w:val="22"/>
        </w:rPr>
        <w:t>ineering</w:t>
      </w:r>
      <w:r w:rsidR="00902E4E" w:rsidRPr="00243DF5">
        <w:rPr>
          <w:rFonts w:ascii="Calibri" w:hAnsi="Calibri" w:cs="Calibri"/>
          <w:sz w:val="22"/>
          <w:szCs w:val="22"/>
        </w:rPr>
        <w:t xml:space="preserve"> Tech</w:t>
      </w:r>
      <w:r w:rsidR="00902E4E">
        <w:rPr>
          <w:rFonts w:ascii="Calibri" w:hAnsi="Calibri" w:cs="Calibri"/>
          <w:sz w:val="22"/>
          <w:szCs w:val="22"/>
        </w:rPr>
        <w:t xml:space="preserve">nology </w:t>
      </w:r>
      <w:r w:rsidR="00902E4E" w:rsidRPr="00243DF5">
        <w:rPr>
          <w:rFonts w:ascii="Calibri" w:hAnsi="Calibri" w:cs="Calibri"/>
          <w:sz w:val="22"/>
          <w:szCs w:val="22"/>
        </w:rPr>
        <w:t>&amp; Bus</w:t>
      </w:r>
      <w:r w:rsidR="00902E4E">
        <w:rPr>
          <w:rFonts w:ascii="Calibri" w:hAnsi="Calibri" w:cs="Calibri"/>
          <w:sz w:val="22"/>
          <w:szCs w:val="22"/>
        </w:rPr>
        <w:t>iness</w:t>
      </w:r>
      <w:r>
        <w:rPr>
          <w:rFonts w:ascii="Calibri" w:hAnsi="Calibri" w:cs="Calibri"/>
          <w:sz w:val="22"/>
          <w:szCs w:val="22"/>
        </w:rPr>
        <w:t>, B.S., Mississippi State University</w:t>
      </w:r>
    </w:p>
    <w:p w:rsidR="005F3680" w:rsidRPr="00243DF5" w:rsidRDefault="005F3680">
      <w:pPr>
        <w:pStyle w:val="PlainText"/>
        <w:rPr>
          <w:rFonts w:ascii="Calibri" w:hAnsi="Calibri" w:cs="Calibri"/>
          <w:b/>
          <w:smallCaps/>
          <w:sz w:val="22"/>
          <w:szCs w:val="22"/>
        </w:rPr>
      </w:pPr>
    </w:p>
    <w:p w:rsidR="005F3680" w:rsidRPr="00902E4E" w:rsidRDefault="000E6EEF">
      <w:pPr>
        <w:pStyle w:val="PlainText"/>
        <w:rPr>
          <w:rFonts w:ascii="Calibri" w:hAnsi="Calibri" w:cs="Calibri"/>
          <w:b/>
          <w:smallCaps/>
          <w:sz w:val="24"/>
          <w:szCs w:val="22"/>
        </w:rPr>
      </w:pPr>
      <w:r>
        <w:rPr>
          <w:rFonts w:ascii="Calibri" w:hAnsi="Calibri" w:cs="Calibri"/>
          <w:b/>
          <w:smallCaps/>
          <w:sz w:val="24"/>
          <w:szCs w:val="22"/>
        </w:rPr>
        <w:t>Nature of Work:</w:t>
      </w:r>
    </w:p>
    <w:p w:rsidR="005F3680" w:rsidRPr="00243DF5" w:rsidRDefault="00751644">
      <w:pPr>
        <w:pStyle w:val="PlainText"/>
        <w:rPr>
          <w:rFonts w:ascii="Calibri" w:hAnsi="Calibri" w:cs="Calibri"/>
          <w:sz w:val="22"/>
          <w:szCs w:val="22"/>
        </w:rPr>
      </w:pPr>
      <w:r w:rsidRPr="00243DF5">
        <w:rPr>
          <w:rFonts w:ascii="Calibri" w:hAnsi="Calibri" w:cs="Calibri"/>
          <w:sz w:val="22"/>
          <w:szCs w:val="22"/>
        </w:rPr>
        <w:t xml:space="preserve">The </w:t>
      </w:r>
      <w:r w:rsidR="005F3680" w:rsidRPr="00243DF5">
        <w:rPr>
          <w:rFonts w:ascii="Calibri" w:hAnsi="Calibri" w:cs="Calibri"/>
          <w:sz w:val="22"/>
          <w:szCs w:val="22"/>
        </w:rPr>
        <w:t xml:space="preserve">position of Extension 4-H Specialist has been held since </w:t>
      </w:r>
      <w:r w:rsidR="005B727A" w:rsidRPr="00243DF5">
        <w:rPr>
          <w:rFonts w:ascii="Calibri" w:hAnsi="Calibri" w:cs="Calibri"/>
          <w:sz w:val="22"/>
          <w:szCs w:val="22"/>
        </w:rPr>
        <w:t xml:space="preserve">October </w:t>
      </w:r>
      <w:r w:rsidR="005F3680" w:rsidRPr="00243DF5">
        <w:rPr>
          <w:rFonts w:ascii="Calibri" w:hAnsi="Calibri" w:cs="Calibri"/>
          <w:sz w:val="22"/>
          <w:szCs w:val="22"/>
        </w:rPr>
        <w:t>198</w:t>
      </w:r>
      <w:r w:rsidR="005B727A" w:rsidRPr="00243DF5">
        <w:rPr>
          <w:rFonts w:ascii="Calibri" w:hAnsi="Calibri" w:cs="Calibri"/>
          <w:sz w:val="22"/>
          <w:szCs w:val="22"/>
        </w:rPr>
        <w:t>0</w:t>
      </w:r>
      <w:r w:rsidR="005F3680" w:rsidRPr="00243DF5">
        <w:rPr>
          <w:rFonts w:ascii="Calibri" w:hAnsi="Calibri" w:cs="Calibri"/>
          <w:sz w:val="22"/>
          <w:szCs w:val="22"/>
        </w:rPr>
        <w:t xml:space="preserve">. As an Extension 4-H Specialist in Science &amp; Technology Literacy, programs are developed and implemented relating to the mechanical sciences, new technology, and science literacy. The work involves the development and support of </w:t>
      </w:r>
      <w:r w:rsidR="0023469A" w:rsidRPr="00243DF5">
        <w:rPr>
          <w:rFonts w:ascii="Calibri" w:hAnsi="Calibri" w:cs="Calibri"/>
          <w:sz w:val="22"/>
          <w:szCs w:val="22"/>
        </w:rPr>
        <w:t xml:space="preserve">broad </w:t>
      </w:r>
      <w:r w:rsidR="005F3680" w:rsidRPr="00243DF5">
        <w:rPr>
          <w:rFonts w:ascii="Calibri" w:hAnsi="Calibri" w:cs="Calibri"/>
          <w:sz w:val="22"/>
          <w:szCs w:val="22"/>
        </w:rPr>
        <w:t>curriculum</w:t>
      </w:r>
      <w:r w:rsidR="0023469A" w:rsidRPr="00243DF5">
        <w:rPr>
          <w:rFonts w:ascii="Calibri" w:hAnsi="Calibri" w:cs="Calibri"/>
          <w:sz w:val="22"/>
          <w:szCs w:val="22"/>
        </w:rPr>
        <w:t xml:space="preserve"> and programming</w:t>
      </w:r>
      <w:r w:rsidR="005F3680" w:rsidRPr="00243DF5">
        <w:rPr>
          <w:rFonts w:ascii="Calibri" w:hAnsi="Calibri" w:cs="Calibri"/>
          <w:sz w:val="22"/>
          <w:szCs w:val="22"/>
        </w:rPr>
        <w:t xml:space="preserve"> for these content areas. Camp/conference programs that relate to the content areas supported in this position are planned and coordinated. Additional responsibilities include assisting county extension agents in planning, organizing, conducting and evaluating Science &amp; Technology and other programs. Further support is provided to the overall 4-H Youth Development Program of Alabama in youth development program </w:t>
      </w:r>
      <w:r w:rsidR="00196FF7">
        <w:rPr>
          <w:rFonts w:ascii="Calibri" w:hAnsi="Calibri" w:cs="Calibri"/>
          <w:sz w:val="22"/>
          <w:szCs w:val="22"/>
        </w:rPr>
        <w:t xml:space="preserve">budgeting, </w:t>
      </w:r>
      <w:r w:rsidR="005F3680" w:rsidRPr="00243DF5">
        <w:rPr>
          <w:rFonts w:ascii="Calibri" w:hAnsi="Calibri" w:cs="Calibri"/>
          <w:sz w:val="22"/>
          <w:szCs w:val="22"/>
        </w:rPr>
        <w:t xml:space="preserve">development, </w:t>
      </w:r>
      <w:r w:rsidR="00196FF7">
        <w:rPr>
          <w:rFonts w:ascii="Calibri" w:hAnsi="Calibri" w:cs="Calibri"/>
          <w:sz w:val="22"/>
          <w:szCs w:val="22"/>
        </w:rPr>
        <w:t xml:space="preserve">and </w:t>
      </w:r>
      <w:r w:rsidR="005F3680" w:rsidRPr="00243DF5">
        <w:rPr>
          <w:rFonts w:ascii="Calibri" w:hAnsi="Calibri" w:cs="Calibri"/>
          <w:sz w:val="22"/>
          <w:szCs w:val="22"/>
        </w:rPr>
        <w:t xml:space="preserve">management </w:t>
      </w:r>
      <w:r w:rsidR="00196FF7">
        <w:rPr>
          <w:rFonts w:ascii="Calibri" w:hAnsi="Calibri" w:cs="Calibri"/>
          <w:sz w:val="22"/>
          <w:szCs w:val="22"/>
        </w:rPr>
        <w:t xml:space="preserve">including </w:t>
      </w:r>
      <w:r w:rsidR="005F3680" w:rsidRPr="00243DF5">
        <w:rPr>
          <w:rFonts w:ascii="Calibri" w:hAnsi="Calibri" w:cs="Calibri"/>
          <w:sz w:val="22"/>
          <w:szCs w:val="22"/>
        </w:rPr>
        <w:t>training of extension agents and volunteers and other duties as needed.</w:t>
      </w:r>
    </w:p>
    <w:p w:rsidR="00BD73C0" w:rsidRPr="00243DF5" w:rsidRDefault="00BD73C0">
      <w:pPr>
        <w:pStyle w:val="PlainText"/>
        <w:rPr>
          <w:rFonts w:ascii="Calibri" w:hAnsi="Calibri" w:cs="Calibri"/>
          <w:sz w:val="22"/>
          <w:szCs w:val="22"/>
        </w:rPr>
      </w:pPr>
    </w:p>
    <w:p w:rsidR="00BD73C0" w:rsidRPr="00243DF5" w:rsidRDefault="00573579" w:rsidP="00BD73C0">
      <w:pPr>
        <w:rPr>
          <w:rFonts w:ascii="Calibri" w:hAnsi="Calibri" w:cs="Calibri"/>
          <w:sz w:val="22"/>
          <w:szCs w:val="22"/>
        </w:rPr>
      </w:pPr>
      <w:r w:rsidRPr="00243DF5">
        <w:rPr>
          <w:rFonts w:ascii="Calibri" w:hAnsi="Calibri" w:cs="Calibri"/>
          <w:sz w:val="22"/>
          <w:szCs w:val="22"/>
        </w:rPr>
        <w:t xml:space="preserve">The Specialist has </w:t>
      </w:r>
      <w:r w:rsidR="00BD73C0" w:rsidRPr="00243DF5">
        <w:rPr>
          <w:rFonts w:ascii="Calibri" w:hAnsi="Calibri" w:cs="Calibri"/>
          <w:sz w:val="22"/>
          <w:szCs w:val="22"/>
        </w:rPr>
        <w:t>serve</w:t>
      </w:r>
      <w:r w:rsidRPr="00243DF5">
        <w:rPr>
          <w:rFonts w:ascii="Calibri" w:hAnsi="Calibri" w:cs="Calibri"/>
          <w:sz w:val="22"/>
          <w:szCs w:val="22"/>
        </w:rPr>
        <w:t>d</w:t>
      </w:r>
      <w:r w:rsidR="00BD73C0" w:rsidRPr="00243DF5">
        <w:rPr>
          <w:rFonts w:ascii="Calibri" w:hAnsi="Calibri" w:cs="Calibri"/>
          <w:sz w:val="22"/>
          <w:szCs w:val="22"/>
        </w:rPr>
        <w:t xml:space="preserve"> as a member of </w:t>
      </w:r>
      <w:r w:rsidR="0027130E">
        <w:rPr>
          <w:rFonts w:ascii="Calibri" w:hAnsi="Calibri" w:cs="Calibri"/>
          <w:sz w:val="22"/>
          <w:szCs w:val="22"/>
        </w:rPr>
        <w:t xml:space="preserve">various national teams including </w:t>
      </w:r>
      <w:r w:rsidR="00BD73C0" w:rsidRPr="00243DF5">
        <w:rPr>
          <w:rFonts w:ascii="Calibri" w:hAnsi="Calibri" w:cs="Calibri"/>
          <w:sz w:val="22"/>
          <w:szCs w:val="22"/>
        </w:rPr>
        <w:t xml:space="preserve">a National 4-H Task Force on Science, Engineering, and Technology and </w:t>
      </w:r>
      <w:r w:rsidR="0027130E">
        <w:rPr>
          <w:rFonts w:ascii="Calibri" w:hAnsi="Calibri" w:cs="Calibri"/>
          <w:sz w:val="22"/>
          <w:szCs w:val="22"/>
        </w:rPr>
        <w:t xml:space="preserve">others. Work </w:t>
      </w:r>
      <w:r w:rsidR="00BD73C0" w:rsidRPr="00243DF5">
        <w:rPr>
          <w:rFonts w:ascii="Calibri" w:hAnsi="Calibri" w:cs="Calibri"/>
          <w:sz w:val="22"/>
          <w:szCs w:val="22"/>
        </w:rPr>
        <w:t xml:space="preserve">as </w:t>
      </w:r>
      <w:r w:rsidR="0027130E">
        <w:rPr>
          <w:rFonts w:ascii="Calibri" w:hAnsi="Calibri" w:cs="Calibri"/>
          <w:sz w:val="22"/>
          <w:szCs w:val="22"/>
        </w:rPr>
        <w:t>a</w:t>
      </w:r>
      <w:r w:rsidR="00BD73C0" w:rsidRPr="00243DF5">
        <w:rPr>
          <w:rFonts w:ascii="Calibri" w:hAnsi="Calibri" w:cs="Calibri"/>
          <w:sz w:val="22"/>
          <w:szCs w:val="22"/>
        </w:rPr>
        <w:t xml:space="preserve"> National Liaison/Coordinator </w:t>
      </w:r>
      <w:r w:rsidR="0027130E">
        <w:rPr>
          <w:rFonts w:ascii="Calibri" w:hAnsi="Calibri" w:cs="Calibri"/>
          <w:sz w:val="22"/>
          <w:szCs w:val="22"/>
        </w:rPr>
        <w:t xml:space="preserve">for </w:t>
      </w:r>
      <w:r w:rsidR="00BD73C0" w:rsidRPr="00243DF5">
        <w:rPr>
          <w:rFonts w:ascii="Calibri" w:hAnsi="Calibri" w:cs="Calibri"/>
          <w:sz w:val="22"/>
          <w:szCs w:val="22"/>
        </w:rPr>
        <w:t>Aerospace Education in 4-H provid</w:t>
      </w:r>
      <w:r w:rsidR="0027130E">
        <w:rPr>
          <w:rFonts w:ascii="Calibri" w:hAnsi="Calibri" w:cs="Calibri"/>
          <w:sz w:val="22"/>
          <w:szCs w:val="22"/>
        </w:rPr>
        <w:t>ed</w:t>
      </w:r>
      <w:r w:rsidR="00BD73C0" w:rsidRPr="00243DF5">
        <w:rPr>
          <w:rFonts w:ascii="Calibri" w:hAnsi="Calibri" w:cs="Calibri"/>
          <w:sz w:val="22"/>
          <w:szCs w:val="22"/>
        </w:rPr>
        <w:t xml:space="preserve"> leadership in curriculum support, collaborations, and com</w:t>
      </w:r>
      <w:r w:rsidR="0027130E">
        <w:rPr>
          <w:rFonts w:ascii="Calibri" w:hAnsi="Calibri" w:cs="Calibri"/>
          <w:sz w:val="22"/>
          <w:szCs w:val="22"/>
        </w:rPr>
        <w:t>munications to the CES System resulting in collaborations with NASA, the U.S. Space &amp; Rocket Center (Space Camp), the Civil Air Patrol/Aerospace Education, and others.</w:t>
      </w:r>
    </w:p>
    <w:p w:rsidR="00BD73C0" w:rsidRPr="00243DF5" w:rsidRDefault="00BD73C0" w:rsidP="00BD73C0">
      <w:pPr>
        <w:rPr>
          <w:rFonts w:ascii="Calibri" w:hAnsi="Calibri" w:cs="Calibri"/>
          <w:sz w:val="22"/>
          <w:szCs w:val="22"/>
        </w:rPr>
      </w:pPr>
    </w:p>
    <w:p w:rsidR="00BD73C0" w:rsidRDefault="00F00A3A" w:rsidP="00BD73C0">
      <w:pPr>
        <w:rPr>
          <w:rFonts w:ascii="Calibri" w:hAnsi="Calibri" w:cs="Calibri"/>
          <w:sz w:val="22"/>
          <w:szCs w:val="22"/>
        </w:rPr>
      </w:pPr>
      <w:r w:rsidRPr="00243DF5">
        <w:rPr>
          <w:rFonts w:ascii="Calibri" w:hAnsi="Calibri" w:cs="Calibri"/>
          <w:sz w:val="22"/>
          <w:szCs w:val="22"/>
        </w:rPr>
        <w:t xml:space="preserve">Additional leadership has been </w:t>
      </w:r>
      <w:r w:rsidR="00BD73C0" w:rsidRPr="00243DF5">
        <w:rPr>
          <w:rFonts w:ascii="Calibri" w:hAnsi="Calibri" w:cs="Calibri"/>
          <w:sz w:val="22"/>
          <w:szCs w:val="22"/>
        </w:rPr>
        <w:t xml:space="preserve">given to a national level </w:t>
      </w:r>
      <w:proofErr w:type="spellStart"/>
      <w:r w:rsidR="00CB0596" w:rsidRPr="00243DF5">
        <w:rPr>
          <w:rFonts w:ascii="Calibri" w:hAnsi="Calibri" w:cs="Calibri"/>
          <w:b/>
          <w:i/>
          <w:sz w:val="22"/>
          <w:szCs w:val="22"/>
        </w:rPr>
        <w:t>eXtension</w:t>
      </w:r>
      <w:proofErr w:type="spellEnd"/>
      <w:r w:rsidR="00CB0596" w:rsidRPr="00243DF5">
        <w:rPr>
          <w:rFonts w:ascii="Calibri" w:hAnsi="Calibri" w:cs="Calibri"/>
          <w:sz w:val="22"/>
          <w:szCs w:val="22"/>
        </w:rPr>
        <w:t xml:space="preserve"> </w:t>
      </w:r>
      <w:r w:rsidR="00BD73C0" w:rsidRPr="00243DF5">
        <w:rPr>
          <w:rFonts w:ascii="Calibri" w:hAnsi="Calibri" w:cs="Calibri"/>
          <w:sz w:val="22"/>
          <w:szCs w:val="22"/>
        </w:rPr>
        <w:t>Community of Practice for Youth in Science, Engineering, &amp; Technology through the Cooperative Extension System</w:t>
      </w:r>
      <w:r w:rsidRPr="00243DF5">
        <w:rPr>
          <w:rFonts w:ascii="Calibri" w:hAnsi="Calibri" w:cs="Calibri"/>
          <w:sz w:val="22"/>
          <w:szCs w:val="22"/>
        </w:rPr>
        <w:t xml:space="preserve">. This is now the </w:t>
      </w:r>
      <w:r w:rsidRPr="00902E4E">
        <w:rPr>
          <w:rFonts w:ascii="Calibri" w:hAnsi="Calibri" w:cs="Calibri"/>
          <w:b/>
          <w:i/>
          <w:sz w:val="22"/>
          <w:szCs w:val="22"/>
        </w:rPr>
        <w:t>4-H Learning Network</w:t>
      </w:r>
      <w:r w:rsidRPr="00243DF5">
        <w:rPr>
          <w:rFonts w:ascii="Calibri" w:hAnsi="Calibri" w:cs="Calibri"/>
          <w:sz w:val="22"/>
          <w:szCs w:val="22"/>
        </w:rPr>
        <w:t xml:space="preserve">, </w:t>
      </w:r>
      <w:r w:rsidR="00CB0596" w:rsidRPr="00243DF5">
        <w:rPr>
          <w:rFonts w:ascii="Calibri" w:hAnsi="Calibri" w:cs="Calibri"/>
          <w:sz w:val="22"/>
          <w:szCs w:val="22"/>
        </w:rPr>
        <w:t xml:space="preserve">a concept for an overall approach for youth content </w:t>
      </w:r>
      <w:r w:rsidRPr="00243DF5">
        <w:rPr>
          <w:rFonts w:ascii="Calibri" w:hAnsi="Calibri" w:cs="Calibri"/>
          <w:sz w:val="22"/>
          <w:szCs w:val="22"/>
        </w:rPr>
        <w:t xml:space="preserve">and community </w:t>
      </w:r>
      <w:r w:rsidR="00CB0596" w:rsidRPr="00243DF5">
        <w:rPr>
          <w:rFonts w:ascii="Calibri" w:hAnsi="Calibri" w:cs="Calibri"/>
          <w:sz w:val="22"/>
          <w:szCs w:val="22"/>
        </w:rPr>
        <w:t xml:space="preserve">extended through the </w:t>
      </w:r>
      <w:proofErr w:type="spellStart"/>
      <w:r w:rsidR="00CB0596" w:rsidRPr="00243DF5">
        <w:rPr>
          <w:rFonts w:ascii="Calibri" w:hAnsi="Calibri" w:cs="Calibri"/>
          <w:sz w:val="22"/>
          <w:szCs w:val="22"/>
        </w:rPr>
        <w:t>eXtension</w:t>
      </w:r>
      <w:proofErr w:type="spellEnd"/>
      <w:r w:rsidR="00CB0596" w:rsidRPr="00243DF5">
        <w:rPr>
          <w:rFonts w:ascii="Calibri" w:hAnsi="Calibri" w:cs="Calibri"/>
          <w:sz w:val="22"/>
          <w:szCs w:val="22"/>
        </w:rPr>
        <w:t xml:space="preserve"> environment put forth for the larger land-grant and CES system. </w:t>
      </w:r>
    </w:p>
    <w:p w:rsidR="00196FF7" w:rsidRPr="00243DF5" w:rsidRDefault="00196FF7" w:rsidP="00BD73C0">
      <w:pPr>
        <w:rPr>
          <w:rFonts w:ascii="Calibri" w:hAnsi="Calibri" w:cs="Calibri"/>
          <w:sz w:val="22"/>
          <w:szCs w:val="22"/>
        </w:rPr>
      </w:pPr>
    </w:p>
    <w:p w:rsidR="005F3680" w:rsidRPr="0027130E" w:rsidRDefault="00751644">
      <w:pPr>
        <w:pStyle w:val="PlainText"/>
        <w:rPr>
          <w:rFonts w:ascii="Calibri" w:hAnsi="Calibri" w:cs="Calibri"/>
          <w:b/>
          <w:smallCaps/>
          <w:sz w:val="24"/>
          <w:szCs w:val="22"/>
        </w:rPr>
      </w:pPr>
      <w:r w:rsidRPr="0027130E">
        <w:rPr>
          <w:rFonts w:ascii="Calibri" w:hAnsi="Calibri" w:cs="Calibri"/>
          <w:b/>
          <w:smallCaps/>
          <w:sz w:val="24"/>
          <w:szCs w:val="22"/>
        </w:rPr>
        <w:t>Significant Contributions</w:t>
      </w:r>
      <w:r w:rsidR="00573579" w:rsidRPr="0027130E">
        <w:rPr>
          <w:rFonts w:ascii="Calibri" w:hAnsi="Calibri" w:cs="Calibri"/>
          <w:b/>
          <w:smallCaps/>
          <w:sz w:val="24"/>
          <w:szCs w:val="22"/>
        </w:rPr>
        <w:t xml:space="preserve"> and Professional Activities</w:t>
      </w:r>
      <w:r w:rsidRPr="0027130E">
        <w:rPr>
          <w:rFonts w:ascii="Calibri" w:hAnsi="Calibri" w:cs="Calibri"/>
          <w:b/>
          <w:smallCaps/>
          <w:sz w:val="24"/>
          <w:szCs w:val="22"/>
        </w:rPr>
        <w:t>:</w:t>
      </w:r>
    </w:p>
    <w:p w:rsidR="00166474" w:rsidRDefault="00166474" w:rsidP="0010589C">
      <w:pPr>
        <w:pStyle w:val="PlainText"/>
        <w:numPr>
          <w:ilvl w:val="0"/>
          <w:numId w:val="40"/>
        </w:numPr>
        <w:tabs>
          <w:tab w:val="clear" w:pos="360"/>
          <w:tab w:val="num" w:pos="720"/>
        </w:tabs>
        <w:ind w:left="720"/>
        <w:rPr>
          <w:rFonts w:ascii="Calibri" w:hAnsi="Calibri" w:cs="Calibri"/>
          <w:sz w:val="22"/>
          <w:szCs w:val="22"/>
        </w:rPr>
      </w:pPr>
      <w:r>
        <w:rPr>
          <w:rFonts w:ascii="Calibri" w:hAnsi="Calibri" w:cs="Calibri"/>
          <w:sz w:val="22"/>
          <w:szCs w:val="22"/>
        </w:rPr>
        <w:t>Preparation of the Statewide 4-H Program Budget, 2015 to present</w:t>
      </w:r>
    </w:p>
    <w:p w:rsidR="00D905EA" w:rsidRDefault="00D905EA" w:rsidP="0010589C">
      <w:pPr>
        <w:pStyle w:val="PlainText"/>
        <w:numPr>
          <w:ilvl w:val="0"/>
          <w:numId w:val="40"/>
        </w:numPr>
        <w:tabs>
          <w:tab w:val="clear" w:pos="360"/>
          <w:tab w:val="num" w:pos="720"/>
        </w:tabs>
        <w:ind w:left="720"/>
        <w:rPr>
          <w:rFonts w:ascii="Calibri" w:hAnsi="Calibri" w:cs="Calibri"/>
          <w:sz w:val="22"/>
          <w:szCs w:val="22"/>
        </w:rPr>
      </w:pPr>
      <w:r>
        <w:rPr>
          <w:rFonts w:ascii="Calibri" w:hAnsi="Calibri" w:cs="Calibri"/>
          <w:sz w:val="22"/>
          <w:szCs w:val="22"/>
        </w:rPr>
        <w:t>Program Evaluation Strategies, 2007 to present</w:t>
      </w:r>
    </w:p>
    <w:p w:rsidR="006D5C8A" w:rsidRDefault="006D5C8A" w:rsidP="0010589C">
      <w:pPr>
        <w:pStyle w:val="PlainText"/>
        <w:numPr>
          <w:ilvl w:val="0"/>
          <w:numId w:val="40"/>
        </w:numPr>
        <w:tabs>
          <w:tab w:val="clear" w:pos="360"/>
          <w:tab w:val="num" w:pos="720"/>
        </w:tabs>
        <w:ind w:left="720"/>
        <w:rPr>
          <w:rFonts w:ascii="Calibri" w:hAnsi="Calibri" w:cs="Calibri"/>
          <w:sz w:val="22"/>
          <w:szCs w:val="22"/>
        </w:rPr>
      </w:pPr>
      <w:r>
        <w:rPr>
          <w:rFonts w:ascii="Calibri" w:hAnsi="Calibri" w:cs="Calibri"/>
          <w:sz w:val="22"/>
          <w:szCs w:val="22"/>
        </w:rPr>
        <w:t>Rural Sociology 7410 Extension Methods, Co-Instructor, Spring Semester 2014 and continuing; developed the course syllabus and online course in the AU Canvas LMS, 1/13-</w:t>
      </w:r>
      <w:r w:rsidR="0045673E">
        <w:rPr>
          <w:rFonts w:ascii="Calibri" w:hAnsi="Calibri" w:cs="Calibri"/>
          <w:sz w:val="22"/>
          <w:szCs w:val="22"/>
        </w:rPr>
        <w:t>4/25/2014</w:t>
      </w:r>
    </w:p>
    <w:p w:rsidR="00573579" w:rsidRPr="00243DF5" w:rsidRDefault="00573579" w:rsidP="0010589C">
      <w:pPr>
        <w:pStyle w:val="PlainText"/>
        <w:numPr>
          <w:ilvl w:val="0"/>
          <w:numId w:val="40"/>
        </w:numPr>
        <w:tabs>
          <w:tab w:val="clear" w:pos="360"/>
          <w:tab w:val="num" w:pos="720"/>
        </w:tabs>
        <w:ind w:left="720"/>
        <w:rPr>
          <w:rFonts w:ascii="Calibri" w:hAnsi="Calibri" w:cs="Calibri"/>
          <w:sz w:val="22"/>
          <w:szCs w:val="22"/>
        </w:rPr>
      </w:pPr>
      <w:r w:rsidRPr="00243DF5">
        <w:rPr>
          <w:rFonts w:ascii="Calibri" w:hAnsi="Calibri" w:cs="Calibri"/>
          <w:sz w:val="22"/>
          <w:szCs w:val="22"/>
        </w:rPr>
        <w:lastRenderedPageBreak/>
        <w:t>Principal Investigator and Leader for development of a 4-H Digital Badge System, 2012-present</w:t>
      </w:r>
    </w:p>
    <w:p w:rsidR="009C4335" w:rsidRPr="009C4335" w:rsidRDefault="00936C35" w:rsidP="009C4335">
      <w:pPr>
        <w:pStyle w:val="PlainText"/>
        <w:numPr>
          <w:ilvl w:val="0"/>
          <w:numId w:val="40"/>
        </w:numPr>
        <w:tabs>
          <w:tab w:val="clear" w:pos="360"/>
          <w:tab w:val="num" w:pos="720"/>
        </w:tabs>
        <w:ind w:left="720"/>
        <w:rPr>
          <w:rFonts w:ascii="Calibri" w:hAnsi="Calibri" w:cs="Calibri"/>
          <w:sz w:val="22"/>
          <w:szCs w:val="22"/>
        </w:rPr>
      </w:pPr>
      <w:r w:rsidRPr="00243DF5">
        <w:rPr>
          <w:rFonts w:ascii="Calibri" w:hAnsi="Calibri" w:cs="Calibri"/>
          <w:sz w:val="22"/>
          <w:szCs w:val="22"/>
        </w:rPr>
        <w:t xml:space="preserve">Co-Leader, </w:t>
      </w:r>
      <w:r w:rsidR="00166CE5" w:rsidRPr="00243DF5">
        <w:rPr>
          <w:rFonts w:ascii="Calibri" w:hAnsi="Calibri" w:cs="Calibri"/>
          <w:sz w:val="22"/>
          <w:szCs w:val="22"/>
        </w:rPr>
        <w:t xml:space="preserve">Future Trends in Education, An Auburn University Think Tank, </w:t>
      </w:r>
      <w:r w:rsidR="008B056A" w:rsidRPr="00243DF5">
        <w:rPr>
          <w:rFonts w:ascii="Calibri" w:hAnsi="Calibri" w:cs="Calibri"/>
          <w:sz w:val="22"/>
          <w:szCs w:val="22"/>
        </w:rPr>
        <w:t xml:space="preserve">2008 </w:t>
      </w:r>
      <w:r w:rsidR="009C4335">
        <w:rPr>
          <w:rFonts w:ascii="Calibri" w:hAnsi="Calibri" w:cs="Calibri"/>
          <w:sz w:val="22"/>
          <w:szCs w:val="22"/>
        </w:rPr>
        <w:t>–</w:t>
      </w:r>
      <w:r w:rsidR="008B056A" w:rsidRPr="00243DF5">
        <w:rPr>
          <w:rFonts w:ascii="Calibri" w:hAnsi="Calibri" w:cs="Calibri"/>
          <w:sz w:val="22"/>
          <w:szCs w:val="22"/>
        </w:rPr>
        <w:t xml:space="preserve"> 2012</w:t>
      </w:r>
    </w:p>
    <w:p w:rsidR="00751644" w:rsidRPr="00243DF5" w:rsidRDefault="00751644" w:rsidP="0010589C">
      <w:pPr>
        <w:pStyle w:val="PlainText"/>
        <w:numPr>
          <w:ilvl w:val="0"/>
          <w:numId w:val="40"/>
        </w:numPr>
        <w:tabs>
          <w:tab w:val="clear" w:pos="360"/>
          <w:tab w:val="num" w:pos="720"/>
        </w:tabs>
        <w:ind w:left="720"/>
        <w:rPr>
          <w:rFonts w:ascii="Calibri" w:hAnsi="Calibri" w:cs="Calibri"/>
          <w:sz w:val="22"/>
          <w:szCs w:val="22"/>
        </w:rPr>
      </w:pPr>
      <w:r w:rsidRPr="00243DF5">
        <w:rPr>
          <w:rFonts w:ascii="Calibri" w:hAnsi="Calibri" w:cs="Calibri"/>
          <w:sz w:val="22"/>
          <w:szCs w:val="22"/>
        </w:rPr>
        <w:t xml:space="preserve">Project Leader for </w:t>
      </w:r>
      <w:r w:rsidR="008B056A" w:rsidRPr="00243DF5">
        <w:rPr>
          <w:rFonts w:ascii="Calibri" w:hAnsi="Calibri" w:cs="Calibri"/>
          <w:sz w:val="22"/>
          <w:szCs w:val="22"/>
        </w:rPr>
        <w:t>the 4-H Learning Network</w:t>
      </w:r>
      <w:r w:rsidRPr="00243DF5">
        <w:rPr>
          <w:rFonts w:ascii="Calibri" w:hAnsi="Calibri" w:cs="Calibri"/>
          <w:sz w:val="22"/>
          <w:szCs w:val="22"/>
        </w:rPr>
        <w:t xml:space="preserve">, an </w:t>
      </w:r>
      <w:proofErr w:type="spellStart"/>
      <w:r w:rsidRPr="00243DF5">
        <w:rPr>
          <w:rFonts w:ascii="Calibri" w:hAnsi="Calibri" w:cs="Calibri"/>
          <w:sz w:val="22"/>
          <w:szCs w:val="22"/>
        </w:rPr>
        <w:t>eXtens</w:t>
      </w:r>
      <w:r w:rsidR="008B056A" w:rsidRPr="00243DF5">
        <w:rPr>
          <w:rFonts w:ascii="Calibri" w:hAnsi="Calibri" w:cs="Calibri"/>
          <w:sz w:val="22"/>
          <w:szCs w:val="22"/>
        </w:rPr>
        <w:t>ion</w:t>
      </w:r>
      <w:proofErr w:type="spellEnd"/>
      <w:r w:rsidR="008B056A" w:rsidRPr="00243DF5">
        <w:rPr>
          <w:rFonts w:ascii="Calibri" w:hAnsi="Calibri" w:cs="Calibri"/>
          <w:sz w:val="22"/>
          <w:szCs w:val="22"/>
        </w:rPr>
        <w:t xml:space="preserve"> Community of Practice, 2006-</w:t>
      </w:r>
      <w:r w:rsidR="00B72413" w:rsidRPr="00243DF5">
        <w:rPr>
          <w:rFonts w:ascii="Calibri" w:hAnsi="Calibri" w:cs="Calibri"/>
          <w:sz w:val="22"/>
          <w:szCs w:val="22"/>
        </w:rPr>
        <w:t>p</w:t>
      </w:r>
      <w:r w:rsidRPr="00243DF5">
        <w:rPr>
          <w:rFonts w:ascii="Calibri" w:hAnsi="Calibri" w:cs="Calibri"/>
          <w:sz w:val="22"/>
          <w:szCs w:val="22"/>
        </w:rPr>
        <w:t>resent</w:t>
      </w:r>
    </w:p>
    <w:p w:rsidR="00751644" w:rsidRPr="00243DF5" w:rsidRDefault="00751644" w:rsidP="00B72413">
      <w:pPr>
        <w:pStyle w:val="PlainText"/>
        <w:numPr>
          <w:ilvl w:val="0"/>
          <w:numId w:val="40"/>
        </w:numPr>
        <w:tabs>
          <w:tab w:val="clear" w:pos="360"/>
          <w:tab w:val="num" w:pos="720"/>
        </w:tabs>
        <w:ind w:left="720"/>
        <w:rPr>
          <w:rFonts w:ascii="Calibri" w:hAnsi="Calibri" w:cs="Calibri"/>
          <w:sz w:val="22"/>
          <w:szCs w:val="22"/>
        </w:rPr>
      </w:pPr>
      <w:r w:rsidRPr="00243DF5">
        <w:rPr>
          <w:rFonts w:ascii="Calibri" w:hAnsi="Calibri" w:cs="Calibri"/>
          <w:sz w:val="22"/>
          <w:szCs w:val="22"/>
        </w:rPr>
        <w:t>National 4-H Science, Engineering, &amp; Technolo</w:t>
      </w:r>
      <w:r w:rsidR="00B72413" w:rsidRPr="00243DF5">
        <w:rPr>
          <w:rFonts w:ascii="Calibri" w:hAnsi="Calibri" w:cs="Calibri"/>
          <w:sz w:val="22"/>
          <w:szCs w:val="22"/>
        </w:rPr>
        <w:t>gy Leadership T</w:t>
      </w:r>
      <w:r w:rsidR="008B056A" w:rsidRPr="00243DF5">
        <w:rPr>
          <w:rFonts w:ascii="Calibri" w:hAnsi="Calibri" w:cs="Calibri"/>
          <w:sz w:val="22"/>
          <w:szCs w:val="22"/>
        </w:rPr>
        <w:t>eam, 2007 to 2011</w:t>
      </w:r>
    </w:p>
    <w:p w:rsidR="004B0FA5" w:rsidRPr="00243DF5" w:rsidRDefault="004B0FA5" w:rsidP="00B72413">
      <w:pPr>
        <w:pStyle w:val="PlainText"/>
        <w:numPr>
          <w:ilvl w:val="0"/>
          <w:numId w:val="40"/>
        </w:numPr>
        <w:tabs>
          <w:tab w:val="clear" w:pos="360"/>
          <w:tab w:val="num" w:pos="720"/>
        </w:tabs>
        <w:ind w:left="720"/>
        <w:rPr>
          <w:rFonts w:ascii="Calibri" w:hAnsi="Calibri" w:cs="Calibri"/>
          <w:sz w:val="22"/>
          <w:szCs w:val="22"/>
        </w:rPr>
      </w:pPr>
      <w:r w:rsidRPr="00243DF5">
        <w:rPr>
          <w:rFonts w:ascii="Calibri" w:hAnsi="Calibri" w:cs="Calibri"/>
          <w:sz w:val="22"/>
          <w:szCs w:val="22"/>
        </w:rPr>
        <w:t>National 4-H Curriculum Jury, Chair, Science &amp; Technology Jury, 1994-</w:t>
      </w:r>
      <w:r w:rsidR="008B056A" w:rsidRPr="00243DF5">
        <w:rPr>
          <w:rFonts w:ascii="Calibri" w:hAnsi="Calibri" w:cs="Calibri"/>
          <w:sz w:val="22"/>
          <w:szCs w:val="22"/>
        </w:rPr>
        <w:t>2006</w:t>
      </w:r>
    </w:p>
    <w:p w:rsidR="0010589C" w:rsidRPr="00243DF5" w:rsidRDefault="0010589C" w:rsidP="0010589C">
      <w:pPr>
        <w:pStyle w:val="PlainText"/>
        <w:numPr>
          <w:ilvl w:val="0"/>
          <w:numId w:val="40"/>
        </w:numPr>
        <w:tabs>
          <w:tab w:val="clear" w:pos="360"/>
          <w:tab w:val="num" w:pos="720"/>
        </w:tabs>
        <w:ind w:left="720"/>
        <w:rPr>
          <w:rFonts w:ascii="Calibri" w:hAnsi="Calibri" w:cs="Calibri"/>
          <w:sz w:val="22"/>
          <w:szCs w:val="22"/>
        </w:rPr>
      </w:pPr>
      <w:r w:rsidRPr="00243DF5">
        <w:rPr>
          <w:rFonts w:ascii="Calibri" w:hAnsi="Calibri" w:cs="Calibri"/>
          <w:sz w:val="22"/>
          <w:szCs w:val="22"/>
        </w:rPr>
        <w:t>National Coordinator</w:t>
      </w:r>
      <w:r w:rsidR="00505C9A" w:rsidRPr="00243DF5">
        <w:rPr>
          <w:rFonts w:ascii="Calibri" w:hAnsi="Calibri" w:cs="Calibri"/>
          <w:sz w:val="22"/>
          <w:szCs w:val="22"/>
        </w:rPr>
        <w:t xml:space="preserve"> (</w:t>
      </w:r>
      <w:proofErr w:type="spellStart"/>
      <w:r w:rsidR="00505C9A" w:rsidRPr="00243DF5">
        <w:rPr>
          <w:rFonts w:ascii="Calibri" w:hAnsi="Calibri" w:cs="Calibri"/>
          <w:sz w:val="22"/>
          <w:szCs w:val="22"/>
        </w:rPr>
        <w:t>adhoc</w:t>
      </w:r>
      <w:proofErr w:type="spellEnd"/>
      <w:r w:rsidR="00505C9A" w:rsidRPr="00243DF5">
        <w:rPr>
          <w:rFonts w:ascii="Calibri" w:hAnsi="Calibri" w:cs="Calibri"/>
          <w:sz w:val="22"/>
          <w:szCs w:val="22"/>
        </w:rPr>
        <w:t>)</w:t>
      </w:r>
      <w:r w:rsidRPr="00243DF5">
        <w:rPr>
          <w:rFonts w:ascii="Calibri" w:hAnsi="Calibri" w:cs="Calibri"/>
          <w:sz w:val="22"/>
          <w:szCs w:val="22"/>
        </w:rPr>
        <w:t>, Aerospace Education</w:t>
      </w:r>
      <w:r w:rsidR="00790FB6" w:rsidRPr="00243DF5">
        <w:rPr>
          <w:rFonts w:ascii="Calibri" w:hAnsi="Calibri" w:cs="Calibri"/>
          <w:sz w:val="22"/>
          <w:szCs w:val="22"/>
        </w:rPr>
        <w:t xml:space="preserve"> in 4-H</w:t>
      </w:r>
      <w:r w:rsidR="00505C9A" w:rsidRPr="00243DF5">
        <w:rPr>
          <w:rFonts w:ascii="Calibri" w:hAnsi="Calibri" w:cs="Calibri"/>
          <w:sz w:val="22"/>
          <w:szCs w:val="22"/>
        </w:rPr>
        <w:t>, 1991 to present</w:t>
      </w:r>
    </w:p>
    <w:p w:rsidR="008B056A" w:rsidRPr="00243DF5" w:rsidRDefault="0010589C" w:rsidP="008B056A">
      <w:pPr>
        <w:pStyle w:val="PlainText"/>
        <w:numPr>
          <w:ilvl w:val="0"/>
          <w:numId w:val="40"/>
        </w:numPr>
        <w:tabs>
          <w:tab w:val="clear" w:pos="360"/>
          <w:tab w:val="num" w:pos="720"/>
        </w:tabs>
        <w:ind w:left="720"/>
        <w:rPr>
          <w:rFonts w:ascii="Calibri" w:hAnsi="Calibri" w:cs="Calibri"/>
          <w:sz w:val="22"/>
          <w:szCs w:val="22"/>
        </w:rPr>
      </w:pPr>
      <w:r w:rsidRPr="00243DF5">
        <w:rPr>
          <w:rFonts w:ascii="Calibri" w:hAnsi="Calibri" w:cs="Calibri"/>
          <w:sz w:val="22"/>
          <w:szCs w:val="22"/>
        </w:rPr>
        <w:t xml:space="preserve">4-H Missions in Space; partnership with Space Camp in Huntsville, </w:t>
      </w:r>
      <w:r w:rsidR="00505C9A" w:rsidRPr="00243DF5">
        <w:rPr>
          <w:rFonts w:ascii="Calibri" w:hAnsi="Calibri" w:cs="Calibri"/>
          <w:sz w:val="22"/>
          <w:szCs w:val="22"/>
        </w:rPr>
        <w:t xml:space="preserve">AL, </w:t>
      </w:r>
      <w:r w:rsidRPr="00243DF5">
        <w:rPr>
          <w:rFonts w:ascii="Calibri" w:hAnsi="Calibri" w:cs="Calibri"/>
          <w:sz w:val="22"/>
          <w:szCs w:val="22"/>
        </w:rPr>
        <w:t>1990-present</w:t>
      </w:r>
      <w:r w:rsidR="00351A48" w:rsidRPr="00243DF5">
        <w:rPr>
          <w:rFonts w:ascii="Calibri" w:hAnsi="Calibri" w:cs="Calibri"/>
          <w:sz w:val="22"/>
          <w:szCs w:val="22"/>
        </w:rPr>
        <w:t xml:space="preserve"> with over 1</w:t>
      </w:r>
      <w:r w:rsidR="00505C9A" w:rsidRPr="00243DF5">
        <w:rPr>
          <w:rFonts w:ascii="Calibri" w:hAnsi="Calibri" w:cs="Calibri"/>
          <w:sz w:val="22"/>
          <w:szCs w:val="22"/>
        </w:rPr>
        <w:t>5</w:t>
      </w:r>
      <w:r w:rsidR="00351A48" w:rsidRPr="00243DF5">
        <w:rPr>
          <w:rFonts w:ascii="Calibri" w:hAnsi="Calibri" w:cs="Calibri"/>
          <w:sz w:val="22"/>
          <w:szCs w:val="22"/>
        </w:rPr>
        <w:t xml:space="preserve">,000 youth and </w:t>
      </w:r>
      <w:r w:rsidR="00B72413" w:rsidRPr="00243DF5">
        <w:rPr>
          <w:rFonts w:ascii="Calibri" w:hAnsi="Calibri" w:cs="Calibri"/>
          <w:sz w:val="22"/>
          <w:szCs w:val="22"/>
        </w:rPr>
        <w:t>adult participants to date</w:t>
      </w:r>
    </w:p>
    <w:p w:rsidR="003A7CAF" w:rsidRPr="00243DF5" w:rsidRDefault="00351A48" w:rsidP="008B056A">
      <w:pPr>
        <w:pStyle w:val="PlainText"/>
        <w:numPr>
          <w:ilvl w:val="0"/>
          <w:numId w:val="40"/>
        </w:numPr>
        <w:tabs>
          <w:tab w:val="clear" w:pos="360"/>
          <w:tab w:val="num" w:pos="720"/>
        </w:tabs>
        <w:ind w:left="720"/>
        <w:rPr>
          <w:rFonts w:ascii="Calibri" w:hAnsi="Calibri" w:cs="Calibri"/>
          <w:sz w:val="22"/>
          <w:szCs w:val="22"/>
        </w:rPr>
      </w:pPr>
      <w:r w:rsidRPr="00243DF5">
        <w:rPr>
          <w:rFonts w:ascii="Calibri" w:hAnsi="Calibri" w:cs="Calibri"/>
          <w:sz w:val="22"/>
          <w:szCs w:val="22"/>
        </w:rPr>
        <w:t>M</w:t>
      </w:r>
      <w:r w:rsidR="003A7CAF" w:rsidRPr="00243DF5">
        <w:rPr>
          <w:rFonts w:ascii="Calibri" w:hAnsi="Calibri" w:cs="Calibri"/>
          <w:sz w:val="22"/>
          <w:szCs w:val="22"/>
        </w:rPr>
        <w:t xml:space="preserve">ultiple </w:t>
      </w:r>
      <w:r w:rsidRPr="00243DF5">
        <w:rPr>
          <w:rFonts w:ascii="Calibri" w:hAnsi="Calibri" w:cs="Calibri"/>
          <w:sz w:val="22"/>
          <w:szCs w:val="22"/>
        </w:rPr>
        <w:t xml:space="preserve">Aerospace </w:t>
      </w:r>
      <w:r w:rsidR="003A7CAF" w:rsidRPr="00243DF5">
        <w:rPr>
          <w:rFonts w:ascii="Calibri" w:hAnsi="Calibri" w:cs="Calibri"/>
          <w:sz w:val="22"/>
          <w:szCs w:val="22"/>
        </w:rPr>
        <w:t xml:space="preserve">workshops for educators </w:t>
      </w:r>
      <w:r w:rsidRPr="00243DF5">
        <w:rPr>
          <w:rFonts w:ascii="Calibri" w:hAnsi="Calibri" w:cs="Calibri"/>
          <w:sz w:val="22"/>
          <w:szCs w:val="22"/>
        </w:rPr>
        <w:t>throughout Alabama, Southern states and other parts of the country, 1990</w:t>
      </w:r>
      <w:r w:rsidR="00B72413" w:rsidRPr="00243DF5">
        <w:rPr>
          <w:rFonts w:ascii="Calibri" w:hAnsi="Calibri" w:cs="Calibri"/>
          <w:sz w:val="22"/>
          <w:szCs w:val="22"/>
        </w:rPr>
        <w:t xml:space="preserve"> to present</w:t>
      </w:r>
    </w:p>
    <w:p w:rsidR="00301D2B" w:rsidRPr="00243DF5" w:rsidRDefault="003A7CAF" w:rsidP="00301D2B">
      <w:pPr>
        <w:pStyle w:val="PlainText"/>
        <w:numPr>
          <w:ilvl w:val="0"/>
          <w:numId w:val="40"/>
        </w:numPr>
        <w:tabs>
          <w:tab w:val="clear" w:pos="360"/>
          <w:tab w:val="num" w:pos="720"/>
        </w:tabs>
        <w:ind w:left="720"/>
        <w:rPr>
          <w:rFonts w:ascii="Calibri" w:hAnsi="Calibri" w:cs="Calibri"/>
          <w:sz w:val="22"/>
          <w:szCs w:val="22"/>
        </w:rPr>
      </w:pPr>
      <w:r w:rsidRPr="00243DF5">
        <w:rPr>
          <w:rFonts w:ascii="Calibri" w:hAnsi="Calibri" w:cs="Calibri"/>
          <w:sz w:val="22"/>
          <w:szCs w:val="22"/>
        </w:rPr>
        <w:t>Member, National Network for Science &amp; Technology, 1994-99; a Cooperative Extension System supported network of Extension Spe</w:t>
      </w:r>
      <w:r w:rsidR="00301D2B" w:rsidRPr="00243DF5">
        <w:rPr>
          <w:rFonts w:ascii="Calibri" w:hAnsi="Calibri" w:cs="Calibri"/>
          <w:sz w:val="22"/>
          <w:szCs w:val="22"/>
        </w:rPr>
        <w:t>cialist in Youth Development</w:t>
      </w:r>
    </w:p>
    <w:p w:rsidR="00790FB6" w:rsidRPr="00243DF5" w:rsidRDefault="003A7CAF" w:rsidP="00301D2B">
      <w:pPr>
        <w:pStyle w:val="PlainText"/>
        <w:numPr>
          <w:ilvl w:val="0"/>
          <w:numId w:val="42"/>
        </w:numPr>
        <w:rPr>
          <w:rFonts w:ascii="Calibri" w:hAnsi="Calibri" w:cs="Calibri"/>
          <w:sz w:val="22"/>
          <w:szCs w:val="22"/>
        </w:rPr>
      </w:pPr>
      <w:r w:rsidRPr="00243DF5">
        <w:rPr>
          <w:rFonts w:ascii="Calibri" w:hAnsi="Calibri" w:cs="Calibri"/>
          <w:sz w:val="22"/>
          <w:szCs w:val="22"/>
        </w:rPr>
        <w:t xml:space="preserve"> </w:t>
      </w:r>
      <w:r w:rsidR="00790FB6" w:rsidRPr="00243DF5">
        <w:rPr>
          <w:rFonts w:ascii="Calibri" w:hAnsi="Calibri" w:cs="Calibri"/>
          <w:sz w:val="22"/>
          <w:szCs w:val="22"/>
        </w:rPr>
        <w:t>Chaired related National Symposia in 1996 and 1998.</w:t>
      </w:r>
    </w:p>
    <w:p w:rsidR="00D17DBD" w:rsidRPr="00243DF5" w:rsidRDefault="0010589C" w:rsidP="00505C9A">
      <w:pPr>
        <w:pStyle w:val="PlainText"/>
        <w:numPr>
          <w:ilvl w:val="0"/>
          <w:numId w:val="40"/>
        </w:numPr>
        <w:tabs>
          <w:tab w:val="clear" w:pos="360"/>
          <w:tab w:val="num" w:pos="720"/>
        </w:tabs>
        <w:ind w:left="720"/>
        <w:rPr>
          <w:rFonts w:ascii="Calibri" w:hAnsi="Calibri" w:cs="Calibri"/>
          <w:sz w:val="22"/>
          <w:szCs w:val="22"/>
        </w:rPr>
      </w:pPr>
      <w:r w:rsidRPr="00243DF5">
        <w:rPr>
          <w:rFonts w:ascii="Calibri" w:hAnsi="Calibri" w:cs="Calibri"/>
          <w:sz w:val="22"/>
          <w:szCs w:val="22"/>
        </w:rPr>
        <w:t>Steering &amp; Design Committee, 4-H Aerospace Adventures, A National 4-H Curriculum, produced a compact disk version.</w:t>
      </w:r>
      <w:r w:rsidR="00B72413" w:rsidRPr="00243DF5">
        <w:rPr>
          <w:rFonts w:ascii="Calibri" w:hAnsi="Calibri" w:cs="Calibri"/>
          <w:sz w:val="22"/>
          <w:szCs w:val="22"/>
        </w:rPr>
        <w:t xml:space="preserve">  1998 and 2002 revision.</w:t>
      </w:r>
    </w:p>
    <w:p w:rsidR="00573579" w:rsidRPr="00243DF5" w:rsidRDefault="00573579" w:rsidP="00CB0596">
      <w:pPr>
        <w:pStyle w:val="PlainText"/>
        <w:rPr>
          <w:rFonts w:ascii="Calibri" w:hAnsi="Calibri" w:cs="Calibri"/>
          <w:b/>
          <w:smallCaps/>
          <w:sz w:val="22"/>
          <w:szCs w:val="22"/>
        </w:rPr>
      </w:pPr>
    </w:p>
    <w:p w:rsidR="00CB0596" w:rsidRPr="0027130E" w:rsidRDefault="00CB0596" w:rsidP="00CB0596">
      <w:pPr>
        <w:pStyle w:val="PlainText"/>
        <w:rPr>
          <w:rFonts w:ascii="Calibri" w:hAnsi="Calibri" w:cs="Calibri"/>
          <w:b/>
          <w:smallCaps/>
          <w:sz w:val="24"/>
          <w:szCs w:val="22"/>
        </w:rPr>
      </w:pPr>
      <w:r w:rsidRPr="0027130E">
        <w:rPr>
          <w:rFonts w:ascii="Calibri" w:hAnsi="Calibri" w:cs="Calibri"/>
          <w:b/>
          <w:smallCaps/>
          <w:sz w:val="24"/>
          <w:szCs w:val="22"/>
        </w:rPr>
        <w:t>Awards and Honors</w:t>
      </w:r>
    </w:p>
    <w:p w:rsidR="00731C86" w:rsidRDefault="00731C86" w:rsidP="00F426A5">
      <w:pPr>
        <w:pStyle w:val="PlainText"/>
        <w:ind w:left="2160" w:hanging="2160"/>
        <w:rPr>
          <w:rFonts w:ascii="Calibri" w:hAnsi="Calibri" w:cs="Calibri"/>
          <w:sz w:val="22"/>
          <w:szCs w:val="22"/>
        </w:rPr>
      </w:pPr>
      <w:proofErr w:type="gramStart"/>
      <w:r>
        <w:rPr>
          <w:rFonts w:ascii="Calibri" w:hAnsi="Calibri" w:cs="Calibri"/>
          <w:sz w:val="22"/>
          <w:szCs w:val="22"/>
        </w:rPr>
        <w:t>Nov.,</w:t>
      </w:r>
      <w:proofErr w:type="gramEnd"/>
      <w:r>
        <w:rPr>
          <w:rFonts w:ascii="Calibri" w:hAnsi="Calibri" w:cs="Calibri"/>
          <w:sz w:val="22"/>
          <w:szCs w:val="22"/>
        </w:rPr>
        <w:t xml:space="preserve"> 2020</w:t>
      </w:r>
      <w:r>
        <w:rPr>
          <w:rFonts w:ascii="Calibri" w:hAnsi="Calibri" w:cs="Calibri"/>
          <w:sz w:val="22"/>
          <w:szCs w:val="22"/>
        </w:rPr>
        <w:tab/>
      </w:r>
      <w:r w:rsidRPr="00731C86">
        <w:rPr>
          <w:rFonts w:ascii="Calibri" w:hAnsi="Calibri" w:cs="Calibri"/>
          <w:b/>
          <w:bCs/>
          <w:sz w:val="22"/>
          <w:szCs w:val="22"/>
        </w:rPr>
        <w:t>Meritorious Service Award</w:t>
      </w:r>
      <w:r>
        <w:rPr>
          <w:rFonts w:ascii="Calibri" w:hAnsi="Calibri" w:cs="Calibri"/>
          <w:sz w:val="22"/>
          <w:szCs w:val="22"/>
        </w:rPr>
        <w:t xml:space="preserve"> (pending, submitted by state association)</w:t>
      </w:r>
    </w:p>
    <w:p w:rsidR="00731C86" w:rsidRPr="00731C86" w:rsidRDefault="00731C86" w:rsidP="00731C86">
      <w:pPr>
        <w:pStyle w:val="PlainText"/>
        <w:ind w:left="2160"/>
        <w:rPr>
          <w:rFonts w:ascii="Calibri" w:hAnsi="Calibri" w:cs="Calibri"/>
          <w:b/>
          <w:bCs/>
          <w:sz w:val="22"/>
          <w:szCs w:val="22"/>
        </w:rPr>
      </w:pPr>
      <w:r w:rsidRPr="00731C86">
        <w:rPr>
          <w:rFonts w:ascii="Calibri" w:hAnsi="Calibri" w:cs="Calibri"/>
          <w:b/>
          <w:bCs/>
          <w:sz w:val="22"/>
          <w:szCs w:val="22"/>
        </w:rPr>
        <w:t xml:space="preserve">National Association of Extension 4-H Agents </w:t>
      </w:r>
    </w:p>
    <w:p w:rsidR="00F426A5" w:rsidRPr="00243DF5" w:rsidRDefault="00F426A5" w:rsidP="00F426A5">
      <w:pPr>
        <w:pStyle w:val="PlainText"/>
        <w:ind w:left="2160" w:hanging="2160"/>
        <w:rPr>
          <w:rFonts w:ascii="Calibri" w:hAnsi="Calibri" w:cs="Calibri"/>
          <w:sz w:val="22"/>
          <w:szCs w:val="22"/>
        </w:rPr>
      </w:pPr>
      <w:proofErr w:type="gramStart"/>
      <w:r w:rsidRPr="00243DF5">
        <w:rPr>
          <w:rFonts w:ascii="Calibri" w:hAnsi="Calibri" w:cs="Calibri"/>
          <w:sz w:val="22"/>
          <w:szCs w:val="22"/>
        </w:rPr>
        <w:t>May,</w:t>
      </w:r>
      <w:proofErr w:type="gramEnd"/>
      <w:r w:rsidRPr="00243DF5">
        <w:rPr>
          <w:rFonts w:ascii="Calibri" w:hAnsi="Calibri" w:cs="Calibri"/>
          <w:sz w:val="22"/>
          <w:szCs w:val="22"/>
        </w:rPr>
        <w:t xml:space="preserve"> 2001</w:t>
      </w:r>
      <w:r w:rsidRPr="00243DF5">
        <w:rPr>
          <w:rFonts w:ascii="Calibri" w:hAnsi="Calibri" w:cs="Calibri"/>
          <w:sz w:val="22"/>
          <w:szCs w:val="22"/>
        </w:rPr>
        <w:tab/>
        <w:t>Certificate of Recognition for Five years of commitment to Space Day and i</w:t>
      </w:r>
      <w:r w:rsidR="00AD33DA" w:rsidRPr="00243DF5">
        <w:rPr>
          <w:rFonts w:ascii="Calibri" w:hAnsi="Calibri" w:cs="Calibri"/>
          <w:sz w:val="22"/>
          <w:szCs w:val="22"/>
        </w:rPr>
        <w:t>ts</w:t>
      </w:r>
      <w:r w:rsidRPr="00243DF5">
        <w:rPr>
          <w:rFonts w:ascii="Calibri" w:hAnsi="Calibri" w:cs="Calibri"/>
          <w:sz w:val="22"/>
          <w:szCs w:val="22"/>
        </w:rPr>
        <w:t xml:space="preserve"> Leadership in Math and Science Education; by John Glenn and Vance Coffman (CEO Lockheed Martin)</w:t>
      </w:r>
    </w:p>
    <w:p w:rsidR="00CB0596" w:rsidRPr="00243DF5" w:rsidRDefault="00CB0596" w:rsidP="00CB0596">
      <w:pPr>
        <w:pStyle w:val="PlainText"/>
        <w:ind w:left="2160" w:hanging="2160"/>
        <w:rPr>
          <w:rFonts w:ascii="Calibri" w:hAnsi="Calibri" w:cs="Calibri"/>
          <w:sz w:val="22"/>
          <w:szCs w:val="22"/>
        </w:rPr>
      </w:pPr>
      <w:proofErr w:type="gramStart"/>
      <w:r w:rsidRPr="00243DF5">
        <w:rPr>
          <w:rFonts w:ascii="Calibri" w:hAnsi="Calibri" w:cs="Calibri"/>
          <w:sz w:val="22"/>
          <w:szCs w:val="22"/>
        </w:rPr>
        <w:t>Dec.,</w:t>
      </w:r>
      <w:proofErr w:type="gramEnd"/>
      <w:r w:rsidRPr="00243DF5">
        <w:rPr>
          <w:rFonts w:ascii="Calibri" w:hAnsi="Calibri" w:cs="Calibri"/>
          <w:sz w:val="22"/>
          <w:szCs w:val="22"/>
        </w:rPr>
        <w:t xml:space="preserve"> 2000</w:t>
      </w:r>
      <w:r w:rsidRPr="00243DF5">
        <w:rPr>
          <w:rFonts w:ascii="Calibri" w:hAnsi="Calibri" w:cs="Calibri"/>
          <w:sz w:val="22"/>
          <w:szCs w:val="22"/>
        </w:rPr>
        <w:tab/>
        <w:t>Certificate of Recognition for 20 Years of Service, U.S. Government</w:t>
      </w:r>
    </w:p>
    <w:p w:rsidR="00CB0596" w:rsidRPr="00243DF5" w:rsidRDefault="00CB0596" w:rsidP="00CB0596">
      <w:pPr>
        <w:pStyle w:val="PlainText"/>
        <w:ind w:left="2160" w:hanging="2160"/>
        <w:rPr>
          <w:rFonts w:ascii="Calibri" w:hAnsi="Calibri" w:cs="Calibri"/>
          <w:b/>
          <w:i/>
          <w:sz w:val="22"/>
          <w:szCs w:val="22"/>
        </w:rPr>
      </w:pPr>
      <w:proofErr w:type="gramStart"/>
      <w:r w:rsidRPr="00243DF5">
        <w:rPr>
          <w:rFonts w:ascii="Calibri" w:hAnsi="Calibri" w:cs="Calibri"/>
          <w:sz w:val="22"/>
          <w:szCs w:val="22"/>
        </w:rPr>
        <w:t>Nov.,</w:t>
      </w:r>
      <w:proofErr w:type="gramEnd"/>
      <w:r w:rsidRPr="00243DF5">
        <w:rPr>
          <w:rFonts w:ascii="Calibri" w:hAnsi="Calibri" w:cs="Calibri"/>
          <w:sz w:val="22"/>
          <w:szCs w:val="22"/>
        </w:rPr>
        <w:t xml:space="preserve"> 2000</w:t>
      </w:r>
      <w:r w:rsidRPr="00243DF5">
        <w:rPr>
          <w:rFonts w:ascii="Calibri" w:hAnsi="Calibri" w:cs="Calibri"/>
          <w:sz w:val="22"/>
          <w:szCs w:val="22"/>
        </w:rPr>
        <w:tab/>
      </w:r>
      <w:r w:rsidRPr="00243DF5">
        <w:rPr>
          <w:rFonts w:ascii="Calibri" w:hAnsi="Calibri" w:cs="Calibri"/>
          <w:b/>
          <w:i/>
          <w:sz w:val="22"/>
          <w:szCs w:val="22"/>
        </w:rPr>
        <w:t>Distinguished Service Award</w:t>
      </w:r>
    </w:p>
    <w:p w:rsidR="00CB0596" w:rsidRPr="00243DF5" w:rsidRDefault="00CB0596" w:rsidP="00CB0596">
      <w:pPr>
        <w:pStyle w:val="PlainText"/>
        <w:ind w:left="2160"/>
        <w:rPr>
          <w:rFonts w:ascii="Calibri" w:hAnsi="Calibri" w:cs="Calibri"/>
          <w:b/>
          <w:i/>
          <w:sz w:val="22"/>
          <w:szCs w:val="22"/>
        </w:rPr>
      </w:pPr>
      <w:r w:rsidRPr="00243DF5">
        <w:rPr>
          <w:rFonts w:ascii="Calibri" w:hAnsi="Calibri" w:cs="Calibri"/>
          <w:b/>
          <w:i/>
          <w:sz w:val="22"/>
          <w:szCs w:val="22"/>
        </w:rPr>
        <w:t>National Association of Extension 4-H Agents</w:t>
      </w:r>
    </w:p>
    <w:p w:rsidR="00CB0596" w:rsidRPr="00243DF5" w:rsidRDefault="00CB0596" w:rsidP="00CB0596">
      <w:pPr>
        <w:pStyle w:val="PlainText"/>
        <w:ind w:left="2160" w:hanging="2160"/>
        <w:rPr>
          <w:rFonts w:ascii="Calibri" w:hAnsi="Calibri" w:cs="Calibri"/>
          <w:sz w:val="22"/>
          <w:szCs w:val="22"/>
        </w:rPr>
      </w:pPr>
      <w:proofErr w:type="gramStart"/>
      <w:r w:rsidRPr="00243DF5">
        <w:rPr>
          <w:rFonts w:ascii="Calibri" w:hAnsi="Calibri" w:cs="Calibri"/>
          <w:sz w:val="22"/>
          <w:szCs w:val="22"/>
        </w:rPr>
        <w:t>Nov.,</w:t>
      </w:r>
      <w:proofErr w:type="gramEnd"/>
      <w:r w:rsidRPr="00243DF5">
        <w:rPr>
          <w:rFonts w:ascii="Calibri" w:hAnsi="Calibri" w:cs="Calibri"/>
          <w:sz w:val="22"/>
          <w:szCs w:val="22"/>
        </w:rPr>
        <w:t xml:space="preserve"> 2000</w:t>
      </w:r>
      <w:r w:rsidRPr="00243DF5">
        <w:rPr>
          <w:rFonts w:ascii="Calibri" w:hAnsi="Calibri" w:cs="Calibri"/>
          <w:sz w:val="22"/>
          <w:szCs w:val="22"/>
        </w:rPr>
        <w:tab/>
        <w:t>Letter of congratulations from Don Floyd, President/CEO</w:t>
      </w:r>
    </w:p>
    <w:p w:rsidR="00CB0596" w:rsidRPr="00243DF5" w:rsidRDefault="00CB0596" w:rsidP="00CB0596">
      <w:pPr>
        <w:pStyle w:val="PlainText"/>
        <w:ind w:left="2160"/>
        <w:rPr>
          <w:rFonts w:ascii="Calibri" w:hAnsi="Calibri" w:cs="Calibri"/>
          <w:sz w:val="22"/>
          <w:szCs w:val="22"/>
        </w:rPr>
      </w:pPr>
      <w:r w:rsidRPr="00243DF5">
        <w:rPr>
          <w:rFonts w:ascii="Calibri" w:hAnsi="Calibri" w:cs="Calibri"/>
          <w:sz w:val="22"/>
          <w:szCs w:val="22"/>
        </w:rPr>
        <w:t>National 4-H Council</w:t>
      </w:r>
    </w:p>
    <w:p w:rsidR="00CB0596" w:rsidRPr="00243DF5" w:rsidRDefault="00CB0596" w:rsidP="00CB0596">
      <w:pPr>
        <w:pStyle w:val="PlainText"/>
        <w:rPr>
          <w:rFonts w:ascii="Calibri" w:hAnsi="Calibri" w:cs="Calibri"/>
          <w:sz w:val="22"/>
          <w:szCs w:val="22"/>
        </w:rPr>
      </w:pPr>
      <w:proofErr w:type="gramStart"/>
      <w:r w:rsidRPr="00243DF5">
        <w:rPr>
          <w:rFonts w:ascii="Calibri" w:hAnsi="Calibri" w:cs="Calibri"/>
          <w:sz w:val="22"/>
          <w:szCs w:val="22"/>
        </w:rPr>
        <w:t>Sept.,</w:t>
      </w:r>
      <w:proofErr w:type="gramEnd"/>
      <w:r w:rsidRPr="00243DF5">
        <w:rPr>
          <w:rFonts w:ascii="Calibri" w:hAnsi="Calibri" w:cs="Calibri"/>
          <w:sz w:val="22"/>
          <w:szCs w:val="22"/>
        </w:rPr>
        <w:t xml:space="preserve"> 2000</w:t>
      </w:r>
      <w:r w:rsidRPr="00243DF5">
        <w:rPr>
          <w:rFonts w:ascii="Calibri" w:hAnsi="Calibri" w:cs="Calibri"/>
          <w:sz w:val="22"/>
          <w:szCs w:val="22"/>
        </w:rPr>
        <w:tab/>
      </w:r>
      <w:r w:rsidRPr="00243DF5">
        <w:rPr>
          <w:rFonts w:ascii="Calibri" w:hAnsi="Calibri" w:cs="Calibri"/>
          <w:sz w:val="22"/>
          <w:szCs w:val="22"/>
        </w:rPr>
        <w:tab/>
        <w:t>Distinguished Service Award, Alabama Assoc. of Ext. 4-H Agents</w:t>
      </w:r>
    </w:p>
    <w:p w:rsidR="00CB0596" w:rsidRPr="00243DF5" w:rsidRDefault="00CB0596" w:rsidP="00CB0596">
      <w:pPr>
        <w:pStyle w:val="PlainText"/>
        <w:rPr>
          <w:rFonts w:ascii="Calibri" w:hAnsi="Calibri" w:cs="Calibri"/>
          <w:sz w:val="22"/>
          <w:szCs w:val="22"/>
        </w:rPr>
      </w:pPr>
      <w:proofErr w:type="gramStart"/>
      <w:r w:rsidRPr="00243DF5">
        <w:rPr>
          <w:rFonts w:ascii="Calibri" w:hAnsi="Calibri" w:cs="Calibri"/>
          <w:sz w:val="22"/>
          <w:szCs w:val="22"/>
        </w:rPr>
        <w:t>May,</w:t>
      </w:r>
      <w:proofErr w:type="gramEnd"/>
      <w:r w:rsidRPr="00243DF5">
        <w:rPr>
          <w:rFonts w:ascii="Calibri" w:hAnsi="Calibri" w:cs="Calibri"/>
          <w:sz w:val="22"/>
          <w:szCs w:val="22"/>
        </w:rPr>
        <w:t xml:space="preserve"> 2000</w:t>
      </w:r>
      <w:r w:rsidRPr="00243DF5">
        <w:rPr>
          <w:rFonts w:ascii="Calibri" w:hAnsi="Calibri" w:cs="Calibri"/>
          <w:sz w:val="22"/>
          <w:szCs w:val="22"/>
        </w:rPr>
        <w:tab/>
      </w:r>
      <w:r w:rsidRPr="00243DF5">
        <w:rPr>
          <w:rFonts w:ascii="Calibri" w:hAnsi="Calibri" w:cs="Calibri"/>
          <w:sz w:val="22"/>
          <w:szCs w:val="22"/>
        </w:rPr>
        <w:tab/>
        <w:t>Space Day, Embrace Space Certificate of Recognition</w:t>
      </w:r>
    </w:p>
    <w:p w:rsidR="00CB0596" w:rsidRPr="00243DF5" w:rsidRDefault="00CB0596" w:rsidP="00CB0596">
      <w:pPr>
        <w:pStyle w:val="PlainText"/>
        <w:rPr>
          <w:rFonts w:ascii="Calibri" w:hAnsi="Calibri" w:cs="Calibri"/>
          <w:sz w:val="22"/>
          <w:szCs w:val="22"/>
        </w:rPr>
      </w:pPr>
      <w:r w:rsidRPr="00243DF5">
        <w:rPr>
          <w:rFonts w:ascii="Calibri" w:hAnsi="Calibri" w:cs="Calibri"/>
          <w:sz w:val="22"/>
          <w:szCs w:val="22"/>
        </w:rPr>
        <w:tab/>
      </w:r>
      <w:r w:rsidRPr="00243DF5">
        <w:rPr>
          <w:rFonts w:ascii="Calibri" w:hAnsi="Calibri" w:cs="Calibri"/>
          <w:sz w:val="22"/>
          <w:szCs w:val="22"/>
        </w:rPr>
        <w:tab/>
      </w:r>
      <w:r w:rsidRPr="00243DF5">
        <w:rPr>
          <w:rFonts w:ascii="Calibri" w:hAnsi="Calibri" w:cs="Calibri"/>
          <w:sz w:val="22"/>
          <w:szCs w:val="22"/>
        </w:rPr>
        <w:tab/>
        <w:t>Embrace Space Initiative, John Glenn, Vance Coffman</w:t>
      </w:r>
    </w:p>
    <w:p w:rsidR="00CB0596" w:rsidRPr="00243DF5" w:rsidRDefault="00CB0596" w:rsidP="00CB0596">
      <w:pPr>
        <w:pStyle w:val="PlainText"/>
        <w:rPr>
          <w:rFonts w:ascii="Calibri" w:hAnsi="Calibri" w:cs="Calibri"/>
          <w:sz w:val="22"/>
          <w:szCs w:val="22"/>
        </w:rPr>
      </w:pPr>
      <w:proofErr w:type="gramStart"/>
      <w:r w:rsidRPr="00243DF5">
        <w:rPr>
          <w:rFonts w:ascii="Calibri" w:hAnsi="Calibri" w:cs="Calibri"/>
          <w:sz w:val="22"/>
          <w:szCs w:val="22"/>
        </w:rPr>
        <w:t>Nov.,</w:t>
      </w:r>
      <w:proofErr w:type="gramEnd"/>
      <w:r w:rsidRPr="00243DF5">
        <w:rPr>
          <w:rFonts w:ascii="Calibri" w:hAnsi="Calibri" w:cs="Calibri"/>
          <w:sz w:val="22"/>
          <w:szCs w:val="22"/>
        </w:rPr>
        <w:t xml:space="preserve"> 1996</w:t>
      </w:r>
      <w:r w:rsidRPr="00243DF5">
        <w:rPr>
          <w:rFonts w:ascii="Calibri" w:hAnsi="Calibri" w:cs="Calibri"/>
          <w:sz w:val="22"/>
          <w:szCs w:val="22"/>
        </w:rPr>
        <w:tab/>
      </w:r>
      <w:r w:rsidRPr="00243DF5">
        <w:rPr>
          <w:rFonts w:ascii="Calibri" w:hAnsi="Calibri" w:cs="Calibri"/>
          <w:sz w:val="22"/>
          <w:szCs w:val="22"/>
        </w:rPr>
        <w:tab/>
        <w:t>Certificate of Merit in Juried Curriculum review</w:t>
      </w:r>
    </w:p>
    <w:p w:rsidR="00CB0596" w:rsidRPr="00243DF5" w:rsidRDefault="00CB0596" w:rsidP="00CB0596">
      <w:pPr>
        <w:pStyle w:val="PlainText"/>
        <w:rPr>
          <w:rFonts w:ascii="Calibri" w:hAnsi="Calibri" w:cs="Calibri"/>
          <w:sz w:val="22"/>
          <w:szCs w:val="22"/>
        </w:rPr>
      </w:pPr>
      <w:r w:rsidRPr="00243DF5">
        <w:rPr>
          <w:rFonts w:ascii="Calibri" w:hAnsi="Calibri" w:cs="Calibri"/>
          <w:sz w:val="22"/>
          <w:szCs w:val="22"/>
        </w:rPr>
        <w:tab/>
      </w:r>
      <w:r w:rsidRPr="00243DF5">
        <w:rPr>
          <w:rFonts w:ascii="Calibri" w:hAnsi="Calibri" w:cs="Calibri"/>
          <w:sz w:val="22"/>
          <w:szCs w:val="22"/>
        </w:rPr>
        <w:tab/>
      </w:r>
      <w:r w:rsidRPr="00243DF5">
        <w:rPr>
          <w:rFonts w:ascii="Calibri" w:hAnsi="Calibri" w:cs="Calibri"/>
          <w:sz w:val="22"/>
          <w:szCs w:val="22"/>
        </w:rPr>
        <w:tab/>
        <w:t>Cooperative State Research, Education &amp; Extension Service, U.S.D.A.</w:t>
      </w:r>
    </w:p>
    <w:p w:rsidR="001C221C" w:rsidRPr="00243DF5" w:rsidRDefault="001C221C" w:rsidP="00CB0596">
      <w:pPr>
        <w:pStyle w:val="PlainText"/>
        <w:rPr>
          <w:rFonts w:ascii="Calibri" w:hAnsi="Calibri" w:cs="Calibri"/>
          <w:sz w:val="22"/>
          <w:szCs w:val="22"/>
        </w:rPr>
      </w:pPr>
    </w:p>
    <w:p w:rsidR="003D6CFD" w:rsidRDefault="008D3BEB" w:rsidP="003D6CFD">
      <w:pPr>
        <w:pStyle w:val="PlainText"/>
        <w:rPr>
          <w:rFonts w:ascii="Calibri" w:hAnsi="Calibri" w:cs="Calibri"/>
          <w:b/>
          <w:smallCaps/>
          <w:sz w:val="24"/>
          <w:szCs w:val="22"/>
        </w:rPr>
      </w:pPr>
      <w:r>
        <w:rPr>
          <w:rFonts w:ascii="Calibri" w:hAnsi="Calibri" w:cs="Calibri"/>
          <w:b/>
          <w:smallCaps/>
          <w:sz w:val="24"/>
          <w:szCs w:val="22"/>
        </w:rPr>
        <w:t xml:space="preserve">Significant </w:t>
      </w:r>
      <w:r w:rsidR="00573579" w:rsidRPr="0027130E">
        <w:rPr>
          <w:rFonts w:ascii="Calibri" w:hAnsi="Calibri" w:cs="Calibri"/>
          <w:b/>
          <w:smallCaps/>
          <w:sz w:val="24"/>
          <w:szCs w:val="22"/>
        </w:rPr>
        <w:t>Grants Received</w:t>
      </w:r>
    </w:p>
    <w:p w:rsidR="00672371" w:rsidRPr="003D6CFD" w:rsidRDefault="00672371" w:rsidP="003D6CFD">
      <w:pPr>
        <w:pStyle w:val="PlainText"/>
        <w:numPr>
          <w:ilvl w:val="0"/>
          <w:numId w:val="48"/>
        </w:numPr>
        <w:rPr>
          <w:rFonts w:ascii="Calibri" w:hAnsi="Calibri" w:cs="Calibri"/>
          <w:b/>
          <w:smallCaps/>
          <w:sz w:val="24"/>
          <w:szCs w:val="22"/>
        </w:rPr>
      </w:pPr>
      <w:r>
        <w:rPr>
          <w:rFonts w:ascii="Calibri" w:hAnsi="Calibri" w:cs="Calibri"/>
          <w:sz w:val="22"/>
        </w:rPr>
        <w:t>National 4-H Council; Google CS Accelerator ($20,000, 2020)</w:t>
      </w:r>
    </w:p>
    <w:p w:rsidR="00672371" w:rsidRPr="003D6CFD" w:rsidRDefault="00672371" w:rsidP="003D6CFD">
      <w:pPr>
        <w:pStyle w:val="PlainText"/>
        <w:numPr>
          <w:ilvl w:val="0"/>
          <w:numId w:val="48"/>
        </w:numPr>
        <w:rPr>
          <w:rFonts w:ascii="Calibri" w:hAnsi="Calibri" w:cs="Calibri"/>
          <w:b/>
          <w:smallCaps/>
          <w:sz w:val="24"/>
          <w:szCs w:val="22"/>
        </w:rPr>
      </w:pPr>
      <w:r w:rsidRPr="003D6CFD">
        <w:rPr>
          <w:rFonts w:ascii="Calibri" w:hAnsi="Calibri" w:cs="Calibri"/>
          <w:sz w:val="22"/>
        </w:rPr>
        <w:t>National 4-H Council; Eager NSF for Broadening CS ($9,000, 2019-20)</w:t>
      </w:r>
    </w:p>
    <w:p w:rsidR="008D3BEB" w:rsidRPr="003D6CFD" w:rsidRDefault="008B056A" w:rsidP="003D6CFD">
      <w:pPr>
        <w:pStyle w:val="PlainText"/>
        <w:numPr>
          <w:ilvl w:val="0"/>
          <w:numId w:val="48"/>
        </w:numPr>
        <w:rPr>
          <w:rFonts w:ascii="Calibri" w:hAnsi="Calibri" w:cs="Calibri"/>
          <w:b/>
          <w:smallCaps/>
          <w:sz w:val="24"/>
          <w:szCs w:val="22"/>
        </w:rPr>
      </w:pPr>
      <w:r w:rsidRPr="003D6CFD">
        <w:rPr>
          <w:rFonts w:ascii="Calibri" w:hAnsi="Calibri" w:cs="Calibri"/>
          <w:sz w:val="22"/>
        </w:rPr>
        <w:t xml:space="preserve">National 4-H Council; </w:t>
      </w:r>
      <w:r w:rsidR="008D3BEB" w:rsidRPr="003D6CFD">
        <w:rPr>
          <w:rFonts w:ascii="Calibri" w:hAnsi="Calibri" w:cs="Calibri"/>
          <w:sz w:val="22"/>
        </w:rPr>
        <w:t>Google CS Pathway ($50K, $38K in-kind and $12K in funds, 2017-18)</w:t>
      </w:r>
    </w:p>
    <w:p w:rsidR="008D3BEB" w:rsidRPr="003D6CFD" w:rsidRDefault="008D3BEB" w:rsidP="003D6CFD">
      <w:pPr>
        <w:pStyle w:val="PlainText"/>
        <w:numPr>
          <w:ilvl w:val="0"/>
          <w:numId w:val="48"/>
        </w:numPr>
        <w:rPr>
          <w:rFonts w:ascii="Calibri" w:hAnsi="Calibri" w:cs="Calibri"/>
          <w:b/>
          <w:smallCaps/>
          <w:sz w:val="24"/>
          <w:szCs w:val="22"/>
        </w:rPr>
      </w:pPr>
      <w:r w:rsidRPr="003D6CFD">
        <w:rPr>
          <w:rFonts w:ascii="Calibri" w:hAnsi="Calibri" w:cs="Calibri"/>
          <w:sz w:val="22"/>
        </w:rPr>
        <w:t xml:space="preserve">National 4-H Council; </w:t>
      </w:r>
      <w:r w:rsidR="008B056A" w:rsidRPr="003D6CFD">
        <w:rPr>
          <w:rFonts w:ascii="Calibri" w:hAnsi="Calibri" w:cs="Calibri"/>
          <w:sz w:val="22"/>
        </w:rPr>
        <w:t>Lockheed-Martin 4-H Career Pathways ($15K, 201</w:t>
      </w:r>
      <w:r w:rsidRPr="003D6CFD">
        <w:rPr>
          <w:rFonts w:ascii="Calibri" w:hAnsi="Calibri" w:cs="Calibri"/>
          <w:sz w:val="22"/>
        </w:rPr>
        <w:t>5 to 2018)</w:t>
      </w:r>
    </w:p>
    <w:p w:rsidR="00573579" w:rsidRPr="003D6CFD" w:rsidRDefault="00573579" w:rsidP="003D6CFD">
      <w:pPr>
        <w:pStyle w:val="PlainText"/>
        <w:numPr>
          <w:ilvl w:val="0"/>
          <w:numId w:val="48"/>
        </w:numPr>
        <w:rPr>
          <w:rFonts w:ascii="Calibri" w:hAnsi="Calibri" w:cs="Calibri"/>
          <w:b/>
          <w:smallCaps/>
          <w:sz w:val="24"/>
          <w:szCs w:val="22"/>
        </w:rPr>
      </w:pPr>
      <w:proofErr w:type="spellStart"/>
      <w:r w:rsidRPr="003D6CFD">
        <w:rPr>
          <w:rFonts w:ascii="Calibri" w:hAnsi="Calibri" w:cs="Calibri"/>
          <w:sz w:val="22"/>
        </w:rPr>
        <w:t>eXtension</w:t>
      </w:r>
      <w:proofErr w:type="spellEnd"/>
      <w:r w:rsidRPr="003D6CFD">
        <w:rPr>
          <w:rFonts w:ascii="Calibri" w:hAnsi="Calibri" w:cs="Calibri"/>
          <w:sz w:val="22"/>
        </w:rPr>
        <w:t>; $</w:t>
      </w:r>
      <w:r w:rsidR="008D3BEB" w:rsidRPr="003D6CFD">
        <w:rPr>
          <w:rFonts w:ascii="Calibri" w:hAnsi="Calibri" w:cs="Calibri"/>
          <w:sz w:val="22"/>
        </w:rPr>
        <w:t>67.5K for 2006-09</w:t>
      </w:r>
      <w:r w:rsidRPr="003D6CFD">
        <w:rPr>
          <w:rFonts w:ascii="Calibri" w:hAnsi="Calibri" w:cs="Calibri"/>
          <w:sz w:val="22"/>
        </w:rPr>
        <w:t xml:space="preserve">, </w:t>
      </w:r>
      <w:r w:rsidR="008D3BEB" w:rsidRPr="003D6CFD">
        <w:rPr>
          <w:rFonts w:ascii="Calibri" w:hAnsi="Calibri" w:cs="Calibri"/>
          <w:sz w:val="22"/>
        </w:rPr>
        <w:t>$45K for 2009-11</w:t>
      </w:r>
      <w:r w:rsidRPr="003D6CFD">
        <w:rPr>
          <w:rFonts w:ascii="Calibri" w:hAnsi="Calibri" w:cs="Calibri"/>
          <w:sz w:val="22"/>
        </w:rPr>
        <w:t>,</w:t>
      </w:r>
      <w:r w:rsidR="008D3BEB" w:rsidRPr="003D6CFD">
        <w:rPr>
          <w:rFonts w:ascii="Calibri" w:hAnsi="Calibri" w:cs="Calibri"/>
          <w:sz w:val="22"/>
        </w:rPr>
        <w:t xml:space="preserve"> </w:t>
      </w:r>
      <w:r w:rsidR="00D53EB7" w:rsidRPr="003D6CFD">
        <w:rPr>
          <w:rFonts w:ascii="Calibri" w:hAnsi="Calibri" w:cs="Calibri"/>
          <w:sz w:val="22"/>
        </w:rPr>
        <w:t>$22.5K for 2012-13, $50K</w:t>
      </w:r>
      <w:r w:rsidRPr="003D6CFD">
        <w:rPr>
          <w:rFonts w:ascii="Calibri" w:hAnsi="Calibri" w:cs="Calibri"/>
          <w:sz w:val="22"/>
        </w:rPr>
        <w:t xml:space="preserve"> </w:t>
      </w:r>
      <w:r w:rsidR="00D53EB7" w:rsidRPr="003D6CFD">
        <w:rPr>
          <w:rFonts w:ascii="Calibri" w:hAnsi="Calibri" w:cs="Calibri"/>
          <w:sz w:val="22"/>
        </w:rPr>
        <w:t xml:space="preserve">for </w:t>
      </w:r>
      <w:r w:rsidRPr="003D6CFD">
        <w:rPr>
          <w:rFonts w:ascii="Calibri" w:hAnsi="Calibri" w:cs="Calibri"/>
          <w:sz w:val="22"/>
        </w:rPr>
        <w:t>2014</w:t>
      </w:r>
      <w:r w:rsidR="00D53EB7" w:rsidRPr="003D6CFD">
        <w:rPr>
          <w:rFonts w:ascii="Calibri" w:hAnsi="Calibri" w:cs="Calibri"/>
          <w:sz w:val="22"/>
        </w:rPr>
        <w:t xml:space="preserve">-15 in support of </w:t>
      </w:r>
      <w:r w:rsidRPr="003D6CFD">
        <w:rPr>
          <w:rFonts w:ascii="Calibri" w:hAnsi="Calibri" w:cs="Calibri"/>
          <w:sz w:val="22"/>
        </w:rPr>
        <w:t>For Youth, For Life Community of Practice</w:t>
      </w:r>
      <w:r w:rsidR="00D53EB7" w:rsidRPr="003D6CFD">
        <w:rPr>
          <w:rFonts w:ascii="Calibri" w:hAnsi="Calibri" w:cs="Calibri"/>
          <w:sz w:val="22"/>
        </w:rPr>
        <w:t>/4-H Learning Network ($185K total)</w:t>
      </w:r>
    </w:p>
    <w:p w:rsidR="00A3165B" w:rsidRPr="003D6CFD" w:rsidRDefault="00573579" w:rsidP="003D6CFD">
      <w:pPr>
        <w:pStyle w:val="PlainText"/>
        <w:numPr>
          <w:ilvl w:val="0"/>
          <w:numId w:val="48"/>
        </w:numPr>
        <w:rPr>
          <w:rFonts w:ascii="Calibri" w:hAnsi="Calibri" w:cs="Calibri"/>
          <w:b/>
          <w:smallCaps/>
          <w:sz w:val="24"/>
          <w:szCs w:val="22"/>
        </w:rPr>
      </w:pPr>
      <w:r w:rsidRPr="003D6CFD">
        <w:rPr>
          <w:rFonts w:ascii="Calibri" w:hAnsi="Calibri" w:cs="Calibri"/>
          <w:sz w:val="22"/>
        </w:rPr>
        <w:t>HASTAC, DML, UC Irvine; $150,000 for 4-H Digital Badges, 2012-14</w:t>
      </w:r>
    </w:p>
    <w:p w:rsidR="00A3165B" w:rsidRPr="003D6CFD" w:rsidRDefault="00A3165B" w:rsidP="003D6CFD">
      <w:pPr>
        <w:pStyle w:val="PlainText"/>
        <w:numPr>
          <w:ilvl w:val="0"/>
          <w:numId w:val="48"/>
        </w:numPr>
        <w:rPr>
          <w:rFonts w:ascii="Calibri" w:hAnsi="Calibri" w:cs="Calibri"/>
          <w:b/>
          <w:smallCaps/>
          <w:sz w:val="24"/>
          <w:szCs w:val="22"/>
        </w:rPr>
      </w:pPr>
      <w:r w:rsidRPr="003D6CFD">
        <w:rPr>
          <w:rFonts w:ascii="Calibri" w:hAnsi="Calibri" w:cs="Calibri"/>
          <w:sz w:val="22"/>
        </w:rPr>
        <w:t>NASA via Will Technology &amp; AETOS; $14,568 for 2011, $10,355 for 2012, $11,460 for 2013, $6,047 for 2014-15, NASA Summer of Innovation programs ($42,430 total)</w:t>
      </w:r>
    </w:p>
    <w:p w:rsidR="00A3165B" w:rsidRPr="003D6CFD" w:rsidRDefault="00D53EB7" w:rsidP="003D6CFD">
      <w:pPr>
        <w:pStyle w:val="PlainText"/>
        <w:numPr>
          <w:ilvl w:val="0"/>
          <w:numId w:val="48"/>
        </w:numPr>
        <w:rPr>
          <w:rFonts w:ascii="Calibri" w:hAnsi="Calibri" w:cs="Calibri"/>
          <w:b/>
          <w:smallCaps/>
          <w:sz w:val="24"/>
          <w:szCs w:val="22"/>
        </w:rPr>
      </w:pPr>
      <w:r w:rsidRPr="003D6CFD">
        <w:rPr>
          <w:rFonts w:ascii="Calibri" w:hAnsi="Calibri" w:cs="Calibri"/>
          <w:sz w:val="22"/>
        </w:rPr>
        <w:t>Auburn University, VP for Research; $150,000 for 2012-</w:t>
      </w:r>
      <w:r w:rsidR="00A3165B" w:rsidRPr="003D6CFD">
        <w:rPr>
          <w:rFonts w:ascii="Calibri" w:hAnsi="Calibri" w:cs="Calibri"/>
          <w:sz w:val="22"/>
        </w:rPr>
        <w:t>14</w:t>
      </w:r>
      <w:r w:rsidRPr="003D6CFD">
        <w:rPr>
          <w:rFonts w:ascii="Calibri" w:hAnsi="Calibri" w:cs="Calibri"/>
          <w:sz w:val="22"/>
        </w:rPr>
        <w:t xml:space="preserve">, </w:t>
      </w:r>
      <w:r w:rsidR="00A3165B" w:rsidRPr="003D6CFD">
        <w:rPr>
          <w:rFonts w:ascii="Calibri" w:hAnsi="Calibri" w:cs="Calibri"/>
          <w:sz w:val="22"/>
        </w:rPr>
        <w:t>4-H Learning Network (</w:t>
      </w:r>
      <w:r w:rsidRPr="003D6CFD">
        <w:rPr>
          <w:rFonts w:ascii="Calibri" w:hAnsi="Calibri" w:cs="Calibri"/>
          <w:sz w:val="22"/>
        </w:rPr>
        <w:t>For Youth, For Life Learning Network</w:t>
      </w:r>
      <w:r w:rsidR="00A3165B" w:rsidRPr="003D6CFD">
        <w:rPr>
          <w:rFonts w:ascii="Calibri" w:hAnsi="Calibri" w:cs="Calibri"/>
          <w:sz w:val="22"/>
        </w:rPr>
        <w:t xml:space="preserve">, </w:t>
      </w:r>
      <w:proofErr w:type="spellStart"/>
      <w:r w:rsidR="00A3165B" w:rsidRPr="003D6CFD">
        <w:rPr>
          <w:rFonts w:ascii="Calibri" w:hAnsi="Calibri" w:cs="Calibri"/>
          <w:sz w:val="22"/>
        </w:rPr>
        <w:t>eXtension</w:t>
      </w:r>
      <w:proofErr w:type="spellEnd"/>
      <w:r w:rsidR="00A3165B" w:rsidRPr="003D6CFD">
        <w:rPr>
          <w:rFonts w:ascii="Calibri" w:hAnsi="Calibri" w:cs="Calibri"/>
          <w:sz w:val="22"/>
        </w:rPr>
        <w:t>) and digital learning</w:t>
      </w:r>
    </w:p>
    <w:p w:rsidR="00A3165B" w:rsidRPr="003D6CFD" w:rsidRDefault="00A3165B" w:rsidP="003D6CFD">
      <w:pPr>
        <w:pStyle w:val="PlainText"/>
        <w:numPr>
          <w:ilvl w:val="0"/>
          <w:numId w:val="48"/>
        </w:numPr>
        <w:rPr>
          <w:rFonts w:ascii="Calibri" w:hAnsi="Calibri" w:cs="Calibri"/>
          <w:b/>
          <w:smallCaps/>
          <w:sz w:val="24"/>
          <w:szCs w:val="22"/>
        </w:rPr>
      </w:pPr>
      <w:r w:rsidRPr="003D6CFD">
        <w:rPr>
          <w:rFonts w:ascii="Calibri" w:hAnsi="Calibri" w:cs="Calibri"/>
          <w:sz w:val="22"/>
        </w:rPr>
        <w:t>OJJDP, National 4-H Council, Alabama A&amp;M; $40,407 for 2010-2012, $19,838 for 2011-2013, $24.6K for 2013-2014, 4-H LIFE Mentoring Program ($84,845 total)</w:t>
      </w:r>
    </w:p>
    <w:p w:rsidR="00A3165B" w:rsidRPr="003D6CFD" w:rsidRDefault="00A3165B" w:rsidP="003D6CFD">
      <w:pPr>
        <w:pStyle w:val="PlainText"/>
        <w:numPr>
          <w:ilvl w:val="0"/>
          <w:numId w:val="48"/>
        </w:numPr>
        <w:rPr>
          <w:rFonts w:ascii="Calibri" w:hAnsi="Calibri" w:cs="Calibri"/>
          <w:b/>
          <w:smallCaps/>
          <w:sz w:val="24"/>
          <w:szCs w:val="22"/>
        </w:rPr>
      </w:pPr>
      <w:r w:rsidRPr="003D6CFD">
        <w:rPr>
          <w:rFonts w:ascii="Calibri" w:hAnsi="Calibri" w:cs="Calibri"/>
          <w:sz w:val="22"/>
        </w:rPr>
        <w:t>NASA; $50K for 2004-2005, Extending NASA Education Resources through 4-H</w:t>
      </w:r>
    </w:p>
    <w:p w:rsidR="00573579" w:rsidRPr="00243DF5" w:rsidRDefault="00573579" w:rsidP="00CB0596">
      <w:pPr>
        <w:pStyle w:val="PlainText"/>
        <w:rPr>
          <w:rFonts w:ascii="Calibri" w:hAnsi="Calibri" w:cs="Calibri"/>
          <w:sz w:val="22"/>
          <w:szCs w:val="22"/>
        </w:rPr>
      </w:pPr>
    </w:p>
    <w:p w:rsidR="00573579" w:rsidRPr="0027130E" w:rsidRDefault="00573579" w:rsidP="00573579">
      <w:pPr>
        <w:pStyle w:val="PlainText"/>
        <w:rPr>
          <w:rFonts w:ascii="Calibri" w:hAnsi="Calibri" w:cs="Calibri"/>
          <w:b/>
          <w:smallCaps/>
          <w:sz w:val="24"/>
          <w:szCs w:val="22"/>
        </w:rPr>
      </w:pPr>
      <w:r w:rsidRPr="0027130E">
        <w:rPr>
          <w:rFonts w:ascii="Calibri" w:hAnsi="Calibri" w:cs="Calibri"/>
          <w:b/>
          <w:smallCaps/>
          <w:sz w:val="24"/>
          <w:szCs w:val="22"/>
        </w:rPr>
        <w:t>Significant Publications</w:t>
      </w:r>
    </w:p>
    <w:p w:rsidR="004B6A65" w:rsidRPr="004B6A65" w:rsidRDefault="004B6A65" w:rsidP="004B6A65">
      <w:pPr>
        <w:numPr>
          <w:ilvl w:val="0"/>
          <w:numId w:val="40"/>
        </w:numPr>
        <w:tabs>
          <w:tab w:val="clear" w:pos="360"/>
          <w:tab w:val="num" w:pos="720"/>
        </w:tabs>
        <w:ind w:left="720"/>
        <w:rPr>
          <w:rFonts w:asciiTheme="minorHAnsi" w:hAnsiTheme="minorHAnsi" w:cstheme="minorHAnsi"/>
          <w:sz w:val="24"/>
          <w:szCs w:val="22"/>
        </w:rPr>
      </w:pPr>
      <w:r w:rsidRPr="004B6A65">
        <w:rPr>
          <w:rFonts w:asciiTheme="minorHAnsi" w:hAnsiTheme="minorHAnsi" w:cstheme="minorHAnsi"/>
          <w:sz w:val="24"/>
          <w:szCs w:val="22"/>
        </w:rPr>
        <w:t>Barker, Bradley S., Valentine, N., Cook, John A, “Digital Badges in 4-H”, Journal of Extension, June 2013</w:t>
      </w:r>
    </w:p>
    <w:p w:rsidR="004B6A65" w:rsidRPr="004B6A65" w:rsidRDefault="004B6A65" w:rsidP="004B6A65">
      <w:pPr>
        <w:numPr>
          <w:ilvl w:val="0"/>
          <w:numId w:val="40"/>
        </w:numPr>
        <w:tabs>
          <w:tab w:val="clear" w:pos="360"/>
          <w:tab w:val="num" w:pos="720"/>
        </w:tabs>
        <w:ind w:left="720"/>
        <w:rPr>
          <w:rFonts w:asciiTheme="minorHAnsi" w:hAnsiTheme="minorHAnsi" w:cstheme="minorHAnsi"/>
          <w:sz w:val="24"/>
          <w:szCs w:val="22"/>
        </w:rPr>
      </w:pPr>
      <w:r w:rsidRPr="004B6A65">
        <w:rPr>
          <w:rFonts w:asciiTheme="minorHAnsi" w:hAnsiTheme="minorHAnsi" w:cstheme="minorHAnsi"/>
          <w:sz w:val="24"/>
          <w:szCs w:val="22"/>
        </w:rPr>
        <w:t xml:space="preserve">Strickler, Andrew G., Cook, John A., Calongne, Cynthia A., Langer, Arthur M., “Just-in-Time Teaching Using Cloud-Optimized Web Applications </w:t>
      </w:r>
      <w:proofErr w:type="gramStart"/>
      <w:r w:rsidRPr="004B6A65">
        <w:rPr>
          <w:rFonts w:asciiTheme="minorHAnsi" w:hAnsiTheme="minorHAnsi" w:cstheme="minorHAnsi"/>
          <w:sz w:val="24"/>
          <w:szCs w:val="22"/>
        </w:rPr>
        <w:t>For</w:t>
      </w:r>
      <w:proofErr w:type="gramEnd"/>
      <w:r w:rsidRPr="004B6A65">
        <w:rPr>
          <w:rFonts w:asciiTheme="minorHAnsi" w:hAnsiTheme="minorHAnsi" w:cstheme="minorHAnsi"/>
          <w:sz w:val="24"/>
          <w:szCs w:val="22"/>
        </w:rPr>
        <w:t xml:space="preserve"> Low-Residency Blended Learning” 2012, presented at the 2012 Society for Applied Learning Technologies Conference, Orlando, FL</w:t>
      </w:r>
    </w:p>
    <w:p w:rsidR="00573579" w:rsidRPr="004B6A65" w:rsidRDefault="00573579" w:rsidP="00573579">
      <w:pPr>
        <w:numPr>
          <w:ilvl w:val="0"/>
          <w:numId w:val="40"/>
        </w:numPr>
        <w:tabs>
          <w:tab w:val="clear" w:pos="360"/>
          <w:tab w:val="num" w:pos="720"/>
        </w:tabs>
        <w:ind w:left="720"/>
        <w:rPr>
          <w:rFonts w:asciiTheme="minorHAnsi" w:hAnsiTheme="minorHAnsi" w:cstheme="minorHAnsi"/>
          <w:sz w:val="22"/>
          <w:szCs w:val="22"/>
        </w:rPr>
      </w:pPr>
      <w:r w:rsidRPr="004B6A65">
        <w:rPr>
          <w:rFonts w:asciiTheme="minorHAnsi" w:hAnsiTheme="minorHAnsi" w:cstheme="minorHAnsi"/>
          <w:sz w:val="22"/>
          <w:szCs w:val="22"/>
        </w:rPr>
        <w:t xml:space="preserve">Justus N. </w:t>
      </w:r>
      <w:proofErr w:type="spellStart"/>
      <w:r w:rsidRPr="004B6A65">
        <w:rPr>
          <w:rFonts w:asciiTheme="minorHAnsi" w:hAnsiTheme="minorHAnsi" w:cstheme="minorHAnsi"/>
          <w:sz w:val="22"/>
          <w:szCs w:val="22"/>
        </w:rPr>
        <w:t>Nyagwencha</w:t>
      </w:r>
      <w:proofErr w:type="spellEnd"/>
      <w:r w:rsidRPr="004B6A65">
        <w:rPr>
          <w:rFonts w:asciiTheme="minorHAnsi" w:hAnsiTheme="minorHAnsi" w:cstheme="minorHAnsi"/>
          <w:sz w:val="22"/>
          <w:szCs w:val="22"/>
        </w:rPr>
        <w:t xml:space="preserve">, Cheryl D. Seals, John A. Cook, “Usability of a Collaborative Tool for Sharing Best Practices: An Empirical Study” Submitted Journal article to Journal of Usability Studies, </w:t>
      </w:r>
      <w:proofErr w:type="gramStart"/>
      <w:r w:rsidRPr="004B6A65">
        <w:rPr>
          <w:rFonts w:asciiTheme="minorHAnsi" w:hAnsiTheme="minorHAnsi" w:cstheme="minorHAnsi"/>
          <w:sz w:val="22"/>
          <w:szCs w:val="22"/>
        </w:rPr>
        <w:t>Spring  2012</w:t>
      </w:r>
      <w:proofErr w:type="gramEnd"/>
      <w:r w:rsidRPr="004B6A65">
        <w:rPr>
          <w:rFonts w:asciiTheme="minorHAnsi" w:hAnsiTheme="minorHAnsi" w:cstheme="minorHAnsi"/>
          <w:sz w:val="22"/>
          <w:szCs w:val="22"/>
        </w:rPr>
        <w:t>, Auburn University, Samuel Ginn College of Engineering.</w:t>
      </w:r>
    </w:p>
    <w:p w:rsidR="00573579" w:rsidRPr="004B6A65" w:rsidRDefault="00573579" w:rsidP="00573579">
      <w:pPr>
        <w:numPr>
          <w:ilvl w:val="0"/>
          <w:numId w:val="40"/>
        </w:numPr>
        <w:tabs>
          <w:tab w:val="clear" w:pos="360"/>
          <w:tab w:val="num" w:pos="720"/>
        </w:tabs>
        <w:ind w:left="720"/>
        <w:rPr>
          <w:rFonts w:asciiTheme="minorHAnsi" w:hAnsiTheme="minorHAnsi" w:cstheme="minorHAnsi"/>
          <w:sz w:val="22"/>
          <w:szCs w:val="22"/>
        </w:rPr>
      </w:pPr>
      <w:proofErr w:type="spellStart"/>
      <w:r w:rsidRPr="004B6A65">
        <w:rPr>
          <w:rFonts w:asciiTheme="minorHAnsi" w:hAnsiTheme="minorHAnsi" w:cstheme="minorHAnsi"/>
          <w:sz w:val="22"/>
          <w:szCs w:val="22"/>
        </w:rPr>
        <w:t>Nyagwencha</w:t>
      </w:r>
      <w:proofErr w:type="spellEnd"/>
      <w:r w:rsidRPr="004B6A65">
        <w:rPr>
          <w:rFonts w:asciiTheme="minorHAnsi" w:hAnsiTheme="minorHAnsi" w:cstheme="minorHAnsi"/>
          <w:sz w:val="22"/>
          <w:szCs w:val="22"/>
        </w:rPr>
        <w:t>, J., Seals C. D., Cook, T., Educational Communities Supported Within a Cloud, Auburn University Research Week 2012 (research paper).</w:t>
      </w:r>
    </w:p>
    <w:p w:rsidR="004B6A65" w:rsidRPr="004B6A65" w:rsidRDefault="004B6A65" w:rsidP="004B6A65">
      <w:pPr>
        <w:numPr>
          <w:ilvl w:val="0"/>
          <w:numId w:val="40"/>
        </w:numPr>
        <w:tabs>
          <w:tab w:val="clear" w:pos="360"/>
          <w:tab w:val="num" w:pos="720"/>
        </w:tabs>
        <w:ind w:left="720"/>
        <w:rPr>
          <w:rFonts w:asciiTheme="minorHAnsi" w:hAnsiTheme="minorHAnsi" w:cstheme="minorHAnsi"/>
          <w:sz w:val="24"/>
          <w:szCs w:val="22"/>
        </w:rPr>
      </w:pPr>
      <w:r w:rsidRPr="004B6A65">
        <w:rPr>
          <w:rFonts w:asciiTheme="minorHAnsi" w:hAnsiTheme="minorHAnsi" w:cstheme="minorHAnsi"/>
          <w:sz w:val="24"/>
          <w:szCs w:val="22"/>
        </w:rPr>
        <w:t xml:space="preserve">Strickler, Andrew G., Hardy, K., Stricker, E. S., </w:t>
      </w:r>
      <w:proofErr w:type="spellStart"/>
      <w:r w:rsidRPr="004B6A65">
        <w:rPr>
          <w:rFonts w:asciiTheme="minorHAnsi" w:hAnsiTheme="minorHAnsi" w:cstheme="minorHAnsi"/>
          <w:sz w:val="24"/>
          <w:szCs w:val="22"/>
        </w:rPr>
        <w:t>Scibner</w:t>
      </w:r>
      <w:proofErr w:type="spellEnd"/>
      <w:r w:rsidRPr="004B6A65">
        <w:rPr>
          <w:rFonts w:asciiTheme="minorHAnsi" w:hAnsiTheme="minorHAnsi" w:cstheme="minorHAnsi"/>
          <w:sz w:val="24"/>
          <w:szCs w:val="22"/>
        </w:rPr>
        <w:t>, T., Cook, John A., Calongne, Cynthia A., Flitter, K. L., Arenas, Fil J., “Third-Space Architecture for Learning in 3D” Proceedings of the 2011 Military Modeling &amp; Simulation Symposium, April 2011</w:t>
      </w:r>
    </w:p>
    <w:p w:rsidR="009C4335" w:rsidRPr="004B6A65" w:rsidRDefault="009C4335" w:rsidP="00573579">
      <w:pPr>
        <w:numPr>
          <w:ilvl w:val="0"/>
          <w:numId w:val="40"/>
        </w:numPr>
        <w:tabs>
          <w:tab w:val="clear" w:pos="360"/>
          <w:tab w:val="num" w:pos="720"/>
        </w:tabs>
        <w:ind w:left="720"/>
        <w:rPr>
          <w:rFonts w:asciiTheme="minorHAnsi" w:hAnsiTheme="minorHAnsi" w:cstheme="minorHAnsi"/>
          <w:sz w:val="22"/>
          <w:szCs w:val="22"/>
        </w:rPr>
      </w:pPr>
      <w:r w:rsidRPr="004B6A65">
        <w:rPr>
          <w:rFonts w:asciiTheme="minorHAnsi" w:hAnsiTheme="minorHAnsi" w:cstheme="minorHAnsi"/>
          <w:sz w:val="22"/>
          <w:szCs w:val="22"/>
        </w:rPr>
        <w:t>Cook, J.A., Bowles J., 2008, “4-H S.E.T. Readiness Survey,” Report to National 4-H Council</w:t>
      </w:r>
    </w:p>
    <w:p w:rsidR="00573579" w:rsidRPr="004B6A65" w:rsidRDefault="00573579" w:rsidP="00573579">
      <w:pPr>
        <w:pStyle w:val="PlainText"/>
        <w:numPr>
          <w:ilvl w:val="0"/>
          <w:numId w:val="40"/>
        </w:numPr>
        <w:tabs>
          <w:tab w:val="clear" w:pos="360"/>
          <w:tab w:val="num" w:pos="720"/>
        </w:tabs>
        <w:ind w:left="720"/>
        <w:rPr>
          <w:rFonts w:asciiTheme="minorHAnsi" w:hAnsiTheme="minorHAnsi" w:cstheme="minorHAnsi"/>
          <w:sz w:val="22"/>
          <w:szCs w:val="22"/>
        </w:rPr>
      </w:pPr>
      <w:r w:rsidRPr="004B6A65">
        <w:rPr>
          <w:rFonts w:asciiTheme="minorHAnsi" w:hAnsiTheme="minorHAnsi" w:cstheme="minorHAnsi"/>
          <w:sz w:val="22"/>
          <w:szCs w:val="22"/>
        </w:rPr>
        <w:t>Cook, J. A., 2005, NASA Explorer Institute Focus Group – Extending NASA Education Resources Through 4-H, Un-Published Report to NASA</w:t>
      </w:r>
    </w:p>
    <w:p w:rsidR="00573579" w:rsidRPr="004B6A65" w:rsidRDefault="00573579" w:rsidP="00573579">
      <w:pPr>
        <w:pStyle w:val="PlainText"/>
        <w:numPr>
          <w:ilvl w:val="0"/>
          <w:numId w:val="40"/>
        </w:numPr>
        <w:tabs>
          <w:tab w:val="clear" w:pos="360"/>
          <w:tab w:val="num" w:pos="720"/>
        </w:tabs>
        <w:ind w:left="720"/>
        <w:rPr>
          <w:rFonts w:asciiTheme="minorHAnsi" w:hAnsiTheme="minorHAnsi" w:cstheme="minorHAnsi"/>
          <w:sz w:val="22"/>
          <w:szCs w:val="22"/>
        </w:rPr>
      </w:pPr>
      <w:r w:rsidRPr="004B6A65">
        <w:rPr>
          <w:rFonts w:asciiTheme="minorHAnsi" w:hAnsiTheme="minorHAnsi" w:cstheme="minorHAnsi"/>
          <w:sz w:val="22"/>
          <w:szCs w:val="22"/>
        </w:rPr>
        <w:t>Cook, J. A., 1996, Steering Committee and Design Team for new 4-H Aerospace Curriculum, Aerospace Workforce Skills for Life Series – 4-H Aerospace Adventures, 1996, Revised 2002</w:t>
      </w:r>
    </w:p>
    <w:p w:rsidR="00573579" w:rsidRPr="004B6A65" w:rsidRDefault="00573579" w:rsidP="00573579">
      <w:pPr>
        <w:pStyle w:val="PlainText"/>
        <w:numPr>
          <w:ilvl w:val="0"/>
          <w:numId w:val="40"/>
        </w:numPr>
        <w:tabs>
          <w:tab w:val="clear" w:pos="360"/>
          <w:tab w:val="num" w:pos="720"/>
        </w:tabs>
        <w:ind w:left="720"/>
        <w:rPr>
          <w:rFonts w:asciiTheme="minorHAnsi" w:hAnsiTheme="minorHAnsi" w:cstheme="minorHAnsi"/>
          <w:sz w:val="22"/>
          <w:szCs w:val="22"/>
        </w:rPr>
      </w:pPr>
      <w:r w:rsidRPr="004B6A65">
        <w:rPr>
          <w:rFonts w:asciiTheme="minorHAnsi" w:hAnsiTheme="minorHAnsi" w:cstheme="minorHAnsi"/>
          <w:sz w:val="22"/>
          <w:szCs w:val="22"/>
        </w:rPr>
        <w:t>Cook, J. A., 1994-1999, SKYLIGHTS – An Aerospace Education Newsletter, 4-H Aerospace Education Programs, Distributed nationwide to County Extension Offices (5,000 copies per issue)</w:t>
      </w:r>
    </w:p>
    <w:p w:rsidR="00573579" w:rsidRPr="004B6A65" w:rsidRDefault="00573579" w:rsidP="00573579">
      <w:pPr>
        <w:pStyle w:val="PlainText"/>
        <w:numPr>
          <w:ilvl w:val="0"/>
          <w:numId w:val="40"/>
        </w:numPr>
        <w:tabs>
          <w:tab w:val="clear" w:pos="360"/>
          <w:tab w:val="num" w:pos="720"/>
        </w:tabs>
        <w:ind w:left="720"/>
        <w:rPr>
          <w:rFonts w:asciiTheme="minorHAnsi" w:hAnsiTheme="minorHAnsi" w:cstheme="minorHAnsi"/>
          <w:sz w:val="22"/>
          <w:szCs w:val="22"/>
        </w:rPr>
      </w:pPr>
      <w:r w:rsidRPr="004B6A65">
        <w:rPr>
          <w:rFonts w:asciiTheme="minorHAnsi" w:hAnsiTheme="minorHAnsi" w:cstheme="minorHAnsi"/>
          <w:sz w:val="22"/>
          <w:szCs w:val="22"/>
        </w:rPr>
        <w:t>Cook, J. A., 1996, A National Vision for Aerospace Education, Follow-up Report to National Vision for Aerospace Education Meeting in Washington, DC, Un-Published Report</w:t>
      </w:r>
    </w:p>
    <w:p w:rsidR="004B6A65" w:rsidRPr="004B6A65" w:rsidRDefault="004B6A65" w:rsidP="004B6A65">
      <w:pPr>
        <w:pStyle w:val="PlainText"/>
        <w:numPr>
          <w:ilvl w:val="0"/>
          <w:numId w:val="40"/>
        </w:numPr>
        <w:tabs>
          <w:tab w:val="clear" w:pos="360"/>
          <w:tab w:val="num" w:pos="720"/>
        </w:tabs>
        <w:ind w:left="720"/>
        <w:rPr>
          <w:rFonts w:asciiTheme="minorHAnsi" w:hAnsiTheme="minorHAnsi" w:cstheme="minorHAnsi"/>
          <w:sz w:val="24"/>
          <w:szCs w:val="22"/>
        </w:rPr>
      </w:pPr>
      <w:r w:rsidRPr="004B6A65">
        <w:rPr>
          <w:rFonts w:asciiTheme="minorHAnsi" w:hAnsiTheme="minorHAnsi" w:cstheme="minorHAnsi"/>
          <w:sz w:val="24"/>
        </w:rPr>
        <w:t>Forbes, R. E., McClendon, R. W., Cook, John A., 7/80, "Solar Air Heater in a Pre-Engineered Metal Building,” Transactions of the American Society of Agricultural Engineers, Volume 23, No. 4, 4 p.</w:t>
      </w:r>
    </w:p>
    <w:p w:rsidR="00CB0596" w:rsidRDefault="00CB0596" w:rsidP="00CB0596">
      <w:pPr>
        <w:pStyle w:val="PlainText"/>
        <w:rPr>
          <w:rFonts w:ascii="Times New Roman" w:hAnsi="Times New Roman"/>
          <w:sz w:val="22"/>
          <w:szCs w:val="22"/>
        </w:rPr>
      </w:pPr>
    </w:p>
    <w:p w:rsidR="004B6A65" w:rsidRDefault="004B6A65" w:rsidP="004B6A65">
      <w:pPr>
        <w:pStyle w:val="PlainText"/>
        <w:rPr>
          <w:rFonts w:ascii="Calibri" w:hAnsi="Calibri" w:cs="Calibri"/>
          <w:b/>
          <w:smallCaps/>
          <w:sz w:val="28"/>
          <w:szCs w:val="22"/>
        </w:rPr>
      </w:pPr>
      <w:r>
        <w:rPr>
          <w:rFonts w:ascii="Calibri" w:hAnsi="Calibri" w:cs="Calibri"/>
          <w:b/>
          <w:smallCaps/>
          <w:sz w:val="28"/>
          <w:szCs w:val="22"/>
        </w:rPr>
        <w:t>Membership in Professional Organizations</w:t>
      </w:r>
      <w:r w:rsidRPr="00010734">
        <w:rPr>
          <w:rFonts w:ascii="Calibri" w:hAnsi="Calibri" w:cs="Calibri"/>
          <w:b/>
          <w:smallCaps/>
          <w:sz w:val="28"/>
          <w:szCs w:val="22"/>
        </w:rPr>
        <w:t>:</w:t>
      </w:r>
    </w:p>
    <w:p w:rsidR="004B6A65" w:rsidRPr="002907E3" w:rsidRDefault="004B6A65" w:rsidP="004B6A65">
      <w:pPr>
        <w:pStyle w:val="PlainText"/>
        <w:ind w:firstLine="720"/>
        <w:rPr>
          <w:rFonts w:asciiTheme="minorHAnsi" w:hAnsiTheme="minorHAnsi" w:cstheme="minorHAnsi"/>
          <w:sz w:val="22"/>
        </w:rPr>
      </w:pPr>
      <w:r w:rsidRPr="002907E3">
        <w:rPr>
          <w:rFonts w:asciiTheme="minorHAnsi" w:hAnsiTheme="minorHAnsi" w:cstheme="minorHAnsi"/>
          <w:b/>
          <w:i/>
          <w:sz w:val="22"/>
        </w:rPr>
        <w:t>American Society of Agricultural Engineers</w:t>
      </w:r>
      <w:r w:rsidRPr="002907E3">
        <w:rPr>
          <w:rFonts w:asciiTheme="minorHAnsi" w:hAnsiTheme="minorHAnsi" w:cstheme="minorHAnsi"/>
          <w:sz w:val="22"/>
        </w:rPr>
        <w:t>, 1976-2010</w:t>
      </w:r>
    </w:p>
    <w:p w:rsidR="004B6A65" w:rsidRPr="002907E3" w:rsidRDefault="004B6A65" w:rsidP="004B6A65">
      <w:pPr>
        <w:pStyle w:val="PlainText"/>
        <w:ind w:firstLine="720"/>
        <w:rPr>
          <w:rFonts w:asciiTheme="minorHAnsi" w:hAnsiTheme="minorHAnsi" w:cstheme="minorHAnsi"/>
          <w:sz w:val="22"/>
        </w:rPr>
      </w:pPr>
      <w:r w:rsidRPr="002907E3">
        <w:rPr>
          <w:rFonts w:asciiTheme="minorHAnsi" w:hAnsiTheme="minorHAnsi" w:cstheme="minorHAnsi"/>
          <w:sz w:val="22"/>
        </w:rPr>
        <w:t>Alabama Extension Specialists Association, 1982-2005</w:t>
      </w:r>
    </w:p>
    <w:p w:rsidR="004B6A65" w:rsidRPr="002907E3" w:rsidRDefault="004B6A65" w:rsidP="004B6A65">
      <w:pPr>
        <w:pStyle w:val="PlainText"/>
        <w:ind w:left="720" w:firstLine="720"/>
        <w:rPr>
          <w:rFonts w:asciiTheme="minorHAnsi" w:hAnsiTheme="minorHAnsi" w:cstheme="minorHAnsi"/>
          <w:sz w:val="22"/>
        </w:rPr>
      </w:pPr>
      <w:r w:rsidRPr="002907E3">
        <w:rPr>
          <w:rFonts w:asciiTheme="minorHAnsi" w:hAnsiTheme="minorHAnsi" w:cstheme="minorHAnsi"/>
          <w:sz w:val="22"/>
        </w:rPr>
        <w:t>Annual Board Meeting, Board Member 1999, 2000. 2001, 2002</w:t>
      </w:r>
    </w:p>
    <w:p w:rsidR="004B6A65" w:rsidRPr="002907E3" w:rsidRDefault="004B6A65" w:rsidP="004B6A65">
      <w:pPr>
        <w:pStyle w:val="PlainText"/>
        <w:ind w:left="1440"/>
        <w:rPr>
          <w:rFonts w:asciiTheme="minorHAnsi" w:hAnsiTheme="minorHAnsi" w:cstheme="minorHAnsi"/>
          <w:sz w:val="22"/>
        </w:rPr>
      </w:pPr>
      <w:r w:rsidRPr="002907E3">
        <w:rPr>
          <w:rFonts w:asciiTheme="minorHAnsi" w:hAnsiTheme="minorHAnsi" w:cstheme="minorHAnsi"/>
          <w:sz w:val="22"/>
        </w:rPr>
        <w:t>Member, Professional Advancement Committee, 1983.</w:t>
      </w:r>
    </w:p>
    <w:p w:rsidR="004B6A65" w:rsidRPr="002907E3" w:rsidRDefault="004B6A65" w:rsidP="004B6A65">
      <w:pPr>
        <w:pStyle w:val="PlainText"/>
        <w:ind w:left="720" w:firstLine="720"/>
        <w:rPr>
          <w:rFonts w:asciiTheme="minorHAnsi" w:hAnsiTheme="minorHAnsi" w:cstheme="minorHAnsi"/>
          <w:sz w:val="22"/>
        </w:rPr>
      </w:pPr>
      <w:r w:rsidRPr="002907E3">
        <w:rPr>
          <w:rFonts w:asciiTheme="minorHAnsi" w:hAnsiTheme="minorHAnsi" w:cstheme="minorHAnsi"/>
          <w:sz w:val="22"/>
        </w:rPr>
        <w:t>Member, Annual Awards Banquet Committee, 1983.</w:t>
      </w:r>
    </w:p>
    <w:p w:rsidR="004B6A65" w:rsidRPr="002907E3" w:rsidRDefault="004B6A65" w:rsidP="004B6A65">
      <w:pPr>
        <w:pStyle w:val="PlainText"/>
        <w:ind w:left="720" w:firstLine="720"/>
        <w:rPr>
          <w:rFonts w:asciiTheme="minorHAnsi" w:hAnsiTheme="minorHAnsi" w:cstheme="minorHAnsi"/>
          <w:sz w:val="22"/>
        </w:rPr>
      </w:pPr>
      <w:r w:rsidRPr="002907E3">
        <w:rPr>
          <w:rFonts w:asciiTheme="minorHAnsi" w:hAnsiTheme="minorHAnsi" w:cstheme="minorHAnsi"/>
          <w:sz w:val="22"/>
        </w:rPr>
        <w:t>Member, Annual Meeting Committee, 1982.</w:t>
      </w:r>
    </w:p>
    <w:p w:rsidR="004B6A65" w:rsidRPr="002907E3" w:rsidRDefault="004B6A65" w:rsidP="004B6A65">
      <w:pPr>
        <w:pStyle w:val="PlainText"/>
        <w:rPr>
          <w:rFonts w:asciiTheme="minorHAnsi" w:hAnsiTheme="minorHAnsi" w:cstheme="minorHAnsi"/>
          <w:sz w:val="22"/>
        </w:rPr>
      </w:pPr>
      <w:r w:rsidRPr="002907E3">
        <w:rPr>
          <w:rFonts w:asciiTheme="minorHAnsi" w:hAnsiTheme="minorHAnsi" w:cstheme="minorHAnsi"/>
          <w:sz w:val="22"/>
        </w:rPr>
        <w:tab/>
      </w:r>
      <w:r w:rsidRPr="002907E3">
        <w:rPr>
          <w:rFonts w:asciiTheme="minorHAnsi" w:hAnsiTheme="minorHAnsi" w:cstheme="minorHAnsi"/>
          <w:b/>
          <w:i/>
          <w:sz w:val="22"/>
        </w:rPr>
        <w:t>Alabama Association of Extension 4-H Agents</w:t>
      </w:r>
      <w:r w:rsidRPr="002907E3">
        <w:rPr>
          <w:rFonts w:asciiTheme="minorHAnsi" w:hAnsiTheme="minorHAnsi" w:cstheme="minorHAnsi"/>
          <w:sz w:val="22"/>
        </w:rPr>
        <w:t>, 1983-present.</w:t>
      </w:r>
    </w:p>
    <w:p w:rsidR="004B6A65" w:rsidRPr="002907E3" w:rsidRDefault="004B6A65" w:rsidP="004B6A65">
      <w:pPr>
        <w:pStyle w:val="PlainText"/>
        <w:ind w:left="1440"/>
        <w:rPr>
          <w:rFonts w:asciiTheme="minorHAnsi" w:hAnsiTheme="minorHAnsi" w:cstheme="minorHAnsi"/>
          <w:sz w:val="22"/>
        </w:rPr>
      </w:pPr>
      <w:r w:rsidRPr="002907E3">
        <w:rPr>
          <w:rFonts w:asciiTheme="minorHAnsi" w:hAnsiTheme="minorHAnsi" w:cstheme="minorHAnsi"/>
          <w:sz w:val="22"/>
        </w:rPr>
        <w:t>Board Member, Policy &amp; Resolutions, 2014-present</w:t>
      </w:r>
    </w:p>
    <w:p w:rsidR="004B6A65" w:rsidRPr="002907E3" w:rsidRDefault="004B6A65" w:rsidP="004B6A65">
      <w:pPr>
        <w:pStyle w:val="PlainText"/>
        <w:ind w:left="1440"/>
        <w:rPr>
          <w:rFonts w:asciiTheme="minorHAnsi" w:hAnsiTheme="minorHAnsi" w:cstheme="minorHAnsi"/>
          <w:sz w:val="22"/>
        </w:rPr>
      </w:pPr>
      <w:r w:rsidRPr="002907E3">
        <w:rPr>
          <w:rFonts w:asciiTheme="minorHAnsi" w:hAnsiTheme="minorHAnsi" w:cstheme="minorHAnsi"/>
          <w:sz w:val="22"/>
        </w:rPr>
        <w:t>Board Member, Senior Director, 2000-2001</w:t>
      </w:r>
    </w:p>
    <w:p w:rsidR="004B6A65" w:rsidRPr="002907E3" w:rsidRDefault="004B6A65" w:rsidP="004B6A65">
      <w:pPr>
        <w:ind w:left="720" w:firstLine="720"/>
        <w:rPr>
          <w:rFonts w:asciiTheme="minorHAnsi" w:hAnsiTheme="minorHAnsi" w:cstheme="minorHAnsi"/>
          <w:sz w:val="22"/>
        </w:rPr>
      </w:pPr>
      <w:r w:rsidRPr="002907E3">
        <w:rPr>
          <w:rFonts w:asciiTheme="minorHAnsi" w:hAnsiTheme="minorHAnsi" w:cstheme="minorHAnsi"/>
          <w:sz w:val="22"/>
        </w:rPr>
        <w:t>Board Meeting, Clinton, AL, 12/3/1999</w:t>
      </w:r>
    </w:p>
    <w:p w:rsidR="004B6A65" w:rsidRPr="002907E3" w:rsidRDefault="004B6A65" w:rsidP="004B6A65">
      <w:pPr>
        <w:pStyle w:val="PlainText"/>
        <w:ind w:left="1440"/>
        <w:rPr>
          <w:rFonts w:asciiTheme="minorHAnsi" w:hAnsiTheme="minorHAnsi" w:cstheme="minorHAnsi"/>
          <w:sz w:val="22"/>
        </w:rPr>
      </w:pPr>
      <w:r w:rsidRPr="002907E3">
        <w:rPr>
          <w:rFonts w:asciiTheme="minorHAnsi" w:hAnsiTheme="minorHAnsi" w:cstheme="minorHAnsi"/>
          <w:sz w:val="22"/>
        </w:rPr>
        <w:t>Board Member, Junior Director, 1999-2000</w:t>
      </w:r>
    </w:p>
    <w:p w:rsidR="004B6A65" w:rsidRPr="002907E3" w:rsidRDefault="004B6A65" w:rsidP="004B6A65">
      <w:pPr>
        <w:pStyle w:val="PlainText"/>
        <w:ind w:left="1440"/>
        <w:rPr>
          <w:rFonts w:asciiTheme="minorHAnsi" w:hAnsiTheme="minorHAnsi" w:cstheme="minorHAnsi"/>
          <w:sz w:val="22"/>
        </w:rPr>
      </w:pPr>
      <w:r w:rsidRPr="002907E3">
        <w:rPr>
          <w:rFonts w:asciiTheme="minorHAnsi" w:hAnsiTheme="minorHAnsi" w:cstheme="minorHAnsi"/>
          <w:sz w:val="22"/>
        </w:rPr>
        <w:t>Board Member, Senior Director, 1987</w:t>
      </w:r>
    </w:p>
    <w:p w:rsidR="004B6A65" w:rsidRPr="002907E3" w:rsidRDefault="004B6A65" w:rsidP="004B6A65">
      <w:pPr>
        <w:pStyle w:val="PlainText"/>
        <w:ind w:left="1440"/>
        <w:rPr>
          <w:rFonts w:asciiTheme="minorHAnsi" w:hAnsiTheme="minorHAnsi" w:cstheme="minorHAnsi"/>
          <w:sz w:val="22"/>
        </w:rPr>
      </w:pPr>
      <w:r w:rsidRPr="002907E3">
        <w:rPr>
          <w:rFonts w:asciiTheme="minorHAnsi" w:hAnsiTheme="minorHAnsi" w:cstheme="minorHAnsi"/>
          <w:sz w:val="22"/>
        </w:rPr>
        <w:t>Board Member, Junior Director, 1986</w:t>
      </w:r>
    </w:p>
    <w:p w:rsidR="004B6A65" w:rsidRPr="002907E3" w:rsidRDefault="004B6A65" w:rsidP="004B6A65">
      <w:pPr>
        <w:pStyle w:val="PlainText"/>
        <w:ind w:firstLine="720"/>
        <w:rPr>
          <w:rFonts w:asciiTheme="minorHAnsi" w:hAnsiTheme="minorHAnsi" w:cstheme="minorHAnsi"/>
          <w:b/>
          <w:i/>
          <w:sz w:val="22"/>
        </w:rPr>
      </w:pPr>
      <w:r w:rsidRPr="002907E3">
        <w:rPr>
          <w:rFonts w:asciiTheme="minorHAnsi" w:hAnsiTheme="minorHAnsi" w:cstheme="minorHAnsi"/>
          <w:b/>
          <w:i/>
          <w:sz w:val="22"/>
        </w:rPr>
        <w:t xml:space="preserve">Educause, </w:t>
      </w:r>
      <w:r w:rsidRPr="002907E3">
        <w:rPr>
          <w:rFonts w:asciiTheme="minorHAnsi" w:hAnsiTheme="minorHAnsi" w:cstheme="minorHAnsi"/>
          <w:sz w:val="22"/>
        </w:rPr>
        <w:t>2014-present</w:t>
      </w:r>
      <w:r w:rsidRPr="002907E3">
        <w:rPr>
          <w:rFonts w:asciiTheme="minorHAnsi" w:hAnsiTheme="minorHAnsi" w:cstheme="minorHAnsi"/>
          <w:b/>
          <w:i/>
          <w:sz w:val="22"/>
        </w:rPr>
        <w:t xml:space="preserve"> </w:t>
      </w:r>
    </w:p>
    <w:p w:rsidR="004B6A65" w:rsidRPr="002907E3" w:rsidRDefault="004B6A65" w:rsidP="004B6A65">
      <w:pPr>
        <w:pStyle w:val="PlainText"/>
        <w:ind w:firstLine="720"/>
        <w:rPr>
          <w:rFonts w:asciiTheme="minorHAnsi" w:hAnsiTheme="minorHAnsi" w:cstheme="minorHAnsi"/>
          <w:sz w:val="22"/>
        </w:rPr>
      </w:pPr>
      <w:r w:rsidRPr="002907E3">
        <w:rPr>
          <w:rFonts w:asciiTheme="minorHAnsi" w:hAnsiTheme="minorHAnsi" w:cstheme="minorHAnsi"/>
          <w:b/>
          <w:i/>
          <w:sz w:val="22"/>
        </w:rPr>
        <w:t>National Association of Extension 4-H Agents</w:t>
      </w:r>
      <w:r w:rsidRPr="002907E3">
        <w:rPr>
          <w:rFonts w:asciiTheme="minorHAnsi" w:hAnsiTheme="minorHAnsi" w:cstheme="minorHAnsi"/>
          <w:sz w:val="22"/>
        </w:rPr>
        <w:t>, 1983-present.</w:t>
      </w:r>
    </w:p>
    <w:p w:rsidR="004B6A65" w:rsidRPr="002907E3" w:rsidRDefault="004B6A65" w:rsidP="004B6A65">
      <w:pPr>
        <w:pStyle w:val="PlainText"/>
        <w:ind w:firstLine="720"/>
        <w:rPr>
          <w:rFonts w:asciiTheme="minorHAnsi" w:hAnsiTheme="minorHAnsi" w:cstheme="minorHAnsi"/>
          <w:sz w:val="22"/>
        </w:rPr>
      </w:pPr>
      <w:r w:rsidRPr="002907E3">
        <w:rPr>
          <w:rFonts w:asciiTheme="minorHAnsi" w:hAnsiTheme="minorHAnsi" w:cstheme="minorHAnsi"/>
          <w:sz w:val="22"/>
        </w:rPr>
        <w:t>National Association for Science, Technology and Society, 1988-1990.</w:t>
      </w:r>
    </w:p>
    <w:p w:rsidR="004B6A65" w:rsidRPr="002907E3" w:rsidRDefault="004B6A65" w:rsidP="004B6A65">
      <w:pPr>
        <w:pStyle w:val="PlainText"/>
        <w:ind w:firstLine="720"/>
        <w:rPr>
          <w:rFonts w:asciiTheme="minorHAnsi" w:hAnsiTheme="minorHAnsi" w:cstheme="minorHAnsi"/>
          <w:sz w:val="22"/>
        </w:rPr>
      </w:pPr>
      <w:r w:rsidRPr="002907E3">
        <w:rPr>
          <w:rFonts w:asciiTheme="minorHAnsi" w:hAnsiTheme="minorHAnsi" w:cstheme="minorHAnsi"/>
          <w:b/>
          <w:i/>
          <w:sz w:val="22"/>
        </w:rPr>
        <w:t>National Network for Science &amp; Technology</w:t>
      </w:r>
      <w:r w:rsidRPr="002907E3">
        <w:rPr>
          <w:rFonts w:asciiTheme="minorHAnsi" w:hAnsiTheme="minorHAnsi" w:cstheme="minorHAnsi"/>
          <w:sz w:val="22"/>
        </w:rPr>
        <w:t>, 1994-2000</w:t>
      </w:r>
    </w:p>
    <w:p w:rsidR="004B6A65" w:rsidRPr="002907E3" w:rsidRDefault="004B6A65" w:rsidP="004B6A65">
      <w:pPr>
        <w:pStyle w:val="PlainText"/>
        <w:ind w:firstLine="720"/>
        <w:rPr>
          <w:rFonts w:asciiTheme="minorHAnsi" w:hAnsiTheme="minorHAnsi" w:cstheme="minorHAnsi"/>
          <w:sz w:val="22"/>
        </w:rPr>
      </w:pPr>
      <w:r w:rsidRPr="002907E3">
        <w:rPr>
          <w:rFonts w:asciiTheme="minorHAnsi" w:hAnsiTheme="minorHAnsi" w:cstheme="minorHAnsi"/>
          <w:sz w:val="22"/>
        </w:rPr>
        <w:lastRenderedPageBreak/>
        <w:t>Association for Supervision and Curriculum Development, 1999-2010</w:t>
      </w:r>
    </w:p>
    <w:p w:rsidR="004B6A65" w:rsidRPr="002907E3" w:rsidRDefault="004B6A65" w:rsidP="004B6A65">
      <w:pPr>
        <w:pStyle w:val="PlainText"/>
        <w:ind w:firstLine="720"/>
        <w:rPr>
          <w:rFonts w:asciiTheme="minorHAnsi" w:hAnsiTheme="minorHAnsi" w:cstheme="minorHAnsi"/>
          <w:sz w:val="22"/>
        </w:rPr>
      </w:pPr>
      <w:r w:rsidRPr="002907E3">
        <w:rPr>
          <w:rFonts w:asciiTheme="minorHAnsi" w:hAnsiTheme="minorHAnsi" w:cstheme="minorHAnsi"/>
          <w:sz w:val="22"/>
        </w:rPr>
        <w:t>University Aviation Association, 1998-2002</w:t>
      </w:r>
    </w:p>
    <w:p w:rsidR="004B6A65" w:rsidRPr="002907E3" w:rsidRDefault="004B6A65" w:rsidP="004B6A65">
      <w:pPr>
        <w:pStyle w:val="PlainText"/>
        <w:ind w:firstLine="720"/>
        <w:rPr>
          <w:rFonts w:asciiTheme="minorHAnsi" w:hAnsiTheme="minorHAnsi" w:cstheme="minorHAnsi"/>
          <w:sz w:val="22"/>
        </w:rPr>
      </w:pPr>
      <w:r w:rsidRPr="002907E3">
        <w:rPr>
          <w:rFonts w:asciiTheme="minorHAnsi" w:hAnsiTheme="minorHAnsi" w:cstheme="minorHAnsi"/>
          <w:sz w:val="22"/>
        </w:rPr>
        <w:t>Women in Aviation International, 1998-2002</w:t>
      </w:r>
    </w:p>
    <w:p w:rsidR="004B6A65" w:rsidRPr="002907E3" w:rsidRDefault="004B6A65" w:rsidP="004B6A65">
      <w:pPr>
        <w:pStyle w:val="PlainText"/>
        <w:ind w:firstLine="720"/>
        <w:rPr>
          <w:rFonts w:asciiTheme="minorHAnsi" w:hAnsiTheme="minorHAnsi" w:cstheme="minorHAnsi"/>
          <w:sz w:val="22"/>
        </w:rPr>
      </w:pPr>
      <w:r w:rsidRPr="002907E3">
        <w:rPr>
          <w:rFonts w:asciiTheme="minorHAnsi" w:hAnsiTheme="minorHAnsi" w:cstheme="minorHAnsi"/>
          <w:sz w:val="22"/>
        </w:rPr>
        <w:t>Alabama Community Education Association, 2000-present.</w:t>
      </w:r>
    </w:p>
    <w:p w:rsidR="004B6A65" w:rsidRDefault="004B6A65" w:rsidP="00CB0596">
      <w:pPr>
        <w:pStyle w:val="PlainText"/>
        <w:rPr>
          <w:rFonts w:ascii="Times New Roman" w:hAnsi="Times New Roman"/>
          <w:sz w:val="22"/>
          <w:szCs w:val="22"/>
        </w:rPr>
      </w:pPr>
    </w:p>
    <w:p w:rsidR="001C221C" w:rsidRDefault="001C221C" w:rsidP="001C221C">
      <w:pPr>
        <w:pStyle w:val="PlainText"/>
        <w:rPr>
          <w:rFonts w:ascii="Calibri" w:hAnsi="Calibri" w:cs="Calibri"/>
          <w:b/>
          <w:smallCaps/>
          <w:sz w:val="28"/>
          <w:szCs w:val="22"/>
        </w:rPr>
      </w:pPr>
      <w:r w:rsidRPr="00010734">
        <w:rPr>
          <w:rFonts w:ascii="Calibri" w:hAnsi="Calibri" w:cs="Calibri"/>
          <w:b/>
          <w:smallCaps/>
          <w:sz w:val="28"/>
          <w:szCs w:val="22"/>
        </w:rPr>
        <w:t>Special Leadership Assignments:</w:t>
      </w:r>
    </w:p>
    <w:p w:rsidR="00D905EA" w:rsidRPr="00D905EA" w:rsidRDefault="00D905EA" w:rsidP="001C221C">
      <w:pPr>
        <w:pStyle w:val="PlainText"/>
        <w:rPr>
          <w:rFonts w:ascii="Calibri" w:hAnsi="Calibri" w:cs="Calibri"/>
          <w:b/>
          <w:smallCaps/>
          <w:sz w:val="24"/>
          <w:szCs w:val="22"/>
        </w:rPr>
      </w:pPr>
    </w:p>
    <w:p w:rsidR="00D905EA" w:rsidRDefault="00D905EA" w:rsidP="00D905EA">
      <w:pPr>
        <w:pStyle w:val="PlainText"/>
        <w:rPr>
          <w:rFonts w:ascii="Calibri" w:hAnsi="Calibri" w:cs="Calibri"/>
          <w:b/>
          <w:sz w:val="24"/>
          <w:szCs w:val="22"/>
        </w:rPr>
      </w:pPr>
      <w:r>
        <w:rPr>
          <w:rFonts w:ascii="Calibri" w:hAnsi="Calibri" w:cs="Calibri"/>
          <w:b/>
          <w:sz w:val="24"/>
          <w:szCs w:val="22"/>
        </w:rPr>
        <w:t>4-H Learning Network (</w:t>
      </w:r>
      <w:proofErr w:type="spellStart"/>
      <w:r>
        <w:rPr>
          <w:rFonts w:ascii="Calibri" w:hAnsi="Calibri" w:cs="Calibri"/>
          <w:b/>
          <w:sz w:val="24"/>
          <w:szCs w:val="22"/>
        </w:rPr>
        <w:t>eXtension</w:t>
      </w:r>
      <w:proofErr w:type="spellEnd"/>
      <w:r>
        <w:rPr>
          <w:rFonts w:ascii="Calibri" w:hAnsi="Calibri" w:cs="Calibri"/>
          <w:b/>
          <w:sz w:val="24"/>
          <w:szCs w:val="22"/>
        </w:rPr>
        <w:t>)</w:t>
      </w:r>
    </w:p>
    <w:p w:rsidR="00D905EA" w:rsidRDefault="00D905EA" w:rsidP="00D905EA">
      <w:pPr>
        <w:rPr>
          <w:rFonts w:ascii="Calibri" w:hAnsi="Calibri" w:cs="Calibri"/>
          <w:sz w:val="22"/>
          <w:szCs w:val="22"/>
        </w:rPr>
      </w:pPr>
      <w:r w:rsidRPr="00243DF5">
        <w:rPr>
          <w:rFonts w:ascii="Calibri" w:hAnsi="Calibri" w:cs="Calibri"/>
          <w:sz w:val="22"/>
          <w:szCs w:val="22"/>
        </w:rPr>
        <w:t xml:space="preserve">Additional leadership has been given to a national level </w:t>
      </w:r>
      <w:proofErr w:type="spellStart"/>
      <w:r w:rsidRPr="00243DF5">
        <w:rPr>
          <w:rFonts w:ascii="Calibri" w:hAnsi="Calibri" w:cs="Calibri"/>
          <w:b/>
          <w:i/>
          <w:sz w:val="22"/>
          <w:szCs w:val="22"/>
        </w:rPr>
        <w:t>eXtension</w:t>
      </w:r>
      <w:proofErr w:type="spellEnd"/>
      <w:r w:rsidRPr="00243DF5">
        <w:rPr>
          <w:rFonts w:ascii="Calibri" w:hAnsi="Calibri" w:cs="Calibri"/>
          <w:sz w:val="22"/>
          <w:szCs w:val="22"/>
        </w:rPr>
        <w:t xml:space="preserve"> Community of Practice for Youth in Science, Engineering, &amp; Technology through the Cooperative Extension System. This is now the </w:t>
      </w:r>
      <w:r w:rsidRPr="00902E4E">
        <w:rPr>
          <w:rFonts w:ascii="Calibri" w:hAnsi="Calibri" w:cs="Calibri"/>
          <w:b/>
          <w:i/>
          <w:sz w:val="22"/>
          <w:szCs w:val="22"/>
        </w:rPr>
        <w:t>4-H Learning Network</w:t>
      </w:r>
      <w:r w:rsidRPr="00243DF5">
        <w:rPr>
          <w:rFonts w:ascii="Calibri" w:hAnsi="Calibri" w:cs="Calibri"/>
          <w:sz w:val="22"/>
          <w:szCs w:val="22"/>
        </w:rPr>
        <w:t xml:space="preserve">, a concept for an overall approach for youth content and community extended through the </w:t>
      </w:r>
      <w:proofErr w:type="spellStart"/>
      <w:r w:rsidRPr="00243DF5">
        <w:rPr>
          <w:rFonts w:ascii="Calibri" w:hAnsi="Calibri" w:cs="Calibri"/>
          <w:sz w:val="22"/>
          <w:szCs w:val="22"/>
        </w:rPr>
        <w:t>eXtension</w:t>
      </w:r>
      <w:proofErr w:type="spellEnd"/>
      <w:r w:rsidRPr="00243DF5">
        <w:rPr>
          <w:rFonts w:ascii="Calibri" w:hAnsi="Calibri" w:cs="Calibri"/>
          <w:sz w:val="22"/>
          <w:szCs w:val="22"/>
        </w:rPr>
        <w:t xml:space="preserve"> environment put forth for the larger land-grant and CES system. The 4-H Learning Network is a fundamentally different approach for providing content and learning community to the youth audience and its facilitators in 4-H. Creating an online learning environment has been the primary effort of the CoP in order to engage a youth audience in today’s technology oriented society. </w:t>
      </w:r>
      <w:r>
        <w:rPr>
          <w:rFonts w:ascii="Calibri" w:hAnsi="Calibri" w:cs="Calibri"/>
          <w:sz w:val="22"/>
          <w:szCs w:val="22"/>
        </w:rPr>
        <w:t>Efforts in this work to date leaves a foundation from which much more may be done including m</w:t>
      </w:r>
      <w:r w:rsidRPr="00243DF5">
        <w:rPr>
          <w:rFonts w:ascii="Calibri" w:hAnsi="Calibri" w:cs="Calibri"/>
          <w:sz w:val="22"/>
          <w:szCs w:val="22"/>
        </w:rPr>
        <w:t>o</w:t>
      </w:r>
      <w:r>
        <w:rPr>
          <w:rFonts w:ascii="Calibri" w:hAnsi="Calibri" w:cs="Calibri"/>
          <w:sz w:val="22"/>
          <w:szCs w:val="22"/>
        </w:rPr>
        <w:t>re</w:t>
      </w:r>
      <w:r w:rsidRPr="00243DF5">
        <w:rPr>
          <w:rFonts w:ascii="Calibri" w:hAnsi="Calibri" w:cs="Calibri"/>
          <w:sz w:val="22"/>
          <w:szCs w:val="22"/>
        </w:rPr>
        <w:t xml:space="preserve"> recent</w:t>
      </w:r>
      <w:r>
        <w:rPr>
          <w:rFonts w:ascii="Calibri" w:hAnsi="Calibri" w:cs="Calibri"/>
          <w:sz w:val="22"/>
          <w:szCs w:val="22"/>
        </w:rPr>
        <w:t xml:space="preserve"> work in how to acknowledge learning achievement in a digital form through </w:t>
      </w:r>
      <w:r w:rsidRPr="00243DF5">
        <w:rPr>
          <w:rFonts w:ascii="Calibri" w:hAnsi="Calibri" w:cs="Calibri"/>
          <w:sz w:val="22"/>
          <w:szCs w:val="22"/>
        </w:rPr>
        <w:t>digital credentials</w:t>
      </w:r>
      <w:r>
        <w:rPr>
          <w:rFonts w:ascii="Calibri" w:hAnsi="Calibri" w:cs="Calibri"/>
          <w:sz w:val="22"/>
          <w:szCs w:val="22"/>
        </w:rPr>
        <w:t>/</w:t>
      </w:r>
      <w:r w:rsidRPr="00243DF5">
        <w:rPr>
          <w:rFonts w:ascii="Calibri" w:hAnsi="Calibri" w:cs="Calibri"/>
          <w:sz w:val="22"/>
          <w:szCs w:val="22"/>
        </w:rPr>
        <w:t>badges in 4-H.</w:t>
      </w:r>
    </w:p>
    <w:p w:rsidR="001C221C" w:rsidRPr="00D905EA" w:rsidRDefault="001C221C" w:rsidP="001C221C">
      <w:pPr>
        <w:pStyle w:val="PlainText"/>
        <w:rPr>
          <w:rFonts w:ascii="Calibri" w:hAnsi="Calibri" w:cs="Calibri"/>
          <w:smallCaps/>
          <w:sz w:val="22"/>
          <w:szCs w:val="22"/>
        </w:rPr>
      </w:pPr>
    </w:p>
    <w:p w:rsidR="004B6A65" w:rsidRDefault="004B6A65" w:rsidP="004B6A65">
      <w:pPr>
        <w:pStyle w:val="PlainText"/>
        <w:rPr>
          <w:rFonts w:ascii="Calibri" w:hAnsi="Calibri" w:cs="Calibri"/>
          <w:b/>
          <w:sz w:val="24"/>
          <w:szCs w:val="22"/>
        </w:rPr>
      </w:pPr>
      <w:r>
        <w:rPr>
          <w:rFonts w:ascii="Calibri" w:hAnsi="Calibri" w:cs="Calibri"/>
          <w:b/>
          <w:sz w:val="24"/>
          <w:szCs w:val="22"/>
        </w:rPr>
        <w:t>National 4-H Digital Badges Project</w:t>
      </w:r>
    </w:p>
    <w:p w:rsidR="004B6A65" w:rsidRPr="004B6A65" w:rsidRDefault="004B6A65" w:rsidP="004B6A65">
      <w:pPr>
        <w:pStyle w:val="NormalWeb"/>
        <w:spacing w:before="0" w:beforeAutospacing="0" w:after="0" w:afterAutospacing="0"/>
        <w:rPr>
          <w:rFonts w:asciiTheme="minorHAnsi" w:hAnsiTheme="minorHAnsi" w:cstheme="minorHAnsi"/>
        </w:rPr>
      </w:pPr>
      <w:r w:rsidRPr="004B6A65">
        <w:rPr>
          <w:rFonts w:asciiTheme="minorHAnsi" w:hAnsiTheme="minorHAnsi" w:cstheme="minorHAnsi"/>
        </w:rPr>
        <w:t xml:space="preserve">Digital badges are about learning and recognizing that learning in a digital form! Four-H is rich in its history of engaging young people in learning and recognizing learning achievement in many forms. As 4-H evolves into the world on online learning digital forms of recognition will as well. This is how digital badges in 4-H can be used. </w:t>
      </w:r>
      <w:r w:rsidRPr="004B6A65">
        <w:rPr>
          <w:rFonts w:asciiTheme="minorHAnsi" w:hAnsiTheme="minorHAnsi" w:cstheme="minorHAnsi"/>
          <w:b/>
          <w:bCs/>
        </w:rPr>
        <w:t>Digital badges</w:t>
      </w:r>
      <w:r w:rsidRPr="004B6A65">
        <w:rPr>
          <w:rFonts w:asciiTheme="minorHAnsi" w:hAnsiTheme="minorHAnsi" w:cstheme="minorHAnsi"/>
        </w:rPr>
        <w:t xml:space="preserve"> are graphic symbols or indicators of an accomplishment, skill, quality or interest. It is an online record of achievements issued on the basis of work completed to obtain it.  Digital badges in 4-H can be a motivator for learning across many content areas in 4-H but also across other communities and institutions. Following Mozilla’s Open Badge Infrastructure, 4-H is developing a means of supporting a badge system to support learning through 4-H experiences. The basic process is as follows:</w:t>
      </w:r>
    </w:p>
    <w:p w:rsidR="004B6A65" w:rsidRPr="004B6A65" w:rsidRDefault="004B6A65" w:rsidP="004B6A65">
      <w:pPr>
        <w:numPr>
          <w:ilvl w:val="0"/>
          <w:numId w:val="49"/>
        </w:numPr>
        <w:rPr>
          <w:rFonts w:asciiTheme="minorHAnsi" w:hAnsiTheme="minorHAnsi" w:cstheme="minorHAnsi"/>
          <w:sz w:val="24"/>
          <w:szCs w:val="24"/>
        </w:rPr>
      </w:pPr>
      <w:r w:rsidRPr="004B6A65">
        <w:rPr>
          <w:rFonts w:asciiTheme="minorHAnsi" w:hAnsiTheme="minorHAnsi" w:cstheme="minorHAnsi"/>
          <w:sz w:val="24"/>
          <w:szCs w:val="24"/>
        </w:rPr>
        <w:t xml:space="preserve">A learner chooses a </w:t>
      </w:r>
      <w:r w:rsidRPr="004B6A65">
        <w:rPr>
          <w:rFonts w:asciiTheme="minorHAnsi" w:hAnsiTheme="minorHAnsi" w:cstheme="minorHAnsi"/>
          <w:b/>
          <w:bCs/>
          <w:i/>
          <w:iCs/>
          <w:sz w:val="24"/>
          <w:szCs w:val="24"/>
        </w:rPr>
        <w:t>learning experience</w:t>
      </w:r>
      <w:r w:rsidRPr="004B6A65">
        <w:rPr>
          <w:rFonts w:asciiTheme="minorHAnsi" w:hAnsiTheme="minorHAnsi" w:cstheme="minorHAnsi"/>
          <w:sz w:val="24"/>
          <w:szCs w:val="24"/>
        </w:rPr>
        <w:t xml:space="preserve"> to pursue; 4-H curriculum, projects, etc.</w:t>
      </w:r>
    </w:p>
    <w:p w:rsidR="004B6A65" w:rsidRPr="004B6A65" w:rsidRDefault="004B6A65" w:rsidP="004B6A65">
      <w:pPr>
        <w:numPr>
          <w:ilvl w:val="0"/>
          <w:numId w:val="49"/>
        </w:numPr>
        <w:rPr>
          <w:rFonts w:asciiTheme="minorHAnsi" w:hAnsiTheme="minorHAnsi" w:cstheme="minorHAnsi"/>
          <w:sz w:val="24"/>
          <w:szCs w:val="24"/>
        </w:rPr>
      </w:pPr>
      <w:r w:rsidRPr="004B6A65">
        <w:rPr>
          <w:rFonts w:asciiTheme="minorHAnsi" w:hAnsiTheme="minorHAnsi" w:cstheme="minorHAnsi"/>
          <w:sz w:val="24"/>
          <w:szCs w:val="24"/>
        </w:rPr>
        <w:t xml:space="preserve">A learner meets the </w:t>
      </w:r>
      <w:r w:rsidRPr="004B6A65">
        <w:rPr>
          <w:rFonts w:asciiTheme="minorHAnsi" w:hAnsiTheme="minorHAnsi" w:cstheme="minorHAnsi"/>
          <w:b/>
          <w:bCs/>
          <w:i/>
          <w:iCs/>
          <w:sz w:val="24"/>
          <w:szCs w:val="24"/>
        </w:rPr>
        <w:t>learning criteria</w:t>
      </w:r>
      <w:r w:rsidRPr="004B6A65">
        <w:rPr>
          <w:rFonts w:asciiTheme="minorHAnsi" w:hAnsiTheme="minorHAnsi" w:cstheme="minorHAnsi"/>
          <w:sz w:val="24"/>
          <w:szCs w:val="24"/>
        </w:rPr>
        <w:t xml:space="preserve"> established for any given badge</w:t>
      </w:r>
    </w:p>
    <w:p w:rsidR="004B6A65" w:rsidRPr="004B6A65" w:rsidRDefault="004B6A65" w:rsidP="004B6A65">
      <w:pPr>
        <w:numPr>
          <w:ilvl w:val="0"/>
          <w:numId w:val="49"/>
        </w:numPr>
        <w:rPr>
          <w:rFonts w:asciiTheme="minorHAnsi" w:hAnsiTheme="minorHAnsi" w:cstheme="minorHAnsi"/>
          <w:sz w:val="24"/>
          <w:szCs w:val="24"/>
        </w:rPr>
      </w:pPr>
      <w:r w:rsidRPr="004B6A65">
        <w:rPr>
          <w:rFonts w:asciiTheme="minorHAnsi" w:hAnsiTheme="minorHAnsi" w:cstheme="minorHAnsi"/>
          <w:sz w:val="24"/>
          <w:szCs w:val="24"/>
        </w:rPr>
        <w:t xml:space="preserve">An adult leader </w:t>
      </w:r>
      <w:proofErr w:type="spellStart"/>
      <w:r w:rsidRPr="004B6A65">
        <w:rPr>
          <w:rFonts w:asciiTheme="minorHAnsi" w:hAnsiTheme="minorHAnsi" w:cstheme="minorHAnsi"/>
          <w:b/>
          <w:bCs/>
          <w:i/>
          <w:iCs/>
          <w:sz w:val="24"/>
          <w:szCs w:val="24"/>
        </w:rPr>
        <w:t>verifiies</w:t>
      </w:r>
      <w:proofErr w:type="spellEnd"/>
      <w:r w:rsidRPr="004B6A65">
        <w:rPr>
          <w:rFonts w:asciiTheme="minorHAnsi" w:hAnsiTheme="minorHAnsi" w:cstheme="minorHAnsi"/>
          <w:sz w:val="24"/>
          <w:szCs w:val="24"/>
        </w:rPr>
        <w:t xml:space="preserve"> that the criteria have been met</w:t>
      </w:r>
    </w:p>
    <w:p w:rsidR="004B6A65" w:rsidRPr="004B6A65" w:rsidRDefault="004B6A65" w:rsidP="004B6A65">
      <w:pPr>
        <w:numPr>
          <w:ilvl w:val="0"/>
          <w:numId w:val="49"/>
        </w:numPr>
        <w:rPr>
          <w:rFonts w:asciiTheme="minorHAnsi" w:hAnsiTheme="minorHAnsi" w:cstheme="minorHAnsi"/>
          <w:sz w:val="24"/>
          <w:szCs w:val="24"/>
        </w:rPr>
      </w:pPr>
      <w:r w:rsidRPr="004B6A65">
        <w:rPr>
          <w:rFonts w:asciiTheme="minorHAnsi" w:hAnsiTheme="minorHAnsi" w:cstheme="minorHAnsi"/>
          <w:sz w:val="24"/>
          <w:szCs w:val="24"/>
        </w:rPr>
        <w:t xml:space="preserve">Submission to the badging system </w:t>
      </w:r>
      <w:r w:rsidRPr="004B6A65">
        <w:rPr>
          <w:rFonts w:asciiTheme="minorHAnsi" w:hAnsiTheme="minorHAnsi" w:cstheme="minorHAnsi"/>
          <w:b/>
          <w:bCs/>
          <w:i/>
          <w:iCs/>
          <w:sz w:val="24"/>
          <w:szCs w:val="24"/>
        </w:rPr>
        <w:t>requesting a badge</w:t>
      </w:r>
      <w:r w:rsidRPr="004B6A65">
        <w:rPr>
          <w:rFonts w:asciiTheme="minorHAnsi" w:hAnsiTheme="minorHAnsi" w:cstheme="minorHAnsi"/>
          <w:sz w:val="24"/>
          <w:szCs w:val="24"/>
        </w:rPr>
        <w:t xml:space="preserve"> </w:t>
      </w:r>
      <w:r w:rsidRPr="004B6A65">
        <w:rPr>
          <w:rFonts w:asciiTheme="minorHAnsi" w:hAnsiTheme="minorHAnsi" w:cstheme="minorHAnsi"/>
          <w:b/>
          <w:i/>
          <w:sz w:val="24"/>
          <w:szCs w:val="24"/>
        </w:rPr>
        <w:t>issuance</w:t>
      </w:r>
    </w:p>
    <w:p w:rsidR="004B6A65" w:rsidRPr="004B6A65" w:rsidRDefault="004B6A65" w:rsidP="004B6A65">
      <w:pPr>
        <w:rPr>
          <w:rFonts w:asciiTheme="minorHAnsi" w:hAnsiTheme="minorHAnsi" w:cstheme="minorHAnsi"/>
          <w:sz w:val="24"/>
          <w:szCs w:val="24"/>
        </w:rPr>
      </w:pPr>
      <w:r w:rsidRPr="004B6A65">
        <w:rPr>
          <w:rFonts w:asciiTheme="minorHAnsi" w:hAnsiTheme="minorHAnsi" w:cstheme="minorHAnsi"/>
          <w:sz w:val="24"/>
          <w:szCs w:val="24"/>
        </w:rPr>
        <w:t xml:space="preserve">Leadership was given to a collaborative effort to create a prototype of a digital badge system for use in 4-H nationwide. An </w:t>
      </w:r>
      <w:proofErr w:type="spellStart"/>
      <w:r w:rsidRPr="004B6A65">
        <w:rPr>
          <w:rFonts w:asciiTheme="minorHAnsi" w:hAnsiTheme="minorHAnsi" w:cstheme="minorHAnsi"/>
          <w:sz w:val="24"/>
          <w:szCs w:val="24"/>
        </w:rPr>
        <w:t>initiatl</w:t>
      </w:r>
      <w:proofErr w:type="spellEnd"/>
      <w:r w:rsidRPr="004B6A65">
        <w:rPr>
          <w:rFonts w:asciiTheme="minorHAnsi" w:hAnsiTheme="minorHAnsi" w:cstheme="minorHAnsi"/>
          <w:sz w:val="24"/>
          <w:szCs w:val="24"/>
        </w:rPr>
        <w:t xml:space="preserve"> collection of badges on robotics were developed with faculty from the University of Nebraska which included an online form of assessment of learning. The badge system was tested and deployed on a limited basis in 2013. Continued efforts in this area include the development of an online learning system in which digital badges are integrated as the digital form or recognizing learning achievement in 4-H and subsequently in other areas pertinent to land-grant university interests.</w:t>
      </w:r>
    </w:p>
    <w:p w:rsidR="004B6A65" w:rsidRDefault="004B6A65" w:rsidP="001C221C">
      <w:pPr>
        <w:pStyle w:val="PlainText"/>
        <w:rPr>
          <w:rFonts w:ascii="Calibri" w:hAnsi="Calibri" w:cs="Calibri"/>
          <w:b/>
          <w:sz w:val="24"/>
          <w:szCs w:val="22"/>
        </w:rPr>
      </w:pPr>
    </w:p>
    <w:p w:rsidR="001C221C" w:rsidRPr="00010734" w:rsidRDefault="001C221C" w:rsidP="001C221C">
      <w:pPr>
        <w:pStyle w:val="PlainText"/>
        <w:rPr>
          <w:rFonts w:ascii="Calibri" w:hAnsi="Calibri" w:cs="Calibri"/>
          <w:b/>
          <w:sz w:val="24"/>
          <w:szCs w:val="22"/>
        </w:rPr>
      </w:pPr>
      <w:r w:rsidRPr="00010734">
        <w:rPr>
          <w:rFonts w:ascii="Calibri" w:hAnsi="Calibri" w:cs="Calibri"/>
          <w:b/>
          <w:sz w:val="24"/>
          <w:szCs w:val="22"/>
        </w:rPr>
        <w:t>Assignment to National 4-H Aerospace Program</w:t>
      </w:r>
    </w:p>
    <w:p w:rsidR="00C9534B" w:rsidRPr="00243DF5" w:rsidRDefault="001C221C" w:rsidP="001C221C">
      <w:pPr>
        <w:pStyle w:val="PlainText"/>
        <w:rPr>
          <w:rFonts w:ascii="Calibri" w:hAnsi="Calibri" w:cs="Calibri"/>
          <w:sz w:val="22"/>
          <w:szCs w:val="22"/>
        </w:rPr>
      </w:pPr>
      <w:r w:rsidRPr="00243DF5">
        <w:rPr>
          <w:rFonts w:ascii="Calibri" w:hAnsi="Calibri" w:cs="Calibri"/>
          <w:sz w:val="22"/>
          <w:szCs w:val="22"/>
        </w:rPr>
        <w:t xml:space="preserve">In 1991, and by agreement between the Alabama Cooperative Extension System, National 4-H Council, Cooperative Extension Service - USDA and the U.S. Space &amp; Rocket Center, a new program was established on a national basis in support of science &amp; technology literacy. The agreement called for </w:t>
      </w:r>
      <w:r w:rsidRPr="00243DF5">
        <w:rPr>
          <w:rFonts w:ascii="Calibri" w:hAnsi="Calibri" w:cs="Calibri"/>
          <w:b/>
          <w:sz w:val="22"/>
          <w:szCs w:val="22"/>
        </w:rPr>
        <w:t>25%</w:t>
      </w:r>
      <w:r w:rsidRPr="00243DF5">
        <w:rPr>
          <w:rFonts w:ascii="Calibri" w:hAnsi="Calibri" w:cs="Calibri"/>
          <w:sz w:val="22"/>
          <w:szCs w:val="22"/>
        </w:rPr>
        <w:t xml:space="preserve"> of the Specialist's time to be devoted to support of aerospace programs in 4-H.  A special camp program was established with the U.S. Space Camp for 4-H called </w:t>
      </w:r>
      <w:r w:rsidRPr="00243DF5">
        <w:rPr>
          <w:rFonts w:ascii="Calibri" w:hAnsi="Calibri" w:cs="Calibri"/>
          <w:b/>
          <w:i/>
          <w:sz w:val="22"/>
          <w:szCs w:val="22"/>
        </w:rPr>
        <w:t>4-H Missions in Space</w:t>
      </w:r>
      <w:r w:rsidR="00C9534B" w:rsidRPr="00243DF5">
        <w:rPr>
          <w:rFonts w:ascii="Calibri" w:hAnsi="Calibri" w:cs="Calibri"/>
          <w:sz w:val="22"/>
          <w:szCs w:val="22"/>
        </w:rPr>
        <w:t xml:space="preserve">. </w:t>
      </w:r>
      <w:r w:rsidRPr="00243DF5">
        <w:rPr>
          <w:rFonts w:ascii="Calibri" w:hAnsi="Calibri" w:cs="Calibri"/>
          <w:sz w:val="22"/>
          <w:szCs w:val="22"/>
        </w:rPr>
        <w:t xml:space="preserve">Coordination, </w:t>
      </w:r>
      <w:r w:rsidRPr="00243DF5">
        <w:rPr>
          <w:rFonts w:ascii="Calibri" w:hAnsi="Calibri" w:cs="Calibri"/>
          <w:sz w:val="22"/>
          <w:szCs w:val="22"/>
        </w:rPr>
        <w:lastRenderedPageBreak/>
        <w:t>marketing and program development support was required in cooperation with the Space Camp management for the duration of the program. Coordination of aerospace related curriculum and other programming efforts on a national basis were</w:t>
      </w:r>
      <w:r w:rsidR="00C9534B" w:rsidRPr="00243DF5">
        <w:rPr>
          <w:rFonts w:ascii="Calibri" w:hAnsi="Calibri" w:cs="Calibri"/>
          <w:sz w:val="22"/>
          <w:szCs w:val="22"/>
        </w:rPr>
        <w:t xml:space="preserve"> also part of assigned duties. </w:t>
      </w:r>
      <w:r w:rsidRPr="00243DF5">
        <w:rPr>
          <w:rFonts w:ascii="Calibri" w:hAnsi="Calibri" w:cs="Calibri"/>
          <w:sz w:val="22"/>
          <w:szCs w:val="22"/>
        </w:rPr>
        <w:t xml:space="preserve">Those duties included; training for extension staff and volunteers, promoting aerospace education resources, and working with the aerospace community in providing resources and curriculum support to 4-H throughout the country.  Approximately 50 different sessions were conducted at Space Camp in Huntsville, Alabama and Titusville, Florida in the course of ten years. Approximately </w:t>
      </w:r>
      <w:r w:rsidRPr="00243DF5">
        <w:rPr>
          <w:rFonts w:ascii="Calibri" w:hAnsi="Calibri" w:cs="Calibri"/>
          <w:b/>
          <w:i/>
          <w:sz w:val="22"/>
          <w:szCs w:val="22"/>
        </w:rPr>
        <w:t>10,000 youth, volunteer leaders and extension staff from more than 45 states &amp; U.S. territories</w:t>
      </w:r>
      <w:r w:rsidRPr="00243DF5">
        <w:rPr>
          <w:rFonts w:ascii="Calibri" w:hAnsi="Calibri" w:cs="Calibri"/>
          <w:sz w:val="22"/>
          <w:szCs w:val="22"/>
        </w:rPr>
        <w:t xml:space="preserve"> participated in various pro</w:t>
      </w:r>
      <w:r w:rsidR="00C9534B" w:rsidRPr="00243DF5">
        <w:rPr>
          <w:rFonts w:ascii="Calibri" w:hAnsi="Calibri" w:cs="Calibri"/>
          <w:sz w:val="22"/>
          <w:szCs w:val="22"/>
        </w:rPr>
        <w:t xml:space="preserve">grams through this initiative. </w:t>
      </w:r>
      <w:r w:rsidRPr="00243DF5">
        <w:rPr>
          <w:rFonts w:ascii="Calibri" w:hAnsi="Calibri" w:cs="Calibri"/>
          <w:sz w:val="22"/>
          <w:szCs w:val="22"/>
        </w:rPr>
        <w:t xml:space="preserve">Many workshops were provided to adults on educational resources available from NASA during 4-H Missions in Space sessions. A </w:t>
      </w:r>
      <w:r w:rsidRPr="00243DF5">
        <w:rPr>
          <w:rFonts w:ascii="Calibri" w:hAnsi="Calibri" w:cs="Calibri"/>
          <w:b/>
          <w:i/>
          <w:sz w:val="22"/>
          <w:szCs w:val="22"/>
        </w:rPr>
        <w:t>4-H Missions in Space Leader Guide</w:t>
      </w:r>
      <w:r w:rsidRPr="00243DF5">
        <w:rPr>
          <w:rFonts w:ascii="Calibri" w:hAnsi="Calibri" w:cs="Calibri"/>
          <w:sz w:val="22"/>
          <w:szCs w:val="22"/>
        </w:rPr>
        <w:t xml:space="preserve"> was developed in 1993 and was distributed to several hundred participants. The 4-H Missions in Space program was renewed in 2002 and provides a significant discounted fee structure to groups </w:t>
      </w:r>
      <w:r w:rsidR="00C9534B" w:rsidRPr="00243DF5">
        <w:rPr>
          <w:rFonts w:ascii="Calibri" w:hAnsi="Calibri" w:cs="Calibri"/>
          <w:sz w:val="22"/>
          <w:szCs w:val="22"/>
        </w:rPr>
        <w:t>participating through 4-H. Currently, there are discussions of renewing the collaboration in 2019 and beyond.</w:t>
      </w:r>
    </w:p>
    <w:p w:rsidR="00C9534B" w:rsidRPr="00243DF5" w:rsidRDefault="00C9534B" w:rsidP="001C221C">
      <w:pPr>
        <w:pStyle w:val="PlainText"/>
        <w:rPr>
          <w:rFonts w:ascii="Calibri" w:hAnsi="Calibri" w:cs="Calibri"/>
          <w:sz w:val="22"/>
          <w:szCs w:val="22"/>
        </w:rPr>
      </w:pPr>
    </w:p>
    <w:p w:rsidR="001C221C" w:rsidRPr="00243DF5" w:rsidRDefault="00C9534B" w:rsidP="00010734">
      <w:pPr>
        <w:pStyle w:val="PlainText"/>
        <w:rPr>
          <w:rFonts w:ascii="Calibri" w:hAnsi="Calibri" w:cs="Calibri"/>
          <w:sz w:val="22"/>
          <w:szCs w:val="22"/>
        </w:rPr>
      </w:pPr>
      <w:r w:rsidRPr="00243DF5">
        <w:rPr>
          <w:rFonts w:ascii="Calibri" w:hAnsi="Calibri" w:cs="Calibri"/>
          <w:b/>
          <w:sz w:val="22"/>
          <w:szCs w:val="22"/>
        </w:rPr>
        <w:t>SKYLIGHTS</w:t>
      </w:r>
      <w:r w:rsidR="00010734">
        <w:rPr>
          <w:rFonts w:ascii="Calibri" w:hAnsi="Calibri" w:cs="Calibri"/>
          <w:b/>
          <w:sz w:val="22"/>
          <w:szCs w:val="22"/>
        </w:rPr>
        <w:t xml:space="preserve"> – </w:t>
      </w:r>
      <w:r w:rsidR="001C221C" w:rsidRPr="00243DF5">
        <w:rPr>
          <w:rFonts w:ascii="Calibri" w:hAnsi="Calibri" w:cs="Calibri"/>
          <w:sz w:val="22"/>
          <w:szCs w:val="22"/>
        </w:rPr>
        <w:t xml:space="preserve">A newsletter to promote aerospace education resources, </w:t>
      </w:r>
      <w:r w:rsidR="001C221C" w:rsidRPr="00243DF5">
        <w:rPr>
          <w:rFonts w:ascii="Calibri" w:hAnsi="Calibri" w:cs="Calibri"/>
          <w:b/>
          <w:i/>
          <w:sz w:val="22"/>
          <w:szCs w:val="22"/>
        </w:rPr>
        <w:t>SKYLIGHTS</w:t>
      </w:r>
      <w:r w:rsidR="001C221C" w:rsidRPr="00243DF5">
        <w:rPr>
          <w:rFonts w:ascii="Calibri" w:hAnsi="Calibri" w:cs="Calibri"/>
          <w:sz w:val="22"/>
          <w:szCs w:val="22"/>
        </w:rPr>
        <w:t xml:space="preserve">, was introduced as part of the overall 4-H Aerospace Education in the U.S.A.  Issues were produced from 1994 to 1999 and were distributed nationwide to ALL 3,150 County Extension Offices and several hundred other readers throughout the country (Distribution of 5,000 per issue).  </w:t>
      </w:r>
    </w:p>
    <w:p w:rsidR="00010734" w:rsidRDefault="00010734" w:rsidP="00010734">
      <w:pPr>
        <w:pStyle w:val="PlainText"/>
        <w:rPr>
          <w:rFonts w:ascii="Calibri" w:hAnsi="Calibri" w:cs="Calibri"/>
          <w:b/>
          <w:sz w:val="22"/>
          <w:szCs w:val="22"/>
        </w:rPr>
      </w:pPr>
    </w:p>
    <w:p w:rsidR="001C221C" w:rsidRPr="00010734" w:rsidRDefault="00C9534B" w:rsidP="00010734">
      <w:pPr>
        <w:pStyle w:val="PlainText"/>
        <w:rPr>
          <w:rFonts w:ascii="Calibri" w:hAnsi="Calibri" w:cs="Calibri"/>
          <w:b/>
          <w:sz w:val="22"/>
          <w:szCs w:val="22"/>
        </w:rPr>
      </w:pPr>
      <w:r w:rsidRPr="00243DF5">
        <w:rPr>
          <w:rFonts w:ascii="Calibri" w:hAnsi="Calibri" w:cs="Calibri"/>
          <w:b/>
          <w:sz w:val="22"/>
          <w:szCs w:val="22"/>
        </w:rPr>
        <w:t>Space Day</w:t>
      </w:r>
      <w:r w:rsidR="00010734">
        <w:rPr>
          <w:rFonts w:ascii="Calibri" w:hAnsi="Calibri" w:cs="Calibri"/>
          <w:b/>
          <w:sz w:val="22"/>
          <w:szCs w:val="22"/>
        </w:rPr>
        <w:t xml:space="preserve"> – </w:t>
      </w:r>
      <w:r w:rsidR="001C221C" w:rsidRPr="00243DF5">
        <w:rPr>
          <w:rFonts w:ascii="Calibri" w:hAnsi="Calibri" w:cs="Calibri"/>
          <w:sz w:val="22"/>
          <w:szCs w:val="22"/>
        </w:rPr>
        <w:t xml:space="preserve">The Specialist was named to the </w:t>
      </w:r>
      <w:r w:rsidR="001C221C" w:rsidRPr="00243DF5">
        <w:rPr>
          <w:rFonts w:ascii="Calibri" w:hAnsi="Calibri" w:cs="Calibri"/>
          <w:b/>
          <w:sz w:val="22"/>
          <w:szCs w:val="22"/>
        </w:rPr>
        <w:t>Space Day Educational Advisory Committee</w:t>
      </w:r>
      <w:r w:rsidR="001C221C" w:rsidRPr="00243DF5">
        <w:rPr>
          <w:rFonts w:ascii="Calibri" w:hAnsi="Calibri" w:cs="Calibri"/>
          <w:sz w:val="22"/>
          <w:szCs w:val="22"/>
        </w:rPr>
        <w:t xml:space="preserve"> in 2001 and worked as a communications coordinator for reaching the 4-H community and also as a regional communications coordinator for this significant outreach effort from 1997 to 2005.  </w:t>
      </w:r>
    </w:p>
    <w:p w:rsidR="00010734" w:rsidRDefault="00010734" w:rsidP="001C221C">
      <w:pPr>
        <w:pStyle w:val="PlainText"/>
        <w:rPr>
          <w:rFonts w:ascii="Calibri" w:hAnsi="Calibri" w:cs="Calibri"/>
          <w:sz w:val="22"/>
          <w:szCs w:val="22"/>
        </w:rPr>
      </w:pPr>
    </w:p>
    <w:p w:rsidR="001C221C" w:rsidRDefault="001C221C" w:rsidP="001C221C">
      <w:pPr>
        <w:pStyle w:val="PlainText"/>
        <w:rPr>
          <w:rFonts w:ascii="Calibri" w:hAnsi="Calibri" w:cs="Calibri"/>
          <w:sz w:val="22"/>
          <w:szCs w:val="22"/>
        </w:rPr>
      </w:pPr>
      <w:r w:rsidRPr="00243DF5">
        <w:rPr>
          <w:rFonts w:ascii="Calibri" w:hAnsi="Calibri" w:cs="Calibri"/>
          <w:sz w:val="22"/>
          <w:szCs w:val="22"/>
        </w:rPr>
        <w:t xml:space="preserve">The Specialist continues as an ad hoc liaison for the Cooperative Extension Service with the aerospace community. </w:t>
      </w:r>
    </w:p>
    <w:p w:rsidR="003D6CFD" w:rsidRPr="00243DF5" w:rsidRDefault="003D6CFD" w:rsidP="001C221C">
      <w:pPr>
        <w:pStyle w:val="PlainText"/>
        <w:rPr>
          <w:rFonts w:ascii="Calibri" w:hAnsi="Calibri" w:cs="Calibri"/>
          <w:sz w:val="22"/>
          <w:szCs w:val="22"/>
        </w:rPr>
      </w:pPr>
    </w:p>
    <w:p w:rsidR="001C221C" w:rsidRPr="00010734" w:rsidRDefault="001C221C" w:rsidP="001C221C">
      <w:pPr>
        <w:rPr>
          <w:rFonts w:ascii="Calibri" w:hAnsi="Calibri" w:cs="Calibri"/>
          <w:b/>
          <w:sz w:val="24"/>
          <w:szCs w:val="22"/>
        </w:rPr>
      </w:pPr>
      <w:r w:rsidRPr="00010734">
        <w:rPr>
          <w:rFonts w:ascii="Calibri" w:hAnsi="Calibri" w:cs="Calibri"/>
          <w:b/>
          <w:sz w:val="24"/>
          <w:szCs w:val="22"/>
        </w:rPr>
        <w:t>National Network for Science &amp; Technology (NNST)</w:t>
      </w:r>
    </w:p>
    <w:p w:rsidR="00C9534B" w:rsidRPr="00243DF5" w:rsidRDefault="001C221C" w:rsidP="001C221C">
      <w:pPr>
        <w:pStyle w:val="PlainText"/>
        <w:rPr>
          <w:rFonts w:ascii="Calibri" w:hAnsi="Calibri" w:cs="Calibri"/>
          <w:sz w:val="22"/>
          <w:szCs w:val="22"/>
        </w:rPr>
      </w:pPr>
      <w:r w:rsidRPr="00243DF5">
        <w:rPr>
          <w:rFonts w:ascii="Calibri" w:hAnsi="Calibri" w:cs="Calibri"/>
          <w:sz w:val="22"/>
          <w:szCs w:val="22"/>
        </w:rPr>
        <w:t>The National Ne</w:t>
      </w:r>
      <w:r w:rsidR="00C9534B" w:rsidRPr="00243DF5">
        <w:rPr>
          <w:rFonts w:ascii="Calibri" w:hAnsi="Calibri" w:cs="Calibri"/>
          <w:sz w:val="22"/>
          <w:szCs w:val="22"/>
        </w:rPr>
        <w:t>twork for Science &amp; Technology (NNST) was a</w:t>
      </w:r>
      <w:r w:rsidRPr="00243DF5">
        <w:rPr>
          <w:rFonts w:ascii="Calibri" w:hAnsi="Calibri" w:cs="Calibri"/>
          <w:sz w:val="22"/>
          <w:szCs w:val="22"/>
        </w:rPr>
        <w:t xml:space="preserve"> network of Cooperative Extension Specialists from universities throughout the country that functioned mainly from 1994 through 1999. </w:t>
      </w:r>
    </w:p>
    <w:p w:rsidR="00C9534B" w:rsidRPr="00243DF5" w:rsidRDefault="00C9534B" w:rsidP="001C221C">
      <w:pPr>
        <w:pStyle w:val="PlainText"/>
        <w:rPr>
          <w:rFonts w:ascii="Calibri" w:hAnsi="Calibri" w:cs="Calibri"/>
          <w:sz w:val="22"/>
          <w:szCs w:val="22"/>
        </w:rPr>
      </w:pPr>
    </w:p>
    <w:p w:rsidR="00C9534B" w:rsidRPr="00243DF5" w:rsidRDefault="00C05928" w:rsidP="001C221C">
      <w:pPr>
        <w:pStyle w:val="PlainText"/>
        <w:rPr>
          <w:rFonts w:ascii="Calibri" w:hAnsi="Calibri" w:cs="Calibri"/>
          <w:sz w:val="22"/>
          <w:szCs w:val="22"/>
        </w:rPr>
      </w:pPr>
      <w:r w:rsidRPr="00243DF5">
        <w:rPr>
          <w:rFonts w:ascii="Calibri" w:hAnsi="Calibri" w:cs="Calibri"/>
          <w:noProof/>
          <w:sz w:val="22"/>
          <w:szCs w:val="22"/>
        </w:rPr>
        <mc:AlternateContent>
          <mc:Choice Requires="wps">
            <w:drawing>
              <wp:anchor distT="0" distB="0" distL="114300" distR="114300" simplePos="0" relativeHeight="251657728" behindDoc="0" locked="0" layoutInCell="0" allowOverlap="1">
                <wp:simplePos x="0" y="0"/>
                <wp:positionH relativeFrom="column">
                  <wp:posOffset>624840</wp:posOffset>
                </wp:positionH>
                <wp:positionV relativeFrom="paragraph">
                  <wp:posOffset>251460</wp:posOffset>
                </wp:positionV>
                <wp:extent cx="4572000" cy="480695"/>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480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221C" w:rsidRDefault="001C221C" w:rsidP="001C221C">
                            <w:pPr>
                              <w:pStyle w:val="PlainText"/>
                              <w:jc w:val="center"/>
                              <w:rPr>
                                <w:rFonts w:ascii="Times New Roman" w:hAnsi="Times New Roman"/>
                                <w:b/>
                                <w:i/>
                                <w:sz w:val="24"/>
                              </w:rPr>
                            </w:pPr>
                            <w:r>
                              <w:rPr>
                                <w:rFonts w:ascii="Times New Roman" w:hAnsi="Times New Roman"/>
                                <w:b/>
                                <w:i/>
                                <w:sz w:val="24"/>
                              </w:rPr>
                              <w:t>“Building capacity for improving literacy in science and technology through the support of creative and effective learning environments.”</w:t>
                            </w:r>
                          </w:p>
                          <w:p w:rsidR="001C221C" w:rsidRDefault="001C221C" w:rsidP="001C22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2pt;margin-top:19.8pt;width:5in;height:3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" o:allowincell="f" filled="f" stroked="f">
                <v:textbox>
                  <w:txbxContent>
                    <w:p w:rsidR="001C221C" w:rsidRDefault="001C221C" w:rsidP="001C221C">
                      <w:pPr>
                        <w:pStyle w:val="PlainText"/>
                        <w:jc w:val="center"/>
                        <w:rPr>
                          <w:rFonts w:ascii="Times New Roman" w:hAnsi="Times New Roman"/>
                          <w:b/>
                          <w:i/>
                          <w:sz w:val="24"/>
                        </w:rPr>
                      </w:pPr>
                      <w:r>
                        <w:rPr>
                          <w:rFonts w:ascii="Times New Roman" w:hAnsi="Times New Roman"/>
                          <w:b/>
                          <w:i/>
                          <w:sz w:val="24"/>
                        </w:rPr>
                        <w:t>“Building capacity for improving literacy in science and technology through the support of creative and effective learning environments.”</w:t>
                      </w:r>
                    </w:p>
                    <w:p w:rsidR="001C221C" w:rsidRDefault="001C221C" w:rsidP="001C221C"/>
                  </w:txbxContent>
                </v:textbox>
                <w10:wrap type="topAndBottom"/>
              </v:shape>
            </w:pict>
          </mc:Fallback>
        </mc:AlternateContent>
      </w:r>
      <w:r w:rsidR="001C221C" w:rsidRPr="00243DF5">
        <w:rPr>
          <w:rFonts w:ascii="Calibri" w:hAnsi="Calibri" w:cs="Calibri"/>
          <w:sz w:val="22"/>
          <w:szCs w:val="22"/>
        </w:rPr>
        <w:t xml:space="preserve">The NNST </w:t>
      </w:r>
      <w:r w:rsidR="00C9534B" w:rsidRPr="00243DF5">
        <w:rPr>
          <w:rFonts w:ascii="Calibri" w:hAnsi="Calibri" w:cs="Calibri"/>
          <w:sz w:val="22"/>
          <w:szCs w:val="22"/>
        </w:rPr>
        <w:t>mission:</w:t>
      </w:r>
    </w:p>
    <w:p w:rsidR="001C221C" w:rsidRPr="00243DF5" w:rsidRDefault="001C221C" w:rsidP="001C221C">
      <w:pPr>
        <w:pStyle w:val="PlainText"/>
        <w:rPr>
          <w:rFonts w:ascii="Calibri" w:hAnsi="Calibri" w:cs="Calibri"/>
          <w:sz w:val="22"/>
          <w:szCs w:val="22"/>
        </w:rPr>
      </w:pPr>
      <w:r w:rsidRPr="00243DF5">
        <w:rPr>
          <w:rFonts w:ascii="Calibri" w:hAnsi="Calibri" w:cs="Calibri"/>
          <w:sz w:val="22"/>
          <w:szCs w:val="22"/>
        </w:rPr>
        <w:t xml:space="preserve">Work toward the mission was accomplished through collaboration of the member universities and other partners. Each member specialist contributed in various ways as part of the larger team. </w:t>
      </w:r>
      <w:r w:rsidR="00C9534B" w:rsidRPr="00243DF5">
        <w:rPr>
          <w:rFonts w:ascii="Calibri" w:hAnsi="Calibri" w:cs="Calibri"/>
          <w:sz w:val="22"/>
          <w:szCs w:val="22"/>
        </w:rPr>
        <w:t>T</w:t>
      </w:r>
      <w:r w:rsidRPr="00243DF5">
        <w:rPr>
          <w:rFonts w:ascii="Calibri" w:hAnsi="Calibri" w:cs="Calibri"/>
          <w:sz w:val="22"/>
          <w:szCs w:val="22"/>
        </w:rPr>
        <w:t>he Alabama Cooperative Extension System and Auburn University was involved through the Specialist for Science &amp; Technology who played a key leadership role in many areas including:</w:t>
      </w:r>
    </w:p>
    <w:p w:rsidR="001C221C" w:rsidRPr="00243DF5" w:rsidRDefault="001C221C" w:rsidP="001C221C">
      <w:pPr>
        <w:pStyle w:val="PlainText"/>
        <w:rPr>
          <w:rFonts w:ascii="Calibri" w:hAnsi="Calibri" w:cs="Calibri"/>
          <w:sz w:val="22"/>
          <w:szCs w:val="22"/>
        </w:rPr>
      </w:pPr>
    </w:p>
    <w:p w:rsidR="001C221C" w:rsidRPr="00243DF5" w:rsidRDefault="001C221C" w:rsidP="001C221C">
      <w:pPr>
        <w:pStyle w:val="PlainText"/>
        <w:numPr>
          <w:ilvl w:val="0"/>
          <w:numId w:val="12"/>
        </w:numPr>
        <w:rPr>
          <w:rFonts w:ascii="Calibri" w:hAnsi="Calibri" w:cs="Calibri"/>
          <w:sz w:val="22"/>
          <w:szCs w:val="22"/>
        </w:rPr>
      </w:pPr>
      <w:r w:rsidRPr="00243DF5">
        <w:rPr>
          <w:rFonts w:ascii="Calibri" w:hAnsi="Calibri" w:cs="Calibri"/>
          <w:sz w:val="22"/>
          <w:szCs w:val="22"/>
        </w:rPr>
        <w:t>NNST Management Committee, 1994-1999</w:t>
      </w:r>
    </w:p>
    <w:p w:rsidR="001C221C" w:rsidRPr="00243DF5" w:rsidRDefault="001C221C" w:rsidP="001C221C">
      <w:pPr>
        <w:pStyle w:val="PlainText"/>
        <w:numPr>
          <w:ilvl w:val="0"/>
          <w:numId w:val="12"/>
        </w:numPr>
        <w:rPr>
          <w:rFonts w:ascii="Calibri" w:hAnsi="Calibri" w:cs="Calibri"/>
          <w:sz w:val="22"/>
          <w:szCs w:val="22"/>
        </w:rPr>
      </w:pPr>
      <w:r w:rsidRPr="00243DF5">
        <w:rPr>
          <w:rFonts w:ascii="Calibri" w:hAnsi="Calibri" w:cs="Calibri"/>
          <w:b/>
          <w:i/>
          <w:sz w:val="22"/>
          <w:szCs w:val="22"/>
        </w:rPr>
        <w:t>National Science &amp; Technology Symposium</w:t>
      </w:r>
      <w:r w:rsidRPr="00243DF5">
        <w:rPr>
          <w:rFonts w:ascii="Calibri" w:hAnsi="Calibri" w:cs="Calibri"/>
          <w:sz w:val="22"/>
          <w:szCs w:val="22"/>
        </w:rPr>
        <w:t>, Chair, 1/1996</w:t>
      </w:r>
    </w:p>
    <w:p w:rsidR="001C221C" w:rsidRPr="00243DF5" w:rsidRDefault="001C221C" w:rsidP="001C221C">
      <w:pPr>
        <w:pStyle w:val="PlainText"/>
        <w:ind w:left="1440"/>
        <w:rPr>
          <w:rFonts w:ascii="Calibri" w:hAnsi="Calibri" w:cs="Calibri"/>
          <w:sz w:val="22"/>
          <w:szCs w:val="22"/>
        </w:rPr>
      </w:pPr>
      <w:r w:rsidRPr="00243DF5">
        <w:rPr>
          <w:rFonts w:ascii="Calibri" w:hAnsi="Calibri" w:cs="Calibri"/>
          <w:sz w:val="22"/>
          <w:szCs w:val="22"/>
        </w:rPr>
        <w:t>More than 300 participants from 45 states &amp; U.S. territories</w:t>
      </w:r>
    </w:p>
    <w:p w:rsidR="001C221C" w:rsidRPr="00243DF5" w:rsidRDefault="001C221C" w:rsidP="001C221C">
      <w:pPr>
        <w:pStyle w:val="PlainText"/>
        <w:ind w:left="1440"/>
        <w:rPr>
          <w:rFonts w:ascii="Calibri" w:hAnsi="Calibri" w:cs="Calibri"/>
          <w:sz w:val="22"/>
          <w:szCs w:val="22"/>
        </w:rPr>
      </w:pPr>
      <w:r w:rsidRPr="00243DF5">
        <w:rPr>
          <w:rFonts w:ascii="Calibri" w:hAnsi="Calibri" w:cs="Calibri"/>
          <w:sz w:val="22"/>
          <w:szCs w:val="22"/>
        </w:rPr>
        <w:t>More than 60 educational workshops and tours to science learning environments</w:t>
      </w:r>
    </w:p>
    <w:p w:rsidR="001C221C" w:rsidRPr="00243DF5" w:rsidRDefault="001C221C" w:rsidP="001C221C">
      <w:pPr>
        <w:pStyle w:val="PlainText"/>
        <w:ind w:left="1440"/>
        <w:rPr>
          <w:rFonts w:ascii="Calibri" w:hAnsi="Calibri" w:cs="Calibri"/>
          <w:sz w:val="22"/>
          <w:szCs w:val="22"/>
        </w:rPr>
      </w:pPr>
      <w:r w:rsidRPr="00243DF5">
        <w:rPr>
          <w:rFonts w:ascii="Calibri" w:hAnsi="Calibri" w:cs="Calibri"/>
          <w:sz w:val="22"/>
          <w:szCs w:val="22"/>
        </w:rPr>
        <w:t xml:space="preserve">New, national partners; Eisenhower National Clearinghouse, Triangle Coalition, </w:t>
      </w:r>
    </w:p>
    <w:p w:rsidR="001C221C" w:rsidRPr="00243DF5" w:rsidRDefault="001C221C" w:rsidP="001C221C">
      <w:pPr>
        <w:pStyle w:val="PlainText"/>
        <w:ind w:left="1440"/>
        <w:rPr>
          <w:rFonts w:ascii="Calibri" w:hAnsi="Calibri" w:cs="Calibri"/>
          <w:sz w:val="22"/>
          <w:szCs w:val="22"/>
        </w:rPr>
      </w:pPr>
      <w:r w:rsidRPr="00243DF5">
        <w:rPr>
          <w:rFonts w:ascii="Calibri" w:hAnsi="Calibri" w:cs="Calibri"/>
          <w:sz w:val="22"/>
          <w:szCs w:val="22"/>
        </w:rPr>
        <w:t>A delegation of four Extension Staff from Alabama participated</w:t>
      </w:r>
    </w:p>
    <w:p w:rsidR="001C221C" w:rsidRPr="00243DF5" w:rsidRDefault="001C221C" w:rsidP="001C221C">
      <w:pPr>
        <w:pStyle w:val="PlainText"/>
        <w:numPr>
          <w:ilvl w:val="0"/>
          <w:numId w:val="12"/>
        </w:numPr>
        <w:rPr>
          <w:rFonts w:ascii="Calibri" w:hAnsi="Calibri" w:cs="Calibri"/>
          <w:sz w:val="22"/>
          <w:szCs w:val="22"/>
        </w:rPr>
      </w:pPr>
      <w:r w:rsidRPr="00243DF5">
        <w:rPr>
          <w:rFonts w:ascii="Calibri" w:hAnsi="Calibri" w:cs="Calibri"/>
          <w:b/>
          <w:i/>
          <w:sz w:val="22"/>
          <w:szCs w:val="22"/>
        </w:rPr>
        <w:t>National Science &amp; Technology Symposium</w:t>
      </w:r>
      <w:r w:rsidRPr="00243DF5">
        <w:rPr>
          <w:rFonts w:ascii="Calibri" w:hAnsi="Calibri" w:cs="Calibri"/>
          <w:sz w:val="22"/>
          <w:szCs w:val="22"/>
        </w:rPr>
        <w:t>, Chair, 1/1998</w:t>
      </w:r>
    </w:p>
    <w:p w:rsidR="001C221C" w:rsidRPr="00243DF5" w:rsidRDefault="001C221C" w:rsidP="001C221C">
      <w:pPr>
        <w:pStyle w:val="PlainText"/>
        <w:ind w:left="1440"/>
        <w:rPr>
          <w:rFonts w:ascii="Calibri" w:hAnsi="Calibri" w:cs="Calibri"/>
          <w:sz w:val="22"/>
          <w:szCs w:val="22"/>
        </w:rPr>
      </w:pPr>
      <w:r w:rsidRPr="00243DF5">
        <w:rPr>
          <w:rFonts w:ascii="Calibri" w:hAnsi="Calibri" w:cs="Calibri"/>
          <w:sz w:val="22"/>
          <w:szCs w:val="22"/>
        </w:rPr>
        <w:t>Approximately 300 participants from more than 40 states &amp; U.S. territories and six (6) other countries.</w:t>
      </w:r>
    </w:p>
    <w:p w:rsidR="001C221C" w:rsidRPr="00243DF5" w:rsidRDefault="001C221C" w:rsidP="001C221C">
      <w:pPr>
        <w:pStyle w:val="PlainText"/>
        <w:ind w:left="1440"/>
        <w:rPr>
          <w:rFonts w:ascii="Calibri" w:hAnsi="Calibri" w:cs="Calibri"/>
          <w:sz w:val="22"/>
          <w:szCs w:val="22"/>
        </w:rPr>
      </w:pPr>
      <w:r w:rsidRPr="00243DF5">
        <w:rPr>
          <w:rFonts w:ascii="Calibri" w:hAnsi="Calibri" w:cs="Calibri"/>
          <w:sz w:val="22"/>
          <w:szCs w:val="22"/>
        </w:rPr>
        <w:lastRenderedPageBreak/>
        <w:t>More than 60 educational workshops and tours to science learning environments</w:t>
      </w:r>
    </w:p>
    <w:p w:rsidR="001C221C" w:rsidRPr="00243DF5" w:rsidRDefault="001C221C" w:rsidP="001C221C">
      <w:pPr>
        <w:pStyle w:val="PlainText"/>
        <w:ind w:left="1440"/>
        <w:rPr>
          <w:rFonts w:ascii="Calibri" w:hAnsi="Calibri" w:cs="Calibri"/>
          <w:sz w:val="22"/>
          <w:szCs w:val="22"/>
        </w:rPr>
      </w:pPr>
      <w:r w:rsidRPr="00243DF5">
        <w:rPr>
          <w:rFonts w:ascii="Calibri" w:hAnsi="Calibri" w:cs="Calibri"/>
          <w:sz w:val="22"/>
          <w:szCs w:val="22"/>
        </w:rPr>
        <w:t>New partners; Bellsouth, 3M, (Newton's Apple), National Academy of Sciences</w:t>
      </w:r>
    </w:p>
    <w:p w:rsidR="001C221C" w:rsidRPr="00243DF5" w:rsidRDefault="001C221C" w:rsidP="001C221C">
      <w:pPr>
        <w:pStyle w:val="PlainText"/>
        <w:ind w:left="1440"/>
        <w:rPr>
          <w:rFonts w:ascii="Calibri" w:hAnsi="Calibri" w:cs="Calibri"/>
          <w:sz w:val="22"/>
          <w:szCs w:val="22"/>
        </w:rPr>
      </w:pPr>
      <w:r w:rsidRPr="00243DF5">
        <w:rPr>
          <w:rFonts w:ascii="Calibri" w:hAnsi="Calibri" w:cs="Calibri"/>
          <w:sz w:val="22"/>
          <w:szCs w:val="22"/>
        </w:rPr>
        <w:t>A delegation of 16 Extension Staff from Alabama participated as part of their involvement in Alabama 4-H’s Science &amp; Technology Literacy Program</w:t>
      </w:r>
    </w:p>
    <w:p w:rsidR="001C221C" w:rsidRPr="00243DF5" w:rsidRDefault="001C221C" w:rsidP="001C221C">
      <w:pPr>
        <w:pStyle w:val="PlainText"/>
        <w:numPr>
          <w:ilvl w:val="0"/>
          <w:numId w:val="12"/>
        </w:numPr>
        <w:rPr>
          <w:rFonts w:ascii="Calibri" w:hAnsi="Calibri" w:cs="Calibri"/>
          <w:b/>
          <w:i/>
          <w:sz w:val="22"/>
          <w:szCs w:val="22"/>
        </w:rPr>
      </w:pPr>
      <w:r w:rsidRPr="00243DF5">
        <w:rPr>
          <w:rFonts w:ascii="Calibri" w:hAnsi="Calibri" w:cs="Calibri"/>
          <w:b/>
          <w:i/>
          <w:sz w:val="22"/>
          <w:szCs w:val="22"/>
        </w:rPr>
        <w:t>National Liaison to the Aerospace Education Community</w:t>
      </w:r>
    </w:p>
    <w:p w:rsidR="001C221C" w:rsidRPr="00243DF5" w:rsidRDefault="001C221C" w:rsidP="001C221C">
      <w:pPr>
        <w:pStyle w:val="PlainText"/>
        <w:ind w:left="1440"/>
        <w:rPr>
          <w:rFonts w:ascii="Calibri" w:hAnsi="Calibri" w:cs="Calibri"/>
          <w:sz w:val="22"/>
          <w:szCs w:val="22"/>
        </w:rPr>
      </w:pPr>
      <w:r w:rsidRPr="00243DF5">
        <w:rPr>
          <w:rFonts w:ascii="Calibri" w:hAnsi="Calibri" w:cs="Calibri"/>
          <w:sz w:val="22"/>
          <w:szCs w:val="22"/>
        </w:rPr>
        <w:t>Recognized as a leader in developing a national focus for aerospace education.</w:t>
      </w:r>
    </w:p>
    <w:p w:rsidR="001C221C" w:rsidRPr="00243DF5" w:rsidRDefault="001C221C" w:rsidP="001C221C">
      <w:pPr>
        <w:pStyle w:val="PlainText"/>
        <w:ind w:left="1440"/>
        <w:rPr>
          <w:rFonts w:ascii="Calibri" w:hAnsi="Calibri" w:cs="Calibri"/>
          <w:sz w:val="22"/>
          <w:szCs w:val="22"/>
        </w:rPr>
      </w:pPr>
      <w:r w:rsidRPr="00243DF5">
        <w:rPr>
          <w:rFonts w:ascii="Calibri" w:hAnsi="Calibri" w:cs="Calibri"/>
          <w:sz w:val="22"/>
          <w:szCs w:val="22"/>
        </w:rPr>
        <w:t xml:space="preserve">Facilitated a </w:t>
      </w:r>
      <w:r w:rsidRPr="00243DF5">
        <w:rPr>
          <w:rFonts w:ascii="Calibri" w:hAnsi="Calibri" w:cs="Calibri"/>
          <w:b/>
          <w:i/>
          <w:sz w:val="22"/>
          <w:szCs w:val="22"/>
        </w:rPr>
        <w:t>National Vision for Aerospace Education</w:t>
      </w:r>
      <w:r w:rsidRPr="00243DF5">
        <w:rPr>
          <w:rFonts w:ascii="Calibri" w:hAnsi="Calibri" w:cs="Calibri"/>
          <w:sz w:val="22"/>
          <w:szCs w:val="22"/>
        </w:rPr>
        <w:t>, meeting, Washington, DC, 12/1996</w:t>
      </w:r>
    </w:p>
    <w:p w:rsidR="001C221C" w:rsidRPr="00243DF5" w:rsidRDefault="001C221C" w:rsidP="001C221C">
      <w:pPr>
        <w:pStyle w:val="PlainText"/>
        <w:rPr>
          <w:rFonts w:ascii="Calibri" w:hAnsi="Calibri" w:cs="Calibri"/>
          <w:sz w:val="22"/>
          <w:szCs w:val="22"/>
        </w:rPr>
      </w:pPr>
    </w:p>
    <w:p w:rsidR="001C221C" w:rsidRPr="00243DF5" w:rsidRDefault="001C221C" w:rsidP="001C221C">
      <w:pPr>
        <w:pStyle w:val="PlainText"/>
        <w:rPr>
          <w:rFonts w:ascii="Calibri" w:hAnsi="Calibri" w:cs="Calibri"/>
          <w:b/>
          <w:i/>
          <w:sz w:val="22"/>
          <w:szCs w:val="22"/>
        </w:rPr>
      </w:pPr>
      <w:r w:rsidRPr="00243DF5">
        <w:rPr>
          <w:rFonts w:ascii="Calibri" w:hAnsi="Calibri" w:cs="Calibri"/>
          <w:b/>
          <w:i/>
          <w:sz w:val="22"/>
          <w:szCs w:val="22"/>
        </w:rPr>
        <w:t>Products of the National Network for Science &amp; Technol</w:t>
      </w:r>
      <w:r w:rsidR="00C9534B" w:rsidRPr="00243DF5">
        <w:rPr>
          <w:rFonts w:ascii="Calibri" w:hAnsi="Calibri" w:cs="Calibri"/>
          <w:b/>
          <w:i/>
          <w:sz w:val="22"/>
          <w:szCs w:val="22"/>
        </w:rPr>
        <w:t>ogy included:</w:t>
      </w:r>
    </w:p>
    <w:p w:rsidR="001C221C" w:rsidRPr="00243DF5" w:rsidRDefault="001C221C" w:rsidP="001C221C">
      <w:pPr>
        <w:pStyle w:val="PlainText"/>
        <w:numPr>
          <w:ilvl w:val="0"/>
          <w:numId w:val="12"/>
        </w:numPr>
        <w:rPr>
          <w:rFonts w:ascii="Calibri" w:hAnsi="Calibri" w:cs="Calibri"/>
          <w:sz w:val="22"/>
          <w:szCs w:val="22"/>
        </w:rPr>
      </w:pPr>
      <w:r w:rsidRPr="00243DF5">
        <w:rPr>
          <w:rFonts w:ascii="Calibri" w:hAnsi="Calibri" w:cs="Calibri"/>
          <w:sz w:val="22"/>
          <w:szCs w:val="22"/>
        </w:rPr>
        <w:t>National Science &amp; Technology Symposium, Program &amp; Abstracts, 1996</w:t>
      </w:r>
    </w:p>
    <w:p w:rsidR="001C221C" w:rsidRPr="00243DF5" w:rsidRDefault="001C221C" w:rsidP="001C221C">
      <w:pPr>
        <w:pStyle w:val="PlainText"/>
        <w:numPr>
          <w:ilvl w:val="0"/>
          <w:numId w:val="12"/>
        </w:numPr>
        <w:rPr>
          <w:rFonts w:ascii="Calibri" w:hAnsi="Calibri" w:cs="Calibri"/>
          <w:sz w:val="22"/>
          <w:szCs w:val="22"/>
        </w:rPr>
      </w:pPr>
      <w:r w:rsidRPr="00243DF5">
        <w:rPr>
          <w:rFonts w:ascii="Calibri" w:hAnsi="Calibri" w:cs="Calibri"/>
          <w:sz w:val="22"/>
          <w:szCs w:val="22"/>
        </w:rPr>
        <w:t>Science Guidelines for Non-Formal Education, 1997</w:t>
      </w:r>
    </w:p>
    <w:p w:rsidR="001C221C" w:rsidRPr="00243DF5" w:rsidRDefault="001C221C" w:rsidP="001C221C">
      <w:pPr>
        <w:pStyle w:val="PlainText"/>
        <w:numPr>
          <w:ilvl w:val="0"/>
          <w:numId w:val="12"/>
        </w:numPr>
        <w:rPr>
          <w:rFonts w:ascii="Calibri" w:hAnsi="Calibri" w:cs="Calibri"/>
          <w:sz w:val="22"/>
          <w:szCs w:val="22"/>
        </w:rPr>
      </w:pPr>
      <w:r w:rsidRPr="00243DF5">
        <w:rPr>
          <w:rFonts w:ascii="Calibri" w:hAnsi="Calibri" w:cs="Calibri"/>
          <w:sz w:val="22"/>
          <w:szCs w:val="22"/>
        </w:rPr>
        <w:t>National Science &amp; Technology Symposium, Program &amp; Abstracts, 1998</w:t>
      </w:r>
    </w:p>
    <w:p w:rsidR="001C221C" w:rsidRPr="00243DF5" w:rsidRDefault="001C221C" w:rsidP="001C221C">
      <w:pPr>
        <w:pStyle w:val="PlainText"/>
        <w:numPr>
          <w:ilvl w:val="0"/>
          <w:numId w:val="12"/>
        </w:numPr>
        <w:rPr>
          <w:rFonts w:ascii="Calibri" w:hAnsi="Calibri" w:cs="Calibri"/>
          <w:sz w:val="22"/>
          <w:szCs w:val="22"/>
        </w:rPr>
      </w:pPr>
      <w:proofErr w:type="gramStart"/>
      <w:r w:rsidRPr="00243DF5">
        <w:rPr>
          <w:rFonts w:ascii="Calibri" w:hAnsi="Calibri" w:cs="Calibri"/>
          <w:b/>
          <w:i/>
          <w:sz w:val="22"/>
          <w:szCs w:val="22"/>
        </w:rPr>
        <w:t>Four Fold</w:t>
      </w:r>
      <w:proofErr w:type="gramEnd"/>
      <w:r w:rsidRPr="00243DF5">
        <w:rPr>
          <w:rFonts w:ascii="Calibri" w:hAnsi="Calibri" w:cs="Calibri"/>
          <w:b/>
          <w:i/>
          <w:sz w:val="22"/>
          <w:szCs w:val="22"/>
        </w:rPr>
        <w:t xml:space="preserve"> Youth Development Model</w:t>
      </w:r>
      <w:r w:rsidRPr="00243DF5">
        <w:rPr>
          <w:rFonts w:ascii="Calibri" w:hAnsi="Calibri" w:cs="Calibri"/>
          <w:sz w:val="22"/>
          <w:szCs w:val="22"/>
        </w:rPr>
        <w:t>, 1998</w:t>
      </w:r>
    </w:p>
    <w:p w:rsidR="001C221C" w:rsidRPr="00243DF5" w:rsidRDefault="001C221C" w:rsidP="001C221C">
      <w:pPr>
        <w:pStyle w:val="PlainText"/>
        <w:numPr>
          <w:ilvl w:val="0"/>
          <w:numId w:val="12"/>
        </w:numPr>
        <w:rPr>
          <w:rFonts w:ascii="Calibri" w:hAnsi="Calibri" w:cs="Calibri"/>
          <w:sz w:val="22"/>
          <w:szCs w:val="22"/>
        </w:rPr>
      </w:pPr>
      <w:r w:rsidRPr="00243DF5">
        <w:rPr>
          <w:rFonts w:ascii="Calibri" w:hAnsi="Calibri" w:cs="Calibri"/>
          <w:sz w:val="22"/>
          <w:szCs w:val="22"/>
        </w:rPr>
        <w:t>Developing Experientially Based 4-H Curriculum Materials, 1999</w:t>
      </w:r>
    </w:p>
    <w:p w:rsidR="001C221C" w:rsidRPr="00243DF5" w:rsidRDefault="001C221C" w:rsidP="001C221C">
      <w:pPr>
        <w:pStyle w:val="PlainText"/>
        <w:numPr>
          <w:ilvl w:val="0"/>
          <w:numId w:val="12"/>
        </w:numPr>
        <w:rPr>
          <w:rFonts w:ascii="Calibri" w:hAnsi="Calibri" w:cs="Calibri"/>
          <w:sz w:val="22"/>
          <w:szCs w:val="22"/>
        </w:rPr>
      </w:pPr>
      <w:r w:rsidRPr="00243DF5">
        <w:rPr>
          <w:rFonts w:ascii="Calibri" w:hAnsi="Calibri" w:cs="Calibri"/>
          <w:sz w:val="22"/>
          <w:szCs w:val="22"/>
        </w:rPr>
        <w:t>Evaluating 4-H Curriculum Through the Design Process, 1999</w:t>
      </w:r>
    </w:p>
    <w:p w:rsidR="001C221C" w:rsidRPr="00243DF5" w:rsidRDefault="001C221C" w:rsidP="001C221C">
      <w:pPr>
        <w:pStyle w:val="PlainText"/>
        <w:numPr>
          <w:ilvl w:val="0"/>
          <w:numId w:val="12"/>
        </w:numPr>
        <w:rPr>
          <w:rFonts w:ascii="Calibri" w:hAnsi="Calibri" w:cs="Calibri"/>
          <w:b/>
          <w:i/>
          <w:sz w:val="22"/>
          <w:szCs w:val="22"/>
        </w:rPr>
      </w:pPr>
      <w:r w:rsidRPr="00243DF5">
        <w:rPr>
          <w:rFonts w:ascii="Calibri" w:hAnsi="Calibri" w:cs="Calibri"/>
          <w:sz w:val="22"/>
          <w:szCs w:val="22"/>
        </w:rPr>
        <w:t xml:space="preserve">Limited funding was provided to the 4-H Aerospace Education newsletter, </w:t>
      </w:r>
      <w:r w:rsidRPr="00243DF5">
        <w:rPr>
          <w:rFonts w:ascii="Calibri" w:hAnsi="Calibri" w:cs="Calibri"/>
          <w:b/>
          <w:i/>
          <w:sz w:val="22"/>
          <w:szCs w:val="22"/>
        </w:rPr>
        <w:t>SKYLIGHTS</w:t>
      </w:r>
      <w:r w:rsidRPr="00243DF5">
        <w:rPr>
          <w:rFonts w:ascii="Calibri" w:hAnsi="Calibri" w:cs="Calibri"/>
          <w:sz w:val="22"/>
          <w:szCs w:val="22"/>
        </w:rPr>
        <w:t>, which was produced under the auspices of the NNST.</w:t>
      </w:r>
    </w:p>
    <w:p w:rsidR="001C221C" w:rsidRPr="00243DF5" w:rsidRDefault="001C221C" w:rsidP="001C221C">
      <w:pPr>
        <w:pStyle w:val="PlainText"/>
        <w:rPr>
          <w:rFonts w:ascii="Calibri" w:hAnsi="Calibri" w:cs="Calibri"/>
          <w:sz w:val="22"/>
          <w:szCs w:val="22"/>
        </w:rPr>
      </w:pPr>
    </w:p>
    <w:p w:rsidR="001C221C" w:rsidRDefault="001C221C" w:rsidP="001C221C">
      <w:pPr>
        <w:pStyle w:val="PlainText"/>
        <w:rPr>
          <w:rFonts w:ascii="Calibri" w:hAnsi="Calibri" w:cs="Calibri"/>
          <w:sz w:val="22"/>
          <w:szCs w:val="22"/>
        </w:rPr>
      </w:pPr>
      <w:r w:rsidRPr="00243DF5">
        <w:rPr>
          <w:rFonts w:ascii="Calibri" w:hAnsi="Calibri" w:cs="Calibri"/>
          <w:sz w:val="22"/>
          <w:szCs w:val="22"/>
        </w:rPr>
        <w:t>While the National Network for Science &amp; Technology no longer functions formally, the Specialist has continued to pursue and support science &amp; technology literacy program efforts within the state of Alabama and through the Aerospace Education arena on a national basis as previously described under the aerospace education work.</w:t>
      </w:r>
    </w:p>
    <w:p w:rsidR="00010734" w:rsidRDefault="00010734" w:rsidP="001C221C">
      <w:pPr>
        <w:pStyle w:val="PlainText"/>
        <w:rPr>
          <w:rFonts w:ascii="Calibri" w:hAnsi="Calibri" w:cs="Calibri"/>
          <w:sz w:val="22"/>
          <w:szCs w:val="22"/>
        </w:rPr>
      </w:pPr>
    </w:p>
    <w:p w:rsidR="001C221C" w:rsidRPr="00010734" w:rsidRDefault="001C221C" w:rsidP="001C221C">
      <w:pPr>
        <w:rPr>
          <w:rFonts w:ascii="Calibri" w:hAnsi="Calibri" w:cs="Calibri"/>
          <w:b/>
          <w:sz w:val="24"/>
          <w:szCs w:val="22"/>
        </w:rPr>
      </w:pPr>
      <w:r w:rsidRPr="00010734">
        <w:rPr>
          <w:rFonts w:ascii="Calibri" w:hAnsi="Calibri" w:cs="Calibri"/>
          <w:b/>
          <w:sz w:val="24"/>
          <w:szCs w:val="22"/>
        </w:rPr>
        <w:t>National 4-H Curriculum Jury, Science &amp; Technology Jury Chair</w:t>
      </w:r>
    </w:p>
    <w:p w:rsidR="001C221C" w:rsidRPr="00243DF5" w:rsidRDefault="001C221C" w:rsidP="001C221C">
      <w:pPr>
        <w:pStyle w:val="PlainText"/>
        <w:rPr>
          <w:rFonts w:ascii="Calibri" w:hAnsi="Calibri" w:cs="Calibri"/>
          <w:sz w:val="22"/>
          <w:szCs w:val="22"/>
        </w:rPr>
      </w:pPr>
      <w:r w:rsidRPr="00243DF5">
        <w:rPr>
          <w:rFonts w:ascii="Calibri" w:hAnsi="Calibri" w:cs="Calibri"/>
          <w:sz w:val="22"/>
          <w:szCs w:val="22"/>
        </w:rPr>
        <w:t>The National 4-H Curriculum Jury process was begun in 1994 to assure quality curriculum development and use throughout the Cooperative Extension System nationwide. The Specialist was invited to serve as the first Jury Chair for the Science &amp; Technology Jury. The National Juried Collection list</w:t>
      </w:r>
      <w:r w:rsidR="00C9534B" w:rsidRPr="00243DF5">
        <w:rPr>
          <w:rFonts w:ascii="Calibri" w:hAnsi="Calibri" w:cs="Calibri"/>
          <w:sz w:val="22"/>
          <w:szCs w:val="22"/>
        </w:rPr>
        <w:t>ed</w:t>
      </w:r>
      <w:r w:rsidRPr="00243DF5">
        <w:rPr>
          <w:rFonts w:ascii="Calibri" w:hAnsi="Calibri" w:cs="Calibri"/>
          <w:sz w:val="22"/>
          <w:szCs w:val="22"/>
        </w:rPr>
        <w:t xml:space="preserve"> 17 different items under Science &amp; Technology most of which were juried under the Specialist's direction. Several National Juried Curric</w:t>
      </w:r>
      <w:r w:rsidR="00C9534B" w:rsidRPr="00243DF5">
        <w:rPr>
          <w:rFonts w:ascii="Calibri" w:hAnsi="Calibri" w:cs="Calibri"/>
          <w:sz w:val="22"/>
          <w:szCs w:val="22"/>
        </w:rPr>
        <w:t xml:space="preserve">ulum in Science &amp; Technology have been </w:t>
      </w:r>
      <w:r w:rsidRPr="00243DF5">
        <w:rPr>
          <w:rFonts w:ascii="Calibri" w:hAnsi="Calibri" w:cs="Calibri"/>
          <w:sz w:val="22"/>
          <w:szCs w:val="22"/>
        </w:rPr>
        <w:t>used in the Alabama 4-H Youth Development Program including:</w:t>
      </w:r>
    </w:p>
    <w:p w:rsidR="006D5C8A" w:rsidRDefault="006D5C8A" w:rsidP="006D5C8A">
      <w:pPr>
        <w:pStyle w:val="PlainText"/>
        <w:rPr>
          <w:rFonts w:ascii="Calibri" w:hAnsi="Calibri" w:cs="Calibri"/>
          <w:b/>
          <w:i/>
          <w:sz w:val="22"/>
          <w:szCs w:val="22"/>
        </w:rPr>
      </w:pPr>
    </w:p>
    <w:p w:rsidR="006D5C8A" w:rsidRDefault="006D5C8A" w:rsidP="006D5C8A">
      <w:pPr>
        <w:pStyle w:val="PlainText"/>
        <w:rPr>
          <w:rFonts w:ascii="Calibri" w:hAnsi="Calibri" w:cs="Calibri"/>
          <w:b/>
          <w:i/>
          <w:sz w:val="22"/>
          <w:szCs w:val="22"/>
        </w:rPr>
        <w:sectPr w:rsidR="006D5C8A" w:rsidSect="00097316">
          <w:footerReference w:type="even" r:id="rId8"/>
          <w:footerReference w:type="default" r:id="rId9"/>
          <w:pgSz w:w="12240" w:h="15840" w:code="1"/>
          <w:pgMar w:top="1296" w:right="1440" w:bottom="1296" w:left="1440" w:header="0" w:footer="432" w:gutter="0"/>
          <w:cols w:space="720" w:equalWidth="0">
            <w:col w:w="9360" w:space="720"/>
          </w:cols>
          <w:titlePg/>
          <w:docGrid w:linePitch="360"/>
        </w:sectPr>
      </w:pPr>
    </w:p>
    <w:p w:rsidR="001C221C" w:rsidRPr="00243DF5" w:rsidRDefault="001C221C" w:rsidP="001C221C">
      <w:pPr>
        <w:pStyle w:val="PlainText"/>
        <w:numPr>
          <w:ilvl w:val="0"/>
          <w:numId w:val="29"/>
        </w:numPr>
        <w:tabs>
          <w:tab w:val="clear" w:pos="360"/>
          <w:tab w:val="num" w:pos="1080"/>
        </w:tabs>
        <w:ind w:left="1080"/>
        <w:rPr>
          <w:rFonts w:ascii="Calibri" w:hAnsi="Calibri" w:cs="Calibri"/>
          <w:b/>
          <w:i/>
          <w:sz w:val="22"/>
          <w:szCs w:val="22"/>
        </w:rPr>
      </w:pPr>
      <w:proofErr w:type="spellStart"/>
      <w:r w:rsidRPr="00243DF5">
        <w:rPr>
          <w:rFonts w:ascii="Calibri" w:hAnsi="Calibri" w:cs="Calibri"/>
          <w:b/>
          <w:i/>
          <w:sz w:val="22"/>
          <w:szCs w:val="22"/>
        </w:rPr>
        <w:t>Insectaganza</w:t>
      </w:r>
      <w:proofErr w:type="spellEnd"/>
      <w:r w:rsidRPr="00243DF5">
        <w:rPr>
          <w:rFonts w:ascii="Calibri" w:hAnsi="Calibri" w:cs="Calibri"/>
          <w:b/>
          <w:i/>
          <w:sz w:val="22"/>
          <w:szCs w:val="22"/>
        </w:rPr>
        <w:t xml:space="preserve"> of Excitement</w:t>
      </w:r>
    </w:p>
    <w:p w:rsidR="001C221C" w:rsidRPr="00243DF5" w:rsidRDefault="001C221C" w:rsidP="001C221C">
      <w:pPr>
        <w:pStyle w:val="PlainText"/>
        <w:numPr>
          <w:ilvl w:val="0"/>
          <w:numId w:val="29"/>
        </w:numPr>
        <w:tabs>
          <w:tab w:val="clear" w:pos="360"/>
          <w:tab w:val="num" w:pos="1080"/>
        </w:tabs>
        <w:ind w:left="1080"/>
        <w:rPr>
          <w:rFonts w:ascii="Calibri" w:hAnsi="Calibri" w:cs="Calibri"/>
          <w:b/>
          <w:i/>
          <w:sz w:val="22"/>
          <w:szCs w:val="22"/>
        </w:rPr>
      </w:pPr>
      <w:r w:rsidRPr="00243DF5">
        <w:rPr>
          <w:rFonts w:ascii="Calibri" w:hAnsi="Calibri" w:cs="Calibri"/>
          <w:b/>
          <w:i/>
          <w:sz w:val="22"/>
          <w:szCs w:val="22"/>
        </w:rPr>
        <w:t>Electric Excitement</w:t>
      </w:r>
    </w:p>
    <w:p w:rsidR="001C221C" w:rsidRPr="00243DF5" w:rsidRDefault="001C221C" w:rsidP="001C221C">
      <w:pPr>
        <w:pStyle w:val="PlainText"/>
        <w:numPr>
          <w:ilvl w:val="0"/>
          <w:numId w:val="29"/>
        </w:numPr>
        <w:tabs>
          <w:tab w:val="clear" w:pos="360"/>
          <w:tab w:val="num" w:pos="1080"/>
        </w:tabs>
        <w:ind w:left="1080"/>
        <w:rPr>
          <w:rFonts w:ascii="Calibri" w:hAnsi="Calibri" w:cs="Calibri"/>
          <w:b/>
          <w:i/>
          <w:sz w:val="22"/>
          <w:szCs w:val="22"/>
        </w:rPr>
      </w:pPr>
      <w:r w:rsidRPr="00243DF5">
        <w:rPr>
          <w:rFonts w:ascii="Calibri" w:hAnsi="Calibri" w:cs="Calibri"/>
          <w:b/>
          <w:i/>
          <w:sz w:val="22"/>
          <w:szCs w:val="22"/>
        </w:rPr>
        <w:t>Achieving High Goals</w:t>
      </w:r>
    </w:p>
    <w:p w:rsidR="001C221C" w:rsidRDefault="001C221C" w:rsidP="001C221C">
      <w:pPr>
        <w:pStyle w:val="PlainText"/>
        <w:numPr>
          <w:ilvl w:val="0"/>
          <w:numId w:val="29"/>
        </w:numPr>
        <w:tabs>
          <w:tab w:val="clear" w:pos="360"/>
          <w:tab w:val="num" w:pos="1080"/>
        </w:tabs>
        <w:ind w:left="1080"/>
        <w:rPr>
          <w:rFonts w:ascii="Calibri" w:hAnsi="Calibri" w:cs="Calibri"/>
          <w:b/>
          <w:i/>
          <w:sz w:val="22"/>
          <w:szCs w:val="22"/>
        </w:rPr>
      </w:pPr>
      <w:r w:rsidRPr="00243DF5">
        <w:rPr>
          <w:rFonts w:ascii="Calibri" w:hAnsi="Calibri" w:cs="Calibri"/>
          <w:b/>
          <w:i/>
          <w:sz w:val="22"/>
          <w:szCs w:val="22"/>
        </w:rPr>
        <w:t>The Fabric Flight Connection</w:t>
      </w:r>
    </w:p>
    <w:p w:rsidR="006D5C8A" w:rsidRDefault="006D5C8A" w:rsidP="001C221C">
      <w:pPr>
        <w:pStyle w:val="PlainText"/>
        <w:numPr>
          <w:ilvl w:val="0"/>
          <w:numId w:val="29"/>
        </w:numPr>
        <w:tabs>
          <w:tab w:val="clear" w:pos="360"/>
          <w:tab w:val="num" w:pos="1080"/>
        </w:tabs>
        <w:ind w:left="1080"/>
        <w:rPr>
          <w:rFonts w:ascii="Calibri" w:hAnsi="Calibri" w:cs="Calibri"/>
          <w:b/>
          <w:i/>
          <w:sz w:val="22"/>
          <w:szCs w:val="22"/>
        </w:rPr>
      </w:pPr>
      <w:proofErr w:type="spellStart"/>
      <w:r>
        <w:rPr>
          <w:rFonts w:ascii="Calibri" w:hAnsi="Calibri" w:cs="Calibri"/>
          <w:b/>
          <w:i/>
          <w:sz w:val="22"/>
          <w:szCs w:val="22"/>
        </w:rPr>
        <w:t>Funtivities</w:t>
      </w:r>
      <w:proofErr w:type="spellEnd"/>
    </w:p>
    <w:p w:rsidR="001C221C" w:rsidRPr="006D5C8A" w:rsidRDefault="006D5C8A" w:rsidP="006D5C8A">
      <w:pPr>
        <w:pStyle w:val="PlainText"/>
        <w:numPr>
          <w:ilvl w:val="0"/>
          <w:numId w:val="29"/>
        </w:numPr>
        <w:tabs>
          <w:tab w:val="clear" w:pos="360"/>
          <w:tab w:val="num" w:pos="1080"/>
        </w:tabs>
        <w:ind w:left="1080"/>
        <w:rPr>
          <w:rFonts w:ascii="Calibri" w:hAnsi="Calibri" w:cs="Calibri"/>
          <w:b/>
          <w:i/>
          <w:sz w:val="22"/>
          <w:szCs w:val="22"/>
        </w:rPr>
      </w:pPr>
      <w:r>
        <w:rPr>
          <w:rFonts w:ascii="Calibri" w:hAnsi="Calibri" w:cs="Calibri"/>
          <w:b/>
          <w:i/>
          <w:sz w:val="22"/>
          <w:szCs w:val="22"/>
        </w:rPr>
        <w:t>Soaring Above &amp; Beyond Aerospace Series</w:t>
      </w:r>
    </w:p>
    <w:p w:rsidR="001C221C" w:rsidRPr="00243DF5" w:rsidRDefault="001C221C" w:rsidP="001C221C">
      <w:pPr>
        <w:pStyle w:val="PlainText"/>
        <w:numPr>
          <w:ilvl w:val="0"/>
          <w:numId w:val="29"/>
        </w:numPr>
        <w:tabs>
          <w:tab w:val="clear" w:pos="360"/>
          <w:tab w:val="num" w:pos="1080"/>
        </w:tabs>
        <w:ind w:left="1080"/>
        <w:rPr>
          <w:rFonts w:ascii="Calibri" w:hAnsi="Calibri" w:cs="Calibri"/>
          <w:b/>
          <w:i/>
          <w:sz w:val="22"/>
          <w:szCs w:val="22"/>
        </w:rPr>
      </w:pPr>
      <w:r w:rsidRPr="00243DF5">
        <w:rPr>
          <w:rFonts w:ascii="Calibri" w:hAnsi="Calibri" w:cs="Calibri"/>
          <w:b/>
          <w:i/>
          <w:sz w:val="22"/>
          <w:szCs w:val="22"/>
        </w:rPr>
        <w:t>Woodworking Skills</w:t>
      </w:r>
    </w:p>
    <w:p w:rsidR="001C221C" w:rsidRPr="00243DF5" w:rsidRDefault="001C221C" w:rsidP="001C221C">
      <w:pPr>
        <w:pStyle w:val="PlainText"/>
        <w:numPr>
          <w:ilvl w:val="0"/>
          <w:numId w:val="29"/>
        </w:numPr>
        <w:tabs>
          <w:tab w:val="clear" w:pos="360"/>
          <w:tab w:val="num" w:pos="1080"/>
        </w:tabs>
        <w:ind w:left="1080"/>
        <w:rPr>
          <w:rFonts w:ascii="Calibri" w:hAnsi="Calibri" w:cs="Calibri"/>
          <w:b/>
          <w:i/>
          <w:sz w:val="22"/>
          <w:szCs w:val="22"/>
        </w:rPr>
      </w:pPr>
      <w:r w:rsidRPr="00243DF5">
        <w:rPr>
          <w:rFonts w:ascii="Calibri" w:hAnsi="Calibri" w:cs="Calibri"/>
          <w:b/>
          <w:i/>
          <w:sz w:val="22"/>
          <w:szCs w:val="22"/>
        </w:rPr>
        <w:t>Computer Mysteries</w:t>
      </w:r>
    </w:p>
    <w:p w:rsidR="006D5C8A" w:rsidRDefault="006D5C8A" w:rsidP="001C221C">
      <w:pPr>
        <w:rPr>
          <w:rFonts w:ascii="Calibri" w:hAnsi="Calibri" w:cs="Calibri"/>
          <w:b/>
          <w:smallCaps/>
          <w:sz w:val="22"/>
          <w:szCs w:val="22"/>
        </w:rPr>
        <w:sectPr w:rsidR="006D5C8A" w:rsidSect="006D5C8A">
          <w:type w:val="continuous"/>
          <w:pgSz w:w="12240" w:h="15840" w:code="1"/>
          <w:pgMar w:top="1296" w:right="1440" w:bottom="1296" w:left="1440" w:header="0" w:footer="432" w:gutter="0"/>
          <w:cols w:num="2" w:space="720"/>
          <w:titlePg/>
          <w:docGrid w:linePitch="360"/>
        </w:sectPr>
      </w:pPr>
    </w:p>
    <w:p w:rsidR="001C221C" w:rsidRPr="00243DF5" w:rsidRDefault="001C221C" w:rsidP="001C221C">
      <w:pPr>
        <w:rPr>
          <w:rFonts w:ascii="Calibri" w:hAnsi="Calibri" w:cs="Calibri"/>
          <w:b/>
          <w:smallCaps/>
          <w:sz w:val="22"/>
          <w:szCs w:val="22"/>
        </w:rPr>
      </w:pPr>
    </w:p>
    <w:p w:rsidR="0000742E" w:rsidRDefault="0000742E" w:rsidP="00C9534B">
      <w:pPr>
        <w:pStyle w:val="Heading1"/>
        <w:rPr>
          <w:rFonts w:ascii="Calibri" w:hAnsi="Calibri" w:cs="Calibri"/>
          <w:b/>
        </w:rPr>
      </w:pPr>
      <w:r>
        <w:rPr>
          <w:rFonts w:ascii="Calibri" w:hAnsi="Calibri" w:cs="Calibri"/>
          <w:b/>
        </w:rPr>
        <w:t>Program Development &amp; Leadership (mid-1990s to 2002, continuing)</w:t>
      </w:r>
    </w:p>
    <w:p w:rsidR="0000742E" w:rsidRPr="0000742E" w:rsidRDefault="0000742E" w:rsidP="0000742E">
      <w:pPr>
        <w:pStyle w:val="PlainText"/>
        <w:rPr>
          <w:rFonts w:asciiTheme="minorHAnsi" w:hAnsiTheme="minorHAnsi" w:cstheme="minorHAnsi"/>
          <w:sz w:val="22"/>
          <w:szCs w:val="22"/>
        </w:rPr>
      </w:pPr>
      <w:r w:rsidRPr="0000742E">
        <w:rPr>
          <w:rFonts w:asciiTheme="minorHAnsi" w:hAnsiTheme="minorHAnsi" w:cstheme="minorHAnsi"/>
          <w:sz w:val="22"/>
          <w:szCs w:val="22"/>
        </w:rPr>
        <w:t xml:space="preserve">As the State 4-H Specialist staff diminished in numbers, greater work was required in the area of program development, planning, implementation and evaluation. Further, the Alabama Cooperative Extension System had established a new program planning and reporting process, State Major Programs and Extension Team Projects. In incorporating new work into the position, the </w:t>
      </w:r>
      <w:r w:rsidRPr="0000742E">
        <w:rPr>
          <w:rFonts w:asciiTheme="minorHAnsi" w:hAnsiTheme="minorHAnsi" w:cstheme="minorHAnsi"/>
          <w:b/>
          <w:i/>
          <w:sz w:val="22"/>
          <w:szCs w:val="22"/>
        </w:rPr>
        <w:t>Specialist</w:t>
      </w:r>
      <w:r w:rsidRPr="0000742E">
        <w:rPr>
          <w:rFonts w:asciiTheme="minorHAnsi" w:hAnsiTheme="minorHAnsi" w:cstheme="minorHAnsi"/>
          <w:sz w:val="22"/>
          <w:szCs w:val="22"/>
        </w:rPr>
        <w:t xml:space="preserve"> initiated Extension Team Projects (ETP’s) in the Science &amp; Technology area as appropriate. The ETP process required development and planning but also program leadership for the field staff that planned work in the area addressed by any given ETP. Training, guidance and direction of programming is a greater and stronger function of the </w:t>
      </w:r>
      <w:r w:rsidRPr="0000742E">
        <w:rPr>
          <w:rFonts w:asciiTheme="minorHAnsi" w:hAnsiTheme="minorHAnsi" w:cstheme="minorHAnsi"/>
          <w:b/>
          <w:i/>
          <w:sz w:val="22"/>
          <w:szCs w:val="22"/>
        </w:rPr>
        <w:t>Specialist</w:t>
      </w:r>
      <w:r w:rsidRPr="0000742E">
        <w:rPr>
          <w:rFonts w:asciiTheme="minorHAnsi" w:hAnsiTheme="minorHAnsi" w:cstheme="minorHAnsi"/>
          <w:sz w:val="22"/>
          <w:szCs w:val="22"/>
        </w:rPr>
        <w:t xml:space="preserve"> than had been required previously.</w:t>
      </w:r>
    </w:p>
    <w:p w:rsidR="0000742E" w:rsidRPr="0000742E" w:rsidRDefault="0000742E" w:rsidP="0000742E">
      <w:pPr>
        <w:pStyle w:val="PlainText"/>
        <w:rPr>
          <w:rFonts w:asciiTheme="minorHAnsi" w:hAnsiTheme="minorHAnsi" w:cstheme="minorHAnsi"/>
          <w:sz w:val="22"/>
          <w:szCs w:val="22"/>
        </w:rPr>
      </w:pPr>
    </w:p>
    <w:p w:rsidR="0000742E" w:rsidRPr="0000742E" w:rsidRDefault="0000742E" w:rsidP="0000742E">
      <w:pPr>
        <w:pStyle w:val="PlainText"/>
        <w:rPr>
          <w:rFonts w:asciiTheme="minorHAnsi" w:hAnsiTheme="minorHAnsi" w:cstheme="minorHAnsi"/>
          <w:b/>
          <w:i/>
          <w:sz w:val="22"/>
          <w:szCs w:val="22"/>
        </w:rPr>
      </w:pPr>
      <w:r w:rsidRPr="0000742E">
        <w:rPr>
          <w:rFonts w:asciiTheme="minorHAnsi" w:hAnsiTheme="minorHAnsi" w:cstheme="minorHAnsi"/>
          <w:sz w:val="22"/>
          <w:szCs w:val="22"/>
        </w:rPr>
        <w:lastRenderedPageBreak/>
        <w:t xml:space="preserve">Program leadership also grew in the area of developing comprehensive County Program Plans in the 4-H Youth Development area. An initiative to expand volunteerism in the 4-H Youth Development program led to a need to provide additional guidance and leadership to county staff. The Specialist developed a Planning Guide in 2001 which has been used by counties as comprehensive program plans were developed. Leadership has been provided in workshops and individual consultations in the northern district of the state in 2001 and 2002 and is provided as a function of the position thus expanding the leadership role of the </w:t>
      </w:r>
      <w:r w:rsidRPr="0000742E">
        <w:rPr>
          <w:rFonts w:asciiTheme="minorHAnsi" w:hAnsiTheme="minorHAnsi" w:cstheme="minorHAnsi"/>
          <w:b/>
          <w:i/>
          <w:sz w:val="22"/>
          <w:szCs w:val="22"/>
        </w:rPr>
        <w:t>Specialist.</w:t>
      </w:r>
    </w:p>
    <w:p w:rsidR="0000742E" w:rsidRPr="0000742E" w:rsidRDefault="0000742E" w:rsidP="0000742E">
      <w:pPr>
        <w:pStyle w:val="PlainText"/>
        <w:rPr>
          <w:rFonts w:asciiTheme="minorHAnsi" w:hAnsiTheme="minorHAnsi" w:cstheme="minorHAnsi"/>
          <w:b/>
          <w:i/>
          <w:sz w:val="22"/>
          <w:szCs w:val="22"/>
        </w:rPr>
      </w:pPr>
    </w:p>
    <w:p w:rsidR="0000742E" w:rsidRPr="0000742E" w:rsidRDefault="0000742E" w:rsidP="0000742E">
      <w:pPr>
        <w:pStyle w:val="PlainText"/>
        <w:rPr>
          <w:rFonts w:asciiTheme="minorHAnsi" w:hAnsiTheme="minorHAnsi" w:cstheme="minorHAnsi"/>
          <w:sz w:val="22"/>
          <w:szCs w:val="22"/>
        </w:rPr>
      </w:pPr>
      <w:r w:rsidRPr="0000742E">
        <w:rPr>
          <w:rFonts w:asciiTheme="minorHAnsi" w:hAnsiTheme="minorHAnsi" w:cstheme="minorHAnsi"/>
          <w:sz w:val="22"/>
          <w:szCs w:val="22"/>
        </w:rPr>
        <w:t>This area of work continued to evolve and has gone through many changes with new leadership for ACES and 4-H. The Specialist continues to be involved accordingly.</w:t>
      </w:r>
    </w:p>
    <w:p w:rsidR="0000742E" w:rsidRDefault="0000742E" w:rsidP="0000742E"/>
    <w:p w:rsidR="0000742E" w:rsidRPr="0000742E" w:rsidRDefault="0000742E" w:rsidP="0000742E">
      <w:pPr>
        <w:pStyle w:val="PlainText"/>
        <w:rPr>
          <w:rFonts w:asciiTheme="minorHAnsi" w:hAnsiTheme="minorHAnsi" w:cstheme="minorHAnsi"/>
          <w:b/>
          <w:sz w:val="24"/>
        </w:rPr>
      </w:pPr>
      <w:r w:rsidRPr="0000742E">
        <w:rPr>
          <w:rFonts w:asciiTheme="minorHAnsi" w:hAnsiTheme="minorHAnsi" w:cstheme="minorHAnsi"/>
          <w:b/>
          <w:sz w:val="24"/>
        </w:rPr>
        <w:t>Leadership to Computer Data Base Management, mid-1980’s to 2014</w:t>
      </w:r>
    </w:p>
    <w:p w:rsidR="0000742E" w:rsidRPr="0000742E" w:rsidRDefault="0000742E" w:rsidP="0000742E">
      <w:pPr>
        <w:pStyle w:val="PlainText"/>
        <w:rPr>
          <w:rFonts w:asciiTheme="minorHAnsi" w:hAnsiTheme="minorHAnsi" w:cstheme="minorHAnsi"/>
          <w:sz w:val="22"/>
        </w:rPr>
      </w:pPr>
      <w:r w:rsidRPr="0000742E">
        <w:rPr>
          <w:rFonts w:asciiTheme="minorHAnsi" w:hAnsiTheme="minorHAnsi" w:cstheme="minorHAnsi"/>
          <w:sz w:val="22"/>
        </w:rPr>
        <w:t>Duties primarily included the on-going development, maintenance, and support of a youth participant database system for Alabama 4-H. From the mid-1980s through mid-1990s 2014, the work included the development and use of computer data base programming</w:t>
      </w:r>
      <w:r w:rsidR="0025021D">
        <w:rPr>
          <w:rFonts w:asciiTheme="minorHAnsi" w:hAnsiTheme="minorHAnsi" w:cstheme="minorHAnsi"/>
          <w:sz w:val="22"/>
        </w:rPr>
        <w:t xml:space="preserve"> (used to generate the state’s ES-237 Report).</w:t>
      </w:r>
      <w:r w:rsidRPr="0000742E">
        <w:rPr>
          <w:rFonts w:asciiTheme="minorHAnsi" w:hAnsiTheme="minorHAnsi" w:cstheme="minorHAnsi"/>
          <w:sz w:val="22"/>
        </w:rPr>
        <w:t xml:space="preserve"> It also included the development of user guides and training for users of the program. Users included county extension agents and secretarial staff. The database system was </w:t>
      </w:r>
      <w:proofErr w:type="gramStart"/>
      <w:r w:rsidRPr="0000742E">
        <w:rPr>
          <w:rFonts w:asciiTheme="minorHAnsi" w:hAnsiTheme="minorHAnsi" w:cstheme="minorHAnsi"/>
          <w:sz w:val="22"/>
        </w:rPr>
        <w:t>updated</w:t>
      </w:r>
      <w:proofErr w:type="gramEnd"/>
      <w:r w:rsidRPr="0000742E">
        <w:rPr>
          <w:rFonts w:asciiTheme="minorHAnsi" w:hAnsiTheme="minorHAnsi" w:cstheme="minorHAnsi"/>
          <w:sz w:val="22"/>
        </w:rPr>
        <w:t xml:space="preserve"> and reports compiled annually. Statistical summaries and analysis are prepared for use in program planning and development as well as reporting purposes. Additional description of this work is provided under Major Contributions and Other Extension Contributions.</w:t>
      </w:r>
    </w:p>
    <w:p w:rsidR="0000742E" w:rsidRPr="0000742E" w:rsidRDefault="0000742E" w:rsidP="0000742E">
      <w:pPr>
        <w:pStyle w:val="PlainText"/>
        <w:rPr>
          <w:rFonts w:asciiTheme="minorHAnsi" w:hAnsiTheme="minorHAnsi" w:cstheme="minorHAnsi"/>
          <w:sz w:val="22"/>
        </w:rPr>
      </w:pPr>
    </w:p>
    <w:p w:rsidR="0000742E" w:rsidRPr="0000742E" w:rsidRDefault="0000742E" w:rsidP="0000742E">
      <w:pPr>
        <w:pStyle w:val="PlainText"/>
        <w:rPr>
          <w:rFonts w:asciiTheme="minorHAnsi" w:hAnsiTheme="minorHAnsi" w:cstheme="minorHAnsi"/>
          <w:sz w:val="22"/>
        </w:rPr>
      </w:pPr>
      <w:r w:rsidRPr="0000742E">
        <w:rPr>
          <w:rFonts w:asciiTheme="minorHAnsi" w:hAnsiTheme="minorHAnsi" w:cstheme="minorHAnsi"/>
          <w:sz w:val="22"/>
        </w:rPr>
        <w:t>In the mid-1990's, a new database system was initiated in Alabama. The new system was commercially available and provided software development and training. Overall management and support for use of the system remained a duty of the Specialist. Reporting of youth enrollment data for state and federal use is a requirement of the process. Further, in 2000, a scan form system for collecting participation data was initiated to improve data processing efficiency.</w:t>
      </w:r>
    </w:p>
    <w:p w:rsidR="0000742E" w:rsidRPr="0000742E" w:rsidRDefault="0000742E" w:rsidP="0000742E">
      <w:pPr>
        <w:pStyle w:val="PlainText"/>
        <w:rPr>
          <w:rFonts w:asciiTheme="minorHAnsi" w:hAnsiTheme="minorHAnsi" w:cstheme="minorHAnsi"/>
          <w:sz w:val="22"/>
        </w:rPr>
      </w:pPr>
    </w:p>
    <w:p w:rsidR="0000742E" w:rsidRPr="0000742E" w:rsidRDefault="0000742E" w:rsidP="0000742E">
      <w:pPr>
        <w:pStyle w:val="PlainText"/>
        <w:rPr>
          <w:rFonts w:asciiTheme="minorHAnsi" w:hAnsiTheme="minorHAnsi" w:cstheme="minorHAnsi"/>
          <w:sz w:val="22"/>
        </w:rPr>
      </w:pPr>
      <w:r w:rsidRPr="0000742E">
        <w:rPr>
          <w:rFonts w:asciiTheme="minorHAnsi" w:hAnsiTheme="minorHAnsi" w:cstheme="minorHAnsi"/>
          <w:sz w:val="22"/>
        </w:rPr>
        <w:t xml:space="preserve">Additional computer support from the </w:t>
      </w:r>
      <w:r w:rsidRPr="0000742E">
        <w:rPr>
          <w:rFonts w:asciiTheme="minorHAnsi" w:hAnsiTheme="minorHAnsi" w:cstheme="minorHAnsi"/>
          <w:b/>
          <w:i/>
          <w:sz w:val="22"/>
        </w:rPr>
        <w:t>Specialist</w:t>
      </w:r>
      <w:r w:rsidRPr="0000742E">
        <w:rPr>
          <w:rFonts w:asciiTheme="minorHAnsi" w:hAnsiTheme="minorHAnsi" w:cstheme="minorHAnsi"/>
          <w:sz w:val="22"/>
        </w:rPr>
        <w:t xml:space="preserve"> developed with the increased use of computers in the State 4-H Office and in the counties. The use of e-mail lists and shared disk storage space required new management techniques within the state office as well as utilization of the World Wide Web. The Science &amp; Technology Specialist supported these areas as well as the design and support of web sites for the System. Total management and support </w:t>
      </w:r>
      <w:proofErr w:type="gramStart"/>
      <w:r w:rsidRPr="0000742E">
        <w:rPr>
          <w:rFonts w:asciiTheme="minorHAnsi" w:hAnsiTheme="minorHAnsi" w:cstheme="minorHAnsi"/>
          <w:sz w:val="22"/>
        </w:rPr>
        <w:t>was</w:t>
      </w:r>
      <w:proofErr w:type="gramEnd"/>
      <w:r w:rsidRPr="0000742E">
        <w:rPr>
          <w:rFonts w:asciiTheme="minorHAnsi" w:hAnsiTheme="minorHAnsi" w:cstheme="minorHAnsi"/>
          <w:sz w:val="22"/>
        </w:rPr>
        <w:t xml:space="preserve"> provided to the Alabama 4-H web site</w:t>
      </w:r>
      <w:r w:rsidR="006D5C8A">
        <w:rPr>
          <w:rFonts w:asciiTheme="minorHAnsi" w:hAnsiTheme="minorHAnsi" w:cstheme="minorHAnsi"/>
          <w:sz w:val="22"/>
        </w:rPr>
        <w:t>.</w:t>
      </w:r>
    </w:p>
    <w:p w:rsidR="0000742E" w:rsidRPr="0000742E" w:rsidRDefault="0000742E" w:rsidP="0000742E">
      <w:pPr>
        <w:pStyle w:val="PlainText"/>
        <w:rPr>
          <w:rFonts w:asciiTheme="minorHAnsi" w:hAnsiTheme="minorHAnsi" w:cstheme="minorHAnsi"/>
          <w:sz w:val="22"/>
        </w:rPr>
      </w:pPr>
    </w:p>
    <w:p w:rsidR="0000742E" w:rsidRPr="0000742E" w:rsidRDefault="0000742E" w:rsidP="0000742E">
      <w:pPr>
        <w:pStyle w:val="PlainText"/>
        <w:rPr>
          <w:rFonts w:asciiTheme="minorHAnsi" w:hAnsiTheme="minorHAnsi" w:cstheme="minorHAnsi"/>
          <w:sz w:val="22"/>
        </w:rPr>
      </w:pPr>
      <w:r w:rsidRPr="0000742E">
        <w:rPr>
          <w:rFonts w:asciiTheme="minorHAnsi" w:hAnsiTheme="minorHAnsi" w:cstheme="minorHAnsi"/>
          <w:sz w:val="22"/>
        </w:rPr>
        <w:t>Leadership began in 2003 to direct a new database system statewide. Leadership in training and developing a support system was critical in this project as it incorporated the first web</w:t>
      </w:r>
      <w:r w:rsidR="0025021D">
        <w:rPr>
          <w:rFonts w:asciiTheme="minorHAnsi" w:hAnsiTheme="minorHAnsi" w:cstheme="minorHAnsi"/>
          <w:sz w:val="22"/>
        </w:rPr>
        <w:t>-</w:t>
      </w:r>
      <w:r w:rsidRPr="0000742E">
        <w:rPr>
          <w:rFonts w:asciiTheme="minorHAnsi" w:hAnsiTheme="minorHAnsi" w:cstheme="minorHAnsi"/>
          <w:sz w:val="22"/>
        </w:rPr>
        <w:t>based system in 4-H Youth Development used anywhere in the nation. Online involvement of youth, volunteers, educators and extension staff would be possible with this new capacity.</w:t>
      </w:r>
    </w:p>
    <w:p w:rsidR="0000742E" w:rsidRPr="0000742E" w:rsidRDefault="0000742E" w:rsidP="0000742E">
      <w:pPr>
        <w:pStyle w:val="PlainText"/>
        <w:rPr>
          <w:rFonts w:asciiTheme="minorHAnsi" w:hAnsiTheme="minorHAnsi" w:cstheme="minorHAnsi"/>
          <w:sz w:val="22"/>
        </w:rPr>
      </w:pPr>
    </w:p>
    <w:p w:rsidR="0000742E" w:rsidRPr="0000742E" w:rsidRDefault="0000742E" w:rsidP="0000742E">
      <w:pPr>
        <w:pStyle w:val="PlainText"/>
        <w:rPr>
          <w:rFonts w:asciiTheme="minorHAnsi" w:hAnsiTheme="minorHAnsi" w:cstheme="minorHAnsi"/>
          <w:sz w:val="22"/>
        </w:rPr>
      </w:pPr>
      <w:r w:rsidRPr="0000742E">
        <w:rPr>
          <w:rFonts w:asciiTheme="minorHAnsi" w:hAnsiTheme="minorHAnsi" w:cstheme="minorHAnsi"/>
          <w:sz w:val="22"/>
        </w:rPr>
        <w:t xml:space="preserve">In 2014, all youth enrollment and database management duties were reassigned within the 4-H Youth Development Department as the Specialist focused on other areas of activity. The new enrollment system is one supported independently in </w:t>
      </w:r>
      <w:r w:rsidR="0045673E">
        <w:rPr>
          <w:rFonts w:asciiTheme="minorHAnsi" w:hAnsiTheme="minorHAnsi" w:cstheme="minorHAnsi"/>
          <w:sz w:val="22"/>
        </w:rPr>
        <w:t xml:space="preserve">a majority of </w:t>
      </w:r>
      <w:r w:rsidRPr="0000742E">
        <w:rPr>
          <w:rFonts w:asciiTheme="minorHAnsi" w:hAnsiTheme="minorHAnsi" w:cstheme="minorHAnsi"/>
          <w:sz w:val="22"/>
        </w:rPr>
        <w:t>states including Alabama.</w:t>
      </w:r>
    </w:p>
    <w:p w:rsidR="0000742E" w:rsidRPr="0000742E" w:rsidRDefault="0000742E" w:rsidP="0000742E">
      <w:pPr>
        <w:pStyle w:val="PlainText"/>
        <w:rPr>
          <w:rFonts w:asciiTheme="minorHAnsi" w:hAnsiTheme="minorHAnsi" w:cstheme="minorHAnsi"/>
          <w:sz w:val="24"/>
        </w:rPr>
      </w:pPr>
    </w:p>
    <w:p w:rsidR="006D5C8A" w:rsidRDefault="006D5C8A" w:rsidP="0000742E">
      <w:pPr>
        <w:rPr>
          <w:rFonts w:asciiTheme="minorHAnsi" w:hAnsiTheme="minorHAnsi" w:cstheme="minorHAnsi"/>
          <w:b/>
          <w:sz w:val="24"/>
        </w:rPr>
      </w:pPr>
    </w:p>
    <w:p w:rsidR="006D5C8A" w:rsidRDefault="006D5C8A" w:rsidP="0000742E">
      <w:pPr>
        <w:rPr>
          <w:rFonts w:asciiTheme="minorHAnsi" w:hAnsiTheme="minorHAnsi" w:cstheme="minorHAnsi"/>
          <w:b/>
          <w:sz w:val="24"/>
        </w:rPr>
      </w:pPr>
    </w:p>
    <w:p w:rsidR="006D5C8A" w:rsidRDefault="006D5C8A" w:rsidP="0000742E">
      <w:pPr>
        <w:rPr>
          <w:rFonts w:asciiTheme="minorHAnsi" w:hAnsiTheme="minorHAnsi" w:cstheme="minorHAnsi"/>
          <w:b/>
          <w:sz w:val="24"/>
        </w:rPr>
      </w:pPr>
    </w:p>
    <w:p w:rsidR="005B2DAE" w:rsidRDefault="005B2DAE" w:rsidP="0000742E">
      <w:pPr>
        <w:rPr>
          <w:rFonts w:asciiTheme="minorHAnsi" w:hAnsiTheme="minorHAnsi" w:cstheme="minorHAnsi"/>
          <w:b/>
          <w:sz w:val="24"/>
        </w:rPr>
      </w:pPr>
    </w:p>
    <w:p w:rsidR="005B2DAE" w:rsidRDefault="005B2DAE" w:rsidP="0000742E">
      <w:pPr>
        <w:rPr>
          <w:rFonts w:asciiTheme="minorHAnsi" w:hAnsiTheme="minorHAnsi" w:cstheme="minorHAnsi"/>
          <w:b/>
          <w:sz w:val="24"/>
        </w:rPr>
      </w:pPr>
    </w:p>
    <w:p w:rsidR="005B2DAE" w:rsidRDefault="005B2DAE" w:rsidP="0000742E">
      <w:pPr>
        <w:rPr>
          <w:rFonts w:asciiTheme="minorHAnsi" w:hAnsiTheme="minorHAnsi" w:cstheme="minorHAnsi"/>
          <w:b/>
          <w:sz w:val="24"/>
        </w:rPr>
      </w:pPr>
    </w:p>
    <w:p w:rsidR="0000742E" w:rsidRPr="0000742E" w:rsidRDefault="0000742E" w:rsidP="0000742E">
      <w:pPr>
        <w:rPr>
          <w:rFonts w:asciiTheme="minorHAnsi" w:hAnsiTheme="minorHAnsi" w:cstheme="minorHAnsi"/>
          <w:b/>
          <w:sz w:val="24"/>
        </w:rPr>
      </w:pPr>
      <w:r w:rsidRPr="0000742E">
        <w:rPr>
          <w:rFonts w:asciiTheme="minorHAnsi" w:hAnsiTheme="minorHAnsi" w:cstheme="minorHAnsi"/>
          <w:b/>
          <w:sz w:val="24"/>
        </w:rPr>
        <w:lastRenderedPageBreak/>
        <w:t>Youth Leadership Development</w:t>
      </w:r>
    </w:p>
    <w:p w:rsidR="0000742E" w:rsidRPr="006D5C8A" w:rsidRDefault="0000742E" w:rsidP="0000742E">
      <w:pPr>
        <w:rPr>
          <w:rFonts w:asciiTheme="minorHAnsi" w:hAnsiTheme="minorHAnsi" w:cstheme="minorHAnsi"/>
          <w:sz w:val="22"/>
        </w:rPr>
      </w:pPr>
      <w:r w:rsidRPr="006D5C8A">
        <w:rPr>
          <w:rFonts w:asciiTheme="minorHAnsi" w:hAnsiTheme="minorHAnsi" w:cstheme="minorHAnsi"/>
          <w:sz w:val="22"/>
        </w:rPr>
        <w:t xml:space="preserve">The </w:t>
      </w:r>
      <w:r w:rsidRPr="006D5C8A">
        <w:rPr>
          <w:rFonts w:asciiTheme="minorHAnsi" w:hAnsiTheme="minorHAnsi" w:cstheme="minorHAnsi"/>
          <w:b/>
          <w:i/>
          <w:sz w:val="22"/>
        </w:rPr>
        <w:t>Specialist</w:t>
      </w:r>
      <w:r w:rsidRPr="006D5C8A">
        <w:rPr>
          <w:rFonts w:asciiTheme="minorHAnsi" w:hAnsiTheme="minorHAnsi" w:cstheme="minorHAnsi"/>
          <w:sz w:val="22"/>
        </w:rPr>
        <w:t xml:space="preserve"> briefly provided leadership in the area of youth leadership development through the state’s 4-H Academic Awards program, delegations to National 4-H Conference, and delegations to the National 4-H Congress during the late 1990s and early 2000s.</w:t>
      </w:r>
    </w:p>
    <w:p w:rsidR="0000742E" w:rsidRPr="0000742E" w:rsidRDefault="0000742E" w:rsidP="0000742E">
      <w:pPr>
        <w:rPr>
          <w:rFonts w:asciiTheme="minorHAnsi" w:hAnsiTheme="minorHAnsi" w:cstheme="minorHAnsi"/>
          <w:b/>
          <w:sz w:val="24"/>
        </w:rPr>
      </w:pPr>
    </w:p>
    <w:p w:rsidR="0000742E" w:rsidRPr="0000742E" w:rsidRDefault="0000742E" w:rsidP="0000742E">
      <w:pPr>
        <w:rPr>
          <w:rFonts w:asciiTheme="minorHAnsi" w:hAnsiTheme="minorHAnsi" w:cstheme="minorHAnsi"/>
          <w:sz w:val="22"/>
        </w:rPr>
      </w:pPr>
      <w:r w:rsidRPr="0000742E">
        <w:rPr>
          <w:rFonts w:asciiTheme="minorHAnsi" w:hAnsiTheme="minorHAnsi" w:cstheme="minorHAnsi"/>
          <w:b/>
          <w:sz w:val="24"/>
        </w:rPr>
        <w:t>Collegiate 4-H</w:t>
      </w:r>
      <w:r w:rsidRPr="0000742E">
        <w:rPr>
          <w:rFonts w:asciiTheme="minorHAnsi" w:hAnsiTheme="minorHAnsi" w:cstheme="minorHAnsi"/>
          <w:b/>
          <w:sz w:val="24"/>
        </w:rPr>
        <w:cr/>
      </w:r>
      <w:r w:rsidRPr="0000742E">
        <w:rPr>
          <w:rFonts w:asciiTheme="minorHAnsi" w:hAnsiTheme="minorHAnsi" w:cstheme="minorHAnsi"/>
          <w:sz w:val="22"/>
        </w:rPr>
        <w:t xml:space="preserve">The position provided leadership to and served as faculty advisor for a group of Auburn University students in a Collegiate 4-H Club. Collegiate 4-H at Auburn University began in April 1988. During the 1988-89 school year the club became chartered as an official campus organization. The group's purpose was service and support for the 4-H program as well as personal development. Members worked under the Specialist's guidance with State 4-H Congress in 1988 and through the mid-1990s. A delegation was involved in a Southern Regional Meeting in Baton Rouge, LA. in 1989. The group was very active taking part in programs as volunteer leaders in 4-H Roundups, State 4-H Congress, state office activities and county visits. One student advisee from Alabama served as the National Collegiate 4-H Intern in 1993-94. Membership ranged from less than ten to as many as 40 during its period of activity. The Collegiate 4-H Club became less active in the late 1990's but in 2002-03 became reactivated for a brief time with the </w:t>
      </w:r>
      <w:r w:rsidRPr="0000742E">
        <w:rPr>
          <w:rFonts w:asciiTheme="minorHAnsi" w:hAnsiTheme="minorHAnsi" w:cstheme="minorHAnsi"/>
          <w:b/>
          <w:i/>
          <w:sz w:val="22"/>
        </w:rPr>
        <w:t>Specialist</w:t>
      </w:r>
      <w:r w:rsidRPr="0000742E">
        <w:rPr>
          <w:rFonts w:asciiTheme="minorHAnsi" w:hAnsiTheme="minorHAnsi" w:cstheme="minorHAnsi"/>
          <w:sz w:val="22"/>
        </w:rPr>
        <w:t xml:space="preserve"> continuing as Faculty Advisor. The program is currently inactive.</w:t>
      </w:r>
    </w:p>
    <w:p w:rsidR="0000742E" w:rsidRPr="0000742E" w:rsidRDefault="0000742E" w:rsidP="0000742E">
      <w:pPr>
        <w:rPr>
          <w:rFonts w:asciiTheme="minorHAnsi" w:hAnsiTheme="minorHAnsi" w:cstheme="minorHAnsi"/>
        </w:rPr>
      </w:pPr>
    </w:p>
    <w:p w:rsidR="006D5C8A" w:rsidRPr="0000742E" w:rsidRDefault="006D5C8A" w:rsidP="0000742E">
      <w:pPr>
        <w:rPr>
          <w:rFonts w:asciiTheme="minorHAnsi" w:hAnsiTheme="minorHAnsi" w:cstheme="minorHAnsi"/>
        </w:rPr>
      </w:pPr>
    </w:p>
    <w:p w:rsidR="001C221C" w:rsidRPr="0045673E" w:rsidRDefault="0045673E" w:rsidP="0045673E">
      <w:pPr>
        <w:rPr>
          <w:rFonts w:ascii="Calibri" w:hAnsi="Calibri" w:cs="Calibri"/>
          <w:b/>
          <w:sz w:val="28"/>
          <w:szCs w:val="22"/>
        </w:rPr>
      </w:pPr>
      <w:r w:rsidRPr="0045673E">
        <w:rPr>
          <w:rFonts w:ascii="Calibri" w:hAnsi="Calibri" w:cs="Calibri"/>
          <w:b/>
          <w:sz w:val="28"/>
          <w:szCs w:val="22"/>
        </w:rPr>
        <w:t>Comprehensive Dossier</w:t>
      </w:r>
    </w:p>
    <w:p w:rsidR="001C221C" w:rsidRPr="0045673E" w:rsidRDefault="0045673E" w:rsidP="00CB0596">
      <w:pPr>
        <w:pStyle w:val="PlainText"/>
        <w:rPr>
          <w:rFonts w:asciiTheme="minorHAnsi" w:hAnsiTheme="minorHAnsi" w:cstheme="minorHAnsi"/>
          <w:sz w:val="22"/>
          <w:szCs w:val="22"/>
        </w:rPr>
      </w:pPr>
      <w:r w:rsidRPr="0045673E">
        <w:rPr>
          <w:rFonts w:asciiTheme="minorHAnsi" w:hAnsiTheme="minorHAnsi" w:cstheme="minorHAnsi"/>
          <w:sz w:val="22"/>
          <w:szCs w:val="22"/>
        </w:rPr>
        <w:t xml:space="preserve">In addition to </w:t>
      </w:r>
      <w:r>
        <w:rPr>
          <w:rFonts w:asciiTheme="minorHAnsi" w:hAnsiTheme="minorHAnsi" w:cstheme="minorHAnsi"/>
          <w:sz w:val="22"/>
          <w:szCs w:val="22"/>
        </w:rPr>
        <w:t xml:space="preserve">this </w:t>
      </w:r>
      <w:r w:rsidR="000C3E3D">
        <w:rPr>
          <w:rFonts w:asciiTheme="minorHAnsi" w:hAnsiTheme="minorHAnsi" w:cstheme="minorHAnsi"/>
          <w:sz w:val="22"/>
          <w:szCs w:val="22"/>
        </w:rPr>
        <w:t xml:space="preserve">curriculum </w:t>
      </w:r>
      <w:r w:rsidRPr="0045673E">
        <w:rPr>
          <w:rFonts w:asciiTheme="minorHAnsi" w:hAnsiTheme="minorHAnsi" w:cstheme="minorHAnsi"/>
          <w:sz w:val="22"/>
          <w:szCs w:val="22"/>
        </w:rPr>
        <w:t>vita</w:t>
      </w:r>
      <w:r w:rsidR="000C3E3D">
        <w:rPr>
          <w:rFonts w:asciiTheme="minorHAnsi" w:hAnsiTheme="minorHAnsi" w:cstheme="minorHAnsi"/>
          <w:sz w:val="22"/>
          <w:szCs w:val="22"/>
        </w:rPr>
        <w:t xml:space="preserve"> highlighting a variety of aspects of my career</w:t>
      </w:r>
      <w:r w:rsidRPr="0045673E">
        <w:rPr>
          <w:rFonts w:asciiTheme="minorHAnsi" w:hAnsiTheme="minorHAnsi" w:cstheme="minorHAnsi"/>
          <w:sz w:val="22"/>
          <w:szCs w:val="22"/>
        </w:rPr>
        <w:t>, a more comprehensive 70+ page dossier may be provided upon request.</w:t>
      </w:r>
    </w:p>
    <w:sectPr w:rsidR="001C221C" w:rsidRPr="0045673E" w:rsidSect="006D5C8A">
      <w:type w:val="continuous"/>
      <w:pgSz w:w="12240" w:h="15840" w:code="1"/>
      <w:pgMar w:top="1296" w:right="1440" w:bottom="1296" w:left="1440" w:header="0" w:footer="432" w:gutter="0"/>
      <w:cols w:space="720" w:equalWidth="0">
        <w:col w:w="9360" w:space="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7D3" w:rsidRDefault="00EF77D3">
      <w:r>
        <w:separator/>
      </w:r>
    </w:p>
  </w:endnote>
  <w:endnote w:type="continuationSeparator" w:id="0">
    <w:p w:rsidR="00EF77D3" w:rsidRDefault="00EF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680" w:rsidRDefault="00097316">
    <w:pPr>
      <w:pStyle w:val="Footer"/>
      <w:framePr w:wrap="around" w:vAnchor="text" w:hAnchor="margin" w:xAlign="center" w:y="1"/>
      <w:rPr>
        <w:rStyle w:val="PageNumber"/>
      </w:rPr>
    </w:pPr>
    <w:r>
      <w:rPr>
        <w:rStyle w:val="PageNumber"/>
      </w:rPr>
      <w:fldChar w:fldCharType="begin"/>
    </w:r>
    <w:r w:rsidR="005F3680">
      <w:rPr>
        <w:rStyle w:val="PageNumber"/>
      </w:rPr>
      <w:instrText xml:space="preserve">PAGE  </w:instrText>
    </w:r>
    <w:r>
      <w:rPr>
        <w:rStyle w:val="PageNumber"/>
      </w:rPr>
      <w:fldChar w:fldCharType="separate"/>
    </w:r>
    <w:r w:rsidR="005F3680">
      <w:rPr>
        <w:rStyle w:val="PageNumber"/>
        <w:noProof/>
      </w:rPr>
      <w:t>40</w:t>
    </w:r>
    <w:r>
      <w:rPr>
        <w:rStyle w:val="PageNumber"/>
      </w:rPr>
      <w:fldChar w:fldCharType="end"/>
    </w:r>
  </w:p>
  <w:p w:rsidR="005F3680" w:rsidRDefault="005F36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F3680" w:rsidRDefault="005F3680">
    <w:pPr>
      <w:pStyle w:val="Footer"/>
      <w:tabs>
        <w:tab w:val="clear" w:pos="4320"/>
        <w:tab w:val="clear" w:pos="8640"/>
        <w:tab w:val="center" w:pos="4680"/>
        <w:tab w:val="right" w:pos="9360"/>
      </w:tabs>
      <w:rPr>
        <w:rFonts w:ascii="Arial" w:hAnsi="Arial"/>
        <w:sz w:val="18"/>
      </w:rPr>
    </w:pPr>
    <w:r>
      <w:rPr>
        <w:rFonts w:ascii="Arial" w:hAnsi="Arial"/>
        <w:snapToGrid w:val="0"/>
        <w:sz w:val="18"/>
      </w:rPr>
      <w:t>Cook, J. A.</w:t>
    </w:r>
    <w:r>
      <w:rPr>
        <w:rFonts w:ascii="Arial" w:hAnsi="Arial"/>
        <w:snapToGrid w:val="0"/>
        <w:sz w:val="18"/>
      </w:rPr>
      <w:tab/>
    </w:r>
    <w:r w:rsidR="00097316">
      <w:rPr>
        <w:rFonts w:ascii="Arial" w:hAnsi="Arial"/>
        <w:snapToGrid w:val="0"/>
        <w:sz w:val="18"/>
      </w:rPr>
      <w:fldChar w:fldCharType="begin"/>
    </w:r>
    <w:r>
      <w:rPr>
        <w:rFonts w:ascii="Arial" w:hAnsi="Arial"/>
        <w:snapToGrid w:val="0"/>
        <w:sz w:val="18"/>
      </w:rPr>
      <w:instrText xml:space="preserve"> PAGE </w:instrText>
    </w:r>
    <w:r w:rsidR="00097316">
      <w:rPr>
        <w:rFonts w:ascii="Arial" w:hAnsi="Arial"/>
        <w:snapToGrid w:val="0"/>
        <w:sz w:val="18"/>
      </w:rPr>
      <w:fldChar w:fldCharType="separate"/>
    </w:r>
    <w:r w:rsidR="002907E3">
      <w:rPr>
        <w:rFonts w:ascii="Arial" w:hAnsi="Arial"/>
        <w:noProof/>
        <w:snapToGrid w:val="0"/>
        <w:sz w:val="18"/>
      </w:rPr>
      <w:t>4</w:t>
    </w:r>
    <w:r w:rsidR="00097316">
      <w:rPr>
        <w:rFonts w:ascii="Arial" w:hAnsi="Arial"/>
        <w:snapToGrid w:val="0"/>
        <w:sz w:val="18"/>
      </w:rPr>
      <w:fldChar w:fldCharType="end"/>
    </w:r>
    <w:r>
      <w:rPr>
        <w:rFonts w:ascii="Arial" w:hAnsi="Arial"/>
        <w:snapToGrid w:val="0"/>
        <w:sz w:val="18"/>
      </w:rPr>
      <w:tab/>
    </w:r>
    <w:r w:rsidR="00097316">
      <w:rPr>
        <w:rFonts w:ascii="Arial" w:hAnsi="Arial"/>
        <w:snapToGrid w:val="0"/>
        <w:sz w:val="18"/>
      </w:rPr>
      <w:fldChar w:fldCharType="begin"/>
    </w:r>
    <w:r>
      <w:rPr>
        <w:rFonts w:ascii="Arial" w:hAnsi="Arial"/>
        <w:snapToGrid w:val="0"/>
        <w:sz w:val="18"/>
      </w:rPr>
      <w:instrText xml:space="preserve"> DATE </w:instrText>
    </w:r>
    <w:r w:rsidR="00097316">
      <w:rPr>
        <w:rFonts w:ascii="Arial" w:hAnsi="Arial"/>
        <w:snapToGrid w:val="0"/>
        <w:sz w:val="18"/>
      </w:rPr>
      <w:fldChar w:fldCharType="separate"/>
    </w:r>
    <w:r w:rsidR="00873CCE">
      <w:rPr>
        <w:rFonts w:ascii="Arial" w:hAnsi="Arial"/>
        <w:noProof/>
        <w:snapToGrid w:val="0"/>
        <w:sz w:val="18"/>
      </w:rPr>
      <w:t>9/1/2020</w:t>
    </w:r>
    <w:r w:rsidR="00097316">
      <w:rPr>
        <w:rFonts w:ascii="Arial" w:hAnsi="Arial"/>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7D3" w:rsidRDefault="00EF77D3">
      <w:r>
        <w:separator/>
      </w:r>
    </w:p>
  </w:footnote>
  <w:footnote w:type="continuationSeparator" w:id="0">
    <w:p w:rsidR="00EF77D3" w:rsidRDefault="00EF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64C59"/>
    <w:multiLevelType w:val="singleLevel"/>
    <w:tmpl w:val="0409000F"/>
    <w:lvl w:ilvl="0">
      <w:start w:val="1"/>
      <w:numFmt w:val="decimal"/>
      <w:lvlText w:val="%1."/>
      <w:lvlJc w:val="left"/>
      <w:pPr>
        <w:tabs>
          <w:tab w:val="num" w:pos="360"/>
        </w:tabs>
        <w:ind w:left="360" w:hanging="360"/>
      </w:pPr>
      <w:rPr>
        <w:rFonts w:hint="default"/>
      </w:rPr>
    </w:lvl>
  </w:abstractNum>
  <w:abstractNum w:abstractNumId="1" w15:restartNumberingAfterBreak="0">
    <w:nsid w:val="0EF75AD2"/>
    <w:multiLevelType w:val="hybridMultilevel"/>
    <w:tmpl w:val="E93EB4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2818C4"/>
    <w:multiLevelType w:val="singleLevel"/>
    <w:tmpl w:val="BB7AD8F8"/>
    <w:lvl w:ilvl="0">
      <w:start w:val="1"/>
      <w:numFmt w:val="decimal"/>
      <w:lvlText w:val="%1."/>
      <w:lvlJc w:val="left"/>
      <w:pPr>
        <w:tabs>
          <w:tab w:val="num" w:pos="720"/>
        </w:tabs>
        <w:ind w:left="720" w:hanging="720"/>
      </w:pPr>
      <w:rPr>
        <w:rFonts w:hint="default"/>
      </w:rPr>
    </w:lvl>
  </w:abstractNum>
  <w:abstractNum w:abstractNumId="3" w15:restartNumberingAfterBreak="0">
    <w:nsid w:val="1255698B"/>
    <w:multiLevelType w:val="singleLevel"/>
    <w:tmpl w:val="79ECD212"/>
    <w:lvl w:ilvl="0">
      <w:numFmt w:val="bullet"/>
      <w:lvlText w:val="-"/>
      <w:lvlJc w:val="left"/>
      <w:pPr>
        <w:tabs>
          <w:tab w:val="num" w:pos="360"/>
        </w:tabs>
        <w:ind w:left="360" w:hanging="360"/>
      </w:pPr>
      <w:rPr>
        <w:rFonts w:hint="default"/>
      </w:rPr>
    </w:lvl>
  </w:abstractNum>
  <w:abstractNum w:abstractNumId="4" w15:restartNumberingAfterBreak="0">
    <w:nsid w:val="146235E3"/>
    <w:multiLevelType w:val="hybridMultilevel"/>
    <w:tmpl w:val="13CCE722"/>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8CD1537"/>
    <w:multiLevelType w:val="hybridMultilevel"/>
    <w:tmpl w:val="4E9075A6"/>
    <w:lvl w:ilvl="0" w:tplc="04090001">
      <w:start w:val="1"/>
      <w:numFmt w:val="bullet"/>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9A4658A"/>
    <w:multiLevelType w:val="singleLevel"/>
    <w:tmpl w:val="04090017"/>
    <w:lvl w:ilvl="0">
      <w:start w:val="1"/>
      <w:numFmt w:val="lowerLetter"/>
      <w:lvlText w:val="%1)"/>
      <w:lvlJc w:val="left"/>
      <w:pPr>
        <w:tabs>
          <w:tab w:val="num" w:pos="360"/>
        </w:tabs>
        <w:ind w:left="360" w:hanging="360"/>
      </w:pPr>
      <w:rPr>
        <w:rFonts w:hint="default"/>
      </w:rPr>
    </w:lvl>
  </w:abstractNum>
  <w:abstractNum w:abstractNumId="7" w15:restartNumberingAfterBreak="0">
    <w:nsid w:val="1EFD7AD5"/>
    <w:multiLevelType w:val="hybridMultilevel"/>
    <w:tmpl w:val="37ECB3B2"/>
    <w:lvl w:ilvl="0" w:tplc="AE5EB6BE">
      <w:start w:val="4"/>
      <w:numFmt w:val="bullet"/>
      <w:lvlText w:val="-"/>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F4F4A41"/>
    <w:multiLevelType w:val="singleLevel"/>
    <w:tmpl w:val="C78CFB3A"/>
    <w:lvl w:ilvl="0">
      <w:start w:val="4"/>
      <w:numFmt w:val="bullet"/>
      <w:lvlText w:val="-"/>
      <w:lvlJc w:val="left"/>
      <w:pPr>
        <w:tabs>
          <w:tab w:val="num" w:pos="1080"/>
        </w:tabs>
        <w:ind w:left="1080" w:hanging="360"/>
      </w:pPr>
      <w:rPr>
        <w:rFonts w:hint="default"/>
      </w:rPr>
    </w:lvl>
  </w:abstractNum>
  <w:abstractNum w:abstractNumId="9" w15:restartNumberingAfterBreak="0">
    <w:nsid w:val="1F5D725C"/>
    <w:multiLevelType w:val="singleLevel"/>
    <w:tmpl w:val="FC6EB3B6"/>
    <w:lvl w:ilvl="0">
      <w:start w:val="1994"/>
      <w:numFmt w:val="decimal"/>
      <w:lvlText w:val="%1"/>
      <w:lvlJc w:val="left"/>
      <w:pPr>
        <w:tabs>
          <w:tab w:val="num" w:pos="720"/>
        </w:tabs>
        <w:ind w:left="720" w:hanging="720"/>
      </w:pPr>
      <w:rPr>
        <w:rFonts w:hint="default"/>
        <w:b/>
      </w:rPr>
    </w:lvl>
  </w:abstractNum>
  <w:abstractNum w:abstractNumId="10" w15:restartNumberingAfterBreak="0">
    <w:nsid w:val="27CB59E1"/>
    <w:multiLevelType w:val="singleLevel"/>
    <w:tmpl w:val="AE5EB6BE"/>
    <w:lvl w:ilvl="0">
      <w:numFmt w:val="bullet"/>
      <w:lvlText w:val="-"/>
      <w:lvlJc w:val="left"/>
      <w:pPr>
        <w:tabs>
          <w:tab w:val="num" w:pos="360"/>
        </w:tabs>
        <w:ind w:left="360" w:hanging="360"/>
      </w:pPr>
      <w:rPr>
        <w:rFonts w:hint="default"/>
      </w:rPr>
    </w:lvl>
  </w:abstractNum>
  <w:abstractNum w:abstractNumId="11" w15:restartNumberingAfterBreak="0">
    <w:nsid w:val="289E7022"/>
    <w:multiLevelType w:val="hybridMultilevel"/>
    <w:tmpl w:val="80B6305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8A33677"/>
    <w:multiLevelType w:val="multilevel"/>
    <w:tmpl w:val="45565F14"/>
    <w:lvl w:ilvl="0">
      <w:start w:val="1994"/>
      <w:numFmt w:val="decimal"/>
      <w:lvlText w:val="%1"/>
      <w:lvlJc w:val="left"/>
      <w:pPr>
        <w:tabs>
          <w:tab w:val="num" w:pos="1035"/>
        </w:tabs>
        <w:ind w:left="1035" w:hanging="1035"/>
      </w:pPr>
      <w:rPr>
        <w:rFonts w:hint="default"/>
      </w:rPr>
    </w:lvl>
    <w:lvl w:ilvl="1">
      <w:start w:val="1999"/>
      <w:numFmt w:val="decimal"/>
      <w:lvlText w:val="%1-%2"/>
      <w:lvlJc w:val="left"/>
      <w:pPr>
        <w:tabs>
          <w:tab w:val="num" w:pos="1035"/>
        </w:tabs>
        <w:ind w:left="1035" w:hanging="1035"/>
      </w:pPr>
      <w:rPr>
        <w:rFonts w:hint="default"/>
      </w:rPr>
    </w:lvl>
    <w:lvl w:ilvl="2">
      <w:start w:val="1"/>
      <w:numFmt w:val="decimal"/>
      <w:lvlText w:val="%1-%2.%3"/>
      <w:lvlJc w:val="left"/>
      <w:pPr>
        <w:tabs>
          <w:tab w:val="num" w:pos="1035"/>
        </w:tabs>
        <w:ind w:left="1035" w:hanging="1035"/>
      </w:pPr>
      <w:rPr>
        <w:rFonts w:hint="default"/>
      </w:rPr>
    </w:lvl>
    <w:lvl w:ilvl="3">
      <w:start w:val="1"/>
      <w:numFmt w:val="decimal"/>
      <w:lvlText w:val="%1-%2.%3.%4"/>
      <w:lvlJc w:val="left"/>
      <w:pPr>
        <w:tabs>
          <w:tab w:val="num" w:pos="1035"/>
        </w:tabs>
        <w:ind w:left="1035" w:hanging="103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2A6B7C9A"/>
    <w:multiLevelType w:val="singleLevel"/>
    <w:tmpl w:val="DACA312A"/>
    <w:lvl w:ilvl="0">
      <w:start w:val="4"/>
      <w:numFmt w:val="lowerLetter"/>
      <w:lvlText w:val="%1)"/>
      <w:lvlJc w:val="left"/>
      <w:pPr>
        <w:tabs>
          <w:tab w:val="num" w:pos="720"/>
        </w:tabs>
        <w:ind w:left="720" w:hanging="720"/>
      </w:pPr>
      <w:rPr>
        <w:rFonts w:hint="default"/>
      </w:rPr>
    </w:lvl>
  </w:abstractNum>
  <w:abstractNum w:abstractNumId="14" w15:restartNumberingAfterBreak="0">
    <w:nsid w:val="2B2157EE"/>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2BE93A61"/>
    <w:multiLevelType w:val="singleLevel"/>
    <w:tmpl w:val="A844A9E2"/>
    <w:lvl w:ilvl="0">
      <w:start w:val="2"/>
      <w:numFmt w:val="upperLetter"/>
      <w:lvlText w:val="%1."/>
      <w:lvlJc w:val="left"/>
      <w:pPr>
        <w:tabs>
          <w:tab w:val="num" w:pos="720"/>
        </w:tabs>
        <w:ind w:left="720" w:hanging="720"/>
      </w:pPr>
      <w:rPr>
        <w:rFonts w:hint="default"/>
      </w:rPr>
    </w:lvl>
  </w:abstractNum>
  <w:abstractNum w:abstractNumId="16" w15:restartNumberingAfterBreak="0">
    <w:nsid w:val="2C503E76"/>
    <w:multiLevelType w:val="singleLevel"/>
    <w:tmpl w:val="E26AB6EE"/>
    <w:lvl w:ilvl="0">
      <w:start w:val="4"/>
      <w:numFmt w:val="bullet"/>
      <w:lvlText w:val="-"/>
      <w:lvlJc w:val="left"/>
      <w:pPr>
        <w:tabs>
          <w:tab w:val="num" w:pos="1080"/>
        </w:tabs>
        <w:ind w:left="1080" w:hanging="360"/>
      </w:pPr>
      <w:rPr>
        <w:rFonts w:hint="default"/>
      </w:rPr>
    </w:lvl>
  </w:abstractNum>
  <w:abstractNum w:abstractNumId="17" w15:restartNumberingAfterBreak="0">
    <w:nsid w:val="2D2C31FD"/>
    <w:multiLevelType w:val="singleLevel"/>
    <w:tmpl w:val="0E10F18E"/>
    <w:lvl w:ilvl="0">
      <w:start w:val="4"/>
      <w:numFmt w:val="bullet"/>
      <w:lvlText w:val="-"/>
      <w:lvlJc w:val="left"/>
      <w:pPr>
        <w:tabs>
          <w:tab w:val="num" w:pos="360"/>
        </w:tabs>
        <w:ind w:left="360" w:hanging="360"/>
      </w:pPr>
      <w:rPr>
        <w:rFonts w:hint="default"/>
      </w:rPr>
    </w:lvl>
  </w:abstractNum>
  <w:abstractNum w:abstractNumId="18" w15:restartNumberingAfterBreak="0">
    <w:nsid w:val="2F6D25C2"/>
    <w:multiLevelType w:val="multilevel"/>
    <w:tmpl w:val="782A5DCA"/>
    <w:lvl w:ilvl="0">
      <w:start w:val="1987"/>
      <w:numFmt w:val="decimal"/>
      <w:lvlText w:val="%1"/>
      <w:lvlJc w:val="left"/>
      <w:pPr>
        <w:tabs>
          <w:tab w:val="num" w:pos="1440"/>
        </w:tabs>
        <w:ind w:left="1440" w:hanging="1440"/>
      </w:pPr>
      <w:rPr>
        <w:rFonts w:hint="default"/>
      </w:rPr>
    </w:lvl>
    <w:lvl w:ilvl="1">
      <w:start w:val="88"/>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9" w15:restartNumberingAfterBreak="0">
    <w:nsid w:val="302C45F7"/>
    <w:multiLevelType w:val="singleLevel"/>
    <w:tmpl w:val="9E5A6D32"/>
    <w:lvl w:ilvl="0">
      <w:start w:val="1991"/>
      <w:numFmt w:val="decimal"/>
      <w:lvlText w:val="%1"/>
      <w:lvlJc w:val="left"/>
      <w:pPr>
        <w:tabs>
          <w:tab w:val="num" w:pos="720"/>
        </w:tabs>
        <w:ind w:left="720" w:hanging="720"/>
      </w:pPr>
      <w:rPr>
        <w:rFonts w:hint="default"/>
      </w:rPr>
    </w:lvl>
  </w:abstractNum>
  <w:abstractNum w:abstractNumId="20" w15:restartNumberingAfterBreak="0">
    <w:nsid w:val="328010F9"/>
    <w:multiLevelType w:val="singleLevel"/>
    <w:tmpl w:val="9872B674"/>
    <w:lvl w:ilvl="0">
      <w:start w:val="1"/>
      <w:numFmt w:val="decimal"/>
      <w:lvlText w:val="%1."/>
      <w:lvlJc w:val="left"/>
      <w:pPr>
        <w:tabs>
          <w:tab w:val="num" w:pos="720"/>
        </w:tabs>
        <w:ind w:left="720" w:hanging="720"/>
      </w:pPr>
      <w:rPr>
        <w:rFonts w:hint="default"/>
      </w:rPr>
    </w:lvl>
  </w:abstractNum>
  <w:abstractNum w:abstractNumId="21" w15:restartNumberingAfterBreak="0">
    <w:nsid w:val="332559B4"/>
    <w:multiLevelType w:val="singleLevel"/>
    <w:tmpl w:val="04090017"/>
    <w:lvl w:ilvl="0">
      <w:start w:val="1"/>
      <w:numFmt w:val="lowerLetter"/>
      <w:lvlText w:val="%1)"/>
      <w:lvlJc w:val="left"/>
      <w:pPr>
        <w:tabs>
          <w:tab w:val="num" w:pos="360"/>
        </w:tabs>
        <w:ind w:left="360" w:hanging="360"/>
      </w:pPr>
      <w:rPr>
        <w:rFonts w:hint="default"/>
      </w:rPr>
    </w:lvl>
  </w:abstractNum>
  <w:abstractNum w:abstractNumId="22" w15:restartNumberingAfterBreak="0">
    <w:nsid w:val="36BA2F17"/>
    <w:multiLevelType w:val="singleLevel"/>
    <w:tmpl w:val="73C0F602"/>
    <w:lvl w:ilvl="0">
      <w:start w:val="4"/>
      <w:numFmt w:val="bullet"/>
      <w:lvlText w:val="-"/>
      <w:lvlJc w:val="left"/>
      <w:pPr>
        <w:tabs>
          <w:tab w:val="num" w:pos="1080"/>
        </w:tabs>
        <w:ind w:left="1080" w:hanging="360"/>
      </w:pPr>
      <w:rPr>
        <w:rFonts w:hint="default"/>
      </w:rPr>
    </w:lvl>
  </w:abstractNum>
  <w:abstractNum w:abstractNumId="23" w15:restartNumberingAfterBreak="0">
    <w:nsid w:val="378C24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91054A7"/>
    <w:multiLevelType w:val="singleLevel"/>
    <w:tmpl w:val="805A9C76"/>
    <w:lvl w:ilvl="0">
      <w:start w:val="1"/>
      <w:numFmt w:val="upperLetter"/>
      <w:lvlText w:val="%1."/>
      <w:lvlJc w:val="left"/>
      <w:pPr>
        <w:tabs>
          <w:tab w:val="num" w:pos="720"/>
        </w:tabs>
        <w:ind w:left="720" w:hanging="720"/>
      </w:pPr>
      <w:rPr>
        <w:rFonts w:hint="default"/>
      </w:rPr>
    </w:lvl>
  </w:abstractNum>
  <w:abstractNum w:abstractNumId="25" w15:restartNumberingAfterBreak="0">
    <w:nsid w:val="39B06086"/>
    <w:multiLevelType w:val="singleLevel"/>
    <w:tmpl w:val="04090017"/>
    <w:lvl w:ilvl="0">
      <w:start w:val="1"/>
      <w:numFmt w:val="lowerLetter"/>
      <w:lvlText w:val="%1)"/>
      <w:lvlJc w:val="left"/>
      <w:pPr>
        <w:tabs>
          <w:tab w:val="num" w:pos="360"/>
        </w:tabs>
        <w:ind w:left="360" w:hanging="360"/>
      </w:pPr>
      <w:rPr>
        <w:rFonts w:hint="default"/>
      </w:rPr>
    </w:lvl>
  </w:abstractNum>
  <w:abstractNum w:abstractNumId="26" w15:restartNumberingAfterBreak="0">
    <w:nsid w:val="3D7159CE"/>
    <w:multiLevelType w:val="multilevel"/>
    <w:tmpl w:val="1BCE2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19D63D9"/>
    <w:multiLevelType w:val="singleLevel"/>
    <w:tmpl w:val="702846A0"/>
    <w:lvl w:ilvl="0">
      <w:start w:val="1"/>
      <w:numFmt w:val="decimal"/>
      <w:lvlText w:val="%1."/>
      <w:lvlJc w:val="left"/>
      <w:pPr>
        <w:tabs>
          <w:tab w:val="num" w:pos="720"/>
        </w:tabs>
        <w:ind w:left="720" w:hanging="720"/>
      </w:pPr>
      <w:rPr>
        <w:rFonts w:hint="default"/>
      </w:rPr>
    </w:lvl>
  </w:abstractNum>
  <w:abstractNum w:abstractNumId="28" w15:restartNumberingAfterBreak="0">
    <w:nsid w:val="43E313E2"/>
    <w:multiLevelType w:val="multilevel"/>
    <w:tmpl w:val="07BE5E6A"/>
    <w:lvl w:ilvl="0">
      <w:start w:val="1986"/>
      <w:numFmt w:val="decimal"/>
      <w:lvlText w:val="%1"/>
      <w:lvlJc w:val="left"/>
      <w:pPr>
        <w:tabs>
          <w:tab w:val="num" w:pos="1440"/>
        </w:tabs>
        <w:ind w:left="1440" w:hanging="1440"/>
      </w:pPr>
      <w:rPr>
        <w:rFonts w:hint="default"/>
      </w:rPr>
    </w:lvl>
    <w:lvl w:ilvl="1">
      <w:start w:val="87"/>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43F420B3"/>
    <w:multiLevelType w:val="singleLevel"/>
    <w:tmpl w:val="7854C028"/>
    <w:lvl w:ilvl="0">
      <w:start w:val="2000"/>
      <w:numFmt w:val="decimal"/>
      <w:lvlText w:val="%1"/>
      <w:lvlJc w:val="left"/>
      <w:pPr>
        <w:tabs>
          <w:tab w:val="num" w:pos="720"/>
        </w:tabs>
        <w:ind w:left="720" w:hanging="720"/>
      </w:pPr>
      <w:rPr>
        <w:rFonts w:hint="default"/>
      </w:rPr>
    </w:lvl>
  </w:abstractNum>
  <w:abstractNum w:abstractNumId="30" w15:restartNumberingAfterBreak="0">
    <w:nsid w:val="44A10E9E"/>
    <w:multiLevelType w:val="singleLevel"/>
    <w:tmpl w:val="DF9C24E0"/>
    <w:lvl w:ilvl="0">
      <w:start w:val="4"/>
      <w:numFmt w:val="bullet"/>
      <w:lvlText w:val="-"/>
      <w:lvlJc w:val="left"/>
      <w:pPr>
        <w:tabs>
          <w:tab w:val="num" w:pos="1080"/>
        </w:tabs>
        <w:ind w:left="1080" w:hanging="360"/>
      </w:pPr>
      <w:rPr>
        <w:rFonts w:hint="default"/>
      </w:rPr>
    </w:lvl>
  </w:abstractNum>
  <w:abstractNum w:abstractNumId="31" w15:restartNumberingAfterBreak="0">
    <w:nsid w:val="458245B0"/>
    <w:multiLevelType w:val="multilevel"/>
    <w:tmpl w:val="8C68FDCE"/>
    <w:lvl w:ilvl="0">
      <w:start w:val="1985"/>
      <w:numFmt w:val="decimal"/>
      <w:lvlText w:val="%1"/>
      <w:lvlJc w:val="left"/>
      <w:pPr>
        <w:tabs>
          <w:tab w:val="num" w:pos="1440"/>
        </w:tabs>
        <w:ind w:left="1440" w:hanging="1440"/>
      </w:pPr>
      <w:rPr>
        <w:rFonts w:hint="default"/>
      </w:rPr>
    </w:lvl>
    <w:lvl w:ilvl="1">
      <w:start w:val="86"/>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2" w15:restartNumberingAfterBreak="0">
    <w:nsid w:val="48314E09"/>
    <w:multiLevelType w:val="singleLevel"/>
    <w:tmpl w:val="0409000F"/>
    <w:lvl w:ilvl="0">
      <w:start w:val="3"/>
      <w:numFmt w:val="decimal"/>
      <w:lvlText w:val="%1."/>
      <w:lvlJc w:val="left"/>
      <w:pPr>
        <w:tabs>
          <w:tab w:val="num" w:pos="360"/>
        </w:tabs>
        <w:ind w:left="360" w:hanging="360"/>
      </w:pPr>
      <w:rPr>
        <w:rFonts w:hint="default"/>
      </w:rPr>
    </w:lvl>
  </w:abstractNum>
  <w:abstractNum w:abstractNumId="33" w15:restartNumberingAfterBreak="0">
    <w:nsid w:val="4AEB5919"/>
    <w:multiLevelType w:val="singleLevel"/>
    <w:tmpl w:val="AE5EB6BE"/>
    <w:lvl w:ilvl="0">
      <w:start w:val="4"/>
      <w:numFmt w:val="bullet"/>
      <w:lvlText w:val="-"/>
      <w:lvlJc w:val="left"/>
      <w:pPr>
        <w:tabs>
          <w:tab w:val="num" w:pos="360"/>
        </w:tabs>
        <w:ind w:left="360" w:hanging="360"/>
      </w:pPr>
      <w:rPr>
        <w:rFonts w:hint="default"/>
      </w:rPr>
    </w:lvl>
  </w:abstractNum>
  <w:abstractNum w:abstractNumId="34" w15:restartNumberingAfterBreak="0">
    <w:nsid w:val="4CF22B68"/>
    <w:multiLevelType w:val="singleLevel"/>
    <w:tmpl w:val="ED30144A"/>
    <w:lvl w:ilvl="0">
      <w:start w:val="1"/>
      <w:numFmt w:val="lowerLetter"/>
      <w:lvlText w:val="%1)"/>
      <w:lvlJc w:val="left"/>
      <w:pPr>
        <w:tabs>
          <w:tab w:val="num" w:pos="720"/>
        </w:tabs>
        <w:ind w:left="720" w:hanging="720"/>
      </w:pPr>
      <w:rPr>
        <w:rFonts w:hint="default"/>
      </w:rPr>
    </w:lvl>
  </w:abstractNum>
  <w:abstractNum w:abstractNumId="35" w15:restartNumberingAfterBreak="0">
    <w:nsid w:val="57260E51"/>
    <w:multiLevelType w:val="singleLevel"/>
    <w:tmpl w:val="B41E8922"/>
    <w:lvl w:ilvl="0">
      <w:start w:val="1994"/>
      <w:numFmt w:val="decimal"/>
      <w:lvlText w:val="%1"/>
      <w:lvlJc w:val="left"/>
      <w:pPr>
        <w:tabs>
          <w:tab w:val="num" w:pos="720"/>
        </w:tabs>
        <w:ind w:left="720" w:hanging="720"/>
      </w:pPr>
      <w:rPr>
        <w:rFonts w:hint="default"/>
      </w:rPr>
    </w:lvl>
  </w:abstractNum>
  <w:abstractNum w:abstractNumId="36" w15:restartNumberingAfterBreak="0">
    <w:nsid w:val="5B31401B"/>
    <w:multiLevelType w:val="singleLevel"/>
    <w:tmpl w:val="0409000F"/>
    <w:lvl w:ilvl="0">
      <w:start w:val="1"/>
      <w:numFmt w:val="decimal"/>
      <w:lvlText w:val="%1."/>
      <w:lvlJc w:val="left"/>
      <w:pPr>
        <w:tabs>
          <w:tab w:val="num" w:pos="360"/>
        </w:tabs>
        <w:ind w:left="360" w:hanging="360"/>
      </w:pPr>
      <w:rPr>
        <w:rFonts w:hint="default"/>
      </w:rPr>
    </w:lvl>
  </w:abstractNum>
  <w:abstractNum w:abstractNumId="37" w15:restartNumberingAfterBreak="0">
    <w:nsid w:val="5B76125F"/>
    <w:multiLevelType w:val="singleLevel"/>
    <w:tmpl w:val="0409000F"/>
    <w:lvl w:ilvl="0">
      <w:start w:val="5"/>
      <w:numFmt w:val="decimal"/>
      <w:lvlText w:val="%1."/>
      <w:lvlJc w:val="left"/>
      <w:pPr>
        <w:tabs>
          <w:tab w:val="num" w:pos="360"/>
        </w:tabs>
        <w:ind w:left="360" w:hanging="360"/>
      </w:pPr>
      <w:rPr>
        <w:rFonts w:hint="default"/>
      </w:rPr>
    </w:lvl>
  </w:abstractNum>
  <w:abstractNum w:abstractNumId="38" w15:restartNumberingAfterBreak="0">
    <w:nsid w:val="603802DC"/>
    <w:multiLevelType w:val="hybridMultilevel"/>
    <w:tmpl w:val="9C701E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23026A4"/>
    <w:multiLevelType w:val="singleLevel"/>
    <w:tmpl w:val="AE5EB6BE"/>
    <w:lvl w:ilvl="0">
      <w:numFmt w:val="bullet"/>
      <w:lvlText w:val="-"/>
      <w:lvlJc w:val="left"/>
      <w:pPr>
        <w:tabs>
          <w:tab w:val="num" w:pos="360"/>
        </w:tabs>
        <w:ind w:left="360" w:hanging="360"/>
      </w:pPr>
      <w:rPr>
        <w:rFonts w:hint="default"/>
      </w:rPr>
    </w:lvl>
  </w:abstractNum>
  <w:abstractNum w:abstractNumId="40" w15:restartNumberingAfterBreak="0">
    <w:nsid w:val="690D774C"/>
    <w:multiLevelType w:val="singleLevel"/>
    <w:tmpl w:val="360CC874"/>
    <w:lvl w:ilvl="0">
      <w:start w:val="1"/>
      <w:numFmt w:val="decimal"/>
      <w:lvlText w:val="%1."/>
      <w:lvlJc w:val="left"/>
      <w:pPr>
        <w:tabs>
          <w:tab w:val="num" w:pos="720"/>
        </w:tabs>
        <w:ind w:left="720" w:hanging="360"/>
      </w:pPr>
      <w:rPr>
        <w:i w:val="0"/>
      </w:rPr>
    </w:lvl>
  </w:abstractNum>
  <w:abstractNum w:abstractNumId="41" w15:restartNumberingAfterBreak="0">
    <w:nsid w:val="6A5161A2"/>
    <w:multiLevelType w:val="singleLevel"/>
    <w:tmpl w:val="9976E77E"/>
    <w:lvl w:ilvl="0">
      <w:numFmt w:val="bullet"/>
      <w:lvlText w:val=""/>
      <w:lvlJc w:val="left"/>
      <w:pPr>
        <w:tabs>
          <w:tab w:val="num" w:pos="1080"/>
        </w:tabs>
        <w:ind w:left="1080" w:hanging="360"/>
      </w:pPr>
      <w:rPr>
        <w:rFonts w:ascii="Symbol" w:hAnsi="Symbol" w:hint="default"/>
      </w:rPr>
    </w:lvl>
  </w:abstractNum>
  <w:abstractNum w:abstractNumId="42" w15:restartNumberingAfterBreak="0">
    <w:nsid w:val="6BDE7FD8"/>
    <w:multiLevelType w:val="singleLevel"/>
    <w:tmpl w:val="8E8AD1BA"/>
    <w:lvl w:ilvl="0">
      <w:start w:val="1992"/>
      <w:numFmt w:val="decimal"/>
      <w:lvlText w:val="%1"/>
      <w:lvlJc w:val="left"/>
      <w:pPr>
        <w:tabs>
          <w:tab w:val="num" w:pos="480"/>
        </w:tabs>
        <w:ind w:left="480" w:hanging="480"/>
      </w:pPr>
      <w:rPr>
        <w:rFonts w:hint="default"/>
        <w:b/>
      </w:rPr>
    </w:lvl>
  </w:abstractNum>
  <w:abstractNum w:abstractNumId="43" w15:restartNumberingAfterBreak="0">
    <w:nsid w:val="6CB765E7"/>
    <w:multiLevelType w:val="multilevel"/>
    <w:tmpl w:val="272ACF80"/>
    <w:lvl w:ilvl="0">
      <w:start w:val="1987"/>
      <w:numFmt w:val="decimal"/>
      <w:lvlText w:val="%1"/>
      <w:lvlJc w:val="left"/>
      <w:pPr>
        <w:tabs>
          <w:tab w:val="num" w:pos="1050"/>
        </w:tabs>
        <w:ind w:left="1050" w:hanging="1050"/>
      </w:pPr>
      <w:rPr>
        <w:rFonts w:hint="default"/>
      </w:rPr>
    </w:lvl>
    <w:lvl w:ilvl="1">
      <w:start w:val="1990"/>
      <w:numFmt w:val="decimal"/>
      <w:lvlText w:val="%1-%2"/>
      <w:lvlJc w:val="left"/>
      <w:pPr>
        <w:tabs>
          <w:tab w:val="num" w:pos="1050"/>
        </w:tabs>
        <w:ind w:left="1050" w:hanging="1050"/>
      </w:pPr>
      <w:rPr>
        <w:rFonts w:hint="default"/>
      </w:rPr>
    </w:lvl>
    <w:lvl w:ilvl="2">
      <w:start w:val="1"/>
      <w:numFmt w:val="decimal"/>
      <w:lvlText w:val="%1-%2.%3"/>
      <w:lvlJc w:val="left"/>
      <w:pPr>
        <w:tabs>
          <w:tab w:val="num" w:pos="1050"/>
        </w:tabs>
        <w:ind w:left="1050" w:hanging="1050"/>
      </w:pPr>
      <w:rPr>
        <w:rFonts w:hint="default"/>
      </w:rPr>
    </w:lvl>
    <w:lvl w:ilvl="3">
      <w:start w:val="1"/>
      <w:numFmt w:val="decimal"/>
      <w:lvlText w:val="%1-%2.%3.%4"/>
      <w:lvlJc w:val="left"/>
      <w:pPr>
        <w:tabs>
          <w:tab w:val="num" w:pos="1050"/>
        </w:tabs>
        <w:ind w:left="1050" w:hanging="10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6CB956B0"/>
    <w:multiLevelType w:val="singleLevel"/>
    <w:tmpl w:val="AE5EB6BE"/>
    <w:lvl w:ilvl="0">
      <w:start w:val="4"/>
      <w:numFmt w:val="bullet"/>
      <w:lvlText w:val="-"/>
      <w:lvlJc w:val="left"/>
      <w:pPr>
        <w:tabs>
          <w:tab w:val="num" w:pos="360"/>
        </w:tabs>
        <w:ind w:left="360" w:hanging="360"/>
      </w:pPr>
      <w:rPr>
        <w:rFonts w:hint="default"/>
      </w:rPr>
    </w:lvl>
  </w:abstractNum>
  <w:abstractNum w:abstractNumId="45" w15:restartNumberingAfterBreak="0">
    <w:nsid w:val="6EB151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72810F3D"/>
    <w:multiLevelType w:val="singleLevel"/>
    <w:tmpl w:val="9E128880"/>
    <w:lvl w:ilvl="0">
      <w:start w:val="45"/>
      <w:numFmt w:val="decimal"/>
      <w:lvlText w:val="%1."/>
      <w:lvlJc w:val="left"/>
      <w:pPr>
        <w:tabs>
          <w:tab w:val="num" w:pos="420"/>
        </w:tabs>
        <w:ind w:left="420" w:hanging="420"/>
      </w:pPr>
      <w:rPr>
        <w:rFonts w:hint="default"/>
      </w:rPr>
    </w:lvl>
  </w:abstractNum>
  <w:abstractNum w:abstractNumId="47" w15:restartNumberingAfterBreak="0">
    <w:nsid w:val="74861B15"/>
    <w:multiLevelType w:val="hybridMultilevel"/>
    <w:tmpl w:val="769EE76E"/>
    <w:lvl w:ilvl="0" w:tplc="FFFFFFFF">
      <w:start w:val="1"/>
      <w:numFmt w:val="bullet"/>
      <w:lvlText w:val=""/>
      <w:lvlJc w:val="left"/>
      <w:pPr>
        <w:tabs>
          <w:tab w:val="num" w:pos="360"/>
        </w:tabs>
        <w:ind w:left="360" w:hanging="360"/>
      </w:pPr>
      <w:rPr>
        <w:rFonts w:ascii="Symbol" w:hAnsi="Symbol" w:hint="default"/>
      </w:rPr>
    </w:lvl>
    <w:lvl w:ilvl="1" w:tplc="FFFFFFFF">
      <w:start w:val="109"/>
      <w:numFmt w:val="bullet"/>
      <w:lvlText w:val="-"/>
      <w:lvlJc w:val="left"/>
      <w:pPr>
        <w:tabs>
          <w:tab w:val="num" w:pos="1080"/>
        </w:tabs>
        <w:ind w:left="1080" w:hanging="360"/>
      </w:pPr>
      <w:rPr>
        <w:rFonts w:ascii="Garamond" w:eastAsia="Times New Roman" w:hAnsi="Garamond" w:cs="Times New Roman"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8" w15:restartNumberingAfterBreak="0">
    <w:nsid w:val="7FDB437C"/>
    <w:multiLevelType w:val="singleLevel"/>
    <w:tmpl w:val="500EAEE4"/>
    <w:lvl w:ilvl="0">
      <w:start w:val="1"/>
      <w:numFmt w:val="decimal"/>
      <w:lvlText w:val="%1."/>
      <w:lvlJc w:val="left"/>
      <w:pPr>
        <w:tabs>
          <w:tab w:val="num" w:pos="720"/>
        </w:tabs>
        <w:ind w:left="720" w:hanging="720"/>
      </w:pPr>
      <w:rPr>
        <w:rFonts w:hint="default"/>
      </w:rPr>
    </w:lvl>
  </w:abstractNum>
  <w:num w:numId="1">
    <w:abstractNumId w:val="2"/>
  </w:num>
  <w:num w:numId="2">
    <w:abstractNumId w:val="15"/>
  </w:num>
  <w:num w:numId="3">
    <w:abstractNumId w:val="37"/>
  </w:num>
  <w:num w:numId="4">
    <w:abstractNumId w:val="32"/>
  </w:num>
  <w:num w:numId="5">
    <w:abstractNumId w:val="20"/>
  </w:num>
  <w:num w:numId="6">
    <w:abstractNumId w:val="48"/>
  </w:num>
  <w:num w:numId="7">
    <w:abstractNumId w:val="19"/>
  </w:num>
  <w:num w:numId="8">
    <w:abstractNumId w:val="35"/>
  </w:num>
  <w:num w:numId="9">
    <w:abstractNumId w:val="29"/>
  </w:num>
  <w:num w:numId="10">
    <w:abstractNumId w:val="24"/>
  </w:num>
  <w:num w:numId="11">
    <w:abstractNumId w:val="43"/>
  </w:num>
  <w:num w:numId="12">
    <w:abstractNumId w:val="41"/>
  </w:num>
  <w:num w:numId="13">
    <w:abstractNumId w:val="12"/>
  </w:num>
  <w:num w:numId="14">
    <w:abstractNumId w:val="46"/>
  </w:num>
  <w:num w:numId="15">
    <w:abstractNumId w:val="0"/>
  </w:num>
  <w:num w:numId="16">
    <w:abstractNumId w:val="13"/>
  </w:num>
  <w:num w:numId="17">
    <w:abstractNumId w:val="34"/>
  </w:num>
  <w:num w:numId="18">
    <w:abstractNumId w:val="36"/>
  </w:num>
  <w:num w:numId="19">
    <w:abstractNumId w:val="31"/>
  </w:num>
  <w:num w:numId="20">
    <w:abstractNumId w:val="28"/>
  </w:num>
  <w:num w:numId="21">
    <w:abstractNumId w:val="18"/>
  </w:num>
  <w:num w:numId="22">
    <w:abstractNumId w:val="27"/>
  </w:num>
  <w:num w:numId="23">
    <w:abstractNumId w:val="44"/>
  </w:num>
  <w:num w:numId="24">
    <w:abstractNumId w:val="14"/>
  </w:num>
  <w:num w:numId="25">
    <w:abstractNumId w:val="6"/>
  </w:num>
  <w:num w:numId="26">
    <w:abstractNumId w:val="25"/>
  </w:num>
  <w:num w:numId="27">
    <w:abstractNumId w:val="21"/>
  </w:num>
  <w:num w:numId="28">
    <w:abstractNumId w:val="33"/>
  </w:num>
  <w:num w:numId="29">
    <w:abstractNumId w:val="45"/>
  </w:num>
  <w:num w:numId="30">
    <w:abstractNumId w:val="3"/>
  </w:num>
  <w:num w:numId="31">
    <w:abstractNumId w:val="22"/>
  </w:num>
  <w:num w:numId="32">
    <w:abstractNumId w:val="8"/>
  </w:num>
  <w:num w:numId="33">
    <w:abstractNumId w:val="30"/>
  </w:num>
  <w:num w:numId="34">
    <w:abstractNumId w:val="10"/>
  </w:num>
  <w:num w:numId="35">
    <w:abstractNumId w:val="39"/>
  </w:num>
  <w:num w:numId="36">
    <w:abstractNumId w:val="16"/>
  </w:num>
  <w:num w:numId="37">
    <w:abstractNumId w:val="9"/>
  </w:num>
  <w:num w:numId="38">
    <w:abstractNumId w:val="42"/>
  </w:num>
  <w:num w:numId="39">
    <w:abstractNumId w:val="17"/>
  </w:num>
  <w:num w:numId="40">
    <w:abstractNumId w:val="23"/>
  </w:num>
  <w:num w:numId="41">
    <w:abstractNumId w:val="1"/>
  </w:num>
  <w:num w:numId="42">
    <w:abstractNumId w:val="7"/>
  </w:num>
  <w:num w:numId="43">
    <w:abstractNumId w:val="11"/>
  </w:num>
  <w:num w:numId="44">
    <w:abstractNumId w:val="5"/>
  </w:num>
  <w:num w:numId="45">
    <w:abstractNumId w:val="40"/>
  </w:num>
  <w:num w:numId="46">
    <w:abstractNumId w:val="4"/>
  </w:num>
  <w:num w:numId="47">
    <w:abstractNumId w:val="47"/>
  </w:num>
  <w:num w:numId="48">
    <w:abstractNumId w:val="38"/>
  </w:num>
  <w:num w:numId="4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78B"/>
    <w:rsid w:val="0000742E"/>
    <w:rsid w:val="00010734"/>
    <w:rsid w:val="00025A4A"/>
    <w:rsid w:val="00097316"/>
    <w:rsid w:val="000A33F7"/>
    <w:rsid w:val="000C3E3D"/>
    <w:rsid w:val="000C519A"/>
    <w:rsid w:val="000E6EEF"/>
    <w:rsid w:val="000F3F90"/>
    <w:rsid w:val="000F7A26"/>
    <w:rsid w:val="0010589C"/>
    <w:rsid w:val="00166474"/>
    <w:rsid w:val="00166CE5"/>
    <w:rsid w:val="0018017C"/>
    <w:rsid w:val="00196FF7"/>
    <w:rsid w:val="001C221C"/>
    <w:rsid w:val="0022778B"/>
    <w:rsid w:val="0023469A"/>
    <w:rsid w:val="00243DF5"/>
    <w:rsid w:val="0025021D"/>
    <w:rsid w:val="0025706A"/>
    <w:rsid w:val="0027130E"/>
    <w:rsid w:val="002907E3"/>
    <w:rsid w:val="002A03EC"/>
    <w:rsid w:val="002A4940"/>
    <w:rsid w:val="002A6B82"/>
    <w:rsid w:val="002E2AAE"/>
    <w:rsid w:val="00301D2B"/>
    <w:rsid w:val="003427BD"/>
    <w:rsid w:val="00351A48"/>
    <w:rsid w:val="003A7CAF"/>
    <w:rsid w:val="003C24FE"/>
    <w:rsid w:val="003D6CFD"/>
    <w:rsid w:val="003E27D8"/>
    <w:rsid w:val="003E670A"/>
    <w:rsid w:val="00407327"/>
    <w:rsid w:val="004106CB"/>
    <w:rsid w:val="0045427D"/>
    <w:rsid w:val="0045673E"/>
    <w:rsid w:val="004B0FA5"/>
    <w:rsid w:val="004B6A65"/>
    <w:rsid w:val="004C2109"/>
    <w:rsid w:val="004D12A9"/>
    <w:rsid w:val="004E4300"/>
    <w:rsid w:val="005054DD"/>
    <w:rsid w:val="00505C9A"/>
    <w:rsid w:val="00510964"/>
    <w:rsid w:val="005224EB"/>
    <w:rsid w:val="00573579"/>
    <w:rsid w:val="005A2BE8"/>
    <w:rsid w:val="005A30F9"/>
    <w:rsid w:val="005B2DAE"/>
    <w:rsid w:val="005B727A"/>
    <w:rsid w:val="005E64AA"/>
    <w:rsid w:val="005F3680"/>
    <w:rsid w:val="005F525E"/>
    <w:rsid w:val="00611B5B"/>
    <w:rsid w:val="0061308B"/>
    <w:rsid w:val="0065120E"/>
    <w:rsid w:val="00672371"/>
    <w:rsid w:val="00695EEF"/>
    <w:rsid w:val="006B3971"/>
    <w:rsid w:val="006D5C8A"/>
    <w:rsid w:val="006D733A"/>
    <w:rsid w:val="00711CC8"/>
    <w:rsid w:val="00731C86"/>
    <w:rsid w:val="00751644"/>
    <w:rsid w:val="007704A3"/>
    <w:rsid w:val="00790FB6"/>
    <w:rsid w:val="008150D0"/>
    <w:rsid w:val="00873CCE"/>
    <w:rsid w:val="008964B2"/>
    <w:rsid w:val="008A0D9B"/>
    <w:rsid w:val="008B056A"/>
    <w:rsid w:val="008D3BEB"/>
    <w:rsid w:val="00902E4E"/>
    <w:rsid w:val="00936C35"/>
    <w:rsid w:val="00977D53"/>
    <w:rsid w:val="009C4335"/>
    <w:rsid w:val="009C4946"/>
    <w:rsid w:val="009D6227"/>
    <w:rsid w:val="00A3165B"/>
    <w:rsid w:val="00A4269F"/>
    <w:rsid w:val="00A640C9"/>
    <w:rsid w:val="00AD33DA"/>
    <w:rsid w:val="00B15E32"/>
    <w:rsid w:val="00B1686D"/>
    <w:rsid w:val="00B20EA4"/>
    <w:rsid w:val="00B219AC"/>
    <w:rsid w:val="00B266A5"/>
    <w:rsid w:val="00B51AE9"/>
    <w:rsid w:val="00B63DC8"/>
    <w:rsid w:val="00B64C71"/>
    <w:rsid w:val="00B70D67"/>
    <w:rsid w:val="00B72413"/>
    <w:rsid w:val="00B9190B"/>
    <w:rsid w:val="00B94708"/>
    <w:rsid w:val="00BD73C0"/>
    <w:rsid w:val="00BF2E5E"/>
    <w:rsid w:val="00C05928"/>
    <w:rsid w:val="00C07035"/>
    <w:rsid w:val="00C13A3F"/>
    <w:rsid w:val="00C16A02"/>
    <w:rsid w:val="00C917A5"/>
    <w:rsid w:val="00C9534B"/>
    <w:rsid w:val="00CA003F"/>
    <w:rsid w:val="00CB0596"/>
    <w:rsid w:val="00CC3A63"/>
    <w:rsid w:val="00D14A73"/>
    <w:rsid w:val="00D17DBD"/>
    <w:rsid w:val="00D53EB7"/>
    <w:rsid w:val="00D57F7D"/>
    <w:rsid w:val="00D84715"/>
    <w:rsid w:val="00D905EA"/>
    <w:rsid w:val="00DB0F02"/>
    <w:rsid w:val="00E70217"/>
    <w:rsid w:val="00EB650B"/>
    <w:rsid w:val="00EF77D3"/>
    <w:rsid w:val="00F00A3A"/>
    <w:rsid w:val="00F137BF"/>
    <w:rsid w:val="00F14791"/>
    <w:rsid w:val="00F35D8C"/>
    <w:rsid w:val="00F426A5"/>
    <w:rsid w:val="00FA35D9"/>
    <w:rsid w:val="00FB4A36"/>
    <w:rsid w:val="00FD55EA"/>
    <w:rsid w:val="00FE64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E4E17B1"/>
  <w15:chartTrackingRefBased/>
  <w15:docId w15:val="{C6A798A4-A5E9-4195-A7AF-6FE1CE966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316"/>
  </w:style>
  <w:style w:type="paragraph" w:styleId="Heading1">
    <w:name w:val="heading 1"/>
    <w:basedOn w:val="Normal"/>
    <w:next w:val="Normal"/>
    <w:qFormat/>
    <w:rsid w:val="00097316"/>
    <w:pPr>
      <w:keepNext/>
      <w:outlineLvl w:val="0"/>
    </w:pPr>
    <w:rPr>
      <w:sz w:val="24"/>
    </w:rPr>
  </w:style>
  <w:style w:type="paragraph" w:styleId="Heading4">
    <w:name w:val="heading 4"/>
    <w:basedOn w:val="Normal"/>
    <w:next w:val="Normal"/>
    <w:link w:val="Heading4Char"/>
    <w:uiPriority w:val="9"/>
    <w:unhideWhenUsed/>
    <w:qFormat/>
    <w:rsid w:val="0057357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097316"/>
    <w:rPr>
      <w:rFonts w:ascii="Courier New" w:hAnsi="Courier New"/>
    </w:rPr>
  </w:style>
  <w:style w:type="character" w:styleId="Hyperlink">
    <w:name w:val="Hyperlink"/>
    <w:rsid w:val="00097316"/>
    <w:rPr>
      <w:color w:val="0000FF"/>
      <w:u w:val="single"/>
    </w:rPr>
  </w:style>
  <w:style w:type="character" w:styleId="FollowedHyperlink">
    <w:name w:val="FollowedHyperlink"/>
    <w:rsid w:val="00097316"/>
    <w:rPr>
      <w:color w:val="800080"/>
      <w:u w:val="single"/>
    </w:rPr>
  </w:style>
  <w:style w:type="paragraph" w:styleId="BodyText">
    <w:name w:val="Body Text"/>
    <w:basedOn w:val="Normal"/>
    <w:rsid w:val="00097316"/>
    <w:rPr>
      <w:sz w:val="24"/>
    </w:rPr>
  </w:style>
  <w:style w:type="paragraph" w:styleId="Footer">
    <w:name w:val="footer"/>
    <w:basedOn w:val="Normal"/>
    <w:rsid w:val="00097316"/>
    <w:pPr>
      <w:tabs>
        <w:tab w:val="center" w:pos="4320"/>
        <w:tab w:val="right" w:pos="8640"/>
      </w:tabs>
    </w:pPr>
  </w:style>
  <w:style w:type="character" w:styleId="PageNumber">
    <w:name w:val="page number"/>
    <w:basedOn w:val="DefaultParagraphFont"/>
    <w:rsid w:val="00097316"/>
  </w:style>
  <w:style w:type="paragraph" w:styleId="Header">
    <w:name w:val="header"/>
    <w:basedOn w:val="Normal"/>
    <w:rsid w:val="00097316"/>
    <w:pPr>
      <w:tabs>
        <w:tab w:val="center" w:pos="4320"/>
        <w:tab w:val="right" w:pos="8640"/>
      </w:tabs>
    </w:pPr>
  </w:style>
  <w:style w:type="paragraph" w:styleId="HTMLPreformatted">
    <w:name w:val="HTML Preformatted"/>
    <w:basedOn w:val="Normal"/>
    <w:rsid w:val="00351A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paragraph" w:styleId="BalloonText">
    <w:name w:val="Balloon Text"/>
    <w:basedOn w:val="Normal"/>
    <w:link w:val="BalloonTextChar"/>
    <w:uiPriority w:val="99"/>
    <w:semiHidden/>
    <w:unhideWhenUsed/>
    <w:rsid w:val="00301D2B"/>
    <w:rPr>
      <w:rFonts w:ascii="Tahoma" w:hAnsi="Tahoma" w:cs="Tahoma"/>
      <w:sz w:val="16"/>
      <w:szCs w:val="16"/>
    </w:rPr>
  </w:style>
  <w:style w:type="character" w:customStyle="1" w:styleId="BalloonTextChar">
    <w:name w:val="Balloon Text Char"/>
    <w:link w:val="BalloonText"/>
    <w:uiPriority w:val="99"/>
    <w:semiHidden/>
    <w:rsid w:val="00301D2B"/>
    <w:rPr>
      <w:rFonts w:ascii="Tahoma" w:hAnsi="Tahoma" w:cs="Tahoma"/>
      <w:sz w:val="16"/>
      <w:szCs w:val="16"/>
    </w:rPr>
  </w:style>
  <w:style w:type="character" w:customStyle="1" w:styleId="Heading4Char">
    <w:name w:val="Heading 4 Char"/>
    <w:link w:val="Heading4"/>
    <w:uiPriority w:val="9"/>
    <w:rsid w:val="00573579"/>
    <w:rPr>
      <w:rFonts w:ascii="Calibri" w:eastAsia="Times New Roman" w:hAnsi="Calibri" w:cs="Times New Roman"/>
      <w:b/>
      <w:bCs/>
      <w:sz w:val="28"/>
      <w:szCs w:val="28"/>
    </w:rPr>
  </w:style>
  <w:style w:type="character" w:customStyle="1" w:styleId="PlainTextChar">
    <w:name w:val="Plain Text Char"/>
    <w:link w:val="PlainText"/>
    <w:rsid w:val="004B6A65"/>
    <w:rPr>
      <w:rFonts w:ascii="Courier New" w:hAnsi="Courier New"/>
    </w:rPr>
  </w:style>
  <w:style w:type="paragraph" w:styleId="NormalWeb">
    <w:name w:val="Normal (Web)"/>
    <w:basedOn w:val="Normal"/>
    <w:uiPriority w:val="99"/>
    <w:semiHidden/>
    <w:unhideWhenUsed/>
    <w:rsid w:val="004B6A65"/>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1964235">
      <w:bodyDiv w:val="1"/>
      <w:marLeft w:val="0"/>
      <w:marRight w:val="0"/>
      <w:marTop w:val="0"/>
      <w:marBottom w:val="0"/>
      <w:divBdr>
        <w:top w:val="none" w:sz="0" w:space="0" w:color="auto"/>
        <w:left w:val="none" w:sz="0" w:space="0" w:color="auto"/>
        <w:bottom w:val="none" w:sz="0" w:space="0" w:color="auto"/>
        <w:right w:val="none" w:sz="0" w:space="0" w:color="auto"/>
      </w:divBdr>
      <w:divsChild>
        <w:div w:id="279143088">
          <w:marLeft w:val="0"/>
          <w:marRight w:val="0"/>
          <w:marTop w:val="0"/>
          <w:marBottom w:val="0"/>
          <w:divBdr>
            <w:top w:val="none" w:sz="0" w:space="0" w:color="auto"/>
            <w:left w:val="none" w:sz="0" w:space="0" w:color="auto"/>
            <w:bottom w:val="none" w:sz="0" w:space="0" w:color="auto"/>
            <w:right w:val="none" w:sz="0" w:space="0" w:color="auto"/>
          </w:divBdr>
        </w:div>
      </w:divsChild>
    </w:div>
    <w:div w:id="1396513661">
      <w:bodyDiv w:val="1"/>
      <w:marLeft w:val="0"/>
      <w:marRight w:val="0"/>
      <w:marTop w:val="0"/>
      <w:marBottom w:val="0"/>
      <w:divBdr>
        <w:top w:val="none" w:sz="0" w:space="0" w:color="auto"/>
        <w:left w:val="none" w:sz="0" w:space="0" w:color="auto"/>
        <w:bottom w:val="none" w:sz="0" w:space="0" w:color="auto"/>
        <w:right w:val="none" w:sz="0" w:space="0" w:color="auto"/>
      </w:divBdr>
    </w:div>
    <w:div w:id="1790782046">
      <w:bodyDiv w:val="1"/>
      <w:marLeft w:val="0"/>
      <w:marRight w:val="0"/>
      <w:marTop w:val="0"/>
      <w:marBottom w:val="0"/>
      <w:divBdr>
        <w:top w:val="none" w:sz="0" w:space="0" w:color="auto"/>
        <w:left w:val="none" w:sz="0" w:space="0" w:color="auto"/>
        <w:bottom w:val="none" w:sz="0" w:space="0" w:color="auto"/>
        <w:right w:val="none" w:sz="0" w:space="0" w:color="auto"/>
      </w:divBdr>
    </w:div>
    <w:div w:id="198098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okja1@auburn.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3490</Words>
  <Characters>19899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VITA OF JOHN A</vt:lpstr>
    </vt:vector>
  </TitlesOfParts>
  <Company>ACES</Company>
  <LinksUpToDate>false</LinksUpToDate>
  <CharactersWithSpaces>23343</CharactersWithSpaces>
  <SharedDoc>false</SharedDoc>
  <HLinks>
    <vt:vector size="6" baseType="variant">
      <vt:variant>
        <vt:i4>917604</vt:i4>
      </vt:variant>
      <vt:variant>
        <vt:i4>0</vt:i4>
      </vt:variant>
      <vt:variant>
        <vt:i4>0</vt:i4>
      </vt:variant>
      <vt:variant>
        <vt:i4>5</vt:i4>
      </vt:variant>
      <vt:variant>
        <vt:lpwstr>mailto:cookja1@auburn.edu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 OF JOHN A</dc:title>
  <dc:subject/>
  <dc:creator>ACES</dc:creator>
  <cp:keywords/>
  <cp:lastModifiedBy>Tony Cook</cp:lastModifiedBy>
  <cp:revision>2</cp:revision>
  <cp:lastPrinted>2018-10-24T19:21:00Z</cp:lastPrinted>
  <dcterms:created xsi:type="dcterms:W3CDTF">2020-09-01T20:56:00Z</dcterms:created>
  <dcterms:modified xsi:type="dcterms:W3CDTF">2020-09-01T20:56:00Z</dcterms:modified>
</cp:coreProperties>
</file>