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4401" w14:textId="77777777" w:rsidR="00F70EAF" w:rsidRDefault="008163A4" w:rsidP="003C5055">
      <w:pPr>
        <w:spacing w:after="240" w:line="259" w:lineRule="auto"/>
        <w:ind w:left="14" w:firstLine="0"/>
        <w:jc w:val="center"/>
      </w:pPr>
      <w:r>
        <w:rPr>
          <w:b/>
          <w:sz w:val="24"/>
        </w:rPr>
        <w:t xml:space="preserve">CURRICULUM VITAE </w:t>
      </w:r>
    </w:p>
    <w:p w14:paraId="3884B973" w14:textId="77777777" w:rsidR="00F70EAF" w:rsidRDefault="008163A4" w:rsidP="00AF7B4D">
      <w:pPr>
        <w:spacing w:after="240" w:line="259" w:lineRule="auto"/>
        <w:ind w:left="29" w:firstLine="0"/>
        <w:jc w:val="center"/>
      </w:pPr>
      <w:r>
        <w:rPr>
          <w:b/>
          <w:sz w:val="22"/>
        </w:rPr>
        <w:t xml:space="preserve">David L. Chapman, Ph.D. </w:t>
      </w:r>
    </w:p>
    <w:p w14:paraId="56CB3782" w14:textId="77777777" w:rsidR="00F70EAF" w:rsidRDefault="008163A4">
      <w:pPr>
        <w:spacing w:after="0" w:line="259" w:lineRule="auto"/>
        <w:jc w:val="center"/>
      </w:pPr>
      <w:r>
        <w:t xml:space="preserve">Agriscience Education Instructor </w:t>
      </w:r>
    </w:p>
    <w:p w14:paraId="4D1D620C" w14:textId="77777777" w:rsidR="007504FA" w:rsidRDefault="008163A4" w:rsidP="007504FA">
      <w:pPr>
        <w:spacing w:after="0" w:line="259" w:lineRule="auto"/>
        <w:jc w:val="center"/>
      </w:pPr>
      <w:r>
        <w:t xml:space="preserve">Auburn University College of Education </w:t>
      </w:r>
    </w:p>
    <w:p w14:paraId="7B474ECE" w14:textId="77777777" w:rsidR="00C63C53" w:rsidRDefault="008163A4" w:rsidP="007504FA">
      <w:pPr>
        <w:spacing w:after="0" w:line="259" w:lineRule="auto"/>
        <w:jc w:val="center"/>
      </w:pPr>
      <w:r>
        <w:t xml:space="preserve">Curriculum and Teaching </w:t>
      </w:r>
    </w:p>
    <w:p w14:paraId="79A73CFA" w14:textId="77777777" w:rsidR="00F70EAF" w:rsidRDefault="008163A4" w:rsidP="00724886">
      <w:pPr>
        <w:spacing w:after="240" w:line="259" w:lineRule="auto"/>
        <w:ind w:hanging="14"/>
        <w:jc w:val="center"/>
      </w:pPr>
      <w:r>
        <w:t xml:space="preserve">dlc0037@auburn.edu </w:t>
      </w:r>
    </w:p>
    <w:p w14:paraId="1FDB44AC" w14:textId="77777777" w:rsidR="00F70EAF" w:rsidRDefault="008163A4">
      <w:pPr>
        <w:tabs>
          <w:tab w:val="center" w:pos="2881"/>
          <w:tab w:val="center" w:pos="3602"/>
          <w:tab w:val="center" w:pos="4322"/>
          <w:tab w:val="center" w:pos="5042"/>
          <w:tab w:val="center" w:pos="5762"/>
          <w:tab w:val="center" w:pos="6483"/>
          <w:tab w:val="center" w:pos="7203"/>
          <w:tab w:val="center" w:pos="8644"/>
          <w:tab w:val="center" w:pos="9364"/>
        </w:tabs>
        <w:spacing w:after="0" w:line="259" w:lineRule="auto"/>
        <w:ind w:left="0" w:firstLine="0"/>
      </w:pPr>
      <w:r>
        <w:rPr>
          <w:b/>
          <w:sz w:val="22"/>
          <w:u w:val="single" w:color="000000"/>
        </w:rPr>
        <w:t>RESEARCH FOCUS</w:t>
      </w:r>
      <w:r>
        <w:rPr>
          <w:sz w:val="22"/>
        </w:rPr>
        <w:t xml:space="preserve"> </w:t>
      </w:r>
    </w:p>
    <w:p w14:paraId="39E64C15" w14:textId="77777777" w:rsidR="00F70EAF" w:rsidRDefault="008163A4" w:rsidP="00A60FBF">
      <w:pPr>
        <w:spacing w:after="31"/>
        <w:ind w:left="10"/>
      </w:pPr>
      <w:r>
        <w:t>Student matriculation and curriculum evaluation focused upon the relationship between middle school and secondary agricultural education programs. Research is focused upon the students in agricultural education by reviewing the three components of agricultural education (classroom/laboratory instruction, SAE, and FFA) and experiential learning strategies and how they relate to matriculation and the unique educational needs of the modern learner.</w:t>
      </w:r>
      <w:r>
        <w:rPr>
          <w:b/>
          <w:sz w:val="24"/>
        </w:rPr>
        <w:t xml:space="preserve"> </w:t>
      </w:r>
    </w:p>
    <w:p w14:paraId="5301940D" w14:textId="77777777" w:rsidR="00F70EAF" w:rsidRPr="00C67CA1" w:rsidRDefault="008163A4" w:rsidP="00C67CA1">
      <w:pPr>
        <w:pStyle w:val="Heading1"/>
        <w:ind w:left="-5"/>
        <w:rPr>
          <w:u w:val="single"/>
        </w:rPr>
      </w:pPr>
      <w:r w:rsidRPr="00A60FBF">
        <w:rPr>
          <w:u w:val="single"/>
        </w:rPr>
        <w:t xml:space="preserve">EDUCATION </w:t>
      </w:r>
    </w:p>
    <w:p w14:paraId="7E998911" w14:textId="77777777" w:rsidR="00F70EAF" w:rsidRDefault="008163A4" w:rsidP="00286D7F">
      <w:pPr>
        <w:spacing w:after="0" w:line="259" w:lineRule="auto"/>
        <w:ind w:left="-5"/>
        <w:rPr>
          <w:b/>
          <w:sz w:val="22"/>
          <w:u w:val="single"/>
        </w:rPr>
      </w:pPr>
      <w:r w:rsidRPr="00286D7F">
        <w:rPr>
          <w:b/>
          <w:sz w:val="22"/>
          <w:u w:val="single"/>
        </w:rPr>
        <w:t>INSTRUCTION</w:t>
      </w:r>
    </w:p>
    <w:p w14:paraId="632C42EA" w14:textId="77777777" w:rsidR="00483BF2" w:rsidRPr="00286D7F" w:rsidRDefault="00483BF2" w:rsidP="00286D7F">
      <w:pPr>
        <w:spacing w:after="0" w:line="259" w:lineRule="auto"/>
        <w:ind w:left="-5"/>
        <w:rPr>
          <w:u w:val="single"/>
        </w:rPr>
      </w:pPr>
    </w:p>
    <w:tbl>
      <w:tblPr>
        <w:tblStyle w:val="TableGrid"/>
        <w:tblpPr w:vertAnchor="page" w:horzAnchor="page" w:tblpX="721" w:tblpY="4668"/>
        <w:tblOverlap w:val="never"/>
        <w:tblW w:w="11555" w:type="dxa"/>
        <w:tblInd w:w="0" w:type="dxa"/>
        <w:tblLook w:val="04A0" w:firstRow="1" w:lastRow="0" w:firstColumn="1" w:lastColumn="0" w:noHBand="0" w:noVBand="1"/>
      </w:tblPr>
      <w:tblGrid>
        <w:gridCol w:w="5762"/>
        <w:gridCol w:w="5793"/>
      </w:tblGrid>
      <w:tr w:rsidR="00F70EAF" w14:paraId="00C524B6" w14:textId="77777777">
        <w:trPr>
          <w:trHeight w:val="2522"/>
        </w:trPr>
        <w:tc>
          <w:tcPr>
            <w:tcW w:w="5762" w:type="dxa"/>
            <w:tcBorders>
              <w:top w:val="nil"/>
              <w:left w:val="nil"/>
              <w:bottom w:val="nil"/>
              <w:right w:val="nil"/>
            </w:tcBorders>
          </w:tcPr>
          <w:p w14:paraId="34100105" w14:textId="77777777" w:rsidR="00F70EAF" w:rsidRDefault="008163A4">
            <w:pPr>
              <w:spacing w:after="0" w:line="259" w:lineRule="auto"/>
              <w:ind w:left="0" w:firstLine="0"/>
            </w:pPr>
            <w:r>
              <w:rPr>
                <w:b/>
              </w:rPr>
              <w:t>Auburn University</w:t>
            </w:r>
            <w:r>
              <w:t xml:space="preserve">: December 2017 </w:t>
            </w:r>
          </w:p>
          <w:p w14:paraId="6503F9E0" w14:textId="77777777" w:rsidR="00F70EAF" w:rsidRDefault="008163A4">
            <w:pPr>
              <w:spacing w:after="0" w:line="259" w:lineRule="auto"/>
              <w:ind w:left="360" w:firstLine="0"/>
            </w:pPr>
            <w:r>
              <w:t xml:space="preserve">Doctor of Philosophy </w:t>
            </w:r>
          </w:p>
          <w:p w14:paraId="6495F724" w14:textId="77777777" w:rsidR="00E87CA2" w:rsidRDefault="008163A4" w:rsidP="00C315BE">
            <w:pPr>
              <w:spacing w:after="0" w:line="259" w:lineRule="auto"/>
              <w:ind w:left="360" w:firstLine="0"/>
            </w:pPr>
            <w:r>
              <w:t>Research Focus: Agriscience Education</w:t>
            </w:r>
          </w:p>
          <w:p w14:paraId="68370814" w14:textId="77777777" w:rsidR="00F70EAF" w:rsidRDefault="008163A4" w:rsidP="00C315BE">
            <w:pPr>
              <w:spacing w:after="0" w:line="259" w:lineRule="auto"/>
              <w:ind w:left="360" w:firstLine="0"/>
            </w:pPr>
            <w:r>
              <w:rPr>
                <w:b/>
              </w:rPr>
              <w:t xml:space="preserve"> </w:t>
            </w:r>
          </w:p>
          <w:p w14:paraId="223DC59A" w14:textId="77777777" w:rsidR="00F70EAF" w:rsidRDefault="008163A4">
            <w:pPr>
              <w:spacing w:after="0" w:line="238" w:lineRule="auto"/>
              <w:ind w:left="360" w:right="1761" w:hanging="360"/>
            </w:pPr>
            <w:r>
              <w:rPr>
                <w:b/>
              </w:rPr>
              <w:t>Auburn University</w:t>
            </w:r>
            <w:r>
              <w:t xml:space="preserve">: December 2015 Educational Specialist </w:t>
            </w:r>
          </w:p>
          <w:p w14:paraId="36D272B9" w14:textId="77777777" w:rsidR="00E87CA2" w:rsidRDefault="008163A4" w:rsidP="00E87CA2">
            <w:pPr>
              <w:spacing w:after="0" w:line="259" w:lineRule="auto"/>
              <w:ind w:left="360" w:firstLine="0"/>
            </w:pPr>
            <w:r>
              <w:t>Major: Agriscience Education</w:t>
            </w:r>
          </w:p>
          <w:p w14:paraId="4287EB83" w14:textId="77777777" w:rsidR="00F70EAF" w:rsidRDefault="008163A4" w:rsidP="00E87CA2">
            <w:pPr>
              <w:spacing w:after="0" w:line="259" w:lineRule="auto"/>
              <w:ind w:left="360" w:firstLine="0"/>
            </w:pPr>
            <w:r>
              <w:rPr>
                <w:b/>
              </w:rPr>
              <w:t xml:space="preserve"> </w:t>
            </w:r>
          </w:p>
          <w:p w14:paraId="7362E54A" w14:textId="77777777" w:rsidR="00F70EAF" w:rsidRDefault="008163A4">
            <w:pPr>
              <w:spacing w:after="0" w:line="259" w:lineRule="auto"/>
              <w:ind w:left="0" w:firstLine="0"/>
            </w:pPr>
            <w:r>
              <w:rPr>
                <w:b/>
              </w:rPr>
              <w:t>University of Florida</w:t>
            </w:r>
            <w:r>
              <w:t xml:space="preserve">: December 2014 </w:t>
            </w:r>
          </w:p>
          <w:p w14:paraId="34034CE2" w14:textId="77777777" w:rsidR="00F70EAF" w:rsidRDefault="008163A4">
            <w:pPr>
              <w:spacing w:after="0" w:line="259" w:lineRule="auto"/>
              <w:ind w:left="360" w:firstLine="0"/>
            </w:pPr>
            <w:r>
              <w:t xml:space="preserve">Masters of Science </w:t>
            </w:r>
          </w:p>
          <w:p w14:paraId="7DA93D75" w14:textId="77777777" w:rsidR="00F70EAF" w:rsidRDefault="008163A4">
            <w:pPr>
              <w:spacing w:after="0" w:line="259" w:lineRule="auto"/>
              <w:ind w:left="360" w:firstLine="0"/>
            </w:pPr>
            <w:r>
              <w:t>Major: Agricultural Education and Communication</w:t>
            </w:r>
            <w:r>
              <w:rPr>
                <w:b/>
              </w:rPr>
              <w:t xml:space="preserve"> </w:t>
            </w:r>
          </w:p>
        </w:tc>
        <w:tc>
          <w:tcPr>
            <w:tcW w:w="5792" w:type="dxa"/>
            <w:tcBorders>
              <w:top w:val="nil"/>
              <w:left w:val="nil"/>
              <w:bottom w:val="nil"/>
              <w:right w:val="nil"/>
            </w:tcBorders>
          </w:tcPr>
          <w:p w14:paraId="60A7BD05" w14:textId="77777777" w:rsidR="00465AAE" w:rsidRDefault="008163A4">
            <w:pPr>
              <w:spacing w:after="0" w:line="238" w:lineRule="auto"/>
              <w:ind w:left="360" w:right="2250" w:hanging="360"/>
            </w:pPr>
            <w:r>
              <w:rPr>
                <w:b/>
              </w:rPr>
              <w:t>University of Georgia</w:t>
            </w:r>
            <w:r>
              <w:t xml:space="preserve">: May 2012 </w:t>
            </w:r>
          </w:p>
          <w:p w14:paraId="1E0B4B0D" w14:textId="77777777" w:rsidR="00F70EAF" w:rsidRDefault="008163A4" w:rsidP="00465AAE">
            <w:pPr>
              <w:spacing w:after="0" w:line="238" w:lineRule="auto"/>
              <w:ind w:left="720" w:right="2250" w:hanging="360"/>
            </w:pPr>
            <w:r>
              <w:t xml:space="preserve">Bachelor of Science </w:t>
            </w:r>
          </w:p>
          <w:p w14:paraId="324AEA38" w14:textId="77777777" w:rsidR="00E87CA2" w:rsidRDefault="008163A4" w:rsidP="00E87CA2">
            <w:pPr>
              <w:spacing w:after="0" w:line="259" w:lineRule="auto"/>
              <w:ind w:left="360" w:firstLine="0"/>
            </w:pPr>
            <w:r>
              <w:t>Major: Agricultural Education</w:t>
            </w:r>
          </w:p>
          <w:p w14:paraId="7F083E88" w14:textId="77777777" w:rsidR="00F70EAF" w:rsidRDefault="008163A4" w:rsidP="00E87CA2">
            <w:pPr>
              <w:spacing w:after="0" w:line="259" w:lineRule="auto"/>
              <w:ind w:left="360" w:firstLine="0"/>
            </w:pPr>
            <w:r>
              <w:t xml:space="preserve"> </w:t>
            </w:r>
          </w:p>
          <w:p w14:paraId="7A53DF97" w14:textId="77777777" w:rsidR="00F70EAF" w:rsidRDefault="008163A4">
            <w:pPr>
              <w:spacing w:after="0" w:line="259" w:lineRule="auto"/>
              <w:ind w:left="0" w:firstLine="0"/>
            </w:pPr>
            <w:r>
              <w:rPr>
                <w:b/>
              </w:rPr>
              <w:t>Abraham Baldwin</w:t>
            </w:r>
            <w:r>
              <w:t xml:space="preserve">: May 2010 </w:t>
            </w:r>
          </w:p>
          <w:p w14:paraId="7EB58B2E" w14:textId="77777777" w:rsidR="005E2E9D" w:rsidRDefault="008163A4" w:rsidP="005E2E9D">
            <w:pPr>
              <w:spacing w:after="0" w:line="238" w:lineRule="auto"/>
              <w:ind w:left="360" w:right="3135" w:hanging="360"/>
              <w:jc w:val="both"/>
            </w:pPr>
            <w:r>
              <w:rPr>
                <w:b/>
              </w:rPr>
              <w:t>Agricultural College</w:t>
            </w:r>
            <w:r>
              <w:t xml:space="preserve"> Associates of Science</w:t>
            </w:r>
          </w:p>
          <w:p w14:paraId="15A95023" w14:textId="77777777" w:rsidR="00F70EAF" w:rsidRDefault="008163A4" w:rsidP="005E2E9D">
            <w:pPr>
              <w:spacing w:after="0" w:line="238" w:lineRule="auto"/>
              <w:ind w:left="360" w:right="3135" w:hanging="360"/>
              <w:jc w:val="both"/>
            </w:pPr>
            <w:r>
              <w:t xml:space="preserve"> </w:t>
            </w:r>
          </w:p>
          <w:p w14:paraId="1B73FBE6" w14:textId="77777777" w:rsidR="00F70EAF" w:rsidRDefault="008163A4">
            <w:pPr>
              <w:spacing w:after="0" w:line="259" w:lineRule="auto"/>
              <w:ind w:left="0" w:firstLine="0"/>
            </w:pPr>
            <w:r>
              <w:rPr>
                <w:b/>
              </w:rPr>
              <w:t>Valdosta State University</w:t>
            </w:r>
            <w:r>
              <w:t xml:space="preserve">: July 2021 </w:t>
            </w:r>
          </w:p>
          <w:p w14:paraId="4B936E56" w14:textId="77777777" w:rsidR="00F70EAF" w:rsidRDefault="008163A4">
            <w:pPr>
              <w:spacing w:after="0" w:line="259" w:lineRule="auto"/>
              <w:ind w:left="360" w:firstLine="0"/>
            </w:pPr>
            <w:r>
              <w:t xml:space="preserve">Educational Leadership  </w:t>
            </w:r>
          </w:p>
          <w:p w14:paraId="71FCB387" w14:textId="77777777" w:rsidR="00F70EAF" w:rsidRDefault="008163A4">
            <w:pPr>
              <w:spacing w:after="0" w:line="259" w:lineRule="auto"/>
              <w:ind w:left="360" w:firstLine="0"/>
            </w:pPr>
            <w:r>
              <w:t>Tier I: Educational Leadership Certificate</w:t>
            </w:r>
          </w:p>
          <w:p w14:paraId="06803D87" w14:textId="77777777" w:rsidR="001738B3" w:rsidRDefault="001738B3">
            <w:pPr>
              <w:spacing w:after="0" w:line="259" w:lineRule="auto"/>
              <w:ind w:left="360" w:firstLine="0"/>
            </w:pPr>
          </w:p>
        </w:tc>
      </w:tr>
    </w:tbl>
    <w:p w14:paraId="261E043B" w14:textId="77777777" w:rsidR="00F70EAF" w:rsidRDefault="008163A4">
      <w:pPr>
        <w:spacing w:after="0" w:line="259" w:lineRule="auto"/>
        <w:ind w:left="0" w:firstLine="0"/>
      </w:pPr>
      <w:r>
        <w:rPr>
          <w:b/>
        </w:rPr>
        <w:t>Courses Taught (Auburn University)</w:t>
      </w:r>
      <w:r>
        <w:t xml:space="preserve"> </w:t>
      </w:r>
    </w:p>
    <w:p w14:paraId="6895020E" w14:textId="77777777" w:rsidR="00151BDC" w:rsidRDefault="008163A4" w:rsidP="00151BDC">
      <w:pPr>
        <w:ind w:left="730"/>
      </w:pPr>
      <w:r>
        <w:t>CTCT 7720: Advanced Program Planning in Agriculture Education</w:t>
      </w:r>
    </w:p>
    <w:p w14:paraId="377CC863" w14:textId="77777777" w:rsidR="00FE5D2B" w:rsidRDefault="00151BDC" w:rsidP="00FE5D2B">
      <w:pPr>
        <w:tabs>
          <w:tab w:val="center" w:pos="3222"/>
        </w:tabs>
        <w:ind w:left="0" w:firstLine="0"/>
      </w:pPr>
      <w:r>
        <w:tab/>
      </w:r>
      <w:r w:rsidR="008163A4">
        <w:t>CTCT 8800: History and Philosophy of Agriculture Education</w:t>
      </w:r>
    </w:p>
    <w:p w14:paraId="49205255" w14:textId="77777777" w:rsidR="00F70EAF" w:rsidRDefault="008163A4" w:rsidP="00FE5D2B">
      <w:pPr>
        <w:tabs>
          <w:tab w:val="center" w:pos="3222"/>
        </w:tabs>
        <w:ind w:left="0" w:firstLine="0"/>
      </w:pPr>
      <w:r>
        <w:t xml:space="preserve"> </w:t>
      </w:r>
    </w:p>
    <w:p w14:paraId="780374F2" w14:textId="77777777" w:rsidR="00F70EAF" w:rsidRDefault="008163A4" w:rsidP="003E11B1">
      <w:pPr>
        <w:pStyle w:val="Heading1"/>
        <w:spacing w:after="240"/>
        <w:ind w:left="0" w:hanging="14"/>
      </w:pPr>
      <w:r w:rsidRPr="00483BF2">
        <w:rPr>
          <w:u w:val="single"/>
        </w:rPr>
        <w:t>PROFESSIONAL EXPERIENCE</w:t>
      </w:r>
    </w:p>
    <w:p w14:paraId="37AA6199" w14:textId="77777777" w:rsidR="00F70EAF" w:rsidRDefault="008163A4" w:rsidP="005D0B20">
      <w:pPr>
        <w:tabs>
          <w:tab w:val="left" w:pos="9630"/>
        </w:tabs>
        <w:spacing w:after="0" w:line="259" w:lineRule="auto"/>
        <w:ind w:left="0" w:firstLine="0"/>
      </w:pPr>
      <w:r>
        <w:rPr>
          <w:i/>
        </w:rPr>
        <w:t xml:space="preserve">Auburn University Adjunct Professor, </w:t>
      </w:r>
      <w:r>
        <w:rPr>
          <w:b/>
          <w:i/>
        </w:rPr>
        <w:t>Auburn University-Department of Curriculum &amp; Teaching</w:t>
      </w:r>
      <w:r>
        <w:t>, Auburn, AL</w:t>
      </w:r>
      <w:r w:rsidR="005D0B20">
        <w:tab/>
      </w:r>
      <w:r>
        <w:t xml:space="preserve">2018-Present </w:t>
      </w:r>
    </w:p>
    <w:p w14:paraId="1E6F03D3" w14:textId="77777777" w:rsidR="00F70EAF" w:rsidRDefault="008163A4">
      <w:pPr>
        <w:numPr>
          <w:ilvl w:val="0"/>
          <w:numId w:val="1"/>
        </w:numPr>
        <w:ind w:hanging="360"/>
      </w:pPr>
      <w:r>
        <w:t xml:space="preserve">Graduate instructor for Agriscience Education and Career &amp; Technical Education </w:t>
      </w:r>
    </w:p>
    <w:p w14:paraId="23F275F1" w14:textId="77777777" w:rsidR="00F70EAF" w:rsidRDefault="008163A4">
      <w:pPr>
        <w:numPr>
          <w:ilvl w:val="0"/>
          <w:numId w:val="1"/>
        </w:numPr>
        <w:ind w:hanging="360"/>
      </w:pPr>
      <w:r>
        <w:t xml:space="preserve">Develop distance education courses and facilitate instruction </w:t>
      </w:r>
    </w:p>
    <w:p w14:paraId="27A3728C" w14:textId="77777777" w:rsidR="00F70EAF" w:rsidRDefault="008163A4">
      <w:pPr>
        <w:numPr>
          <w:ilvl w:val="0"/>
          <w:numId w:val="1"/>
        </w:numPr>
        <w:ind w:hanging="360"/>
      </w:pPr>
      <w:r>
        <w:t xml:space="preserve">Design and regularly evaluate graduate curriculum to support instructional objectives </w:t>
      </w:r>
    </w:p>
    <w:p w14:paraId="446E3016" w14:textId="77777777" w:rsidR="00F70EAF" w:rsidRDefault="008163A4">
      <w:pPr>
        <w:numPr>
          <w:ilvl w:val="0"/>
          <w:numId w:val="1"/>
        </w:numPr>
        <w:ind w:hanging="360"/>
      </w:pPr>
      <w:r>
        <w:t xml:space="preserve">Evaluate graduate student learning based upon course objectives </w:t>
      </w:r>
    </w:p>
    <w:p w14:paraId="5237A3EB" w14:textId="77777777" w:rsidR="00F70EAF" w:rsidRDefault="008163A4">
      <w:pPr>
        <w:numPr>
          <w:ilvl w:val="0"/>
          <w:numId w:val="1"/>
        </w:numPr>
        <w:ind w:hanging="360"/>
      </w:pPr>
      <w:r>
        <w:t xml:space="preserve">Support the educational and career goals of graduate students in agriscience and career &amp; technical education </w:t>
      </w:r>
    </w:p>
    <w:p w14:paraId="3B9845BD" w14:textId="77777777" w:rsidR="00F70EAF" w:rsidRDefault="008163A4">
      <w:pPr>
        <w:numPr>
          <w:ilvl w:val="0"/>
          <w:numId w:val="1"/>
        </w:numPr>
        <w:ind w:hanging="360"/>
      </w:pPr>
      <w:r>
        <w:t xml:space="preserve">Assist students in graduate program completion and selected research focus in agriscience </w:t>
      </w:r>
    </w:p>
    <w:p w14:paraId="5BB8358E" w14:textId="77777777" w:rsidR="00F70EAF" w:rsidRDefault="008163A4" w:rsidP="00966F96">
      <w:pPr>
        <w:numPr>
          <w:ilvl w:val="0"/>
          <w:numId w:val="1"/>
        </w:numPr>
        <w:spacing w:after="240" w:line="250" w:lineRule="auto"/>
        <w:ind w:left="706" w:hanging="360"/>
      </w:pPr>
      <w:r>
        <w:t>Courses taught: History &amp; Philosophy of Ag Ed &amp; Advanced Program Planning in Ag Ed</w:t>
      </w:r>
    </w:p>
    <w:p w14:paraId="44EB76E1" w14:textId="77777777" w:rsidR="00F70EAF" w:rsidRDefault="008163A4" w:rsidP="00804A8C">
      <w:pPr>
        <w:tabs>
          <w:tab w:val="left" w:pos="9630"/>
        </w:tabs>
        <w:ind w:left="10"/>
      </w:pPr>
      <w:r>
        <w:rPr>
          <w:i/>
        </w:rPr>
        <w:t>Agriculture Education Teacher</w:t>
      </w:r>
      <w:r>
        <w:rPr>
          <w:b/>
          <w:i/>
        </w:rPr>
        <w:t>, Oconee Middle School</w:t>
      </w:r>
      <w:r>
        <w:rPr>
          <w:i/>
        </w:rPr>
        <w:t xml:space="preserve">, </w:t>
      </w:r>
      <w:r>
        <w:t>Watkinsville, GA</w:t>
      </w:r>
      <w:r w:rsidR="00804A8C">
        <w:t xml:space="preserve"> </w:t>
      </w:r>
      <w:r w:rsidR="00804A8C">
        <w:tab/>
      </w:r>
      <w:r>
        <w:t xml:space="preserve">2012-Present </w:t>
      </w:r>
    </w:p>
    <w:p w14:paraId="183C7DF7" w14:textId="77777777" w:rsidR="00F70EAF" w:rsidRDefault="008163A4">
      <w:pPr>
        <w:numPr>
          <w:ilvl w:val="0"/>
          <w:numId w:val="1"/>
        </w:numPr>
        <w:ind w:hanging="360"/>
      </w:pPr>
      <w:r>
        <w:t xml:space="preserve">Provide daily systematic instruction on various areas of agriculture </w:t>
      </w:r>
    </w:p>
    <w:p w14:paraId="63B9399B" w14:textId="77777777" w:rsidR="00F70EAF" w:rsidRDefault="008163A4">
      <w:pPr>
        <w:numPr>
          <w:ilvl w:val="0"/>
          <w:numId w:val="1"/>
        </w:numPr>
        <w:ind w:hanging="360"/>
      </w:pPr>
      <w:r>
        <w:t xml:space="preserve">Curriculum development and design to meet the educational needs of the modern learner </w:t>
      </w:r>
    </w:p>
    <w:p w14:paraId="53E3D715" w14:textId="77777777" w:rsidR="00F70EAF" w:rsidRDefault="008163A4">
      <w:pPr>
        <w:numPr>
          <w:ilvl w:val="0"/>
          <w:numId w:val="1"/>
        </w:numPr>
        <w:ind w:hanging="360"/>
      </w:pPr>
      <w:r>
        <w:t xml:space="preserve">Provide opportunities for all students to engage and learn </w:t>
      </w:r>
    </w:p>
    <w:p w14:paraId="66BF306B" w14:textId="77777777" w:rsidR="00F70EAF" w:rsidRDefault="008163A4">
      <w:pPr>
        <w:numPr>
          <w:ilvl w:val="0"/>
          <w:numId w:val="1"/>
        </w:numPr>
        <w:ind w:hanging="360"/>
      </w:pPr>
      <w:r>
        <w:t xml:space="preserve">Foster and support diversity within the Oconee Middle FFA Chapter </w:t>
      </w:r>
    </w:p>
    <w:p w14:paraId="4FB1795F" w14:textId="77777777" w:rsidR="00F70EAF" w:rsidRDefault="008163A4">
      <w:pPr>
        <w:numPr>
          <w:ilvl w:val="0"/>
          <w:numId w:val="1"/>
        </w:numPr>
        <w:ind w:hanging="360"/>
      </w:pPr>
      <w:r>
        <w:t xml:space="preserve">Prepare middle school students to make informed consumer decisions </w:t>
      </w:r>
    </w:p>
    <w:p w14:paraId="668A1F0E" w14:textId="77777777" w:rsidR="00F70EAF" w:rsidRDefault="008163A4">
      <w:pPr>
        <w:numPr>
          <w:ilvl w:val="0"/>
          <w:numId w:val="1"/>
        </w:numPr>
        <w:ind w:hanging="360"/>
      </w:pPr>
      <w:r>
        <w:t xml:space="preserve">Implement experiential learning opportunities for students within agricultural settings </w:t>
      </w:r>
    </w:p>
    <w:p w14:paraId="5BD64B5A" w14:textId="77777777" w:rsidR="00F70EAF" w:rsidRDefault="008163A4">
      <w:pPr>
        <w:numPr>
          <w:ilvl w:val="0"/>
          <w:numId w:val="1"/>
        </w:numPr>
        <w:ind w:hanging="360"/>
      </w:pPr>
      <w:r>
        <w:t xml:space="preserve">Serve as the FFA advisor for the Oconee Middle FFA Chapter </w:t>
      </w:r>
    </w:p>
    <w:p w14:paraId="4715B1C8" w14:textId="77777777" w:rsidR="00F70EAF" w:rsidRDefault="008163A4">
      <w:pPr>
        <w:numPr>
          <w:ilvl w:val="0"/>
          <w:numId w:val="1"/>
        </w:numPr>
        <w:ind w:hanging="360"/>
      </w:pPr>
      <w:r>
        <w:t xml:space="preserve">Increase agricultural literacy throughout the school and community </w:t>
      </w:r>
    </w:p>
    <w:p w14:paraId="265229B0" w14:textId="77777777" w:rsidR="00F70EAF" w:rsidRDefault="008163A4">
      <w:pPr>
        <w:numPr>
          <w:ilvl w:val="0"/>
          <w:numId w:val="1"/>
        </w:numPr>
        <w:ind w:hanging="360"/>
      </w:pPr>
      <w:r>
        <w:t xml:space="preserve">Integrate academic subject areas within an agricultural context </w:t>
      </w:r>
    </w:p>
    <w:p w14:paraId="39160B39" w14:textId="77777777" w:rsidR="00F70EAF" w:rsidRDefault="008163A4">
      <w:pPr>
        <w:numPr>
          <w:ilvl w:val="0"/>
          <w:numId w:val="1"/>
        </w:numPr>
        <w:ind w:hanging="360"/>
      </w:pPr>
      <w:r>
        <w:t xml:space="preserve">Gauge the educational needs of the modern learner to ensure curriculum applicability and tone </w:t>
      </w:r>
    </w:p>
    <w:p w14:paraId="1DB94BB9" w14:textId="77777777" w:rsidR="00F70EAF" w:rsidRDefault="008163A4">
      <w:pPr>
        <w:numPr>
          <w:ilvl w:val="0"/>
          <w:numId w:val="1"/>
        </w:numPr>
        <w:ind w:hanging="360"/>
      </w:pPr>
      <w:r>
        <w:t xml:space="preserve">Ensure relevance and rigor within the curriculum design of the agricultural education course </w:t>
      </w:r>
    </w:p>
    <w:p w14:paraId="689AACA8" w14:textId="77777777" w:rsidR="00F70EAF" w:rsidRDefault="008163A4" w:rsidP="008A4E27">
      <w:pPr>
        <w:numPr>
          <w:ilvl w:val="0"/>
          <w:numId w:val="1"/>
        </w:numPr>
        <w:ind w:hanging="360"/>
      </w:pPr>
      <w:r>
        <w:t>Selected as a finalist for teacher of the year 2018-2022</w:t>
      </w:r>
    </w:p>
    <w:p w14:paraId="10DE8891" w14:textId="77777777" w:rsidR="00F70EAF" w:rsidRDefault="008163A4" w:rsidP="005F6E7B">
      <w:pPr>
        <w:tabs>
          <w:tab w:val="left" w:pos="9630"/>
        </w:tabs>
        <w:spacing w:after="2" w:line="259" w:lineRule="auto"/>
        <w:ind w:left="-5"/>
      </w:pPr>
      <w:r>
        <w:rPr>
          <w:i/>
        </w:rPr>
        <w:lastRenderedPageBreak/>
        <w:t xml:space="preserve">UGA Agricultural Education Practicum Placement, </w:t>
      </w:r>
      <w:r>
        <w:rPr>
          <w:b/>
          <w:i/>
        </w:rPr>
        <w:t>UGA &amp; Oconee Middle</w:t>
      </w:r>
      <w:r>
        <w:rPr>
          <w:i/>
        </w:rPr>
        <w:t xml:space="preserve">, </w:t>
      </w:r>
      <w:r>
        <w:t>Watkinsville, GA</w:t>
      </w:r>
      <w:r w:rsidR="005F6E7B">
        <w:t xml:space="preserve"> </w:t>
      </w:r>
      <w:r w:rsidR="005F6E7B">
        <w:tab/>
      </w:r>
      <w:r>
        <w:t xml:space="preserve">2015-Present </w:t>
      </w:r>
    </w:p>
    <w:p w14:paraId="4429ECDB" w14:textId="77777777" w:rsidR="00F70EAF" w:rsidRDefault="008163A4">
      <w:pPr>
        <w:numPr>
          <w:ilvl w:val="0"/>
          <w:numId w:val="1"/>
        </w:numPr>
        <w:ind w:hanging="360"/>
      </w:pPr>
      <w:r>
        <w:t>Serve as a cooperating teacher for UGA practicum placement</w:t>
      </w:r>
      <w:r>
        <w:rPr>
          <w:b/>
        </w:rPr>
        <w:t xml:space="preserve"> </w:t>
      </w:r>
    </w:p>
    <w:p w14:paraId="177060A8" w14:textId="77777777" w:rsidR="00F70EAF" w:rsidRDefault="008163A4">
      <w:pPr>
        <w:numPr>
          <w:ilvl w:val="0"/>
          <w:numId w:val="1"/>
        </w:numPr>
        <w:ind w:hanging="360"/>
      </w:pPr>
      <w:r>
        <w:t>Assist practicum students with understanding how to design &amp; implement curriculum in Ag Ed</w:t>
      </w:r>
      <w:r>
        <w:rPr>
          <w:b/>
        </w:rPr>
        <w:t xml:space="preserve"> </w:t>
      </w:r>
    </w:p>
    <w:p w14:paraId="4D38D15E" w14:textId="77777777" w:rsidR="00F70EAF" w:rsidRDefault="008163A4">
      <w:pPr>
        <w:numPr>
          <w:ilvl w:val="0"/>
          <w:numId w:val="1"/>
        </w:numPr>
        <w:ind w:hanging="360"/>
      </w:pPr>
      <w:r>
        <w:t>Guide students in understanding the role of an agricultural educator</w:t>
      </w:r>
      <w:r>
        <w:rPr>
          <w:b/>
        </w:rPr>
        <w:t xml:space="preserve"> </w:t>
      </w:r>
    </w:p>
    <w:p w14:paraId="17C4CFCE" w14:textId="77777777" w:rsidR="00F70EAF" w:rsidRDefault="008163A4">
      <w:pPr>
        <w:numPr>
          <w:ilvl w:val="0"/>
          <w:numId w:val="1"/>
        </w:numPr>
        <w:ind w:hanging="360"/>
      </w:pPr>
      <w:r>
        <w:t>Assist students with the various requirements of their practicum placement</w:t>
      </w:r>
      <w:r>
        <w:rPr>
          <w:b/>
        </w:rPr>
        <w:t xml:space="preserve"> </w:t>
      </w:r>
    </w:p>
    <w:p w14:paraId="7464BE57" w14:textId="77777777" w:rsidR="00F70EAF" w:rsidRDefault="008163A4">
      <w:pPr>
        <w:numPr>
          <w:ilvl w:val="0"/>
          <w:numId w:val="1"/>
        </w:numPr>
        <w:ind w:hanging="360"/>
      </w:pPr>
      <w:r>
        <w:t>Facilitate student lessons and provided feedback for professional growth</w:t>
      </w:r>
      <w:r>
        <w:rPr>
          <w:b/>
        </w:rPr>
        <w:t xml:space="preserve"> </w:t>
      </w:r>
    </w:p>
    <w:p w14:paraId="57E70BC3" w14:textId="77777777" w:rsidR="00F70EAF" w:rsidRDefault="008163A4" w:rsidP="00E1554D">
      <w:pPr>
        <w:numPr>
          <w:ilvl w:val="0"/>
          <w:numId w:val="1"/>
        </w:numPr>
        <w:ind w:hanging="360"/>
      </w:pPr>
      <w:r>
        <w:t>Provide educational opportunities for practicum students to participate in the teaching &amp; learning process</w:t>
      </w:r>
      <w:r>
        <w:rPr>
          <w:b/>
        </w:rPr>
        <w:t xml:space="preserve"> </w:t>
      </w:r>
    </w:p>
    <w:p w14:paraId="55BB10EE" w14:textId="77777777" w:rsidR="00E1554D" w:rsidRDefault="00E1554D" w:rsidP="00E1554D">
      <w:pPr>
        <w:ind w:left="705" w:firstLine="0"/>
      </w:pPr>
    </w:p>
    <w:p w14:paraId="0485532E" w14:textId="77777777" w:rsidR="00F70EAF" w:rsidRDefault="008163A4" w:rsidP="00E1554D">
      <w:pPr>
        <w:tabs>
          <w:tab w:val="left" w:pos="9630"/>
        </w:tabs>
        <w:spacing w:after="2" w:line="259" w:lineRule="auto"/>
        <w:ind w:left="-5"/>
      </w:pPr>
      <w:r>
        <w:rPr>
          <w:i/>
        </w:rPr>
        <w:t xml:space="preserve">Oconee Schools Work-Based Learning Cooperating Teacher, </w:t>
      </w:r>
      <w:r>
        <w:rPr>
          <w:b/>
          <w:i/>
        </w:rPr>
        <w:t xml:space="preserve">Oconee Middle, </w:t>
      </w:r>
      <w:r>
        <w:t>Watkinsville, GA</w:t>
      </w:r>
      <w:r w:rsidR="00E1554D">
        <w:t xml:space="preserve"> </w:t>
      </w:r>
      <w:r w:rsidR="00E1554D">
        <w:tab/>
      </w:r>
      <w:r>
        <w:t xml:space="preserve">2015-Present </w:t>
      </w:r>
    </w:p>
    <w:p w14:paraId="09D4C197" w14:textId="77777777" w:rsidR="00F70EAF" w:rsidRDefault="008163A4">
      <w:pPr>
        <w:numPr>
          <w:ilvl w:val="0"/>
          <w:numId w:val="1"/>
        </w:numPr>
        <w:ind w:hanging="360"/>
      </w:pPr>
      <w:r>
        <w:t xml:space="preserve">Serve as cooperating teacher for work-based learning (WBL) placement for agricultural education </w:t>
      </w:r>
    </w:p>
    <w:p w14:paraId="421361F9" w14:textId="77777777" w:rsidR="00F70EAF" w:rsidRDefault="008163A4">
      <w:pPr>
        <w:numPr>
          <w:ilvl w:val="0"/>
          <w:numId w:val="1"/>
        </w:numPr>
        <w:ind w:hanging="360"/>
      </w:pPr>
      <w:r>
        <w:t xml:space="preserve">Assist WBL students in understanding and implementing curriculum development in Ag Ed </w:t>
      </w:r>
    </w:p>
    <w:p w14:paraId="7CA2560F" w14:textId="77777777" w:rsidR="00F70EAF" w:rsidRDefault="008163A4">
      <w:pPr>
        <w:numPr>
          <w:ilvl w:val="0"/>
          <w:numId w:val="1"/>
        </w:numPr>
        <w:ind w:hanging="360"/>
      </w:pPr>
      <w:r>
        <w:t xml:space="preserve">Model the role of an agriculture educator for WBL students interested in entering the field </w:t>
      </w:r>
    </w:p>
    <w:p w14:paraId="7ACC7E06" w14:textId="77777777" w:rsidR="00F70EAF" w:rsidRDefault="008163A4">
      <w:pPr>
        <w:numPr>
          <w:ilvl w:val="0"/>
          <w:numId w:val="1"/>
        </w:numPr>
        <w:ind w:hanging="360"/>
      </w:pPr>
      <w:r>
        <w:t xml:space="preserve">Mentor WBL students in learning the various requirements of an agricultural educators </w:t>
      </w:r>
    </w:p>
    <w:p w14:paraId="120BA0B2" w14:textId="77777777" w:rsidR="00F70EAF" w:rsidRDefault="008163A4" w:rsidP="00B146EB">
      <w:pPr>
        <w:numPr>
          <w:ilvl w:val="0"/>
          <w:numId w:val="1"/>
        </w:numPr>
        <w:spacing w:after="240" w:line="250" w:lineRule="auto"/>
        <w:ind w:left="706" w:hanging="360"/>
      </w:pPr>
      <w:r>
        <w:t xml:space="preserve">Supervise and guide as needed to support educational experiences for WBL students </w:t>
      </w:r>
    </w:p>
    <w:p w14:paraId="63209185" w14:textId="77777777" w:rsidR="00F70EAF" w:rsidRPr="00FF35C1" w:rsidRDefault="008163A4">
      <w:pPr>
        <w:pStyle w:val="Heading1"/>
        <w:ind w:left="-5"/>
        <w:rPr>
          <w:u w:val="single"/>
        </w:rPr>
      </w:pPr>
      <w:r w:rsidRPr="00FF35C1">
        <w:rPr>
          <w:u w:val="single"/>
        </w:rPr>
        <w:t>AWARDS, RESEARCH AND LEADERSHIP EXPERIENCE</w:t>
      </w:r>
      <w:r w:rsidRPr="00FF35C1">
        <w:rPr>
          <w:b w:val="0"/>
          <w:u w:val="single"/>
        </w:rPr>
        <w:t xml:space="preserve"> </w:t>
      </w:r>
    </w:p>
    <w:p w14:paraId="737B98BE" w14:textId="77777777" w:rsidR="00F70EAF" w:rsidRDefault="00F70EAF">
      <w:pPr>
        <w:spacing w:after="7" w:line="259" w:lineRule="auto"/>
        <w:ind w:left="-30" w:right="-55" w:firstLine="0"/>
      </w:pPr>
    </w:p>
    <w:p w14:paraId="679FB3C5" w14:textId="77777777" w:rsidR="00F70EAF" w:rsidRDefault="008163A4" w:rsidP="007F4A7A">
      <w:pPr>
        <w:tabs>
          <w:tab w:val="left" w:pos="9630"/>
        </w:tabs>
        <w:ind w:left="10"/>
      </w:pPr>
      <w:r>
        <w:rPr>
          <w:i/>
        </w:rPr>
        <w:t xml:space="preserve">Agricultural Education Research/Presentations, </w:t>
      </w:r>
      <w:r>
        <w:rPr>
          <w:b/>
          <w:i/>
        </w:rPr>
        <w:t>UGA, UF, &amp; AU,</w:t>
      </w:r>
      <w:r>
        <w:rPr>
          <w:i/>
        </w:rPr>
        <w:t xml:space="preserve"> </w:t>
      </w:r>
      <w:r>
        <w:t>Agriculture Education Research Conferences</w:t>
      </w:r>
      <w:r w:rsidR="006F51B9">
        <w:t xml:space="preserve"> </w:t>
      </w:r>
      <w:r w:rsidR="007F4A7A">
        <w:tab/>
      </w:r>
      <w:r>
        <w:t>2015-Present</w:t>
      </w:r>
      <w:r>
        <w:rPr>
          <w:i/>
        </w:rPr>
        <w:t xml:space="preserve">  </w:t>
      </w:r>
    </w:p>
    <w:p w14:paraId="74C08B6B" w14:textId="77777777" w:rsidR="00F70EAF" w:rsidRDefault="008163A4">
      <w:pPr>
        <w:numPr>
          <w:ilvl w:val="0"/>
          <w:numId w:val="2"/>
        </w:numPr>
        <w:ind w:hanging="360"/>
      </w:pPr>
      <w:r>
        <w:t>Awarded outstanding dissertation award: Auburn University Agriscience Education Graduate Student Society</w:t>
      </w:r>
      <w:r>
        <w:rPr>
          <w:i/>
        </w:rPr>
        <w:t xml:space="preserve"> </w:t>
      </w:r>
    </w:p>
    <w:p w14:paraId="19B17592" w14:textId="77777777" w:rsidR="00F70EAF" w:rsidRDefault="008163A4">
      <w:pPr>
        <w:numPr>
          <w:ilvl w:val="0"/>
          <w:numId w:val="2"/>
        </w:numPr>
        <w:ind w:hanging="360"/>
      </w:pPr>
      <w:r>
        <w:t xml:space="preserve">Research presented at American Association for Agricultural Education National and Regional Research Conferences </w:t>
      </w:r>
    </w:p>
    <w:p w14:paraId="47F81284" w14:textId="77777777" w:rsidR="00F70EAF" w:rsidRDefault="008163A4">
      <w:pPr>
        <w:numPr>
          <w:ilvl w:val="0"/>
          <w:numId w:val="2"/>
        </w:numPr>
        <w:ind w:hanging="360"/>
      </w:pPr>
      <w:r>
        <w:t xml:space="preserve">Research submitted for publication in Journal of Southern Agricultural Education Research </w:t>
      </w:r>
    </w:p>
    <w:p w14:paraId="12EB3FCD" w14:textId="77777777" w:rsidR="00F70EAF" w:rsidRDefault="008163A4">
      <w:pPr>
        <w:numPr>
          <w:ilvl w:val="0"/>
          <w:numId w:val="2"/>
        </w:numPr>
        <w:ind w:hanging="360"/>
      </w:pPr>
      <w:r>
        <w:t xml:space="preserve">Research focused on student matriculation and curriculum evaluation based upon middle school ag education experience </w:t>
      </w:r>
    </w:p>
    <w:p w14:paraId="65FB59E3" w14:textId="77777777" w:rsidR="00F70EAF" w:rsidRDefault="008163A4">
      <w:pPr>
        <w:numPr>
          <w:ilvl w:val="0"/>
          <w:numId w:val="2"/>
        </w:numPr>
        <w:ind w:hanging="360"/>
      </w:pPr>
      <w:r>
        <w:t xml:space="preserve">Research conducted and presented through the University of Florida and Auburn University </w:t>
      </w:r>
    </w:p>
    <w:p w14:paraId="76B43F11" w14:textId="77777777" w:rsidR="00F70EAF" w:rsidRDefault="008163A4">
      <w:pPr>
        <w:numPr>
          <w:ilvl w:val="0"/>
          <w:numId w:val="2"/>
        </w:numPr>
        <w:ind w:hanging="360"/>
      </w:pPr>
      <w:r>
        <w:t xml:space="preserve">Research presented on extension podcast through University of Florida </w:t>
      </w:r>
    </w:p>
    <w:p w14:paraId="7BE454B3" w14:textId="77777777" w:rsidR="00F70EAF" w:rsidRDefault="008163A4">
      <w:pPr>
        <w:numPr>
          <w:ilvl w:val="0"/>
          <w:numId w:val="2"/>
        </w:numPr>
        <w:ind w:hanging="360"/>
      </w:pPr>
      <w:r>
        <w:t xml:space="preserve">Research presentation to Auburn University doctoral candidates and graduate students  </w:t>
      </w:r>
    </w:p>
    <w:p w14:paraId="01925C07" w14:textId="77777777" w:rsidR="00F70EAF" w:rsidRDefault="008163A4">
      <w:pPr>
        <w:numPr>
          <w:ilvl w:val="0"/>
          <w:numId w:val="2"/>
        </w:numPr>
        <w:ind w:hanging="360"/>
      </w:pPr>
      <w:r>
        <w:t xml:space="preserve">Disseminated research for agriculture education program growth and development </w:t>
      </w:r>
    </w:p>
    <w:p w14:paraId="66E13BE7" w14:textId="77777777" w:rsidR="00F70EAF" w:rsidRDefault="008163A4" w:rsidP="00297E2A">
      <w:pPr>
        <w:numPr>
          <w:ilvl w:val="0"/>
          <w:numId w:val="2"/>
        </w:numPr>
        <w:spacing w:after="240" w:line="250" w:lineRule="auto"/>
        <w:ind w:left="706" w:hanging="360"/>
      </w:pPr>
      <w:r>
        <w:t xml:space="preserve">Focused research efforts to close literature gap in the field of agricultural education </w:t>
      </w:r>
    </w:p>
    <w:p w14:paraId="69C3F212" w14:textId="77777777" w:rsidR="00F70EAF" w:rsidRDefault="008163A4" w:rsidP="00A940C9">
      <w:pPr>
        <w:tabs>
          <w:tab w:val="left" w:pos="9630"/>
        </w:tabs>
        <w:spacing w:after="2" w:line="259" w:lineRule="auto"/>
        <w:ind w:left="-5"/>
      </w:pPr>
      <w:r>
        <w:rPr>
          <w:i/>
        </w:rPr>
        <w:t xml:space="preserve">Oconee Schools CTAE Leadership Committee, </w:t>
      </w:r>
      <w:r>
        <w:rPr>
          <w:b/>
          <w:i/>
        </w:rPr>
        <w:t>Oconee Schools</w:t>
      </w:r>
      <w:r>
        <w:rPr>
          <w:i/>
        </w:rPr>
        <w:t xml:space="preserve">, </w:t>
      </w:r>
      <w:r>
        <w:t>Watkinsville, GA</w:t>
      </w:r>
      <w:r w:rsidR="00A940C9">
        <w:t xml:space="preserve"> </w:t>
      </w:r>
      <w:r w:rsidR="00A940C9">
        <w:tab/>
      </w:r>
      <w:r>
        <w:t xml:space="preserve">2020-Present </w:t>
      </w:r>
    </w:p>
    <w:p w14:paraId="1D2A8A16" w14:textId="77777777" w:rsidR="00F70EAF" w:rsidRDefault="008163A4">
      <w:pPr>
        <w:numPr>
          <w:ilvl w:val="0"/>
          <w:numId w:val="2"/>
        </w:numPr>
        <w:ind w:hanging="360"/>
      </w:pPr>
      <w:r>
        <w:t xml:space="preserve">Participated in the decision-making process for Oconee Schools CTAE </w:t>
      </w:r>
    </w:p>
    <w:p w14:paraId="040036E7" w14:textId="77777777" w:rsidR="00F70EAF" w:rsidRDefault="008163A4">
      <w:pPr>
        <w:numPr>
          <w:ilvl w:val="0"/>
          <w:numId w:val="2"/>
        </w:numPr>
        <w:ind w:hanging="360"/>
      </w:pPr>
      <w:r>
        <w:t xml:space="preserve">Represented Oconee Middle as the teacher leader for CTAE </w:t>
      </w:r>
    </w:p>
    <w:p w14:paraId="1746E548" w14:textId="77777777" w:rsidR="00F70EAF" w:rsidRDefault="008163A4">
      <w:pPr>
        <w:numPr>
          <w:ilvl w:val="0"/>
          <w:numId w:val="2"/>
        </w:numPr>
        <w:ind w:hanging="360"/>
      </w:pPr>
      <w:r>
        <w:t xml:space="preserve">Disseminated information from county-level meetings within the department </w:t>
      </w:r>
    </w:p>
    <w:p w14:paraId="15D6B8D3" w14:textId="77777777" w:rsidR="00F70EAF" w:rsidRDefault="008163A4">
      <w:pPr>
        <w:numPr>
          <w:ilvl w:val="0"/>
          <w:numId w:val="2"/>
        </w:numPr>
        <w:ind w:hanging="360"/>
      </w:pPr>
      <w:r>
        <w:t xml:space="preserve">Supported CTAE teachers in county initiatives and educational objectives </w:t>
      </w:r>
    </w:p>
    <w:p w14:paraId="697D3CEF" w14:textId="77777777" w:rsidR="00F70EAF" w:rsidRDefault="008163A4">
      <w:pPr>
        <w:numPr>
          <w:ilvl w:val="0"/>
          <w:numId w:val="2"/>
        </w:numPr>
        <w:ind w:hanging="360"/>
      </w:pPr>
      <w:r>
        <w:t xml:space="preserve">Discussed CTAE curriculum with relevant stakeholders throughout the community </w:t>
      </w:r>
    </w:p>
    <w:p w14:paraId="04978534" w14:textId="77777777" w:rsidR="00F70EAF" w:rsidRDefault="008163A4">
      <w:pPr>
        <w:numPr>
          <w:ilvl w:val="0"/>
          <w:numId w:val="2"/>
        </w:numPr>
        <w:ind w:hanging="360"/>
      </w:pPr>
      <w:r>
        <w:t xml:space="preserve">Reviewed CTAE data to inform the decision-making process for Oconee CTAE </w:t>
      </w:r>
    </w:p>
    <w:p w14:paraId="43DDD057" w14:textId="77777777" w:rsidR="00F70EAF" w:rsidRDefault="008163A4" w:rsidP="00AF2742">
      <w:pPr>
        <w:numPr>
          <w:ilvl w:val="0"/>
          <w:numId w:val="2"/>
        </w:numPr>
        <w:spacing w:after="240" w:line="250" w:lineRule="auto"/>
        <w:ind w:left="706" w:hanging="360"/>
      </w:pPr>
      <w:r>
        <w:t xml:space="preserve">Utilized student performance data to address improvements and changes to initiatives and curriculum  </w:t>
      </w:r>
    </w:p>
    <w:p w14:paraId="2F8E7924" w14:textId="77777777" w:rsidR="00F70EAF" w:rsidRDefault="008163A4" w:rsidP="008118A1">
      <w:pPr>
        <w:tabs>
          <w:tab w:val="left" w:pos="9630"/>
        </w:tabs>
        <w:ind w:left="10"/>
      </w:pPr>
      <w:r>
        <w:rPr>
          <w:i/>
        </w:rPr>
        <w:t xml:space="preserve">Poultry Science Curriculum Development Committee, </w:t>
      </w:r>
      <w:r>
        <w:rPr>
          <w:b/>
          <w:i/>
        </w:rPr>
        <w:t>Georgia Ag Ed</w:t>
      </w:r>
      <w:r>
        <w:rPr>
          <w:i/>
        </w:rPr>
        <w:t xml:space="preserve">, </w:t>
      </w:r>
      <w:r>
        <w:t>Statewide Committee Meetings</w:t>
      </w:r>
      <w:r w:rsidR="008118A1">
        <w:t xml:space="preserve"> </w:t>
      </w:r>
      <w:r w:rsidR="008118A1">
        <w:tab/>
      </w:r>
      <w:r>
        <w:t xml:space="preserve">2020-2021 </w:t>
      </w:r>
    </w:p>
    <w:p w14:paraId="07CA2443" w14:textId="77777777" w:rsidR="00F70EAF" w:rsidRDefault="008163A4">
      <w:pPr>
        <w:numPr>
          <w:ilvl w:val="0"/>
          <w:numId w:val="2"/>
        </w:numPr>
        <w:ind w:hanging="360"/>
      </w:pPr>
      <w:r>
        <w:t xml:space="preserve">Assisted with the development of the Poultry Science curriculum for Georgia Agriculture Education </w:t>
      </w:r>
    </w:p>
    <w:p w14:paraId="70DDCB12" w14:textId="77777777" w:rsidR="00F70EAF" w:rsidRDefault="008163A4">
      <w:pPr>
        <w:numPr>
          <w:ilvl w:val="0"/>
          <w:numId w:val="2"/>
        </w:numPr>
        <w:ind w:hanging="360"/>
      </w:pPr>
      <w:r>
        <w:t xml:space="preserve">Reviewed relevant literature in the curriculum design process for the Poultry Science course </w:t>
      </w:r>
    </w:p>
    <w:p w14:paraId="07C45C3E" w14:textId="77777777" w:rsidR="00F70EAF" w:rsidRDefault="008163A4">
      <w:pPr>
        <w:numPr>
          <w:ilvl w:val="0"/>
          <w:numId w:val="2"/>
        </w:numPr>
        <w:ind w:hanging="360"/>
      </w:pPr>
      <w:r>
        <w:t xml:space="preserve">Used relevant data and enrollment information to make curriculum design decisions  </w:t>
      </w:r>
    </w:p>
    <w:p w14:paraId="13135CD1" w14:textId="77777777" w:rsidR="00F70EAF" w:rsidRDefault="008163A4">
      <w:pPr>
        <w:numPr>
          <w:ilvl w:val="0"/>
          <w:numId w:val="2"/>
        </w:numPr>
        <w:ind w:hanging="360"/>
      </w:pPr>
      <w:r>
        <w:t xml:space="preserve">Worked with stakeholders to design a curriculum to meet the needs of the industry </w:t>
      </w:r>
    </w:p>
    <w:p w14:paraId="68DC6A6E" w14:textId="77777777" w:rsidR="00F70EAF" w:rsidRDefault="008163A4">
      <w:pPr>
        <w:numPr>
          <w:ilvl w:val="0"/>
          <w:numId w:val="2"/>
        </w:numPr>
        <w:ind w:hanging="360"/>
      </w:pPr>
      <w:r>
        <w:t xml:space="preserve">Assisted with the incorporation of STEM components within the curriculum design process </w:t>
      </w:r>
    </w:p>
    <w:p w14:paraId="6AEBFA1D" w14:textId="77777777" w:rsidR="00F70EAF" w:rsidRDefault="008163A4" w:rsidP="003C2F2F">
      <w:pPr>
        <w:numPr>
          <w:ilvl w:val="0"/>
          <w:numId w:val="2"/>
        </w:numPr>
        <w:spacing w:after="240" w:line="250" w:lineRule="auto"/>
        <w:ind w:left="706" w:hanging="360"/>
      </w:pPr>
      <w:r>
        <w:t xml:space="preserve">Reviewed curriculum standards to establish the appropriate level of academic rigor and relevance </w:t>
      </w:r>
    </w:p>
    <w:p w14:paraId="79E729E9" w14:textId="77777777" w:rsidR="00F70EAF" w:rsidRDefault="008163A4" w:rsidP="00AF18F1">
      <w:pPr>
        <w:tabs>
          <w:tab w:val="left" w:pos="9630"/>
        </w:tabs>
        <w:spacing w:after="2" w:line="259" w:lineRule="auto"/>
        <w:ind w:left="-5"/>
      </w:pPr>
      <w:r>
        <w:rPr>
          <w:i/>
        </w:rPr>
        <w:t xml:space="preserve">Positive Behavioral Interventions &amp; Support Committee Member, </w:t>
      </w:r>
      <w:r>
        <w:rPr>
          <w:b/>
          <w:i/>
        </w:rPr>
        <w:t>Oconee Middle</w:t>
      </w:r>
      <w:r>
        <w:rPr>
          <w:i/>
        </w:rPr>
        <w:t xml:space="preserve">, </w:t>
      </w:r>
      <w:r>
        <w:t>Watkinsville, GA</w:t>
      </w:r>
      <w:r w:rsidR="00AF18F1">
        <w:t xml:space="preserve"> </w:t>
      </w:r>
      <w:r w:rsidR="00AF18F1">
        <w:tab/>
      </w:r>
      <w:r>
        <w:t xml:space="preserve">2013-2020 </w:t>
      </w:r>
    </w:p>
    <w:p w14:paraId="343FC7C1" w14:textId="77777777" w:rsidR="00F70EAF" w:rsidRDefault="008163A4">
      <w:pPr>
        <w:numPr>
          <w:ilvl w:val="0"/>
          <w:numId w:val="2"/>
        </w:numPr>
        <w:ind w:hanging="360"/>
      </w:pPr>
      <w:r>
        <w:t xml:space="preserve">Serve as a teacher leader in school-wide decision making for PBIS </w:t>
      </w:r>
    </w:p>
    <w:p w14:paraId="0DDF178D" w14:textId="77777777" w:rsidR="00F70EAF" w:rsidRDefault="008163A4">
      <w:pPr>
        <w:numPr>
          <w:ilvl w:val="0"/>
          <w:numId w:val="2"/>
        </w:numPr>
        <w:ind w:hanging="360"/>
      </w:pPr>
      <w:r>
        <w:t xml:space="preserve">Developed a curriculum for teacher education regarding successful implementation of PBIS </w:t>
      </w:r>
    </w:p>
    <w:p w14:paraId="429726EF" w14:textId="77777777" w:rsidR="00F70EAF" w:rsidRDefault="008163A4">
      <w:pPr>
        <w:numPr>
          <w:ilvl w:val="0"/>
          <w:numId w:val="2"/>
        </w:numPr>
        <w:ind w:hanging="360"/>
      </w:pPr>
      <w:r>
        <w:t xml:space="preserve">Developed a curriculum to teach students about PBIS and to re-teach as necessary for program success </w:t>
      </w:r>
    </w:p>
    <w:p w14:paraId="3BBD66D5" w14:textId="77777777" w:rsidR="00F70EAF" w:rsidRDefault="008163A4">
      <w:pPr>
        <w:numPr>
          <w:ilvl w:val="0"/>
          <w:numId w:val="2"/>
        </w:numPr>
        <w:ind w:hanging="360"/>
      </w:pPr>
      <w:r>
        <w:t xml:space="preserve">Disseminated committee information to Oconee Middle teachers and department sub-groups  </w:t>
      </w:r>
    </w:p>
    <w:p w14:paraId="6C1EC235" w14:textId="77777777" w:rsidR="00F70EAF" w:rsidRDefault="008163A4">
      <w:pPr>
        <w:numPr>
          <w:ilvl w:val="0"/>
          <w:numId w:val="2"/>
        </w:numPr>
        <w:ind w:hanging="360"/>
      </w:pPr>
      <w:r>
        <w:t xml:space="preserve">Designed and implemented PBIS start-up program at Oconee Middle School </w:t>
      </w:r>
    </w:p>
    <w:p w14:paraId="730D5A5F" w14:textId="77777777" w:rsidR="00F70EAF" w:rsidRDefault="008163A4">
      <w:pPr>
        <w:numPr>
          <w:ilvl w:val="0"/>
          <w:numId w:val="2"/>
        </w:numPr>
        <w:ind w:hanging="360"/>
      </w:pPr>
      <w:r>
        <w:t xml:space="preserve">Review behavioral data/statistics for overall program evaluation </w:t>
      </w:r>
    </w:p>
    <w:p w14:paraId="6250D6BC" w14:textId="77777777" w:rsidR="00F70EAF" w:rsidRDefault="008163A4" w:rsidP="00DE46A2">
      <w:pPr>
        <w:numPr>
          <w:ilvl w:val="0"/>
          <w:numId w:val="2"/>
        </w:numPr>
        <w:spacing w:after="960" w:line="250" w:lineRule="auto"/>
        <w:ind w:left="706" w:hanging="360"/>
      </w:pPr>
      <w:r>
        <w:t xml:space="preserve">Utilize data in the decision-making process for interventions and strategies </w:t>
      </w:r>
    </w:p>
    <w:p w14:paraId="524ADD9C" w14:textId="77777777" w:rsidR="00F70EAF" w:rsidRPr="008163A4" w:rsidRDefault="008163A4" w:rsidP="00DE46A2">
      <w:pPr>
        <w:pStyle w:val="Heading1"/>
        <w:spacing w:after="240"/>
        <w:ind w:left="0" w:hanging="14"/>
        <w:rPr>
          <w:u w:val="single"/>
        </w:rPr>
      </w:pPr>
      <w:r w:rsidRPr="008163A4">
        <w:rPr>
          <w:u w:val="single"/>
        </w:rPr>
        <w:lastRenderedPageBreak/>
        <w:t xml:space="preserve">Relevant Research </w:t>
      </w:r>
    </w:p>
    <w:p w14:paraId="1D24986B" w14:textId="77777777" w:rsidR="00F70EAF" w:rsidRDefault="008163A4">
      <w:pPr>
        <w:ind w:left="10"/>
      </w:pPr>
      <w:r>
        <w:t xml:space="preserve">Chapman, D. L., Jr., &amp; Lindner, J. R. (2018). Teacher Perception of the Georgia Middle School Agricultural Education Curriculum. </w:t>
      </w:r>
    </w:p>
    <w:p w14:paraId="1FF8062F" w14:textId="77777777" w:rsidR="00F70EAF" w:rsidRDefault="008163A4" w:rsidP="008163A4">
      <w:pPr>
        <w:spacing w:after="120" w:line="259" w:lineRule="auto"/>
        <w:ind w:left="734" w:hanging="14"/>
      </w:pPr>
      <w:r>
        <w:rPr>
          <w:i/>
        </w:rPr>
        <w:t>Paper presentation. AAAE Southern Region Conference, Jacksonville, FL</w:t>
      </w:r>
      <w:r>
        <w:t xml:space="preserve"> </w:t>
      </w:r>
      <w:r>
        <w:rPr>
          <w:b/>
        </w:rPr>
        <w:t xml:space="preserve"> </w:t>
      </w:r>
    </w:p>
    <w:p w14:paraId="0911ED3A" w14:textId="77777777" w:rsidR="00F70EAF" w:rsidRDefault="008163A4" w:rsidP="008163A4">
      <w:pPr>
        <w:spacing w:after="120" w:line="250" w:lineRule="auto"/>
        <w:ind w:left="720" w:hanging="720"/>
      </w:pPr>
      <w:r>
        <w:t xml:space="preserve">Chapman, D. L., Jr., &amp; Lindner, J. R. (2018). Teacher Perception of the Georgia Middle School Agricultural Education Curriculum and its Relationship to Secondary Agricultural Education Enrollment. </w:t>
      </w:r>
      <w:r>
        <w:rPr>
          <w:i/>
        </w:rPr>
        <w:t xml:space="preserve">Poster presentation. AAAE Southern Region Conference, Jacksonville, FL. </w:t>
      </w:r>
      <w:r>
        <w:rPr>
          <w:b/>
        </w:rPr>
        <w:t xml:space="preserve"> </w:t>
      </w:r>
    </w:p>
    <w:p w14:paraId="0FC68DBC" w14:textId="77777777" w:rsidR="00F70EAF" w:rsidRDefault="008163A4" w:rsidP="008163A4">
      <w:pPr>
        <w:spacing w:after="120" w:line="238" w:lineRule="auto"/>
        <w:ind w:left="720" w:hanging="734"/>
      </w:pPr>
      <w:r>
        <w:rPr>
          <w:color w:val="222222"/>
        </w:rPr>
        <w:t xml:space="preserve">Chapman, D. L., Jr., Barrick, R. K., &amp; Thoron, A. C. (2016). What Influences Middle School Agricultural Education Students to Enroll in a High School Agricultural Education Program in Georgia. </w:t>
      </w:r>
      <w:r>
        <w:rPr>
          <w:i/>
          <w:color w:val="222222"/>
        </w:rPr>
        <w:t>Poster presentation. AAAE Conference, Kansas City, MO.</w:t>
      </w:r>
      <w:r>
        <w:rPr>
          <w:color w:val="222222"/>
        </w:rPr>
        <w:t xml:space="preserve"> </w:t>
      </w:r>
    </w:p>
    <w:p w14:paraId="4F381999" w14:textId="77777777" w:rsidR="00F70EAF" w:rsidRDefault="008163A4" w:rsidP="008163A4">
      <w:pPr>
        <w:spacing w:after="120" w:line="238" w:lineRule="auto"/>
        <w:ind w:left="720" w:hanging="734"/>
      </w:pPr>
      <w:r>
        <w:rPr>
          <w:color w:val="222222"/>
        </w:rPr>
        <w:t xml:space="preserve">Chapman, D. L., Jr., Barrick, R. K., &amp; Thoron, A. C. (2016). Middle School Agricultural Education Experiences Related to High School Agricultural Education Enrollment in Georgia. </w:t>
      </w:r>
      <w:r>
        <w:rPr>
          <w:i/>
          <w:color w:val="222222"/>
        </w:rPr>
        <w:t>Poster presentation. AAAE Southern Region Conference, San Antonio, TX.</w:t>
      </w:r>
      <w:r>
        <w:rPr>
          <w:color w:val="222222"/>
        </w:rPr>
        <w:t xml:space="preserve"> </w:t>
      </w:r>
    </w:p>
    <w:p w14:paraId="363AD42E" w14:textId="77777777" w:rsidR="00F70EAF" w:rsidRDefault="008163A4" w:rsidP="008163A4">
      <w:pPr>
        <w:spacing w:after="0" w:line="238" w:lineRule="auto"/>
        <w:ind w:left="715" w:hanging="730"/>
      </w:pPr>
      <w:r>
        <w:rPr>
          <w:color w:val="222222"/>
        </w:rPr>
        <w:t xml:space="preserve">Chapman, D. L., Jr., Barrick, R. K., &amp; Thoron, A. C. (2015). Assessment of Middle School Agricultural Education Experiences Related to High School Agricultural Education Enrollment in Georgia. </w:t>
      </w:r>
      <w:r>
        <w:rPr>
          <w:i/>
          <w:color w:val="222222"/>
        </w:rPr>
        <w:t>Paper presentation. AAAE North Central Region Conference, Minneapolis, MN.</w:t>
      </w:r>
      <w:r>
        <w:rPr>
          <w:sz w:val="22"/>
        </w:rPr>
        <w:t xml:space="preserve"> </w:t>
      </w:r>
    </w:p>
    <w:sectPr w:rsidR="00F70EAF">
      <w:pgSz w:w="12240" w:h="15840"/>
      <w:pgMar w:top="727" w:right="740" w:bottom="887"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1781C"/>
    <w:multiLevelType w:val="hybridMultilevel"/>
    <w:tmpl w:val="42D44F30"/>
    <w:lvl w:ilvl="0" w:tplc="356CCD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B614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D48F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D4C7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A858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CA8D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F8C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870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8A3E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177139"/>
    <w:multiLevelType w:val="hybridMultilevel"/>
    <w:tmpl w:val="EEF241FA"/>
    <w:lvl w:ilvl="0" w:tplc="8632C9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CE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A00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D819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8439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C0DE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A06D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06EE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2F5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29587017">
    <w:abstractNumId w:val="0"/>
  </w:num>
  <w:num w:numId="2" w16cid:durableId="172687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AF"/>
    <w:rsid w:val="00151BDC"/>
    <w:rsid w:val="001738B3"/>
    <w:rsid w:val="00257B3F"/>
    <w:rsid w:val="00286D7F"/>
    <w:rsid w:val="00297E2A"/>
    <w:rsid w:val="002B0BEB"/>
    <w:rsid w:val="003C2F2F"/>
    <w:rsid w:val="003C5055"/>
    <w:rsid w:val="003E11B1"/>
    <w:rsid w:val="00465AAE"/>
    <w:rsid w:val="004822CE"/>
    <w:rsid w:val="00483BF2"/>
    <w:rsid w:val="005D0B20"/>
    <w:rsid w:val="005E2E9D"/>
    <w:rsid w:val="005F6E7B"/>
    <w:rsid w:val="006F51B9"/>
    <w:rsid w:val="00724886"/>
    <w:rsid w:val="007504FA"/>
    <w:rsid w:val="007F4A7A"/>
    <w:rsid w:val="00804A8C"/>
    <w:rsid w:val="008118A1"/>
    <w:rsid w:val="008163A4"/>
    <w:rsid w:val="008A4E27"/>
    <w:rsid w:val="00966F96"/>
    <w:rsid w:val="00A60FBF"/>
    <w:rsid w:val="00A8105F"/>
    <w:rsid w:val="00A940C9"/>
    <w:rsid w:val="00AF18F1"/>
    <w:rsid w:val="00AF2742"/>
    <w:rsid w:val="00AF6F9B"/>
    <w:rsid w:val="00AF7B4D"/>
    <w:rsid w:val="00B146EB"/>
    <w:rsid w:val="00B53B28"/>
    <w:rsid w:val="00BD3BAD"/>
    <w:rsid w:val="00C315BE"/>
    <w:rsid w:val="00C63C53"/>
    <w:rsid w:val="00C67CA1"/>
    <w:rsid w:val="00CA7EF6"/>
    <w:rsid w:val="00DE46A2"/>
    <w:rsid w:val="00E1554D"/>
    <w:rsid w:val="00E87CA2"/>
    <w:rsid w:val="00F70EAF"/>
    <w:rsid w:val="00FE28B3"/>
    <w:rsid w:val="00FE5D2B"/>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9B4"/>
  <w15:docId w15:val="{3C3B89E0-C341-4F78-8883-EA9EBC29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8"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3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Copy</dc:creator>
  <cp:keywords/>
  <cp:lastModifiedBy>Kelli Howell</cp:lastModifiedBy>
  <cp:revision>2</cp:revision>
  <dcterms:created xsi:type="dcterms:W3CDTF">2022-08-24T17:05:00Z</dcterms:created>
  <dcterms:modified xsi:type="dcterms:W3CDTF">2022-08-24T17:05:00Z</dcterms:modified>
</cp:coreProperties>
</file>