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17332" w14:textId="19A351C2" w:rsidR="00900C7B" w:rsidRPr="00496043" w:rsidRDefault="0008641C" w:rsidP="00BD6C6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Jada </w:t>
      </w:r>
      <w:proofErr w:type="spellStart"/>
      <w:r>
        <w:rPr>
          <w:b/>
          <w:sz w:val="44"/>
          <w:szCs w:val="44"/>
        </w:rPr>
        <w:t>Kohlmeier</w:t>
      </w:r>
      <w:proofErr w:type="spellEnd"/>
      <w:r w:rsidR="00C60915" w:rsidRPr="00496043">
        <w:rPr>
          <w:b/>
          <w:sz w:val="44"/>
          <w:szCs w:val="44"/>
        </w:rPr>
        <w:t>, PhD</w:t>
      </w:r>
    </w:p>
    <w:p w14:paraId="164D1843" w14:textId="77777777" w:rsidR="005849BE" w:rsidRDefault="005849BE" w:rsidP="0044010D">
      <w:pPr>
        <w:rPr>
          <w:sz w:val="26"/>
          <w:u w:val="single"/>
        </w:rPr>
      </w:pPr>
    </w:p>
    <w:p w14:paraId="26A886AD" w14:textId="77777777" w:rsidR="006017FE" w:rsidRPr="00496043" w:rsidRDefault="006017FE" w:rsidP="006017FE">
      <w:pPr>
        <w:tabs>
          <w:tab w:val="left" w:pos="720"/>
          <w:tab w:val="left" w:pos="1440"/>
          <w:tab w:val="left" w:pos="2160"/>
        </w:tabs>
        <w:ind w:left="2160" w:hanging="2160"/>
        <w:rPr>
          <w:b/>
        </w:rPr>
      </w:pPr>
      <w:r w:rsidRPr="00496043">
        <w:rPr>
          <w:b/>
        </w:rPr>
        <w:t>PROFESSIONAL ADDRESS</w:t>
      </w:r>
    </w:p>
    <w:p w14:paraId="2A436780" w14:textId="77777777" w:rsidR="005507DD" w:rsidRDefault="00D67DF4" w:rsidP="006017FE">
      <w:r>
        <w:tab/>
      </w:r>
    </w:p>
    <w:p w14:paraId="76E66C5E" w14:textId="2AEF5167" w:rsidR="006017FE" w:rsidRDefault="005507DD" w:rsidP="006017FE">
      <w:r>
        <w:tab/>
      </w:r>
      <w:r w:rsidR="004519DD">
        <w:t>Auburn University</w:t>
      </w:r>
      <w:r w:rsidR="006017FE">
        <w:tab/>
      </w:r>
      <w:r w:rsidR="006017FE">
        <w:tab/>
      </w:r>
      <w:r w:rsidR="006017FE">
        <w:tab/>
      </w:r>
      <w:r w:rsidR="006017FE">
        <w:tab/>
      </w:r>
    </w:p>
    <w:p w14:paraId="00D84E4F" w14:textId="5C17821C" w:rsidR="0044010D" w:rsidRPr="005849BE" w:rsidRDefault="00D67DF4" w:rsidP="006017FE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4519DD">
        <w:t xml:space="preserve">Department of Special Education, Rehabilitation, &amp; </w:t>
      </w:r>
      <w:r w:rsidR="0044010D" w:rsidRPr="005849BE">
        <w:t>Counseling</w:t>
      </w:r>
    </w:p>
    <w:p w14:paraId="0540DF6E" w14:textId="62C392C5" w:rsidR="006017FE" w:rsidRDefault="00D67DF4" w:rsidP="006017FE">
      <w:r>
        <w:tab/>
      </w:r>
      <w:r w:rsidR="0008641C">
        <w:t>5064</w:t>
      </w:r>
      <w:r w:rsidR="004519DD">
        <w:t xml:space="preserve"> Haley Center</w:t>
      </w:r>
      <w:r w:rsidR="0044010D">
        <w:t xml:space="preserve"> </w:t>
      </w:r>
    </w:p>
    <w:p w14:paraId="24C83151" w14:textId="6D1BF9E9" w:rsidR="006017FE" w:rsidRPr="005849BE" w:rsidRDefault="00D67DF4" w:rsidP="006017FE">
      <w:r>
        <w:tab/>
      </w:r>
      <w:r w:rsidR="004519DD">
        <w:t>Auburn</w:t>
      </w:r>
      <w:r w:rsidR="006017FE" w:rsidRPr="005849BE">
        <w:t xml:space="preserve">, </w:t>
      </w:r>
      <w:r w:rsidR="004519DD">
        <w:t>AL 36849</w:t>
      </w:r>
    </w:p>
    <w:p w14:paraId="2F18B1CC" w14:textId="7048B7DC" w:rsidR="006017FE" w:rsidRDefault="00D67DF4" w:rsidP="006017FE">
      <w:r>
        <w:tab/>
      </w:r>
      <w:r w:rsidR="004519DD">
        <w:t>(334) 844-</w:t>
      </w:r>
      <w:r w:rsidR="0008641C">
        <w:t>3834</w:t>
      </w:r>
    </w:p>
    <w:p w14:paraId="6169B098" w14:textId="7C8429A2" w:rsidR="006017FE" w:rsidRDefault="00D67DF4" w:rsidP="006017FE">
      <w:r>
        <w:tab/>
      </w:r>
      <w:r w:rsidR="0008641C">
        <w:t>kohlmjl</w:t>
      </w:r>
      <w:r w:rsidR="006017FE">
        <w:t>@</w:t>
      </w:r>
      <w:r w:rsidR="004519DD">
        <w:t>auburn</w:t>
      </w:r>
      <w:r w:rsidR="006017FE">
        <w:t>.edu</w:t>
      </w:r>
    </w:p>
    <w:p w14:paraId="2EA8925F" w14:textId="77777777" w:rsidR="00900C7B" w:rsidRPr="005849BE" w:rsidRDefault="00900C7B">
      <w:pPr>
        <w:rPr>
          <w:sz w:val="26"/>
        </w:rPr>
      </w:pPr>
      <w:r w:rsidRPr="005849BE">
        <w:rPr>
          <w:b/>
          <w:sz w:val="28"/>
          <w:u w:val="single"/>
        </w:rPr>
        <w:t xml:space="preserve">                                                                                                                           </w:t>
      </w:r>
    </w:p>
    <w:p w14:paraId="14040BE6" w14:textId="77777777" w:rsidR="00900C7B" w:rsidRPr="00496043" w:rsidRDefault="00900C7B">
      <w:r w:rsidRPr="00496043">
        <w:rPr>
          <w:b/>
        </w:rPr>
        <w:t>EDUCATION</w:t>
      </w:r>
    </w:p>
    <w:p w14:paraId="7A4931AB" w14:textId="77777777" w:rsidR="005507DD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</w:p>
    <w:p w14:paraId="65037963" w14:textId="47D7A4CA" w:rsidR="00D67DF4" w:rsidRDefault="005507DD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121F89">
        <w:t xml:space="preserve">PhD </w:t>
      </w:r>
      <w:r w:rsidR="00121F89">
        <w:tab/>
      </w:r>
      <w:r w:rsidR="0008641C">
        <w:t>University of Kansas</w:t>
      </w:r>
      <w:r w:rsidR="00121F89">
        <w:t>,</w:t>
      </w:r>
      <w:r w:rsidR="00D67DF4">
        <w:t xml:space="preserve"> 200</w:t>
      </w:r>
      <w:r w:rsidR="0008641C">
        <w:t>3</w:t>
      </w:r>
      <w:r w:rsidR="00121F89">
        <w:t xml:space="preserve"> </w:t>
      </w:r>
    </w:p>
    <w:p w14:paraId="5154A601" w14:textId="58429F73" w:rsidR="00900C7B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  <w:t xml:space="preserve">Major Area: </w:t>
      </w:r>
      <w:r w:rsidR="0008641C">
        <w:rPr>
          <w:i/>
        </w:rPr>
        <w:t>Social Studies Education</w:t>
      </w:r>
      <w:r>
        <w:rPr>
          <w:i/>
        </w:rPr>
        <w:t xml:space="preserve"> </w:t>
      </w:r>
    </w:p>
    <w:p w14:paraId="37714270" w14:textId="77777777" w:rsidR="00496043" w:rsidRPr="005849BE" w:rsidRDefault="00496043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</w:r>
    </w:p>
    <w:p w14:paraId="0F0EA6DF" w14:textId="45F56BC0" w:rsidR="00900C7B" w:rsidRDefault="00900C7B" w:rsidP="00121F89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="00121F89">
        <w:t>M</w:t>
      </w:r>
      <w:r w:rsidR="0008641C">
        <w:t>AT</w:t>
      </w:r>
      <w:r w:rsidR="00121F89">
        <w:t xml:space="preserve"> </w:t>
      </w:r>
      <w:r w:rsidRPr="005849BE">
        <w:rPr>
          <w:b/>
        </w:rPr>
        <w:t xml:space="preserve"> </w:t>
      </w:r>
      <w:r w:rsidRPr="005849BE">
        <w:t xml:space="preserve"> </w:t>
      </w:r>
      <w:r w:rsidRPr="005849BE">
        <w:rPr>
          <w:i/>
        </w:rPr>
        <w:tab/>
      </w:r>
      <w:r w:rsidR="0008641C">
        <w:t>Washington</w:t>
      </w:r>
      <w:r w:rsidRPr="005849BE">
        <w:t xml:space="preserve"> University</w:t>
      </w:r>
      <w:r w:rsidR="00D67DF4">
        <w:t xml:space="preserve">, </w:t>
      </w:r>
      <w:r w:rsidR="0008641C">
        <w:t>1993</w:t>
      </w:r>
    </w:p>
    <w:p w14:paraId="402466DE" w14:textId="3B1C19DF" w:rsidR="00D67DF4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>
        <w:tab/>
      </w:r>
      <w:r>
        <w:tab/>
        <w:t xml:space="preserve">Major Area: </w:t>
      </w:r>
      <w:r w:rsidR="0008641C">
        <w:rPr>
          <w:i/>
        </w:rPr>
        <w:t>Social Studies Education</w:t>
      </w:r>
    </w:p>
    <w:p w14:paraId="4F8B32C8" w14:textId="77777777" w:rsidR="00D67DF4" w:rsidRPr="00D67DF4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</w:p>
    <w:p w14:paraId="2A27FE38" w14:textId="165A6337" w:rsidR="00900C7B" w:rsidRPr="005849BE" w:rsidRDefault="00900C7B" w:rsidP="00121F89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rPr>
          <w:b/>
        </w:rPr>
        <w:tab/>
      </w:r>
      <w:r w:rsidR="00121F89">
        <w:t>B</w:t>
      </w:r>
      <w:r w:rsidR="0008641C">
        <w:t>A</w:t>
      </w:r>
      <w:r w:rsidRPr="005849BE">
        <w:rPr>
          <w:b/>
        </w:rPr>
        <w:tab/>
      </w:r>
      <w:r w:rsidR="0008641C">
        <w:t>Kansas State</w:t>
      </w:r>
      <w:r w:rsidRPr="005849BE">
        <w:t xml:space="preserve"> University</w:t>
      </w:r>
      <w:r w:rsidR="00D67DF4">
        <w:t>, 199</w:t>
      </w:r>
      <w:r w:rsidR="0008641C">
        <w:t>2</w:t>
      </w:r>
    </w:p>
    <w:p w14:paraId="5B5082D5" w14:textId="641D8D09" w:rsidR="00D67DF4" w:rsidRDefault="00D67DF4">
      <w:r>
        <w:rPr>
          <w:i/>
        </w:rPr>
        <w:tab/>
      </w:r>
      <w:r>
        <w:rPr>
          <w:i/>
        </w:rPr>
        <w:tab/>
      </w:r>
      <w:r>
        <w:t xml:space="preserve">Major Area: </w:t>
      </w:r>
      <w:r w:rsidR="0008641C">
        <w:rPr>
          <w:i/>
        </w:rPr>
        <w:t>History</w:t>
      </w:r>
    </w:p>
    <w:p w14:paraId="3AB81313" w14:textId="77777777" w:rsidR="00900C7B" w:rsidRPr="005849BE" w:rsidRDefault="00900C7B">
      <w:r w:rsidRPr="005849BE">
        <w:tab/>
      </w:r>
      <w:r w:rsidRPr="005849BE">
        <w:tab/>
      </w:r>
      <w:r w:rsidRPr="005849BE">
        <w:tab/>
      </w:r>
    </w:p>
    <w:p w14:paraId="7601C788" w14:textId="77777777" w:rsidR="00304318" w:rsidRDefault="00304318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</w:p>
    <w:p w14:paraId="3D50B5E6" w14:textId="77777777" w:rsidR="00121F89" w:rsidRPr="00496043" w:rsidRDefault="00121F89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  <w:r w:rsidRPr="00496043">
        <w:rPr>
          <w:b/>
        </w:rPr>
        <w:t xml:space="preserve">ACADEMIC APPOINTMENTS </w:t>
      </w:r>
    </w:p>
    <w:p w14:paraId="5C5F1E61" w14:textId="77777777" w:rsidR="008C4F53" w:rsidRDefault="00D67DF4" w:rsidP="00D67DF4">
      <w:pPr>
        <w:pStyle w:val="Address"/>
        <w:ind w:left="720" w:hanging="720"/>
      </w:pPr>
      <w:r>
        <w:tab/>
      </w:r>
    </w:p>
    <w:p w14:paraId="2B35D825" w14:textId="4D11AE19" w:rsidR="008E0452" w:rsidRDefault="008C4F53" w:rsidP="006631A0">
      <w:pPr>
        <w:pStyle w:val="Address"/>
        <w:ind w:left="720" w:hanging="720"/>
        <w:rPr>
          <w:b/>
        </w:rPr>
      </w:pPr>
      <w:r>
        <w:tab/>
      </w:r>
      <w:r w:rsidR="008E0452">
        <w:t>20</w:t>
      </w:r>
      <w:r w:rsidR="0008641C">
        <w:t>16</w:t>
      </w:r>
      <w:r w:rsidR="008E0452">
        <w:t xml:space="preserve"> – Present</w:t>
      </w:r>
      <w:r w:rsidR="008E0452">
        <w:tab/>
      </w:r>
      <w:r w:rsidR="008E0452">
        <w:tab/>
      </w:r>
      <w:r w:rsidR="008E0452">
        <w:rPr>
          <w:b/>
        </w:rPr>
        <w:t xml:space="preserve">Professor and </w:t>
      </w:r>
      <w:r w:rsidR="0008641C">
        <w:rPr>
          <w:b/>
        </w:rPr>
        <w:t>Program Coordinator</w:t>
      </w:r>
    </w:p>
    <w:p w14:paraId="1200C237" w14:textId="52B0B7C4" w:rsidR="008E0452" w:rsidRDefault="008E0452" w:rsidP="006631A0">
      <w:pPr>
        <w:pStyle w:val="Address"/>
        <w:ind w:left="720"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8641C">
        <w:t>Secondary Social Sciences Education</w:t>
      </w:r>
    </w:p>
    <w:p w14:paraId="448B48EE" w14:textId="57197455" w:rsidR="008E0452" w:rsidRPr="008E0452" w:rsidRDefault="008E0452" w:rsidP="006631A0">
      <w:pPr>
        <w:pStyle w:val="Address"/>
        <w:ind w:left="720" w:hanging="720"/>
      </w:pPr>
      <w:r>
        <w:tab/>
      </w:r>
      <w:r>
        <w:tab/>
      </w:r>
      <w:r>
        <w:tab/>
      </w:r>
      <w:r>
        <w:tab/>
      </w:r>
      <w:r>
        <w:rPr>
          <w:i/>
        </w:rPr>
        <w:t>Auburn University</w:t>
      </w:r>
      <w:r>
        <w:t xml:space="preserve"> </w:t>
      </w:r>
    </w:p>
    <w:p w14:paraId="2ABD403F" w14:textId="74F9B8DC" w:rsidR="008E0452" w:rsidRDefault="008E0452" w:rsidP="006631A0">
      <w:pPr>
        <w:pStyle w:val="Address"/>
        <w:ind w:left="720" w:hanging="720"/>
      </w:pPr>
      <w:r>
        <w:t xml:space="preserve"> </w:t>
      </w:r>
    </w:p>
    <w:p w14:paraId="481D69AC" w14:textId="22779454" w:rsidR="008C4F53" w:rsidRDefault="008E0452" w:rsidP="006631A0">
      <w:pPr>
        <w:pStyle w:val="Address"/>
        <w:ind w:left="720" w:hanging="720"/>
        <w:rPr>
          <w:b/>
        </w:rPr>
      </w:pPr>
      <w:r>
        <w:tab/>
      </w:r>
      <w:r w:rsidR="0008641C">
        <w:t>2008</w:t>
      </w:r>
      <w:r w:rsidR="008C4F53">
        <w:t xml:space="preserve"> – </w:t>
      </w:r>
      <w:r>
        <w:t>201</w:t>
      </w:r>
      <w:r w:rsidR="0008641C">
        <w:t>6</w:t>
      </w:r>
      <w:r w:rsidR="008C4F53">
        <w:tab/>
      </w:r>
      <w:r w:rsidR="008C4F53">
        <w:tab/>
      </w:r>
      <w:r w:rsidR="0008641C" w:rsidRPr="0008641C">
        <w:rPr>
          <w:b/>
          <w:bCs/>
        </w:rPr>
        <w:t>Associate Professor</w:t>
      </w:r>
      <w:r w:rsidR="0008641C">
        <w:t xml:space="preserve"> </w:t>
      </w:r>
    </w:p>
    <w:p w14:paraId="70FB9CA5" w14:textId="77777777" w:rsidR="0008641C" w:rsidRDefault="008C4F53" w:rsidP="0008641C">
      <w:pPr>
        <w:pStyle w:val="Address"/>
        <w:ind w:left="720"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8641C">
        <w:t>Secondary Social Sciences Education</w:t>
      </w:r>
    </w:p>
    <w:p w14:paraId="7FB5635E" w14:textId="77777777" w:rsidR="0008641C" w:rsidRPr="008E0452" w:rsidRDefault="0008641C" w:rsidP="0008641C">
      <w:pPr>
        <w:pStyle w:val="Address"/>
        <w:ind w:left="720" w:hanging="720"/>
      </w:pPr>
      <w:r>
        <w:tab/>
      </w:r>
      <w:r>
        <w:tab/>
      </w:r>
      <w:r>
        <w:tab/>
      </w:r>
      <w:r>
        <w:tab/>
      </w:r>
      <w:r>
        <w:rPr>
          <w:i/>
        </w:rPr>
        <w:t>Auburn University</w:t>
      </w:r>
      <w:r>
        <w:t xml:space="preserve"> </w:t>
      </w:r>
    </w:p>
    <w:p w14:paraId="65FF9131" w14:textId="6CB2100C" w:rsidR="006631A0" w:rsidRDefault="006631A0" w:rsidP="0008641C">
      <w:pPr>
        <w:pStyle w:val="Address"/>
        <w:ind w:left="720" w:hanging="720"/>
      </w:pPr>
      <w:r>
        <w:tab/>
      </w:r>
    </w:p>
    <w:p w14:paraId="1871F98B" w14:textId="48E15097" w:rsidR="006631A0" w:rsidRDefault="0008641C" w:rsidP="006631A0">
      <w:pPr>
        <w:pStyle w:val="Address"/>
        <w:ind w:left="720"/>
        <w:rPr>
          <w:b/>
        </w:rPr>
      </w:pPr>
      <w:r>
        <w:t>2003</w:t>
      </w:r>
      <w:r w:rsidR="006631A0">
        <w:t xml:space="preserve"> – 20</w:t>
      </w:r>
      <w:r>
        <w:t>0</w:t>
      </w:r>
      <w:r w:rsidR="006631A0">
        <w:t>8</w:t>
      </w:r>
      <w:r w:rsidR="006631A0">
        <w:tab/>
      </w:r>
      <w:r w:rsidR="006631A0">
        <w:tab/>
      </w:r>
      <w:r>
        <w:rPr>
          <w:b/>
        </w:rPr>
        <w:t>Assistant Professor</w:t>
      </w:r>
    </w:p>
    <w:p w14:paraId="4D141D27" w14:textId="77777777" w:rsidR="0008641C" w:rsidRDefault="006631A0" w:rsidP="0008641C">
      <w:pPr>
        <w:pStyle w:val="Address"/>
        <w:ind w:left="720" w:hanging="720"/>
      </w:pPr>
      <w:r>
        <w:tab/>
      </w:r>
      <w:r>
        <w:tab/>
      </w:r>
      <w:r>
        <w:tab/>
      </w:r>
      <w:r>
        <w:tab/>
      </w:r>
      <w:r w:rsidR="0008641C">
        <w:t>Secondary Social Sciences Education</w:t>
      </w:r>
    </w:p>
    <w:p w14:paraId="6B4B77CB" w14:textId="66FC60D5" w:rsidR="00121F89" w:rsidRPr="0008641C" w:rsidRDefault="0008641C" w:rsidP="0008641C">
      <w:pPr>
        <w:pStyle w:val="Address"/>
        <w:ind w:left="720" w:hanging="720"/>
      </w:pPr>
      <w:r>
        <w:tab/>
      </w:r>
      <w:r>
        <w:tab/>
      </w:r>
      <w:r>
        <w:tab/>
      </w:r>
      <w:r>
        <w:tab/>
      </w:r>
      <w:r>
        <w:rPr>
          <w:i/>
        </w:rPr>
        <w:t>Auburn University</w:t>
      </w:r>
      <w:r>
        <w:t xml:space="preserve"> </w:t>
      </w:r>
      <w:r w:rsidR="00121F89">
        <w:rPr>
          <w:b/>
        </w:rPr>
        <w:tab/>
      </w:r>
      <w:r w:rsidR="00121F89">
        <w:rPr>
          <w:b/>
        </w:rPr>
        <w:tab/>
      </w:r>
      <w:r w:rsidR="00121F89">
        <w:rPr>
          <w:b/>
        </w:rPr>
        <w:tab/>
      </w:r>
    </w:p>
    <w:p w14:paraId="493F9A23" w14:textId="77777777" w:rsidR="00372A28" w:rsidRDefault="007F0EE1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u w:val="single"/>
        </w:rPr>
      </w:pPr>
      <w:r w:rsidRPr="00496043">
        <w:tab/>
      </w:r>
      <w:r w:rsidRPr="00496043">
        <w:tab/>
      </w:r>
      <w:r w:rsidRPr="00496043">
        <w:tab/>
      </w:r>
      <w:r w:rsidRPr="00496043">
        <w:tab/>
      </w:r>
    </w:p>
    <w:p w14:paraId="28090011" w14:textId="77777777" w:rsidR="00900C7B" w:rsidRPr="00496043" w:rsidRDefault="00900C7B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2"/>
        </w:rPr>
      </w:pPr>
      <w:r w:rsidRPr="00496043">
        <w:rPr>
          <w:b/>
        </w:rPr>
        <w:t>PROFESSIONAL EXPERIENCE</w:t>
      </w:r>
    </w:p>
    <w:p w14:paraId="7C544D5C" w14:textId="77777777" w:rsidR="005507DD" w:rsidRDefault="00D67DF4" w:rsidP="00D67DF4">
      <w:pPr>
        <w:pStyle w:val="Address"/>
        <w:tabs>
          <w:tab w:val="left" w:pos="720"/>
        </w:tabs>
        <w:ind w:left="2160" w:hanging="2160"/>
      </w:pPr>
      <w:r>
        <w:tab/>
      </w:r>
    </w:p>
    <w:p w14:paraId="7F2D0C6F" w14:textId="77777777" w:rsidR="0008641C" w:rsidRPr="0008641C" w:rsidRDefault="005507DD" w:rsidP="0008641C">
      <w:pPr>
        <w:pStyle w:val="Address"/>
        <w:ind w:left="720" w:hanging="720"/>
      </w:pPr>
      <w:r>
        <w:tab/>
      </w:r>
      <w:r w:rsidR="0008641C">
        <w:t>2000-2003</w:t>
      </w:r>
      <w:r w:rsidR="0008641C">
        <w:tab/>
      </w:r>
      <w:r w:rsidR="0008641C">
        <w:tab/>
      </w:r>
      <w:r w:rsidR="0008641C" w:rsidRPr="0008641C">
        <w:rPr>
          <w:b/>
          <w:bCs/>
        </w:rPr>
        <w:t>Teacher: World History, U.S. History, U.S. Government</w:t>
      </w:r>
    </w:p>
    <w:p w14:paraId="7E42FAED" w14:textId="77777777" w:rsidR="0008641C" w:rsidRPr="0008641C" w:rsidRDefault="0008641C" w:rsidP="0008641C">
      <w:pPr>
        <w:pStyle w:val="Address"/>
        <w:ind w:left="2160" w:firstLine="720"/>
        <w:rPr>
          <w:bCs/>
        </w:rPr>
      </w:pPr>
      <w:r w:rsidRPr="0008641C">
        <w:rPr>
          <w:bCs/>
          <w:i/>
          <w:iCs/>
        </w:rPr>
        <w:t>Mill Valley High School</w:t>
      </w:r>
      <w:r>
        <w:rPr>
          <w:b/>
        </w:rPr>
        <w:t xml:space="preserve"> </w:t>
      </w:r>
      <w:r>
        <w:rPr>
          <w:bCs/>
        </w:rPr>
        <w:t>(DeSoto School District)</w:t>
      </w:r>
    </w:p>
    <w:p w14:paraId="6AA158FF" w14:textId="77777777" w:rsidR="0008641C" w:rsidRDefault="0008641C" w:rsidP="0008641C">
      <w:pPr>
        <w:pStyle w:val="Address"/>
        <w:ind w:left="2160" w:hanging="2160"/>
      </w:pPr>
      <w:r>
        <w:rPr>
          <w:b/>
        </w:rPr>
        <w:tab/>
      </w:r>
      <w:r>
        <w:rPr>
          <w:b/>
        </w:rPr>
        <w:tab/>
      </w:r>
      <w:r>
        <w:tab/>
      </w:r>
    </w:p>
    <w:p w14:paraId="4AE01510" w14:textId="77777777" w:rsidR="0008641C" w:rsidRPr="0008641C" w:rsidRDefault="0008641C" w:rsidP="0008641C">
      <w:pPr>
        <w:pStyle w:val="Address"/>
        <w:ind w:left="720" w:hanging="720"/>
      </w:pPr>
      <w:r>
        <w:tab/>
        <w:t>1997-2000</w:t>
      </w:r>
      <w:r>
        <w:tab/>
      </w:r>
      <w:r>
        <w:tab/>
      </w:r>
      <w:r w:rsidRPr="0008641C">
        <w:rPr>
          <w:b/>
          <w:bCs/>
        </w:rPr>
        <w:t>Teacher: World History, U.S. History, U.S. Government</w:t>
      </w:r>
    </w:p>
    <w:p w14:paraId="1194EC45" w14:textId="77777777" w:rsidR="0008641C" w:rsidRPr="0008641C" w:rsidRDefault="0008641C" w:rsidP="0008641C">
      <w:pPr>
        <w:pStyle w:val="Address"/>
        <w:ind w:left="2160" w:firstLine="720"/>
        <w:rPr>
          <w:bCs/>
        </w:rPr>
      </w:pPr>
      <w:r>
        <w:rPr>
          <w:bCs/>
          <w:i/>
          <w:iCs/>
        </w:rPr>
        <w:t>DeSoto</w:t>
      </w:r>
      <w:r w:rsidRPr="0008641C">
        <w:rPr>
          <w:bCs/>
          <w:i/>
          <w:iCs/>
        </w:rPr>
        <w:t xml:space="preserve"> High School</w:t>
      </w:r>
      <w:r>
        <w:rPr>
          <w:b/>
        </w:rPr>
        <w:t xml:space="preserve"> </w:t>
      </w:r>
      <w:r>
        <w:rPr>
          <w:bCs/>
        </w:rPr>
        <w:t>(DeSoto School District)</w:t>
      </w:r>
    </w:p>
    <w:p w14:paraId="1938C44C" w14:textId="77777777" w:rsidR="0008641C" w:rsidRDefault="0008641C" w:rsidP="0008641C">
      <w:pPr>
        <w:pStyle w:val="Address"/>
        <w:ind w:left="720" w:hanging="720"/>
      </w:pPr>
      <w:r>
        <w:tab/>
      </w:r>
    </w:p>
    <w:p w14:paraId="31CF580D" w14:textId="77777777" w:rsidR="0008641C" w:rsidRPr="0008641C" w:rsidRDefault="0008641C" w:rsidP="0008641C">
      <w:pPr>
        <w:pStyle w:val="Address"/>
        <w:ind w:left="720" w:hanging="720"/>
      </w:pPr>
      <w:r>
        <w:tab/>
        <w:t>1993-1997</w:t>
      </w:r>
      <w:r w:rsidRPr="005849BE">
        <w:tab/>
      </w:r>
      <w:r>
        <w:tab/>
      </w:r>
      <w:r w:rsidRPr="0008641C">
        <w:rPr>
          <w:b/>
          <w:bCs/>
        </w:rPr>
        <w:t>Teacher: World History, U.S. History, U.S. Government</w:t>
      </w:r>
    </w:p>
    <w:p w14:paraId="7A71A64A" w14:textId="77777777" w:rsidR="0008641C" w:rsidRPr="0008641C" w:rsidRDefault="0008641C" w:rsidP="0008641C">
      <w:pPr>
        <w:pStyle w:val="Address"/>
        <w:ind w:left="2160" w:firstLine="720"/>
        <w:rPr>
          <w:bCs/>
        </w:rPr>
      </w:pPr>
      <w:r>
        <w:rPr>
          <w:bCs/>
          <w:i/>
          <w:iCs/>
        </w:rPr>
        <w:t>Concordia</w:t>
      </w:r>
      <w:r w:rsidRPr="0008641C">
        <w:rPr>
          <w:bCs/>
          <w:i/>
          <w:iCs/>
        </w:rPr>
        <w:t xml:space="preserve"> High School</w:t>
      </w:r>
      <w:r>
        <w:rPr>
          <w:b/>
        </w:rPr>
        <w:t xml:space="preserve"> </w:t>
      </w:r>
      <w:r>
        <w:rPr>
          <w:bCs/>
        </w:rPr>
        <w:t>(Concordia School District)</w:t>
      </w:r>
    </w:p>
    <w:p w14:paraId="6633625F" w14:textId="75054E3B" w:rsidR="00900C7B" w:rsidRPr="005849BE" w:rsidRDefault="00900C7B" w:rsidP="0008641C">
      <w:pPr>
        <w:pStyle w:val="Address"/>
        <w:tabs>
          <w:tab w:val="left" w:pos="720"/>
        </w:tabs>
        <w:ind w:left="2160" w:hanging="2160"/>
      </w:pPr>
    </w:p>
    <w:p w14:paraId="5C51C2A2" w14:textId="77777777" w:rsidR="00900C7B" w:rsidRPr="006B3B6F" w:rsidRDefault="00B7130E" w:rsidP="00B7130E">
      <w:pPr>
        <w:tabs>
          <w:tab w:val="left" w:pos="720"/>
          <w:tab w:val="left" w:pos="1440"/>
          <w:tab w:val="left" w:pos="2160"/>
        </w:tabs>
        <w:ind w:left="2160" w:hanging="2160"/>
      </w:pPr>
      <w:r w:rsidRPr="006B3B6F">
        <w:rPr>
          <w:b/>
        </w:rPr>
        <w:lastRenderedPageBreak/>
        <w:t>RESEARCH ACTIVITIES</w:t>
      </w:r>
      <w:r w:rsidR="00900C7B" w:rsidRPr="006B3B6F">
        <w:t xml:space="preserve"> </w:t>
      </w:r>
    </w:p>
    <w:p w14:paraId="47A49ED0" w14:textId="77777777" w:rsidR="00A0661F" w:rsidRDefault="00A0661F" w:rsidP="00EC50A8">
      <w:pPr>
        <w:tabs>
          <w:tab w:val="left" w:pos="360"/>
        </w:tabs>
        <w:rPr>
          <w:b/>
        </w:rPr>
      </w:pPr>
    </w:p>
    <w:p w14:paraId="116D62DD" w14:textId="13F30932" w:rsidR="00900C7B" w:rsidRPr="006B3B6F" w:rsidRDefault="00900C7B" w:rsidP="00EC50A8">
      <w:pPr>
        <w:tabs>
          <w:tab w:val="left" w:pos="360"/>
        </w:tabs>
      </w:pPr>
      <w:r w:rsidRPr="006B3B6F">
        <w:t>JOURNAL PUBLICATIONS</w:t>
      </w:r>
      <w:r w:rsidR="00322451">
        <w:t xml:space="preserve"> &amp; BOOK CHAPTERS</w:t>
      </w:r>
      <w:r w:rsidR="00C940D9">
        <w:t xml:space="preserve"> (</w:t>
      </w:r>
      <w:r w:rsidR="00850C79">
        <w:t>* Denotes student</w:t>
      </w:r>
      <w:r w:rsidR="00C940D9">
        <w:t>)</w:t>
      </w:r>
    </w:p>
    <w:p w14:paraId="2C766ED6" w14:textId="7FFE4C8C" w:rsidR="005507DD" w:rsidRDefault="005507DD" w:rsidP="006B3B6F">
      <w:pPr>
        <w:tabs>
          <w:tab w:val="left" w:pos="720"/>
        </w:tabs>
        <w:ind w:left="1440" w:hanging="720"/>
      </w:pPr>
    </w:p>
    <w:p w14:paraId="3FE069A5" w14:textId="688E0568" w:rsidR="0008641C" w:rsidRDefault="0008641C" w:rsidP="0008641C">
      <w:proofErr w:type="spellStart"/>
      <w:r w:rsidRPr="00E81E98">
        <w:rPr>
          <w:b/>
          <w:bCs/>
        </w:rPr>
        <w:t>Kohlmeier</w:t>
      </w:r>
      <w:proofErr w:type="spellEnd"/>
      <w:r w:rsidRPr="00E81E98">
        <w:rPr>
          <w:b/>
          <w:bCs/>
        </w:rPr>
        <w:t>, J.,</w:t>
      </w:r>
      <w:r>
        <w:t xml:space="preserve"> Howell, J. </w:t>
      </w:r>
      <w:proofErr w:type="spellStart"/>
      <w:r>
        <w:t>Saye</w:t>
      </w:r>
      <w:proofErr w:type="spellEnd"/>
      <w:r>
        <w:t xml:space="preserve">, J.W., McCormick, T., Shannon, D., Jones, C., Brush, T. </w:t>
      </w:r>
    </w:p>
    <w:p w14:paraId="1F41A347" w14:textId="77777777" w:rsidR="0008641C" w:rsidRDefault="0008641C" w:rsidP="0008641C">
      <w:pPr>
        <w:ind w:firstLine="720"/>
      </w:pPr>
      <w:r>
        <w:t xml:space="preserve">(2020). </w:t>
      </w:r>
      <w:r w:rsidRPr="00E81E98">
        <w:t>Investigating teacher adoption of</w:t>
      </w:r>
      <w:r>
        <w:t xml:space="preserve"> </w:t>
      </w:r>
      <w:r w:rsidRPr="00E81E98">
        <w:t>authentic pedagogy through lesson study</w:t>
      </w:r>
      <w:r>
        <w:t>.</w:t>
      </w:r>
      <w:r w:rsidRPr="00E81E98">
        <w:t xml:space="preserve"> </w:t>
      </w:r>
    </w:p>
    <w:p w14:paraId="3421A772" w14:textId="77777777" w:rsidR="0008641C" w:rsidRDefault="0008641C" w:rsidP="0008641C">
      <w:pPr>
        <w:ind w:firstLine="720"/>
      </w:pPr>
      <w:r w:rsidRPr="00E81E98">
        <w:rPr>
          <w:i/>
          <w:iCs/>
        </w:rPr>
        <w:t>Theory &amp; Research in Social Education</w:t>
      </w:r>
      <w:r>
        <w:rPr>
          <w:i/>
          <w:iCs/>
        </w:rPr>
        <w:t xml:space="preserve">. </w:t>
      </w:r>
      <w:hyperlink r:id="rId8" w:history="1">
        <w:r w:rsidRPr="008B030C">
          <w:rPr>
            <w:rStyle w:val="Hyperlink"/>
          </w:rPr>
          <w:t>https://doi.org/10.1080/00933104.2020.1751761</w:t>
        </w:r>
      </w:hyperlink>
      <w:r>
        <w:t xml:space="preserve"> </w:t>
      </w:r>
    </w:p>
    <w:p w14:paraId="451C2D50" w14:textId="77777777" w:rsidR="0008641C" w:rsidRDefault="0008641C" w:rsidP="0008641C"/>
    <w:p w14:paraId="65032F13" w14:textId="2B7260FE" w:rsidR="0008641C" w:rsidRPr="003473BF" w:rsidRDefault="0008641C" w:rsidP="0008641C">
      <w:proofErr w:type="spellStart"/>
      <w:r w:rsidRPr="003473BF">
        <w:rPr>
          <w:b/>
        </w:rPr>
        <w:t>Kohlmeier</w:t>
      </w:r>
      <w:proofErr w:type="spellEnd"/>
      <w:r w:rsidRPr="003473BF">
        <w:rPr>
          <w:b/>
        </w:rPr>
        <w:t xml:space="preserve">, J. </w:t>
      </w:r>
      <w:r w:rsidRPr="003473BF">
        <w:t xml:space="preserve">&amp; </w:t>
      </w:r>
      <w:proofErr w:type="spellStart"/>
      <w:r w:rsidRPr="003473BF">
        <w:t>Saye</w:t>
      </w:r>
      <w:proofErr w:type="spellEnd"/>
      <w:r w:rsidRPr="003473BF">
        <w:t xml:space="preserve">, J.W. (2019). Examining the relationship between teachers’ </w:t>
      </w:r>
    </w:p>
    <w:p w14:paraId="4631E403" w14:textId="77777777" w:rsidR="0008641C" w:rsidRPr="003473BF" w:rsidRDefault="0008641C" w:rsidP="0008641C">
      <w:pPr>
        <w:rPr>
          <w:i/>
        </w:rPr>
      </w:pPr>
      <w:r w:rsidRPr="003473BF">
        <w:tab/>
        <w:t xml:space="preserve">discussion facilitation and their students’ reasoning. </w:t>
      </w:r>
      <w:r w:rsidRPr="003473BF">
        <w:rPr>
          <w:i/>
        </w:rPr>
        <w:t xml:space="preserve">Theory and Research in Social </w:t>
      </w:r>
    </w:p>
    <w:p w14:paraId="77C730E1" w14:textId="5DFFAD90" w:rsidR="0008641C" w:rsidRPr="000811A3" w:rsidRDefault="0008641C" w:rsidP="0008641C">
      <w:r w:rsidRPr="003473BF">
        <w:rPr>
          <w:i/>
        </w:rPr>
        <w:tab/>
        <w:t>Education.</w:t>
      </w:r>
      <w:r w:rsidRPr="003473BF">
        <w:rPr>
          <w:iCs/>
        </w:rPr>
        <w:t xml:space="preserve"> 47(2), 176-204.</w:t>
      </w:r>
      <w:r w:rsidRPr="003473BF">
        <w:rPr>
          <w:i/>
        </w:rPr>
        <w:t xml:space="preserve"> </w:t>
      </w:r>
      <w:hyperlink r:id="rId9" w:history="1">
        <w:r w:rsidRPr="003473BF">
          <w:rPr>
            <w:rStyle w:val="Hyperlink"/>
          </w:rPr>
          <w:t>doi.org/10.1080/00933104.2018.1486765</w:t>
        </w:r>
      </w:hyperlink>
      <w:r w:rsidRPr="003473BF">
        <w:t xml:space="preserve"> </w:t>
      </w:r>
    </w:p>
    <w:p w14:paraId="2FAB1A3B" w14:textId="77777777" w:rsidR="0008641C" w:rsidRPr="000811A3" w:rsidRDefault="0008641C" w:rsidP="0008641C">
      <w:pPr>
        <w:outlineLvl w:val="0"/>
      </w:pPr>
    </w:p>
    <w:p w14:paraId="521A28F7" w14:textId="34B25D7B" w:rsidR="0008641C" w:rsidRPr="000811A3" w:rsidRDefault="0008641C" w:rsidP="0008641C">
      <w:pPr>
        <w:outlineLvl w:val="0"/>
      </w:pPr>
      <w:proofErr w:type="spellStart"/>
      <w:r w:rsidRPr="000811A3">
        <w:t>Saye</w:t>
      </w:r>
      <w:proofErr w:type="spellEnd"/>
      <w:r w:rsidRPr="000811A3">
        <w:t xml:space="preserve">, J.W., Stoddard, J., </w:t>
      </w:r>
      <w:proofErr w:type="spellStart"/>
      <w:r w:rsidRPr="000811A3">
        <w:t>Gerwin</w:t>
      </w:r>
      <w:proofErr w:type="spellEnd"/>
      <w:r w:rsidRPr="000811A3">
        <w:t xml:space="preserve">, D.M., </w:t>
      </w:r>
      <w:proofErr w:type="spellStart"/>
      <w:r w:rsidRPr="000811A3">
        <w:t>Libresco</w:t>
      </w:r>
      <w:proofErr w:type="spellEnd"/>
      <w:r w:rsidRPr="000811A3">
        <w:t xml:space="preserve">, A.S., Maddox, L.E. &amp; SSIRC (2018). </w:t>
      </w:r>
    </w:p>
    <w:p w14:paraId="50A27C46" w14:textId="77777777" w:rsidR="0008641C" w:rsidRPr="000811A3" w:rsidRDefault="0008641C" w:rsidP="0008641C">
      <w:pPr>
        <w:outlineLvl w:val="0"/>
        <w:rPr>
          <w:bCs/>
        </w:rPr>
      </w:pPr>
      <w:r w:rsidRPr="000811A3">
        <w:tab/>
      </w:r>
      <w:r w:rsidRPr="000811A3">
        <w:rPr>
          <w:bCs/>
        </w:rPr>
        <w:t xml:space="preserve">Authentic pedagogy: examining intellectual challenge in social studies classrooms. </w:t>
      </w:r>
    </w:p>
    <w:p w14:paraId="31986B61" w14:textId="39B90E4D" w:rsidR="0008641C" w:rsidRPr="0034050B" w:rsidRDefault="0008641C" w:rsidP="0008641C">
      <w:pPr>
        <w:ind w:left="720"/>
        <w:outlineLvl w:val="0"/>
        <w:rPr>
          <w:color w:val="000000"/>
        </w:rPr>
      </w:pPr>
      <w:r w:rsidRPr="000811A3">
        <w:rPr>
          <w:bCs/>
          <w:i/>
        </w:rPr>
        <w:t xml:space="preserve">Journal of Curriculum Studies. </w:t>
      </w:r>
      <w:r w:rsidRPr="000811A3">
        <w:rPr>
          <w:bCs/>
        </w:rPr>
        <w:t>50: 865-884</w:t>
      </w:r>
      <w:r w:rsidRPr="000811A3">
        <w:rPr>
          <w:bCs/>
          <w:i/>
        </w:rPr>
        <w:t>.</w:t>
      </w:r>
      <w:r w:rsidRPr="000811A3">
        <w:rPr>
          <w:bCs/>
        </w:rPr>
        <w:t xml:space="preserve"> </w:t>
      </w:r>
      <w:hyperlink r:id="rId10" w:history="1">
        <w:r w:rsidRPr="000811A3">
          <w:rPr>
            <w:rStyle w:val="Hyperlink"/>
            <w:bCs/>
          </w:rPr>
          <w:t>doi.org/10.1080/00220272.2018.1473496</w:t>
        </w:r>
      </w:hyperlink>
      <w:r w:rsidRPr="000811A3">
        <w:rPr>
          <w:bCs/>
        </w:rPr>
        <w:t xml:space="preserve"> </w:t>
      </w:r>
      <w:r w:rsidRPr="000811A3">
        <w:rPr>
          <w:szCs w:val="22"/>
        </w:rPr>
        <w:t xml:space="preserve">See </w:t>
      </w:r>
      <w:hyperlink r:id="rId11" w:history="1">
        <w:r w:rsidRPr="000811A3">
          <w:rPr>
            <w:rStyle w:val="Hyperlink"/>
            <w:szCs w:val="22"/>
          </w:rPr>
          <w:t>http://www.auburn.edu/ssirc/member.html</w:t>
        </w:r>
      </w:hyperlink>
      <w:r w:rsidRPr="000811A3">
        <w:rPr>
          <w:szCs w:val="22"/>
        </w:rPr>
        <w:t xml:space="preserve"> for a list of contributing authors. </w:t>
      </w:r>
    </w:p>
    <w:p w14:paraId="3F5C34E4" w14:textId="77777777" w:rsidR="0008641C" w:rsidRDefault="0008641C" w:rsidP="0008641C"/>
    <w:p w14:paraId="4F65E1B3" w14:textId="0B6678EB" w:rsidR="0008641C" w:rsidRPr="00414F86" w:rsidRDefault="0008641C" w:rsidP="0008641C">
      <w:proofErr w:type="spellStart"/>
      <w:r w:rsidRPr="00414F86">
        <w:t>Saye</w:t>
      </w:r>
      <w:proofErr w:type="spellEnd"/>
      <w:r w:rsidRPr="00414F86">
        <w:t xml:space="preserve">, J.W., </w:t>
      </w:r>
      <w:proofErr w:type="spellStart"/>
      <w:r w:rsidRPr="00414F86">
        <w:rPr>
          <w:b/>
        </w:rPr>
        <w:t>Kohlmeier</w:t>
      </w:r>
      <w:proofErr w:type="spellEnd"/>
      <w:r w:rsidRPr="00414F86">
        <w:rPr>
          <w:b/>
        </w:rPr>
        <w:t>, J.,</w:t>
      </w:r>
      <w:r w:rsidRPr="00414F86">
        <w:t xml:space="preserve"> Howell, J., McCormick, T., Jones, C., Brush, T. (2017). </w:t>
      </w:r>
    </w:p>
    <w:p w14:paraId="129065D3" w14:textId="77777777" w:rsidR="0008641C" w:rsidRPr="00414F86" w:rsidRDefault="0008641C" w:rsidP="0008641C">
      <w:r w:rsidRPr="00414F86">
        <w:tab/>
        <w:t>Scaffolded lesson study: Promoting professional teaching knowledge for problem-</w:t>
      </w:r>
    </w:p>
    <w:p w14:paraId="489F024E" w14:textId="77777777" w:rsidR="0008641C" w:rsidRPr="00414F86" w:rsidRDefault="0008641C" w:rsidP="0008641C">
      <w:r w:rsidRPr="00414F86">
        <w:tab/>
        <w:t xml:space="preserve">based historical inquiry. </w:t>
      </w:r>
      <w:r w:rsidRPr="00414F86">
        <w:rPr>
          <w:i/>
        </w:rPr>
        <w:t xml:space="preserve">Social Studies Research and Practice. </w:t>
      </w:r>
      <w:r w:rsidRPr="00414F86">
        <w:t xml:space="preserve">12(1), 95-112 Doi: </w:t>
      </w:r>
    </w:p>
    <w:p w14:paraId="17283C16" w14:textId="753973C9" w:rsidR="0008641C" w:rsidRPr="00BF5EFC" w:rsidRDefault="0008641C" w:rsidP="0008641C">
      <w:r w:rsidRPr="00414F86">
        <w:tab/>
        <w:t xml:space="preserve">10.1108/SSRP-03-2017-0008 </w:t>
      </w:r>
    </w:p>
    <w:p w14:paraId="7D95D1FC" w14:textId="77777777" w:rsidR="0008641C" w:rsidRDefault="0008641C" w:rsidP="0008641C">
      <w:pPr>
        <w:rPr>
          <w:b/>
        </w:rPr>
      </w:pPr>
    </w:p>
    <w:p w14:paraId="77A5A103" w14:textId="381BCA80" w:rsidR="0008641C" w:rsidRDefault="0008641C" w:rsidP="0008641C">
      <w:proofErr w:type="spellStart"/>
      <w:r>
        <w:rPr>
          <w:b/>
        </w:rPr>
        <w:t>Kohlmeier</w:t>
      </w:r>
      <w:proofErr w:type="spellEnd"/>
      <w:r>
        <w:rPr>
          <w:b/>
        </w:rPr>
        <w:t xml:space="preserve">, J., </w:t>
      </w:r>
      <w:r w:rsidRPr="007E7131">
        <w:t xml:space="preserve">&amp; </w:t>
      </w:r>
      <w:proofErr w:type="spellStart"/>
      <w:r w:rsidRPr="00FB509E">
        <w:t>Saye</w:t>
      </w:r>
      <w:proofErr w:type="spellEnd"/>
      <w:r w:rsidRPr="00FB509E">
        <w:t>, J</w:t>
      </w:r>
      <w:r>
        <w:t xml:space="preserve">.W. (2016) Developing discussion leaders through scaffolded </w:t>
      </w:r>
    </w:p>
    <w:p w14:paraId="43EA1688" w14:textId="518AC194" w:rsidR="0008641C" w:rsidRPr="00C62DD2" w:rsidRDefault="0008641C" w:rsidP="0008641C">
      <w:r>
        <w:tab/>
        <w:t xml:space="preserve">lesson study. </w:t>
      </w:r>
      <w:r w:rsidRPr="0047015F">
        <w:rPr>
          <w:i/>
        </w:rPr>
        <w:t>The Social Studies.</w:t>
      </w:r>
      <w:r>
        <w:rPr>
          <w:i/>
        </w:rPr>
        <w:t xml:space="preserve"> </w:t>
      </w:r>
      <w:r w:rsidRPr="005E35A7">
        <w:t>108</w:t>
      </w:r>
      <w:r>
        <w:t xml:space="preserve">(1), 22-37. </w:t>
      </w:r>
      <w:r w:rsidRPr="005E35A7">
        <w:t>Doi</w:t>
      </w:r>
      <w:r>
        <w:t xml:space="preserve">: </w:t>
      </w:r>
      <w:r w:rsidRPr="00C62DD2">
        <w:t>10.1080/00377996.2016.1237466</w:t>
      </w:r>
      <w:r>
        <w:t xml:space="preserve"> </w:t>
      </w:r>
    </w:p>
    <w:p w14:paraId="066F2E89" w14:textId="77777777" w:rsidR="0008641C" w:rsidRDefault="0008641C" w:rsidP="0008641C"/>
    <w:p w14:paraId="7258EA0D" w14:textId="53313BFB" w:rsidR="0008641C" w:rsidRDefault="0008641C" w:rsidP="0008641C">
      <w:proofErr w:type="spellStart"/>
      <w:r w:rsidRPr="00FB509E">
        <w:rPr>
          <w:b/>
        </w:rPr>
        <w:t>Kohlmeier</w:t>
      </w:r>
      <w:proofErr w:type="spellEnd"/>
      <w:r w:rsidRPr="00FB509E">
        <w:rPr>
          <w:b/>
        </w:rPr>
        <w:t>, J.</w:t>
      </w:r>
      <w:r>
        <w:rPr>
          <w:b/>
        </w:rPr>
        <w:t>,</w:t>
      </w:r>
      <w:r>
        <w:t xml:space="preserve"> &amp; </w:t>
      </w:r>
      <w:proofErr w:type="spellStart"/>
      <w:r>
        <w:t>Saye</w:t>
      </w:r>
      <w:proofErr w:type="spellEnd"/>
      <w:r>
        <w:t xml:space="preserve">, J.W. (2014). </w:t>
      </w:r>
      <w:r w:rsidRPr="0028222E">
        <w:t xml:space="preserve">Ethical reasoning of U.S. high school seniors </w:t>
      </w:r>
    </w:p>
    <w:p w14:paraId="5817DBF9" w14:textId="77777777" w:rsidR="0008641C" w:rsidRDefault="0008641C" w:rsidP="0008641C">
      <w:r>
        <w:tab/>
      </w:r>
      <w:r w:rsidRPr="0028222E">
        <w:t>exploring just v. unjust laws</w:t>
      </w:r>
      <w:r>
        <w:t xml:space="preserve">. </w:t>
      </w:r>
      <w:r>
        <w:rPr>
          <w:i/>
        </w:rPr>
        <w:t>Theory and Research in Social Education 42</w:t>
      </w:r>
      <w:r>
        <w:t xml:space="preserve">(4), 548-578. </w:t>
      </w:r>
    </w:p>
    <w:p w14:paraId="265EC4FD" w14:textId="22D6F7A2" w:rsidR="0008641C" w:rsidRPr="00C33D53" w:rsidRDefault="0008641C" w:rsidP="0008641C">
      <w:r>
        <w:tab/>
        <w:t xml:space="preserve">Doi: </w:t>
      </w:r>
      <w:r w:rsidRPr="00C33D53">
        <w:t>10.1080/00933104.2014.966218</w:t>
      </w:r>
      <w:r>
        <w:t xml:space="preserve"> </w:t>
      </w:r>
    </w:p>
    <w:p w14:paraId="1CB7D61C" w14:textId="77777777" w:rsidR="0008641C" w:rsidRDefault="0008641C" w:rsidP="0008641C"/>
    <w:p w14:paraId="539DAC7D" w14:textId="2BE6C776" w:rsidR="0008641C" w:rsidRDefault="0008641C" w:rsidP="0008641C">
      <w:proofErr w:type="spellStart"/>
      <w:r w:rsidRPr="00FB509E">
        <w:rPr>
          <w:b/>
        </w:rPr>
        <w:t>Kohlmeier</w:t>
      </w:r>
      <w:proofErr w:type="spellEnd"/>
      <w:r w:rsidRPr="00FB509E">
        <w:rPr>
          <w:b/>
        </w:rPr>
        <w:t>, J</w:t>
      </w:r>
      <w:r>
        <w:t xml:space="preserve">., &amp; </w:t>
      </w:r>
      <w:proofErr w:type="spellStart"/>
      <w:r>
        <w:t>Saye</w:t>
      </w:r>
      <w:proofErr w:type="spellEnd"/>
      <w:r>
        <w:t>, J.W. (2014). Ethical r</w:t>
      </w:r>
      <w:r w:rsidRPr="00817D75">
        <w:t xml:space="preserve">easoning of </w:t>
      </w:r>
      <w:r>
        <w:t>h</w:t>
      </w:r>
      <w:r w:rsidRPr="00817D75">
        <w:t xml:space="preserve">igh </w:t>
      </w:r>
      <w:r>
        <w:t>s</w:t>
      </w:r>
      <w:r w:rsidRPr="00817D75">
        <w:t xml:space="preserve">chool </w:t>
      </w:r>
      <w:r>
        <w:t>s</w:t>
      </w:r>
      <w:r w:rsidRPr="00817D75">
        <w:t xml:space="preserve">eniors </w:t>
      </w:r>
      <w:r>
        <w:t>e</w:t>
      </w:r>
      <w:r w:rsidRPr="00817D75">
        <w:t xml:space="preserve">xploring </w:t>
      </w:r>
    </w:p>
    <w:p w14:paraId="09BA6750" w14:textId="4E14095E" w:rsidR="0008641C" w:rsidRDefault="0008641C" w:rsidP="0008641C">
      <w:r>
        <w:tab/>
        <w:t>i</w:t>
      </w:r>
      <w:r w:rsidRPr="00817D75">
        <w:t xml:space="preserve">ssues of </w:t>
      </w:r>
      <w:r>
        <w:t>free s</w:t>
      </w:r>
      <w:r w:rsidRPr="00817D75">
        <w:t>peech</w:t>
      </w:r>
      <w:r>
        <w:t xml:space="preserve">. </w:t>
      </w:r>
      <w:r>
        <w:rPr>
          <w:i/>
        </w:rPr>
        <w:t>Social Studies Research and Practice 9</w:t>
      </w:r>
      <w:r>
        <w:t xml:space="preserve">(2), 33-47. </w:t>
      </w:r>
    </w:p>
    <w:p w14:paraId="4F1A15C5" w14:textId="77777777" w:rsidR="0008641C" w:rsidRDefault="0008641C" w:rsidP="0008641C"/>
    <w:p w14:paraId="36C1F8C3" w14:textId="4F7EC9E4" w:rsidR="0008641C" w:rsidRDefault="0008641C" w:rsidP="0008641C">
      <w:pPr>
        <w:rPr>
          <w:szCs w:val="22"/>
        </w:rPr>
      </w:pPr>
      <w:proofErr w:type="spellStart"/>
      <w:r>
        <w:rPr>
          <w:szCs w:val="22"/>
        </w:rPr>
        <w:t>Saye</w:t>
      </w:r>
      <w:proofErr w:type="spellEnd"/>
      <w:r>
        <w:rPr>
          <w:szCs w:val="22"/>
        </w:rPr>
        <w:t xml:space="preserve">, J., &amp; </w:t>
      </w:r>
      <w:r w:rsidRPr="008B28C6">
        <w:rPr>
          <w:szCs w:val="22"/>
        </w:rPr>
        <w:t>SSIRC</w:t>
      </w:r>
      <w:r>
        <w:rPr>
          <w:szCs w:val="22"/>
        </w:rPr>
        <w:t xml:space="preserve"> (2014). Achieving a</w:t>
      </w:r>
      <w:r w:rsidRPr="00F820FD">
        <w:rPr>
          <w:szCs w:val="22"/>
        </w:rPr>
        <w:t xml:space="preserve">uthentic </w:t>
      </w:r>
      <w:r>
        <w:rPr>
          <w:szCs w:val="22"/>
        </w:rPr>
        <w:t>p</w:t>
      </w:r>
      <w:r w:rsidRPr="00F820FD">
        <w:rPr>
          <w:szCs w:val="22"/>
        </w:rPr>
        <w:t xml:space="preserve">edagogy: Plan </w:t>
      </w:r>
      <w:r>
        <w:rPr>
          <w:szCs w:val="22"/>
        </w:rPr>
        <w:t>u</w:t>
      </w:r>
      <w:r w:rsidRPr="00F820FD">
        <w:rPr>
          <w:szCs w:val="22"/>
        </w:rPr>
        <w:t xml:space="preserve">nits, </w:t>
      </w:r>
      <w:r>
        <w:rPr>
          <w:szCs w:val="22"/>
        </w:rPr>
        <w:t>n</w:t>
      </w:r>
      <w:r w:rsidRPr="00F820FD">
        <w:rPr>
          <w:szCs w:val="22"/>
        </w:rPr>
        <w:t xml:space="preserve">ot </w:t>
      </w:r>
      <w:r>
        <w:rPr>
          <w:szCs w:val="22"/>
        </w:rPr>
        <w:t>l</w:t>
      </w:r>
      <w:r w:rsidRPr="00F820FD">
        <w:rPr>
          <w:szCs w:val="22"/>
        </w:rPr>
        <w:t>essons</w:t>
      </w:r>
      <w:r>
        <w:rPr>
          <w:szCs w:val="22"/>
        </w:rPr>
        <w:t xml:space="preserve">. </w:t>
      </w:r>
    </w:p>
    <w:p w14:paraId="4A7134A5" w14:textId="71B8374F" w:rsidR="0008641C" w:rsidRPr="00F820FD" w:rsidRDefault="0008641C" w:rsidP="0008641C">
      <w:pPr>
        <w:rPr>
          <w:szCs w:val="22"/>
        </w:rPr>
      </w:pPr>
      <w:r>
        <w:rPr>
          <w:szCs w:val="22"/>
        </w:rPr>
        <w:tab/>
      </w:r>
      <w:r>
        <w:rPr>
          <w:i/>
          <w:szCs w:val="22"/>
        </w:rPr>
        <w:t>Social Education 78</w:t>
      </w:r>
      <w:r>
        <w:rPr>
          <w:szCs w:val="22"/>
        </w:rPr>
        <w:t xml:space="preserve">(1), 33-37. </w:t>
      </w:r>
      <w:r w:rsidRPr="008B28C6">
        <w:rPr>
          <w:szCs w:val="22"/>
        </w:rPr>
        <w:t>See</w:t>
      </w:r>
      <w:r>
        <w:rPr>
          <w:szCs w:val="22"/>
        </w:rPr>
        <w:t xml:space="preserve"> </w:t>
      </w:r>
      <w:hyperlink r:id="rId12" w:history="1">
        <w:r w:rsidRPr="008B28C6">
          <w:rPr>
            <w:rStyle w:val="Hyperlink"/>
            <w:szCs w:val="22"/>
          </w:rPr>
          <w:t>http://www.auburn.edu/ssirc/member.html</w:t>
        </w:r>
      </w:hyperlink>
      <w:r w:rsidRPr="008B28C6">
        <w:rPr>
          <w:szCs w:val="22"/>
        </w:rPr>
        <w:t xml:space="preserve"> for a list </w:t>
      </w:r>
      <w:r>
        <w:rPr>
          <w:szCs w:val="22"/>
        </w:rPr>
        <w:tab/>
        <w:t xml:space="preserve">of contributing authors. </w:t>
      </w:r>
    </w:p>
    <w:p w14:paraId="73FD75AE" w14:textId="77777777" w:rsidR="0008641C" w:rsidRDefault="0008641C" w:rsidP="0008641C">
      <w:pPr>
        <w:rPr>
          <w:szCs w:val="22"/>
        </w:rPr>
      </w:pPr>
    </w:p>
    <w:p w14:paraId="5D9888F3" w14:textId="432EBB93" w:rsidR="0008641C" w:rsidRDefault="0008641C" w:rsidP="0008641C">
      <w:pPr>
        <w:rPr>
          <w:bCs/>
          <w:szCs w:val="22"/>
        </w:rPr>
      </w:pPr>
      <w:proofErr w:type="spellStart"/>
      <w:r>
        <w:rPr>
          <w:szCs w:val="22"/>
        </w:rPr>
        <w:t>Saye</w:t>
      </w:r>
      <w:proofErr w:type="spellEnd"/>
      <w:r>
        <w:rPr>
          <w:szCs w:val="22"/>
        </w:rPr>
        <w:t xml:space="preserve">, J., &amp; </w:t>
      </w:r>
      <w:r w:rsidRPr="008B28C6">
        <w:rPr>
          <w:szCs w:val="22"/>
        </w:rPr>
        <w:t>SSIRC (</w:t>
      </w:r>
      <w:r>
        <w:rPr>
          <w:szCs w:val="22"/>
        </w:rPr>
        <w:t>2013</w:t>
      </w:r>
      <w:r w:rsidRPr="008B28C6">
        <w:rPr>
          <w:szCs w:val="22"/>
        </w:rPr>
        <w:t xml:space="preserve">). </w:t>
      </w:r>
      <w:r>
        <w:rPr>
          <w:szCs w:val="22"/>
        </w:rPr>
        <w:t xml:space="preserve"> </w:t>
      </w:r>
      <w:r w:rsidRPr="004917B4">
        <w:rPr>
          <w:bCs/>
          <w:szCs w:val="22"/>
        </w:rPr>
        <w:t>Authe</w:t>
      </w:r>
      <w:r>
        <w:rPr>
          <w:bCs/>
          <w:szCs w:val="22"/>
        </w:rPr>
        <w:t>ntic pedagogy: I</w:t>
      </w:r>
      <w:r w:rsidRPr="004917B4">
        <w:rPr>
          <w:bCs/>
          <w:szCs w:val="22"/>
        </w:rPr>
        <w:t xml:space="preserve">ts </w:t>
      </w:r>
      <w:r>
        <w:rPr>
          <w:bCs/>
          <w:szCs w:val="22"/>
        </w:rPr>
        <w:t>p</w:t>
      </w:r>
      <w:r w:rsidRPr="004917B4">
        <w:rPr>
          <w:bCs/>
          <w:szCs w:val="22"/>
        </w:rPr>
        <w:t xml:space="preserve">resence in </w:t>
      </w:r>
      <w:r>
        <w:rPr>
          <w:bCs/>
          <w:szCs w:val="22"/>
        </w:rPr>
        <w:t>social s</w:t>
      </w:r>
      <w:r w:rsidRPr="004917B4">
        <w:rPr>
          <w:bCs/>
          <w:szCs w:val="22"/>
        </w:rPr>
        <w:t xml:space="preserve">tudies </w:t>
      </w:r>
      <w:r>
        <w:rPr>
          <w:bCs/>
          <w:szCs w:val="22"/>
        </w:rPr>
        <w:t>c</w:t>
      </w:r>
      <w:r w:rsidRPr="004917B4">
        <w:rPr>
          <w:bCs/>
          <w:szCs w:val="22"/>
        </w:rPr>
        <w:t xml:space="preserve">lassrooms </w:t>
      </w:r>
    </w:p>
    <w:p w14:paraId="3FCAAC1E" w14:textId="77777777" w:rsidR="0008641C" w:rsidRDefault="0008641C" w:rsidP="0008641C">
      <w:pPr>
        <w:rPr>
          <w:i/>
          <w:szCs w:val="22"/>
        </w:rPr>
      </w:pPr>
      <w:r>
        <w:rPr>
          <w:bCs/>
          <w:szCs w:val="22"/>
        </w:rPr>
        <w:tab/>
      </w:r>
      <w:r w:rsidRPr="004917B4">
        <w:rPr>
          <w:bCs/>
          <w:szCs w:val="22"/>
        </w:rPr>
        <w:t xml:space="preserve">and </w:t>
      </w:r>
      <w:r>
        <w:rPr>
          <w:bCs/>
          <w:szCs w:val="22"/>
        </w:rPr>
        <w:t>r</w:t>
      </w:r>
      <w:r w:rsidRPr="004917B4">
        <w:rPr>
          <w:bCs/>
          <w:szCs w:val="22"/>
        </w:rPr>
        <w:t xml:space="preserve">elationship to </w:t>
      </w:r>
      <w:r>
        <w:rPr>
          <w:bCs/>
          <w:szCs w:val="22"/>
        </w:rPr>
        <w:t>s</w:t>
      </w:r>
      <w:r w:rsidRPr="004917B4">
        <w:rPr>
          <w:bCs/>
          <w:szCs w:val="22"/>
        </w:rPr>
        <w:t xml:space="preserve">tudent </w:t>
      </w:r>
      <w:r>
        <w:rPr>
          <w:bCs/>
          <w:szCs w:val="22"/>
        </w:rPr>
        <w:t>p</w:t>
      </w:r>
      <w:r w:rsidRPr="004917B4">
        <w:rPr>
          <w:bCs/>
          <w:szCs w:val="22"/>
        </w:rPr>
        <w:t xml:space="preserve">erformance on </w:t>
      </w:r>
      <w:r>
        <w:rPr>
          <w:bCs/>
          <w:szCs w:val="22"/>
        </w:rPr>
        <w:t>s</w:t>
      </w:r>
      <w:r w:rsidRPr="004917B4">
        <w:rPr>
          <w:bCs/>
          <w:szCs w:val="22"/>
        </w:rPr>
        <w:t>tate-</w:t>
      </w:r>
      <w:r>
        <w:rPr>
          <w:bCs/>
          <w:szCs w:val="22"/>
        </w:rPr>
        <w:t>m</w:t>
      </w:r>
      <w:r w:rsidRPr="004917B4">
        <w:rPr>
          <w:bCs/>
          <w:szCs w:val="22"/>
        </w:rPr>
        <w:t xml:space="preserve">andated </w:t>
      </w:r>
      <w:r>
        <w:rPr>
          <w:bCs/>
          <w:szCs w:val="22"/>
        </w:rPr>
        <w:t>t</w:t>
      </w:r>
      <w:r w:rsidRPr="004917B4">
        <w:rPr>
          <w:bCs/>
          <w:szCs w:val="22"/>
        </w:rPr>
        <w:t>ests</w:t>
      </w:r>
      <w:r>
        <w:rPr>
          <w:szCs w:val="22"/>
        </w:rPr>
        <w:t xml:space="preserve">. </w:t>
      </w:r>
      <w:r>
        <w:rPr>
          <w:i/>
          <w:szCs w:val="22"/>
        </w:rPr>
        <w:t xml:space="preserve">Theory and </w:t>
      </w:r>
    </w:p>
    <w:p w14:paraId="5D39CC92" w14:textId="77777777" w:rsidR="0008641C" w:rsidRDefault="0008641C" w:rsidP="0008641C">
      <w:pPr>
        <w:rPr>
          <w:szCs w:val="22"/>
        </w:rPr>
      </w:pPr>
      <w:r>
        <w:rPr>
          <w:i/>
          <w:szCs w:val="22"/>
        </w:rPr>
        <w:tab/>
        <w:t xml:space="preserve">Research in Social Education, </w:t>
      </w:r>
      <w:r w:rsidRPr="00AE089F">
        <w:rPr>
          <w:szCs w:val="22"/>
        </w:rPr>
        <w:t>41</w:t>
      </w:r>
      <w:r>
        <w:rPr>
          <w:szCs w:val="22"/>
        </w:rPr>
        <w:t xml:space="preserve">(1), 89-132.  </w:t>
      </w:r>
      <w:r w:rsidRPr="008B28C6">
        <w:rPr>
          <w:szCs w:val="22"/>
        </w:rPr>
        <w:t>See</w:t>
      </w:r>
      <w:r>
        <w:rPr>
          <w:szCs w:val="22"/>
        </w:rPr>
        <w:t xml:space="preserve"> </w:t>
      </w:r>
    </w:p>
    <w:p w14:paraId="0D69D66F" w14:textId="77777777" w:rsidR="0008641C" w:rsidRDefault="0008641C" w:rsidP="0008641C">
      <w:pPr>
        <w:rPr>
          <w:szCs w:val="22"/>
        </w:rPr>
      </w:pPr>
      <w:r>
        <w:rPr>
          <w:szCs w:val="22"/>
        </w:rPr>
        <w:tab/>
      </w:r>
      <w:hyperlink r:id="rId13" w:history="1">
        <w:r w:rsidRPr="008B28C6">
          <w:rPr>
            <w:rStyle w:val="Hyperlink"/>
            <w:szCs w:val="22"/>
          </w:rPr>
          <w:t>http://www.auburn.edu/ssirc/member.html</w:t>
        </w:r>
      </w:hyperlink>
      <w:r w:rsidRPr="008B28C6">
        <w:rPr>
          <w:szCs w:val="22"/>
        </w:rPr>
        <w:t xml:space="preserve"> for a list </w:t>
      </w:r>
      <w:r>
        <w:rPr>
          <w:szCs w:val="22"/>
        </w:rPr>
        <w:tab/>
      </w:r>
      <w:r w:rsidRPr="008B28C6">
        <w:rPr>
          <w:szCs w:val="22"/>
        </w:rPr>
        <w:t xml:space="preserve">of contributing authors. </w:t>
      </w:r>
    </w:p>
    <w:p w14:paraId="30540830" w14:textId="72DEC333" w:rsidR="0008641C" w:rsidRDefault="00F15713" w:rsidP="0008641C">
      <w:pPr>
        <w:ind w:left="720"/>
        <w:rPr>
          <w:szCs w:val="22"/>
        </w:rPr>
      </w:pPr>
      <w:hyperlink r:id="rId14" w:history="1">
        <w:r w:rsidR="0008641C">
          <w:rPr>
            <w:rStyle w:val="Hyperlink"/>
          </w:rPr>
          <w:t>https://doi.org/10.1080/00933104.2013.756785</w:t>
        </w:r>
      </w:hyperlink>
      <w:r w:rsidR="0008641C">
        <w:t xml:space="preserve">  </w:t>
      </w:r>
    </w:p>
    <w:p w14:paraId="22CAE531" w14:textId="77777777" w:rsidR="0008641C" w:rsidRDefault="0008641C" w:rsidP="0008641C"/>
    <w:p w14:paraId="5CC754C7" w14:textId="66F382B2" w:rsidR="0008641C" w:rsidRDefault="0008641C" w:rsidP="0008641C">
      <w:proofErr w:type="spellStart"/>
      <w:r>
        <w:rPr>
          <w:b/>
        </w:rPr>
        <w:t>Kohlmeier</w:t>
      </w:r>
      <w:proofErr w:type="spellEnd"/>
      <w:r>
        <w:rPr>
          <w:b/>
        </w:rPr>
        <w:t>, J.,</w:t>
      </w:r>
      <w:r>
        <w:t xml:space="preserve"> &amp; </w:t>
      </w:r>
      <w:proofErr w:type="spellStart"/>
      <w:r>
        <w:t>Saye</w:t>
      </w:r>
      <w:proofErr w:type="spellEnd"/>
      <w:r>
        <w:t xml:space="preserve">, J. (2012).  Justice or care? Ethical reasoning of preservice social </w:t>
      </w:r>
    </w:p>
    <w:p w14:paraId="660C372C" w14:textId="74733987" w:rsidR="0008641C" w:rsidRDefault="0008641C" w:rsidP="0008641C">
      <w:pPr>
        <w:ind w:left="720"/>
      </w:pPr>
      <w:r>
        <w:t xml:space="preserve">studies teacher. </w:t>
      </w:r>
      <w:r>
        <w:rPr>
          <w:i/>
        </w:rPr>
        <w:t xml:space="preserve">Theory and Research in Social Education, </w:t>
      </w:r>
      <w:r>
        <w:t xml:space="preserve">40(4), 409-435. </w:t>
      </w:r>
      <w:hyperlink r:id="rId15" w:history="1">
        <w:r w:rsidRPr="008B030C">
          <w:rPr>
            <w:rStyle w:val="Hyperlink"/>
          </w:rPr>
          <w:t>https://doi.org/10.1080/00933104.2012.724361</w:t>
        </w:r>
      </w:hyperlink>
    </w:p>
    <w:p w14:paraId="7DAD8DDD" w14:textId="77777777" w:rsidR="0008641C" w:rsidRDefault="0008641C" w:rsidP="0008641C"/>
    <w:p w14:paraId="0628534C" w14:textId="0372E11D" w:rsidR="0008641C" w:rsidRDefault="0008641C" w:rsidP="0008641C">
      <w:pPr>
        <w:outlineLvl w:val="0"/>
      </w:pPr>
      <w:proofErr w:type="spellStart"/>
      <w:r w:rsidRPr="008620AA">
        <w:rPr>
          <w:b/>
        </w:rPr>
        <w:t>Kohlmeier</w:t>
      </w:r>
      <w:proofErr w:type="spellEnd"/>
      <w:r w:rsidRPr="008620AA">
        <w:rPr>
          <w:b/>
        </w:rPr>
        <w:t>, J.</w:t>
      </w:r>
      <w:r w:rsidRPr="008620AA">
        <w:t>,</w:t>
      </w:r>
      <w:r>
        <w:t xml:space="preserve"> </w:t>
      </w:r>
      <w:proofErr w:type="spellStart"/>
      <w:r>
        <w:t>Saye</w:t>
      </w:r>
      <w:proofErr w:type="spellEnd"/>
      <w:r>
        <w:t xml:space="preserve">, J., Mitchell, L., &amp; Brush, T. (2011).  </w:t>
      </w:r>
      <w:r w:rsidRPr="008620AA">
        <w:t xml:space="preserve">Using mentoring to support a </w:t>
      </w:r>
    </w:p>
    <w:p w14:paraId="54102F66" w14:textId="77777777" w:rsidR="0008641C" w:rsidRDefault="0008641C" w:rsidP="0008641C">
      <w:pPr>
        <w:ind w:firstLine="720"/>
        <w:outlineLvl w:val="0"/>
      </w:pPr>
      <w:r w:rsidRPr="008620AA">
        <w:t xml:space="preserve">novice </w:t>
      </w:r>
      <w:r>
        <w:t>t</w:t>
      </w:r>
      <w:r w:rsidRPr="008620AA">
        <w:t>eacher using problem based historical inquiry with “low achieving” students</w:t>
      </w:r>
      <w:r>
        <w:t xml:space="preserve">.  </w:t>
      </w:r>
    </w:p>
    <w:p w14:paraId="26EC7794" w14:textId="7F1945C2" w:rsidR="0008641C" w:rsidRDefault="0008641C" w:rsidP="0008641C">
      <w:pPr>
        <w:ind w:firstLine="720"/>
        <w:outlineLvl w:val="0"/>
      </w:pPr>
      <w:r>
        <w:rPr>
          <w:i/>
        </w:rPr>
        <w:t>Journal of Social Studies Research</w:t>
      </w:r>
      <w:r>
        <w:t xml:space="preserve">. </w:t>
      </w:r>
      <w:r w:rsidRPr="00D62C99">
        <w:rPr>
          <w:i/>
          <w:iCs/>
        </w:rPr>
        <w:t>35</w:t>
      </w:r>
      <w:r>
        <w:t xml:space="preserve">(1), 1-23.  </w:t>
      </w:r>
    </w:p>
    <w:p w14:paraId="58B43A49" w14:textId="77777777" w:rsidR="0008641C" w:rsidRDefault="0008641C" w:rsidP="0008641C">
      <w:pPr>
        <w:ind w:firstLine="720"/>
        <w:outlineLvl w:val="0"/>
      </w:pPr>
    </w:p>
    <w:p w14:paraId="152CF457" w14:textId="07962ACD" w:rsidR="0008641C" w:rsidRDefault="0008641C" w:rsidP="0008641C">
      <w:proofErr w:type="spellStart"/>
      <w:r>
        <w:t>Saye</w:t>
      </w:r>
      <w:proofErr w:type="spellEnd"/>
      <w:r>
        <w:t xml:space="preserve">, J., </w:t>
      </w:r>
      <w:proofErr w:type="spellStart"/>
      <w:r w:rsidRPr="00E55FC5">
        <w:rPr>
          <w:b/>
        </w:rPr>
        <w:t>Kohlmeier</w:t>
      </w:r>
      <w:proofErr w:type="spellEnd"/>
      <w:r w:rsidRPr="00E55FC5">
        <w:rPr>
          <w:b/>
        </w:rPr>
        <w:t>, J.,</w:t>
      </w:r>
      <w:r>
        <w:t xml:space="preserve"> Brush, T., Howell, J., &amp; Maddox, L. (2010).  Assessing the </w:t>
      </w:r>
    </w:p>
    <w:p w14:paraId="78A65DB5" w14:textId="77777777" w:rsidR="0008641C" w:rsidRDefault="0008641C" w:rsidP="0008641C">
      <w:r>
        <w:tab/>
        <w:t xml:space="preserve">development of preservice secondary social studies teachers’ professional teaching </w:t>
      </w:r>
    </w:p>
    <w:p w14:paraId="5B6DAA5B" w14:textId="5CE6034B" w:rsidR="0008641C" w:rsidRPr="00FC6C6D" w:rsidRDefault="0008641C" w:rsidP="0008641C">
      <w:r>
        <w:tab/>
        <w:t xml:space="preserve">knowledge. </w:t>
      </w:r>
      <w:r>
        <w:rPr>
          <w:i/>
        </w:rPr>
        <w:t xml:space="preserve">International Journal of Social Education, </w:t>
      </w:r>
      <w:r>
        <w:t>24(2), 35-76.</w:t>
      </w:r>
    </w:p>
    <w:p w14:paraId="192D4FC2" w14:textId="77777777" w:rsidR="0008641C" w:rsidRDefault="0008641C" w:rsidP="0008641C"/>
    <w:p w14:paraId="7A599220" w14:textId="26F4AFC0" w:rsidR="0008641C" w:rsidRDefault="0008641C" w:rsidP="0008641C">
      <w:proofErr w:type="spellStart"/>
      <w:r>
        <w:t>Saye</w:t>
      </w:r>
      <w:proofErr w:type="spellEnd"/>
      <w:r>
        <w:t xml:space="preserve">, J., </w:t>
      </w:r>
      <w:proofErr w:type="spellStart"/>
      <w:r w:rsidRPr="008E6AD3">
        <w:rPr>
          <w:b/>
        </w:rPr>
        <w:t>Kohlmeier</w:t>
      </w:r>
      <w:proofErr w:type="spellEnd"/>
      <w:r w:rsidRPr="008E6AD3">
        <w:rPr>
          <w:b/>
        </w:rPr>
        <w:t>, J.</w:t>
      </w:r>
      <w:r>
        <w:t xml:space="preserve">, Brush, T., Mitchell, L., &amp; Farmer, C. (2009) Using mentoring to </w:t>
      </w:r>
    </w:p>
    <w:p w14:paraId="5947CEDC" w14:textId="77777777" w:rsidR="0008641C" w:rsidRDefault="0008641C" w:rsidP="0008641C">
      <w:pPr>
        <w:ind w:firstLine="720"/>
        <w:rPr>
          <w:i/>
        </w:rPr>
      </w:pPr>
      <w:r>
        <w:t xml:space="preserve">develop collaborative communities of inquiry-based practice. </w:t>
      </w:r>
      <w:r>
        <w:rPr>
          <w:i/>
        </w:rPr>
        <w:t xml:space="preserve">Theory and Research in </w:t>
      </w:r>
    </w:p>
    <w:p w14:paraId="32D7A3DE" w14:textId="534AFE36" w:rsidR="0008641C" w:rsidRDefault="0008641C" w:rsidP="0008641C">
      <w:pPr>
        <w:ind w:firstLine="720"/>
      </w:pPr>
      <w:r>
        <w:rPr>
          <w:i/>
        </w:rPr>
        <w:t>Social Education</w:t>
      </w:r>
      <w:r>
        <w:t xml:space="preserve">, </w:t>
      </w:r>
      <w:r w:rsidRPr="00D62C99">
        <w:rPr>
          <w:i/>
          <w:iCs/>
        </w:rPr>
        <w:t>37</w:t>
      </w:r>
      <w:r>
        <w:t xml:space="preserve">(1), 6-41. </w:t>
      </w:r>
    </w:p>
    <w:p w14:paraId="15B63C3D" w14:textId="77777777" w:rsidR="0008641C" w:rsidRDefault="0008641C" w:rsidP="0008641C"/>
    <w:p w14:paraId="0B31B9AB" w14:textId="140711D9" w:rsidR="0008641C" w:rsidRDefault="0008641C" w:rsidP="0008641C">
      <w:r>
        <w:t xml:space="preserve">Brush, T., </w:t>
      </w:r>
      <w:proofErr w:type="spellStart"/>
      <w:r>
        <w:t>Saye</w:t>
      </w:r>
      <w:proofErr w:type="spellEnd"/>
      <w:r>
        <w:t xml:space="preserve">, J., Kale, U., </w:t>
      </w:r>
      <w:proofErr w:type="spellStart"/>
      <w:r>
        <w:t>Hur</w:t>
      </w:r>
      <w:proofErr w:type="spellEnd"/>
      <w:r>
        <w:t xml:space="preserve">., </w:t>
      </w:r>
      <w:proofErr w:type="spellStart"/>
      <w:r w:rsidRPr="008E6AD3">
        <w:rPr>
          <w:b/>
        </w:rPr>
        <w:t>Kohlmeier</w:t>
      </w:r>
      <w:proofErr w:type="spellEnd"/>
      <w:r w:rsidRPr="008E6AD3">
        <w:rPr>
          <w:b/>
        </w:rPr>
        <w:t>, J.</w:t>
      </w:r>
      <w:r>
        <w:t xml:space="preserve">, </w:t>
      </w:r>
      <w:proofErr w:type="spellStart"/>
      <w:r>
        <w:t>Yerasimou</w:t>
      </w:r>
      <w:proofErr w:type="spellEnd"/>
      <w:r>
        <w:t xml:space="preserve">, T., Guo, L., &amp; </w:t>
      </w:r>
      <w:proofErr w:type="spellStart"/>
      <w:r>
        <w:t>Symonette</w:t>
      </w:r>
      <w:proofErr w:type="spellEnd"/>
      <w:r>
        <w:t xml:space="preserve">, </w:t>
      </w:r>
    </w:p>
    <w:p w14:paraId="0DAC8FDE" w14:textId="77777777" w:rsidR="0008641C" w:rsidRDefault="0008641C" w:rsidP="0008641C">
      <w:pPr>
        <w:ind w:firstLine="720"/>
      </w:pPr>
      <w:r>
        <w:t xml:space="preserve">S. (2009).  Evaluation of the persistent issues in history laboratory for virtual field </w:t>
      </w:r>
    </w:p>
    <w:p w14:paraId="3017FAB6" w14:textId="77777777" w:rsidR="0008641C" w:rsidRDefault="0008641C" w:rsidP="0008641C">
      <w:pPr>
        <w:ind w:firstLine="720"/>
        <w:rPr>
          <w:szCs w:val="22"/>
        </w:rPr>
      </w:pPr>
      <w:r>
        <w:t xml:space="preserve">experience (PIH-LVFE).  </w:t>
      </w:r>
      <w:r>
        <w:rPr>
          <w:i/>
        </w:rPr>
        <w:t>Journal of Interactive Online Learning</w:t>
      </w:r>
      <w:r>
        <w:t xml:space="preserve">. </w:t>
      </w:r>
      <w:r w:rsidRPr="002548F5">
        <w:rPr>
          <w:szCs w:val="22"/>
        </w:rPr>
        <w:t xml:space="preserve">[Online serial], 8,1. </w:t>
      </w:r>
    </w:p>
    <w:p w14:paraId="22F9E166" w14:textId="6E44750A" w:rsidR="0008641C" w:rsidRDefault="0008641C" w:rsidP="0008641C">
      <w:pPr>
        <w:ind w:firstLine="720"/>
        <w:rPr>
          <w:szCs w:val="22"/>
        </w:rPr>
      </w:pPr>
      <w:r w:rsidRPr="002548F5">
        <w:rPr>
          <w:szCs w:val="22"/>
        </w:rPr>
        <w:t>Retrieved from</w:t>
      </w:r>
      <w:r>
        <w:rPr>
          <w:szCs w:val="22"/>
        </w:rPr>
        <w:t xml:space="preserve"> </w:t>
      </w:r>
    </w:p>
    <w:p w14:paraId="6748D241" w14:textId="77777777" w:rsidR="0008641C" w:rsidRPr="002548F5" w:rsidRDefault="00F15713" w:rsidP="0008641C">
      <w:pPr>
        <w:ind w:firstLine="720"/>
      </w:pPr>
      <w:hyperlink r:id="rId16" w:history="1">
        <w:r w:rsidR="0008641C" w:rsidRPr="002548F5">
          <w:rPr>
            <w:rStyle w:val="Hyperlink"/>
            <w:szCs w:val="22"/>
          </w:rPr>
          <w:t>http://www.ncolr.org/jiol/issues/viewarticle.cfm?volID=8&amp;IssueID=25&amp;ArticleID=128</w:t>
        </w:r>
      </w:hyperlink>
    </w:p>
    <w:p w14:paraId="6FB6FD66" w14:textId="77777777" w:rsidR="0008641C" w:rsidRDefault="0008641C" w:rsidP="0008641C"/>
    <w:p w14:paraId="5A242093" w14:textId="7F0747F0" w:rsidR="0008641C" w:rsidRDefault="0008641C" w:rsidP="0008641C">
      <w:proofErr w:type="spellStart"/>
      <w:r w:rsidRPr="008E6AD3">
        <w:rPr>
          <w:b/>
        </w:rPr>
        <w:t>Kohlmeier</w:t>
      </w:r>
      <w:proofErr w:type="spellEnd"/>
      <w:r w:rsidRPr="008E6AD3">
        <w:rPr>
          <w:b/>
        </w:rPr>
        <w:t>, J</w:t>
      </w:r>
      <w:r>
        <w:t xml:space="preserve">. (2006). Couldn’t she just leave? </w:t>
      </w:r>
      <w:r w:rsidRPr="0006611B">
        <w:t xml:space="preserve">The relationship between consistently </w:t>
      </w:r>
    </w:p>
    <w:p w14:paraId="37027E3F" w14:textId="77777777" w:rsidR="0008641C" w:rsidRDefault="0008641C" w:rsidP="0008641C">
      <w:pPr>
        <w:ind w:firstLine="720"/>
      </w:pPr>
      <w:r w:rsidRPr="0006611B">
        <w:t>using class discussions and the development of historical empathy in a 9</w:t>
      </w:r>
      <w:r w:rsidRPr="0006611B">
        <w:rPr>
          <w:vertAlign w:val="superscript"/>
        </w:rPr>
        <w:t>th</w:t>
      </w:r>
      <w:r w:rsidRPr="0006611B">
        <w:t xml:space="preserve"> grade world </w:t>
      </w:r>
    </w:p>
    <w:p w14:paraId="487840ED" w14:textId="555FB8B9" w:rsidR="0008641C" w:rsidRPr="0006611B" w:rsidRDefault="0008641C" w:rsidP="0008641C">
      <w:pPr>
        <w:ind w:firstLine="720"/>
      </w:pPr>
      <w:r>
        <w:t>history course.</w:t>
      </w:r>
      <w:r w:rsidRPr="0006611B">
        <w:t xml:space="preserve"> </w:t>
      </w:r>
      <w:r w:rsidRPr="0006611B">
        <w:rPr>
          <w:i/>
        </w:rPr>
        <w:t>Theory and Research in Social Education,</w:t>
      </w:r>
      <w:r w:rsidRPr="0006611B">
        <w:t xml:space="preserve"> </w:t>
      </w:r>
      <w:r>
        <w:t>34(1), pp. 34-57</w:t>
      </w:r>
      <w:r w:rsidRPr="0006611B">
        <w:t>.</w:t>
      </w:r>
      <w:r>
        <w:t xml:space="preserve"> </w:t>
      </w:r>
    </w:p>
    <w:p w14:paraId="485FA9C6" w14:textId="77777777" w:rsidR="0008641C" w:rsidRDefault="0008641C" w:rsidP="0008641C"/>
    <w:p w14:paraId="1900FD6E" w14:textId="543E78D5" w:rsidR="0008641C" w:rsidRDefault="0008641C" w:rsidP="0008641C">
      <w:pPr>
        <w:rPr>
          <w:i/>
        </w:rPr>
      </w:pPr>
      <w:proofErr w:type="spellStart"/>
      <w:r w:rsidRPr="008E6AD3">
        <w:rPr>
          <w:b/>
        </w:rPr>
        <w:t>Kohlmeier</w:t>
      </w:r>
      <w:proofErr w:type="spellEnd"/>
      <w:r w:rsidRPr="008E6AD3">
        <w:rPr>
          <w:b/>
        </w:rPr>
        <w:t>, J.</w:t>
      </w:r>
      <w:r>
        <w:t xml:space="preserve"> (2005).  </w:t>
      </w:r>
      <w:r w:rsidRPr="0006611B">
        <w:t>The impact of having 9</w:t>
      </w:r>
      <w:r w:rsidRPr="0006611B">
        <w:rPr>
          <w:vertAlign w:val="superscript"/>
        </w:rPr>
        <w:t>th</w:t>
      </w:r>
      <w:r>
        <w:t xml:space="preserve"> graders do history.</w:t>
      </w:r>
      <w:r w:rsidRPr="0006611B">
        <w:t xml:space="preserve"> </w:t>
      </w:r>
      <w:r w:rsidRPr="0006611B">
        <w:rPr>
          <w:i/>
        </w:rPr>
        <w:t xml:space="preserve">The History </w:t>
      </w:r>
    </w:p>
    <w:p w14:paraId="56071909" w14:textId="7BAE653B" w:rsidR="0008641C" w:rsidRPr="0006611B" w:rsidRDefault="0008641C" w:rsidP="0008641C">
      <w:pPr>
        <w:ind w:firstLine="720"/>
      </w:pPr>
      <w:r w:rsidRPr="0006611B">
        <w:rPr>
          <w:i/>
        </w:rPr>
        <w:t>Teacher.</w:t>
      </w:r>
      <w:r w:rsidRPr="0006611B">
        <w:t xml:space="preserve">  38(4), August, pp. 499-524.</w:t>
      </w:r>
      <w:r>
        <w:t xml:space="preserve"> </w:t>
      </w:r>
    </w:p>
    <w:p w14:paraId="69585153" w14:textId="77777777" w:rsidR="0008641C" w:rsidRPr="0006611B" w:rsidRDefault="0008641C" w:rsidP="0008641C"/>
    <w:p w14:paraId="7C34BBEF" w14:textId="6C6E912D" w:rsidR="0008641C" w:rsidRDefault="0008641C" w:rsidP="0008641C">
      <w:pPr>
        <w:rPr>
          <w:i/>
        </w:rPr>
      </w:pPr>
      <w:proofErr w:type="spellStart"/>
      <w:r w:rsidRPr="008E6AD3">
        <w:rPr>
          <w:b/>
        </w:rPr>
        <w:t>Kohlmeier</w:t>
      </w:r>
      <w:proofErr w:type="spellEnd"/>
      <w:r w:rsidRPr="008E6AD3">
        <w:rPr>
          <w:b/>
        </w:rPr>
        <w:t>, J.</w:t>
      </w:r>
      <w:r>
        <w:t xml:space="preserve"> (2005). The power of a woman’s story.</w:t>
      </w:r>
      <w:r w:rsidRPr="0006611B">
        <w:t xml:space="preserve"> </w:t>
      </w:r>
      <w:r w:rsidRPr="0006611B">
        <w:rPr>
          <w:i/>
        </w:rPr>
        <w:t xml:space="preserve">International Journal of Social </w:t>
      </w:r>
    </w:p>
    <w:p w14:paraId="0E1AB76A" w14:textId="68C45837" w:rsidR="0008641C" w:rsidRPr="0006611B" w:rsidRDefault="0008641C" w:rsidP="0008641C">
      <w:r>
        <w:rPr>
          <w:i/>
        </w:rPr>
        <w:tab/>
      </w:r>
      <w:r w:rsidRPr="0006611B">
        <w:rPr>
          <w:i/>
        </w:rPr>
        <w:t>Education</w:t>
      </w:r>
      <w:r>
        <w:rPr>
          <w:i/>
        </w:rPr>
        <w:t>.</w:t>
      </w:r>
      <w:r w:rsidRPr="0006611B">
        <w:rPr>
          <w:i/>
        </w:rPr>
        <w:t xml:space="preserve"> </w:t>
      </w:r>
      <w:r w:rsidRPr="0006611B">
        <w:t>20(1) Spring/Summer, pp. 64-80</w:t>
      </w:r>
      <w:r w:rsidRPr="0006611B">
        <w:rPr>
          <w:i/>
        </w:rPr>
        <w:t>.</w:t>
      </w:r>
      <w:r>
        <w:t xml:space="preserve"> </w:t>
      </w:r>
    </w:p>
    <w:p w14:paraId="31FB0D17" w14:textId="77777777" w:rsidR="0008641C" w:rsidRPr="0006611B" w:rsidRDefault="0008641C" w:rsidP="0008641C"/>
    <w:p w14:paraId="0731EBF3" w14:textId="4F793356" w:rsidR="0008641C" w:rsidRPr="0006611B" w:rsidRDefault="0008641C" w:rsidP="0008641C">
      <w:pPr>
        <w:rPr>
          <w:i/>
        </w:rPr>
      </w:pPr>
      <w:proofErr w:type="spellStart"/>
      <w:r w:rsidRPr="008E6AD3">
        <w:rPr>
          <w:b/>
        </w:rPr>
        <w:t>Kohlmeier</w:t>
      </w:r>
      <w:proofErr w:type="spellEnd"/>
      <w:r w:rsidRPr="008E6AD3">
        <w:rPr>
          <w:b/>
        </w:rPr>
        <w:t>, J.</w:t>
      </w:r>
      <w:r>
        <w:t xml:space="preserve"> (2004). </w:t>
      </w:r>
      <w:r w:rsidRPr="0006611B">
        <w:t>Experiencing world history thro</w:t>
      </w:r>
      <w:r>
        <w:t>ugh the eyes of ordinary women.</w:t>
      </w:r>
      <w:r w:rsidRPr="0006611B">
        <w:t xml:space="preserve">  </w:t>
      </w:r>
    </w:p>
    <w:p w14:paraId="21356C6C" w14:textId="77B33FA8" w:rsidR="0008641C" w:rsidRPr="0006611B" w:rsidRDefault="0008641C" w:rsidP="0008641C">
      <w:r w:rsidRPr="0006611B">
        <w:rPr>
          <w:i/>
        </w:rPr>
        <w:tab/>
        <w:t>Social Education.</w:t>
      </w:r>
      <w:r w:rsidRPr="0006611B">
        <w:t xml:space="preserve">  68(7), 470-478.</w:t>
      </w:r>
      <w:r>
        <w:t xml:space="preserve"> </w:t>
      </w:r>
    </w:p>
    <w:p w14:paraId="198D25FB" w14:textId="77777777" w:rsidR="0008641C" w:rsidRPr="0006611B" w:rsidRDefault="0008641C" w:rsidP="0008641C"/>
    <w:p w14:paraId="56F6D13E" w14:textId="329E12EF" w:rsidR="0008641C" w:rsidRPr="0006611B" w:rsidRDefault="0008641C" w:rsidP="0008641C">
      <w:proofErr w:type="spellStart"/>
      <w:r w:rsidRPr="008E6AD3">
        <w:rPr>
          <w:b/>
        </w:rPr>
        <w:t>Kohlmeier</w:t>
      </w:r>
      <w:proofErr w:type="spellEnd"/>
      <w:r w:rsidRPr="008E6AD3">
        <w:rPr>
          <w:b/>
        </w:rPr>
        <w:t>, J.</w:t>
      </w:r>
      <w:r>
        <w:rPr>
          <w:b/>
        </w:rPr>
        <w:t>,</w:t>
      </w:r>
      <w:r>
        <w:t xml:space="preserve"> &amp; O’Brien, J. (2004). </w:t>
      </w:r>
      <w:r w:rsidRPr="0006611B">
        <w:t xml:space="preserve">A </w:t>
      </w:r>
      <w:r>
        <w:t>w</w:t>
      </w:r>
      <w:r w:rsidRPr="0006611B">
        <w:t xml:space="preserve">eb-based issues centered assignment for teacher </w:t>
      </w:r>
    </w:p>
    <w:p w14:paraId="2DD968D3" w14:textId="66681E1C" w:rsidR="0008641C" w:rsidRPr="0006611B" w:rsidRDefault="0008641C" w:rsidP="0008641C">
      <w:r w:rsidRPr="0006611B">
        <w:tab/>
        <w:t>educ</w:t>
      </w:r>
      <w:r>
        <w:t>ation and high school students.</w:t>
      </w:r>
      <w:r w:rsidRPr="0006611B">
        <w:t xml:space="preserve"> </w:t>
      </w:r>
      <w:r w:rsidRPr="0006611B">
        <w:rPr>
          <w:i/>
        </w:rPr>
        <w:t>Journal of Social Studies Research.</w:t>
      </w:r>
      <w:r w:rsidRPr="0006611B">
        <w:t xml:space="preserve">  28(1), 03-15. </w:t>
      </w:r>
    </w:p>
    <w:p w14:paraId="08973614" w14:textId="77777777" w:rsidR="0008641C" w:rsidRPr="0006611B" w:rsidRDefault="0008641C" w:rsidP="0008641C"/>
    <w:p w14:paraId="2C02656C" w14:textId="43580CE9" w:rsidR="0008641C" w:rsidRPr="0006611B" w:rsidRDefault="0008641C" w:rsidP="0008641C">
      <w:r w:rsidRPr="0006611B">
        <w:t xml:space="preserve">O’Brien, J., </w:t>
      </w:r>
      <w:proofErr w:type="spellStart"/>
      <w:r w:rsidRPr="008E6AD3">
        <w:rPr>
          <w:b/>
        </w:rPr>
        <w:t>Kohlmeier</w:t>
      </w:r>
      <w:proofErr w:type="spellEnd"/>
      <w:r w:rsidRPr="008E6AD3">
        <w:rPr>
          <w:b/>
        </w:rPr>
        <w:t>, J.,</w:t>
      </w:r>
      <w:r>
        <w:t xml:space="preserve"> &amp; Guilfoyle, C. (2003). </w:t>
      </w:r>
      <w:r w:rsidRPr="0006611B">
        <w:t xml:space="preserve">Prediction making within a historical </w:t>
      </w:r>
    </w:p>
    <w:p w14:paraId="72F9B700" w14:textId="23F42056" w:rsidR="0008641C" w:rsidRPr="0006611B" w:rsidRDefault="0008641C" w:rsidP="0008641C">
      <w:r>
        <w:tab/>
        <w:t>context.</w:t>
      </w:r>
      <w:r w:rsidRPr="0006611B">
        <w:t xml:space="preserve"> </w:t>
      </w:r>
      <w:r w:rsidRPr="0006611B">
        <w:rPr>
          <w:i/>
        </w:rPr>
        <w:t xml:space="preserve">The Social Studies.  </w:t>
      </w:r>
      <w:r w:rsidRPr="0006611B">
        <w:t xml:space="preserve">94(6) 271-278. </w:t>
      </w:r>
    </w:p>
    <w:p w14:paraId="70EE61E0" w14:textId="77777777" w:rsidR="0008641C" w:rsidRPr="0006611B" w:rsidRDefault="0008641C" w:rsidP="0008641C"/>
    <w:p w14:paraId="042DB75B" w14:textId="678946FA" w:rsidR="0008641C" w:rsidRDefault="0008641C" w:rsidP="0008641C">
      <w:r w:rsidRPr="0006611B">
        <w:t>O’Brien, J.</w:t>
      </w:r>
      <w:r>
        <w:t>,</w:t>
      </w:r>
      <w:r w:rsidRPr="0006611B">
        <w:t xml:space="preserve"> &amp; </w:t>
      </w:r>
      <w:proofErr w:type="spellStart"/>
      <w:r w:rsidRPr="008E6AD3">
        <w:rPr>
          <w:b/>
        </w:rPr>
        <w:t>Kohlmeier</w:t>
      </w:r>
      <w:proofErr w:type="spellEnd"/>
      <w:r w:rsidRPr="008E6AD3">
        <w:rPr>
          <w:b/>
        </w:rPr>
        <w:t>, J.</w:t>
      </w:r>
      <w:r w:rsidRPr="0006611B">
        <w:t xml:space="preserve"> (20</w:t>
      </w:r>
      <w:r>
        <w:t>03). Leadership: p</w:t>
      </w:r>
      <w:r w:rsidRPr="0006611B">
        <w:t>art of</w:t>
      </w:r>
      <w:r>
        <w:t xml:space="preserve"> the civic mission of schools?</w:t>
      </w:r>
      <w:r w:rsidRPr="0006611B">
        <w:t xml:space="preserve"> </w:t>
      </w:r>
    </w:p>
    <w:p w14:paraId="68DFBD9A" w14:textId="1874C674" w:rsidR="0008641C" w:rsidRDefault="0008641C" w:rsidP="0008641C">
      <w:pPr>
        <w:ind w:firstLine="720"/>
      </w:pPr>
      <w:r w:rsidRPr="0006611B">
        <w:rPr>
          <w:i/>
          <w:iCs/>
        </w:rPr>
        <w:t>The Social Studies.</w:t>
      </w:r>
      <w:r w:rsidRPr="0006611B">
        <w:t xml:space="preserve">  95(4) 161-166. </w:t>
      </w:r>
    </w:p>
    <w:p w14:paraId="003C3DA2" w14:textId="77777777" w:rsidR="00026F4F" w:rsidRDefault="00ED02AA" w:rsidP="00EC50A8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>
        <w:tab/>
      </w:r>
    </w:p>
    <w:p w14:paraId="10425E0E" w14:textId="52EE1D9E" w:rsidR="00E656EE" w:rsidRPr="00071FF5" w:rsidRDefault="00E656EE" w:rsidP="00EC50A8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 w:rsidRPr="00071FF5">
        <w:t>GRANT</w:t>
      </w:r>
      <w:r w:rsidR="001262BD">
        <w:t xml:space="preserve">/FUNDING </w:t>
      </w:r>
      <w:r w:rsidR="0057635F" w:rsidRPr="00071FF5">
        <w:t>ACTIVITY</w:t>
      </w:r>
    </w:p>
    <w:p w14:paraId="5D1EFD0D" w14:textId="77777777" w:rsidR="005507DD" w:rsidRDefault="005507DD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</w:p>
    <w:p w14:paraId="46357D84" w14:textId="77777777" w:rsidR="0008641C" w:rsidRPr="003473BF" w:rsidRDefault="0008641C" w:rsidP="0008641C">
      <w:pPr>
        <w:tabs>
          <w:tab w:val="left" w:pos="0"/>
        </w:tabs>
        <w:outlineLvl w:val="0"/>
        <w:rPr>
          <w:color w:val="000000"/>
        </w:rPr>
      </w:pPr>
      <w:r>
        <w:rPr>
          <w:color w:val="000000"/>
        </w:rPr>
        <w:t>2020</w:t>
      </w:r>
      <w:r>
        <w:rPr>
          <w:color w:val="000000"/>
        </w:rPr>
        <w:tab/>
      </w:r>
      <w:r w:rsidRPr="003473BF">
        <w:rPr>
          <w:i/>
          <w:color w:val="000000"/>
        </w:rPr>
        <w:t>Citizens fighting for civil rights: Places, cases, and faces that changed a nation.</w:t>
      </w:r>
      <w:r w:rsidRPr="003473BF">
        <w:rPr>
          <w:color w:val="000000"/>
        </w:rPr>
        <w:t xml:space="preserve"> A grant </w:t>
      </w:r>
    </w:p>
    <w:p w14:paraId="0D1CF85D" w14:textId="77777777" w:rsidR="0008641C" w:rsidRPr="000811A3" w:rsidRDefault="0008641C" w:rsidP="0008641C">
      <w:pPr>
        <w:tabs>
          <w:tab w:val="left" w:pos="0"/>
        </w:tabs>
        <w:ind w:left="720"/>
        <w:outlineLvl w:val="0"/>
        <w:rPr>
          <w:color w:val="000000"/>
        </w:rPr>
      </w:pPr>
      <w:r w:rsidRPr="003473BF">
        <w:rPr>
          <w:color w:val="000000"/>
        </w:rPr>
        <w:t xml:space="preserve">to host 25 </w:t>
      </w:r>
      <w:r>
        <w:rPr>
          <w:color w:val="000000"/>
        </w:rPr>
        <w:t>7</w:t>
      </w:r>
      <w:r w:rsidRPr="003473BF">
        <w:rPr>
          <w:color w:val="000000"/>
        </w:rPr>
        <w:t xml:space="preserve">-12 </w:t>
      </w:r>
      <w:r>
        <w:rPr>
          <w:color w:val="000000"/>
        </w:rPr>
        <w:t xml:space="preserve">grade </w:t>
      </w:r>
      <w:r w:rsidRPr="003473BF">
        <w:rPr>
          <w:color w:val="000000"/>
        </w:rPr>
        <w:t xml:space="preserve">teachers for two weeks to study </w:t>
      </w:r>
      <w:r>
        <w:rPr>
          <w:color w:val="000000"/>
        </w:rPr>
        <w:t>the civil rights movement through</w:t>
      </w:r>
      <w:r w:rsidRPr="003473BF">
        <w:rPr>
          <w:color w:val="000000"/>
        </w:rPr>
        <w:t xml:space="preserve"> four landmark Supreme Court cases that originated in Alabama and guaranteed fundamental civil rights to all Americans. Jada </w:t>
      </w:r>
      <w:proofErr w:type="spellStart"/>
      <w:r w:rsidRPr="003473BF">
        <w:rPr>
          <w:color w:val="000000"/>
        </w:rPr>
        <w:t>Kohlmeier</w:t>
      </w:r>
      <w:proofErr w:type="spellEnd"/>
      <w:r w:rsidRPr="003473BF">
        <w:rPr>
          <w:color w:val="000000"/>
        </w:rPr>
        <w:t xml:space="preserve"> and Steve Brown (</w:t>
      </w:r>
      <w:r>
        <w:rPr>
          <w:color w:val="000000"/>
        </w:rPr>
        <w:t>AU P</w:t>
      </w:r>
      <w:r w:rsidRPr="003473BF">
        <w:rPr>
          <w:color w:val="000000"/>
        </w:rPr>
        <w:t xml:space="preserve">olitical </w:t>
      </w:r>
      <w:r>
        <w:rPr>
          <w:color w:val="000000"/>
        </w:rPr>
        <w:t>S</w:t>
      </w:r>
      <w:r w:rsidRPr="003473BF">
        <w:rPr>
          <w:color w:val="000000"/>
        </w:rPr>
        <w:t xml:space="preserve">cience), co-principal investigators. National Endowment for the Humanities. </w:t>
      </w:r>
      <w:r w:rsidRPr="008E1A53">
        <w:rPr>
          <w:color w:val="000000"/>
        </w:rPr>
        <w:t>$175,000.</w:t>
      </w:r>
    </w:p>
    <w:p w14:paraId="2B70BF3C" w14:textId="77777777" w:rsidR="0008641C" w:rsidRDefault="0008641C" w:rsidP="0008641C">
      <w:pPr>
        <w:tabs>
          <w:tab w:val="left" w:pos="0"/>
        </w:tabs>
        <w:outlineLvl w:val="0"/>
        <w:rPr>
          <w:color w:val="000000"/>
        </w:rPr>
      </w:pPr>
    </w:p>
    <w:p w14:paraId="1F652429" w14:textId="77777777" w:rsidR="0008641C" w:rsidRDefault="0008641C" w:rsidP="0008641C">
      <w:pPr>
        <w:tabs>
          <w:tab w:val="left" w:pos="0"/>
        </w:tabs>
        <w:outlineLvl w:val="0"/>
        <w:rPr>
          <w:color w:val="000000"/>
        </w:rPr>
      </w:pPr>
      <w:r>
        <w:rPr>
          <w:color w:val="000000"/>
        </w:rPr>
        <w:t>2020</w:t>
      </w:r>
      <w:r>
        <w:rPr>
          <w:color w:val="000000"/>
        </w:rPr>
        <w:tab/>
      </w:r>
      <w:r w:rsidRPr="00832BD3">
        <w:rPr>
          <w:i/>
          <w:iCs/>
          <w:color w:val="000000"/>
        </w:rPr>
        <w:t>Alabama Citizens Fighting for Civil Rights: Landmark Supreme Court Cases</w:t>
      </w:r>
      <w:r>
        <w:rPr>
          <w:i/>
          <w:iCs/>
          <w:color w:val="000000"/>
        </w:rPr>
        <w:t>.</w:t>
      </w:r>
      <w:r>
        <w:rPr>
          <w:color w:val="000000"/>
        </w:rPr>
        <w:t xml:space="preserve"> </w:t>
      </w:r>
      <w:r w:rsidRPr="003473BF">
        <w:rPr>
          <w:color w:val="000000"/>
        </w:rPr>
        <w:t xml:space="preserve">A grant </w:t>
      </w:r>
    </w:p>
    <w:p w14:paraId="0628F7B0" w14:textId="77777777" w:rsidR="0008641C" w:rsidRDefault="0008641C" w:rsidP="0008641C">
      <w:pPr>
        <w:tabs>
          <w:tab w:val="left" w:pos="0"/>
        </w:tabs>
        <w:ind w:left="720"/>
        <w:outlineLvl w:val="0"/>
        <w:rPr>
          <w:color w:val="000000"/>
        </w:rPr>
      </w:pPr>
      <w:r w:rsidRPr="003473BF">
        <w:rPr>
          <w:color w:val="000000"/>
        </w:rPr>
        <w:t xml:space="preserve">to host 25 </w:t>
      </w:r>
      <w:r>
        <w:rPr>
          <w:color w:val="000000"/>
        </w:rPr>
        <w:t>6</w:t>
      </w:r>
      <w:r w:rsidRPr="003473BF">
        <w:rPr>
          <w:color w:val="000000"/>
        </w:rPr>
        <w:t xml:space="preserve">-12 </w:t>
      </w:r>
      <w:r>
        <w:rPr>
          <w:color w:val="000000"/>
        </w:rPr>
        <w:t xml:space="preserve">grade </w:t>
      </w:r>
      <w:r w:rsidRPr="003473BF">
        <w:rPr>
          <w:color w:val="000000"/>
        </w:rPr>
        <w:t xml:space="preserve">teachers for </w:t>
      </w:r>
      <w:r>
        <w:rPr>
          <w:color w:val="000000"/>
        </w:rPr>
        <w:t>four days</w:t>
      </w:r>
      <w:r w:rsidRPr="003473BF">
        <w:rPr>
          <w:color w:val="000000"/>
        </w:rPr>
        <w:t xml:space="preserve"> to study</w:t>
      </w:r>
      <w:r>
        <w:rPr>
          <w:color w:val="000000"/>
        </w:rPr>
        <w:t xml:space="preserve"> the civil rights movement through</w:t>
      </w:r>
      <w:r w:rsidRPr="003473BF">
        <w:rPr>
          <w:color w:val="000000"/>
        </w:rPr>
        <w:t xml:space="preserve"> four landmark Supreme Court cases that originated in Alabama and guaranteed fundamental civil rights to all Americans. Jada </w:t>
      </w:r>
      <w:proofErr w:type="spellStart"/>
      <w:r w:rsidRPr="003473BF">
        <w:rPr>
          <w:color w:val="000000"/>
        </w:rPr>
        <w:t>Kohlmeier</w:t>
      </w:r>
      <w:proofErr w:type="spellEnd"/>
      <w:r w:rsidRPr="003473BF">
        <w:rPr>
          <w:color w:val="000000"/>
        </w:rPr>
        <w:t xml:space="preserve"> and </w:t>
      </w:r>
      <w:r>
        <w:rPr>
          <w:color w:val="000000"/>
        </w:rPr>
        <w:t xml:space="preserve">Andrew Morgan (Auburn </w:t>
      </w:r>
      <w:r>
        <w:rPr>
          <w:color w:val="000000"/>
        </w:rPr>
        <w:lastRenderedPageBreak/>
        <w:t xml:space="preserve">City Schools), </w:t>
      </w:r>
      <w:r w:rsidRPr="003473BF">
        <w:rPr>
          <w:color w:val="000000"/>
        </w:rPr>
        <w:t xml:space="preserve">co-principal investigators. </w:t>
      </w:r>
      <w:r>
        <w:rPr>
          <w:color w:val="000000"/>
        </w:rPr>
        <w:t>Alabama Humanities Council SUPER Grants</w:t>
      </w:r>
      <w:r w:rsidRPr="003473BF">
        <w:rPr>
          <w:color w:val="000000"/>
        </w:rPr>
        <w:t>. $</w:t>
      </w:r>
      <w:r>
        <w:rPr>
          <w:color w:val="000000"/>
        </w:rPr>
        <w:t>5,375</w:t>
      </w:r>
      <w:r w:rsidRPr="003473BF">
        <w:rPr>
          <w:color w:val="000000"/>
        </w:rPr>
        <w:t>.</w:t>
      </w:r>
      <w:r>
        <w:rPr>
          <w:color w:val="000000"/>
        </w:rPr>
        <w:t xml:space="preserve"> Employed fully virtual learning environment for PD due to Covid-19 pandemic.</w:t>
      </w:r>
    </w:p>
    <w:p w14:paraId="6CB2D6A7" w14:textId="77777777" w:rsidR="0008641C" w:rsidRDefault="0008641C" w:rsidP="0008641C">
      <w:pPr>
        <w:rPr>
          <w:color w:val="000000"/>
        </w:rPr>
      </w:pPr>
    </w:p>
    <w:p w14:paraId="23E1BBF5" w14:textId="77777777" w:rsidR="0008641C" w:rsidRDefault="0008641C" w:rsidP="0008641C">
      <w:pPr>
        <w:rPr>
          <w:color w:val="000000"/>
        </w:rPr>
      </w:pPr>
      <w:r>
        <w:rPr>
          <w:color w:val="000000"/>
        </w:rPr>
        <w:t>2008</w:t>
      </w:r>
      <w:r>
        <w:rPr>
          <w:color w:val="000000"/>
        </w:rPr>
        <w:tab/>
      </w:r>
      <w:r>
        <w:rPr>
          <w:i/>
          <w:color w:val="000000"/>
        </w:rPr>
        <w:t>Reasoning about Democratic Problems.</w:t>
      </w:r>
      <w:r>
        <w:rPr>
          <w:color w:val="000000"/>
        </w:rPr>
        <w:t xml:space="preserve">  A grant to work with Dr. Steven Brown of </w:t>
      </w:r>
    </w:p>
    <w:p w14:paraId="25F46013" w14:textId="77777777" w:rsidR="0008641C" w:rsidRDefault="0008641C" w:rsidP="0008641C">
      <w:pPr>
        <w:ind w:firstLine="720"/>
        <w:rPr>
          <w:color w:val="000000"/>
        </w:rPr>
      </w:pPr>
      <w:r>
        <w:rPr>
          <w:color w:val="000000"/>
        </w:rPr>
        <w:t xml:space="preserve">Auburn University’s political science department and two high school government </w:t>
      </w:r>
    </w:p>
    <w:p w14:paraId="2B1689FA" w14:textId="77777777" w:rsidR="0008641C" w:rsidRDefault="0008641C" w:rsidP="0008641C">
      <w:pPr>
        <w:ind w:firstLine="720"/>
        <w:rPr>
          <w:color w:val="000000"/>
        </w:rPr>
      </w:pPr>
      <w:r>
        <w:rPr>
          <w:color w:val="000000"/>
        </w:rPr>
        <w:t xml:space="preserve">teachers to develop and implement three class discussions on three critical texts about </w:t>
      </w:r>
    </w:p>
    <w:p w14:paraId="1AB803D4" w14:textId="77777777" w:rsidR="0008641C" w:rsidRDefault="0008641C" w:rsidP="0008641C">
      <w:pPr>
        <w:ind w:firstLine="720"/>
        <w:rPr>
          <w:color w:val="000000"/>
        </w:rPr>
      </w:pPr>
      <w:r>
        <w:rPr>
          <w:color w:val="000000"/>
        </w:rPr>
        <w:t xml:space="preserve">U.S. Constitutional issues.  The project will pilot a research study examining the potential </w:t>
      </w:r>
    </w:p>
    <w:p w14:paraId="2077A4D9" w14:textId="77777777" w:rsidR="0008641C" w:rsidRDefault="0008641C" w:rsidP="0008641C">
      <w:pPr>
        <w:ind w:firstLine="720"/>
        <w:rPr>
          <w:color w:val="000000"/>
        </w:rPr>
      </w:pPr>
      <w:r>
        <w:rPr>
          <w:color w:val="000000"/>
        </w:rPr>
        <w:t xml:space="preserve">influence of race and gender on students’ reasoning about complex democratic issues.  </w:t>
      </w:r>
    </w:p>
    <w:p w14:paraId="28FBE197" w14:textId="77777777" w:rsidR="0008641C" w:rsidRDefault="0008641C" w:rsidP="0008641C">
      <w:pPr>
        <w:ind w:firstLine="720"/>
        <w:rPr>
          <w:color w:val="000000"/>
        </w:rPr>
      </w:pPr>
      <w:r>
        <w:rPr>
          <w:color w:val="000000"/>
        </w:rPr>
        <w:t xml:space="preserve">Jada </w:t>
      </w:r>
      <w:proofErr w:type="spellStart"/>
      <w:r>
        <w:rPr>
          <w:color w:val="000000"/>
        </w:rPr>
        <w:t>Kohlmeier</w:t>
      </w:r>
      <w:proofErr w:type="spellEnd"/>
      <w:r>
        <w:rPr>
          <w:color w:val="000000"/>
        </w:rPr>
        <w:t xml:space="preserve">, principal investigator.  $2100 funded from Teaching Tolerance, a project </w:t>
      </w:r>
    </w:p>
    <w:p w14:paraId="620A1FA4" w14:textId="77777777" w:rsidR="0008641C" w:rsidRDefault="0008641C" w:rsidP="0008641C">
      <w:pPr>
        <w:ind w:firstLine="720"/>
        <w:rPr>
          <w:color w:val="000000"/>
        </w:rPr>
      </w:pPr>
      <w:r>
        <w:rPr>
          <w:color w:val="000000"/>
        </w:rPr>
        <w:t>of the Southern Poverty Law Center.</w:t>
      </w:r>
    </w:p>
    <w:p w14:paraId="527A0BD8" w14:textId="77777777" w:rsidR="0072467B" w:rsidRDefault="0072467B" w:rsidP="004D4B5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sectPr w:rsidR="0072467B" w:rsidSect="006B3B6F">
      <w:headerReference w:type="default" r:id="rId17"/>
      <w:footnotePr>
        <w:numRestart w:val="eachSect"/>
      </w:footnotePr>
      <w:endnotePr>
        <w:numFmt w:val="decimal"/>
      </w:endnotePr>
      <w:type w:val="continuous"/>
      <w:pgSz w:w="12240" w:h="15840" w:code="1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26646" w14:textId="77777777" w:rsidR="00F15713" w:rsidRDefault="00F15713">
      <w:r>
        <w:separator/>
      </w:r>
    </w:p>
  </w:endnote>
  <w:endnote w:type="continuationSeparator" w:id="0">
    <w:p w14:paraId="48588C38" w14:textId="77777777" w:rsidR="00F15713" w:rsidRDefault="00F1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icago">
    <w:altName w:val="Arial"/>
    <w:panose1 w:val="020B0604020202020204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erkeley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E9C1E" w14:textId="77777777" w:rsidR="00F15713" w:rsidRDefault="00F15713">
      <w:r>
        <w:separator/>
      </w:r>
    </w:p>
  </w:footnote>
  <w:footnote w:type="continuationSeparator" w:id="0">
    <w:p w14:paraId="33FBFCEA" w14:textId="77777777" w:rsidR="00F15713" w:rsidRDefault="00F15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38CB3" w14:textId="77777777" w:rsidR="008E0452" w:rsidRPr="00496043" w:rsidRDefault="008E0452" w:rsidP="00496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E5FF5"/>
    <w:multiLevelType w:val="hybridMultilevel"/>
    <w:tmpl w:val="168679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5151FC5"/>
    <w:multiLevelType w:val="hybridMultilevel"/>
    <w:tmpl w:val="BC5833E4"/>
    <w:lvl w:ilvl="0" w:tplc="4FA27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E53C7"/>
    <w:multiLevelType w:val="hybridMultilevel"/>
    <w:tmpl w:val="470045C4"/>
    <w:lvl w:ilvl="0" w:tplc="515EE77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04D0AFB"/>
    <w:multiLevelType w:val="hybridMultilevel"/>
    <w:tmpl w:val="A620A910"/>
    <w:lvl w:ilvl="0" w:tplc="E97858E4">
      <w:start w:val="1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embedSystemFonts/>
  <w:bordersDoNotSurroundHeader/>
  <w:bordersDoNotSurroundFooter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PE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5A"/>
    <w:rsid w:val="0000113C"/>
    <w:rsid w:val="00002188"/>
    <w:rsid w:val="00002E35"/>
    <w:rsid w:val="00004A35"/>
    <w:rsid w:val="00005394"/>
    <w:rsid w:val="00010EAD"/>
    <w:rsid w:val="00011A95"/>
    <w:rsid w:val="00026F4F"/>
    <w:rsid w:val="00027087"/>
    <w:rsid w:val="00030F1B"/>
    <w:rsid w:val="00037C41"/>
    <w:rsid w:val="00042119"/>
    <w:rsid w:val="00043178"/>
    <w:rsid w:val="0005186F"/>
    <w:rsid w:val="000518CF"/>
    <w:rsid w:val="000544C3"/>
    <w:rsid w:val="00057B56"/>
    <w:rsid w:val="00061024"/>
    <w:rsid w:val="0006256D"/>
    <w:rsid w:val="00063D2F"/>
    <w:rsid w:val="00065EF9"/>
    <w:rsid w:val="00067333"/>
    <w:rsid w:val="00071FF5"/>
    <w:rsid w:val="000746DD"/>
    <w:rsid w:val="0007495A"/>
    <w:rsid w:val="00075DF0"/>
    <w:rsid w:val="00076151"/>
    <w:rsid w:val="00077EED"/>
    <w:rsid w:val="00077F42"/>
    <w:rsid w:val="00081C17"/>
    <w:rsid w:val="0008641C"/>
    <w:rsid w:val="00091C69"/>
    <w:rsid w:val="00092006"/>
    <w:rsid w:val="000933E8"/>
    <w:rsid w:val="0009571D"/>
    <w:rsid w:val="000A04FD"/>
    <w:rsid w:val="000A0789"/>
    <w:rsid w:val="000A1999"/>
    <w:rsid w:val="000A1C8D"/>
    <w:rsid w:val="000A7971"/>
    <w:rsid w:val="000B36F5"/>
    <w:rsid w:val="000B3DD7"/>
    <w:rsid w:val="000C23C8"/>
    <w:rsid w:val="000C27EF"/>
    <w:rsid w:val="000D583A"/>
    <w:rsid w:val="000D70C7"/>
    <w:rsid w:val="000E0C27"/>
    <w:rsid w:val="000E270A"/>
    <w:rsid w:val="000E4766"/>
    <w:rsid w:val="000E6692"/>
    <w:rsid w:val="000F034A"/>
    <w:rsid w:val="000F06B8"/>
    <w:rsid w:val="000F38D6"/>
    <w:rsid w:val="000F6839"/>
    <w:rsid w:val="00100781"/>
    <w:rsid w:val="00101607"/>
    <w:rsid w:val="00101D2F"/>
    <w:rsid w:val="00102D0C"/>
    <w:rsid w:val="00105128"/>
    <w:rsid w:val="001131B9"/>
    <w:rsid w:val="00114552"/>
    <w:rsid w:val="00116FDF"/>
    <w:rsid w:val="0011734B"/>
    <w:rsid w:val="00121F89"/>
    <w:rsid w:val="00123053"/>
    <w:rsid w:val="00124C0C"/>
    <w:rsid w:val="001262BD"/>
    <w:rsid w:val="00127363"/>
    <w:rsid w:val="001408EB"/>
    <w:rsid w:val="001411D6"/>
    <w:rsid w:val="00142476"/>
    <w:rsid w:val="00150277"/>
    <w:rsid w:val="001506AD"/>
    <w:rsid w:val="0015302A"/>
    <w:rsid w:val="0015647E"/>
    <w:rsid w:val="00156824"/>
    <w:rsid w:val="001573FC"/>
    <w:rsid w:val="00161249"/>
    <w:rsid w:val="00161A51"/>
    <w:rsid w:val="001632B7"/>
    <w:rsid w:val="0018246A"/>
    <w:rsid w:val="0018770D"/>
    <w:rsid w:val="00197F57"/>
    <w:rsid w:val="001A184F"/>
    <w:rsid w:val="001A3B15"/>
    <w:rsid w:val="001A6460"/>
    <w:rsid w:val="001B4F53"/>
    <w:rsid w:val="001B6372"/>
    <w:rsid w:val="001C2503"/>
    <w:rsid w:val="001C39B8"/>
    <w:rsid w:val="001C508E"/>
    <w:rsid w:val="001C5A44"/>
    <w:rsid w:val="001D0B5E"/>
    <w:rsid w:val="001D2E40"/>
    <w:rsid w:val="001D68FD"/>
    <w:rsid w:val="001D7ED3"/>
    <w:rsid w:val="001E4BFB"/>
    <w:rsid w:val="001F1508"/>
    <w:rsid w:val="001F4CBB"/>
    <w:rsid w:val="0020231E"/>
    <w:rsid w:val="00204986"/>
    <w:rsid w:val="00210995"/>
    <w:rsid w:val="0021499C"/>
    <w:rsid w:val="002168D7"/>
    <w:rsid w:val="00216F53"/>
    <w:rsid w:val="00225B21"/>
    <w:rsid w:val="002263D1"/>
    <w:rsid w:val="00226F2D"/>
    <w:rsid w:val="00227C44"/>
    <w:rsid w:val="00235FDA"/>
    <w:rsid w:val="002364EF"/>
    <w:rsid w:val="00236F26"/>
    <w:rsid w:val="0024039D"/>
    <w:rsid w:val="00242FCB"/>
    <w:rsid w:val="00245479"/>
    <w:rsid w:val="00254D5A"/>
    <w:rsid w:val="0026770E"/>
    <w:rsid w:val="00267DD8"/>
    <w:rsid w:val="002721E1"/>
    <w:rsid w:val="002755C5"/>
    <w:rsid w:val="00280CF9"/>
    <w:rsid w:val="002859FE"/>
    <w:rsid w:val="00285DC6"/>
    <w:rsid w:val="0028647D"/>
    <w:rsid w:val="00290C0C"/>
    <w:rsid w:val="00295C6F"/>
    <w:rsid w:val="002970E3"/>
    <w:rsid w:val="002A0D6A"/>
    <w:rsid w:val="002A30E3"/>
    <w:rsid w:val="002A4DB8"/>
    <w:rsid w:val="002B1AB1"/>
    <w:rsid w:val="002B6462"/>
    <w:rsid w:val="002B67EC"/>
    <w:rsid w:val="002B691D"/>
    <w:rsid w:val="002C090B"/>
    <w:rsid w:val="002C274B"/>
    <w:rsid w:val="002C5A18"/>
    <w:rsid w:val="002D06EA"/>
    <w:rsid w:val="002D25AB"/>
    <w:rsid w:val="002D3132"/>
    <w:rsid w:val="002D521E"/>
    <w:rsid w:val="002D62BF"/>
    <w:rsid w:val="002D6EDA"/>
    <w:rsid w:val="002E10EB"/>
    <w:rsid w:val="002E20B6"/>
    <w:rsid w:val="002E3D13"/>
    <w:rsid w:val="002E66F4"/>
    <w:rsid w:val="002E7D31"/>
    <w:rsid w:val="002F4B41"/>
    <w:rsid w:val="002F7CF4"/>
    <w:rsid w:val="00301C54"/>
    <w:rsid w:val="003040E2"/>
    <w:rsid w:val="00304318"/>
    <w:rsid w:val="00313ACE"/>
    <w:rsid w:val="003163ED"/>
    <w:rsid w:val="00321BF5"/>
    <w:rsid w:val="00322451"/>
    <w:rsid w:val="003244B7"/>
    <w:rsid w:val="003268B6"/>
    <w:rsid w:val="003307FC"/>
    <w:rsid w:val="0033143E"/>
    <w:rsid w:val="00332B05"/>
    <w:rsid w:val="003338A2"/>
    <w:rsid w:val="0034450F"/>
    <w:rsid w:val="0034729D"/>
    <w:rsid w:val="00351320"/>
    <w:rsid w:val="00353287"/>
    <w:rsid w:val="00354610"/>
    <w:rsid w:val="00356A0D"/>
    <w:rsid w:val="00360A2A"/>
    <w:rsid w:val="00364A8A"/>
    <w:rsid w:val="00370636"/>
    <w:rsid w:val="00370C90"/>
    <w:rsid w:val="003722A7"/>
    <w:rsid w:val="00372A28"/>
    <w:rsid w:val="00373AE4"/>
    <w:rsid w:val="00377037"/>
    <w:rsid w:val="0037783E"/>
    <w:rsid w:val="00377902"/>
    <w:rsid w:val="003802C4"/>
    <w:rsid w:val="0038334C"/>
    <w:rsid w:val="00384112"/>
    <w:rsid w:val="0039064A"/>
    <w:rsid w:val="003966BC"/>
    <w:rsid w:val="003A062F"/>
    <w:rsid w:val="003A06BD"/>
    <w:rsid w:val="003A0A5E"/>
    <w:rsid w:val="003A1100"/>
    <w:rsid w:val="003A3AA0"/>
    <w:rsid w:val="003A6E46"/>
    <w:rsid w:val="003B0E1E"/>
    <w:rsid w:val="003B5299"/>
    <w:rsid w:val="003B6009"/>
    <w:rsid w:val="003B7C64"/>
    <w:rsid w:val="003C1BAB"/>
    <w:rsid w:val="003D0FC8"/>
    <w:rsid w:val="003D3380"/>
    <w:rsid w:val="003D427B"/>
    <w:rsid w:val="003D63D4"/>
    <w:rsid w:val="003D6AB3"/>
    <w:rsid w:val="003D7262"/>
    <w:rsid w:val="003D7CA4"/>
    <w:rsid w:val="003E1ADC"/>
    <w:rsid w:val="003E586A"/>
    <w:rsid w:val="003E5ECA"/>
    <w:rsid w:val="003F00D4"/>
    <w:rsid w:val="003F1687"/>
    <w:rsid w:val="003F2D97"/>
    <w:rsid w:val="003F3087"/>
    <w:rsid w:val="003F4758"/>
    <w:rsid w:val="003F615A"/>
    <w:rsid w:val="003F6D05"/>
    <w:rsid w:val="003F7988"/>
    <w:rsid w:val="00404280"/>
    <w:rsid w:val="00405D7C"/>
    <w:rsid w:val="00411464"/>
    <w:rsid w:val="00412346"/>
    <w:rsid w:val="004130E4"/>
    <w:rsid w:val="00416737"/>
    <w:rsid w:val="00420040"/>
    <w:rsid w:val="00421A1C"/>
    <w:rsid w:val="00426DFC"/>
    <w:rsid w:val="0043056A"/>
    <w:rsid w:val="0043398D"/>
    <w:rsid w:val="00435FE6"/>
    <w:rsid w:val="0044010D"/>
    <w:rsid w:val="0044017C"/>
    <w:rsid w:val="00442632"/>
    <w:rsid w:val="004519DD"/>
    <w:rsid w:val="00454046"/>
    <w:rsid w:val="0045471E"/>
    <w:rsid w:val="00456876"/>
    <w:rsid w:val="0046414F"/>
    <w:rsid w:val="00473AF3"/>
    <w:rsid w:val="00473D54"/>
    <w:rsid w:val="00477DBC"/>
    <w:rsid w:val="004844D6"/>
    <w:rsid w:val="0049154C"/>
    <w:rsid w:val="0049334C"/>
    <w:rsid w:val="00496043"/>
    <w:rsid w:val="004971DE"/>
    <w:rsid w:val="004A055D"/>
    <w:rsid w:val="004A18BA"/>
    <w:rsid w:val="004A61BC"/>
    <w:rsid w:val="004A6A5A"/>
    <w:rsid w:val="004A6B2B"/>
    <w:rsid w:val="004C0B09"/>
    <w:rsid w:val="004C5C48"/>
    <w:rsid w:val="004C6F65"/>
    <w:rsid w:val="004D0BF9"/>
    <w:rsid w:val="004D1352"/>
    <w:rsid w:val="004D4306"/>
    <w:rsid w:val="004D4B56"/>
    <w:rsid w:val="004D5BCE"/>
    <w:rsid w:val="004D74FF"/>
    <w:rsid w:val="004E0335"/>
    <w:rsid w:val="004E0D2A"/>
    <w:rsid w:val="004E3655"/>
    <w:rsid w:val="004F27F5"/>
    <w:rsid w:val="004F46A5"/>
    <w:rsid w:val="004F5AE8"/>
    <w:rsid w:val="00502CD0"/>
    <w:rsid w:val="00514BAE"/>
    <w:rsid w:val="00515A65"/>
    <w:rsid w:val="00517D57"/>
    <w:rsid w:val="00522C29"/>
    <w:rsid w:val="00525A12"/>
    <w:rsid w:val="005271D7"/>
    <w:rsid w:val="005271F4"/>
    <w:rsid w:val="00530D1B"/>
    <w:rsid w:val="00533667"/>
    <w:rsid w:val="00537DC7"/>
    <w:rsid w:val="005439CB"/>
    <w:rsid w:val="005507DD"/>
    <w:rsid w:val="00555054"/>
    <w:rsid w:val="00555CFD"/>
    <w:rsid w:val="005564C2"/>
    <w:rsid w:val="00560B31"/>
    <w:rsid w:val="005630D2"/>
    <w:rsid w:val="00564DCB"/>
    <w:rsid w:val="00567EAF"/>
    <w:rsid w:val="00573870"/>
    <w:rsid w:val="005739A5"/>
    <w:rsid w:val="00573C8D"/>
    <w:rsid w:val="005761EA"/>
    <w:rsid w:val="0057635F"/>
    <w:rsid w:val="00582E6F"/>
    <w:rsid w:val="005832EB"/>
    <w:rsid w:val="005849BE"/>
    <w:rsid w:val="00584D6C"/>
    <w:rsid w:val="00587D62"/>
    <w:rsid w:val="0059332A"/>
    <w:rsid w:val="005A7EAF"/>
    <w:rsid w:val="005B11FA"/>
    <w:rsid w:val="005B1295"/>
    <w:rsid w:val="005B12D0"/>
    <w:rsid w:val="005B261F"/>
    <w:rsid w:val="005B2B81"/>
    <w:rsid w:val="005B48FD"/>
    <w:rsid w:val="005C1D11"/>
    <w:rsid w:val="005C5024"/>
    <w:rsid w:val="005D00FF"/>
    <w:rsid w:val="005D1D8C"/>
    <w:rsid w:val="005D7412"/>
    <w:rsid w:val="005E27D5"/>
    <w:rsid w:val="005E3C32"/>
    <w:rsid w:val="005E5489"/>
    <w:rsid w:val="005E6BCE"/>
    <w:rsid w:val="005F4D12"/>
    <w:rsid w:val="005F4D27"/>
    <w:rsid w:val="006017FE"/>
    <w:rsid w:val="00602779"/>
    <w:rsid w:val="00602832"/>
    <w:rsid w:val="00605C39"/>
    <w:rsid w:val="00605DFF"/>
    <w:rsid w:val="00612AF0"/>
    <w:rsid w:val="00612CE0"/>
    <w:rsid w:val="00614E8F"/>
    <w:rsid w:val="00615740"/>
    <w:rsid w:val="00616ACA"/>
    <w:rsid w:val="006242DB"/>
    <w:rsid w:val="006271BF"/>
    <w:rsid w:val="00627958"/>
    <w:rsid w:val="00631D9E"/>
    <w:rsid w:val="0063208F"/>
    <w:rsid w:val="006328CE"/>
    <w:rsid w:val="006402B7"/>
    <w:rsid w:val="0064258B"/>
    <w:rsid w:val="00644ACD"/>
    <w:rsid w:val="00646F36"/>
    <w:rsid w:val="00651658"/>
    <w:rsid w:val="006528CC"/>
    <w:rsid w:val="006557A5"/>
    <w:rsid w:val="00656B44"/>
    <w:rsid w:val="006620FD"/>
    <w:rsid w:val="006631A0"/>
    <w:rsid w:val="00670054"/>
    <w:rsid w:val="0067079D"/>
    <w:rsid w:val="00674873"/>
    <w:rsid w:val="0067691E"/>
    <w:rsid w:val="00677223"/>
    <w:rsid w:val="0068183F"/>
    <w:rsid w:val="00682EBD"/>
    <w:rsid w:val="0068489B"/>
    <w:rsid w:val="006907EF"/>
    <w:rsid w:val="006A3F97"/>
    <w:rsid w:val="006A4AE3"/>
    <w:rsid w:val="006A587E"/>
    <w:rsid w:val="006A6507"/>
    <w:rsid w:val="006A70F3"/>
    <w:rsid w:val="006A7478"/>
    <w:rsid w:val="006A77E1"/>
    <w:rsid w:val="006B3846"/>
    <w:rsid w:val="006B3B6F"/>
    <w:rsid w:val="006B4262"/>
    <w:rsid w:val="006B47A8"/>
    <w:rsid w:val="006B4E92"/>
    <w:rsid w:val="006C02DE"/>
    <w:rsid w:val="006D1099"/>
    <w:rsid w:val="006D16A9"/>
    <w:rsid w:val="006D557F"/>
    <w:rsid w:val="006D5FFE"/>
    <w:rsid w:val="006E251F"/>
    <w:rsid w:val="006E271C"/>
    <w:rsid w:val="006F052B"/>
    <w:rsid w:val="006F2034"/>
    <w:rsid w:val="007012A1"/>
    <w:rsid w:val="00702661"/>
    <w:rsid w:val="00702674"/>
    <w:rsid w:val="0070594E"/>
    <w:rsid w:val="00707617"/>
    <w:rsid w:val="007101AA"/>
    <w:rsid w:val="00710261"/>
    <w:rsid w:val="00712201"/>
    <w:rsid w:val="007151CD"/>
    <w:rsid w:val="0072467B"/>
    <w:rsid w:val="0072612E"/>
    <w:rsid w:val="00726B4F"/>
    <w:rsid w:val="00730872"/>
    <w:rsid w:val="00731214"/>
    <w:rsid w:val="00733327"/>
    <w:rsid w:val="00736F78"/>
    <w:rsid w:val="00741872"/>
    <w:rsid w:val="00742D71"/>
    <w:rsid w:val="00745AD6"/>
    <w:rsid w:val="007476AA"/>
    <w:rsid w:val="0074795C"/>
    <w:rsid w:val="00751B13"/>
    <w:rsid w:val="00751BA1"/>
    <w:rsid w:val="0075462A"/>
    <w:rsid w:val="00761F55"/>
    <w:rsid w:val="0077242A"/>
    <w:rsid w:val="00772FAE"/>
    <w:rsid w:val="00775FDD"/>
    <w:rsid w:val="007801E3"/>
    <w:rsid w:val="007846BF"/>
    <w:rsid w:val="007848C0"/>
    <w:rsid w:val="0078722F"/>
    <w:rsid w:val="00792A26"/>
    <w:rsid w:val="0079367D"/>
    <w:rsid w:val="00794C39"/>
    <w:rsid w:val="00795115"/>
    <w:rsid w:val="00795DAB"/>
    <w:rsid w:val="007A4DF4"/>
    <w:rsid w:val="007B0172"/>
    <w:rsid w:val="007B1DC1"/>
    <w:rsid w:val="007B300D"/>
    <w:rsid w:val="007B4320"/>
    <w:rsid w:val="007B46BE"/>
    <w:rsid w:val="007C382C"/>
    <w:rsid w:val="007D1C09"/>
    <w:rsid w:val="007D1D45"/>
    <w:rsid w:val="007D2E6C"/>
    <w:rsid w:val="007D4773"/>
    <w:rsid w:val="007D5390"/>
    <w:rsid w:val="007E1453"/>
    <w:rsid w:val="007F0EE1"/>
    <w:rsid w:val="007F1F49"/>
    <w:rsid w:val="007F4542"/>
    <w:rsid w:val="007F54EF"/>
    <w:rsid w:val="007F5DB5"/>
    <w:rsid w:val="007F7689"/>
    <w:rsid w:val="008062E0"/>
    <w:rsid w:val="00806CCB"/>
    <w:rsid w:val="00822661"/>
    <w:rsid w:val="00825454"/>
    <w:rsid w:val="008258C1"/>
    <w:rsid w:val="00827D4C"/>
    <w:rsid w:val="00827F67"/>
    <w:rsid w:val="00830F5A"/>
    <w:rsid w:val="0083161F"/>
    <w:rsid w:val="0083236E"/>
    <w:rsid w:val="00832724"/>
    <w:rsid w:val="00840A85"/>
    <w:rsid w:val="008411EC"/>
    <w:rsid w:val="00841ED4"/>
    <w:rsid w:val="00845B54"/>
    <w:rsid w:val="00850C79"/>
    <w:rsid w:val="00850F6A"/>
    <w:rsid w:val="00854D7C"/>
    <w:rsid w:val="0085582A"/>
    <w:rsid w:val="00862356"/>
    <w:rsid w:val="008629A8"/>
    <w:rsid w:val="00862D1F"/>
    <w:rsid w:val="00863646"/>
    <w:rsid w:val="00864A5A"/>
    <w:rsid w:val="00864BDA"/>
    <w:rsid w:val="00865281"/>
    <w:rsid w:val="008739EE"/>
    <w:rsid w:val="008742F0"/>
    <w:rsid w:val="008766A8"/>
    <w:rsid w:val="008816E9"/>
    <w:rsid w:val="00881AF3"/>
    <w:rsid w:val="0089191C"/>
    <w:rsid w:val="00892D54"/>
    <w:rsid w:val="0089403A"/>
    <w:rsid w:val="008979C2"/>
    <w:rsid w:val="008A01D8"/>
    <w:rsid w:val="008A6624"/>
    <w:rsid w:val="008A7474"/>
    <w:rsid w:val="008B2300"/>
    <w:rsid w:val="008B6CBF"/>
    <w:rsid w:val="008C04BF"/>
    <w:rsid w:val="008C0EFC"/>
    <w:rsid w:val="008C1F3E"/>
    <w:rsid w:val="008C23CD"/>
    <w:rsid w:val="008C4F53"/>
    <w:rsid w:val="008C4FD2"/>
    <w:rsid w:val="008C645E"/>
    <w:rsid w:val="008D3984"/>
    <w:rsid w:val="008D3EF9"/>
    <w:rsid w:val="008D6B96"/>
    <w:rsid w:val="008D6F03"/>
    <w:rsid w:val="008E0452"/>
    <w:rsid w:val="008E7EA1"/>
    <w:rsid w:val="008F0629"/>
    <w:rsid w:val="008F18C3"/>
    <w:rsid w:val="008F4B34"/>
    <w:rsid w:val="008F6B02"/>
    <w:rsid w:val="00900C7B"/>
    <w:rsid w:val="009075A1"/>
    <w:rsid w:val="0091038E"/>
    <w:rsid w:val="0091199F"/>
    <w:rsid w:val="00912152"/>
    <w:rsid w:val="009155D7"/>
    <w:rsid w:val="00916747"/>
    <w:rsid w:val="00922BA1"/>
    <w:rsid w:val="00926B7C"/>
    <w:rsid w:val="00936B23"/>
    <w:rsid w:val="00940262"/>
    <w:rsid w:val="00940301"/>
    <w:rsid w:val="00944889"/>
    <w:rsid w:val="009473BE"/>
    <w:rsid w:val="00947B2F"/>
    <w:rsid w:val="00947C4A"/>
    <w:rsid w:val="009530D1"/>
    <w:rsid w:val="009620AE"/>
    <w:rsid w:val="0096343B"/>
    <w:rsid w:val="00963E3C"/>
    <w:rsid w:val="0096436D"/>
    <w:rsid w:val="009679A7"/>
    <w:rsid w:val="009737F1"/>
    <w:rsid w:val="0097430F"/>
    <w:rsid w:val="009773FF"/>
    <w:rsid w:val="0097743A"/>
    <w:rsid w:val="00982552"/>
    <w:rsid w:val="00982D97"/>
    <w:rsid w:val="00983A5D"/>
    <w:rsid w:val="00986646"/>
    <w:rsid w:val="00986993"/>
    <w:rsid w:val="00986E25"/>
    <w:rsid w:val="009A114C"/>
    <w:rsid w:val="009A24E4"/>
    <w:rsid w:val="009A379E"/>
    <w:rsid w:val="009A3B6A"/>
    <w:rsid w:val="009B2141"/>
    <w:rsid w:val="009B2A7D"/>
    <w:rsid w:val="009C10A8"/>
    <w:rsid w:val="009C4A75"/>
    <w:rsid w:val="009C612B"/>
    <w:rsid w:val="009C646B"/>
    <w:rsid w:val="009C6EB0"/>
    <w:rsid w:val="009C76DC"/>
    <w:rsid w:val="009D0ED1"/>
    <w:rsid w:val="009D2DD4"/>
    <w:rsid w:val="009D2E1C"/>
    <w:rsid w:val="009E1040"/>
    <w:rsid w:val="009E197E"/>
    <w:rsid w:val="009E4D75"/>
    <w:rsid w:val="009F0528"/>
    <w:rsid w:val="009F2784"/>
    <w:rsid w:val="009F3855"/>
    <w:rsid w:val="009F4A0C"/>
    <w:rsid w:val="009F7B0E"/>
    <w:rsid w:val="00A01EEC"/>
    <w:rsid w:val="00A032A8"/>
    <w:rsid w:val="00A0385D"/>
    <w:rsid w:val="00A0501B"/>
    <w:rsid w:val="00A059CB"/>
    <w:rsid w:val="00A0661F"/>
    <w:rsid w:val="00A06E70"/>
    <w:rsid w:val="00A13824"/>
    <w:rsid w:val="00A15B92"/>
    <w:rsid w:val="00A21C75"/>
    <w:rsid w:val="00A21E2B"/>
    <w:rsid w:val="00A221B7"/>
    <w:rsid w:val="00A25D1A"/>
    <w:rsid w:val="00A32C6C"/>
    <w:rsid w:val="00A332DD"/>
    <w:rsid w:val="00A344F0"/>
    <w:rsid w:val="00A441BC"/>
    <w:rsid w:val="00A444E6"/>
    <w:rsid w:val="00A46853"/>
    <w:rsid w:val="00A477BF"/>
    <w:rsid w:val="00A47DBD"/>
    <w:rsid w:val="00A511C6"/>
    <w:rsid w:val="00A56374"/>
    <w:rsid w:val="00A60589"/>
    <w:rsid w:val="00A6223C"/>
    <w:rsid w:val="00A646C6"/>
    <w:rsid w:val="00A700D4"/>
    <w:rsid w:val="00A71AEA"/>
    <w:rsid w:val="00A81950"/>
    <w:rsid w:val="00A8489F"/>
    <w:rsid w:val="00A929E6"/>
    <w:rsid w:val="00A938C7"/>
    <w:rsid w:val="00A94346"/>
    <w:rsid w:val="00A945F3"/>
    <w:rsid w:val="00A9568D"/>
    <w:rsid w:val="00AA3A34"/>
    <w:rsid w:val="00AB28A2"/>
    <w:rsid w:val="00AB3AD8"/>
    <w:rsid w:val="00AC1E9E"/>
    <w:rsid w:val="00AC5189"/>
    <w:rsid w:val="00AC62B6"/>
    <w:rsid w:val="00AC6E6B"/>
    <w:rsid w:val="00AD1EE3"/>
    <w:rsid w:val="00AD3CF1"/>
    <w:rsid w:val="00AD7824"/>
    <w:rsid w:val="00AE3F5B"/>
    <w:rsid w:val="00AE47F1"/>
    <w:rsid w:val="00AE6660"/>
    <w:rsid w:val="00AE7435"/>
    <w:rsid w:val="00AF098B"/>
    <w:rsid w:val="00AF393E"/>
    <w:rsid w:val="00AF70E5"/>
    <w:rsid w:val="00B00452"/>
    <w:rsid w:val="00B02A35"/>
    <w:rsid w:val="00B02DE4"/>
    <w:rsid w:val="00B03AC8"/>
    <w:rsid w:val="00B0609B"/>
    <w:rsid w:val="00B15FC4"/>
    <w:rsid w:val="00B17BDF"/>
    <w:rsid w:val="00B20198"/>
    <w:rsid w:val="00B21EAD"/>
    <w:rsid w:val="00B23804"/>
    <w:rsid w:val="00B30E88"/>
    <w:rsid w:val="00B322CE"/>
    <w:rsid w:val="00B357AA"/>
    <w:rsid w:val="00B36A8F"/>
    <w:rsid w:val="00B37046"/>
    <w:rsid w:val="00B3720C"/>
    <w:rsid w:val="00B37C6F"/>
    <w:rsid w:val="00B40A10"/>
    <w:rsid w:val="00B42A39"/>
    <w:rsid w:val="00B46FF1"/>
    <w:rsid w:val="00B50FA9"/>
    <w:rsid w:val="00B5287C"/>
    <w:rsid w:val="00B55388"/>
    <w:rsid w:val="00B57FEA"/>
    <w:rsid w:val="00B605CC"/>
    <w:rsid w:val="00B61D52"/>
    <w:rsid w:val="00B63286"/>
    <w:rsid w:val="00B6429E"/>
    <w:rsid w:val="00B66823"/>
    <w:rsid w:val="00B70101"/>
    <w:rsid w:val="00B70348"/>
    <w:rsid w:val="00B71247"/>
    <w:rsid w:val="00B7130E"/>
    <w:rsid w:val="00B71679"/>
    <w:rsid w:val="00B73F22"/>
    <w:rsid w:val="00B758A1"/>
    <w:rsid w:val="00B8594B"/>
    <w:rsid w:val="00B90C2E"/>
    <w:rsid w:val="00B92AA2"/>
    <w:rsid w:val="00B93CAA"/>
    <w:rsid w:val="00B97206"/>
    <w:rsid w:val="00BA0299"/>
    <w:rsid w:val="00BA51E4"/>
    <w:rsid w:val="00BB0764"/>
    <w:rsid w:val="00BB3A6F"/>
    <w:rsid w:val="00BC3360"/>
    <w:rsid w:val="00BC5E92"/>
    <w:rsid w:val="00BC6D26"/>
    <w:rsid w:val="00BD1719"/>
    <w:rsid w:val="00BD333C"/>
    <w:rsid w:val="00BD39CB"/>
    <w:rsid w:val="00BD4C2F"/>
    <w:rsid w:val="00BD5BB0"/>
    <w:rsid w:val="00BD6C63"/>
    <w:rsid w:val="00BE6143"/>
    <w:rsid w:val="00BE6955"/>
    <w:rsid w:val="00BF7B8D"/>
    <w:rsid w:val="00C06195"/>
    <w:rsid w:val="00C066D7"/>
    <w:rsid w:val="00C116AA"/>
    <w:rsid w:val="00C116E0"/>
    <w:rsid w:val="00C21483"/>
    <w:rsid w:val="00C215B0"/>
    <w:rsid w:val="00C334F7"/>
    <w:rsid w:val="00C36886"/>
    <w:rsid w:val="00C4154F"/>
    <w:rsid w:val="00C51FC5"/>
    <w:rsid w:val="00C55F2C"/>
    <w:rsid w:val="00C567DE"/>
    <w:rsid w:val="00C60915"/>
    <w:rsid w:val="00C65DFB"/>
    <w:rsid w:val="00C741A5"/>
    <w:rsid w:val="00C75928"/>
    <w:rsid w:val="00C80430"/>
    <w:rsid w:val="00C810AB"/>
    <w:rsid w:val="00C81D0E"/>
    <w:rsid w:val="00C83A0A"/>
    <w:rsid w:val="00C8405E"/>
    <w:rsid w:val="00C85518"/>
    <w:rsid w:val="00C8599D"/>
    <w:rsid w:val="00C85E9E"/>
    <w:rsid w:val="00C87BCE"/>
    <w:rsid w:val="00C91265"/>
    <w:rsid w:val="00C92D44"/>
    <w:rsid w:val="00C940D9"/>
    <w:rsid w:val="00C96223"/>
    <w:rsid w:val="00C96818"/>
    <w:rsid w:val="00C9768B"/>
    <w:rsid w:val="00CA0088"/>
    <w:rsid w:val="00CA0E80"/>
    <w:rsid w:val="00CA5D1B"/>
    <w:rsid w:val="00CB1967"/>
    <w:rsid w:val="00CB326E"/>
    <w:rsid w:val="00CB7C7D"/>
    <w:rsid w:val="00CC101D"/>
    <w:rsid w:val="00CC572E"/>
    <w:rsid w:val="00CD3203"/>
    <w:rsid w:val="00CD4936"/>
    <w:rsid w:val="00CE2902"/>
    <w:rsid w:val="00CE668E"/>
    <w:rsid w:val="00CF2C74"/>
    <w:rsid w:val="00CF716F"/>
    <w:rsid w:val="00CF7855"/>
    <w:rsid w:val="00D00A91"/>
    <w:rsid w:val="00D01217"/>
    <w:rsid w:val="00D01373"/>
    <w:rsid w:val="00D046C4"/>
    <w:rsid w:val="00D06D0E"/>
    <w:rsid w:val="00D1070C"/>
    <w:rsid w:val="00D10C3B"/>
    <w:rsid w:val="00D11679"/>
    <w:rsid w:val="00D11804"/>
    <w:rsid w:val="00D1466A"/>
    <w:rsid w:val="00D16157"/>
    <w:rsid w:val="00D16BEC"/>
    <w:rsid w:val="00D2144A"/>
    <w:rsid w:val="00D25A64"/>
    <w:rsid w:val="00D3438B"/>
    <w:rsid w:val="00D344A4"/>
    <w:rsid w:val="00D358C2"/>
    <w:rsid w:val="00D35BF3"/>
    <w:rsid w:val="00D4076B"/>
    <w:rsid w:val="00D47D71"/>
    <w:rsid w:val="00D542E8"/>
    <w:rsid w:val="00D5582F"/>
    <w:rsid w:val="00D600C2"/>
    <w:rsid w:val="00D60262"/>
    <w:rsid w:val="00D61C02"/>
    <w:rsid w:val="00D670D8"/>
    <w:rsid w:val="00D67DF4"/>
    <w:rsid w:val="00D720B4"/>
    <w:rsid w:val="00D734B6"/>
    <w:rsid w:val="00D73F5F"/>
    <w:rsid w:val="00D820F2"/>
    <w:rsid w:val="00D85165"/>
    <w:rsid w:val="00D86309"/>
    <w:rsid w:val="00D864AB"/>
    <w:rsid w:val="00D86974"/>
    <w:rsid w:val="00D86BA8"/>
    <w:rsid w:val="00D86E71"/>
    <w:rsid w:val="00D9090E"/>
    <w:rsid w:val="00D93144"/>
    <w:rsid w:val="00D94AEE"/>
    <w:rsid w:val="00D972E2"/>
    <w:rsid w:val="00DA006E"/>
    <w:rsid w:val="00DA2665"/>
    <w:rsid w:val="00DA326B"/>
    <w:rsid w:val="00DB1069"/>
    <w:rsid w:val="00DB6B74"/>
    <w:rsid w:val="00DC6749"/>
    <w:rsid w:val="00DD3B2F"/>
    <w:rsid w:val="00DD76CA"/>
    <w:rsid w:val="00DE05BF"/>
    <w:rsid w:val="00DE0696"/>
    <w:rsid w:val="00DE36F1"/>
    <w:rsid w:val="00DE4450"/>
    <w:rsid w:val="00DE4E80"/>
    <w:rsid w:val="00DE521E"/>
    <w:rsid w:val="00DF08DB"/>
    <w:rsid w:val="00DF70B1"/>
    <w:rsid w:val="00E028D0"/>
    <w:rsid w:val="00E06869"/>
    <w:rsid w:val="00E06E4D"/>
    <w:rsid w:val="00E07EF8"/>
    <w:rsid w:val="00E13947"/>
    <w:rsid w:val="00E13B3D"/>
    <w:rsid w:val="00E15E44"/>
    <w:rsid w:val="00E212D7"/>
    <w:rsid w:val="00E21E35"/>
    <w:rsid w:val="00E2334F"/>
    <w:rsid w:val="00E3457C"/>
    <w:rsid w:val="00E3504B"/>
    <w:rsid w:val="00E35566"/>
    <w:rsid w:val="00E36061"/>
    <w:rsid w:val="00E3660E"/>
    <w:rsid w:val="00E369DF"/>
    <w:rsid w:val="00E4600A"/>
    <w:rsid w:val="00E51043"/>
    <w:rsid w:val="00E51C8E"/>
    <w:rsid w:val="00E53892"/>
    <w:rsid w:val="00E54068"/>
    <w:rsid w:val="00E55E0C"/>
    <w:rsid w:val="00E63CA7"/>
    <w:rsid w:val="00E656EE"/>
    <w:rsid w:val="00E71770"/>
    <w:rsid w:val="00E75E6F"/>
    <w:rsid w:val="00E944CD"/>
    <w:rsid w:val="00E94E32"/>
    <w:rsid w:val="00EA2EFE"/>
    <w:rsid w:val="00EA5797"/>
    <w:rsid w:val="00EA5DCA"/>
    <w:rsid w:val="00EB0A0D"/>
    <w:rsid w:val="00EB394A"/>
    <w:rsid w:val="00EB42BF"/>
    <w:rsid w:val="00EC50A8"/>
    <w:rsid w:val="00EC558D"/>
    <w:rsid w:val="00ED02AA"/>
    <w:rsid w:val="00ED0A38"/>
    <w:rsid w:val="00ED1637"/>
    <w:rsid w:val="00ED7097"/>
    <w:rsid w:val="00EE1E85"/>
    <w:rsid w:val="00EE5DF2"/>
    <w:rsid w:val="00EE7A15"/>
    <w:rsid w:val="00EF12FF"/>
    <w:rsid w:val="00EF31BE"/>
    <w:rsid w:val="00EF3891"/>
    <w:rsid w:val="00EF460C"/>
    <w:rsid w:val="00F066EA"/>
    <w:rsid w:val="00F07991"/>
    <w:rsid w:val="00F07FF1"/>
    <w:rsid w:val="00F120FB"/>
    <w:rsid w:val="00F15713"/>
    <w:rsid w:val="00F213E2"/>
    <w:rsid w:val="00F236AF"/>
    <w:rsid w:val="00F24281"/>
    <w:rsid w:val="00F24C2F"/>
    <w:rsid w:val="00F271B7"/>
    <w:rsid w:val="00F31424"/>
    <w:rsid w:val="00F32CA9"/>
    <w:rsid w:val="00F4482A"/>
    <w:rsid w:val="00F47E83"/>
    <w:rsid w:val="00F5247D"/>
    <w:rsid w:val="00F52916"/>
    <w:rsid w:val="00F56A8A"/>
    <w:rsid w:val="00F578FF"/>
    <w:rsid w:val="00F62C13"/>
    <w:rsid w:val="00F667BC"/>
    <w:rsid w:val="00F7110D"/>
    <w:rsid w:val="00F73903"/>
    <w:rsid w:val="00F762BA"/>
    <w:rsid w:val="00F76604"/>
    <w:rsid w:val="00F77D8A"/>
    <w:rsid w:val="00F80517"/>
    <w:rsid w:val="00F92848"/>
    <w:rsid w:val="00F92DD6"/>
    <w:rsid w:val="00F978F2"/>
    <w:rsid w:val="00FA080F"/>
    <w:rsid w:val="00FA3284"/>
    <w:rsid w:val="00FA40F5"/>
    <w:rsid w:val="00FA752F"/>
    <w:rsid w:val="00FA7D79"/>
    <w:rsid w:val="00FB72FA"/>
    <w:rsid w:val="00FC4219"/>
    <w:rsid w:val="00FC6743"/>
    <w:rsid w:val="00FC7DE0"/>
    <w:rsid w:val="00FD1302"/>
    <w:rsid w:val="00FD27F9"/>
    <w:rsid w:val="00FD6354"/>
    <w:rsid w:val="00FE05B6"/>
    <w:rsid w:val="00FE060B"/>
    <w:rsid w:val="00FE09EE"/>
    <w:rsid w:val="00FE1076"/>
    <w:rsid w:val="00F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EC763"/>
  <w15:docId w15:val="{39B22AEA-0002-4B3D-BE05-1EBF539C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8C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938C7"/>
    <w:pPr>
      <w:keepNext/>
      <w:tabs>
        <w:tab w:val="left" w:pos="720"/>
        <w:tab w:val="left" w:pos="1440"/>
        <w:tab w:val="left" w:pos="2160"/>
      </w:tabs>
      <w:ind w:left="216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938C7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52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Normal">
    <w:name w:val="WP_Normal"/>
    <w:rsid w:val="00A938C7"/>
    <w:pPr>
      <w:widowControl w:val="0"/>
    </w:pPr>
    <w:rPr>
      <w:rFonts w:ascii="Chicago" w:hAnsi="Chicago"/>
      <w:snapToGrid w:val="0"/>
      <w:sz w:val="24"/>
    </w:rPr>
  </w:style>
  <w:style w:type="character" w:customStyle="1" w:styleId="Comment">
    <w:name w:val="Comment"/>
    <w:rsid w:val="00A938C7"/>
    <w:rPr>
      <w:vanish/>
    </w:rPr>
  </w:style>
  <w:style w:type="character" w:customStyle="1" w:styleId="HTMLMarkup">
    <w:name w:val="HTML Markup"/>
    <w:rsid w:val="00A938C7"/>
    <w:rPr>
      <w:color w:val="FF0000"/>
    </w:rPr>
  </w:style>
  <w:style w:type="character" w:customStyle="1" w:styleId="Variable">
    <w:name w:val="Variable"/>
    <w:rsid w:val="00A938C7"/>
  </w:style>
  <w:style w:type="character" w:customStyle="1" w:styleId="Typewriter">
    <w:name w:val="Typewriter"/>
    <w:rsid w:val="00A938C7"/>
    <w:rPr>
      <w:rFonts w:ascii="Courier New" w:hAnsi="Courier New"/>
      <w:sz w:val="20"/>
    </w:rPr>
  </w:style>
  <w:style w:type="character" w:styleId="Strong">
    <w:name w:val="Strong"/>
    <w:basedOn w:val="DefaultParagraphFont"/>
    <w:qFormat/>
    <w:rsid w:val="00A938C7"/>
  </w:style>
  <w:style w:type="character" w:customStyle="1" w:styleId="Sample">
    <w:name w:val="Sample"/>
    <w:rsid w:val="00A938C7"/>
    <w:rPr>
      <w:rFonts w:ascii="Courier New" w:hAnsi="Courier New"/>
    </w:rPr>
  </w:style>
  <w:style w:type="paragraph" w:customStyle="1" w:styleId="zTopofFor">
    <w:name w:val="zTop of For"/>
    <w:rsid w:val="00A938C7"/>
    <w:pPr>
      <w:widowControl w:val="0"/>
      <w:pBdr>
        <w:bottom w:val="double" w:sz="6" w:space="0" w:color="000000"/>
      </w:pBdr>
      <w:shd w:val="solid" w:color="000080" w:fill="000080"/>
      <w:jc w:val="center"/>
    </w:pPr>
    <w:rPr>
      <w:rFonts w:ascii="Arial" w:hAnsi="Arial"/>
      <w:snapToGrid w:val="0"/>
      <w:vanish/>
      <w:color w:val="000080"/>
      <w:sz w:val="16"/>
    </w:rPr>
  </w:style>
  <w:style w:type="paragraph" w:customStyle="1" w:styleId="zBottomof">
    <w:name w:val="zBottom of"/>
    <w:rsid w:val="00A938C7"/>
    <w:pPr>
      <w:widowControl w:val="0"/>
      <w:pBdr>
        <w:top w:val="double" w:sz="6" w:space="0" w:color="000000"/>
      </w:pBdr>
      <w:shd w:val="solid" w:color="000080" w:fill="000080"/>
      <w:jc w:val="center"/>
    </w:pPr>
    <w:rPr>
      <w:rFonts w:ascii="Arial" w:hAnsi="Arial"/>
      <w:snapToGrid w:val="0"/>
      <w:color w:val="000080"/>
      <w:sz w:val="16"/>
    </w:rPr>
  </w:style>
  <w:style w:type="paragraph" w:customStyle="1" w:styleId="Preformatted">
    <w:name w:val="Preformatted"/>
    <w:rsid w:val="00A938C7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</w:pPr>
    <w:rPr>
      <w:rFonts w:ascii="Courier New" w:hAnsi="Courier New"/>
      <w:snapToGrid w:val="0"/>
    </w:rPr>
  </w:style>
  <w:style w:type="character" w:customStyle="1" w:styleId="Keyboard">
    <w:name w:val="Keyboard"/>
    <w:rsid w:val="00A938C7"/>
    <w:rPr>
      <w:rFonts w:ascii="Courier New" w:hAnsi="Courier New"/>
      <w:sz w:val="20"/>
    </w:rPr>
  </w:style>
  <w:style w:type="character" w:customStyle="1" w:styleId="FollowedHype">
    <w:name w:val="FollowedHype"/>
    <w:rsid w:val="00A938C7"/>
    <w:rPr>
      <w:color w:val="800080"/>
    </w:rPr>
  </w:style>
  <w:style w:type="character" w:styleId="Hyperlink">
    <w:name w:val="Hyperlink"/>
    <w:basedOn w:val="DefaultParagraphFont"/>
    <w:rsid w:val="00A938C7"/>
    <w:rPr>
      <w:color w:val="0000FF"/>
    </w:rPr>
  </w:style>
  <w:style w:type="character" w:styleId="Emphasis">
    <w:name w:val="Emphasis"/>
    <w:basedOn w:val="DefaultParagraphFont"/>
    <w:uiPriority w:val="20"/>
    <w:qFormat/>
    <w:rsid w:val="00A938C7"/>
  </w:style>
  <w:style w:type="character" w:customStyle="1" w:styleId="CODE">
    <w:name w:val="CODE"/>
    <w:rsid w:val="00A938C7"/>
    <w:rPr>
      <w:rFonts w:ascii="Courier New" w:hAnsi="Courier New"/>
      <w:sz w:val="20"/>
    </w:rPr>
  </w:style>
  <w:style w:type="character" w:customStyle="1" w:styleId="CITE">
    <w:name w:val="CITE"/>
    <w:rsid w:val="00A938C7"/>
  </w:style>
  <w:style w:type="paragraph" w:customStyle="1" w:styleId="Blockquote">
    <w:name w:val="Blockquote"/>
    <w:rsid w:val="00A938C7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60" w:right="360"/>
    </w:pPr>
    <w:rPr>
      <w:snapToGrid w:val="0"/>
      <w:sz w:val="24"/>
    </w:rPr>
  </w:style>
  <w:style w:type="paragraph" w:customStyle="1" w:styleId="Address">
    <w:name w:val="Address"/>
    <w:rsid w:val="00A938C7"/>
    <w:pPr>
      <w:widowControl w:val="0"/>
    </w:pPr>
    <w:rPr>
      <w:snapToGrid w:val="0"/>
      <w:sz w:val="24"/>
    </w:rPr>
  </w:style>
  <w:style w:type="paragraph" w:customStyle="1" w:styleId="H6">
    <w:name w:val="H6"/>
    <w:rsid w:val="00A938C7"/>
    <w:pPr>
      <w:widowControl w:val="0"/>
    </w:pPr>
    <w:rPr>
      <w:snapToGrid w:val="0"/>
      <w:sz w:val="16"/>
    </w:rPr>
  </w:style>
  <w:style w:type="paragraph" w:customStyle="1" w:styleId="H5">
    <w:name w:val="H5"/>
    <w:rsid w:val="00A938C7"/>
    <w:pPr>
      <w:widowControl w:val="0"/>
    </w:pPr>
    <w:rPr>
      <w:snapToGrid w:val="0"/>
    </w:rPr>
  </w:style>
  <w:style w:type="paragraph" w:customStyle="1" w:styleId="H4">
    <w:name w:val="H4"/>
    <w:rsid w:val="00A938C7"/>
    <w:pPr>
      <w:widowControl w:val="0"/>
    </w:pPr>
    <w:rPr>
      <w:snapToGrid w:val="0"/>
      <w:sz w:val="24"/>
    </w:rPr>
  </w:style>
  <w:style w:type="paragraph" w:customStyle="1" w:styleId="H3">
    <w:name w:val="H3"/>
    <w:rsid w:val="00A938C7"/>
    <w:pPr>
      <w:widowControl w:val="0"/>
    </w:pPr>
    <w:rPr>
      <w:snapToGrid w:val="0"/>
      <w:sz w:val="28"/>
    </w:rPr>
  </w:style>
  <w:style w:type="paragraph" w:customStyle="1" w:styleId="H2">
    <w:name w:val="H2"/>
    <w:rsid w:val="00A938C7"/>
    <w:pPr>
      <w:widowControl w:val="0"/>
    </w:pPr>
    <w:rPr>
      <w:snapToGrid w:val="0"/>
      <w:sz w:val="36"/>
    </w:rPr>
  </w:style>
  <w:style w:type="paragraph" w:customStyle="1" w:styleId="H1">
    <w:name w:val="H1"/>
    <w:rsid w:val="00A938C7"/>
    <w:pPr>
      <w:widowControl w:val="0"/>
    </w:pPr>
    <w:rPr>
      <w:snapToGrid w:val="0"/>
      <w:sz w:val="48"/>
    </w:rPr>
  </w:style>
  <w:style w:type="character" w:customStyle="1" w:styleId="Definition">
    <w:name w:val="Definition"/>
    <w:rsid w:val="00A938C7"/>
  </w:style>
  <w:style w:type="paragraph" w:customStyle="1" w:styleId="DefinitionL">
    <w:name w:val="Definition L"/>
    <w:rsid w:val="00A938C7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60"/>
    </w:pPr>
    <w:rPr>
      <w:snapToGrid w:val="0"/>
      <w:sz w:val="24"/>
    </w:rPr>
  </w:style>
  <w:style w:type="paragraph" w:customStyle="1" w:styleId="DefinitionT">
    <w:name w:val="Definition T"/>
    <w:rsid w:val="00A938C7"/>
    <w:pPr>
      <w:widowControl w:val="0"/>
    </w:pPr>
    <w:rPr>
      <w:snapToGrid w:val="0"/>
      <w:sz w:val="24"/>
    </w:rPr>
  </w:style>
  <w:style w:type="character" w:customStyle="1" w:styleId="DefaultPara">
    <w:name w:val="Default Para"/>
    <w:rsid w:val="00A938C7"/>
  </w:style>
  <w:style w:type="paragraph" w:styleId="DocumentMap">
    <w:name w:val="Document Map"/>
    <w:basedOn w:val="Normal"/>
    <w:semiHidden/>
    <w:rsid w:val="00A938C7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A93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38C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938C7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2160"/>
    </w:pPr>
  </w:style>
  <w:style w:type="paragraph" w:styleId="BodyTextIndent2">
    <w:name w:val="Body Text Indent 2"/>
    <w:basedOn w:val="Normal"/>
    <w:rsid w:val="00A938C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styleId="BodyTextIndent3">
    <w:name w:val="Body Text Indent 3"/>
    <w:basedOn w:val="Normal"/>
    <w:rsid w:val="00A938C7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</w:style>
  <w:style w:type="character" w:styleId="FollowedHyperlink">
    <w:name w:val="FollowedHyperlink"/>
    <w:basedOn w:val="DefaultParagraphFont"/>
    <w:rsid w:val="00A13824"/>
    <w:rPr>
      <w:color w:val="800080"/>
      <w:u w:val="single"/>
    </w:rPr>
  </w:style>
  <w:style w:type="character" w:customStyle="1" w:styleId="grame">
    <w:name w:val="grame"/>
    <w:basedOn w:val="DefaultParagraphFont"/>
    <w:rsid w:val="00726B4F"/>
  </w:style>
  <w:style w:type="character" w:customStyle="1" w:styleId="addtitle1">
    <w:name w:val="addtitle1"/>
    <w:basedOn w:val="DefaultParagraphFont"/>
    <w:rsid w:val="006A6507"/>
  </w:style>
  <w:style w:type="character" w:customStyle="1" w:styleId="normalchar1">
    <w:name w:val="normal__char1"/>
    <w:basedOn w:val="DefaultParagraphFont"/>
    <w:rsid w:val="006A6507"/>
    <w:rPr>
      <w:rFonts w:ascii="Arial" w:hAnsi="Arial" w:cs="Arial"/>
      <w:sz w:val="22"/>
      <w:szCs w:val="22"/>
    </w:rPr>
  </w:style>
  <w:style w:type="character" w:customStyle="1" w:styleId="EmailStyle531">
    <w:name w:val="EmailStyle531"/>
    <w:basedOn w:val="DefaultParagraphFont"/>
    <w:semiHidden/>
    <w:rsid w:val="00573C8D"/>
    <w:rPr>
      <w:rFonts w:ascii="Arial" w:hAnsi="Arial" w:cs="Arial"/>
      <w:color w:val="000080"/>
      <w:sz w:val="20"/>
      <w:szCs w:val="20"/>
    </w:rPr>
  </w:style>
  <w:style w:type="character" w:styleId="PageNumber">
    <w:name w:val="page number"/>
    <w:basedOn w:val="DefaultParagraphFont"/>
    <w:rsid w:val="00EC50A8"/>
  </w:style>
  <w:style w:type="paragraph" w:styleId="HTMLPreformatted">
    <w:name w:val="HTML Preformatted"/>
    <w:basedOn w:val="Normal"/>
    <w:link w:val="HTMLPreformattedChar"/>
    <w:uiPriority w:val="99"/>
    <w:unhideWhenUsed/>
    <w:rsid w:val="00864B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napToGrid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4BDA"/>
    <w:rPr>
      <w:rFonts w:ascii="Courier New" w:eastAsiaTheme="minorHAnsi" w:hAnsi="Courier New" w:cs="Courier New"/>
    </w:rPr>
  </w:style>
  <w:style w:type="paragraph" w:styleId="Title">
    <w:name w:val="Title"/>
    <w:basedOn w:val="Normal"/>
    <w:link w:val="TitleChar"/>
    <w:qFormat/>
    <w:rsid w:val="00226F2D"/>
    <w:pPr>
      <w:widowControl/>
      <w:spacing w:line="480" w:lineRule="auto"/>
      <w:jc w:val="center"/>
    </w:pPr>
    <w:rPr>
      <w:rFonts w:ascii="Times" w:eastAsia="Times" w:hAnsi="Times"/>
      <w:snapToGrid/>
      <w:u w:val="single"/>
    </w:rPr>
  </w:style>
  <w:style w:type="character" w:customStyle="1" w:styleId="TitleChar">
    <w:name w:val="Title Char"/>
    <w:basedOn w:val="DefaultParagraphFont"/>
    <w:link w:val="Title"/>
    <w:rsid w:val="00226F2D"/>
    <w:rPr>
      <w:rFonts w:ascii="Times" w:eastAsia="Times" w:hAnsi="Times"/>
      <w:sz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6F53"/>
    <w:pPr>
      <w:widowControl/>
    </w:pPr>
    <w:rPr>
      <w:rFonts w:ascii="Calibri" w:eastAsiaTheme="minorHAnsi" w:hAnsi="Calibri" w:cs="Consolas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6F53"/>
    <w:rPr>
      <w:rFonts w:ascii="Calibri" w:eastAsiaTheme="minorHAnsi" w:hAnsi="Calibri" w:cs="Consolas"/>
      <w:sz w:val="22"/>
      <w:szCs w:val="21"/>
    </w:rPr>
  </w:style>
  <w:style w:type="character" w:customStyle="1" w:styleId="Heading3Char">
    <w:name w:val="Heading 3 Char"/>
    <w:basedOn w:val="DefaultParagraphFont"/>
    <w:link w:val="Heading3"/>
    <w:semiHidden/>
    <w:rsid w:val="00DE521E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</w:rPr>
  </w:style>
  <w:style w:type="paragraph" w:styleId="NormalWeb">
    <w:name w:val="Normal (Web)"/>
    <w:basedOn w:val="Normal"/>
    <w:uiPriority w:val="99"/>
    <w:unhideWhenUsed/>
    <w:rsid w:val="00042119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CM7">
    <w:name w:val="CM7"/>
    <w:basedOn w:val="Normal"/>
    <w:next w:val="Normal"/>
    <w:rsid w:val="003F3087"/>
    <w:pPr>
      <w:autoSpaceDE w:val="0"/>
      <w:autoSpaceDN w:val="0"/>
      <w:adjustRightInd w:val="0"/>
      <w:spacing w:line="238" w:lineRule="atLeast"/>
    </w:pPr>
    <w:rPr>
      <w:rFonts w:ascii="Berkeley" w:hAnsi="Berkeley" w:cs="Berkeley"/>
      <w:snapToGrid/>
      <w:szCs w:val="24"/>
    </w:rPr>
  </w:style>
  <w:style w:type="paragraph" w:styleId="ListParagraph">
    <w:name w:val="List Paragraph"/>
    <w:basedOn w:val="Normal"/>
    <w:uiPriority w:val="34"/>
    <w:qFormat/>
    <w:rsid w:val="00C940D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D4076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4076B"/>
    <w:rPr>
      <w:snapToGrid w:val="0"/>
      <w:sz w:val="24"/>
    </w:rPr>
  </w:style>
  <w:style w:type="character" w:styleId="SubtleEmphasis">
    <w:name w:val="Subtle Emphasis"/>
    <w:basedOn w:val="DefaultParagraphFont"/>
    <w:uiPriority w:val="19"/>
    <w:qFormat/>
    <w:rsid w:val="00CA5D1B"/>
    <w:rPr>
      <w:i/>
      <w:iCs/>
      <w:color w:val="404040" w:themeColor="text1" w:themeTint="BF"/>
    </w:rPr>
  </w:style>
  <w:style w:type="character" w:customStyle="1" w:styleId="st">
    <w:name w:val="st"/>
    <w:basedOn w:val="DefaultParagraphFont"/>
    <w:rsid w:val="002E7D31"/>
  </w:style>
  <w:style w:type="paragraph" w:customStyle="1" w:styleId="Standard">
    <w:name w:val="Standard"/>
    <w:basedOn w:val="Normal"/>
    <w:rsid w:val="008C4F53"/>
    <w:pPr>
      <w:widowControl/>
      <w:autoSpaceDN w:val="0"/>
    </w:pPr>
    <w:rPr>
      <w:rFonts w:eastAsiaTheme="minorHAnsi"/>
      <w:snapToGrid/>
      <w:szCs w:val="24"/>
    </w:rPr>
  </w:style>
  <w:style w:type="character" w:customStyle="1" w:styleId="presentationtitle">
    <w:name w:val="presentationtitle"/>
    <w:basedOn w:val="DefaultParagraphFont"/>
    <w:rsid w:val="0089191C"/>
  </w:style>
  <w:style w:type="character" w:customStyle="1" w:styleId="patent-bibdata-value">
    <w:name w:val="patent-bibdata-value"/>
    <w:basedOn w:val="DefaultParagraphFont"/>
    <w:rsid w:val="00D06D0E"/>
  </w:style>
  <w:style w:type="character" w:customStyle="1" w:styleId="patent-bibdata-value-list">
    <w:name w:val="patent-bibdata-value-list"/>
    <w:basedOn w:val="DefaultParagraphFont"/>
    <w:rsid w:val="00D06D0E"/>
  </w:style>
  <w:style w:type="character" w:customStyle="1" w:styleId="patent-title">
    <w:name w:val="patent-title"/>
    <w:basedOn w:val="DefaultParagraphFont"/>
    <w:rsid w:val="00D06D0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6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0933104.2020.1751761" TargetMode="External"/><Relationship Id="rId13" Type="http://schemas.openxmlformats.org/officeDocument/2006/relationships/hyperlink" Target="http://www.auburn.edu/ssirc/member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burn.edu/ssirc/member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colr.org/jiol/issues/viewarticle.cfm?volID=8&amp;IssueID=25&amp;ArticleID=1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burn.edu/ssirc/member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0/00933104.2012.724361" TargetMode="External"/><Relationship Id="rId10" Type="http://schemas.openxmlformats.org/officeDocument/2006/relationships/hyperlink" Target="https://doi.org/10.1080/00220272.2018.147349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080/00933104.2018.1486765" TargetMode="External"/><Relationship Id="rId14" Type="http://schemas.openxmlformats.org/officeDocument/2006/relationships/hyperlink" Target="https://doi.org/10.1080/00933104.2013.7567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FDF9-D46A-428E-A2A0-A46817F8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Kentucky</Company>
  <LinksUpToDate>false</LinksUpToDate>
  <CharactersWithSpaces>7968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https://www.swpsych.org/programs.heitml?&amp;card=heises.44794091ae770338957d21f8765b2b6a&amp;ref=1512&amp;year=2006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Jeff Reese</dc:creator>
  <cp:lastModifiedBy>Susan Bannon</cp:lastModifiedBy>
  <cp:revision>2</cp:revision>
  <cp:lastPrinted>2020-02-20T04:56:00Z</cp:lastPrinted>
  <dcterms:created xsi:type="dcterms:W3CDTF">2020-11-02T15:05:00Z</dcterms:created>
  <dcterms:modified xsi:type="dcterms:W3CDTF">2020-11-02T15:05:00Z</dcterms:modified>
</cp:coreProperties>
</file>