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BA57B1" w:rsidRPr="00BA57B1" w:rsidRDefault="00BA57B1" w:rsidP="00660EAB"/>
    <w:p w:rsidR="00FB4B6F" w:rsidRPr="006D717D" w:rsidRDefault="00FB4B6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/>
          <w:bCs/>
        </w:rPr>
      </w:pP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Word, M., </w:t>
      </w:r>
      <w:r w:rsidRPr="00267EA5">
        <w:rPr>
          <w:rFonts w:eastAsia="PMingLiU"/>
          <w:b/>
          <w:bCs/>
        </w:rPr>
        <w:t>Cornish, M. A.</w:t>
      </w:r>
      <w:r w:rsidRPr="00267EA5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Coleman, K., &amp;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Grey, C. </w:t>
      </w:r>
      <w:r w:rsidR="006D717D">
        <w:rPr>
          <w:rFonts w:eastAsia="PMingLiU"/>
          <w:bCs/>
        </w:rPr>
        <w:t>(2021</w:t>
      </w:r>
      <w:r>
        <w:rPr>
          <w:rFonts w:eastAsia="PMingLiU"/>
          <w:bCs/>
        </w:rPr>
        <w:t>).</w:t>
      </w:r>
      <w:r w:rsidRPr="00FB4B6F">
        <w:rPr>
          <w:rFonts w:eastAsia="PMingLiU"/>
          <w:bCs/>
        </w:rPr>
        <w:t xml:space="preserve"> How does the general public define self-forgiveness? Examination in a college student sample.</w:t>
      </w:r>
      <w:r>
        <w:rPr>
          <w:rFonts w:eastAsia="PMingLiU"/>
          <w:bCs/>
        </w:rPr>
        <w:t xml:space="preserve"> </w:t>
      </w:r>
      <w:r w:rsidRPr="00FB4B6F">
        <w:rPr>
          <w:rFonts w:eastAsia="PMingLiU"/>
          <w:bCs/>
          <w:i/>
        </w:rPr>
        <w:t>Current Psychology.</w:t>
      </w:r>
      <w:r w:rsidR="006D717D">
        <w:rPr>
          <w:rFonts w:eastAsia="PMingLiU"/>
          <w:bCs/>
          <w:i/>
        </w:rPr>
        <w:t xml:space="preserve"> </w:t>
      </w:r>
      <w:r w:rsidR="006D717D">
        <w:rPr>
          <w:rFonts w:eastAsia="PMingLiU"/>
          <w:bCs/>
        </w:rPr>
        <w:t xml:space="preserve">Online first publication. </w:t>
      </w:r>
      <w:r w:rsidR="006D717D" w:rsidRPr="006D717D">
        <w:rPr>
          <w:rFonts w:eastAsia="PMingLiU"/>
          <w:bCs/>
        </w:rPr>
        <w:t>https://doi.org/10.1007/s12144-021-02241-1</w:t>
      </w:r>
    </w:p>
    <w:p w:rsidR="002B091D" w:rsidRDefault="002B091D" w:rsidP="00660EAB">
      <w:pPr>
        <w:ind w:left="630" w:hanging="360"/>
      </w:pPr>
      <w:r>
        <w:t xml:space="preserve">*Ballester, E., </w:t>
      </w:r>
      <w:r w:rsidRPr="002B091D">
        <w:rPr>
          <w:b/>
        </w:rPr>
        <w:t>Cornish, M. A.</w:t>
      </w:r>
      <w:r>
        <w:t xml:space="preserve">, &amp; *Hanks, M. A. (2021). Predicting relationship satisfaction in LGBQ+ people using internalized stigma, outness, and concealment. </w:t>
      </w:r>
      <w:r w:rsidRPr="002B091D">
        <w:rPr>
          <w:i/>
        </w:rPr>
        <w:t xml:space="preserve">Journal of GLBT Family Studies. </w:t>
      </w:r>
      <w:r>
        <w:t xml:space="preserve">Online first publication. </w:t>
      </w:r>
      <w:r w:rsidRPr="002B091D">
        <w:t>https://doi.org/10.1080/1550428X.2021.1923104</w:t>
      </w:r>
    </w:p>
    <w:p w:rsidR="002B091D" w:rsidRDefault="002B091D" w:rsidP="00660EAB">
      <w:pPr>
        <w:ind w:left="630" w:hanging="360"/>
      </w:pPr>
    </w:p>
    <w:p w:rsidR="00660EAB" w:rsidRDefault="00660EAB" w:rsidP="00660EAB">
      <w:pPr>
        <w:ind w:left="630" w:hanging="360"/>
      </w:pPr>
      <w:r w:rsidRPr="007069EC">
        <w:t>Brenner, R. E.,</w:t>
      </w:r>
      <w:r>
        <w:rPr>
          <w:b/>
        </w:rPr>
        <w:t xml:space="preserve"> Cornish, M. A.</w:t>
      </w:r>
      <w:r>
        <w:t xml:space="preserve">, Heath, P. J., Lannin, D. G., &amp; Losby, M. M. (2020). Seeking help despite the stigma: Experiential avoidance as a moderated mediator. </w:t>
      </w:r>
      <w:r w:rsidRPr="007069EC">
        <w:rPr>
          <w:i/>
        </w:rPr>
        <w:t>Journal of Counseling Psychology, 67</w:t>
      </w:r>
      <w:r>
        <w:t xml:space="preserve">, 132-140. doi: </w:t>
      </w:r>
      <w:r w:rsidRPr="007069EC">
        <w:t>10.1037/cou0000365</w:t>
      </w:r>
    </w:p>
    <w:p w:rsidR="00660EAB" w:rsidRPr="00660EAB" w:rsidRDefault="00660EAB" w:rsidP="00660EAB">
      <w:pPr>
        <w:ind w:left="630" w:hanging="360"/>
      </w:pPr>
    </w:p>
    <w:p w:rsidR="009039E8" w:rsidRDefault="009039E8" w:rsidP="009039E8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 w:rsidRPr="00495839">
        <w:t>, Guyll, M., Wade, N. G., Lannin, D. G., Madon, S., &amp; *Chason, K. C. (</w:t>
      </w:r>
      <w:r>
        <w:t>2020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</w:t>
      </w:r>
      <w:r>
        <w:rPr>
          <w:i/>
        </w:rPr>
        <w:t xml:space="preserve">, 39, </w:t>
      </w:r>
      <w:r>
        <w:t xml:space="preserve">1001-1011. doi: </w:t>
      </w:r>
      <w:r w:rsidRPr="00495839">
        <w:t>10.1007/s12144-018-9816-8</w:t>
      </w:r>
    </w:p>
    <w:p w:rsidR="00787E24" w:rsidRPr="00BA57B1" w:rsidRDefault="00787E24" w:rsidP="00787E24">
      <w:pPr>
        <w:pStyle w:val="Heading1"/>
        <w:spacing w:after="240"/>
        <w:ind w:left="630" w:hanging="360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>
        <w:rPr>
          <w:rFonts w:cs="Times New Roman"/>
          <w:b w:val="0"/>
          <w:sz w:val="24"/>
          <w:szCs w:val="24"/>
          <w:u w:val="none"/>
        </w:rPr>
        <w:t xml:space="preserve">*Hanks, M. A., &amp; *Gubash Black, S. M.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 w:rsidR="00BA57B1">
        <w:rPr>
          <w:rFonts w:cs="Times New Roman"/>
          <w:b w:val="0"/>
          <w:sz w:val="24"/>
          <w:szCs w:val="24"/>
          <w:u w:val="none"/>
        </w:rPr>
        <w:t>2020</w:t>
      </w:r>
      <w:r>
        <w:rPr>
          <w:rFonts w:cs="Times New Roman"/>
          <w:b w:val="0"/>
          <w:sz w:val="24"/>
          <w:szCs w:val="24"/>
          <w:u w:val="none"/>
        </w:rPr>
        <w:t xml:space="preserve">). </w:t>
      </w:r>
      <w:r w:rsidRPr="00787E24">
        <w:rPr>
          <w:rFonts w:cs="Times New Roman"/>
          <w:b w:val="0"/>
          <w:sz w:val="24"/>
          <w:szCs w:val="24"/>
          <w:u w:val="none"/>
        </w:rPr>
        <w:t xml:space="preserve">Self-forgiving processes in therapy for romantic relationship infidelity: An evidence-based case study. </w:t>
      </w:r>
      <w:r w:rsidR="009039E8" w:rsidRPr="009039E8">
        <w:rPr>
          <w:rFonts w:cs="Times New Roman"/>
          <w:b w:val="0"/>
          <w:i/>
          <w:iCs/>
          <w:sz w:val="24"/>
          <w:szCs w:val="24"/>
          <w:u w:val="none"/>
        </w:rPr>
        <w:t xml:space="preserve">Psychotherapy, </w:t>
      </w:r>
      <w:r w:rsidR="009039E8">
        <w:rPr>
          <w:rFonts w:cs="Times New Roman"/>
          <w:b w:val="0"/>
          <w:i/>
          <w:iCs/>
          <w:sz w:val="24"/>
          <w:szCs w:val="24"/>
          <w:u w:val="none"/>
        </w:rPr>
        <w:t>5</w:t>
      </w:r>
      <w:r w:rsidR="009039E8" w:rsidRPr="009039E8">
        <w:rPr>
          <w:rFonts w:cs="Times New Roman"/>
          <w:b w:val="0"/>
          <w:sz w:val="24"/>
          <w:szCs w:val="24"/>
          <w:u w:val="none"/>
        </w:rPr>
        <w:t>, 352–365. https://doi.org/10.1037/pst0000292</w:t>
      </w:r>
    </w:p>
    <w:p w:rsidR="00660EAB" w:rsidRDefault="00660EAB" w:rsidP="00660EAB">
      <w:pPr>
        <w:ind w:left="630" w:hanging="360"/>
      </w:pPr>
      <w:r w:rsidRPr="00BA57B1">
        <w:t>Onody,</w:t>
      </w:r>
      <w:r>
        <w:t xml:space="preserve"> A. P., Woodyatt, L., Wenzel, L., Cibich, M., Sheldon, A., &amp; </w:t>
      </w:r>
      <w:r w:rsidRPr="00BA57B1">
        <w:rPr>
          <w:b/>
        </w:rPr>
        <w:t xml:space="preserve">Cornish, M. A. </w:t>
      </w:r>
      <w:r>
        <w:t xml:space="preserve">(2020). </w:t>
      </w:r>
      <w:r w:rsidRPr="00BA57B1">
        <w:t>Humility and its relationship to self-condemnation, defensiveness and self-forgiveness following interpersonal transgressions.</w:t>
      </w:r>
      <w:r w:rsidRPr="00BA57B1">
        <w:rPr>
          <w:i/>
        </w:rPr>
        <w:t xml:space="preserve"> Journal of Psychology and Theology</w:t>
      </w:r>
      <w:r w:rsidR="006F4939">
        <w:rPr>
          <w:i/>
        </w:rPr>
        <w:t xml:space="preserve">, 48, </w:t>
      </w:r>
      <w:r w:rsidR="006F4939">
        <w:t>118-130</w:t>
      </w:r>
      <w:r w:rsidRPr="00BA57B1">
        <w:t>. doi: 10.1177/0091647120911111</w:t>
      </w:r>
    </w:p>
    <w:p w:rsidR="00660EAB" w:rsidRDefault="00660EAB" w:rsidP="00660EAB">
      <w:pPr>
        <w:ind w:left="630" w:hanging="360"/>
      </w:pPr>
    </w:p>
    <w:p w:rsidR="00660EAB" w:rsidRDefault="00660EAB" w:rsidP="00660EAB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(2020).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</w:t>
      </w:r>
      <w:r>
        <w:rPr>
          <w:i/>
          <w:iCs/>
        </w:rPr>
        <w:t>,</w:t>
      </w:r>
      <w:r w:rsidRPr="00660EAB">
        <w:rPr>
          <w:rStyle w:val="Hyperlink"/>
        </w:rPr>
        <w:t xml:space="preserve"> </w:t>
      </w:r>
      <w:r>
        <w:rPr>
          <w:rStyle w:val="Emphasis"/>
        </w:rPr>
        <w:t>67</w:t>
      </w:r>
      <w:r>
        <w:t xml:space="preserve">, 371–385. </w:t>
      </w:r>
      <w:r w:rsidRPr="00660EAB">
        <w:t>https://doi.org/10.1037/cou0000403</w:t>
      </w:r>
      <w:r w:rsidRPr="0042129C">
        <w:t> </w:t>
      </w:r>
    </w:p>
    <w:p w:rsidR="003A3376" w:rsidRDefault="003A3376" w:rsidP="0042129C">
      <w:pPr>
        <w:ind w:left="630" w:hanging="360"/>
      </w:pPr>
    </w:p>
    <w:p w:rsidR="003A3376" w:rsidRDefault="003A3376" w:rsidP="00956734">
      <w:pPr>
        <w:ind w:left="630" w:hanging="360"/>
      </w:pPr>
      <w:r w:rsidRPr="00DF4D5F">
        <w:rPr>
          <w:b/>
        </w:rPr>
        <w:t>Cornish, M. A.</w:t>
      </w:r>
      <w:r>
        <w:t xml:space="preserve">, Brenner, R. E., Vogel, D. L., &amp; Wade, N. G. (2019). Evaluation of an online help seeking stigma-reduction intervention for military personnel. </w:t>
      </w:r>
      <w:r w:rsidRPr="009435B6">
        <w:rPr>
          <w:i/>
        </w:rPr>
        <w:t>Stigma &amp; Health</w:t>
      </w:r>
      <w:r>
        <w:rPr>
          <w:i/>
        </w:rPr>
        <w:t>, 4</w:t>
      </w:r>
      <w:r>
        <w:t xml:space="preserve">, 480-486. </w:t>
      </w:r>
      <w:r w:rsidRPr="00956734">
        <w:t>doi</w:t>
      </w:r>
      <w:r>
        <w:t xml:space="preserve">: </w:t>
      </w:r>
      <w:r w:rsidRPr="000A6293">
        <w:t>10.1037/sah0000167</w:t>
      </w:r>
    </w:p>
    <w:p w:rsidR="00956734" w:rsidRPr="00956734" w:rsidRDefault="00956734" w:rsidP="00956734"/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>, 43-53. doi:10.1016/j.paid.2018.03.003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:rsidR="00DF4D5F" w:rsidRPr="009435B6" w:rsidRDefault="00DF4D5F" w:rsidP="00DF4D5F">
      <w:pPr>
        <w:spacing w:after="240"/>
        <w:ind w:left="630" w:hanging="356"/>
      </w:pPr>
      <w:r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:rsidR="00035F56" w:rsidRPr="003A3376" w:rsidRDefault="00C73959" w:rsidP="003A337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2221DC" w:rsidRPr="00B51A41" w:rsidRDefault="002221DC" w:rsidP="002221DC">
      <w:pPr>
        <w:spacing w:after="240"/>
        <w:ind w:left="630" w:hanging="356"/>
      </w:pPr>
      <w:r w:rsidRPr="003A3376">
        <w:t xml:space="preserve">Griffin, B. J., </w:t>
      </w:r>
      <w:r w:rsidRPr="003A3376">
        <w:rPr>
          <w:b/>
        </w:rPr>
        <w:t xml:space="preserve">Cornish, M. A., </w:t>
      </w:r>
      <w:r w:rsidRPr="003A3376">
        <w:t>Maguen, S., &amp; Worthington, E. L., Jr. (</w:t>
      </w:r>
      <w:r>
        <w:t>2021</w:t>
      </w:r>
      <w:r w:rsidRPr="003A3376">
        <w:t xml:space="preserve">). Forgiveness </w:t>
      </w:r>
      <w:r w:rsidR="00937562">
        <w:t>as</w:t>
      </w:r>
      <w:r w:rsidRPr="003A3376">
        <w:t xml:space="preserve"> a mechanism of repair following military-related moral injury. In J. M. Currier, K. D. Drescher, &amp; J. A. Nieuwsma (Eds.), </w:t>
      </w:r>
      <w:r w:rsidRPr="003A3376">
        <w:rPr>
          <w:i/>
        </w:rPr>
        <w:t>Addressing moral injury in clinical practice</w:t>
      </w:r>
      <w:r>
        <w:rPr>
          <w:i/>
        </w:rPr>
        <w:t xml:space="preserve"> </w:t>
      </w:r>
      <w:r>
        <w:t>(pp.71-86)</w:t>
      </w:r>
      <w:r w:rsidRPr="003A3376">
        <w:rPr>
          <w:i/>
        </w:rPr>
        <w:t xml:space="preserve">. </w:t>
      </w:r>
      <w:r w:rsidRPr="003A3376">
        <w:t>Washington, DC: American Psychological Association.</w:t>
      </w:r>
      <w:r>
        <w:t xml:space="preserve"> </w:t>
      </w:r>
      <w:r w:rsidRPr="002221DC">
        <w:t>https://doi.org/10.1037/0000204-005</w:t>
      </w:r>
    </w:p>
    <w:p w:rsid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</w:t>
      </w:r>
      <w:r w:rsidR="003A3376">
        <w:t>. G., &amp; *Morris, G. W. (2020</w:t>
      </w:r>
      <w:r>
        <w:t xml:space="preserve">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</w:t>
      </w:r>
      <w:r w:rsidR="003A3376">
        <w:t>, pp. 288-298</w:t>
      </w:r>
      <w:r>
        <w:t xml:space="preserve">). </w:t>
      </w:r>
      <w:r w:rsidR="003A3376">
        <w:t xml:space="preserve">New York, NY: </w:t>
      </w:r>
      <w:r>
        <w:t>Routledge.</w:t>
      </w: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>L. 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22193E" w:rsidP="003168B8">
      <w:pPr>
        <w:pStyle w:val="Heading1"/>
      </w:pPr>
      <w:r>
        <w:t>Invited Articles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42129C" w:rsidRDefault="0042129C" w:rsidP="0042129C">
      <w:pPr>
        <w:pStyle w:val="Heading1"/>
      </w:pPr>
    </w:p>
    <w:p w:rsidR="000F5034" w:rsidRPr="000F5034" w:rsidRDefault="0042129C" w:rsidP="000F5034">
      <w:pPr>
        <w:pStyle w:val="Heading1"/>
      </w:pPr>
      <w:r>
        <w:t>Manuscripts Under Review</w:t>
      </w:r>
      <w:r w:rsidR="008F1924">
        <w:t xml:space="preserve"> or In Revision</w:t>
      </w:r>
      <w:r>
        <w:t xml:space="preserve"> </w:t>
      </w:r>
      <w:r w:rsidRPr="00386B81">
        <w:t>(* denotes student co-authors)</w:t>
      </w:r>
    </w:p>
    <w:p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</w:p>
    <w:p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Carroll, T. D., Currier, J. M., </w:t>
      </w:r>
      <w:r w:rsidRPr="000F5034">
        <w:rPr>
          <w:rFonts w:eastAsia="PMingLiU"/>
          <w:b/>
          <w:bCs/>
        </w:rPr>
        <w:t>Cornish, M. A.</w:t>
      </w:r>
      <w:r>
        <w:rPr>
          <w:rFonts w:eastAsia="PMingLiU"/>
          <w:bCs/>
        </w:rPr>
        <w:t>, Marie, L., Fadoir, N., &amp; Taylor, S. E. (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 xml:space="preserve">). </w:t>
      </w:r>
      <w:r w:rsidRPr="000F5034">
        <w:rPr>
          <w:rFonts w:eastAsia="PMingLiU"/>
          <w:bCs/>
          <w:i/>
        </w:rPr>
        <w:t xml:space="preserve">Experiences of self-forgiveness in emotion-focused therapy: A mixed methods investigation of men in recovery from substance use disorder. </w:t>
      </w:r>
      <w:r>
        <w:rPr>
          <w:rFonts w:eastAsia="PMingLiU"/>
          <w:bCs/>
        </w:rPr>
        <w:t xml:space="preserve">Journal manuscript 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>.</w:t>
      </w:r>
    </w:p>
    <w:p w:rsidR="000F5034" w:rsidRDefault="006C77D2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*Coleman, L., </w:t>
      </w:r>
      <w:r w:rsidRPr="006C77D2">
        <w:rPr>
          <w:rFonts w:eastAsia="PMingLiU"/>
          <w:b/>
          <w:bCs/>
        </w:rPr>
        <w:t>Cornish, M. A.</w:t>
      </w:r>
      <w:r w:rsidR="002B091D">
        <w:rPr>
          <w:rFonts w:eastAsia="PMingLiU"/>
          <w:bCs/>
        </w:rPr>
        <w:t>, *Horton, A., &amp; *Alvarez, J. (</w:t>
      </w:r>
      <w:r w:rsidR="002428D2">
        <w:rPr>
          <w:rFonts w:eastAsia="PMingLiU"/>
          <w:bCs/>
        </w:rPr>
        <w:t>Conditional Acceptance</w:t>
      </w:r>
      <w:r>
        <w:rPr>
          <w:rFonts w:eastAsia="PMingLiU"/>
          <w:bCs/>
        </w:rPr>
        <w:t xml:space="preserve">). </w:t>
      </w:r>
      <w:r w:rsidRPr="006C77D2">
        <w:rPr>
          <w:rFonts w:eastAsia="PMingLiU"/>
          <w:bCs/>
          <w:i/>
        </w:rPr>
        <w:t xml:space="preserve">Experiences of Black men: Forms of masculinity and effects on psychological help-seeking variables. </w:t>
      </w:r>
      <w:r>
        <w:rPr>
          <w:rFonts w:eastAsia="PMingLiU"/>
          <w:bCs/>
        </w:rPr>
        <w:t xml:space="preserve">Journal manuscript </w:t>
      </w:r>
      <w:r w:rsidR="002428D2">
        <w:rPr>
          <w:rFonts w:eastAsia="PMingLiU"/>
          <w:bCs/>
        </w:rPr>
        <w:t>accepted pending minor revisions</w:t>
      </w:r>
      <w:r>
        <w:rPr>
          <w:rFonts w:eastAsia="PMingLiU"/>
          <w:bCs/>
        </w:rPr>
        <w:t>.</w:t>
      </w:r>
    </w:p>
    <w:p w:rsidR="00A65365" w:rsidRDefault="00A65365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A65365">
        <w:rPr>
          <w:rFonts w:eastAsia="PMingLiU"/>
          <w:b/>
          <w:bCs/>
        </w:rPr>
        <w:t>Cornish, M. A.</w:t>
      </w:r>
      <w:r>
        <w:rPr>
          <w:rFonts w:eastAsia="PMingLiU"/>
          <w:bCs/>
        </w:rPr>
        <w:t>, Meyer, J., *Short, K., *Harris, L., Hunter, E., &amp; *Quadlander, E. (</w:t>
      </w:r>
      <w:r w:rsidR="002428D2">
        <w:rPr>
          <w:rFonts w:eastAsia="PMingLiU"/>
          <w:bCs/>
        </w:rPr>
        <w:t>In Revision</w:t>
      </w:r>
      <w:r>
        <w:rPr>
          <w:rFonts w:eastAsia="PMingLiU"/>
          <w:bCs/>
        </w:rPr>
        <w:t xml:space="preserve">). </w:t>
      </w:r>
      <w:r w:rsidRPr="00A65365">
        <w:rPr>
          <w:rFonts w:eastAsia="PMingLiU"/>
          <w:bCs/>
          <w:i/>
        </w:rPr>
        <w:t xml:space="preserve">Forgiveness and wellbeing after spinal cord injury: Perceived stress and adaptation to disability as mediators. </w:t>
      </w:r>
      <w:r>
        <w:rPr>
          <w:rFonts w:eastAsia="PMingLiU"/>
          <w:bCs/>
        </w:rPr>
        <w:t xml:space="preserve">Journal manuscript </w:t>
      </w:r>
      <w:r w:rsidR="002428D2">
        <w:rPr>
          <w:rFonts w:eastAsia="PMingLiU"/>
          <w:bCs/>
        </w:rPr>
        <w:t>in revision following revise and resubmit decision</w:t>
      </w:r>
      <w:r>
        <w:rPr>
          <w:rFonts w:eastAsia="PMingLiU"/>
          <w:bCs/>
        </w:rPr>
        <w:t>.</w:t>
      </w:r>
    </w:p>
    <w:p w:rsidR="006F0384" w:rsidRPr="006F0384" w:rsidRDefault="006F038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Phillips, K. B.,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Harris, L. C., </w:t>
      </w:r>
      <w:r w:rsidRPr="006F0384">
        <w:rPr>
          <w:rFonts w:eastAsia="PMingLiU"/>
          <w:b/>
          <w:bCs/>
        </w:rPr>
        <w:t>Cornish, M. A.</w:t>
      </w:r>
      <w:r w:rsidRPr="006F0384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Horton, A. J., &amp; Hunter, E. A. (Under Review). </w:t>
      </w:r>
      <w:r w:rsidRPr="006F0384">
        <w:rPr>
          <w:i/>
        </w:rPr>
        <w:t xml:space="preserve">Hidden voices: Black graduate and professional students' experiences at a predominantly white institution. </w:t>
      </w:r>
      <w:r>
        <w:t>Journal manuscript under review.</w:t>
      </w:r>
    </w:p>
    <w:p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:rsidR="00645A87" w:rsidRPr="000D6E48" w:rsidRDefault="00564551" w:rsidP="003168B8">
      <w:pPr>
        <w:pStyle w:val="Heading1"/>
      </w:pPr>
      <w:r>
        <w:t>Funded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:rsidR="00B51A41" w:rsidRPr="00B51A41" w:rsidRDefault="00B51A41" w:rsidP="00B51A41">
      <w:pPr>
        <w:ind w:left="630" w:hanging="360"/>
      </w:pPr>
    </w:p>
    <w:p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:rsidR="008803FE" w:rsidRDefault="008803FE" w:rsidP="00BD2A67">
      <w:pPr>
        <w:ind w:left="630" w:hanging="360"/>
        <w:rPr>
          <w:bCs/>
        </w:rPr>
      </w:pPr>
    </w:p>
    <w:p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:rsidR="00D869E8" w:rsidRPr="00D869E8" w:rsidRDefault="00D869E8" w:rsidP="00D869E8"/>
    <w:p w:rsidR="008C15E5" w:rsidRDefault="008C15E5" w:rsidP="003168B8">
      <w:pPr>
        <w:pStyle w:val="Heading1"/>
      </w:pPr>
      <w:r w:rsidRPr="00CD037B">
        <w:t>Funded Contracts</w:t>
      </w:r>
    </w:p>
    <w:p w:rsidR="00CD037B" w:rsidRPr="00CD037B" w:rsidRDefault="00CD037B" w:rsidP="00CD037B"/>
    <w:p w:rsidR="00FB4B6F" w:rsidRDefault="00FB4B6F" w:rsidP="00FB4B6F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FY22 Doctoral Student Assistantship at Lee County Youth Development Center</w:t>
      </w:r>
      <w:r>
        <w:t>.</w:t>
      </w:r>
      <w:r w:rsidRPr="00E644C2">
        <w:t xml:space="preserve"> </w:t>
      </w:r>
      <w:r>
        <w:t>Contract ($35,598), Lee County Youth Development Center, August 2021 – August 2022 (Funded).</w:t>
      </w:r>
    </w:p>
    <w:p w:rsidR="00FB4B6F" w:rsidRDefault="00FB4B6F" w:rsidP="00BE68E8">
      <w:pPr>
        <w:ind w:left="630" w:hanging="360"/>
      </w:pPr>
    </w:p>
    <w:p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FY21 Doctoral Student Assistantship at Lee County Youth Development Center</w:t>
      </w:r>
      <w:r>
        <w:t>.</w:t>
      </w:r>
      <w:r w:rsidRPr="00E644C2">
        <w:t xml:space="preserve"> </w:t>
      </w:r>
      <w:r>
        <w:t>Contract ($30,912), Lee County Youth Development Center, August 2020 – August 2021 (Funded).</w:t>
      </w:r>
    </w:p>
    <w:p w:rsidR="00BE68E8" w:rsidRDefault="00BE68E8" w:rsidP="00BE68E8">
      <w:pPr>
        <w:ind w:left="630" w:hanging="360"/>
      </w:pPr>
    </w:p>
    <w:p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Summer 2020 Doctoral Student Assistantship at Lee County Youth Development Center</w:t>
      </w:r>
      <w:r>
        <w:t>.</w:t>
      </w:r>
      <w:r w:rsidRPr="00E644C2">
        <w:t xml:space="preserve"> </w:t>
      </w:r>
      <w:r>
        <w:t>Contract ($10,190), Lee County Youth Development Center, May 2020 – August 2020 (Funded).</w:t>
      </w:r>
    </w:p>
    <w:p w:rsidR="00BE68E8" w:rsidRDefault="00BE68E8" w:rsidP="00CD037B">
      <w:pPr>
        <w:ind w:left="630" w:hanging="360"/>
      </w:pPr>
    </w:p>
    <w:p w:rsidR="00CD037B" w:rsidRDefault="00CD037B" w:rsidP="00CD037B">
      <w:pPr>
        <w:ind w:left="630" w:hanging="360"/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2019-2020 Doctoral Student Assistantship at Lee County Youth Development Center</w:t>
      </w:r>
      <w:r>
        <w:t>.</w:t>
      </w:r>
      <w:r w:rsidRPr="00E644C2">
        <w:t xml:space="preserve"> </w:t>
      </w:r>
      <w:r>
        <w:t>Contract ($40, 717), Lee County Youth Developm</w:t>
      </w:r>
      <w:r w:rsidR="00BE68E8">
        <w:t>ent Center, May 2019 – May 2020</w:t>
      </w:r>
      <w:r>
        <w:t xml:space="preserve"> (Funded).</w:t>
      </w:r>
    </w:p>
    <w:p w:rsidR="00CD037B" w:rsidRDefault="00CD037B" w:rsidP="00CD037B">
      <w:pPr>
        <w:ind w:left="630" w:hanging="360"/>
      </w:pPr>
    </w:p>
    <w:p w:rsidR="00CD037B" w:rsidRDefault="00CD037B" w:rsidP="00CD037B">
      <w:pPr>
        <w:ind w:left="630" w:hanging="360"/>
        <w:rPr>
          <w:rFonts w:ascii="Calibri" w:hAnsi="Calibri"/>
          <w:color w:val="1F497D"/>
          <w:sz w:val="22"/>
          <w:szCs w:val="22"/>
        </w:rPr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2018-2019 Doctoral Student Assistantship at Lee County Youth Development Center</w:t>
      </w:r>
      <w:r>
        <w:t>.</w:t>
      </w:r>
      <w:r w:rsidRPr="00E644C2">
        <w:t xml:space="preserve"> </w:t>
      </w:r>
      <w:r>
        <w:t>Contract ($37,380), Lee County Youth Developm</w:t>
      </w:r>
      <w:r w:rsidR="00BE68E8">
        <w:t>ent Center, May 2018 – May 2019</w:t>
      </w:r>
      <w:r>
        <w:t xml:space="preserve"> (Funded).</w:t>
      </w:r>
    </w:p>
    <w:p w:rsidR="00CD037B" w:rsidRPr="00CD037B" w:rsidRDefault="00CD037B" w:rsidP="00CD037B">
      <w:pPr>
        <w:ind w:left="630" w:hanging="360"/>
        <w:rPr>
          <w:rFonts w:ascii="Calibri" w:hAnsi="Calibri"/>
          <w:b/>
          <w:color w:val="1F497D"/>
          <w:sz w:val="22"/>
          <w:szCs w:val="22"/>
        </w:rPr>
      </w:pPr>
    </w:p>
    <w:p w:rsidR="008C15E5" w:rsidRDefault="008C15E5" w:rsidP="003168B8">
      <w:pPr>
        <w:pStyle w:val="Heading1"/>
      </w:pPr>
    </w:p>
    <w:p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660EAB" w:rsidRDefault="00660EAB" w:rsidP="00660EAB">
      <w:pPr>
        <w:ind w:left="630" w:hanging="360"/>
      </w:pPr>
      <w:r w:rsidRPr="00E644C2">
        <w:t>Marilyn A. Cornish (</w:t>
      </w:r>
      <w:r>
        <w:t>PI) and Jill Meyer (Co-I)</w:t>
      </w:r>
      <w:r w:rsidRPr="00E644C2">
        <w:t xml:space="preserve">. </w:t>
      </w:r>
      <w:r>
        <w:rPr>
          <w:i/>
        </w:rPr>
        <w:t>Cultivating Forgiveness: Effects on Personal and Relational Wellbeing for People with Spinal Cord Injury</w:t>
      </w:r>
      <w:r>
        <w:t>.</w:t>
      </w:r>
      <w:r w:rsidRPr="00E644C2">
        <w:t xml:space="preserve"> </w:t>
      </w:r>
      <w:r>
        <w:t>PEACE Grant ($100,000), Mind &amp; Life Institute, 2020 (Not Funded).</w:t>
      </w:r>
    </w:p>
    <w:p w:rsidR="00660EAB" w:rsidRDefault="00660EAB" w:rsidP="003B43A6">
      <w:pPr>
        <w:rPr>
          <w:bCs/>
        </w:rPr>
      </w:pPr>
    </w:p>
    <w:p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:rsidR="0042129C" w:rsidRDefault="0042129C" w:rsidP="000E5A21">
      <w:pPr>
        <w:ind w:left="630" w:hanging="360"/>
      </w:pPr>
    </w:p>
    <w:p w:rsidR="000E5A21" w:rsidRDefault="000E5A21" w:rsidP="000E5A21">
      <w:pPr>
        <w:ind w:left="630" w:hanging="360"/>
      </w:pPr>
      <w:r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:rsidR="000E5A21" w:rsidRDefault="000E5A21" w:rsidP="0042175F">
      <w:pPr>
        <w:ind w:left="630" w:hanging="360"/>
        <w:rPr>
          <w:bCs/>
        </w:rPr>
      </w:pPr>
    </w:p>
    <w:p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>New Directions in the Study Of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:rsidR="00BD2A67" w:rsidRPr="00BD2A67" w:rsidRDefault="00BD2A67" w:rsidP="00BD2A67">
      <w:pPr>
        <w:pStyle w:val="Heading1"/>
        <w:rPr>
          <w:szCs w:val="26"/>
        </w:rPr>
      </w:pPr>
    </w:p>
    <w:p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:rsidR="00BD2A67" w:rsidRDefault="00BD2A67" w:rsidP="00BD2A67"/>
    <w:p w:rsidR="002630B4" w:rsidRPr="00BD2A67" w:rsidRDefault="002630B4" w:rsidP="00BD2A67"/>
    <w:p w:rsidR="00BD2A67" w:rsidRPr="007D7C61" w:rsidRDefault="00BD2A67" w:rsidP="003168B8">
      <w:pPr>
        <w:pStyle w:val="Heading1"/>
        <w:rPr>
          <w:sz w:val="2"/>
          <w:szCs w:val="2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ind w:left="720" w:hanging="720"/>
      </w:pPr>
    </w:p>
    <w:p w:rsidR="00FB4B6F" w:rsidRDefault="00FB4B6F" w:rsidP="00104A3F">
      <w:pPr>
        <w:tabs>
          <w:tab w:val="left" w:pos="7740"/>
        </w:tabs>
        <w:spacing w:after="240"/>
        <w:ind w:left="630" w:hanging="356"/>
      </w:pPr>
      <w:r>
        <w:t xml:space="preserve">*Short, K., &amp; Cornish, M. A. (2021, August). </w:t>
      </w:r>
      <w:r w:rsidRPr="00FB4B6F">
        <w:rPr>
          <w:i/>
        </w:rPr>
        <w:t xml:space="preserve">Conceptualizing situational forgiveness with spinal cord injuries. </w:t>
      </w:r>
      <w:r w:rsidRPr="00AC0E85">
        <w:t>Poster presented at the 12</w:t>
      </w:r>
      <w:r>
        <w:t>9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</w:t>
      </w:r>
      <w:r>
        <w:t>virtual conference</w:t>
      </w:r>
      <w:r w:rsidRPr="00AC0E85">
        <w:t>.</w:t>
      </w:r>
    </w:p>
    <w:p w:rsidR="005E1AE5" w:rsidRPr="00AC0E85" w:rsidRDefault="005E1AE5" w:rsidP="00104A3F">
      <w:pPr>
        <w:tabs>
          <w:tab w:val="left" w:pos="7740"/>
        </w:tabs>
        <w:spacing w:after="240"/>
        <w:ind w:left="630" w:hanging="356"/>
      </w:pPr>
      <w:r w:rsidRPr="00AC0E85">
        <w:t>Cornish, M. A., *Schwartzman, C., Sauer, E., &amp; Kritchfield, K. (2020, August).</w:t>
      </w:r>
      <w:r w:rsidR="00104A3F" w:rsidRPr="00AC0E85">
        <w:t xml:space="preserve"> </w:t>
      </w:r>
      <w:r w:rsidR="00104A3F" w:rsidRPr="00AC0E85">
        <w:rPr>
          <w:i/>
        </w:rPr>
        <w:t>Interested in psychotherapy education and training? Get involved in Division 29!</w:t>
      </w:r>
      <w:r w:rsidRPr="00AC0E85">
        <w:rPr>
          <w:i/>
        </w:rPr>
        <w:t xml:space="preserve">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*Coleman, L. </w:t>
      </w:r>
      <w:r w:rsidR="00AC0E85" w:rsidRPr="00AC0E85">
        <w:t>*Horton, A,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Exploring the effects of Black masculinity on psychological help-seeking attitudes.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*Horton, A. J., </w:t>
      </w:r>
      <w:r w:rsidR="00AC0E85" w:rsidRPr="00AC0E85">
        <w:t>*Coleman, L.,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The role of empathy and resilience in collective and competitive victimization. </w:t>
      </w:r>
      <w:r w:rsidRPr="00AC0E85">
        <w:t>Poster accepted for presentation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>*Ballester, E., *</w:t>
      </w:r>
      <w:r w:rsidR="00AC0E85">
        <w:t>Hanks, M. A., Cornish, M. A., &amp; Jones, A.</w:t>
      </w:r>
      <w:r w:rsidRPr="00AC0E85">
        <w:t xml:space="preserve"> (2020, August).</w:t>
      </w:r>
      <w:r w:rsidR="00AC0E85">
        <w:t xml:space="preserve"> </w:t>
      </w:r>
      <w:r w:rsidR="00AC0E85" w:rsidRPr="00AC0E85">
        <w:rPr>
          <w:i/>
        </w:rPr>
        <w:t>Internalized homophobia, outness, and concealment: Predicting relationship satisfaction in LGBQ+ people.</w:t>
      </w:r>
      <w:r w:rsidRPr="00AC0E85">
        <w:rPr>
          <w:i/>
        </w:rPr>
        <w:t xml:space="preserve"> </w:t>
      </w:r>
      <w:r w:rsidRPr="00AC0E85">
        <w:t xml:space="preserve">Poster </w:t>
      </w:r>
      <w:r w:rsidR="00AC0E85" w:rsidRPr="00AC0E85">
        <w:t>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104A3F" w:rsidRDefault="00104A3F" w:rsidP="005E1AE5">
      <w:pPr>
        <w:spacing w:after="240"/>
        <w:ind w:left="630" w:hanging="356"/>
      </w:pPr>
      <w:r w:rsidRPr="00AC0E85">
        <w:t xml:space="preserve">Cornish, M. A., &amp; </w:t>
      </w:r>
      <w:r w:rsidR="007547A7" w:rsidRPr="00AC0E85">
        <w:t>*</w:t>
      </w:r>
      <w:r w:rsidRPr="00AC0E85">
        <w:t xml:space="preserve">Short, K. (2020, April). </w:t>
      </w:r>
      <w:r w:rsidR="00AC0E85" w:rsidRPr="00AC0E85">
        <w:rPr>
          <w:i/>
        </w:rPr>
        <w:t xml:space="preserve">Out of the office and into the community: Using clinical and research expertise to support community foundations. </w:t>
      </w:r>
      <w:r w:rsidRPr="00AC0E85">
        <w:t>Poster accepted for presentation at the Counseling Psychology Conference, New Orleans, LA.</w:t>
      </w:r>
      <w:r w:rsidR="00AC0E85" w:rsidRPr="00AC0E85">
        <w:t xml:space="preserve"> Conference cancelled due to COVID-19 pandemic.</w:t>
      </w:r>
    </w:p>
    <w:p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:rsidR="008F1924" w:rsidRDefault="008F1924" w:rsidP="000E5A21">
      <w:pPr>
        <w:spacing w:after="240"/>
        <w:ind w:left="630" w:hanging="356"/>
      </w:pPr>
      <w:r>
        <w:t xml:space="preserve">*Word, M., Cornish, M. A., *Coleman, K., &amp; *Grey, C. (2019, August). </w:t>
      </w:r>
      <w:r w:rsidRPr="008F1924">
        <w:rPr>
          <w:i/>
        </w:rPr>
        <w:t>Understanding lay definitions of self-forgiveness.</w:t>
      </w:r>
      <w:r>
        <w:t xml:space="preserve"> Poster presented in the Society for Counseling Psychology student poster session at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:rsidR="00537985" w:rsidRDefault="00537985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Internship in Counseling Psychology</w:t>
      </w:r>
    </w:p>
    <w:p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91695" w:rsidRPr="00B87CAD" w:rsidRDefault="00691695" w:rsidP="008A4FF1">
      <w:pPr>
        <w:tabs>
          <w:tab w:val="right" w:pos="9900"/>
        </w:tabs>
        <w:ind w:left="270"/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:rsidR="000B03A7" w:rsidRDefault="000B03A7" w:rsidP="00691695">
      <w:pPr>
        <w:tabs>
          <w:tab w:val="right" w:pos="9900"/>
        </w:tabs>
        <w:ind w:left="270"/>
      </w:pPr>
    </w:p>
    <w:p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:rsidR="007D7C61" w:rsidRDefault="007D7C61" w:rsidP="007D7C61">
      <w:pPr>
        <w:pStyle w:val="Heading1"/>
      </w:pPr>
    </w:p>
    <w:p w:rsidR="007D7C61" w:rsidRPr="000D6E48" w:rsidRDefault="007D7C61" w:rsidP="007D7C61">
      <w:pPr>
        <w:pStyle w:val="Heading1"/>
      </w:pPr>
      <w:r w:rsidRPr="000D6E48">
        <w:t>Departmental Service</w:t>
      </w:r>
    </w:p>
    <w:p w:rsidR="007D7C61" w:rsidRPr="00386B81" w:rsidRDefault="007D7C61" w:rsidP="007D7C61">
      <w:pPr>
        <w:rPr>
          <w:b/>
          <w:i/>
          <w:sz w:val="22"/>
          <w:szCs w:val="22"/>
        </w:rPr>
      </w:pPr>
    </w:p>
    <w:p w:rsidR="00537985" w:rsidRDefault="00537985" w:rsidP="005379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Counseling Psychology </w:t>
      </w:r>
      <w:r w:rsidR="00531751">
        <w:rPr>
          <w:b/>
          <w:i/>
        </w:rPr>
        <w:t xml:space="preserve">Tenure-Track </w:t>
      </w:r>
      <w:r>
        <w:rPr>
          <w:b/>
          <w:i/>
        </w:rPr>
        <w:t>Faculty Search Committee Chair,</w:t>
      </w:r>
      <w:r w:rsidRPr="009B04BD">
        <w:t xml:space="preserve"> </w:t>
      </w:r>
      <w:r>
        <w:t>Spring 2021</w:t>
      </w:r>
    </w:p>
    <w:p w:rsidR="00537985" w:rsidRPr="00537985" w:rsidRDefault="00537985" w:rsidP="00537985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537985" w:rsidRDefault="00537985" w:rsidP="00AC0E85">
      <w:pPr>
        <w:tabs>
          <w:tab w:val="right" w:pos="9900"/>
        </w:tabs>
        <w:ind w:left="270"/>
        <w:rPr>
          <w:b/>
          <w:i/>
        </w:rPr>
      </w:pPr>
    </w:p>
    <w:p w:rsidR="00AC0E85" w:rsidRDefault="00AC0E85" w:rsidP="00AC0E85">
      <w:pPr>
        <w:tabs>
          <w:tab w:val="right" w:pos="9900"/>
        </w:tabs>
        <w:ind w:left="270"/>
      </w:pPr>
      <w:r>
        <w:rPr>
          <w:b/>
          <w:i/>
        </w:rPr>
        <w:t xml:space="preserve">Social Justice and Equity Committee Member, </w:t>
      </w:r>
      <w:r>
        <w:t xml:space="preserve">August 2020 – present </w:t>
      </w:r>
    </w:p>
    <w:p w:rsidR="00AC0E85" w:rsidRDefault="00AC0E85" w:rsidP="00AC0E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AC0E85">
      <w:pPr>
        <w:tabs>
          <w:tab w:val="right" w:pos="9900"/>
        </w:tabs>
        <w:ind w:left="270"/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Training, </w:t>
      </w:r>
      <w:r>
        <w:t xml:space="preserve">January 2019 – present </w:t>
      </w:r>
    </w:p>
    <w:p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AC0E85" w:rsidRDefault="00AC0E85" w:rsidP="00AC0E85">
      <w:pPr>
        <w:tabs>
          <w:tab w:val="right" w:pos="9900"/>
        </w:tabs>
        <w:rPr>
          <w:b/>
          <w:i/>
        </w:rPr>
      </w:pPr>
    </w:p>
    <w:p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Visiting Assistant Professor Search Committee Chair,</w:t>
      </w:r>
      <w:r w:rsidRPr="009B04BD">
        <w:t xml:space="preserve"> </w:t>
      </w:r>
      <w:r>
        <w:t>Spring 2020</w:t>
      </w:r>
    </w:p>
    <w:p w:rsidR="00537985" w:rsidRDefault="00AC0E85" w:rsidP="00537985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537985" w:rsidRDefault="00537985" w:rsidP="00537985">
      <w:pPr>
        <w:tabs>
          <w:tab w:val="right" w:pos="9900"/>
        </w:tabs>
        <w:ind w:left="270"/>
        <w:rPr>
          <w:b/>
          <w:i/>
        </w:rPr>
      </w:pPr>
    </w:p>
    <w:p w:rsidR="00BC32CB" w:rsidRPr="00537985" w:rsidRDefault="00BC32CB" w:rsidP="00537985">
      <w:pPr>
        <w:tabs>
          <w:tab w:val="right" w:pos="9900"/>
        </w:tabs>
        <w:ind w:left="270"/>
        <w:rPr>
          <w:b/>
          <w:i/>
        </w:rPr>
      </w:pPr>
      <w:r w:rsidRPr="00BC32CB">
        <w:rPr>
          <w:b/>
          <w:i/>
        </w:rPr>
        <w:t>Budget Committee Member</w:t>
      </w:r>
      <w:r>
        <w:t>, January 2019 – present</w:t>
      </w:r>
    </w:p>
    <w:p w:rsidR="00BC32CB" w:rsidRPr="00ED10B0" w:rsidRDefault="00BC32CB" w:rsidP="009435B6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9435B6" w:rsidRPr="009435B6" w:rsidRDefault="009435B6" w:rsidP="00ED10B0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Chair,</w:t>
      </w:r>
      <w:r w:rsidRPr="009B04BD">
        <w:t xml:space="preserve"> </w:t>
      </w:r>
      <w:r>
        <w:t>Fall 2019</w:t>
      </w: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3A3376" w:rsidRDefault="003A3376" w:rsidP="00AC0E85">
      <w:pPr>
        <w:tabs>
          <w:tab w:val="right" w:pos="9900"/>
        </w:tabs>
        <w:rPr>
          <w:b/>
          <w:i/>
        </w:rPr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January 2018 – August 2019</w:t>
      </w:r>
    </w:p>
    <w:p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537985">
      <w:pPr>
        <w:tabs>
          <w:tab w:val="right" w:pos="9900"/>
        </w:tabs>
        <w:ind w:left="270"/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Co-Director of Training, </w:t>
      </w:r>
      <w:r>
        <w:t>January 2018 – January 2019</w:t>
      </w:r>
    </w:p>
    <w:p w:rsidR="00537985" w:rsidRPr="00ED10B0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:rsidR="00ED10B0" w:rsidRDefault="00ED10B0" w:rsidP="00537985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B51A41" w:rsidRDefault="00B51A41" w:rsidP="008250FA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ED10B0" w:rsidRDefault="00ED10B0" w:rsidP="00ED10B0">
      <w:pPr>
        <w:tabs>
          <w:tab w:val="right" w:pos="9900"/>
        </w:tabs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51A41" w:rsidRPr="009435B6" w:rsidRDefault="00B51A41" w:rsidP="009435B6">
      <w:pPr>
        <w:tabs>
          <w:tab w:val="right" w:pos="9900"/>
        </w:tabs>
        <w:ind w:left="270"/>
      </w:pPr>
    </w:p>
    <w:p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Default="007D7C61" w:rsidP="003168B8">
      <w:pPr>
        <w:pStyle w:val="Heading1"/>
      </w:pPr>
    </w:p>
    <w:p w:rsidR="007D7C61" w:rsidRDefault="007D7C61" w:rsidP="003168B8">
      <w:pPr>
        <w:pStyle w:val="Heading1"/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4E79ED" w:rsidRDefault="004E79ED" w:rsidP="004E79ED">
      <w:pPr>
        <w:tabs>
          <w:tab w:val="right" w:pos="9900"/>
        </w:tabs>
        <w:rPr>
          <w:b/>
          <w:i/>
        </w:rPr>
      </w:pPr>
    </w:p>
    <w:p w:rsidR="000F5034" w:rsidRPr="000F5034" w:rsidRDefault="000F5034" w:rsidP="00791BAB">
      <w:pPr>
        <w:tabs>
          <w:tab w:val="right" w:pos="9900"/>
        </w:tabs>
        <w:ind w:left="270"/>
      </w:pPr>
      <w:r>
        <w:rPr>
          <w:b/>
          <w:i/>
        </w:rPr>
        <w:t xml:space="preserve">Promotion &amp; Tenure Panel Panelist, </w:t>
      </w:r>
      <w:r>
        <w:t>February 2020</w:t>
      </w:r>
    </w:p>
    <w:p w:rsidR="000F5034" w:rsidRPr="000F5034" w:rsidRDefault="000F5034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0F5034" w:rsidRDefault="000F5034" w:rsidP="00791BAB">
      <w:pPr>
        <w:tabs>
          <w:tab w:val="right" w:pos="9900"/>
        </w:tabs>
        <w:ind w:left="270"/>
        <w:rPr>
          <w:b/>
          <w:i/>
        </w:rPr>
      </w:pPr>
    </w:p>
    <w:p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3A3376">
        <w:t xml:space="preserve"> 2017 – Spring 2019</w:t>
      </w:r>
    </w:p>
    <w:p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Editorial Board Member,</w:t>
      </w:r>
      <w:r>
        <w:t xml:space="preserve"> January 2020 – present 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</w:p>
    <w:p w:rsidR="003A3376" w:rsidRDefault="003A3376" w:rsidP="003A3376">
      <w:pPr>
        <w:tabs>
          <w:tab w:val="right" w:pos="9900"/>
        </w:tabs>
        <w:ind w:left="270"/>
      </w:pPr>
      <w:r w:rsidRPr="003A3376">
        <w:rPr>
          <w:b/>
          <w:i/>
        </w:rPr>
        <w:t>Contributing Editor,</w:t>
      </w:r>
      <w:r>
        <w:rPr>
          <w:i/>
        </w:rPr>
        <w:t xml:space="preserve"> </w:t>
      </w:r>
      <w:r>
        <w:t xml:space="preserve">January 2019 – </w:t>
      </w:r>
      <w:r w:rsidR="002428D2">
        <w:t>December 2021</w:t>
      </w:r>
    </w:p>
    <w:p w:rsidR="003A3376" w:rsidRPr="003A3376" w:rsidRDefault="003A3376" w:rsidP="003A3376">
      <w:pPr>
        <w:tabs>
          <w:tab w:val="right" w:pos="9900"/>
        </w:tabs>
        <w:ind w:left="270"/>
      </w:pPr>
      <w:r>
        <w:rPr>
          <w:i/>
        </w:rPr>
        <w:t>Psychotherapy Bulletin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 2019 – </w:t>
      </w:r>
      <w:r w:rsidR="002428D2">
        <w:t>Dec 2021</w:t>
      </w:r>
    </w:p>
    <w:p w:rsidR="00B51A41" w:rsidRDefault="00B51A41" w:rsidP="008250FA">
      <w:pPr>
        <w:tabs>
          <w:tab w:val="right" w:pos="9900"/>
        </w:tabs>
        <w:ind w:left="270"/>
      </w:pPr>
      <w:r w:rsidRPr="00B51A41">
        <w:t>Society f</w:t>
      </w:r>
      <w:r w:rsidR="00CD0288">
        <w:t>or the Advancement of Psychotherapy</w:t>
      </w:r>
      <w:r w:rsidRPr="00B51A41">
        <w:t xml:space="preserve"> (APA Division 29)</w:t>
      </w:r>
    </w:p>
    <w:p w:rsidR="008250FA" w:rsidRDefault="008250FA" w:rsidP="008250FA">
      <w:pPr>
        <w:tabs>
          <w:tab w:val="right" w:pos="9900"/>
        </w:tabs>
        <w:ind w:left="270"/>
      </w:pPr>
    </w:p>
    <w:p w:rsidR="003A3376" w:rsidRDefault="00DC7AF9" w:rsidP="003A3376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3A3376">
        <w:rPr>
          <w:b/>
          <w:i/>
        </w:rPr>
        <w:t>Awards Committee Member,</w:t>
      </w:r>
      <w:r w:rsidR="003A3376">
        <w:t xml:space="preserve"> Nov 2019 –</w:t>
      </w:r>
      <w:r w:rsidR="002428D2">
        <w:t xml:space="preserve"> Dec 2021</w:t>
      </w:r>
      <w:r w:rsidR="00537985">
        <w:t xml:space="preserve"> 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:rsidR="003A3376" w:rsidRPr="00B51A41" w:rsidRDefault="003A3376" w:rsidP="008250FA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</w:pPr>
      <w:r>
        <w:rPr>
          <w:b/>
          <w:i/>
        </w:rPr>
        <w:t xml:space="preserve">Presidential Task Force on Communication and Member Relations, </w:t>
      </w:r>
      <w:r>
        <w:t xml:space="preserve">Feb 2019 – Sept 2019 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 xml:space="preserve">, August 2016 – </w:t>
      </w:r>
      <w:r w:rsidR="00E644C2">
        <w:t>October 2019</w:t>
      </w:r>
    </w:p>
    <w:p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9A6319" w:rsidRPr="00B87CAD" w:rsidRDefault="009A6319" w:rsidP="00B87CAD">
      <w:pPr>
        <w:tabs>
          <w:tab w:val="right" w:pos="9900"/>
        </w:tabs>
        <w:ind w:left="270"/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D66" w:rsidRDefault="004C2D66" w:rsidP="003168B8">
      <w:pPr>
        <w:pStyle w:val="Heading1"/>
      </w:pPr>
    </w:p>
    <w:p w:rsidR="00CB0022" w:rsidRPr="000D6E48" w:rsidRDefault="00CB0022" w:rsidP="00CB0022">
      <w:pPr>
        <w:pStyle w:val="Heading1"/>
      </w:pPr>
      <w:r>
        <w:t>Outreach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 w:rsidR="003A3376">
        <w:t>2016-2018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 w:rsidR="003A3376">
        <w:t>-19</w:t>
      </w:r>
      <w: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 xml:space="preserve">. </w:t>
      </w:r>
      <w:r w:rsidR="003A3376">
        <w:t>Provided</w:t>
      </w:r>
      <w:r>
        <w:t xml:space="preserve"> c</w:t>
      </w:r>
      <w:r w:rsidR="003A3376">
        <w:t>onsultation to this group and was</w:t>
      </w:r>
      <w:r>
        <w:t xml:space="preserve"> co-investigator on an open trial of the effectiveness of the counseling program with that population.</w:t>
      </w:r>
    </w:p>
    <w:p w:rsidR="00B51A41" w:rsidRPr="00CA6B3B" w:rsidRDefault="00B51A41" w:rsidP="009A6319">
      <w:pPr>
        <w:tabs>
          <w:tab w:val="right" w:pos="9900"/>
        </w:tabs>
        <w:rPr>
          <w:b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CB0022" w:rsidRPr="00E15E09" w:rsidRDefault="00CB0022" w:rsidP="00CB0022"/>
    <w:p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CB0022" w:rsidRDefault="00CB0022" w:rsidP="00CB0022">
      <w:pPr>
        <w:ind w:left="274"/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3A3376" w:rsidRDefault="003A3376" w:rsidP="003168B8">
      <w:pPr>
        <w:pStyle w:val="Heading1"/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BC32CB" w:rsidRDefault="00DC7AF9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Private Practice Co-Owner</w:t>
      </w:r>
      <w:r w:rsidR="002B091D">
        <w:rPr>
          <w:rFonts w:ascii="Times New Roman" w:hAnsi="Times New Roman" w:cs="Times New Roman"/>
          <w:b/>
          <w:i/>
          <w:sz w:val="24"/>
          <w:szCs w:val="24"/>
        </w:rPr>
        <w:t xml:space="preserve"> and Practicing Psychologist</w:t>
      </w:r>
      <w:r w:rsidR="00BC3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C32CB">
        <w:rPr>
          <w:rFonts w:ascii="Times New Roman" w:hAnsi="Times New Roman" w:cs="Times New Roman"/>
          <w:sz w:val="24"/>
          <w:szCs w:val="24"/>
        </w:rPr>
        <w:t>September 2019 – present</w:t>
      </w:r>
    </w:p>
    <w:p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Fall 2015, 2017,</w:t>
      </w:r>
      <w:r w:rsidRPr="00C5753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428D2" w:rsidRDefault="002428D2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</w:t>
      </w:r>
      <w:r w:rsidR="00DC7AF9">
        <w:rPr>
          <w:rFonts w:ascii="Times New Roman" w:hAnsi="Times New Roman" w:cs="Times New Roman"/>
          <w:sz w:val="24"/>
          <w:szCs w:val="24"/>
        </w:rPr>
        <w:t>Summer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>August 2009 –  December 2009</w:t>
      </w:r>
    </w:p>
    <w:p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:rsidR="00686E6F" w:rsidRDefault="00686E6F" w:rsidP="000D6E48">
      <w:pPr>
        <w:ind w:left="270"/>
        <w:rPr>
          <w:b/>
          <w:i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Pr="008A4FF1" w:rsidRDefault="00CA6B3B" w:rsidP="007D1554">
      <w:pPr>
        <w:rPr>
          <w:b/>
          <w:i/>
          <w:sz w:val="16"/>
          <w:szCs w:val="16"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8A4FF1" w:rsidRDefault="000D6E48" w:rsidP="00CA6B3B">
      <w:pPr>
        <w:rPr>
          <w:b/>
          <w:i/>
          <w:sz w:val="16"/>
          <w:szCs w:val="16"/>
        </w:rPr>
      </w:pPr>
    </w:p>
    <w:p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:rsidR="00691695" w:rsidRDefault="00691695" w:rsidP="000D6E48">
      <w:pPr>
        <w:ind w:left="270"/>
      </w:pPr>
    </w:p>
    <w:p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:rsidR="00EF4BB2" w:rsidRPr="00B87CAD" w:rsidRDefault="003A3376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</w:t>
      </w:r>
      <w:r w:rsidR="00170F89" w:rsidRPr="00B87CAD">
        <w:rPr>
          <w:i/>
          <w:sz w:val="18"/>
          <w:szCs w:val="18"/>
        </w:rPr>
        <w:t>pdate</w:t>
      </w:r>
      <w:r w:rsidR="00DC7AF9">
        <w:rPr>
          <w:i/>
          <w:sz w:val="18"/>
          <w:szCs w:val="18"/>
        </w:rPr>
        <w:t xml:space="preserve">d </w:t>
      </w:r>
      <w:r w:rsidR="002428D2">
        <w:rPr>
          <w:i/>
          <w:sz w:val="18"/>
          <w:szCs w:val="18"/>
        </w:rPr>
        <w:t>January 26, 2022</w:t>
      </w:r>
    </w:p>
    <w:sectPr w:rsidR="00EF4BB2" w:rsidRPr="00B87CA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37" w:rsidRDefault="008D6937">
      <w:r>
        <w:separator/>
      </w:r>
    </w:p>
  </w:endnote>
  <w:endnote w:type="continuationSeparator" w:id="0">
    <w:p w:rsidR="008D6937" w:rsidRDefault="008D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37" w:rsidRDefault="008D6937">
      <w:r>
        <w:separator/>
      </w:r>
    </w:p>
  </w:footnote>
  <w:footnote w:type="continuationSeparator" w:id="0">
    <w:p w:rsidR="008D6937" w:rsidRDefault="008D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4733"/>
    <w:rsid w:val="00075B14"/>
    <w:rsid w:val="0007702D"/>
    <w:rsid w:val="000825F7"/>
    <w:rsid w:val="00083326"/>
    <w:rsid w:val="000845BD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B7EC1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5034"/>
    <w:rsid w:val="000F7B33"/>
    <w:rsid w:val="00104539"/>
    <w:rsid w:val="00104A3F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4513E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1DC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28D2"/>
    <w:rsid w:val="002477BB"/>
    <w:rsid w:val="0026182A"/>
    <w:rsid w:val="002630B4"/>
    <w:rsid w:val="0026376D"/>
    <w:rsid w:val="00264015"/>
    <w:rsid w:val="00265894"/>
    <w:rsid w:val="0026676A"/>
    <w:rsid w:val="00266D73"/>
    <w:rsid w:val="00267EA5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091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3376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D459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3D76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31751"/>
    <w:rsid w:val="00537985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4545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1AE5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3772"/>
    <w:rsid w:val="0062680C"/>
    <w:rsid w:val="00631C7B"/>
    <w:rsid w:val="00632C20"/>
    <w:rsid w:val="0063324C"/>
    <w:rsid w:val="00633672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0EAB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7D2"/>
    <w:rsid w:val="006C7809"/>
    <w:rsid w:val="006C7ED8"/>
    <w:rsid w:val="006D39FE"/>
    <w:rsid w:val="006D4C3B"/>
    <w:rsid w:val="006D5945"/>
    <w:rsid w:val="006D5FA3"/>
    <w:rsid w:val="006D717D"/>
    <w:rsid w:val="006E0DEA"/>
    <w:rsid w:val="006E1B0A"/>
    <w:rsid w:val="006E5D1F"/>
    <w:rsid w:val="006E71A1"/>
    <w:rsid w:val="006E7920"/>
    <w:rsid w:val="006F0384"/>
    <w:rsid w:val="006F3C9A"/>
    <w:rsid w:val="006F3D82"/>
    <w:rsid w:val="006F4939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1BB2"/>
    <w:rsid w:val="0075309F"/>
    <w:rsid w:val="00754760"/>
    <w:rsid w:val="007547A7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87E24"/>
    <w:rsid w:val="0079151D"/>
    <w:rsid w:val="00791BAB"/>
    <w:rsid w:val="00794979"/>
    <w:rsid w:val="00794AA2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F8D"/>
    <w:rsid w:val="007D7C61"/>
    <w:rsid w:val="007E2E18"/>
    <w:rsid w:val="007E5DA6"/>
    <w:rsid w:val="007E7C33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0D40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15E5"/>
    <w:rsid w:val="008C7731"/>
    <w:rsid w:val="008D0BF4"/>
    <w:rsid w:val="008D251E"/>
    <w:rsid w:val="008D6937"/>
    <w:rsid w:val="008D6A0D"/>
    <w:rsid w:val="008D7171"/>
    <w:rsid w:val="008E00C5"/>
    <w:rsid w:val="008E0F96"/>
    <w:rsid w:val="008E246D"/>
    <w:rsid w:val="008E480C"/>
    <w:rsid w:val="008E5587"/>
    <w:rsid w:val="008F1924"/>
    <w:rsid w:val="008F3980"/>
    <w:rsid w:val="008F3CC9"/>
    <w:rsid w:val="008F5885"/>
    <w:rsid w:val="008F5ECC"/>
    <w:rsid w:val="008F68BC"/>
    <w:rsid w:val="008F7CD6"/>
    <w:rsid w:val="0090032F"/>
    <w:rsid w:val="00900A2C"/>
    <w:rsid w:val="009039E8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37562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8597C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2255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5365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C0E85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67289"/>
    <w:rsid w:val="00B72DCB"/>
    <w:rsid w:val="00B738A3"/>
    <w:rsid w:val="00B77115"/>
    <w:rsid w:val="00B82510"/>
    <w:rsid w:val="00B87CAD"/>
    <w:rsid w:val="00B904AA"/>
    <w:rsid w:val="00B920C9"/>
    <w:rsid w:val="00B93B30"/>
    <w:rsid w:val="00BA2918"/>
    <w:rsid w:val="00BA336B"/>
    <w:rsid w:val="00BA47E1"/>
    <w:rsid w:val="00BA4896"/>
    <w:rsid w:val="00BA57B1"/>
    <w:rsid w:val="00BA5CFA"/>
    <w:rsid w:val="00BB378F"/>
    <w:rsid w:val="00BB6A92"/>
    <w:rsid w:val="00BB6C5A"/>
    <w:rsid w:val="00BB75B5"/>
    <w:rsid w:val="00BC32CB"/>
    <w:rsid w:val="00BD068D"/>
    <w:rsid w:val="00BD2A67"/>
    <w:rsid w:val="00BD2DDD"/>
    <w:rsid w:val="00BD510E"/>
    <w:rsid w:val="00BE1477"/>
    <w:rsid w:val="00BE45D0"/>
    <w:rsid w:val="00BE68E8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04A4"/>
    <w:rsid w:val="00C55D52"/>
    <w:rsid w:val="00C5753B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0288"/>
    <w:rsid w:val="00CD037B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382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C7AF9"/>
    <w:rsid w:val="00DD1BE2"/>
    <w:rsid w:val="00DD36F0"/>
    <w:rsid w:val="00DD3E54"/>
    <w:rsid w:val="00DD6212"/>
    <w:rsid w:val="00DD76D8"/>
    <w:rsid w:val="00DD7F42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19E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7370"/>
    <w:rsid w:val="00F4324E"/>
    <w:rsid w:val="00F4377F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97B49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B4B6F"/>
    <w:rsid w:val="00FC2EA7"/>
    <w:rsid w:val="00FC3948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  <w:style w:type="character" w:customStyle="1" w:styleId="contribdegrees">
    <w:name w:val="contribdegrees"/>
    <w:basedOn w:val="DefaultParagraphFont"/>
    <w:rsid w:val="00BA57B1"/>
  </w:style>
  <w:style w:type="character" w:styleId="Emphasis">
    <w:name w:val="Emphasis"/>
    <w:basedOn w:val="DefaultParagraphFont"/>
    <w:uiPriority w:val="20"/>
    <w:qFormat/>
    <w:rsid w:val="00660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A5CF-49E9-4864-9CEE-19CB284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6126</Words>
  <Characters>34920</Characters>
  <Application>Microsoft Office Word</Application>
  <DocSecurity>0</DocSecurity>
  <Lines>291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>Marilyn Cornish</vt:lpstr>
      <vt:lpstr>Education</vt:lpstr>
      <vt:lpstr>License</vt:lpstr>
      <vt:lpstr>Academic Employment</vt:lpstr>
      <vt:lpstr>Refereed Journal Articles (* denotes student co-authors)</vt:lpstr>
      <vt:lpstr>*Word, M., Cornish, M. A., *Coleman, K., &amp; *Grey, C. (2021). How does the genera</vt:lpstr>
      <vt:lpstr>Cornish, M. A., *Hanks, M. A., &amp; *Gubash Black, S. M. (2020). Self-forgiving pro</vt:lpstr>
      <vt:lpstr>Published Book Chapters (* denotes student co-authors)</vt:lpstr>
      <vt:lpstr>Invited Articles</vt:lpstr>
      <vt:lpstr/>
      <vt:lpstr>Manuscripts Under Review or In Revision (* denotes student co-authors)</vt:lpstr>
      <vt:lpstr/>
      <vt:lpstr>Carroll, T. D., Currier, J. M., Cornish, M. A., Marie, L., Fadoir, N., &amp; Taylor,</vt:lpstr>
      <vt:lpstr>*Coleman, L., Cornish, M. A., *Horton, A., &amp; *Alvarez, J. (Conditional Acceptanc</vt:lpstr>
      <vt:lpstr>Cornish, M. A., Meyer, J., *Short, K., *Harris, L., Hunter, E., &amp; *Quadlander, E</vt:lpstr>
      <vt:lpstr>*Phillips, K. B., *Harris, L. C., Cornish, M. A., *Horton, A. J., &amp; Hunter, E. A</vt:lpstr>
      <vt:lpstr/>
      <vt:lpstr>Funded Grants</vt:lpstr>
      <vt:lpstr>Funded Contracts</vt:lpstr>
      <vt:lpstr/>
      <vt:lpstr>Unfunded Grants</vt:lpstr>
      <vt:lpstr>Chaired/Co-Chaired Conference Sessions (* denotes student co-authors)</vt:lpstr>
      <vt:lpstr>Invited Presentations (* denotes student co-authors)</vt:lpstr>
      <vt:lpstr/>
      <vt:lpstr>Cornish, M. A., Hunter, E., *Harris, L., *Messer, M., &amp; Kluck, A. S. (2018, Janu</vt:lpstr>
      <vt:lpstr/>
      <vt:lpstr>Currier, J. M., Fletcher, J. C., &amp; Cornish, M. A. (2017, November). Moral injury</vt:lpstr>
      <vt:lpstr/>
      <vt:lpstr>Refereed Conference Presentations (* denotes student co-authors)</vt:lpstr>
      <vt:lpstr>Courses Taught</vt:lpstr>
      <vt:lpstr/>
      <vt:lpstr>Departmental Service</vt:lpstr>
      <vt:lpstr/>
      <vt:lpstr/>
      <vt:lpstr>College and University Service</vt:lpstr>
      <vt:lpstr>National Service</vt:lpstr>
      <vt:lpstr/>
      <vt:lpstr>Outreach</vt:lpstr>
      <vt:lpstr/>
      <vt:lpstr>Clinical Experience</vt:lpstr>
      <vt:lpstr>    Career Counselor, August 2009 –  December 2009</vt:lpstr>
      <vt:lpstr>Current Memberships</vt:lpstr>
      <vt:lpstr>Awards and Distinctions</vt:lpstr>
    </vt:vector>
  </TitlesOfParts>
  <Company>Wartburg College ITS</Company>
  <LinksUpToDate>false</LinksUpToDate>
  <CharactersWithSpaces>40965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6</cp:revision>
  <cp:lastPrinted>2016-02-01T18:35:00Z</cp:lastPrinted>
  <dcterms:created xsi:type="dcterms:W3CDTF">2022-01-26T16:27:00Z</dcterms:created>
  <dcterms:modified xsi:type="dcterms:W3CDTF">2022-02-01T17:59:00Z</dcterms:modified>
</cp:coreProperties>
</file>