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750E5" w14:textId="13E4DFD7" w:rsidR="009B5D5B" w:rsidRDefault="00B57C6A" w:rsidP="00DF4043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2E58A99E" w:rsidR="00D55D80" w:rsidRPr="00CC2515" w:rsidRDefault="00D55D80" w:rsidP="00DF4043">
      <w:pPr>
        <w:spacing w:after="0" w:line="240" w:lineRule="auto"/>
        <w:jc w:val="center"/>
      </w:pPr>
      <w:r>
        <w:t xml:space="preserve">(Last updated: </w:t>
      </w:r>
      <w:r w:rsidR="00520897">
        <w:t>May</w:t>
      </w:r>
      <w:r w:rsidR="007C4972">
        <w:t xml:space="preserve"> </w:t>
      </w:r>
      <w:r>
        <w:t>20</w:t>
      </w:r>
      <w:r w:rsidR="005A751A">
        <w:t>2</w:t>
      </w:r>
      <w:r w:rsidR="00F61C88">
        <w:t>1</w:t>
      </w:r>
      <w:r>
        <w:t>)</w:t>
      </w:r>
    </w:p>
    <w:p w14:paraId="09A750E6" w14:textId="77777777" w:rsidR="009B5D5B" w:rsidRPr="00CC2515" w:rsidRDefault="009B5D5B" w:rsidP="00DF4043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 w:rsidP="00DF4043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5436F5B8" w14:textId="77777777" w:rsidR="002457A0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>36849</w:t>
      </w:r>
    </w:p>
    <w:p w14:paraId="1180DA8B" w14:textId="77777777" w:rsidR="002457A0" w:rsidRDefault="003B5D07" w:rsidP="00DF4043">
      <w:pPr>
        <w:spacing w:after="0" w:line="240" w:lineRule="auto"/>
        <w:jc w:val="center"/>
        <w:rPr>
          <w:rStyle w:val="Hyperlink"/>
          <w:color w:val="auto"/>
          <w:sz w:val="23"/>
          <w:szCs w:val="23"/>
          <w:u w:val="none"/>
        </w:rPr>
      </w:pPr>
      <w:hyperlink r:id="rId7" w:history="1">
        <w:r w:rsidR="002457A0" w:rsidRPr="008668C5">
          <w:rPr>
            <w:rStyle w:val="Hyperlink"/>
            <w:sz w:val="23"/>
            <w:szCs w:val="23"/>
          </w:rPr>
          <w:t>net0013@auburn.edu</w:t>
        </w:r>
      </w:hyperlink>
    </w:p>
    <w:p w14:paraId="415AC78E" w14:textId="43C902E5" w:rsidR="007A17C4" w:rsidRPr="00CC2515" w:rsidRDefault="007A17C4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3251744D" w14:textId="6470A4ED" w:rsidR="00AC5C64" w:rsidRPr="00CC2515" w:rsidRDefault="00AC5C64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720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="0021306E">
        <w:rPr>
          <w:i/>
          <w:sz w:val="23"/>
          <w:szCs w:val="23"/>
        </w:rPr>
        <w:t xml:space="preserve"> </w:t>
      </w:r>
      <w:r w:rsidR="0021306E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B97C3CA" w:rsidR="00B048A2" w:rsidRPr="00CC2515" w:rsidRDefault="0097795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>of Tennessee,</w:t>
      </w:r>
      <w:r w:rsidR="00755487" w:rsidRPr="00CC2515">
        <w:rPr>
          <w:sz w:val="23"/>
          <w:szCs w:val="23"/>
        </w:rPr>
        <w:tab/>
        <w:t>May 2019</w:t>
      </w:r>
    </w:p>
    <w:p w14:paraId="401BF874" w14:textId="30A80AD7" w:rsidR="0084334A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  <w:r w:rsidR="00000930">
        <w:rPr>
          <w:sz w:val="23"/>
          <w:szCs w:val="23"/>
        </w:rPr>
        <w:tab/>
      </w:r>
      <w:r w:rsidR="00000930" w:rsidRPr="00CC2515">
        <w:rPr>
          <w:sz w:val="23"/>
          <w:szCs w:val="23"/>
        </w:rPr>
        <w:t>Knoxville</w:t>
      </w:r>
      <w:r w:rsidR="00000930">
        <w:rPr>
          <w:sz w:val="23"/>
          <w:szCs w:val="23"/>
        </w:rPr>
        <w:t xml:space="preserve"> (UTK)</w:t>
      </w:r>
    </w:p>
    <w:p w14:paraId="5A3DE0B5" w14:textId="64DCAE1B" w:rsidR="00420FE5" w:rsidRPr="00CC2515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2C1DF1D3" w14:textId="64A08705" w:rsidR="00000930" w:rsidRPr="00CC2515" w:rsidRDefault="00B048A2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5A2E90" w:rsidRPr="00CC2515">
        <w:rPr>
          <w:sz w:val="23"/>
          <w:szCs w:val="23"/>
        </w:rPr>
        <w:tab/>
        <w:t>May 2019</w:t>
      </w:r>
    </w:p>
    <w:p w14:paraId="69B20544" w14:textId="0F635375" w:rsidR="00000930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5041A3FF" w14:textId="5C177DF7" w:rsidR="00A81D68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A81D68" w:rsidRPr="00CC2515">
        <w:rPr>
          <w:sz w:val="23"/>
          <w:szCs w:val="23"/>
        </w:rPr>
        <w:t xml:space="preserve">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</w:p>
    <w:p w14:paraId="09A750F7" w14:textId="3D2F31A7" w:rsidR="009B5D5B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bookmarkStart w:id="2" w:name="_1fob9te" w:colFirst="0" w:colLast="0"/>
      <w:bookmarkEnd w:id="2"/>
    </w:p>
    <w:p w14:paraId="09A75105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DF4043">
      <w:pPr>
        <w:tabs>
          <w:tab w:val="left" w:pos="2880"/>
          <w:tab w:val="left" w:pos="792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3C8814DE" w:rsidR="007A0D02" w:rsidRPr="00CC2515" w:rsidRDefault="00027845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01F4009" w:rsidR="0062361E" w:rsidRPr="00CC2515" w:rsidRDefault="0083749A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Counseling </w:t>
      </w:r>
      <w:r>
        <w:rPr>
          <w:color w:val="000000"/>
          <w:sz w:val="23"/>
          <w:szCs w:val="23"/>
          <w:highlight w:val="white"/>
        </w:rPr>
        <w:tab/>
      </w:r>
      <w:r w:rsidR="0062361E" w:rsidRPr="00CC2515">
        <w:rPr>
          <w:color w:val="000000"/>
          <w:sz w:val="23"/>
          <w:szCs w:val="23"/>
          <w:highlight w:val="white"/>
        </w:rPr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26CDF04D" w14:textId="2C8CCA70" w:rsidR="00181904" w:rsidRPr="00000930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83749A">
        <w:rPr>
          <w:color w:val="000000"/>
          <w:sz w:val="23"/>
          <w:szCs w:val="23"/>
          <w:highlight w:val="white"/>
        </w:rPr>
        <w:tab/>
      </w:r>
      <w:r w:rsidR="00534EBB" w:rsidRPr="00CC2515">
        <w:rPr>
          <w:color w:val="000000"/>
          <w:sz w:val="23"/>
          <w:szCs w:val="23"/>
          <w:highlight w:val="white"/>
        </w:rPr>
        <w:t>2016-2019</w:t>
      </w:r>
      <w:r w:rsidR="0021306E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  <w:bookmarkEnd w:id="3"/>
      <w:r w:rsidR="00000930">
        <w:rPr>
          <w:color w:val="000000"/>
          <w:sz w:val="23"/>
          <w:szCs w:val="23"/>
          <w:highlight w:val="white"/>
        </w:rPr>
        <w:t>UTK</w:t>
      </w:r>
    </w:p>
    <w:p w14:paraId="5F52B83F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</w:rPr>
      </w:pPr>
    </w:p>
    <w:p w14:paraId="0E8E502B" w14:textId="06EE1DF9" w:rsidR="00181904" w:rsidRPr="00181904" w:rsidRDefault="00181904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PUBLICATIONS</w:t>
      </w:r>
    </w:p>
    <w:p w14:paraId="2D35B428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</w:p>
    <w:p w14:paraId="2DAE05FE" w14:textId="2F2EB07F" w:rsidR="00181904" w:rsidRDefault="00E27FA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414A7F88" w14:textId="420FD336" w:rsidR="00192C1F" w:rsidRDefault="00192C1F" w:rsidP="002457A0">
      <w:pPr>
        <w:spacing w:after="0" w:line="240" w:lineRule="auto"/>
        <w:ind w:left="720" w:hanging="720"/>
        <w:rPr>
          <w:sz w:val="23"/>
          <w:szCs w:val="23"/>
        </w:rPr>
      </w:pPr>
      <w:r w:rsidRPr="00192C1F">
        <w:rPr>
          <w:sz w:val="23"/>
          <w:szCs w:val="23"/>
        </w:rPr>
        <w:t>9.</w:t>
      </w:r>
      <w:r>
        <w:rPr>
          <w:b/>
          <w:bCs/>
          <w:sz w:val="23"/>
          <w:szCs w:val="23"/>
        </w:rPr>
        <w:t xml:space="preserve"> Thacker, N. E.</w:t>
      </w:r>
      <w:r>
        <w:rPr>
          <w:sz w:val="23"/>
          <w:szCs w:val="23"/>
        </w:rPr>
        <w:t xml:space="preserve">, Barrio Minton, C. A., &amp; Riley, K. B. (in press). </w:t>
      </w:r>
      <w:r w:rsidRPr="00AF7BF9">
        <w:rPr>
          <w:sz w:val="23"/>
          <w:szCs w:val="23"/>
        </w:rPr>
        <w:t xml:space="preserve">Marginalized </w:t>
      </w:r>
      <w:r>
        <w:rPr>
          <w:sz w:val="23"/>
          <w:szCs w:val="23"/>
        </w:rPr>
        <w:t>c</w:t>
      </w:r>
      <w:r w:rsidRPr="00AF7BF9">
        <w:rPr>
          <w:sz w:val="23"/>
          <w:szCs w:val="23"/>
        </w:rPr>
        <w:t xml:space="preserve">ounselor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ducators'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xperiences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egotiating </w:t>
      </w:r>
      <w:r>
        <w:rPr>
          <w:sz w:val="23"/>
          <w:szCs w:val="23"/>
        </w:rPr>
        <w:t>id</w:t>
      </w:r>
      <w:r w:rsidRPr="00AF7BF9">
        <w:rPr>
          <w:sz w:val="23"/>
          <w:szCs w:val="23"/>
        </w:rPr>
        <w:t xml:space="preserve">entity: A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arrative </w:t>
      </w:r>
      <w:r>
        <w:rPr>
          <w:sz w:val="23"/>
          <w:szCs w:val="23"/>
        </w:rPr>
        <w:t>i</w:t>
      </w:r>
      <w:r w:rsidRPr="00AF7BF9">
        <w:rPr>
          <w:sz w:val="23"/>
          <w:szCs w:val="23"/>
        </w:rPr>
        <w:t>nquiry</w:t>
      </w:r>
      <w:r>
        <w:rPr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>Counselor Education &amp; Supervision</w:t>
      </w:r>
      <w:r>
        <w:rPr>
          <w:sz w:val="23"/>
          <w:szCs w:val="23"/>
        </w:rPr>
        <w:t>.</w:t>
      </w:r>
    </w:p>
    <w:p w14:paraId="74269C2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574978A3" w14:textId="76C53F91" w:rsidR="009B0BA2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Barrio Minton, C. A. (</w:t>
      </w:r>
      <w:r w:rsidR="00616BDC">
        <w:rPr>
          <w:sz w:val="23"/>
          <w:szCs w:val="23"/>
        </w:rPr>
        <w:t>2021</w:t>
      </w:r>
      <w:r>
        <w:rPr>
          <w:sz w:val="23"/>
          <w:szCs w:val="23"/>
        </w:rPr>
        <w:t>). Minoritized</w:t>
      </w:r>
      <w:r w:rsidRPr="00C87CA3">
        <w:rPr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 w:rsidRPr="00C87CA3">
        <w:rPr>
          <w:sz w:val="23"/>
          <w:szCs w:val="23"/>
        </w:rPr>
        <w:t xml:space="preserve">ounseling </w:t>
      </w:r>
      <w:r>
        <w:rPr>
          <w:sz w:val="23"/>
          <w:szCs w:val="23"/>
        </w:rPr>
        <w:t>p</w:t>
      </w:r>
      <w:r w:rsidRPr="00C87CA3">
        <w:rPr>
          <w:sz w:val="23"/>
          <w:szCs w:val="23"/>
        </w:rPr>
        <w:t xml:space="preserve">rofessionals’ </w:t>
      </w:r>
      <w:r>
        <w:rPr>
          <w:sz w:val="23"/>
          <w:szCs w:val="23"/>
        </w:rPr>
        <w:t>e</w:t>
      </w:r>
      <w:r w:rsidRPr="00C87CA3">
        <w:rPr>
          <w:sz w:val="23"/>
          <w:szCs w:val="23"/>
        </w:rPr>
        <w:t xml:space="preserve">xperiences in </w:t>
      </w:r>
      <w:r>
        <w:rPr>
          <w:sz w:val="23"/>
          <w:szCs w:val="23"/>
        </w:rPr>
        <w:t>counselor education</w:t>
      </w:r>
      <w:r w:rsidRPr="00C87CA3">
        <w:rPr>
          <w:sz w:val="23"/>
          <w:szCs w:val="23"/>
        </w:rPr>
        <w:t xml:space="preserve">: A </w:t>
      </w:r>
      <w:r>
        <w:rPr>
          <w:sz w:val="23"/>
          <w:szCs w:val="23"/>
        </w:rPr>
        <w:t>r</w:t>
      </w:r>
      <w:r w:rsidRPr="00C87CA3">
        <w:rPr>
          <w:sz w:val="23"/>
          <w:szCs w:val="23"/>
        </w:rPr>
        <w:t>eview</w:t>
      </w:r>
      <w:r>
        <w:rPr>
          <w:sz w:val="23"/>
          <w:szCs w:val="23"/>
        </w:rPr>
        <w:t xml:space="preserve"> of research. </w:t>
      </w:r>
      <w:r w:rsidRPr="00710B88">
        <w:rPr>
          <w:i/>
          <w:iCs/>
          <w:sz w:val="23"/>
          <w:szCs w:val="23"/>
        </w:rPr>
        <w:t>Counselor Education &amp; Supervision</w:t>
      </w:r>
      <w:r w:rsidR="00616BDC">
        <w:rPr>
          <w:sz w:val="23"/>
          <w:szCs w:val="23"/>
        </w:rPr>
        <w:t xml:space="preserve">, </w:t>
      </w:r>
      <w:r w:rsidR="00616BDC">
        <w:rPr>
          <w:i/>
          <w:iCs/>
          <w:sz w:val="23"/>
          <w:szCs w:val="23"/>
        </w:rPr>
        <w:t>60</w:t>
      </w:r>
      <w:r w:rsidR="00616BDC">
        <w:rPr>
          <w:sz w:val="23"/>
          <w:szCs w:val="23"/>
        </w:rPr>
        <w:t xml:space="preserve">(1), 35-50. </w:t>
      </w:r>
      <w:hyperlink r:id="rId8" w:history="1">
        <w:r w:rsidR="00616BDC" w:rsidRPr="00E40AC9">
          <w:rPr>
            <w:rStyle w:val="Hyperlink"/>
            <w:sz w:val="23"/>
            <w:szCs w:val="23"/>
          </w:rPr>
          <w:t>https://doi.org/10.1002/ceas.12195</w:t>
        </w:r>
      </w:hyperlink>
    </w:p>
    <w:p w14:paraId="2A75E675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7CC39EA2" w14:textId="5BCCEB38" w:rsidR="00080511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7. </w:t>
      </w:r>
      <w:r w:rsidRPr="00FB2B0A">
        <w:rPr>
          <w:b/>
          <w:bCs/>
          <w:sz w:val="23"/>
          <w:szCs w:val="23"/>
        </w:rPr>
        <w:t>Thacker, N. E.</w:t>
      </w:r>
      <w:r w:rsidRPr="00FB2B0A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FB2B0A">
        <w:rPr>
          <w:sz w:val="23"/>
          <w:szCs w:val="23"/>
        </w:rPr>
        <w:t xml:space="preserve">). Musical mourning in Manchester: Cultural norms, expectations, and meaning in grief. </w:t>
      </w:r>
      <w:r>
        <w:rPr>
          <w:i/>
          <w:iCs/>
          <w:sz w:val="23"/>
          <w:szCs w:val="23"/>
        </w:rPr>
        <w:t>Death Studies</w:t>
      </w:r>
      <w:r>
        <w:rPr>
          <w:sz w:val="23"/>
          <w:szCs w:val="23"/>
        </w:rPr>
        <w:t>.</w:t>
      </w:r>
      <w:r w:rsidR="00E83808">
        <w:rPr>
          <w:sz w:val="23"/>
          <w:szCs w:val="23"/>
        </w:rPr>
        <w:t xml:space="preserve"> Advanced Online Publication.</w:t>
      </w:r>
      <w:r>
        <w:rPr>
          <w:sz w:val="23"/>
          <w:szCs w:val="23"/>
        </w:rPr>
        <w:t xml:space="preserve"> </w:t>
      </w:r>
      <w:hyperlink r:id="rId9" w:history="1">
        <w:r w:rsidRPr="009353B1">
          <w:rPr>
            <w:rStyle w:val="Hyperlink"/>
            <w:sz w:val="23"/>
            <w:szCs w:val="23"/>
          </w:rPr>
          <w:t>https://doi.org/10.1080/07481187.2020.1833109</w:t>
        </w:r>
      </w:hyperlink>
      <w:r>
        <w:rPr>
          <w:sz w:val="23"/>
          <w:szCs w:val="23"/>
        </w:rPr>
        <w:t xml:space="preserve"> </w:t>
      </w:r>
    </w:p>
    <w:p w14:paraId="6F5D7C3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071927C1" w14:textId="484B7136" w:rsidR="00080511" w:rsidRDefault="000805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Pr="00377BC0">
        <w:rPr>
          <w:sz w:val="23"/>
          <w:szCs w:val="23"/>
        </w:rPr>
        <w:t xml:space="preserve">Adams, C. R., &amp; </w:t>
      </w:r>
      <w:r w:rsidRPr="00377BC0">
        <w:rPr>
          <w:b/>
          <w:bCs/>
          <w:sz w:val="23"/>
          <w:szCs w:val="23"/>
        </w:rPr>
        <w:t>Thacker, N. E.</w:t>
      </w:r>
      <w:r w:rsidRPr="00377BC0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377BC0">
        <w:rPr>
          <w:sz w:val="23"/>
          <w:szCs w:val="23"/>
        </w:rPr>
        <w:t xml:space="preserve">). Systemic perspective of conduct disorder in adolescents. </w:t>
      </w:r>
      <w:r w:rsidRPr="00377BC0">
        <w:rPr>
          <w:i/>
          <w:iCs/>
          <w:sz w:val="23"/>
          <w:szCs w:val="23"/>
        </w:rPr>
        <w:t>Journal of Asia Pacific Counseling</w:t>
      </w:r>
      <w:r w:rsidRPr="00DF708B">
        <w:rPr>
          <w:i/>
          <w:iCs/>
          <w:sz w:val="23"/>
          <w:szCs w:val="23"/>
        </w:rPr>
        <w:t>, 10</w:t>
      </w:r>
      <w:r>
        <w:rPr>
          <w:sz w:val="23"/>
          <w:szCs w:val="23"/>
        </w:rPr>
        <w:t xml:space="preserve">(2), 23-36. </w:t>
      </w:r>
      <w:hyperlink r:id="rId10" w:history="1">
        <w:r w:rsidR="00536497" w:rsidRPr="008E042E">
          <w:rPr>
            <w:rStyle w:val="Hyperlink"/>
            <w:sz w:val="23"/>
            <w:szCs w:val="23"/>
          </w:rPr>
          <w:t>https://doi.org/10.18401/2020.10.2.4</w:t>
        </w:r>
      </w:hyperlink>
      <w:r w:rsidR="00536497">
        <w:rPr>
          <w:sz w:val="23"/>
          <w:szCs w:val="23"/>
        </w:rPr>
        <w:t xml:space="preserve"> </w:t>
      </w:r>
    </w:p>
    <w:p w14:paraId="0A5BB783" w14:textId="77777777" w:rsidR="005665FF" w:rsidRDefault="005665FF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1678BE02" w14:textId="1A551A25" w:rsidR="00616437" w:rsidRDefault="00065A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E34C13">
        <w:rPr>
          <w:b/>
          <w:bCs/>
          <w:sz w:val="23"/>
          <w:szCs w:val="23"/>
        </w:rPr>
        <w:t>Thacker, N. E.</w:t>
      </w:r>
      <w:r w:rsidR="00E34C13">
        <w:rPr>
          <w:sz w:val="23"/>
          <w:szCs w:val="23"/>
        </w:rPr>
        <w:t xml:space="preserve"> &amp; Duran, A. (2020). Operationalizing intersectionality as a framework in qualitative grief research. </w:t>
      </w:r>
      <w:r w:rsidR="00E34C13" w:rsidRPr="002821BE">
        <w:rPr>
          <w:i/>
          <w:iCs/>
          <w:sz w:val="23"/>
          <w:szCs w:val="23"/>
        </w:rPr>
        <w:t>Death Studies</w:t>
      </w:r>
      <w:r w:rsidR="00E34C13">
        <w:rPr>
          <w:sz w:val="23"/>
          <w:szCs w:val="23"/>
        </w:rPr>
        <w:t xml:space="preserve">. </w:t>
      </w:r>
      <w:hyperlink r:id="rId11" w:history="1">
        <w:r w:rsidR="00E34C13" w:rsidRPr="00D216DD">
          <w:rPr>
            <w:rStyle w:val="Hyperlink"/>
            <w:sz w:val="23"/>
            <w:szCs w:val="23"/>
          </w:rPr>
          <w:t>http://dx.doi.org/10.1080/07481187.2020.1795749</w:t>
        </w:r>
      </w:hyperlink>
    </w:p>
    <w:p w14:paraId="5A405B99" w14:textId="77777777" w:rsidR="00616437" w:rsidRDefault="0061643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sz w:val="23"/>
          <w:szCs w:val="23"/>
        </w:rPr>
      </w:pPr>
    </w:p>
    <w:p w14:paraId="5C9A7C51" w14:textId="553888CC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sz w:val="23"/>
          <w:szCs w:val="23"/>
        </w:rPr>
        <w:t xml:space="preserve">4. </w:t>
      </w:r>
      <w:r w:rsidR="00487107" w:rsidRPr="00CC2515">
        <w:rPr>
          <w:b/>
          <w:sz w:val="23"/>
          <w:szCs w:val="23"/>
        </w:rPr>
        <w:t xml:space="preserve">Thacker, N. E. </w:t>
      </w:r>
      <w:r w:rsidR="00487107" w:rsidRPr="00CC2515">
        <w:rPr>
          <w:sz w:val="23"/>
          <w:szCs w:val="23"/>
        </w:rPr>
        <w:t xml:space="preserve">&amp; </w:t>
      </w:r>
      <w:proofErr w:type="spellStart"/>
      <w:r w:rsidR="00487107" w:rsidRPr="00CC2515">
        <w:rPr>
          <w:sz w:val="23"/>
          <w:szCs w:val="23"/>
        </w:rPr>
        <w:t>Diambra</w:t>
      </w:r>
      <w:proofErr w:type="spellEnd"/>
      <w:r w:rsidR="00487107" w:rsidRPr="00CC2515">
        <w:rPr>
          <w:sz w:val="23"/>
          <w:szCs w:val="23"/>
        </w:rPr>
        <w:t>, J. F. (</w:t>
      </w:r>
      <w:r w:rsidR="00487107">
        <w:rPr>
          <w:sz w:val="23"/>
          <w:szCs w:val="23"/>
        </w:rPr>
        <w:t>2019</w:t>
      </w:r>
      <w:r w:rsidR="00487107" w:rsidRPr="00CC2515">
        <w:rPr>
          <w:sz w:val="23"/>
          <w:szCs w:val="23"/>
        </w:rPr>
        <w:t xml:space="preserve">). Parallel process of professional identity development during supervision. </w:t>
      </w:r>
      <w:r w:rsidR="00487107" w:rsidRPr="00CC2515">
        <w:rPr>
          <w:i/>
          <w:sz w:val="23"/>
          <w:szCs w:val="23"/>
        </w:rPr>
        <w:t>The Journal of Counselor Preparation and Supervision</w:t>
      </w:r>
      <w:r w:rsidR="00487107">
        <w:rPr>
          <w:i/>
          <w:sz w:val="23"/>
          <w:szCs w:val="23"/>
        </w:rPr>
        <w:t>, 12</w:t>
      </w:r>
      <w:r w:rsidR="00487107">
        <w:rPr>
          <w:iCs/>
          <w:sz w:val="23"/>
          <w:szCs w:val="23"/>
        </w:rPr>
        <w:t xml:space="preserve">(3). </w:t>
      </w:r>
      <w:r w:rsidR="00487107" w:rsidRPr="00487107">
        <w:rPr>
          <w:iCs/>
          <w:sz w:val="23"/>
          <w:szCs w:val="23"/>
        </w:rPr>
        <w:t xml:space="preserve">Retrieved from </w:t>
      </w:r>
      <w:hyperlink r:id="rId12" w:history="1">
        <w:r w:rsidR="003458BB" w:rsidRPr="00D216DD">
          <w:rPr>
            <w:rStyle w:val="Hyperlink"/>
            <w:iCs/>
            <w:sz w:val="23"/>
            <w:szCs w:val="23"/>
          </w:rPr>
          <w:t>https://repository.wcsu.edu/jcps/vol12/iss3/6</w:t>
        </w:r>
      </w:hyperlink>
      <w:r w:rsidR="003458BB">
        <w:rPr>
          <w:iCs/>
          <w:sz w:val="23"/>
          <w:szCs w:val="23"/>
        </w:rPr>
        <w:t xml:space="preserve"> </w:t>
      </w:r>
    </w:p>
    <w:p w14:paraId="49B2AC72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02520C3" w14:textId="4BE15BFF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3. </w:t>
      </w:r>
      <w:r w:rsidR="00993136" w:rsidRPr="00CC2515">
        <w:rPr>
          <w:b/>
          <w:color w:val="000000"/>
          <w:sz w:val="23"/>
          <w:szCs w:val="23"/>
        </w:rPr>
        <w:t xml:space="preserve">Thacker, N. E. </w:t>
      </w:r>
      <w:r w:rsidR="00993136" w:rsidRPr="00CC2515">
        <w:rPr>
          <w:color w:val="000000"/>
          <w:sz w:val="23"/>
          <w:szCs w:val="23"/>
        </w:rPr>
        <w:t>&amp; Gibbons, M. M. (</w:t>
      </w:r>
      <w:r w:rsidR="00993136">
        <w:rPr>
          <w:color w:val="000000"/>
          <w:sz w:val="23"/>
          <w:szCs w:val="23"/>
        </w:rPr>
        <w:t>2019</w:t>
      </w:r>
      <w:r w:rsidR="00993136"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="00993136" w:rsidRPr="00CC2515">
        <w:rPr>
          <w:i/>
          <w:color w:val="000000"/>
          <w:sz w:val="23"/>
          <w:szCs w:val="23"/>
        </w:rPr>
        <w:t>Journal of Mental Health Counseling</w:t>
      </w:r>
      <w:r w:rsidR="00993136">
        <w:rPr>
          <w:color w:val="000000"/>
          <w:sz w:val="23"/>
          <w:szCs w:val="23"/>
        </w:rPr>
        <w:t xml:space="preserve">, 41, 297-311. </w:t>
      </w:r>
      <w:hyperlink r:id="rId13" w:history="1">
        <w:r w:rsidR="003458BB" w:rsidRPr="00D216DD">
          <w:rPr>
            <w:rStyle w:val="Hyperlink"/>
            <w:sz w:val="23"/>
            <w:szCs w:val="23"/>
          </w:rPr>
          <w:t>https://doi.org/10.17744/mehc.41.4.02</w:t>
        </w:r>
      </w:hyperlink>
      <w:r w:rsidR="003458BB">
        <w:rPr>
          <w:color w:val="000000"/>
          <w:sz w:val="23"/>
          <w:szCs w:val="23"/>
        </w:rPr>
        <w:t xml:space="preserve"> </w:t>
      </w:r>
    </w:p>
    <w:p w14:paraId="6AB67C7F" w14:textId="77777777" w:rsidR="00181904" w:rsidRP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  <w:highlight w:val="white"/>
        </w:rPr>
      </w:pPr>
    </w:p>
    <w:p w14:paraId="0B024230" w14:textId="0822549F" w:rsidR="0001211B" w:rsidRPr="00993136" w:rsidRDefault="00065A11" w:rsidP="00DF4043">
      <w:pPr>
        <w:spacing w:after="0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</w:t>
      </w:r>
      <w:r w:rsidR="0001211B" w:rsidRPr="00CC2515">
        <w:rPr>
          <w:color w:val="000000"/>
          <w:sz w:val="23"/>
          <w:szCs w:val="23"/>
        </w:rPr>
        <w:t xml:space="preserve">Wheat, L. S., &amp; </w:t>
      </w:r>
      <w:r w:rsidR="0001211B" w:rsidRPr="00CC2515">
        <w:rPr>
          <w:b/>
          <w:color w:val="000000"/>
          <w:sz w:val="23"/>
          <w:szCs w:val="23"/>
        </w:rPr>
        <w:t>Thacker, N. E.</w:t>
      </w:r>
      <w:r w:rsidR="0001211B"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="0001211B" w:rsidRPr="00CC2515">
        <w:rPr>
          <w:color w:val="000000"/>
          <w:sz w:val="23"/>
          <w:szCs w:val="23"/>
        </w:rPr>
        <w:t xml:space="preserve">). </w:t>
      </w:r>
      <w:r w:rsidR="0001211B"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="0001211B" w:rsidRPr="00CC2515">
        <w:rPr>
          <w:sz w:val="23"/>
          <w:szCs w:val="23"/>
        </w:rPr>
        <w:t>.</w:t>
      </w:r>
      <w:r w:rsidR="0001211B"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hyperlink r:id="rId14" w:history="1">
        <w:r w:rsidR="003458BB" w:rsidRPr="00D216DD">
          <w:rPr>
            <w:rStyle w:val="Hyperlink"/>
            <w:iCs/>
            <w:sz w:val="23"/>
            <w:szCs w:val="23"/>
          </w:rPr>
          <w:t>https://doi.org/10.1080/15538605.2019.1627973</w:t>
        </w:r>
      </w:hyperlink>
      <w:r w:rsidR="003458BB">
        <w:rPr>
          <w:iCs/>
          <w:sz w:val="23"/>
          <w:szCs w:val="23"/>
        </w:rPr>
        <w:t xml:space="preserve"> </w:t>
      </w:r>
    </w:p>
    <w:p w14:paraId="70BEC740" w14:textId="77777777" w:rsidR="009073BB" w:rsidRPr="00CC2515" w:rsidRDefault="009073BB" w:rsidP="00DF4043">
      <w:pPr>
        <w:spacing w:after="0"/>
        <w:ind w:left="720" w:hanging="720"/>
        <w:rPr>
          <w:b/>
          <w:sz w:val="23"/>
          <w:szCs w:val="23"/>
        </w:rPr>
      </w:pPr>
    </w:p>
    <w:p w14:paraId="09A7510C" w14:textId="67C2B374" w:rsidR="009B5D5B" w:rsidRPr="00CC2515" w:rsidRDefault="00065A11" w:rsidP="00DF4043">
      <w:pPr>
        <w:spacing w:after="0"/>
        <w:ind w:left="720" w:hanging="720"/>
        <w:rPr>
          <w:i/>
          <w:sz w:val="23"/>
          <w:szCs w:val="23"/>
        </w:rPr>
      </w:pPr>
      <w:r w:rsidRPr="00065A11">
        <w:rPr>
          <w:bCs/>
          <w:sz w:val="23"/>
          <w:szCs w:val="23"/>
        </w:rPr>
        <w:t>1.</w:t>
      </w:r>
      <w:r>
        <w:rPr>
          <w:b/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Thacker, N.</w:t>
      </w:r>
      <w:r w:rsidR="00B57C6A" w:rsidRPr="00CC2515">
        <w:rPr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E.</w:t>
      </w:r>
      <w:r w:rsidR="00B57C6A" w:rsidRPr="00CC2515">
        <w:rPr>
          <w:sz w:val="23"/>
          <w:szCs w:val="23"/>
        </w:rPr>
        <w:t xml:space="preserve"> &amp; </w:t>
      </w:r>
      <w:proofErr w:type="spellStart"/>
      <w:r w:rsidR="00B57C6A" w:rsidRPr="00CC2515">
        <w:rPr>
          <w:sz w:val="23"/>
          <w:szCs w:val="23"/>
        </w:rPr>
        <w:t>Blueford</w:t>
      </w:r>
      <w:proofErr w:type="spellEnd"/>
      <w:r w:rsidR="00B57C6A" w:rsidRPr="00CC2515">
        <w:rPr>
          <w:sz w:val="23"/>
          <w:szCs w:val="23"/>
        </w:rPr>
        <w:t>, J. M. (</w:t>
      </w:r>
      <w:r w:rsidR="002F48B0" w:rsidRPr="00CC2515">
        <w:rPr>
          <w:sz w:val="23"/>
          <w:szCs w:val="23"/>
        </w:rPr>
        <w:t>2018</w:t>
      </w:r>
      <w:r w:rsidR="00B57C6A" w:rsidRPr="00CC2515">
        <w:rPr>
          <w:sz w:val="23"/>
          <w:szCs w:val="23"/>
        </w:rPr>
        <w:t>).</w:t>
      </w:r>
      <w:r w:rsidR="00B57C6A" w:rsidRPr="00CC2515">
        <w:rPr>
          <w:color w:val="000000"/>
          <w:sz w:val="23"/>
          <w:szCs w:val="23"/>
        </w:rPr>
        <w:t xml:space="preserve"> </w:t>
      </w:r>
      <w:r w:rsidR="00B57C6A"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="00B57C6A" w:rsidRPr="00CC2515">
        <w:rPr>
          <w:sz w:val="23"/>
          <w:szCs w:val="23"/>
        </w:rPr>
        <w:t>.</w:t>
      </w:r>
      <w:r w:rsidR="00B57C6A"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="00B57C6A"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hyperlink r:id="rId15" w:history="1">
        <w:r w:rsidR="003458BB" w:rsidRPr="00D216DD">
          <w:rPr>
            <w:rStyle w:val="Hyperlink"/>
            <w:sz w:val="23"/>
            <w:szCs w:val="23"/>
          </w:rPr>
          <w:t>https://doi.org/10.15241/net.8.3.249</w:t>
        </w:r>
      </w:hyperlink>
      <w:r w:rsidR="003458BB">
        <w:rPr>
          <w:sz w:val="23"/>
          <w:szCs w:val="23"/>
        </w:rPr>
        <w:t xml:space="preserve"> </w:t>
      </w:r>
      <w:r w:rsidR="00B57C6A" w:rsidRPr="00CC2515">
        <w:rPr>
          <w:i/>
          <w:sz w:val="23"/>
          <w:szCs w:val="23"/>
        </w:rPr>
        <w:t xml:space="preserve"> </w:t>
      </w:r>
    </w:p>
    <w:p w14:paraId="2FB3F08F" w14:textId="77777777" w:rsidR="004F1505" w:rsidRPr="00CC2515" w:rsidRDefault="004F1505" w:rsidP="00DF4043">
      <w:pP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6D151DC4" w14:textId="5BF2DD59" w:rsidR="00C518B7" w:rsidRPr="00C518B7" w:rsidRDefault="00C518B7" w:rsidP="00C518B7">
      <w:pPr>
        <w:spacing w:after="0"/>
        <w:ind w:left="720" w:hanging="720"/>
        <w:rPr>
          <w:bCs/>
          <w:sz w:val="23"/>
          <w:szCs w:val="23"/>
        </w:rPr>
      </w:pPr>
      <w:r w:rsidRPr="00C518B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Johnson, M. C., Thomas, C., White, D., &amp; Brown, A. (2020, June 29). Engaging social justice and advocacy: Strategies for counseling professionals. [Virtual panel]. Retrieved from </w:t>
      </w:r>
      <w:hyperlink r:id="rId16" w:tooltip="https://aub.ie/advocacy-seminar" w:history="1">
        <w:r w:rsidRPr="00C518B7">
          <w:rPr>
            <w:rStyle w:val="Hyperlink"/>
            <w:bCs/>
            <w:sz w:val="23"/>
            <w:szCs w:val="23"/>
          </w:rPr>
          <w:t>https://aub.ie/advocacy-seminar</w:t>
        </w:r>
      </w:hyperlink>
    </w:p>
    <w:p w14:paraId="7C0D787D" w14:textId="5E23E7BB" w:rsidR="00C518B7" w:rsidRDefault="00C518B7" w:rsidP="00681439">
      <w:pPr>
        <w:spacing w:after="0"/>
        <w:ind w:left="720" w:hanging="720"/>
        <w:rPr>
          <w:bCs/>
          <w:sz w:val="23"/>
          <w:szCs w:val="23"/>
        </w:rPr>
      </w:pPr>
    </w:p>
    <w:p w14:paraId="23355E83" w14:textId="52B4C59A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="00593752" w:rsidRPr="006038A5">
        <w:rPr>
          <w:bCs/>
          <w:sz w:val="23"/>
          <w:szCs w:val="23"/>
        </w:rPr>
        <w:t xml:space="preserve">, </w:t>
      </w:r>
      <w:r w:rsidR="00593752">
        <w:rPr>
          <w:bCs/>
          <w:sz w:val="23"/>
          <w:szCs w:val="23"/>
        </w:rPr>
        <w:t>July 6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II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</w:t>
      </w:r>
      <w:r>
        <w:rPr>
          <w:bCs/>
          <w:sz w:val="23"/>
          <w:szCs w:val="23"/>
        </w:rPr>
        <w:t xml:space="preserve"> </w:t>
      </w:r>
      <w:hyperlink r:id="rId17" w:history="1">
        <w:r w:rsidRPr="0043205B">
          <w:rPr>
            <w:rStyle w:val="Hyperlink"/>
            <w:bCs/>
            <w:sz w:val="23"/>
            <w:szCs w:val="23"/>
          </w:rPr>
          <w:t>https://theoryofchange.libsyn.com/stepping-into-a-new-paradigm-enhancing-dialogue-on-race-and-injustice-part-ii</w:t>
        </w:r>
      </w:hyperlink>
    </w:p>
    <w:p w14:paraId="5177955D" w14:textId="77777777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</w:p>
    <w:p w14:paraId="73A9FF74" w14:textId="77777777" w:rsidR="00681439" w:rsidRDefault="00681439" w:rsidP="00681439">
      <w:pPr>
        <w:spacing w:after="0"/>
        <w:ind w:left="720" w:hanging="720"/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Pr="006038A5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June 29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1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 </w:t>
      </w:r>
      <w:hyperlink r:id="rId18" w:history="1">
        <w:r w:rsidRPr="0043205B">
          <w:rPr>
            <w:rStyle w:val="Hyperlink"/>
          </w:rPr>
          <w:t>https://theoryofchange.libsyn.com/stepping-into-a-new-paradigm-enhancing-conversations-on-race</w:t>
        </w:r>
      </w:hyperlink>
    </w:p>
    <w:p w14:paraId="2ABF6AFC" w14:textId="77777777" w:rsidR="00575E8F" w:rsidRDefault="00575E8F" w:rsidP="00DF4043">
      <w:pPr>
        <w:spacing w:after="0"/>
        <w:ind w:left="720" w:hanging="720"/>
        <w:rPr>
          <w:b/>
          <w:sz w:val="23"/>
          <w:szCs w:val="23"/>
        </w:rPr>
      </w:pPr>
    </w:p>
    <w:p w14:paraId="5B16AD01" w14:textId="681C8FA4" w:rsidR="006038A5" w:rsidRDefault="006038A5" w:rsidP="00DF4043">
      <w:pP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19" w:history="1">
        <w:r w:rsidR="00181904" w:rsidRPr="00C33E1B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DF4043">
      <w:pPr>
        <w:spacing w:after="0"/>
        <w:ind w:left="720" w:hanging="720"/>
        <w:rPr>
          <w:b/>
          <w:sz w:val="23"/>
          <w:szCs w:val="23"/>
        </w:rPr>
      </w:pPr>
    </w:p>
    <w:p w14:paraId="4B0B3FAA" w14:textId="0A132BF5" w:rsidR="001A12C2" w:rsidRDefault="001A12C2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hyperlink r:id="rId20" w:history="1">
        <w:r w:rsidR="00181904" w:rsidRPr="00C33E1B">
          <w:rPr>
            <w:rStyle w:val="Hyperlink"/>
            <w:sz w:val="23"/>
            <w:szCs w:val="23"/>
          </w:rPr>
          <w:t>https://naraces.org/wp-content/uploads/2019/05/Spring-2019-Final-Newsletter-2.pdf</w:t>
        </w:r>
      </w:hyperlink>
    </w:p>
    <w:p w14:paraId="18107954" w14:textId="77777777" w:rsidR="001A12C2" w:rsidRDefault="001A12C2" w:rsidP="00DF4043">
      <w:pPr>
        <w:spacing w:after="0"/>
        <w:ind w:left="720" w:hanging="720"/>
        <w:rPr>
          <w:sz w:val="23"/>
          <w:szCs w:val="23"/>
        </w:rPr>
      </w:pPr>
    </w:p>
    <w:p w14:paraId="34C78C3F" w14:textId="4DFD763B" w:rsidR="00BD1CC3" w:rsidRDefault="00DD5505" w:rsidP="00DF4043">
      <w:pP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</w:t>
      </w:r>
      <w:proofErr w:type="spellStart"/>
      <w:r w:rsidRPr="00CC2515">
        <w:rPr>
          <w:sz w:val="23"/>
          <w:szCs w:val="23"/>
        </w:rPr>
        <w:t>Blueford</w:t>
      </w:r>
      <w:proofErr w:type="spellEnd"/>
      <w:r w:rsidRPr="00CC2515">
        <w:rPr>
          <w:sz w:val="23"/>
          <w:szCs w:val="23"/>
        </w:rPr>
        <w:t xml:space="preserve">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hyperlink r:id="rId21" w:history="1">
        <w:r w:rsidR="00181904" w:rsidRPr="00C33E1B">
          <w:rPr>
            <w:rStyle w:val="Hyperlink"/>
            <w:bCs/>
            <w:sz w:val="23"/>
            <w:szCs w:val="23"/>
          </w:rPr>
          <w:t>https://ct.counseling.org/2019/10/breaking-the-silence/</w:t>
        </w:r>
      </w:hyperlink>
    </w:p>
    <w:p w14:paraId="17CD5066" w14:textId="77777777" w:rsidR="006255D5" w:rsidRDefault="006255D5" w:rsidP="00DF4043">
      <w:pPr>
        <w:spacing w:after="0"/>
        <w:rPr>
          <w:i/>
          <w:iCs/>
          <w:sz w:val="23"/>
          <w:szCs w:val="23"/>
        </w:rPr>
      </w:pPr>
    </w:p>
    <w:p w14:paraId="200C9F3D" w14:textId="66E40BDC" w:rsidR="00C00F40" w:rsidRDefault="006255D5" w:rsidP="00C00F40">
      <w:pP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</w:t>
      </w:r>
      <w:hyperlink r:id="rId22" w:history="1">
        <w:r w:rsidR="00DF4043" w:rsidRPr="00C33E1B">
          <w:rPr>
            <w:rStyle w:val="Hyperlink"/>
          </w:rPr>
          <w:t>https://cdn.ymaws.com/www.csi-net.org/resource/resmgr/publications_exemplar/Updated_Fall_2019_Exemplar.pdf</w:t>
        </w:r>
      </w:hyperlink>
    </w:p>
    <w:p w14:paraId="55A7F699" w14:textId="77777777" w:rsidR="00C00F40" w:rsidRPr="00C00F40" w:rsidRDefault="00C00F40" w:rsidP="00C00F40">
      <w:pPr>
        <w:spacing w:after="0"/>
        <w:ind w:left="720" w:hanging="720"/>
        <w:rPr>
          <w:bCs/>
          <w:sz w:val="23"/>
          <w:szCs w:val="23"/>
        </w:rPr>
      </w:pPr>
    </w:p>
    <w:p w14:paraId="415B97D4" w14:textId="2F2DF5EB" w:rsidR="00C00F40" w:rsidRPr="009F6DE8" w:rsidRDefault="00C00F40" w:rsidP="00C00F40">
      <w:pPr>
        <w:ind w:left="720" w:hanging="720"/>
        <w:rPr>
          <w:bCs/>
          <w:sz w:val="23"/>
          <w:szCs w:val="23"/>
        </w:rPr>
      </w:pPr>
      <w:r w:rsidRPr="009F6DE8">
        <w:rPr>
          <w:b/>
          <w:sz w:val="23"/>
          <w:szCs w:val="23"/>
        </w:rPr>
        <w:t>Thacker, N. E.</w:t>
      </w:r>
      <w:r w:rsidRPr="009F6DE8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(2019). </w:t>
      </w:r>
      <w:r w:rsidRPr="009F6DE8">
        <w:rPr>
          <w:bCs/>
          <w:i/>
          <w:iCs/>
          <w:sz w:val="23"/>
          <w:szCs w:val="23"/>
        </w:rPr>
        <w:t>Counselor educators’ experiences negotiating marginalized identity during professional identity development</w:t>
      </w:r>
      <w:r>
        <w:rPr>
          <w:bCs/>
          <w:i/>
          <w:iCs/>
          <w:sz w:val="23"/>
          <w:szCs w:val="23"/>
        </w:rPr>
        <w:t xml:space="preserve"> </w:t>
      </w:r>
      <w:r>
        <w:rPr>
          <w:bCs/>
          <w:sz w:val="23"/>
          <w:szCs w:val="23"/>
        </w:rPr>
        <w:t>[</w:t>
      </w:r>
      <w:r w:rsidRPr="009F6DE8">
        <w:rPr>
          <w:bCs/>
          <w:sz w:val="23"/>
          <w:szCs w:val="23"/>
        </w:rPr>
        <w:t>PhD diss</w:t>
      </w:r>
      <w:r>
        <w:rPr>
          <w:bCs/>
          <w:sz w:val="23"/>
          <w:szCs w:val="23"/>
        </w:rPr>
        <w:t>ertation</w:t>
      </w:r>
      <w:r w:rsidRPr="009F6DE8">
        <w:rPr>
          <w:bCs/>
          <w:sz w:val="23"/>
          <w:szCs w:val="23"/>
        </w:rPr>
        <w:t>, University of Tennessee</w:t>
      </w:r>
      <w:r>
        <w:rPr>
          <w:bCs/>
          <w:sz w:val="23"/>
          <w:szCs w:val="23"/>
        </w:rPr>
        <w:t>, Knoxville]</w:t>
      </w:r>
      <w:r w:rsidRPr="009F6DE8">
        <w:rPr>
          <w:bCs/>
          <w:sz w:val="23"/>
          <w:szCs w:val="23"/>
        </w:rPr>
        <w:t>.</w:t>
      </w:r>
      <w:r w:rsidRPr="009F6DE8">
        <w:rPr>
          <w:bCs/>
          <w:sz w:val="23"/>
          <w:szCs w:val="23"/>
        </w:rPr>
        <w:br/>
      </w:r>
      <w:hyperlink r:id="rId23" w:history="1">
        <w:r w:rsidRPr="009F6DE8">
          <w:rPr>
            <w:rStyle w:val="Hyperlink"/>
            <w:bCs/>
            <w:sz w:val="23"/>
            <w:szCs w:val="23"/>
          </w:rPr>
          <w:t>https://trace.tennessee.edu/utk_graddiss/5339</w:t>
        </w:r>
      </w:hyperlink>
      <w:r>
        <w:rPr>
          <w:bCs/>
          <w:sz w:val="23"/>
          <w:szCs w:val="23"/>
        </w:rPr>
        <w:t xml:space="preserve"> </w:t>
      </w:r>
    </w:p>
    <w:p w14:paraId="69F68E2C" w14:textId="77777777" w:rsidR="004F1505" w:rsidRPr="00CC2515" w:rsidRDefault="004F1505" w:rsidP="00DF4043">
      <w:pP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D12BB8">
        <w:rPr>
          <w:b/>
        </w:rPr>
        <w:t>GRANTS</w:t>
      </w:r>
    </w:p>
    <w:p w14:paraId="1928C210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3B2D15">
        <w:rPr>
          <w:iCs/>
          <w:sz w:val="23"/>
          <w:szCs w:val="23"/>
          <w:u w:val="single"/>
        </w:rPr>
        <w:t>Funded</w:t>
      </w:r>
    </w:p>
    <w:p w14:paraId="4BA9A233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3B2D15">
        <w:rPr>
          <w:i/>
          <w:sz w:val="23"/>
          <w:szCs w:val="23"/>
        </w:rPr>
        <w:t xml:space="preserve">LGBQ+ College Students’ Experiences of Ambiguous Loss during Sexual Identity Development </w:t>
      </w:r>
    </w:p>
    <w:p w14:paraId="45C055D2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Auburn University Intramural Grants Program: Interdisciplinary Team Research Grant, 2020 </w:t>
      </w:r>
    </w:p>
    <w:p w14:paraId="7EA92437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Awarded $50,000, Primary Investigator (Co-PI: Antonio Duran) </w:t>
      </w:r>
    </w:p>
    <w:p w14:paraId="39DF4466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454FBE9E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/>
          <w:sz w:val="23"/>
          <w:szCs w:val="23"/>
        </w:rPr>
        <w:t>Leading with Reflexivity: Deconstructing Power and Privilege to Provide Culturally-Informed Mentorship</w:t>
      </w:r>
    </w:p>
    <w:p w14:paraId="1F508AC4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Chi Sigma Iota: Excellence in Counseling Research Grant, 2019-2020</w:t>
      </w:r>
    </w:p>
    <w:p w14:paraId="6FE8531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$2500, Primary Investigator (Co-I: Casey A. Barrio Minton) </w:t>
      </w:r>
    </w:p>
    <w:p w14:paraId="3EC8D460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9884F1A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3B2D15">
        <w:rPr>
          <w:i/>
          <w:sz w:val="23"/>
          <w:szCs w:val="23"/>
        </w:rPr>
        <w:t>Counselor Educators' Experiences Negotiating Marginalized Identity during Professional Identity Development</w:t>
      </w:r>
      <w:r w:rsidRPr="003B2D15">
        <w:rPr>
          <w:sz w:val="23"/>
          <w:szCs w:val="23"/>
        </w:rPr>
        <w:tab/>
      </w:r>
    </w:p>
    <w:p w14:paraId="3D4F6552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Chi Sigma Iota: Excellence in Counseling Research Grant, 2018-2019</w:t>
      </w:r>
    </w:p>
    <w:p w14:paraId="29EEE291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$1959.60, Primary Investigator </w:t>
      </w:r>
    </w:p>
    <w:p w14:paraId="4C769E1B" w14:textId="77777777" w:rsidR="003B2D15" w:rsidRPr="003B2D15" w:rsidRDefault="003B2D15" w:rsidP="003B2D15">
      <w:pP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7D9C4BF2" w14:textId="77777777" w:rsidR="003B2D15" w:rsidRPr="003B2D15" w:rsidRDefault="003B2D15" w:rsidP="003B2D15">
      <w:pPr>
        <w:tabs>
          <w:tab w:val="left" w:pos="0"/>
          <w:tab w:val="right" w:pos="927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i/>
          <w:color w:val="000000"/>
          <w:sz w:val="23"/>
          <w:szCs w:val="23"/>
        </w:rPr>
        <w:t>Marginalized Counselor Educators' Experiences Negotiating Personal Identity during Professional Identity Development</w:t>
      </w:r>
    </w:p>
    <w:p w14:paraId="701A7075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Southern Association for Counselor Education and Supervision Research Grant, 2018-2019 </w:t>
      </w:r>
    </w:p>
    <w:p w14:paraId="415927EC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$389.70, Primary Investigator </w:t>
      </w:r>
    </w:p>
    <w:p w14:paraId="145D667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5E30EC5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 w:rsidRPr="003B2D15">
        <w:rPr>
          <w:color w:val="000000"/>
          <w:sz w:val="23"/>
          <w:szCs w:val="23"/>
          <w:u w:val="single"/>
        </w:rPr>
        <w:t>Not Funded</w:t>
      </w:r>
    </w:p>
    <w:p w14:paraId="1A634B02" w14:textId="77777777" w:rsidR="00705F81" w:rsidRPr="00705F81" w:rsidRDefault="00705F81" w:rsidP="00705F81">
      <w:pPr>
        <w:spacing w:after="0" w:line="240" w:lineRule="auto"/>
        <w:rPr>
          <w:i/>
          <w:iCs/>
          <w:color w:val="000000"/>
          <w:sz w:val="23"/>
          <w:szCs w:val="23"/>
          <w:shd w:val="clear" w:color="auto" w:fill="FFFFFF"/>
        </w:rPr>
      </w:pPr>
      <w:r w:rsidRPr="00705F81">
        <w:rPr>
          <w:i/>
          <w:iCs/>
          <w:color w:val="000000"/>
          <w:sz w:val="23"/>
          <w:szCs w:val="23"/>
          <w:shd w:val="clear" w:color="auto" w:fill="FFFFFF"/>
        </w:rPr>
        <w:t>Examining Policy, Institutional, and Cultural Barriers for LGBTQ+ BIPOC College Students’ Mental Health</w:t>
      </w:r>
    </w:p>
    <w:p w14:paraId="6E415873" w14:textId="77777777" w:rsidR="00705F81" w:rsidRPr="00705F81" w:rsidRDefault="00705F81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705F81">
        <w:rPr>
          <w:color w:val="000000"/>
          <w:sz w:val="23"/>
          <w:szCs w:val="23"/>
          <w:shd w:val="clear" w:color="auto" w:fill="FFFFFF"/>
        </w:rPr>
        <w:t xml:space="preserve">Williams Institute’s LGBTQ &amp; Racial Justice Small Grants Program, March 2021 </w:t>
      </w:r>
    </w:p>
    <w:p w14:paraId="5BEB33FA" w14:textId="77777777" w:rsidR="00705F81" w:rsidRPr="00705F81" w:rsidRDefault="00705F81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705F81">
        <w:rPr>
          <w:color w:val="000000"/>
          <w:sz w:val="23"/>
          <w:szCs w:val="23"/>
          <w:shd w:val="clear" w:color="auto" w:fill="FFFFFF"/>
        </w:rPr>
        <w:t>Requested $7500, Co-Primary Investigator (Co-PI: Antonio Duran, Co-I: *Jessica Weise)</w:t>
      </w:r>
    </w:p>
    <w:p w14:paraId="17821AC3" w14:textId="77777777" w:rsidR="00705F81" w:rsidRDefault="00705F81" w:rsidP="003B2D15">
      <w:pPr>
        <w:spacing w:after="0" w:line="240" w:lineRule="auto"/>
        <w:rPr>
          <w:i/>
          <w:iCs/>
          <w:color w:val="000000"/>
          <w:sz w:val="23"/>
          <w:szCs w:val="23"/>
          <w:shd w:val="clear" w:color="auto" w:fill="FFFFFF"/>
        </w:rPr>
      </w:pPr>
    </w:p>
    <w:p w14:paraId="15E7FB9C" w14:textId="06B2E183" w:rsidR="003B2D15" w:rsidRPr="003B2D15" w:rsidRDefault="003B2D15" w:rsidP="003B2D15">
      <w:pPr>
        <w:spacing w:after="0" w:line="240" w:lineRule="auto"/>
        <w:rPr>
          <w:i/>
          <w:iCs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  <w:shd w:val="clear" w:color="auto" w:fill="FFFFFF"/>
        </w:rPr>
        <w:t>Reducing Mental Health Disparities for Racially Diverse LGBTQ+ Youth in Alabama </w:t>
      </w:r>
    </w:p>
    <w:p w14:paraId="7FAC4B03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lastRenderedPageBreak/>
        <w:t>William T. Grant Foundation, Officers’ Research Grant, January 2021</w:t>
      </w:r>
    </w:p>
    <w:p w14:paraId="0FC6ACE7" w14:textId="7057E720" w:rsid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Requested $50,000, Co-PI (Co-PI: Kamden Strunk) </w:t>
      </w:r>
    </w:p>
    <w:p w14:paraId="774AA331" w14:textId="056396A6" w:rsidR="00297F22" w:rsidRDefault="00297F22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0CF13F1F" w14:textId="77777777" w:rsidR="00297F22" w:rsidRP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/>
          <w:iCs/>
          <w:sz w:val="23"/>
          <w:szCs w:val="23"/>
        </w:rPr>
      </w:pPr>
      <w:r w:rsidRPr="00297F22">
        <w:rPr>
          <w:i/>
          <w:iCs/>
          <w:sz w:val="23"/>
          <w:szCs w:val="23"/>
        </w:rPr>
        <w:t>Exploring Education for LGBTQ+ Affirming Mental Health Care in Alabama</w:t>
      </w:r>
    </w:p>
    <w:p w14:paraId="3692F39A" w14:textId="77777777" w:rsid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297F22">
        <w:rPr>
          <w:iCs/>
          <w:sz w:val="23"/>
          <w:szCs w:val="23"/>
        </w:rPr>
        <w:t>Spencer Foundation, Small Research Grant, November 2020</w:t>
      </w:r>
    </w:p>
    <w:p w14:paraId="4928D6B2" w14:textId="5E4C778B" w:rsidR="00297F22" w:rsidRP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297F22">
        <w:rPr>
          <w:iCs/>
          <w:sz w:val="23"/>
          <w:szCs w:val="23"/>
        </w:rPr>
        <w:t xml:space="preserve">Requested $49,999, Co-PI (PI: Kamden Strunk) </w:t>
      </w:r>
    </w:p>
    <w:p w14:paraId="53E3C24E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</w:p>
    <w:p w14:paraId="63A20080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 xml:space="preserve">Intersectional Identity Development Measurement among Racially Diverse SGM in Alabama Using Community-Involved Instrument Development Methods </w:t>
      </w:r>
    </w:p>
    <w:p w14:paraId="58FA2A5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National Institute of Health, R21 Program: Methods and Measurement in Research with Sexual and Gender Minority Populations (RFA-MD-20-005), March 2020</w:t>
      </w:r>
    </w:p>
    <w:p w14:paraId="1037C891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Requested $275,000, Co-I (PIs: Kamden Strunk, Sherry Wang)</w:t>
      </w:r>
    </w:p>
    <w:p w14:paraId="47161E8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</w:p>
    <w:p w14:paraId="369E995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</w:p>
    <w:p w14:paraId="7D6E103F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AADA Evelyn </w:t>
      </w:r>
      <w:proofErr w:type="spellStart"/>
      <w:r w:rsidRPr="003B2D15">
        <w:rPr>
          <w:color w:val="000000"/>
          <w:sz w:val="23"/>
          <w:szCs w:val="23"/>
        </w:rPr>
        <w:t>Chasan</w:t>
      </w:r>
      <w:proofErr w:type="spellEnd"/>
      <w:r w:rsidRPr="003B2D15">
        <w:rPr>
          <w:color w:val="000000"/>
          <w:sz w:val="23"/>
          <w:szCs w:val="23"/>
        </w:rPr>
        <w:t xml:space="preserve"> Research Grant, Spring 2020</w:t>
      </w:r>
    </w:p>
    <w:p w14:paraId="02723913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Requested $500, Co-I (PI: Jillian M. </w:t>
      </w:r>
      <w:proofErr w:type="spellStart"/>
      <w:r w:rsidRPr="003B2D15">
        <w:rPr>
          <w:color w:val="000000"/>
          <w:sz w:val="23"/>
          <w:szCs w:val="23"/>
        </w:rPr>
        <w:t>Blueford</w:t>
      </w:r>
      <w:proofErr w:type="spellEnd"/>
      <w:r w:rsidRPr="003B2D15">
        <w:rPr>
          <w:color w:val="000000"/>
          <w:sz w:val="23"/>
          <w:szCs w:val="23"/>
        </w:rPr>
        <w:t>, Co-Is: Mary Chase Mize, Sara Bailey)</w:t>
      </w:r>
    </w:p>
    <w:p w14:paraId="73044EDD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</w:p>
    <w:p w14:paraId="075260A3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  <w:r w:rsidRPr="003B2D15">
        <w:rPr>
          <w:i/>
          <w:iCs/>
          <w:color w:val="000000"/>
          <w:sz w:val="23"/>
          <w:szCs w:val="23"/>
        </w:rPr>
        <w:tab/>
      </w:r>
    </w:p>
    <w:p w14:paraId="7E520A6E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Association for Counselor Education and Supervision Research Grant, Fall 2019</w:t>
      </w:r>
    </w:p>
    <w:p w14:paraId="2C670729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Requested $500, Co-I (PI: Jillian M. </w:t>
      </w:r>
      <w:proofErr w:type="spellStart"/>
      <w:r w:rsidRPr="003B2D15">
        <w:rPr>
          <w:color w:val="000000"/>
          <w:sz w:val="23"/>
          <w:szCs w:val="23"/>
        </w:rPr>
        <w:t>Blueford</w:t>
      </w:r>
      <w:proofErr w:type="spellEnd"/>
      <w:r w:rsidRPr="003B2D15">
        <w:rPr>
          <w:color w:val="000000"/>
          <w:sz w:val="23"/>
          <w:szCs w:val="23"/>
        </w:rPr>
        <w:t>, Co-Is: Mary Chase Mize, Sara Bailey)</w:t>
      </w:r>
      <w:r w:rsidRPr="003B2D15">
        <w:rPr>
          <w:color w:val="000000"/>
          <w:sz w:val="23"/>
          <w:szCs w:val="23"/>
        </w:rPr>
        <w:br/>
      </w:r>
    </w:p>
    <w:p w14:paraId="73A041BE" w14:textId="1072D941" w:rsidR="00FC7CFB" w:rsidRPr="008439E3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2B6BFF1E" w14:textId="2E6A6448" w:rsidR="009A7295" w:rsidRPr="009A7295" w:rsidRDefault="009A7295" w:rsidP="009A7295">
      <w:pPr>
        <w:tabs>
          <w:tab w:val="center" w:pos="4680"/>
          <w:tab w:val="right" w:pos="10800"/>
        </w:tabs>
        <w:rPr>
          <w:iCs/>
          <w:sz w:val="23"/>
          <w:szCs w:val="23"/>
        </w:rPr>
      </w:pPr>
      <w:r w:rsidRPr="002536EC">
        <w:rPr>
          <w:iCs/>
          <w:sz w:val="23"/>
          <w:szCs w:val="23"/>
        </w:rPr>
        <w:t xml:space="preserve">*Denotes </w:t>
      </w:r>
      <w:r>
        <w:rPr>
          <w:iCs/>
          <w:sz w:val="23"/>
          <w:szCs w:val="23"/>
        </w:rPr>
        <w:t xml:space="preserve">student collaboration </w:t>
      </w:r>
    </w:p>
    <w:p w14:paraId="16E4FB39" w14:textId="2E69DDB0" w:rsidR="009A7295" w:rsidRDefault="009A7295" w:rsidP="009A7295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 w:rsidRPr="00613DE9">
        <w:rPr>
          <w:b/>
          <w:bCs/>
          <w:color w:val="000000"/>
          <w:sz w:val="23"/>
          <w:szCs w:val="23"/>
        </w:rPr>
        <w:t>Thacker, N.</w:t>
      </w:r>
      <w:r>
        <w:rPr>
          <w:color w:val="000000"/>
          <w:sz w:val="23"/>
          <w:szCs w:val="23"/>
        </w:rPr>
        <w:t xml:space="preserve"> (2021, October). </w:t>
      </w:r>
      <w:r w:rsidRPr="00613DE9">
        <w:rPr>
          <w:i/>
          <w:iCs/>
          <w:color w:val="000000"/>
          <w:sz w:val="23"/>
          <w:szCs w:val="23"/>
        </w:rPr>
        <w:t>Preparing counseling professionals to support grieving clients facing COVID-19 related loss and grief.</w:t>
      </w:r>
      <w:r>
        <w:rPr>
          <w:color w:val="000000"/>
          <w:sz w:val="23"/>
          <w:szCs w:val="23"/>
        </w:rPr>
        <w:t xml:space="preserve"> Accepted for presentation at </w:t>
      </w:r>
      <w:r w:rsidRPr="00613DE9">
        <w:rPr>
          <w:color w:val="000000"/>
          <w:sz w:val="23"/>
          <w:szCs w:val="23"/>
        </w:rPr>
        <w:t>Association for Counselor Education and Supervision 2021 Conference</w:t>
      </w:r>
      <w:r>
        <w:rPr>
          <w:color w:val="000000"/>
          <w:sz w:val="23"/>
          <w:szCs w:val="23"/>
        </w:rPr>
        <w:t xml:space="preserve">, Atlanta, Georgia. </w:t>
      </w:r>
    </w:p>
    <w:p w14:paraId="698681F0" w14:textId="2D6D7858" w:rsidR="009A7295" w:rsidRDefault="009A7295" w:rsidP="009A7295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 w:rsidRPr="00613DE9">
        <w:rPr>
          <w:b/>
          <w:bCs/>
          <w:color w:val="000000"/>
          <w:sz w:val="23"/>
          <w:szCs w:val="23"/>
        </w:rPr>
        <w:t>Thacker, N.</w:t>
      </w:r>
      <w:r>
        <w:rPr>
          <w:color w:val="000000"/>
          <w:sz w:val="23"/>
          <w:szCs w:val="23"/>
        </w:rPr>
        <w:t xml:space="preserve">, &amp; *White, K. (2021, October). </w:t>
      </w:r>
      <w:r w:rsidRPr="009A7295">
        <w:rPr>
          <w:i/>
          <w:iCs/>
          <w:color w:val="000000"/>
          <w:sz w:val="23"/>
          <w:szCs w:val="23"/>
        </w:rPr>
        <w:t xml:space="preserve">A </w:t>
      </w:r>
      <w:r>
        <w:rPr>
          <w:i/>
          <w:iCs/>
          <w:color w:val="000000"/>
          <w:sz w:val="23"/>
          <w:szCs w:val="23"/>
        </w:rPr>
        <w:t>r</w:t>
      </w:r>
      <w:r w:rsidRPr="009A7295">
        <w:rPr>
          <w:i/>
          <w:iCs/>
          <w:color w:val="000000"/>
          <w:sz w:val="23"/>
          <w:szCs w:val="23"/>
        </w:rPr>
        <w:t xml:space="preserve">eflexive </w:t>
      </w:r>
      <w:r>
        <w:rPr>
          <w:i/>
          <w:iCs/>
          <w:color w:val="000000"/>
          <w:sz w:val="23"/>
          <w:szCs w:val="23"/>
        </w:rPr>
        <w:t>a</w:t>
      </w:r>
      <w:r w:rsidRPr="009A7295">
        <w:rPr>
          <w:i/>
          <w:iCs/>
          <w:color w:val="000000"/>
          <w:sz w:val="23"/>
          <w:szCs w:val="23"/>
        </w:rPr>
        <w:t xml:space="preserve">pproach to </w:t>
      </w:r>
      <w:r>
        <w:rPr>
          <w:i/>
          <w:iCs/>
          <w:color w:val="000000"/>
          <w:sz w:val="23"/>
          <w:szCs w:val="23"/>
        </w:rPr>
        <w:t>c</w:t>
      </w:r>
      <w:r w:rsidRPr="009A7295">
        <w:rPr>
          <w:i/>
          <w:iCs/>
          <w:color w:val="000000"/>
          <w:sz w:val="23"/>
          <w:szCs w:val="23"/>
        </w:rPr>
        <w:t>ulturally-</w:t>
      </w:r>
      <w:r>
        <w:rPr>
          <w:i/>
          <w:iCs/>
          <w:color w:val="000000"/>
          <w:sz w:val="23"/>
          <w:szCs w:val="23"/>
        </w:rPr>
        <w:t>i</w:t>
      </w:r>
      <w:r w:rsidRPr="009A7295">
        <w:rPr>
          <w:i/>
          <w:iCs/>
          <w:color w:val="000000"/>
          <w:sz w:val="23"/>
          <w:szCs w:val="23"/>
        </w:rPr>
        <w:t xml:space="preserve">nformed </w:t>
      </w:r>
      <w:r>
        <w:rPr>
          <w:i/>
          <w:iCs/>
          <w:color w:val="000000"/>
          <w:sz w:val="23"/>
          <w:szCs w:val="23"/>
        </w:rPr>
        <w:t>m</w:t>
      </w:r>
      <w:r w:rsidRPr="009A7295">
        <w:rPr>
          <w:i/>
          <w:iCs/>
          <w:color w:val="000000"/>
          <w:sz w:val="23"/>
          <w:szCs w:val="23"/>
        </w:rPr>
        <w:t xml:space="preserve">entorship: Deconstructing </w:t>
      </w:r>
      <w:r>
        <w:rPr>
          <w:i/>
          <w:iCs/>
          <w:color w:val="000000"/>
          <w:sz w:val="23"/>
          <w:szCs w:val="23"/>
        </w:rPr>
        <w:t>p</w:t>
      </w:r>
      <w:r w:rsidRPr="009A7295">
        <w:rPr>
          <w:i/>
          <w:iCs/>
          <w:color w:val="000000"/>
          <w:sz w:val="23"/>
          <w:szCs w:val="23"/>
        </w:rPr>
        <w:t xml:space="preserve">ower and </w:t>
      </w:r>
      <w:r>
        <w:rPr>
          <w:i/>
          <w:iCs/>
          <w:color w:val="000000"/>
          <w:sz w:val="23"/>
          <w:szCs w:val="23"/>
        </w:rPr>
        <w:t>p</w:t>
      </w:r>
      <w:r w:rsidRPr="009A7295">
        <w:rPr>
          <w:i/>
          <w:iCs/>
          <w:color w:val="000000"/>
          <w:sz w:val="23"/>
          <w:szCs w:val="23"/>
        </w:rPr>
        <w:t xml:space="preserve">rivilege to </w:t>
      </w:r>
      <w:r>
        <w:rPr>
          <w:i/>
          <w:iCs/>
          <w:color w:val="000000"/>
          <w:sz w:val="23"/>
          <w:szCs w:val="23"/>
        </w:rPr>
        <w:t>f</w:t>
      </w:r>
      <w:r w:rsidRPr="009A7295">
        <w:rPr>
          <w:i/>
          <w:iCs/>
          <w:color w:val="000000"/>
          <w:sz w:val="23"/>
          <w:szCs w:val="23"/>
        </w:rPr>
        <w:t xml:space="preserve">oster </w:t>
      </w:r>
      <w:r>
        <w:rPr>
          <w:i/>
          <w:iCs/>
          <w:color w:val="000000"/>
          <w:sz w:val="23"/>
          <w:szCs w:val="23"/>
        </w:rPr>
        <w:t>r</w:t>
      </w:r>
      <w:r w:rsidRPr="009A7295">
        <w:rPr>
          <w:i/>
          <w:iCs/>
          <w:color w:val="000000"/>
          <w:sz w:val="23"/>
          <w:szCs w:val="23"/>
        </w:rPr>
        <w:t xml:space="preserve">elationship and </w:t>
      </w:r>
      <w:r>
        <w:rPr>
          <w:i/>
          <w:iCs/>
          <w:color w:val="000000"/>
          <w:sz w:val="23"/>
          <w:szCs w:val="23"/>
        </w:rPr>
        <w:t>g</w:t>
      </w:r>
      <w:r w:rsidRPr="009A7295">
        <w:rPr>
          <w:i/>
          <w:iCs/>
          <w:color w:val="000000"/>
          <w:sz w:val="23"/>
          <w:szCs w:val="23"/>
        </w:rPr>
        <w:t>rowth</w:t>
      </w:r>
      <w:r w:rsidRPr="00613DE9">
        <w:rPr>
          <w:i/>
          <w:iCs/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Accepted for presentation at </w:t>
      </w:r>
      <w:r w:rsidRPr="00613DE9">
        <w:rPr>
          <w:color w:val="000000"/>
          <w:sz w:val="23"/>
          <w:szCs w:val="23"/>
        </w:rPr>
        <w:t>Association for Counselor Education and Supervision 2021 Conference</w:t>
      </w:r>
      <w:r>
        <w:rPr>
          <w:color w:val="000000"/>
          <w:sz w:val="23"/>
          <w:szCs w:val="23"/>
        </w:rPr>
        <w:t xml:space="preserve">, Atlanta, Georgia. </w:t>
      </w:r>
    </w:p>
    <w:p w14:paraId="36AD9AAF" w14:textId="5E99F104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</w:t>
      </w:r>
      <w:r w:rsidR="00297F22">
        <w:rPr>
          <w:bCs/>
          <w:color w:val="000000"/>
          <w:sz w:val="23"/>
          <w:szCs w:val="23"/>
        </w:rPr>
        <w:t>Presented</w:t>
      </w:r>
      <w:r>
        <w:rPr>
          <w:bCs/>
          <w:color w:val="000000"/>
          <w:sz w:val="23"/>
          <w:szCs w:val="23"/>
        </w:rPr>
        <w:t xml:space="preserve"> at the Association for Death Education and Counseling 4</w:t>
      </w:r>
      <w:r w:rsidR="00885D39">
        <w:rPr>
          <w:bCs/>
          <w:color w:val="000000"/>
          <w:sz w:val="23"/>
          <w:szCs w:val="23"/>
        </w:rPr>
        <w:t>2</w:t>
      </w:r>
      <w:r w:rsidR="00885D39" w:rsidRPr="00885D39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</w:t>
      </w:r>
      <w:r w:rsidR="00616BDC">
        <w:rPr>
          <w:bCs/>
          <w:color w:val="000000"/>
          <w:sz w:val="23"/>
          <w:szCs w:val="23"/>
        </w:rPr>
        <w:t xml:space="preserve"> [virtual]</w:t>
      </w:r>
      <w:r>
        <w:rPr>
          <w:bCs/>
          <w:color w:val="000000"/>
          <w:sz w:val="23"/>
          <w:szCs w:val="23"/>
        </w:rPr>
        <w:t xml:space="preserve">. </w:t>
      </w:r>
    </w:p>
    <w:p w14:paraId="60F3E882" w14:textId="77777777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F9D651A" w14:textId="2910D796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Thacker, N. </w:t>
      </w:r>
      <w:r>
        <w:rPr>
          <w:bCs/>
          <w:color w:val="000000"/>
          <w:sz w:val="23"/>
          <w:szCs w:val="23"/>
        </w:rPr>
        <w:t>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 xml:space="preserve">. </w:t>
      </w:r>
      <w:r w:rsidR="00297F22">
        <w:rPr>
          <w:bCs/>
          <w:color w:val="000000"/>
          <w:sz w:val="23"/>
          <w:szCs w:val="23"/>
        </w:rPr>
        <w:t>Presented</w:t>
      </w:r>
      <w:r>
        <w:rPr>
          <w:bCs/>
          <w:color w:val="000000"/>
          <w:sz w:val="23"/>
          <w:szCs w:val="23"/>
        </w:rPr>
        <w:t xml:space="preserve"> at the Association for Death Education and Counseling 4</w:t>
      </w:r>
      <w:r w:rsidR="00885D39">
        <w:rPr>
          <w:bCs/>
          <w:color w:val="000000"/>
          <w:sz w:val="23"/>
          <w:szCs w:val="23"/>
        </w:rPr>
        <w:t>2</w:t>
      </w:r>
      <w:r w:rsidR="00885D39" w:rsidRPr="00885D39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</w:t>
      </w:r>
      <w:r w:rsidR="00616BDC">
        <w:rPr>
          <w:bCs/>
          <w:color w:val="000000"/>
          <w:sz w:val="23"/>
          <w:szCs w:val="23"/>
        </w:rPr>
        <w:t xml:space="preserve"> [virtual]</w:t>
      </w:r>
      <w:r w:rsidR="001134FD">
        <w:rPr>
          <w:bCs/>
          <w:color w:val="000000"/>
          <w:sz w:val="23"/>
          <w:szCs w:val="23"/>
        </w:rPr>
        <w:t>.</w:t>
      </w:r>
    </w:p>
    <w:p w14:paraId="388BC126" w14:textId="46F47675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3F66EA60" w14:textId="7544EE49" w:rsid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1134FD">
        <w:rPr>
          <w:b/>
          <w:color w:val="000000"/>
          <w:sz w:val="23"/>
          <w:szCs w:val="23"/>
        </w:rPr>
        <w:t>Thacker, N</w:t>
      </w:r>
      <w:r>
        <w:rPr>
          <w:bCs/>
          <w:color w:val="000000"/>
          <w:sz w:val="23"/>
          <w:szCs w:val="23"/>
        </w:rPr>
        <w:t xml:space="preserve">., &amp; Johnson, M. (2020, October). </w:t>
      </w:r>
      <w:r w:rsidRPr="001134FD">
        <w:rPr>
          <w:i/>
          <w:iCs/>
          <w:color w:val="000000"/>
          <w:sz w:val="23"/>
          <w:szCs w:val="23"/>
        </w:rPr>
        <w:t>Growth at the crossroads: Engaging intersectionality to make meaning of spiritual and sexual identity development</w:t>
      </w:r>
      <w:r>
        <w:rPr>
          <w:i/>
          <w:iCs/>
          <w:color w:val="000000"/>
          <w:sz w:val="23"/>
          <w:szCs w:val="23"/>
        </w:rPr>
        <w:t xml:space="preserve">. </w:t>
      </w:r>
      <w:r w:rsidR="0063690A">
        <w:rPr>
          <w:color w:val="000000"/>
          <w:sz w:val="23"/>
          <w:szCs w:val="23"/>
        </w:rPr>
        <w:t>Presented</w:t>
      </w:r>
      <w:r>
        <w:rPr>
          <w:color w:val="000000"/>
          <w:sz w:val="23"/>
          <w:szCs w:val="23"/>
        </w:rPr>
        <w:t xml:space="preserve"> at the </w:t>
      </w: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 </w:t>
      </w:r>
      <w:r w:rsidRPr="001134FD">
        <w:rPr>
          <w:color w:val="000000"/>
          <w:sz w:val="23"/>
          <w:szCs w:val="23"/>
        </w:rPr>
        <w:t xml:space="preserve">2020 </w:t>
      </w:r>
      <w:r w:rsidR="00AB5829">
        <w:rPr>
          <w:color w:val="000000"/>
          <w:sz w:val="23"/>
          <w:szCs w:val="23"/>
        </w:rPr>
        <w:t xml:space="preserve">National </w:t>
      </w:r>
      <w:r w:rsidRPr="001134FD">
        <w:rPr>
          <w:color w:val="000000"/>
          <w:sz w:val="23"/>
          <w:szCs w:val="23"/>
        </w:rPr>
        <w:t>Virtual Conference</w:t>
      </w:r>
      <w:r>
        <w:rPr>
          <w:color w:val="000000"/>
          <w:sz w:val="23"/>
          <w:szCs w:val="23"/>
        </w:rPr>
        <w:t xml:space="preserve">. </w:t>
      </w:r>
    </w:p>
    <w:p w14:paraId="53745BBF" w14:textId="77777777" w:rsidR="001134FD" w:rsidRP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A22B0AA" w14:textId="282A111D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lastRenderedPageBreak/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</w:t>
      </w:r>
      <w:proofErr w:type="spellStart"/>
      <w:r w:rsidR="00572918" w:rsidRPr="00CC2515">
        <w:rPr>
          <w:color w:val="000000"/>
          <w:sz w:val="23"/>
          <w:szCs w:val="23"/>
        </w:rPr>
        <w:t>Blueford</w:t>
      </w:r>
      <w:proofErr w:type="spellEnd"/>
      <w:r w:rsidR="00572918" w:rsidRPr="00CC2515">
        <w:rPr>
          <w:color w:val="000000"/>
          <w:sz w:val="23"/>
          <w:szCs w:val="23"/>
        </w:rPr>
        <w:t xml:space="preserve">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DF4043">
      <w:pP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BA2A6BD" w14:textId="0922D941" w:rsidR="008439E3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18F53CA7" w14:textId="77777777" w:rsidR="00341371" w:rsidRPr="00341371" w:rsidRDefault="00341371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656A86E0" w14:textId="530D99E3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Delgado, H., &amp; </w:t>
      </w:r>
      <w:r w:rsidRPr="003458BB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 xml:space="preserve">. (2020, July 17). </w:t>
      </w:r>
      <w:r w:rsidRPr="000701C4">
        <w:rPr>
          <w:i/>
          <w:iCs/>
          <w:color w:val="000000"/>
          <w:sz w:val="23"/>
          <w:szCs w:val="23"/>
        </w:rPr>
        <w:t>Understanding the complexity of grief: Strategies for grief counseling</w:t>
      </w:r>
      <w:r>
        <w:rPr>
          <w:color w:val="000000"/>
          <w:sz w:val="23"/>
          <w:szCs w:val="23"/>
        </w:rPr>
        <w:t xml:space="preserve">. Invited virtual workshop for </w:t>
      </w:r>
      <w:r w:rsidRPr="003458BB">
        <w:rPr>
          <w:color w:val="000000"/>
          <w:sz w:val="23"/>
          <w:szCs w:val="23"/>
        </w:rPr>
        <w:t>Chapter VII</w:t>
      </w:r>
      <w:r>
        <w:rPr>
          <w:color w:val="000000"/>
          <w:sz w:val="23"/>
          <w:szCs w:val="23"/>
        </w:rPr>
        <w:t xml:space="preserve"> of the</w:t>
      </w:r>
      <w:r w:rsidRPr="003458B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Alabama Counseling Association. </w:t>
      </w:r>
    </w:p>
    <w:p w14:paraId="4DF14152" w14:textId="77777777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B" w14:textId="67DB5C23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</w:t>
      </w:r>
      <w:proofErr w:type="spellStart"/>
      <w:r w:rsidRPr="00CC2515">
        <w:rPr>
          <w:color w:val="000000"/>
          <w:sz w:val="23"/>
          <w:szCs w:val="23"/>
        </w:rPr>
        <w:t>Diambra</w:t>
      </w:r>
      <w:proofErr w:type="spellEnd"/>
      <w:r w:rsidRPr="00CC2515">
        <w:rPr>
          <w:color w:val="000000"/>
          <w:sz w:val="23"/>
          <w:szCs w:val="23"/>
        </w:rPr>
        <w:t xml:space="preserve">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</w:t>
      </w:r>
      <w:proofErr w:type="spellStart"/>
      <w:r w:rsidRPr="00CC2515">
        <w:rPr>
          <w:color w:val="000000"/>
          <w:sz w:val="23"/>
          <w:szCs w:val="23"/>
        </w:rPr>
        <w:t>OUTstanding</w:t>
      </w:r>
      <w:proofErr w:type="spellEnd"/>
      <w:r w:rsidRPr="00CC2515">
        <w:rPr>
          <w:color w:val="000000"/>
          <w:sz w:val="23"/>
          <w:szCs w:val="23"/>
        </w:rPr>
        <w:t xml:space="preserve"> Seminar, University of Tennessee, Knoxville, Tennessee. </w:t>
      </w:r>
    </w:p>
    <w:p w14:paraId="09A75134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268F7C60" w14:textId="21613AF4" w:rsidR="005E1BB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  <w:bookmarkStart w:id="4" w:name="_3dy6vkm" w:colFirst="0" w:colLast="0"/>
      <w:bookmarkEnd w:id="4"/>
    </w:p>
    <w:p w14:paraId="2A1F7391" w14:textId="77777777" w:rsidR="0083749A" w:rsidRPr="0083749A" w:rsidRDefault="0083749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5438EAAB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DF4043">
      <w:pPr>
        <w:tabs>
          <w:tab w:val="left" w:pos="2880"/>
          <w:tab w:val="left" w:pos="738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4ED2A50C" w14:textId="490C94F4" w:rsidR="008A4E99" w:rsidRPr="008A4E99" w:rsidRDefault="008A4E99" w:rsidP="008A4E99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8A4E99">
        <w:rPr>
          <w:sz w:val="23"/>
          <w:szCs w:val="23"/>
        </w:rPr>
        <w:t xml:space="preserve">Lifespan Development </w:t>
      </w:r>
      <w:r w:rsidRPr="008A4E99">
        <w:rPr>
          <w:sz w:val="23"/>
          <w:szCs w:val="23"/>
        </w:rPr>
        <w:tab/>
        <w:t xml:space="preserve">COUN 7310: Counseling Applications of </w:t>
      </w:r>
      <w:r w:rsidRPr="008A4E99">
        <w:rPr>
          <w:sz w:val="23"/>
          <w:szCs w:val="23"/>
        </w:rPr>
        <w:tab/>
      </w:r>
      <w:proofErr w:type="spellStart"/>
      <w:r w:rsidRPr="008A4E99">
        <w:rPr>
          <w:sz w:val="23"/>
          <w:szCs w:val="23"/>
        </w:rPr>
        <w:t>Su</w:t>
      </w:r>
      <w:proofErr w:type="spellEnd"/>
      <w:r w:rsidRPr="008A4E99">
        <w:rPr>
          <w:sz w:val="23"/>
          <w:szCs w:val="23"/>
        </w:rPr>
        <w:t xml:space="preserve"> 2021</w:t>
      </w:r>
    </w:p>
    <w:p w14:paraId="02129EEC" w14:textId="77777777" w:rsidR="008A4E99" w:rsidRPr="008A4E99" w:rsidRDefault="008A4E99" w:rsidP="008A4E99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8A4E99">
        <w:rPr>
          <w:sz w:val="23"/>
          <w:szCs w:val="23"/>
        </w:rPr>
        <w:tab/>
        <w:t xml:space="preserve">Lifespan Development </w:t>
      </w:r>
    </w:p>
    <w:p w14:paraId="47F7D735" w14:textId="77777777" w:rsidR="008A4E99" w:rsidRDefault="008A4E99" w:rsidP="007158F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4396987A" w14:textId="7D733652" w:rsidR="007158F3" w:rsidRDefault="007158F3" w:rsidP="007158F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Field Experience </w:t>
      </w:r>
      <w:r>
        <w:rPr>
          <w:sz w:val="23"/>
          <w:szCs w:val="23"/>
        </w:rPr>
        <w:tab/>
        <w:t xml:space="preserve">COUN 7910: CMHC Practicum </w:t>
      </w:r>
      <w:r>
        <w:rPr>
          <w:sz w:val="23"/>
          <w:szCs w:val="23"/>
        </w:rPr>
        <w:tab/>
        <w:t>Fall 2020</w:t>
      </w:r>
    </w:p>
    <w:p w14:paraId="731339A0" w14:textId="77777777" w:rsidR="007158F3" w:rsidRDefault="007158F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5AFB9E6" w14:textId="0F1C839D" w:rsidR="00181904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Counseling </w:t>
      </w:r>
      <w:r w:rsidR="00181904">
        <w:rPr>
          <w:sz w:val="23"/>
          <w:szCs w:val="23"/>
        </w:rPr>
        <w:t>&amp;</w:t>
      </w:r>
      <w:r w:rsidR="00181904">
        <w:rPr>
          <w:sz w:val="23"/>
          <w:szCs w:val="23"/>
        </w:rPr>
        <w:tab/>
        <w:t>COUN 7350: Introduction to Counseling</w:t>
      </w:r>
      <w:r w:rsidR="00181904">
        <w:rPr>
          <w:sz w:val="23"/>
          <w:szCs w:val="23"/>
        </w:rPr>
        <w:tab/>
      </w:r>
      <w:proofErr w:type="spellStart"/>
      <w:r w:rsidR="00181904">
        <w:rPr>
          <w:sz w:val="23"/>
          <w:szCs w:val="23"/>
        </w:rPr>
        <w:t>Spr</w:t>
      </w:r>
      <w:proofErr w:type="spellEnd"/>
      <w:r w:rsidR="00181904">
        <w:rPr>
          <w:sz w:val="23"/>
          <w:szCs w:val="23"/>
        </w:rPr>
        <w:t xml:space="preserve"> 2020</w:t>
      </w:r>
      <w:r w:rsidR="002457A0">
        <w:rPr>
          <w:sz w:val="23"/>
          <w:szCs w:val="23"/>
        </w:rPr>
        <w:t>, 2021</w:t>
      </w:r>
      <w:r>
        <w:rPr>
          <w:sz w:val="23"/>
          <w:szCs w:val="23"/>
        </w:rPr>
        <w:tab/>
      </w:r>
    </w:p>
    <w:p w14:paraId="4DD31B9B" w14:textId="084AAC91" w:rsidR="00646A1B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Helping Relationships</w:t>
      </w:r>
      <w:r>
        <w:rPr>
          <w:sz w:val="23"/>
          <w:szCs w:val="23"/>
        </w:rPr>
        <w:tab/>
        <w:t>Practice</w:t>
      </w:r>
      <w:r>
        <w:rPr>
          <w:sz w:val="23"/>
          <w:szCs w:val="23"/>
        </w:rPr>
        <w:tab/>
      </w:r>
    </w:p>
    <w:p w14:paraId="7DF65138" w14:textId="77777777" w:rsidR="00646A1B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9B85C9D" w14:textId="42F88FF7" w:rsidR="00E61D42" w:rsidRDefault="00EE75D6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E61D42" w:rsidRPr="00CC2515">
        <w:rPr>
          <w:sz w:val="23"/>
          <w:szCs w:val="23"/>
        </w:rPr>
        <w:tab/>
        <w:t xml:space="preserve">COUN 7400: </w:t>
      </w:r>
      <w:r w:rsidR="00E94B64" w:rsidRPr="00CC2515">
        <w:rPr>
          <w:sz w:val="23"/>
          <w:szCs w:val="23"/>
        </w:rPr>
        <w:t>Orientation to</w:t>
      </w:r>
      <w:r w:rsidR="00E94B64" w:rsidRPr="00CC2515">
        <w:rPr>
          <w:sz w:val="23"/>
          <w:szCs w:val="23"/>
        </w:rPr>
        <w:tab/>
        <w:t>Fall 2019</w:t>
      </w:r>
      <w:r w:rsidR="007158F3">
        <w:rPr>
          <w:sz w:val="23"/>
          <w:szCs w:val="23"/>
        </w:rPr>
        <w:t>, 2020</w:t>
      </w:r>
    </w:p>
    <w:p w14:paraId="14E0D701" w14:textId="4BBA7049" w:rsidR="00181904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&amp;</w:t>
      </w:r>
      <w:r w:rsidR="00210D7E">
        <w:rPr>
          <w:sz w:val="23"/>
          <w:szCs w:val="23"/>
        </w:rPr>
        <w:t xml:space="preserve"> </w:t>
      </w:r>
      <w:r>
        <w:rPr>
          <w:sz w:val="23"/>
          <w:szCs w:val="23"/>
        </w:rPr>
        <w:t>Ethics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Professional Counseling</w:t>
      </w:r>
    </w:p>
    <w:p w14:paraId="36C9090C" w14:textId="77777777" w:rsidR="00E61D42" w:rsidRPr="00CC2515" w:rsidRDefault="00E61D4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01181C32" w:rsidR="002F1E88" w:rsidRPr="00CC2515" w:rsidRDefault="000E5EA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  <w:r w:rsidR="002E0E0B">
        <w:rPr>
          <w:sz w:val="23"/>
          <w:szCs w:val="23"/>
        </w:rPr>
        <w:t>, 2020</w:t>
      </w:r>
      <w:r w:rsidR="008A4E99">
        <w:rPr>
          <w:sz w:val="23"/>
          <w:szCs w:val="23"/>
        </w:rPr>
        <w:t>, 2021</w:t>
      </w:r>
    </w:p>
    <w:p w14:paraId="5C0084EE" w14:textId="4423D132" w:rsidR="00CB48F7" w:rsidRPr="00CC2515" w:rsidRDefault="0076117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1D80B78F" w14:textId="77777777" w:rsidR="00181904" w:rsidRDefault="00181904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77D23AB6" w14:textId="4A2C3882" w:rsidR="008A758E" w:rsidRPr="00CC2515" w:rsidRDefault="008A758E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5DA1568F" w:rsidR="00E266C3" w:rsidRPr="00CC2515" w:rsidRDefault="00CD5390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181904">
        <w:rPr>
          <w:sz w:val="23"/>
          <w:szCs w:val="23"/>
        </w:rPr>
        <w:tab/>
      </w:r>
      <w:r w:rsidR="00E266C3" w:rsidRPr="00CC2515">
        <w:rPr>
          <w:sz w:val="23"/>
          <w:szCs w:val="23"/>
        </w:rPr>
        <w:t>Fall 2017</w:t>
      </w:r>
    </w:p>
    <w:p w14:paraId="09A7514B" w14:textId="0E7C9D0B" w:rsidR="009B5D5B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&amp; Ethics</w:t>
      </w:r>
      <w:r w:rsidR="00E266C3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="00E266C3"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 w:rsidP="00DF4043">
      <w:pPr>
        <w:tabs>
          <w:tab w:val="left" w:pos="2880"/>
          <w:tab w:val="left" w:pos="7380"/>
        </w:tabs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lastRenderedPageBreak/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 w:rsidP="00DF4043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13AE71E" w:rsidR="009B5D5B" w:rsidRPr="00CC2515" w:rsidRDefault="00D70BA5" w:rsidP="00DF4043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6CFF4C1C" w14:textId="77777777" w:rsidR="00A71772" w:rsidRDefault="00A71772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Evaluating</w:t>
      </w:r>
      <w:r w:rsidRPr="005044C8">
        <w:rPr>
          <w:i/>
          <w:sz w:val="23"/>
          <w:szCs w:val="23"/>
        </w:rPr>
        <w:t xml:space="preserve"> Student Learning and Teaching Effectiveness</w:t>
      </w:r>
      <w:r>
        <w:rPr>
          <w:iCs/>
          <w:sz w:val="23"/>
          <w:szCs w:val="23"/>
        </w:rPr>
        <w:t>, Auburn University</w:t>
      </w:r>
      <w:r>
        <w:rPr>
          <w:iCs/>
          <w:sz w:val="23"/>
          <w:szCs w:val="23"/>
        </w:rPr>
        <w:tab/>
        <w:t>October 13, 2020</w:t>
      </w:r>
    </w:p>
    <w:p w14:paraId="61805F04" w14:textId="650E3475" w:rsidR="0045422C" w:rsidRPr="00311402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Intersectionality in Counseling</w:t>
      </w:r>
      <w:r>
        <w:rPr>
          <w:iCs/>
          <w:sz w:val="23"/>
          <w:szCs w:val="23"/>
        </w:rPr>
        <w:t>, University of Nebraska, Omaha</w:t>
      </w:r>
      <w:r>
        <w:rPr>
          <w:iCs/>
          <w:sz w:val="23"/>
          <w:szCs w:val="23"/>
        </w:rPr>
        <w:tab/>
        <w:t>July 15, 2020</w:t>
      </w:r>
    </w:p>
    <w:p w14:paraId="14CA0608" w14:textId="77777777" w:rsidR="0045422C" w:rsidRPr="00520C27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Diagnostic Considerations</w:t>
      </w:r>
      <w:r>
        <w:rPr>
          <w:iCs/>
          <w:sz w:val="23"/>
          <w:szCs w:val="23"/>
        </w:rPr>
        <w:t xml:space="preserve">, </w:t>
      </w:r>
      <w:proofErr w:type="spellStart"/>
      <w:r>
        <w:rPr>
          <w:iCs/>
          <w:sz w:val="23"/>
          <w:szCs w:val="23"/>
        </w:rPr>
        <w:t>Doane</w:t>
      </w:r>
      <w:proofErr w:type="spellEnd"/>
      <w:r>
        <w:rPr>
          <w:iCs/>
          <w:sz w:val="23"/>
          <w:szCs w:val="23"/>
        </w:rPr>
        <w:t xml:space="preserve"> University-Lincoln</w:t>
      </w:r>
      <w:r>
        <w:rPr>
          <w:iCs/>
          <w:sz w:val="23"/>
          <w:szCs w:val="23"/>
        </w:rPr>
        <w:tab/>
        <w:t>June 15, 2020</w:t>
      </w:r>
    </w:p>
    <w:p w14:paraId="152087DC" w14:textId="2D01195F" w:rsidR="006A5D6F" w:rsidRPr="006A5D6F" w:rsidRDefault="006A5D6F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 xml:space="preserve">, </w:t>
      </w:r>
      <w:r w:rsidR="00181904">
        <w:rPr>
          <w:iCs/>
          <w:sz w:val="23"/>
          <w:szCs w:val="23"/>
        </w:rPr>
        <w:t>CSU</w:t>
      </w:r>
      <w:r>
        <w:rPr>
          <w:iCs/>
          <w:sz w:val="23"/>
          <w:szCs w:val="23"/>
        </w:rPr>
        <w:t>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42D2E4EA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181904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bookmarkStart w:id="5" w:name="_1t3h5sf" w:colFirst="0" w:colLast="0"/>
      <w:bookmarkEnd w:id="5"/>
      <w:r w:rsidRPr="005C3DE1">
        <w:rPr>
          <w:b/>
        </w:rPr>
        <w:t>COUNSELING EXPERIENCE</w:t>
      </w:r>
    </w:p>
    <w:p w14:paraId="09A7515D" w14:textId="631AE2B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181904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3EEDC398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="00181904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DF4043">
      <w:pP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 w:rsidP="00DF4043">
      <w:pPr>
        <w:numPr>
          <w:ilvl w:val="0"/>
          <w:numId w:val="2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 w:rsidP="00DF4043">
      <w:pPr>
        <w:numPr>
          <w:ilvl w:val="0"/>
          <w:numId w:val="8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DF4043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39A9F37F" w:rsidR="009B5D5B" w:rsidRPr="00CC2515" w:rsidRDefault="004645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7158F3">
        <w:rPr>
          <w:sz w:val="23"/>
          <w:szCs w:val="23"/>
        </w:rPr>
        <w:t>2016-2017</w:t>
      </w:r>
      <w:r w:rsidR="00B57C6A" w:rsidRPr="00CC2515">
        <w:rPr>
          <w:sz w:val="23"/>
          <w:szCs w:val="23"/>
        </w:rPr>
        <w:t xml:space="preserve"> </w:t>
      </w:r>
    </w:p>
    <w:p w14:paraId="36F9F289" w14:textId="5A7A5DFB" w:rsidR="0061679B" w:rsidRPr="005E1BB5" w:rsidRDefault="00B57C6A" w:rsidP="00DF4043">
      <w:pPr>
        <w:numPr>
          <w:ilvl w:val="0"/>
          <w:numId w:val="1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8AC001D" w14:textId="0DA7F853" w:rsidR="00DF4043" w:rsidRDefault="00DF4043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7FEE358E" w14:textId="77777777" w:rsidR="00551B75" w:rsidRPr="006D1929" w:rsidRDefault="00551B75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SERVICE</w:t>
      </w:r>
    </w:p>
    <w:p w14:paraId="362B15F5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College/Institution, Auburn University</w:t>
      </w:r>
    </w:p>
    <w:p w14:paraId="2DF637B0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College of Education Diversity Committee, SERC representative </w:t>
      </w:r>
      <w:r w:rsidRPr="0063690A">
        <w:rPr>
          <w:bCs/>
          <w:sz w:val="23"/>
          <w:szCs w:val="23"/>
        </w:rPr>
        <w:tab/>
        <w:t>Dec. 2019-present</w:t>
      </w:r>
    </w:p>
    <w:p w14:paraId="59C3330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Critical Studies Working Group, </w:t>
      </w:r>
      <w:r w:rsidRPr="0063690A">
        <w:rPr>
          <w:bCs/>
          <w:i/>
          <w:iCs/>
          <w:sz w:val="23"/>
          <w:szCs w:val="23"/>
        </w:rPr>
        <w:t xml:space="preserve">Faculty Affiliate 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>Oct. 2019-present</w:t>
      </w:r>
    </w:p>
    <w:p w14:paraId="308A6AF1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</w:p>
    <w:p w14:paraId="493564A2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 xml:space="preserve">Department/Program, Auburn University </w:t>
      </w:r>
    </w:p>
    <w:p w14:paraId="206286D3" w14:textId="77777777" w:rsidR="0063690A" w:rsidRPr="0063690A" w:rsidRDefault="0063690A" w:rsidP="0063690A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lastRenderedPageBreak/>
        <w:t>Iota Delta Sigma Chapter of Chi Sigma Iota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bCs/>
          <w:i/>
          <w:iCs/>
          <w:sz w:val="23"/>
          <w:szCs w:val="23"/>
        </w:rPr>
        <w:t>Chapter Faculty Advisor</w:t>
      </w:r>
      <w:r w:rsidRPr="0063690A">
        <w:rPr>
          <w:bCs/>
          <w:sz w:val="23"/>
          <w:szCs w:val="23"/>
        </w:rPr>
        <w:tab/>
        <w:t>Aug. 2020-present</w:t>
      </w:r>
    </w:p>
    <w:p w14:paraId="7EDB1CAC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CACREP Assessment Committee, </w:t>
      </w:r>
      <w:r w:rsidRPr="0063690A">
        <w:rPr>
          <w:bCs/>
          <w:i/>
          <w:iCs/>
          <w:sz w:val="23"/>
          <w:szCs w:val="23"/>
        </w:rPr>
        <w:t xml:space="preserve">Member </w:t>
      </w:r>
      <w:r w:rsidRPr="0063690A">
        <w:rPr>
          <w:bCs/>
          <w:sz w:val="23"/>
          <w:szCs w:val="23"/>
        </w:rPr>
        <w:tab/>
        <w:t>Aug. 2019-present</w:t>
      </w:r>
    </w:p>
    <w:p w14:paraId="36E7F26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Antiracism in Counselor Education 3-part Panel Series,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 xml:space="preserve">Summer 2020 </w:t>
      </w:r>
    </w:p>
    <w:p w14:paraId="7B4A9C33" w14:textId="77777777" w:rsidR="0063690A" w:rsidRPr="0063690A" w:rsidRDefault="0063690A" w:rsidP="0063690A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7857415E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Professional Service and Leadership</w:t>
      </w:r>
    </w:p>
    <w:p w14:paraId="4673A24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SACES Webinar Committee, </w:t>
      </w:r>
      <w:r w:rsidRPr="0063690A">
        <w:rPr>
          <w:bCs/>
          <w:i/>
          <w:iCs/>
          <w:sz w:val="23"/>
          <w:szCs w:val="23"/>
        </w:rPr>
        <w:t>Co-chair</w:t>
      </w:r>
      <w:r w:rsidRPr="0063690A">
        <w:rPr>
          <w:bCs/>
          <w:sz w:val="23"/>
          <w:szCs w:val="23"/>
        </w:rPr>
        <w:tab/>
        <w:t>July 2020-present</w:t>
      </w:r>
    </w:p>
    <w:p w14:paraId="5D24F2E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Grief Counseling Competencies Interest Group, </w:t>
      </w:r>
      <w:r w:rsidRPr="0063690A">
        <w:rPr>
          <w:bCs/>
          <w:i/>
          <w:iCs/>
          <w:sz w:val="23"/>
          <w:szCs w:val="23"/>
        </w:rPr>
        <w:t>Member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</w:r>
      <w:r w:rsidRPr="0063690A">
        <w:rPr>
          <w:sz w:val="23"/>
          <w:szCs w:val="23"/>
        </w:rPr>
        <w:t>March 2019-present</w:t>
      </w:r>
    </w:p>
    <w:p w14:paraId="6D886156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ADEC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sz w:val="23"/>
          <w:szCs w:val="23"/>
        </w:rPr>
        <w:t xml:space="preserve">Student and New Professional Committee, </w:t>
      </w:r>
      <w:r w:rsidRPr="0063690A">
        <w:rPr>
          <w:i/>
          <w:iCs/>
          <w:sz w:val="23"/>
          <w:szCs w:val="23"/>
        </w:rPr>
        <w:t>Member</w:t>
      </w:r>
      <w:r w:rsidRPr="0063690A">
        <w:rPr>
          <w:sz w:val="23"/>
          <w:szCs w:val="23"/>
        </w:rPr>
        <w:tab/>
        <w:t>2018-present</w:t>
      </w:r>
    </w:p>
    <w:p w14:paraId="240B0805" w14:textId="77777777" w:rsidR="0063690A" w:rsidRPr="0063690A" w:rsidRDefault="0063690A" w:rsidP="0063690A">
      <w:pPr>
        <w:numPr>
          <w:ilvl w:val="0"/>
          <w:numId w:val="13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Silent auction and raffle sub-committee chair for the ADEC 2020 &amp; 2021 annual conferences</w:t>
      </w:r>
    </w:p>
    <w:p w14:paraId="563F7152" w14:textId="77777777" w:rsidR="0063690A" w:rsidRPr="0063690A" w:rsidRDefault="0063690A" w:rsidP="0063690A">
      <w:pPr>
        <w:numPr>
          <w:ilvl w:val="0"/>
          <w:numId w:val="13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 xml:space="preserve">Co-author in the proposal and development of an ADEC Emerging Leaders program </w:t>
      </w:r>
    </w:p>
    <w:p w14:paraId="5AEB37E5" w14:textId="77777777" w:rsidR="0063690A" w:rsidRPr="0063690A" w:rsidRDefault="0063690A" w:rsidP="0063690A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63690A">
        <w:rPr>
          <w:sz w:val="23"/>
          <w:szCs w:val="23"/>
        </w:rPr>
        <w:tab/>
        <w:t>for students and new professionals (2019)</w:t>
      </w:r>
    </w:p>
    <w:p w14:paraId="0CCC359E" w14:textId="77777777" w:rsidR="0063690A" w:rsidRPr="0063690A" w:rsidRDefault="0063690A" w:rsidP="0063690A">
      <w:pPr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SACES Emerging Leader Program, </w:t>
      </w:r>
      <w:r w:rsidRPr="0063690A">
        <w:rPr>
          <w:i/>
          <w:sz w:val="23"/>
          <w:szCs w:val="23"/>
        </w:rPr>
        <w:t xml:space="preserve">Emerging Leader  </w:t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2018-2020</w:t>
      </w:r>
    </w:p>
    <w:p w14:paraId="1131B7AE" w14:textId="77777777" w:rsidR="0063690A" w:rsidRPr="0063690A" w:rsidRDefault="0063690A" w:rsidP="0063690A">
      <w:pPr>
        <w:numPr>
          <w:ilvl w:val="0"/>
          <w:numId w:val="16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Provided 40 hours of service to SACES over two-year period</w:t>
      </w:r>
    </w:p>
    <w:p w14:paraId="3B605A6A" w14:textId="77777777" w:rsidR="0063690A" w:rsidRPr="0063690A" w:rsidRDefault="0063690A" w:rsidP="0063690A">
      <w:pPr>
        <w:numPr>
          <w:ilvl w:val="0"/>
          <w:numId w:val="16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  <w:shd w:val="clear" w:color="auto" w:fill="FFFFFF"/>
        </w:rPr>
        <w:t>Participated in educational and leadership activities at SACES 2018 and ACES 2019 conferences</w:t>
      </w:r>
    </w:p>
    <w:p w14:paraId="7A7963EE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</w:rPr>
      </w:pPr>
    </w:p>
    <w:p w14:paraId="1DFB8FFC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 xml:space="preserve">Editorial Board Service </w:t>
      </w:r>
    </w:p>
    <w:p w14:paraId="4DB52DB3" w14:textId="73D2A3A1" w:rsidR="00614593" w:rsidRDefault="00614593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Journal of Counselor Leadership &amp; Advocacy, </w:t>
      </w:r>
      <w:r>
        <w:rPr>
          <w:bCs/>
          <w:i/>
          <w:iCs/>
          <w:sz w:val="23"/>
          <w:szCs w:val="23"/>
        </w:rPr>
        <w:t>Board Member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May 2021-2024</w:t>
      </w:r>
    </w:p>
    <w:p w14:paraId="56CF6706" w14:textId="64633A01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63690A">
        <w:rPr>
          <w:bCs/>
          <w:sz w:val="23"/>
          <w:szCs w:val="23"/>
        </w:rPr>
        <w:t>Journal of Mental Health Counseling,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Cs/>
          <w:i/>
          <w:iCs/>
          <w:sz w:val="23"/>
          <w:szCs w:val="23"/>
        </w:rPr>
        <w:t>Board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i/>
          <w:sz w:val="23"/>
          <w:szCs w:val="23"/>
        </w:rPr>
        <w:t>Member</w:t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August 2020-present</w:t>
      </w:r>
    </w:p>
    <w:p w14:paraId="6DB03F0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</w:p>
    <w:p w14:paraId="1D6EADF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>Leadership/Outreach, University of Tennessee, Knoxville</w:t>
      </w:r>
    </w:p>
    <w:p w14:paraId="3A1475AF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Upsilon Theta Chapter of Chi Sigma Iota,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Aug. 2017-May 2019</w:t>
      </w:r>
    </w:p>
    <w:p w14:paraId="3DF380B5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 xml:space="preserve">Co-chair of the Community Engagement and Advocacy Committee </w:t>
      </w:r>
      <w:r w:rsidRPr="0063690A">
        <w:rPr>
          <w:i/>
          <w:sz w:val="23"/>
          <w:szCs w:val="23"/>
        </w:rPr>
        <w:tab/>
      </w:r>
    </w:p>
    <w:p w14:paraId="419D7A31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Responsible for organizing chapter community service and advocacy activities</w:t>
      </w:r>
    </w:p>
    <w:p w14:paraId="51658CDB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3FD98C58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UTK ASPIRE Scholarship Program</w:t>
      </w:r>
      <w:r w:rsidRPr="0063690A">
        <w:rPr>
          <w:sz w:val="23"/>
          <w:szCs w:val="23"/>
        </w:rPr>
        <w:t xml:space="preserve"> (NSF funded), </w:t>
      </w:r>
      <w:r w:rsidRPr="0063690A">
        <w:rPr>
          <w:sz w:val="23"/>
          <w:szCs w:val="23"/>
        </w:rPr>
        <w:tab/>
        <w:t>Nov. 2016-May 2017</w:t>
      </w:r>
    </w:p>
    <w:p w14:paraId="17E9DD32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>Assistant Project Manager</w:t>
      </w:r>
      <w:r w:rsidRPr="0063690A">
        <w:rPr>
          <w:sz w:val="23"/>
          <w:szCs w:val="23"/>
        </w:rPr>
        <w:tab/>
      </w:r>
    </w:p>
    <w:p w14:paraId="01D776BF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Recruit</w:t>
      </w:r>
      <w:r w:rsidRPr="0063690A">
        <w:rPr>
          <w:sz w:val="23"/>
          <w:szCs w:val="23"/>
        </w:rPr>
        <w:t>ed</w:t>
      </w:r>
      <w:r w:rsidRPr="0063690A">
        <w:rPr>
          <w:color w:val="000000"/>
          <w:sz w:val="23"/>
          <w:szCs w:val="23"/>
        </w:rPr>
        <w:t xml:space="preserve"> high school students in qualifying areas </w:t>
      </w:r>
    </w:p>
    <w:p w14:paraId="41F33DFA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2B9D695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50DE8D4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UTK Grief Outreach Initiative,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Jan. 2018-Aug. 2018</w:t>
      </w:r>
    </w:p>
    <w:p w14:paraId="04DE23B4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Primary liaison for school counselors in Knox County </w:t>
      </w:r>
    </w:p>
    <w:p w14:paraId="590C5421" w14:textId="44D0D45B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1A6F7D74" w14:textId="77777777" w:rsidR="0063690A" w:rsidRPr="0063690A" w:rsidRDefault="0063690A" w:rsidP="0063690A">
      <w:pP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A1" w14:textId="731F34C2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6BFC2E0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447FD6EE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77654E6F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American Mental Health Counseling Association (AMHCA)</w:t>
      </w:r>
      <w:r>
        <w:rPr>
          <w:sz w:val="23"/>
          <w:szCs w:val="23"/>
        </w:rPr>
        <w:tab/>
        <w:t>2020-present</w:t>
      </w:r>
    </w:p>
    <w:p w14:paraId="047F00B3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Association for Assessment and Research in Counseling</w:t>
      </w:r>
      <w:r>
        <w:rPr>
          <w:sz w:val="23"/>
          <w:szCs w:val="23"/>
        </w:rPr>
        <w:tab/>
        <w:t>2020-present</w:t>
      </w:r>
    </w:p>
    <w:p w14:paraId="174A769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1EB56FF4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>
        <w:rPr>
          <w:sz w:val="23"/>
          <w:szCs w:val="23"/>
        </w:rPr>
        <w:t>2016</w:t>
      </w:r>
      <w:r w:rsidRPr="00CC2515">
        <w:rPr>
          <w:sz w:val="23"/>
          <w:szCs w:val="23"/>
        </w:rPr>
        <w:t>-present</w:t>
      </w:r>
    </w:p>
    <w:p w14:paraId="3194B457" w14:textId="77777777" w:rsidR="00F22BCF" w:rsidRDefault="00F22BCF" w:rsidP="00F22BCF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30D73922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4BB7AAC9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Pr="00CC2515">
        <w:rPr>
          <w:sz w:val="23"/>
          <w:szCs w:val="23"/>
        </w:rPr>
        <w:tab/>
        <w:t>2015-2019</w:t>
      </w:r>
    </w:p>
    <w:p w14:paraId="601FCE43" w14:textId="77777777" w:rsidR="00F22BCF" w:rsidRPr="00CC2515" w:rsidRDefault="00F22BCF" w:rsidP="00F22BCF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3F38DA19" w14:textId="77777777" w:rsidR="00F22BCF" w:rsidRPr="00CC2515" w:rsidRDefault="00F22BCF" w:rsidP="00F22BCF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 in Tennessee</w:t>
      </w:r>
    </w:p>
    <w:p w14:paraId="0313D14B" w14:textId="77777777" w:rsidR="00F22BCF" w:rsidRDefault="00F22BCF" w:rsidP="00F22BCF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lastRenderedPageBreak/>
        <w:t xml:space="preserve">Chi Sigma Iota (CSI) Counseling Academic and Professional Honor Society </w:t>
      </w:r>
      <w:r w:rsidRPr="00CC2515">
        <w:rPr>
          <w:sz w:val="23"/>
          <w:szCs w:val="23"/>
        </w:rPr>
        <w:tab/>
      </w:r>
    </w:p>
    <w:p w14:paraId="2A50E66A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>Iota Delta Sigma Chapter</w:t>
      </w:r>
      <w:r>
        <w:rPr>
          <w:sz w:val="23"/>
          <w:szCs w:val="23"/>
        </w:rPr>
        <w:tab/>
        <w:t>2019-present</w:t>
      </w:r>
    </w:p>
    <w:p w14:paraId="7CA444E0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 xml:space="preserve">Upsilon Theta Chapter </w:t>
      </w:r>
      <w:r>
        <w:rPr>
          <w:sz w:val="23"/>
          <w:szCs w:val="23"/>
        </w:rPr>
        <w:tab/>
        <w:t>2015-2019</w:t>
      </w:r>
    </w:p>
    <w:p w14:paraId="4A0A4115" w14:textId="77777777" w:rsidR="00217787" w:rsidRPr="00CC2515" w:rsidRDefault="00217787" w:rsidP="00DF4043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 w:rsidP="00DF404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DF4043">
      <w:pPr>
        <w:tabs>
          <w:tab w:val="left" w:pos="7200"/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4B56BFBC" w:rsidR="00725511" w:rsidRPr="00CC2515" w:rsidRDefault="00093313" w:rsidP="00DF4043">
      <w:pPr>
        <w:tabs>
          <w:tab w:val="left" w:pos="720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</w:r>
      <w:r w:rsidR="00D556FF" w:rsidRPr="00CC2515">
        <w:rPr>
          <w:sz w:val="23"/>
          <w:szCs w:val="23"/>
        </w:rPr>
        <w:t>June 2019</w:t>
      </w:r>
      <w:r w:rsidR="006D1929">
        <w:rPr>
          <w:sz w:val="23"/>
          <w:szCs w:val="23"/>
        </w:rPr>
        <w:t>-</w:t>
      </w:r>
      <w:r w:rsidR="00D556FF" w:rsidRPr="00CC2515">
        <w:rPr>
          <w:sz w:val="23"/>
          <w:szCs w:val="23"/>
        </w:rPr>
        <w:t>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5A067EA4" w:rsidR="009B5D5B" w:rsidRPr="00CC2515" w:rsidRDefault="003B326C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Fall 2018</w:t>
      </w:r>
    </w:p>
    <w:p w14:paraId="09A751AE" w14:textId="0CE80119" w:rsidR="009B5D5B" w:rsidRPr="00CC2515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DF4043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1A4B6FC9" w:rsidR="00BC1033" w:rsidRDefault="00BC1033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 w:rsidR="006D192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2019-2020</w:t>
      </w:r>
    </w:p>
    <w:p w14:paraId="32FF88F9" w14:textId="68DA7CF1" w:rsidR="007A3A25" w:rsidRPr="00CC2515" w:rsidRDefault="007A3A25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2019</w:t>
      </w:r>
    </w:p>
    <w:p w14:paraId="71EBB812" w14:textId="5E72BA82" w:rsidR="00A15CEA" w:rsidRPr="00CC2515" w:rsidRDefault="00577367" w:rsidP="00DF4043">
      <w:pPr>
        <w:tabs>
          <w:tab w:val="left" w:pos="792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Outstanding Service to the Chapter Award, </w:t>
      </w:r>
      <w:r w:rsidR="006D1929">
        <w:rPr>
          <w:color w:val="000000"/>
          <w:sz w:val="23"/>
          <w:szCs w:val="23"/>
        </w:rPr>
        <w:t>CSI-</w:t>
      </w:r>
      <w:r w:rsidRPr="00CC2515">
        <w:rPr>
          <w:color w:val="000000"/>
          <w:sz w:val="23"/>
          <w:szCs w:val="23"/>
        </w:rPr>
        <w:t>Upsilon Theta,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2018-2019</w:t>
      </w:r>
    </w:p>
    <w:p w14:paraId="1C790A40" w14:textId="111666DA" w:rsidR="00A41CA3" w:rsidRPr="00CC2515" w:rsidRDefault="00A82D69" w:rsidP="00DF4043">
      <w:pP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>LGBTQ Student Leadership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="00A41CA3" w:rsidRPr="00CC2515">
        <w:rPr>
          <w:color w:val="000000"/>
          <w:sz w:val="23"/>
          <w:szCs w:val="23"/>
        </w:rPr>
        <w:t>2019</w:t>
      </w:r>
    </w:p>
    <w:p w14:paraId="09A751B4" w14:textId="25569346" w:rsidR="009B5D5B" w:rsidRPr="00CC2515" w:rsidRDefault="00B57C6A" w:rsidP="00DF4043">
      <w:pPr>
        <w:tabs>
          <w:tab w:val="left" w:pos="7920"/>
          <w:tab w:val="left" w:pos="864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bookmarkStart w:id="6" w:name="_4d34og8" w:colFirst="0" w:colLast="0"/>
      <w:bookmarkEnd w:id="6"/>
      <w:r w:rsidRPr="00CC2515">
        <w:rPr>
          <w:sz w:val="23"/>
          <w:szCs w:val="23"/>
        </w:rPr>
        <w:tab/>
      </w:r>
    </w:p>
    <w:sectPr w:rsidR="009B5D5B" w:rsidRPr="00CC2515" w:rsidSect="00E81406">
      <w:headerReference w:type="default" r:id="rId24"/>
      <w:footerReference w:type="default" r:id="rId25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3CA8A" w14:textId="77777777" w:rsidR="003B5D07" w:rsidRDefault="003B5D07">
      <w:pPr>
        <w:spacing w:after="0" w:line="240" w:lineRule="auto"/>
      </w:pPr>
      <w:r>
        <w:separator/>
      </w:r>
    </w:p>
  </w:endnote>
  <w:endnote w:type="continuationSeparator" w:id="0">
    <w:p w14:paraId="1221572B" w14:textId="77777777" w:rsidR="003B5D07" w:rsidRDefault="003B5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altName w:val="﷽﷽﷽﷽﷽﷽﷽﷽x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612DD" w14:textId="77777777" w:rsidR="003B5D07" w:rsidRDefault="003B5D07">
      <w:pPr>
        <w:spacing w:after="0" w:line="240" w:lineRule="auto"/>
      </w:pPr>
      <w:r>
        <w:separator/>
      </w:r>
    </w:p>
  </w:footnote>
  <w:footnote w:type="continuationSeparator" w:id="0">
    <w:p w14:paraId="187EFEAC" w14:textId="77777777" w:rsidR="003B5D07" w:rsidRDefault="003B5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0930"/>
    <w:rsid w:val="00001DC9"/>
    <w:rsid w:val="00005B66"/>
    <w:rsid w:val="000079B1"/>
    <w:rsid w:val="00010F90"/>
    <w:rsid w:val="0001211B"/>
    <w:rsid w:val="00013D3C"/>
    <w:rsid w:val="0002063F"/>
    <w:rsid w:val="00027845"/>
    <w:rsid w:val="000400B0"/>
    <w:rsid w:val="00046B0D"/>
    <w:rsid w:val="00054434"/>
    <w:rsid w:val="0005637F"/>
    <w:rsid w:val="00057C69"/>
    <w:rsid w:val="00060B9D"/>
    <w:rsid w:val="00064A6A"/>
    <w:rsid w:val="00065A11"/>
    <w:rsid w:val="000701C4"/>
    <w:rsid w:val="00070B60"/>
    <w:rsid w:val="00080511"/>
    <w:rsid w:val="0008720D"/>
    <w:rsid w:val="000875EA"/>
    <w:rsid w:val="0009188C"/>
    <w:rsid w:val="000922A7"/>
    <w:rsid w:val="00092731"/>
    <w:rsid w:val="00093313"/>
    <w:rsid w:val="00094F30"/>
    <w:rsid w:val="000973F4"/>
    <w:rsid w:val="000A1C4E"/>
    <w:rsid w:val="000B12F8"/>
    <w:rsid w:val="000B51B5"/>
    <w:rsid w:val="000B6A39"/>
    <w:rsid w:val="000B7790"/>
    <w:rsid w:val="000C0146"/>
    <w:rsid w:val="000C1AE4"/>
    <w:rsid w:val="000D2BFE"/>
    <w:rsid w:val="000D67E1"/>
    <w:rsid w:val="000E54AC"/>
    <w:rsid w:val="000E5EA2"/>
    <w:rsid w:val="000E60A2"/>
    <w:rsid w:val="000F303F"/>
    <w:rsid w:val="000F71F1"/>
    <w:rsid w:val="000F75FF"/>
    <w:rsid w:val="0010346C"/>
    <w:rsid w:val="0011164B"/>
    <w:rsid w:val="001134FD"/>
    <w:rsid w:val="001135EE"/>
    <w:rsid w:val="0011422C"/>
    <w:rsid w:val="00116956"/>
    <w:rsid w:val="0011797C"/>
    <w:rsid w:val="00123B32"/>
    <w:rsid w:val="00125C43"/>
    <w:rsid w:val="00126A35"/>
    <w:rsid w:val="00140E50"/>
    <w:rsid w:val="00146AC8"/>
    <w:rsid w:val="00150EEA"/>
    <w:rsid w:val="0015355B"/>
    <w:rsid w:val="00155299"/>
    <w:rsid w:val="00155A20"/>
    <w:rsid w:val="001561BC"/>
    <w:rsid w:val="00156D60"/>
    <w:rsid w:val="00165F2A"/>
    <w:rsid w:val="00170891"/>
    <w:rsid w:val="0017184F"/>
    <w:rsid w:val="001804C3"/>
    <w:rsid w:val="00181904"/>
    <w:rsid w:val="00192C1F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44BB"/>
    <w:rsid w:val="00205D78"/>
    <w:rsid w:val="00206026"/>
    <w:rsid w:val="00210D7E"/>
    <w:rsid w:val="00211359"/>
    <w:rsid w:val="0021306E"/>
    <w:rsid w:val="00217787"/>
    <w:rsid w:val="00221000"/>
    <w:rsid w:val="0024400F"/>
    <w:rsid w:val="002457A0"/>
    <w:rsid w:val="00254140"/>
    <w:rsid w:val="002560B9"/>
    <w:rsid w:val="00256702"/>
    <w:rsid w:val="002578B8"/>
    <w:rsid w:val="00274429"/>
    <w:rsid w:val="00275C47"/>
    <w:rsid w:val="00276FD4"/>
    <w:rsid w:val="002861F6"/>
    <w:rsid w:val="002926F1"/>
    <w:rsid w:val="00297F22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04188"/>
    <w:rsid w:val="00311E89"/>
    <w:rsid w:val="003208A5"/>
    <w:rsid w:val="00324C4D"/>
    <w:rsid w:val="00326F67"/>
    <w:rsid w:val="00335346"/>
    <w:rsid w:val="00341371"/>
    <w:rsid w:val="00341AE2"/>
    <w:rsid w:val="003458BB"/>
    <w:rsid w:val="00351ED5"/>
    <w:rsid w:val="00355CFA"/>
    <w:rsid w:val="00363389"/>
    <w:rsid w:val="00364E03"/>
    <w:rsid w:val="003714E2"/>
    <w:rsid w:val="0037410A"/>
    <w:rsid w:val="003765E2"/>
    <w:rsid w:val="00376A88"/>
    <w:rsid w:val="00377B18"/>
    <w:rsid w:val="0038590A"/>
    <w:rsid w:val="00386B01"/>
    <w:rsid w:val="00387A77"/>
    <w:rsid w:val="003918A2"/>
    <w:rsid w:val="00392318"/>
    <w:rsid w:val="00392C54"/>
    <w:rsid w:val="003A09E7"/>
    <w:rsid w:val="003A58D2"/>
    <w:rsid w:val="003A7531"/>
    <w:rsid w:val="003B2D15"/>
    <w:rsid w:val="003B326C"/>
    <w:rsid w:val="003B5D07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422C"/>
    <w:rsid w:val="00454701"/>
    <w:rsid w:val="00457BB8"/>
    <w:rsid w:val="0046010D"/>
    <w:rsid w:val="0046456A"/>
    <w:rsid w:val="00466106"/>
    <w:rsid w:val="0046791A"/>
    <w:rsid w:val="0047372B"/>
    <w:rsid w:val="0047463C"/>
    <w:rsid w:val="004826E1"/>
    <w:rsid w:val="00484733"/>
    <w:rsid w:val="00486B84"/>
    <w:rsid w:val="00487107"/>
    <w:rsid w:val="00495071"/>
    <w:rsid w:val="0049699A"/>
    <w:rsid w:val="004A1EBE"/>
    <w:rsid w:val="004A61CA"/>
    <w:rsid w:val="004A7D9E"/>
    <w:rsid w:val="004B7AC5"/>
    <w:rsid w:val="004C12BA"/>
    <w:rsid w:val="004C3150"/>
    <w:rsid w:val="004C68CE"/>
    <w:rsid w:val="004D400C"/>
    <w:rsid w:val="004D43F8"/>
    <w:rsid w:val="004D6010"/>
    <w:rsid w:val="004D7061"/>
    <w:rsid w:val="004D74AD"/>
    <w:rsid w:val="004E01E1"/>
    <w:rsid w:val="004E2E06"/>
    <w:rsid w:val="004F1505"/>
    <w:rsid w:val="004F23AD"/>
    <w:rsid w:val="00507EF1"/>
    <w:rsid w:val="0051090B"/>
    <w:rsid w:val="005202E2"/>
    <w:rsid w:val="00520897"/>
    <w:rsid w:val="00526034"/>
    <w:rsid w:val="00533DEB"/>
    <w:rsid w:val="00534EBB"/>
    <w:rsid w:val="00536497"/>
    <w:rsid w:val="00540E16"/>
    <w:rsid w:val="00545257"/>
    <w:rsid w:val="00551B75"/>
    <w:rsid w:val="00553225"/>
    <w:rsid w:val="00564684"/>
    <w:rsid w:val="005665FF"/>
    <w:rsid w:val="00572918"/>
    <w:rsid w:val="00572C83"/>
    <w:rsid w:val="00575E8F"/>
    <w:rsid w:val="0057659C"/>
    <w:rsid w:val="00577367"/>
    <w:rsid w:val="00580B49"/>
    <w:rsid w:val="0058198A"/>
    <w:rsid w:val="005822D2"/>
    <w:rsid w:val="00591926"/>
    <w:rsid w:val="00592F73"/>
    <w:rsid w:val="00593752"/>
    <w:rsid w:val="00594DE0"/>
    <w:rsid w:val="0059682B"/>
    <w:rsid w:val="005A2ACB"/>
    <w:rsid w:val="005A2E90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E1BB5"/>
    <w:rsid w:val="005E4776"/>
    <w:rsid w:val="005F7C53"/>
    <w:rsid w:val="006038A5"/>
    <w:rsid w:val="00607411"/>
    <w:rsid w:val="00607DB2"/>
    <w:rsid w:val="00614593"/>
    <w:rsid w:val="00616437"/>
    <w:rsid w:val="0061679B"/>
    <w:rsid w:val="00616813"/>
    <w:rsid w:val="00616BDC"/>
    <w:rsid w:val="00622644"/>
    <w:rsid w:val="00622B6A"/>
    <w:rsid w:val="0062361E"/>
    <w:rsid w:val="00623716"/>
    <w:rsid w:val="006255D5"/>
    <w:rsid w:val="00632859"/>
    <w:rsid w:val="0063690A"/>
    <w:rsid w:val="0064077D"/>
    <w:rsid w:val="006430DE"/>
    <w:rsid w:val="00646A1B"/>
    <w:rsid w:val="006521A0"/>
    <w:rsid w:val="006535B2"/>
    <w:rsid w:val="00656B29"/>
    <w:rsid w:val="006574E0"/>
    <w:rsid w:val="00660901"/>
    <w:rsid w:val="00661E1C"/>
    <w:rsid w:val="00670077"/>
    <w:rsid w:val="00670943"/>
    <w:rsid w:val="00681439"/>
    <w:rsid w:val="00683F31"/>
    <w:rsid w:val="0068525E"/>
    <w:rsid w:val="006861F8"/>
    <w:rsid w:val="00686F24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1929"/>
    <w:rsid w:val="006D6B99"/>
    <w:rsid w:val="006D7502"/>
    <w:rsid w:val="00705D9B"/>
    <w:rsid w:val="00705F81"/>
    <w:rsid w:val="00707E6A"/>
    <w:rsid w:val="00711B32"/>
    <w:rsid w:val="00714403"/>
    <w:rsid w:val="007158F3"/>
    <w:rsid w:val="007252D4"/>
    <w:rsid w:val="00725511"/>
    <w:rsid w:val="00731521"/>
    <w:rsid w:val="00734CF8"/>
    <w:rsid w:val="007368C9"/>
    <w:rsid w:val="0073767A"/>
    <w:rsid w:val="00737A5E"/>
    <w:rsid w:val="00741803"/>
    <w:rsid w:val="00750CFE"/>
    <w:rsid w:val="0075172B"/>
    <w:rsid w:val="00752185"/>
    <w:rsid w:val="00755487"/>
    <w:rsid w:val="0075610C"/>
    <w:rsid w:val="007568AF"/>
    <w:rsid w:val="0075712B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3749A"/>
    <w:rsid w:val="0084334A"/>
    <w:rsid w:val="008439E3"/>
    <w:rsid w:val="00862ECB"/>
    <w:rsid w:val="00864C1D"/>
    <w:rsid w:val="0087083E"/>
    <w:rsid w:val="008714B9"/>
    <w:rsid w:val="00872592"/>
    <w:rsid w:val="008801BC"/>
    <w:rsid w:val="00880AB4"/>
    <w:rsid w:val="00885D39"/>
    <w:rsid w:val="008944F2"/>
    <w:rsid w:val="008A1AC1"/>
    <w:rsid w:val="008A4E99"/>
    <w:rsid w:val="008A758E"/>
    <w:rsid w:val="008B155D"/>
    <w:rsid w:val="008D021A"/>
    <w:rsid w:val="008D2F30"/>
    <w:rsid w:val="008D7643"/>
    <w:rsid w:val="008D76F5"/>
    <w:rsid w:val="008E44A0"/>
    <w:rsid w:val="008E5078"/>
    <w:rsid w:val="00901036"/>
    <w:rsid w:val="00902F8C"/>
    <w:rsid w:val="00904D99"/>
    <w:rsid w:val="009073BB"/>
    <w:rsid w:val="009153AA"/>
    <w:rsid w:val="00953286"/>
    <w:rsid w:val="00953B5B"/>
    <w:rsid w:val="00954505"/>
    <w:rsid w:val="00956B10"/>
    <w:rsid w:val="009570F0"/>
    <w:rsid w:val="009628AF"/>
    <w:rsid w:val="009718FE"/>
    <w:rsid w:val="00974E68"/>
    <w:rsid w:val="0097538C"/>
    <w:rsid w:val="0097584C"/>
    <w:rsid w:val="00977955"/>
    <w:rsid w:val="009869A1"/>
    <w:rsid w:val="0098736D"/>
    <w:rsid w:val="00992060"/>
    <w:rsid w:val="00993136"/>
    <w:rsid w:val="00993D8E"/>
    <w:rsid w:val="009951E8"/>
    <w:rsid w:val="009A087C"/>
    <w:rsid w:val="009A3FE0"/>
    <w:rsid w:val="009A7201"/>
    <w:rsid w:val="009A7295"/>
    <w:rsid w:val="009B0BA2"/>
    <w:rsid w:val="009B1149"/>
    <w:rsid w:val="009B2FAB"/>
    <w:rsid w:val="009B5D5B"/>
    <w:rsid w:val="009C08C0"/>
    <w:rsid w:val="009C3E7E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0C9B"/>
    <w:rsid w:val="00A12A1E"/>
    <w:rsid w:val="00A15611"/>
    <w:rsid w:val="00A15CEA"/>
    <w:rsid w:val="00A240C7"/>
    <w:rsid w:val="00A41CA3"/>
    <w:rsid w:val="00A50BF5"/>
    <w:rsid w:val="00A548E1"/>
    <w:rsid w:val="00A54D06"/>
    <w:rsid w:val="00A55422"/>
    <w:rsid w:val="00A578F3"/>
    <w:rsid w:val="00A70933"/>
    <w:rsid w:val="00A71772"/>
    <w:rsid w:val="00A73633"/>
    <w:rsid w:val="00A73B4C"/>
    <w:rsid w:val="00A74A9D"/>
    <w:rsid w:val="00A75ED0"/>
    <w:rsid w:val="00A80B44"/>
    <w:rsid w:val="00A81D68"/>
    <w:rsid w:val="00A82D69"/>
    <w:rsid w:val="00A904E2"/>
    <w:rsid w:val="00A93D81"/>
    <w:rsid w:val="00AA4C32"/>
    <w:rsid w:val="00AA621F"/>
    <w:rsid w:val="00AB5829"/>
    <w:rsid w:val="00AC0B1B"/>
    <w:rsid w:val="00AC42F2"/>
    <w:rsid w:val="00AC59D8"/>
    <w:rsid w:val="00AC5C64"/>
    <w:rsid w:val="00AD6AE1"/>
    <w:rsid w:val="00AE1751"/>
    <w:rsid w:val="00AE2466"/>
    <w:rsid w:val="00AF515B"/>
    <w:rsid w:val="00AF7BF9"/>
    <w:rsid w:val="00B001EB"/>
    <w:rsid w:val="00B048A2"/>
    <w:rsid w:val="00B107EB"/>
    <w:rsid w:val="00B20007"/>
    <w:rsid w:val="00B22E5F"/>
    <w:rsid w:val="00B24262"/>
    <w:rsid w:val="00B257BF"/>
    <w:rsid w:val="00B3190D"/>
    <w:rsid w:val="00B33D66"/>
    <w:rsid w:val="00B46C1C"/>
    <w:rsid w:val="00B477BC"/>
    <w:rsid w:val="00B479B2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91B5B"/>
    <w:rsid w:val="00BA6A4B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1F63"/>
    <w:rsid w:val="00BF56ED"/>
    <w:rsid w:val="00C00F40"/>
    <w:rsid w:val="00C052D2"/>
    <w:rsid w:val="00C06C4C"/>
    <w:rsid w:val="00C21873"/>
    <w:rsid w:val="00C2548C"/>
    <w:rsid w:val="00C30FBE"/>
    <w:rsid w:val="00C32542"/>
    <w:rsid w:val="00C4214D"/>
    <w:rsid w:val="00C518B7"/>
    <w:rsid w:val="00C54721"/>
    <w:rsid w:val="00C61E53"/>
    <w:rsid w:val="00C62B45"/>
    <w:rsid w:val="00C64F4E"/>
    <w:rsid w:val="00C71BCA"/>
    <w:rsid w:val="00C87CA3"/>
    <w:rsid w:val="00C90F26"/>
    <w:rsid w:val="00CA6185"/>
    <w:rsid w:val="00CB1B25"/>
    <w:rsid w:val="00CB2979"/>
    <w:rsid w:val="00CB48F7"/>
    <w:rsid w:val="00CB5068"/>
    <w:rsid w:val="00CC2515"/>
    <w:rsid w:val="00CC72AF"/>
    <w:rsid w:val="00CD5390"/>
    <w:rsid w:val="00CD606B"/>
    <w:rsid w:val="00CD7EA2"/>
    <w:rsid w:val="00CE3D4F"/>
    <w:rsid w:val="00CF139D"/>
    <w:rsid w:val="00CF2EC3"/>
    <w:rsid w:val="00CF4FE8"/>
    <w:rsid w:val="00D06D89"/>
    <w:rsid w:val="00D12BB8"/>
    <w:rsid w:val="00D16AFC"/>
    <w:rsid w:val="00D26115"/>
    <w:rsid w:val="00D27DE6"/>
    <w:rsid w:val="00D30521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100"/>
    <w:rsid w:val="00D97E1A"/>
    <w:rsid w:val="00DA2C62"/>
    <w:rsid w:val="00DA4643"/>
    <w:rsid w:val="00DA62E1"/>
    <w:rsid w:val="00DB020A"/>
    <w:rsid w:val="00DB6216"/>
    <w:rsid w:val="00DC39D5"/>
    <w:rsid w:val="00DC67C9"/>
    <w:rsid w:val="00DD0470"/>
    <w:rsid w:val="00DD5505"/>
    <w:rsid w:val="00DE182B"/>
    <w:rsid w:val="00DE310C"/>
    <w:rsid w:val="00DE6282"/>
    <w:rsid w:val="00DF25C7"/>
    <w:rsid w:val="00DF3DB6"/>
    <w:rsid w:val="00DF4043"/>
    <w:rsid w:val="00DF4BD7"/>
    <w:rsid w:val="00DF708B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4C13"/>
    <w:rsid w:val="00E36AE2"/>
    <w:rsid w:val="00E53F32"/>
    <w:rsid w:val="00E54DE5"/>
    <w:rsid w:val="00E61D42"/>
    <w:rsid w:val="00E63204"/>
    <w:rsid w:val="00E66D0F"/>
    <w:rsid w:val="00E741D0"/>
    <w:rsid w:val="00E74563"/>
    <w:rsid w:val="00E81406"/>
    <w:rsid w:val="00E83808"/>
    <w:rsid w:val="00E83CD4"/>
    <w:rsid w:val="00E9070E"/>
    <w:rsid w:val="00E93368"/>
    <w:rsid w:val="00E94B64"/>
    <w:rsid w:val="00EA05D5"/>
    <w:rsid w:val="00EA19EF"/>
    <w:rsid w:val="00EA4C88"/>
    <w:rsid w:val="00EA573F"/>
    <w:rsid w:val="00EA6BAB"/>
    <w:rsid w:val="00EC3408"/>
    <w:rsid w:val="00EC3F2B"/>
    <w:rsid w:val="00EC4396"/>
    <w:rsid w:val="00ED15DC"/>
    <w:rsid w:val="00ED3719"/>
    <w:rsid w:val="00EE4CFB"/>
    <w:rsid w:val="00EE75D6"/>
    <w:rsid w:val="00F00C0B"/>
    <w:rsid w:val="00F0544F"/>
    <w:rsid w:val="00F05695"/>
    <w:rsid w:val="00F06A88"/>
    <w:rsid w:val="00F06D6A"/>
    <w:rsid w:val="00F13F73"/>
    <w:rsid w:val="00F22BCF"/>
    <w:rsid w:val="00F35598"/>
    <w:rsid w:val="00F37910"/>
    <w:rsid w:val="00F401E4"/>
    <w:rsid w:val="00F46779"/>
    <w:rsid w:val="00F5623B"/>
    <w:rsid w:val="00F61C88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B7CE5"/>
    <w:rsid w:val="00FC1A1C"/>
    <w:rsid w:val="00FC1EB6"/>
    <w:rsid w:val="00FC6516"/>
    <w:rsid w:val="00FC7CFB"/>
    <w:rsid w:val="00FE3980"/>
    <w:rsid w:val="00FE71A5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  <w:style w:type="character" w:styleId="FollowedHyperlink">
    <w:name w:val="FollowedHyperlink"/>
    <w:basedOn w:val="DefaultParagraphFont"/>
    <w:uiPriority w:val="99"/>
    <w:semiHidden/>
    <w:unhideWhenUsed/>
    <w:rsid w:val="00661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ceas.12195" TargetMode="External"/><Relationship Id="rId13" Type="http://schemas.openxmlformats.org/officeDocument/2006/relationships/hyperlink" Target="https://doi.org/10.17744/mehc.41.4.02" TargetMode="External"/><Relationship Id="rId18" Type="http://schemas.openxmlformats.org/officeDocument/2006/relationships/hyperlink" Target="https://theoryofchange.libsyn.com/stepping-into-a-new-paradigm-enhancing-conversations-on-rac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t.counseling.org/2019/10/breaking-the-silence/" TargetMode="External"/><Relationship Id="rId7" Type="http://schemas.openxmlformats.org/officeDocument/2006/relationships/hyperlink" Target="mailto:net0013@auburn.edu" TargetMode="External"/><Relationship Id="rId12" Type="http://schemas.openxmlformats.org/officeDocument/2006/relationships/hyperlink" Target="https://repository.wcsu.edu/jcps/vol12/iss3/6" TargetMode="External"/><Relationship Id="rId17" Type="http://schemas.openxmlformats.org/officeDocument/2006/relationships/hyperlink" Target="https://theoryofchange.libsyn.com/stepping-into-a-new-paradigm-enhancing-dialogue-on-race-and-injustice-part-ii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aub.ie/advocacy-seminar" TargetMode="External"/><Relationship Id="rId20" Type="http://schemas.openxmlformats.org/officeDocument/2006/relationships/hyperlink" Target="https://naraces.org/wp-content/uploads/2019/05/Spring-2019-Final-Newsletter-2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1080/07481187.2020.1795749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doi.org/10.15241/net.8.3.249" TargetMode="External"/><Relationship Id="rId23" Type="http://schemas.openxmlformats.org/officeDocument/2006/relationships/hyperlink" Target="https://trace.tennessee.edu/utk_graddiss/5339" TargetMode="External"/><Relationship Id="rId10" Type="http://schemas.openxmlformats.org/officeDocument/2006/relationships/hyperlink" Target="https://doi.org/10.18401/2020.10.2.4" TargetMode="External"/><Relationship Id="rId19" Type="http://schemas.openxmlformats.org/officeDocument/2006/relationships/hyperlink" Target="http://directory.libsyn.com/episode/index/id/122771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07481187.2020.1833109" TargetMode="External"/><Relationship Id="rId14" Type="http://schemas.openxmlformats.org/officeDocument/2006/relationships/hyperlink" Target="https://doi.org/10.1080/15538605.2019.1627973" TargetMode="External"/><Relationship Id="rId22" Type="http://schemas.openxmlformats.org/officeDocument/2006/relationships/hyperlink" Target="https://cdn.ymaws.com/www.csi-net.org/resource/resmgr/publications_exemplar/Updated_Fall_2019_Exemplar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2966</TotalTime>
  <Pages>9</Pages>
  <Words>3068</Words>
  <Characters>17489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 Thacker</cp:lastModifiedBy>
  <cp:revision>503</cp:revision>
  <dcterms:created xsi:type="dcterms:W3CDTF">2018-09-18T18:54:00Z</dcterms:created>
  <dcterms:modified xsi:type="dcterms:W3CDTF">2021-05-20T14:26:00Z</dcterms:modified>
</cp:coreProperties>
</file>