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2BA1" w14:textId="77777777" w:rsidR="00820C66" w:rsidRPr="00820C66" w:rsidRDefault="00820C66" w:rsidP="00820C66">
      <w:pPr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CURRICULUM VITAE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ADF8B3E" w14:textId="77777777" w:rsidR="00820C66" w:rsidRPr="00820C66" w:rsidRDefault="00820C66" w:rsidP="00820C66">
      <w:pPr>
        <w:spacing w:after="0" w:line="240" w:lineRule="auto"/>
        <w:ind w:left="59"/>
        <w:jc w:val="center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2CED9581" w14:textId="3017D524" w:rsidR="00820C66" w:rsidRPr="00820C66" w:rsidRDefault="00820C66" w:rsidP="00820C66">
      <w:pPr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Niyati </w:t>
      </w:r>
      <w:r w:rsidR="0064119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N.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Shah</w:t>
      </w:r>
    </w:p>
    <w:p w14:paraId="7DF31EE7" w14:textId="478F4B46" w:rsidR="00820C66" w:rsidRDefault="00820C66" w:rsidP="00641194">
      <w:pPr>
        <w:spacing w:after="0" w:line="240" w:lineRule="auto"/>
        <w:ind w:right="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Director of</w:t>
      </w:r>
      <w:r w:rsidR="0064119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Clinical Education</w:t>
      </w:r>
    </w:p>
    <w:p w14:paraId="5F47A973" w14:textId="24DE6B1F" w:rsidR="00641194" w:rsidRDefault="00641194" w:rsidP="00641194">
      <w:pPr>
        <w:spacing w:after="0" w:line="240" w:lineRule="auto"/>
        <w:ind w:right="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Assistant Clinical Professor</w:t>
      </w:r>
    </w:p>
    <w:p w14:paraId="508C7F6E" w14:textId="03C051F7" w:rsidR="00641194" w:rsidRDefault="00641194" w:rsidP="00641194">
      <w:pPr>
        <w:spacing w:after="0" w:line="240" w:lineRule="auto"/>
        <w:ind w:right="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Doctor of Physical Therapy Program</w:t>
      </w:r>
    </w:p>
    <w:p w14:paraId="04153212" w14:textId="6E192D15" w:rsidR="00641194" w:rsidRDefault="00641194" w:rsidP="00641194">
      <w:pPr>
        <w:spacing w:after="0" w:line="240" w:lineRule="auto"/>
        <w:ind w:right="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School of Kinesiology</w:t>
      </w:r>
    </w:p>
    <w:p w14:paraId="2DF6D372" w14:textId="77777777" w:rsidR="00641194" w:rsidRDefault="00641194" w:rsidP="00641194">
      <w:pPr>
        <w:spacing w:after="0" w:line="240" w:lineRule="auto"/>
        <w:ind w:right="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Auburn University</w:t>
      </w:r>
    </w:p>
    <w:p w14:paraId="56E37AC9" w14:textId="1D4D2AA3" w:rsidR="00641194" w:rsidRPr="00820C66" w:rsidRDefault="00641194" w:rsidP="00641194">
      <w:pPr>
        <w:spacing w:after="0" w:line="240" w:lineRule="auto"/>
        <w:ind w:right="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Auburn, AL 36849</w:t>
      </w:r>
    </w:p>
    <w:p w14:paraId="72F5755B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A4248F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 </w:t>
      </w:r>
    </w:p>
    <w:p w14:paraId="2D1B6F92" w14:textId="5C989428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Niyati N Shah, PT, MPT, </w:t>
      </w:r>
      <w:r w:rsidR="00641194">
        <w:rPr>
          <w:rFonts w:ascii="Arial" w:eastAsia="Times New Roman" w:hAnsi="Arial" w:cs="Arial"/>
          <w:color w:val="000000"/>
          <w:sz w:val="24"/>
          <w:szCs w:val="24"/>
        </w:rPr>
        <w:t xml:space="preserve">Cert.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MDT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</w:p>
    <w:p w14:paraId="109403EA" w14:textId="6C750EBE" w:rsid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Mobile: 315-409-5484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Email:   </w:t>
      </w:r>
      <w:r w:rsidRPr="00820C66">
        <w:rPr>
          <w:rFonts w:ascii="Arial" w:eastAsia="Times New Roman" w:hAnsi="Arial" w:cs="Arial"/>
          <w:color w:val="0000FF"/>
          <w:sz w:val="24"/>
          <w:szCs w:val="24"/>
          <w:u w:val="single"/>
        </w:rPr>
        <w:t>n</w:t>
      </w:r>
      <w:r w:rsidR="00641194">
        <w:rPr>
          <w:rFonts w:ascii="Arial" w:eastAsia="Times New Roman" w:hAnsi="Arial" w:cs="Arial"/>
          <w:color w:val="0000FF"/>
          <w:sz w:val="24"/>
          <w:szCs w:val="24"/>
          <w:u w:val="single"/>
        </w:rPr>
        <w:t>ns0015@auburn.edu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1C38F4D" w14:textId="6CA930DE" w:rsidR="00641194" w:rsidRPr="00820C66" w:rsidRDefault="00641194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Office: 334-844-1416</w:t>
      </w:r>
    </w:p>
    <w:p w14:paraId="1966F39D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  </w:t>
      </w:r>
    </w:p>
    <w:p w14:paraId="1D9C8C14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9B69E08" w14:textId="77777777" w:rsidR="00820C66" w:rsidRPr="00820C66" w:rsidRDefault="00820C66" w:rsidP="00820C66">
      <w:pPr>
        <w:spacing w:after="5" w:line="240" w:lineRule="auto"/>
        <w:ind w:left="-5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EDUCATION </w:t>
      </w:r>
    </w:p>
    <w:p w14:paraId="0DD94651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636B47BF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2005   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B.P.T.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College of Physiotherapy </w:t>
      </w:r>
    </w:p>
    <w:p w14:paraId="25AC5EAD" w14:textId="77777777" w:rsidR="00820C66" w:rsidRPr="00820C66" w:rsidRDefault="00820C66" w:rsidP="00820C66">
      <w:pPr>
        <w:spacing w:after="4"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Sardar Patel University, Anand, Gujarat, INDIA </w:t>
      </w:r>
    </w:p>
    <w:p w14:paraId="60B8E917" w14:textId="77777777" w:rsidR="00820C66" w:rsidRPr="00820C66" w:rsidRDefault="00820C66" w:rsidP="00820C66">
      <w:pPr>
        <w:spacing w:after="0" w:line="240" w:lineRule="auto"/>
        <w:ind w:left="2880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0D2F3D1" w14:textId="77777777" w:rsidR="00820C66" w:rsidRPr="00820C66" w:rsidRDefault="00820C66" w:rsidP="00820C66">
      <w:pPr>
        <w:spacing w:after="0" w:line="240" w:lineRule="auto"/>
        <w:ind w:left="-15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2008    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M.P.T.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  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Cardio-respiratory Physiotherapy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7E07850" w14:textId="77777777" w:rsidR="00820C66" w:rsidRPr="00820C66" w:rsidRDefault="00820C66" w:rsidP="00820C66">
      <w:pPr>
        <w:spacing w:after="4" w:line="240" w:lineRule="auto"/>
        <w:ind w:left="3600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Modern 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titute of Physical Medicine and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Rehabilitation </w:t>
      </w:r>
    </w:p>
    <w:p w14:paraId="6974514D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NTR Health Sciences University </w:t>
      </w:r>
    </w:p>
    <w:p w14:paraId="2E5FF8AD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Andhra Pradesh, INDIA </w:t>
      </w:r>
    </w:p>
    <w:p w14:paraId="32D3C86F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BD1E06" w14:textId="14678DCC" w:rsid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PROFESSIONAL LICENSES</w:t>
      </w:r>
    </w:p>
    <w:p w14:paraId="63B78254" w14:textId="1642AA94" w:rsidR="00641194" w:rsidRDefault="00641194" w:rsidP="00820C66">
      <w:pPr>
        <w:spacing w:after="4" w:line="240" w:lineRule="auto"/>
        <w:ind w:left="-1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696B23B" w14:textId="1597DC9E" w:rsidR="00641194" w:rsidRPr="00641194" w:rsidRDefault="00641194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2022- date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Alabama PTH 11041 </w:t>
      </w:r>
    </w:p>
    <w:p w14:paraId="4F357B89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D108D1" w14:textId="31C4B6BA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2014 – date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           </w:t>
      </w:r>
      <w:r w:rsidR="00831866">
        <w:rPr>
          <w:rFonts w:ascii="Arial" w:eastAsia="Times New Roman" w:hAnsi="Arial" w:cs="Arial"/>
          <w:color w:val="000000"/>
          <w:sz w:val="24"/>
          <w:szCs w:val="24"/>
        </w:rPr>
        <w:t>California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 PT 41905 (Active)</w:t>
      </w:r>
    </w:p>
    <w:p w14:paraId="5B4C26CC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793707" w14:textId="77777777" w:rsidR="00820C66" w:rsidRPr="00820C66" w:rsidRDefault="00820C66" w:rsidP="00820C66">
      <w:pPr>
        <w:spacing w:after="5" w:line="240" w:lineRule="auto"/>
        <w:ind w:left="-5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CERTIFICATIONS  </w:t>
      </w:r>
    </w:p>
    <w:p w14:paraId="2C40D5FF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4E5E51EE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2011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Certified in Mechanical Diagnosis and Therapy ® </w:t>
      </w:r>
    </w:p>
    <w:p w14:paraId="1379FD71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FC93B2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2016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           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APTA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Certified Clinical Instructor</w:t>
      </w:r>
    </w:p>
    <w:p w14:paraId="79BADD9D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0D4DAF5" w14:textId="77777777" w:rsidR="00820C66" w:rsidRPr="00820C66" w:rsidRDefault="00820C66" w:rsidP="00820C66">
      <w:pPr>
        <w:spacing w:after="5" w:line="240" w:lineRule="auto"/>
        <w:ind w:left="-5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EMPLOYMENT HISTORY </w:t>
      </w:r>
    </w:p>
    <w:p w14:paraId="50E0937D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86FBE0" w14:textId="6D51B2D3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2015 -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="00641194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2022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Director of Rehabilitation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&amp; Physical Therapist</w:t>
      </w:r>
    </w:p>
    <w:p w14:paraId="1F799592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interface rehab, inc.</w:t>
      </w:r>
    </w:p>
    <w:p w14:paraId="166BC9AC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Abby Gardens Healthcare Center </w:t>
      </w:r>
    </w:p>
    <w:p w14:paraId="402497D6" w14:textId="7804B8C3" w:rsid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8060 Frost Street, San Diego, CA 92123</w:t>
      </w:r>
      <w:r w:rsidR="00641194">
        <w:rPr>
          <w:rFonts w:ascii="Arial" w:eastAsia="Times New Roman" w:hAnsi="Arial" w:cs="Arial"/>
          <w:color w:val="000000"/>
          <w:sz w:val="24"/>
          <w:szCs w:val="24"/>
        </w:rPr>
        <w:t xml:space="preserve"> (2015-2022)</w:t>
      </w:r>
    </w:p>
    <w:p w14:paraId="08C5D952" w14:textId="608A0BB1" w:rsidR="00641194" w:rsidRDefault="00641194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AEF6A15" w14:textId="054398E2" w:rsidR="00641194" w:rsidRDefault="00641194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The Springs Health and Rehabilitation Center</w:t>
      </w:r>
    </w:p>
    <w:p w14:paraId="29A41D55" w14:textId="2F343EC0" w:rsidR="00641194" w:rsidRDefault="00641194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25924 Jackson Avenue, Murrieta, CA 92563 (2022)</w:t>
      </w:r>
    </w:p>
    <w:p w14:paraId="53E57A9D" w14:textId="3F0122E2" w:rsidR="00641194" w:rsidRPr="00820C66" w:rsidRDefault="00641194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6E1CA1A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F132DB9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i/>
          <w:iCs/>
          <w:color w:val="000000"/>
          <w:sz w:val="24"/>
          <w:szCs w:val="24"/>
        </w:rPr>
        <w:t>Responsibilities:</w:t>
      </w:r>
    </w:p>
    <w:p w14:paraId="0DCDE9BA" w14:textId="77777777" w:rsidR="00820C66" w:rsidRPr="00820C66" w:rsidRDefault="00820C66" w:rsidP="00820C66">
      <w:pPr>
        <w:numPr>
          <w:ilvl w:val="0"/>
          <w:numId w:val="1"/>
        </w:numPr>
        <w:spacing w:after="0" w:line="240" w:lineRule="auto"/>
        <w:ind w:left="39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Manage rehabilitation department of the facility housing up to 99 patients.</w:t>
      </w:r>
    </w:p>
    <w:p w14:paraId="2F8C3E0B" w14:textId="77777777" w:rsidR="00820C66" w:rsidRPr="00820C66" w:rsidRDefault="00820C66" w:rsidP="00820C66">
      <w:pPr>
        <w:numPr>
          <w:ilvl w:val="0"/>
          <w:numId w:val="1"/>
        </w:numPr>
        <w:spacing w:after="0" w:line="240" w:lineRule="auto"/>
        <w:ind w:left="39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Oversee rehabilitation services provided by physical therapists, occupational therapists, speech language pathologists, physical therapist assistants and occupational therapist assistants.</w:t>
      </w:r>
    </w:p>
    <w:p w14:paraId="3234EBB0" w14:textId="77777777" w:rsidR="00820C66" w:rsidRPr="00820C66" w:rsidRDefault="00820C66" w:rsidP="00820C66">
      <w:pPr>
        <w:numPr>
          <w:ilvl w:val="0"/>
          <w:numId w:val="1"/>
        </w:numPr>
        <w:spacing w:after="0" w:line="240" w:lineRule="auto"/>
        <w:ind w:left="39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Understand and follow the regulatory statutes and rules to the practice of rehabilitation services.</w:t>
      </w:r>
    </w:p>
    <w:p w14:paraId="3342818D" w14:textId="77777777" w:rsidR="00820C66" w:rsidRPr="00820C66" w:rsidRDefault="00820C66" w:rsidP="00820C66">
      <w:pPr>
        <w:numPr>
          <w:ilvl w:val="0"/>
          <w:numId w:val="1"/>
        </w:numPr>
        <w:spacing w:after="0" w:line="240" w:lineRule="auto"/>
        <w:ind w:left="39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Ensure compliance with facility, company, state, federal and all other applicable policies related to rehabilitation department, provision of services, and client management.</w:t>
      </w:r>
    </w:p>
    <w:p w14:paraId="1970C40F" w14:textId="77777777" w:rsidR="00820C66" w:rsidRPr="00820C66" w:rsidRDefault="00820C66" w:rsidP="00820C66">
      <w:pPr>
        <w:numPr>
          <w:ilvl w:val="0"/>
          <w:numId w:val="1"/>
        </w:numPr>
        <w:spacing w:after="0" w:line="240" w:lineRule="auto"/>
        <w:ind w:left="39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Manage scheduling, budgeting, development of therapy programs; provide educational in-services to staff and employees.</w:t>
      </w:r>
    </w:p>
    <w:p w14:paraId="161E3204" w14:textId="77777777" w:rsidR="00820C66" w:rsidRPr="00820C66" w:rsidRDefault="00820C66" w:rsidP="00820C66">
      <w:pPr>
        <w:numPr>
          <w:ilvl w:val="0"/>
          <w:numId w:val="1"/>
        </w:numPr>
        <w:spacing w:after="0" w:line="240" w:lineRule="auto"/>
        <w:ind w:left="39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Perform initial evaluations and assess patient response to therapeutic interventions provided on a regular basis.</w:t>
      </w:r>
    </w:p>
    <w:p w14:paraId="1F7190A2" w14:textId="77777777" w:rsidR="00820C66" w:rsidRPr="00820C66" w:rsidRDefault="00820C66" w:rsidP="00820C66">
      <w:pPr>
        <w:numPr>
          <w:ilvl w:val="0"/>
          <w:numId w:val="1"/>
        </w:numPr>
        <w:spacing w:after="0" w:line="240" w:lineRule="auto"/>
        <w:ind w:left="39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Communicate with an interdisciplinary team including physicians, administrator, nurses, activities director, social workers, business office manager, dietitian, marketer, case manager. </w:t>
      </w:r>
    </w:p>
    <w:p w14:paraId="62C64DC6" w14:textId="77777777" w:rsidR="00820C66" w:rsidRPr="00820C66" w:rsidRDefault="00820C66" w:rsidP="00820C66">
      <w:pPr>
        <w:numPr>
          <w:ilvl w:val="0"/>
          <w:numId w:val="1"/>
        </w:numPr>
        <w:spacing w:after="0" w:line="240" w:lineRule="auto"/>
        <w:ind w:left="39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Review quality, efficiency and appropriateness of all therapy services provided and discharge planning.</w:t>
      </w:r>
    </w:p>
    <w:p w14:paraId="6CA2843C" w14:textId="77777777" w:rsidR="00820C66" w:rsidRPr="00820C66" w:rsidRDefault="00820C66" w:rsidP="00820C66">
      <w:pPr>
        <w:numPr>
          <w:ilvl w:val="0"/>
          <w:numId w:val="1"/>
        </w:numPr>
        <w:spacing w:after="0" w:line="240" w:lineRule="auto"/>
        <w:ind w:left="39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Assist with recruitment for the rehabilitation department.</w:t>
      </w:r>
    </w:p>
    <w:p w14:paraId="31B7F3CC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10B8A4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11885C20" w14:textId="77777777" w:rsidR="00820C66" w:rsidRPr="00820C66" w:rsidRDefault="00820C66" w:rsidP="00820C66">
      <w:pPr>
        <w:spacing w:after="0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2014-2015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Physical Therapist </w:t>
      </w:r>
    </w:p>
    <w:p w14:paraId="3742E482" w14:textId="77777777" w:rsidR="00820C66" w:rsidRPr="00820C66" w:rsidRDefault="00820C66" w:rsidP="00820C66">
      <w:pPr>
        <w:spacing w:after="0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interface rehab, inc. </w:t>
      </w:r>
    </w:p>
    <w:p w14:paraId="1C452180" w14:textId="77777777" w:rsidR="00820C66" w:rsidRPr="00820C66" w:rsidRDefault="00820C66" w:rsidP="00820C66">
      <w:pPr>
        <w:spacing w:after="11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Point Loma Convalescent Hospital </w:t>
      </w:r>
    </w:p>
    <w:p w14:paraId="2322EFE9" w14:textId="77777777" w:rsidR="00820C66" w:rsidRPr="00820C66" w:rsidRDefault="00820C66" w:rsidP="00820C66">
      <w:pPr>
        <w:spacing w:after="11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3202 Duke Street, San Diego, CA 92110 </w:t>
      </w:r>
    </w:p>
    <w:p w14:paraId="0E5A9145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 </w:t>
      </w:r>
    </w:p>
    <w:p w14:paraId="4383AC74" w14:textId="77777777" w:rsidR="00820C66" w:rsidRPr="00820C66" w:rsidRDefault="00820C66" w:rsidP="00820C66">
      <w:pPr>
        <w:spacing w:after="0" w:line="240" w:lineRule="auto"/>
        <w:ind w:left="-15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i/>
          <w:iCs/>
          <w:color w:val="000000"/>
          <w:sz w:val="24"/>
          <w:szCs w:val="24"/>
        </w:rPr>
        <w:t>Responsibilities: </w:t>
      </w:r>
    </w:p>
    <w:p w14:paraId="2D7BB44F" w14:textId="77777777" w:rsidR="00820C66" w:rsidRPr="00820C66" w:rsidRDefault="00820C66" w:rsidP="00820C66">
      <w:pPr>
        <w:pStyle w:val="ListParagraph"/>
        <w:numPr>
          <w:ilvl w:val="0"/>
          <w:numId w:val="5"/>
        </w:numPr>
        <w:spacing w:after="11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Physical therapy evaluation and treatment of various orthopedic, cardiac and neurological conditions in residents of skilled nursing facility </w:t>
      </w:r>
    </w:p>
    <w:p w14:paraId="7DC11030" w14:textId="77777777" w:rsidR="00820C66" w:rsidRPr="00820C66" w:rsidRDefault="00820C66" w:rsidP="00820C6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Assessment of effectiveness of therapeutic interventions provided and patient response on a regular basis and discharge planning.</w:t>
      </w:r>
    </w:p>
    <w:p w14:paraId="72970B4E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999192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4972469C" w14:textId="77777777" w:rsidR="00820C66" w:rsidRPr="00820C66" w:rsidRDefault="00820C66" w:rsidP="00820C66">
      <w:pPr>
        <w:spacing w:after="5" w:line="240" w:lineRule="auto"/>
        <w:ind w:left="-15" w:right="3" w:hanging="352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2013 - 2014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2013-2014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Director of Rehabilitation and Physical Therapist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Brookdale Senior Living Solutions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</w:p>
    <w:p w14:paraId="400BADD5" w14:textId="77777777" w:rsidR="00820C66" w:rsidRPr="00820C66" w:rsidRDefault="00820C66" w:rsidP="00820C66">
      <w:pPr>
        <w:spacing w:after="5" w:line="240" w:lineRule="auto"/>
        <w:ind w:left="3510" w:right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3800 62</w:t>
      </w:r>
      <w:r w:rsidRPr="00820C6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 Avenue N. </w:t>
      </w:r>
    </w:p>
    <w:p w14:paraId="1B189215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Pinellas Park, FL 33871 </w:t>
      </w:r>
    </w:p>
    <w:p w14:paraId="18A8F0F8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4311C8F" w14:textId="77777777" w:rsidR="00820C66" w:rsidRPr="00820C66" w:rsidRDefault="00820C66" w:rsidP="00820C66">
      <w:pPr>
        <w:spacing w:after="0" w:line="240" w:lineRule="auto"/>
        <w:ind w:left="3601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i/>
          <w:iCs/>
          <w:color w:val="000000"/>
          <w:sz w:val="24"/>
          <w:szCs w:val="24"/>
        </w:rPr>
        <w:t>Responsibilities:  </w:t>
      </w:r>
    </w:p>
    <w:p w14:paraId="0B2151D9" w14:textId="77777777" w:rsidR="00820C66" w:rsidRPr="00820C66" w:rsidRDefault="00820C66" w:rsidP="00820C66">
      <w:pPr>
        <w:numPr>
          <w:ilvl w:val="0"/>
          <w:numId w:val="2"/>
        </w:numPr>
        <w:spacing w:after="4" w:line="240" w:lineRule="auto"/>
        <w:ind w:left="3961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Managing residents’ therapy plan of care in assisted living facility and providing direct care in home health and out-patient settings.  </w:t>
      </w:r>
    </w:p>
    <w:p w14:paraId="184DB8A4" w14:textId="77777777" w:rsidR="00820C66" w:rsidRPr="00820C66" w:rsidRDefault="00820C66" w:rsidP="00820C66">
      <w:pPr>
        <w:numPr>
          <w:ilvl w:val="0"/>
          <w:numId w:val="2"/>
        </w:numPr>
        <w:spacing w:after="4" w:line="240" w:lineRule="auto"/>
        <w:ind w:left="3961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Delegating and supervising other healthcare personnel (PT, PTA, OT, COTA, SLP), collaborating with nursing staff </w:t>
      </w:r>
    </w:p>
    <w:p w14:paraId="78B13800" w14:textId="77777777" w:rsidR="00820C66" w:rsidRPr="00820C66" w:rsidRDefault="00820C66" w:rsidP="00820C66">
      <w:pPr>
        <w:numPr>
          <w:ilvl w:val="0"/>
          <w:numId w:val="2"/>
        </w:numPr>
        <w:spacing w:after="26" w:line="240" w:lineRule="auto"/>
        <w:ind w:left="3961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Overseeing out-patient scheduling and program development.  </w:t>
      </w:r>
    </w:p>
    <w:p w14:paraId="41BE62B1" w14:textId="77777777" w:rsidR="00820C66" w:rsidRPr="00820C66" w:rsidRDefault="00820C66" w:rsidP="00820C66">
      <w:pPr>
        <w:numPr>
          <w:ilvl w:val="0"/>
          <w:numId w:val="2"/>
        </w:numPr>
        <w:spacing w:after="4" w:line="240" w:lineRule="auto"/>
        <w:ind w:left="3961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Reviewing quality, efficiency and appropriateness of all therapy services provided and discharge planning. </w:t>
      </w:r>
    </w:p>
    <w:p w14:paraId="3FDD0288" w14:textId="77777777" w:rsidR="00820C66" w:rsidRPr="00820C66" w:rsidRDefault="00820C66" w:rsidP="00820C66">
      <w:pPr>
        <w:numPr>
          <w:ilvl w:val="0"/>
          <w:numId w:val="2"/>
        </w:numPr>
        <w:spacing w:after="26" w:line="240" w:lineRule="auto"/>
        <w:ind w:left="3961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Internal marketing </w:t>
      </w:r>
    </w:p>
    <w:p w14:paraId="1CB6FA45" w14:textId="77777777" w:rsidR="00820C66" w:rsidRPr="00820C66" w:rsidRDefault="00820C66" w:rsidP="00820C66">
      <w:pPr>
        <w:numPr>
          <w:ilvl w:val="0"/>
          <w:numId w:val="2"/>
        </w:numPr>
        <w:spacing w:after="4" w:line="240" w:lineRule="auto"/>
        <w:ind w:left="3961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Health screening, providing orientation to new residents and therapists </w:t>
      </w:r>
    </w:p>
    <w:p w14:paraId="32ABDAE5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298"/>
        <w:gridCol w:w="298"/>
        <w:gridCol w:w="5395"/>
      </w:tblGrid>
      <w:tr w:rsidR="00820C66" w:rsidRPr="00820C66" w14:paraId="19D73DDB" w14:textId="77777777" w:rsidTr="00820C66">
        <w:trPr>
          <w:trHeight w:val="263"/>
        </w:trPr>
        <w:tc>
          <w:tcPr>
            <w:tcW w:w="0" w:type="auto"/>
            <w:gridSpan w:val="3"/>
            <w:hideMark/>
          </w:tcPr>
          <w:p w14:paraId="05F95504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14:paraId="493F3B6A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0C66" w:rsidRPr="00820C66" w14:paraId="063AFE6D" w14:textId="77777777" w:rsidTr="00820C66">
        <w:trPr>
          <w:trHeight w:val="287"/>
        </w:trPr>
        <w:tc>
          <w:tcPr>
            <w:tcW w:w="0" w:type="auto"/>
            <w:gridSpan w:val="3"/>
            <w:hideMark/>
          </w:tcPr>
          <w:p w14:paraId="716CC70F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2012 - 2013 </w:t>
            </w:r>
          </w:p>
        </w:tc>
        <w:tc>
          <w:tcPr>
            <w:tcW w:w="0" w:type="auto"/>
            <w:hideMark/>
          </w:tcPr>
          <w:p w14:paraId="751D75BE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Physical Therapist </w:t>
            </w:r>
          </w:p>
        </w:tc>
      </w:tr>
      <w:tr w:rsidR="00820C66" w:rsidRPr="00820C66" w14:paraId="259763FB" w14:textId="77777777" w:rsidTr="00820C66">
        <w:trPr>
          <w:trHeight w:val="288"/>
        </w:trPr>
        <w:tc>
          <w:tcPr>
            <w:tcW w:w="0" w:type="auto"/>
            <w:gridSpan w:val="3"/>
            <w:hideMark/>
          </w:tcPr>
          <w:p w14:paraId="203F4D94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hideMark/>
          </w:tcPr>
          <w:p w14:paraId="378FE029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Atlas Therapy, Inc. </w:t>
            </w:r>
          </w:p>
        </w:tc>
      </w:tr>
      <w:tr w:rsidR="00820C66" w:rsidRPr="00820C66" w14:paraId="1FF6E378" w14:textId="77777777" w:rsidTr="00820C66">
        <w:trPr>
          <w:trHeight w:val="287"/>
        </w:trPr>
        <w:tc>
          <w:tcPr>
            <w:tcW w:w="0" w:type="auto"/>
            <w:gridSpan w:val="3"/>
            <w:hideMark/>
          </w:tcPr>
          <w:p w14:paraId="3BE35AEB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hideMark/>
          </w:tcPr>
          <w:p w14:paraId="4F5D6F36" w14:textId="77777777" w:rsid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3075 Enterprise Drive,</w:t>
            </w:r>
            <w:r w:rsidR="00863A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State College, PA 16801</w:t>
            </w:r>
          </w:p>
          <w:p w14:paraId="1C23AED5" w14:textId="55203350" w:rsidR="00863AD1" w:rsidRPr="00820C66" w:rsidRDefault="00863AD1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0C66" w:rsidRPr="00820C66" w14:paraId="26EECE82" w14:textId="77777777" w:rsidTr="00820C66">
        <w:trPr>
          <w:trHeight w:val="311"/>
        </w:trPr>
        <w:tc>
          <w:tcPr>
            <w:tcW w:w="0" w:type="auto"/>
            <w:gridSpan w:val="3"/>
            <w:hideMark/>
          </w:tcPr>
          <w:p w14:paraId="5D812E03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                                                    </w:t>
            </w:r>
          </w:p>
        </w:tc>
        <w:tc>
          <w:tcPr>
            <w:tcW w:w="0" w:type="auto"/>
            <w:vMerge w:val="restart"/>
            <w:hideMark/>
          </w:tcPr>
          <w:p w14:paraId="25E03F72" w14:textId="533C27DE" w:rsidR="00820C66" w:rsidRPr="00863AD1" w:rsidRDefault="00820C66" w:rsidP="00863AD1">
            <w:pPr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Responsibilities: </w:t>
            </w: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Evaluation and specialized treatment of craniofacial pain (Headaches, jaw and neck pain), upper quarter injuries and postsurgical rehabilitation and vestibular rehabilitation</w:t>
            </w:r>
            <w:r w:rsidR="00863A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20C66" w:rsidRPr="00820C66" w14:paraId="01B1D8E0" w14:textId="77777777" w:rsidTr="00820C66">
        <w:trPr>
          <w:trHeight w:val="1411"/>
        </w:trPr>
        <w:tc>
          <w:tcPr>
            <w:tcW w:w="0" w:type="auto"/>
            <w:hideMark/>
          </w:tcPr>
          <w:p w14:paraId="32751FC1" w14:textId="77777777" w:rsidR="00820C66" w:rsidRPr="00820C66" w:rsidRDefault="00820C66" w:rsidP="00820C66">
            <w:pPr>
              <w:spacing w:after="84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524FF060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hideMark/>
          </w:tcPr>
          <w:p w14:paraId="5FC574BB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14:paraId="351C0C51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1145DD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0C66" w:rsidRPr="00820C66" w14:paraId="06978898" w14:textId="77777777" w:rsidTr="00820C66">
        <w:trPr>
          <w:trHeight w:val="2870"/>
        </w:trPr>
        <w:tc>
          <w:tcPr>
            <w:tcW w:w="0" w:type="auto"/>
            <w:hideMark/>
          </w:tcPr>
          <w:p w14:paraId="1ED9B596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2011 – 2012  </w:t>
            </w:r>
          </w:p>
        </w:tc>
        <w:tc>
          <w:tcPr>
            <w:tcW w:w="0" w:type="auto"/>
            <w:hideMark/>
          </w:tcPr>
          <w:p w14:paraId="2117F56B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2F2EBDA6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2F2E507D" w14:textId="77777777" w:rsidR="00820C66" w:rsidRPr="00820C66" w:rsidRDefault="00820C66" w:rsidP="00820C66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Physical Therapist  </w:t>
            </w:r>
          </w:p>
          <w:p w14:paraId="1ED29451" w14:textId="77777777" w:rsidR="00820C66" w:rsidRPr="00820C66" w:rsidRDefault="00820C66" w:rsidP="00820C66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Innovative Senior Care </w:t>
            </w:r>
          </w:p>
          <w:p w14:paraId="0F90B727" w14:textId="77777777" w:rsidR="00820C66" w:rsidRPr="00820C66" w:rsidRDefault="00820C66" w:rsidP="00820C66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2431 NW 41st Street, # 5305 </w:t>
            </w:r>
          </w:p>
          <w:p w14:paraId="3DCF10D6" w14:textId="77777777" w:rsidR="00820C66" w:rsidRPr="00820C66" w:rsidRDefault="00820C66" w:rsidP="00820C66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Gainesville, FL 32606 </w:t>
            </w:r>
          </w:p>
          <w:p w14:paraId="4BC5A806" w14:textId="77777777" w:rsidR="00820C66" w:rsidRPr="00820C66" w:rsidRDefault="00820C66" w:rsidP="00820C66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78CBD68D" w14:textId="77777777" w:rsidR="00820C66" w:rsidRPr="00820C66" w:rsidRDefault="00820C66" w:rsidP="00820C66">
            <w:pPr>
              <w:spacing w:after="2" w:line="240" w:lineRule="auto"/>
              <w:ind w:left="89" w:right="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Responsibilities</w:t>
            </w: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Home health and out-patient physical therapy evaluation and treatment of patients residing in independent and assisted living facilities with various musculoskeletal and neurological impairments.  </w:t>
            </w:r>
          </w:p>
          <w:p w14:paraId="3EF2E066" w14:textId="77777777" w:rsidR="00820C66" w:rsidRPr="00820C66" w:rsidRDefault="00820C66" w:rsidP="00820C66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20C66" w:rsidRPr="00820C66" w14:paraId="44C08AA6" w14:textId="77777777" w:rsidTr="00820C66">
        <w:trPr>
          <w:trHeight w:val="1412"/>
        </w:trPr>
        <w:tc>
          <w:tcPr>
            <w:tcW w:w="0" w:type="auto"/>
            <w:hideMark/>
          </w:tcPr>
          <w:p w14:paraId="7E5FD308" w14:textId="179F4459" w:rsidR="00820C66" w:rsidRPr="00820C66" w:rsidRDefault="00863AD1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820C66"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008</w:t>
            </w:r>
            <w:r w:rsidR="00820C66"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</w:t>
            </w:r>
            <w:r w:rsidR="00820C66"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2011  </w:t>
            </w:r>
          </w:p>
        </w:tc>
        <w:tc>
          <w:tcPr>
            <w:tcW w:w="0" w:type="auto"/>
            <w:hideMark/>
          </w:tcPr>
          <w:p w14:paraId="3D2FD35E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ECC818E" w14:textId="77777777" w:rsidR="00820C66" w:rsidRPr="00820C66" w:rsidRDefault="00820C66" w:rsidP="0082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36931E92" w14:textId="77777777" w:rsidR="00820C66" w:rsidRPr="00820C66" w:rsidRDefault="00820C66" w:rsidP="00820C66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Physical Therapist </w:t>
            </w:r>
          </w:p>
          <w:p w14:paraId="450895CA" w14:textId="77777777" w:rsidR="00820C66" w:rsidRPr="00820C66" w:rsidRDefault="00820C66" w:rsidP="00820C66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Dynamic Rehabilitation</w:t>
            </w: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820C66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(http://www.dynamicrehab.com/)</w:t>
              </w:r>
            </w:hyperlink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75673C8C" w14:textId="77777777" w:rsidR="00820C66" w:rsidRPr="00820C66" w:rsidRDefault="00820C66" w:rsidP="00820C66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42450 Hayes Road, Suite 100 </w:t>
            </w:r>
          </w:p>
          <w:p w14:paraId="148AC2B8" w14:textId="77777777" w:rsidR="00820C66" w:rsidRPr="00820C66" w:rsidRDefault="00820C66" w:rsidP="00820C66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Clinton Township </w:t>
            </w:r>
          </w:p>
          <w:p w14:paraId="2A5CCA10" w14:textId="77777777" w:rsidR="00820C66" w:rsidRPr="00820C66" w:rsidRDefault="00820C66" w:rsidP="00820C66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4"/>
                <w:szCs w:val="24"/>
              </w:rPr>
            </w:pPr>
            <w:r w:rsidRPr="00820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 48038 </w:t>
            </w:r>
          </w:p>
        </w:tc>
      </w:tr>
    </w:tbl>
    <w:p w14:paraId="2993DD0B" w14:textId="77777777" w:rsidR="00820C66" w:rsidRPr="00820C66" w:rsidRDefault="00820C66" w:rsidP="00820C66">
      <w:pPr>
        <w:spacing w:after="0" w:line="240" w:lineRule="auto"/>
        <w:ind w:left="3601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14:paraId="2893C790" w14:textId="77777777" w:rsidR="00820C66" w:rsidRPr="00820C66" w:rsidRDefault="00820C66" w:rsidP="00820C66">
      <w:pPr>
        <w:spacing w:after="4" w:line="240" w:lineRule="auto"/>
        <w:ind w:left="3611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i/>
          <w:iCs/>
          <w:color w:val="000000"/>
          <w:sz w:val="24"/>
          <w:szCs w:val="24"/>
        </w:rPr>
        <w:t>Responsibilities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: Evaluation and treatment of back and neck pain patients with uniquely tailored programs using McKenzie Mechanical Diagnosis and Therapy® and strengthening with use of the </w:t>
      </w:r>
      <w:proofErr w:type="spellStart"/>
      <w:r w:rsidRPr="00820C66">
        <w:rPr>
          <w:rFonts w:ascii="Arial" w:eastAsia="Times New Roman" w:hAnsi="Arial" w:cs="Arial"/>
          <w:color w:val="000000"/>
          <w:sz w:val="24"/>
          <w:szCs w:val="24"/>
        </w:rPr>
        <w:t>MedX</w:t>
      </w:r>
      <w:proofErr w:type="spellEnd"/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 equipment.   </w:t>
      </w:r>
    </w:p>
    <w:p w14:paraId="485BAD9D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02032C3" w14:textId="77777777" w:rsidR="00820C66" w:rsidRPr="00820C66" w:rsidRDefault="00820C66" w:rsidP="00820C66">
      <w:pPr>
        <w:spacing w:after="5" w:line="240" w:lineRule="auto"/>
        <w:ind w:left="-5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EXPERIENCE AS CLINICAL INSTRUCTOR</w:t>
      </w:r>
    </w:p>
    <w:p w14:paraId="6E480455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DB1223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 Instructor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November 2020- August 2021</w:t>
      </w:r>
    </w:p>
    <w:p w14:paraId="7E53A818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Professional supervision and guidance for Rashmi </w:t>
      </w:r>
      <w:proofErr w:type="spellStart"/>
      <w:r w:rsidRPr="00820C66">
        <w:rPr>
          <w:rFonts w:ascii="Arial" w:eastAsia="Times New Roman" w:hAnsi="Arial" w:cs="Arial"/>
          <w:color w:val="000000"/>
          <w:sz w:val="24"/>
          <w:szCs w:val="24"/>
        </w:rPr>
        <w:t>Boricha</w:t>
      </w:r>
      <w:proofErr w:type="spellEnd"/>
      <w:r w:rsidRPr="00820C66">
        <w:rPr>
          <w:rFonts w:ascii="Arial" w:eastAsia="Times New Roman" w:hAnsi="Arial" w:cs="Arial"/>
          <w:color w:val="000000"/>
          <w:sz w:val="24"/>
          <w:szCs w:val="24"/>
        </w:rPr>
        <w:t>, PTLA (physical therapist license applicant), as required by Physical Therapy Board of California for 24 weeks. </w:t>
      </w:r>
    </w:p>
    <w:p w14:paraId="6A64A9AF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CEA047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 Instructor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2020</w:t>
      </w:r>
    </w:p>
    <w:p w14:paraId="3BE78761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Professional supervision and guidance for </w:t>
      </w:r>
      <w:proofErr w:type="spellStart"/>
      <w:r w:rsidRPr="00820C66">
        <w:rPr>
          <w:rFonts w:ascii="Arial" w:eastAsia="Times New Roman" w:hAnsi="Arial" w:cs="Arial"/>
          <w:color w:val="000000"/>
          <w:sz w:val="24"/>
          <w:szCs w:val="24"/>
        </w:rPr>
        <w:t>Aslene</w:t>
      </w:r>
      <w:proofErr w:type="spellEnd"/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 Julian, PTLA (physical therapist license applicant), as required by Physical Therapy Board of California for 24 weeks. </w:t>
      </w:r>
    </w:p>
    <w:p w14:paraId="3C4167EF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3D118B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 Instructor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2019</w:t>
      </w:r>
    </w:p>
    <w:p w14:paraId="25D6D38B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Professional supervision and guidance for first 6 week clerkship for Jessica Wagner, PT student</w:t>
      </w:r>
    </w:p>
    <w:p w14:paraId="3D7E515D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College of Exercise Science and Nutrition, Doctor of Physical therapy program, San Diego State University</w:t>
      </w:r>
    </w:p>
    <w:p w14:paraId="32043CC5" w14:textId="77777777" w:rsidR="00820C66" w:rsidRPr="00820C66" w:rsidRDefault="00820C66" w:rsidP="00820C6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679C1F31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 Instructor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2018</w:t>
      </w:r>
    </w:p>
    <w:p w14:paraId="6B657B88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Professional supervision and guidance for initial full-time clerkship for 6 weeks for Stephanie Williams, PT student</w:t>
      </w:r>
    </w:p>
    <w:p w14:paraId="2F40FD5A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College of Exercise Science and Nutrition, Doctor of Physical therapy program, San Diego State University</w:t>
      </w:r>
    </w:p>
    <w:p w14:paraId="6B4443BA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E73533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 Instructor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2017</w:t>
      </w:r>
    </w:p>
    <w:p w14:paraId="24F0BE78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Professional supervision and guidance for </w:t>
      </w:r>
      <w:proofErr w:type="spellStart"/>
      <w:r w:rsidRPr="00820C66">
        <w:rPr>
          <w:rFonts w:ascii="Arial" w:eastAsia="Times New Roman" w:hAnsi="Arial" w:cs="Arial"/>
          <w:color w:val="000000"/>
          <w:sz w:val="24"/>
          <w:szCs w:val="24"/>
        </w:rPr>
        <w:t>Jinal</w:t>
      </w:r>
      <w:proofErr w:type="spellEnd"/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 Vora, PTLA (physical therapist license applicant), as required by Physical Therapy Board of California for 24 weeks. </w:t>
      </w:r>
    </w:p>
    <w:p w14:paraId="42C7CC5F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1E836F" w14:textId="77777777" w:rsidR="00DB1129" w:rsidRDefault="00DB1129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14:paraId="05F83CFF" w14:textId="4935E1A6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 Instructor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2015</w:t>
      </w:r>
    </w:p>
    <w:p w14:paraId="1F48A601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Professional supervision and guidance for initial full-time clerkship for 6 weeks for Jessie Altman, PT student</w:t>
      </w:r>
    </w:p>
    <w:p w14:paraId="41154403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College of Exercise Science and Nutrition, Doctor of Physical therapy program, San Diego State University</w:t>
      </w:r>
    </w:p>
    <w:p w14:paraId="67DF0426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71AF1692" w14:textId="77777777" w:rsidR="00820C66" w:rsidRPr="00820C66" w:rsidRDefault="00820C66" w:rsidP="00820C66">
      <w:pPr>
        <w:spacing w:after="0" w:line="240" w:lineRule="auto"/>
        <w:ind w:left="-15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 Instructor</w:t>
      </w:r>
      <w:r w:rsidRPr="00820C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2010 - 11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14:paraId="6501C70A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Professional supervision and guidance for full-time clinical rotation for 6 weeks for Krista </w:t>
      </w:r>
      <w:proofErr w:type="spellStart"/>
      <w:r w:rsidRPr="00820C66">
        <w:rPr>
          <w:rFonts w:ascii="Arial" w:eastAsia="Times New Roman" w:hAnsi="Arial" w:cs="Arial"/>
          <w:color w:val="000000"/>
          <w:sz w:val="24"/>
          <w:szCs w:val="24"/>
        </w:rPr>
        <w:t>Duhaime</w:t>
      </w:r>
      <w:proofErr w:type="spellEnd"/>
      <w:r w:rsidRPr="00820C66">
        <w:rPr>
          <w:rFonts w:ascii="Arial" w:eastAsia="Times New Roman" w:hAnsi="Arial" w:cs="Arial"/>
          <w:color w:val="000000"/>
          <w:sz w:val="24"/>
          <w:szCs w:val="24"/>
        </w:rPr>
        <w:t>, PT student</w:t>
      </w:r>
    </w:p>
    <w:p w14:paraId="103DA8F9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Eugene Applebaum College of Pharmacy and Health Sciences Wayne State University, MI, USA </w:t>
      </w:r>
    </w:p>
    <w:p w14:paraId="2887FFDF" w14:textId="77777777" w:rsidR="00820C66" w:rsidRPr="00820C66" w:rsidRDefault="00820C66" w:rsidP="00820C6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  </w:t>
      </w:r>
    </w:p>
    <w:p w14:paraId="046FD652" w14:textId="77777777" w:rsidR="00820C66" w:rsidRPr="00820C66" w:rsidRDefault="00820C66" w:rsidP="00820C66">
      <w:pPr>
        <w:spacing w:after="0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Instructor 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 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2005 – 07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14:paraId="517DC621" w14:textId="77777777" w:rsidR="00820C66" w:rsidRPr="00820C66" w:rsidRDefault="00820C66" w:rsidP="00820C66">
      <w:pPr>
        <w:spacing w:after="4" w:line="240" w:lineRule="auto"/>
        <w:ind w:left="3600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Modern 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titute of Physical Medicine and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Rehabilitation  </w:t>
      </w:r>
    </w:p>
    <w:p w14:paraId="6126BE9F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NTR Health Sciences University </w:t>
      </w:r>
    </w:p>
    <w:p w14:paraId="266BC36A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Andhra Pradesh, INDIA</w:t>
      </w:r>
    </w:p>
    <w:p w14:paraId="0F347155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Teaching undergraduate (third and fourth year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Bachelor of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physiotherapy) students musculoskele</w:t>
      </w:r>
      <w:r>
        <w:rPr>
          <w:rFonts w:ascii="Arial" w:eastAsia="Times New Roman" w:hAnsi="Arial" w:cs="Arial"/>
          <w:color w:val="000000"/>
          <w:sz w:val="24"/>
          <w:szCs w:val="24"/>
        </w:rPr>
        <w:t>tal and cardio-pulmonary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conditions and physical therapy interv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entions for those conditions in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classroom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as well as the laboratory setting.             </w:t>
      </w:r>
    </w:p>
    <w:p w14:paraId="69EC89B7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26C2865" w14:textId="77777777" w:rsidR="00820C66" w:rsidRPr="00820C66" w:rsidRDefault="00820C66" w:rsidP="00820C66">
      <w:pPr>
        <w:spacing w:after="0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Resident PT  </w:t>
      </w:r>
      <w:r w:rsidRPr="00820C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2005 – 07 </w:t>
      </w:r>
    </w:p>
    <w:p w14:paraId="7A566847" w14:textId="77777777" w:rsidR="00820C66" w:rsidRPr="00820C66" w:rsidRDefault="00820C66" w:rsidP="00820C66">
      <w:pPr>
        <w:spacing w:after="5" w:line="240" w:lineRule="auto"/>
        <w:ind w:left="-15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 </w:t>
      </w:r>
      <w:r w:rsidRPr="00820C6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ab/>
        <w:t>Cardio-pulmonary ICU, Sub-acute wards </w:t>
      </w:r>
    </w:p>
    <w:p w14:paraId="5FEB77D5" w14:textId="77777777" w:rsidR="00820C66" w:rsidRPr="00820C66" w:rsidRDefault="00820C66" w:rsidP="00820C66">
      <w:pPr>
        <w:spacing w:after="4" w:line="240" w:lineRule="auto"/>
        <w:ind w:left="3600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Osmania Gen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eral Hospital and South Central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Railway Hospital</w:t>
      </w:r>
    </w:p>
    <w:p w14:paraId="676112F3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Hyderabad </w:t>
      </w:r>
    </w:p>
    <w:p w14:paraId="1220D5B0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Andhra Pradesh, INDIA </w:t>
      </w:r>
    </w:p>
    <w:p w14:paraId="10B27983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14:paraId="29EC4F63" w14:textId="77777777" w:rsidR="00820C66" w:rsidRPr="00820C66" w:rsidRDefault="00820C66" w:rsidP="00820C66">
      <w:pPr>
        <w:spacing w:after="0" w:line="240" w:lineRule="auto"/>
        <w:ind w:left="-15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Internships </w:t>
      </w:r>
      <w:r w:rsidRPr="00820C66">
        <w:rPr>
          <w:rFonts w:ascii="Arial" w:eastAsia="Times New Roman" w:hAnsi="Arial" w:cs="Arial"/>
          <w:i/>
          <w:iCs/>
          <w:color w:val="000000"/>
          <w:sz w:val="24"/>
          <w:szCs w:val="24"/>
        </w:rPr>
        <w:t>  </w:t>
      </w:r>
      <w:r w:rsidRPr="00820C66"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2004 - 05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9AE56AA" w14:textId="77777777" w:rsidR="00820C66" w:rsidRPr="00820C66" w:rsidRDefault="00820C66" w:rsidP="00820C66">
      <w:pPr>
        <w:spacing w:after="17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03F9F75" w14:textId="77777777" w:rsidR="00820C66" w:rsidRPr="00820C66" w:rsidRDefault="00820C66" w:rsidP="00820C66">
      <w:pPr>
        <w:numPr>
          <w:ilvl w:val="0"/>
          <w:numId w:val="3"/>
        </w:numPr>
        <w:spacing w:after="31" w:line="240" w:lineRule="auto"/>
        <w:ind w:left="396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Mitra Foundation, School for Special Children, Anand, Gujarat, India </w:t>
      </w:r>
    </w:p>
    <w:p w14:paraId="03D53455" w14:textId="77777777" w:rsidR="00820C66" w:rsidRPr="00820C66" w:rsidRDefault="00820C66" w:rsidP="00820C66">
      <w:pPr>
        <w:numPr>
          <w:ilvl w:val="0"/>
          <w:numId w:val="3"/>
        </w:numPr>
        <w:spacing w:after="4" w:line="240" w:lineRule="auto"/>
        <w:ind w:left="396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Municipal General Hospital, Anand, Gujarat, India </w:t>
      </w:r>
    </w:p>
    <w:p w14:paraId="254558C7" w14:textId="77777777" w:rsidR="00820C66" w:rsidRPr="00820C66" w:rsidRDefault="00820C66" w:rsidP="00820C66">
      <w:pPr>
        <w:numPr>
          <w:ilvl w:val="0"/>
          <w:numId w:val="3"/>
        </w:numPr>
        <w:spacing w:after="31" w:line="240" w:lineRule="auto"/>
        <w:ind w:left="396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Jaya Rehabilitation Center and Research Institute- Paraplegia Camp: </w:t>
      </w:r>
      <w:proofErr w:type="spellStart"/>
      <w:r w:rsidRPr="00820C66">
        <w:rPr>
          <w:rFonts w:ascii="Arial" w:eastAsia="Times New Roman" w:hAnsi="Arial" w:cs="Arial"/>
          <w:color w:val="000000"/>
          <w:sz w:val="24"/>
          <w:szCs w:val="24"/>
        </w:rPr>
        <w:t>Bidada</w:t>
      </w:r>
      <w:proofErr w:type="spellEnd"/>
      <w:r w:rsidRPr="00820C66">
        <w:rPr>
          <w:rFonts w:ascii="Arial" w:eastAsia="Times New Roman" w:hAnsi="Arial" w:cs="Arial"/>
          <w:color w:val="000000"/>
          <w:sz w:val="24"/>
          <w:szCs w:val="24"/>
        </w:rPr>
        <w:t>, Gujarat, India </w:t>
      </w:r>
    </w:p>
    <w:p w14:paraId="706B9119" w14:textId="77777777" w:rsidR="00820C66" w:rsidRPr="00820C66" w:rsidRDefault="00820C66" w:rsidP="00820C66">
      <w:pPr>
        <w:numPr>
          <w:ilvl w:val="0"/>
          <w:numId w:val="3"/>
        </w:numPr>
        <w:spacing w:after="4" w:line="240" w:lineRule="auto"/>
        <w:ind w:left="396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College of Physiotherapy, Anand, Gujarat, India </w:t>
      </w:r>
    </w:p>
    <w:p w14:paraId="69AA5EDF" w14:textId="77777777" w:rsidR="00820C66" w:rsidRPr="00820C66" w:rsidRDefault="00820C66" w:rsidP="00820C66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 </w:t>
      </w:r>
    </w:p>
    <w:p w14:paraId="396D3FFE" w14:textId="77777777" w:rsidR="00DB1129" w:rsidRDefault="00DB1129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14:paraId="48067557" w14:textId="34A502E8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PROFESSIONAL SERVICES</w:t>
      </w:r>
    </w:p>
    <w:p w14:paraId="3AD06CC3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E94CBB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 Liaison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2019</w:t>
      </w:r>
    </w:p>
    <w:p w14:paraId="59317E3E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Pima Medical Institute, San Marcos, CA</w:t>
      </w:r>
    </w:p>
    <w:p w14:paraId="5AC50855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Assisted with </w:t>
      </w:r>
      <w:r w:rsidR="00E961D9">
        <w:rPr>
          <w:rFonts w:ascii="Arial" w:eastAsia="Times New Roman" w:hAnsi="Arial" w:cs="Arial"/>
          <w:color w:val="000000"/>
          <w:sz w:val="24"/>
          <w:szCs w:val="24"/>
        </w:rPr>
        <w:t xml:space="preserve">building a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clinical partnership for newly es</w:t>
      </w:r>
      <w:r w:rsidR="00E961D9">
        <w:rPr>
          <w:rFonts w:ascii="Arial" w:eastAsia="Times New Roman" w:hAnsi="Arial" w:cs="Arial"/>
          <w:color w:val="000000"/>
          <w:sz w:val="24"/>
          <w:szCs w:val="24"/>
        </w:rPr>
        <w:t>tablished PTA and COTA programs;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 interviewed with CAPTE and ACOTE for accreditation of new programs. </w:t>
      </w:r>
    </w:p>
    <w:p w14:paraId="53DD8FBA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DFAD28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 Liaison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2019</w:t>
      </w:r>
    </w:p>
    <w:p w14:paraId="2102C886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College of Exercise Science and Nutrition, Doctor of Physical Therapy program, San Diego State University</w:t>
      </w:r>
    </w:p>
    <w:p w14:paraId="02D3933A" w14:textId="77777777" w:rsid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Meeting with CAPTE to provide input on DPT students mentored as Clinical Instructor on DPT program’s effectiveness on education and training during on-site visit for 10-year accreditation process. </w:t>
      </w:r>
    </w:p>
    <w:p w14:paraId="09C3C3AF" w14:textId="77777777" w:rsidR="00734884" w:rsidRDefault="00734884" w:rsidP="00734884">
      <w:pPr>
        <w:spacing w:after="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636B91D" w14:textId="54F302B3" w:rsidR="00734884" w:rsidRDefault="00734884" w:rsidP="00734884">
      <w:pPr>
        <w:spacing w:after="4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Invited Guest Lecture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  <w:t>2021</w:t>
      </w:r>
      <w:r w:rsidR="00863AD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and 2022</w:t>
      </w:r>
    </w:p>
    <w:p w14:paraId="6C686244" w14:textId="77777777" w:rsidR="00734884" w:rsidRDefault="00734884" w:rsidP="00734884">
      <w:pPr>
        <w:spacing w:after="4" w:line="240" w:lineRule="auto"/>
        <w:ind w:left="36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College of Exercise Science and Nutrition, Doctor of Physical Therapy program, San Diego State University</w:t>
      </w:r>
    </w:p>
    <w:p w14:paraId="7B8ECC53" w14:textId="77777777" w:rsidR="00734884" w:rsidRPr="00734884" w:rsidRDefault="00734884" w:rsidP="00734884">
      <w:pPr>
        <w:spacing w:after="4" w:line="240" w:lineRule="auto"/>
        <w:ind w:left="36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Sub-acute Rehab considerations for COVID-19 </w:t>
      </w:r>
    </w:p>
    <w:p w14:paraId="304195A6" w14:textId="77777777" w:rsidR="00734884" w:rsidRPr="00820C66" w:rsidRDefault="00734884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</w:p>
    <w:p w14:paraId="06EE19A4" w14:textId="77777777" w:rsidR="00820C66" w:rsidRPr="00820C66" w:rsidRDefault="00820C66" w:rsidP="00820C66">
      <w:pPr>
        <w:spacing w:after="4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Undergraduate Mentoring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2019</w:t>
      </w:r>
    </w:p>
    <w:p w14:paraId="775A5468" w14:textId="77777777" w:rsidR="00820C66" w:rsidRPr="00820C66" w:rsidRDefault="00820C66" w:rsidP="00820C66">
      <w:pPr>
        <w:spacing w:after="4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Abby Gardens Healthcare Center, San Diego, CA</w:t>
      </w:r>
    </w:p>
    <w:p w14:paraId="5F6523F3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Alfonso Vinh Nguye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n, undergraduate student at San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Diego State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University</w:t>
      </w:r>
    </w:p>
    <w:p w14:paraId="4620F905" w14:textId="77777777" w:rsidR="00820C66" w:rsidRPr="00820C66" w:rsidRDefault="00E961D9" w:rsidP="00E961D9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335773">
        <w:rPr>
          <w:rFonts w:ascii="Arial" w:eastAsia="Times New Roman" w:hAnsi="Arial" w:cs="Arial"/>
          <w:color w:val="000000"/>
          <w:sz w:val="24"/>
          <w:szCs w:val="24"/>
        </w:rPr>
        <w:t>re-phy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sical </w:t>
      </w:r>
      <w:r w:rsidR="00335773">
        <w:rPr>
          <w:rFonts w:ascii="Arial" w:eastAsia="Times New Roman" w:hAnsi="Arial" w:cs="Arial"/>
          <w:color w:val="000000"/>
          <w:sz w:val="24"/>
          <w:szCs w:val="24"/>
        </w:rPr>
        <w:t>therapy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program </w:t>
      </w:r>
      <w:r w:rsidR="00820C66" w:rsidRPr="00820C66">
        <w:rPr>
          <w:rFonts w:ascii="Arial" w:eastAsia="Times New Roman" w:hAnsi="Arial" w:cs="Arial"/>
          <w:color w:val="000000"/>
          <w:sz w:val="24"/>
          <w:szCs w:val="24"/>
        </w:rPr>
        <w:t>shadowing and mentoring for professional interest and meeting PT program prerequisite hours. </w:t>
      </w:r>
    </w:p>
    <w:p w14:paraId="79FE0330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CD487E" w14:textId="77777777" w:rsidR="00820C66" w:rsidRPr="00820C66" w:rsidRDefault="00820C66" w:rsidP="00820C66">
      <w:pPr>
        <w:spacing w:after="4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Undergraduate Mentoring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2013</w:t>
      </w:r>
    </w:p>
    <w:p w14:paraId="7E62CD94" w14:textId="77777777" w:rsidR="00820C66" w:rsidRPr="00820C66" w:rsidRDefault="00820C66" w:rsidP="00820C66">
      <w:pPr>
        <w:spacing w:after="4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Atlas Therapy, State College, PA </w:t>
      </w:r>
    </w:p>
    <w:p w14:paraId="2F75B5BB" w14:textId="77777777" w:rsidR="00820C66" w:rsidRPr="00820C66" w:rsidRDefault="00820C66" w:rsidP="00820C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Grant Bower, undergraduate student at Pennsylvania State University</w:t>
      </w:r>
    </w:p>
    <w:p w14:paraId="51C9904A" w14:textId="77777777" w:rsidR="00820C66" w:rsidRPr="00820C66" w:rsidRDefault="00E961D9" w:rsidP="00831866">
      <w:pPr>
        <w:spacing w:after="4" w:line="240" w:lineRule="auto"/>
        <w:ind w:left="360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820C66" w:rsidRPr="00820C66">
        <w:rPr>
          <w:rFonts w:ascii="Arial" w:eastAsia="Times New Roman" w:hAnsi="Arial" w:cs="Arial"/>
          <w:color w:val="000000"/>
          <w:sz w:val="24"/>
          <w:szCs w:val="24"/>
        </w:rPr>
        <w:t>re-physical therapy program shadowing and mentoring for professional interest and meeting PT program prerequisite hours. </w:t>
      </w:r>
    </w:p>
    <w:p w14:paraId="3CB13A0E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0CF663" w14:textId="77777777" w:rsidR="00820C66" w:rsidRPr="00820C66" w:rsidRDefault="00820C66" w:rsidP="00820C66">
      <w:pPr>
        <w:spacing w:after="5" w:line="240" w:lineRule="auto"/>
        <w:ind w:left="-5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Workshops and Courses </w:t>
      </w:r>
    </w:p>
    <w:p w14:paraId="6A5522DB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27252A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Therapists Evidence-Based Approach to Acute and ICU Care Workshop</w:t>
      </w:r>
      <w:r w:rsidRPr="00820C66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2019</w:t>
      </w:r>
    </w:p>
    <w:p w14:paraId="7BC9B4E4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2D799B" w14:textId="77777777" w:rsidR="00820C66" w:rsidRPr="00820C66" w:rsidRDefault="00820C66" w:rsidP="00820C66">
      <w:pPr>
        <w:spacing w:after="4" w:line="240" w:lineRule="auto"/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Credentialed Clinical Instructor Program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577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2016</w:t>
      </w:r>
    </w:p>
    <w:p w14:paraId="5F9EDCA3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C83554B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The McKenzie Method® - Mechanical Diagnosis and Therapy® 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 </w:t>
      </w:r>
    </w:p>
    <w:p w14:paraId="056C16A9" w14:textId="77777777" w:rsidR="00820C66" w:rsidRPr="00820C66" w:rsidRDefault="00820C66" w:rsidP="00820C66">
      <w:pPr>
        <w:spacing w:after="4" w:line="240" w:lineRule="auto"/>
        <w:ind w:left="-5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Part D </w:t>
      </w:r>
    </w:p>
    <w:p w14:paraId="1EAE00FA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Miami, FL, USA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2011 </w:t>
      </w:r>
    </w:p>
    <w:p w14:paraId="14683769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D2280A5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The McKenzie Method® - Mechanical Diagnosis and Therapy® 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 </w:t>
      </w:r>
    </w:p>
    <w:p w14:paraId="2FAE416A" w14:textId="77777777" w:rsidR="00820C66" w:rsidRPr="00820C66" w:rsidRDefault="00820C66" w:rsidP="00820C66">
      <w:pPr>
        <w:spacing w:after="4" w:line="240" w:lineRule="auto"/>
        <w:ind w:left="-5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Part C </w:t>
      </w:r>
    </w:p>
    <w:p w14:paraId="4B104291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Austin, TX, USA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2009 </w:t>
      </w:r>
    </w:p>
    <w:p w14:paraId="49D6A452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A6AA9FE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The McKenzie Method® - Mechanical Diagnosis and Therapy® 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 </w:t>
      </w:r>
    </w:p>
    <w:p w14:paraId="790844B2" w14:textId="77777777" w:rsidR="00820C66" w:rsidRPr="00820C66" w:rsidRDefault="00820C66" w:rsidP="00820C66">
      <w:pPr>
        <w:spacing w:after="4" w:line="240" w:lineRule="auto"/>
        <w:ind w:left="-5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Part B </w:t>
      </w:r>
    </w:p>
    <w:p w14:paraId="4D404F2F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Buffalo, NY, USA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2009 </w:t>
      </w:r>
    </w:p>
    <w:p w14:paraId="372A94EB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79FC2DA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The McKenzie Method® - Mechanical Diagnosis and Therapy® 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 </w:t>
      </w:r>
    </w:p>
    <w:p w14:paraId="470309F9" w14:textId="77777777" w:rsidR="00820C66" w:rsidRPr="00820C66" w:rsidRDefault="00820C66" w:rsidP="00820C66">
      <w:pPr>
        <w:spacing w:after="4" w:line="240" w:lineRule="auto"/>
        <w:ind w:left="-5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Part A </w:t>
      </w:r>
    </w:p>
    <w:p w14:paraId="5AA27B22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Harrisburg, PA, USA 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2009 </w:t>
      </w:r>
    </w:p>
    <w:p w14:paraId="265AB3DA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0B26646" w14:textId="77777777" w:rsidR="00820C66" w:rsidRPr="00820C66" w:rsidRDefault="00820C66" w:rsidP="00820C66">
      <w:pPr>
        <w:spacing w:after="4" w:line="240" w:lineRule="auto"/>
        <w:ind w:left="-5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Upper and lower quarter Mulligan’s Concept course  </w:t>
      </w:r>
    </w:p>
    <w:p w14:paraId="570A481F" w14:textId="77777777" w:rsidR="00820C66" w:rsidRPr="00820C66" w:rsidRDefault="00820C66" w:rsidP="00820C66">
      <w:pPr>
        <w:spacing w:after="4" w:line="240" w:lineRule="auto"/>
        <w:ind w:left="-5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College of Physiotherapy </w:t>
      </w:r>
    </w:p>
    <w:p w14:paraId="407DAC0C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Anand, INDIA 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2005 </w:t>
      </w:r>
    </w:p>
    <w:p w14:paraId="303E250C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B200B49" w14:textId="77777777" w:rsidR="00820C66" w:rsidRPr="00820C66" w:rsidRDefault="00820C66" w:rsidP="00820C66">
      <w:pPr>
        <w:spacing w:after="4" w:line="240" w:lineRule="auto"/>
        <w:ind w:left="-5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Advanced PRP and Taping Mulligan’s Concept Course </w:t>
      </w:r>
    </w:p>
    <w:p w14:paraId="775DC5C2" w14:textId="77777777" w:rsidR="00820C66" w:rsidRPr="00820C66" w:rsidRDefault="00820C66" w:rsidP="00820C66">
      <w:pPr>
        <w:spacing w:after="4" w:line="240" w:lineRule="auto"/>
        <w:ind w:left="-5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SSG Hospital </w:t>
      </w:r>
    </w:p>
    <w:p w14:paraId="6378A64D" w14:textId="77777777" w:rsidR="00820C66" w:rsidRPr="00820C66" w:rsidRDefault="00820C66" w:rsidP="00820C66">
      <w:pPr>
        <w:spacing w:after="4" w:line="240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Baroda, INDIA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2005 </w:t>
      </w:r>
    </w:p>
    <w:p w14:paraId="2690B782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DCC069" w14:textId="7795AE38" w:rsidR="00820C66" w:rsidRDefault="00820C66" w:rsidP="00335773">
      <w:pPr>
        <w:spacing w:after="4" w:line="240" w:lineRule="auto"/>
        <w:ind w:left="-1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Maintaining current PT license in state of </w:t>
      </w:r>
      <w:r w:rsidR="00863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California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requires 30 units of continuing education</w:t>
      </w:r>
      <w:r w:rsidR="00E961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current CPR certification per renewal cycle (biannual). A list of completed CEUs is available </w:t>
      </w: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separately. </w:t>
      </w:r>
    </w:p>
    <w:p w14:paraId="67CE28E0" w14:textId="77777777" w:rsidR="006A21F1" w:rsidRDefault="006A21F1" w:rsidP="00335773">
      <w:pPr>
        <w:spacing w:after="4" w:line="240" w:lineRule="auto"/>
        <w:ind w:left="-1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B030412" w14:textId="77777777" w:rsidR="006A21F1" w:rsidRDefault="00831866" w:rsidP="00335773">
      <w:pPr>
        <w:spacing w:after="4" w:line="240" w:lineRule="auto"/>
        <w:ind w:left="-1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Publication</w:t>
      </w:r>
    </w:p>
    <w:p w14:paraId="6DC0198D" w14:textId="77777777" w:rsidR="00831866" w:rsidRDefault="00831866" w:rsidP="00335773">
      <w:pPr>
        <w:spacing w:after="4" w:line="240" w:lineRule="auto"/>
        <w:ind w:left="-1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DA12F87" w14:textId="77777777" w:rsidR="006A21F1" w:rsidRPr="00831866" w:rsidRDefault="00E77C32" w:rsidP="00831866">
      <w:pPr>
        <w:spacing w:after="4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318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BTrackS</w:t>
      </w:r>
      <w:proofErr w:type="spellEnd"/>
      <w:r w:rsidRPr="008318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 A Low Cost, Portable Force Plate for Objectively Measuring the Balance Deficits and Fall Risk of those Individuals Aging in Place.</w:t>
      </w:r>
    </w:p>
    <w:p w14:paraId="2BA9513E" w14:textId="77777777" w:rsidR="00E77C32" w:rsidRPr="00831866" w:rsidRDefault="00E77C32" w:rsidP="00831866">
      <w:pPr>
        <w:spacing w:after="4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318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Goble, Daniel J, PhD; Baweja, Niyati, PT; Baweja, Harsimran S, PT, PhD</w:t>
      </w:r>
    </w:p>
    <w:p w14:paraId="199E9377" w14:textId="77777777" w:rsidR="00E77C32" w:rsidRPr="00831866" w:rsidRDefault="00831866" w:rsidP="00831866">
      <w:pPr>
        <w:spacing w:after="4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318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Home Healthcare Now: </w:t>
      </w:r>
      <w:hyperlink r:id="rId10" w:history="1">
        <w:r w:rsidRPr="00831866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November/December 2019 - Volume 37 - Issue 6 - p 355-356</w:t>
        </w:r>
      </w:hyperlink>
    </w:p>
    <w:p w14:paraId="738BEAD5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ab/>
        <w:t> </w:t>
      </w:r>
    </w:p>
    <w:p w14:paraId="59BCECD5" w14:textId="77777777" w:rsidR="00820C66" w:rsidRPr="00820C66" w:rsidRDefault="00820C66" w:rsidP="00820C66">
      <w:pPr>
        <w:spacing w:after="5" w:line="240" w:lineRule="auto"/>
        <w:ind w:left="-5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Professional references: </w:t>
      </w:r>
    </w:p>
    <w:p w14:paraId="3FD6802B" w14:textId="77777777" w:rsidR="00820C66" w:rsidRPr="00820C66" w:rsidRDefault="00820C66" w:rsidP="00820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FFD4D4" w14:textId="77777777" w:rsidR="00820C66" w:rsidRPr="00820C66" w:rsidRDefault="00820C66" w:rsidP="00335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Smit Gandhi, </w:t>
      </w:r>
      <w:r w:rsidR="00335773">
        <w:rPr>
          <w:rFonts w:ascii="Arial" w:eastAsia="Times New Roman" w:hAnsi="Arial" w:cs="Arial"/>
          <w:color w:val="000000"/>
          <w:sz w:val="24"/>
          <w:szCs w:val="24"/>
        </w:rPr>
        <w:t xml:space="preserve">PT, MPT, 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Vice President of Operations</w:t>
      </w:r>
    </w:p>
    <w:p w14:paraId="4B948F5F" w14:textId="77777777" w:rsidR="00820C66" w:rsidRPr="00820C66" w:rsidRDefault="00820C66" w:rsidP="00335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i/>
          <w:iCs/>
          <w:color w:val="000000"/>
          <w:sz w:val="24"/>
          <w:szCs w:val="24"/>
        </w:rPr>
        <w:t>interface rehab, inc.</w:t>
      </w:r>
    </w:p>
    <w:p w14:paraId="1D4D1EDC" w14:textId="77777777" w:rsidR="00820C66" w:rsidRPr="00820C66" w:rsidRDefault="00820C66" w:rsidP="00335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Phone: (562) 335-6677</w:t>
      </w:r>
    </w:p>
    <w:p w14:paraId="32A58E40" w14:textId="77777777" w:rsidR="00820C66" w:rsidRPr="00820C66" w:rsidRDefault="00820C66" w:rsidP="00335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Email: </w:t>
      </w:r>
      <w:hyperlink r:id="rId11" w:history="1">
        <w:r w:rsidRPr="00820C66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smit@interfacerehab.com</w:t>
        </w:r>
      </w:hyperlink>
    </w:p>
    <w:p w14:paraId="144F0D29" w14:textId="77777777" w:rsidR="00820C66" w:rsidRPr="00820C66" w:rsidRDefault="00820C66" w:rsidP="00335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B8A48E" w14:textId="77777777" w:rsidR="00820C66" w:rsidRPr="00820C66" w:rsidRDefault="00820C66" w:rsidP="00335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Israel Sanchez, RN, BSN, DON </w:t>
      </w:r>
    </w:p>
    <w:p w14:paraId="418D9A14" w14:textId="77777777" w:rsidR="00820C66" w:rsidRPr="00820C66" w:rsidRDefault="00820C66" w:rsidP="00335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Poway Nursing and Healthcare Center</w:t>
      </w:r>
    </w:p>
    <w:p w14:paraId="705CB779" w14:textId="77777777" w:rsidR="00820C66" w:rsidRPr="00820C66" w:rsidRDefault="00820C66" w:rsidP="00335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Phone: (559) 300-4527</w:t>
      </w:r>
    </w:p>
    <w:p w14:paraId="2FF77E5D" w14:textId="77777777" w:rsidR="00820C66" w:rsidRDefault="00820C66" w:rsidP="003357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Email: </w:t>
      </w:r>
      <w:hyperlink r:id="rId12" w:history="1">
        <w:r w:rsidRPr="00820C66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izzysanchezrn@gmail.com</w:t>
        </w:r>
      </w:hyperlink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4B794B8" w14:textId="77777777" w:rsidR="00335773" w:rsidRPr="00820C66" w:rsidRDefault="00335773" w:rsidP="0033577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14:paraId="4C4D6F6B" w14:textId="77777777" w:rsidR="00DB1129" w:rsidRDefault="00DB112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51D13600" w14:textId="2F3CD894" w:rsidR="00820C66" w:rsidRPr="00820C66" w:rsidRDefault="00335773" w:rsidP="00335773">
      <w:pPr>
        <w:spacing w:after="4" w:line="240" w:lineRule="auto"/>
        <w:ind w:right="542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Brad Johnson, Ex-CEO</w:t>
      </w:r>
    </w:p>
    <w:p w14:paraId="62119210" w14:textId="77777777" w:rsidR="00820C66" w:rsidRPr="00820C66" w:rsidRDefault="00820C66" w:rsidP="00335773">
      <w:pPr>
        <w:spacing w:after="4" w:line="240" w:lineRule="auto"/>
        <w:ind w:right="5429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Atlas Therapy, Inc. </w:t>
      </w:r>
    </w:p>
    <w:p w14:paraId="571D5783" w14:textId="77777777" w:rsidR="00820C66" w:rsidRPr="00820C66" w:rsidRDefault="00820C66" w:rsidP="00335773">
      <w:pPr>
        <w:spacing w:after="4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Phone: (814) 547-6070 </w:t>
      </w:r>
    </w:p>
    <w:p w14:paraId="1BB3256B" w14:textId="77777777" w:rsidR="00820C66" w:rsidRPr="00820C66" w:rsidRDefault="00820C66" w:rsidP="00335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Email: </w:t>
      </w:r>
      <w:r w:rsidRPr="00820C66">
        <w:rPr>
          <w:rFonts w:ascii="Arial" w:eastAsia="Times New Roman" w:hAnsi="Arial" w:cs="Arial"/>
          <w:color w:val="0000FF"/>
          <w:sz w:val="24"/>
          <w:szCs w:val="24"/>
          <w:u w:val="single"/>
        </w:rPr>
        <w:t>bmj117@gmail.com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2AF31C5" w14:textId="77777777" w:rsidR="00820C66" w:rsidRPr="00820C66" w:rsidRDefault="00820C66" w:rsidP="00335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15195F" w14:textId="1841F85C" w:rsidR="00820C66" w:rsidRPr="00820C66" w:rsidRDefault="00820C66" w:rsidP="00335773">
      <w:pPr>
        <w:spacing w:after="4" w:line="240" w:lineRule="auto"/>
        <w:ind w:right="5429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Pooja </w:t>
      </w:r>
      <w:r w:rsidR="00335773">
        <w:rPr>
          <w:rFonts w:ascii="Arial" w:eastAsia="Times New Roman" w:hAnsi="Arial" w:cs="Arial"/>
          <w:color w:val="000000"/>
          <w:sz w:val="24"/>
          <w:szCs w:val="24"/>
        </w:rPr>
        <w:t>Jani, PT, Regional Vice</w:t>
      </w:r>
      <w:r w:rsidR="004B108B">
        <w:rPr>
          <w:rFonts w:ascii="Arial" w:eastAsia="Times New Roman" w:hAnsi="Arial" w:cs="Arial"/>
          <w:color w:val="000000"/>
          <w:sz w:val="24"/>
          <w:szCs w:val="24"/>
        </w:rPr>
        <w:t xml:space="preserve"> President</w:t>
      </w:r>
    </w:p>
    <w:p w14:paraId="027B444E" w14:textId="77777777" w:rsidR="00820C66" w:rsidRPr="00820C66" w:rsidRDefault="00820C66" w:rsidP="00335773">
      <w:pPr>
        <w:spacing w:after="4" w:line="240" w:lineRule="auto"/>
        <w:ind w:right="542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20C66">
        <w:rPr>
          <w:rFonts w:ascii="Arial" w:eastAsia="Times New Roman" w:hAnsi="Arial" w:cs="Arial"/>
          <w:color w:val="000000"/>
          <w:sz w:val="24"/>
          <w:szCs w:val="24"/>
        </w:rPr>
        <w:t>Consonus</w:t>
      </w:r>
      <w:proofErr w:type="spellEnd"/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 Healthcare</w:t>
      </w:r>
    </w:p>
    <w:p w14:paraId="4DF8224D" w14:textId="77777777" w:rsidR="00335773" w:rsidRDefault="00820C66" w:rsidP="00335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>Phone: (248) 854-4658 </w:t>
      </w:r>
    </w:p>
    <w:p w14:paraId="4348C622" w14:textId="77777777" w:rsidR="00820C66" w:rsidRPr="00820C66" w:rsidRDefault="00820C66" w:rsidP="00335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Email: </w:t>
      </w:r>
      <w:hyperlink r:id="rId13" w:history="1">
        <w:r w:rsidRPr="00820C66">
          <w:rPr>
            <w:rFonts w:ascii="Arial" w:eastAsia="Times New Roman" w:hAnsi="Arial" w:cs="Arial"/>
            <w:color w:val="0563C1"/>
            <w:sz w:val="24"/>
            <w:szCs w:val="24"/>
          </w:rPr>
          <w:t>pooja_jani@hotmail.com</w:t>
        </w:r>
      </w:hyperlink>
      <w:r w:rsidRPr="00820C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9E5CEE2" w14:textId="77777777" w:rsidR="00831866" w:rsidRDefault="00831866" w:rsidP="0083186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603E8758" w14:textId="77777777" w:rsidR="00831866" w:rsidRDefault="00820C66" w:rsidP="0083186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0C66">
        <w:rPr>
          <w:rFonts w:ascii="Arial" w:eastAsia="Times New Roman" w:hAnsi="Arial" w:cs="Arial"/>
          <w:sz w:val="24"/>
          <w:szCs w:val="24"/>
        </w:rPr>
        <w:br/>
      </w:r>
      <w:r w:rsidR="00E961D9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820C66">
        <w:rPr>
          <w:rFonts w:ascii="Arial" w:eastAsia="Times New Roman" w:hAnsi="Arial" w:cs="Arial"/>
          <w:color w:val="000000"/>
          <w:sz w:val="24"/>
          <w:szCs w:val="24"/>
        </w:rPr>
        <w:t xml:space="preserve"> Shah </w:t>
      </w:r>
    </w:p>
    <w:p w14:paraId="59DB339A" w14:textId="2EAA4C82" w:rsidR="00820C66" w:rsidRPr="00820C66" w:rsidRDefault="00863AD1" w:rsidP="0083186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March 1, 2023</w:t>
      </w:r>
    </w:p>
    <w:p w14:paraId="495785B8" w14:textId="77777777" w:rsidR="00B10481" w:rsidRPr="00820C66" w:rsidRDefault="00B10481">
      <w:pPr>
        <w:rPr>
          <w:rFonts w:ascii="Arial" w:hAnsi="Arial" w:cs="Arial"/>
          <w:sz w:val="24"/>
          <w:szCs w:val="24"/>
        </w:rPr>
      </w:pPr>
    </w:p>
    <w:sectPr w:rsidR="00B10481" w:rsidRPr="00820C66" w:rsidSect="00B104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8B57" w14:textId="77777777" w:rsidR="004166DE" w:rsidRDefault="004166DE" w:rsidP="00335773">
      <w:pPr>
        <w:spacing w:after="0" w:line="240" w:lineRule="auto"/>
      </w:pPr>
      <w:r>
        <w:separator/>
      </w:r>
    </w:p>
  </w:endnote>
  <w:endnote w:type="continuationSeparator" w:id="0">
    <w:p w14:paraId="53F38B8B" w14:textId="77777777" w:rsidR="004166DE" w:rsidRDefault="004166DE" w:rsidP="003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1500" w14:textId="77777777" w:rsidR="00863AD1" w:rsidRDefault="00863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94BD" w14:textId="77777777" w:rsidR="00863AD1" w:rsidRDefault="00863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9F53" w14:textId="77777777" w:rsidR="00863AD1" w:rsidRDefault="00863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E0E1" w14:textId="77777777" w:rsidR="004166DE" w:rsidRDefault="004166DE" w:rsidP="00335773">
      <w:pPr>
        <w:spacing w:after="0" w:line="240" w:lineRule="auto"/>
      </w:pPr>
      <w:r>
        <w:separator/>
      </w:r>
    </w:p>
  </w:footnote>
  <w:footnote w:type="continuationSeparator" w:id="0">
    <w:p w14:paraId="1FA6660C" w14:textId="77777777" w:rsidR="004166DE" w:rsidRDefault="004166DE" w:rsidP="0033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F5B4" w14:textId="77777777" w:rsidR="00863AD1" w:rsidRDefault="00863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831866" w14:paraId="64D9592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EFA84B47C14F499A8AA4805AC50E41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6F973643" w14:textId="77777777" w:rsidR="00831866" w:rsidRDefault="00831866" w:rsidP="00831866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N. Shah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A4E9174CF3EA468D8A09FFBE2B6A6BD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17098FAB" w14:textId="3C195F06" w:rsidR="00831866" w:rsidRDefault="00831866" w:rsidP="0083186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863AD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3</w:t>
              </w:r>
            </w:p>
          </w:tc>
        </w:sdtContent>
      </w:sdt>
    </w:tr>
  </w:tbl>
  <w:p w14:paraId="013F0D2F" w14:textId="77777777" w:rsidR="00831866" w:rsidRDefault="00831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2E2B" w14:textId="77777777" w:rsidR="00863AD1" w:rsidRDefault="00863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1B"/>
    <w:multiLevelType w:val="multilevel"/>
    <w:tmpl w:val="EF5E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8324B"/>
    <w:multiLevelType w:val="multilevel"/>
    <w:tmpl w:val="5262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52BE1"/>
    <w:multiLevelType w:val="hybridMultilevel"/>
    <w:tmpl w:val="DF262ED8"/>
    <w:lvl w:ilvl="0" w:tplc="5DC4A02A">
      <w:start w:val="1"/>
      <w:numFmt w:val="decimal"/>
      <w:lvlText w:val="%1."/>
      <w:lvlJc w:val="left"/>
      <w:pPr>
        <w:ind w:left="345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8B343C7"/>
    <w:multiLevelType w:val="hybridMultilevel"/>
    <w:tmpl w:val="29448424"/>
    <w:lvl w:ilvl="0" w:tplc="FEBE6F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70E36"/>
    <w:multiLevelType w:val="multilevel"/>
    <w:tmpl w:val="9E38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F3223"/>
    <w:multiLevelType w:val="hybridMultilevel"/>
    <w:tmpl w:val="4760B066"/>
    <w:lvl w:ilvl="0" w:tplc="0409000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1" w:hanging="360"/>
      </w:pPr>
      <w:rPr>
        <w:rFonts w:ascii="Wingdings" w:hAnsi="Wingdings" w:hint="default"/>
      </w:rPr>
    </w:lvl>
  </w:abstractNum>
  <w:abstractNum w:abstractNumId="6" w15:restartNumberingAfterBreak="0">
    <w:nsid w:val="783441CC"/>
    <w:multiLevelType w:val="hybridMultilevel"/>
    <w:tmpl w:val="24D6972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529758584">
    <w:abstractNumId w:val="4"/>
  </w:num>
  <w:num w:numId="2" w16cid:durableId="541283330">
    <w:abstractNumId w:val="0"/>
  </w:num>
  <w:num w:numId="3" w16cid:durableId="931165874">
    <w:abstractNumId w:val="1"/>
  </w:num>
  <w:num w:numId="4" w16cid:durableId="301547461">
    <w:abstractNumId w:val="5"/>
  </w:num>
  <w:num w:numId="5" w16cid:durableId="1180388978">
    <w:abstractNumId w:val="6"/>
  </w:num>
  <w:num w:numId="6" w16cid:durableId="1584216686">
    <w:abstractNumId w:val="2"/>
  </w:num>
  <w:num w:numId="7" w16cid:durableId="1775205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66"/>
    <w:rsid w:val="000D75E6"/>
    <w:rsid w:val="00335773"/>
    <w:rsid w:val="004166DE"/>
    <w:rsid w:val="004B108B"/>
    <w:rsid w:val="0052715F"/>
    <w:rsid w:val="00641194"/>
    <w:rsid w:val="006A21F1"/>
    <w:rsid w:val="00734884"/>
    <w:rsid w:val="00820C66"/>
    <w:rsid w:val="00831866"/>
    <w:rsid w:val="00863AD1"/>
    <w:rsid w:val="00A67897"/>
    <w:rsid w:val="00B10481"/>
    <w:rsid w:val="00DB1129"/>
    <w:rsid w:val="00E77C32"/>
    <w:rsid w:val="00E9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2988"/>
  <w15:docId w15:val="{1D15D076-2C29-1246-BB9D-EC550406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481"/>
  </w:style>
  <w:style w:type="paragraph" w:styleId="Heading1">
    <w:name w:val="heading 1"/>
    <w:basedOn w:val="Normal"/>
    <w:link w:val="Heading1Char"/>
    <w:uiPriority w:val="9"/>
    <w:qFormat/>
    <w:rsid w:val="00820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20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C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20C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2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20C66"/>
  </w:style>
  <w:style w:type="character" w:styleId="Hyperlink">
    <w:name w:val="Hyperlink"/>
    <w:basedOn w:val="DefaultParagraphFont"/>
    <w:uiPriority w:val="99"/>
    <w:semiHidden/>
    <w:unhideWhenUsed/>
    <w:rsid w:val="00820C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773"/>
  </w:style>
  <w:style w:type="paragraph" w:styleId="Footer">
    <w:name w:val="footer"/>
    <w:basedOn w:val="Normal"/>
    <w:link w:val="FooterChar"/>
    <w:uiPriority w:val="99"/>
    <w:unhideWhenUsed/>
    <w:rsid w:val="0033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773"/>
  </w:style>
  <w:style w:type="paragraph" w:styleId="BalloonText">
    <w:name w:val="Balloon Text"/>
    <w:basedOn w:val="Normal"/>
    <w:link w:val="BalloonTextChar"/>
    <w:uiPriority w:val="99"/>
    <w:semiHidden/>
    <w:unhideWhenUsed/>
    <w:rsid w:val="0033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oja_jani@hotmail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izzysanchezrn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it@interfacerehab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journals.lww.com/homehealthcarenurseonline/toc/2019/11000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dynamicrehab.com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A84B47C14F499A8AA4805AC50E4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E8EF5-8BC0-4689-9522-F45E911D4E9D}"/>
      </w:docPartPr>
      <w:docPartBody>
        <w:p w:rsidR="0033099E" w:rsidRDefault="00FD43FA" w:rsidP="00FD43FA">
          <w:pPr>
            <w:pStyle w:val="EFA84B47C14F499A8AA4805AC50E410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4E9174CF3EA468D8A09FFBE2B6A6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D3EA-25E3-4633-9C1B-02B3C891BE0C}"/>
      </w:docPartPr>
      <w:docPartBody>
        <w:p w:rsidR="0033099E" w:rsidRDefault="00FD43FA" w:rsidP="00FD43FA">
          <w:pPr>
            <w:pStyle w:val="A4E9174CF3EA468D8A09FFBE2B6A6BDC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3FA"/>
    <w:rsid w:val="0033099E"/>
    <w:rsid w:val="003C65F7"/>
    <w:rsid w:val="004F5C0F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A84B47C14F499A8AA4805AC50E4101">
    <w:name w:val="EFA84B47C14F499A8AA4805AC50E4101"/>
    <w:rsid w:val="00FD43FA"/>
  </w:style>
  <w:style w:type="paragraph" w:customStyle="1" w:styleId="A4E9174CF3EA468D8A09FFBE2B6A6BDC">
    <w:name w:val="A4E9174CF3EA468D8A09FFBE2B6A6BDC"/>
    <w:rsid w:val="00FD4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71DD28-1F84-4AFE-B4D2-BCEE8956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N. Shah</vt:lpstr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 Shah</dc:title>
  <dc:creator>Claremont</dc:creator>
  <cp:lastModifiedBy>Susan Bannon</cp:lastModifiedBy>
  <cp:revision>2</cp:revision>
  <dcterms:created xsi:type="dcterms:W3CDTF">2023-03-24T13:48:00Z</dcterms:created>
  <dcterms:modified xsi:type="dcterms:W3CDTF">2023-03-24T13:48:00Z</dcterms:modified>
</cp:coreProperties>
</file>