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C600A4"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5568B6F3"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w:t>
      </w:r>
      <w:proofErr w:type="gramStart"/>
      <w:r w:rsidRPr="00291042">
        <w:rPr>
          <w:rFonts w:cstheme="minorHAnsi"/>
          <w:sz w:val="24"/>
          <w:szCs w:val="24"/>
        </w:rPr>
        <w:t>teaching</w:t>
      </w:r>
      <w:proofErr w:type="gramEnd"/>
      <w:r w:rsidRPr="00291042">
        <w:rPr>
          <w:rFonts w:cstheme="minorHAnsi"/>
          <w:sz w:val="24"/>
          <w:szCs w:val="24"/>
        </w:rPr>
        <w:t xml:space="preserve">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 xml:space="preserve">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06423057" w14:textId="77777777" w:rsidR="005A09C3"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2D26C904" w:rsidR="00C3713C" w:rsidRPr="00291042" w:rsidRDefault="00C3713C" w:rsidP="003C644D">
      <w:pPr>
        <w:rPr>
          <w:rFonts w:eastAsia="Tahoma" w:cstheme="minorHAnsi"/>
          <w:sz w:val="24"/>
          <w:szCs w:val="24"/>
        </w:rPr>
      </w:pPr>
      <w:r w:rsidRPr="00291042">
        <w:rPr>
          <w:rFonts w:eastAsia="Tahoma" w:cstheme="minorHAnsi"/>
          <w:sz w:val="24"/>
          <w:szCs w:val="24"/>
        </w:rPr>
        <w:t xml:space="preserve">HONR 2087 – 012 Honors Book Club: Th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50599BE8"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8F5C35" w:rsidRPr="00291042">
        <w:rPr>
          <w:rFonts w:asciiTheme="minorHAnsi" w:hAnsiTheme="minorHAnsi" w:cstheme="minorHAnsi"/>
          <w:b/>
          <w:sz w:val="24"/>
          <w:szCs w:val="24"/>
        </w:rPr>
        <w:t xml:space="preserve"> </w:t>
      </w:r>
    </w:p>
    <w:p w14:paraId="64B684E9" w14:textId="77777777" w:rsidR="000C520F" w:rsidRPr="00291042" w:rsidRDefault="005C443B"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10</w:t>
      </w:r>
      <w:r w:rsidR="003C644D"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Advisement/Dissertation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202919"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202919" w:rsidRPr="00291042">
        <w:rPr>
          <w:rFonts w:asciiTheme="minorHAnsi" w:hAnsiTheme="minorHAnsi" w:cstheme="minorHAnsi"/>
          <w:sz w:val="24"/>
          <w:szCs w:val="24"/>
        </w:rPr>
        <w:t xml:space="preserve"> of doctoral students whose progr</w:t>
      </w:r>
      <w:r w:rsidR="003C644D" w:rsidRPr="00291042">
        <w:rPr>
          <w:rFonts w:asciiTheme="minorHAnsi" w:hAnsiTheme="minorHAnsi" w:cstheme="minorHAnsi"/>
          <w:sz w:val="24"/>
          <w:szCs w:val="24"/>
        </w:rPr>
        <w:t xml:space="preserve">am of study has </w:t>
      </w:r>
      <w:r w:rsidR="000C520F" w:rsidRPr="00291042">
        <w:rPr>
          <w:rFonts w:asciiTheme="minorHAnsi" w:hAnsiTheme="minorHAnsi" w:cstheme="minorHAnsi"/>
          <w:sz w:val="24"/>
          <w:szCs w:val="24"/>
        </w:rPr>
        <w:t xml:space="preserve">           </w:t>
      </w:r>
    </w:p>
    <w:p w14:paraId="2A933761" w14:textId="43CD5988" w:rsidR="00202919" w:rsidRPr="00291042" w:rsidRDefault="000C520F"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been completed</w:t>
      </w:r>
    </w:p>
    <w:p w14:paraId="6CC049C5" w14:textId="11C95B09" w:rsidR="004B0A7B" w:rsidRPr="00291042"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p>
    <w:p w14:paraId="27DAF9FD" w14:textId="2D20C6D8" w:rsidR="003C644D" w:rsidRPr="00291042" w:rsidRDefault="0010444E" w:rsidP="003C644D">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9</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Graduate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p>
    <w:p w14:paraId="16B51649" w14:textId="77777777" w:rsidR="006536ED" w:rsidRPr="00291042" w:rsidRDefault="003C644D" w:rsidP="003C644D">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Pr="00291042">
        <w:rPr>
          <w:rFonts w:asciiTheme="minorHAnsi" w:hAnsiTheme="minorHAnsi" w:cstheme="minorHAnsi"/>
          <w:sz w:val="24"/>
          <w:szCs w:val="24"/>
        </w:rPr>
        <w:t>has been completed</w:t>
      </w:r>
    </w:p>
    <w:p w14:paraId="3C24AAEA" w14:textId="6E2C2B08" w:rsidR="00202919" w:rsidRPr="00291042" w:rsidRDefault="00D22BD7"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5</w:t>
      </w:r>
      <w:r w:rsidR="003C644D"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Current chair </w:t>
      </w:r>
      <w:r w:rsidR="00DF1B50" w:rsidRPr="00291042">
        <w:rPr>
          <w:rFonts w:asciiTheme="minorHAnsi" w:hAnsiTheme="minorHAnsi" w:cstheme="minorHAnsi"/>
          <w:sz w:val="24"/>
          <w:szCs w:val="24"/>
        </w:rPr>
        <w:t xml:space="preserve">or co-chair </w:t>
      </w:r>
      <w:r w:rsidR="003C644D" w:rsidRPr="00291042">
        <w:rPr>
          <w:rFonts w:asciiTheme="minorHAnsi" w:hAnsiTheme="minorHAnsi" w:cstheme="minorHAnsi"/>
          <w:sz w:val="24"/>
          <w:szCs w:val="24"/>
        </w:rPr>
        <w:t>of doctoral student committee</w:t>
      </w:r>
      <w:r w:rsidR="00202919" w:rsidRPr="00291042">
        <w:rPr>
          <w:rFonts w:asciiTheme="minorHAnsi" w:hAnsiTheme="minorHAnsi" w:cstheme="minorHAnsi"/>
          <w:sz w:val="24"/>
          <w:szCs w:val="24"/>
        </w:rPr>
        <w:t xml:space="preserve"> </w:t>
      </w:r>
    </w:p>
    <w:p w14:paraId="65BD95EB" w14:textId="37D7405B" w:rsidR="00202919" w:rsidRPr="00291042" w:rsidRDefault="00202919"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7</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Current</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member of </w:t>
      </w:r>
      <w:r w:rsidR="003C644D" w:rsidRPr="00291042">
        <w:rPr>
          <w:rFonts w:asciiTheme="minorHAnsi" w:hAnsiTheme="minorHAnsi" w:cstheme="minorHAnsi"/>
          <w:sz w:val="24"/>
          <w:szCs w:val="24"/>
        </w:rPr>
        <w:t>doctoral student committees</w:t>
      </w:r>
    </w:p>
    <w:p w14:paraId="329EAFDF" w14:textId="77777777" w:rsidR="00B57CC2" w:rsidRPr="00291042" w:rsidRDefault="00202919" w:rsidP="00B57CC2">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p w14:paraId="4A1708E7" w14:textId="18D6B077" w:rsidR="00B57CC2" w:rsidRPr="00291042" w:rsidRDefault="00B57CC2" w:rsidP="00B57CC2">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Doctoral Dissertations</w:t>
      </w:r>
      <w:r w:rsidR="006B6E6A" w:rsidRPr="00291042">
        <w:rPr>
          <w:rFonts w:asciiTheme="minorHAnsi" w:hAnsiTheme="minorHAnsi" w:cstheme="minorHAnsi"/>
          <w:sz w:val="24"/>
          <w:szCs w:val="24"/>
          <w:u w:val="single"/>
        </w:rPr>
        <w:t xml:space="preserve"> Chaired</w:t>
      </w:r>
      <w:r w:rsidRPr="00291042">
        <w:rPr>
          <w:rFonts w:asciiTheme="minorHAnsi" w:hAnsiTheme="minorHAnsi" w:cstheme="minorHAnsi"/>
          <w:sz w:val="24"/>
          <w:szCs w:val="24"/>
          <w:u w:val="single"/>
        </w:rPr>
        <w:t>:</w:t>
      </w:r>
    </w:p>
    <w:p w14:paraId="4FF70755" w14:textId="6D49B583" w:rsidR="00115628" w:rsidRPr="00291042" w:rsidRDefault="00115628" w:rsidP="00115628">
      <w:pPr>
        <w:ind w:left="540" w:hanging="540"/>
        <w:outlineLvl w:val="0"/>
        <w:rPr>
          <w:rFonts w:cstheme="minorHAnsi"/>
          <w:sz w:val="24"/>
          <w:szCs w:val="24"/>
        </w:rPr>
      </w:pPr>
      <w:r w:rsidRPr="00291042">
        <w:rPr>
          <w:rFonts w:cstheme="minorHAnsi"/>
          <w:sz w:val="24"/>
          <w:szCs w:val="24"/>
        </w:rPr>
        <w:t xml:space="preserve">Ashley B. Brown, Ph.D. (2021) “Cultural Competence in Action: Self-Perceptions of Counselor 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57027C68" w14:textId="77777777" w:rsidR="00115628" w:rsidRPr="00291042" w:rsidRDefault="00115628" w:rsidP="00115628">
      <w:pPr>
        <w:pStyle w:val="BodyText"/>
        <w:tabs>
          <w:tab w:val="left" w:pos="9318"/>
        </w:tabs>
        <w:ind w:left="450" w:right="-547" w:hanging="450"/>
        <w:contextualSpacing/>
        <w:rPr>
          <w:rFonts w:asciiTheme="minorHAnsi" w:hAnsiTheme="minorHAnsi" w:cstheme="minorHAnsi"/>
          <w:sz w:val="24"/>
          <w:szCs w:val="24"/>
        </w:rPr>
      </w:pPr>
    </w:p>
    <w:p w14:paraId="69BB0C3E" w14:textId="4E2E105D" w:rsidR="00A43A9F" w:rsidRPr="00291042" w:rsidRDefault="00A43A9F" w:rsidP="00115628">
      <w:pPr>
        <w:ind w:left="450" w:hanging="450"/>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8369727" w14:textId="77777777" w:rsidR="006D33A3" w:rsidRPr="00291042" w:rsidRDefault="006D33A3" w:rsidP="00A43A9F">
      <w:pPr>
        <w:ind w:left="450" w:hanging="450"/>
        <w:rPr>
          <w:rFonts w:eastAsia="Times New Roman" w:cstheme="minorHAnsi"/>
          <w:color w:val="222222"/>
          <w:sz w:val="24"/>
          <w:szCs w:val="24"/>
        </w:rPr>
      </w:pPr>
    </w:p>
    <w:p w14:paraId="0CA9CC6F" w14:textId="2ABAA2D2" w:rsidR="006D33A3" w:rsidRPr="00291042" w:rsidRDefault="006D33A3" w:rsidP="006D33A3">
      <w:pPr>
        <w:ind w:left="450" w:hanging="450"/>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69146330" w14:textId="77777777" w:rsidR="006D33A3" w:rsidRPr="00291042" w:rsidRDefault="006D33A3" w:rsidP="006D33A3">
      <w:pPr>
        <w:pStyle w:val="BodyText"/>
        <w:tabs>
          <w:tab w:val="left" w:pos="9318"/>
        </w:tabs>
        <w:ind w:left="450" w:right="-547" w:hanging="450"/>
        <w:contextualSpacing/>
        <w:rPr>
          <w:rFonts w:asciiTheme="minorHAnsi" w:hAnsiTheme="minorHAnsi" w:cstheme="minorHAnsi"/>
          <w:sz w:val="24"/>
          <w:szCs w:val="24"/>
        </w:rPr>
      </w:pPr>
    </w:p>
    <w:p w14:paraId="0CC84150" w14:textId="57CE805B" w:rsidR="006D33A3" w:rsidRPr="00291042" w:rsidRDefault="006D33A3" w:rsidP="006D33A3">
      <w:pPr>
        <w:ind w:left="450" w:hanging="450"/>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4CA59F7" w14:textId="77777777" w:rsidR="00A43A9F" w:rsidRPr="00291042" w:rsidRDefault="00A43A9F" w:rsidP="001001AB">
      <w:pPr>
        <w:pStyle w:val="BodyText"/>
        <w:tabs>
          <w:tab w:val="left" w:pos="9318"/>
        </w:tabs>
        <w:ind w:left="450" w:right="-547" w:hanging="450"/>
        <w:contextualSpacing/>
        <w:rPr>
          <w:rFonts w:asciiTheme="minorHAnsi" w:hAnsiTheme="minorHAnsi" w:cstheme="minorHAnsi"/>
          <w:sz w:val="24"/>
          <w:szCs w:val="24"/>
        </w:rPr>
      </w:pPr>
    </w:p>
    <w:p w14:paraId="3A723A2A" w14:textId="665E291C" w:rsidR="00AE457D" w:rsidRPr="00291042" w:rsidRDefault="00AE457D" w:rsidP="00AE457D">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55BF642" w14:textId="77777777" w:rsidR="00FB123A" w:rsidRPr="00291042" w:rsidRDefault="00FB123A" w:rsidP="00AE457D">
      <w:pPr>
        <w:pStyle w:val="BodyText"/>
        <w:tabs>
          <w:tab w:val="left" w:pos="9318"/>
        </w:tabs>
        <w:ind w:left="450" w:right="-547" w:hanging="450"/>
        <w:contextualSpacing/>
        <w:rPr>
          <w:rFonts w:asciiTheme="minorHAnsi" w:eastAsia="Times New Roman" w:hAnsiTheme="minorHAnsi" w:cstheme="minorHAnsi"/>
          <w:color w:val="222222"/>
          <w:sz w:val="24"/>
          <w:szCs w:val="24"/>
        </w:rPr>
      </w:pPr>
    </w:p>
    <w:p w14:paraId="6737E522" w14:textId="2FF62FB1" w:rsidR="00FB123A" w:rsidRPr="00291042" w:rsidRDefault="00FB123A" w:rsidP="00FB123A">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w:t>
      </w:r>
      <w:r w:rsidR="006D33A3" w:rsidRPr="00291042">
        <w:rPr>
          <w:rFonts w:asciiTheme="minorHAnsi" w:hAnsiTheme="minorHAnsi" w:cstheme="minorHAnsi"/>
          <w:sz w:val="24"/>
          <w:szCs w:val="24"/>
        </w:rPr>
        <w:t>Incarcerated</w:t>
      </w:r>
      <w:r w:rsidRPr="00291042">
        <w:rPr>
          <w:rFonts w:asciiTheme="minorHAnsi" w:hAnsiTheme="minorHAnsi" w:cstheme="minorHAnsi"/>
          <w:sz w:val="24"/>
          <w:szCs w:val="24"/>
        </w:rPr>
        <w:t xml:space="preserve">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9E954CD" w14:textId="77777777" w:rsidR="00AE457D" w:rsidRPr="00291042" w:rsidRDefault="00AE457D" w:rsidP="00AE457D">
      <w:pPr>
        <w:pStyle w:val="BodyText"/>
        <w:tabs>
          <w:tab w:val="left" w:pos="9318"/>
        </w:tabs>
        <w:ind w:left="450" w:right="-547" w:hanging="450"/>
        <w:contextualSpacing/>
        <w:rPr>
          <w:rFonts w:asciiTheme="minorHAnsi" w:hAnsiTheme="minorHAnsi" w:cstheme="minorHAnsi"/>
          <w:sz w:val="24"/>
          <w:szCs w:val="24"/>
        </w:rPr>
      </w:pPr>
    </w:p>
    <w:p w14:paraId="56BD9B7A" w14:textId="7E1A572D" w:rsidR="00A43A9F" w:rsidRPr="00291042" w:rsidRDefault="003C1552" w:rsidP="00A43A9F">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Tonia M. Goodrich, Ph.D.</w:t>
      </w:r>
      <w:r w:rsidR="00A43A9F" w:rsidRPr="00291042">
        <w:rPr>
          <w:rFonts w:asciiTheme="minorHAnsi" w:hAnsiTheme="minorHAnsi" w:cstheme="minorHAnsi"/>
          <w:bCs/>
          <w:sz w:val="24"/>
          <w:szCs w:val="24"/>
        </w:rPr>
        <w:t xml:space="preserve"> (2018) “The Impact of Empathy, Coping, and Cultural Differences on the Process of Forgiveness,” </w:t>
      </w:r>
      <w:r w:rsidR="00A43A9F" w:rsidRPr="00291042">
        <w:rPr>
          <w:rFonts w:asciiTheme="minorHAnsi" w:eastAsia="Times New Roman" w:hAnsiTheme="minorHAnsi" w:cstheme="minorHAnsi"/>
          <w:color w:val="222222"/>
          <w:sz w:val="24"/>
          <w:szCs w:val="24"/>
        </w:rPr>
        <w:t>Auburn University, College of Education, Special Education, Rehabilitation and Counseling.</w:t>
      </w:r>
    </w:p>
    <w:p w14:paraId="60D27469" w14:textId="43028CA8" w:rsidR="00A43A9F" w:rsidRPr="00291042" w:rsidRDefault="00A43A9F" w:rsidP="00A43A9F">
      <w:pPr>
        <w:pStyle w:val="BodyText"/>
        <w:tabs>
          <w:tab w:val="left" w:pos="9318"/>
        </w:tabs>
        <w:ind w:left="450" w:right="-547" w:hanging="450"/>
        <w:contextualSpacing/>
        <w:rPr>
          <w:rFonts w:asciiTheme="minorHAnsi" w:hAnsiTheme="minorHAnsi" w:cstheme="minorHAnsi"/>
          <w:bCs/>
          <w:sz w:val="24"/>
          <w:szCs w:val="24"/>
        </w:rPr>
      </w:pPr>
    </w:p>
    <w:p w14:paraId="6B9776A4" w14:textId="60BE4490" w:rsidR="001001AB" w:rsidRPr="00291042" w:rsidRDefault="006B6E6A" w:rsidP="003C1552">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w:t>
      </w:r>
      <w:r w:rsidR="001001AB" w:rsidRPr="00291042">
        <w:rPr>
          <w:rFonts w:asciiTheme="minorHAnsi" w:hAnsiTheme="minorHAnsi" w:cstheme="minorHAnsi"/>
          <w:bCs/>
          <w:sz w:val="24"/>
          <w:szCs w:val="24"/>
        </w:rPr>
        <w:t>, Ph.D. (2014) “</w:t>
      </w:r>
      <w:r w:rsidRPr="00291042">
        <w:rPr>
          <w:rFonts w:asciiTheme="minorHAnsi" w:hAnsiTheme="minorHAnsi" w:cstheme="minorHAnsi"/>
          <w:bCs/>
          <w:sz w:val="24"/>
          <w:szCs w:val="24"/>
        </w:rPr>
        <w:t>African American survivors of childhood sexual abuse: Perceptions to treatment and treatment providers</w:t>
      </w:r>
      <w:r w:rsidR="001001AB" w:rsidRPr="00291042">
        <w:rPr>
          <w:rFonts w:asciiTheme="minorHAnsi" w:hAnsiTheme="minorHAnsi" w:cstheme="minorHAnsi"/>
          <w:bCs/>
          <w:sz w:val="24"/>
          <w:szCs w:val="24"/>
        </w:rPr>
        <w:t>,”</w:t>
      </w:r>
      <w:r w:rsidR="001001AB" w:rsidRPr="00291042">
        <w:rPr>
          <w:rFonts w:asciiTheme="minorHAnsi" w:eastAsia="Times New Roman" w:hAnsiTheme="minorHAnsi" w:cstheme="minorHAnsi"/>
          <w:color w:val="222222"/>
          <w:sz w:val="24"/>
          <w:szCs w:val="24"/>
        </w:rPr>
        <w:t xml:space="preserve"> Auburn University, College of Education, </w:t>
      </w:r>
      <w:r w:rsidR="003C1552" w:rsidRPr="00291042">
        <w:rPr>
          <w:rFonts w:asciiTheme="minorHAnsi" w:eastAsia="Times New Roman" w:hAnsiTheme="minorHAnsi" w:cstheme="minorHAnsi"/>
          <w:color w:val="222222"/>
          <w:sz w:val="24"/>
          <w:szCs w:val="24"/>
        </w:rPr>
        <w:t>Special Education, Rehabilitation and Counseling.</w:t>
      </w:r>
    </w:p>
    <w:p w14:paraId="7E592AD7" w14:textId="77777777" w:rsidR="00100B62" w:rsidRPr="00291042" w:rsidRDefault="00100B62" w:rsidP="003C1552">
      <w:pPr>
        <w:pStyle w:val="BodyText"/>
        <w:tabs>
          <w:tab w:val="left" w:pos="9318"/>
        </w:tabs>
        <w:ind w:left="450" w:right="-547" w:hanging="450"/>
        <w:contextualSpacing/>
        <w:rPr>
          <w:rFonts w:asciiTheme="minorHAnsi" w:eastAsia="Times New Roman" w:hAnsiTheme="minorHAnsi" w:cstheme="minorHAnsi"/>
          <w:color w:val="222222"/>
          <w:sz w:val="24"/>
          <w:szCs w:val="24"/>
        </w:rPr>
      </w:pPr>
    </w:p>
    <w:p w14:paraId="56A4FF9B" w14:textId="0D4E6B88" w:rsidR="003A7755" w:rsidRPr="00291042" w:rsidRDefault="000C520F" w:rsidP="00956A8E">
      <w:pPr>
        <w:ind w:left="450" w:hanging="450"/>
        <w:rPr>
          <w:rFonts w:cstheme="minorHAnsi"/>
          <w:bCs/>
          <w:color w:val="000000"/>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147FF861" w14:textId="0C686F04" w:rsidR="00956A8E" w:rsidRPr="00291042" w:rsidRDefault="00956A8E" w:rsidP="00956A8E">
      <w:pPr>
        <w:ind w:left="450" w:hanging="450"/>
        <w:rPr>
          <w:rFonts w:cstheme="minorHAnsi"/>
          <w:bCs/>
          <w:color w:val="000000"/>
          <w:sz w:val="24"/>
          <w:szCs w:val="24"/>
        </w:rPr>
      </w:pPr>
    </w:p>
    <w:p w14:paraId="1D77B4C3" w14:textId="145E5B2F" w:rsidR="00956A8E" w:rsidRPr="00291042" w:rsidRDefault="00956A8E" w:rsidP="00956A8E">
      <w:pPr>
        <w:ind w:left="450" w:hanging="450"/>
        <w:rPr>
          <w:rFonts w:cstheme="minorHAnsi"/>
          <w:bCs/>
          <w:color w:val="000000"/>
          <w:sz w:val="24"/>
          <w:szCs w:val="24"/>
        </w:rPr>
      </w:pPr>
    </w:p>
    <w:p w14:paraId="02DCD259" w14:textId="77777777" w:rsidR="00956A8E" w:rsidRPr="00291042" w:rsidRDefault="00956A8E" w:rsidP="00956A8E">
      <w:pPr>
        <w:ind w:left="450" w:hanging="450"/>
        <w:rPr>
          <w:rFonts w:cstheme="minorHAnsi"/>
          <w:bCs/>
          <w:color w:val="000000"/>
          <w:sz w:val="24"/>
          <w:szCs w:val="24"/>
        </w:rPr>
      </w:pPr>
    </w:p>
    <w:p w14:paraId="480F9526" w14:textId="02DDC5F3" w:rsidR="003C1552" w:rsidRPr="00291042" w:rsidRDefault="003C1552" w:rsidP="003C1552">
      <w:pPr>
        <w:ind w:left="450" w:hanging="450"/>
        <w:rPr>
          <w:rFonts w:eastAsia="Times New Roman" w:cstheme="minorHAnsi"/>
          <w:color w:val="222222"/>
          <w:sz w:val="24"/>
          <w:szCs w:val="24"/>
        </w:rPr>
      </w:pPr>
      <w:r w:rsidRPr="00291042">
        <w:rPr>
          <w:rFonts w:cstheme="minorHAnsi"/>
          <w:sz w:val="24"/>
          <w:szCs w:val="24"/>
        </w:rPr>
        <w:lastRenderedPageBreak/>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0F4BD5DD"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p>
    <w:p w14:paraId="011EDF00" w14:textId="77777777" w:rsidR="003C69CF" w:rsidRPr="00291042"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 c</w:t>
      </w:r>
    </w:p>
    <w:p w14:paraId="255C23DA" w14:textId="0EB6F4CE" w:rsidR="006876CA" w:rsidRPr="00291042" w:rsidRDefault="003C69CF"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 xml:space="preserve">ompleted </w:t>
      </w:r>
    </w:p>
    <w:p w14:paraId="338E45CB" w14:textId="5632F32E" w:rsidR="005C443B" w:rsidRPr="00291042"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0C87A221" w14:textId="77777777" w:rsidR="004B30D1" w:rsidRPr="00291042" w:rsidRDefault="004B30D1" w:rsidP="004B30D1">
      <w:pPr>
        <w:pStyle w:val="BodyText"/>
        <w:tabs>
          <w:tab w:val="left" w:pos="9318"/>
        </w:tabs>
        <w:ind w:left="465" w:right="-547"/>
        <w:contextualSpacing/>
        <w:rPr>
          <w:rFonts w:asciiTheme="minorHAnsi" w:hAnsiTheme="minorHAnsi" w:cstheme="minorHAnsi"/>
          <w:sz w:val="24"/>
          <w:szCs w:val="24"/>
        </w:rPr>
      </w:pPr>
    </w:p>
    <w:p w14:paraId="3462E718" w14:textId="557A2D09" w:rsidR="00082F84" w:rsidRPr="00291042" w:rsidRDefault="00082F84" w:rsidP="00082F8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 xml:space="preserve"> </w:t>
      </w:r>
      <w:proofErr w:type="spellStart"/>
      <w:r w:rsidRPr="00291042">
        <w:rPr>
          <w:rFonts w:asciiTheme="minorHAnsi" w:hAnsiTheme="minorHAnsi" w:cstheme="minorHAnsi"/>
          <w:sz w:val="24"/>
          <w:szCs w:val="24"/>
          <w:u w:val="single"/>
        </w:rPr>
        <w:t>Masters</w:t>
      </w:r>
      <w:proofErr w:type="spellEnd"/>
      <w:r w:rsidRPr="00291042">
        <w:rPr>
          <w:rFonts w:asciiTheme="minorHAnsi" w:hAnsiTheme="minorHAnsi" w:cstheme="minorHAnsi"/>
          <w:sz w:val="24"/>
          <w:szCs w:val="24"/>
          <w:u w:val="single"/>
        </w:rPr>
        <w:t xml:space="preserve"> Thesis:</w:t>
      </w:r>
    </w:p>
    <w:p w14:paraId="38039FA2" w14:textId="515B3214" w:rsidR="005202F1" w:rsidRPr="00291042" w:rsidRDefault="00082F84" w:rsidP="005202F1">
      <w:pPr>
        <w:pStyle w:val="BodyText"/>
        <w:tabs>
          <w:tab w:val="left" w:pos="9318"/>
        </w:tabs>
        <w:ind w:left="-360" w:right="-547"/>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      </w:t>
      </w:r>
      <w:r w:rsidRPr="00291042">
        <w:rPr>
          <w:rFonts w:asciiTheme="minorHAnsi" w:hAnsiTheme="minorHAnsi" w:cstheme="minorHAnsi"/>
          <w:bCs/>
          <w:sz w:val="24"/>
          <w:szCs w:val="24"/>
        </w:rPr>
        <w:t xml:space="preserve">Latasha Callaway Lawson, M.S. (2014) “Can Health and Wellness Education Programs Help Decrease </w:t>
      </w:r>
      <w:r w:rsidR="005202F1" w:rsidRPr="00291042">
        <w:rPr>
          <w:rFonts w:asciiTheme="minorHAnsi" w:hAnsiTheme="minorHAnsi" w:cstheme="minorHAnsi"/>
          <w:bCs/>
          <w:sz w:val="24"/>
          <w:szCs w:val="24"/>
        </w:rPr>
        <w:t xml:space="preserve">   </w:t>
      </w:r>
    </w:p>
    <w:p w14:paraId="5FBC634D" w14:textId="13757961" w:rsidR="005202F1" w:rsidRPr="00291042" w:rsidRDefault="005202F1" w:rsidP="005202F1">
      <w:pPr>
        <w:pStyle w:val="BodyText"/>
        <w:tabs>
          <w:tab w:val="left" w:pos="9318"/>
        </w:tabs>
        <w:ind w:left="-36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r w:rsidR="00082F84" w:rsidRPr="00291042">
        <w:rPr>
          <w:rFonts w:asciiTheme="minorHAnsi" w:hAnsiTheme="minorHAnsi" w:cstheme="minorHAnsi"/>
          <w:bCs/>
          <w:sz w:val="24"/>
          <w:szCs w:val="24"/>
        </w:rPr>
        <w:t xml:space="preserve">the Number of New Incidences of HIV and AIDS in Malawi? A Study of the HIV/AIDS Pandemic in </w:t>
      </w:r>
      <w:r w:rsidRPr="00291042">
        <w:rPr>
          <w:rFonts w:asciiTheme="minorHAnsi" w:hAnsiTheme="minorHAnsi" w:cstheme="minorHAnsi"/>
          <w:bCs/>
          <w:sz w:val="24"/>
          <w:szCs w:val="24"/>
        </w:rPr>
        <w:t xml:space="preserve">   </w:t>
      </w:r>
    </w:p>
    <w:p w14:paraId="3F545453" w14:textId="2B0953A6" w:rsidR="005202F1"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               </w:t>
      </w:r>
      <w:r w:rsidR="00082F84" w:rsidRPr="00291042">
        <w:rPr>
          <w:rFonts w:asciiTheme="minorHAnsi" w:hAnsiTheme="minorHAnsi" w:cstheme="minorHAnsi"/>
          <w:bCs/>
          <w:sz w:val="24"/>
          <w:szCs w:val="24"/>
        </w:rPr>
        <w:t>Malawi,”</w:t>
      </w:r>
      <w:r w:rsidRPr="00291042">
        <w:rPr>
          <w:rFonts w:asciiTheme="minorHAnsi" w:eastAsia="Times New Roman" w:hAnsiTheme="minorHAnsi" w:cstheme="minorHAnsi"/>
          <w:color w:val="222222"/>
          <w:sz w:val="24"/>
          <w:szCs w:val="24"/>
        </w:rPr>
        <w:t xml:space="preserve"> Auburn University</w:t>
      </w:r>
      <w:r w:rsidR="001001AB" w:rsidRPr="00291042">
        <w:rPr>
          <w:rFonts w:asciiTheme="minorHAnsi" w:eastAsia="Times New Roman" w:hAnsiTheme="minorHAnsi" w:cstheme="minorHAnsi"/>
          <w:color w:val="222222"/>
          <w:sz w:val="24"/>
          <w:szCs w:val="24"/>
        </w:rPr>
        <w:t>,</w:t>
      </w:r>
      <w:r w:rsidRPr="00291042">
        <w:rPr>
          <w:rFonts w:asciiTheme="minorHAnsi" w:eastAsia="Times New Roman" w:hAnsiTheme="minorHAnsi" w:cstheme="minorHAnsi"/>
          <w:color w:val="222222"/>
          <w:sz w:val="24"/>
          <w:szCs w:val="24"/>
        </w:rPr>
        <w:t xml:space="preserve"> College of Liberal Arts, Social Work and Sociology. Role: Committee   </w:t>
      </w:r>
    </w:p>
    <w:p w14:paraId="2CF2A2DF" w14:textId="18A4FB1D" w:rsidR="005202F1"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Member. </w:t>
      </w:r>
    </w:p>
    <w:p w14:paraId="1990011A" w14:textId="735F0718" w:rsidR="00082F84" w:rsidRPr="00291042" w:rsidRDefault="00082F84" w:rsidP="00082F84">
      <w:pPr>
        <w:rPr>
          <w:rFonts w:cstheme="minorHAnsi"/>
          <w:bCs/>
          <w:sz w:val="24"/>
          <w:szCs w:val="24"/>
        </w:rPr>
      </w:pPr>
    </w:p>
    <w:p w14:paraId="6056C753" w14:textId="0FC4B0BF" w:rsidR="00082F84" w:rsidRPr="00291042" w:rsidRDefault="005202F1" w:rsidP="00082F8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82F84" w:rsidRPr="00291042">
        <w:rPr>
          <w:rFonts w:asciiTheme="minorHAnsi" w:hAnsiTheme="minorHAnsi" w:cstheme="minorHAnsi"/>
          <w:sz w:val="24"/>
          <w:szCs w:val="24"/>
        </w:rPr>
        <w:t>Eric J. Davis, M.S.</w:t>
      </w:r>
      <w:r w:rsidR="00A43A9F" w:rsidRPr="00291042">
        <w:rPr>
          <w:rFonts w:asciiTheme="minorHAnsi" w:hAnsiTheme="minorHAnsi" w:cstheme="minorHAnsi"/>
          <w:sz w:val="24"/>
          <w:szCs w:val="24"/>
        </w:rPr>
        <w:t xml:space="preserve"> </w:t>
      </w:r>
      <w:r w:rsidR="00082F84" w:rsidRPr="00291042">
        <w:rPr>
          <w:rFonts w:asciiTheme="minorHAnsi" w:hAnsiTheme="minorHAnsi" w:cstheme="minorHAnsi"/>
          <w:sz w:val="24"/>
          <w:szCs w:val="24"/>
        </w:rPr>
        <w:t xml:space="preserve">(2012) “Internalized homophobia among Lesbian, Gay, Bisexual and Transgendered   </w:t>
      </w:r>
    </w:p>
    <w:p w14:paraId="3A666677" w14:textId="1FDACECA" w:rsidR="005202F1" w:rsidRPr="00291042" w:rsidRDefault="00082F84"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     </w:t>
      </w:r>
      <w:r w:rsidR="005202F1"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persons: Contributing factors and Effects,” </w:t>
      </w:r>
      <w:r w:rsidRPr="00291042">
        <w:rPr>
          <w:rFonts w:asciiTheme="minorHAnsi" w:eastAsia="Times New Roman" w:hAnsiTheme="minorHAnsi" w:cstheme="minorHAnsi"/>
          <w:color w:val="222222"/>
          <w:sz w:val="24"/>
          <w:szCs w:val="24"/>
        </w:rPr>
        <w:t>Auburn University</w:t>
      </w:r>
      <w:r w:rsidR="001001AB" w:rsidRPr="00291042">
        <w:rPr>
          <w:rFonts w:asciiTheme="minorHAnsi" w:eastAsia="Times New Roman" w:hAnsiTheme="minorHAnsi" w:cstheme="minorHAnsi"/>
          <w:color w:val="222222"/>
          <w:sz w:val="24"/>
          <w:szCs w:val="24"/>
        </w:rPr>
        <w:t>,</w:t>
      </w:r>
      <w:r w:rsidRPr="00291042">
        <w:rPr>
          <w:rFonts w:asciiTheme="minorHAnsi" w:eastAsia="Times New Roman" w:hAnsiTheme="minorHAnsi" w:cstheme="minorHAnsi"/>
          <w:color w:val="222222"/>
          <w:sz w:val="24"/>
          <w:szCs w:val="24"/>
        </w:rPr>
        <w:t xml:space="preserve"> College of Education, Counseling </w:t>
      </w:r>
      <w:r w:rsidR="005202F1" w:rsidRPr="00291042">
        <w:rPr>
          <w:rFonts w:asciiTheme="minorHAnsi" w:eastAsia="Times New Roman" w:hAnsiTheme="minorHAnsi" w:cstheme="minorHAnsi"/>
          <w:color w:val="222222"/>
          <w:sz w:val="24"/>
          <w:szCs w:val="24"/>
        </w:rPr>
        <w:t xml:space="preserve">   </w:t>
      </w:r>
    </w:p>
    <w:p w14:paraId="6786E96B" w14:textId="524A49E3" w:rsidR="00082F84"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and</w:t>
      </w: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 xml:space="preserve">Counseling Psychology. </w:t>
      </w:r>
      <w:r w:rsidRPr="00291042">
        <w:rPr>
          <w:rFonts w:asciiTheme="minorHAnsi" w:eastAsia="Times New Roman" w:hAnsiTheme="minorHAnsi" w:cstheme="minorHAnsi"/>
          <w:color w:val="222222"/>
          <w:sz w:val="24"/>
          <w:szCs w:val="24"/>
        </w:rPr>
        <w:t>Role: Chairperson</w:t>
      </w:r>
    </w:p>
    <w:p w14:paraId="3DB5A349" w14:textId="77777777" w:rsidR="00082F84" w:rsidRPr="00291042" w:rsidRDefault="00082F84" w:rsidP="00082F84">
      <w:pPr>
        <w:pStyle w:val="BodyText"/>
        <w:tabs>
          <w:tab w:val="left" w:pos="9318"/>
        </w:tabs>
        <w:ind w:left="-360" w:right="-547"/>
        <w:contextualSpacing/>
        <w:rPr>
          <w:rFonts w:asciiTheme="minorHAnsi" w:eastAsia="Times New Roman" w:hAnsiTheme="minorHAnsi" w:cstheme="minorHAnsi"/>
          <w:color w:val="222222"/>
          <w:sz w:val="24"/>
          <w:szCs w:val="24"/>
        </w:rPr>
      </w:pPr>
    </w:p>
    <w:p w14:paraId="79CDA24B" w14:textId="3DFBB7B5" w:rsidR="007C611C" w:rsidRPr="00291042" w:rsidRDefault="00082F84" w:rsidP="00082F84">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w:t>
      </w:r>
      <w:r w:rsidR="00A43A9F" w:rsidRPr="00291042">
        <w:rPr>
          <w:rFonts w:asciiTheme="minorHAnsi" w:eastAsia="Times New Roman" w:hAnsiTheme="minorHAnsi" w:cstheme="minorHAnsi"/>
          <w:color w:val="222222"/>
          <w:sz w:val="24"/>
          <w:szCs w:val="24"/>
        </w:rPr>
        <w:t xml:space="preserve"> </w:t>
      </w:r>
      <w:r w:rsidRPr="00291042">
        <w:rPr>
          <w:rFonts w:asciiTheme="minorHAnsi" w:eastAsia="Times New Roman" w:hAnsiTheme="minorHAnsi" w:cstheme="minorHAnsi"/>
          <w:color w:val="222222"/>
          <w:sz w:val="24"/>
          <w:szCs w:val="24"/>
        </w:rPr>
        <w:t xml:space="preserve">(2008) “Exploring themes in Multicultural Counseling movement through     </w:t>
      </w:r>
      <w:r w:rsidR="007C611C" w:rsidRPr="00291042">
        <w:rPr>
          <w:rFonts w:asciiTheme="minorHAnsi" w:eastAsia="Times New Roman" w:hAnsiTheme="minorHAnsi" w:cstheme="minorHAnsi"/>
          <w:color w:val="222222"/>
          <w:sz w:val="24"/>
          <w:szCs w:val="24"/>
        </w:rPr>
        <w:t xml:space="preserve">  </w:t>
      </w:r>
    </w:p>
    <w:p w14:paraId="70ACA24B" w14:textId="283BD9CD" w:rsidR="007C611C" w:rsidRPr="00291042" w:rsidRDefault="007C611C" w:rsidP="007C611C">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the perspective of Flow Theory,” Auburn University</w:t>
      </w:r>
      <w:r w:rsidR="001001AB" w:rsidRPr="00291042">
        <w:rPr>
          <w:rFonts w:asciiTheme="minorHAnsi" w:eastAsia="Times New Roman" w:hAnsiTheme="minorHAnsi" w:cstheme="minorHAnsi"/>
          <w:color w:val="222222"/>
          <w:sz w:val="24"/>
          <w:szCs w:val="24"/>
        </w:rPr>
        <w:t>,</w:t>
      </w:r>
      <w:r w:rsidR="00082F84" w:rsidRPr="00291042">
        <w:rPr>
          <w:rFonts w:asciiTheme="minorHAnsi" w:eastAsia="Times New Roman" w:hAnsiTheme="minorHAnsi" w:cstheme="minorHAnsi"/>
          <w:color w:val="222222"/>
          <w:sz w:val="24"/>
          <w:szCs w:val="24"/>
        </w:rPr>
        <w:t xml:space="preserve"> College of Education, Counseling and </w:t>
      </w:r>
      <w:r w:rsidRPr="00291042">
        <w:rPr>
          <w:rFonts w:asciiTheme="minorHAnsi" w:eastAsia="Times New Roman" w:hAnsiTheme="minorHAnsi" w:cstheme="minorHAnsi"/>
          <w:color w:val="222222"/>
          <w:sz w:val="24"/>
          <w:szCs w:val="24"/>
        </w:rPr>
        <w:t xml:space="preserve"> </w:t>
      </w:r>
    </w:p>
    <w:p w14:paraId="7D745CD8" w14:textId="40D2A84A" w:rsidR="00082F84" w:rsidRPr="00291042" w:rsidRDefault="007C611C" w:rsidP="007C611C">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Counseling Psychology.</w:t>
      </w:r>
      <w:r w:rsidR="005202F1" w:rsidRPr="00291042">
        <w:rPr>
          <w:rFonts w:asciiTheme="minorHAnsi" w:eastAsia="Times New Roman" w:hAnsiTheme="minorHAnsi" w:cstheme="minorHAnsi"/>
          <w:color w:val="222222"/>
          <w:sz w:val="24"/>
          <w:szCs w:val="24"/>
        </w:rPr>
        <w:t xml:space="preserve"> Role: Co-Chairperson</w:t>
      </w:r>
    </w:p>
    <w:p w14:paraId="108D70F0" w14:textId="77777777" w:rsidR="00204E4A" w:rsidRPr="00291042" w:rsidRDefault="00204E4A" w:rsidP="00204E4A">
      <w:pPr>
        <w:shd w:val="clear" w:color="auto" w:fill="FFFFFF"/>
        <w:rPr>
          <w:rFonts w:eastAsia="Times New Roman" w:cstheme="minorHAnsi"/>
          <w:b/>
          <w:bCs/>
          <w:color w:val="222222"/>
          <w:sz w:val="24"/>
          <w:szCs w:val="24"/>
        </w:rPr>
      </w:pPr>
    </w:p>
    <w:p w14:paraId="5BBED06E" w14:textId="3D911639"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0EAAE15C" w:rsidR="00517BDF" w:rsidRPr="00291042" w:rsidRDefault="00A52C78" w:rsidP="00F955C2">
      <w:pPr>
        <w:rPr>
          <w:rFonts w:cstheme="minorHAnsi"/>
          <w:sz w:val="24"/>
          <w:szCs w:val="24"/>
        </w:rPr>
      </w:pPr>
      <w:r w:rsidRPr="00291042">
        <w:rPr>
          <w:rFonts w:cstheme="minorHAnsi"/>
          <w:sz w:val="24"/>
          <w:szCs w:val="24"/>
        </w:rPr>
        <w:t>COU 638 Ethical and Legal Issues in Counseling</w:t>
      </w:r>
    </w:p>
    <w:p w14:paraId="398F755F" w14:textId="77777777" w:rsidR="00100B62" w:rsidRPr="00291042" w:rsidRDefault="00100B62"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594022C8" w:rsidR="00764A31" w:rsidRPr="00291042"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0D6CBFCF"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Pr="00291042">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361FCDB0" w:rsidR="00000603" w:rsidRPr="00291042" w:rsidRDefault="00ED1387" w:rsidP="001952ED">
      <w:pPr>
        <w:ind w:left="720" w:hanging="720"/>
        <w:contextualSpacing/>
        <w:rPr>
          <w:rFonts w:cstheme="minorHAnsi"/>
          <w:sz w:val="24"/>
          <w:szCs w:val="24"/>
        </w:rPr>
      </w:pPr>
      <w:r w:rsidRPr="00291042">
        <w:rPr>
          <w:rFonts w:cstheme="minorHAnsi"/>
          <w:sz w:val="24"/>
          <w:szCs w:val="24"/>
        </w:rPr>
        <w:t xml:space="preserve">*+Park, J., Kartovicky, L., Barkley, A. &amp; </w:t>
      </w:r>
      <w:r w:rsidRPr="00291042">
        <w:rPr>
          <w:rFonts w:cstheme="minorHAnsi"/>
          <w:b/>
          <w:bCs/>
          <w:sz w:val="24"/>
          <w:szCs w:val="24"/>
        </w:rPr>
        <w:t>Thomas, C. M.</w:t>
      </w:r>
      <w:r w:rsidRPr="00291042">
        <w:rPr>
          <w:rFonts w:cstheme="minorHAnsi"/>
          <w:sz w:val="24"/>
          <w:szCs w:val="24"/>
        </w:rPr>
        <w:t xml:space="preserve"> (Manuscript under review). A Counseling Literature Review on Current Ethical Trends and Issue. </w:t>
      </w:r>
      <w:r w:rsidRPr="00291042">
        <w:rPr>
          <w:rFonts w:cstheme="minorHAnsi"/>
          <w:i/>
          <w:iCs/>
          <w:sz w:val="24"/>
          <w:szCs w:val="24"/>
        </w:rPr>
        <w:t>Counseling and Values</w:t>
      </w:r>
      <w:r w:rsidRPr="00291042">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lastRenderedPageBreak/>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1B47D21F" w14:textId="7BCF8D2A"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761441D1" w:rsidR="00F34B22" w:rsidRPr="00291042" w:rsidRDefault="00F34B22" w:rsidP="00653F08">
      <w:pPr>
        <w:ind w:left="720" w:hanging="720"/>
        <w:rPr>
          <w:rFonts w:eastAsia="Verdana"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w:t>
      </w:r>
      <w:r w:rsidRPr="00291042">
        <w:rPr>
          <w:rFonts w:cstheme="minorHAnsi"/>
          <w:bCs/>
          <w:sz w:val="24"/>
          <w:szCs w:val="24"/>
        </w:rPr>
        <w:lastRenderedPageBreak/>
        <w:t xml:space="preserve">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1290E8E0" w:rsidR="003C644D" w:rsidRPr="00291042"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5E7CBD7C" w14:textId="77777777" w:rsidR="003C644D" w:rsidRPr="00291042" w:rsidRDefault="003C644D" w:rsidP="003051E0">
      <w:pPr>
        <w:ind w:left="720" w:hanging="720"/>
        <w:rPr>
          <w:rFonts w:cstheme="minorHAnsi"/>
          <w:sz w:val="24"/>
          <w:szCs w:val="24"/>
        </w:rPr>
      </w:pP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3A556A21" w14:textId="77777777" w:rsidR="00E25B5E" w:rsidRPr="00291042" w:rsidRDefault="00E25B5E" w:rsidP="00E25B5E">
      <w:pPr>
        <w:ind w:left="720" w:hanging="720"/>
        <w:rPr>
          <w:rFonts w:cstheme="minorHAnsi"/>
          <w:sz w:val="24"/>
          <w:szCs w:val="24"/>
        </w:rPr>
      </w:pP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0F6EE60A" w:rsidR="00EB3621" w:rsidRPr="00291042"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EB3621">
      <w:pPr>
        <w:ind w:left="720" w:hanging="720"/>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6CF28D64" w14:textId="77777777" w:rsidR="00E25B5E" w:rsidRPr="00291042" w:rsidRDefault="00E25B5E" w:rsidP="00653F08">
      <w:pPr>
        <w:ind w:left="720" w:hanging="720"/>
        <w:rPr>
          <w:rFonts w:cstheme="minorHAnsi"/>
          <w:sz w:val="24"/>
          <w:szCs w:val="24"/>
        </w:rPr>
      </w:pPr>
    </w:p>
    <w:p w14:paraId="4E807DC1" w14:textId="77777777" w:rsidR="00E25B5E" w:rsidRPr="00291042" w:rsidRDefault="00E25B5E" w:rsidP="00653F08">
      <w:pPr>
        <w:ind w:left="720" w:hanging="720"/>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09417B6D" w14:textId="1D7C6523" w:rsidR="00C30034" w:rsidRPr="00291042" w:rsidRDefault="00C30034"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lastRenderedPageBreak/>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1A525DD5"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Thomas, C.M. (Accepted for June 2022 presentation).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77777777"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05EFD40A" w14:textId="15B6C1BF" w:rsidR="00EA126B" w:rsidRPr="00291042" w:rsidRDefault="00EA126B" w:rsidP="00EA126B">
      <w:pPr>
        <w:pStyle w:val="NormalWeb"/>
        <w:ind w:left="720" w:hanging="720"/>
        <w:contextualSpacing/>
        <w:rPr>
          <w:rFonts w:asciiTheme="minorHAnsi" w:hAnsiTheme="minorHAnsi" w:cstheme="minorHAnsi"/>
        </w:rPr>
      </w:pPr>
    </w:p>
    <w:p w14:paraId="1F337316" w14:textId="77777777" w:rsidR="003229BB" w:rsidRPr="00291042" w:rsidRDefault="003229BB" w:rsidP="00EA126B">
      <w:pPr>
        <w:pStyle w:val="NormalWeb"/>
        <w:ind w:left="720" w:hanging="720"/>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lastRenderedPageBreak/>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1B8453B2" w14:textId="77777777" w:rsidR="003229BB" w:rsidRPr="00291042" w:rsidRDefault="003229BB" w:rsidP="002E6DC1">
      <w:pPr>
        <w:ind w:left="720"/>
        <w:rPr>
          <w:rFonts w:cstheme="minorHAnsi"/>
          <w:sz w:val="24"/>
          <w:szCs w:val="24"/>
        </w:rPr>
      </w:pP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7657B00C" w14:textId="3E8B8BA3" w:rsidR="00AD292E" w:rsidRPr="00291042" w:rsidRDefault="00653F08" w:rsidP="002E6DC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0A78B9FE" w14:textId="77777777" w:rsidR="003229BB" w:rsidRPr="00291042" w:rsidRDefault="003229BB" w:rsidP="002E6DC1">
      <w:pPr>
        <w:ind w:left="720" w:hanging="720"/>
        <w:rPr>
          <w:rFonts w:cstheme="minorHAnsi"/>
          <w:sz w:val="24"/>
          <w:szCs w:val="24"/>
        </w:rPr>
      </w:pP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lastRenderedPageBreak/>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77777777" w:rsidR="00653F08" w:rsidRPr="00291042"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541A2C49" w:rsidR="008373A1" w:rsidRPr="00291042"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lastRenderedPageBreak/>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1A69098B" w14:textId="77777777" w:rsidR="00B86690" w:rsidRPr="00291042" w:rsidRDefault="00B86690" w:rsidP="00C700F3">
      <w:pPr>
        <w:spacing w:before="12"/>
        <w:contextualSpacing/>
        <w:rPr>
          <w:rFonts w:eastAsia="Tahoma" w:cstheme="minorHAnsi"/>
          <w:sz w:val="24"/>
          <w:szCs w:val="24"/>
        </w:rPr>
      </w:pP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78FC4CDD"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7777777" w:rsidR="00A95DE0" w:rsidRPr="00291042" w:rsidRDefault="00A95DE0"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xml:space="preserve">. 2019 Alabama Transition Conference: Opelika, </w:t>
      </w:r>
      <w:r w:rsidRPr="00291042">
        <w:rPr>
          <w:rFonts w:asciiTheme="minorHAnsi" w:hAnsiTheme="minorHAnsi" w:cstheme="minorHAnsi"/>
          <w:spacing w:val="-1"/>
          <w:sz w:val="24"/>
          <w:szCs w:val="24"/>
        </w:rPr>
        <w:lastRenderedPageBreak/>
        <w:t>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77777777" w:rsidR="00A42EFD" w:rsidRPr="00291042"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lastRenderedPageBreak/>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BE0AD90" w14:textId="77777777" w:rsidR="00A42EFD" w:rsidRPr="00291042"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63A5997E"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w:t>
      </w:r>
      <w:r w:rsidR="00701DAA" w:rsidRPr="00291042">
        <w:rPr>
          <w:rFonts w:cstheme="minorHAnsi"/>
          <w:sz w:val="24"/>
          <w:szCs w:val="24"/>
        </w:rPr>
        <w:lastRenderedPageBreak/>
        <w:t xml:space="preserve">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(personnel role – facilitator supervisor) and Brown, A. (personnel</w:t>
      </w:r>
      <w:r w:rsidR="000B00B6" w:rsidRPr="00291042">
        <w:rPr>
          <w:rFonts w:cstheme="minorHAnsi"/>
          <w:sz w:val="24"/>
          <w:szCs w:val="24"/>
        </w:rPr>
        <w:t xml:space="preserve"> </w:t>
      </w:r>
      <w:r w:rsidR="00701DAA" w:rsidRPr="00291042">
        <w:rPr>
          <w:rFonts w:cstheme="minorHAnsi"/>
          <w:sz w:val="24"/>
          <w:szCs w:val="24"/>
        </w:rPr>
        <w:t xml:space="preserve">role – </w:t>
      </w:r>
      <w:r w:rsidR="000B00B6" w:rsidRPr="00291042">
        <w:rPr>
          <w:rFonts w:cstheme="minorHAnsi"/>
          <w:sz w:val="24"/>
          <w:szCs w:val="24"/>
        </w:rPr>
        <w:t xml:space="preserve">supervisor and </w:t>
      </w:r>
      <w:r w:rsidR="00701DAA" w:rsidRPr="00291042">
        <w:rPr>
          <w:rFonts w:cstheme="minorHAnsi"/>
          <w:sz w:val="24"/>
          <w:szCs w:val="24"/>
        </w:rPr>
        <w:t xml:space="preserve">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198593ED"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 xml:space="preserve">Thomas, C. M. </w:t>
      </w:r>
      <w:r w:rsidR="00E22134" w:rsidRPr="00291042">
        <w:rPr>
          <w:rFonts w:asciiTheme="minorHAnsi" w:hAnsiTheme="minorHAnsi" w:cstheme="minorHAnsi"/>
          <w:bCs/>
          <w:sz w:val="24"/>
          <w:szCs w:val="24"/>
        </w:rPr>
        <w:t>(</w:t>
      </w:r>
      <w:r w:rsidR="00E65C40" w:rsidRPr="00291042">
        <w:rPr>
          <w:rFonts w:asciiTheme="minorHAnsi" w:hAnsiTheme="minorHAnsi" w:cstheme="minorHAnsi"/>
          <w:bCs/>
          <w:sz w:val="24"/>
          <w:szCs w:val="24"/>
        </w:rPr>
        <w:t>CONSULTANT</w:t>
      </w:r>
      <w:r w:rsidR="00E22134" w:rsidRPr="00291042">
        <w:rPr>
          <w:rFonts w:asciiTheme="minorHAnsi" w:hAnsiTheme="minorHAnsi" w:cstheme="minorHAnsi"/>
          <w:bCs/>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024FF4C9" w14:textId="3B7A6324"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M. (CO-PI)</w:t>
      </w:r>
      <w:r w:rsidRPr="00291042">
        <w:rPr>
          <w:rFonts w:asciiTheme="minorHAnsi" w:hAnsiTheme="minorHAnsi" w:cstheme="minorHAnsi"/>
          <w:bCs/>
          <w:sz w:val="24"/>
          <w:szCs w:val="24"/>
        </w:rPr>
        <w:t xml:space="preserve">, ($97, 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3A9A7C57"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1F649126" w14:textId="77777777" w:rsidR="00B86690" w:rsidRPr="00291042" w:rsidRDefault="00B86690"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77777777" w:rsidR="007C2B1E" w:rsidRPr="00291042"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w:t>
      </w:r>
      <w:r w:rsidRPr="00291042">
        <w:rPr>
          <w:rFonts w:cstheme="minorHAnsi"/>
          <w:bCs/>
          <w:sz w:val="24"/>
          <w:szCs w:val="24"/>
        </w:rPr>
        <w:lastRenderedPageBreak/>
        <w:t>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607F6D5" w14:textId="75DFE1F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lastRenderedPageBreak/>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lastRenderedPageBreak/>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lastRenderedPageBreak/>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4155FEDB" w:rsidR="00A76AEF" w:rsidRPr="00291042"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1B1EFDC3" w14:textId="77777777" w:rsidR="0017168B" w:rsidRPr="00291042" w:rsidRDefault="0017168B" w:rsidP="00A76AEF">
      <w:pPr>
        <w:contextualSpacing/>
        <w:rPr>
          <w:rFonts w:cstheme="minorHAnsi"/>
          <w:sz w:val="24"/>
          <w:szCs w:val="24"/>
        </w:rPr>
      </w:pPr>
    </w:p>
    <w:p w14:paraId="57B381F6" w14:textId="77777777" w:rsidR="00A76AEF" w:rsidRPr="00291042" w:rsidRDefault="00A76AEF" w:rsidP="00A76AEF">
      <w:pPr>
        <w:contextualSpacing/>
        <w:rPr>
          <w:rFonts w:eastAsia="Tahoma"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6852" w14:textId="77777777" w:rsidR="00C600A4" w:rsidRDefault="00C600A4" w:rsidP="00B00CBA">
      <w:r>
        <w:separator/>
      </w:r>
    </w:p>
  </w:endnote>
  <w:endnote w:type="continuationSeparator" w:id="0">
    <w:p w14:paraId="56F410F7" w14:textId="77777777" w:rsidR="00C600A4" w:rsidRDefault="00C600A4"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5C93BAC4" w:rsidR="00DB09A0" w:rsidRDefault="00C600A4"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9C0147">
              <w:rPr>
                <w:rFonts w:ascii="Times New Roman" w:hAnsi="Times New Roman" w:cs="Times New Roman"/>
                <w:sz w:val="20"/>
                <w:szCs w:val="20"/>
              </w:rPr>
              <w:t xml:space="preserve">April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8221" w14:textId="77777777" w:rsidR="00C600A4" w:rsidRDefault="00C600A4" w:rsidP="00B00CBA">
      <w:r>
        <w:separator/>
      </w:r>
    </w:p>
  </w:footnote>
  <w:footnote w:type="continuationSeparator" w:id="0">
    <w:p w14:paraId="275950F0" w14:textId="77777777" w:rsidR="00C600A4" w:rsidRDefault="00C600A4"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4B63"/>
    <w:rsid w:val="00023FAD"/>
    <w:rsid w:val="0003417E"/>
    <w:rsid w:val="00036AF5"/>
    <w:rsid w:val="0004010B"/>
    <w:rsid w:val="000527BB"/>
    <w:rsid w:val="0005340D"/>
    <w:rsid w:val="000613EF"/>
    <w:rsid w:val="00066E16"/>
    <w:rsid w:val="00067DEB"/>
    <w:rsid w:val="00073D05"/>
    <w:rsid w:val="00082F84"/>
    <w:rsid w:val="00085354"/>
    <w:rsid w:val="00092058"/>
    <w:rsid w:val="00093B32"/>
    <w:rsid w:val="00095B44"/>
    <w:rsid w:val="000B00B6"/>
    <w:rsid w:val="000C2563"/>
    <w:rsid w:val="000C520F"/>
    <w:rsid w:val="000C75D1"/>
    <w:rsid w:val="000D7305"/>
    <w:rsid w:val="000F1B28"/>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5A63"/>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1F2577"/>
    <w:rsid w:val="00202919"/>
    <w:rsid w:val="002048FE"/>
    <w:rsid w:val="00204E4A"/>
    <w:rsid w:val="002136D6"/>
    <w:rsid w:val="00215816"/>
    <w:rsid w:val="00226C73"/>
    <w:rsid w:val="00234990"/>
    <w:rsid w:val="0024229E"/>
    <w:rsid w:val="0025251B"/>
    <w:rsid w:val="0027499D"/>
    <w:rsid w:val="002760FB"/>
    <w:rsid w:val="0027681D"/>
    <w:rsid w:val="00283574"/>
    <w:rsid w:val="00283D84"/>
    <w:rsid w:val="00285DEA"/>
    <w:rsid w:val="00291042"/>
    <w:rsid w:val="0029202B"/>
    <w:rsid w:val="0029346C"/>
    <w:rsid w:val="00294D0C"/>
    <w:rsid w:val="00297373"/>
    <w:rsid w:val="002A7843"/>
    <w:rsid w:val="002B02BC"/>
    <w:rsid w:val="002B5D0B"/>
    <w:rsid w:val="002D16E3"/>
    <w:rsid w:val="002D5D6D"/>
    <w:rsid w:val="002E6DC1"/>
    <w:rsid w:val="002F58F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81A71"/>
    <w:rsid w:val="00383505"/>
    <w:rsid w:val="00383E52"/>
    <w:rsid w:val="003941F4"/>
    <w:rsid w:val="003A7755"/>
    <w:rsid w:val="003B0083"/>
    <w:rsid w:val="003B6B98"/>
    <w:rsid w:val="003C0A73"/>
    <w:rsid w:val="003C0B84"/>
    <w:rsid w:val="003C0BDB"/>
    <w:rsid w:val="003C1552"/>
    <w:rsid w:val="003C644D"/>
    <w:rsid w:val="003C69CF"/>
    <w:rsid w:val="003C6CA8"/>
    <w:rsid w:val="003D228D"/>
    <w:rsid w:val="003D25E4"/>
    <w:rsid w:val="003D5740"/>
    <w:rsid w:val="003D7F4E"/>
    <w:rsid w:val="003E3210"/>
    <w:rsid w:val="003E3E1B"/>
    <w:rsid w:val="003E4AA1"/>
    <w:rsid w:val="003E5ABE"/>
    <w:rsid w:val="003E7B74"/>
    <w:rsid w:val="003F3AB2"/>
    <w:rsid w:val="003F56E7"/>
    <w:rsid w:val="0043728A"/>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30D1"/>
    <w:rsid w:val="004B7040"/>
    <w:rsid w:val="004C457A"/>
    <w:rsid w:val="004C4B24"/>
    <w:rsid w:val="004D4885"/>
    <w:rsid w:val="004D4A3F"/>
    <w:rsid w:val="004D4BF1"/>
    <w:rsid w:val="004D5C55"/>
    <w:rsid w:val="004E024D"/>
    <w:rsid w:val="004E5F88"/>
    <w:rsid w:val="004F3CBB"/>
    <w:rsid w:val="004F746A"/>
    <w:rsid w:val="00504720"/>
    <w:rsid w:val="00515C51"/>
    <w:rsid w:val="00517BDF"/>
    <w:rsid w:val="005202F1"/>
    <w:rsid w:val="00520A94"/>
    <w:rsid w:val="00520F09"/>
    <w:rsid w:val="005348B4"/>
    <w:rsid w:val="00536E4B"/>
    <w:rsid w:val="005426E9"/>
    <w:rsid w:val="00553A63"/>
    <w:rsid w:val="00554D2F"/>
    <w:rsid w:val="00555337"/>
    <w:rsid w:val="005618AD"/>
    <w:rsid w:val="0056476E"/>
    <w:rsid w:val="005665DA"/>
    <w:rsid w:val="0057062B"/>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F4311"/>
    <w:rsid w:val="005F4517"/>
    <w:rsid w:val="005F74D7"/>
    <w:rsid w:val="00600F0A"/>
    <w:rsid w:val="00611C92"/>
    <w:rsid w:val="00611F21"/>
    <w:rsid w:val="006125E9"/>
    <w:rsid w:val="00622401"/>
    <w:rsid w:val="00623C6C"/>
    <w:rsid w:val="006269B6"/>
    <w:rsid w:val="006311C3"/>
    <w:rsid w:val="00632880"/>
    <w:rsid w:val="00632DF3"/>
    <w:rsid w:val="006536ED"/>
    <w:rsid w:val="00653F08"/>
    <w:rsid w:val="00657720"/>
    <w:rsid w:val="0066640E"/>
    <w:rsid w:val="00666E6C"/>
    <w:rsid w:val="006719E5"/>
    <w:rsid w:val="0067576D"/>
    <w:rsid w:val="00675866"/>
    <w:rsid w:val="00675E29"/>
    <w:rsid w:val="006876CA"/>
    <w:rsid w:val="00697098"/>
    <w:rsid w:val="00697E51"/>
    <w:rsid w:val="006A0BC0"/>
    <w:rsid w:val="006A1571"/>
    <w:rsid w:val="006A7742"/>
    <w:rsid w:val="006B021A"/>
    <w:rsid w:val="006B3F20"/>
    <w:rsid w:val="006B4D74"/>
    <w:rsid w:val="006B5B20"/>
    <w:rsid w:val="006B6E6A"/>
    <w:rsid w:val="006B797C"/>
    <w:rsid w:val="006C32B5"/>
    <w:rsid w:val="006C72AE"/>
    <w:rsid w:val="006D309E"/>
    <w:rsid w:val="006D33A3"/>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64FA"/>
    <w:rsid w:val="00761B8A"/>
    <w:rsid w:val="00761C42"/>
    <w:rsid w:val="00763027"/>
    <w:rsid w:val="00764A31"/>
    <w:rsid w:val="007659D9"/>
    <w:rsid w:val="00767711"/>
    <w:rsid w:val="007749B9"/>
    <w:rsid w:val="00782225"/>
    <w:rsid w:val="00793B07"/>
    <w:rsid w:val="0079426E"/>
    <w:rsid w:val="007B1B70"/>
    <w:rsid w:val="007C0445"/>
    <w:rsid w:val="007C2B1E"/>
    <w:rsid w:val="007C611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611C"/>
    <w:rsid w:val="00864567"/>
    <w:rsid w:val="00882DC0"/>
    <w:rsid w:val="00886B0F"/>
    <w:rsid w:val="008D33B8"/>
    <w:rsid w:val="008D4FBD"/>
    <w:rsid w:val="008F1809"/>
    <w:rsid w:val="008F5C35"/>
    <w:rsid w:val="008F7C2B"/>
    <w:rsid w:val="00904B09"/>
    <w:rsid w:val="0090736C"/>
    <w:rsid w:val="009103CC"/>
    <w:rsid w:val="00912AEA"/>
    <w:rsid w:val="0091310B"/>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4658"/>
    <w:rsid w:val="009B4661"/>
    <w:rsid w:val="009C0147"/>
    <w:rsid w:val="009C0E44"/>
    <w:rsid w:val="009D4D8D"/>
    <w:rsid w:val="009D51D1"/>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464F1"/>
    <w:rsid w:val="00B54A1B"/>
    <w:rsid w:val="00B577EC"/>
    <w:rsid w:val="00B57CC2"/>
    <w:rsid w:val="00B63D9A"/>
    <w:rsid w:val="00B764A2"/>
    <w:rsid w:val="00B853F1"/>
    <w:rsid w:val="00B863EE"/>
    <w:rsid w:val="00B86690"/>
    <w:rsid w:val="00B91F61"/>
    <w:rsid w:val="00B9258C"/>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519E6"/>
    <w:rsid w:val="00C56597"/>
    <w:rsid w:val="00C57873"/>
    <w:rsid w:val="00C600A4"/>
    <w:rsid w:val="00C626D7"/>
    <w:rsid w:val="00C6498C"/>
    <w:rsid w:val="00C700F3"/>
    <w:rsid w:val="00C73B7A"/>
    <w:rsid w:val="00C7409E"/>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21277"/>
    <w:rsid w:val="00E217E7"/>
    <w:rsid w:val="00E21ECE"/>
    <w:rsid w:val="00E22134"/>
    <w:rsid w:val="00E2516A"/>
    <w:rsid w:val="00E25B5E"/>
    <w:rsid w:val="00E27A8E"/>
    <w:rsid w:val="00E27BBF"/>
    <w:rsid w:val="00E335F9"/>
    <w:rsid w:val="00E5321C"/>
    <w:rsid w:val="00E55CD5"/>
    <w:rsid w:val="00E62C60"/>
    <w:rsid w:val="00E65C40"/>
    <w:rsid w:val="00E76C34"/>
    <w:rsid w:val="00E81782"/>
    <w:rsid w:val="00E83062"/>
    <w:rsid w:val="00E916D8"/>
    <w:rsid w:val="00EA00C1"/>
    <w:rsid w:val="00EA126B"/>
    <w:rsid w:val="00EA4EDB"/>
    <w:rsid w:val="00EB0C65"/>
    <w:rsid w:val="00EB3621"/>
    <w:rsid w:val="00EB6507"/>
    <w:rsid w:val="00EC046E"/>
    <w:rsid w:val="00EC12BF"/>
    <w:rsid w:val="00EC137B"/>
    <w:rsid w:val="00ED1387"/>
    <w:rsid w:val="00ED23D7"/>
    <w:rsid w:val="00EE382B"/>
    <w:rsid w:val="00EE74BC"/>
    <w:rsid w:val="00EF6FA4"/>
    <w:rsid w:val="00F02437"/>
    <w:rsid w:val="00F22FC2"/>
    <w:rsid w:val="00F3213A"/>
    <w:rsid w:val="00F32B27"/>
    <w:rsid w:val="00F34B22"/>
    <w:rsid w:val="00F45403"/>
    <w:rsid w:val="00F51F3F"/>
    <w:rsid w:val="00F51FDB"/>
    <w:rsid w:val="00F61EE6"/>
    <w:rsid w:val="00F6244E"/>
    <w:rsid w:val="00F703A2"/>
    <w:rsid w:val="00F73059"/>
    <w:rsid w:val="00F734C2"/>
    <w:rsid w:val="00F75CD3"/>
    <w:rsid w:val="00F955C2"/>
    <w:rsid w:val="00F9680C"/>
    <w:rsid w:val="00FA5B84"/>
    <w:rsid w:val="00FA5CD7"/>
    <w:rsid w:val="00FB10C0"/>
    <w:rsid w:val="00FB123A"/>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29</Pages>
  <Words>10079</Words>
  <Characters>66323</Characters>
  <Application>Microsoft Office Word</Application>
  <DocSecurity>0</DocSecurity>
  <Lines>1411</Lines>
  <Paragraphs>756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36</cp:revision>
  <cp:lastPrinted>2019-09-16T21:16:00Z</cp:lastPrinted>
  <dcterms:created xsi:type="dcterms:W3CDTF">2022-04-11T22:17:00Z</dcterms:created>
  <dcterms:modified xsi:type="dcterms:W3CDTF">2022-04-13T00:31:00Z</dcterms:modified>
</cp:coreProperties>
</file>