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66653" w14:textId="77777777" w:rsidR="00440F45" w:rsidRDefault="00440F45" w:rsidP="00440F45">
      <w:pPr>
        <w:pStyle w:val="NormalWeb"/>
        <w:shd w:val="clear" w:color="auto" w:fill="FFFFFF"/>
        <w:spacing w:before="24" w:beforeAutospacing="0" w:after="24" w:afterAutospacing="0"/>
        <w:rPr>
          <w:color w:val="222222"/>
        </w:rPr>
      </w:pPr>
      <w:r>
        <w:rPr>
          <w:rFonts w:ascii="Calibri" w:hAnsi="Calibri"/>
          <w:color w:val="000000"/>
          <w:sz w:val="22"/>
          <w:szCs w:val="22"/>
        </w:rPr>
        <w:t xml:space="preserve">Dear </w:t>
      </w:r>
      <w:proofErr w:type="gramStart"/>
      <w:r>
        <w:rPr>
          <w:rFonts w:ascii="Calibri" w:hAnsi="Calibri"/>
          <w:color w:val="000000"/>
          <w:sz w:val="22"/>
          <w:szCs w:val="22"/>
        </w:rPr>
        <w:t>Emma ,</w:t>
      </w:r>
      <w:proofErr w:type="gramEnd"/>
      <w:r>
        <w:rPr>
          <w:rFonts w:ascii="Calibri" w:hAnsi="Calibri"/>
          <w:color w:val="000000"/>
          <w:sz w:val="22"/>
          <w:szCs w:val="22"/>
        </w:rPr>
        <w:t> </w:t>
      </w:r>
    </w:p>
    <w:p w14:paraId="2E306F85" w14:textId="77777777" w:rsidR="00440F45" w:rsidRDefault="00440F45" w:rsidP="00440F45">
      <w:pPr>
        <w:pStyle w:val="NormalWeb"/>
        <w:shd w:val="clear" w:color="auto" w:fill="FFFFFF"/>
        <w:spacing w:before="24" w:beforeAutospacing="0" w:after="24" w:afterAutospacing="0"/>
        <w:rPr>
          <w:color w:val="222222"/>
        </w:rPr>
      </w:pPr>
      <w:r>
        <w:rPr>
          <w:rFonts w:ascii="Calibri" w:hAnsi="Calibri"/>
          <w:b/>
          <w:bCs/>
          <w:i/>
          <w:iCs/>
          <w:color w:val="000000"/>
          <w:sz w:val="22"/>
          <w:szCs w:val="22"/>
        </w:rPr>
        <w:t> </w:t>
      </w:r>
    </w:p>
    <w:p w14:paraId="1333146A" w14:textId="77777777" w:rsidR="00440F45" w:rsidRDefault="00440F45" w:rsidP="00440F45">
      <w:pPr>
        <w:pStyle w:val="NormalWeb"/>
        <w:shd w:val="clear" w:color="auto" w:fill="FFFFFF"/>
        <w:spacing w:before="24" w:beforeAutospacing="0" w:after="24" w:afterAutospacing="0"/>
        <w:rPr>
          <w:color w:val="222222"/>
        </w:rPr>
      </w:pPr>
      <w:r>
        <w:rPr>
          <w:rFonts w:ascii="Calibri" w:hAnsi="Calibri"/>
          <w:b/>
          <w:bCs/>
          <w:i/>
          <w:iCs/>
          <w:color w:val="000000"/>
          <w:sz w:val="22"/>
          <w:szCs w:val="22"/>
        </w:rPr>
        <w:t>Congratulations!</w:t>
      </w:r>
      <w:r>
        <w:rPr>
          <w:rFonts w:ascii="Calibri" w:hAnsi="Calibri"/>
          <w:i/>
          <w:iCs/>
          <w:color w:val="000000"/>
          <w:sz w:val="22"/>
          <w:szCs w:val="22"/>
        </w:rPr>
        <w:t> </w:t>
      </w:r>
    </w:p>
    <w:p w14:paraId="29A2EAD8" w14:textId="77777777" w:rsidR="00440F45" w:rsidRDefault="00440F45" w:rsidP="00440F45">
      <w:pPr>
        <w:pStyle w:val="NormalWeb"/>
        <w:shd w:val="clear" w:color="auto" w:fill="FFFFFF"/>
        <w:spacing w:before="24" w:beforeAutospacing="0" w:after="24" w:afterAutospacing="0"/>
        <w:rPr>
          <w:color w:val="222222"/>
        </w:rPr>
      </w:pPr>
      <w:r>
        <w:rPr>
          <w:rFonts w:ascii="Calibri" w:hAnsi="Calibri"/>
          <w:color w:val="000000"/>
          <w:sz w:val="22"/>
          <w:szCs w:val="22"/>
        </w:rPr>
        <w:t>Your proposal has been accepted for the 2020 Alabama Counseling Association (ALCA) Annual Conference - Graduate Student Three Minute Presentation Session (ALCA GS3MPS), sponsored by Bradford Health Services.  The ALCA Graduate Student Selection Committee received many proposals for the conference and we are pleased to include your presentation this year.  (Note: Finalized acceptance is contingent upon the host site’s ability to upload videos created according to the directions provided in the announcement.)</w:t>
      </w:r>
    </w:p>
    <w:p w14:paraId="6A182D1E" w14:textId="77777777" w:rsidR="00440F45" w:rsidRDefault="00440F45" w:rsidP="00440F45">
      <w:pPr>
        <w:pStyle w:val="NormalWeb"/>
        <w:shd w:val="clear" w:color="auto" w:fill="FFFFFF"/>
        <w:spacing w:before="24" w:beforeAutospacing="0" w:after="24" w:afterAutospacing="0"/>
        <w:rPr>
          <w:color w:val="222222"/>
        </w:rPr>
      </w:pPr>
      <w:r>
        <w:rPr>
          <w:rFonts w:ascii="Calibri" w:hAnsi="Calibri"/>
          <w:color w:val="000000"/>
          <w:sz w:val="22"/>
          <w:szCs w:val="22"/>
        </w:rPr>
        <w:t> </w:t>
      </w:r>
    </w:p>
    <w:p w14:paraId="3C87D122" w14:textId="77777777" w:rsidR="00440F45" w:rsidRDefault="00440F45" w:rsidP="00440F45">
      <w:pPr>
        <w:pStyle w:val="NormalWeb"/>
        <w:shd w:val="clear" w:color="auto" w:fill="FFFFFF"/>
        <w:spacing w:before="24" w:beforeAutospacing="0" w:after="24" w:afterAutospacing="0"/>
        <w:rPr>
          <w:color w:val="222222"/>
        </w:rPr>
      </w:pPr>
      <w:r>
        <w:rPr>
          <w:rFonts w:ascii="Calibri" w:hAnsi="Calibri"/>
          <w:color w:val="000000"/>
          <w:sz w:val="22"/>
          <w:szCs w:val="22"/>
        </w:rPr>
        <w:t>The 2020 virtual conference is scheduled for November 18-20, 2020. The GS3MPS videos will be placed in the library of the host site for the conference. The videos will be available for all registered participants to view until March 2021.</w:t>
      </w:r>
    </w:p>
    <w:p w14:paraId="416EDB25" w14:textId="77777777" w:rsidR="00440F45" w:rsidRDefault="00440F45" w:rsidP="00440F45">
      <w:pPr>
        <w:pStyle w:val="NormalWeb"/>
        <w:shd w:val="clear" w:color="auto" w:fill="FFFFFF"/>
        <w:spacing w:before="24" w:beforeAutospacing="0" w:after="24" w:afterAutospacing="0"/>
        <w:rPr>
          <w:color w:val="222222"/>
        </w:rPr>
      </w:pPr>
      <w:r>
        <w:rPr>
          <w:rFonts w:ascii="Calibri" w:hAnsi="Calibri"/>
          <w:color w:val="000000"/>
          <w:sz w:val="22"/>
          <w:szCs w:val="22"/>
        </w:rPr>
        <w:t> </w:t>
      </w:r>
    </w:p>
    <w:p w14:paraId="54D9F375" w14:textId="77777777" w:rsidR="00440F45" w:rsidRDefault="00440F45" w:rsidP="00440F45">
      <w:pPr>
        <w:pStyle w:val="NormalWeb"/>
        <w:shd w:val="clear" w:color="auto" w:fill="FFFFFF"/>
        <w:spacing w:before="24" w:beforeAutospacing="0" w:after="24" w:afterAutospacing="0"/>
        <w:rPr>
          <w:color w:val="222222"/>
        </w:rPr>
      </w:pPr>
      <w:r>
        <w:rPr>
          <w:rFonts w:ascii="Calibri" w:hAnsi="Calibri"/>
          <w:b/>
          <w:bCs/>
          <w:color w:val="000000"/>
          <w:sz w:val="22"/>
          <w:szCs w:val="22"/>
        </w:rPr>
        <w:t>Please note the following:</w:t>
      </w:r>
    </w:p>
    <w:p w14:paraId="485DA140" w14:textId="77777777" w:rsidR="00440F45" w:rsidRDefault="00440F45" w:rsidP="00440F45">
      <w:pPr>
        <w:pStyle w:val="NormalWeb"/>
        <w:shd w:val="clear" w:color="auto" w:fill="FFFFFF"/>
        <w:spacing w:before="24" w:beforeAutospacing="0" w:after="24" w:afterAutospacing="0"/>
        <w:rPr>
          <w:color w:val="222222"/>
        </w:rPr>
      </w:pPr>
      <w:r>
        <w:rPr>
          <w:rFonts w:ascii="Calibri" w:hAnsi="Calibri"/>
          <w:color w:val="000000"/>
          <w:sz w:val="22"/>
          <w:szCs w:val="22"/>
        </w:rPr>
        <w:t>1. As the contact person (</w:t>
      </w:r>
      <w:r>
        <w:rPr>
          <w:rFonts w:ascii="Calibri" w:hAnsi="Calibri"/>
          <w:i/>
          <w:iCs/>
          <w:color w:val="000000"/>
          <w:sz w:val="22"/>
          <w:szCs w:val="22"/>
        </w:rPr>
        <w:t>noted in the email submission</w:t>
      </w:r>
      <w:r>
        <w:rPr>
          <w:rFonts w:ascii="Calibri" w:hAnsi="Calibri"/>
          <w:color w:val="000000"/>
          <w:sz w:val="22"/>
          <w:szCs w:val="22"/>
        </w:rPr>
        <w:t>), please make sure that if the proposal involves multiple presenters that </w:t>
      </w:r>
      <w:r>
        <w:rPr>
          <w:rFonts w:ascii="Calibri" w:hAnsi="Calibri"/>
          <w:i/>
          <w:iCs/>
          <w:color w:val="000000"/>
          <w:sz w:val="22"/>
          <w:szCs w:val="22"/>
          <w:u w:val="single"/>
        </w:rPr>
        <w:t>you</w:t>
      </w:r>
      <w:r>
        <w:rPr>
          <w:rFonts w:ascii="Calibri" w:hAnsi="Calibri"/>
          <w:i/>
          <w:iCs/>
          <w:color w:val="000000"/>
          <w:sz w:val="22"/>
          <w:szCs w:val="22"/>
        </w:rPr>
        <w:t> </w:t>
      </w:r>
      <w:r>
        <w:rPr>
          <w:rFonts w:ascii="Calibri" w:hAnsi="Calibri"/>
          <w:color w:val="000000"/>
          <w:sz w:val="22"/>
          <w:szCs w:val="22"/>
        </w:rPr>
        <w:t>notify all presenters of this acceptance.</w:t>
      </w:r>
    </w:p>
    <w:p w14:paraId="4AFFF49C" w14:textId="77777777" w:rsidR="00440F45" w:rsidRDefault="00440F45" w:rsidP="00440F45">
      <w:pPr>
        <w:pStyle w:val="NormalWeb"/>
        <w:shd w:val="clear" w:color="auto" w:fill="FFFFFF"/>
        <w:spacing w:before="24" w:beforeAutospacing="0" w:after="24" w:afterAutospacing="0"/>
        <w:rPr>
          <w:color w:val="222222"/>
        </w:rPr>
      </w:pPr>
      <w:r>
        <w:rPr>
          <w:rFonts w:ascii="Calibri" w:hAnsi="Calibri"/>
          <w:color w:val="000000"/>
          <w:sz w:val="22"/>
          <w:szCs w:val="22"/>
        </w:rPr>
        <w:t>2. Presenters are responsible for developing and providing a brief one-page handout of your research to share with those who may inquire about your work.</w:t>
      </w:r>
    </w:p>
    <w:p w14:paraId="5857CEC6" w14:textId="77777777" w:rsidR="00440F45" w:rsidRDefault="00440F45" w:rsidP="00440F45">
      <w:pPr>
        <w:pStyle w:val="NormalWeb"/>
        <w:shd w:val="clear" w:color="auto" w:fill="FFFFFF"/>
        <w:spacing w:before="0" w:beforeAutospacing="0" w:after="0" w:afterAutospacing="0"/>
        <w:rPr>
          <w:color w:val="222222"/>
        </w:rPr>
      </w:pPr>
      <w:r>
        <w:rPr>
          <w:rFonts w:ascii="Calibri" w:hAnsi="Calibri"/>
          <w:b/>
          <w:bCs/>
          <w:color w:val="FF0000"/>
          <w:sz w:val="22"/>
          <w:szCs w:val="22"/>
        </w:rPr>
        <w:t>3. </w:t>
      </w:r>
      <w:r>
        <w:rPr>
          <w:rFonts w:ascii="Calibri" w:hAnsi="Calibri"/>
          <w:b/>
          <w:bCs/>
          <w:color w:val="FF0000"/>
          <w:sz w:val="22"/>
          <w:szCs w:val="22"/>
          <w:u w:val="single"/>
        </w:rPr>
        <w:t>All</w:t>
      </w:r>
      <w:r>
        <w:rPr>
          <w:rFonts w:ascii="Calibri" w:hAnsi="Calibri"/>
          <w:b/>
          <w:bCs/>
          <w:color w:val="FF0000"/>
          <w:sz w:val="22"/>
          <w:szCs w:val="22"/>
        </w:rPr>
        <w:t> accepted presenters must register to be members of ALCA (</w:t>
      </w:r>
      <w:r>
        <w:rPr>
          <w:rFonts w:ascii="Calibri" w:hAnsi="Calibri"/>
          <w:b/>
          <w:bCs/>
          <w:i/>
          <w:iCs/>
          <w:color w:val="FF0000"/>
          <w:sz w:val="22"/>
          <w:szCs w:val="22"/>
        </w:rPr>
        <w:t>if not already a member</w:t>
      </w:r>
      <w:r>
        <w:rPr>
          <w:rFonts w:ascii="Calibri" w:hAnsi="Calibri"/>
          <w:b/>
          <w:bCs/>
          <w:color w:val="FF0000"/>
          <w:sz w:val="22"/>
          <w:szCs w:val="22"/>
        </w:rPr>
        <w:t>) </w:t>
      </w:r>
      <w:r>
        <w:rPr>
          <w:rFonts w:ascii="Calibri" w:hAnsi="Calibri"/>
          <w:b/>
          <w:bCs/>
          <w:color w:val="FF0000"/>
          <w:sz w:val="22"/>
          <w:szCs w:val="22"/>
          <w:u w:val="single"/>
        </w:rPr>
        <w:t>and</w:t>
      </w:r>
      <w:r>
        <w:rPr>
          <w:rFonts w:ascii="Calibri" w:hAnsi="Calibri"/>
          <w:b/>
          <w:bCs/>
          <w:color w:val="FF0000"/>
          <w:sz w:val="22"/>
          <w:szCs w:val="22"/>
        </w:rPr>
        <w:t> register for the 2020 ALCA Annual Conference.  You can find out more information regarding the conference and registration at</w:t>
      </w:r>
      <w:r>
        <w:rPr>
          <w:rFonts w:ascii="Calibri" w:hAnsi="Calibri"/>
          <w:b/>
          <w:bCs/>
          <w:color w:val="000000"/>
          <w:sz w:val="22"/>
          <w:szCs w:val="22"/>
        </w:rPr>
        <w:t> </w:t>
      </w:r>
      <w:hyperlink r:id="rId4" w:tgtFrame="_blank" w:history="1">
        <w:r>
          <w:rPr>
            <w:rStyle w:val="Hyperlink"/>
            <w:rFonts w:ascii="Calibri" w:hAnsi="Calibri"/>
            <w:sz w:val="22"/>
            <w:szCs w:val="22"/>
          </w:rPr>
          <w:t>https://www.alabamacounseling.org/annual-conference.html</w:t>
        </w:r>
      </w:hyperlink>
    </w:p>
    <w:p w14:paraId="3BA4746C" w14:textId="77777777" w:rsidR="00440F45" w:rsidRDefault="00440F45" w:rsidP="00440F45">
      <w:pPr>
        <w:pStyle w:val="NormalWeb"/>
        <w:shd w:val="clear" w:color="auto" w:fill="FFFFFF"/>
        <w:spacing w:before="24" w:beforeAutospacing="0" w:after="24" w:afterAutospacing="0"/>
        <w:rPr>
          <w:color w:val="222222"/>
        </w:rPr>
      </w:pPr>
      <w:r>
        <w:rPr>
          <w:rFonts w:ascii="Calibri" w:hAnsi="Calibri"/>
          <w:color w:val="000000"/>
          <w:sz w:val="22"/>
          <w:szCs w:val="22"/>
        </w:rPr>
        <w:t> 4. Register before October 1, to secure the first-tier rate before prices increase.</w:t>
      </w:r>
    </w:p>
    <w:p w14:paraId="2F131BB1" w14:textId="77777777" w:rsidR="00440F45" w:rsidRDefault="00440F45" w:rsidP="00440F45">
      <w:pPr>
        <w:pStyle w:val="NormalWeb"/>
        <w:shd w:val="clear" w:color="auto" w:fill="FFFFFF"/>
        <w:spacing w:before="24" w:beforeAutospacing="0" w:after="24" w:afterAutospacing="0"/>
        <w:rPr>
          <w:color w:val="222222"/>
        </w:rPr>
      </w:pPr>
      <w:r>
        <w:rPr>
          <w:rFonts w:ascii="Calibri" w:hAnsi="Calibri"/>
          <w:color w:val="000000"/>
          <w:sz w:val="22"/>
          <w:szCs w:val="22"/>
        </w:rPr>
        <w:t> </w:t>
      </w:r>
    </w:p>
    <w:p w14:paraId="0B1A2195" w14:textId="77777777" w:rsidR="00440F45" w:rsidRDefault="00440F45" w:rsidP="00440F45">
      <w:pPr>
        <w:pStyle w:val="NormalWeb"/>
        <w:shd w:val="clear" w:color="auto" w:fill="FFFFFF"/>
        <w:spacing w:before="24" w:beforeAutospacing="0" w:after="24" w:afterAutospacing="0"/>
        <w:rPr>
          <w:color w:val="222222"/>
        </w:rPr>
      </w:pPr>
      <w:r>
        <w:rPr>
          <w:rFonts w:ascii="Calibri" w:hAnsi="Calibri"/>
          <w:color w:val="000000"/>
          <w:sz w:val="22"/>
          <w:szCs w:val="22"/>
        </w:rPr>
        <w:t>The Alabama Counseling Association is excited about your service to the organization and we look forward to having you with us at the 2020 ALCA </w:t>
      </w:r>
      <w:r>
        <w:rPr>
          <w:rFonts w:ascii="Calibri" w:hAnsi="Calibri"/>
          <w:b/>
          <w:bCs/>
          <w:color w:val="000000"/>
          <w:sz w:val="22"/>
          <w:szCs w:val="22"/>
        </w:rPr>
        <w:t>VIRTUAL</w:t>
      </w:r>
      <w:r>
        <w:rPr>
          <w:rFonts w:ascii="Calibri" w:hAnsi="Calibri"/>
          <w:color w:val="000000"/>
          <w:sz w:val="22"/>
          <w:szCs w:val="22"/>
        </w:rPr>
        <w:t> Conference.  When time permits, please confirm receipt of this email, and ask any questions regarding the conference.</w:t>
      </w:r>
    </w:p>
    <w:p w14:paraId="04870129" w14:textId="77777777" w:rsidR="00440F45" w:rsidRDefault="00440F45" w:rsidP="00440F45">
      <w:pPr>
        <w:pStyle w:val="NormalWeb"/>
        <w:shd w:val="clear" w:color="auto" w:fill="FFFFFF"/>
        <w:spacing w:before="24" w:beforeAutospacing="0" w:after="24" w:afterAutospacing="0"/>
        <w:rPr>
          <w:color w:val="222222"/>
        </w:rPr>
      </w:pPr>
      <w:r>
        <w:rPr>
          <w:rFonts w:ascii="Calibri" w:hAnsi="Calibri"/>
          <w:color w:val="000000"/>
          <w:sz w:val="22"/>
          <w:szCs w:val="22"/>
        </w:rPr>
        <w:t> </w:t>
      </w:r>
    </w:p>
    <w:p w14:paraId="4A4445EE" w14:textId="77777777" w:rsidR="00440F45" w:rsidRDefault="00440F45" w:rsidP="00440F45">
      <w:pPr>
        <w:pStyle w:val="NormalWeb"/>
        <w:shd w:val="clear" w:color="auto" w:fill="FFFFFF"/>
        <w:spacing w:before="24" w:beforeAutospacing="0" w:after="24" w:afterAutospacing="0" w:line="288" w:lineRule="atLeast"/>
        <w:rPr>
          <w:color w:val="222222"/>
        </w:rPr>
      </w:pPr>
      <w:r>
        <w:rPr>
          <w:rFonts w:ascii="Calibri" w:hAnsi="Calibri"/>
          <w:color w:val="000000"/>
          <w:sz w:val="22"/>
          <w:szCs w:val="22"/>
        </w:rPr>
        <w:t>Again, congratulations and see you online in November! </w:t>
      </w:r>
    </w:p>
    <w:p w14:paraId="383B929A" w14:textId="77777777" w:rsidR="00440F45" w:rsidRDefault="00440F45" w:rsidP="00440F45">
      <w:pPr>
        <w:pStyle w:val="NormalWeb"/>
        <w:shd w:val="clear" w:color="auto" w:fill="FFFFFF"/>
        <w:spacing w:before="24" w:beforeAutospacing="0" w:after="24" w:afterAutospacing="0"/>
        <w:rPr>
          <w:color w:val="222222"/>
        </w:rPr>
      </w:pPr>
      <w:r>
        <w:rPr>
          <w:rFonts w:ascii="Calibri" w:hAnsi="Calibri"/>
          <w:color w:val="000000"/>
          <w:sz w:val="22"/>
          <w:szCs w:val="22"/>
        </w:rPr>
        <w:t> </w:t>
      </w:r>
    </w:p>
    <w:p w14:paraId="6074014C" w14:textId="77777777" w:rsidR="00440F45" w:rsidRDefault="00440F45" w:rsidP="00440F45">
      <w:pPr>
        <w:pStyle w:val="NormalWeb"/>
        <w:shd w:val="clear" w:color="auto" w:fill="FFFFFF"/>
        <w:spacing w:before="24" w:beforeAutospacing="0" w:after="24" w:afterAutospacing="0"/>
        <w:rPr>
          <w:color w:val="222222"/>
        </w:rPr>
      </w:pPr>
      <w:r>
        <w:rPr>
          <w:rFonts w:ascii="Calibri" w:hAnsi="Calibri"/>
          <w:color w:val="000000"/>
          <w:sz w:val="22"/>
          <w:szCs w:val="22"/>
        </w:rPr>
        <w:t>Yours in Service,  </w:t>
      </w:r>
    </w:p>
    <w:p w14:paraId="5D62BB44" w14:textId="77777777" w:rsidR="00440F45" w:rsidRDefault="00440F45" w:rsidP="00440F45">
      <w:pPr>
        <w:pStyle w:val="NormalWeb"/>
        <w:shd w:val="clear" w:color="auto" w:fill="FFFFFF"/>
        <w:spacing w:before="24" w:beforeAutospacing="0" w:after="24" w:afterAutospacing="0"/>
        <w:rPr>
          <w:color w:val="222222"/>
        </w:rPr>
      </w:pPr>
      <w:r>
        <w:rPr>
          <w:rFonts w:ascii="Calibri" w:hAnsi="Calibri"/>
          <w:color w:val="000000"/>
          <w:sz w:val="22"/>
          <w:szCs w:val="22"/>
        </w:rPr>
        <w:t> </w:t>
      </w:r>
    </w:p>
    <w:p w14:paraId="2FB706CE" w14:textId="77777777" w:rsidR="00440F45" w:rsidRDefault="00440F45" w:rsidP="00440F45">
      <w:pPr>
        <w:pStyle w:val="NormalWeb"/>
        <w:shd w:val="clear" w:color="auto" w:fill="FFFFFF"/>
        <w:spacing w:before="24" w:beforeAutospacing="0" w:after="24" w:afterAutospacing="0"/>
        <w:rPr>
          <w:color w:val="222222"/>
        </w:rPr>
      </w:pPr>
      <w:r>
        <w:rPr>
          <w:rStyle w:val="il"/>
          <w:rFonts w:ascii="Calibri" w:hAnsi="Calibri"/>
          <w:color w:val="000000"/>
          <w:sz w:val="22"/>
          <w:szCs w:val="22"/>
        </w:rPr>
        <w:t>Latonya</w:t>
      </w:r>
      <w:r>
        <w:rPr>
          <w:rFonts w:ascii="Calibri" w:hAnsi="Calibri"/>
          <w:color w:val="000000"/>
          <w:sz w:val="22"/>
          <w:szCs w:val="22"/>
        </w:rPr>
        <w:t> &amp; Vincent</w:t>
      </w:r>
    </w:p>
    <w:p w14:paraId="1B8CE448" w14:textId="77777777" w:rsidR="00440F45" w:rsidRDefault="00440F45" w:rsidP="00440F45">
      <w:pPr>
        <w:pStyle w:val="NormalWeb"/>
        <w:shd w:val="clear" w:color="auto" w:fill="FFFFFF"/>
        <w:spacing w:before="24" w:beforeAutospacing="0" w:after="24" w:afterAutospacing="0"/>
        <w:rPr>
          <w:color w:val="222222"/>
        </w:rPr>
      </w:pPr>
      <w:r>
        <w:rPr>
          <w:rFonts w:ascii="Calibri" w:hAnsi="Calibri"/>
          <w:color w:val="000000"/>
          <w:sz w:val="22"/>
          <w:szCs w:val="22"/>
        </w:rPr>
        <w:t>ALCA Graduate Student Co-Chairs</w:t>
      </w:r>
    </w:p>
    <w:p w14:paraId="5781E40A" w14:textId="49DBD948" w:rsidR="00440F45" w:rsidRDefault="00440F45" w:rsidP="00440F45"/>
    <w:sectPr w:rsidR="00440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F45"/>
    <w:rsid w:val="00440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33BA94"/>
  <w15:chartTrackingRefBased/>
  <w15:docId w15:val="{0FD530BB-2DA5-6246-BCAE-6CC251516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0F4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440F45"/>
    <w:rPr>
      <w:color w:val="0000FF"/>
      <w:u w:val="single"/>
    </w:rPr>
  </w:style>
  <w:style w:type="character" w:customStyle="1" w:styleId="il">
    <w:name w:val="il"/>
    <w:basedOn w:val="DefaultParagraphFont"/>
    <w:rsid w:val="00440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732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abamacounseling.org/annual-conferen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Quadlander</dc:creator>
  <cp:keywords/>
  <dc:description/>
  <cp:lastModifiedBy>Emma Quadlander</cp:lastModifiedBy>
  <cp:revision>1</cp:revision>
  <dcterms:created xsi:type="dcterms:W3CDTF">2020-10-01T14:52:00Z</dcterms:created>
  <dcterms:modified xsi:type="dcterms:W3CDTF">2020-10-01T14:52:00Z</dcterms:modified>
</cp:coreProperties>
</file>