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shd w:val="clear" w:color="auto" w:fill="FFFFFF"/>
        <w:tblCellMar>
          <w:left w:w="0" w:type="dxa"/>
          <w:right w:w="0" w:type="dxa"/>
        </w:tblCellMar>
        <w:tblLook w:val="04A0" w:firstRow="1" w:lastRow="0" w:firstColumn="1" w:lastColumn="0" w:noHBand="0" w:noVBand="1"/>
      </w:tblPr>
      <w:tblGrid>
        <w:gridCol w:w="9360"/>
      </w:tblGrid>
      <w:tr w:rsidR="00AA532C" w:rsidRPr="00AA532C" w14:paraId="37B16A8F" w14:textId="77777777" w:rsidTr="00AA532C">
        <w:trPr>
          <w:jc w:val="center"/>
        </w:trPr>
        <w:tc>
          <w:tcPr>
            <w:tcW w:w="0" w:type="auto"/>
            <w:shd w:val="clear" w:color="auto" w:fill="FFFFFF"/>
            <w:tcMar>
              <w:top w:w="150" w:type="dxa"/>
              <w:left w:w="300" w:type="dxa"/>
              <w:bottom w:w="150" w:type="dxa"/>
              <w:right w:w="300" w:type="dxa"/>
            </w:tcMar>
            <w:vAlign w:val="center"/>
            <w:hideMark/>
          </w:tcPr>
          <w:p w14:paraId="2B60B2A0" w14:textId="77777777" w:rsidR="00AA532C" w:rsidRPr="00AA532C" w:rsidRDefault="00AA532C" w:rsidP="00AA532C">
            <w:pPr>
              <w:rPr>
                <w:rFonts w:ascii="Segoe UI" w:eastAsia="Times New Roman" w:hAnsi="Segoe UI" w:cs="Segoe UI"/>
                <w:color w:val="212121"/>
                <w:sz w:val="20"/>
                <w:szCs w:val="20"/>
              </w:rPr>
            </w:pPr>
            <w:r w:rsidRPr="00AA532C">
              <w:rPr>
                <w:rFonts w:ascii="Segoe UI" w:eastAsia="Times New Roman" w:hAnsi="Segoe UI" w:cs="Segoe UI"/>
                <w:color w:val="212121"/>
                <w:sz w:val="20"/>
                <w:szCs w:val="20"/>
              </w:rPr>
              <w:t>Travis Morgan-Chavers,</w:t>
            </w:r>
            <w:r w:rsidRPr="00AA532C">
              <w:rPr>
                <w:rFonts w:ascii="Segoe UI" w:eastAsia="Times New Roman" w:hAnsi="Segoe UI" w:cs="Segoe UI"/>
                <w:color w:val="212121"/>
                <w:sz w:val="20"/>
                <w:szCs w:val="20"/>
              </w:rPr>
              <w:br/>
            </w:r>
            <w:r w:rsidRPr="00AA532C">
              <w:rPr>
                <w:rFonts w:ascii="Segoe UI" w:eastAsia="Times New Roman" w:hAnsi="Segoe UI" w:cs="Segoe UI"/>
                <w:color w:val="212121"/>
                <w:sz w:val="20"/>
                <w:szCs w:val="20"/>
              </w:rPr>
              <w:br/>
              <w:t>Thank you for registering for the 2022 </w:t>
            </w:r>
            <w:r w:rsidRPr="00AA532C">
              <w:rPr>
                <w:rFonts w:ascii="Segoe UI" w:eastAsia="Times New Roman" w:hAnsi="Segoe UI" w:cs="Segoe UI"/>
                <w:color w:val="FFFFFF"/>
                <w:sz w:val="20"/>
                <w:szCs w:val="20"/>
                <w:shd w:val="clear" w:color="auto" w:fill="D82300"/>
              </w:rPr>
              <w:t>NAEYC</w:t>
            </w:r>
            <w:r w:rsidRPr="00AA532C">
              <w:rPr>
                <w:rFonts w:ascii="Segoe UI" w:eastAsia="Times New Roman" w:hAnsi="Segoe UI" w:cs="Segoe UI"/>
                <w:color w:val="212121"/>
                <w:sz w:val="20"/>
                <w:szCs w:val="20"/>
              </w:rPr>
              <w:t> Annual Conference. Please take a moment to review your registration and/or hotel reservation information below.</w:t>
            </w:r>
          </w:p>
        </w:tc>
      </w:tr>
      <w:tr w:rsidR="00AA532C" w:rsidRPr="00AA532C" w14:paraId="2F90A1C8" w14:textId="77777777" w:rsidTr="00AA532C">
        <w:trPr>
          <w:jc w:val="center"/>
        </w:trPr>
        <w:tc>
          <w:tcPr>
            <w:tcW w:w="0" w:type="auto"/>
            <w:shd w:val="clear" w:color="auto" w:fill="FFFFFF"/>
            <w:tcMar>
              <w:top w:w="150" w:type="dxa"/>
              <w:left w:w="300" w:type="dxa"/>
              <w:bottom w:w="150" w:type="dxa"/>
              <w:right w:w="300" w:type="dxa"/>
            </w:tcMar>
            <w:vAlign w:val="center"/>
            <w:hideMark/>
          </w:tcPr>
          <w:p w14:paraId="276D84E9" w14:textId="2CA0176A" w:rsidR="00AA532C" w:rsidRPr="00AA532C" w:rsidRDefault="00AA532C" w:rsidP="00AA532C">
            <w:pPr>
              <w:spacing w:before="100" w:beforeAutospacing="1" w:after="100" w:afterAutospacing="1" w:line="225" w:lineRule="atLeast"/>
              <w:rPr>
                <w:rFonts w:ascii="Segoe UI" w:eastAsia="Times New Roman" w:hAnsi="Segoe UI" w:cs="Segoe UI"/>
                <w:color w:val="212121"/>
                <w:sz w:val="20"/>
                <w:szCs w:val="20"/>
              </w:rPr>
            </w:pPr>
          </w:p>
        </w:tc>
      </w:tr>
      <w:tr w:rsidR="00AA532C" w:rsidRPr="00AA532C" w14:paraId="4B02C895" w14:textId="77777777" w:rsidTr="00AA532C">
        <w:trPr>
          <w:jc w:val="center"/>
        </w:trPr>
        <w:tc>
          <w:tcPr>
            <w:tcW w:w="0" w:type="auto"/>
            <w:shd w:val="clear" w:color="auto" w:fill="FFFFFF"/>
            <w:tcMar>
              <w:top w:w="150" w:type="dxa"/>
              <w:left w:w="300" w:type="dxa"/>
              <w:bottom w:w="150" w:type="dxa"/>
              <w:right w:w="300" w:type="dxa"/>
            </w:tcMar>
            <w:vAlign w:val="center"/>
            <w:hideMark/>
          </w:tcPr>
          <w:p w14:paraId="5A9B45E7" w14:textId="77777777" w:rsidR="00AA532C" w:rsidRPr="00AA532C" w:rsidRDefault="00AA532C" w:rsidP="00AA532C">
            <w:pPr>
              <w:spacing w:before="100" w:beforeAutospacing="1" w:after="100" w:afterAutospacing="1"/>
              <w:outlineLvl w:val="1"/>
              <w:rPr>
                <w:rFonts w:ascii="Segoe UI" w:eastAsia="Times New Roman" w:hAnsi="Segoe UI" w:cs="Segoe UI"/>
                <w:b/>
                <w:bCs/>
                <w:color w:val="212121"/>
                <w:sz w:val="36"/>
                <w:szCs w:val="36"/>
              </w:rPr>
            </w:pPr>
            <w:r w:rsidRPr="00AA532C">
              <w:rPr>
                <w:rFonts w:ascii="Segoe UI" w:eastAsia="Times New Roman" w:hAnsi="Segoe UI" w:cs="Segoe UI"/>
                <w:b/>
                <w:bCs/>
                <w:color w:val="212121"/>
                <w:sz w:val="36"/>
                <w:szCs w:val="36"/>
              </w:rPr>
              <w:t>Registrant Information</w:t>
            </w:r>
          </w:p>
          <w:p w14:paraId="11D59D5E" w14:textId="77777777" w:rsidR="00AA532C" w:rsidRPr="00AA532C" w:rsidRDefault="00AA532C" w:rsidP="00AA532C">
            <w:pPr>
              <w:rPr>
                <w:rFonts w:ascii="Segoe UI" w:eastAsia="Times New Roman" w:hAnsi="Segoe UI" w:cs="Segoe UI"/>
                <w:color w:val="212121"/>
                <w:sz w:val="20"/>
                <w:szCs w:val="20"/>
              </w:rPr>
            </w:pPr>
            <w:r w:rsidRPr="00AA532C">
              <w:rPr>
                <w:rFonts w:ascii="Segoe UI" w:eastAsia="Times New Roman" w:hAnsi="Segoe UI" w:cs="Segoe UI"/>
                <w:color w:val="212121"/>
                <w:sz w:val="20"/>
                <w:szCs w:val="20"/>
              </w:rPr>
              <w:t>Travis Morgan-Chavers</w:t>
            </w:r>
            <w:r w:rsidRPr="00AA532C">
              <w:rPr>
                <w:rFonts w:ascii="century gothic" w:eastAsia="Times New Roman" w:hAnsi="century gothic" w:cs="Segoe UI"/>
                <w:color w:val="212121"/>
                <w:sz w:val="20"/>
                <w:szCs w:val="20"/>
              </w:rPr>
              <w:br/>
            </w:r>
            <w:r w:rsidRPr="00AA532C">
              <w:rPr>
                <w:rFonts w:ascii="Segoe UI" w:eastAsia="Times New Roman" w:hAnsi="Segoe UI" w:cs="Segoe UI"/>
                <w:color w:val="212121"/>
                <w:sz w:val="20"/>
                <w:szCs w:val="20"/>
              </w:rPr>
              <w:t>Athens State University</w:t>
            </w:r>
            <w:r w:rsidRPr="00AA532C">
              <w:rPr>
                <w:rFonts w:ascii="century gothic" w:eastAsia="Times New Roman" w:hAnsi="century gothic" w:cs="Segoe UI"/>
                <w:color w:val="212121"/>
                <w:sz w:val="20"/>
                <w:szCs w:val="20"/>
              </w:rPr>
              <w:br/>
            </w:r>
            <w:r w:rsidRPr="00AA532C">
              <w:rPr>
                <w:rFonts w:ascii="Segoe UI" w:eastAsia="Times New Roman" w:hAnsi="Segoe UI" w:cs="Segoe UI"/>
                <w:color w:val="212121"/>
                <w:sz w:val="20"/>
                <w:szCs w:val="20"/>
              </w:rPr>
              <w:t>4403 Overlook RD </w:t>
            </w:r>
            <w:r w:rsidRPr="00AA532C">
              <w:rPr>
                <w:rFonts w:ascii="century gothic" w:eastAsia="Times New Roman" w:hAnsi="century gothic" w:cs="Segoe UI"/>
                <w:color w:val="212121"/>
                <w:sz w:val="20"/>
                <w:szCs w:val="20"/>
              </w:rPr>
              <w:br/>
            </w:r>
            <w:r w:rsidRPr="00AA532C">
              <w:rPr>
                <w:rFonts w:ascii="Segoe UI" w:eastAsia="Times New Roman" w:hAnsi="Segoe UI" w:cs="Segoe UI"/>
                <w:color w:val="212121"/>
                <w:sz w:val="20"/>
                <w:szCs w:val="20"/>
              </w:rPr>
              <w:t>Birmingham, AL 35222-3745</w:t>
            </w:r>
            <w:r w:rsidRPr="00AA532C">
              <w:rPr>
                <w:rFonts w:ascii="century gothic" w:eastAsia="Times New Roman" w:hAnsi="century gothic" w:cs="Segoe UI"/>
                <w:color w:val="212121"/>
                <w:sz w:val="20"/>
                <w:szCs w:val="20"/>
              </w:rPr>
              <w:br/>
            </w:r>
            <w:r w:rsidRPr="00AA532C">
              <w:rPr>
                <w:rFonts w:ascii="Segoe UI" w:eastAsia="Times New Roman" w:hAnsi="Segoe UI" w:cs="Segoe UI"/>
                <w:color w:val="212121"/>
                <w:sz w:val="20"/>
                <w:szCs w:val="20"/>
              </w:rPr>
              <w:t>travis.lane.morgan@gmail.com</w:t>
            </w:r>
          </w:p>
        </w:tc>
      </w:tr>
      <w:tr w:rsidR="00AA532C" w:rsidRPr="00AA532C" w14:paraId="6245DCB7" w14:textId="77777777" w:rsidTr="00AA532C">
        <w:trPr>
          <w:jc w:val="center"/>
        </w:trPr>
        <w:tc>
          <w:tcPr>
            <w:tcW w:w="0" w:type="auto"/>
            <w:shd w:val="clear" w:color="auto" w:fill="FFFFFF"/>
            <w:tcMar>
              <w:top w:w="150" w:type="dxa"/>
              <w:left w:w="300" w:type="dxa"/>
              <w:bottom w:w="150" w:type="dxa"/>
              <w:right w:w="300" w:type="dxa"/>
            </w:tcMar>
            <w:vAlign w:val="center"/>
            <w:hideMark/>
          </w:tcPr>
          <w:p w14:paraId="44D5E720" w14:textId="77777777" w:rsidR="00AA532C" w:rsidRPr="00AA532C" w:rsidRDefault="00AA532C" w:rsidP="00AA532C">
            <w:pPr>
              <w:spacing w:before="100" w:beforeAutospacing="1" w:after="100" w:afterAutospacing="1"/>
              <w:outlineLvl w:val="1"/>
              <w:rPr>
                <w:rFonts w:ascii="Segoe UI" w:eastAsia="Times New Roman" w:hAnsi="Segoe UI" w:cs="Segoe UI"/>
                <w:b/>
                <w:bCs/>
                <w:color w:val="212121"/>
                <w:sz w:val="36"/>
                <w:szCs w:val="36"/>
              </w:rPr>
            </w:pPr>
            <w:r w:rsidRPr="00AA532C">
              <w:rPr>
                <w:rFonts w:ascii="Arial" w:eastAsia="Times New Roman" w:hAnsi="Arial" w:cs="Arial"/>
                <w:b/>
                <w:bCs/>
                <w:color w:val="212121"/>
                <w:sz w:val="36"/>
                <w:szCs w:val="36"/>
              </w:rPr>
              <w:t>Registration Summary -- R0458548</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5"/>
              <w:gridCol w:w="6720"/>
              <w:gridCol w:w="1295"/>
            </w:tblGrid>
            <w:tr w:rsidR="00AA532C" w:rsidRPr="00AA532C" w14:paraId="44DF6DAB" w14:textId="77777777" w:rsidTr="00AA532C">
              <w:trPr>
                <w:tblCellSpacing w:w="15" w:type="dxa"/>
              </w:trPr>
              <w:tc>
                <w:tcPr>
                  <w:tcW w:w="0" w:type="auto"/>
                  <w:tcMar>
                    <w:top w:w="150" w:type="dxa"/>
                    <w:left w:w="300" w:type="dxa"/>
                    <w:bottom w:w="150" w:type="dxa"/>
                    <w:right w:w="300" w:type="dxa"/>
                  </w:tcMar>
                  <w:vAlign w:val="center"/>
                  <w:hideMark/>
                </w:tcPr>
                <w:p w14:paraId="5D109F26" w14:textId="77777777" w:rsidR="00AA532C" w:rsidRPr="00AA532C" w:rsidRDefault="00AA532C" w:rsidP="00AA532C">
                  <w:pPr>
                    <w:rPr>
                      <w:rFonts w:ascii="Times New Roman" w:eastAsia="Times New Roman" w:hAnsi="Times New Roman" w:cs="Times New Roman"/>
                      <w:sz w:val="20"/>
                      <w:szCs w:val="20"/>
                    </w:rPr>
                  </w:pPr>
                  <w:r w:rsidRPr="00AA532C">
                    <w:rPr>
                      <w:rFonts w:ascii="Times New Roman" w:eastAsia="Times New Roman" w:hAnsi="Times New Roman" w:cs="Times New Roman"/>
                      <w:sz w:val="20"/>
                      <w:szCs w:val="20"/>
                    </w:rPr>
                    <w:t>1</w:t>
                  </w:r>
                </w:p>
              </w:tc>
              <w:tc>
                <w:tcPr>
                  <w:tcW w:w="0" w:type="auto"/>
                  <w:tcMar>
                    <w:top w:w="150" w:type="dxa"/>
                    <w:left w:w="300" w:type="dxa"/>
                    <w:bottom w:w="150" w:type="dxa"/>
                    <w:right w:w="300" w:type="dxa"/>
                  </w:tcMar>
                  <w:vAlign w:val="center"/>
                  <w:hideMark/>
                </w:tcPr>
                <w:p w14:paraId="61B65D8D" w14:textId="77777777" w:rsidR="00AA532C" w:rsidRPr="00AA532C" w:rsidRDefault="00AA532C" w:rsidP="00AA532C">
                  <w:pPr>
                    <w:rPr>
                      <w:rFonts w:ascii="Times New Roman" w:eastAsia="Times New Roman" w:hAnsi="Times New Roman" w:cs="Times New Roman"/>
                      <w:sz w:val="20"/>
                      <w:szCs w:val="20"/>
                    </w:rPr>
                  </w:pPr>
                  <w:r w:rsidRPr="00AA532C">
                    <w:rPr>
                      <w:rFonts w:ascii="Times New Roman" w:eastAsia="Times New Roman" w:hAnsi="Times New Roman" w:cs="Times New Roman"/>
                      <w:sz w:val="20"/>
                      <w:szCs w:val="20"/>
                    </w:rPr>
                    <w:t>Full Conference Registration - Presenters </w:t>
                  </w:r>
                </w:p>
              </w:tc>
              <w:tc>
                <w:tcPr>
                  <w:tcW w:w="0" w:type="auto"/>
                  <w:tcMar>
                    <w:top w:w="150" w:type="dxa"/>
                    <w:left w:w="300" w:type="dxa"/>
                    <w:bottom w:w="150" w:type="dxa"/>
                    <w:right w:w="300" w:type="dxa"/>
                  </w:tcMar>
                  <w:vAlign w:val="center"/>
                  <w:hideMark/>
                </w:tcPr>
                <w:p w14:paraId="2C2FE7E1" w14:textId="77777777" w:rsidR="00AA532C" w:rsidRPr="00AA532C" w:rsidRDefault="00AA532C" w:rsidP="00AA532C">
                  <w:pPr>
                    <w:jc w:val="right"/>
                    <w:rPr>
                      <w:rFonts w:ascii="Times New Roman" w:eastAsia="Times New Roman" w:hAnsi="Times New Roman" w:cs="Times New Roman"/>
                      <w:sz w:val="20"/>
                      <w:szCs w:val="20"/>
                    </w:rPr>
                  </w:pPr>
                  <w:r w:rsidRPr="00AA532C">
                    <w:rPr>
                      <w:rFonts w:ascii="Times New Roman" w:eastAsia="Times New Roman" w:hAnsi="Times New Roman" w:cs="Times New Roman"/>
                      <w:sz w:val="20"/>
                      <w:szCs w:val="20"/>
                    </w:rPr>
                    <w:t>$255.00</w:t>
                  </w:r>
                </w:p>
              </w:tc>
            </w:tr>
            <w:tr w:rsidR="00AA532C" w:rsidRPr="00AA532C" w14:paraId="5B612518" w14:textId="77777777" w:rsidTr="00AA532C">
              <w:trPr>
                <w:tblCellSpacing w:w="15" w:type="dxa"/>
              </w:trPr>
              <w:tc>
                <w:tcPr>
                  <w:tcW w:w="0" w:type="auto"/>
                  <w:tcMar>
                    <w:top w:w="150" w:type="dxa"/>
                    <w:left w:w="300" w:type="dxa"/>
                    <w:bottom w:w="150" w:type="dxa"/>
                    <w:right w:w="300" w:type="dxa"/>
                  </w:tcMar>
                  <w:vAlign w:val="center"/>
                  <w:hideMark/>
                </w:tcPr>
                <w:p w14:paraId="4A7F052C" w14:textId="77777777" w:rsidR="00AA532C" w:rsidRPr="00AA532C" w:rsidRDefault="00AA532C" w:rsidP="00AA532C">
                  <w:pPr>
                    <w:rPr>
                      <w:rFonts w:ascii="Times New Roman" w:eastAsia="Times New Roman" w:hAnsi="Times New Roman" w:cs="Times New Roman"/>
                      <w:sz w:val="20"/>
                      <w:szCs w:val="20"/>
                    </w:rPr>
                  </w:pPr>
                  <w:r w:rsidRPr="00AA532C">
                    <w:rPr>
                      <w:rFonts w:ascii="Times New Roman" w:eastAsia="Times New Roman" w:hAnsi="Times New Roman" w:cs="Times New Roman"/>
                      <w:sz w:val="20"/>
                      <w:szCs w:val="20"/>
                    </w:rPr>
                    <w:t>1</w:t>
                  </w:r>
                </w:p>
              </w:tc>
              <w:tc>
                <w:tcPr>
                  <w:tcW w:w="0" w:type="auto"/>
                  <w:tcMar>
                    <w:top w:w="150" w:type="dxa"/>
                    <w:left w:w="300" w:type="dxa"/>
                    <w:bottom w:w="150" w:type="dxa"/>
                    <w:right w:w="300" w:type="dxa"/>
                  </w:tcMar>
                  <w:vAlign w:val="center"/>
                  <w:hideMark/>
                </w:tcPr>
                <w:p w14:paraId="05F650D7" w14:textId="77777777" w:rsidR="00AA532C" w:rsidRPr="00AA532C" w:rsidRDefault="00AA532C" w:rsidP="00AA532C">
                  <w:pPr>
                    <w:rPr>
                      <w:rFonts w:ascii="Times New Roman" w:eastAsia="Times New Roman" w:hAnsi="Times New Roman" w:cs="Times New Roman"/>
                      <w:sz w:val="20"/>
                      <w:szCs w:val="20"/>
                    </w:rPr>
                  </w:pPr>
                  <w:r w:rsidRPr="00AA532C">
                    <w:rPr>
                      <w:rFonts w:ascii="Times New Roman" w:eastAsia="Times New Roman" w:hAnsi="Times New Roman" w:cs="Times New Roman"/>
                      <w:sz w:val="20"/>
                      <w:szCs w:val="20"/>
                    </w:rPr>
                    <w:t>Higher Education Faculty Workshop: Completing the </w:t>
                  </w:r>
                  <w:r w:rsidRPr="00AA532C">
                    <w:rPr>
                      <w:rFonts w:ascii="Times New Roman" w:eastAsia="Times New Roman" w:hAnsi="Times New Roman" w:cs="Times New Roman"/>
                      <w:sz w:val="20"/>
                      <w:szCs w:val="20"/>
                      <w:shd w:val="clear" w:color="auto" w:fill="FFEE94"/>
                    </w:rPr>
                    <w:t>NAEYC</w:t>
                  </w:r>
                  <w:r w:rsidRPr="00AA532C">
                    <w:rPr>
                      <w:rFonts w:ascii="Times New Roman" w:eastAsia="Times New Roman" w:hAnsi="Times New Roman" w:cs="Times New Roman"/>
                      <w:sz w:val="20"/>
                      <w:szCs w:val="20"/>
                    </w:rPr>
                    <w:t> Higher Education Accreditation Process </w:t>
                  </w:r>
                </w:p>
              </w:tc>
              <w:tc>
                <w:tcPr>
                  <w:tcW w:w="0" w:type="auto"/>
                  <w:tcMar>
                    <w:top w:w="150" w:type="dxa"/>
                    <w:left w:w="300" w:type="dxa"/>
                    <w:bottom w:w="150" w:type="dxa"/>
                    <w:right w:w="300" w:type="dxa"/>
                  </w:tcMar>
                  <w:vAlign w:val="center"/>
                  <w:hideMark/>
                </w:tcPr>
                <w:p w14:paraId="5587F224" w14:textId="77777777" w:rsidR="00AA532C" w:rsidRPr="00AA532C" w:rsidRDefault="00AA532C" w:rsidP="00AA532C">
                  <w:pPr>
                    <w:jc w:val="right"/>
                    <w:rPr>
                      <w:rFonts w:ascii="Times New Roman" w:eastAsia="Times New Roman" w:hAnsi="Times New Roman" w:cs="Times New Roman"/>
                      <w:sz w:val="20"/>
                      <w:szCs w:val="20"/>
                    </w:rPr>
                  </w:pPr>
                  <w:r w:rsidRPr="00AA532C">
                    <w:rPr>
                      <w:rFonts w:ascii="Times New Roman" w:eastAsia="Times New Roman" w:hAnsi="Times New Roman" w:cs="Times New Roman"/>
                      <w:sz w:val="20"/>
                      <w:szCs w:val="20"/>
                    </w:rPr>
                    <w:t>$199.00</w:t>
                  </w:r>
                </w:p>
              </w:tc>
            </w:tr>
          </w:tbl>
          <w:p w14:paraId="38D8F7A4" w14:textId="77777777" w:rsidR="00AA532C" w:rsidRPr="00AA532C" w:rsidRDefault="00AA532C" w:rsidP="00AA532C">
            <w:pPr>
              <w:spacing w:before="100" w:beforeAutospacing="1" w:after="100" w:afterAutospacing="1" w:line="225" w:lineRule="atLeast"/>
              <w:rPr>
                <w:rFonts w:ascii="Segoe UI" w:eastAsia="Times New Roman" w:hAnsi="Segoe UI" w:cs="Segoe UI"/>
                <w:color w:val="212121"/>
                <w:sz w:val="20"/>
                <w:szCs w:val="20"/>
              </w:rPr>
            </w:pPr>
            <w:r w:rsidRPr="00AA532C">
              <w:rPr>
                <w:rFonts w:ascii="Segoe UI" w:eastAsia="Times New Roman" w:hAnsi="Segoe UI" w:cs="Segoe UI"/>
                <w:b/>
                <w:bCs/>
                <w:color w:val="212121"/>
                <w:sz w:val="20"/>
                <w:szCs w:val="20"/>
              </w:rPr>
              <w:t>Total Registration Fees:   </w:t>
            </w:r>
            <w:r w:rsidRPr="00AA532C">
              <w:rPr>
                <w:rFonts w:ascii="Segoe UI" w:eastAsia="Times New Roman" w:hAnsi="Segoe UI" w:cs="Segoe UI"/>
                <w:color w:val="212121"/>
                <w:sz w:val="20"/>
                <w:szCs w:val="20"/>
              </w:rPr>
              <w:t>$454.00</w:t>
            </w:r>
          </w:p>
          <w:p w14:paraId="76A113F5" w14:textId="77777777" w:rsidR="00AA532C" w:rsidRPr="00AA532C" w:rsidRDefault="00AA532C" w:rsidP="00AA532C">
            <w:pPr>
              <w:spacing w:before="100" w:beforeAutospacing="1" w:after="100" w:afterAutospacing="1" w:line="225" w:lineRule="atLeast"/>
              <w:rPr>
                <w:rFonts w:ascii="Segoe UI" w:eastAsia="Times New Roman" w:hAnsi="Segoe UI" w:cs="Segoe UI"/>
                <w:color w:val="212121"/>
                <w:sz w:val="20"/>
                <w:szCs w:val="20"/>
              </w:rPr>
            </w:pPr>
            <w:r w:rsidRPr="00AA532C">
              <w:rPr>
                <w:rFonts w:ascii="Segoe UI" w:eastAsia="Times New Roman" w:hAnsi="Segoe UI" w:cs="Segoe UI"/>
                <w:b/>
                <w:bCs/>
                <w:color w:val="212121"/>
                <w:sz w:val="20"/>
                <w:szCs w:val="20"/>
              </w:rPr>
              <w:t xml:space="preserve">Total Payment </w:t>
            </w:r>
            <w:proofErr w:type="gramStart"/>
            <w:r w:rsidRPr="00AA532C">
              <w:rPr>
                <w:rFonts w:ascii="Segoe UI" w:eastAsia="Times New Roman" w:hAnsi="Segoe UI" w:cs="Segoe UI"/>
                <w:b/>
                <w:bCs/>
                <w:color w:val="212121"/>
                <w:sz w:val="20"/>
                <w:szCs w:val="20"/>
              </w:rPr>
              <w:t>To</w:t>
            </w:r>
            <w:proofErr w:type="gramEnd"/>
            <w:r w:rsidRPr="00AA532C">
              <w:rPr>
                <w:rFonts w:ascii="Segoe UI" w:eastAsia="Times New Roman" w:hAnsi="Segoe UI" w:cs="Segoe UI"/>
                <w:b/>
                <w:bCs/>
                <w:color w:val="212121"/>
                <w:sz w:val="20"/>
                <w:szCs w:val="20"/>
              </w:rPr>
              <w:t xml:space="preserve"> Date:    </w:t>
            </w:r>
            <w:r w:rsidRPr="00AA532C">
              <w:rPr>
                <w:rFonts w:ascii="Segoe UI" w:eastAsia="Times New Roman" w:hAnsi="Segoe UI" w:cs="Segoe UI"/>
                <w:color w:val="212121"/>
                <w:sz w:val="20"/>
                <w:szCs w:val="20"/>
              </w:rPr>
              <w:t>$454.00</w:t>
            </w:r>
          </w:p>
          <w:p w14:paraId="1C87A5DA" w14:textId="77777777" w:rsidR="00AA532C" w:rsidRPr="00AA532C" w:rsidRDefault="00AA532C" w:rsidP="00AA532C">
            <w:pPr>
              <w:spacing w:before="100" w:beforeAutospacing="1" w:after="100" w:afterAutospacing="1" w:line="225" w:lineRule="atLeast"/>
              <w:rPr>
                <w:rFonts w:ascii="Segoe UI" w:eastAsia="Times New Roman" w:hAnsi="Segoe UI" w:cs="Segoe UI"/>
                <w:color w:val="212121"/>
                <w:sz w:val="20"/>
                <w:szCs w:val="20"/>
              </w:rPr>
            </w:pPr>
            <w:r w:rsidRPr="00AA532C">
              <w:rPr>
                <w:rFonts w:ascii="Segoe UI" w:eastAsia="Times New Roman" w:hAnsi="Segoe UI" w:cs="Segoe UI"/>
                <w:b/>
                <w:bCs/>
                <w:color w:val="212121"/>
                <w:sz w:val="20"/>
                <w:szCs w:val="20"/>
              </w:rPr>
              <w:t>Payment Date/Type:         </w:t>
            </w:r>
          </w:p>
          <w:p w14:paraId="1AF25BD0" w14:textId="77777777" w:rsidR="00AA532C" w:rsidRPr="00AA532C" w:rsidRDefault="00AA532C" w:rsidP="00AA532C">
            <w:pPr>
              <w:rPr>
                <w:rFonts w:ascii="Segoe UI" w:eastAsia="Times New Roman" w:hAnsi="Segoe UI" w:cs="Segoe UI"/>
                <w:color w:val="212121"/>
                <w:sz w:val="20"/>
                <w:szCs w:val="20"/>
              </w:rPr>
            </w:pPr>
            <w:r w:rsidRPr="00AA532C">
              <w:rPr>
                <w:rFonts w:ascii="Segoe UI" w:eastAsia="Times New Roman" w:hAnsi="Segoe UI" w:cs="Segoe UI"/>
                <w:color w:val="212121"/>
                <w:sz w:val="20"/>
                <w:szCs w:val="20"/>
              </w:rPr>
              <w:t>Visa (x-5010) / 09/06/2022 / $454.00</w:t>
            </w:r>
          </w:p>
          <w:p w14:paraId="5EB8F634" w14:textId="77777777" w:rsidR="00AA532C" w:rsidRPr="00AA532C" w:rsidRDefault="00AA532C" w:rsidP="00AA532C">
            <w:pPr>
              <w:rPr>
                <w:rFonts w:ascii="Segoe UI" w:eastAsia="Times New Roman" w:hAnsi="Segoe UI" w:cs="Segoe UI"/>
                <w:color w:val="212121"/>
                <w:sz w:val="20"/>
                <w:szCs w:val="20"/>
              </w:rPr>
            </w:pPr>
            <w:r w:rsidRPr="00AA532C">
              <w:rPr>
                <w:rFonts w:ascii="Segoe UI" w:eastAsia="Times New Roman" w:hAnsi="Segoe UI" w:cs="Segoe UI"/>
                <w:color w:val="212121"/>
                <w:sz w:val="20"/>
                <w:szCs w:val="20"/>
              </w:rPr>
              <w:br/>
            </w:r>
            <w:r w:rsidRPr="00AA532C">
              <w:rPr>
                <w:rFonts w:ascii="Segoe UI" w:eastAsia="Times New Roman" w:hAnsi="Segoe UI" w:cs="Segoe UI"/>
                <w:b/>
                <w:bCs/>
                <w:color w:val="212121"/>
                <w:sz w:val="20"/>
                <w:szCs w:val="20"/>
              </w:rPr>
              <w:br/>
              <w:t>Attendee Balance:       </w:t>
            </w:r>
            <w:r w:rsidRPr="00AA532C">
              <w:rPr>
                <w:rFonts w:ascii="Segoe UI" w:eastAsia="Times New Roman" w:hAnsi="Segoe UI" w:cs="Segoe UI"/>
                <w:color w:val="212121"/>
                <w:sz w:val="20"/>
                <w:szCs w:val="20"/>
              </w:rPr>
              <w:t>$0.00</w:t>
            </w:r>
          </w:p>
          <w:p w14:paraId="78CA1934" w14:textId="77777777" w:rsidR="00AA532C" w:rsidRPr="00AA532C" w:rsidRDefault="00AA532C" w:rsidP="00AA532C">
            <w:pPr>
              <w:spacing w:before="100" w:beforeAutospacing="1" w:after="100" w:afterAutospacing="1" w:line="225" w:lineRule="atLeast"/>
              <w:rPr>
                <w:rFonts w:ascii="Segoe UI" w:eastAsia="Times New Roman" w:hAnsi="Segoe UI" w:cs="Segoe UI"/>
                <w:color w:val="212121"/>
                <w:sz w:val="20"/>
                <w:szCs w:val="20"/>
              </w:rPr>
            </w:pPr>
            <w:r w:rsidRPr="00AA532C">
              <w:rPr>
                <w:rFonts w:ascii="Segoe UI" w:eastAsia="Times New Roman" w:hAnsi="Segoe UI" w:cs="Segoe UI"/>
                <w:b/>
                <w:bCs/>
                <w:color w:val="212121"/>
                <w:sz w:val="20"/>
                <w:szCs w:val="20"/>
              </w:rPr>
              <w:t>Purchase Order Balance:       </w:t>
            </w:r>
          </w:p>
          <w:p w14:paraId="7C35EACE" w14:textId="77777777" w:rsidR="00AA532C" w:rsidRPr="00AA532C" w:rsidRDefault="00AA532C" w:rsidP="00AA532C">
            <w:pPr>
              <w:spacing w:before="100" w:beforeAutospacing="1" w:after="100" w:afterAutospacing="1" w:line="225" w:lineRule="atLeast"/>
              <w:rPr>
                <w:rFonts w:ascii="Segoe UI" w:eastAsia="Times New Roman" w:hAnsi="Segoe UI" w:cs="Segoe UI"/>
                <w:color w:val="212121"/>
                <w:sz w:val="20"/>
                <w:szCs w:val="20"/>
              </w:rPr>
            </w:pPr>
            <w:r w:rsidRPr="00AA532C">
              <w:rPr>
                <w:rFonts w:ascii="Segoe UI" w:eastAsia="Times New Roman" w:hAnsi="Segoe UI" w:cs="Segoe UI"/>
                <w:b/>
                <w:bCs/>
                <w:color w:val="212121"/>
                <w:sz w:val="20"/>
                <w:szCs w:val="20"/>
              </w:rPr>
              <w:t>Group Account Balance:       </w:t>
            </w:r>
          </w:p>
          <w:p w14:paraId="3B7DD80C" w14:textId="77777777" w:rsidR="00AA532C" w:rsidRPr="00AA532C" w:rsidRDefault="00AA532C" w:rsidP="00AA532C">
            <w:pPr>
              <w:rPr>
                <w:rFonts w:ascii="Segoe UI" w:eastAsia="Times New Roman" w:hAnsi="Segoe UI" w:cs="Segoe UI"/>
                <w:color w:val="212121"/>
                <w:sz w:val="20"/>
                <w:szCs w:val="20"/>
              </w:rPr>
            </w:pPr>
            <w:r w:rsidRPr="00AA532C">
              <w:rPr>
                <w:rFonts w:ascii="Segoe UI" w:eastAsia="Times New Roman" w:hAnsi="Segoe UI" w:cs="Segoe UI"/>
                <w:b/>
                <w:bCs/>
                <w:color w:val="212121"/>
                <w:sz w:val="20"/>
                <w:szCs w:val="20"/>
              </w:rPr>
              <w:t>IMPORTANT:</w:t>
            </w:r>
            <w:r w:rsidRPr="00AA532C">
              <w:rPr>
                <w:rFonts w:ascii="Segoe UI" w:eastAsia="Times New Roman" w:hAnsi="Segoe UI" w:cs="Segoe UI"/>
                <w:color w:val="212121"/>
                <w:sz w:val="20"/>
                <w:szCs w:val="20"/>
              </w:rPr>
              <w:t> Unless all associated balances have been paid in full or an official Purchase Order has been submitted for your registration, you will not receive your badge and materials onsite.</w:t>
            </w:r>
          </w:p>
          <w:p w14:paraId="65D61DE6" w14:textId="77777777" w:rsidR="00AA532C" w:rsidRPr="00AA532C" w:rsidRDefault="00AA532C" w:rsidP="00AA532C">
            <w:pPr>
              <w:rPr>
                <w:rFonts w:ascii="Segoe UI" w:eastAsia="Times New Roman" w:hAnsi="Segoe UI" w:cs="Segoe UI"/>
                <w:color w:val="212121"/>
                <w:sz w:val="20"/>
                <w:szCs w:val="20"/>
              </w:rPr>
            </w:pPr>
            <w:r w:rsidRPr="00AA532C">
              <w:rPr>
                <w:rFonts w:ascii="Segoe UI" w:eastAsia="Times New Roman" w:hAnsi="Segoe UI" w:cs="Segoe UI"/>
                <w:color w:val="212121"/>
                <w:sz w:val="20"/>
                <w:szCs w:val="20"/>
              </w:rPr>
              <w:t> </w:t>
            </w:r>
          </w:p>
        </w:tc>
      </w:tr>
      <w:tr w:rsidR="00AA532C" w:rsidRPr="00AA532C" w14:paraId="05815872" w14:textId="77777777" w:rsidTr="00AA532C">
        <w:trPr>
          <w:jc w:val="center"/>
        </w:trPr>
        <w:tc>
          <w:tcPr>
            <w:tcW w:w="0" w:type="auto"/>
            <w:shd w:val="clear" w:color="auto" w:fill="FFFFFF"/>
            <w:tcMar>
              <w:top w:w="150" w:type="dxa"/>
              <w:left w:w="300" w:type="dxa"/>
              <w:bottom w:w="150" w:type="dxa"/>
              <w:right w:w="300" w:type="dxa"/>
            </w:tcMar>
            <w:vAlign w:val="center"/>
            <w:hideMark/>
          </w:tcPr>
          <w:p w14:paraId="2D31425B" w14:textId="77777777" w:rsidR="00AA532C" w:rsidRPr="00AA532C" w:rsidRDefault="00AA532C" w:rsidP="00AA532C">
            <w:pPr>
              <w:spacing w:before="100" w:beforeAutospacing="1" w:after="100" w:afterAutospacing="1"/>
              <w:jc w:val="both"/>
              <w:outlineLvl w:val="1"/>
              <w:rPr>
                <w:rFonts w:ascii="Segoe UI" w:eastAsia="Times New Roman" w:hAnsi="Segoe UI" w:cs="Segoe UI"/>
                <w:b/>
                <w:bCs/>
                <w:color w:val="212121"/>
                <w:sz w:val="36"/>
                <w:szCs w:val="36"/>
              </w:rPr>
            </w:pPr>
            <w:r w:rsidRPr="00AA532C">
              <w:rPr>
                <w:rFonts w:ascii="Arial" w:eastAsia="Times New Roman" w:hAnsi="Arial" w:cs="Arial"/>
                <w:b/>
                <w:bCs/>
                <w:color w:val="212121"/>
                <w:sz w:val="36"/>
                <w:szCs w:val="36"/>
              </w:rPr>
              <w:t>Hotel Reservation Summary -- 55742623</w:t>
            </w:r>
          </w:p>
          <w:tbl>
            <w:tblPr>
              <w:tblpPr w:leftFromText="45" w:rightFromText="45" w:vertAnchor="text"/>
              <w:tblW w:w="0" w:type="auto"/>
              <w:tblCellMar>
                <w:top w:w="40" w:type="dxa"/>
                <w:left w:w="40" w:type="dxa"/>
                <w:bottom w:w="40" w:type="dxa"/>
                <w:right w:w="40" w:type="dxa"/>
              </w:tblCellMar>
              <w:tblLook w:val="04A0" w:firstRow="1" w:lastRow="0" w:firstColumn="1" w:lastColumn="0" w:noHBand="0" w:noVBand="1"/>
            </w:tblPr>
            <w:tblGrid>
              <w:gridCol w:w="2601"/>
              <w:gridCol w:w="6159"/>
            </w:tblGrid>
            <w:tr w:rsidR="00AA532C" w:rsidRPr="00AA532C" w14:paraId="3AD45298" w14:textId="77777777">
              <w:tc>
                <w:tcPr>
                  <w:tcW w:w="0" w:type="auto"/>
                  <w:noWrap/>
                  <w:tcMar>
                    <w:top w:w="105" w:type="dxa"/>
                    <w:left w:w="105" w:type="dxa"/>
                    <w:bottom w:w="105" w:type="dxa"/>
                    <w:right w:w="105" w:type="dxa"/>
                  </w:tcMar>
                  <w:vAlign w:val="center"/>
                  <w:hideMark/>
                </w:tcPr>
                <w:p w14:paraId="55CB69C9" w14:textId="77777777" w:rsidR="00AA532C" w:rsidRPr="00AA532C" w:rsidRDefault="00AA532C" w:rsidP="00AA532C">
                  <w:pPr>
                    <w:rPr>
                      <w:rFonts w:ascii="Times New Roman" w:eastAsia="Times New Roman" w:hAnsi="Times New Roman" w:cs="Times New Roman"/>
                      <w:sz w:val="20"/>
                      <w:szCs w:val="20"/>
                    </w:rPr>
                  </w:pPr>
                  <w:r w:rsidRPr="00AA532C">
                    <w:rPr>
                      <w:rFonts w:ascii="Times New Roman" w:eastAsia="Times New Roman" w:hAnsi="Times New Roman" w:cs="Times New Roman"/>
                      <w:sz w:val="20"/>
                      <w:szCs w:val="20"/>
                    </w:rPr>
                    <w:lastRenderedPageBreak/>
                    <w:t>Hotel Name:</w:t>
                  </w:r>
                </w:p>
              </w:tc>
              <w:tc>
                <w:tcPr>
                  <w:tcW w:w="0" w:type="auto"/>
                  <w:tcMar>
                    <w:top w:w="105" w:type="dxa"/>
                    <w:left w:w="105" w:type="dxa"/>
                    <w:bottom w:w="105" w:type="dxa"/>
                    <w:right w:w="105" w:type="dxa"/>
                  </w:tcMar>
                  <w:vAlign w:val="center"/>
                  <w:hideMark/>
                </w:tcPr>
                <w:p w14:paraId="77A61DDB" w14:textId="77777777" w:rsidR="00AA532C" w:rsidRPr="00AA532C" w:rsidRDefault="00AA532C" w:rsidP="00AA532C">
                  <w:pPr>
                    <w:rPr>
                      <w:rFonts w:ascii="Times New Roman" w:eastAsia="Times New Roman" w:hAnsi="Times New Roman" w:cs="Times New Roman"/>
                      <w:sz w:val="20"/>
                      <w:szCs w:val="20"/>
                    </w:rPr>
                  </w:pPr>
                  <w:r w:rsidRPr="00AA532C">
                    <w:rPr>
                      <w:rFonts w:ascii="Times New Roman" w:eastAsia="Times New Roman" w:hAnsi="Times New Roman" w:cs="Times New Roman"/>
                      <w:sz w:val="20"/>
                      <w:szCs w:val="20"/>
                    </w:rPr>
                    <w:t>JW Marriott Washington DC</w:t>
                  </w:r>
                </w:p>
              </w:tc>
            </w:tr>
            <w:tr w:rsidR="00AA532C" w:rsidRPr="00AA532C" w14:paraId="4B03073D" w14:textId="77777777">
              <w:tc>
                <w:tcPr>
                  <w:tcW w:w="0" w:type="auto"/>
                  <w:tcMar>
                    <w:top w:w="105" w:type="dxa"/>
                    <w:left w:w="105" w:type="dxa"/>
                    <w:bottom w:w="105" w:type="dxa"/>
                    <w:right w:w="105" w:type="dxa"/>
                  </w:tcMar>
                  <w:vAlign w:val="center"/>
                  <w:hideMark/>
                </w:tcPr>
                <w:p w14:paraId="7E716AC1" w14:textId="77777777" w:rsidR="00AA532C" w:rsidRPr="00AA532C" w:rsidRDefault="00AA532C" w:rsidP="00AA532C">
                  <w:pPr>
                    <w:rPr>
                      <w:rFonts w:ascii="Times New Roman" w:eastAsia="Times New Roman" w:hAnsi="Times New Roman" w:cs="Times New Roman"/>
                      <w:sz w:val="20"/>
                      <w:szCs w:val="20"/>
                    </w:rPr>
                  </w:pPr>
                  <w:r w:rsidRPr="00AA532C">
                    <w:rPr>
                      <w:rFonts w:ascii="Times New Roman" w:eastAsia="Times New Roman" w:hAnsi="Times New Roman" w:cs="Times New Roman"/>
                      <w:sz w:val="20"/>
                      <w:szCs w:val="20"/>
                    </w:rPr>
                    <w:t>Hotel Address:</w:t>
                  </w:r>
                </w:p>
              </w:tc>
              <w:tc>
                <w:tcPr>
                  <w:tcW w:w="0" w:type="auto"/>
                  <w:tcMar>
                    <w:top w:w="105" w:type="dxa"/>
                    <w:left w:w="105" w:type="dxa"/>
                    <w:bottom w:w="105" w:type="dxa"/>
                    <w:right w:w="105" w:type="dxa"/>
                  </w:tcMar>
                  <w:vAlign w:val="center"/>
                  <w:hideMark/>
                </w:tcPr>
                <w:p w14:paraId="601970A3" w14:textId="77777777" w:rsidR="00AA532C" w:rsidRPr="00AA532C" w:rsidRDefault="00AA532C" w:rsidP="00AA532C">
                  <w:pPr>
                    <w:rPr>
                      <w:rFonts w:ascii="Times New Roman" w:eastAsia="Times New Roman" w:hAnsi="Times New Roman" w:cs="Times New Roman"/>
                      <w:sz w:val="20"/>
                      <w:szCs w:val="20"/>
                    </w:rPr>
                  </w:pPr>
                  <w:r w:rsidRPr="00AA532C">
                    <w:rPr>
                      <w:rFonts w:ascii="Times New Roman" w:eastAsia="Times New Roman" w:hAnsi="Times New Roman" w:cs="Times New Roman"/>
                      <w:sz w:val="20"/>
                      <w:szCs w:val="20"/>
                    </w:rPr>
                    <w:t>1331 Pennsylvania Avenue Northwest</w:t>
                  </w:r>
                  <w:r w:rsidRPr="00AA532C">
                    <w:rPr>
                      <w:rFonts w:ascii="Times New Roman" w:eastAsia="Times New Roman" w:hAnsi="Times New Roman" w:cs="Times New Roman"/>
                      <w:sz w:val="20"/>
                      <w:szCs w:val="20"/>
                    </w:rPr>
                    <w:br/>
                    <w:t>Washington, DC 20004</w:t>
                  </w:r>
                </w:p>
              </w:tc>
            </w:tr>
            <w:tr w:rsidR="00AA532C" w:rsidRPr="00AA532C" w14:paraId="2F2CAAAC" w14:textId="77777777">
              <w:tc>
                <w:tcPr>
                  <w:tcW w:w="0" w:type="auto"/>
                  <w:tcMar>
                    <w:top w:w="105" w:type="dxa"/>
                    <w:left w:w="105" w:type="dxa"/>
                    <w:bottom w:w="105" w:type="dxa"/>
                    <w:right w:w="105" w:type="dxa"/>
                  </w:tcMar>
                  <w:vAlign w:val="center"/>
                  <w:hideMark/>
                </w:tcPr>
                <w:p w14:paraId="4E3989D3" w14:textId="77777777" w:rsidR="00AA532C" w:rsidRPr="00AA532C" w:rsidRDefault="00AA532C" w:rsidP="00AA532C">
                  <w:pPr>
                    <w:rPr>
                      <w:rFonts w:ascii="Times New Roman" w:eastAsia="Times New Roman" w:hAnsi="Times New Roman" w:cs="Times New Roman"/>
                      <w:sz w:val="20"/>
                      <w:szCs w:val="20"/>
                    </w:rPr>
                  </w:pPr>
                  <w:r w:rsidRPr="00AA532C">
                    <w:rPr>
                      <w:rFonts w:ascii="Times New Roman" w:eastAsia="Times New Roman" w:hAnsi="Times New Roman" w:cs="Times New Roman"/>
                      <w:sz w:val="20"/>
                      <w:szCs w:val="20"/>
                    </w:rPr>
                    <w:t>Arrival Date:</w:t>
                  </w:r>
                </w:p>
              </w:tc>
              <w:tc>
                <w:tcPr>
                  <w:tcW w:w="0" w:type="auto"/>
                  <w:tcMar>
                    <w:top w:w="105" w:type="dxa"/>
                    <w:left w:w="105" w:type="dxa"/>
                    <w:bottom w:w="105" w:type="dxa"/>
                    <w:right w:w="105" w:type="dxa"/>
                  </w:tcMar>
                  <w:vAlign w:val="center"/>
                  <w:hideMark/>
                </w:tcPr>
                <w:p w14:paraId="10693541" w14:textId="77777777" w:rsidR="00AA532C" w:rsidRPr="00AA532C" w:rsidRDefault="00AA532C" w:rsidP="00AA532C">
                  <w:pPr>
                    <w:rPr>
                      <w:rFonts w:ascii="Times New Roman" w:eastAsia="Times New Roman" w:hAnsi="Times New Roman" w:cs="Times New Roman"/>
                      <w:sz w:val="20"/>
                      <w:szCs w:val="20"/>
                    </w:rPr>
                  </w:pPr>
                  <w:r w:rsidRPr="00AA532C">
                    <w:rPr>
                      <w:rFonts w:ascii="Times New Roman" w:eastAsia="Times New Roman" w:hAnsi="Times New Roman" w:cs="Times New Roman"/>
                      <w:sz w:val="20"/>
                      <w:szCs w:val="20"/>
                    </w:rPr>
                    <w:t>Monday, 11/14/2022</w:t>
                  </w:r>
                </w:p>
              </w:tc>
            </w:tr>
            <w:tr w:rsidR="00AA532C" w:rsidRPr="00AA532C" w14:paraId="43A0A9FA" w14:textId="77777777">
              <w:tc>
                <w:tcPr>
                  <w:tcW w:w="0" w:type="auto"/>
                  <w:tcMar>
                    <w:top w:w="105" w:type="dxa"/>
                    <w:left w:w="105" w:type="dxa"/>
                    <w:bottom w:w="105" w:type="dxa"/>
                    <w:right w:w="105" w:type="dxa"/>
                  </w:tcMar>
                  <w:vAlign w:val="center"/>
                  <w:hideMark/>
                </w:tcPr>
                <w:p w14:paraId="5F9C5AD4" w14:textId="77777777" w:rsidR="00AA532C" w:rsidRPr="00AA532C" w:rsidRDefault="00AA532C" w:rsidP="00AA532C">
                  <w:pPr>
                    <w:rPr>
                      <w:rFonts w:ascii="Times New Roman" w:eastAsia="Times New Roman" w:hAnsi="Times New Roman" w:cs="Times New Roman"/>
                      <w:sz w:val="20"/>
                      <w:szCs w:val="20"/>
                    </w:rPr>
                  </w:pPr>
                  <w:r w:rsidRPr="00AA532C">
                    <w:rPr>
                      <w:rFonts w:ascii="Times New Roman" w:eastAsia="Times New Roman" w:hAnsi="Times New Roman" w:cs="Times New Roman"/>
                      <w:sz w:val="20"/>
                      <w:szCs w:val="20"/>
                    </w:rPr>
                    <w:t>Departure Date:</w:t>
                  </w:r>
                </w:p>
              </w:tc>
              <w:tc>
                <w:tcPr>
                  <w:tcW w:w="0" w:type="auto"/>
                  <w:tcMar>
                    <w:top w:w="105" w:type="dxa"/>
                    <w:left w:w="105" w:type="dxa"/>
                    <w:bottom w:w="105" w:type="dxa"/>
                    <w:right w:w="105" w:type="dxa"/>
                  </w:tcMar>
                  <w:vAlign w:val="center"/>
                  <w:hideMark/>
                </w:tcPr>
                <w:p w14:paraId="0C5568C3" w14:textId="77777777" w:rsidR="00AA532C" w:rsidRPr="00AA532C" w:rsidRDefault="00AA532C" w:rsidP="00AA532C">
                  <w:pPr>
                    <w:rPr>
                      <w:rFonts w:ascii="Times New Roman" w:eastAsia="Times New Roman" w:hAnsi="Times New Roman" w:cs="Times New Roman"/>
                      <w:sz w:val="20"/>
                      <w:szCs w:val="20"/>
                    </w:rPr>
                  </w:pPr>
                  <w:r w:rsidRPr="00AA532C">
                    <w:rPr>
                      <w:rFonts w:ascii="Times New Roman" w:eastAsia="Times New Roman" w:hAnsi="Times New Roman" w:cs="Times New Roman"/>
                      <w:sz w:val="20"/>
                      <w:szCs w:val="20"/>
                    </w:rPr>
                    <w:t>Saturday, 11/19/2022</w:t>
                  </w:r>
                </w:p>
              </w:tc>
            </w:tr>
            <w:tr w:rsidR="00AA532C" w:rsidRPr="00AA532C" w14:paraId="58CFCD33" w14:textId="77777777">
              <w:tc>
                <w:tcPr>
                  <w:tcW w:w="0" w:type="auto"/>
                  <w:tcMar>
                    <w:top w:w="105" w:type="dxa"/>
                    <w:left w:w="105" w:type="dxa"/>
                    <w:bottom w:w="105" w:type="dxa"/>
                    <w:right w:w="105" w:type="dxa"/>
                  </w:tcMar>
                  <w:vAlign w:val="center"/>
                  <w:hideMark/>
                </w:tcPr>
                <w:p w14:paraId="05A5AAF3" w14:textId="77777777" w:rsidR="00AA532C" w:rsidRPr="00AA532C" w:rsidRDefault="00AA532C" w:rsidP="00AA532C">
                  <w:pPr>
                    <w:rPr>
                      <w:rFonts w:ascii="Times New Roman" w:eastAsia="Times New Roman" w:hAnsi="Times New Roman" w:cs="Times New Roman"/>
                      <w:sz w:val="20"/>
                      <w:szCs w:val="20"/>
                    </w:rPr>
                  </w:pPr>
                  <w:r w:rsidRPr="00AA532C">
                    <w:rPr>
                      <w:rFonts w:ascii="Times New Roman" w:eastAsia="Times New Roman" w:hAnsi="Times New Roman" w:cs="Times New Roman"/>
                      <w:sz w:val="20"/>
                      <w:szCs w:val="20"/>
                    </w:rPr>
                    <w:t xml:space="preserve"># </w:t>
                  </w:r>
                  <w:proofErr w:type="gramStart"/>
                  <w:r w:rsidRPr="00AA532C">
                    <w:rPr>
                      <w:rFonts w:ascii="Times New Roman" w:eastAsia="Times New Roman" w:hAnsi="Times New Roman" w:cs="Times New Roman"/>
                      <w:sz w:val="20"/>
                      <w:szCs w:val="20"/>
                    </w:rPr>
                    <w:t>of</w:t>
                  </w:r>
                  <w:proofErr w:type="gramEnd"/>
                  <w:r w:rsidRPr="00AA532C">
                    <w:rPr>
                      <w:rFonts w:ascii="Times New Roman" w:eastAsia="Times New Roman" w:hAnsi="Times New Roman" w:cs="Times New Roman"/>
                      <w:sz w:val="20"/>
                      <w:szCs w:val="20"/>
                    </w:rPr>
                    <w:t xml:space="preserve"> Nights:</w:t>
                  </w:r>
                </w:p>
              </w:tc>
              <w:tc>
                <w:tcPr>
                  <w:tcW w:w="0" w:type="auto"/>
                  <w:tcMar>
                    <w:top w:w="105" w:type="dxa"/>
                    <w:left w:w="105" w:type="dxa"/>
                    <w:bottom w:w="105" w:type="dxa"/>
                    <w:right w:w="105" w:type="dxa"/>
                  </w:tcMar>
                  <w:vAlign w:val="center"/>
                  <w:hideMark/>
                </w:tcPr>
                <w:p w14:paraId="3F9BD88F" w14:textId="77777777" w:rsidR="00AA532C" w:rsidRPr="00AA532C" w:rsidRDefault="00AA532C" w:rsidP="00AA532C">
                  <w:pPr>
                    <w:rPr>
                      <w:rFonts w:ascii="Times New Roman" w:eastAsia="Times New Roman" w:hAnsi="Times New Roman" w:cs="Times New Roman"/>
                      <w:sz w:val="20"/>
                      <w:szCs w:val="20"/>
                    </w:rPr>
                  </w:pPr>
                  <w:r w:rsidRPr="00AA532C">
                    <w:rPr>
                      <w:rFonts w:ascii="Times New Roman" w:eastAsia="Times New Roman" w:hAnsi="Times New Roman" w:cs="Times New Roman"/>
                      <w:sz w:val="20"/>
                      <w:szCs w:val="20"/>
                    </w:rPr>
                    <w:t>5</w:t>
                  </w:r>
                </w:p>
              </w:tc>
            </w:tr>
            <w:tr w:rsidR="00AA532C" w:rsidRPr="00AA532C" w14:paraId="39EBDED7" w14:textId="77777777">
              <w:tc>
                <w:tcPr>
                  <w:tcW w:w="0" w:type="auto"/>
                  <w:noWrap/>
                  <w:tcMar>
                    <w:top w:w="105" w:type="dxa"/>
                    <w:left w:w="105" w:type="dxa"/>
                    <w:bottom w:w="105" w:type="dxa"/>
                    <w:right w:w="105" w:type="dxa"/>
                  </w:tcMar>
                  <w:vAlign w:val="center"/>
                  <w:hideMark/>
                </w:tcPr>
                <w:p w14:paraId="370002E8" w14:textId="77777777" w:rsidR="00AA532C" w:rsidRPr="00AA532C" w:rsidRDefault="00AA532C" w:rsidP="00AA532C">
                  <w:pPr>
                    <w:rPr>
                      <w:rFonts w:ascii="Times New Roman" w:eastAsia="Times New Roman" w:hAnsi="Times New Roman" w:cs="Times New Roman"/>
                      <w:sz w:val="20"/>
                      <w:szCs w:val="20"/>
                    </w:rPr>
                  </w:pPr>
                  <w:r w:rsidRPr="00AA532C">
                    <w:rPr>
                      <w:rFonts w:ascii="Times New Roman" w:eastAsia="Times New Roman" w:hAnsi="Times New Roman" w:cs="Times New Roman"/>
                      <w:sz w:val="20"/>
                      <w:szCs w:val="20"/>
                    </w:rPr>
                    <w:t>Hotel Early Departure Fee:</w:t>
                  </w:r>
                </w:p>
              </w:tc>
              <w:tc>
                <w:tcPr>
                  <w:tcW w:w="0" w:type="auto"/>
                  <w:tcMar>
                    <w:top w:w="105" w:type="dxa"/>
                    <w:left w:w="105" w:type="dxa"/>
                    <w:bottom w:w="105" w:type="dxa"/>
                    <w:right w:w="105" w:type="dxa"/>
                  </w:tcMar>
                  <w:vAlign w:val="center"/>
                  <w:hideMark/>
                </w:tcPr>
                <w:p w14:paraId="167C4EE8" w14:textId="77777777" w:rsidR="00AA532C" w:rsidRPr="00AA532C" w:rsidRDefault="00AA532C" w:rsidP="00AA532C">
                  <w:pPr>
                    <w:rPr>
                      <w:rFonts w:ascii="Times New Roman" w:eastAsia="Times New Roman" w:hAnsi="Times New Roman" w:cs="Times New Roman"/>
                      <w:sz w:val="20"/>
                      <w:szCs w:val="20"/>
                    </w:rPr>
                  </w:pPr>
                  <w:r w:rsidRPr="00AA532C">
                    <w:rPr>
                      <w:rFonts w:ascii="Times New Roman" w:eastAsia="Times New Roman" w:hAnsi="Times New Roman" w:cs="Times New Roman"/>
                      <w:sz w:val="20"/>
                      <w:szCs w:val="20"/>
                    </w:rPr>
                    <w:t>A penalty may apply USD</w:t>
                  </w:r>
                </w:p>
              </w:tc>
            </w:tr>
            <w:tr w:rsidR="00AA532C" w:rsidRPr="00AA532C" w14:paraId="4F653E9F" w14:textId="77777777">
              <w:tc>
                <w:tcPr>
                  <w:tcW w:w="0" w:type="auto"/>
                  <w:tcMar>
                    <w:top w:w="105" w:type="dxa"/>
                    <w:left w:w="105" w:type="dxa"/>
                    <w:bottom w:w="105" w:type="dxa"/>
                    <w:right w:w="105" w:type="dxa"/>
                  </w:tcMar>
                  <w:vAlign w:val="center"/>
                  <w:hideMark/>
                </w:tcPr>
                <w:p w14:paraId="28D0BFAA" w14:textId="77777777" w:rsidR="00AA532C" w:rsidRPr="00AA532C" w:rsidRDefault="00AA532C" w:rsidP="00AA532C">
                  <w:pPr>
                    <w:rPr>
                      <w:rFonts w:ascii="Times New Roman" w:eastAsia="Times New Roman" w:hAnsi="Times New Roman" w:cs="Times New Roman"/>
                      <w:sz w:val="20"/>
                      <w:szCs w:val="20"/>
                    </w:rPr>
                  </w:pPr>
                  <w:r w:rsidRPr="00AA532C">
                    <w:rPr>
                      <w:rFonts w:ascii="Times New Roman" w:eastAsia="Times New Roman" w:hAnsi="Times New Roman" w:cs="Times New Roman"/>
                      <w:sz w:val="20"/>
                      <w:szCs w:val="20"/>
                    </w:rPr>
                    <w:t>Room Type:</w:t>
                  </w:r>
                </w:p>
              </w:tc>
              <w:tc>
                <w:tcPr>
                  <w:tcW w:w="0" w:type="auto"/>
                  <w:tcMar>
                    <w:top w:w="105" w:type="dxa"/>
                    <w:left w:w="105" w:type="dxa"/>
                    <w:bottom w:w="105" w:type="dxa"/>
                    <w:right w:w="105" w:type="dxa"/>
                  </w:tcMar>
                  <w:vAlign w:val="center"/>
                  <w:hideMark/>
                </w:tcPr>
                <w:p w14:paraId="6B55A343" w14:textId="77777777" w:rsidR="00AA532C" w:rsidRPr="00AA532C" w:rsidRDefault="00AA532C" w:rsidP="00AA532C">
                  <w:pPr>
                    <w:rPr>
                      <w:rFonts w:ascii="Times New Roman" w:eastAsia="Times New Roman" w:hAnsi="Times New Roman" w:cs="Times New Roman"/>
                      <w:sz w:val="20"/>
                      <w:szCs w:val="20"/>
                    </w:rPr>
                  </w:pPr>
                  <w:r w:rsidRPr="00AA532C">
                    <w:rPr>
                      <w:rFonts w:ascii="Times New Roman" w:eastAsia="Times New Roman" w:hAnsi="Times New Roman" w:cs="Times New Roman"/>
                      <w:sz w:val="20"/>
                      <w:szCs w:val="20"/>
                    </w:rPr>
                    <w:t>2 Double beds</w:t>
                  </w:r>
                </w:p>
              </w:tc>
            </w:tr>
            <w:tr w:rsidR="00AA532C" w:rsidRPr="00AA532C" w14:paraId="074CE390" w14:textId="77777777">
              <w:tc>
                <w:tcPr>
                  <w:tcW w:w="0" w:type="auto"/>
                  <w:tcMar>
                    <w:top w:w="105" w:type="dxa"/>
                    <w:left w:w="105" w:type="dxa"/>
                    <w:bottom w:w="105" w:type="dxa"/>
                    <w:right w:w="105" w:type="dxa"/>
                  </w:tcMar>
                  <w:vAlign w:val="center"/>
                  <w:hideMark/>
                </w:tcPr>
                <w:p w14:paraId="7A202835" w14:textId="77777777" w:rsidR="00AA532C" w:rsidRPr="00AA532C" w:rsidRDefault="00AA532C" w:rsidP="00AA532C">
                  <w:pPr>
                    <w:rPr>
                      <w:rFonts w:ascii="Times New Roman" w:eastAsia="Times New Roman" w:hAnsi="Times New Roman" w:cs="Times New Roman"/>
                      <w:sz w:val="20"/>
                      <w:szCs w:val="20"/>
                    </w:rPr>
                  </w:pPr>
                  <w:r w:rsidRPr="00AA532C">
                    <w:rPr>
                      <w:rFonts w:ascii="Times New Roman" w:eastAsia="Times New Roman" w:hAnsi="Times New Roman" w:cs="Times New Roman"/>
                      <w:sz w:val="20"/>
                      <w:szCs w:val="20"/>
                    </w:rPr>
                    <w:t>Occupancy:</w:t>
                  </w:r>
                </w:p>
              </w:tc>
              <w:tc>
                <w:tcPr>
                  <w:tcW w:w="0" w:type="auto"/>
                  <w:tcMar>
                    <w:top w:w="105" w:type="dxa"/>
                    <w:left w:w="105" w:type="dxa"/>
                    <w:bottom w:w="105" w:type="dxa"/>
                    <w:right w:w="105" w:type="dxa"/>
                  </w:tcMar>
                  <w:vAlign w:val="center"/>
                  <w:hideMark/>
                </w:tcPr>
                <w:p w14:paraId="3EB38046" w14:textId="77777777" w:rsidR="00AA532C" w:rsidRPr="00AA532C" w:rsidRDefault="00AA532C" w:rsidP="00AA532C">
                  <w:pPr>
                    <w:rPr>
                      <w:rFonts w:ascii="Times New Roman" w:eastAsia="Times New Roman" w:hAnsi="Times New Roman" w:cs="Times New Roman"/>
                      <w:sz w:val="20"/>
                      <w:szCs w:val="20"/>
                    </w:rPr>
                  </w:pPr>
                  <w:r w:rsidRPr="00AA532C">
                    <w:rPr>
                      <w:rFonts w:ascii="Times New Roman" w:eastAsia="Times New Roman" w:hAnsi="Times New Roman" w:cs="Times New Roman"/>
                      <w:sz w:val="20"/>
                      <w:szCs w:val="20"/>
                    </w:rPr>
                    <w:t>Single - 1 Adult</w:t>
                  </w:r>
                </w:p>
              </w:tc>
            </w:tr>
            <w:tr w:rsidR="00AA532C" w:rsidRPr="00AA532C" w14:paraId="499DB934" w14:textId="77777777">
              <w:tc>
                <w:tcPr>
                  <w:tcW w:w="0" w:type="auto"/>
                  <w:tcMar>
                    <w:top w:w="105" w:type="dxa"/>
                    <w:left w:w="105" w:type="dxa"/>
                    <w:bottom w:w="105" w:type="dxa"/>
                    <w:right w:w="105" w:type="dxa"/>
                  </w:tcMar>
                  <w:hideMark/>
                </w:tcPr>
                <w:p w14:paraId="2BC2AE88" w14:textId="77777777" w:rsidR="00AA532C" w:rsidRPr="00AA532C" w:rsidRDefault="00AA532C" w:rsidP="00AA532C">
                  <w:pPr>
                    <w:rPr>
                      <w:rFonts w:ascii="Times New Roman" w:eastAsia="Times New Roman" w:hAnsi="Times New Roman" w:cs="Times New Roman"/>
                      <w:sz w:val="20"/>
                      <w:szCs w:val="20"/>
                    </w:rPr>
                  </w:pPr>
                </w:p>
              </w:tc>
              <w:tc>
                <w:tcPr>
                  <w:tcW w:w="0" w:type="auto"/>
                  <w:tcMar>
                    <w:top w:w="105" w:type="dxa"/>
                    <w:left w:w="105" w:type="dxa"/>
                    <w:bottom w:w="105" w:type="dxa"/>
                    <w:right w:w="105" w:type="dxa"/>
                  </w:tcMar>
                  <w:vAlign w:val="center"/>
                  <w:hideMark/>
                </w:tcPr>
                <w:p w14:paraId="66AE591E" w14:textId="77777777" w:rsidR="00AA532C" w:rsidRPr="00AA532C" w:rsidRDefault="00AA532C" w:rsidP="00AA532C">
                  <w:pPr>
                    <w:rPr>
                      <w:rFonts w:ascii="Times New Roman" w:eastAsia="Times New Roman" w:hAnsi="Times New Roman" w:cs="Times New Roman"/>
                      <w:sz w:val="20"/>
                      <w:szCs w:val="20"/>
                    </w:rPr>
                  </w:pPr>
                </w:p>
              </w:tc>
            </w:tr>
            <w:tr w:rsidR="00AA532C" w:rsidRPr="00AA532C" w14:paraId="6F36E874" w14:textId="77777777">
              <w:tc>
                <w:tcPr>
                  <w:tcW w:w="0" w:type="auto"/>
                  <w:tcMar>
                    <w:top w:w="105" w:type="dxa"/>
                    <w:left w:w="105" w:type="dxa"/>
                    <w:bottom w:w="105" w:type="dxa"/>
                    <w:right w:w="105" w:type="dxa"/>
                  </w:tcMar>
                  <w:hideMark/>
                </w:tcPr>
                <w:p w14:paraId="42D6C98C" w14:textId="77777777" w:rsidR="00AA532C" w:rsidRPr="00AA532C" w:rsidRDefault="00AA532C" w:rsidP="00AA532C">
                  <w:pPr>
                    <w:rPr>
                      <w:rFonts w:ascii="Times New Roman" w:eastAsia="Times New Roman" w:hAnsi="Times New Roman" w:cs="Times New Roman"/>
                      <w:sz w:val="20"/>
                      <w:szCs w:val="20"/>
                    </w:rPr>
                  </w:pPr>
                  <w:r w:rsidRPr="00AA532C">
                    <w:rPr>
                      <w:rFonts w:ascii="Times New Roman" w:eastAsia="Times New Roman" w:hAnsi="Times New Roman" w:cs="Times New Roman"/>
                      <w:sz w:val="20"/>
                      <w:szCs w:val="20"/>
                    </w:rPr>
                    <w:t>Special Requests:</w:t>
                  </w:r>
                </w:p>
              </w:tc>
              <w:tc>
                <w:tcPr>
                  <w:tcW w:w="0" w:type="auto"/>
                  <w:tcMar>
                    <w:top w:w="105" w:type="dxa"/>
                    <w:left w:w="105" w:type="dxa"/>
                    <w:bottom w:w="105" w:type="dxa"/>
                    <w:right w:w="105" w:type="dxa"/>
                  </w:tcMar>
                  <w:vAlign w:val="center"/>
                  <w:hideMark/>
                </w:tcPr>
                <w:p w14:paraId="44FEC88A" w14:textId="77777777" w:rsidR="00AA532C" w:rsidRPr="00AA532C" w:rsidRDefault="00AA532C" w:rsidP="00AA532C">
                  <w:pPr>
                    <w:rPr>
                      <w:rFonts w:ascii="Times New Roman" w:eastAsia="Times New Roman" w:hAnsi="Times New Roman" w:cs="Times New Roman"/>
                      <w:sz w:val="20"/>
                      <w:szCs w:val="20"/>
                    </w:rPr>
                  </w:pPr>
                  <w:r w:rsidRPr="00AA532C">
                    <w:rPr>
                      <w:rFonts w:ascii="Times New Roman" w:eastAsia="Times New Roman" w:hAnsi="Times New Roman" w:cs="Times New Roman"/>
                      <w:sz w:val="20"/>
                      <w:szCs w:val="20"/>
                    </w:rPr>
                    <w:t>Away From Elevator</w:t>
                  </w:r>
                  <w:r w:rsidRPr="00AA532C">
                    <w:rPr>
                      <w:rFonts w:ascii="Times New Roman" w:eastAsia="Times New Roman" w:hAnsi="Times New Roman" w:cs="Times New Roman"/>
                      <w:sz w:val="20"/>
                      <w:szCs w:val="20"/>
                    </w:rPr>
                    <w:br/>
                    <w:t xml:space="preserve">Away </w:t>
                  </w:r>
                  <w:proofErr w:type="gramStart"/>
                  <w:r w:rsidRPr="00AA532C">
                    <w:rPr>
                      <w:rFonts w:ascii="Times New Roman" w:eastAsia="Times New Roman" w:hAnsi="Times New Roman" w:cs="Times New Roman"/>
                      <w:sz w:val="20"/>
                      <w:szCs w:val="20"/>
                    </w:rPr>
                    <w:t>From</w:t>
                  </w:r>
                  <w:proofErr w:type="gramEnd"/>
                  <w:r w:rsidRPr="00AA532C">
                    <w:rPr>
                      <w:rFonts w:ascii="Times New Roman" w:eastAsia="Times New Roman" w:hAnsi="Times New Roman" w:cs="Times New Roman"/>
                      <w:sz w:val="20"/>
                      <w:szCs w:val="20"/>
                    </w:rPr>
                    <w:t xml:space="preserve"> Ice Machine</w:t>
                  </w:r>
                  <w:r w:rsidRPr="00AA532C">
                    <w:rPr>
                      <w:rFonts w:ascii="Times New Roman" w:eastAsia="Times New Roman" w:hAnsi="Times New Roman" w:cs="Times New Roman"/>
                      <w:sz w:val="20"/>
                      <w:szCs w:val="20"/>
                    </w:rPr>
                    <w:br/>
                    <w:t>Late Arrival</w:t>
                  </w:r>
                </w:p>
                <w:p w14:paraId="7D603750" w14:textId="77777777" w:rsidR="00AA532C" w:rsidRPr="00AA532C" w:rsidRDefault="00AA532C" w:rsidP="00AA532C">
                  <w:pPr>
                    <w:rPr>
                      <w:rFonts w:ascii="Times New Roman" w:eastAsia="Times New Roman" w:hAnsi="Times New Roman" w:cs="Times New Roman"/>
                      <w:sz w:val="20"/>
                      <w:szCs w:val="20"/>
                    </w:rPr>
                  </w:pPr>
                  <w:r w:rsidRPr="00AA532C">
                    <w:rPr>
                      <w:rFonts w:ascii="Times New Roman" w:eastAsia="Times New Roman" w:hAnsi="Times New Roman" w:cs="Times New Roman"/>
                      <w:sz w:val="20"/>
                      <w:szCs w:val="20"/>
                    </w:rPr>
                    <w:t>* All special requests are subject to hotel availability and cannot be guaranteed.</w:t>
                  </w:r>
                </w:p>
              </w:tc>
            </w:tr>
            <w:tr w:rsidR="00AA532C" w:rsidRPr="00AA532C" w14:paraId="0C5DFA05" w14:textId="77777777">
              <w:tc>
                <w:tcPr>
                  <w:tcW w:w="0" w:type="auto"/>
                  <w:tcMar>
                    <w:top w:w="105" w:type="dxa"/>
                    <w:left w:w="105" w:type="dxa"/>
                    <w:bottom w:w="105" w:type="dxa"/>
                    <w:right w:w="105" w:type="dxa"/>
                  </w:tcMar>
                  <w:vAlign w:val="center"/>
                  <w:hideMark/>
                </w:tcPr>
                <w:p w14:paraId="288095AA" w14:textId="77777777" w:rsidR="00AA532C" w:rsidRPr="00AA532C" w:rsidRDefault="00AA532C" w:rsidP="00AA532C">
                  <w:pPr>
                    <w:rPr>
                      <w:rFonts w:ascii="Times New Roman" w:eastAsia="Times New Roman" w:hAnsi="Times New Roman" w:cs="Times New Roman"/>
                      <w:sz w:val="20"/>
                      <w:szCs w:val="20"/>
                    </w:rPr>
                  </w:pPr>
                  <w:r w:rsidRPr="00AA532C">
                    <w:rPr>
                      <w:rFonts w:ascii="Times New Roman" w:eastAsia="Times New Roman" w:hAnsi="Times New Roman" w:cs="Times New Roman"/>
                      <w:sz w:val="20"/>
                      <w:szCs w:val="20"/>
                    </w:rPr>
                    <w:t>Rate:</w:t>
                  </w:r>
                </w:p>
              </w:tc>
              <w:tc>
                <w:tcPr>
                  <w:tcW w:w="0" w:type="auto"/>
                  <w:tcMar>
                    <w:top w:w="105" w:type="dxa"/>
                    <w:left w:w="105" w:type="dxa"/>
                    <w:bottom w:w="105" w:type="dxa"/>
                    <w:right w:w="105" w:type="dxa"/>
                  </w:tcMar>
                  <w:vAlign w:val="center"/>
                  <w:hideMark/>
                </w:tcPr>
                <w:p w14:paraId="67FA6768" w14:textId="77777777" w:rsidR="00AA532C" w:rsidRPr="00AA532C" w:rsidRDefault="00AA532C" w:rsidP="00AA532C">
                  <w:pPr>
                    <w:rPr>
                      <w:rFonts w:ascii="Times New Roman" w:eastAsia="Times New Roman" w:hAnsi="Times New Roman" w:cs="Times New Roman"/>
                      <w:sz w:val="20"/>
                      <w:szCs w:val="20"/>
                    </w:rPr>
                  </w:pPr>
                  <w:r w:rsidRPr="00AA532C">
                    <w:rPr>
                      <w:rFonts w:ascii="Times New Roman" w:eastAsia="Times New Roman" w:hAnsi="Times New Roman" w:cs="Times New Roman"/>
                      <w:sz w:val="20"/>
                      <w:szCs w:val="20"/>
                    </w:rPr>
                    <w:t>$298</w:t>
                  </w:r>
                </w:p>
              </w:tc>
            </w:tr>
            <w:tr w:rsidR="00AA532C" w:rsidRPr="00AA532C" w14:paraId="71C2FDA9" w14:textId="77777777">
              <w:tc>
                <w:tcPr>
                  <w:tcW w:w="0" w:type="auto"/>
                  <w:tcMar>
                    <w:top w:w="105" w:type="dxa"/>
                    <w:left w:w="105" w:type="dxa"/>
                    <w:bottom w:w="105" w:type="dxa"/>
                    <w:right w:w="105" w:type="dxa"/>
                  </w:tcMar>
                  <w:vAlign w:val="center"/>
                  <w:hideMark/>
                </w:tcPr>
                <w:p w14:paraId="0C4D4140" w14:textId="77777777" w:rsidR="00AA532C" w:rsidRPr="00AA532C" w:rsidRDefault="00AA532C" w:rsidP="00AA532C">
                  <w:pPr>
                    <w:rPr>
                      <w:rFonts w:ascii="Times New Roman" w:eastAsia="Times New Roman" w:hAnsi="Times New Roman" w:cs="Times New Roman"/>
                      <w:sz w:val="20"/>
                      <w:szCs w:val="20"/>
                    </w:rPr>
                  </w:pPr>
                  <w:r w:rsidRPr="00AA532C">
                    <w:rPr>
                      <w:rFonts w:ascii="Times New Roman" w:eastAsia="Times New Roman" w:hAnsi="Times New Roman" w:cs="Times New Roman"/>
                      <w:sz w:val="20"/>
                      <w:szCs w:val="20"/>
                    </w:rPr>
                    <w:t>Applicable Hotel Tax:</w:t>
                  </w:r>
                </w:p>
              </w:tc>
              <w:tc>
                <w:tcPr>
                  <w:tcW w:w="0" w:type="auto"/>
                  <w:tcMar>
                    <w:top w:w="105" w:type="dxa"/>
                    <w:left w:w="105" w:type="dxa"/>
                    <w:bottom w:w="105" w:type="dxa"/>
                    <w:right w:w="105" w:type="dxa"/>
                  </w:tcMar>
                  <w:vAlign w:val="center"/>
                  <w:hideMark/>
                </w:tcPr>
                <w:p w14:paraId="0ACCE6E8" w14:textId="77777777" w:rsidR="00AA532C" w:rsidRPr="00AA532C" w:rsidRDefault="00AA532C" w:rsidP="00AA532C">
                  <w:pPr>
                    <w:rPr>
                      <w:rFonts w:ascii="Times New Roman" w:eastAsia="Times New Roman" w:hAnsi="Times New Roman" w:cs="Times New Roman"/>
                      <w:sz w:val="20"/>
                      <w:szCs w:val="20"/>
                    </w:rPr>
                  </w:pPr>
                  <w:r w:rsidRPr="00AA532C">
                    <w:rPr>
                      <w:rFonts w:ascii="Times New Roman" w:eastAsia="Times New Roman" w:hAnsi="Times New Roman" w:cs="Times New Roman"/>
                      <w:sz w:val="20"/>
                      <w:szCs w:val="20"/>
                    </w:rPr>
                    <w:t>14.95%</w:t>
                  </w:r>
                </w:p>
              </w:tc>
            </w:tr>
            <w:tr w:rsidR="00AA532C" w:rsidRPr="00AA532C" w14:paraId="5E35D23B" w14:textId="77777777">
              <w:tc>
                <w:tcPr>
                  <w:tcW w:w="0" w:type="auto"/>
                  <w:tcMar>
                    <w:top w:w="105" w:type="dxa"/>
                    <w:left w:w="105" w:type="dxa"/>
                    <w:bottom w:w="105" w:type="dxa"/>
                    <w:right w:w="105" w:type="dxa"/>
                  </w:tcMar>
                  <w:vAlign w:val="center"/>
                  <w:hideMark/>
                </w:tcPr>
                <w:p w14:paraId="608A431D" w14:textId="77777777" w:rsidR="00AA532C" w:rsidRPr="00AA532C" w:rsidRDefault="00AA532C" w:rsidP="00AA532C">
                  <w:pPr>
                    <w:rPr>
                      <w:rFonts w:ascii="Times New Roman" w:eastAsia="Times New Roman" w:hAnsi="Times New Roman" w:cs="Times New Roman"/>
                      <w:sz w:val="20"/>
                      <w:szCs w:val="20"/>
                    </w:rPr>
                  </w:pPr>
                  <w:r w:rsidRPr="00AA532C">
                    <w:rPr>
                      <w:rFonts w:ascii="Times New Roman" w:eastAsia="Times New Roman" w:hAnsi="Times New Roman" w:cs="Times New Roman"/>
                      <w:sz w:val="20"/>
                      <w:szCs w:val="20"/>
                    </w:rPr>
                    <w:t>Additional Fees:</w:t>
                  </w:r>
                </w:p>
              </w:tc>
              <w:tc>
                <w:tcPr>
                  <w:tcW w:w="0" w:type="auto"/>
                  <w:tcMar>
                    <w:top w:w="105" w:type="dxa"/>
                    <w:left w:w="105" w:type="dxa"/>
                    <w:bottom w:w="105" w:type="dxa"/>
                    <w:right w:w="105" w:type="dxa"/>
                  </w:tcMar>
                  <w:vAlign w:val="center"/>
                  <w:hideMark/>
                </w:tcPr>
                <w:p w14:paraId="333DA027" w14:textId="77777777" w:rsidR="00AA532C" w:rsidRPr="00AA532C" w:rsidRDefault="00AA532C" w:rsidP="00AA532C">
                  <w:pPr>
                    <w:rPr>
                      <w:rFonts w:ascii="Times New Roman" w:eastAsia="Times New Roman" w:hAnsi="Times New Roman" w:cs="Times New Roman"/>
                      <w:sz w:val="20"/>
                      <w:szCs w:val="20"/>
                    </w:rPr>
                  </w:pPr>
                </w:p>
              </w:tc>
            </w:tr>
            <w:tr w:rsidR="00AA532C" w:rsidRPr="00AA532C" w14:paraId="72D6D63F" w14:textId="77777777">
              <w:tc>
                <w:tcPr>
                  <w:tcW w:w="0" w:type="auto"/>
                  <w:tcMar>
                    <w:top w:w="105" w:type="dxa"/>
                    <w:left w:w="105" w:type="dxa"/>
                    <w:bottom w:w="105" w:type="dxa"/>
                    <w:right w:w="105" w:type="dxa"/>
                  </w:tcMar>
                  <w:vAlign w:val="center"/>
                  <w:hideMark/>
                </w:tcPr>
                <w:p w14:paraId="51CF0802" w14:textId="77777777" w:rsidR="00AA532C" w:rsidRPr="00AA532C" w:rsidRDefault="00AA532C" w:rsidP="00AA532C">
                  <w:pPr>
                    <w:rPr>
                      <w:rFonts w:ascii="Times New Roman" w:eastAsia="Times New Roman" w:hAnsi="Times New Roman" w:cs="Times New Roman"/>
                      <w:sz w:val="20"/>
                      <w:szCs w:val="20"/>
                    </w:rPr>
                  </w:pPr>
                  <w:r w:rsidRPr="00AA532C">
                    <w:rPr>
                      <w:rFonts w:ascii="Times New Roman" w:eastAsia="Times New Roman" w:hAnsi="Times New Roman" w:cs="Times New Roman"/>
                      <w:sz w:val="20"/>
                      <w:szCs w:val="20"/>
                    </w:rPr>
                    <w:t>Estimated Room + Tax Total:</w:t>
                  </w:r>
                </w:p>
              </w:tc>
              <w:tc>
                <w:tcPr>
                  <w:tcW w:w="0" w:type="auto"/>
                  <w:tcMar>
                    <w:top w:w="105" w:type="dxa"/>
                    <w:left w:w="105" w:type="dxa"/>
                    <w:bottom w:w="105" w:type="dxa"/>
                    <w:right w:w="105" w:type="dxa"/>
                  </w:tcMar>
                  <w:vAlign w:val="center"/>
                  <w:hideMark/>
                </w:tcPr>
                <w:p w14:paraId="0E73281F" w14:textId="77777777" w:rsidR="00AA532C" w:rsidRPr="00AA532C" w:rsidRDefault="00AA532C" w:rsidP="00AA532C">
                  <w:pPr>
                    <w:rPr>
                      <w:rFonts w:ascii="Times New Roman" w:eastAsia="Times New Roman" w:hAnsi="Times New Roman" w:cs="Times New Roman"/>
                      <w:sz w:val="20"/>
                      <w:szCs w:val="20"/>
                    </w:rPr>
                  </w:pPr>
                  <w:r w:rsidRPr="00AA532C">
                    <w:rPr>
                      <w:rFonts w:ascii="Times New Roman" w:eastAsia="Times New Roman" w:hAnsi="Times New Roman" w:cs="Times New Roman"/>
                      <w:sz w:val="20"/>
                      <w:szCs w:val="20"/>
                    </w:rPr>
                    <w:t>$1712.75</w:t>
                  </w:r>
                </w:p>
              </w:tc>
            </w:tr>
            <w:tr w:rsidR="00AA532C" w:rsidRPr="00AA532C" w14:paraId="3E042AA5" w14:textId="77777777">
              <w:tc>
                <w:tcPr>
                  <w:tcW w:w="0" w:type="auto"/>
                  <w:tcMar>
                    <w:top w:w="105" w:type="dxa"/>
                    <w:left w:w="105" w:type="dxa"/>
                    <w:bottom w:w="105" w:type="dxa"/>
                    <w:right w:w="105" w:type="dxa"/>
                  </w:tcMar>
                  <w:vAlign w:val="center"/>
                  <w:hideMark/>
                </w:tcPr>
                <w:p w14:paraId="36E61670" w14:textId="77777777" w:rsidR="00AA532C" w:rsidRPr="00AA532C" w:rsidRDefault="00AA532C" w:rsidP="00AA532C">
                  <w:pPr>
                    <w:rPr>
                      <w:rFonts w:ascii="Times New Roman" w:eastAsia="Times New Roman" w:hAnsi="Times New Roman" w:cs="Times New Roman"/>
                      <w:sz w:val="20"/>
                      <w:szCs w:val="20"/>
                    </w:rPr>
                  </w:pPr>
                  <w:r w:rsidRPr="00AA532C">
                    <w:rPr>
                      <w:rFonts w:ascii="Times New Roman" w:eastAsia="Times New Roman" w:hAnsi="Times New Roman" w:cs="Times New Roman"/>
                      <w:sz w:val="20"/>
                      <w:szCs w:val="20"/>
                    </w:rPr>
                    <w:t>Deposit Policy:</w:t>
                  </w:r>
                </w:p>
              </w:tc>
              <w:tc>
                <w:tcPr>
                  <w:tcW w:w="0" w:type="auto"/>
                  <w:tcMar>
                    <w:top w:w="105" w:type="dxa"/>
                    <w:left w:w="105" w:type="dxa"/>
                    <w:bottom w:w="105" w:type="dxa"/>
                    <w:right w:w="105" w:type="dxa"/>
                  </w:tcMar>
                  <w:vAlign w:val="center"/>
                  <w:hideMark/>
                </w:tcPr>
                <w:p w14:paraId="33F7A1BA" w14:textId="77777777" w:rsidR="00AA532C" w:rsidRPr="00AA532C" w:rsidRDefault="00AA532C" w:rsidP="00AA532C">
                  <w:pPr>
                    <w:rPr>
                      <w:rFonts w:ascii="Times New Roman" w:eastAsia="Times New Roman" w:hAnsi="Times New Roman" w:cs="Times New Roman"/>
                      <w:sz w:val="20"/>
                      <w:szCs w:val="20"/>
                    </w:rPr>
                  </w:pPr>
                  <w:r w:rsidRPr="00AA532C">
                    <w:rPr>
                      <w:rFonts w:ascii="Times New Roman" w:eastAsia="Times New Roman" w:hAnsi="Times New Roman" w:cs="Times New Roman"/>
                      <w:sz w:val="20"/>
                      <w:szCs w:val="20"/>
                    </w:rPr>
                    <w:t>Credit card guarantee of the first night's room and tax, per room or suite. Form of payment required upon check-in unless pre-payment is arranged.</w:t>
                  </w:r>
                </w:p>
              </w:tc>
            </w:tr>
            <w:tr w:rsidR="00AA532C" w:rsidRPr="00AA532C" w14:paraId="158223D2" w14:textId="77777777">
              <w:tc>
                <w:tcPr>
                  <w:tcW w:w="0" w:type="auto"/>
                  <w:tcMar>
                    <w:top w:w="105" w:type="dxa"/>
                    <w:left w:w="105" w:type="dxa"/>
                    <w:bottom w:w="105" w:type="dxa"/>
                    <w:right w:w="105" w:type="dxa"/>
                  </w:tcMar>
                  <w:vAlign w:val="center"/>
                  <w:hideMark/>
                </w:tcPr>
                <w:p w14:paraId="40E4E01F" w14:textId="77777777" w:rsidR="00AA532C" w:rsidRPr="00AA532C" w:rsidRDefault="00AA532C" w:rsidP="00AA532C">
                  <w:pPr>
                    <w:rPr>
                      <w:rFonts w:ascii="Times New Roman" w:eastAsia="Times New Roman" w:hAnsi="Times New Roman" w:cs="Times New Roman"/>
                      <w:sz w:val="20"/>
                      <w:szCs w:val="20"/>
                    </w:rPr>
                  </w:pPr>
                  <w:r w:rsidRPr="00AA532C">
                    <w:rPr>
                      <w:rFonts w:ascii="Times New Roman" w:eastAsia="Times New Roman" w:hAnsi="Times New Roman" w:cs="Times New Roman"/>
                      <w:sz w:val="20"/>
                      <w:szCs w:val="20"/>
                    </w:rPr>
                    <w:t>Guaranteed By:</w:t>
                  </w:r>
                </w:p>
              </w:tc>
              <w:tc>
                <w:tcPr>
                  <w:tcW w:w="0" w:type="auto"/>
                  <w:tcMar>
                    <w:top w:w="105" w:type="dxa"/>
                    <w:left w:w="105" w:type="dxa"/>
                    <w:bottom w:w="105" w:type="dxa"/>
                    <w:right w:w="105" w:type="dxa"/>
                  </w:tcMar>
                  <w:vAlign w:val="center"/>
                  <w:hideMark/>
                </w:tcPr>
                <w:p w14:paraId="2776D97C" w14:textId="77777777" w:rsidR="00AA532C" w:rsidRPr="00AA532C" w:rsidRDefault="00AA532C" w:rsidP="00AA532C">
                  <w:pPr>
                    <w:rPr>
                      <w:rFonts w:ascii="Times New Roman" w:eastAsia="Times New Roman" w:hAnsi="Times New Roman" w:cs="Times New Roman"/>
                      <w:sz w:val="20"/>
                      <w:szCs w:val="20"/>
                    </w:rPr>
                  </w:pPr>
                  <w:r w:rsidRPr="00AA532C">
                    <w:rPr>
                      <w:rFonts w:ascii="Times New Roman" w:eastAsia="Times New Roman" w:hAnsi="Times New Roman" w:cs="Times New Roman"/>
                      <w:sz w:val="20"/>
                      <w:szCs w:val="20"/>
                    </w:rPr>
                    <w:t>Visa (x-5010 Exp. 8/2026)</w:t>
                  </w:r>
                </w:p>
              </w:tc>
            </w:tr>
            <w:tr w:rsidR="00AA532C" w:rsidRPr="00AA532C" w14:paraId="1B44D041" w14:textId="77777777">
              <w:tc>
                <w:tcPr>
                  <w:tcW w:w="0" w:type="auto"/>
                  <w:tcMar>
                    <w:top w:w="105" w:type="dxa"/>
                    <w:left w:w="105" w:type="dxa"/>
                    <w:bottom w:w="105" w:type="dxa"/>
                    <w:right w:w="105" w:type="dxa"/>
                  </w:tcMar>
                  <w:vAlign w:val="center"/>
                  <w:hideMark/>
                </w:tcPr>
                <w:p w14:paraId="3CA4E47D" w14:textId="77777777" w:rsidR="00AA532C" w:rsidRPr="00AA532C" w:rsidRDefault="00AA532C" w:rsidP="00AA532C">
                  <w:pPr>
                    <w:rPr>
                      <w:rFonts w:ascii="Times New Roman" w:eastAsia="Times New Roman" w:hAnsi="Times New Roman" w:cs="Times New Roman"/>
                      <w:sz w:val="20"/>
                      <w:szCs w:val="20"/>
                    </w:rPr>
                  </w:pPr>
                  <w:r w:rsidRPr="00AA532C">
                    <w:rPr>
                      <w:rFonts w:ascii="Times New Roman" w:eastAsia="Times New Roman" w:hAnsi="Times New Roman" w:cs="Times New Roman"/>
                      <w:sz w:val="20"/>
                      <w:szCs w:val="20"/>
                    </w:rPr>
                    <w:t>Cancellation Policy:</w:t>
                  </w:r>
                </w:p>
              </w:tc>
              <w:tc>
                <w:tcPr>
                  <w:tcW w:w="0" w:type="auto"/>
                  <w:tcMar>
                    <w:top w:w="105" w:type="dxa"/>
                    <w:left w:w="105" w:type="dxa"/>
                    <w:bottom w:w="105" w:type="dxa"/>
                    <w:right w:w="105" w:type="dxa"/>
                  </w:tcMar>
                  <w:vAlign w:val="center"/>
                  <w:hideMark/>
                </w:tcPr>
                <w:p w14:paraId="1CDE67E7" w14:textId="77777777" w:rsidR="00AA532C" w:rsidRPr="00AA532C" w:rsidRDefault="00AA532C" w:rsidP="00AA532C">
                  <w:pPr>
                    <w:rPr>
                      <w:rFonts w:ascii="Times New Roman" w:eastAsia="Times New Roman" w:hAnsi="Times New Roman" w:cs="Times New Roman"/>
                      <w:sz w:val="20"/>
                      <w:szCs w:val="20"/>
                    </w:rPr>
                  </w:pPr>
                  <w:r w:rsidRPr="00AA532C">
                    <w:rPr>
                      <w:rFonts w:ascii="Times New Roman" w:eastAsia="Times New Roman" w:hAnsi="Times New Roman" w:cs="Times New Roman"/>
                      <w:sz w:val="20"/>
                      <w:szCs w:val="20"/>
                    </w:rPr>
                    <w:t>24-hours prior to arrival to avoid a penalty of one night's room and tax</w:t>
                  </w:r>
                </w:p>
              </w:tc>
            </w:tr>
            <w:tr w:rsidR="00AA532C" w:rsidRPr="00AA532C" w14:paraId="7EF1D74D" w14:textId="77777777">
              <w:tc>
                <w:tcPr>
                  <w:tcW w:w="0" w:type="auto"/>
                  <w:tcMar>
                    <w:top w:w="105" w:type="dxa"/>
                    <w:left w:w="105" w:type="dxa"/>
                    <w:bottom w:w="105" w:type="dxa"/>
                    <w:right w:w="105" w:type="dxa"/>
                  </w:tcMar>
                  <w:hideMark/>
                </w:tcPr>
                <w:p w14:paraId="39F5FE18" w14:textId="77777777" w:rsidR="00AA532C" w:rsidRPr="00AA532C" w:rsidRDefault="00AA532C" w:rsidP="00AA532C">
                  <w:pPr>
                    <w:rPr>
                      <w:rFonts w:ascii="Times New Roman" w:eastAsia="Times New Roman" w:hAnsi="Times New Roman" w:cs="Times New Roman"/>
                      <w:sz w:val="20"/>
                      <w:szCs w:val="20"/>
                    </w:rPr>
                  </w:pPr>
                  <w:r w:rsidRPr="00AA532C">
                    <w:rPr>
                      <w:rFonts w:ascii="Times New Roman" w:eastAsia="Times New Roman" w:hAnsi="Times New Roman" w:cs="Times New Roman"/>
                      <w:sz w:val="20"/>
                      <w:szCs w:val="20"/>
                    </w:rPr>
                    <w:t>No Show Policy:</w:t>
                  </w:r>
                </w:p>
              </w:tc>
              <w:tc>
                <w:tcPr>
                  <w:tcW w:w="0" w:type="auto"/>
                  <w:tcMar>
                    <w:top w:w="105" w:type="dxa"/>
                    <w:left w:w="105" w:type="dxa"/>
                    <w:bottom w:w="105" w:type="dxa"/>
                    <w:right w:w="105" w:type="dxa"/>
                  </w:tcMar>
                  <w:vAlign w:val="center"/>
                  <w:hideMark/>
                </w:tcPr>
                <w:p w14:paraId="2D21A634" w14:textId="77777777" w:rsidR="00AA532C" w:rsidRPr="00AA532C" w:rsidRDefault="00AA532C" w:rsidP="00AA532C">
                  <w:pPr>
                    <w:rPr>
                      <w:rFonts w:ascii="Times New Roman" w:eastAsia="Times New Roman" w:hAnsi="Times New Roman" w:cs="Times New Roman"/>
                      <w:sz w:val="20"/>
                      <w:szCs w:val="20"/>
                    </w:rPr>
                  </w:pPr>
                  <w:r w:rsidRPr="00AA532C">
                    <w:rPr>
                      <w:rFonts w:ascii="Times New Roman" w:eastAsia="Times New Roman" w:hAnsi="Times New Roman" w:cs="Times New Roman"/>
                      <w:sz w:val="20"/>
                      <w:szCs w:val="20"/>
                    </w:rPr>
                    <w:t>If you fail to check in on the scheduled date of arrival, your credit card will be charged in the amount of one night's room and tax or your check deposit will be forfeited. Your reservation will also be canceled for the remainder of the stay.</w:t>
                  </w:r>
                </w:p>
              </w:tc>
            </w:tr>
          </w:tbl>
          <w:p w14:paraId="5F70CD50" w14:textId="77777777" w:rsidR="00AA532C" w:rsidRPr="00AA532C" w:rsidRDefault="00AA532C" w:rsidP="00AA532C">
            <w:pPr>
              <w:rPr>
                <w:rFonts w:ascii="Segoe UI" w:eastAsia="Times New Roman" w:hAnsi="Segoe UI" w:cs="Segoe UI"/>
                <w:color w:val="212121"/>
                <w:sz w:val="20"/>
                <w:szCs w:val="20"/>
              </w:rPr>
            </w:pPr>
          </w:p>
        </w:tc>
      </w:tr>
    </w:tbl>
    <w:p w14:paraId="124344D0" w14:textId="77777777" w:rsidR="00103B65" w:rsidRDefault="00103B65"/>
    <w:sectPr w:rsidR="00103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32C"/>
    <w:rsid w:val="00103B65"/>
    <w:rsid w:val="00AA5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144434"/>
  <w15:chartTrackingRefBased/>
  <w15:docId w15:val="{FFA96ECF-5C88-9848-966F-67DD5661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A532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532C"/>
    <w:rPr>
      <w:rFonts w:ascii="Times New Roman" w:eastAsia="Times New Roman" w:hAnsi="Times New Roman" w:cs="Times New Roman"/>
      <w:b/>
      <w:bCs/>
      <w:sz w:val="36"/>
      <w:szCs w:val="36"/>
    </w:rPr>
  </w:style>
  <w:style w:type="character" w:customStyle="1" w:styleId="currenthithighlight">
    <w:name w:val="currenthithighlight"/>
    <w:basedOn w:val="DefaultParagraphFont"/>
    <w:rsid w:val="00AA532C"/>
  </w:style>
  <w:style w:type="paragraph" w:styleId="NormalWeb">
    <w:name w:val="Normal (Web)"/>
    <w:basedOn w:val="Normal"/>
    <w:uiPriority w:val="99"/>
    <w:semiHidden/>
    <w:unhideWhenUsed/>
    <w:rsid w:val="00AA532C"/>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DefaultParagraphFont"/>
    <w:rsid w:val="00AA532C"/>
  </w:style>
  <w:style w:type="character" w:styleId="Strong">
    <w:name w:val="Strong"/>
    <w:basedOn w:val="DefaultParagraphFont"/>
    <w:uiPriority w:val="22"/>
    <w:qFormat/>
    <w:rsid w:val="00AA53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638382">
      <w:bodyDiv w:val="1"/>
      <w:marLeft w:val="0"/>
      <w:marRight w:val="0"/>
      <w:marTop w:val="0"/>
      <w:marBottom w:val="0"/>
      <w:divBdr>
        <w:top w:val="none" w:sz="0" w:space="0" w:color="auto"/>
        <w:left w:val="none" w:sz="0" w:space="0" w:color="auto"/>
        <w:bottom w:val="none" w:sz="0" w:space="0" w:color="auto"/>
        <w:right w:val="none" w:sz="0" w:space="0" w:color="auto"/>
      </w:divBdr>
      <w:divsChild>
        <w:div w:id="1888100003">
          <w:marLeft w:val="0"/>
          <w:marRight w:val="0"/>
          <w:marTop w:val="0"/>
          <w:marBottom w:val="0"/>
          <w:divBdr>
            <w:top w:val="none" w:sz="0" w:space="0" w:color="auto"/>
            <w:left w:val="none" w:sz="0" w:space="0" w:color="auto"/>
            <w:bottom w:val="none" w:sz="0" w:space="0" w:color="auto"/>
            <w:right w:val="none" w:sz="0" w:space="0" w:color="auto"/>
          </w:divBdr>
        </w:div>
        <w:div w:id="1452287343">
          <w:marLeft w:val="0"/>
          <w:marRight w:val="0"/>
          <w:marTop w:val="0"/>
          <w:marBottom w:val="0"/>
          <w:divBdr>
            <w:top w:val="none" w:sz="0" w:space="0" w:color="auto"/>
            <w:left w:val="none" w:sz="0" w:space="0" w:color="auto"/>
            <w:bottom w:val="none" w:sz="0" w:space="0" w:color="auto"/>
            <w:right w:val="none" w:sz="0" w:space="0" w:color="auto"/>
          </w:divBdr>
        </w:div>
        <w:div w:id="120152747">
          <w:marLeft w:val="0"/>
          <w:marRight w:val="0"/>
          <w:marTop w:val="0"/>
          <w:marBottom w:val="0"/>
          <w:divBdr>
            <w:top w:val="none" w:sz="0" w:space="0" w:color="auto"/>
            <w:left w:val="none" w:sz="0" w:space="0" w:color="auto"/>
            <w:bottom w:val="none" w:sz="0" w:space="0" w:color="auto"/>
            <w:right w:val="none" w:sz="0" w:space="0" w:color="auto"/>
          </w:divBdr>
          <w:divsChild>
            <w:div w:id="1721326408">
              <w:marLeft w:val="0"/>
              <w:marRight w:val="0"/>
              <w:marTop w:val="0"/>
              <w:marBottom w:val="0"/>
              <w:divBdr>
                <w:top w:val="none" w:sz="0" w:space="0" w:color="auto"/>
                <w:left w:val="none" w:sz="0" w:space="0" w:color="auto"/>
                <w:bottom w:val="none" w:sz="0" w:space="0" w:color="auto"/>
                <w:right w:val="none" w:sz="0" w:space="0" w:color="auto"/>
              </w:divBdr>
            </w:div>
          </w:divsChild>
        </w:div>
        <w:div w:id="1519781587">
          <w:marLeft w:val="0"/>
          <w:marRight w:val="0"/>
          <w:marTop w:val="0"/>
          <w:marBottom w:val="0"/>
          <w:divBdr>
            <w:top w:val="none" w:sz="0" w:space="0" w:color="auto"/>
            <w:left w:val="none" w:sz="0" w:space="0" w:color="auto"/>
            <w:bottom w:val="none" w:sz="0" w:space="0" w:color="auto"/>
            <w:right w:val="none" w:sz="0" w:space="0" w:color="auto"/>
          </w:divBdr>
        </w:div>
        <w:div w:id="1360937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Morgan-Chavers</dc:creator>
  <cp:keywords/>
  <dc:description/>
  <cp:lastModifiedBy>Travis Morgan-Chavers</cp:lastModifiedBy>
  <cp:revision>1</cp:revision>
  <dcterms:created xsi:type="dcterms:W3CDTF">2022-10-18T19:19:00Z</dcterms:created>
  <dcterms:modified xsi:type="dcterms:W3CDTF">2022-10-18T19:19:00Z</dcterms:modified>
</cp:coreProperties>
</file>