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FF8AB" w14:textId="1B038D3E" w:rsidR="00FC3F18" w:rsidRDefault="00FC3F18" w:rsidP="001A6DAC">
      <w:pPr>
        <w:shd w:val="clear" w:color="auto" w:fill="FFFFFF"/>
        <w:spacing w:after="0" w:line="360" w:lineRule="auto"/>
        <w:ind w:firstLine="360"/>
      </w:pPr>
    </w:p>
    <w:p w14:paraId="2FF2A579" w14:textId="77777777" w:rsidR="00FC3F18" w:rsidRPr="003E080E" w:rsidRDefault="00FC3F18" w:rsidP="00FC3F18">
      <w:pPr>
        <w:rPr>
          <w:rFonts w:cs="Arial"/>
          <w:sz w:val="24"/>
          <w:szCs w:val="24"/>
        </w:rPr>
      </w:pPr>
      <w:bookmarkStart w:id="0" w:name="_GoBack"/>
      <w:bookmarkEnd w:id="0"/>
      <w:r w:rsidRPr="003E080E">
        <w:rPr>
          <w:rFonts w:cs="Arial"/>
          <w:sz w:val="24"/>
          <w:szCs w:val="24"/>
        </w:rPr>
        <w:t xml:space="preserve">Congratulations!  </w:t>
      </w:r>
    </w:p>
    <w:p w14:paraId="35711A6C" w14:textId="7CC1086F" w:rsidR="00FC3F18" w:rsidRPr="003E080E" w:rsidRDefault="00FC3F18" w:rsidP="00FC3F18">
      <w:pPr>
        <w:rPr>
          <w:rFonts w:cs="Arial"/>
          <w:sz w:val="24"/>
          <w:szCs w:val="24"/>
        </w:rPr>
      </w:pPr>
      <w:r w:rsidRPr="003E080E">
        <w:rPr>
          <w:rFonts w:cs="Arial"/>
          <w:sz w:val="24"/>
          <w:szCs w:val="24"/>
        </w:rPr>
        <w:t xml:space="preserve">I am pleased to inform you that your abstract has been accepted for presentation at the Annual Conference of the American Association of Blacks in Higher Education which will be held March 24-27, 2019 at the Marriott Indianapolis Downtown Hotel in Indianapolis, IN. </w:t>
      </w:r>
      <w:r w:rsidRPr="003E080E">
        <w:rPr>
          <w:rStyle w:val="il"/>
          <w:rFonts w:cs="Arial"/>
          <w:color w:val="404142"/>
          <w:sz w:val="24"/>
          <w:szCs w:val="24"/>
          <w:shd w:val="clear" w:color="auto" w:fill="FFFFFF"/>
        </w:rPr>
        <w:t xml:space="preserve"> </w:t>
      </w:r>
      <w:r w:rsidRPr="003E080E">
        <w:rPr>
          <w:rFonts w:cs="Arial"/>
          <w:sz w:val="24"/>
          <w:szCs w:val="24"/>
        </w:rPr>
        <w:t>The theme of the conference is “</w:t>
      </w:r>
      <w:r w:rsidRPr="003E080E">
        <w:rPr>
          <w:rFonts w:cs="Arial"/>
          <w:b/>
          <w:sz w:val="24"/>
          <w:szCs w:val="24"/>
        </w:rPr>
        <w:t>Pathways to Success in Higher Education: Empowering Others by Sharing our Story”.</w:t>
      </w:r>
      <w:r w:rsidRPr="003E080E">
        <w:rPr>
          <w:rFonts w:cs="Arial"/>
          <w:sz w:val="24"/>
          <w:szCs w:val="24"/>
        </w:rPr>
        <w:t xml:space="preserve"> </w:t>
      </w:r>
    </w:p>
    <w:p w14:paraId="08E718B0" w14:textId="60144E96" w:rsidR="00FC3F18" w:rsidRPr="003E080E" w:rsidRDefault="00FC3F18" w:rsidP="00FC3F18">
      <w:pPr>
        <w:rPr>
          <w:rFonts w:cs="Arial"/>
          <w:sz w:val="24"/>
          <w:szCs w:val="24"/>
        </w:rPr>
      </w:pPr>
      <w:r w:rsidRPr="003E080E">
        <w:rPr>
          <w:rFonts w:cs="Arial"/>
          <w:sz w:val="24"/>
          <w:szCs w:val="24"/>
        </w:rPr>
        <w:t>We are excited about your presentation as it will add to the success of the conference. Please note that you (and all other co-presenters, if applicable) must be a fully paid registrant in order to present at the conference. You can register online by going to the AABHE website (</w:t>
      </w:r>
      <w:hyperlink r:id="rId7" w:history="1">
        <w:r w:rsidRPr="003E080E">
          <w:rPr>
            <w:rStyle w:val="Hyperlink"/>
            <w:rFonts w:cs="Arial"/>
            <w:sz w:val="24"/>
            <w:szCs w:val="24"/>
          </w:rPr>
          <w:t>http://www.aabhe.education</w:t>
        </w:r>
      </w:hyperlink>
      <w:r w:rsidRPr="003E080E">
        <w:rPr>
          <w:rFonts w:cs="Arial"/>
          <w:sz w:val="24"/>
          <w:szCs w:val="24"/>
        </w:rPr>
        <w:t xml:space="preserve">) and click on the Conference link. We ask that presenters complete their registrations by </w:t>
      </w:r>
      <w:r w:rsidRPr="003E080E">
        <w:rPr>
          <w:rFonts w:cs="Arial"/>
          <w:b/>
          <w:sz w:val="24"/>
          <w:szCs w:val="24"/>
        </w:rPr>
        <w:t>Friday, February 1</w:t>
      </w:r>
      <w:r w:rsidRPr="003E080E">
        <w:rPr>
          <w:rFonts w:cs="Arial"/>
          <w:b/>
          <w:sz w:val="24"/>
          <w:szCs w:val="24"/>
          <w:vertAlign w:val="superscript"/>
        </w:rPr>
        <w:t>st</w:t>
      </w:r>
      <w:r w:rsidRPr="003E080E">
        <w:rPr>
          <w:rFonts w:cs="Arial"/>
          <w:b/>
          <w:sz w:val="24"/>
          <w:szCs w:val="24"/>
        </w:rPr>
        <w:t>, 2019</w:t>
      </w:r>
      <w:r w:rsidRPr="003E080E">
        <w:rPr>
          <w:rFonts w:cs="Arial"/>
          <w:sz w:val="24"/>
          <w:szCs w:val="24"/>
        </w:rPr>
        <w:t xml:space="preserve"> to receive the early bird registration fee of $375-member/$500-nonmember. We also invite you to take this opportunity to join the organization and save on your conference registration by paying the membership dues.  </w:t>
      </w:r>
    </w:p>
    <w:p w14:paraId="50CE59A1" w14:textId="0A653988" w:rsidR="00FC3F18" w:rsidRPr="003E080E" w:rsidRDefault="00FC3F18" w:rsidP="00FC3F18">
      <w:pPr>
        <w:rPr>
          <w:rFonts w:cs="Arial"/>
          <w:sz w:val="24"/>
          <w:szCs w:val="24"/>
        </w:rPr>
      </w:pPr>
      <w:r w:rsidRPr="003E080E">
        <w:rPr>
          <w:rFonts w:cs="Arial"/>
          <w:sz w:val="24"/>
          <w:szCs w:val="24"/>
        </w:rPr>
        <w:t>Additional details will be forth coming and it will detail the following:</w:t>
      </w:r>
    </w:p>
    <w:p w14:paraId="685CC6E2" w14:textId="63027242" w:rsidR="00FC3F18" w:rsidRPr="003E080E" w:rsidRDefault="00FC3F18" w:rsidP="00FC3F18">
      <w:pPr>
        <w:pStyle w:val="ListParagraph"/>
        <w:numPr>
          <w:ilvl w:val="0"/>
          <w:numId w:val="2"/>
        </w:numPr>
        <w:rPr>
          <w:rFonts w:cs="Arial"/>
          <w:sz w:val="24"/>
          <w:szCs w:val="24"/>
        </w:rPr>
      </w:pPr>
      <w:r w:rsidRPr="003E080E">
        <w:rPr>
          <w:rFonts w:cs="Arial"/>
          <w:sz w:val="24"/>
          <w:szCs w:val="24"/>
        </w:rPr>
        <w:t xml:space="preserve">Presenter contract. </w:t>
      </w:r>
    </w:p>
    <w:p w14:paraId="6FE62E68" w14:textId="2A6C9893" w:rsidR="00FC3F18" w:rsidRPr="003E080E" w:rsidRDefault="00FC3F18" w:rsidP="00FC3F18">
      <w:pPr>
        <w:pStyle w:val="ListParagraph"/>
        <w:numPr>
          <w:ilvl w:val="0"/>
          <w:numId w:val="2"/>
        </w:numPr>
        <w:rPr>
          <w:rFonts w:cs="Arial"/>
          <w:sz w:val="24"/>
          <w:szCs w:val="24"/>
        </w:rPr>
      </w:pPr>
      <w:r w:rsidRPr="003E080E">
        <w:rPr>
          <w:rFonts w:cs="Arial"/>
          <w:sz w:val="24"/>
          <w:szCs w:val="24"/>
        </w:rPr>
        <w:t>The date and time of your presentation.</w:t>
      </w:r>
    </w:p>
    <w:p w14:paraId="4D794724" w14:textId="06A14523" w:rsidR="00FC3F18" w:rsidRPr="003E080E" w:rsidRDefault="003E080E" w:rsidP="00FC3F18">
      <w:pPr>
        <w:rPr>
          <w:rFonts w:cs="Arial"/>
          <w:sz w:val="24"/>
          <w:szCs w:val="24"/>
        </w:rPr>
      </w:pPr>
      <w:r w:rsidRPr="003E080E">
        <w:rPr>
          <w:rFonts w:cs="Arial"/>
          <w:sz w:val="24"/>
          <w:szCs w:val="24"/>
        </w:rPr>
        <w:t>Congratulations Again</w:t>
      </w:r>
      <w:r w:rsidR="00FC3F18" w:rsidRPr="003E080E">
        <w:rPr>
          <w:rFonts w:cs="Arial"/>
          <w:sz w:val="24"/>
          <w:szCs w:val="24"/>
        </w:rPr>
        <w:t xml:space="preserve"> and we look forward to your presentation making the 201</w:t>
      </w:r>
      <w:r w:rsidRPr="003E080E">
        <w:rPr>
          <w:rFonts w:cs="Arial"/>
          <w:sz w:val="24"/>
          <w:szCs w:val="24"/>
        </w:rPr>
        <w:t>9</w:t>
      </w:r>
      <w:r w:rsidR="00FC3F18" w:rsidRPr="003E080E">
        <w:rPr>
          <w:rFonts w:cs="Arial"/>
          <w:sz w:val="24"/>
          <w:szCs w:val="24"/>
        </w:rPr>
        <w:t xml:space="preserve"> conference a SUCCESS!!</w:t>
      </w:r>
    </w:p>
    <w:p w14:paraId="40AB0AF7" w14:textId="77777777" w:rsidR="00FC3F18" w:rsidRPr="003E080E" w:rsidRDefault="00FC3F18" w:rsidP="00FC3F18">
      <w:pPr>
        <w:rPr>
          <w:rFonts w:cs="Arial"/>
          <w:sz w:val="24"/>
          <w:szCs w:val="24"/>
        </w:rPr>
      </w:pPr>
    </w:p>
    <w:p w14:paraId="1B92B372" w14:textId="610C7834" w:rsidR="003E080E" w:rsidRPr="003E080E" w:rsidRDefault="00FC3F18" w:rsidP="003E080E">
      <w:pPr>
        <w:rPr>
          <w:rFonts w:cs="Arial"/>
          <w:sz w:val="24"/>
          <w:szCs w:val="24"/>
        </w:rPr>
      </w:pPr>
      <w:r w:rsidRPr="003E080E">
        <w:rPr>
          <w:rFonts w:cs="Arial"/>
          <w:sz w:val="24"/>
          <w:szCs w:val="24"/>
        </w:rPr>
        <w:t>Sincerely,</w:t>
      </w:r>
    </w:p>
    <w:p w14:paraId="233F52D9" w14:textId="5E6F3763" w:rsidR="003E080E" w:rsidRPr="003E080E" w:rsidRDefault="003E080E" w:rsidP="003E080E">
      <w:pPr>
        <w:spacing w:after="0" w:line="240" w:lineRule="auto"/>
        <w:rPr>
          <w:rFonts w:ascii="Monotype Corsiva" w:hAnsi="Monotype Corsiva" w:cs="Arial"/>
          <w:sz w:val="36"/>
          <w:szCs w:val="36"/>
        </w:rPr>
      </w:pPr>
      <w:r w:rsidRPr="003E080E">
        <w:rPr>
          <w:rFonts w:ascii="Monotype Corsiva" w:hAnsi="Monotype Corsiva" w:cs="Arial"/>
          <w:sz w:val="36"/>
          <w:szCs w:val="36"/>
        </w:rPr>
        <w:t>Dereck J. Rovaris, Ph.D.</w:t>
      </w:r>
      <w:r>
        <w:rPr>
          <w:rFonts w:cs="Arial"/>
        </w:rPr>
        <w:tab/>
      </w:r>
    </w:p>
    <w:p w14:paraId="1821681B" w14:textId="30C57C53" w:rsidR="00FC3F18" w:rsidRDefault="003E080E" w:rsidP="003E080E">
      <w:pPr>
        <w:tabs>
          <w:tab w:val="left" w:pos="3600"/>
        </w:tabs>
        <w:spacing w:after="0" w:line="240" w:lineRule="auto"/>
        <w:rPr>
          <w:rFonts w:cs="Arial"/>
        </w:rPr>
      </w:pPr>
      <w:r>
        <w:rPr>
          <w:rFonts w:cs="Arial"/>
        </w:rPr>
        <w:t>Dereck J. Rovaris, Ph.D., President-Elect &amp; Conference Program Chair</w:t>
      </w:r>
    </w:p>
    <w:p w14:paraId="30437AAD" w14:textId="77777777" w:rsidR="003E080E" w:rsidRDefault="003E080E" w:rsidP="003E080E">
      <w:pPr>
        <w:spacing w:after="0" w:line="240" w:lineRule="auto"/>
        <w:rPr>
          <w:rFonts w:ascii="Monotype Corsiva" w:hAnsi="Monotype Corsiva" w:cs="Arial"/>
          <w:sz w:val="36"/>
          <w:szCs w:val="36"/>
        </w:rPr>
      </w:pPr>
    </w:p>
    <w:p w14:paraId="4480FCB0" w14:textId="7AB942C5" w:rsidR="003E080E" w:rsidRDefault="003E080E" w:rsidP="003E080E">
      <w:pPr>
        <w:spacing w:after="0" w:line="240" w:lineRule="auto"/>
        <w:rPr>
          <w:rFonts w:cs="Arial"/>
        </w:rPr>
      </w:pPr>
      <w:r w:rsidRPr="003E080E">
        <w:rPr>
          <w:rFonts w:ascii="Monotype Corsiva" w:hAnsi="Monotype Corsiva" w:cs="Arial"/>
          <w:sz w:val="36"/>
          <w:szCs w:val="36"/>
        </w:rPr>
        <w:t>M. Evelyn Fields, Ph.D.</w:t>
      </w:r>
    </w:p>
    <w:p w14:paraId="236AD85C" w14:textId="77777777" w:rsidR="003E080E" w:rsidRDefault="003E080E" w:rsidP="003E080E">
      <w:pPr>
        <w:tabs>
          <w:tab w:val="left" w:pos="3600"/>
        </w:tabs>
        <w:spacing w:after="0" w:line="240" w:lineRule="auto"/>
        <w:rPr>
          <w:rFonts w:cs="Arial"/>
        </w:rPr>
      </w:pPr>
      <w:r>
        <w:rPr>
          <w:rFonts w:cs="Arial"/>
        </w:rPr>
        <w:t xml:space="preserve">M. Evelyn Fields, Ph.D., President </w:t>
      </w:r>
    </w:p>
    <w:p w14:paraId="724E442F" w14:textId="366C4A71" w:rsidR="00FC3F18" w:rsidRDefault="003E080E" w:rsidP="003E080E">
      <w:pPr>
        <w:shd w:val="clear" w:color="auto" w:fill="FFFFFF"/>
        <w:spacing w:after="0" w:line="360" w:lineRule="auto"/>
      </w:pPr>
      <w:r>
        <w:rPr>
          <w:rFonts w:cs="Arial"/>
        </w:rPr>
        <w:tab/>
      </w:r>
      <w:r>
        <w:rPr>
          <w:rFonts w:cs="Arial"/>
        </w:rPr>
        <w:tab/>
      </w:r>
    </w:p>
    <w:sectPr w:rsidR="00FC3F18" w:rsidSect="00577CB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7436E" w14:textId="77777777" w:rsidR="00D577F1" w:rsidRDefault="00D577F1" w:rsidP="00582827">
      <w:pPr>
        <w:spacing w:after="0" w:line="240" w:lineRule="auto"/>
      </w:pPr>
      <w:r>
        <w:separator/>
      </w:r>
    </w:p>
  </w:endnote>
  <w:endnote w:type="continuationSeparator" w:id="0">
    <w:p w14:paraId="53BF7D59" w14:textId="77777777" w:rsidR="00D577F1" w:rsidRDefault="00D577F1" w:rsidP="00582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1266A" w14:textId="77777777" w:rsidR="00D577F1" w:rsidRDefault="00D577F1" w:rsidP="00582827">
      <w:pPr>
        <w:spacing w:after="0" w:line="240" w:lineRule="auto"/>
      </w:pPr>
      <w:r>
        <w:separator/>
      </w:r>
    </w:p>
  </w:footnote>
  <w:footnote w:type="continuationSeparator" w:id="0">
    <w:p w14:paraId="33C76B1D" w14:textId="77777777" w:rsidR="00D577F1" w:rsidRDefault="00D577F1" w:rsidP="005828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00E64" w14:textId="77777777" w:rsidR="00582827" w:rsidRDefault="00582827" w:rsidP="00582827">
    <w:pPr>
      <w:spacing w:line="240" w:lineRule="auto"/>
      <w:contextualSpacing/>
      <w:jc w:val="right"/>
      <w:rPr>
        <w:rFonts w:ascii="Gill Sans MT" w:hAnsi="Gill Sans MT"/>
        <w:noProof/>
        <w:sz w:val="16"/>
        <w:szCs w:val="16"/>
      </w:rPr>
    </w:pPr>
    <w:r>
      <w:rPr>
        <w:rFonts w:ascii="Gill Sans MT" w:hAnsi="Gill Sans MT"/>
        <w:noProof/>
        <w:sz w:val="16"/>
        <w:szCs w:val="16"/>
      </w:rPr>
      <w:drawing>
        <wp:anchor distT="0" distB="0" distL="114300" distR="114300" simplePos="0" relativeHeight="251658240" behindDoc="1" locked="0" layoutInCell="1" allowOverlap="1" wp14:anchorId="7D26ACC7" wp14:editId="4FBF5816">
          <wp:simplePos x="0" y="0"/>
          <wp:positionH relativeFrom="column">
            <wp:posOffset>-252095</wp:posOffset>
          </wp:positionH>
          <wp:positionV relativeFrom="paragraph">
            <wp:posOffset>-362585</wp:posOffset>
          </wp:positionV>
          <wp:extent cx="2009140" cy="1377315"/>
          <wp:effectExtent l="0" t="0" r="0" b="0"/>
          <wp:wrapTight wrapText="bothSides">
            <wp:wrapPolygon edited="0">
              <wp:start x="0" y="0"/>
              <wp:lineTo x="0" y="21212"/>
              <wp:lineTo x="21300" y="21212"/>
              <wp:lineTo x="213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abh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9140" cy="1377315"/>
                  </a:xfrm>
                  <a:prstGeom prst="rect">
                    <a:avLst/>
                  </a:prstGeom>
                </pic:spPr>
              </pic:pic>
            </a:graphicData>
          </a:graphic>
          <wp14:sizeRelH relativeFrom="margin">
            <wp14:pctWidth>0</wp14:pctWidth>
          </wp14:sizeRelH>
          <wp14:sizeRelV relativeFrom="margin">
            <wp14:pctHeight>0</wp14:pctHeight>
          </wp14:sizeRelV>
        </wp:anchor>
      </w:drawing>
    </w:r>
    <w:r w:rsidRPr="00447B87">
      <w:rPr>
        <w:rFonts w:ascii="Gill Sans MT" w:hAnsi="Gill Sans MT"/>
        <w:szCs w:val="20"/>
      </w:rPr>
      <w:t xml:space="preserve">AMERICAN ASSOCIATION OF </w:t>
    </w:r>
    <w:r w:rsidRPr="00447B87">
      <w:rPr>
        <w:rFonts w:ascii="Gill Sans MT" w:hAnsi="Gill Sans MT"/>
        <w:i/>
        <w:szCs w:val="20"/>
      </w:rPr>
      <w:t>BLACKS</w:t>
    </w:r>
    <w:r w:rsidRPr="00447B87">
      <w:rPr>
        <w:rFonts w:ascii="Gill Sans MT" w:hAnsi="Gill Sans MT"/>
        <w:szCs w:val="20"/>
      </w:rPr>
      <w:t xml:space="preserve"> IN HIGHER EDUCATION</w:t>
    </w:r>
    <w:r>
      <w:rPr>
        <w:rFonts w:ascii="Gill Sans MT" w:hAnsi="Gill Sans MT"/>
        <w:noProof/>
        <w:sz w:val="16"/>
        <w:szCs w:val="16"/>
      </w:rPr>
      <w:t xml:space="preserve"> </w:t>
    </w:r>
  </w:p>
  <w:p w14:paraId="4714F6A8" w14:textId="77777777" w:rsidR="00582827" w:rsidRDefault="0052307A" w:rsidP="00582827">
    <w:pPr>
      <w:spacing w:line="240" w:lineRule="auto"/>
      <w:contextualSpacing/>
      <w:jc w:val="right"/>
      <w:rPr>
        <w:rFonts w:ascii="Gill Sans MT" w:hAnsi="Gill Sans MT"/>
        <w:sz w:val="16"/>
        <w:szCs w:val="16"/>
      </w:rPr>
    </w:pPr>
    <w:r>
      <w:rPr>
        <w:rFonts w:ascii="Gill Sans MT" w:hAnsi="Gill Sans MT"/>
        <w:sz w:val="16"/>
        <w:szCs w:val="16"/>
      </w:rPr>
      <w:t>1155 F Street, SW</w:t>
    </w:r>
  </w:p>
  <w:p w14:paraId="0A476D44" w14:textId="77777777" w:rsidR="0052307A" w:rsidRDefault="0052307A" w:rsidP="00582827">
    <w:pPr>
      <w:spacing w:line="240" w:lineRule="auto"/>
      <w:contextualSpacing/>
      <w:jc w:val="right"/>
      <w:rPr>
        <w:rFonts w:ascii="Gill Sans MT" w:hAnsi="Gill Sans MT"/>
        <w:sz w:val="16"/>
        <w:szCs w:val="16"/>
      </w:rPr>
    </w:pPr>
    <w:r>
      <w:rPr>
        <w:rFonts w:ascii="Gill Sans MT" w:hAnsi="Gill Sans MT"/>
        <w:sz w:val="16"/>
        <w:szCs w:val="16"/>
      </w:rPr>
      <w:t>Suite 1050</w:t>
    </w:r>
  </w:p>
  <w:p w14:paraId="71378232" w14:textId="77777777" w:rsidR="0052307A" w:rsidRPr="00447B87" w:rsidRDefault="0052307A" w:rsidP="00582827">
    <w:pPr>
      <w:spacing w:line="240" w:lineRule="auto"/>
      <w:contextualSpacing/>
      <w:jc w:val="right"/>
      <w:rPr>
        <w:rFonts w:ascii="Gill Sans MT" w:hAnsi="Gill Sans MT"/>
        <w:sz w:val="16"/>
        <w:szCs w:val="16"/>
      </w:rPr>
    </w:pPr>
    <w:r>
      <w:rPr>
        <w:rFonts w:ascii="Gill Sans MT" w:hAnsi="Gill Sans MT"/>
        <w:sz w:val="16"/>
        <w:szCs w:val="16"/>
      </w:rPr>
      <w:t>Washington, DC  20004</w:t>
    </w:r>
  </w:p>
  <w:p w14:paraId="798AB6B7" w14:textId="77777777" w:rsidR="00582827" w:rsidRDefault="00582827" w:rsidP="00582827">
    <w:pPr>
      <w:spacing w:line="240" w:lineRule="auto"/>
      <w:contextualSpacing/>
      <w:jc w:val="right"/>
      <w:rPr>
        <w:rFonts w:ascii="Gill Sans MT" w:hAnsi="Gill Sans MT"/>
        <w:sz w:val="16"/>
        <w:szCs w:val="16"/>
      </w:rPr>
    </w:pPr>
    <w:r w:rsidRPr="00447B87">
      <w:rPr>
        <w:rFonts w:ascii="Gill Sans MT" w:hAnsi="Gill Sans MT"/>
        <w:sz w:val="16"/>
        <w:szCs w:val="16"/>
      </w:rPr>
      <w:t xml:space="preserve">Phone: </w:t>
    </w:r>
    <w:r w:rsidR="0052307A">
      <w:rPr>
        <w:rFonts w:ascii="Gill Sans MT" w:hAnsi="Gill Sans MT"/>
        <w:sz w:val="16"/>
        <w:szCs w:val="16"/>
      </w:rPr>
      <w:t>202-559-8734</w:t>
    </w:r>
    <w:r w:rsidRPr="00447B87">
      <w:rPr>
        <w:rFonts w:ascii="Gill Sans MT" w:hAnsi="Gill Sans MT"/>
        <w:sz w:val="16"/>
        <w:szCs w:val="16"/>
      </w:rPr>
      <w:t xml:space="preserve">   Fax: 919-324-3913</w:t>
    </w:r>
  </w:p>
  <w:p w14:paraId="599082BD" w14:textId="0DC5ADD5" w:rsidR="00582827" w:rsidRDefault="00582827" w:rsidP="00582827">
    <w:pPr>
      <w:spacing w:line="240" w:lineRule="auto"/>
      <w:contextualSpacing/>
      <w:jc w:val="right"/>
      <w:rPr>
        <w:rFonts w:ascii="Gill Sans MT" w:hAnsi="Gill Sans MT"/>
        <w:sz w:val="16"/>
        <w:szCs w:val="16"/>
      </w:rPr>
    </w:pPr>
    <w:r>
      <w:rPr>
        <w:rFonts w:ascii="Gill Sans MT" w:hAnsi="Gill Sans MT"/>
        <w:sz w:val="16"/>
        <w:szCs w:val="16"/>
      </w:rPr>
      <w:tab/>
    </w:r>
    <w:r>
      <w:rPr>
        <w:rFonts w:ascii="Gill Sans MT" w:hAnsi="Gill Sans MT"/>
        <w:sz w:val="16"/>
        <w:szCs w:val="16"/>
      </w:rPr>
      <w:tab/>
    </w:r>
    <w:r w:rsidRPr="00827C1A">
      <w:rPr>
        <w:rFonts w:ascii="Gill Sans MT" w:hAnsi="Gill Sans MT"/>
        <w:sz w:val="16"/>
        <w:szCs w:val="16"/>
      </w:rPr>
      <w:t>http://</w:t>
    </w:r>
    <w:r w:rsidR="00827C1A" w:rsidRPr="00827C1A">
      <w:rPr>
        <w:rFonts w:ascii="Gill Sans MT" w:hAnsi="Gill Sans MT"/>
        <w:sz w:val="16"/>
        <w:szCs w:val="16"/>
      </w:rPr>
      <w:t>aabhe.education</w:t>
    </w:r>
  </w:p>
  <w:p w14:paraId="17F47B08" w14:textId="77777777" w:rsidR="00582827" w:rsidRDefault="00582827" w:rsidP="00582827">
    <w:pPr>
      <w:spacing w:line="240" w:lineRule="auto"/>
      <w:contextualSpacing/>
      <w:jc w:val="center"/>
    </w:pPr>
    <w:r>
      <w:rPr>
        <w:rFonts w:ascii="Gill Sans MT" w:hAnsi="Gill Sans MT"/>
        <w:sz w:val="16"/>
        <w:szCs w:val="16"/>
      </w:rPr>
      <w:t>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724CD0"/>
    <w:multiLevelType w:val="hybridMultilevel"/>
    <w:tmpl w:val="08B6812E"/>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15:restartNumberingAfterBreak="0">
    <w:nsid w:val="69250016"/>
    <w:multiLevelType w:val="hybridMultilevel"/>
    <w:tmpl w:val="1F823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827"/>
    <w:rsid w:val="00001E4C"/>
    <w:rsid w:val="0001719F"/>
    <w:rsid w:val="00043A57"/>
    <w:rsid w:val="000440CF"/>
    <w:rsid w:val="0005195A"/>
    <w:rsid w:val="00054048"/>
    <w:rsid w:val="000560E0"/>
    <w:rsid w:val="00057505"/>
    <w:rsid w:val="00075827"/>
    <w:rsid w:val="00075CE2"/>
    <w:rsid w:val="0008269D"/>
    <w:rsid w:val="00083581"/>
    <w:rsid w:val="000A6891"/>
    <w:rsid w:val="000A7924"/>
    <w:rsid w:val="000D1CBC"/>
    <w:rsid w:val="001005B4"/>
    <w:rsid w:val="0010326A"/>
    <w:rsid w:val="00116761"/>
    <w:rsid w:val="00142532"/>
    <w:rsid w:val="0015444D"/>
    <w:rsid w:val="001554F4"/>
    <w:rsid w:val="00175E63"/>
    <w:rsid w:val="00180F72"/>
    <w:rsid w:val="001843C9"/>
    <w:rsid w:val="00190F24"/>
    <w:rsid w:val="001A17EB"/>
    <w:rsid w:val="001A6DAC"/>
    <w:rsid w:val="001F13CA"/>
    <w:rsid w:val="0020359A"/>
    <w:rsid w:val="002050B8"/>
    <w:rsid w:val="00212B9A"/>
    <w:rsid w:val="00216A65"/>
    <w:rsid w:val="002246F0"/>
    <w:rsid w:val="002257DA"/>
    <w:rsid w:val="00232079"/>
    <w:rsid w:val="0025008B"/>
    <w:rsid w:val="00250AB5"/>
    <w:rsid w:val="00262533"/>
    <w:rsid w:val="002A3EA3"/>
    <w:rsid w:val="002C2828"/>
    <w:rsid w:val="002C5F92"/>
    <w:rsid w:val="002C7392"/>
    <w:rsid w:val="002D67D8"/>
    <w:rsid w:val="002D7A54"/>
    <w:rsid w:val="00302349"/>
    <w:rsid w:val="00305254"/>
    <w:rsid w:val="0031487A"/>
    <w:rsid w:val="00315BAB"/>
    <w:rsid w:val="00323F43"/>
    <w:rsid w:val="00324B7D"/>
    <w:rsid w:val="00332B7A"/>
    <w:rsid w:val="003333E5"/>
    <w:rsid w:val="00334CD5"/>
    <w:rsid w:val="003478AB"/>
    <w:rsid w:val="00363F34"/>
    <w:rsid w:val="003774AE"/>
    <w:rsid w:val="00395E8F"/>
    <w:rsid w:val="00396E57"/>
    <w:rsid w:val="003D3621"/>
    <w:rsid w:val="003D5642"/>
    <w:rsid w:val="003E080E"/>
    <w:rsid w:val="003E44BC"/>
    <w:rsid w:val="003F6342"/>
    <w:rsid w:val="00404F50"/>
    <w:rsid w:val="00412482"/>
    <w:rsid w:val="00412C93"/>
    <w:rsid w:val="00413FB9"/>
    <w:rsid w:val="00414ED5"/>
    <w:rsid w:val="00416106"/>
    <w:rsid w:val="00423419"/>
    <w:rsid w:val="004244EC"/>
    <w:rsid w:val="00427E7D"/>
    <w:rsid w:val="004346BC"/>
    <w:rsid w:val="004406EB"/>
    <w:rsid w:val="00463653"/>
    <w:rsid w:val="0046402D"/>
    <w:rsid w:val="004A3877"/>
    <w:rsid w:val="004A7092"/>
    <w:rsid w:val="004B6D1E"/>
    <w:rsid w:val="004C0DF9"/>
    <w:rsid w:val="004C3CD5"/>
    <w:rsid w:val="004C74F8"/>
    <w:rsid w:val="004F27D5"/>
    <w:rsid w:val="004F3CCE"/>
    <w:rsid w:val="00503A72"/>
    <w:rsid w:val="00507463"/>
    <w:rsid w:val="00521603"/>
    <w:rsid w:val="0052307A"/>
    <w:rsid w:val="00534BB4"/>
    <w:rsid w:val="00535D42"/>
    <w:rsid w:val="005409D6"/>
    <w:rsid w:val="00545670"/>
    <w:rsid w:val="005775C2"/>
    <w:rsid w:val="00577CB7"/>
    <w:rsid w:val="00582827"/>
    <w:rsid w:val="005A5BE9"/>
    <w:rsid w:val="005B6AF2"/>
    <w:rsid w:val="005D555D"/>
    <w:rsid w:val="005D576A"/>
    <w:rsid w:val="005E3DAD"/>
    <w:rsid w:val="005F3445"/>
    <w:rsid w:val="00606B4D"/>
    <w:rsid w:val="00632C01"/>
    <w:rsid w:val="0063546C"/>
    <w:rsid w:val="00671B8C"/>
    <w:rsid w:val="006864FE"/>
    <w:rsid w:val="006B220B"/>
    <w:rsid w:val="006E5EC9"/>
    <w:rsid w:val="006F4785"/>
    <w:rsid w:val="006F4A49"/>
    <w:rsid w:val="007002B5"/>
    <w:rsid w:val="00703B36"/>
    <w:rsid w:val="0071057A"/>
    <w:rsid w:val="007109C6"/>
    <w:rsid w:val="0071312B"/>
    <w:rsid w:val="00713426"/>
    <w:rsid w:val="00722029"/>
    <w:rsid w:val="00735A0A"/>
    <w:rsid w:val="007631FF"/>
    <w:rsid w:val="007913A9"/>
    <w:rsid w:val="00797733"/>
    <w:rsid w:val="007A4B23"/>
    <w:rsid w:val="007B2C0E"/>
    <w:rsid w:val="007B7D72"/>
    <w:rsid w:val="007E26A8"/>
    <w:rsid w:val="00810F19"/>
    <w:rsid w:val="00811282"/>
    <w:rsid w:val="00813FDF"/>
    <w:rsid w:val="00822C92"/>
    <w:rsid w:val="00823BB1"/>
    <w:rsid w:val="00827652"/>
    <w:rsid w:val="00827C1A"/>
    <w:rsid w:val="008352BA"/>
    <w:rsid w:val="00841322"/>
    <w:rsid w:val="008450F8"/>
    <w:rsid w:val="00856DB1"/>
    <w:rsid w:val="00865AB9"/>
    <w:rsid w:val="00870AD7"/>
    <w:rsid w:val="00871C63"/>
    <w:rsid w:val="00876E82"/>
    <w:rsid w:val="00877A77"/>
    <w:rsid w:val="00892EBF"/>
    <w:rsid w:val="008A4B5E"/>
    <w:rsid w:val="008B256A"/>
    <w:rsid w:val="008B555E"/>
    <w:rsid w:val="008B7BEB"/>
    <w:rsid w:val="008C1857"/>
    <w:rsid w:val="008D3E2B"/>
    <w:rsid w:val="00902151"/>
    <w:rsid w:val="00910B8D"/>
    <w:rsid w:val="00917EEE"/>
    <w:rsid w:val="009225F0"/>
    <w:rsid w:val="0095781C"/>
    <w:rsid w:val="00957AB3"/>
    <w:rsid w:val="00957D7B"/>
    <w:rsid w:val="009A02F5"/>
    <w:rsid w:val="009A22C1"/>
    <w:rsid w:val="009A29AC"/>
    <w:rsid w:val="009A3FFF"/>
    <w:rsid w:val="009C7EC4"/>
    <w:rsid w:val="009D6B87"/>
    <w:rsid w:val="009E619B"/>
    <w:rsid w:val="009E72D9"/>
    <w:rsid w:val="009F06BB"/>
    <w:rsid w:val="009F6D05"/>
    <w:rsid w:val="00A10B37"/>
    <w:rsid w:val="00A42CC9"/>
    <w:rsid w:val="00A670FB"/>
    <w:rsid w:val="00A67CBD"/>
    <w:rsid w:val="00A81E8F"/>
    <w:rsid w:val="00A85001"/>
    <w:rsid w:val="00A93C28"/>
    <w:rsid w:val="00AC4E8D"/>
    <w:rsid w:val="00AC763C"/>
    <w:rsid w:val="00AD3BA8"/>
    <w:rsid w:val="00AF1E94"/>
    <w:rsid w:val="00B0126E"/>
    <w:rsid w:val="00B0566B"/>
    <w:rsid w:val="00B13253"/>
    <w:rsid w:val="00B26302"/>
    <w:rsid w:val="00B42B36"/>
    <w:rsid w:val="00B47784"/>
    <w:rsid w:val="00B607E2"/>
    <w:rsid w:val="00B652AB"/>
    <w:rsid w:val="00B65D6B"/>
    <w:rsid w:val="00B70958"/>
    <w:rsid w:val="00B756F1"/>
    <w:rsid w:val="00BB0E42"/>
    <w:rsid w:val="00BC246F"/>
    <w:rsid w:val="00BC2F25"/>
    <w:rsid w:val="00BC357E"/>
    <w:rsid w:val="00BD3788"/>
    <w:rsid w:val="00BF5EB5"/>
    <w:rsid w:val="00C0208D"/>
    <w:rsid w:val="00C03DAE"/>
    <w:rsid w:val="00C3623D"/>
    <w:rsid w:val="00C41825"/>
    <w:rsid w:val="00C41890"/>
    <w:rsid w:val="00C6052F"/>
    <w:rsid w:val="00C6066F"/>
    <w:rsid w:val="00CC54A5"/>
    <w:rsid w:val="00CD49FE"/>
    <w:rsid w:val="00CE41C3"/>
    <w:rsid w:val="00CE7C0D"/>
    <w:rsid w:val="00CF02BC"/>
    <w:rsid w:val="00D1380D"/>
    <w:rsid w:val="00D2059E"/>
    <w:rsid w:val="00D21F47"/>
    <w:rsid w:val="00D25A21"/>
    <w:rsid w:val="00D312BC"/>
    <w:rsid w:val="00D32DA1"/>
    <w:rsid w:val="00D45FCA"/>
    <w:rsid w:val="00D52D78"/>
    <w:rsid w:val="00D577F1"/>
    <w:rsid w:val="00D62EAE"/>
    <w:rsid w:val="00D84DC2"/>
    <w:rsid w:val="00DA1137"/>
    <w:rsid w:val="00DA786F"/>
    <w:rsid w:val="00DB43BB"/>
    <w:rsid w:val="00DC50D7"/>
    <w:rsid w:val="00DC6C0B"/>
    <w:rsid w:val="00DD4985"/>
    <w:rsid w:val="00DD67F8"/>
    <w:rsid w:val="00DE3693"/>
    <w:rsid w:val="00DE696E"/>
    <w:rsid w:val="00DF7583"/>
    <w:rsid w:val="00E06A86"/>
    <w:rsid w:val="00E07875"/>
    <w:rsid w:val="00E07AFC"/>
    <w:rsid w:val="00E11C85"/>
    <w:rsid w:val="00E33EDA"/>
    <w:rsid w:val="00E41560"/>
    <w:rsid w:val="00E607A3"/>
    <w:rsid w:val="00E7273E"/>
    <w:rsid w:val="00E93E70"/>
    <w:rsid w:val="00E96984"/>
    <w:rsid w:val="00EB1175"/>
    <w:rsid w:val="00EB779C"/>
    <w:rsid w:val="00EE0142"/>
    <w:rsid w:val="00EE3326"/>
    <w:rsid w:val="00EE3C38"/>
    <w:rsid w:val="00EE7478"/>
    <w:rsid w:val="00F00A2C"/>
    <w:rsid w:val="00F0735C"/>
    <w:rsid w:val="00F12A13"/>
    <w:rsid w:val="00F138B5"/>
    <w:rsid w:val="00F3438F"/>
    <w:rsid w:val="00F50C95"/>
    <w:rsid w:val="00F51682"/>
    <w:rsid w:val="00F71516"/>
    <w:rsid w:val="00F80086"/>
    <w:rsid w:val="00F85AE8"/>
    <w:rsid w:val="00FB1A3B"/>
    <w:rsid w:val="00FC3F18"/>
    <w:rsid w:val="00FC7407"/>
    <w:rsid w:val="00FF7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5C376"/>
  <w15:chartTrackingRefBased/>
  <w15:docId w15:val="{D9909789-3323-4ACD-87A8-BDC10DD7B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582827"/>
    <w:pPr>
      <w:keepNext/>
      <w:spacing w:after="0" w:line="240" w:lineRule="auto"/>
      <w:outlineLvl w:val="0"/>
    </w:pPr>
    <w:rPr>
      <w:rFonts w:ascii="Times New Roman" w:eastAsia="Times New Roman" w:hAnsi="Times New Roman" w:cs="Times New Roman"/>
      <w:b/>
      <w:sz w:val="20"/>
      <w:szCs w:val="20"/>
    </w:rPr>
  </w:style>
  <w:style w:type="paragraph" w:styleId="Heading2">
    <w:name w:val="heading 2"/>
    <w:basedOn w:val="Normal"/>
    <w:next w:val="Normal"/>
    <w:link w:val="Heading2Char"/>
    <w:qFormat/>
    <w:rsid w:val="00B47784"/>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827"/>
  </w:style>
  <w:style w:type="paragraph" w:styleId="Footer">
    <w:name w:val="footer"/>
    <w:basedOn w:val="Normal"/>
    <w:link w:val="FooterChar"/>
    <w:uiPriority w:val="99"/>
    <w:unhideWhenUsed/>
    <w:rsid w:val="00582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827"/>
  </w:style>
  <w:style w:type="character" w:customStyle="1" w:styleId="Heading1Char">
    <w:name w:val="Heading 1 Char"/>
    <w:basedOn w:val="DefaultParagraphFont"/>
    <w:link w:val="Heading1"/>
    <w:uiPriority w:val="99"/>
    <w:rsid w:val="00582827"/>
    <w:rPr>
      <w:rFonts w:ascii="Times New Roman" w:eastAsia="Times New Roman" w:hAnsi="Times New Roman" w:cs="Times New Roman"/>
      <w:b/>
      <w:sz w:val="20"/>
      <w:szCs w:val="20"/>
    </w:rPr>
  </w:style>
  <w:style w:type="character" w:styleId="Hyperlink">
    <w:name w:val="Hyperlink"/>
    <w:basedOn w:val="DefaultParagraphFont"/>
    <w:uiPriority w:val="99"/>
    <w:unhideWhenUsed/>
    <w:rsid w:val="00582827"/>
    <w:rPr>
      <w:color w:val="0563C1" w:themeColor="hyperlink"/>
      <w:u w:val="single"/>
    </w:rPr>
  </w:style>
  <w:style w:type="character" w:customStyle="1" w:styleId="Heading2Char">
    <w:name w:val="Heading 2 Char"/>
    <w:basedOn w:val="DefaultParagraphFont"/>
    <w:link w:val="Heading2"/>
    <w:rsid w:val="00B47784"/>
    <w:rPr>
      <w:rFonts w:ascii="Cambria" w:eastAsia="Times New Roman" w:hAnsi="Cambria" w:cs="Times New Roman"/>
      <w:b/>
      <w:bCs/>
      <w:i/>
      <w:iCs/>
      <w:sz w:val="28"/>
      <w:szCs w:val="28"/>
    </w:rPr>
  </w:style>
  <w:style w:type="character" w:customStyle="1" w:styleId="1">
    <w:name w:val="1"/>
    <w:semiHidden/>
    <w:rsid w:val="00B47784"/>
    <w:rPr>
      <w:rFonts w:ascii="Arial" w:hAnsi="Arial" w:cs="Arial"/>
      <w:color w:val="auto"/>
      <w:sz w:val="20"/>
      <w:szCs w:val="20"/>
    </w:rPr>
  </w:style>
  <w:style w:type="character" w:customStyle="1" w:styleId="il">
    <w:name w:val="il"/>
    <w:rsid w:val="00B47784"/>
  </w:style>
  <w:style w:type="character" w:styleId="FollowedHyperlink">
    <w:name w:val="FollowedHyperlink"/>
    <w:basedOn w:val="DefaultParagraphFont"/>
    <w:uiPriority w:val="99"/>
    <w:semiHidden/>
    <w:unhideWhenUsed/>
    <w:rsid w:val="00827C1A"/>
    <w:rPr>
      <w:color w:val="954F72" w:themeColor="followedHyperlink"/>
      <w:u w:val="single"/>
    </w:rPr>
  </w:style>
  <w:style w:type="character" w:customStyle="1" w:styleId="UnresolvedMention">
    <w:name w:val="Unresolved Mention"/>
    <w:basedOn w:val="DefaultParagraphFont"/>
    <w:uiPriority w:val="99"/>
    <w:rsid w:val="00FC3F18"/>
    <w:rPr>
      <w:color w:val="605E5C"/>
      <w:shd w:val="clear" w:color="auto" w:fill="E1DFDD"/>
    </w:rPr>
  </w:style>
  <w:style w:type="paragraph" w:styleId="ListParagraph">
    <w:name w:val="List Paragraph"/>
    <w:basedOn w:val="Normal"/>
    <w:uiPriority w:val="34"/>
    <w:qFormat/>
    <w:rsid w:val="00FC3F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abhe.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Kimberly</dc:creator>
  <cp:keywords/>
  <dc:description/>
  <cp:lastModifiedBy>Timeka Carelock</cp:lastModifiedBy>
  <cp:revision>3</cp:revision>
  <cp:lastPrinted>2018-01-12T15:56:00Z</cp:lastPrinted>
  <dcterms:created xsi:type="dcterms:W3CDTF">2018-12-14T15:31:00Z</dcterms:created>
  <dcterms:modified xsi:type="dcterms:W3CDTF">2018-12-14T16:59:00Z</dcterms:modified>
</cp:coreProperties>
</file>