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4D" w:rsidRDefault="00A2614D">
      <w:pPr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>Link to Graduate School Funding Request</w:t>
      </w:r>
      <w:bookmarkStart w:id="0" w:name="_GoBack"/>
      <w:bookmarkEnd w:id="0"/>
    </w:p>
    <w:p w:rsidR="00A2614D" w:rsidRPr="00A2614D" w:rsidRDefault="00A2614D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A2614D">
          <w:rPr>
            <w:rStyle w:val="Hyperlink"/>
            <w:rFonts w:ascii="Times New Roman" w:hAnsi="Times New Roman" w:cs="Times New Roman"/>
            <w:sz w:val="32"/>
            <w:szCs w:val="32"/>
            <w:vertAlign w:val="subscript"/>
          </w:rPr>
          <w:t>https://proxy.qualtrics.com/proxy/?url=https%3A%2F%2Fauburn.qualtrics.com%2FCP%2FReport.php%3FSID%3DSV_eFm7YlXBDJtzzLf%26R%3DR_2TzdGQ18JqLR5CP&amp;token=1pNSRdl92Yi4%2Frp%2FpTpci9i6XIwXVetY05KiBmKyHCk%3D</w:t>
        </w:r>
      </w:hyperlink>
      <w:r w:rsidRPr="00A2614D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</w:p>
    <w:sectPr w:rsidR="00A2614D" w:rsidRPr="00A26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4D"/>
    <w:rsid w:val="00A2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FABA"/>
  <w15:chartTrackingRefBased/>
  <w15:docId w15:val="{4202D311-B8A7-4D56-A7E4-DD815042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1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1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xy.qualtrics.com/proxy/?url=https%3A%2F%2Fauburn.qualtrics.com%2FCP%2FReport.php%3FSID%3DSV_eFm7YlXBDJtzzLf%26R%3DR_2TzdGQ18JqLR5CP&amp;token=1pNSRdl92Yi4%2Frp%2FpTpci9i6XIwXVetY05KiBmKyHCk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Calder</dc:creator>
  <cp:keywords/>
  <dc:description/>
  <cp:lastModifiedBy>Claudia Calder</cp:lastModifiedBy>
  <cp:revision>1</cp:revision>
  <dcterms:created xsi:type="dcterms:W3CDTF">2017-10-19T23:33:00Z</dcterms:created>
  <dcterms:modified xsi:type="dcterms:W3CDTF">2017-10-19T23:35:00Z</dcterms:modified>
</cp:coreProperties>
</file>