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BCB6D" w14:textId="7B24291C" w:rsidR="00F339DE" w:rsidRDefault="00600AFB" w:rsidP="00A2361E">
      <w:pPr>
        <w:pStyle w:val="a3"/>
        <w:rPr>
          <w:rFonts w:ascii="Times New Roman"/>
          <w:sz w:val="20"/>
        </w:rPr>
      </w:pPr>
      <w:r>
        <w:pict w14:anchorId="54503B14">
          <v:shape id="_x0000_s1099" alt="" style="position:absolute;margin-left:36.9pt;margin-top:556.1pt;width:538.3pt;height:1.45pt;z-index:251653632;mso-wrap-edited:f;mso-width-percent:0;mso-height-percent:0;mso-position-horizontal-relative:page;mso-position-vertical-relative:page;mso-width-percent:0;mso-height-percent:0" coordsize="10766,29" o:spt="100" adj="0,,0" path="m10722,l43,,31,1,20,4,9,10,,17,10,28r8,-8l30,15r10691,l10733,15r28,l10756,10r-11,-5l10734,1,10722,xm10761,15r-28,l10745,19r9,9l10765,18r-4,-3xe" fillcolor="#ccc" stroked="f">
            <v:stroke joinstyle="round"/>
            <v:formulas/>
            <v:path arrowok="t" o:connecttype="custom" o:connectlocs="6808470,7062470;27305,7062470;19685,7063105;12700,7065010;5715,7068820;0,7073265;6350,7080250;11430,7075170;19050,7071995;6807835,7071995;6815455,7071995;6833235,7071995;6830060,7068820;6823075,7065645;6816090,7063105;6808470,7062470;6833235,7071995;6815455,7071995;6823075,7074535;6828790,7080250;6835775,7073900;6833235,7071995" o:connectangles="0,0,0,0,0,0,0,0,0,0,0,0,0,0,0,0,0,0,0,0,0,0"/>
            <w10:wrap anchorx="page" anchory="page"/>
          </v:shape>
        </w:pict>
      </w:r>
      <w:r>
        <w:pict w14:anchorId="3DD542A3">
          <v:polyline id="_x0000_s1098" alt="" style="position:absolute;z-index:-251661824;mso-wrap-edited:f;mso-width-percent:0;mso-height-percent:0;mso-position-horizontal-relative:page;mso-position-vertical-relative:page;mso-width-percent:0;mso-height-percent:0" points="563.25pt,612.35pt,431.5pt,612.35pt,48.75pt,612.35pt,48.75pt,633.35pt,431.5pt,633.35pt,563.25pt,633.35pt,563.25pt,612.35pt" coordsize="10290,420" fillcolor="#f4f3f1" stroked="f">
            <v:path arrowok="t" o:connecttype="custom" o:connectlocs="6534150,7776845;4860925,7776845;0,7776845;0,8043545;4860925,8043545;6534150,8043545;6534150,7776845" o:connectangles="0,0,0,0,0,0,0"/>
            <w10:wrap anchorx="page" anchory="page"/>
          </v:polyline>
        </w:pict>
      </w:r>
      <w:r>
        <w:pict w14:anchorId="3A26A097">
          <v:group id="_x0000_s1095" alt="" style="position:absolute;margin-left:48.75pt;margin-top:729.05pt;width:514.5pt;height:26.95pt;z-index:-251660800;mso-position-horizontal-relative:page;mso-position-vertical-relative:page" coordorigin="975,14581" coordsize="10290,539">
            <v:shape id="_x0000_s1096" alt="" style="position:absolute;left:975;top:14588;width:10290;height:531" coordorigin="975,14588" coordsize="10290,531" path="m11265,14588r-2635,l975,14588r,531l8630,15119r2635,l11265,14588e" fillcolor="#f4f3f1" stroked="f">
              <v:path arrowok="t"/>
            </v:shape>
            <v:shape id="_x0000_s1097" alt="" style="position:absolute;left:975;top:14588;width:10290;height:2" coordorigin="975,14588" coordsize="10290,0" o:spt="100" adj="0,,0" path="m975,14588r7655,m8630,14588r2635,m975,14588r7655,m8630,14588r2635,e" filled="f" strokecolor="#ccc">
              <v:stroke joinstyle="round"/>
              <v:formulas/>
              <v:path arrowok="t" o:connecttype="segments"/>
            </v:shape>
            <w10:wrap anchorx="page" anchory="page"/>
          </v:group>
        </w:pict>
      </w:r>
      <w:r>
        <w:pict w14:anchorId="456149F1">
          <v:group id="_x0000_s1090" alt="" style="position:absolute;margin-left:48.75pt;margin-top:673.6pt;width:514.5pt;height:1.5pt;z-index:-251659776;mso-position-horizontal-relative:page;mso-position-vertical-relative:page" coordorigin="975,13472" coordsize="10290,30">
            <v:rect id="_x0000_s1091" alt="" style="position:absolute;left:975;top:13472;width:7655;height:30" fillcolor="#ccc" stroked="f"/>
            <v:rect id="_x0000_s1092" alt="" style="position:absolute;left:8629;top:13472;width:2636;height:30" fillcolor="#ccc" stroked="f"/>
            <v:rect id="_x0000_s1093" alt="" style="position:absolute;left:975;top:13472;width:7655;height:30" fillcolor="#ccc" stroked="f"/>
            <v:rect id="_x0000_s1094" alt="" style="position:absolute;left:8629;top:13472;width:2636;height:30" fillcolor="#ccc" stroked="f"/>
            <w10:wrap anchorx="page" anchory="page"/>
          </v:group>
        </w:pict>
      </w:r>
      <w:r>
        <w:rPr>
          <w:rFonts w:ascii="Times New Roman"/>
          <w:noProof/>
          <w:sz w:val="20"/>
        </w:rPr>
        <w:drawing>
          <wp:inline distT="0" distB="0" distL="0" distR="0" wp14:anchorId="055248EF" wp14:editId="40C4A4F5">
            <wp:extent cx="1633601" cy="3143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33601" cy="314325"/>
                    </a:xfrm>
                    <a:prstGeom prst="rect">
                      <a:avLst/>
                    </a:prstGeom>
                  </pic:spPr>
                </pic:pic>
              </a:graphicData>
            </a:graphic>
          </wp:inline>
        </w:drawing>
      </w:r>
      <w:r w:rsidR="00A2361E" w:rsidRPr="00A2361E">
        <w:rPr>
          <w:rFonts w:ascii="Times New Roman" w:hint="eastAsia"/>
          <w:b/>
          <w:bCs/>
          <w:sz w:val="24"/>
          <w:szCs w:val="24"/>
        </w:rPr>
        <w:t xml:space="preserve"> </w:t>
      </w:r>
      <w:r w:rsidR="00A2361E" w:rsidRPr="00A2361E">
        <w:rPr>
          <w:rFonts w:ascii="Times New Roman"/>
          <w:b/>
          <w:bCs/>
          <w:sz w:val="24"/>
          <w:szCs w:val="24"/>
        </w:rPr>
        <w:t>(Lodging)</w:t>
      </w:r>
    </w:p>
    <w:p w14:paraId="7A87F195" w14:textId="77777777" w:rsidR="00F339DE" w:rsidRDefault="00F339DE">
      <w:pPr>
        <w:pStyle w:val="a3"/>
        <w:spacing w:before="10"/>
        <w:rPr>
          <w:rFonts w:ascii="Times New Roman"/>
          <w:sz w:val="13"/>
        </w:rPr>
      </w:pPr>
    </w:p>
    <w:p w14:paraId="4C4BCAED" w14:textId="77777777" w:rsidR="00F339DE" w:rsidRDefault="00600AFB">
      <w:pPr>
        <w:pStyle w:val="a3"/>
        <w:spacing w:before="92"/>
        <w:ind w:left="100"/>
      </w:pPr>
      <w:bookmarkStart w:id="0" w:name="Hilton_Garden_Inn_Destin_Miramar_Beach"/>
      <w:bookmarkEnd w:id="0"/>
      <w:r>
        <w:rPr>
          <w:color w:val="4D4D4D"/>
        </w:rPr>
        <w:t>Booked: Online - Friday, September 3, 2021 10:28:22 PM Central Daylight Time</w:t>
      </w:r>
    </w:p>
    <w:p w14:paraId="12B4D239" w14:textId="77777777" w:rsidR="00F339DE" w:rsidRDefault="00600AFB">
      <w:pPr>
        <w:pStyle w:val="a3"/>
        <w:spacing w:before="6"/>
        <w:rPr>
          <w:sz w:val="13"/>
        </w:rPr>
      </w:pPr>
      <w:r>
        <w:pict w14:anchorId="52F92451">
          <v:group id="_x0000_s1074" alt="" style="position:absolute;margin-left:36pt;margin-top:9.95pt;width:540pt;height:146.1pt;z-index:-251658752;mso-wrap-distance-left:0;mso-wrap-distance-right:0;mso-position-horizontal-relative:page" coordorigin="720,199" coordsize="10800,2922">
            <v:shape id="_x0000_s1075" alt="" style="position:absolute;left:720;top:198;width:10800;height:2922" coordorigin="720,199" coordsize="10800,2922" path="m11460,199l780,199r-12,1l721,246r-1,2815l721,3072r47,47l780,3120r10680,l11515,3083r5,-2825l11519,246r-47,-46l11460,199xe" fillcolor="#f4f3f1" stroked="f">
              <v:path arrowok="t"/>
            </v:shape>
            <v:shape id="_x0000_s1076" alt="" style="position:absolute;left:737;top:198;width:10766;height:29" coordorigin="738,199" coordsize="10766,29" o:spt="100" adj="0,,0" path="m11460,199l781,199r-12,1l757,203r-10,5l738,216r10,11l756,218r12,-4l11459,214r12,-1l11499,213r-5,-4l11483,203r-11,-3l11460,199xm11499,213r-28,l11483,218r9,9l11503,217r-4,-4xe" fillcolor="#ccc" stroked="f">
              <v:stroke joinstyle="round"/>
              <v:formulas/>
              <v:path arrowok="t" o:connecttype="segments"/>
            </v:shape>
            <v:shape id="_x0000_s1077" alt="" style="position:absolute;left:736;top:3091;width:10766;height:29" coordorigin="737,3092" coordsize="10766,29" o:spt="100" adj="0,,0" path="m748,3092r-11,10l746,3110r11,6l768,3119r12,1l11459,3120r12,-1l11482,3116r11,-5l11499,3106r-10730,l757,3101r-9,-9xm11492,3092r-8,9l11472,3105r-10691,l769,3106r10730,l11502,3103r-10,-11xe" fillcolor="#ccc" stroked="f">
              <v:stroke joinstyle="round"/>
              <v:formulas/>
              <v:path arrowok="t" o:connecttype="segments"/>
            </v:shape>
            <v:line id="_x0000_s1078" alt="" style="position:absolute" from="734,215" to="734,3103" strokecolor="#ccc" strokeweight="1.44pt"/>
            <v:line id="_x0000_s1079" alt="" style="position:absolute" from="11506,216" to="11506,3104" strokecolor="#ccc" strokeweight="1.44pt"/>
            <v:line id="_x0000_s1080" alt="" style="position:absolute" from="975,2072" to="8178,2072" strokecolor="#a5a5a5" strokeweight="1.5pt">
              <v:stroke dashstyle="1 1"/>
            </v:line>
            <v:shape id="_x0000_s1081" alt="" style="position:absolute;left:975;top:453;width:1992;height:510" coordorigin="975,454" coordsize="1992,510" o:spt="100" adj="0,,0" path="m2906,454r-1871,l1023,455r-11,3l1002,464r-9,7l985,480r-5,11l976,502r-1,12l975,904r1,10l979,926r6,11l993,946r9,7l1012,959r11,3l1035,964r1873,-1l2918,962r11,-3l2940,953r9,-7l2956,937r6,-11l2965,915r1,-11l2966,514r-1,-12l2962,491r-6,-11l2949,471r-9,-7l2929,458r-11,-3l2906,454xm2908,963r-2,l2906,964r2,-1xe" fillcolor="#eae7e3" stroked="f">
              <v:stroke joinstyle="round"/>
              <v:formulas/>
              <v:path arrowok="t" o:connecttype="segments"/>
            </v:shape>
            <v:shape id="_x0000_s1082" alt="" style="position:absolute;left:992;top:453;width:1957;height:29" coordorigin="993,454" coordsize="1957,29" o:spt="100" adj="0,,0" path="m2906,454r-1870,l1024,455r-11,3l1002,463r-9,8l1003,482r8,-9l1023,469r1882,l2918,468r27,l2940,464r-10,-6l2918,455r-12,-1xm2945,468r-27,l2929,473r9,9l2949,472r-4,-4xe" fillcolor="#ccc" stroked="f">
              <v:stroke joinstyle="round"/>
              <v:formulas/>
              <v:path arrowok="t" o:connecttype="segments"/>
            </v:shape>
            <v:shape id="_x0000_s1083" alt="" style="position:absolute;left:991;top:934;width:1957;height:29" coordorigin="992,935" coordsize="1957,29" o:spt="100" adj="0,,0" path="m1003,935r-11,10l1001,953r11,6l1023,962r12,2l2905,963r12,-1l2929,959r10,-5l2945,949r-1921,l1012,944r-9,-9xm1036,948r-12,1l2945,949r,l1036,948xm2939,935r-9,9l2918,949r27,l2949,946r-10,-11xe" fillcolor="#ccc" stroked="f">
              <v:stroke joinstyle="round"/>
              <v:formulas/>
              <v:path arrowok="t" o:connecttype="segments"/>
            </v:shape>
            <v:line id="_x0000_s1084" alt="" style="position:absolute" from="989,470" to="989,946" strokecolor="#ccc" strokeweight="1.44pt"/>
            <v:line id="_x0000_s1085" alt="" style="position:absolute" from="2952,471" to="2952,947" strokecolor="#ccc" strokeweight="1.43pt"/>
            <v:shapetype id="_x0000_t202" coordsize="21600,21600" o:spt="202" path="m,l,21600r21600,l21600,xe">
              <v:stroke joinstyle="miter"/>
              <v:path gradientshapeok="t" o:connecttype="rect"/>
            </v:shapetype>
            <v:shape id="_x0000_s1086" type="#_x0000_t202" alt="" style="position:absolute;left:975;top:602;width:7264;height:1588;mso-wrap-style:square;v-text-anchor:top" filled="f" stroked="f">
              <v:textbox inset="0,0,0,0">
                <w:txbxContent>
                  <w:p w14:paraId="12163A7F" w14:textId="77777777" w:rsidR="00F339DE" w:rsidRDefault="00600AFB">
                    <w:pPr>
                      <w:spacing w:line="273" w:lineRule="exact"/>
                      <w:ind w:left="135"/>
                      <w:rPr>
                        <w:b/>
                        <w:sz w:val="24"/>
                      </w:rPr>
                    </w:pPr>
                    <w:r>
                      <w:rPr>
                        <w:b/>
                        <w:color w:val="4D4D4D"/>
                        <w:sz w:val="24"/>
                      </w:rPr>
                      <w:t>Miramar Beach</w:t>
                    </w:r>
                  </w:p>
                  <w:p w14:paraId="79CEDBD8" w14:textId="77777777" w:rsidR="00F339DE" w:rsidRDefault="00600AFB">
                    <w:pPr>
                      <w:spacing w:before="158"/>
                      <w:rPr>
                        <w:b/>
                        <w:sz w:val="30"/>
                      </w:rPr>
                    </w:pPr>
                    <w:r>
                      <w:rPr>
                        <w:b/>
                        <w:color w:val="333333"/>
                        <w:sz w:val="30"/>
                      </w:rPr>
                      <w:t>Hilton Garden Inn Destin Miramar Beach</w:t>
                    </w:r>
                  </w:p>
                  <w:p w14:paraId="0FD4F923" w14:textId="77777777" w:rsidR="00F339DE" w:rsidRDefault="00600AFB">
                    <w:pPr>
                      <w:spacing w:before="81"/>
                      <w:rPr>
                        <w:sz w:val="18"/>
                      </w:rPr>
                    </w:pPr>
                    <w:r>
                      <w:rPr>
                        <w:color w:val="4D4D4D"/>
                        <w:sz w:val="18"/>
                      </w:rPr>
                      <w:t>220 Scenic Gulf Drive, Miramar Beach, FL, 32550, United States</w:t>
                    </w:r>
                  </w:p>
                  <w:p w14:paraId="78667D5E" w14:textId="77777777" w:rsidR="00F339DE" w:rsidRDefault="00600AFB">
                    <w:pPr>
                      <w:spacing w:before="31"/>
                      <w:rPr>
                        <w:sz w:val="18"/>
                      </w:rPr>
                    </w:pPr>
                    <w:r>
                      <w:rPr>
                        <w:color w:val="4D4D4D"/>
                        <w:sz w:val="18"/>
                      </w:rPr>
                      <w:t>+18004458667</w:t>
                    </w:r>
                  </w:p>
                  <w:p w14:paraId="0EE46E32" w14:textId="77777777" w:rsidR="00F339DE" w:rsidRDefault="00600AFB">
                    <w:pPr>
                      <w:tabs>
                        <w:tab w:val="left" w:pos="7243"/>
                      </w:tabs>
                      <w:spacing w:before="76" w:line="187" w:lineRule="exact"/>
                      <w:rPr>
                        <w:sz w:val="16"/>
                      </w:rPr>
                    </w:pPr>
                    <w:r>
                      <w:rPr>
                        <w:color w:val="4D4D4D"/>
                        <w:w w:val="103"/>
                        <w:sz w:val="16"/>
                      </w:rPr>
                      <w:t xml:space="preserve"> </w:t>
                    </w:r>
                    <w:r>
                      <w:rPr>
                        <w:color w:val="4D4D4D"/>
                        <w:sz w:val="16"/>
                      </w:rPr>
                      <w:tab/>
                    </w:r>
                  </w:p>
                </w:txbxContent>
              </v:textbox>
            </v:shape>
            <v:shape id="_x0000_s1087" type="#_x0000_t202" alt="" style="position:absolute;left:975;top:2341;width:2731;height:505;mso-wrap-style:square;v-text-anchor:top" filled="f" stroked="f">
              <v:textbox inset="0,0,0,0">
                <w:txbxContent>
                  <w:p w14:paraId="5A710351" w14:textId="77777777" w:rsidR="00F339DE" w:rsidRDefault="00600AFB">
                    <w:pPr>
                      <w:spacing w:line="203" w:lineRule="exact"/>
                      <w:rPr>
                        <w:sz w:val="18"/>
                      </w:rPr>
                    </w:pPr>
                    <w:r>
                      <w:rPr>
                        <w:color w:val="4D4D4D"/>
                        <w:sz w:val="18"/>
                      </w:rPr>
                      <w:t>Hotels.com Confirmation Number:</w:t>
                    </w:r>
                  </w:p>
                  <w:p w14:paraId="3C991DDB" w14:textId="77777777" w:rsidR="00F339DE" w:rsidRDefault="00600AFB">
                    <w:pPr>
                      <w:spacing w:before="91" w:line="209" w:lineRule="exact"/>
                      <w:rPr>
                        <w:sz w:val="18"/>
                      </w:rPr>
                    </w:pPr>
                    <w:r>
                      <w:rPr>
                        <w:color w:val="4D4D4D"/>
                        <w:sz w:val="18"/>
                      </w:rPr>
                      <w:t>Number of rooms:</w:t>
                    </w:r>
                  </w:p>
                </w:txbxContent>
              </v:textbox>
            </v:shape>
            <v:shape id="_x0000_s1088" type="#_x0000_t202" alt="" style="position:absolute;left:4576;top:2344;width:1322;height:505;mso-wrap-style:square;v-text-anchor:top" filled="f" stroked="f">
              <v:textbox inset="0,0,0,0">
                <w:txbxContent>
                  <w:p w14:paraId="03EC9C46" w14:textId="77777777" w:rsidR="00F339DE" w:rsidRDefault="00600AFB">
                    <w:pPr>
                      <w:spacing w:line="205" w:lineRule="exact"/>
                      <w:rPr>
                        <w:b/>
                        <w:sz w:val="18"/>
                      </w:rPr>
                    </w:pPr>
                    <w:r>
                      <w:rPr>
                        <w:b/>
                        <w:color w:val="4D4D4D"/>
                        <w:sz w:val="18"/>
                      </w:rPr>
                      <w:t>9194675326690</w:t>
                    </w:r>
                  </w:p>
                  <w:p w14:paraId="2733DAE2" w14:textId="77777777" w:rsidR="00F339DE" w:rsidRDefault="00600AFB">
                    <w:pPr>
                      <w:spacing w:before="88" w:line="211" w:lineRule="exact"/>
                      <w:rPr>
                        <w:b/>
                        <w:sz w:val="18"/>
                      </w:rPr>
                    </w:pPr>
                    <w:r>
                      <w:rPr>
                        <w:b/>
                        <w:color w:val="4D4D4D"/>
                        <w:sz w:val="18"/>
                      </w:rPr>
                      <w:t>1</w:t>
                    </w:r>
                  </w:p>
                </w:txbxContent>
              </v:textbox>
            </v:shape>
            <v:shape id="_x0000_s1089" type="#_x0000_t202" alt="" style="position:absolute;left:8487;top:594;width:1680;height:1963;mso-wrap-style:square;v-text-anchor:top" filled="f" stroked="f">
              <v:textbox inset="0,0,0,0">
                <w:txbxContent>
                  <w:p w14:paraId="1F4F1BFC" w14:textId="77777777" w:rsidR="00F339DE" w:rsidRDefault="00600AFB">
                    <w:pPr>
                      <w:spacing w:line="185" w:lineRule="exact"/>
                      <w:rPr>
                        <w:sz w:val="16"/>
                      </w:rPr>
                    </w:pPr>
                    <w:r>
                      <w:rPr>
                        <w:color w:val="4D4D4D"/>
                        <w:w w:val="105"/>
                        <w:sz w:val="16"/>
                      </w:rPr>
                      <w:t>CHECK-IN</w:t>
                    </w:r>
                  </w:p>
                  <w:p w14:paraId="38F156A8" w14:textId="77777777" w:rsidR="00F339DE" w:rsidRDefault="00600AFB">
                    <w:pPr>
                      <w:spacing w:before="18"/>
                      <w:ind w:left="180"/>
                      <w:rPr>
                        <w:sz w:val="30"/>
                      </w:rPr>
                    </w:pPr>
                    <w:r>
                      <w:rPr>
                        <w:color w:val="4D4D4D"/>
                        <w:sz w:val="30"/>
                      </w:rPr>
                      <w:t>10/6/21</w:t>
                    </w:r>
                  </w:p>
                  <w:p w14:paraId="1D964925" w14:textId="77777777" w:rsidR="00F339DE" w:rsidRDefault="00600AFB">
                    <w:pPr>
                      <w:spacing w:before="146"/>
                      <w:rPr>
                        <w:sz w:val="16"/>
                      </w:rPr>
                    </w:pPr>
                    <w:r>
                      <w:rPr>
                        <w:color w:val="4D4D4D"/>
                        <w:w w:val="105"/>
                        <w:sz w:val="16"/>
                      </w:rPr>
                      <w:t>CHECK-OUT</w:t>
                    </w:r>
                  </w:p>
                  <w:p w14:paraId="2980C950" w14:textId="77777777" w:rsidR="00F339DE" w:rsidRDefault="00600AFB">
                    <w:pPr>
                      <w:spacing w:before="19"/>
                      <w:ind w:left="180"/>
                      <w:rPr>
                        <w:sz w:val="30"/>
                      </w:rPr>
                    </w:pPr>
                    <w:r>
                      <w:rPr>
                        <w:color w:val="4D4D4D"/>
                        <w:sz w:val="30"/>
                      </w:rPr>
                      <w:t>10/7/21</w:t>
                    </w:r>
                  </w:p>
                  <w:p w14:paraId="4CB7D6BB" w14:textId="77777777" w:rsidR="00F339DE" w:rsidRDefault="00600AFB">
                    <w:pPr>
                      <w:spacing w:before="145"/>
                      <w:rPr>
                        <w:sz w:val="16"/>
                      </w:rPr>
                    </w:pPr>
                    <w:r>
                      <w:rPr>
                        <w:color w:val="4D4D4D"/>
                        <w:w w:val="105"/>
                        <w:sz w:val="16"/>
                      </w:rPr>
                      <w:t>NUMBER OF</w:t>
                    </w:r>
                    <w:r>
                      <w:rPr>
                        <w:color w:val="4D4D4D"/>
                        <w:spacing w:val="-26"/>
                        <w:w w:val="105"/>
                        <w:sz w:val="16"/>
                      </w:rPr>
                      <w:t xml:space="preserve"> </w:t>
                    </w:r>
                    <w:r>
                      <w:rPr>
                        <w:color w:val="4D4D4D"/>
                        <w:w w:val="105"/>
                        <w:sz w:val="16"/>
                      </w:rPr>
                      <w:t>NIGHTS</w:t>
                    </w:r>
                  </w:p>
                  <w:p w14:paraId="43B5A783" w14:textId="77777777" w:rsidR="00F339DE" w:rsidRDefault="00600AFB">
                    <w:pPr>
                      <w:spacing w:before="19" w:line="349" w:lineRule="exact"/>
                      <w:ind w:left="180"/>
                      <w:rPr>
                        <w:sz w:val="30"/>
                      </w:rPr>
                    </w:pPr>
                    <w:r>
                      <w:rPr>
                        <w:color w:val="4D4D4D"/>
                        <w:sz w:val="30"/>
                      </w:rPr>
                      <w:t>1</w:t>
                    </w:r>
                  </w:p>
                </w:txbxContent>
              </v:textbox>
            </v:shape>
            <w10:wrap type="topAndBottom" anchorx="page"/>
          </v:group>
        </w:pict>
      </w:r>
      <w:r>
        <w:pict w14:anchorId="1CE10D3C">
          <v:group id="_x0000_s1064" alt="" style="position:absolute;margin-left:36pt;margin-top:168pt;width:540pt;height:108.05pt;z-index:-251657728;mso-wrap-distance-left:0;mso-wrap-distance-right:0;mso-position-horizontal-relative:page" coordorigin="720,3360" coordsize="10800,2161">
            <v:shape id="_x0000_s1065" alt="" style="position:absolute;left:737;top:3360;width:10766;height:29" coordorigin="738,3360" coordsize="10766,29" o:spt="100" adj="0,,0" path="m11460,3360l781,3361r-12,1l757,3365r-10,5l738,3378r10,11l756,3380r12,-5l11465,3375r6,l11499,3375r-5,-4l11483,3365r-11,-3l11460,3360xm11499,3375r-28,l11483,3380r9,9l11503,3379r-4,-4xm11465,3375r-10685,l11459,3376r6,-1xe" fillcolor="#ccc" stroked="f">
              <v:stroke joinstyle="round"/>
              <v:formulas/>
              <v:path arrowok="t" o:connecttype="segments"/>
            </v:shape>
            <v:shape id="_x0000_s1066" alt="" style="position:absolute;left:736;top:5491;width:10766;height:29" coordorigin="737,5492" coordsize="10766,29" o:spt="100" adj="0,,0" path="m748,5492r-11,10l746,5510r11,6l768,5519r12,2l11459,5520r12,-1l11482,5516r11,-5l11499,5506r-10730,l757,5501r-9,-9xm781,5505r-12,1l11499,5506r,l781,5505xm11492,5492r-8,9l11472,5506r27,l11502,5503r-10,-11xe" fillcolor="#ccc" stroked="f">
              <v:stroke joinstyle="round"/>
              <v:formulas/>
              <v:path arrowok="t" o:connecttype="segments"/>
            </v:shape>
            <v:line id="_x0000_s1067" alt="" style="position:absolute" from="734,3377" to="734,5503" strokecolor="#ccc" strokeweight="1.44pt"/>
            <v:line id="_x0000_s1068" alt="" style="position:absolute" from="11506,3378" to="11506,5504" strokecolor="#ccc" strokeweight="1.44pt"/>
            <v:line id="_x0000_s1069" alt="" style="position:absolute" from="735,4238" to="11505,4238" strokecolor="#ccc"/>
            <v:shape id="_x0000_s1070" type="#_x0000_t202" alt="" style="position:absolute;left:975;top:3641;width:2221;height:336;mso-wrap-style:square;v-text-anchor:top" filled="f" stroked="f">
              <v:textbox inset="0,0,0,0">
                <w:txbxContent>
                  <w:p w14:paraId="2964611F" w14:textId="77777777" w:rsidR="00F339DE" w:rsidRDefault="00600AFB">
                    <w:pPr>
                      <w:spacing w:line="335" w:lineRule="exact"/>
                      <w:rPr>
                        <w:b/>
                        <w:sz w:val="30"/>
                      </w:rPr>
                    </w:pPr>
                    <w:bookmarkStart w:id="1" w:name="Billing_Address"/>
                    <w:bookmarkEnd w:id="1"/>
                    <w:r>
                      <w:rPr>
                        <w:b/>
                        <w:color w:val="333333"/>
                        <w:sz w:val="30"/>
                      </w:rPr>
                      <w:t>Billing Address</w:t>
                    </w:r>
                  </w:p>
                </w:txbxContent>
              </v:textbox>
            </v:shape>
            <v:shape id="_x0000_s1071" type="#_x0000_t202" alt="" style="position:absolute;left:975;top:4506;width:1292;height:235;mso-wrap-style:square;v-text-anchor:top" filled="f" stroked="f">
              <v:textbox inset="0,0,0,0">
                <w:txbxContent>
                  <w:p w14:paraId="03822552" w14:textId="77777777" w:rsidR="00F339DE" w:rsidRDefault="00600AFB">
                    <w:pPr>
                      <w:spacing w:line="235" w:lineRule="exact"/>
                      <w:rPr>
                        <w:b/>
                        <w:sz w:val="21"/>
                      </w:rPr>
                    </w:pPr>
                    <w:r>
                      <w:rPr>
                        <w:b/>
                        <w:color w:val="4D4D4D"/>
                        <w:sz w:val="21"/>
                      </w:rPr>
                      <w:t>Billing Name</w:t>
                    </w:r>
                  </w:p>
                </w:txbxContent>
              </v:textbox>
            </v:shape>
            <v:shape id="_x0000_s1072" type="#_x0000_t202" alt="" style="position:absolute;left:6120;top:4504;width:1165;height:235;mso-wrap-style:square;v-text-anchor:top" filled="f" stroked="f">
              <v:textbox inset="0,0,0,0">
                <w:txbxContent>
                  <w:p w14:paraId="1927E4AA" w14:textId="77777777" w:rsidR="00F339DE" w:rsidRDefault="00600AFB">
                    <w:pPr>
                      <w:spacing w:line="235" w:lineRule="exact"/>
                      <w:rPr>
                        <w:sz w:val="21"/>
                      </w:rPr>
                    </w:pPr>
                    <w:proofErr w:type="spellStart"/>
                    <w:r>
                      <w:rPr>
                        <w:color w:val="4D4D4D"/>
                        <w:sz w:val="21"/>
                      </w:rPr>
                      <w:t>Fengling</w:t>
                    </w:r>
                    <w:proofErr w:type="spellEnd"/>
                    <w:r>
                      <w:rPr>
                        <w:color w:val="4D4D4D"/>
                        <w:sz w:val="21"/>
                      </w:rPr>
                      <w:t xml:space="preserve"> Liu</w:t>
                    </w:r>
                  </w:p>
                </w:txbxContent>
              </v:textbox>
            </v:shape>
            <v:shape id="_x0000_s1073" type="#_x0000_t202" alt="" style="position:absolute;left:975;top:5016;width:1701;height:235;mso-wrap-style:square;v-text-anchor:top" filled="f" stroked="f">
              <v:textbox inset="0,0,0,0">
                <w:txbxContent>
                  <w:p w14:paraId="7364BFAA" w14:textId="77777777" w:rsidR="00F339DE" w:rsidRDefault="00600AFB">
                    <w:pPr>
                      <w:spacing w:line="235" w:lineRule="exact"/>
                      <w:rPr>
                        <w:b/>
                        <w:sz w:val="21"/>
                      </w:rPr>
                    </w:pPr>
                    <w:r>
                      <w:rPr>
                        <w:b/>
                        <w:color w:val="4D4D4D"/>
                        <w:sz w:val="21"/>
                      </w:rPr>
                      <w:t>Company details</w:t>
                    </w:r>
                  </w:p>
                </w:txbxContent>
              </v:textbox>
            </v:shape>
            <w10:wrap type="topAndBottom" anchorx="page"/>
          </v:group>
        </w:pict>
      </w:r>
      <w:r>
        <w:pict w14:anchorId="34286776">
          <v:group id="_x0000_s1053" alt="" style="position:absolute;margin-left:36pt;margin-top:288.05pt;width:540pt;height:172.2pt;z-index:-251656704;mso-wrap-distance-left:0;mso-wrap-distance-right:0;mso-position-horizontal-relative:page" coordorigin="720,5761" coordsize="10800,3444">
            <v:shape id="_x0000_s1054" alt="" style="position:absolute;left:737;top:5760;width:10766;height:29" coordorigin="738,5761" coordsize="10766,29" o:spt="100" adj="0,,0" path="m11460,5761r-10679,l769,5762r-12,3l747,5770r-9,8l748,5789r8,-9l768,5776r10691,l11471,5775r28,l11494,5771r-11,-6l11472,5762r-12,-1xm11499,5775r-28,l11483,5780r9,9l11503,5779r-4,-4xe" fillcolor="#ccc" stroked="f">
              <v:stroke joinstyle="round"/>
              <v:formulas/>
              <v:path arrowok="t" o:connecttype="segments"/>
            </v:shape>
            <v:shape id="_x0000_s1055" alt="" style="position:absolute;left:736;top:9174;width:10766;height:29" coordorigin="737,9175" coordsize="10766,29" o:spt="100" adj="0,,0" path="m748,9176r-11,9l746,9193r11,6l768,9203r12,1l11459,9204r12,-1l11482,9199r11,-5l11499,9189r-10730,l757,9184r-9,-8xm11492,9175r-8,9l11472,9189r-10691,l769,9189r10730,l11502,9186r-10,-11xe" fillcolor="#ccc" stroked="f">
              <v:stroke joinstyle="round"/>
              <v:formulas/>
              <v:path arrowok="t" o:connecttype="segments"/>
            </v:shape>
            <v:line id="_x0000_s1056" alt="" style="position:absolute" from="734,5777" to="734,9186" strokecolor="#ccc" strokeweight="1.44pt"/>
            <v:line id="_x0000_s1057" alt="" style="position:absolute" from="11506,5778" to="11506,9187" strokecolor="#ccc" strokeweight="1.44pt"/>
            <v:line id="_x0000_s1058" alt="" style="position:absolute" from="735,6638" to="11505,6638" strokecolor="#ccc"/>
            <v:shape id="_x0000_s1059" type="#_x0000_t202" alt="" style="position:absolute;left:975;top:6041;width:2287;height:336;mso-wrap-style:square;v-text-anchor:top" filled="f" stroked="f">
              <v:textbox inset="0,0,0,0">
                <w:txbxContent>
                  <w:p w14:paraId="268725D9" w14:textId="77777777" w:rsidR="00F339DE" w:rsidRDefault="00600AFB">
                    <w:pPr>
                      <w:spacing w:line="335" w:lineRule="exact"/>
                      <w:rPr>
                        <w:b/>
                        <w:sz w:val="30"/>
                      </w:rPr>
                    </w:pPr>
                    <w:bookmarkStart w:id="2" w:name="Booking_Details"/>
                    <w:bookmarkEnd w:id="2"/>
                    <w:r>
                      <w:rPr>
                        <w:b/>
                        <w:color w:val="333333"/>
                        <w:sz w:val="30"/>
                      </w:rPr>
                      <w:t>Booking Details</w:t>
                    </w:r>
                  </w:p>
                </w:txbxContent>
              </v:textbox>
            </v:shape>
            <v:shape id="_x0000_s1060" type="#_x0000_t202" alt="" style="position:absolute;left:975;top:6906;width:3205;height:235;mso-wrap-style:square;v-text-anchor:top" filled="f" stroked="f">
              <v:textbox inset="0,0,0,0">
                <w:txbxContent>
                  <w:p w14:paraId="5567E929" w14:textId="77777777" w:rsidR="00F339DE" w:rsidRDefault="00600AFB">
                    <w:pPr>
                      <w:spacing w:line="235" w:lineRule="exact"/>
                      <w:rPr>
                        <w:b/>
                        <w:sz w:val="21"/>
                      </w:rPr>
                    </w:pPr>
                    <w:r>
                      <w:rPr>
                        <w:b/>
                        <w:color w:val="4D4D4D"/>
                        <w:sz w:val="21"/>
                      </w:rPr>
                      <w:t>Room, 1 King Bed - No-Refunds</w:t>
                    </w:r>
                  </w:p>
                </w:txbxContent>
              </v:textbox>
            </v:shape>
            <v:shape id="_x0000_s1061" type="#_x0000_t202" alt="" style="position:absolute;left:6120;top:6904;width:1165;height:235;mso-wrap-style:square;v-text-anchor:top" filled="f" stroked="f">
              <v:textbox inset="0,0,0,0">
                <w:txbxContent>
                  <w:p w14:paraId="5ED9FAEB" w14:textId="77777777" w:rsidR="00F339DE" w:rsidRDefault="00600AFB">
                    <w:pPr>
                      <w:spacing w:line="235" w:lineRule="exact"/>
                      <w:rPr>
                        <w:sz w:val="21"/>
                      </w:rPr>
                    </w:pPr>
                    <w:proofErr w:type="spellStart"/>
                    <w:r>
                      <w:rPr>
                        <w:color w:val="4D4D4D"/>
                        <w:sz w:val="21"/>
                      </w:rPr>
                      <w:t>Fengling</w:t>
                    </w:r>
                    <w:proofErr w:type="spellEnd"/>
                    <w:r>
                      <w:rPr>
                        <w:color w:val="4D4D4D"/>
                        <w:sz w:val="21"/>
                      </w:rPr>
                      <w:t xml:space="preserve"> Liu</w:t>
                    </w:r>
                  </w:p>
                </w:txbxContent>
              </v:textbox>
            </v:shape>
            <v:shape id="_x0000_s1062" type="#_x0000_t202" alt="" style="position:absolute;left:975;top:7416;width:1946;height:235;mso-wrap-style:square;v-text-anchor:top" filled="f" stroked="f">
              <v:textbox inset="0,0,0,0">
                <w:txbxContent>
                  <w:p w14:paraId="0A60E4F3" w14:textId="77777777" w:rsidR="00F339DE" w:rsidRDefault="00600AFB">
                    <w:pPr>
                      <w:spacing w:line="235" w:lineRule="exact"/>
                      <w:rPr>
                        <w:b/>
                        <w:sz w:val="21"/>
                      </w:rPr>
                    </w:pPr>
                    <w:r>
                      <w:rPr>
                        <w:b/>
                        <w:color w:val="4D4D4D"/>
                        <w:sz w:val="21"/>
                      </w:rPr>
                      <w:t>Cancellation Policy</w:t>
                    </w:r>
                  </w:p>
                </w:txbxContent>
              </v:textbox>
            </v:shape>
            <v:shape id="_x0000_s1063" type="#_x0000_t202" alt="" style="position:absolute;left:6120;top:7416;width:5036;height:1516;mso-wrap-style:square;v-text-anchor:top" filled="f" stroked="f">
              <v:textbox inset="0,0,0,0">
                <w:txbxContent>
                  <w:p w14:paraId="0FE7541A" w14:textId="77777777" w:rsidR="00F339DE" w:rsidRDefault="00600AFB">
                    <w:pPr>
                      <w:spacing w:line="239" w:lineRule="exact"/>
                      <w:rPr>
                        <w:b/>
                        <w:sz w:val="21"/>
                      </w:rPr>
                    </w:pPr>
                    <w:r>
                      <w:rPr>
                        <w:b/>
                        <w:color w:val="4D4D4D"/>
                        <w:sz w:val="21"/>
                      </w:rPr>
                      <w:t>Non-refundable reservation</w:t>
                    </w:r>
                  </w:p>
                  <w:p w14:paraId="38921248" w14:textId="77777777" w:rsidR="00F339DE" w:rsidRDefault="00600AFB">
                    <w:pPr>
                      <w:numPr>
                        <w:ilvl w:val="0"/>
                        <w:numId w:val="1"/>
                      </w:numPr>
                      <w:tabs>
                        <w:tab w:val="left" w:pos="486"/>
                      </w:tabs>
                      <w:spacing w:before="80" w:line="252" w:lineRule="auto"/>
                      <w:ind w:right="18" w:firstLine="180"/>
                      <w:rPr>
                        <w:sz w:val="21"/>
                      </w:rPr>
                    </w:pPr>
                    <w:r>
                      <w:rPr>
                        <w:color w:val="4D4D4D"/>
                        <w:sz w:val="21"/>
                      </w:rPr>
                      <w:t xml:space="preserve">If you change or cancel your booking you will </w:t>
                    </w:r>
                    <w:r>
                      <w:rPr>
                        <w:color w:val="4D4D4D"/>
                        <w:spacing w:val="-6"/>
                        <w:sz w:val="21"/>
                      </w:rPr>
                      <w:t xml:space="preserve">not </w:t>
                    </w:r>
                    <w:r>
                      <w:rPr>
                        <w:color w:val="4D4D4D"/>
                        <w:sz w:val="21"/>
                      </w:rPr>
                      <w:t>get a refund or credit to use for a future stay. This policy will apply regardless of COVID-19, subject to any local consumer laws.</w:t>
                    </w:r>
                  </w:p>
                </w:txbxContent>
              </v:textbox>
            </v:shape>
            <w10:wrap type="topAndBottom" anchorx="page"/>
          </v:group>
        </w:pict>
      </w:r>
    </w:p>
    <w:p w14:paraId="3DF18C4E" w14:textId="77777777" w:rsidR="00F339DE" w:rsidRDefault="00F339DE">
      <w:pPr>
        <w:pStyle w:val="a3"/>
        <w:spacing w:before="7"/>
        <w:rPr>
          <w:sz w:val="14"/>
        </w:rPr>
      </w:pPr>
    </w:p>
    <w:p w14:paraId="76A05DA1" w14:textId="77777777" w:rsidR="00F339DE" w:rsidRDefault="00F339DE">
      <w:pPr>
        <w:pStyle w:val="a3"/>
        <w:spacing w:before="7"/>
        <w:rPr>
          <w:sz w:val="14"/>
        </w:rPr>
      </w:pPr>
    </w:p>
    <w:p w14:paraId="0134ECC4" w14:textId="77777777" w:rsidR="00F339DE" w:rsidRDefault="00F339DE">
      <w:pPr>
        <w:pStyle w:val="a3"/>
        <w:spacing w:before="4"/>
        <w:rPr>
          <w:sz w:val="19"/>
        </w:rPr>
      </w:pPr>
    </w:p>
    <w:tbl>
      <w:tblPr>
        <w:tblStyle w:val="TableNormal"/>
        <w:tblW w:w="0" w:type="auto"/>
        <w:tblInd w:w="130" w:type="dxa"/>
        <w:tblLayout w:type="fixed"/>
        <w:tblLook w:val="01E0" w:firstRow="1" w:lastRow="1" w:firstColumn="1" w:lastColumn="1" w:noHBand="0" w:noVBand="0"/>
      </w:tblPr>
      <w:tblGrid>
        <w:gridCol w:w="6525"/>
        <w:gridCol w:w="4247"/>
      </w:tblGrid>
      <w:tr w:rsidR="00F339DE" w14:paraId="523DAB5D" w14:textId="77777777">
        <w:trPr>
          <w:trHeight w:val="853"/>
        </w:trPr>
        <w:tc>
          <w:tcPr>
            <w:tcW w:w="10772" w:type="dxa"/>
            <w:gridSpan w:val="2"/>
            <w:tcBorders>
              <w:left w:val="single" w:sz="12" w:space="0" w:color="CCCCCC"/>
              <w:bottom w:val="single" w:sz="6" w:space="0" w:color="CCCCCC"/>
              <w:right w:val="single" w:sz="12" w:space="0" w:color="CCCCCC"/>
            </w:tcBorders>
          </w:tcPr>
          <w:p w14:paraId="666BD7AB" w14:textId="77777777" w:rsidR="00F339DE" w:rsidRDefault="00600AFB">
            <w:pPr>
              <w:pStyle w:val="TableParagraph"/>
              <w:spacing w:before="248"/>
              <w:ind w:left="240"/>
              <w:rPr>
                <w:b/>
                <w:sz w:val="30"/>
              </w:rPr>
            </w:pPr>
            <w:bookmarkStart w:id="3" w:name="Payment_details"/>
            <w:bookmarkEnd w:id="3"/>
            <w:r>
              <w:rPr>
                <w:b/>
                <w:color w:val="333333"/>
                <w:sz w:val="30"/>
              </w:rPr>
              <w:t>Payment details</w:t>
            </w:r>
          </w:p>
        </w:tc>
      </w:tr>
      <w:tr w:rsidR="00F339DE" w14:paraId="7488613A" w14:textId="77777777">
        <w:trPr>
          <w:trHeight w:val="695"/>
        </w:trPr>
        <w:tc>
          <w:tcPr>
            <w:tcW w:w="6525" w:type="dxa"/>
            <w:tcBorders>
              <w:top w:val="single" w:sz="6" w:space="0" w:color="CCCCCC"/>
              <w:left w:val="single" w:sz="12" w:space="0" w:color="CCCCCC"/>
            </w:tcBorders>
          </w:tcPr>
          <w:p w14:paraId="22E3F7D6" w14:textId="77777777" w:rsidR="00F339DE" w:rsidRDefault="00F339DE">
            <w:pPr>
              <w:pStyle w:val="TableParagraph"/>
              <w:spacing w:before="2"/>
              <w:rPr>
                <w:sz w:val="26"/>
              </w:rPr>
            </w:pPr>
          </w:p>
          <w:p w14:paraId="1EA7998C" w14:textId="77777777" w:rsidR="00F339DE" w:rsidRDefault="00600AFB">
            <w:pPr>
              <w:pStyle w:val="TableParagraph"/>
              <w:ind w:left="360"/>
              <w:rPr>
                <w:b/>
                <w:sz w:val="24"/>
              </w:rPr>
            </w:pPr>
            <w:r>
              <w:rPr>
                <w:b/>
                <w:color w:val="4D4D4D"/>
                <w:sz w:val="24"/>
              </w:rPr>
              <w:t>Charges</w:t>
            </w:r>
          </w:p>
        </w:tc>
        <w:tc>
          <w:tcPr>
            <w:tcW w:w="4247" w:type="dxa"/>
            <w:tcBorders>
              <w:top w:val="single" w:sz="6" w:space="0" w:color="CCCCCC"/>
              <w:right w:val="single" w:sz="12" w:space="0" w:color="CCCCCC"/>
            </w:tcBorders>
          </w:tcPr>
          <w:p w14:paraId="1EBA4A4E" w14:textId="77777777" w:rsidR="00F339DE" w:rsidRDefault="00F339DE">
            <w:pPr>
              <w:pStyle w:val="TableParagraph"/>
              <w:spacing w:before="2"/>
              <w:rPr>
                <w:sz w:val="26"/>
              </w:rPr>
            </w:pPr>
          </w:p>
          <w:p w14:paraId="6BC15FE2" w14:textId="77777777" w:rsidR="00F339DE" w:rsidRDefault="00600AFB">
            <w:pPr>
              <w:pStyle w:val="TableParagraph"/>
              <w:ind w:right="330"/>
              <w:jc w:val="right"/>
              <w:rPr>
                <w:b/>
                <w:sz w:val="24"/>
              </w:rPr>
            </w:pPr>
            <w:r>
              <w:rPr>
                <w:b/>
                <w:color w:val="4D4D4D"/>
                <w:sz w:val="24"/>
              </w:rPr>
              <w:t>USD – $</w:t>
            </w:r>
          </w:p>
        </w:tc>
      </w:tr>
      <w:tr w:rsidR="00F339DE" w14:paraId="5D697592" w14:textId="77777777">
        <w:trPr>
          <w:trHeight w:val="418"/>
        </w:trPr>
        <w:tc>
          <w:tcPr>
            <w:tcW w:w="6525" w:type="dxa"/>
            <w:tcBorders>
              <w:left w:val="single" w:sz="12" w:space="0" w:color="CCCCCC"/>
            </w:tcBorders>
          </w:tcPr>
          <w:p w14:paraId="2F06DF4A" w14:textId="77777777" w:rsidR="00F339DE" w:rsidRDefault="00600AFB">
            <w:pPr>
              <w:pStyle w:val="TableParagraph"/>
              <w:spacing w:before="94"/>
              <w:ind w:left="360"/>
              <w:rPr>
                <w:b/>
                <w:sz w:val="21"/>
              </w:rPr>
            </w:pPr>
            <w:r>
              <w:rPr>
                <w:b/>
                <w:color w:val="4D4D4D"/>
                <w:sz w:val="21"/>
              </w:rPr>
              <w:t>Room, 1 King Bed - No-Refunds</w:t>
            </w:r>
          </w:p>
        </w:tc>
        <w:tc>
          <w:tcPr>
            <w:tcW w:w="4247" w:type="dxa"/>
            <w:tcBorders>
              <w:right w:val="single" w:sz="12" w:space="0" w:color="CCCCCC"/>
            </w:tcBorders>
          </w:tcPr>
          <w:p w14:paraId="35B0DF0B" w14:textId="77777777" w:rsidR="00F339DE" w:rsidRDefault="00F339DE">
            <w:pPr>
              <w:pStyle w:val="TableParagraph"/>
              <w:rPr>
                <w:rFonts w:ascii="Times New Roman"/>
                <w:sz w:val="20"/>
              </w:rPr>
            </w:pPr>
          </w:p>
        </w:tc>
      </w:tr>
      <w:tr w:rsidR="00F339DE" w14:paraId="2E1285E4" w14:textId="77777777">
        <w:trPr>
          <w:trHeight w:val="457"/>
        </w:trPr>
        <w:tc>
          <w:tcPr>
            <w:tcW w:w="6525" w:type="dxa"/>
            <w:tcBorders>
              <w:left w:val="single" w:sz="12" w:space="0" w:color="CCCCCC"/>
            </w:tcBorders>
          </w:tcPr>
          <w:p w14:paraId="31D0544E" w14:textId="77777777" w:rsidR="00F339DE" w:rsidRDefault="00600AFB">
            <w:pPr>
              <w:pStyle w:val="TableParagraph"/>
              <w:spacing w:before="69"/>
              <w:ind w:left="360"/>
              <w:rPr>
                <w:sz w:val="18"/>
              </w:rPr>
            </w:pPr>
            <w:r>
              <w:rPr>
                <w:color w:val="4D4D4D"/>
                <w:sz w:val="18"/>
              </w:rPr>
              <w:t>Wednesday, October 6, 2021</w:t>
            </w:r>
          </w:p>
        </w:tc>
        <w:tc>
          <w:tcPr>
            <w:tcW w:w="4247" w:type="dxa"/>
            <w:tcBorders>
              <w:right w:val="single" w:sz="12" w:space="0" w:color="CCCCCC"/>
            </w:tcBorders>
          </w:tcPr>
          <w:p w14:paraId="203F0E41" w14:textId="77777777" w:rsidR="00F339DE" w:rsidRDefault="00600AFB">
            <w:pPr>
              <w:pStyle w:val="TableParagraph"/>
              <w:spacing w:before="69"/>
              <w:ind w:right="330"/>
              <w:jc w:val="right"/>
              <w:rPr>
                <w:sz w:val="18"/>
              </w:rPr>
            </w:pPr>
            <w:r>
              <w:rPr>
                <w:color w:val="4D4D4D"/>
                <w:sz w:val="18"/>
              </w:rPr>
              <w:t>$161.00</w:t>
            </w:r>
          </w:p>
        </w:tc>
      </w:tr>
      <w:tr w:rsidR="00F339DE" w14:paraId="6D43D3CD" w14:textId="77777777">
        <w:trPr>
          <w:trHeight w:val="460"/>
        </w:trPr>
        <w:tc>
          <w:tcPr>
            <w:tcW w:w="6525" w:type="dxa"/>
            <w:tcBorders>
              <w:left w:val="single" w:sz="12" w:space="0" w:color="CCCCCC"/>
            </w:tcBorders>
          </w:tcPr>
          <w:p w14:paraId="17A75119" w14:textId="77777777" w:rsidR="00F339DE" w:rsidRDefault="00600AFB">
            <w:pPr>
              <w:pStyle w:val="TableParagraph"/>
              <w:spacing w:before="170"/>
              <w:ind w:left="360"/>
              <w:rPr>
                <w:sz w:val="18"/>
              </w:rPr>
            </w:pPr>
            <w:r>
              <w:rPr>
                <w:color w:val="4D4D4D"/>
                <w:sz w:val="18"/>
              </w:rPr>
              <w:t>Sub-total</w:t>
            </w:r>
          </w:p>
        </w:tc>
        <w:tc>
          <w:tcPr>
            <w:tcW w:w="4247" w:type="dxa"/>
            <w:tcBorders>
              <w:right w:val="single" w:sz="12" w:space="0" w:color="CCCCCC"/>
            </w:tcBorders>
          </w:tcPr>
          <w:p w14:paraId="08DEFAAF" w14:textId="77777777" w:rsidR="00F339DE" w:rsidRDefault="00600AFB">
            <w:pPr>
              <w:pStyle w:val="TableParagraph"/>
              <w:spacing w:before="170"/>
              <w:ind w:right="330"/>
              <w:jc w:val="right"/>
              <w:rPr>
                <w:sz w:val="18"/>
              </w:rPr>
            </w:pPr>
            <w:r>
              <w:rPr>
                <w:color w:val="4D4D4D"/>
                <w:sz w:val="18"/>
              </w:rPr>
              <w:t>$161.00</w:t>
            </w:r>
          </w:p>
        </w:tc>
      </w:tr>
      <w:tr w:rsidR="00F339DE" w14:paraId="0B0EC6E5" w14:textId="77777777">
        <w:trPr>
          <w:trHeight w:val="1080"/>
        </w:trPr>
        <w:tc>
          <w:tcPr>
            <w:tcW w:w="6525" w:type="dxa"/>
            <w:tcBorders>
              <w:left w:val="single" w:sz="12" w:space="0" w:color="CCCCCC"/>
            </w:tcBorders>
          </w:tcPr>
          <w:p w14:paraId="5E216392" w14:textId="77777777" w:rsidR="00F339DE" w:rsidRDefault="00600AFB">
            <w:pPr>
              <w:pStyle w:val="TableParagraph"/>
              <w:spacing w:before="73"/>
              <w:ind w:left="360"/>
              <w:rPr>
                <w:sz w:val="18"/>
              </w:rPr>
            </w:pPr>
            <w:r>
              <w:rPr>
                <w:color w:val="4D4D4D"/>
                <w:sz w:val="18"/>
              </w:rPr>
              <w:t>Tax recovery charges and service fees</w:t>
            </w:r>
          </w:p>
        </w:tc>
        <w:tc>
          <w:tcPr>
            <w:tcW w:w="4247" w:type="dxa"/>
            <w:tcBorders>
              <w:right w:val="single" w:sz="12" w:space="0" w:color="CCCCCC"/>
            </w:tcBorders>
          </w:tcPr>
          <w:p w14:paraId="41F5BADF" w14:textId="77777777" w:rsidR="00F339DE" w:rsidRDefault="00600AFB">
            <w:pPr>
              <w:pStyle w:val="TableParagraph"/>
              <w:spacing w:before="73"/>
              <w:ind w:right="329"/>
              <w:jc w:val="right"/>
              <w:rPr>
                <w:sz w:val="18"/>
              </w:rPr>
            </w:pPr>
            <w:r>
              <w:rPr>
                <w:color w:val="4D4D4D"/>
                <w:sz w:val="18"/>
              </w:rPr>
              <w:t>$19.32</w:t>
            </w:r>
          </w:p>
        </w:tc>
      </w:tr>
    </w:tbl>
    <w:p w14:paraId="50F0F66A" w14:textId="77777777" w:rsidR="00F339DE" w:rsidRDefault="00F339DE">
      <w:pPr>
        <w:jc w:val="right"/>
        <w:rPr>
          <w:sz w:val="18"/>
        </w:rPr>
        <w:sectPr w:rsidR="00F339DE">
          <w:type w:val="continuous"/>
          <w:pgSz w:w="12240" w:h="15840"/>
          <w:pgMar w:top="720" w:right="600" w:bottom="280" w:left="620" w:header="720" w:footer="720" w:gutter="0"/>
          <w:cols w:space="720"/>
        </w:sectPr>
      </w:pPr>
    </w:p>
    <w:p w14:paraId="472A1554" w14:textId="77777777" w:rsidR="00F339DE" w:rsidRDefault="00600AFB">
      <w:pPr>
        <w:pStyle w:val="a3"/>
        <w:ind w:left="99"/>
        <w:rPr>
          <w:sz w:val="20"/>
        </w:rPr>
      </w:pPr>
      <w:r>
        <w:rPr>
          <w:sz w:val="20"/>
        </w:rPr>
      </w:r>
      <w:r>
        <w:rPr>
          <w:sz w:val="20"/>
        </w:rPr>
        <w:pict w14:anchorId="1ABDEBC3">
          <v:group id="_x0000_s1034" alt="" style="width:540pt;height:146.25pt;mso-position-horizontal-relative:char;mso-position-vertical-relative:line" coordsize="10800,2925">
            <v:shape id="_x0000_s1035" alt="" style="position:absolute;left:16;top:2896;width:10766;height:29" coordorigin="17,2896" coordsize="10766,29" o:spt="100" adj="0,,0" path="m28,2897r-11,10l26,2914r11,6l48,2924r12,1l10739,2925r12,-1l10762,2921r11,-6l10779,2910,49,2910r-12,-5l28,2897xm10772,2896r-8,9l10752,2910,61,2910r-12,l10779,2910r3,-3l10772,2896xe" fillcolor="#ccc" stroked="f">
              <v:stroke joinstyle="round"/>
              <v:formulas/>
              <v:path arrowok="t" o:connecttype="segments"/>
            </v:shape>
            <v:line id="_x0000_s1036" alt="" style="position:absolute" from="14,0" to="14,2907" strokecolor="#ccc" strokeweight="1.44pt"/>
            <v:line id="_x0000_s1037" alt="" style="position:absolute" from="10786,0" to="10786,2908" strokecolor="#ccc" strokeweight="1.41pt"/>
            <v:rect id="_x0000_s1038" alt="" style="position:absolute;left:255;width:7655;height:540" fillcolor="#f4f3f1" stroked="f"/>
            <v:rect id="_x0000_s1039" alt="" style="position:absolute;left:7909;width:2636;height:540" fillcolor="#f4f3f1" stroked="f"/>
            <v:rect id="_x0000_s1040" alt="" style="position:absolute;left:255;top:540;width:7655;height:551" fillcolor="#f4f3f1" stroked="f"/>
            <v:rect id="_x0000_s1041" alt="" style="position:absolute;left:7909;top:540;width:2636;height:551" fillcolor="#f4f3f1" stroked="f"/>
            <v:line id="_x0000_s1042" alt="" style="position:absolute" from="255,1091" to="7910,1091" strokecolor="#ccc"/>
            <v:line id="_x0000_s1043" alt="" style="position:absolute" from="7910,1091" to="10545,1091" strokecolor="#ccc"/>
            <v:line id="_x0000_s1044" alt="" style="position:absolute" from="255,1091" to="7910,1091" strokecolor="#ccc"/>
            <v:line id="_x0000_s1045" alt="" style="position:absolute" from="7910,1091" to="10545,1091" strokecolor="#ccc"/>
            <v:shape id="_x0000_s1046" type="#_x0000_t202" alt="" style="position:absolute;left:375;top:1359;width:1381;height:202;mso-wrap-style:square;v-text-anchor:top" filled="f" stroked="f">
              <v:textbox inset="0,0,0,0">
                <w:txbxContent>
                  <w:p w14:paraId="24ECC1B3" w14:textId="77777777" w:rsidR="00F339DE" w:rsidRDefault="00600AFB">
                    <w:pPr>
                      <w:spacing w:line="201" w:lineRule="exact"/>
                      <w:rPr>
                        <w:sz w:val="18"/>
                      </w:rPr>
                    </w:pPr>
                    <w:r>
                      <w:rPr>
                        <w:color w:val="4D4D4D"/>
                        <w:sz w:val="18"/>
                      </w:rPr>
                      <w:t>Payment Method</w:t>
                    </w:r>
                  </w:p>
                </w:txbxContent>
              </v:textbox>
            </v:shape>
            <v:shape id="_x0000_s1047" type="#_x0000_t202" alt="" style="position:absolute;left:9854;top:1359;width:591;height:202;mso-wrap-style:square;v-text-anchor:top" filled="f" stroked="f">
              <v:textbox inset="0,0,0,0">
                <w:txbxContent>
                  <w:p w14:paraId="1F8968FA" w14:textId="77777777" w:rsidR="00F339DE" w:rsidRDefault="00600AFB">
                    <w:pPr>
                      <w:spacing w:line="201" w:lineRule="exact"/>
                      <w:rPr>
                        <w:sz w:val="18"/>
                      </w:rPr>
                    </w:pPr>
                    <w:r>
                      <w:rPr>
                        <w:color w:val="4D4D4D"/>
                        <w:sz w:val="18"/>
                      </w:rPr>
                      <w:t>PayPal</w:t>
                    </w:r>
                  </w:p>
                </w:txbxContent>
              </v:textbox>
            </v:shape>
            <v:shape id="_x0000_s1048" type="#_x0000_t202" alt="" style="position:absolute;left:255;top:1902;width:10166;height:748;mso-wrap-style:square;v-text-anchor:top" filled="f" stroked="f">
              <v:textbox inset="0,0,0,0">
                <w:txbxContent>
                  <w:p w14:paraId="3AB1055C" w14:textId="77777777" w:rsidR="00F339DE" w:rsidRDefault="00600AFB">
                    <w:pPr>
                      <w:spacing w:line="203" w:lineRule="exact"/>
                      <w:rPr>
                        <w:sz w:val="18"/>
                      </w:rPr>
                    </w:pPr>
                    <w:r>
                      <w:rPr>
                        <w:color w:val="4D4D4D"/>
                        <w:sz w:val="18"/>
                      </w:rPr>
                      <w:t>You were charged for this booking.</w:t>
                    </w:r>
                  </w:p>
                  <w:p w14:paraId="342775C3" w14:textId="77777777" w:rsidR="00F339DE" w:rsidRDefault="00600AFB">
                    <w:pPr>
                      <w:spacing w:before="62" w:line="240" w:lineRule="atLeast"/>
                      <w:rPr>
                        <w:sz w:val="18"/>
                      </w:rPr>
                    </w:pPr>
                    <w:r>
                      <w:rPr>
                        <w:color w:val="4D4D4D"/>
                        <w:sz w:val="18"/>
                      </w:rPr>
                      <w:t>Any additional charges and fees incurred during your stay will be charged in your hotel´s local currency and may be subject to a foreign exchange fee.</w:t>
                    </w:r>
                  </w:p>
                </w:txbxContent>
              </v:textbox>
            </v:shape>
            <v:shape id="_x0000_s1049" type="#_x0000_t202" alt="" style="position:absolute;left:9774;top:624;width:671;height:202;mso-wrap-style:square;v-text-anchor:top" filled="f" stroked="f">
              <v:textbox inset="0,0,0,0">
                <w:txbxContent>
                  <w:p w14:paraId="1421924C" w14:textId="77777777" w:rsidR="00F339DE" w:rsidRDefault="00600AFB">
                    <w:pPr>
                      <w:spacing w:line="201" w:lineRule="exact"/>
                      <w:rPr>
                        <w:b/>
                        <w:sz w:val="18"/>
                      </w:rPr>
                    </w:pPr>
                    <w:r>
                      <w:rPr>
                        <w:b/>
                        <w:color w:val="4D4D4D"/>
                        <w:sz w:val="18"/>
                      </w:rPr>
                      <w:t>$180.32</w:t>
                    </w:r>
                  </w:p>
                </w:txbxContent>
              </v:textbox>
            </v:shape>
            <v:shape id="_x0000_s1050" type="#_x0000_t202" alt="" style="position:absolute;left:375;top:624;width:1120;height:202;mso-wrap-style:square;v-text-anchor:top" filled="f" stroked="f">
              <v:textbox inset="0,0,0,0">
                <w:txbxContent>
                  <w:p w14:paraId="0AC201C8" w14:textId="77777777" w:rsidR="00F339DE" w:rsidRDefault="00600AFB">
                    <w:pPr>
                      <w:spacing w:line="201" w:lineRule="exact"/>
                      <w:rPr>
                        <w:b/>
                        <w:sz w:val="18"/>
                      </w:rPr>
                    </w:pPr>
                    <w:r>
                      <w:rPr>
                        <w:b/>
                        <w:color w:val="4D4D4D"/>
                        <w:sz w:val="18"/>
                      </w:rPr>
                      <w:t>Amount paid</w:t>
                    </w:r>
                  </w:p>
                </w:txbxContent>
              </v:textbox>
            </v:shape>
            <v:shape id="_x0000_s1051" type="#_x0000_t202" alt="" style="position:absolute;left:9557;top:21;width:888;height:269;mso-wrap-style:square;v-text-anchor:top" filled="f" stroked="f">
              <v:textbox inset="0,0,0,0">
                <w:txbxContent>
                  <w:p w14:paraId="3A91D5E1" w14:textId="77777777" w:rsidR="00F339DE" w:rsidRDefault="00600AFB">
                    <w:pPr>
                      <w:spacing w:line="268" w:lineRule="exact"/>
                      <w:rPr>
                        <w:b/>
                        <w:sz w:val="24"/>
                      </w:rPr>
                    </w:pPr>
                    <w:r>
                      <w:rPr>
                        <w:b/>
                        <w:color w:val="4D4D4D"/>
                        <w:sz w:val="24"/>
                      </w:rPr>
                      <w:t>$180.32</w:t>
                    </w:r>
                  </w:p>
                </w:txbxContent>
              </v:textbox>
            </v:shape>
            <v:shape id="_x0000_s1052" type="#_x0000_t202" alt="" style="position:absolute;left:375;top:21;width:594;height:269;mso-wrap-style:square;v-text-anchor:top" filled="f" stroked="f">
              <v:textbox inset="0,0,0,0">
                <w:txbxContent>
                  <w:p w14:paraId="74805E84" w14:textId="77777777" w:rsidR="00F339DE" w:rsidRDefault="00600AFB">
                    <w:pPr>
                      <w:spacing w:line="268" w:lineRule="exact"/>
                      <w:rPr>
                        <w:b/>
                        <w:sz w:val="24"/>
                      </w:rPr>
                    </w:pPr>
                    <w:r>
                      <w:rPr>
                        <w:b/>
                        <w:color w:val="4D4D4D"/>
                        <w:sz w:val="24"/>
                      </w:rPr>
                      <w:t>Total</w:t>
                    </w:r>
                  </w:p>
                </w:txbxContent>
              </v:textbox>
            </v:shape>
            <w10:anchorlock/>
          </v:group>
        </w:pict>
      </w:r>
    </w:p>
    <w:p w14:paraId="348102AB" w14:textId="42F936D6" w:rsidR="00F339DE" w:rsidRDefault="00600AFB">
      <w:pPr>
        <w:pStyle w:val="a3"/>
        <w:spacing w:before="6"/>
        <w:rPr>
          <w:sz w:val="14"/>
        </w:rPr>
      </w:pPr>
      <w:r>
        <w:pict w14:anchorId="3F9765E6">
          <v:group id="_x0000_s1026" alt="" style="position:absolute;margin-left:36pt;margin-top:10.5pt;width:540pt;height:196.35pt;z-index:-251655680;mso-wrap-distance-left:0;mso-wrap-distance-right:0;mso-position-horizontal-relative:page" coordorigin="720,210" coordsize="10800,3927">
            <v:shape id="_x0000_s1027" alt="" style="position:absolute;left:737;top:210;width:10766;height:29" coordorigin="738,210" coordsize="10766,29" o:spt="100" adj="0,,0" path="m11460,210l781,210r-12,1l757,214r-10,6l738,228r10,11l756,230r12,-5l11459,225r12,l11499,225r-5,-4l11483,215r-11,-4l11460,210xm11499,225r-28,l11483,230r9,8l11503,228r-4,-3xe" fillcolor="#ccc" stroked="f">
              <v:stroke joinstyle="round"/>
              <v:formulas/>
              <v:path arrowok="t" o:connecttype="segments"/>
            </v:shape>
            <v:shape id="_x0000_s1028" alt="" style="position:absolute;left:736;top:4108;width:10766;height:29" coordorigin="737,4108" coordsize="10766,29" o:spt="100" adj="0,,0" path="m748,4109r-11,10l746,4126r11,6l768,4136r12,1l11459,4137r12,-1l11482,4133r11,-6l11499,4122r-10730,l757,4117r-9,-8xm11492,4108r-8,9l11472,4122r-10691,l769,4122r10730,l11502,4119r-10,-11xe" fillcolor="#ccc" stroked="f">
              <v:stroke joinstyle="round"/>
              <v:formulas/>
              <v:path arrowok="t" o:connecttype="segments"/>
            </v:shape>
            <v:line id="_x0000_s1029" alt="" style="position:absolute" from="734,227" to="734,4119" strokecolor="#ccc" strokeweight="1.44pt"/>
            <v:line id="_x0000_s1030" alt="" style="position:absolute" from="11506,228" to="11506,4120" strokecolor="#ccc" strokeweight="1.44pt"/>
            <v:line id="_x0000_s1031" alt="" style="position:absolute" from="735,1088" to="11505,1088" strokecolor="#ccc"/>
            <v:shape id="_x0000_s1032" type="#_x0000_t202" alt="" style="position:absolute;left:975;top:491;width:1871;height:336;mso-wrap-style:square;v-text-anchor:top" filled="f" stroked="f">
              <v:textbox inset="0,0,0,0">
                <w:txbxContent>
                  <w:p w14:paraId="30F88797" w14:textId="77777777" w:rsidR="00F339DE" w:rsidRDefault="00600AFB">
                    <w:pPr>
                      <w:spacing w:line="335" w:lineRule="exact"/>
                      <w:rPr>
                        <w:b/>
                        <w:sz w:val="30"/>
                      </w:rPr>
                    </w:pPr>
                    <w:bookmarkStart w:id="4" w:name="Your_Receipt"/>
                    <w:bookmarkEnd w:id="4"/>
                    <w:r>
                      <w:rPr>
                        <w:b/>
                        <w:color w:val="333333"/>
                        <w:sz w:val="30"/>
                      </w:rPr>
                      <w:t>Your Receipt</w:t>
                    </w:r>
                  </w:p>
                </w:txbxContent>
              </v:textbox>
            </v:shape>
            <v:shape id="_x0000_s1033" type="#_x0000_t202" alt="" style="position:absolute;left:975;top:1359;width:10064;height:2503;mso-wrap-style:square;v-text-anchor:top" filled="f" stroked="f">
              <v:textbox inset="0,0,0,0">
                <w:txbxContent>
                  <w:p w14:paraId="62BA51EC" w14:textId="77777777" w:rsidR="00F339DE" w:rsidRDefault="00600AFB">
                    <w:pPr>
                      <w:spacing w:line="205" w:lineRule="exact"/>
                      <w:rPr>
                        <w:b/>
                        <w:sz w:val="18"/>
                      </w:rPr>
                    </w:pPr>
                    <w:r>
                      <w:rPr>
                        <w:color w:val="4D4D4D"/>
                        <w:sz w:val="18"/>
                      </w:rPr>
                      <w:t xml:space="preserve">This receipt was printed </w:t>
                    </w:r>
                    <w:proofErr w:type="gramStart"/>
                    <w:r>
                      <w:rPr>
                        <w:color w:val="4D4D4D"/>
                        <w:sz w:val="18"/>
                      </w:rPr>
                      <w:t>on:</w:t>
                    </w:r>
                    <w:proofErr w:type="gramEnd"/>
                    <w:r>
                      <w:rPr>
                        <w:color w:val="4D4D4D"/>
                        <w:sz w:val="18"/>
                      </w:rPr>
                      <w:t xml:space="preserve"> </w:t>
                    </w:r>
                    <w:r>
                      <w:rPr>
                        <w:b/>
                        <w:color w:val="4D4D4D"/>
                        <w:sz w:val="18"/>
                      </w:rPr>
                      <w:t>Sunday, September 5, 2021 3:45:12 PM Central Daylight Time</w:t>
                    </w:r>
                  </w:p>
                  <w:p w14:paraId="20E5A9D2" w14:textId="77777777" w:rsidR="00F339DE" w:rsidRDefault="00600AFB">
                    <w:pPr>
                      <w:spacing w:before="150"/>
                      <w:rPr>
                        <w:sz w:val="18"/>
                      </w:rPr>
                    </w:pPr>
                    <w:r>
                      <w:rPr>
                        <w:color w:val="4D4D4D"/>
                        <w:sz w:val="18"/>
                      </w:rPr>
                      <w:t>This is not a VAT invoice.</w:t>
                    </w:r>
                  </w:p>
                  <w:p w14:paraId="25B0A406" w14:textId="77777777" w:rsidR="00F339DE" w:rsidRDefault="00600AFB">
                    <w:pPr>
                      <w:spacing w:before="152"/>
                      <w:rPr>
                        <w:sz w:val="18"/>
                      </w:rPr>
                    </w:pPr>
                    <w:r>
                      <w:rPr>
                        <w:color w:val="4D4D4D"/>
                        <w:sz w:val="18"/>
                      </w:rPr>
                      <w:t>Retain this copy for statement verification.</w:t>
                    </w:r>
                  </w:p>
                  <w:p w14:paraId="04913FA4" w14:textId="77777777" w:rsidR="00F339DE" w:rsidRDefault="00600AFB">
                    <w:pPr>
                      <w:spacing w:before="151"/>
                      <w:rPr>
                        <w:sz w:val="18"/>
                      </w:rPr>
                    </w:pPr>
                    <w:r>
                      <w:rPr>
                        <w:color w:val="4D4D4D"/>
                        <w:sz w:val="18"/>
                      </w:rPr>
                      <w:t>Please note that if you make changes in your booking, they could result in charges applicable by policy and availability.</w:t>
                    </w:r>
                  </w:p>
                  <w:p w14:paraId="534338AA" w14:textId="77777777" w:rsidR="00F339DE" w:rsidRDefault="00600AFB">
                    <w:pPr>
                      <w:spacing w:before="151" w:line="276" w:lineRule="auto"/>
                      <w:rPr>
                        <w:sz w:val="18"/>
                      </w:rPr>
                    </w:pPr>
                    <w:r>
                      <w:rPr>
                        <w:color w:val="4D4D4D"/>
                        <w:sz w:val="18"/>
                      </w:rPr>
                      <w:t>Your booking confirmation acts as payment proof. Therefore, the "tax" charges referred to</w:t>
                    </w:r>
                    <w:r>
                      <w:rPr>
                        <w:color w:val="4D4D4D"/>
                        <w:sz w:val="18"/>
                      </w:rPr>
                      <w:t xml:space="preserve"> on your booking confirmation do not relate to VAT charged to you by Hotels.com, but to any transaction taxes incurred by Hotels.com (e.g., sales and use, hotel occupancy tax, excise tax, etc.) that Hotels.com pay directly to the hotel in relation to your </w:t>
                    </w:r>
                    <w:r>
                      <w:rPr>
                        <w:color w:val="4D4D4D"/>
                        <w:sz w:val="18"/>
                      </w:rPr>
                      <w:t>booking.</w:t>
                    </w:r>
                  </w:p>
                  <w:p w14:paraId="54E1B38A" w14:textId="77777777" w:rsidR="00F339DE" w:rsidRDefault="00600AFB">
                    <w:pPr>
                      <w:spacing w:before="120" w:line="209" w:lineRule="exact"/>
                      <w:rPr>
                        <w:sz w:val="18"/>
                      </w:rPr>
                    </w:pPr>
                    <w:r>
                      <w:rPr>
                        <w:color w:val="4D4D4D"/>
                        <w:sz w:val="18"/>
                      </w:rPr>
                      <w:t xml:space="preserve">Please see the website for Terms and Conditions: </w:t>
                    </w:r>
                    <w:hyperlink r:id="rId6">
                      <w:r>
                        <w:rPr>
                          <w:color w:val="146BC0"/>
                          <w:sz w:val="18"/>
                        </w:rPr>
                        <w:t>https://www.hotels.com/customer_care/terms_conditions.html</w:t>
                      </w:r>
                    </w:hyperlink>
                  </w:p>
                </w:txbxContent>
              </v:textbox>
            </v:shape>
            <w10:wrap type="topAndBottom" anchorx="page"/>
          </v:group>
        </w:pict>
      </w:r>
    </w:p>
    <w:p w14:paraId="6DB977D2" w14:textId="0BEBE6DC" w:rsidR="00A2361E" w:rsidRDefault="00A2361E" w:rsidP="00A2361E">
      <w:pPr>
        <w:jc w:val="right"/>
      </w:pPr>
    </w:p>
    <w:p w14:paraId="74043C18" w14:textId="1BC7A5CD" w:rsidR="00A2361E" w:rsidRDefault="00A2361E" w:rsidP="00A2361E">
      <w:pPr>
        <w:jc w:val="right"/>
      </w:pPr>
    </w:p>
    <w:p w14:paraId="55305814" w14:textId="103E5AB9" w:rsidR="00A2361E" w:rsidRDefault="00A2361E" w:rsidP="00A2361E">
      <w:pPr>
        <w:rPr>
          <w:rFonts w:ascii="Times New Roman" w:hAnsi="Times New Roman" w:cs="Times New Roman"/>
          <w:b/>
          <w:bCs/>
          <w:sz w:val="24"/>
          <w:szCs w:val="24"/>
        </w:rPr>
      </w:pPr>
      <w:r w:rsidRPr="00A2361E">
        <w:rPr>
          <w:rFonts w:ascii="Times New Roman" w:hAnsi="Times New Roman" w:cs="Times New Roman"/>
          <w:b/>
          <w:bCs/>
          <w:sz w:val="24"/>
          <w:szCs w:val="24"/>
        </w:rPr>
        <w:t>Registration</w:t>
      </w:r>
      <w:r>
        <w:rPr>
          <w:rFonts w:ascii="Times New Roman" w:hAnsi="Times New Roman" w:cs="Times New Roman"/>
          <w:b/>
          <w:bCs/>
          <w:sz w:val="24"/>
          <w:szCs w:val="24"/>
        </w:rPr>
        <w:t>:</w:t>
      </w:r>
    </w:p>
    <w:p w14:paraId="432B1B63" w14:textId="77777777" w:rsidR="00A2361E" w:rsidRPr="00A2361E" w:rsidRDefault="00A2361E" w:rsidP="00A2361E">
      <w:pPr>
        <w:rPr>
          <w:rFonts w:ascii="Times New Roman" w:hAnsi="Times New Roman" w:cs="Times New Roman"/>
          <w:b/>
          <w:bCs/>
          <w:sz w:val="24"/>
          <w:szCs w:val="24"/>
        </w:rPr>
      </w:pPr>
    </w:p>
    <w:p w14:paraId="5E86D02C" w14:textId="45CA5209" w:rsidR="00A2361E" w:rsidRPr="00A2361E" w:rsidRDefault="00A2361E" w:rsidP="00A2361E">
      <w:r>
        <w:rPr>
          <w:noProof/>
        </w:rPr>
        <w:drawing>
          <wp:inline distT="0" distB="0" distL="0" distR="0" wp14:anchorId="7DBA098B" wp14:editId="6FC33A65">
            <wp:extent cx="6997700" cy="3165475"/>
            <wp:effectExtent l="0" t="0" r="0" b="0"/>
            <wp:docPr id="76" name="图片 76" descr="图形用户界面, 文本, 应用程序, 电子邮件, Teams&#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图形用户界面, 文本, 应用程序, 电子邮件, Teams&#10;&#10;描述已自动生成"/>
                    <pic:cNvPicPr/>
                  </pic:nvPicPr>
                  <pic:blipFill>
                    <a:blip r:embed="rId7">
                      <a:extLst>
                        <a:ext uri="{28A0092B-C50C-407E-A947-70E740481C1C}">
                          <a14:useLocalDpi xmlns:a14="http://schemas.microsoft.com/office/drawing/2010/main" val="0"/>
                        </a:ext>
                      </a:extLst>
                    </a:blip>
                    <a:stretch>
                      <a:fillRect/>
                    </a:stretch>
                  </pic:blipFill>
                  <pic:spPr>
                    <a:xfrm>
                      <a:off x="0" y="0"/>
                      <a:ext cx="6997700" cy="3165475"/>
                    </a:xfrm>
                    <a:prstGeom prst="rect">
                      <a:avLst/>
                    </a:prstGeom>
                  </pic:spPr>
                </pic:pic>
              </a:graphicData>
            </a:graphic>
          </wp:inline>
        </w:drawing>
      </w:r>
    </w:p>
    <w:p w14:paraId="244C2343" w14:textId="17F17C3C" w:rsidR="00A2361E" w:rsidRPr="00A2361E" w:rsidRDefault="00A2361E" w:rsidP="00A2361E"/>
    <w:p w14:paraId="2637DACC" w14:textId="47D18526" w:rsidR="00A2361E" w:rsidRPr="00A2361E" w:rsidRDefault="00A2361E" w:rsidP="00A2361E"/>
    <w:p w14:paraId="4BEDCFC1" w14:textId="7D480DDB" w:rsidR="00A2361E" w:rsidRPr="00A2361E" w:rsidRDefault="00A2361E" w:rsidP="00A2361E"/>
    <w:p w14:paraId="5048763B" w14:textId="06EC9007" w:rsidR="00A2361E" w:rsidRPr="00A2361E" w:rsidRDefault="00A2361E" w:rsidP="00A2361E"/>
    <w:p w14:paraId="3C5E00CF" w14:textId="7D51DBBD" w:rsidR="00A2361E" w:rsidRPr="00A2361E" w:rsidRDefault="00A2361E" w:rsidP="00A2361E"/>
    <w:p w14:paraId="4867D9FF" w14:textId="5322DAAF" w:rsidR="00A2361E" w:rsidRPr="00A2361E" w:rsidRDefault="00A2361E" w:rsidP="00A2361E"/>
    <w:p w14:paraId="7B2C5D9D" w14:textId="70103B68" w:rsidR="00A2361E" w:rsidRPr="00A2361E" w:rsidRDefault="00A2361E" w:rsidP="00A2361E"/>
    <w:p w14:paraId="39C3E9DC" w14:textId="2BEF781C" w:rsidR="00A2361E" w:rsidRPr="00A2361E" w:rsidRDefault="00A2361E" w:rsidP="00A2361E"/>
    <w:p w14:paraId="1CDFA630" w14:textId="4AF73503" w:rsidR="00A2361E" w:rsidRPr="00A2361E" w:rsidRDefault="00A2361E" w:rsidP="00A2361E"/>
    <w:p w14:paraId="08B98910" w14:textId="50CBDD8A" w:rsidR="00A2361E" w:rsidRPr="00A2361E" w:rsidRDefault="00A2361E" w:rsidP="00A2361E"/>
    <w:p w14:paraId="37FECFD9" w14:textId="45789412" w:rsidR="00A2361E" w:rsidRPr="00A2361E" w:rsidRDefault="00A2361E" w:rsidP="00A2361E"/>
    <w:p w14:paraId="3DD54105" w14:textId="392C256C" w:rsidR="00A2361E" w:rsidRPr="00A2361E" w:rsidRDefault="00A2361E" w:rsidP="00A2361E"/>
    <w:p w14:paraId="6DA47A72" w14:textId="59FA5BED" w:rsidR="00A2361E" w:rsidRPr="00A2361E" w:rsidRDefault="00A2361E" w:rsidP="00A2361E"/>
    <w:p w14:paraId="74A57E51" w14:textId="77777777" w:rsidR="00A2361E" w:rsidRPr="00A2361E" w:rsidRDefault="00A2361E" w:rsidP="00A2361E"/>
    <w:sectPr w:rsidR="00A2361E" w:rsidRPr="00A2361E">
      <w:pgSz w:w="12240" w:h="15840"/>
      <w:pgMar w:top="7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778B5"/>
    <w:multiLevelType w:val="hybridMultilevel"/>
    <w:tmpl w:val="05364D0C"/>
    <w:lvl w:ilvl="0" w:tplc="3084828C">
      <w:numFmt w:val="bullet"/>
      <w:lvlText w:val="•"/>
      <w:lvlJc w:val="left"/>
      <w:pPr>
        <w:ind w:left="0" w:hanging="306"/>
      </w:pPr>
      <w:rPr>
        <w:rFonts w:ascii="Helvetica" w:eastAsia="Helvetica" w:hAnsi="Helvetica" w:cs="Helvetica" w:hint="default"/>
        <w:color w:val="4D4D4D"/>
        <w:spacing w:val="-21"/>
        <w:w w:val="100"/>
        <w:sz w:val="36"/>
        <w:szCs w:val="36"/>
      </w:rPr>
    </w:lvl>
    <w:lvl w:ilvl="1" w:tplc="9B7C48FC">
      <w:numFmt w:val="bullet"/>
      <w:lvlText w:val="•"/>
      <w:lvlJc w:val="left"/>
      <w:pPr>
        <w:ind w:left="503" w:hanging="306"/>
      </w:pPr>
      <w:rPr>
        <w:rFonts w:hint="default"/>
      </w:rPr>
    </w:lvl>
    <w:lvl w:ilvl="2" w:tplc="66DEC918">
      <w:numFmt w:val="bullet"/>
      <w:lvlText w:val="•"/>
      <w:lvlJc w:val="left"/>
      <w:pPr>
        <w:ind w:left="1007" w:hanging="306"/>
      </w:pPr>
      <w:rPr>
        <w:rFonts w:hint="default"/>
      </w:rPr>
    </w:lvl>
    <w:lvl w:ilvl="3" w:tplc="27F8A202">
      <w:numFmt w:val="bullet"/>
      <w:lvlText w:val="•"/>
      <w:lvlJc w:val="left"/>
      <w:pPr>
        <w:ind w:left="1510" w:hanging="306"/>
      </w:pPr>
      <w:rPr>
        <w:rFonts w:hint="default"/>
      </w:rPr>
    </w:lvl>
    <w:lvl w:ilvl="4" w:tplc="C88AD1EC">
      <w:numFmt w:val="bullet"/>
      <w:lvlText w:val="•"/>
      <w:lvlJc w:val="left"/>
      <w:pPr>
        <w:ind w:left="2014" w:hanging="306"/>
      </w:pPr>
      <w:rPr>
        <w:rFonts w:hint="default"/>
      </w:rPr>
    </w:lvl>
    <w:lvl w:ilvl="5" w:tplc="F3BAD1AA">
      <w:numFmt w:val="bullet"/>
      <w:lvlText w:val="•"/>
      <w:lvlJc w:val="left"/>
      <w:pPr>
        <w:ind w:left="2517" w:hanging="306"/>
      </w:pPr>
      <w:rPr>
        <w:rFonts w:hint="default"/>
      </w:rPr>
    </w:lvl>
    <w:lvl w:ilvl="6" w:tplc="E91A1FF0">
      <w:numFmt w:val="bullet"/>
      <w:lvlText w:val="•"/>
      <w:lvlJc w:val="left"/>
      <w:pPr>
        <w:ind w:left="3021" w:hanging="306"/>
      </w:pPr>
      <w:rPr>
        <w:rFonts w:hint="default"/>
      </w:rPr>
    </w:lvl>
    <w:lvl w:ilvl="7" w:tplc="9502F146">
      <w:numFmt w:val="bullet"/>
      <w:lvlText w:val="•"/>
      <w:lvlJc w:val="left"/>
      <w:pPr>
        <w:ind w:left="3524" w:hanging="306"/>
      </w:pPr>
      <w:rPr>
        <w:rFonts w:hint="default"/>
      </w:rPr>
    </w:lvl>
    <w:lvl w:ilvl="8" w:tplc="9C060C6A">
      <w:numFmt w:val="bullet"/>
      <w:lvlText w:val="•"/>
      <w:lvlJc w:val="left"/>
      <w:pPr>
        <w:ind w:left="4028" w:hanging="3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339DE"/>
    <w:rsid w:val="00600AFB"/>
    <w:rsid w:val="00A2361E"/>
    <w:rsid w:val="00F3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0ED80298"/>
  <w15:docId w15:val="{43B4A487-5172-1F4F-BEA9-E545D96E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elvetica" w:eastAsia="Helvetica" w:hAnsi="Helvetica" w:cs="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tels.com/customer_care/terms_conditions.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Hotels.com - Deals &amp; Discounts for Hotel    Reservations from Luxury Hotels to Budget    Accommodations</dc:title>
  <cp:lastModifiedBy>Microsoft</cp:lastModifiedBy>
  <cp:revision>2</cp:revision>
  <dcterms:created xsi:type="dcterms:W3CDTF">2021-09-05T21:16:00Z</dcterms:created>
  <dcterms:modified xsi:type="dcterms:W3CDTF">2021-09-05T21:22:00Z</dcterms:modified>
</cp:coreProperties>
</file>