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</w:p>
    <w:p>
      <w:pPr>
        <w:rPr>
          <w:rFonts w:hint="default"/>
        </w:rPr>
      </w:pPr>
      <w:bookmarkStart w:id="0" w:name="_GoBack"/>
      <w:bookmarkEnd w:id="0"/>
      <w:r>
        <w:rPr>
          <w:rFonts w:hint="defau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100330</wp:posOffset>
            </wp:positionV>
            <wp:extent cx="5264785" cy="4331335"/>
            <wp:effectExtent l="0" t="0" r="18415" b="12065"/>
            <wp:wrapSquare wrapText="bothSides"/>
            <wp:docPr id="1" name="图片 1" descr="(EXT) Huan Liu, here are a few important reminders for SETESOL 2022 Conferenc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(EXT) Huan Liu, here are a few important reminders for SETESOL 2022 Conference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33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200" w:beforeAutospacing="0" w:after="200" w:afterAutospacing="0" w:line="240" w:lineRule="exact"/>
        <w:ind w:left="0" w:right="0"/>
        <w:jc w:val="left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DF3CC0"/>
    <w:rsid w:val="7BFDA76D"/>
    <w:rsid w:val="7E8E88C9"/>
    <w:rsid w:val="BC7E9502"/>
    <w:rsid w:val="DCD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00" w:after="200" w:line="240" w:lineRule="exact"/>
    </w:pPr>
    <w:rPr>
      <w:rFonts w:ascii="Arial" w:hAnsi="Arial" w:eastAsiaTheme="minorEastAsia" w:cstheme="minorBidi"/>
      <w:color w:val="000000" w:themeColor="text1"/>
      <w:sz w:val="20"/>
      <w:szCs w:val="20"/>
      <w:lang w:val="en-US" w:eastAsia="en-US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line="100" w:lineRule="exact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2022-09-30T13:32:00Z</dcterms:created>
  <dc:creator>LORD. FAIRY TALE</dc:creator>
  <cp:lastModifiedBy>LORD. FAIRY TALE</cp:lastModifiedBy>
  <dcterms:modified xsi:type="dcterms:W3CDTF">2022-09-30T13:33:44Z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B8AAA21964F4624F2036376343513DA3</vt:lpwstr>
  </property>
</Properties>
</file>