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BC" w:rsidRDefault="005D3EEB" w:rsidP="005D3EEB">
      <w:pPr>
        <w:jc w:val="right"/>
      </w:pPr>
      <w:bookmarkStart w:id="0" w:name="_GoBack"/>
      <w:bookmarkEnd w:id="0"/>
      <w:r>
        <w:t>Paul Roberson</w:t>
      </w:r>
    </w:p>
    <w:p w:rsidR="005D3EEB" w:rsidRDefault="005D3EEB" w:rsidP="005D3EEB">
      <w:pPr>
        <w:jc w:val="right"/>
      </w:pPr>
      <w:r>
        <w:t>7/21/18</w:t>
      </w:r>
    </w:p>
    <w:p w:rsidR="005D3EEB" w:rsidRDefault="005D3EEB" w:rsidP="005D3EEB">
      <w:pPr>
        <w:jc w:val="right"/>
      </w:pPr>
    </w:p>
    <w:p w:rsidR="005D3EEB" w:rsidRDefault="005D3EEB" w:rsidP="005D3EEB">
      <w:pPr>
        <w:jc w:val="center"/>
      </w:pPr>
      <w:r>
        <w:t>ACSM IPE 2018 Proposed Budge</w:t>
      </w:r>
    </w:p>
    <w:p w:rsidR="005D3EEB" w:rsidRDefault="005D3EEB" w:rsidP="005D3E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3EEB" w:rsidTr="005D3EEB">
        <w:tc>
          <w:tcPr>
            <w:tcW w:w="3116" w:type="dxa"/>
          </w:tcPr>
          <w:p w:rsidR="005D3EEB" w:rsidRDefault="005D3EEB" w:rsidP="005D3EEB">
            <w:pPr>
              <w:jc w:val="left"/>
            </w:pPr>
            <w:r>
              <w:t>Budget Category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Amount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Total</w:t>
            </w:r>
          </w:p>
        </w:tc>
      </w:tr>
      <w:tr w:rsidR="005D3EEB" w:rsidTr="005D3EEB">
        <w:tc>
          <w:tcPr>
            <w:tcW w:w="3116" w:type="dxa"/>
          </w:tcPr>
          <w:p w:rsidR="005D3EEB" w:rsidRDefault="005D3EEB" w:rsidP="005D3EEB">
            <w:pPr>
              <w:jc w:val="left"/>
            </w:pPr>
            <w:r>
              <w:t>Transportation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500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500</w:t>
            </w:r>
          </w:p>
        </w:tc>
      </w:tr>
      <w:tr w:rsidR="005D3EEB" w:rsidTr="005D3EEB">
        <w:tc>
          <w:tcPr>
            <w:tcW w:w="3116" w:type="dxa"/>
          </w:tcPr>
          <w:p w:rsidR="005D3EEB" w:rsidRDefault="005D3EEB" w:rsidP="005D3EEB">
            <w:pPr>
              <w:jc w:val="left"/>
            </w:pPr>
            <w:r>
              <w:t>Lodging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200/night x 3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600</w:t>
            </w:r>
          </w:p>
        </w:tc>
      </w:tr>
      <w:tr w:rsidR="005D3EEB" w:rsidTr="005D3EEB">
        <w:tc>
          <w:tcPr>
            <w:tcW w:w="3116" w:type="dxa"/>
          </w:tcPr>
          <w:p w:rsidR="005D3EEB" w:rsidRDefault="005D3EEB" w:rsidP="005D3EEB">
            <w:pPr>
              <w:jc w:val="left"/>
            </w:pPr>
            <w:r>
              <w:t>Meals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50/day x 3</w:t>
            </w:r>
          </w:p>
        </w:tc>
        <w:tc>
          <w:tcPr>
            <w:tcW w:w="3117" w:type="dxa"/>
          </w:tcPr>
          <w:p w:rsidR="005D3EEB" w:rsidRDefault="005D3EEB" w:rsidP="005D3EEB">
            <w:pPr>
              <w:jc w:val="left"/>
            </w:pPr>
            <w:r>
              <w:t>150</w:t>
            </w:r>
          </w:p>
        </w:tc>
      </w:tr>
      <w:tr w:rsidR="005D3EEB" w:rsidTr="00C64688">
        <w:tc>
          <w:tcPr>
            <w:tcW w:w="3116" w:type="dxa"/>
            <w:tcBorders>
              <w:bottom w:val="single" w:sz="12" w:space="0" w:color="auto"/>
            </w:tcBorders>
          </w:tcPr>
          <w:p w:rsidR="005D3EEB" w:rsidRDefault="005D3EEB" w:rsidP="005D3EEB">
            <w:pPr>
              <w:jc w:val="left"/>
            </w:pPr>
            <w:r>
              <w:t>Registration</w:t>
            </w: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5D3EEB" w:rsidRDefault="005D3EEB" w:rsidP="005D3EEB">
            <w:pPr>
              <w:jc w:val="left"/>
            </w:pPr>
            <w:r>
              <w:t>175</w:t>
            </w: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:rsidR="005D3EEB" w:rsidRDefault="005D3EEB" w:rsidP="005D3EEB">
            <w:pPr>
              <w:jc w:val="left"/>
            </w:pPr>
            <w:r>
              <w:t>175</w:t>
            </w:r>
          </w:p>
        </w:tc>
      </w:tr>
      <w:tr w:rsidR="005D3EEB" w:rsidTr="00C64688">
        <w:tc>
          <w:tcPr>
            <w:tcW w:w="3116" w:type="dxa"/>
            <w:tcBorders>
              <w:top w:val="single" w:sz="12" w:space="0" w:color="auto"/>
            </w:tcBorders>
          </w:tcPr>
          <w:p w:rsidR="005D3EEB" w:rsidRDefault="00C64688" w:rsidP="005D3EEB">
            <w:pPr>
              <w:jc w:val="left"/>
            </w:pPr>
            <w:r>
              <w:t>Total</w:t>
            </w: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5D3EEB" w:rsidRDefault="005D3EEB" w:rsidP="005D3EEB">
            <w:pPr>
              <w:jc w:val="left"/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:rsidR="005D3EEB" w:rsidRDefault="00C64688" w:rsidP="005D3EEB">
            <w:pPr>
              <w:jc w:val="left"/>
            </w:pPr>
            <w:r>
              <w:t>1425</w:t>
            </w:r>
          </w:p>
        </w:tc>
      </w:tr>
    </w:tbl>
    <w:p w:rsidR="005D3EEB" w:rsidRDefault="005D3EEB" w:rsidP="005D3EEB">
      <w:pPr>
        <w:jc w:val="left"/>
      </w:pPr>
    </w:p>
    <w:sectPr w:rsidR="005D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B"/>
    <w:rsid w:val="00476966"/>
    <w:rsid w:val="004B3964"/>
    <w:rsid w:val="005D3EEB"/>
    <w:rsid w:val="0078086C"/>
    <w:rsid w:val="007F3B62"/>
    <w:rsid w:val="00C6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9518E"/>
  <w15:chartTrackingRefBased/>
  <w15:docId w15:val="{45E6BC30-A1E3-4A5C-8E60-FE58A598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Roberson</dc:creator>
  <cp:keywords/>
  <dc:description/>
  <cp:lastModifiedBy>Paul Roberson</cp:lastModifiedBy>
  <cp:revision>2</cp:revision>
  <dcterms:created xsi:type="dcterms:W3CDTF">2018-07-21T15:30:00Z</dcterms:created>
  <dcterms:modified xsi:type="dcterms:W3CDTF">2018-07-21T15:35:00Z</dcterms:modified>
</cp:coreProperties>
</file>