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EEC" w:rsidRDefault="005E7EEC" w:rsidP="005E7EEC">
      <w:pPr>
        <w:pStyle w:val="NormalWeb"/>
        <w:spacing w:before="210" w:beforeAutospacing="0" w:after="0" w:afterAutospacing="0" w:line="240" w:lineRule="atLeast"/>
        <w:rPr>
          <w:rFonts w:ascii="Segoe UI" w:hAnsi="Segoe UI" w:cs="Segoe UI"/>
          <w:color w:val="000000"/>
          <w:sz w:val="21"/>
          <w:szCs w:val="21"/>
        </w:rPr>
      </w:pPr>
      <w:r>
        <w:rPr>
          <w:rFonts w:ascii="Segoe UI" w:hAnsi="Segoe UI" w:cs="Segoe UI"/>
          <w:color w:val="000000"/>
          <w:sz w:val="21"/>
          <w:szCs w:val="21"/>
        </w:rPr>
        <w:t>July 19, 2018</w:t>
      </w:r>
      <w:r>
        <w:rPr>
          <w:rFonts w:ascii="Segoe UI" w:hAnsi="Segoe UI" w:cs="Segoe UI"/>
          <w:color w:val="000000"/>
          <w:sz w:val="21"/>
          <w:szCs w:val="21"/>
        </w:rPr>
        <w:br/>
      </w:r>
      <w:r>
        <w:rPr>
          <w:rFonts w:ascii="Segoe UI" w:hAnsi="Segoe UI" w:cs="Segoe UI"/>
          <w:color w:val="000000"/>
          <w:sz w:val="21"/>
          <w:szCs w:val="21"/>
        </w:rPr>
        <w:br/>
        <w:t>Dear Petey Mumford:</w:t>
      </w:r>
      <w:r>
        <w:rPr>
          <w:rFonts w:ascii="Segoe UI" w:hAnsi="Segoe UI" w:cs="Segoe UI"/>
          <w:color w:val="000000"/>
          <w:sz w:val="21"/>
          <w:szCs w:val="21"/>
        </w:rPr>
        <w:br/>
      </w:r>
      <w:r>
        <w:rPr>
          <w:rFonts w:ascii="Segoe UI" w:hAnsi="Segoe UI" w:cs="Segoe UI"/>
          <w:color w:val="000000"/>
          <w:sz w:val="21"/>
          <w:szCs w:val="21"/>
        </w:rPr>
        <w:br/>
        <w:t>I am pleased to inform you that your abstract titled “</w:t>
      </w:r>
      <w:r>
        <w:rPr>
          <w:rFonts w:ascii="Segoe UI" w:hAnsi="Segoe UI" w:cs="Segoe UI"/>
          <w:b/>
          <w:bCs/>
          <w:color w:val="000000"/>
          <w:sz w:val="21"/>
          <w:szCs w:val="21"/>
        </w:rPr>
        <w:t>Aging Increases LINE-1 Expression And Integration In Rodent Skeletal Muscle Tissue</w:t>
      </w:r>
      <w:r>
        <w:rPr>
          <w:rFonts w:ascii="Segoe UI" w:hAnsi="Segoe UI" w:cs="Segoe UI"/>
          <w:color w:val="000000"/>
          <w:sz w:val="21"/>
          <w:szCs w:val="21"/>
        </w:rPr>
        <w:t>” has been selected for presentation in a poster session at ACSM’s Conference on Integrative Physiology of Exercise endorsed by The American Physiological Society.  The conference will be held at the Sheraton San Diego Hotel &amp; Marina in San Diego, California from September 5-8, 2018.  A 6:30 p.m. keynote lecture followed by a reception will be held on Wednesday, September 5 to welcome you to San Diego and the conference.  We appreciate the time you have spent in organizing and submitting your data.</w:t>
      </w:r>
      <w:r>
        <w:rPr>
          <w:rFonts w:ascii="Segoe UI" w:hAnsi="Segoe UI" w:cs="Segoe UI"/>
          <w:color w:val="000000"/>
          <w:sz w:val="21"/>
          <w:szCs w:val="21"/>
        </w:rPr>
        <w:br/>
      </w:r>
      <w:r>
        <w:rPr>
          <w:rFonts w:ascii="Segoe UI" w:hAnsi="Segoe UI" w:cs="Segoe UI"/>
          <w:color w:val="000000"/>
          <w:sz w:val="21"/>
          <w:szCs w:val="21"/>
        </w:rPr>
        <w:br/>
        <w:t>*IMPORTANT:  Your abstract is scheduled to be presented in the poster session at the following date and time</w:t>
      </w:r>
      <w:proofErr w:type="gramStart"/>
      <w:r>
        <w:rPr>
          <w:rFonts w:ascii="Segoe UI" w:hAnsi="Segoe UI" w:cs="Segoe UI"/>
          <w:color w:val="000000"/>
          <w:sz w:val="21"/>
          <w:szCs w:val="21"/>
        </w:rPr>
        <w:t>:</w:t>
      </w:r>
      <w:proofErr w:type="gramEnd"/>
      <w:r>
        <w:rPr>
          <w:rFonts w:ascii="Segoe UI" w:hAnsi="Segoe UI" w:cs="Segoe UI"/>
          <w:color w:val="000000"/>
          <w:sz w:val="21"/>
          <w:szCs w:val="21"/>
        </w:rPr>
        <w:br/>
      </w:r>
      <w:r>
        <w:rPr>
          <w:rFonts w:ascii="Segoe UI" w:hAnsi="Segoe UI" w:cs="Segoe UI"/>
          <w:color w:val="000000"/>
          <w:sz w:val="21"/>
          <w:szCs w:val="21"/>
        </w:rPr>
        <w:br/>
        <w:t>Session Start:     9/8/2018 1:00:00 PM</w:t>
      </w:r>
      <w:r>
        <w:rPr>
          <w:rFonts w:ascii="Segoe UI" w:hAnsi="Segoe UI" w:cs="Segoe UI"/>
          <w:color w:val="000000"/>
          <w:sz w:val="21"/>
          <w:szCs w:val="21"/>
        </w:rPr>
        <w:br/>
        <w:t>Session End:      9/8/2018 2:45:00 PM</w:t>
      </w:r>
      <w:r>
        <w:rPr>
          <w:rFonts w:ascii="Segoe UI" w:hAnsi="Segoe UI" w:cs="Segoe UI"/>
          <w:color w:val="000000"/>
          <w:sz w:val="21"/>
          <w:szCs w:val="21"/>
        </w:rPr>
        <w:br/>
        <w:t>Poster Board #:  40</w:t>
      </w:r>
      <w:r>
        <w:rPr>
          <w:rFonts w:ascii="Segoe UI" w:hAnsi="Segoe UI" w:cs="Segoe UI"/>
          <w:color w:val="000000"/>
          <w:sz w:val="21"/>
          <w:szCs w:val="21"/>
        </w:rPr>
        <w:br/>
        <w:t>Location:   Pavilion</w:t>
      </w:r>
      <w:r>
        <w:rPr>
          <w:rFonts w:ascii="Segoe UI" w:hAnsi="Segoe UI" w:cs="Segoe UI"/>
          <w:color w:val="000000"/>
          <w:sz w:val="21"/>
          <w:szCs w:val="21"/>
        </w:rPr>
        <w:br/>
      </w:r>
      <w:r>
        <w:rPr>
          <w:rFonts w:ascii="Segoe UI" w:hAnsi="Segoe UI" w:cs="Segoe UI"/>
          <w:color w:val="000000"/>
          <w:sz w:val="21"/>
          <w:szCs w:val="21"/>
        </w:rPr>
        <w:br/>
        <w:t>Please set up your poster on this day from 12:00-12:30 p.m.  The poster session will be open for viewing starting at 12:30 p.m.  You are required to be present at your poster from 1:00-2:45 p.m.  At the end of the session time, please take down your poster so the board is cleared.  Any posters left on the board will be discarded. </w:t>
      </w:r>
      <w:r>
        <w:rPr>
          <w:rFonts w:ascii="Segoe UI" w:hAnsi="Segoe UI" w:cs="Segoe UI"/>
          <w:color w:val="000000"/>
          <w:sz w:val="21"/>
          <w:szCs w:val="21"/>
        </w:rPr>
        <w:br/>
      </w:r>
      <w:r>
        <w:rPr>
          <w:rFonts w:ascii="Segoe UI" w:hAnsi="Segoe UI" w:cs="Segoe UI"/>
          <w:color w:val="000000"/>
          <w:sz w:val="21"/>
          <w:szCs w:val="21"/>
        </w:rPr>
        <w:br/>
        <w:t>In the poster room, mount your poster on the display board that has this same poster board number found above.  You will also be able to find your abstract and board number using the mobile app.   </w:t>
      </w:r>
      <w:r>
        <w:rPr>
          <w:rFonts w:ascii="Segoe UI" w:hAnsi="Segoe UI" w:cs="Segoe UI"/>
          <w:color w:val="000000"/>
          <w:sz w:val="21"/>
          <w:szCs w:val="21"/>
        </w:rPr>
        <w:br/>
      </w:r>
      <w:r>
        <w:rPr>
          <w:rFonts w:ascii="Segoe UI" w:hAnsi="Segoe UI" w:cs="Segoe UI"/>
          <w:color w:val="000000"/>
          <w:sz w:val="21"/>
          <w:szCs w:val="21"/>
        </w:rPr>
        <w:br/>
      </w:r>
      <w:hyperlink r:id="rId4" w:tgtFrame="_blank" w:history="1">
        <w:r>
          <w:rPr>
            <w:rStyle w:val="Hyperlink"/>
            <w:rFonts w:ascii="Segoe UI" w:hAnsi="Segoe UI" w:cs="Segoe UI"/>
            <w:color w:val="007A87"/>
            <w:sz w:val="21"/>
            <w:szCs w:val="21"/>
          </w:rPr>
          <w:t>Click here</w:t>
        </w:r>
      </w:hyperlink>
      <w:r>
        <w:rPr>
          <w:rFonts w:ascii="Segoe UI" w:hAnsi="Segoe UI" w:cs="Segoe UI"/>
          <w:color w:val="000000"/>
          <w:sz w:val="21"/>
          <w:szCs w:val="21"/>
        </w:rPr>
        <w:t> to access the poster presentation instructions.  Please prepare your poster according to these instructions.</w:t>
      </w:r>
      <w:r>
        <w:rPr>
          <w:rFonts w:ascii="Segoe UI" w:hAnsi="Segoe UI" w:cs="Segoe UI"/>
          <w:color w:val="000000"/>
          <w:sz w:val="21"/>
          <w:szCs w:val="21"/>
        </w:rPr>
        <w:br/>
      </w:r>
      <w:r>
        <w:rPr>
          <w:rFonts w:ascii="Segoe UI" w:hAnsi="Segoe UI" w:cs="Segoe UI"/>
          <w:color w:val="000000"/>
          <w:sz w:val="21"/>
          <w:szCs w:val="21"/>
        </w:rPr>
        <w:br/>
        <w:t>Sorry, but at this time, changes in the presentation date and time cannot be made.  Your abstract submission has confirmed that you intend to be present at the conference to present your data.  You or a co-author is expected to be on-hand to present and defend your poster during the assigned session.</w:t>
      </w:r>
      <w:r>
        <w:rPr>
          <w:rFonts w:ascii="Segoe UI" w:hAnsi="Segoe UI" w:cs="Segoe UI"/>
          <w:color w:val="000000"/>
          <w:sz w:val="21"/>
          <w:szCs w:val="21"/>
        </w:rPr>
        <w:br/>
      </w:r>
      <w:r>
        <w:rPr>
          <w:rFonts w:ascii="Segoe UI" w:hAnsi="Segoe UI" w:cs="Segoe UI"/>
          <w:color w:val="000000"/>
          <w:sz w:val="21"/>
          <w:szCs w:val="21"/>
        </w:rPr>
        <w:br/>
        <w:t>All educational sessions, exhibits, and poster sessions will take place at the Sheraton San Diego Hotel &amp; Marina.</w:t>
      </w:r>
      <w:r>
        <w:rPr>
          <w:rFonts w:ascii="Segoe UI" w:hAnsi="Segoe UI" w:cs="Segoe UI"/>
          <w:color w:val="000000"/>
          <w:sz w:val="21"/>
          <w:szCs w:val="21"/>
        </w:rPr>
        <w:br/>
      </w:r>
      <w:r>
        <w:rPr>
          <w:rFonts w:ascii="Segoe UI" w:hAnsi="Segoe UI" w:cs="Segoe UI"/>
          <w:color w:val="000000"/>
          <w:sz w:val="21"/>
          <w:szCs w:val="21"/>
        </w:rPr>
        <w:br/>
        <w:t>Meeting Registration:  For the most savings, the Planning Committee requests all abstract presenters pre-register for the meeting by July 25, 2018.  To register online, </w:t>
      </w:r>
      <w:hyperlink r:id="rId5" w:tgtFrame="_blank" w:history="1">
        <w:proofErr w:type="gramStart"/>
        <w:r>
          <w:rPr>
            <w:rStyle w:val="Hyperlink"/>
            <w:rFonts w:ascii="Segoe UI" w:hAnsi="Segoe UI" w:cs="Segoe UI"/>
            <w:color w:val="007A87"/>
            <w:sz w:val="21"/>
            <w:szCs w:val="21"/>
          </w:rPr>
          <w:t>Click</w:t>
        </w:r>
        <w:proofErr w:type="gramEnd"/>
        <w:r>
          <w:rPr>
            <w:rStyle w:val="Hyperlink"/>
            <w:rFonts w:ascii="Segoe UI" w:hAnsi="Segoe UI" w:cs="Segoe UI"/>
            <w:color w:val="007A87"/>
            <w:sz w:val="21"/>
            <w:szCs w:val="21"/>
          </w:rPr>
          <w:t xml:space="preserve"> here</w:t>
        </w:r>
      </w:hyperlink>
      <w:r>
        <w:rPr>
          <w:rFonts w:ascii="Segoe UI" w:hAnsi="Segoe UI" w:cs="Segoe UI"/>
          <w:color w:val="000000"/>
          <w:sz w:val="21"/>
          <w:szCs w:val="21"/>
        </w:rPr>
        <w:t>.</w:t>
      </w:r>
      <w:r>
        <w:rPr>
          <w:rFonts w:ascii="Segoe UI" w:hAnsi="Segoe UI" w:cs="Segoe UI"/>
          <w:color w:val="000000"/>
          <w:sz w:val="21"/>
          <w:szCs w:val="21"/>
        </w:rPr>
        <w:br/>
      </w:r>
      <w:r>
        <w:rPr>
          <w:rFonts w:ascii="Segoe UI" w:hAnsi="Segoe UI" w:cs="Segoe UI"/>
          <w:color w:val="000000"/>
          <w:sz w:val="21"/>
          <w:szCs w:val="21"/>
        </w:rPr>
        <w:br/>
        <w:t>As an abstract presenter, you are responsible for paying the registration fee, as well as all other travel costs associated with attending this conference.</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rPr>
        <w:lastRenderedPageBreak/>
        <w:t>Hotel room reservations are available on a first come-first serve basis.  We encourage you to make these arrangements at your earliest convenience.  Book now through August 10, 2018 for the discounted rate.  To make reservations at the headquarter hotel, Sheraton San Diego Hotel &amp; Marina, San Diego, </w:t>
      </w:r>
      <w:hyperlink r:id="rId6" w:tgtFrame="_blank" w:history="1">
        <w:r>
          <w:rPr>
            <w:rStyle w:val="Hyperlink"/>
            <w:rFonts w:ascii="Segoe UI" w:hAnsi="Segoe UI" w:cs="Segoe UI"/>
            <w:color w:val="007A87"/>
            <w:sz w:val="21"/>
            <w:szCs w:val="21"/>
          </w:rPr>
          <w:t>Click here</w:t>
        </w:r>
      </w:hyperlink>
      <w:r>
        <w:rPr>
          <w:rFonts w:ascii="Segoe UI" w:hAnsi="Segoe UI" w:cs="Segoe UI"/>
          <w:color w:val="000000"/>
          <w:sz w:val="21"/>
          <w:szCs w:val="21"/>
        </w:rPr>
        <w:t>.</w:t>
      </w:r>
      <w:r>
        <w:rPr>
          <w:rFonts w:ascii="Segoe UI" w:hAnsi="Segoe UI" w:cs="Segoe UI"/>
          <w:color w:val="000000"/>
          <w:sz w:val="21"/>
          <w:szCs w:val="21"/>
        </w:rPr>
        <w:br/>
      </w:r>
      <w:r>
        <w:rPr>
          <w:rFonts w:ascii="Segoe UI" w:hAnsi="Segoe UI" w:cs="Segoe UI"/>
          <w:color w:val="000000"/>
          <w:sz w:val="21"/>
          <w:szCs w:val="21"/>
        </w:rPr>
        <w:br/>
        <w:t>For additional information regarding this conference, including the Advance Program, please </w:t>
      </w:r>
      <w:hyperlink r:id="rId7" w:tgtFrame="_blank" w:history="1">
        <w:proofErr w:type="gramStart"/>
        <w:r>
          <w:rPr>
            <w:rStyle w:val="Hyperlink"/>
            <w:rFonts w:ascii="Segoe UI" w:hAnsi="Segoe UI" w:cs="Segoe UI"/>
            <w:color w:val="007A87"/>
            <w:sz w:val="21"/>
            <w:szCs w:val="21"/>
          </w:rPr>
          <w:t>Click</w:t>
        </w:r>
        <w:proofErr w:type="gramEnd"/>
        <w:r>
          <w:rPr>
            <w:rStyle w:val="Hyperlink"/>
            <w:rFonts w:ascii="Segoe UI" w:hAnsi="Segoe UI" w:cs="Segoe UI"/>
            <w:color w:val="007A87"/>
            <w:sz w:val="21"/>
            <w:szCs w:val="21"/>
          </w:rPr>
          <w:t xml:space="preserve"> here</w:t>
        </w:r>
      </w:hyperlink>
      <w:r>
        <w:rPr>
          <w:rFonts w:ascii="Segoe UI" w:hAnsi="Segoe UI" w:cs="Segoe UI"/>
          <w:color w:val="000000"/>
          <w:sz w:val="21"/>
          <w:szCs w:val="21"/>
        </w:rPr>
        <w:t>.  </w:t>
      </w:r>
      <w:r>
        <w:rPr>
          <w:rFonts w:ascii="Segoe UI" w:hAnsi="Segoe UI" w:cs="Segoe UI"/>
          <w:color w:val="000000"/>
          <w:sz w:val="21"/>
          <w:szCs w:val="21"/>
        </w:rPr>
        <w:br/>
      </w:r>
      <w:r>
        <w:rPr>
          <w:rFonts w:ascii="Segoe UI" w:hAnsi="Segoe UI" w:cs="Segoe UI"/>
          <w:color w:val="000000"/>
          <w:sz w:val="21"/>
          <w:szCs w:val="21"/>
        </w:rPr>
        <w:br/>
        <w:t>We encourage you to celebrate by letting your friends and family know about this accomplishment. We have enclosed some items to help you do that. </w:t>
      </w:r>
      <w:hyperlink r:id="rId8" w:history="1">
        <w:r>
          <w:rPr>
            <w:rStyle w:val="Hyperlink"/>
            <w:rFonts w:ascii="Segoe UI" w:hAnsi="Segoe UI" w:cs="Segoe UI"/>
            <w:color w:val="007A87"/>
            <w:sz w:val="21"/>
            <w:szCs w:val="21"/>
          </w:rPr>
          <w:t>Click here to access</w:t>
        </w:r>
      </w:hyperlink>
      <w:r>
        <w:rPr>
          <w:rFonts w:ascii="Segoe UI" w:hAnsi="Segoe UI" w:cs="Segoe UI"/>
          <w:color w:val="000000"/>
          <w:sz w:val="21"/>
          <w:szCs w:val="21"/>
        </w:rPr>
        <w:t>!</w:t>
      </w:r>
      <w:r>
        <w:rPr>
          <w:rFonts w:ascii="Segoe UI" w:hAnsi="Segoe UI" w:cs="Segoe UI"/>
          <w:color w:val="000000"/>
          <w:sz w:val="21"/>
          <w:szCs w:val="21"/>
        </w:rPr>
        <w:br/>
      </w:r>
      <w:r>
        <w:rPr>
          <w:rFonts w:ascii="Segoe UI" w:hAnsi="Segoe UI" w:cs="Segoe UI"/>
          <w:color w:val="000000"/>
          <w:sz w:val="21"/>
          <w:szCs w:val="21"/>
        </w:rPr>
        <w:br/>
        <w:t>Thank you for your contribution to the program - we look forward to your presentation.</w:t>
      </w:r>
    </w:p>
    <w:p w:rsidR="005E7EEC" w:rsidRDefault="005E7EEC" w:rsidP="005E7EEC">
      <w:pPr>
        <w:pStyle w:val="NormalWeb"/>
        <w:spacing w:before="210" w:beforeAutospacing="0" w:after="0" w:afterAutospacing="0" w:line="240" w:lineRule="atLeast"/>
        <w:rPr>
          <w:rFonts w:ascii="Segoe UI" w:hAnsi="Segoe UI" w:cs="Segoe UI"/>
          <w:color w:val="000000"/>
          <w:sz w:val="21"/>
          <w:szCs w:val="21"/>
        </w:rPr>
      </w:pPr>
      <w:r>
        <w:rPr>
          <w:rFonts w:ascii="Segoe UI" w:hAnsi="Segoe UI" w:cs="Segoe UI"/>
          <w:color w:val="000000"/>
          <w:sz w:val="21"/>
          <w:szCs w:val="21"/>
        </w:rPr>
        <w:br/>
        <w:t>Sincerely,</w:t>
      </w:r>
      <w:r>
        <w:rPr>
          <w:rFonts w:ascii="Segoe UI" w:hAnsi="Segoe UI" w:cs="Segoe UI"/>
          <w:color w:val="000000"/>
          <w:sz w:val="21"/>
          <w:szCs w:val="21"/>
        </w:rPr>
        <w:br/>
        <w:t xml:space="preserve">Scott K. Powers, </w:t>
      </w:r>
      <w:proofErr w:type="spellStart"/>
      <w:r>
        <w:rPr>
          <w:rFonts w:ascii="Segoe UI" w:hAnsi="Segoe UI" w:cs="Segoe UI"/>
          <w:color w:val="000000"/>
          <w:sz w:val="21"/>
          <w:szCs w:val="21"/>
        </w:rPr>
        <w:t>Ed.D</w:t>
      </w:r>
      <w:proofErr w:type="spellEnd"/>
      <w:r>
        <w:rPr>
          <w:rFonts w:ascii="Segoe UI" w:hAnsi="Segoe UI" w:cs="Segoe UI"/>
          <w:color w:val="000000"/>
          <w:sz w:val="21"/>
          <w:szCs w:val="21"/>
        </w:rPr>
        <w:t>., Ph.D., FACSM</w:t>
      </w:r>
      <w:r>
        <w:rPr>
          <w:rFonts w:ascii="Segoe UI" w:hAnsi="Segoe UI" w:cs="Segoe UI"/>
          <w:color w:val="000000"/>
          <w:sz w:val="21"/>
          <w:szCs w:val="21"/>
        </w:rPr>
        <w:br/>
        <w:t>2018 Chair, ACSM Integrative Physiology of Exercise Conference</w:t>
      </w:r>
    </w:p>
    <w:p w:rsidR="00913E10" w:rsidRDefault="00913E10">
      <w:bookmarkStart w:id="0" w:name="_GoBack"/>
      <w:bookmarkEnd w:id="0"/>
    </w:p>
    <w:sectPr w:rsidR="00913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EC"/>
    <w:rsid w:val="005E7EEC"/>
    <w:rsid w:val="00913E10"/>
    <w:rsid w:val="00A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0CF20-F1FE-4153-8E21-54C22D1C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632D"/>
    <w:pPr>
      <w:widowControl w:val="0"/>
      <w:pBdr>
        <w:top w:val="nil"/>
        <w:left w:val="nil"/>
        <w:bottom w:val="nil"/>
        <w:right w:val="nil"/>
        <w:between w:val="nil"/>
      </w:pBdr>
      <w:spacing w:line="480" w:lineRule="auto"/>
    </w:pPr>
    <w:rPr>
      <w:rFonts w:eastAsia="Calibri"/>
      <w:noProof/>
      <w:color w:val="000000"/>
    </w:rPr>
  </w:style>
  <w:style w:type="character" w:customStyle="1" w:styleId="EndNoteBibliographyChar">
    <w:name w:val="EndNote Bibliography Char"/>
    <w:basedOn w:val="DefaultParagraphFont"/>
    <w:link w:val="EndNoteBibliography"/>
    <w:rsid w:val="00AD632D"/>
    <w:rPr>
      <w:rFonts w:ascii="Times New Roman" w:eastAsia="Calibri" w:hAnsi="Times New Roman" w:cs="Times New Roman"/>
      <w:noProof/>
      <w:color w:val="000000"/>
      <w:sz w:val="24"/>
    </w:rPr>
  </w:style>
  <w:style w:type="paragraph" w:customStyle="1" w:styleId="EndNoteBibliographyTitle">
    <w:name w:val="EndNote Bibliography Title"/>
    <w:basedOn w:val="Normal"/>
    <w:link w:val="EndNoteBibliographyTitleChar"/>
    <w:rsid w:val="00AD632D"/>
    <w:pPr>
      <w:widowControl w:val="0"/>
      <w:pBdr>
        <w:top w:val="nil"/>
        <w:left w:val="nil"/>
        <w:bottom w:val="nil"/>
        <w:right w:val="nil"/>
        <w:between w:val="nil"/>
      </w:pBdr>
      <w:spacing w:after="0"/>
      <w:jc w:val="center"/>
    </w:pPr>
    <w:rPr>
      <w:rFonts w:eastAsia="Calibri"/>
      <w:noProof/>
      <w:color w:val="000000"/>
    </w:rPr>
  </w:style>
  <w:style w:type="character" w:customStyle="1" w:styleId="EndNoteBibliographyTitleChar">
    <w:name w:val="EndNote Bibliography Title Char"/>
    <w:basedOn w:val="DefaultParagraphFont"/>
    <w:link w:val="EndNoteBibliographyTitle"/>
    <w:rsid w:val="00AD632D"/>
    <w:rPr>
      <w:rFonts w:ascii="Times New Roman" w:eastAsia="Calibri" w:hAnsi="Times New Roman" w:cs="Times New Roman"/>
      <w:noProof/>
      <w:color w:val="000000"/>
      <w:sz w:val="24"/>
    </w:rPr>
  </w:style>
  <w:style w:type="character" w:styleId="EndnoteReference">
    <w:name w:val="endnote reference"/>
    <w:basedOn w:val="DefaultParagraphFont"/>
    <w:uiPriority w:val="99"/>
    <w:semiHidden/>
    <w:unhideWhenUsed/>
    <w:rsid w:val="00AD632D"/>
    <w:rPr>
      <w:vertAlign w:val="superscript"/>
    </w:rPr>
  </w:style>
  <w:style w:type="paragraph" w:styleId="EndnoteText">
    <w:name w:val="endnote text"/>
    <w:basedOn w:val="Normal"/>
    <w:link w:val="EndnoteTextChar"/>
    <w:uiPriority w:val="99"/>
    <w:semiHidden/>
    <w:unhideWhenUsed/>
    <w:rsid w:val="00AD632D"/>
    <w:pPr>
      <w:widowControl w:val="0"/>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AD632D"/>
    <w:rPr>
      <w:rFonts w:ascii="Calibri" w:eastAsia="Calibri" w:hAnsi="Calibri" w:cs="Calibri"/>
      <w:color w:val="000000"/>
      <w:sz w:val="20"/>
      <w:szCs w:val="20"/>
    </w:rPr>
  </w:style>
  <w:style w:type="paragraph" w:styleId="NormalWeb">
    <w:name w:val="Normal (Web)"/>
    <w:basedOn w:val="Normal"/>
    <w:uiPriority w:val="99"/>
    <w:semiHidden/>
    <w:unhideWhenUsed/>
    <w:rsid w:val="005E7EEC"/>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5E7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mannualmeeting.org/wp-content/uploads/2018/07/Social-Media-Abstract-Announcement.pdf" TargetMode="External"/><Relationship Id="rId3" Type="http://schemas.openxmlformats.org/officeDocument/2006/relationships/webSettings" Target="webSettings.xml"/><Relationship Id="rId7" Type="http://schemas.openxmlformats.org/officeDocument/2006/relationships/hyperlink" Target="http://www.acsm.org/docs/default-source/event-documents/ipe/18ipe-advance-program-july-17.pdf?sfvrsn=ea94b100_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sm.org/attend-connect/events-and-conferences/acsm's-conference-on-integrative-physiology" TargetMode="External"/><Relationship Id="rId5" Type="http://schemas.openxmlformats.org/officeDocument/2006/relationships/hyperlink" Target="https://members.acsm.org/ACSM/Events/Event_Display.aspx?EventKey=IPE2018" TargetMode="External"/><Relationship Id="rId10" Type="http://schemas.openxmlformats.org/officeDocument/2006/relationships/theme" Target="theme/theme1.xml"/><Relationship Id="rId4" Type="http://schemas.openxmlformats.org/officeDocument/2006/relationships/hyperlink" Target="http://www.acsmannualmeeting.org/wp-content/uploads/2018/07/IPE-Poster-Instructions-2018.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Petey Mumford</cp:lastModifiedBy>
  <cp:revision>1</cp:revision>
  <dcterms:created xsi:type="dcterms:W3CDTF">2018-07-19T18:46:00Z</dcterms:created>
  <dcterms:modified xsi:type="dcterms:W3CDTF">2018-07-19T18:46:00Z</dcterms:modified>
</cp:coreProperties>
</file>