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AFE" w:rsidRPr="00734ECE" w:rsidRDefault="004251A0" w:rsidP="004251A0">
      <w:pPr>
        <w:autoSpaceDE w:val="0"/>
        <w:autoSpaceDN w:val="0"/>
        <w:adjustRightInd w:val="0"/>
        <w:jc w:val="center"/>
        <w:rPr>
          <w:b/>
          <w:caps/>
        </w:rPr>
      </w:pPr>
      <w:r w:rsidRPr="00734ECE">
        <w:rPr>
          <w:b/>
          <w:caps/>
        </w:rPr>
        <w:t>Auburn University</w:t>
      </w:r>
    </w:p>
    <w:p w:rsidR="004251A0" w:rsidRPr="00734ECE" w:rsidRDefault="004251A0" w:rsidP="004251A0">
      <w:pPr>
        <w:autoSpaceDE w:val="0"/>
        <w:autoSpaceDN w:val="0"/>
        <w:adjustRightInd w:val="0"/>
        <w:jc w:val="center"/>
        <w:rPr>
          <w:b/>
          <w:caps/>
        </w:rPr>
      </w:pPr>
      <w:r w:rsidRPr="00734ECE">
        <w:rPr>
          <w:b/>
          <w:caps/>
        </w:rPr>
        <w:t>Syllabus</w:t>
      </w:r>
    </w:p>
    <w:p w:rsidR="004251A0" w:rsidRDefault="004251A0" w:rsidP="004251A0">
      <w:pPr>
        <w:autoSpaceDE w:val="0"/>
        <w:autoSpaceDN w:val="0"/>
        <w:adjustRightInd w:val="0"/>
        <w:jc w:val="center"/>
        <w:rPr>
          <w:b/>
        </w:rPr>
      </w:pPr>
    </w:p>
    <w:p w:rsidR="004251A0" w:rsidRPr="00F46CCA" w:rsidRDefault="004251A0" w:rsidP="004C2B8A">
      <w:pPr>
        <w:numPr>
          <w:ilvl w:val="0"/>
          <w:numId w:val="16"/>
        </w:numPr>
        <w:ind w:left="360"/>
      </w:pPr>
      <w:r>
        <w:rPr>
          <w:rStyle w:val="Strong"/>
          <w:bCs w:val="0"/>
        </w:rPr>
        <w:t xml:space="preserve">      </w:t>
      </w:r>
      <w:r w:rsidRPr="00F46CCA">
        <w:rPr>
          <w:rStyle w:val="Strong"/>
          <w:bCs w:val="0"/>
        </w:rPr>
        <w:t>Course Number:</w:t>
      </w:r>
      <w:r w:rsidRPr="00F46CCA">
        <w:tab/>
      </w:r>
      <w:r w:rsidRPr="00F46CCA">
        <w:tab/>
      </w:r>
      <w:r>
        <w:t>COUN 7400-001</w:t>
      </w:r>
    </w:p>
    <w:p w:rsidR="004251A0" w:rsidRPr="00F46CCA" w:rsidRDefault="004251A0" w:rsidP="004251A0">
      <w:pPr>
        <w:ind w:firstLine="720"/>
      </w:pPr>
      <w:r w:rsidRPr="00F46CCA">
        <w:rPr>
          <w:rStyle w:val="Strong"/>
          <w:bCs w:val="0"/>
        </w:rPr>
        <w:t>Course Title:</w:t>
      </w:r>
      <w:r>
        <w:tab/>
      </w:r>
      <w:r>
        <w:tab/>
      </w:r>
      <w:r>
        <w:tab/>
        <w:t>Orientation to the Profession of Counseling</w:t>
      </w:r>
    </w:p>
    <w:p w:rsidR="004251A0" w:rsidRPr="00F46CCA" w:rsidRDefault="004251A0" w:rsidP="004251A0">
      <w:pPr>
        <w:ind w:firstLine="720"/>
      </w:pPr>
      <w:r w:rsidRPr="00F46CCA">
        <w:rPr>
          <w:rStyle w:val="Strong"/>
          <w:bCs w:val="0"/>
        </w:rPr>
        <w:t>Credit Hours:</w:t>
      </w:r>
      <w:r w:rsidRPr="00F46CCA">
        <w:tab/>
      </w:r>
      <w:r w:rsidRPr="00F46CCA">
        <w:tab/>
        <w:t xml:space="preserve">3 Semester hours </w:t>
      </w:r>
    </w:p>
    <w:p w:rsidR="004251A0" w:rsidRDefault="004251A0" w:rsidP="004251A0">
      <w:pPr>
        <w:ind w:firstLine="720"/>
      </w:pPr>
      <w:r w:rsidRPr="00F46CCA">
        <w:rPr>
          <w:rStyle w:val="Strong"/>
          <w:bCs w:val="0"/>
        </w:rPr>
        <w:t>Prerequisites:</w:t>
      </w:r>
      <w:r w:rsidRPr="00F46CCA">
        <w:tab/>
      </w:r>
      <w:r w:rsidR="00E85A48">
        <w:tab/>
      </w:r>
      <w:r w:rsidR="00E85A48">
        <w:tab/>
        <w:t>None</w:t>
      </w:r>
      <w:r>
        <w:tab/>
      </w:r>
      <w:r>
        <w:tab/>
      </w:r>
    </w:p>
    <w:p w:rsidR="004251A0" w:rsidRPr="0096542F" w:rsidRDefault="004251A0" w:rsidP="004251A0">
      <w:pPr>
        <w:ind w:firstLine="720"/>
        <w:rPr>
          <w:b/>
        </w:rPr>
      </w:pPr>
      <w:r w:rsidRPr="0096542F">
        <w:rPr>
          <w:b/>
        </w:rPr>
        <w:t>Co-requisites:</w:t>
      </w:r>
      <w:r w:rsidRPr="00F46CCA">
        <w:tab/>
      </w:r>
      <w:r w:rsidR="00E85A48">
        <w:tab/>
      </w:r>
      <w:r w:rsidR="00E85A48">
        <w:tab/>
        <w:t>None</w:t>
      </w:r>
    </w:p>
    <w:p w:rsidR="004251A0" w:rsidRPr="00F46CCA" w:rsidRDefault="004251A0" w:rsidP="004251A0">
      <w:pPr>
        <w:ind w:firstLine="720"/>
      </w:pPr>
      <w:r w:rsidRPr="00F46CCA">
        <w:rPr>
          <w:b/>
        </w:rPr>
        <w:t>Semester/Year:</w:t>
      </w:r>
      <w:r w:rsidRPr="00F46CCA">
        <w:rPr>
          <w:b/>
        </w:rPr>
        <w:tab/>
      </w:r>
      <w:r w:rsidRPr="00F46CCA">
        <w:tab/>
        <w:t>Fall 2010</w:t>
      </w:r>
    </w:p>
    <w:p w:rsidR="004251A0" w:rsidRPr="004251A0" w:rsidRDefault="004251A0" w:rsidP="004251A0">
      <w:pPr>
        <w:autoSpaceDE w:val="0"/>
        <w:autoSpaceDN w:val="0"/>
        <w:adjustRightInd w:val="0"/>
        <w:ind w:left="360" w:firstLine="360"/>
      </w:pPr>
      <w:r w:rsidRPr="0096542F">
        <w:rPr>
          <w:b/>
        </w:rPr>
        <w:t>Class Scheduled Meeting:</w:t>
      </w:r>
      <w:r w:rsidRPr="00F46CCA">
        <w:t xml:space="preserve"> </w:t>
      </w:r>
      <w:r>
        <w:tab/>
      </w:r>
      <w:r w:rsidRPr="004251A0">
        <w:t>Mondays, 4:00-6:50 PM, Haley Center 2206</w:t>
      </w:r>
    </w:p>
    <w:p w:rsidR="004251A0" w:rsidRDefault="004251A0" w:rsidP="004251A0">
      <w:pPr>
        <w:ind w:firstLine="720"/>
      </w:pPr>
    </w:p>
    <w:p w:rsidR="004251A0" w:rsidRDefault="004251A0" w:rsidP="004251A0">
      <w:pPr>
        <w:ind w:firstLine="720"/>
      </w:pPr>
      <w:r w:rsidRPr="00F46CCA">
        <w:rPr>
          <w:b/>
        </w:rPr>
        <w:t>Course Instructor:</w:t>
      </w:r>
      <w:r w:rsidRPr="00F46CCA">
        <w:tab/>
      </w:r>
      <w:r w:rsidRPr="00F46CCA">
        <w:tab/>
        <w:t>Kathy D. Robinson</w:t>
      </w:r>
      <w:r w:rsidR="00734ECE">
        <w:t>, Ph.D., LAPC</w:t>
      </w:r>
    </w:p>
    <w:p w:rsidR="004251A0" w:rsidRDefault="004251A0" w:rsidP="004251A0">
      <w:pPr>
        <w:ind w:firstLine="720"/>
      </w:pPr>
      <w:r w:rsidRPr="0096542F">
        <w:rPr>
          <w:b/>
        </w:rPr>
        <w:t>Office</w:t>
      </w:r>
      <w:r>
        <w:t>:</w:t>
      </w:r>
      <w:r>
        <w:tab/>
      </w:r>
      <w:r>
        <w:tab/>
      </w:r>
      <w:r>
        <w:tab/>
      </w:r>
      <w:r>
        <w:tab/>
        <w:t>2016 Haley Center</w:t>
      </w:r>
    </w:p>
    <w:p w:rsidR="004251A0" w:rsidRDefault="004251A0" w:rsidP="004251A0">
      <w:pPr>
        <w:ind w:firstLine="720"/>
      </w:pPr>
      <w:r w:rsidRPr="0096542F">
        <w:rPr>
          <w:b/>
        </w:rPr>
        <w:t>Contact</w:t>
      </w:r>
      <w:r>
        <w:t>:</w:t>
      </w:r>
      <w:r>
        <w:tab/>
      </w:r>
      <w:r>
        <w:tab/>
      </w:r>
      <w:r>
        <w:tab/>
      </w:r>
      <w:hyperlink r:id="rId7" w:history="1">
        <w:r w:rsidRPr="009056FF">
          <w:rPr>
            <w:rStyle w:val="Hyperlink"/>
          </w:rPr>
          <w:t>kdr0002@auburn.edu</w:t>
        </w:r>
      </w:hyperlink>
      <w:r>
        <w:tab/>
      </w:r>
    </w:p>
    <w:p w:rsidR="004251A0" w:rsidRDefault="004251A0" w:rsidP="004251A0">
      <w:pPr>
        <w:ind w:firstLine="720"/>
      </w:pPr>
      <w:r>
        <w:tab/>
      </w:r>
      <w:r>
        <w:tab/>
      </w:r>
      <w:r>
        <w:tab/>
      </w:r>
      <w:r>
        <w:tab/>
        <w:t>334-844-2880</w:t>
      </w:r>
    </w:p>
    <w:p w:rsidR="004251A0" w:rsidRPr="00F46CCA" w:rsidRDefault="004251A0" w:rsidP="004251A0">
      <w:pPr>
        <w:ind w:firstLine="720"/>
      </w:pPr>
      <w:r w:rsidRPr="0096542F">
        <w:rPr>
          <w:b/>
        </w:rPr>
        <w:t>Office Hours:</w:t>
      </w:r>
      <w:r>
        <w:tab/>
      </w:r>
      <w:r>
        <w:tab/>
      </w:r>
      <w:r>
        <w:tab/>
        <w:t>By Appointment</w:t>
      </w:r>
    </w:p>
    <w:p w:rsidR="00091AFE" w:rsidRPr="00F06CFA" w:rsidRDefault="00091AFE">
      <w:pPr>
        <w:autoSpaceDE w:val="0"/>
        <w:autoSpaceDN w:val="0"/>
        <w:adjustRightInd w:val="0"/>
      </w:pPr>
      <w:r w:rsidRPr="00F06CFA">
        <w:tab/>
      </w:r>
      <w:r w:rsidRPr="00F06CFA">
        <w:tab/>
      </w:r>
      <w:r w:rsidRPr="00F06CFA">
        <w:tab/>
      </w:r>
    </w:p>
    <w:p w:rsidR="00091AFE" w:rsidRDefault="00091AFE" w:rsidP="00EB7AB0">
      <w:pPr>
        <w:autoSpaceDE w:val="0"/>
        <w:autoSpaceDN w:val="0"/>
        <w:adjustRightInd w:val="0"/>
        <w:ind w:left="720" w:hanging="720"/>
      </w:pPr>
      <w:r w:rsidRPr="00F06CFA">
        <w:t xml:space="preserve">2. </w:t>
      </w:r>
      <w:r w:rsidRPr="00F06CFA">
        <w:tab/>
      </w:r>
      <w:r w:rsidRPr="00734ECE">
        <w:rPr>
          <w:b/>
        </w:rPr>
        <w:t>Date</w:t>
      </w:r>
      <w:r w:rsidR="00AF2809" w:rsidRPr="00734ECE">
        <w:rPr>
          <w:b/>
        </w:rPr>
        <w:t xml:space="preserve"> Syllabus Prepared:</w:t>
      </w:r>
      <w:r w:rsidR="00AF2809" w:rsidRPr="00F06CFA">
        <w:t xml:space="preserve"> </w:t>
      </w:r>
      <w:r w:rsidR="00AF2809" w:rsidRPr="00F06CFA">
        <w:tab/>
        <w:t>August 2009</w:t>
      </w:r>
      <w:r w:rsidR="003F3DED" w:rsidRPr="00F06CFA">
        <w:t>, Revised July 2010</w:t>
      </w:r>
      <w:r w:rsidR="00EB7AB0">
        <w:t xml:space="preserve">, Revised August </w:t>
      </w:r>
    </w:p>
    <w:p w:rsidR="00EB7AB0" w:rsidRPr="00F06CFA" w:rsidRDefault="00EB7AB0" w:rsidP="00EB7AB0">
      <w:pPr>
        <w:autoSpaceDE w:val="0"/>
        <w:autoSpaceDN w:val="0"/>
        <w:adjustRightInd w:val="0"/>
        <w:ind w:left="720" w:hanging="720"/>
      </w:pPr>
      <w:r>
        <w:tab/>
      </w:r>
      <w:r>
        <w:tab/>
      </w:r>
      <w:r>
        <w:tab/>
      </w:r>
      <w:r>
        <w:tab/>
      </w:r>
      <w:r>
        <w:tab/>
        <w:t>2010</w:t>
      </w:r>
    </w:p>
    <w:p w:rsidR="00091AFE" w:rsidRPr="00F06CFA" w:rsidRDefault="00091AFE">
      <w:pPr>
        <w:autoSpaceDE w:val="0"/>
        <w:autoSpaceDN w:val="0"/>
        <w:adjustRightInd w:val="0"/>
      </w:pPr>
    </w:p>
    <w:p w:rsidR="00091AFE" w:rsidRPr="00F06CFA" w:rsidRDefault="00091AFE">
      <w:pPr>
        <w:autoSpaceDE w:val="0"/>
        <w:autoSpaceDN w:val="0"/>
        <w:adjustRightInd w:val="0"/>
      </w:pPr>
      <w:r w:rsidRPr="00F06CFA">
        <w:t xml:space="preserve">3. </w:t>
      </w:r>
      <w:r w:rsidRPr="00F06CFA">
        <w:tab/>
      </w:r>
      <w:r w:rsidRPr="00F06CFA">
        <w:rPr>
          <w:b/>
          <w:bCs/>
        </w:rPr>
        <w:t>Text</w:t>
      </w:r>
      <w:r w:rsidR="00E85A48">
        <w:rPr>
          <w:b/>
          <w:bCs/>
        </w:rPr>
        <w:t>(s)</w:t>
      </w:r>
      <w:r w:rsidRPr="00F06CFA">
        <w:rPr>
          <w:b/>
          <w:bCs/>
        </w:rPr>
        <w:t>:</w:t>
      </w:r>
      <w:r w:rsidRPr="00F06CFA">
        <w:tab/>
      </w:r>
    </w:p>
    <w:p w:rsidR="00E85A48" w:rsidRDefault="00E85A48" w:rsidP="003F3DED">
      <w:pPr>
        <w:autoSpaceDE w:val="0"/>
        <w:autoSpaceDN w:val="0"/>
        <w:adjustRightInd w:val="0"/>
        <w:ind w:left="720"/>
      </w:pPr>
      <w:r w:rsidRPr="00E85A48">
        <w:rPr>
          <w:b/>
        </w:rPr>
        <w:t>Required</w:t>
      </w:r>
      <w:r>
        <w:t>:</w:t>
      </w:r>
    </w:p>
    <w:p w:rsidR="00E85A48" w:rsidRDefault="00E85A48" w:rsidP="003F3DED">
      <w:pPr>
        <w:autoSpaceDE w:val="0"/>
        <w:autoSpaceDN w:val="0"/>
        <w:adjustRightInd w:val="0"/>
        <w:ind w:left="720"/>
      </w:pPr>
    </w:p>
    <w:p w:rsidR="00845215" w:rsidRDefault="003F3DED" w:rsidP="00E85A48">
      <w:pPr>
        <w:autoSpaceDE w:val="0"/>
        <w:autoSpaceDN w:val="0"/>
        <w:adjustRightInd w:val="0"/>
        <w:ind w:left="720"/>
      </w:pPr>
      <w:r w:rsidRPr="00F06CFA">
        <w:t>Gladding, S.T. (2009). Counseling: A Comprehensive Profession. (6</w:t>
      </w:r>
      <w:r w:rsidRPr="00F06CFA">
        <w:rPr>
          <w:vertAlign w:val="superscript"/>
        </w:rPr>
        <w:t>th</w:t>
      </w:r>
      <w:r w:rsidRPr="00F06CFA">
        <w:t xml:space="preserve"> ed.).Upper Saddle River, NJ:Pearson Education, Inc.</w:t>
      </w:r>
    </w:p>
    <w:p w:rsidR="00E85A48" w:rsidRDefault="00E85A48" w:rsidP="00E85A48">
      <w:pPr>
        <w:autoSpaceDE w:val="0"/>
        <w:autoSpaceDN w:val="0"/>
        <w:adjustRightInd w:val="0"/>
        <w:ind w:left="720"/>
      </w:pPr>
    </w:p>
    <w:p w:rsidR="00091AFE" w:rsidRPr="00F06CFA" w:rsidRDefault="003F3DED" w:rsidP="003F3DED">
      <w:pPr>
        <w:autoSpaceDE w:val="0"/>
        <w:autoSpaceDN w:val="0"/>
        <w:adjustRightInd w:val="0"/>
        <w:ind w:left="720"/>
      </w:pPr>
      <w:r w:rsidRPr="00F06CFA">
        <w:t>Publication Manual of the American Psychological Association (6</w:t>
      </w:r>
      <w:r w:rsidR="00091AFE" w:rsidRPr="00F06CFA">
        <w:rPr>
          <w:vertAlign w:val="superscript"/>
        </w:rPr>
        <w:t>th</w:t>
      </w:r>
      <w:r w:rsidR="00091AFE" w:rsidRPr="00F06CFA">
        <w:t xml:space="preserve"> ed.)</w:t>
      </w:r>
    </w:p>
    <w:p w:rsidR="00091AFE" w:rsidRPr="00F06CFA" w:rsidRDefault="00091AFE">
      <w:pPr>
        <w:autoSpaceDE w:val="0"/>
        <w:autoSpaceDN w:val="0"/>
        <w:adjustRightInd w:val="0"/>
      </w:pPr>
    </w:p>
    <w:p w:rsidR="00091AFE" w:rsidRPr="00F06CFA" w:rsidRDefault="00091AFE">
      <w:pPr>
        <w:autoSpaceDE w:val="0"/>
        <w:autoSpaceDN w:val="0"/>
        <w:adjustRightInd w:val="0"/>
      </w:pPr>
      <w:r w:rsidRPr="00F06CFA">
        <w:t xml:space="preserve">4. </w:t>
      </w:r>
      <w:r w:rsidRPr="00F06CFA">
        <w:tab/>
      </w:r>
      <w:r w:rsidRPr="00F06CFA">
        <w:rPr>
          <w:b/>
          <w:bCs/>
        </w:rPr>
        <w:t>Course Description:</w:t>
      </w:r>
    </w:p>
    <w:p w:rsidR="00091AFE" w:rsidRPr="00F06CFA" w:rsidRDefault="00091AFE">
      <w:pPr>
        <w:autoSpaceDE w:val="0"/>
        <w:autoSpaceDN w:val="0"/>
        <w:adjustRightInd w:val="0"/>
      </w:pPr>
    </w:p>
    <w:p w:rsidR="00091AFE" w:rsidRPr="00F06CFA" w:rsidRDefault="00091AFE">
      <w:pPr>
        <w:pStyle w:val="BodyTextIndent2"/>
      </w:pPr>
      <w:r w:rsidRPr="00F06CFA">
        <w:t xml:space="preserve">The course examines the philosophical and historical foundation of the counseling profession and multiple roles, responsibilities, and issues that confront counseling professionals across a variety of work settings as well as in some specific counseling settings. This includes but is not limited to professional orientation and identity, legal and ethical issues, and counseling knowledge and skills that serve as the foundation for further development in the course of future study. Ultimately, students are expected to enhance their development as competent, committed and reflective professionals upon the completion of this course. </w:t>
      </w:r>
    </w:p>
    <w:p w:rsidR="0065496A" w:rsidRPr="00F06CFA" w:rsidRDefault="0065496A" w:rsidP="0065496A">
      <w:pPr>
        <w:pStyle w:val="BodyTextIndent2"/>
        <w:ind w:left="0"/>
      </w:pPr>
    </w:p>
    <w:p w:rsidR="0065496A" w:rsidRDefault="0065496A" w:rsidP="00A23025">
      <w:pPr>
        <w:pStyle w:val="BodyTextIndent2"/>
      </w:pPr>
      <w:r w:rsidRPr="00F06CFA">
        <w:t>By the end of this course the student will be able to articulate in 1-3 sentences: “What does it mean to be a counselor?” If you were asked by a stranger or a non-counselor you need to be able to explain what it is you do and why it is important.</w:t>
      </w:r>
      <w:r w:rsidR="00A23025" w:rsidRPr="00F06CFA">
        <w:t xml:space="preserve"> As a profession and individual, </w:t>
      </w:r>
      <w:r w:rsidRPr="00F06CFA">
        <w:t>it is important to have a strong professional identity. This course will provide the foundational beginnings of your quest in defining this.</w:t>
      </w:r>
    </w:p>
    <w:p w:rsidR="005D12F4" w:rsidRDefault="005D12F4" w:rsidP="00A23025">
      <w:pPr>
        <w:pStyle w:val="BodyTextIndent2"/>
      </w:pPr>
    </w:p>
    <w:p w:rsidR="005D12F4" w:rsidRPr="00F06CFA" w:rsidRDefault="005D12F4" w:rsidP="00A23025">
      <w:pPr>
        <w:pStyle w:val="BodyTextIndent2"/>
      </w:pPr>
    </w:p>
    <w:p w:rsidR="00091AFE" w:rsidRPr="00F06CFA" w:rsidRDefault="00091AFE">
      <w:pPr>
        <w:autoSpaceDE w:val="0"/>
        <w:autoSpaceDN w:val="0"/>
        <w:adjustRightInd w:val="0"/>
      </w:pPr>
    </w:p>
    <w:p w:rsidR="00091AFE" w:rsidRPr="00F06CFA" w:rsidRDefault="00091AFE">
      <w:pPr>
        <w:autoSpaceDE w:val="0"/>
        <w:autoSpaceDN w:val="0"/>
        <w:adjustRightInd w:val="0"/>
      </w:pPr>
      <w:r w:rsidRPr="00F06CFA">
        <w:t xml:space="preserve">5. </w:t>
      </w:r>
      <w:r w:rsidRPr="00F06CFA">
        <w:tab/>
      </w:r>
      <w:r w:rsidR="00E85A48">
        <w:rPr>
          <w:b/>
          <w:bCs/>
        </w:rPr>
        <w:t>Student Learning Outcomes</w:t>
      </w:r>
      <w:r w:rsidRPr="00F06CFA">
        <w:rPr>
          <w:b/>
          <w:bCs/>
        </w:rPr>
        <w:t>:</w:t>
      </w:r>
    </w:p>
    <w:p w:rsidR="00091AFE" w:rsidRPr="00F06CFA" w:rsidRDefault="00091AFE">
      <w:pPr>
        <w:autoSpaceDE w:val="0"/>
        <w:autoSpaceDN w:val="0"/>
        <w:adjustRightInd w:val="0"/>
      </w:pPr>
    </w:p>
    <w:p w:rsidR="00091AFE" w:rsidRPr="00F06CFA" w:rsidRDefault="00091AFE" w:rsidP="00E85A48">
      <w:pPr>
        <w:autoSpaceDE w:val="0"/>
        <w:autoSpaceDN w:val="0"/>
        <w:adjustRightInd w:val="0"/>
        <w:ind w:left="1440"/>
      </w:pPr>
      <w:r w:rsidRPr="00F06CFA">
        <w:t>Upon completion of this course, students will be able to</w:t>
      </w:r>
      <w:r w:rsidR="00E85A48">
        <w:t xml:space="preserve"> demonstrate these learning outcomes:</w:t>
      </w:r>
    </w:p>
    <w:p w:rsidR="00091AFE" w:rsidRPr="00F06CFA" w:rsidRDefault="00091AFE">
      <w:pPr>
        <w:autoSpaceDE w:val="0"/>
        <w:autoSpaceDN w:val="0"/>
        <w:adjustRightInd w:val="0"/>
      </w:pPr>
      <w:r w:rsidRPr="00F06CFA">
        <w:tab/>
      </w:r>
    </w:p>
    <w:p w:rsidR="00091AFE" w:rsidRPr="00F06CFA" w:rsidRDefault="00091AFE" w:rsidP="004C2B8A">
      <w:pPr>
        <w:numPr>
          <w:ilvl w:val="0"/>
          <w:numId w:val="1"/>
        </w:numPr>
        <w:autoSpaceDE w:val="0"/>
        <w:autoSpaceDN w:val="0"/>
        <w:adjustRightInd w:val="0"/>
      </w:pPr>
      <w:r w:rsidRPr="00F06CFA">
        <w:t>Outline the history and professional foundations of counseling</w:t>
      </w:r>
      <w:r w:rsidRPr="00F06CFA">
        <w:rPr>
          <w:color w:val="000000"/>
        </w:rPr>
        <w:t xml:space="preserve"> CACREP.2.K.1.a</w:t>
      </w:r>
      <w:r w:rsidRPr="00F06CFA">
        <w:t>;</w:t>
      </w:r>
    </w:p>
    <w:p w:rsidR="00091AFE" w:rsidRPr="00F06CFA" w:rsidRDefault="00091AFE" w:rsidP="004C2B8A">
      <w:pPr>
        <w:numPr>
          <w:ilvl w:val="0"/>
          <w:numId w:val="1"/>
        </w:numPr>
        <w:autoSpaceDE w:val="0"/>
        <w:autoSpaceDN w:val="0"/>
        <w:adjustRightInd w:val="0"/>
      </w:pPr>
      <w:r w:rsidRPr="00F06CFA">
        <w:t xml:space="preserve">Recognize professional counseling organizations and their roles and involve in appropriate professional organizations </w:t>
      </w:r>
      <w:r w:rsidRPr="00F06CFA">
        <w:rPr>
          <w:color w:val="000000"/>
        </w:rPr>
        <w:t>CACREP.2.K.1.d</w:t>
      </w:r>
      <w:r w:rsidRPr="00F06CFA">
        <w:t>;</w:t>
      </w:r>
      <w:r w:rsidRPr="00F06CFA">
        <w:rPr>
          <w:color w:val="000000"/>
        </w:rPr>
        <w:t xml:space="preserve"> CACREP.4.A.5; CACREP.5.C.2.d </w:t>
      </w:r>
    </w:p>
    <w:p w:rsidR="00091AFE" w:rsidRPr="00F06CFA" w:rsidRDefault="00091AFE" w:rsidP="004C2B8A">
      <w:pPr>
        <w:numPr>
          <w:ilvl w:val="0"/>
          <w:numId w:val="1"/>
        </w:numPr>
        <w:autoSpaceDE w:val="0"/>
        <w:autoSpaceDN w:val="0"/>
        <w:adjustRightInd w:val="0"/>
      </w:pPr>
      <w:r w:rsidRPr="00F06CFA">
        <w:t>Identify counselor roles, responsibilities, and issues related to professional</w:t>
      </w:r>
    </w:p>
    <w:p w:rsidR="00091AFE" w:rsidRPr="00F06CFA" w:rsidRDefault="00091AFE">
      <w:pPr>
        <w:autoSpaceDE w:val="0"/>
        <w:autoSpaceDN w:val="0"/>
        <w:adjustRightInd w:val="0"/>
        <w:ind w:left="720" w:firstLine="720"/>
      </w:pPr>
      <w:r w:rsidRPr="00F06CFA">
        <w:t xml:space="preserve">development. </w:t>
      </w:r>
      <w:r w:rsidRPr="00F06CFA">
        <w:rPr>
          <w:color w:val="000000"/>
        </w:rPr>
        <w:t>CACREP.2.K.1.b</w:t>
      </w:r>
      <w:r w:rsidRPr="00F06CFA">
        <w:t>;</w:t>
      </w:r>
    </w:p>
    <w:p w:rsidR="00091AFE" w:rsidRPr="00F06CFA" w:rsidRDefault="00091AFE" w:rsidP="004C2B8A">
      <w:pPr>
        <w:numPr>
          <w:ilvl w:val="0"/>
          <w:numId w:val="1"/>
        </w:numPr>
        <w:autoSpaceDE w:val="0"/>
        <w:autoSpaceDN w:val="0"/>
        <w:adjustRightInd w:val="0"/>
      </w:pPr>
      <w:r w:rsidRPr="00F06CFA">
        <w:t xml:space="preserve">Identify the specialization areas and credentials within the counseling profession </w:t>
      </w:r>
      <w:r w:rsidRPr="00F06CFA">
        <w:rPr>
          <w:color w:val="000000"/>
        </w:rPr>
        <w:t>CACREP.2.K.1.d</w:t>
      </w:r>
      <w:r w:rsidRPr="00F06CFA">
        <w:t>;</w:t>
      </w:r>
      <w:r w:rsidRPr="00F06CFA">
        <w:rPr>
          <w:color w:val="000000"/>
        </w:rPr>
        <w:t xml:space="preserve"> CACREP.2.K.1.e</w:t>
      </w:r>
    </w:p>
    <w:p w:rsidR="00091AFE" w:rsidRPr="00F06CFA" w:rsidRDefault="00091AFE" w:rsidP="004C2B8A">
      <w:pPr>
        <w:numPr>
          <w:ilvl w:val="0"/>
          <w:numId w:val="1"/>
        </w:numPr>
        <w:autoSpaceDE w:val="0"/>
        <w:autoSpaceDN w:val="0"/>
        <w:adjustRightInd w:val="0"/>
      </w:pPr>
      <w:r w:rsidRPr="00F06CFA">
        <w:t xml:space="preserve">Apply the guidelines for reviewing, writing, and using professional counseling resources and research </w:t>
      </w:r>
      <w:r w:rsidRPr="00F06CFA">
        <w:rPr>
          <w:color w:val="000000"/>
        </w:rPr>
        <w:t>CACREP.2.K.8.c</w:t>
      </w:r>
      <w:r w:rsidRPr="00F06CFA">
        <w:t>;</w:t>
      </w:r>
    </w:p>
    <w:p w:rsidR="00091AFE" w:rsidRPr="00F06CFA" w:rsidRDefault="00091AFE" w:rsidP="004C2B8A">
      <w:pPr>
        <w:numPr>
          <w:ilvl w:val="0"/>
          <w:numId w:val="1"/>
        </w:numPr>
        <w:autoSpaceDE w:val="0"/>
        <w:autoSpaceDN w:val="0"/>
        <w:adjustRightInd w:val="0"/>
      </w:pPr>
      <w:r w:rsidRPr="00F06CFA">
        <w:t xml:space="preserve">Identify and apply professional ethics and guidelines for responding to ethical conflicts </w:t>
      </w:r>
      <w:r w:rsidRPr="00F06CFA">
        <w:rPr>
          <w:color w:val="000000"/>
        </w:rPr>
        <w:t>CACREP.2.K.1.h</w:t>
      </w:r>
      <w:r w:rsidRPr="00F06CFA">
        <w:t>;</w:t>
      </w:r>
    </w:p>
    <w:p w:rsidR="00091AFE" w:rsidRPr="00F06CFA" w:rsidRDefault="00091AFE" w:rsidP="004C2B8A">
      <w:pPr>
        <w:numPr>
          <w:ilvl w:val="0"/>
          <w:numId w:val="1"/>
        </w:numPr>
        <w:autoSpaceDE w:val="0"/>
        <w:autoSpaceDN w:val="0"/>
        <w:adjustRightInd w:val="0"/>
      </w:pPr>
      <w:r w:rsidRPr="00F06CFA">
        <w:t xml:space="preserve">Demonstrate the ability to use technology to enhance counseling awareness, knowledge and skills </w:t>
      </w:r>
      <w:r w:rsidRPr="00F06CFA">
        <w:rPr>
          <w:color w:val="000000"/>
        </w:rPr>
        <w:t>CACREP.2.K.8.c</w:t>
      </w:r>
      <w:r w:rsidRPr="00F06CFA">
        <w:t>;</w:t>
      </w:r>
      <w:r w:rsidRPr="00F06CFA">
        <w:rPr>
          <w:color w:val="000000"/>
        </w:rPr>
        <w:t xml:space="preserve"> NCATE.5.B </w:t>
      </w:r>
    </w:p>
    <w:p w:rsidR="00091AFE" w:rsidRPr="00F06CFA" w:rsidRDefault="00091AFE" w:rsidP="004C2B8A">
      <w:pPr>
        <w:numPr>
          <w:ilvl w:val="0"/>
          <w:numId w:val="1"/>
        </w:numPr>
        <w:autoSpaceDE w:val="0"/>
        <w:autoSpaceDN w:val="0"/>
        <w:adjustRightInd w:val="0"/>
      </w:pPr>
      <w:r w:rsidRPr="00F06CFA">
        <w:t xml:space="preserve">Discuss the issues related to counseling in a pluralistic society </w:t>
      </w:r>
      <w:r w:rsidRPr="00F06CFA">
        <w:rPr>
          <w:color w:val="000000"/>
        </w:rPr>
        <w:t>CACREP.2.B.1</w:t>
      </w:r>
      <w:r w:rsidRPr="00F06CFA">
        <w:t>;</w:t>
      </w:r>
      <w:r w:rsidRPr="00F06CFA">
        <w:rPr>
          <w:color w:val="000000"/>
        </w:rPr>
        <w:t xml:space="preserve"> CACREP.2.K.2; NCATE.5.B  </w:t>
      </w:r>
    </w:p>
    <w:p w:rsidR="00091AFE" w:rsidRPr="00F06CFA" w:rsidRDefault="00091AFE" w:rsidP="004C2B8A">
      <w:pPr>
        <w:numPr>
          <w:ilvl w:val="0"/>
          <w:numId w:val="1"/>
        </w:numPr>
        <w:autoSpaceDE w:val="0"/>
        <w:autoSpaceDN w:val="0"/>
        <w:adjustRightInd w:val="0"/>
      </w:pPr>
      <w:r w:rsidRPr="00F06CFA">
        <w:t xml:space="preserve">Demonstrate knowledge and skills, and awareness necessary to practice counseling in a diverse society </w:t>
      </w:r>
      <w:r w:rsidRPr="00F06CFA">
        <w:rPr>
          <w:color w:val="000000"/>
        </w:rPr>
        <w:t>CACREP.2.B.1</w:t>
      </w:r>
      <w:r w:rsidRPr="00F06CFA">
        <w:t>;</w:t>
      </w:r>
      <w:r w:rsidRPr="00F06CFA">
        <w:rPr>
          <w:color w:val="000000"/>
        </w:rPr>
        <w:t xml:space="preserve"> CACREP.2.K.2</w:t>
      </w:r>
      <w:r w:rsidRPr="00F06CFA">
        <w:t>;</w:t>
      </w:r>
      <w:r w:rsidRPr="00F06CFA">
        <w:rPr>
          <w:color w:val="000000"/>
        </w:rPr>
        <w:t xml:space="preserve"> NCATE.5.B </w:t>
      </w:r>
    </w:p>
    <w:p w:rsidR="00091AFE" w:rsidRPr="00F06CFA" w:rsidRDefault="00091AFE" w:rsidP="004C2B8A">
      <w:pPr>
        <w:numPr>
          <w:ilvl w:val="0"/>
          <w:numId w:val="1"/>
        </w:numPr>
        <w:autoSpaceDE w:val="0"/>
        <w:autoSpaceDN w:val="0"/>
        <w:adjustRightInd w:val="0"/>
      </w:pPr>
      <w:r w:rsidRPr="00F06CFA">
        <w:t xml:space="preserve">Gain insights into the need of advocacy for clients who experience individual and systems barriers </w:t>
      </w:r>
      <w:r w:rsidRPr="00F06CFA">
        <w:rPr>
          <w:lang w:eastAsia="ko-KR"/>
        </w:rPr>
        <w:t>that</w:t>
      </w:r>
      <w:r w:rsidRPr="00F06CFA">
        <w:t xml:space="preserve"> may impede educational, social, personal and/or psychological development </w:t>
      </w:r>
      <w:r w:rsidRPr="00F06CFA">
        <w:rPr>
          <w:color w:val="000000"/>
        </w:rPr>
        <w:t>CACREP.2.K.1.f </w:t>
      </w:r>
      <w:r w:rsidRPr="00F06CFA">
        <w:t>;</w:t>
      </w:r>
    </w:p>
    <w:p w:rsidR="003E1D93" w:rsidRPr="00F06CFA" w:rsidRDefault="00091AFE" w:rsidP="004C2B8A">
      <w:pPr>
        <w:numPr>
          <w:ilvl w:val="0"/>
          <w:numId w:val="1"/>
        </w:numPr>
        <w:autoSpaceDE w:val="0"/>
        <w:autoSpaceDN w:val="0"/>
        <w:adjustRightInd w:val="0"/>
      </w:pPr>
      <w:r w:rsidRPr="00F06CFA">
        <w:t>Reflect on their professional activities through critical thinking;</w:t>
      </w:r>
      <w:r w:rsidRPr="00F06CFA">
        <w:rPr>
          <w:color w:val="000000"/>
        </w:rPr>
        <w:t xml:space="preserve"> NCATE.5.B </w:t>
      </w:r>
    </w:p>
    <w:p w:rsidR="005A2E8D" w:rsidRPr="00F06CFA" w:rsidRDefault="005A2E8D">
      <w:pPr>
        <w:autoSpaceDE w:val="0"/>
        <w:autoSpaceDN w:val="0"/>
        <w:adjustRightInd w:val="0"/>
      </w:pPr>
    </w:p>
    <w:p w:rsidR="00091AFE" w:rsidRPr="00F06CFA" w:rsidRDefault="00091AFE">
      <w:pPr>
        <w:autoSpaceDE w:val="0"/>
        <w:autoSpaceDN w:val="0"/>
        <w:adjustRightInd w:val="0"/>
        <w:rPr>
          <w:b/>
          <w:bCs/>
        </w:rPr>
      </w:pPr>
      <w:r w:rsidRPr="00F06CFA">
        <w:t xml:space="preserve">6. </w:t>
      </w:r>
      <w:r w:rsidRPr="00F06CFA">
        <w:tab/>
      </w:r>
      <w:r w:rsidR="00C37F13">
        <w:rPr>
          <w:b/>
          <w:bCs/>
        </w:rPr>
        <w:t>Course Content Outline</w:t>
      </w:r>
      <w:r w:rsidRPr="00F06CFA">
        <w:rPr>
          <w:b/>
          <w:bCs/>
        </w:rPr>
        <w:t>:</w:t>
      </w:r>
    </w:p>
    <w:tbl>
      <w:tblPr>
        <w:tblW w:w="9810" w:type="dxa"/>
        <w:tblBorders>
          <w:top w:val="single" w:sz="8" w:space="0" w:color="000000"/>
          <w:left w:val="single" w:sz="8" w:space="0" w:color="000000"/>
          <w:bottom w:val="single" w:sz="8" w:space="0" w:color="000000"/>
          <w:right w:val="single" w:sz="8" w:space="0" w:color="000000"/>
        </w:tblBorders>
        <w:tblLook w:val="04A0"/>
      </w:tblPr>
      <w:tblGrid>
        <w:gridCol w:w="856"/>
        <w:gridCol w:w="3313"/>
        <w:gridCol w:w="2093"/>
        <w:gridCol w:w="3548"/>
      </w:tblGrid>
      <w:tr w:rsidR="00091AFE" w:rsidRPr="00F06CFA" w:rsidTr="0036621A">
        <w:tc>
          <w:tcPr>
            <w:tcW w:w="856" w:type="dxa"/>
          </w:tcPr>
          <w:p w:rsidR="00091AFE" w:rsidRPr="00F06CFA" w:rsidRDefault="00091AFE" w:rsidP="00D911D7">
            <w:pPr>
              <w:autoSpaceDE w:val="0"/>
              <w:autoSpaceDN w:val="0"/>
              <w:adjustRightInd w:val="0"/>
              <w:rPr>
                <w:b/>
                <w:bCs/>
                <w:color w:val="000000"/>
              </w:rPr>
            </w:pPr>
            <w:r w:rsidRPr="00F06CFA">
              <w:rPr>
                <w:b/>
                <w:bCs/>
                <w:color w:val="000000"/>
              </w:rPr>
              <w:t>Date</w:t>
            </w:r>
          </w:p>
        </w:tc>
        <w:tc>
          <w:tcPr>
            <w:tcW w:w="3313" w:type="dxa"/>
          </w:tcPr>
          <w:p w:rsidR="00091AFE" w:rsidRPr="00F06CFA" w:rsidRDefault="00091AFE" w:rsidP="00D911D7">
            <w:pPr>
              <w:autoSpaceDE w:val="0"/>
              <w:autoSpaceDN w:val="0"/>
              <w:adjustRightInd w:val="0"/>
              <w:rPr>
                <w:b/>
                <w:bCs/>
                <w:color w:val="000000"/>
              </w:rPr>
            </w:pPr>
            <w:r w:rsidRPr="00F06CFA">
              <w:rPr>
                <w:b/>
                <w:bCs/>
                <w:color w:val="000000"/>
              </w:rPr>
              <w:t>Class Topic</w:t>
            </w:r>
          </w:p>
        </w:tc>
        <w:tc>
          <w:tcPr>
            <w:tcW w:w="2093" w:type="dxa"/>
          </w:tcPr>
          <w:p w:rsidR="00091AFE" w:rsidRPr="00F06CFA" w:rsidRDefault="00091AFE" w:rsidP="00D911D7">
            <w:pPr>
              <w:autoSpaceDE w:val="0"/>
              <w:autoSpaceDN w:val="0"/>
              <w:adjustRightInd w:val="0"/>
              <w:rPr>
                <w:b/>
                <w:bCs/>
                <w:color w:val="000000"/>
              </w:rPr>
            </w:pPr>
            <w:r w:rsidRPr="00F06CFA">
              <w:rPr>
                <w:b/>
                <w:bCs/>
                <w:color w:val="000000"/>
              </w:rPr>
              <w:t>Reading &amp; Quiz Due</w:t>
            </w:r>
          </w:p>
        </w:tc>
        <w:tc>
          <w:tcPr>
            <w:tcW w:w="3548" w:type="dxa"/>
          </w:tcPr>
          <w:p w:rsidR="00091AFE" w:rsidRPr="00F06CFA" w:rsidRDefault="00091AFE" w:rsidP="00B675E3">
            <w:pPr>
              <w:autoSpaceDE w:val="0"/>
              <w:autoSpaceDN w:val="0"/>
              <w:adjustRightInd w:val="0"/>
              <w:jc w:val="center"/>
              <w:rPr>
                <w:b/>
                <w:bCs/>
                <w:color w:val="000000"/>
              </w:rPr>
            </w:pPr>
            <w:r w:rsidRPr="00F06CFA">
              <w:rPr>
                <w:b/>
                <w:bCs/>
                <w:color w:val="000000"/>
              </w:rPr>
              <w:t>Assignment Due</w:t>
            </w:r>
          </w:p>
        </w:tc>
      </w:tr>
      <w:tr w:rsidR="00091AFE" w:rsidRPr="00F06CFA" w:rsidTr="0036621A">
        <w:tc>
          <w:tcPr>
            <w:tcW w:w="856" w:type="dxa"/>
            <w:shd w:val="clear" w:color="auto" w:fill="C0C0C0"/>
          </w:tcPr>
          <w:p w:rsidR="00091AFE" w:rsidRPr="00F06CFA" w:rsidRDefault="001F3207" w:rsidP="00B675E3">
            <w:pPr>
              <w:autoSpaceDE w:val="0"/>
              <w:autoSpaceDN w:val="0"/>
              <w:adjustRightInd w:val="0"/>
              <w:rPr>
                <w:b/>
                <w:bCs/>
                <w:color w:val="000000"/>
              </w:rPr>
            </w:pPr>
            <w:r w:rsidRPr="00F06CFA">
              <w:rPr>
                <w:b/>
                <w:bCs/>
                <w:color w:val="000000"/>
              </w:rPr>
              <w:t>08/</w:t>
            </w:r>
            <w:r w:rsidR="003F3DED" w:rsidRPr="00F06CFA">
              <w:rPr>
                <w:b/>
                <w:bCs/>
                <w:color w:val="000000"/>
              </w:rPr>
              <w:t>23</w:t>
            </w:r>
          </w:p>
        </w:tc>
        <w:tc>
          <w:tcPr>
            <w:tcW w:w="3313" w:type="dxa"/>
            <w:shd w:val="clear" w:color="auto" w:fill="C0C0C0"/>
          </w:tcPr>
          <w:p w:rsidR="00091AFE" w:rsidRPr="00F06CFA" w:rsidRDefault="00BB5F5D" w:rsidP="00B675E3">
            <w:pPr>
              <w:autoSpaceDE w:val="0"/>
              <w:autoSpaceDN w:val="0"/>
              <w:adjustRightInd w:val="0"/>
              <w:rPr>
                <w:color w:val="000000"/>
              </w:rPr>
            </w:pPr>
            <w:r w:rsidRPr="00F06CFA">
              <w:rPr>
                <w:color w:val="000000"/>
              </w:rPr>
              <w:t>Introduction, Syllabus, Overview</w:t>
            </w:r>
          </w:p>
        </w:tc>
        <w:tc>
          <w:tcPr>
            <w:tcW w:w="2093" w:type="dxa"/>
            <w:shd w:val="clear" w:color="auto" w:fill="C0C0C0"/>
          </w:tcPr>
          <w:p w:rsidR="00091AFE" w:rsidRPr="00F06CFA" w:rsidRDefault="00091AFE" w:rsidP="00B675E3">
            <w:pPr>
              <w:autoSpaceDE w:val="0"/>
              <w:autoSpaceDN w:val="0"/>
              <w:adjustRightInd w:val="0"/>
              <w:rPr>
                <w:color w:val="000000"/>
              </w:rPr>
            </w:pPr>
          </w:p>
        </w:tc>
        <w:tc>
          <w:tcPr>
            <w:tcW w:w="3548" w:type="dxa"/>
            <w:shd w:val="clear" w:color="auto" w:fill="C0C0C0"/>
          </w:tcPr>
          <w:p w:rsidR="00091AFE" w:rsidRPr="00F06CFA" w:rsidRDefault="00091AFE" w:rsidP="00B675E3">
            <w:pPr>
              <w:autoSpaceDE w:val="0"/>
              <w:autoSpaceDN w:val="0"/>
              <w:adjustRightInd w:val="0"/>
              <w:rPr>
                <w:color w:val="000000"/>
              </w:rPr>
            </w:pPr>
          </w:p>
        </w:tc>
      </w:tr>
      <w:tr w:rsidR="00091AFE" w:rsidRPr="00F06CFA" w:rsidTr="0036621A">
        <w:tc>
          <w:tcPr>
            <w:tcW w:w="856" w:type="dxa"/>
          </w:tcPr>
          <w:p w:rsidR="00091AFE" w:rsidRPr="00F06CFA" w:rsidRDefault="001F3207" w:rsidP="00B675E3">
            <w:pPr>
              <w:autoSpaceDE w:val="0"/>
              <w:autoSpaceDN w:val="0"/>
              <w:adjustRightInd w:val="0"/>
              <w:rPr>
                <w:b/>
                <w:bCs/>
                <w:color w:val="000000"/>
              </w:rPr>
            </w:pPr>
            <w:r w:rsidRPr="00F06CFA">
              <w:rPr>
                <w:b/>
                <w:bCs/>
                <w:color w:val="000000"/>
              </w:rPr>
              <w:t>08/</w:t>
            </w:r>
            <w:r w:rsidR="00E132D4" w:rsidRPr="00F06CFA">
              <w:rPr>
                <w:b/>
                <w:bCs/>
                <w:color w:val="000000"/>
              </w:rPr>
              <w:t>30</w:t>
            </w:r>
          </w:p>
        </w:tc>
        <w:tc>
          <w:tcPr>
            <w:tcW w:w="3313" w:type="dxa"/>
          </w:tcPr>
          <w:p w:rsidR="00091AFE" w:rsidRPr="00F06CFA" w:rsidRDefault="00E132D4" w:rsidP="004C2B8A">
            <w:pPr>
              <w:numPr>
                <w:ilvl w:val="0"/>
                <w:numId w:val="3"/>
              </w:numPr>
              <w:autoSpaceDE w:val="0"/>
              <w:autoSpaceDN w:val="0"/>
              <w:adjustRightInd w:val="0"/>
              <w:rPr>
                <w:color w:val="000000"/>
              </w:rPr>
            </w:pPr>
            <w:r w:rsidRPr="00F06CFA">
              <w:rPr>
                <w:color w:val="000000"/>
              </w:rPr>
              <w:t>Departmental new student orientation meeting</w:t>
            </w:r>
            <w:r w:rsidR="00BB5F5D" w:rsidRPr="00F06CFA">
              <w:rPr>
                <w:color w:val="000000"/>
              </w:rPr>
              <w:t xml:space="preserve"> </w:t>
            </w:r>
          </w:p>
          <w:p w:rsidR="00BB5F5D" w:rsidRPr="00F06CFA" w:rsidRDefault="00BB5F5D" w:rsidP="004C2B8A">
            <w:pPr>
              <w:numPr>
                <w:ilvl w:val="0"/>
                <w:numId w:val="3"/>
              </w:numPr>
              <w:autoSpaceDE w:val="0"/>
              <w:autoSpaceDN w:val="0"/>
              <w:adjustRightInd w:val="0"/>
              <w:rPr>
                <w:color w:val="000000"/>
              </w:rPr>
            </w:pPr>
            <w:r w:rsidRPr="00F06CFA">
              <w:rPr>
                <w:color w:val="000000"/>
              </w:rPr>
              <w:t>History of and Trends in Counseling</w:t>
            </w:r>
          </w:p>
        </w:tc>
        <w:tc>
          <w:tcPr>
            <w:tcW w:w="2093" w:type="dxa"/>
          </w:tcPr>
          <w:p w:rsidR="00BB5F5D" w:rsidRPr="00F06CFA" w:rsidRDefault="00BB5F5D" w:rsidP="00B675E3">
            <w:pPr>
              <w:autoSpaceDE w:val="0"/>
              <w:autoSpaceDN w:val="0"/>
              <w:adjustRightInd w:val="0"/>
              <w:rPr>
                <w:color w:val="000000"/>
              </w:rPr>
            </w:pPr>
          </w:p>
          <w:p w:rsidR="00BB5F5D" w:rsidRPr="00F06CFA" w:rsidRDefault="00BB5F5D" w:rsidP="00B675E3">
            <w:pPr>
              <w:autoSpaceDE w:val="0"/>
              <w:autoSpaceDN w:val="0"/>
              <w:adjustRightInd w:val="0"/>
              <w:rPr>
                <w:color w:val="000000"/>
              </w:rPr>
            </w:pPr>
          </w:p>
          <w:p w:rsidR="006A5034" w:rsidRPr="00F06CFA" w:rsidRDefault="006A5034" w:rsidP="00B675E3">
            <w:pPr>
              <w:autoSpaceDE w:val="0"/>
              <w:autoSpaceDN w:val="0"/>
              <w:adjustRightInd w:val="0"/>
              <w:rPr>
                <w:color w:val="000000"/>
              </w:rPr>
            </w:pPr>
          </w:p>
          <w:p w:rsidR="00091AFE" w:rsidRPr="00F06CFA" w:rsidRDefault="00BB5F5D" w:rsidP="00B675E3">
            <w:pPr>
              <w:autoSpaceDE w:val="0"/>
              <w:autoSpaceDN w:val="0"/>
              <w:adjustRightInd w:val="0"/>
              <w:rPr>
                <w:color w:val="000000"/>
              </w:rPr>
            </w:pPr>
            <w:r w:rsidRPr="00F06CFA">
              <w:rPr>
                <w:color w:val="000000"/>
              </w:rPr>
              <w:t>Chapter 1</w:t>
            </w:r>
          </w:p>
        </w:tc>
        <w:tc>
          <w:tcPr>
            <w:tcW w:w="3548" w:type="dxa"/>
          </w:tcPr>
          <w:p w:rsidR="00091AFE" w:rsidRPr="00F06CFA" w:rsidRDefault="00091AFE" w:rsidP="00B675E3">
            <w:pPr>
              <w:autoSpaceDE w:val="0"/>
              <w:autoSpaceDN w:val="0"/>
              <w:adjustRightInd w:val="0"/>
              <w:rPr>
                <w:color w:val="000000"/>
              </w:rPr>
            </w:pPr>
          </w:p>
        </w:tc>
      </w:tr>
      <w:tr w:rsidR="001F3207" w:rsidRPr="00F06CFA" w:rsidTr="0036621A">
        <w:tc>
          <w:tcPr>
            <w:tcW w:w="856" w:type="dxa"/>
            <w:shd w:val="clear" w:color="auto" w:fill="FFFF00"/>
          </w:tcPr>
          <w:p w:rsidR="001F3207" w:rsidRPr="00F06CFA" w:rsidRDefault="001F3207" w:rsidP="00B675E3">
            <w:pPr>
              <w:autoSpaceDE w:val="0"/>
              <w:autoSpaceDN w:val="0"/>
              <w:adjustRightInd w:val="0"/>
              <w:rPr>
                <w:b/>
                <w:bCs/>
                <w:color w:val="000000"/>
              </w:rPr>
            </w:pPr>
            <w:r w:rsidRPr="00F06CFA">
              <w:rPr>
                <w:b/>
                <w:bCs/>
                <w:color w:val="000000"/>
              </w:rPr>
              <w:t>0</w:t>
            </w:r>
            <w:r w:rsidR="003F3DED" w:rsidRPr="00F06CFA">
              <w:rPr>
                <w:b/>
                <w:bCs/>
                <w:color w:val="000000"/>
              </w:rPr>
              <w:t>9/06</w:t>
            </w:r>
          </w:p>
        </w:tc>
        <w:tc>
          <w:tcPr>
            <w:tcW w:w="3313" w:type="dxa"/>
            <w:shd w:val="clear" w:color="auto" w:fill="FFFF00"/>
          </w:tcPr>
          <w:p w:rsidR="001F3207" w:rsidRPr="00F06CFA" w:rsidRDefault="003F3DED" w:rsidP="0067211F">
            <w:pPr>
              <w:autoSpaceDE w:val="0"/>
              <w:autoSpaceDN w:val="0"/>
              <w:adjustRightInd w:val="0"/>
              <w:rPr>
                <w:color w:val="000000"/>
              </w:rPr>
            </w:pPr>
            <w:r w:rsidRPr="00F06CFA">
              <w:rPr>
                <w:color w:val="000000"/>
              </w:rPr>
              <w:t>NO CLASS: LABOR DAY</w:t>
            </w:r>
          </w:p>
        </w:tc>
        <w:tc>
          <w:tcPr>
            <w:tcW w:w="2093" w:type="dxa"/>
            <w:shd w:val="clear" w:color="auto" w:fill="FFFF00"/>
          </w:tcPr>
          <w:p w:rsidR="001F3207" w:rsidRPr="00F06CFA" w:rsidRDefault="001F3207" w:rsidP="00B675E3">
            <w:pPr>
              <w:autoSpaceDE w:val="0"/>
              <w:autoSpaceDN w:val="0"/>
              <w:adjustRightInd w:val="0"/>
              <w:rPr>
                <w:color w:val="000000"/>
              </w:rPr>
            </w:pPr>
          </w:p>
        </w:tc>
        <w:tc>
          <w:tcPr>
            <w:tcW w:w="3548" w:type="dxa"/>
            <w:shd w:val="clear" w:color="auto" w:fill="FFFF00"/>
          </w:tcPr>
          <w:p w:rsidR="001F3207" w:rsidRPr="00F06CFA" w:rsidRDefault="001F3207" w:rsidP="00B675E3">
            <w:pPr>
              <w:autoSpaceDE w:val="0"/>
              <w:autoSpaceDN w:val="0"/>
              <w:adjustRightInd w:val="0"/>
              <w:rPr>
                <w:color w:val="000000"/>
              </w:rPr>
            </w:pPr>
          </w:p>
        </w:tc>
      </w:tr>
      <w:tr w:rsidR="001F3207" w:rsidRPr="00F06CFA" w:rsidTr="0036621A">
        <w:tc>
          <w:tcPr>
            <w:tcW w:w="856" w:type="dxa"/>
            <w:shd w:val="clear" w:color="auto" w:fill="auto"/>
          </w:tcPr>
          <w:p w:rsidR="001F3207" w:rsidRPr="00F06CFA" w:rsidRDefault="00BE5C4B" w:rsidP="00B675E3">
            <w:pPr>
              <w:autoSpaceDE w:val="0"/>
              <w:autoSpaceDN w:val="0"/>
              <w:adjustRightInd w:val="0"/>
              <w:rPr>
                <w:b/>
                <w:bCs/>
                <w:color w:val="000000"/>
              </w:rPr>
            </w:pPr>
            <w:r w:rsidRPr="00F06CFA">
              <w:rPr>
                <w:b/>
                <w:bCs/>
                <w:color w:val="000000"/>
              </w:rPr>
              <w:t>09/</w:t>
            </w:r>
            <w:r w:rsidR="003F3DED" w:rsidRPr="00F06CFA">
              <w:rPr>
                <w:b/>
                <w:bCs/>
                <w:color w:val="000000"/>
              </w:rPr>
              <w:t>13</w:t>
            </w:r>
          </w:p>
        </w:tc>
        <w:tc>
          <w:tcPr>
            <w:tcW w:w="3313" w:type="dxa"/>
            <w:shd w:val="clear" w:color="auto" w:fill="auto"/>
          </w:tcPr>
          <w:p w:rsidR="001F3207" w:rsidRPr="00F06CFA" w:rsidRDefault="00BB5F5D" w:rsidP="004C2B8A">
            <w:pPr>
              <w:numPr>
                <w:ilvl w:val="0"/>
                <w:numId w:val="4"/>
              </w:numPr>
              <w:autoSpaceDE w:val="0"/>
              <w:autoSpaceDN w:val="0"/>
              <w:adjustRightInd w:val="0"/>
            </w:pPr>
            <w:r w:rsidRPr="00F06CFA">
              <w:t>Research T</w:t>
            </w:r>
            <w:r w:rsidR="00E132D4" w:rsidRPr="00F06CFA">
              <w:t>raining Session</w:t>
            </w:r>
          </w:p>
          <w:p w:rsidR="00BB5F5D" w:rsidRPr="00F06CFA" w:rsidRDefault="001D3F6B" w:rsidP="00BB5F5D">
            <w:pPr>
              <w:autoSpaceDE w:val="0"/>
              <w:autoSpaceDN w:val="0"/>
              <w:adjustRightInd w:val="0"/>
              <w:ind w:left="720"/>
            </w:pPr>
            <w:r>
              <w:t>(Nancy Noe – Ralph B. Draughon Library</w:t>
            </w:r>
            <w:r w:rsidR="00BB5F5D" w:rsidRPr="00F06CFA">
              <w:t>)</w:t>
            </w:r>
          </w:p>
          <w:p w:rsidR="00BB5F5D" w:rsidRPr="00F06CFA" w:rsidRDefault="00BB5F5D" w:rsidP="004C2B8A">
            <w:pPr>
              <w:numPr>
                <w:ilvl w:val="0"/>
                <w:numId w:val="4"/>
              </w:numPr>
              <w:autoSpaceDE w:val="0"/>
              <w:autoSpaceDN w:val="0"/>
              <w:adjustRightInd w:val="0"/>
            </w:pPr>
            <w:r w:rsidRPr="00F06CFA">
              <w:t>Reviewing, Writing and Using Professional Counseling Research and Resources</w:t>
            </w:r>
          </w:p>
          <w:p w:rsidR="003A1D21" w:rsidRPr="00F06CFA" w:rsidRDefault="003A1D21" w:rsidP="003A1D21">
            <w:pPr>
              <w:autoSpaceDE w:val="0"/>
              <w:autoSpaceDN w:val="0"/>
              <w:adjustRightInd w:val="0"/>
              <w:jc w:val="center"/>
              <w:rPr>
                <w:b/>
                <w:color w:val="244061"/>
              </w:rPr>
            </w:pPr>
          </w:p>
        </w:tc>
        <w:tc>
          <w:tcPr>
            <w:tcW w:w="2093" w:type="dxa"/>
            <w:shd w:val="clear" w:color="auto" w:fill="auto"/>
          </w:tcPr>
          <w:p w:rsidR="00BB5F5D" w:rsidRPr="00F06CFA" w:rsidRDefault="00BB5F5D" w:rsidP="00B675E3">
            <w:pPr>
              <w:autoSpaceDE w:val="0"/>
              <w:autoSpaceDN w:val="0"/>
              <w:adjustRightInd w:val="0"/>
              <w:rPr>
                <w:color w:val="000000"/>
              </w:rPr>
            </w:pPr>
          </w:p>
          <w:p w:rsidR="00BB5F5D" w:rsidRPr="00F06CFA" w:rsidRDefault="00BB5F5D" w:rsidP="00B675E3">
            <w:pPr>
              <w:autoSpaceDE w:val="0"/>
              <w:autoSpaceDN w:val="0"/>
              <w:adjustRightInd w:val="0"/>
              <w:rPr>
                <w:color w:val="000000"/>
              </w:rPr>
            </w:pPr>
          </w:p>
          <w:p w:rsidR="006A5034" w:rsidRPr="00F06CFA" w:rsidRDefault="006A5034" w:rsidP="00B675E3">
            <w:pPr>
              <w:autoSpaceDE w:val="0"/>
              <w:autoSpaceDN w:val="0"/>
              <w:adjustRightInd w:val="0"/>
              <w:rPr>
                <w:color w:val="000000"/>
              </w:rPr>
            </w:pPr>
          </w:p>
          <w:p w:rsidR="001D3F6B" w:rsidRDefault="001D3F6B" w:rsidP="00B675E3">
            <w:pPr>
              <w:autoSpaceDE w:val="0"/>
              <w:autoSpaceDN w:val="0"/>
              <w:adjustRightInd w:val="0"/>
              <w:rPr>
                <w:color w:val="000000"/>
              </w:rPr>
            </w:pPr>
          </w:p>
          <w:p w:rsidR="001F3207" w:rsidRPr="00F06CFA" w:rsidRDefault="00BB5F5D" w:rsidP="00B675E3">
            <w:pPr>
              <w:autoSpaceDE w:val="0"/>
              <w:autoSpaceDN w:val="0"/>
              <w:adjustRightInd w:val="0"/>
              <w:rPr>
                <w:color w:val="000000"/>
              </w:rPr>
            </w:pPr>
            <w:r w:rsidRPr="00F06CFA">
              <w:rPr>
                <w:color w:val="000000"/>
              </w:rPr>
              <w:t xml:space="preserve">Chapter 1 </w:t>
            </w:r>
            <w:r w:rsidR="006A5034" w:rsidRPr="00F06CFA">
              <w:rPr>
                <w:color w:val="000000"/>
              </w:rPr>
              <w:t xml:space="preserve">and </w:t>
            </w:r>
            <w:r w:rsidRPr="00F06CFA">
              <w:rPr>
                <w:color w:val="000000"/>
              </w:rPr>
              <w:t>Publication Manual APA</w:t>
            </w:r>
          </w:p>
        </w:tc>
        <w:tc>
          <w:tcPr>
            <w:tcW w:w="3548" w:type="dxa"/>
            <w:shd w:val="clear" w:color="auto" w:fill="auto"/>
          </w:tcPr>
          <w:p w:rsidR="001F3207" w:rsidRPr="00F06CFA" w:rsidRDefault="001F3207" w:rsidP="00B675E3">
            <w:pPr>
              <w:autoSpaceDE w:val="0"/>
              <w:autoSpaceDN w:val="0"/>
              <w:adjustRightInd w:val="0"/>
              <w:rPr>
                <w:color w:val="000000"/>
              </w:rPr>
            </w:pPr>
          </w:p>
        </w:tc>
      </w:tr>
      <w:tr w:rsidR="001F3207" w:rsidRPr="00F06CFA" w:rsidTr="0036621A">
        <w:tc>
          <w:tcPr>
            <w:tcW w:w="856" w:type="dxa"/>
            <w:shd w:val="clear" w:color="auto" w:fill="C0C0C0"/>
          </w:tcPr>
          <w:p w:rsidR="001F3207" w:rsidRPr="00F06CFA" w:rsidRDefault="001F3207" w:rsidP="00B675E3">
            <w:pPr>
              <w:autoSpaceDE w:val="0"/>
              <w:autoSpaceDN w:val="0"/>
              <w:adjustRightInd w:val="0"/>
              <w:rPr>
                <w:b/>
                <w:bCs/>
                <w:color w:val="000000"/>
              </w:rPr>
            </w:pPr>
            <w:r w:rsidRPr="00F06CFA">
              <w:rPr>
                <w:b/>
                <w:bCs/>
                <w:color w:val="000000"/>
              </w:rPr>
              <w:t>09/</w:t>
            </w:r>
            <w:r w:rsidR="003F3DED" w:rsidRPr="00F06CFA">
              <w:rPr>
                <w:b/>
                <w:bCs/>
                <w:color w:val="000000"/>
              </w:rPr>
              <w:t>20</w:t>
            </w:r>
          </w:p>
        </w:tc>
        <w:tc>
          <w:tcPr>
            <w:tcW w:w="3313" w:type="dxa"/>
            <w:shd w:val="clear" w:color="auto" w:fill="C0C0C0"/>
          </w:tcPr>
          <w:p w:rsidR="001F3207" w:rsidRPr="00F06CFA" w:rsidRDefault="00BB5F5D" w:rsidP="004C2B8A">
            <w:pPr>
              <w:numPr>
                <w:ilvl w:val="0"/>
                <w:numId w:val="4"/>
              </w:numPr>
              <w:autoSpaceDE w:val="0"/>
              <w:autoSpaceDN w:val="0"/>
              <w:adjustRightInd w:val="0"/>
              <w:rPr>
                <w:color w:val="000000"/>
              </w:rPr>
            </w:pPr>
            <w:r w:rsidRPr="00F06CFA">
              <w:rPr>
                <w:color w:val="000000"/>
              </w:rPr>
              <w:t>Personal and Professional Aspects of Counseling</w:t>
            </w:r>
          </w:p>
          <w:p w:rsidR="003E1D93" w:rsidRPr="00F06CFA" w:rsidRDefault="003E1D93" w:rsidP="004C2B8A">
            <w:pPr>
              <w:numPr>
                <w:ilvl w:val="0"/>
                <w:numId w:val="4"/>
              </w:numPr>
              <w:autoSpaceDE w:val="0"/>
              <w:autoSpaceDN w:val="0"/>
              <w:adjustRightInd w:val="0"/>
              <w:rPr>
                <w:color w:val="000000"/>
              </w:rPr>
            </w:pPr>
            <w:r w:rsidRPr="00F06CFA">
              <w:rPr>
                <w:color w:val="000000"/>
              </w:rPr>
              <w:t>Professional Disclosure Statement</w:t>
            </w:r>
          </w:p>
        </w:tc>
        <w:tc>
          <w:tcPr>
            <w:tcW w:w="2093" w:type="dxa"/>
            <w:shd w:val="clear" w:color="auto" w:fill="C0C0C0"/>
          </w:tcPr>
          <w:p w:rsidR="001F3207" w:rsidRPr="00F06CFA" w:rsidRDefault="00BB5F5D" w:rsidP="00B675E3">
            <w:pPr>
              <w:autoSpaceDE w:val="0"/>
              <w:autoSpaceDN w:val="0"/>
              <w:adjustRightInd w:val="0"/>
              <w:rPr>
                <w:color w:val="000000"/>
              </w:rPr>
            </w:pPr>
            <w:r w:rsidRPr="00F06CFA">
              <w:rPr>
                <w:color w:val="000000"/>
              </w:rPr>
              <w:t>Chapter 2</w:t>
            </w:r>
          </w:p>
        </w:tc>
        <w:tc>
          <w:tcPr>
            <w:tcW w:w="3548" w:type="dxa"/>
            <w:shd w:val="clear" w:color="auto" w:fill="C0C0C0"/>
          </w:tcPr>
          <w:p w:rsidR="001F3207" w:rsidRPr="00F06CFA" w:rsidRDefault="001F3207" w:rsidP="00B675E3">
            <w:pPr>
              <w:autoSpaceDE w:val="0"/>
              <w:autoSpaceDN w:val="0"/>
              <w:adjustRightInd w:val="0"/>
              <w:rPr>
                <w:color w:val="000000"/>
              </w:rPr>
            </w:pPr>
          </w:p>
        </w:tc>
      </w:tr>
      <w:tr w:rsidR="001F3207" w:rsidRPr="00F06CFA" w:rsidTr="0036621A">
        <w:tc>
          <w:tcPr>
            <w:tcW w:w="856" w:type="dxa"/>
          </w:tcPr>
          <w:p w:rsidR="001F3207" w:rsidRPr="00F06CFA" w:rsidRDefault="001F3207" w:rsidP="00B675E3">
            <w:pPr>
              <w:autoSpaceDE w:val="0"/>
              <w:autoSpaceDN w:val="0"/>
              <w:adjustRightInd w:val="0"/>
              <w:rPr>
                <w:b/>
                <w:bCs/>
                <w:color w:val="000000"/>
              </w:rPr>
            </w:pPr>
            <w:r w:rsidRPr="00F06CFA">
              <w:rPr>
                <w:b/>
                <w:bCs/>
                <w:color w:val="000000"/>
              </w:rPr>
              <w:t>09/</w:t>
            </w:r>
            <w:r w:rsidR="00BE5C4B" w:rsidRPr="00F06CFA">
              <w:rPr>
                <w:b/>
                <w:bCs/>
                <w:color w:val="000000"/>
              </w:rPr>
              <w:t>2</w:t>
            </w:r>
            <w:r w:rsidR="003F3DED" w:rsidRPr="00F06CFA">
              <w:rPr>
                <w:b/>
                <w:bCs/>
                <w:color w:val="000000"/>
              </w:rPr>
              <w:t>7</w:t>
            </w:r>
          </w:p>
        </w:tc>
        <w:tc>
          <w:tcPr>
            <w:tcW w:w="3313" w:type="dxa"/>
          </w:tcPr>
          <w:p w:rsidR="001F3207" w:rsidRPr="00F06CFA" w:rsidRDefault="00BB5F5D" w:rsidP="004C2B8A">
            <w:pPr>
              <w:numPr>
                <w:ilvl w:val="0"/>
                <w:numId w:val="4"/>
              </w:numPr>
              <w:autoSpaceDE w:val="0"/>
              <w:autoSpaceDN w:val="0"/>
              <w:adjustRightInd w:val="0"/>
              <w:rPr>
                <w:color w:val="000000"/>
              </w:rPr>
            </w:pPr>
            <w:r w:rsidRPr="00F06CFA">
              <w:rPr>
                <w:color w:val="000000"/>
              </w:rPr>
              <w:t>Ethical and Legal Aspects of Counseling</w:t>
            </w:r>
          </w:p>
          <w:p w:rsidR="00BB5F5D" w:rsidRPr="00F06CFA" w:rsidRDefault="00BB5F5D" w:rsidP="004C2B8A">
            <w:pPr>
              <w:numPr>
                <w:ilvl w:val="0"/>
                <w:numId w:val="4"/>
              </w:numPr>
              <w:autoSpaceDE w:val="0"/>
              <w:autoSpaceDN w:val="0"/>
              <w:adjustRightInd w:val="0"/>
              <w:rPr>
                <w:color w:val="000000"/>
              </w:rPr>
            </w:pPr>
            <w:r w:rsidRPr="00F06CFA">
              <w:rPr>
                <w:color w:val="000000"/>
              </w:rPr>
              <w:t>Ethical Decision Making Model</w:t>
            </w:r>
          </w:p>
          <w:p w:rsidR="00BB5F5D" w:rsidRPr="00F06CFA" w:rsidRDefault="00BB5F5D" w:rsidP="004C2B8A">
            <w:pPr>
              <w:numPr>
                <w:ilvl w:val="0"/>
                <w:numId w:val="4"/>
              </w:numPr>
              <w:autoSpaceDE w:val="0"/>
              <w:autoSpaceDN w:val="0"/>
              <w:adjustRightInd w:val="0"/>
              <w:rPr>
                <w:color w:val="000000"/>
              </w:rPr>
            </w:pPr>
            <w:r w:rsidRPr="00F06CFA">
              <w:rPr>
                <w:color w:val="000000"/>
              </w:rPr>
              <w:t>ACA Code of Ethics</w:t>
            </w:r>
          </w:p>
        </w:tc>
        <w:tc>
          <w:tcPr>
            <w:tcW w:w="2093" w:type="dxa"/>
          </w:tcPr>
          <w:p w:rsidR="00BB5F5D" w:rsidRPr="00F06CFA" w:rsidRDefault="00BB5F5D" w:rsidP="00B675E3">
            <w:pPr>
              <w:autoSpaceDE w:val="0"/>
              <w:autoSpaceDN w:val="0"/>
              <w:adjustRightInd w:val="0"/>
              <w:rPr>
                <w:color w:val="000000"/>
              </w:rPr>
            </w:pPr>
            <w:r w:rsidRPr="00F06CFA">
              <w:rPr>
                <w:color w:val="000000"/>
              </w:rPr>
              <w:t xml:space="preserve">Chapter 3 </w:t>
            </w:r>
          </w:p>
          <w:p w:rsidR="00BB5F5D" w:rsidRPr="00F06CFA" w:rsidRDefault="00BB5F5D" w:rsidP="00B675E3">
            <w:pPr>
              <w:autoSpaceDE w:val="0"/>
              <w:autoSpaceDN w:val="0"/>
              <w:adjustRightInd w:val="0"/>
              <w:rPr>
                <w:color w:val="000000"/>
              </w:rPr>
            </w:pPr>
          </w:p>
          <w:p w:rsidR="00BB5F5D" w:rsidRPr="00F06CFA" w:rsidRDefault="00BB5F5D" w:rsidP="00B675E3">
            <w:pPr>
              <w:autoSpaceDE w:val="0"/>
              <w:autoSpaceDN w:val="0"/>
              <w:adjustRightInd w:val="0"/>
              <w:rPr>
                <w:color w:val="000000"/>
              </w:rPr>
            </w:pPr>
          </w:p>
          <w:p w:rsidR="00A0156B" w:rsidRPr="00F06CFA" w:rsidRDefault="00A0156B" w:rsidP="00B675E3">
            <w:pPr>
              <w:autoSpaceDE w:val="0"/>
              <w:autoSpaceDN w:val="0"/>
              <w:adjustRightInd w:val="0"/>
              <w:rPr>
                <w:color w:val="000000"/>
              </w:rPr>
            </w:pPr>
          </w:p>
          <w:p w:rsidR="001F3207" w:rsidRPr="00F06CFA" w:rsidRDefault="00BB5F5D" w:rsidP="00B675E3">
            <w:pPr>
              <w:autoSpaceDE w:val="0"/>
              <w:autoSpaceDN w:val="0"/>
              <w:adjustRightInd w:val="0"/>
              <w:rPr>
                <w:color w:val="000000"/>
              </w:rPr>
            </w:pPr>
            <w:r w:rsidRPr="00F06CFA">
              <w:rPr>
                <w:color w:val="000000"/>
              </w:rPr>
              <w:t>Appendix A</w:t>
            </w:r>
          </w:p>
        </w:tc>
        <w:tc>
          <w:tcPr>
            <w:tcW w:w="3548" w:type="dxa"/>
          </w:tcPr>
          <w:p w:rsidR="001F3207" w:rsidRPr="00B773FD" w:rsidRDefault="003E1D93" w:rsidP="00B773FD">
            <w:pPr>
              <w:numPr>
                <w:ilvl w:val="0"/>
                <w:numId w:val="25"/>
              </w:numPr>
              <w:autoSpaceDE w:val="0"/>
              <w:autoSpaceDN w:val="0"/>
              <w:adjustRightInd w:val="0"/>
              <w:rPr>
                <w:b/>
                <w:color w:val="000000"/>
                <w:u w:val="single"/>
              </w:rPr>
            </w:pPr>
            <w:r w:rsidRPr="00B773FD">
              <w:rPr>
                <w:b/>
                <w:color w:val="000000"/>
                <w:u w:val="single"/>
              </w:rPr>
              <w:t>Professional Disclosure Statement</w:t>
            </w:r>
            <w:r w:rsidR="0036621A">
              <w:rPr>
                <w:b/>
                <w:color w:val="000000"/>
                <w:u w:val="single"/>
              </w:rPr>
              <w:t xml:space="preserve"> Due</w:t>
            </w:r>
          </w:p>
        </w:tc>
      </w:tr>
      <w:tr w:rsidR="001F3207" w:rsidRPr="00F06CFA" w:rsidTr="0036621A">
        <w:tc>
          <w:tcPr>
            <w:tcW w:w="856" w:type="dxa"/>
            <w:shd w:val="clear" w:color="auto" w:fill="C0C0C0"/>
          </w:tcPr>
          <w:p w:rsidR="001F3207" w:rsidRPr="00F06CFA" w:rsidRDefault="003F3DED" w:rsidP="00B675E3">
            <w:pPr>
              <w:autoSpaceDE w:val="0"/>
              <w:autoSpaceDN w:val="0"/>
              <w:adjustRightInd w:val="0"/>
              <w:rPr>
                <w:b/>
                <w:bCs/>
                <w:color w:val="000000"/>
              </w:rPr>
            </w:pPr>
            <w:r w:rsidRPr="00F06CFA">
              <w:rPr>
                <w:b/>
                <w:bCs/>
                <w:color w:val="000000"/>
              </w:rPr>
              <w:t>10/04</w:t>
            </w:r>
          </w:p>
        </w:tc>
        <w:tc>
          <w:tcPr>
            <w:tcW w:w="3313" w:type="dxa"/>
            <w:shd w:val="clear" w:color="auto" w:fill="C0C0C0"/>
          </w:tcPr>
          <w:p w:rsidR="001F3207" w:rsidRPr="00F06CFA" w:rsidRDefault="003E1D93" w:rsidP="004C2B8A">
            <w:pPr>
              <w:numPr>
                <w:ilvl w:val="0"/>
                <w:numId w:val="10"/>
              </w:numPr>
              <w:autoSpaceDE w:val="0"/>
              <w:autoSpaceDN w:val="0"/>
              <w:adjustRightInd w:val="0"/>
              <w:rPr>
                <w:color w:val="000000"/>
              </w:rPr>
            </w:pPr>
            <w:r w:rsidRPr="00F06CFA">
              <w:rPr>
                <w:color w:val="000000"/>
              </w:rPr>
              <w:t>Professional Organizations, License Certification</w:t>
            </w:r>
          </w:p>
        </w:tc>
        <w:tc>
          <w:tcPr>
            <w:tcW w:w="2093" w:type="dxa"/>
            <w:shd w:val="clear" w:color="auto" w:fill="C0C0C0"/>
          </w:tcPr>
          <w:p w:rsidR="001F3207" w:rsidRPr="00F06CFA" w:rsidRDefault="003E1D93" w:rsidP="00B675E3">
            <w:pPr>
              <w:autoSpaceDE w:val="0"/>
              <w:autoSpaceDN w:val="0"/>
              <w:adjustRightInd w:val="0"/>
              <w:rPr>
                <w:color w:val="000000"/>
              </w:rPr>
            </w:pPr>
            <w:r w:rsidRPr="00F06CFA">
              <w:rPr>
                <w:color w:val="000000"/>
              </w:rPr>
              <w:t>Appendix D</w:t>
            </w:r>
          </w:p>
        </w:tc>
        <w:tc>
          <w:tcPr>
            <w:tcW w:w="3548" w:type="dxa"/>
            <w:shd w:val="clear" w:color="auto" w:fill="C0C0C0"/>
          </w:tcPr>
          <w:p w:rsidR="001F3207" w:rsidRPr="00B773FD" w:rsidRDefault="001F3207" w:rsidP="001D3F6B">
            <w:pPr>
              <w:autoSpaceDE w:val="0"/>
              <w:autoSpaceDN w:val="0"/>
              <w:adjustRightInd w:val="0"/>
              <w:ind w:left="1080"/>
              <w:rPr>
                <w:b/>
                <w:color w:val="000000"/>
                <w:u w:val="single"/>
              </w:rPr>
            </w:pPr>
          </w:p>
        </w:tc>
      </w:tr>
      <w:tr w:rsidR="001F3207" w:rsidRPr="00F06CFA" w:rsidTr="0036621A">
        <w:tc>
          <w:tcPr>
            <w:tcW w:w="856" w:type="dxa"/>
          </w:tcPr>
          <w:p w:rsidR="001F3207" w:rsidRPr="00F06CFA" w:rsidRDefault="00BE5C4B" w:rsidP="00B675E3">
            <w:pPr>
              <w:autoSpaceDE w:val="0"/>
              <w:autoSpaceDN w:val="0"/>
              <w:adjustRightInd w:val="0"/>
              <w:rPr>
                <w:b/>
                <w:bCs/>
                <w:color w:val="000000"/>
              </w:rPr>
            </w:pPr>
            <w:r w:rsidRPr="00F06CFA">
              <w:rPr>
                <w:b/>
                <w:bCs/>
                <w:color w:val="000000"/>
              </w:rPr>
              <w:t>10/</w:t>
            </w:r>
            <w:r w:rsidR="003F3DED" w:rsidRPr="00F06CFA">
              <w:rPr>
                <w:b/>
                <w:bCs/>
                <w:color w:val="000000"/>
              </w:rPr>
              <w:t>11</w:t>
            </w:r>
          </w:p>
        </w:tc>
        <w:tc>
          <w:tcPr>
            <w:tcW w:w="3313" w:type="dxa"/>
          </w:tcPr>
          <w:p w:rsidR="001F3207" w:rsidRPr="00F06CFA" w:rsidRDefault="003E1D93" w:rsidP="004C2B8A">
            <w:pPr>
              <w:numPr>
                <w:ilvl w:val="0"/>
                <w:numId w:val="10"/>
              </w:numPr>
              <w:autoSpaceDE w:val="0"/>
              <w:autoSpaceDN w:val="0"/>
              <w:adjustRightInd w:val="0"/>
              <w:rPr>
                <w:color w:val="000000"/>
              </w:rPr>
            </w:pPr>
            <w:r w:rsidRPr="00F06CFA">
              <w:rPr>
                <w:color w:val="000000"/>
              </w:rPr>
              <w:t>Accreditation CACREP</w:t>
            </w:r>
            <w:r w:rsidR="003307EA" w:rsidRPr="00F06CFA">
              <w:rPr>
                <w:color w:val="000000"/>
              </w:rPr>
              <w:t xml:space="preserve"> </w:t>
            </w:r>
          </w:p>
          <w:p w:rsidR="003307EA" w:rsidRPr="00F06CFA" w:rsidRDefault="003307EA" w:rsidP="00B675E3">
            <w:pPr>
              <w:autoSpaceDE w:val="0"/>
              <w:autoSpaceDN w:val="0"/>
              <w:adjustRightInd w:val="0"/>
              <w:rPr>
                <w:color w:val="000000"/>
              </w:rPr>
            </w:pPr>
          </w:p>
          <w:p w:rsidR="003307EA" w:rsidRPr="00F06CFA" w:rsidRDefault="003307EA" w:rsidP="004C2B8A">
            <w:pPr>
              <w:numPr>
                <w:ilvl w:val="0"/>
                <w:numId w:val="10"/>
              </w:numPr>
              <w:autoSpaceDE w:val="0"/>
              <w:autoSpaceDN w:val="0"/>
              <w:adjustRightInd w:val="0"/>
              <w:rPr>
                <w:color w:val="000000"/>
              </w:rPr>
            </w:pPr>
            <w:r w:rsidRPr="00F06CFA">
              <w:rPr>
                <w:color w:val="000000"/>
              </w:rPr>
              <w:t>Social Cultural Diversity</w:t>
            </w:r>
          </w:p>
        </w:tc>
        <w:tc>
          <w:tcPr>
            <w:tcW w:w="2093" w:type="dxa"/>
          </w:tcPr>
          <w:p w:rsidR="001F3207" w:rsidRPr="00F06CFA" w:rsidRDefault="003E1D93" w:rsidP="00B675E3">
            <w:pPr>
              <w:autoSpaceDE w:val="0"/>
              <w:autoSpaceDN w:val="0"/>
              <w:adjustRightInd w:val="0"/>
              <w:rPr>
                <w:color w:val="000000"/>
              </w:rPr>
            </w:pPr>
            <w:r w:rsidRPr="00F06CFA">
              <w:rPr>
                <w:color w:val="000000"/>
              </w:rPr>
              <w:t>2009 CACREP STANDARDS</w:t>
            </w:r>
          </w:p>
          <w:p w:rsidR="003307EA" w:rsidRPr="00F06CFA" w:rsidRDefault="003307EA" w:rsidP="00B675E3">
            <w:pPr>
              <w:autoSpaceDE w:val="0"/>
              <w:autoSpaceDN w:val="0"/>
              <w:adjustRightInd w:val="0"/>
              <w:rPr>
                <w:color w:val="000000"/>
              </w:rPr>
            </w:pPr>
            <w:r w:rsidRPr="00F06CFA">
              <w:rPr>
                <w:color w:val="000000"/>
              </w:rPr>
              <w:t>Chapters 4 &amp; 5</w:t>
            </w:r>
          </w:p>
        </w:tc>
        <w:tc>
          <w:tcPr>
            <w:tcW w:w="3548" w:type="dxa"/>
          </w:tcPr>
          <w:p w:rsidR="001F3207" w:rsidRDefault="003307EA" w:rsidP="00B773FD">
            <w:pPr>
              <w:numPr>
                <w:ilvl w:val="0"/>
                <w:numId w:val="25"/>
              </w:numPr>
              <w:autoSpaceDE w:val="0"/>
              <w:autoSpaceDN w:val="0"/>
              <w:adjustRightInd w:val="0"/>
              <w:rPr>
                <w:b/>
                <w:color w:val="000000"/>
                <w:u w:val="single"/>
              </w:rPr>
            </w:pPr>
            <w:r w:rsidRPr="00B773FD">
              <w:rPr>
                <w:b/>
                <w:color w:val="000000"/>
                <w:u w:val="single"/>
              </w:rPr>
              <w:t>ABP</w:t>
            </w:r>
            <w:r w:rsidR="004F4B2E" w:rsidRPr="00B773FD">
              <w:rPr>
                <w:b/>
                <w:color w:val="000000"/>
                <w:u w:val="single"/>
              </w:rPr>
              <w:t xml:space="preserve"> – School Counseling</w:t>
            </w:r>
          </w:p>
          <w:p w:rsidR="001D3F6B" w:rsidRPr="00B773FD" w:rsidRDefault="001D3F6B" w:rsidP="00B773FD">
            <w:pPr>
              <w:numPr>
                <w:ilvl w:val="0"/>
                <w:numId w:val="25"/>
              </w:numPr>
              <w:autoSpaceDE w:val="0"/>
              <w:autoSpaceDN w:val="0"/>
              <w:adjustRightInd w:val="0"/>
              <w:rPr>
                <w:b/>
                <w:color w:val="000000"/>
                <w:u w:val="single"/>
              </w:rPr>
            </w:pPr>
            <w:r>
              <w:rPr>
                <w:b/>
                <w:color w:val="000000"/>
                <w:u w:val="single"/>
              </w:rPr>
              <w:t xml:space="preserve">APB – Student Affairs and College </w:t>
            </w:r>
            <w:r w:rsidR="005F4625">
              <w:rPr>
                <w:b/>
                <w:color w:val="000000"/>
                <w:u w:val="single"/>
              </w:rPr>
              <w:t>Counseling</w:t>
            </w:r>
          </w:p>
        </w:tc>
      </w:tr>
      <w:tr w:rsidR="001F3207" w:rsidRPr="00F06CFA" w:rsidTr="0036621A">
        <w:tc>
          <w:tcPr>
            <w:tcW w:w="856" w:type="dxa"/>
            <w:shd w:val="clear" w:color="auto" w:fill="C0C0C0"/>
          </w:tcPr>
          <w:p w:rsidR="001F3207" w:rsidRPr="00F06CFA" w:rsidRDefault="001F3207" w:rsidP="00B675E3">
            <w:pPr>
              <w:autoSpaceDE w:val="0"/>
              <w:autoSpaceDN w:val="0"/>
              <w:adjustRightInd w:val="0"/>
              <w:rPr>
                <w:b/>
                <w:bCs/>
                <w:color w:val="000000"/>
              </w:rPr>
            </w:pPr>
            <w:r w:rsidRPr="00F06CFA">
              <w:rPr>
                <w:b/>
                <w:bCs/>
                <w:color w:val="000000"/>
              </w:rPr>
              <w:t>10/</w:t>
            </w:r>
            <w:r w:rsidR="003F3DED" w:rsidRPr="00F06CFA">
              <w:rPr>
                <w:b/>
                <w:bCs/>
                <w:color w:val="000000"/>
              </w:rPr>
              <w:t>18</w:t>
            </w:r>
          </w:p>
        </w:tc>
        <w:tc>
          <w:tcPr>
            <w:tcW w:w="3313" w:type="dxa"/>
            <w:shd w:val="clear" w:color="auto" w:fill="C0C0C0"/>
          </w:tcPr>
          <w:p w:rsidR="001F3207" w:rsidRPr="00F06CFA" w:rsidRDefault="003307EA" w:rsidP="004C2B8A">
            <w:pPr>
              <w:numPr>
                <w:ilvl w:val="0"/>
                <w:numId w:val="10"/>
              </w:numPr>
              <w:autoSpaceDE w:val="0"/>
              <w:autoSpaceDN w:val="0"/>
              <w:adjustRightInd w:val="0"/>
              <w:rPr>
                <w:color w:val="000000"/>
              </w:rPr>
            </w:pPr>
            <w:r w:rsidRPr="00F06CFA">
              <w:rPr>
                <w:color w:val="000000"/>
              </w:rPr>
              <w:t>Human Growth and Helping Relationships</w:t>
            </w:r>
          </w:p>
        </w:tc>
        <w:tc>
          <w:tcPr>
            <w:tcW w:w="2093" w:type="dxa"/>
            <w:shd w:val="clear" w:color="auto" w:fill="C0C0C0"/>
          </w:tcPr>
          <w:p w:rsidR="001F3207" w:rsidRPr="00F06CFA" w:rsidRDefault="003307EA" w:rsidP="00B675E3">
            <w:pPr>
              <w:autoSpaceDE w:val="0"/>
              <w:autoSpaceDN w:val="0"/>
              <w:adjustRightInd w:val="0"/>
              <w:rPr>
                <w:color w:val="000000"/>
              </w:rPr>
            </w:pPr>
            <w:r w:rsidRPr="00F06CFA">
              <w:rPr>
                <w:color w:val="000000"/>
              </w:rPr>
              <w:t>Chapters 6, 7, &amp; 8</w:t>
            </w:r>
          </w:p>
        </w:tc>
        <w:tc>
          <w:tcPr>
            <w:tcW w:w="3548" w:type="dxa"/>
            <w:shd w:val="clear" w:color="auto" w:fill="C0C0C0"/>
          </w:tcPr>
          <w:p w:rsidR="004F4B2E" w:rsidRPr="00B773FD" w:rsidRDefault="003307EA" w:rsidP="00B773FD">
            <w:pPr>
              <w:pStyle w:val="Footer"/>
              <w:numPr>
                <w:ilvl w:val="0"/>
                <w:numId w:val="25"/>
              </w:numPr>
              <w:tabs>
                <w:tab w:val="clear" w:pos="4320"/>
                <w:tab w:val="clear" w:pos="8640"/>
              </w:tabs>
              <w:autoSpaceDE w:val="0"/>
              <w:autoSpaceDN w:val="0"/>
              <w:adjustRightInd w:val="0"/>
              <w:rPr>
                <w:b/>
                <w:smallCaps/>
                <w:color w:val="000000"/>
                <w:u w:val="single"/>
              </w:rPr>
            </w:pPr>
            <w:r w:rsidRPr="00B773FD">
              <w:rPr>
                <w:b/>
                <w:smallCaps/>
                <w:color w:val="000000"/>
                <w:u w:val="single"/>
              </w:rPr>
              <w:t>ABP</w:t>
            </w:r>
            <w:r w:rsidR="004F4B2E" w:rsidRPr="00B773FD">
              <w:rPr>
                <w:b/>
                <w:smallCaps/>
                <w:color w:val="000000"/>
                <w:u w:val="single"/>
              </w:rPr>
              <w:t xml:space="preserve"> – Addiction Counseling</w:t>
            </w:r>
          </w:p>
          <w:p w:rsidR="001F3207" w:rsidRPr="00B773FD" w:rsidRDefault="004F4B2E" w:rsidP="00B773FD">
            <w:pPr>
              <w:pStyle w:val="Footer"/>
              <w:numPr>
                <w:ilvl w:val="0"/>
                <w:numId w:val="25"/>
              </w:numPr>
              <w:tabs>
                <w:tab w:val="clear" w:pos="4320"/>
                <w:tab w:val="clear" w:pos="8640"/>
              </w:tabs>
              <w:autoSpaceDE w:val="0"/>
              <w:autoSpaceDN w:val="0"/>
              <w:adjustRightInd w:val="0"/>
              <w:rPr>
                <w:b/>
                <w:smallCaps/>
                <w:color w:val="000000"/>
                <w:u w:val="single"/>
              </w:rPr>
            </w:pPr>
            <w:r w:rsidRPr="00B773FD">
              <w:rPr>
                <w:b/>
                <w:smallCaps/>
                <w:color w:val="000000"/>
                <w:u w:val="single"/>
              </w:rPr>
              <w:t>ECS</w:t>
            </w:r>
            <w:r w:rsidR="001D3F6B">
              <w:rPr>
                <w:b/>
                <w:smallCaps/>
                <w:color w:val="000000"/>
                <w:u w:val="single"/>
              </w:rPr>
              <w:t>P</w:t>
            </w:r>
          </w:p>
        </w:tc>
      </w:tr>
      <w:tr w:rsidR="001F3207" w:rsidRPr="00F06CFA" w:rsidTr="0036621A">
        <w:tc>
          <w:tcPr>
            <w:tcW w:w="856" w:type="dxa"/>
          </w:tcPr>
          <w:p w:rsidR="001F3207" w:rsidRPr="00F06CFA" w:rsidRDefault="001F3207" w:rsidP="00B675E3">
            <w:pPr>
              <w:autoSpaceDE w:val="0"/>
              <w:autoSpaceDN w:val="0"/>
              <w:adjustRightInd w:val="0"/>
              <w:rPr>
                <w:b/>
                <w:bCs/>
                <w:color w:val="000000"/>
              </w:rPr>
            </w:pPr>
            <w:r w:rsidRPr="00F06CFA">
              <w:rPr>
                <w:b/>
                <w:bCs/>
                <w:color w:val="000000"/>
              </w:rPr>
              <w:t>10/</w:t>
            </w:r>
            <w:r w:rsidR="003F3DED" w:rsidRPr="00F06CFA">
              <w:rPr>
                <w:b/>
                <w:bCs/>
                <w:color w:val="000000"/>
              </w:rPr>
              <w:t>25</w:t>
            </w:r>
          </w:p>
        </w:tc>
        <w:tc>
          <w:tcPr>
            <w:tcW w:w="3313" w:type="dxa"/>
          </w:tcPr>
          <w:p w:rsidR="001F3207" w:rsidRPr="00F06CFA" w:rsidRDefault="003307EA" w:rsidP="004C2B8A">
            <w:pPr>
              <w:numPr>
                <w:ilvl w:val="0"/>
                <w:numId w:val="11"/>
              </w:numPr>
              <w:autoSpaceDE w:val="0"/>
              <w:autoSpaceDN w:val="0"/>
              <w:adjustRightInd w:val="0"/>
              <w:rPr>
                <w:color w:val="000000"/>
              </w:rPr>
            </w:pPr>
            <w:r w:rsidRPr="00F06CFA">
              <w:rPr>
                <w:color w:val="000000"/>
              </w:rPr>
              <w:t>Career and Group</w:t>
            </w:r>
          </w:p>
        </w:tc>
        <w:tc>
          <w:tcPr>
            <w:tcW w:w="2093" w:type="dxa"/>
          </w:tcPr>
          <w:p w:rsidR="001F3207" w:rsidRPr="00F06CFA" w:rsidRDefault="003307EA" w:rsidP="00B675E3">
            <w:pPr>
              <w:autoSpaceDE w:val="0"/>
              <w:autoSpaceDN w:val="0"/>
              <w:adjustRightInd w:val="0"/>
              <w:rPr>
                <w:color w:val="000000"/>
              </w:rPr>
            </w:pPr>
            <w:r w:rsidRPr="00F06CFA">
              <w:rPr>
                <w:color w:val="000000"/>
              </w:rPr>
              <w:t>Chapters 15 &amp; 11</w:t>
            </w:r>
          </w:p>
        </w:tc>
        <w:tc>
          <w:tcPr>
            <w:tcW w:w="3548" w:type="dxa"/>
          </w:tcPr>
          <w:p w:rsidR="001F3207" w:rsidRPr="00B773FD" w:rsidRDefault="003307EA" w:rsidP="00B773FD">
            <w:pPr>
              <w:numPr>
                <w:ilvl w:val="0"/>
                <w:numId w:val="25"/>
              </w:numPr>
              <w:autoSpaceDE w:val="0"/>
              <w:autoSpaceDN w:val="0"/>
              <w:adjustRightInd w:val="0"/>
              <w:rPr>
                <w:b/>
                <w:color w:val="000000"/>
                <w:u w:val="single"/>
              </w:rPr>
            </w:pPr>
            <w:r w:rsidRPr="00B773FD">
              <w:rPr>
                <w:b/>
                <w:color w:val="000000"/>
                <w:u w:val="single"/>
              </w:rPr>
              <w:t>ABP</w:t>
            </w:r>
            <w:r w:rsidR="004F4B2E" w:rsidRPr="00B773FD">
              <w:rPr>
                <w:b/>
                <w:color w:val="000000"/>
                <w:u w:val="single"/>
              </w:rPr>
              <w:t xml:space="preserve"> – Career Counseling</w:t>
            </w:r>
          </w:p>
          <w:p w:rsidR="006A5034" w:rsidRPr="00B773FD" w:rsidRDefault="006A5034" w:rsidP="00B773FD">
            <w:pPr>
              <w:numPr>
                <w:ilvl w:val="0"/>
                <w:numId w:val="25"/>
              </w:numPr>
              <w:autoSpaceDE w:val="0"/>
              <w:autoSpaceDN w:val="0"/>
              <w:adjustRightInd w:val="0"/>
              <w:rPr>
                <w:b/>
                <w:color w:val="000000"/>
                <w:u w:val="single"/>
              </w:rPr>
            </w:pPr>
            <w:r w:rsidRPr="00B773FD">
              <w:rPr>
                <w:b/>
                <w:color w:val="000000"/>
                <w:u w:val="single"/>
              </w:rPr>
              <w:t>ECS</w:t>
            </w:r>
            <w:r w:rsidR="001D3F6B">
              <w:rPr>
                <w:b/>
                <w:color w:val="000000"/>
                <w:u w:val="single"/>
              </w:rPr>
              <w:t>P</w:t>
            </w:r>
          </w:p>
        </w:tc>
      </w:tr>
      <w:tr w:rsidR="001F3207" w:rsidRPr="00F06CFA" w:rsidTr="0036621A">
        <w:tc>
          <w:tcPr>
            <w:tcW w:w="856" w:type="dxa"/>
            <w:shd w:val="clear" w:color="auto" w:fill="C0C0C0"/>
          </w:tcPr>
          <w:p w:rsidR="001F3207" w:rsidRPr="00F06CFA" w:rsidRDefault="001F3207" w:rsidP="00B675E3">
            <w:pPr>
              <w:autoSpaceDE w:val="0"/>
              <w:autoSpaceDN w:val="0"/>
              <w:adjustRightInd w:val="0"/>
              <w:rPr>
                <w:b/>
                <w:bCs/>
                <w:color w:val="000000"/>
              </w:rPr>
            </w:pPr>
            <w:r w:rsidRPr="00F06CFA">
              <w:rPr>
                <w:b/>
                <w:bCs/>
                <w:color w:val="000000"/>
              </w:rPr>
              <w:t>1</w:t>
            </w:r>
            <w:r w:rsidR="003F3DED" w:rsidRPr="00F06CFA">
              <w:rPr>
                <w:b/>
                <w:bCs/>
                <w:color w:val="000000"/>
              </w:rPr>
              <w:t>1/01</w:t>
            </w:r>
          </w:p>
        </w:tc>
        <w:tc>
          <w:tcPr>
            <w:tcW w:w="3313" w:type="dxa"/>
            <w:shd w:val="clear" w:color="auto" w:fill="C0C0C0"/>
          </w:tcPr>
          <w:p w:rsidR="001F3207" w:rsidRPr="00F06CFA" w:rsidRDefault="003307EA" w:rsidP="004C2B8A">
            <w:pPr>
              <w:numPr>
                <w:ilvl w:val="0"/>
                <w:numId w:val="12"/>
              </w:numPr>
              <w:autoSpaceDE w:val="0"/>
              <w:autoSpaceDN w:val="0"/>
              <w:adjustRightInd w:val="0"/>
              <w:rPr>
                <w:color w:val="000000"/>
              </w:rPr>
            </w:pPr>
            <w:r w:rsidRPr="00F06CFA">
              <w:rPr>
                <w:color w:val="000000"/>
              </w:rPr>
              <w:t>Research &amp; Program Evaluation and Assessment</w:t>
            </w:r>
          </w:p>
        </w:tc>
        <w:tc>
          <w:tcPr>
            <w:tcW w:w="2093" w:type="dxa"/>
            <w:shd w:val="clear" w:color="auto" w:fill="C0C0C0"/>
          </w:tcPr>
          <w:p w:rsidR="001F3207" w:rsidRPr="00F06CFA" w:rsidRDefault="003307EA" w:rsidP="00B675E3">
            <w:pPr>
              <w:autoSpaceDE w:val="0"/>
              <w:autoSpaceDN w:val="0"/>
              <w:adjustRightInd w:val="0"/>
              <w:rPr>
                <w:color w:val="000000"/>
              </w:rPr>
            </w:pPr>
            <w:r w:rsidRPr="00F06CFA">
              <w:rPr>
                <w:color w:val="000000"/>
              </w:rPr>
              <w:t>Chapters 13 &amp; 14</w:t>
            </w:r>
          </w:p>
        </w:tc>
        <w:tc>
          <w:tcPr>
            <w:tcW w:w="3548" w:type="dxa"/>
            <w:shd w:val="clear" w:color="auto" w:fill="C0C0C0"/>
          </w:tcPr>
          <w:p w:rsidR="006A5034" w:rsidRPr="00B773FD" w:rsidRDefault="003307EA" w:rsidP="00B773FD">
            <w:pPr>
              <w:numPr>
                <w:ilvl w:val="0"/>
                <w:numId w:val="25"/>
              </w:numPr>
              <w:autoSpaceDE w:val="0"/>
              <w:autoSpaceDN w:val="0"/>
              <w:adjustRightInd w:val="0"/>
              <w:rPr>
                <w:b/>
                <w:color w:val="000000"/>
                <w:u w:val="single"/>
              </w:rPr>
            </w:pPr>
            <w:r w:rsidRPr="00B773FD">
              <w:rPr>
                <w:b/>
                <w:color w:val="000000"/>
                <w:u w:val="single"/>
              </w:rPr>
              <w:t>ABP</w:t>
            </w:r>
            <w:r w:rsidR="004F4B2E" w:rsidRPr="00B773FD">
              <w:rPr>
                <w:b/>
                <w:color w:val="000000"/>
                <w:u w:val="single"/>
              </w:rPr>
              <w:t xml:space="preserve"> – Clinical Mental Health Co</w:t>
            </w:r>
            <w:r w:rsidR="006A5034" w:rsidRPr="00B773FD">
              <w:rPr>
                <w:b/>
                <w:color w:val="000000"/>
                <w:u w:val="single"/>
              </w:rPr>
              <w:t>unseling</w:t>
            </w:r>
          </w:p>
          <w:p w:rsidR="001F3207" w:rsidRPr="00B773FD" w:rsidRDefault="003307EA" w:rsidP="00B773FD">
            <w:pPr>
              <w:numPr>
                <w:ilvl w:val="0"/>
                <w:numId w:val="25"/>
              </w:numPr>
              <w:autoSpaceDE w:val="0"/>
              <w:autoSpaceDN w:val="0"/>
              <w:adjustRightInd w:val="0"/>
              <w:rPr>
                <w:b/>
                <w:color w:val="000000"/>
                <w:u w:val="single"/>
              </w:rPr>
            </w:pPr>
            <w:r w:rsidRPr="00B773FD">
              <w:rPr>
                <w:b/>
                <w:color w:val="000000"/>
                <w:u w:val="single"/>
              </w:rPr>
              <w:t xml:space="preserve"> ECS</w:t>
            </w:r>
            <w:r w:rsidR="001D3F6B">
              <w:rPr>
                <w:b/>
                <w:color w:val="000000"/>
                <w:u w:val="single"/>
              </w:rPr>
              <w:t>P</w:t>
            </w:r>
          </w:p>
        </w:tc>
      </w:tr>
      <w:tr w:rsidR="001F3207" w:rsidRPr="00F06CFA" w:rsidTr="0036621A">
        <w:tc>
          <w:tcPr>
            <w:tcW w:w="856" w:type="dxa"/>
          </w:tcPr>
          <w:p w:rsidR="001F3207" w:rsidRPr="00F06CFA" w:rsidRDefault="001F3207" w:rsidP="00B675E3">
            <w:pPr>
              <w:autoSpaceDE w:val="0"/>
              <w:autoSpaceDN w:val="0"/>
              <w:adjustRightInd w:val="0"/>
              <w:rPr>
                <w:b/>
                <w:bCs/>
                <w:color w:val="000000"/>
              </w:rPr>
            </w:pPr>
            <w:r w:rsidRPr="00F06CFA">
              <w:rPr>
                <w:b/>
                <w:bCs/>
                <w:color w:val="000000"/>
              </w:rPr>
              <w:t>1</w:t>
            </w:r>
            <w:r w:rsidR="00BE5C4B" w:rsidRPr="00F06CFA">
              <w:rPr>
                <w:b/>
                <w:bCs/>
                <w:color w:val="000000"/>
              </w:rPr>
              <w:t>1/0</w:t>
            </w:r>
            <w:r w:rsidR="003F3DED" w:rsidRPr="00F06CFA">
              <w:rPr>
                <w:b/>
                <w:bCs/>
                <w:color w:val="000000"/>
              </w:rPr>
              <w:t>8</w:t>
            </w:r>
          </w:p>
        </w:tc>
        <w:tc>
          <w:tcPr>
            <w:tcW w:w="3313" w:type="dxa"/>
          </w:tcPr>
          <w:p w:rsidR="001F3207" w:rsidRDefault="003E1D93" w:rsidP="004C2B8A">
            <w:pPr>
              <w:numPr>
                <w:ilvl w:val="0"/>
                <w:numId w:val="13"/>
              </w:numPr>
              <w:autoSpaceDE w:val="0"/>
              <w:autoSpaceDN w:val="0"/>
              <w:adjustRightInd w:val="0"/>
              <w:rPr>
                <w:color w:val="000000"/>
              </w:rPr>
            </w:pPr>
            <w:r w:rsidRPr="00F06CFA">
              <w:rPr>
                <w:color w:val="000000"/>
              </w:rPr>
              <w:t>Advocacy</w:t>
            </w:r>
            <w:r w:rsidR="006A5034" w:rsidRPr="00F06CFA">
              <w:rPr>
                <w:color w:val="000000"/>
              </w:rPr>
              <w:t xml:space="preserve"> Counseling</w:t>
            </w:r>
          </w:p>
          <w:p w:rsidR="00B773FD" w:rsidRPr="00F06CFA" w:rsidRDefault="00B773FD" w:rsidP="00B773FD">
            <w:pPr>
              <w:autoSpaceDE w:val="0"/>
              <w:autoSpaceDN w:val="0"/>
              <w:adjustRightInd w:val="0"/>
              <w:ind w:left="360"/>
              <w:rPr>
                <w:color w:val="000000"/>
              </w:rPr>
            </w:pPr>
          </w:p>
        </w:tc>
        <w:tc>
          <w:tcPr>
            <w:tcW w:w="2093" w:type="dxa"/>
          </w:tcPr>
          <w:p w:rsidR="001F3207" w:rsidRPr="00F06CFA" w:rsidRDefault="003E1D93" w:rsidP="00B675E3">
            <w:pPr>
              <w:autoSpaceDE w:val="0"/>
              <w:autoSpaceDN w:val="0"/>
              <w:adjustRightInd w:val="0"/>
              <w:rPr>
                <w:color w:val="000000"/>
              </w:rPr>
            </w:pPr>
            <w:r w:rsidRPr="00F06CFA">
              <w:rPr>
                <w:color w:val="000000"/>
              </w:rPr>
              <w:t>Handouts</w:t>
            </w:r>
          </w:p>
        </w:tc>
        <w:tc>
          <w:tcPr>
            <w:tcW w:w="3548" w:type="dxa"/>
          </w:tcPr>
          <w:p w:rsidR="006A5034" w:rsidRPr="00B773FD" w:rsidRDefault="003E1D93" w:rsidP="00B773FD">
            <w:pPr>
              <w:numPr>
                <w:ilvl w:val="0"/>
                <w:numId w:val="25"/>
              </w:numPr>
              <w:autoSpaceDE w:val="0"/>
              <w:autoSpaceDN w:val="0"/>
              <w:adjustRightInd w:val="0"/>
              <w:rPr>
                <w:b/>
                <w:color w:val="000000"/>
                <w:u w:val="single"/>
              </w:rPr>
            </w:pPr>
            <w:r w:rsidRPr="00B773FD">
              <w:rPr>
                <w:b/>
                <w:color w:val="000000"/>
                <w:u w:val="single"/>
              </w:rPr>
              <w:t>ABP</w:t>
            </w:r>
            <w:r w:rsidR="004F4B2E" w:rsidRPr="00B773FD">
              <w:rPr>
                <w:b/>
                <w:color w:val="000000"/>
                <w:u w:val="single"/>
              </w:rPr>
              <w:t xml:space="preserve"> – Marriage and Family Counseling</w:t>
            </w:r>
          </w:p>
          <w:p w:rsidR="001F3207" w:rsidRPr="00B773FD" w:rsidRDefault="003E1D93" w:rsidP="00B773FD">
            <w:pPr>
              <w:numPr>
                <w:ilvl w:val="0"/>
                <w:numId w:val="25"/>
              </w:numPr>
              <w:autoSpaceDE w:val="0"/>
              <w:autoSpaceDN w:val="0"/>
              <w:adjustRightInd w:val="0"/>
              <w:rPr>
                <w:b/>
                <w:color w:val="000000"/>
                <w:u w:val="single"/>
              </w:rPr>
            </w:pPr>
            <w:r w:rsidRPr="00B773FD">
              <w:rPr>
                <w:b/>
                <w:color w:val="000000"/>
                <w:u w:val="single"/>
              </w:rPr>
              <w:t>ECS</w:t>
            </w:r>
            <w:r w:rsidR="001D3F6B">
              <w:rPr>
                <w:b/>
                <w:color w:val="000000"/>
                <w:u w:val="single"/>
              </w:rPr>
              <w:t>P</w:t>
            </w:r>
          </w:p>
        </w:tc>
      </w:tr>
      <w:tr w:rsidR="001F3207" w:rsidRPr="00F06CFA" w:rsidTr="0036621A">
        <w:tc>
          <w:tcPr>
            <w:tcW w:w="856" w:type="dxa"/>
            <w:shd w:val="clear" w:color="auto" w:fill="C0C0C0"/>
          </w:tcPr>
          <w:p w:rsidR="001F3207" w:rsidRPr="00F06CFA" w:rsidRDefault="001F3207" w:rsidP="00B675E3">
            <w:pPr>
              <w:autoSpaceDE w:val="0"/>
              <w:autoSpaceDN w:val="0"/>
              <w:adjustRightInd w:val="0"/>
              <w:rPr>
                <w:b/>
                <w:bCs/>
                <w:color w:val="000000"/>
              </w:rPr>
            </w:pPr>
            <w:r w:rsidRPr="00F06CFA">
              <w:rPr>
                <w:b/>
                <w:bCs/>
                <w:color w:val="000000"/>
              </w:rPr>
              <w:t>11/</w:t>
            </w:r>
            <w:r w:rsidR="003F3DED" w:rsidRPr="00F06CFA">
              <w:rPr>
                <w:b/>
                <w:bCs/>
                <w:color w:val="000000"/>
              </w:rPr>
              <w:t>15</w:t>
            </w:r>
          </w:p>
        </w:tc>
        <w:tc>
          <w:tcPr>
            <w:tcW w:w="3313" w:type="dxa"/>
            <w:shd w:val="clear" w:color="auto" w:fill="C0C0C0"/>
          </w:tcPr>
          <w:p w:rsidR="001F3207" w:rsidRPr="00F06CFA" w:rsidRDefault="006A5034" w:rsidP="004C2B8A">
            <w:pPr>
              <w:numPr>
                <w:ilvl w:val="0"/>
                <w:numId w:val="14"/>
              </w:numPr>
              <w:autoSpaceDE w:val="0"/>
              <w:autoSpaceDN w:val="0"/>
              <w:adjustRightInd w:val="0"/>
              <w:rPr>
                <w:color w:val="000000"/>
              </w:rPr>
            </w:pPr>
            <w:r w:rsidRPr="00F06CFA">
              <w:rPr>
                <w:color w:val="000000"/>
              </w:rPr>
              <w:t>Review Professional Development Plans</w:t>
            </w:r>
          </w:p>
          <w:p w:rsidR="006A5034" w:rsidRPr="00F06CFA" w:rsidRDefault="00F06CFA" w:rsidP="004C2B8A">
            <w:pPr>
              <w:numPr>
                <w:ilvl w:val="0"/>
                <w:numId w:val="14"/>
              </w:numPr>
              <w:autoSpaceDE w:val="0"/>
              <w:autoSpaceDN w:val="0"/>
              <w:adjustRightInd w:val="0"/>
              <w:rPr>
                <w:color w:val="000000"/>
              </w:rPr>
            </w:pPr>
            <w:r w:rsidRPr="00F06CFA">
              <w:rPr>
                <w:color w:val="000000"/>
              </w:rPr>
              <w:t xml:space="preserve">What </w:t>
            </w:r>
            <w:r w:rsidRPr="00F06CFA">
              <w:rPr>
                <w:i/>
                <w:color w:val="000000"/>
              </w:rPr>
              <w:t>DOES</w:t>
            </w:r>
            <w:r w:rsidRPr="00F06CFA">
              <w:rPr>
                <w:color w:val="000000"/>
              </w:rPr>
              <w:t xml:space="preserve"> it mean to be a COUNSELOR?</w:t>
            </w:r>
          </w:p>
        </w:tc>
        <w:tc>
          <w:tcPr>
            <w:tcW w:w="2093" w:type="dxa"/>
            <w:shd w:val="clear" w:color="auto" w:fill="C0C0C0"/>
          </w:tcPr>
          <w:p w:rsidR="001F3207" w:rsidRPr="00F06CFA" w:rsidRDefault="001F3207" w:rsidP="00B675E3">
            <w:pPr>
              <w:autoSpaceDE w:val="0"/>
              <w:autoSpaceDN w:val="0"/>
              <w:adjustRightInd w:val="0"/>
              <w:rPr>
                <w:color w:val="000000"/>
              </w:rPr>
            </w:pPr>
          </w:p>
        </w:tc>
        <w:tc>
          <w:tcPr>
            <w:tcW w:w="3548" w:type="dxa"/>
            <w:shd w:val="clear" w:color="auto" w:fill="C0C0C0"/>
          </w:tcPr>
          <w:p w:rsidR="004F4B2E" w:rsidRPr="00B773FD" w:rsidRDefault="004F4B2E" w:rsidP="00B773FD">
            <w:pPr>
              <w:numPr>
                <w:ilvl w:val="0"/>
                <w:numId w:val="25"/>
              </w:numPr>
              <w:autoSpaceDE w:val="0"/>
              <w:autoSpaceDN w:val="0"/>
              <w:adjustRightInd w:val="0"/>
              <w:rPr>
                <w:b/>
                <w:color w:val="000000"/>
                <w:u w:val="single"/>
              </w:rPr>
            </w:pPr>
            <w:r w:rsidRPr="00B773FD">
              <w:rPr>
                <w:b/>
                <w:color w:val="000000"/>
                <w:u w:val="single"/>
              </w:rPr>
              <w:t>ABP – Rehabilitation Counseling</w:t>
            </w:r>
          </w:p>
          <w:p w:rsidR="001F3207" w:rsidRPr="00B773FD" w:rsidRDefault="003307EA" w:rsidP="00B773FD">
            <w:pPr>
              <w:numPr>
                <w:ilvl w:val="0"/>
                <w:numId w:val="25"/>
              </w:numPr>
              <w:autoSpaceDE w:val="0"/>
              <w:autoSpaceDN w:val="0"/>
              <w:adjustRightInd w:val="0"/>
              <w:rPr>
                <w:b/>
                <w:color w:val="000000"/>
                <w:u w:val="single"/>
              </w:rPr>
            </w:pPr>
            <w:r w:rsidRPr="00B773FD">
              <w:rPr>
                <w:b/>
                <w:color w:val="000000"/>
                <w:u w:val="single"/>
              </w:rPr>
              <w:t>Professional Development Plan</w:t>
            </w:r>
            <w:r w:rsidR="006A5034" w:rsidRPr="00B773FD">
              <w:rPr>
                <w:b/>
                <w:color w:val="000000"/>
                <w:u w:val="single"/>
              </w:rPr>
              <w:t xml:space="preserve"> (PDP)</w:t>
            </w:r>
            <w:r w:rsidR="0036621A">
              <w:rPr>
                <w:b/>
                <w:color w:val="000000"/>
                <w:u w:val="single"/>
              </w:rPr>
              <w:t xml:space="preserve"> Due</w:t>
            </w:r>
          </w:p>
        </w:tc>
      </w:tr>
      <w:tr w:rsidR="001F3207" w:rsidRPr="00F06CFA" w:rsidTr="0036621A">
        <w:tc>
          <w:tcPr>
            <w:tcW w:w="856" w:type="dxa"/>
            <w:shd w:val="clear" w:color="auto" w:fill="FFFF00"/>
          </w:tcPr>
          <w:p w:rsidR="001F3207" w:rsidRPr="00F06CFA" w:rsidRDefault="001F3207" w:rsidP="00B675E3">
            <w:pPr>
              <w:autoSpaceDE w:val="0"/>
              <w:autoSpaceDN w:val="0"/>
              <w:adjustRightInd w:val="0"/>
              <w:rPr>
                <w:b/>
                <w:bCs/>
                <w:color w:val="000000"/>
              </w:rPr>
            </w:pPr>
            <w:r w:rsidRPr="00F06CFA">
              <w:rPr>
                <w:b/>
                <w:bCs/>
                <w:color w:val="000000"/>
              </w:rPr>
              <w:t>11/</w:t>
            </w:r>
            <w:r w:rsidR="003F3DED" w:rsidRPr="00F06CFA">
              <w:rPr>
                <w:b/>
                <w:bCs/>
                <w:color w:val="000000"/>
              </w:rPr>
              <w:t>22</w:t>
            </w:r>
          </w:p>
        </w:tc>
        <w:tc>
          <w:tcPr>
            <w:tcW w:w="3313" w:type="dxa"/>
            <w:shd w:val="clear" w:color="auto" w:fill="FFFF00"/>
          </w:tcPr>
          <w:p w:rsidR="006E4770" w:rsidRPr="00F06CFA" w:rsidRDefault="006E4770" w:rsidP="00A21E29">
            <w:pPr>
              <w:autoSpaceDE w:val="0"/>
              <w:autoSpaceDN w:val="0"/>
              <w:adjustRightInd w:val="0"/>
              <w:rPr>
                <w:color w:val="000000"/>
              </w:rPr>
            </w:pPr>
            <w:r w:rsidRPr="00F06CFA">
              <w:rPr>
                <w:color w:val="000000"/>
              </w:rPr>
              <w:t xml:space="preserve">NO CLASS </w:t>
            </w:r>
          </w:p>
          <w:p w:rsidR="001F3207" w:rsidRPr="00F06CFA" w:rsidRDefault="006E4770" w:rsidP="00A21E29">
            <w:pPr>
              <w:autoSpaceDE w:val="0"/>
              <w:autoSpaceDN w:val="0"/>
              <w:adjustRightInd w:val="0"/>
              <w:rPr>
                <w:color w:val="000000"/>
              </w:rPr>
            </w:pPr>
            <w:r w:rsidRPr="00F06CFA">
              <w:rPr>
                <w:color w:val="000000"/>
              </w:rPr>
              <w:t>THANKSGIVING BREAK</w:t>
            </w:r>
          </w:p>
        </w:tc>
        <w:tc>
          <w:tcPr>
            <w:tcW w:w="2093" w:type="dxa"/>
            <w:shd w:val="clear" w:color="auto" w:fill="FFFF00"/>
          </w:tcPr>
          <w:p w:rsidR="001F3207" w:rsidRPr="00F06CFA" w:rsidRDefault="001F3207" w:rsidP="00B675E3">
            <w:pPr>
              <w:autoSpaceDE w:val="0"/>
              <w:autoSpaceDN w:val="0"/>
              <w:adjustRightInd w:val="0"/>
              <w:rPr>
                <w:color w:val="000000"/>
              </w:rPr>
            </w:pPr>
          </w:p>
        </w:tc>
        <w:tc>
          <w:tcPr>
            <w:tcW w:w="3548" w:type="dxa"/>
            <w:shd w:val="clear" w:color="auto" w:fill="FFFF00"/>
          </w:tcPr>
          <w:p w:rsidR="001F3207" w:rsidRPr="00F06CFA" w:rsidRDefault="001F3207" w:rsidP="00B675E3">
            <w:pPr>
              <w:pStyle w:val="Footer"/>
              <w:tabs>
                <w:tab w:val="clear" w:pos="4320"/>
                <w:tab w:val="clear" w:pos="8640"/>
              </w:tabs>
              <w:autoSpaceDE w:val="0"/>
              <w:autoSpaceDN w:val="0"/>
              <w:adjustRightInd w:val="0"/>
              <w:rPr>
                <w:color w:val="000000"/>
              </w:rPr>
            </w:pPr>
          </w:p>
        </w:tc>
      </w:tr>
      <w:tr w:rsidR="001F3207" w:rsidRPr="00F06CFA" w:rsidTr="0036621A">
        <w:tc>
          <w:tcPr>
            <w:tcW w:w="856" w:type="dxa"/>
            <w:shd w:val="clear" w:color="auto" w:fill="auto"/>
          </w:tcPr>
          <w:p w:rsidR="001F3207" w:rsidRPr="00F06CFA" w:rsidRDefault="003F3DED" w:rsidP="00B675E3">
            <w:pPr>
              <w:autoSpaceDE w:val="0"/>
              <w:autoSpaceDN w:val="0"/>
              <w:adjustRightInd w:val="0"/>
              <w:rPr>
                <w:b/>
                <w:bCs/>
                <w:color w:val="000000"/>
              </w:rPr>
            </w:pPr>
            <w:r w:rsidRPr="00F06CFA">
              <w:rPr>
                <w:b/>
                <w:bCs/>
                <w:color w:val="000000"/>
              </w:rPr>
              <w:t>11/29</w:t>
            </w:r>
          </w:p>
          <w:p w:rsidR="001F3207" w:rsidRPr="00F06CFA" w:rsidRDefault="001F3207" w:rsidP="00B675E3">
            <w:pPr>
              <w:autoSpaceDE w:val="0"/>
              <w:autoSpaceDN w:val="0"/>
              <w:adjustRightInd w:val="0"/>
              <w:rPr>
                <w:b/>
                <w:bCs/>
                <w:color w:val="000000"/>
              </w:rPr>
            </w:pPr>
          </w:p>
        </w:tc>
        <w:tc>
          <w:tcPr>
            <w:tcW w:w="3313" w:type="dxa"/>
            <w:shd w:val="clear" w:color="auto" w:fill="auto"/>
          </w:tcPr>
          <w:p w:rsidR="001F3207" w:rsidRPr="00F06CFA" w:rsidRDefault="003E1D93" w:rsidP="003E1D93">
            <w:pPr>
              <w:autoSpaceDE w:val="0"/>
              <w:autoSpaceDN w:val="0"/>
              <w:adjustRightInd w:val="0"/>
            </w:pPr>
            <w:r w:rsidRPr="00F06CFA">
              <w:t>Final Exam</w:t>
            </w:r>
            <w:r w:rsidR="005A2E8D" w:rsidRPr="00F06CFA">
              <w:t xml:space="preserve"> </w:t>
            </w:r>
          </w:p>
        </w:tc>
        <w:tc>
          <w:tcPr>
            <w:tcW w:w="2093" w:type="dxa"/>
            <w:shd w:val="clear" w:color="auto" w:fill="auto"/>
          </w:tcPr>
          <w:p w:rsidR="001F3207" w:rsidRPr="00F06CFA" w:rsidRDefault="001F3207" w:rsidP="00B675E3">
            <w:pPr>
              <w:autoSpaceDE w:val="0"/>
              <w:autoSpaceDN w:val="0"/>
              <w:adjustRightInd w:val="0"/>
              <w:rPr>
                <w:color w:val="000000"/>
              </w:rPr>
            </w:pPr>
          </w:p>
        </w:tc>
        <w:tc>
          <w:tcPr>
            <w:tcW w:w="3548" w:type="dxa"/>
            <w:shd w:val="clear" w:color="auto" w:fill="auto"/>
          </w:tcPr>
          <w:p w:rsidR="001F3207" w:rsidRPr="00B773FD" w:rsidRDefault="003E1D93" w:rsidP="004C2B8A">
            <w:pPr>
              <w:numPr>
                <w:ilvl w:val="0"/>
                <w:numId w:val="15"/>
              </w:numPr>
              <w:autoSpaceDE w:val="0"/>
              <w:autoSpaceDN w:val="0"/>
              <w:adjustRightInd w:val="0"/>
              <w:rPr>
                <w:b/>
                <w:color w:val="000000"/>
                <w:u w:val="single"/>
              </w:rPr>
            </w:pPr>
            <w:r w:rsidRPr="00B773FD">
              <w:rPr>
                <w:b/>
                <w:color w:val="000000"/>
                <w:u w:val="single"/>
              </w:rPr>
              <w:t>Professional Activit</w:t>
            </w:r>
            <w:r w:rsidR="006A5034" w:rsidRPr="00B773FD">
              <w:rPr>
                <w:b/>
                <w:color w:val="000000"/>
                <w:u w:val="single"/>
              </w:rPr>
              <w:t>i</w:t>
            </w:r>
            <w:r w:rsidRPr="00B773FD">
              <w:rPr>
                <w:b/>
                <w:color w:val="000000"/>
                <w:u w:val="single"/>
              </w:rPr>
              <w:t xml:space="preserve">es Review </w:t>
            </w:r>
            <w:r w:rsidR="0036621A">
              <w:rPr>
                <w:b/>
                <w:color w:val="000000"/>
                <w:u w:val="single"/>
              </w:rPr>
              <w:t xml:space="preserve">Due </w:t>
            </w:r>
            <w:r w:rsidRPr="00B773FD">
              <w:rPr>
                <w:b/>
                <w:color w:val="000000"/>
                <w:u w:val="single"/>
              </w:rPr>
              <w:t>(submit electronically)</w:t>
            </w:r>
          </w:p>
        </w:tc>
      </w:tr>
    </w:tbl>
    <w:p w:rsidR="00091AFE" w:rsidRPr="00F06CFA" w:rsidRDefault="00091AFE">
      <w:pPr>
        <w:autoSpaceDE w:val="0"/>
        <w:autoSpaceDN w:val="0"/>
        <w:adjustRightInd w:val="0"/>
      </w:pPr>
    </w:p>
    <w:p w:rsidR="006A5034" w:rsidRPr="00F06CFA" w:rsidRDefault="006A5034">
      <w:pPr>
        <w:autoSpaceDE w:val="0"/>
        <w:autoSpaceDN w:val="0"/>
        <w:adjustRightInd w:val="0"/>
        <w:ind w:firstLine="720"/>
      </w:pPr>
      <w:r w:rsidRPr="00F06CFA">
        <w:t>**ABP – Annotated Bibliography Presentation of Counseling Specialties</w:t>
      </w:r>
    </w:p>
    <w:p w:rsidR="00F06CFA" w:rsidRDefault="006A5034" w:rsidP="00F06CFA">
      <w:pPr>
        <w:autoSpaceDE w:val="0"/>
        <w:autoSpaceDN w:val="0"/>
        <w:adjustRightInd w:val="0"/>
        <w:ind w:firstLine="720"/>
      </w:pPr>
      <w:r w:rsidRPr="00F06CFA">
        <w:t>**ECS</w:t>
      </w:r>
      <w:r w:rsidR="001D3F6B">
        <w:t>P</w:t>
      </w:r>
      <w:r w:rsidRPr="00F06CFA">
        <w:t xml:space="preserve"> – Ethical Case Study Presentation</w:t>
      </w:r>
    </w:p>
    <w:p w:rsidR="00F06CFA" w:rsidRDefault="00F06CFA" w:rsidP="00F06CFA">
      <w:pPr>
        <w:autoSpaceDE w:val="0"/>
        <w:autoSpaceDN w:val="0"/>
        <w:adjustRightInd w:val="0"/>
        <w:ind w:firstLine="720"/>
      </w:pPr>
    </w:p>
    <w:p w:rsidR="00091AFE" w:rsidRPr="00F06CFA" w:rsidRDefault="00091AFE">
      <w:pPr>
        <w:autoSpaceDE w:val="0"/>
        <w:autoSpaceDN w:val="0"/>
        <w:adjustRightInd w:val="0"/>
        <w:ind w:firstLine="720"/>
      </w:pPr>
    </w:p>
    <w:p w:rsidR="00091AFE" w:rsidRDefault="00091AFE" w:rsidP="0077013D">
      <w:pPr>
        <w:autoSpaceDE w:val="0"/>
        <w:autoSpaceDN w:val="0"/>
        <w:adjustRightInd w:val="0"/>
        <w:rPr>
          <w:b/>
          <w:bCs/>
        </w:rPr>
      </w:pPr>
      <w:r w:rsidRPr="00F06CFA">
        <w:t>7.</w:t>
      </w:r>
      <w:r w:rsidRPr="00F06CFA">
        <w:tab/>
      </w:r>
      <w:r w:rsidR="005F4625">
        <w:rPr>
          <w:b/>
          <w:bCs/>
        </w:rPr>
        <w:t>Assignments</w:t>
      </w:r>
      <w:r w:rsidR="00E85A48">
        <w:rPr>
          <w:b/>
          <w:bCs/>
        </w:rPr>
        <w:t>/Projects</w:t>
      </w:r>
      <w:r w:rsidRPr="00F06CFA">
        <w:rPr>
          <w:b/>
          <w:bCs/>
        </w:rPr>
        <w:t>:</w:t>
      </w:r>
    </w:p>
    <w:p w:rsidR="009E4E53" w:rsidRDefault="009E4E53" w:rsidP="0077013D">
      <w:pPr>
        <w:autoSpaceDE w:val="0"/>
        <w:autoSpaceDN w:val="0"/>
        <w:adjustRightInd w:val="0"/>
        <w:rPr>
          <w:b/>
          <w:bCs/>
        </w:rPr>
      </w:pPr>
    </w:p>
    <w:p w:rsidR="009E4E53" w:rsidRPr="00F06CFA" w:rsidRDefault="009E4E53" w:rsidP="009E4E53">
      <w:pPr>
        <w:pStyle w:val="BodyTextIndent"/>
        <w:ind w:left="0"/>
      </w:pPr>
    </w:p>
    <w:p w:rsidR="009E4E53" w:rsidRPr="001D3F6B" w:rsidRDefault="009E4E53" w:rsidP="00B773FD">
      <w:pPr>
        <w:pStyle w:val="BodyTextIndent"/>
        <w:numPr>
          <w:ilvl w:val="0"/>
          <w:numId w:val="21"/>
        </w:numPr>
        <w:rPr>
          <w:b/>
          <w:caps/>
        </w:rPr>
      </w:pPr>
      <w:r w:rsidRPr="001D3F6B">
        <w:rPr>
          <w:b/>
          <w:caps/>
        </w:rPr>
        <w:t>Annotated Bibliography and Presentation of Counseling Specialties</w:t>
      </w:r>
    </w:p>
    <w:p w:rsidR="009E4E53" w:rsidRPr="00F06CFA" w:rsidRDefault="009E4E53" w:rsidP="009E4E53">
      <w:pPr>
        <w:pStyle w:val="BodyTextIndent"/>
        <w:ind w:left="720"/>
        <w:rPr>
          <w:b/>
        </w:rPr>
      </w:pPr>
    </w:p>
    <w:p w:rsidR="009E4E53" w:rsidRDefault="009E4E53" w:rsidP="009E4E53">
      <w:pPr>
        <w:pStyle w:val="BodyText"/>
      </w:pPr>
      <w:r w:rsidRPr="00F06CFA">
        <w:t xml:space="preserve">Students (paired or in groups of 3) will be assigned a </w:t>
      </w:r>
      <w:r>
        <w:t xml:space="preserve">Counseling Specialties topic. </w:t>
      </w:r>
      <w:r w:rsidRPr="00F06CFA">
        <w:t>Students will research and review professional literature and texts related to the topic. Include relevance/significance of each of the selected articles to</w:t>
      </w:r>
      <w:r>
        <w:t xml:space="preserve"> </w:t>
      </w:r>
      <w:r w:rsidRPr="00F06CFA">
        <w:t xml:space="preserve">your topic in a clear and concise manner. </w:t>
      </w:r>
    </w:p>
    <w:p w:rsidR="009E4E53" w:rsidRDefault="009E4E53" w:rsidP="009E4E53">
      <w:pPr>
        <w:pStyle w:val="BodyText"/>
      </w:pPr>
      <w:r w:rsidRPr="00F06CFA">
        <w:t>You will annotate a minimum of 7 resources, keeping in mind the following format:</w:t>
      </w:r>
    </w:p>
    <w:p w:rsidR="009E4E53" w:rsidRDefault="009E4E53" w:rsidP="004C2B8A">
      <w:pPr>
        <w:pStyle w:val="BodyText"/>
        <w:numPr>
          <w:ilvl w:val="0"/>
          <w:numId w:val="2"/>
        </w:numPr>
      </w:pPr>
      <w:r>
        <w:t>Citation (APA, 7</w:t>
      </w:r>
      <w:r w:rsidRPr="00EC4752">
        <w:rPr>
          <w:vertAlign w:val="superscript"/>
        </w:rPr>
        <w:t>th</w:t>
      </w:r>
      <w:r>
        <w:t xml:space="preserve"> ed.)</w:t>
      </w:r>
    </w:p>
    <w:p w:rsidR="009E4E53" w:rsidRDefault="009E4E53" w:rsidP="004C2B8A">
      <w:pPr>
        <w:pStyle w:val="BodyText"/>
        <w:numPr>
          <w:ilvl w:val="0"/>
          <w:numId w:val="2"/>
        </w:numPr>
      </w:pPr>
      <w:r>
        <w:t>Summarization (1 paragraph)</w:t>
      </w:r>
    </w:p>
    <w:p w:rsidR="009E4E53" w:rsidRDefault="009E4E53" w:rsidP="004C2B8A">
      <w:pPr>
        <w:pStyle w:val="BodyText"/>
        <w:numPr>
          <w:ilvl w:val="0"/>
          <w:numId w:val="2"/>
        </w:numPr>
      </w:pPr>
      <w:r>
        <w:t>Assess (1paragraph)</w:t>
      </w:r>
    </w:p>
    <w:p w:rsidR="009E4E53" w:rsidRDefault="009E4E53" w:rsidP="004C2B8A">
      <w:pPr>
        <w:pStyle w:val="BodyText"/>
        <w:numPr>
          <w:ilvl w:val="0"/>
          <w:numId w:val="2"/>
        </w:numPr>
      </w:pPr>
      <w:r>
        <w:t>Reflection (1 paragraph)</w:t>
      </w:r>
    </w:p>
    <w:p w:rsidR="009E4E53" w:rsidRDefault="009E4E53" w:rsidP="009E4E53">
      <w:pPr>
        <w:pStyle w:val="BodyText"/>
        <w:ind w:left="360"/>
      </w:pPr>
    </w:p>
    <w:p w:rsidR="009E4E53" w:rsidRPr="00F06CFA" w:rsidRDefault="009E4E53" w:rsidP="009E4E53">
      <w:pPr>
        <w:pStyle w:val="BodyText"/>
      </w:pPr>
      <w:r w:rsidRPr="00F06CFA">
        <w:t>See the following web</w:t>
      </w:r>
      <w:r>
        <w:t xml:space="preserve">site for </w:t>
      </w:r>
      <w:r w:rsidRPr="00F06CFA">
        <w:t>writing an annotated bibliography:</w:t>
      </w:r>
    </w:p>
    <w:p w:rsidR="009E4E53" w:rsidRPr="00F06CFA" w:rsidRDefault="00507814" w:rsidP="009E4E53">
      <w:pPr>
        <w:pStyle w:val="BodyText"/>
      </w:pPr>
      <w:hyperlink r:id="rId8" w:history="1">
        <w:r w:rsidR="009E4E53" w:rsidRPr="00F06CFA">
          <w:rPr>
            <w:rStyle w:val="Hyperlink"/>
          </w:rPr>
          <w:t>http://owl.english.purdue.edu/owl/resource/614/1/</w:t>
        </w:r>
      </w:hyperlink>
    </w:p>
    <w:p w:rsidR="009E4E53" w:rsidRPr="00F06CFA" w:rsidRDefault="009E4E53" w:rsidP="009E4E53">
      <w:pPr>
        <w:pStyle w:val="BodyText"/>
      </w:pPr>
    </w:p>
    <w:p w:rsidR="009E4E53" w:rsidRPr="00F06CFA" w:rsidRDefault="009E4E53" w:rsidP="001D3F6B">
      <w:pPr>
        <w:pStyle w:val="BodyText"/>
      </w:pPr>
      <w:r w:rsidRPr="00F06CFA">
        <w:t>Students will develop a PowerPoint Presentation and facilit</w:t>
      </w:r>
      <w:r w:rsidR="00C37F13">
        <w:t>ate class discussion within a 45</w:t>
      </w:r>
      <w:r w:rsidRPr="00F06CFA">
        <w:t xml:space="preserve"> minute presentation time. Further instructions for PowerPoint presentations will be given in class.</w:t>
      </w:r>
      <w:r w:rsidR="001D3F6B">
        <w:t xml:space="preserve"> </w:t>
      </w:r>
      <w:r w:rsidRPr="001D3F6B">
        <w:rPr>
          <w:b/>
        </w:rPr>
        <w:t>A copy of the Annotated Bibliograp</w:t>
      </w:r>
      <w:r w:rsidR="001D3F6B" w:rsidRPr="001D3F6B">
        <w:rPr>
          <w:b/>
        </w:rPr>
        <w:t>hy and PowerPoint Presentation should be provided for instructor and all s</w:t>
      </w:r>
      <w:r w:rsidRPr="001D3F6B">
        <w:rPr>
          <w:b/>
        </w:rPr>
        <w:t>tudents</w:t>
      </w:r>
      <w:r w:rsidR="001D3F6B" w:rsidRPr="001D3F6B">
        <w:rPr>
          <w:b/>
        </w:rPr>
        <w:t xml:space="preserve"> in the class</w:t>
      </w:r>
      <w:r w:rsidR="001D3F6B">
        <w:rPr>
          <w:b/>
        </w:rPr>
        <w:t>.</w:t>
      </w:r>
    </w:p>
    <w:p w:rsidR="009E4E53" w:rsidRPr="00F06CFA" w:rsidRDefault="009E4E53" w:rsidP="009E4E53">
      <w:pPr>
        <w:pStyle w:val="BodyText"/>
      </w:pPr>
    </w:p>
    <w:p w:rsidR="009E4E53" w:rsidRPr="00F06CFA" w:rsidRDefault="009E4E53" w:rsidP="00B773FD">
      <w:pPr>
        <w:pStyle w:val="BodyText"/>
        <w:numPr>
          <w:ilvl w:val="0"/>
          <w:numId w:val="21"/>
        </w:numPr>
        <w:rPr>
          <w:b/>
        </w:rPr>
      </w:pPr>
      <w:r w:rsidRPr="00F06CFA">
        <w:rPr>
          <w:b/>
        </w:rPr>
        <w:t>LEGAL AND ETHICAL CASE STUDY</w:t>
      </w:r>
    </w:p>
    <w:p w:rsidR="009E4E53" w:rsidRPr="00F06CFA" w:rsidRDefault="009E4E53" w:rsidP="009E4E53">
      <w:pPr>
        <w:pStyle w:val="BodyText"/>
        <w:ind w:firstLine="720"/>
        <w:rPr>
          <w:b/>
        </w:rPr>
      </w:pPr>
      <w:r w:rsidRPr="00F06CFA">
        <w:rPr>
          <w:b/>
        </w:rPr>
        <w:t>Group Project</w:t>
      </w:r>
    </w:p>
    <w:p w:rsidR="009E4E53" w:rsidRPr="00F06CFA" w:rsidRDefault="009E4E53" w:rsidP="009E4E53">
      <w:pPr>
        <w:pStyle w:val="BodyText"/>
        <w:ind w:firstLine="720"/>
      </w:pPr>
    </w:p>
    <w:p w:rsidR="009E4E53" w:rsidRPr="00F06CFA" w:rsidRDefault="009E4E53" w:rsidP="0036621A">
      <w:pPr>
        <w:pStyle w:val="BodyText"/>
      </w:pPr>
      <w:r w:rsidRPr="00F06CFA">
        <w:t xml:space="preserve">Groups will be assigned an ethical and legal case study. The group will develop responses to these cases following the </w:t>
      </w:r>
      <w:r w:rsidRPr="00F06CFA">
        <w:rPr>
          <w:b/>
          <w:bCs/>
        </w:rPr>
        <w:t>decision-making format</w:t>
      </w:r>
      <w:r w:rsidRPr="00F06CFA">
        <w:t xml:space="preserve"> used in class. You are asked to address the critical issues in the case using this format. It is important that you include specific reference to the ACA Ethical guidelines and articles (a minimum of 5) written in the topic related to the case. Each group will be required to do a PowerPoint presentation of their outcomes and facilitate class discu</w:t>
      </w:r>
      <w:r w:rsidR="00E85A48">
        <w:t xml:space="preserve">ssion within a total </w:t>
      </w:r>
      <w:r w:rsidR="00C37F13">
        <w:t>of 45</w:t>
      </w:r>
      <w:r w:rsidRPr="00F06CFA">
        <w:t xml:space="preserve"> minutes presentation time.</w:t>
      </w:r>
    </w:p>
    <w:p w:rsidR="009E4E53" w:rsidRPr="00F06CFA" w:rsidRDefault="009E4E53" w:rsidP="009E4E53">
      <w:pPr>
        <w:pStyle w:val="BodyText"/>
        <w:ind w:firstLine="720"/>
        <w:rPr>
          <w:u w:val="single"/>
        </w:rPr>
      </w:pPr>
    </w:p>
    <w:p w:rsidR="009E4E53" w:rsidRPr="00F06CFA" w:rsidRDefault="009E4E53" w:rsidP="009E4E53">
      <w:pPr>
        <w:pStyle w:val="BodyText"/>
        <w:ind w:left="720"/>
      </w:pPr>
      <w:r w:rsidRPr="00F06CFA">
        <w:rPr>
          <w:b/>
          <w:u w:val="single"/>
        </w:rPr>
        <w:t xml:space="preserve">Artifact: </w:t>
      </w:r>
      <w:r w:rsidR="00C37F13">
        <w:t>One 4-6</w:t>
      </w:r>
      <w:r w:rsidRPr="00F06CFA">
        <w:t xml:space="preserve"> page</w:t>
      </w:r>
      <w:r w:rsidR="00C37F13">
        <w:t xml:space="preserve"> (not including cover and evalutation)</w:t>
      </w:r>
      <w:r w:rsidRPr="00F06CFA">
        <w:t xml:space="preserve"> case study and a copy of the handout for PowerPoint presentation. You analysis should follow the decision-making format and include </w:t>
      </w:r>
      <w:r w:rsidRPr="00F06CFA">
        <w:rPr>
          <w:bCs/>
        </w:rPr>
        <w:t>references</w:t>
      </w:r>
      <w:r w:rsidRPr="00F06CFA">
        <w:t xml:space="preserve"> and </w:t>
      </w:r>
      <w:r w:rsidRPr="00F06CFA">
        <w:rPr>
          <w:bCs/>
        </w:rPr>
        <w:t>implications</w:t>
      </w:r>
      <w:r w:rsidRPr="00F06CFA">
        <w:t xml:space="preserve"> for counselor and client. Describe brief descriptions of each group member’s contribution to this assignment and provide evaluations for each member.</w:t>
      </w:r>
    </w:p>
    <w:p w:rsidR="009E4E53" w:rsidRPr="00F06CFA" w:rsidRDefault="009E4E53" w:rsidP="009E4E53">
      <w:pPr>
        <w:pStyle w:val="BodyText"/>
      </w:pPr>
    </w:p>
    <w:p w:rsidR="009E4E53" w:rsidRPr="00F06CFA" w:rsidRDefault="009E4E53" w:rsidP="009E4E53">
      <w:pPr>
        <w:autoSpaceDE w:val="0"/>
        <w:autoSpaceDN w:val="0"/>
        <w:adjustRightInd w:val="0"/>
        <w:rPr>
          <w:color w:val="0000FF"/>
        </w:rPr>
      </w:pPr>
    </w:p>
    <w:p w:rsidR="009E4E53" w:rsidRPr="00F06CFA" w:rsidRDefault="009E4E53" w:rsidP="00B773FD">
      <w:pPr>
        <w:numPr>
          <w:ilvl w:val="0"/>
          <w:numId w:val="21"/>
        </w:numPr>
        <w:autoSpaceDE w:val="0"/>
        <w:autoSpaceDN w:val="0"/>
        <w:adjustRightInd w:val="0"/>
        <w:rPr>
          <w:b/>
        </w:rPr>
      </w:pPr>
      <w:r w:rsidRPr="00F06CFA">
        <w:rPr>
          <w:b/>
        </w:rPr>
        <w:t>PROFESSIONAL DEVELOPMENT ACTIVITIES</w:t>
      </w:r>
    </w:p>
    <w:p w:rsidR="009E4E53" w:rsidRPr="00F06CFA" w:rsidRDefault="009E4E53" w:rsidP="00BA7EB8">
      <w:pPr>
        <w:autoSpaceDE w:val="0"/>
        <w:autoSpaceDN w:val="0"/>
        <w:adjustRightInd w:val="0"/>
        <w:rPr>
          <w:b/>
        </w:rPr>
      </w:pPr>
    </w:p>
    <w:p w:rsidR="009E4E53" w:rsidRPr="00F06CFA" w:rsidRDefault="009E4E53" w:rsidP="009E4E53">
      <w:pPr>
        <w:autoSpaceDE w:val="0"/>
        <w:autoSpaceDN w:val="0"/>
        <w:adjustRightInd w:val="0"/>
      </w:pPr>
      <w:r w:rsidRPr="00F06CFA">
        <w:t>These activities demonstrate involvement in and awareness of professional development activities as they relate to developing knowledge and skills as a counselor.</w:t>
      </w:r>
    </w:p>
    <w:p w:rsidR="009E4E53" w:rsidRPr="00F06CFA" w:rsidRDefault="009E4E53" w:rsidP="009E4E53">
      <w:pPr>
        <w:autoSpaceDE w:val="0"/>
        <w:autoSpaceDN w:val="0"/>
        <w:adjustRightInd w:val="0"/>
      </w:pPr>
    </w:p>
    <w:p w:rsidR="009E4E53" w:rsidRPr="00F06CFA" w:rsidRDefault="009E4E53" w:rsidP="004C2B8A">
      <w:pPr>
        <w:numPr>
          <w:ilvl w:val="0"/>
          <w:numId w:val="18"/>
        </w:numPr>
        <w:autoSpaceDE w:val="0"/>
        <w:autoSpaceDN w:val="0"/>
        <w:adjustRightInd w:val="0"/>
      </w:pPr>
      <w:r w:rsidRPr="00F06CFA">
        <w:t xml:space="preserve">Attendance at a professional </w:t>
      </w:r>
      <w:r w:rsidRPr="00F06CFA">
        <w:rPr>
          <w:b/>
        </w:rPr>
        <w:t>conference</w:t>
      </w:r>
      <w:r w:rsidRPr="00F06CFA">
        <w:t xml:space="preserve"> or </w:t>
      </w:r>
      <w:r w:rsidRPr="00F06CFA">
        <w:rPr>
          <w:b/>
        </w:rPr>
        <w:t>workshop</w:t>
      </w:r>
      <w:r w:rsidRPr="00F06CFA">
        <w:t xml:space="preserve">. The recommended conference </w:t>
      </w:r>
      <w:r w:rsidRPr="00F06CFA">
        <w:rPr>
          <w:lang w:eastAsia="ko-KR"/>
        </w:rPr>
        <w:t>is</w:t>
      </w:r>
      <w:r w:rsidRPr="00F06CFA">
        <w:t xml:space="preserve"> the Alabama Counseling Association Conference. Other conferences or workshops require permission by the instructor. </w:t>
      </w:r>
    </w:p>
    <w:p w:rsidR="009E4E53" w:rsidRPr="00F06CFA" w:rsidRDefault="009E4E53" w:rsidP="009E4E53">
      <w:pPr>
        <w:autoSpaceDE w:val="0"/>
        <w:autoSpaceDN w:val="0"/>
        <w:adjustRightInd w:val="0"/>
      </w:pPr>
    </w:p>
    <w:p w:rsidR="009E4E53" w:rsidRPr="00F06CFA" w:rsidRDefault="009E4E53" w:rsidP="009E4E53">
      <w:pPr>
        <w:pStyle w:val="Heading1"/>
        <w:ind w:firstLine="720"/>
        <w:rPr>
          <w:u w:val="none"/>
        </w:rPr>
      </w:pPr>
      <w:r w:rsidRPr="00F06CFA">
        <w:rPr>
          <w:b/>
        </w:rPr>
        <w:t xml:space="preserve">Artifact: </w:t>
      </w:r>
      <w:r w:rsidRPr="00F06CFA">
        <w:rPr>
          <w:u w:val="none"/>
        </w:rPr>
        <w:t>Write a 2 page typed overview of the conference including (50 points):</w:t>
      </w:r>
    </w:p>
    <w:p w:rsidR="009E4E53" w:rsidRPr="00F06CFA" w:rsidRDefault="009E4E53" w:rsidP="004C2B8A">
      <w:pPr>
        <w:numPr>
          <w:ilvl w:val="0"/>
          <w:numId w:val="20"/>
        </w:numPr>
        <w:autoSpaceDE w:val="0"/>
        <w:autoSpaceDN w:val="0"/>
        <w:adjustRightInd w:val="0"/>
      </w:pPr>
      <w:r w:rsidRPr="00F06CFA">
        <w:t>Sessions you attended;</w:t>
      </w:r>
    </w:p>
    <w:p w:rsidR="009E4E53" w:rsidRPr="00F06CFA" w:rsidRDefault="009E4E53" w:rsidP="004C2B8A">
      <w:pPr>
        <w:numPr>
          <w:ilvl w:val="0"/>
          <w:numId w:val="20"/>
        </w:numPr>
        <w:autoSpaceDE w:val="0"/>
        <w:autoSpaceDN w:val="0"/>
        <w:adjustRightInd w:val="0"/>
      </w:pPr>
      <w:r w:rsidRPr="00F06CFA">
        <w:t>What you found to be beneficial;</w:t>
      </w:r>
    </w:p>
    <w:p w:rsidR="009E4E53" w:rsidRPr="00F06CFA" w:rsidRDefault="009E4E53" w:rsidP="004C2B8A">
      <w:pPr>
        <w:numPr>
          <w:ilvl w:val="0"/>
          <w:numId w:val="20"/>
        </w:numPr>
        <w:autoSpaceDE w:val="0"/>
        <w:autoSpaceDN w:val="0"/>
        <w:adjustRightInd w:val="0"/>
      </w:pPr>
      <w:r w:rsidRPr="00F06CFA">
        <w:t>Session(s) or content you did not feel beneficial;</w:t>
      </w:r>
    </w:p>
    <w:p w:rsidR="009E4E53" w:rsidRPr="00F06CFA" w:rsidRDefault="009E4E53" w:rsidP="004C2B8A">
      <w:pPr>
        <w:numPr>
          <w:ilvl w:val="0"/>
          <w:numId w:val="20"/>
        </w:numPr>
        <w:autoSpaceDE w:val="0"/>
        <w:autoSpaceDN w:val="0"/>
        <w:adjustRightInd w:val="0"/>
      </w:pPr>
      <w:r w:rsidRPr="00F06CFA">
        <w:t>Your overall evaluation of the conference.</w:t>
      </w:r>
    </w:p>
    <w:p w:rsidR="009E4E53" w:rsidRPr="00F06CFA" w:rsidRDefault="009E4E53" w:rsidP="009E4E53">
      <w:pPr>
        <w:autoSpaceDE w:val="0"/>
        <w:autoSpaceDN w:val="0"/>
        <w:adjustRightInd w:val="0"/>
        <w:jc w:val="both"/>
      </w:pPr>
    </w:p>
    <w:p w:rsidR="009E4E53" w:rsidRPr="009E4E53" w:rsidRDefault="009E4E53" w:rsidP="004C2B8A">
      <w:pPr>
        <w:pStyle w:val="BodyText"/>
        <w:numPr>
          <w:ilvl w:val="0"/>
          <w:numId w:val="18"/>
        </w:numPr>
      </w:pPr>
      <w:r w:rsidRPr="00F06CFA">
        <w:t xml:space="preserve">Attend a professional counseling </w:t>
      </w:r>
      <w:r w:rsidRPr="00F06CFA">
        <w:rPr>
          <w:b/>
        </w:rPr>
        <w:t>organization meeting</w:t>
      </w:r>
      <w:r w:rsidRPr="00F06CFA">
        <w:t>. Several will be identified throughout the semester.</w:t>
      </w:r>
      <w:r>
        <w:t xml:space="preserve"> </w:t>
      </w:r>
      <w:r w:rsidRPr="009E4E53">
        <w:rPr>
          <w:b/>
          <w:i/>
        </w:rPr>
        <w:t xml:space="preserve">Please note:  There is a distinct difference between a workshop/conference and an organization meeting. </w:t>
      </w:r>
    </w:p>
    <w:p w:rsidR="009E4E53" w:rsidRPr="00F06CFA" w:rsidRDefault="009E4E53" w:rsidP="009E4E53">
      <w:pPr>
        <w:pStyle w:val="BodyText"/>
      </w:pPr>
    </w:p>
    <w:p w:rsidR="009E4E53" w:rsidRPr="00F06CFA" w:rsidRDefault="009E4E53" w:rsidP="009E4E53">
      <w:pPr>
        <w:pStyle w:val="BodyText"/>
        <w:ind w:firstLine="720"/>
      </w:pPr>
      <w:r w:rsidRPr="00F06CFA">
        <w:rPr>
          <w:b/>
          <w:u w:val="single"/>
        </w:rPr>
        <w:t xml:space="preserve">Artifact: </w:t>
      </w:r>
      <w:r w:rsidRPr="00F06CFA">
        <w:t xml:space="preserve">Provide some verification that you attended the meeting (50 points). </w:t>
      </w:r>
    </w:p>
    <w:p w:rsidR="009E4E53" w:rsidRPr="00F06CFA" w:rsidRDefault="009E4E53" w:rsidP="009E4E53">
      <w:pPr>
        <w:autoSpaceDE w:val="0"/>
        <w:autoSpaceDN w:val="0"/>
        <w:adjustRightInd w:val="0"/>
        <w:ind w:left="720"/>
      </w:pPr>
    </w:p>
    <w:p w:rsidR="009E4E53" w:rsidRPr="00F06CFA" w:rsidRDefault="009E4E53" w:rsidP="009E4E53">
      <w:pPr>
        <w:autoSpaceDE w:val="0"/>
        <w:autoSpaceDN w:val="0"/>
        <w:adjustRightInd w:val="0"/>
        <w:rPr>
          <w:color w:val="0000FF"/>
        </w:rPr>
      </w:pPr>
    </w:p>
    <w:p w:rsidR="009E4E53" w:rsidRPr="00F06CFA" w:rsidRDefault="009E4E53" w:rsidP="00B773FD">
      <w:pPr>
        <w:numPr>
          <w:ilvl w:val="0"/>
          <w:numId w:val="21"/>
        </w:numPr>
        <w:autoSpaceDE w:val="0"/>
        <w:autoSpaceDN w:val="0"/>
        <w:adjustRightInd w:val="0"/>
        <w:rPr>
          <w:b/>
        </w:rPr>
      </w:pPr>
      <w:r w:rsidRPr="00F06CFA">
        <w:rPr>
          <w:b/>
        </w:rPr>
        <w:t>PROFESSIONAL IDENTIFICATION PROJECT</w:t>
      </w:r>
    </w:p>
    <w:p w:rsidR="009E4E53" w:rsidRPr="00F06CFA" w:rsidRDefault="009E4E53" w:rsidP="009E4E53">
      <w:pPr>
        <w:autoSpaceDE w:val="0"/>
        <w:autoSpaceDN w:val="0"/>
        <w:adjustRightInd w:val="0"/>
        <w:jc w:val="center"/>
        <w:rPr>
          <w:b/>
        </w:rPr>
      </w:pPr>
    </w:p>
    <w:p w:rsidR="009E4E53" w:rsidRPr="00F06CFA" w:rsidRDefault="009E4E53" w:rsidP="009E4E53">
      <w:pPr>
        <w:autoSpaceDE w:val="0"/>
        <w:autoSpaceDN w:val="0"/>
        <w:adjustRightInd w:val="0"/>
      </w:pPr>
      <w:r w:rsidRPr="00F06CFA">
        <w:t xml:space="preserve">The purpose of this project is to assist in the development and identification of one’s professional identification. </w:t>
      </w:r>
    </w:p>
    <w:p w:rsidR="009E4E53" w:rsidRPr="00F06CFA" w:rsidRDefault="009E4E53" w:rsidP="009E4E53">
      <w:pPr>
        <w:autoSpaceDE w:val="0"/>
        <w:autoSpaceDN w:val="0"/>
        <w:adjustRightInd w:val="0"/>
      </w:pPr>
    </w:p>
    <w:p w:rsidR="009E4E53" w:rsidRPr="00F06CFA" w:rsidRDefault="009E4E53" w:rsidP="004C2B8A">
      <w:pPr>
        <w:numPr>
          <w:ilvl w:val="0"/>
          <w:numId w:val="19"/>
        </w:numPr>
        <w:autoSpaceDE w:val="0"/>
        <w:autoSpaceDN w:val="0"/>
        <w:adjustRightInd w:val="0"/>
        <w:rPr>
          <w:u w:val="single"/>
        </w:rPr>
      </w:pPr>
      <w:r w:rsidRPr="00F06CFA">
        <w:t xml:space="preserve">You will be required to develop a professional disclosure statement. Several examples and formats will be given in class. </w:t>
      </w:r>
    </w:p>
    <w:p w:rsidR="009E4E53" w:rsidRPr="00F06CFA" w:rsidRDefault="009E4E53" w:rsidP="009E4E53">
      <w:pPr>
        <w:autoSpaceDE w:val="0"/>
        <w:autoSpaceDN w:val="0"/>
        <w:adjustRightInd w:val="0"/>
        <w:ind w:left="720"/>
      </w:pPr>
      <w:r w:rsidRPr="00F06CFA">
        <w:rPr>
          <w:b/>
          <w:u w:val="single"/>
        </w:rPr>
        <w:t>Artifact</w:t>
      </w:r>
      <w:r w:rsidRPr="00F06CFA">
        <w:rPr>
          <w:u w:val="single"/>
        </w:rPr>
        <w:t xml:space="preserve">: </w:t>
      </w:r>
      <w:r w:rsidRPr="00F06CFA">
        <w:t>Professional Di</w:t>
      </w:r>
      <w:r w:rsidR="00BA7EB8">
        <w:t xml:space="preserve">sclosure Statement (50 points) </w:t>
      </w:r>
    </w:p>
    <w:p w:rsidR="009E4E53" w:rsidRPr="00F06CFA" w:rsidRDefault="009E4E53" w:rsidP="009E4E53">
      <w:pPr>
        <w:autoSpaceDE w:val="0"/>
        <w:autoSpaceDN w:val="0"/>
        <w:adjustRightInd w:val="0"/>
      </w:pPr>
    </w:p>
    <w:p w:rsidR="009E4E53" w:rsidRPr="00F06CFA" w:rsidRDefault="009E4E53" w:rsidP="004C2B8A">
      <w:pPr>
        <w:pStyle w:val="BodyTextIndent2"/>
        <w:numPr>
          <w:ilvl w:val="0"/>
          <w:numId w:val="19"/>
        </w:numPr>
      </w:pPr>
      <w:r w:rsidRPr="00F06CFA">
        <w:t>This requires the development of a plan that identifies professional and educational goals for the next five years. The format for completing this assignment will be discussed in class.</w:t>
      </w:r>
    </w:p>
    <w:p w:rsidR="009E4E53" w:rsidRDefault="009E4E53" w:rsidP="009E4E53">
      <w:pPr>
        <w:pStyle w:val="BodyTextIndent2"/>
        <w:rPr>
          <w:u w:val="single"/>
        </w:rPr>
      </w:pPr>
      <w:r w:rsidRPr="00F06CFA">
        <w:rPr>
          <w:b/>
          <w:u w:val="single"/>
        </w:rPr>
        <w:t>Artifact</w:t>
      </w:r>
      <w:r w:rsidRPr="00F06CFA">
        <w:rPr>
          <w:u w:val="single"/>
        </w:rPr>
        <w:t xml:space="preserve">: </w:t>
      </w:r>
      <w:r w:rsidRPr="00F06CFA">
        <w:t>Professiona</w:t>
      </w:r>
      <w:r w:rsidR="00BA7EB8">
        <w:t xml:space="preserve">l Development Plan (50 points) </w:t>
      </w:r>
    </w:p>
    <w:p w:rsidR="009E4E53" w:rsidRDefault="009E4E53" w:rsidP="009E4E53">
      <w:pPr>
        <w:rPr>
          <w:u w:val="single"/>
        </w:rPr>
      </w:pPr>
    </w:p>
    <w:p w:rsidR="00091AFE" w:rsidRPr="00F06CFA" w:rsidRDefault="00091AFE" w:rsidP="00071EC0">
      <w:pPr>
        <w:jc w:val="center"/>
      </w:pPr>
    </w:p>
    <w:p w:rsidR="00091AFE" w:rsidRDefault="00091AFE">
      <w:pPr>
        <w:autoSpaceDE w:val="0"/>
        <w:autoSpaceDN w:val="0"/>
        <w:adjustRightInd w:val="0"/>
        <w:rPr>
          <w:b/>
          <w:bCs/>
        </w:rPr>
      </w:pPr>
      <w:r w:rsidRPr="005D12F4">
        <w:rPr>
          <w:b/>
        </w:rPr>
        <w:t>8</w:t>
      </w:r>
      <w:r w:rsidRPr="00F06CFA">
        <w:t>.</w:t>
      </w:r>
      <w:r w:rsidR="00E85A48">
        <w:rPr>
          <w:b/>
          <w:bCs/>
        </w:rPr>
        <w:tab/>
        <w:t>Rubric and Grading Scale</w:t>
      </w:r>
      <w:r w:rsidRPr="00F06CFA">
        <w:rPr>
          <w:b/>
          <w:bCs/>
        </w:rPr>
        <w:t>:</w:t>
      </w:r>
    </w:p>
    <w:p w:rsidR="00E85A48" w:rsidRPr="005C4D19" w:rsidRDefault="00E85A48" w:rsidP="00E85A48">
      <w:pPr>
        <w:ind w:left="720"/>
      </w:pPr>
      <w:r>
        <w:rPr>
          <w:b/>
          <w:bCs/>
        </w:rPr>
        <w:tab/>
      </w:r>
      <w:r w:rsidRPr="005C4D19">
        <w:t>Please note: Course assignments are due on the dates specified.  When assignments are turned in late, without an excused or approved absence, scores for the assignment(s) will be reduced by 5% per day, with no assignments accepted more than 1 week past the due date.  Please refer to the Class Policy Statements in the course syllabus for information about excused absences and making up assignments.</w:t>
      </w:r>
    </w:p>
    <w:p w:rsidR="00E85A48" w:rsidRPr="005C4D19" w:rsidRDefault="00E85A48" w:rsidP="00E85A48">
      <w:pPr>
        <w:ind w:left="720"/>
      </w:pPr>
    </w:p>
    <w:p w:rsidR="00E85A48" w:rsidRPr="005C4D19" w:rsidRDefault="00E85A48" w:rsidP="00E85A48">
      <w:pPr>
        <w:ind w:left="720"/>
      </w:pPr>
      <w:r w:rsidRPr="005C4D19">
        <w:t xml:space="preserve">Students in this course are required to complete the specified course requirements.  Student’s final evaluation is based on these components. </w:t>
      </w:r>
    </w:p>
    <w:p w:rsidR="00E85A48" w:rsidRPr="00F06CFA" w:rsidRDefault="00E85A48">
      <w:pPr>
        <w:autoSpaceDE w:val="0"/>
        <w:autoSpaceDN w:val="0"/>
        <w:adjustRightInd w:val="0"/>
        <w:rPr>
          <w:b/>
          <w:bCs/>
        </w:rPr>
      </w:pPr>
    </w:p>
    <w:p w:rsidR="00091AFE" w:rsidRPr="00F06CFA" w:rsidRDefault="00091AFE" w:rsidP="00E85A48">
      <w:pPr>
        <w:autoSpaceDE w:val="0"/>
        <w:autoSpaceDN w:val="0"/>
        <w:adjustRightInd w:val="0"/>
        <w:rPr>
          <w:lang w:eastAsia="ko-KR"/>
        </w:rPr>
      </w:pPr>
    </w:p>
    <w:p w:rsidR="00091AFE" w:rsidRPr="00F06CFA" w:rsidRDefault="00091AFE">
      <w:pPr>
        <w:autoSpaceDE w:val="0"/>
        <w:autoSpaceDN w:val="0"/>
        <w:adjustRightInd w:val="0"/>
        <w:ind w:left="720"/>
      </w:pPr>
      <w:r w:rsidRPr="00F06CFA">
        <w:tab/>
        <w:t>Legal and Ethical Case S</w:t>
      </w:r>
      <w:r w:rsidR="003C77D2" w:rsidRPr="00F06CFA">
        <w:t xml:space="preserve">tudy Paper </w:t>
      </w:r>
      <w:r w:rsidR="00E85A48">
        <w:tab/>
      </w:r>
      <w:r w:rsidR="00E85A48">
        <w:tab/>
      </w:r>
      <w:r w:rsidR="00E85A48">
        <w:tab/>
      </w:r>
      <w:r w:rsidR="003C77D2" w:rsidRPr="00F06CFA">
        <w:tab/>
      </w:r>
      <w:r w:rsidR="003C77D2" w:rsidRPr="00F06CFA">
        <w:tab/>
        <w:t>200</w:t>
      </w:r>
    </w:p>
    <w:p w:rsidR="003C77D2" w:rsidRPr="00F06CFA" w:rsidRDefault="00091AFE">
      <w:pPr>
        <w:autoSpaceDE w:val="0"/>
        <w:autoSpaceDN w:val="0"/>
        <w:adjustRightInd w:val="0"/>
        <w:ind w:left="720" w:firstLine="720"/>
      </w:pPr>
      <w:r w:rsidRPr="00F06CFA">
        <w:t>Power Point Presentation of L</w:t>
      </w:r>
      <w:r w:rsidR="003C77D2" w:rsidRPr="00F06CFA">
        <w:t>egal and Ethical Case Study</w:t>
      </w:r>
      <w:r w:rsidR="003C77D2" w:rsidRPr="00F06CFA">
        <w:tab/>
      </w:r>
      <w:r w:rsidR="003C77D2" w:rsidRPr="00F06CFA">
        <w:tab/>
        <w:t>10</w:t>
      </w:r>
      <w:r w:rsidRPr="00F06CFA">
        <w:t>0</w:t>
      </w:r>
      <w:r w:rsidR="00EB05C1" w:rsidRPr="00F06CFA">
        <w:tab/>
      </w:r>
      <w:r w:rsidR="00EB05C1" w:rsidRPr="00F06CFA">
        <w:tab/>
        <w:t>Annotated Bibliography</w:t>
      </w:r>
      <w:r w:rsidR="003C77D2" w:rsidRPr="00F06CFA">
        <w:t xml:space="preserve"> of Counseling Specialties </w:t>
      </w:r>
      <w:r w:rsidR="003C77D2" w:rsidRPr="00F06CFA">
        <w:tab/>
      </w:r>
      <w:r w:rsidR="003C77D2" w:rsidRPr="00F06CFA">
        <w:tab/>
      </w:r>
      <w:r w:rsidR="003C77D2" w:rsidRPr="00F06CFA">
        <w:tab/>
        <w:t>100</w:t>
      </w:r>
    </w:p>
    <w:p w:rsidR="00091AFE" w:rsidRPr="00F06CFA" w:rsidRDefault="003C77D2">
      <w:pPr>
        <w:autoSpaceDE w:val="0"/>
        <w:autoSpaceDN w:val="0"/>
        <w:adjustRightInd w:val="0"/>
        <w:ind w:left="720" w:firstLine="720"/>
      </w:pPr>
      <w:r w:rsidRPr="00F06CFA">
        <w:t>PowerPoint Presentation of Counseling Specialties</w:t>
      </w:r>
      <w:r w:rsidRPr="00F06CFA">
        <w:tab/>
      </w:r>
      <w:r w:rsidRPr="00F06CFA">
        <w:tab/>
      </w:r>
      <w:r w:rsidRPr="00F06CFA">
        <w:tab/>
        <w:t xml:space="preserve">  50</w:t>
      </w:r>
    </w:p>
    <w:p w:rsidR="003C77D2" w:rsidRPr="00F06CFA" w:rsidRDefault="00091AFE">
      <w:pPr>
        <w:autoSpaceDE w:val="0"/>
        <w:autoSpaceDN w:val="0"/>
        <w:adjustRightInd w:val="0"/>
        <w:ind w:left="720" w:firstLine="720"/>
      </w:pPr>
      <w:r w:rsidRPr="00F06CFA">
        <w:t>Professional Development Activities</w:t>
      </w:r>
    </w:p>
    <w:p w:rsidR="003C77D2" w:rsidRPr="00F06CFA" w:rsidRDefault="003C77D2">
      <w:pPr>
        <w:autoSpaceDE w:val="0"/>
        <w:autoSpaceDN w:val="0"/>
        <w:adjustRightInd w:val="0"/>
        <w:ind w:left="720" w:firstLine="720"/>
      </w:pPr>
      <w:r w:rsidRPr="00F06CFA">
        <w:tab/>
        <w:t>Conference/Workshop</w:t>
      </w:r>
      <w:r w:rsidRPr="00F06CFA">
        <w:tab/>
      </w:r>
      <w:r w:rsidRPr="00F06CFA">
        <w:tab/>
      </w:r>
      <w:r w:rsidRPr="00F06CFA">
        <w:tab/>
      </w:r>
      <w:r w:rsidRPr="00F06CFA">
        <w:tab/>
      </w:r>
      <w:r w:rsidRPr="00F06CFA">
        <w:tab/>
        <w:t>150</w:t>
      </w:r>
    </w:p>
    <w:p w:rsidR="00091AFE" w:rsidRPr="00F06CFA" w:rsidRDefault="003C77D2">
      <w:pPr>
        <w:autoSpaceDE w:val="0"/>
        <w:autoSpaceDN w:val="0"/>
        <w:adjustRightInd w:val="0"/>
        <w:ind w:left="720" w:firstLine="720"/>
      </w:pPr>
      <w:r w:rsidRPr="00F06CFA">
        <w:tab/>
        <w:t>Organization</w:t>
      </w:r>
      <w:r w:rsidRPr="00F06CFA">
        <w:tab/>
      </w:r>
      <w:r w:rsidRPr="00F06CFA">
        <w:tab/>
      </w:r>
      <w:r w:rsidRPr="00F06CFA">
        <w:tab/>
      </w:r>
      <w:r w:rsidRPr="00F06CFA">
        <w:tab/>
      </w:r>
      <w:r w:rsidRPr="00F06CFA">
        <w:tab/>
      </w:r>
      <w:r w:rsidRPr="00F06CFA">
        <w:tab/>
      </w:r>
      <w:r w:rsidRPr="00F06CFA">
        <w:tab/>
        <w:t xml:space="preserve">  50</w:t>
      </w:r>
      <w:r w:rsidR="00091AFE" w:rsidRPr="00F06CFA">
        <w:tab/>
      </w:r>
    </w:p>
    <w:p w:rsidR="00091AFE" w:rsidRPr="00F06CFA" w:rsidRDefault="00091AFE">
      <w:pPr>
        <w:autoSpaceDE w:val="0"/>
        <w:autoSpaceDN w:val="0"/>
        <w:adjustRightInd w:val="0"/>
        <w:ind w:left="720" w:firstLine="720"/>
        <w:rPr>
          <w:u w:val="single"/>
        </w:rPr>
      </w:pPr>
      <w:r w:rsidRPr="00F06CFA">
        <w:t>Professional Disclosure Statement</w:t>
      </w:r>
      <w:r w:rsidRPr="00F06CFA">
        <w:tab/>
      </w:r>
      <w:r w:rsidRPr="00F06CFA">
        <w:tab/>
      </w:r>
      <w:r w:rsidRPr="00F06CFA">
        <w:tab/>
      </w:r>
      <w:r w:rsidRPr="00F06CFA">
        <w:tab/>
      </w:r>
      <w:r w:rsidRPr="00F06CFA">
        <w:tab/>
        <w:t xml:space="preserve">  50</w:t>
      </w:r>
    </w:p>
    <w:p w:rsidR="00091AFE" w:rsidRPr="00F06CFA" w:rsidRDefault="00091AFE" w:rsidP="00EB05C1">
      <w:pPr>
        <w:autoSpaceDE w:val="0"/>
        <w:autoSpaceDN w:val="0"/>
        <w:adjustRightInd w:val="0"/>
        <w:ind w:left="720"/>
        <w:rPr>
          <w:u w:val="single"/>
        </w:rPr>
      </w:pPr>
      <w:r w:rsidRPr="00F06CFA">
        <w:tab/>
        <w:t>Professional Development Plan</w:t>
      </w:r>
      <w:r w:rsidRPr="00F06CFA">
        <w:rPr>
          <w:lang w:eastAsia="ko-KR"/>
        </w:rPr>
        <w:tab/>
      </w:r>
      <w:r w:rsidRPr="00F06CFA">
        <w:rPr>
          <w:lang w:eastAsia="ko-KR"/>
        </w:rPr>
        <w:tab/>
        <w:t xml:space="preserve">  </w:t>
      </w:r>
      <w:r w:rsidRPr="00F06CFA">
        <w:rPr>
          <w:lang w:eastAsia="ko-KR"/>
        </w:rPr>
        <w:tab/>
      </w:r>
      <w:r w:rsidRPr="00F06CFA">
        <w:rPr>
          <w:lang w:eastAsia="ko-KR"/>
        </w:rPr>
        <w:tab/>
      </w:r>
      <w:r w:rsidRPr="00F06CFA">
        <w:rPr>
          <w:lang w:eastAsia="ko-KR"/>
        </w:rPr>
        <w:tab/>
        <w:t xml:space="preserve">  5</w:t>
      </w:r>
      <w:r w:rsidRPr="00F06CFA">
        <w:t>0</w:t>
      </w:r>
    </w:p>
    <w:p w:rsidR="00091AFE" w:rsidRPr="00F06CFA" w:rsidRDefault="00BA7EB8">
      <w:pPr>
        <w:autoSpaceDE w:val="0"/>
        <w:autoSpaceDN w:val="0"/>
        <w:adjustRightInd w:val="0"/>
        <w:ind w:left="720" w:firstLine="720"/>
      </w:pPr>
      <w:r>
        <w:t>Final Exam</w:t>
      </w:r>
      <w:r>
        <w:tab/>
      </w:r>
      <w:r>
        <w:tab/>
      </w:r>
      <w:r>
        <w:tab/>
      </w:r>
      <w:r>
        <w:tab/>
      </w:r>
      <w:r>
        <w:tab/>
      </w:r>
      <w:r>
        <w:tab/>
        <w:t xml:space="preserve"> </w:t>
      </w:r>
      <w:r>
        <w:tab/>
      </w:r>
      <w:r>
        <w:tab/>
        <w:t xml:space="preserve">  50</w:t>
      </w:r>
    </w:p>
    <w:p w:rsidR="00E85A48" w:rsidRDefault="002D7BB3">
      <w:pPr>
        <w:autoSpaceDE w:val="0"/>
        <w:autoSpaceDN w:val="0"/>
        <w:adjustRightInd w:val="0"/>
        <w:rPr>
          <w:b/>
        </w:rPr>
      </w:pPr>
      <w:r>
        <w:tab/>
      </w:r>
      <w:r>
        <w:tab/>
      </w:r>
      <w:r>
        <w:tab/>
      </w:r>
      <w:r>
        <w:tab/>
      </w:r>
      <w:r>
        <w:tab/>
      </w:r>
      <w:r>
        <w:tab/>
      </w:r>
      <w:r>
        <w:tab/>
      </w:r>
      <w:r>
        <w:tab/>
      </w:r>
      <w:r>
        <w:tab/>
      </w:r>
      <w:r>
        <w:tab/>
      </w:r>
      <w:r>
        <w:tab/>
        <w:t>____</w:t>
      </w:r>
      <w:r w:rsidR="00091AFE" w:rsidRPr="00F06CFA">
        <w:tab/>
        <w:t xml:space="preserve">       </w:t>
      </w:r>
      <w:r w:rsidR="00091AFE" w:rsidRPr="00F06CFA">
        <w:tab/>
      </w:r>
      <w:r w:rsidR="00091AFE" w:rsidRPr="00F06CFA">
        <w:tab/>
      </w:r>
      <w:r w:rsidR="00091AFE" w:rsidRPr="00F06CFA">
        <w:rPr>
          <w:b/>
        </w:rPr>
        <w:t>TOTAL</w:t>
      </w:r>
      <w:r w:rsidR="00091AFE" w:rsidRPr="00F06CFA">
        <w:rPr>
          <w:b/>
        </w:rPr>
        <w:tab/>
      </w:r>
      <w:r w:rsidR="00EB05C1" w:rsidRPr="00F06CFA">
        <w:rPr>
          <w:b/>
        </w:rPr>
        <w:tab/>
      </w:r>
      <w:r w:rsidR="00EB05C1" w:rsidRPr="00F06CFA">
        <w:rPr>
          <w:b/>
        </w:rPr>
        <w:tab/>
      </w:r>
      <w:r w:rsidR="00EB05C1" w:rsidRPr="00F06CFA">
        <w:rPr>
          <w:b/>
        </w:rPr>
        <w:tab/>
      </w:r>
      <w:r w:rsidR="00EB05C1" w:rsidRPr="00F06CFA">
        <w:rPr>
          <w:b/>
        </w:rPr>
        <w:tab/>
        <w:t xml:space="preserve">           </w:t>
      </w:r>
      <w:r w:rsidR="00EB05C1" w:rsidRPr="00F06CFA">
        <w:rPr>
          <w:b/>
        </w:rPr>
        <w:tab/>
      </w:r>
      <w:r w:rsidR="00EB05C1" w:rsidRPr="00F06CFA">
        <w:rPr>
          <w:b/>
        </w:rPr>
        <w:tab/>
      </w:r>
      <w:r w:rsidR="00E85A48">
        <w:rPr>
          <w:b/>
        </w:rPr>
        <w:t xml:space="preserve">     800</w:t>
      </w:r>
      <w:r>
        <w:rPr>
          <w:b/>
        </w:rPr>
        <w:t xml:space="preserve"> Points</w:t>
      </w:r>
      <w:r w:rsidR="00EB05C1" w:rsidRPr="00F06CFA">
        <w:rPr>
          <w:b/>
        </w:rPr>
        <w:t xml:space="preserve">  </w:t>
      </w:r>
    </w:p>
    <w:p w:rsidR="00091AFE" w:rsidRPr="00F06CFA" w:rsidRDefault="00EB05C1">
      <w:pPr>
        <w:autoSpaceDE w:val="0"/>
        <w:autoSpaceDN w:val="0"/>
        <w:adjustRightInd w:val="0"/>
        <w:rPr>
          <w:b/>
        </w:rPr>
      </w:pPr>
      <w:r w:rsidRPr="00F06CFA">
        <w:rPr>
          <w:b/>
        </w:rPr>
        <w:t xml:space="preserve">          </w:t>
      </w:r>
    </w:p>
    <w:p w:rsidR="00091AFE" w:rsidRPr="00F06CFA" w:rsidRDefault="00091AFE" w:rsidP="005D12F4">
      <w:pPr>
        <w:autoSpaceDE w:val="0"/>
        <w:autoSpaceDN w:val="0"/>
        <w:adjustRightInd w:val="0"/>
        <w:ind w:firstLine="720"/>
      </w:pPr>
      <w:r w:rsidRPr="00F06CFA">
        <w:t>The following grading scale will be used:</w:t>
      </w:r>
    </w:p>
    <w:p w:rsidR="00091AFE" w:rsidRPr="00F06CFA" w:rsidRDefault="00E85A48" w:rsidP="00A57534">
      <w:pPr>
        <w:autoSpaceDE w:val="0"/>
        <w:autoSpaceDN w:val="0"/>
        <w:adjustRightInd w:val="0"/>
        <w:ind w:left="720"/>
      </w:pPr>
      <w:r>
        <w:tab/>
        <w:t>720 - 800</w:t>
      </w:r>
      <w:r w:rsidR="003C77D2" w:rsidRPr="00F06CFA">
        <w:t xml:space="preserve">     </w:t>
      </w:r>
      <w:r w:rsidR="00B773FD">
        <w:tab/>
      </w:r>
      <w:r w:rsidR="00091AFE" w:rsidRPr="00F06CFA">
        <w:t>=A</w:t>
      </w:r>
    </w:p>
    <w:p w:rsidR="00091AFE" w:rsidRPr="00F06CFA" w:rsidRDefault="00E85A48" w:rsidP="00A57534">
      <w:pPr>
        <w:autoSpaceDE w:val="0"/>
        <w:autoSpaceDN w:val="0"/>
        <w:adjustRightInd w:val="0"/>
        <w:ind w:left="720"/>
      </w:pPr>
      <w:r>
        <w:tab/>
        <w:t>640 – 719</w:t>
      </w:r>
      <w:r w:rsidR="003C77D2" w:rsidRPr="00F06CFA">
        <w:t xml:space="preserve"> </w:t>
      </w:r>
      <w:r w:rsidR="00091AFE" w:rsidRPr="00F06CFA">
        <w:t xml:space="preserve">      </w:t>
      </w:r>
      <w:r w:rsidR="00B773FD">
        <w:tab/>
      </w:r>
      <w:r w:rsidR="00091AFE" w:rsidRPr="00F06CFA">
        <w:t>=B</w:t>
      </w:r>
    </w:p>
    <w:p w:rsidR="00091AFE" w:rsidRPr="00F06CFA" w:rsidRDefault="00E85A48" w:rsidP="00A57534">
      <w:pPr>
        <w:autoSpaceDE w:val="0"/>
        <w:autoSpaceDN w:val="0"/>
        <w:adjustRightInd w:val="0"/>
        <w:ind w:left="720"/>
      </w:pPr>
      <w:r>
        <w:tab/>
        <w:t xml:space="preserve">560 </w:t>
      </w:r>
      <w:r w:rsidR="005F4625">
        <w:t>- 639</w:t>
      </w:r>
      <w:r w:rsidR="00091AFE" w:rsidRPr="00F06CFA">
        <w:t xml:space="preserve">      </w:t>
      </w:r>
      <w:r w:rsidR="00B773FD">
        <w:tab/>
      </w:r>
      <w:r w:rsidR="00091AFE" w:rsidRPr="00F06CFA">
        <w:t>=C</w:t>
      </w:r>
    </w:p>
    <w:p w:rsidR="00091AFE" w:rsidRPr="00F06CFA" w:rsidRDefault="00E85A48" w:rsidP="00A57534">
      <w:pPr>
        <w:autoSpaceDE w:val="0"/>
        <w:autoSpaceDN w:val="0"/>
        <w:adjustRightInd w:val="0"/>
        <w:ind w:left="720"/>
      </w:pPr>
      <w:r>
        <w:tab/>
        <w:t>480 - 559</w:t>
      </w:r>
      <w:r w:rsidR="005D12F4">
        <w:t xml:space="preserve">  </w:t>
      </w:r>
      <w:r w:rsidR="003C77D2" w:rsidRPr="00F06CFA">
        <w:t xml:space="preserve"> </w:t>
      </w:r>
      <w:r w:rsidR="00091AFE" w:rsidRPr="00F06CFA">
        <w:t xml:space="preserve">     </w:t>
      </w:r>
      <w:r w:rsidR="00B773FD">
        <w:tab/>
      </w:r>
      <w:r w:rsidR="00091AFE" w:rsidRPr="00F06CFA">
        <w:t xml:space="preserve"> =D</w:t>
      </w:r>
    </w:p>
    <w:p w:rsidR="00091AFE" w:rsidRPr="00F06CFA" w:rsidRDefault="00E85A48" w:rsidP="00A57534">
      <w:pPr>
        <w:autoSpaceDE w:val="0"/>
        <w:autoSpaceDN w:val="0"/>
        <w:adjustRightInd w:val="0"/>
        <w:ind w:left="720"/>
      </w:pPr>
      <w:r>
        <w:tab/>
      </w:r>
      <w:r w:rsidR="005F4625">
        <w:t>Below 480</w:t>
      </w:r>
      <w:r w:rsidR="00091AFE" w:rsidRPr="00F06CFA">
        <w:t xml:space="preserve">  </w:t>
      </w:r>
      <w:r w:rsidR="003C77D2" w:rsidRPr="00F06CFA">
        <w:t xml:space="preserve">   </w:t>
      </w:r>
      <w:r w:rsidR="00B773FD">
        <w:tab/>
      </w:r>
      <w:r w:rsidR="003C77D2" w:rsidRPr="00F06CFA">
        <w:t xml:space="preserve"> </w:t>
      </w:r>
      <w:r w:rsidR="00091AFE" w:rsidRPr="00F06CFA">
        <w:t>=F</w:t>
      </w:r>
    </w:p>
    <w:p w:rsidR="00091AFE" w:rsidRPr="00F06CFA" w:rsidRDefault="00091AFE">
      <w:pPr>
        <w:autoSpaceDE w:val="0"/>
        <w:autoSpaceDN w:val="0"/>
        <w:adjustRightInd w:val="0"/>
        <w:ind w:left="720"/>
      </w:pPr>
    </w:p>
    <w:p w:rsidR="00B773FD" w:rsidRDefault="00B773FD" w:rsidP="00B773FD">
      <w:pPr>
        <w:autoSpaceDE w:val="0"/>
        <w:autoSpaceDN w:val="0"/>
        <w:adjustRightInd w:val="0"/>
        <w:rPr>
          <w:b/>
          <w:bCs/>
          <w:color w:val="000000"/>
        </w:rPr>
      </w:pPr>
      <w:r>
        <w:rPr>
          <w:b/>
          <w:bCs/>
          <w:color w:val="000000"/>
        </w:rPr>
        <w:t>9.</w:t>
      </w:r>
      <w:r w:rsidRPr="00D80664">
        <w:rPr>
          <w:b/>
          <w:bCs/>
          <w:color w:val="000000"/>
        </w:rPr>
        <w:tab/>
        <w:t>Class Policy Statements:</w:t>
      </w:r>
    </w:p>
    <w:p w:rsidR="00E85A48" w:rsidRPr="005C4D19" w:rsidRDefault="00E85A48" w:rsidP="00E85A48">
      <w:pPr>
        <w:numPr>
          <w:ilvl w:val="0"/>
          <w:numId w:val="26"/>
        </w:numPr>
      </w:pPr>
      <w:r w:rsidRPr="005C4D19">
        <w:rPr>
          <w:u w:val="single"/>
        </w:rPr>
        <w:t>Attendance:</w:t>
      </w:r>
      <w:r w:rsidRPr="005C4D19">
        <w:t xml:space="preserve"> Although attendance is not required, students are expected to attend all classes, and will be held responsible for any content covered in the event of an absence.</w:t>
      </w:r>
    </w:p>
    <w:p w:rsidR="00E85A48" w:rsidRPr="005C4D19" w:rsidRDefault="00E85A48" w:rsidP="00E85A48">
      <w:pPr>
        <w:numPr>
          <w:ilvl w:val="0"/>
          <w:numId w:val="26"/>
        </w:numPr>
      </w:pPr>
      <w:r w:rsidRPr="005C4D19">
        <w:rPr>
          <w:u w:val="single"/>
        </w:rPr>
        <w:t>Excused absences:</w:t>
      </w:r>
      <w:r w:rsidRPr="005C4D19">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w:t>
      </w:r>
      <w:r w:rsidR="00EB7AB0" w:rsidRPr="00001E8F">
        <w:rPr>
          <w:b/>
          <w:i/>
        </w:rPr>
        <w:t xml:space="preserve">One </w:t>
      </w:r>
      <w:r w:rsidR="00EB7AB0">
        <w:rPr>
          <w:b/>
          <w:i/>
        </w:rPr>
        <w:t>un</w:t>
      </w:r>
      <w:r w:rsidR="00EB7AB0" w:rsidRPr="00001E8F">
        <w:rPr>
          <w:b/>
          <w:i/>
        </w:rPr>
        <w:t>excused absence will be permitted for the semester.  Each additional unexcused absence will result in a reduction of one letter grade at the end of the semester.</w:t>
      </w:r>
      <w:r w:rsidR="00EB7AB0">
        <w:t xml:space="preserve"> </w:t>
      </w:r>
      <w:r w:rsidRPr="005C4D19">
        <w:t xml:space="preserve">Please see the </w:t>
      </w:r>
      <w:r w:rsidRPr="005C4D19">
        <w:rPr>
          <w:i/>
        </w:rPr>
        <w:t>Tiger Cub</w:t>
      </w:r>
      <w:r w:rsidRPr="005C4D19">
        <w:t xml:space="preserve"> for more information on excused absences.  </w:t>
      </w:r>
    </w:p>
    <w:p w:rsidR="00E85A48" w:rsidRPr="005C4D19" w:rsidRDefault="00E85A48" w:rsidP="00E85A48">
      <w:pPr>
        <w:numPr>
          <w:ilvl w:val="0"/>
          <w:numId w:val="26"/>
        </w:numPr>
      </w:pPr>
      <w:r w:rsidRPr="005C4D19">
        <w:rPr>
          <w:u w:val="single"/>
        </w:rPr>
        <w:t>Make-Up Policy:</w:t>
      </w:r>
      <w:r w:rsidRPr="005C4D19">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rsidR="00E85A48" w:rsidRPr="005C4D19" w:rsidRDefault="00E85A48" w:rsidP="00E85A48">
      <w:pPr>
        <w:numPr>
          <w:ilvl w:val="0"/>
          <w:numId w:val="26"/>
        </w:numPr>
      </w:pPr>
      <w:r w:rsidRPr="005C4D19">
        <w:rPr>
          <w:u w:val="single"/>
        </w:rPr>
        <w:t>Academic Honesty Policy:</w:t>
      </w:r>
      <w:r w:rsidRPr="005C4D19">
        <w:t xml:space="preserve"> All portions of the Auburn University student academic honesty code (Title XII) found in the </w:t>
      </w:r>
      <w:r w:rsidRPr="005C4D19">
        <w:rPr>
          <w:i/>
        </w:rPr>
        <w:t>Tiger Cub</w:t>
      </w:r>
      <w:r w:rsidRPr="005C4D19">
        <w:t xml:space="preserve"> will apply to university courses.  All academic honesty violations or alleged violations of the SGA Code of Laws will be reported to the Office of the Provost, which will then refer the case to the Academic Honesty Committee.</w:t>
      </w:r>
    </w:p>
    <w:p w:rsidR="00E85A48" w:rsidRPr="005C4D19" w:rsidRDefault="00E85A48" w:rsidP="00E85A48">
      <w:pPr>
        <w:numPr>
          <w:ilvl w:val="0"/>
          <w:numId w:val="26"/>
        </w:numPr>
      </w:pPr>
      <w:r w:rsidRPr="005C4D19">
        <w:rPr>
          <w:u w:val="single"/>
        </w:rPr>
        <w:t>Disability Accommodations:</w:t>
      </w:r>
      <w:r w:rsidRPr="005C4D19">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rsidR="00E85A48" w:rsidRPr="005C4D19" w:rsidRDefault="00E85A48" w:rsidP="00E85A48">
      <w:pPr>
        <w:numPr>
          <w:ilvl w:val="0"/>
          <w:numId w:val="26"/>
        </w:numPr>
      </w:pPr>
      <w:r w:rsidRPr="005C4D19">
        <w:rPr>
          <w:u w:val="single"/>
        </w:rPr>
        <w:t>Course contingency:</w:t>
      </w:r>
      <w:r w:rsidRPr="005C4D19">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rsidR="00E85A48" w:rsidRPr="005C4D19" w:rsidRDefault="00E85A48" w:rsidP="00E85A48">
      <w:pPr>
        <w:numPr>
          <w:ilvl w:val="0"/>
          <w:numId w:val="26"/>
        </w:numPr>
      </w:pPr>
      <w:r w:rsidRPr="005C4D19">
        <w:rPr>
          <w:u w:val="single"/>
        </w:rPr>
        <w:t>Professionalism:</w:t>
      </w:r>
      <w:r w:rsidRPr="005C4D19">
        <w:t xml:space="preserve"> As faculty, staff, and students interact in professional settings, they are expected to demonstrate professional behaviors as defined in the College’s conceptual framework.  These professional commitments or dispositions are listed below:</w:t>
      </w:r>
    </w:p>
    <w:p w:rsidR="00E85A48" w:rsidRPr="005C4D19" w:rsidRDefault="00E85A48" w:rsidP="00E85A48">
      <w:pPr>
        <w:numPr>
          <w:ilvl w:val="1"/>
          <w:numId w:val="26"/>
        </w:numPr>
      </w:pPr>
      <w:r w:rsidRPr="005C4D19">
        <w:t>Engage in responsible and ethical professional practices</w:t>
      </w:r>
    </w:p>
    <w:p w:rsidR="00E85A48" w:rsidRPr="005C4D19" w:rsidRDefault="00E85A48" w:rsidP="00E85A48">
      <w:pPr>
        <w:numPr>
          <w:ilvl w:val="1"/>
          <w:numId w:val="26"/>
        </w:numPr>
      </w:pPr>
      <w:r w:rsidRPr="005C4D19">
        <w:t xml:space="preserve">Contribute to collaborative learning communities </w:t>
      </w:r>
    </w:p>
    <w:p w:rsidR="00E85A48" w:rsidRPr="005C4D19" w:rsidRDefault="00E85A48" w:rsidP="00E85A48">
      <w:pPr>
        <w:numPr>
          <w:ilvl w:val="1"/>
          <w:numId w:val="26"/>
        </w:numPr>
      </w:pPr>
      <w:r w:rsidRPr="005C4D19">
        <w:t>Demonstrate a commitment to diversity</w:t>
      </w:r>
    </w:p>
    <w:p w:rsidR="00E85A48" w:rsidRPr="005C4D19" w:rsidRDefault="00E85A48" w:rsidP="00E85A48">
      <w:pPr>
        <w:numPr>
          <w:ilvl w:val="1"/>
          <w:numId w:val="26"/>
        </w:numPr>
      </w:pPr>
      <w:r w:rsidRPr="005C4D19">
        <w:t>Model and nurture intellectual vitality</w:t>
      </w:r>
    </w:p>
    <w:p w:rsidR="00E85A48" w:rsidRDefault="00E85A48" w:rsidP="00E85A48">
      <w:pPr>
        <w:rPr>
          <w:b/>
        </w:rPr>
      </w:pPr>
    </w:p>
    <w:p w:rsidR="00B773FD" w:rsidRPr="00D80664" w:rsidRDefault="00B773FD" w:rsidP="00B773FD">
      <w:pPr>
        <w:autoSpaceDE w:val="0"/>
        <w:autoSpaceDN w:val="0"/>
        <w:adjustRightInd w:val="0"/>
        <w:rPr>
          <w:color w:val="000000"/>
        </w:rPr>
      </w:pPr>
    </w:p>
    <w:sectPr w:rsidR="00B773FD" w:rsidRPr="00D80664" w:rsidSect="003E0D84">
      <w:footerReference w:type="even" r:id="rId9"/>
      <w:footerReference w:type="default" r:id="rId10"/>
      <w:pgSz w:w="12240" w:h="15840"/>
      <w:pgMar w:top="1440" w:right="1800" w:bottom="1440" w:left="180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DB7" w:rsidRDefault="004E5DB7">
      <w:r>
        <w:separator/>
      </w:r>
    </w:p>
  </w:endnote>
  <w:endnote w:type="continuationSeparator" w:id="0">
    <w:p w:rsidR="004E5DB7" w:rsidRDefault="004E5D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AFE" w:rsidRDefault="00507814">
    <w:pPr>
      <w:pStyle w:val="Footer"/>
      <w:framePr w:wrap="around" w:vAnchor="text" w:hAnchor="margin" w:xAlign="center" w:y="1"/>
      <w:rPr>
        <w:rStyle w:val="PageNumber"/>
      </w:rPr>
    </w:pPr>
    <w:r>
      <w:rPr>
        <w:rStyle w:val="PageNumber"/>
      </w:rPr>
      <w:fldChar w:fldCharType="begin"/>
    </w:r>
    <w:r w:rsidR="00091AFE">
      <w:rPr>
        <w:rStyle w:val="PageNumber"/>
      </w:rPr>
      <w:instrText xml:space="preserve">PAGE  </w:instrText>
    </w:r>
    <w:r>
      <w:rPr>
        <w:rStyle w:val="PageNumber"/>
      </w:rPr>
      <w:fldChar w:fldCharType="end"/>
    </w:r>
  </w:p>
  <w:p w:rsidR="00091AFE" w:rsidRDefault="00091AF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1AFE" w:rsidRDefault="00507814">
    <w:pPr>
      <w:pStyle w:val="Footer"/>
      <w:framePr w:wrap="around" w:vAnchor="text" w:hAnchor="margin" w:xAlign="center" w:y="1"/>
      <w:rPr>
        <w:rStyle w:val="PageNumber"/>
      </w:rPr>
    </w:pPr>
    <w:r>
      <w:rPr>
        <w:rStyle w:val="PageNumber"/>
      </w:rPr>
      <w:fldChar w:fldCharType="begin"/>
    </w:r>
    <w:r w:rsidR="00091AFE">
      <w:rPr>
        <w:rStyle w:val="PageNumber"/>
      </w:rPr>
      <w:instrText xml:space="preserve">PAGE  </w:instrText>
    </w:r>
    <w:r>
      <w:rPr>
        <w:rStyle w:val="PageNumber"/>
      </w:rPr>
      <w:fldChar w:fldCharType="separate"/>
    </w:r>
    <w:r w:rsidR="004E5DB7">
      <w:rPr>
        <w:rStyle w:val="PageNumber"/>
        <w:noProof/>
      </w:rPr>
      <w:t>1</w:t>
    </w:r>
    <w:r>
      <w:rPr>
        <w:rStyle w:val="PageNumber"/>
      </w:rPr>
      <w:fldChar w:fldCharType="end"/>
    </w:r>
  </w:p>
  <w:p w:rsidR="00091AFE" w:rsidRDefault="00091A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DB7" w:rsidRDefault="004E5DB7">
      <w:r>
        <w:separator/>
      </w:r>
    </w:p>
  </w:footnote>
  <w:footnote w:type="continuationSeparator" w:id="0">
    <w:p w:rsidR="004E5DB7" w:rsidRDefault="004E5D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E48A8"/>
    <w:multiLevelType w:val="hybridMultilevel"/>
    <w:tmpl w:val="2DE4ED74"/>
    <w:lvl w:ilvl="0" w:tplc="04090015">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01541FBB"/>
    <w:multiLevelType w:val="hybridMultilevel"/>
    <w:tmpl w:val="0F044B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22748FF"/>
    <w:multiLevelType w:val="hybridMultilevel"/>
    <w:tmpl w:val="49F48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C33164"/>
    <w:multiLevelType w:val="hybridMultilevel"/>
    <w:tmpl w:val="792C33DC"/>
    <w:lvl w:ilvl="0" w:tplc="04090015">
      <w:start w:val="1"/>
      <w:numFmt w:val="upperLetter"/>
      <w:lvlText w:val="%1."/>
      <w:lvlJc w:val="left"/>
      <w:pPr>
        <w:ind w:left="720" w:hanging="360"/>
      </w:pPr>
      <w:rPr>
        <w:rFonts w:hint="default"/>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D302F6"/>
    <w:multiLevelType w:val="hybridMultilevel"/>
    <w:tmpl w:val="9C12DC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62243AB"/>
    <w:multiLevelType w:val="hybridMultilevel"/>
    <w:tmpl w:val="82A46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526323"/>
    <w:multiLevelType w:val="hybridMultilevel"/>
    <w:tmpl w:val="9C0A9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9551C6"/>
    <w:multiLevelType w:val="hybridMultilevel"/>
    <w:tmpl w:val="9DC61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5230E7"/>
    <w:multiLevelType w:val="hybridMultilevel"/>
    <w:tmpl w:val="5908F3E4"/>
    <w:lvl w:ilvl="0" w:tplc="5754BB92">
      <w:start w:val="1"/>
      <w:numFmt w:val="decimal"/>
      <w:lvlText w:val="%1."/>
      <w:lvlJc w:val="left"/>
      <w:pPr>
        <w:ind w:left="2880" w:hanging="360"/>
      </w:pPr>
      <w:rPr>
        <w:rFonts w:hint="default"/>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2FC73006"/>
    <w:multiLevelType w:val="hybridMultilevel"/>
    <w:tmpl w:val="33244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0270B0"/>
    <w:multiLevelType w:val="hybridMultilevel"/>
    <w:tmpl w:val="AF40B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9027D1"/>
    <w:multiLevelType w:val="hybridMultilevel"/>
    <w:tmpl w:val="7CFEB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5C2C42"/>
    <w:multiLevelType w:val="hybridMultilevel"/>
    <w:tmpl w:val="962A5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FE6EE3"/>
    <w:multiLevelType w:val="hybridMultilevel"/>
    <w:tmpl w:val="929AA1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F345CE0"/>
    <w:multiLevelType w:val="hybridMultilevel"/>
    <w:tmpl w:val="71F09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6041B3"/>
    <w:multiLevelType w:val="hybridMultilevel"/>
    <w:tmpl w:val="602CF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A829BE"/>
    <w:multiLevelType w:val="hybridMultilevel"/>
    <w:tmpl w:val="0592F242"/>
    <w:lvl w:ilvl="0" w:tplc="58DA160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F676A6"/>
    <w:multiLevelType w:val="hybridMultilevel"/>
    <w:tmpl w:val="F3966E6E"/>
    <w:lvl w:ilvl="0" w:tplc="B0F63A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02316A7"/>
    <w:multiLevelType w:val="hybridMultilevel"/>
    <w:tmpl w:val="2214A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693C6F7F"/>
    <w:multiLevelType w:val="hybridMultilevel"/>
    <w:tmpl w:val="D59E9F5C"/>
    <w:lvl w:ilvl="0" w:tplc="389655CC">
      <w:start w:val="1"/>
      <w:numFmt w:val="decimal"/>
      <w:suff w:val="space"/>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A852F4F"/>
    <w:multiLevelType w:val="hybridMultilevel"/>
    <w:tmpl w:val="B3041F10"/>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6FA14A19"/>
    <w:multiLevelType w:val="hybridMultilevel"/>
    <w:tmpl w:val="D250D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724810DC"/>
    <w:multiLevelType w:val="hybridMultilevel"/>
    <w:tmpl w:val="BBE27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D1842FB"/>
    <w:multiLevelType w:val="hybridMultilevel"/>
    <w:tmpl w:val="974E1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D951A06"/>
    <w:multiLevelType w:val="hybridMultilevel"/>
    <w:tmpl w:val="4AA4F624"/>
    <w:lvl w:ilvl="0" w:tplc="4912A59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8"/>
  </w:num>
  <w:num w:numId="4">
    <w:abstractNumId w:val="6"/>
  </w:num>
  <w:num w:numId="5">
    <w:abstractNumId w:val="7"/>
  </w:num>
  <w:num w:numId="6">
    <w:abstractNumId w:val="14"/>
  </w:num>
  <w:num w:numId="7">
    <w:abstractNumId w:val="5"/>
  </w:num>
  <w:num w:numId="8">
    <w:abstractNumId w:val="11"/>
  </w:num>
  <w:num w:numId="9">
    <w:abstractNumId w:val="24"/>
  </w:num>
  <w:num w:numId="10">
    <w:abstractNumId w:val="12"/>
  </w:num>
  <w:num w:numId="11">
    <w:abstractNumId w:val="9"/>
  </w:num>
  <w:num w:numId="12">
    <w:abstractNumId w:val="15"/>
  </w:num>
  <w:num w:numId="13">
    <w:abstractNumId w:val="10"/>
  </w:num>
  <w:num w:numId="14">
    <w:abstractNumId w:val="23"/>
  </w:num>
  <w:num w:numId="15">
    <w:abstractNumId w:val="2"/>
  </w:num>
  <w:num w:numId="16">
    <w:abstractNumId w:val="8"/>
  </w:num>
  <w:num w:numId="17">
    <w:abstractNumId w:val="16"/>
  </w:num>
  <w:num w:numId="18">
    <w:abstractNumId w:val="17"/>
  </w:num>
  <w:num w:numId="19">
    <w:abstractNumId w:val="20"/>
  </w:num>
  <w:num w:numId="20">
    <w:abstractNumId w:val="13"/>
  </w:num>
  <w:num w:numId="21">
    <w:abstractNumId w:val="25"/>
  </w:num>
  <w:num w:numId="22">
    <w:abstractNumId w:val="19"/>
  </w:num>
  <w:num w:numId="23">
    <w:abstractNumId w:val="3"/>
  </w:num>
  <w:num w:numId="24">
    <w:abstractNumId w:val="22"/>
  </w:num>
  <w:num w:numId="25">
    <w:abstractNumId w:val="1"/>
  </w:num>
  <w:num w:numId="26">
    <w:abstractNumId w:val="21"/>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720"/>
  <w:noPunctuationKerning/>
  <w:characterSpacingControl w:val="doNotCompress"/>
  <w:savePreviewPicture/>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1F63"/>
    <w:rsid w:val="000014F7"/>
    <w:rsid w:val="00005555"/>
    <w:rsid w:val="00071EC0"/>
    <w:rsid w:val="00091AFE"/>
    <w:rsid w:val="0009239E"/>
    <w:rsid w:val="00102BB7"/>
    <w:rsid w:val="00163748"/>
    <w:rsid w:val="001956C5"/>
    <w:rsid w:val="001A2C00"/>
    <w:rsid w:val="001D3F6B"/>
    <w:rsid w:val="001F3207"/>
    <w:rsid w:val="0020465D"/>
    <w:rsid w:val="00257C73"/>
    <w:rsid w:val="0026557B"/>
    <w:rsid w:val="00280A44"/>
    <w:rsid w:val="002A1256"/>
    <w:rsid w:val="002D7BB3"/>
    <w:rsid w:val="003048D5"/>
    <w:rsid w:val="00307ED9"/>
    <w:rsid w:val="003307EA"/>
    <w:rsid w:val="00342B5A"/>
    <w:rsid w:val="00354BB6"/>
    <w:rsid w:val="00365BE5"/>
    <w:rsid w:val="0036621A"/>
    <w:rsid w:val="00382127"/>
    <w:rsid w:val="003A1D21"/>
    <w:rsid w:val="003A1E63"/>
    <w:rsid w:val="003A6012"/>
    <w:rsid w:val="003B7372"/>
    <w:rsid w:val="003C77D2"/>
    <w:rsid w:val="003E0D84"/>
    <w:rsid w:val="003E1D93"/>
    <w:rsid w:val="003F1674"/>
    <w:rsid w:val="003F3DED"/>
    <w:rsid w:val="00423FE9"/>
    <w:rsid w:val="004251A0"/>
    <w:rsid w:val="00477E37"/>
    <w:rsid w:val="004C2B8A"/>
    <w:rsid w:val="004D234C"/>
    <w:rsid w:val="004E5DB7"/>
    <w:rsid w:val="004F3205"/>
    <w:rsid w:val="004F4B2E"/>
    <w:rsid w:val="00507814"/>
    <w:rsid w:val="00507C82"/>
    <w:rsid w:val="00542C18"/>
    <w:rsid w:val="005529B8"/>
    <w:rsid w:val="0056301C"/>
    <w:rsid w:val="005745A1"/>
    <w:rsid w:val="0058009B"/>
    <w:rsid w:val="005A2E8D"/>
    <w:rsid w:val="005A4811"/>
    <w:rsid w:val="005A7AC6"/>
    <w:rsid w:val="005C4609"/>
    <w:rsid w:val="005D0DB6"/>
    <w:rsid w:val="005D12F4"/>
    <w:rsid w:val="005E648B"/>
    <w:rsid w:val="005F4625"/>
    <w:rsid w:val="005F464E"/>
    <w:rsid w:val="00626BA6"/>
    <w:rsid w:val="00651F63"/>
    <w:rsid w:val="0065496A"/>
    <w:rsid w:val="00657F35"/>
    <w:rsid w:val="0067211F"/>
    <w:rsid w:val="0069572A"/>
    <w:rsid w:val="006A5034"/>
    <w:rsid w:val="006D3D10"/>
    <w:rsid w:val="006D3E7E"/>
    <w:rsid w:val="006E4770"/>
    <w:rsid w:val="00702134"/>
    <w:rsid w:val="00716691"/>
    <w:rsid w:val="00725D4E"/>
    <w:rsid w:val="00734264"/>
    <w:rsid w:val="00734ECE"/>
    <w:rsid w:val="00741669"/>
    <w:rsid w:val="0077013D"/>
    <w:rsid w:val="00845215"/>
    <w:rsid w:val="0087529A"/>
    <w:rsid w:val="00925D5A"/>
    <w:rsid w:val="00944C93"/>
    <w:rsid w:val="00994818"/>
    <w:rsid w:val="00996A9D"/>
    <w:rsid w:val="009E4E53"/>
    <w:rsid w:val="00A0156B"/>
    <w:rsid w:val="00A21E29"/>
    <w:rsid w:val="00A23025"/>
    <w:rsid w:val="00A30B0E"/>
    <w:rsid w:val="00A57534"/>
    <w:rsid w:val="00A63E24"/>
    <w:rsid w:val="00AB5AE9"/>
    <w:rsid w:val="00AD0FC7"/>
    <w:rsid w:val="00AF2809"/>
    <w:rsid w:val="00B01AA5"/>
    <w:rsid w:val="00B37112"/>
    <w:rsid w:val="00B675E3"/>
    <w:rsid w:val="00B773FD"/>
    <w:rsid w:val="00B82DBD"/>
    <w:rsid w:val="00BA7EB8"/>
    <w:rsid w:val="00BB5F5D"/>
    <w:rsid w:val="00BE5C4B"/>
    <w:rsid w:val="00C0312E"/>
    <w:rsid w:val="00C03FBF"/>
    <w:rsid w:val="00C30F51"/>
    <w:rsid w:val="00C33190"/>
    <w:rsid w:val="00C37F13"/>
    <w:rsid w:val="00C54D72"/>
    <w:rsid w:val="00C864BB"/>
    <w:rsid w:val="00C91184"/>
    <w:rsid w:val="00CA10EC"/>
    <w:rsid w:val="00CB1702"/>
    <w:rsid w:val="00CE29FA"/>
    <w:rsid w:val="00CF6786"/>
    <w:rsid w:val="00D521AB"/>
    <w:rsid w:val="00D5324F"/>
    <w:rsid w:val="00D57B41"/>
    <w:rsid w:val="00D630F9"/>
    <w:rsid w:val="00D911D7"/>
    <w:rsid w:val="00DE632D"/>
    <w:rsid w:val="00E132D4"/>
    <w:rsid w:val="00E2167C"/>
    <w:rsid w:val="00E47DD1"/>
    <w:rsid w:val="00E85A48"/>
    <w:rsid w:val="00EB05C1"/>
    <w:rsid w:val="00EB4B79"/>
    <w:rsid w:val="00EB7AB0"/>
    <w:rsid w:val="00EC4752"/>
    <w:rsid w:val="00EC56C8"/>
    <w:rsid w:val="00EC5C15"/>
    <w:rsid w:val="00EE2739"/>
    <w:rsid w:val="00EF4153"/>
    <w:rsid w:val="00F06CFA"/>
    <w:rsid w:val="00F27013"/>
    <w:rsid w:val="00F46A76"/>
    <w:rsid w:val="00F538E4"/>
    <w:rsid w:val="00F61B86"/>
    <w:rsid w:val="00F90436"/>
    <w:rsid w:val="00FE0525"/>
    <w:rsid w:val="00FF7C3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D84"/>
    <w:rPr>
      <w:sz w:val="24"/>
      <w:szCs w:val="24"/>
    </w:rPr>
  </w:style>
  <w:style w:type="paragraph" w:styleId="Heading1">
    <w:name w:val="heading 1"/>
    <w:basedOn w:val="Normal"/>
    <w:next w:val="Normal"/>
    <w:link w:val="Heading1Char"/>
    <w:uiPriority w:val="9"/>
    <w:qFormat/>
    <w:rsid w:val="003E0D84"/>
    <w:pPr>
      <w:keepNext/>
      <w:autoSpaceDE w:val="0"/>
      <w:autoSpaceDN w:val="0"/>
      <w:adjustRightInd w:val="0"/>
      <w:outlineLvl w:val="0"/>
    </w:pPr>
    <w:rPr>
      <w:u w:val="single"/>
    </w:rPr>
  </w:style>
  <w:style w:type="paragraph" w:styleId="Heading2">
    <w:name w:val="heading 2"/>
    <w:basedOn w:val="Normal"/>
    <w:next w:val="Normal"/>
    <w:link w:val="Heading2Char"/>
    <w:uiPriority w:val="9"/>
    <w:qFormat/>
    <w:rsid w:val="003E0D84"/>
    <w:pPr>
      <w:keepNext/>
      <w:autoSpaceDE w:val="0"/>
      <w:autoSpaceDN w:val="0"/>
      <w:adjustRightInd w:val="0"/>
      <w:ind w:left="720" w:firstLine="720"/>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33190"/>
    <w:rPr>
      <w:rFonts w:ascii="Cambria" w:hAnsi="Cambria" w:cs="Times New Roman"/>
      <w:b/>
      <w:bCs/>
      <w:kern w:val="32"/>
      <w:sz w:val="32"/>
      <w:szCs w:val="32"/>
    </w:rPr>
  </w:style>
  <w:style w:type="character" w:customStyle="1" w:styleId="Heading2Char">
    <w:name w:val="Heading 2 Char"/>
    <w:basedOn w:val="DefaultParagraphFont"/>
    <w:link w:val="Heading2"/>
    <w:uiPriority w:val="9"/>
    <w:semiHidden/>
    <w:locked/>
    <w:rsid w:val="00C33190"/>
    <w:rPr>
      <w:rFonts w:ascii="Cambria" w:hAnsi="Cambria" w:cs="Times New Roman"/>
      <w:b/>
      <w:bCs/>
      <w:i/>
      <w:iCs/>
      <w:sz w:val="28"/>
      <w:szCs w:val="28"/>
    </w:rPr>
  </w:style>
  <w:style w:type="paragraph" w:styleId="BodyTextIndent">
    <w:name w:val="Body Text Indent"/>
    <w:basedOn w:val="Normal"/>
    <w:link w:val="BodyTextIndentChar"/>
    <w:uiPriority w:val="99"/>
    <w:semiHidden/>
    <w:rsid w:val="003E0D84"/>
    <w:pPr>
      <w:autoSpaceDE w:val="0"/>
      <w:autoSpaceDN w:val="0"/>
      <w:adjustRightInd w:val="0"/>
      <w:ind w:left="1440"/>
    </w:pPr>
  </w:style>
  <w:style w:type="character" w:customStyle="1" w:styleId="BodyTextIndentChar">
    <w:name w:val="Body Text Indent Char"/>
    <w:basedOn w:val="DefaultParagraphFont"/>
    <w:link w:val="BodyTextIndent"/>
    <w:uiPriority w:val="99"/>
    <w:semiHidden/>
    <w:locked/>
    <w:rsid w:val="00C33190"/>
    <w:rPr>
      <w:rFonts w:cs="Times New Roman"/>
      <w:sz w:val="24"/>
      <w:szCs w:val="24"/>
    </w:rPr>
  </w:style>
  <w:style w:type="paragraph" w:styleId="BodyText">
    <w:name w:val="Body Text"/>
    <w:basedOn w:val="Normal"/>
    <w:link w:val="BodyTextChar"/>
    <w:uiPriority w:val="99"/>
    <w:semiHidden/>
    <w:rsid w:val="003E0D84"/>
    <w:pPr>
      <w:autoSpaceDE w:val="0"/>
      <w:autoSpaceDN w:val="0"/>
      <w:adjustRightInd w:val="0"/>
      <w:jc w:val="both"/>
    </w:pPr>
  </w:style>
  <w:style w:type="character" w:customStyle="1" w:styleId="BodyTextChar">
    <w:name w:val="Body Text Char"/>
    <w:basedOn w:val="DefaultParagraphFont"/>
    <w:link w:val="BodyText"/>
    <w:uiPriority w:val="99"/>
    <w:semiHidden/>
    <w:locked/>
    <w:rsid w:val="00C33190"/>
    <w:rPr>
      <w:rFonts w:cs="Times New Roman"/>
      <w:sz w:val="24"/>
      <w:szCs w:val="24"/>
    </w:rPr>
  </w:style>
  <w:style w:type="paragraph" w:styleId="Title">
    <w:name w:val="Title"/>
    <w:basedOn w:val="Normal"/>
    <w:link w:val="TitleChar"/>
    <w:uiPriority w:val="10"/>
    <w:qFormat/>
    <w:rsid w:val="003E0D84"/>
    <w:pPr>
      <w:autoSpaceDE w:val="0"/>
      <w:autoSpaceDN w:val="0"/>
      <w:adjustRightInd w:val="0"/>
      <w:jc w:val="center"/>
    </w:pPr>
    <w:rPr>
      <w:b/>
      <w:bCs/>
    </w:rPr>
  </w:style>
  <w:style w:type="character" w:customStyle="1" w:styleId="TitleChar">
    <w:name w:val="Title Char"/>
    <w:basedOn w:val="DefaultParagraphFont"/>
    <w:link w:val="Title"/>
    <w:uiPriority w:val="10"/>
    <w:locked/>
    <w:rsid w:val="00C33190"/>
    <w:rPr>
      <w:rFonts w:ascii="Cambria" w:hAnsi="Cambria" w:cs="Times New Roman"/>
      <w:b/>
      <w:bCs/>
      <w:kern w:val="28"/>
      <w:sz w:val="32"/>
      <w:szCs w:val="32"/>
    </w:rPr>
  </w:style>
  <w:style w:type="paragraph" w:styleId="BodyTextIndent2">
    <w:name w:val="Body Text Indent 2"/>
    <w:basedOn w:val="Normal"/>
    <w:link w:val="BodyTextIndent2Char"/>
    <w:uiPriority w:val="99"/>
    <w:semiHidden/>
    <w:rsid w:val="003E0D84"/>
    <w:pPr>
      <w:autoSpaceDE w:val="0"/>
      <w:autoSpaceDN w:val="0"/>
      <w:adjustRightInd w:val="0"/>
      <w:ind w:left="720"/>
    </w:pPr>
  </w:style>
  <w:style w:type="character" w:customStyle="1" w:styleId="BodyTextIndent2Char">
    <w:name w:val="Body Text Indent 2 Char"/>
    <w:basedOn w:val="DefaultParagraphFont"/>
    <w:link w:val="BodyTextIndent2"/>
    <w:uiPriority w:val="99"/>
    <w:semiHidden/>
    <w:locked/>
    <w:rsid w:val="00C33190"/>
    <w:rPr>
      <w:rFonts w:cs="Times New Roman"/>
      <w:sz w:val="24"/>
      <w:szCs w:val="24"/>
    </w:rPr>
  </w:style>
  <w:style w:type="character" w:styleId="Hyperlink">
    <w:name w:val="Hyperlink"/>
    <w:basedOn w:val="DefaultParagraphFont"/>
    <w:uiPriority w:val="99"/>
    <w:semiHidden/>
    <w:rsid w:val="003E0D84"/>
    <w:rPr>
      <w:rFonts w:cs="Times New Roman"/>
      <w:color w:val="0000FF"/>
      <w:u w:val="single"/>
    </w:rPr>
  </w:style>
  <w:style w:type="paragraph" w:styleId="Footer">
    <w:name w:val="footer"/>
    <w:basedOn w:val="Normal"/>
    <w:link w:val="FooterChar"/>
    <w:uiPriority w:val="99"/>
    <w:semiHidden/>
    <w:rsid w:val="003E0D84"/>
    <w:pPr>
      <w:tabs>
        <w:tab w:val="center" w:pos="4320"/>
        <w:tab w:val="right" w:pos="8640"/>
      </w:tabs>
    </w:pPr>
  </w:style>
  <w:style w:type="character" w:customStyle="1" w:styleId="FooterChar">
    <w:name w:val="Footer Char"/>
    <w:basedOn w:val="DefaultParagraphFont"/>
    <w:link w:val="Footer"/>
    <w:uiPriority w:val="99"/>
    <w:semiHidden/>
    <w:locked/>
    <w:rsid w:val="00C33190"/>
    <w:rPr>
      <w:rFonts w:cs="Times New Roman"/>
      <w:sz w:val="24"/>
      <w:szCs w:val="24"/>
    </w:rPr>
  </w:style>
  <w:style w:type="character" w:styleId="PageNumber">
    <w:name w:val="page number"/>
    <w:basedOn w:val="DefaultParagraphFont"/>
    <w:uiPriority w:val="99"/>
    <w:semiHidden/>
    <w:rsid w:val="003E0D84"/>
    <w:rPr>
      <w:rFonts w:cs="Times New Roman"/>
    </w:rPr>
  </w:style>
  <w:style w:type="character" w:styleId="FollowedHyperlink">
    <w:name w:val="FollowedHyperlink"/>
    <w:basedOn w:val="DefaultParagraphFont"/>
    <w:uiPriority w:val="99"/>
    <w:semiHidden/>
    <w:rsid w:val="003E0D84"/>
    <w:rPr>
      <w:rFonts w:cs="Times New Roman"/>
      <w:color w:val="800080"/>
      <w:u w:val="single"/>
    </w:rPr>
  </w:style>
  <w:style w:type="paragraph" w:styleId="NormalWeb">
    <w:name w:val="Normal (Web)"/>
    <w:basedOn w:val="Normal"/>
    <w:uiPriority w:val="99"/>
    <w:semiHidden/>
    <w:rsid w:val="003E0D84"/>
    <w:pPr>
      <w:spacing w:before="100" w:beforeAutospacing="1" w:after="100" w:afterAutospacing="1"/>
    </w:pPr>
  </w:style>
  <w:style w:type="paragraph" w:styleId="BalloonText">
    <w:name w:val="Balloon Text"/>
    <w:basedOn w:val="Normal"/>
    <w:link w:val="BalloonTextChar"/>
    <w:uiPriority w:val="99"/>
    <w:semiHidden/>
    <w:rsid w:val="003E0D8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33190"/>
    <w:rPr>
      <w:rFonts w:cs="Times New Roman"/>
      <w:sz w:val="2"/>
    </w:rPr>
  </w:style>
  <w:style w:type="character" w:styleId="LineNumber">
    <w:name w:val="line number"/>
    <w:basedOn w:val="DefaultParagraphFont"/>
    <w:uiPriority w:val="99"/>
    <w:semiHidden/>
    <w:rsid w:val="003E0D84"/>
    <w:rPr>
      <w:rFonts w:cs="Times New Roman"/>
    </w:rPr>
  </w:style>
  <w:style w:type="table" w:styleId="MediumList2-Accent1">
    <w:name w:val="Medium List 2 Accent 1"/>
    <w:basedOn w:val="TableNormal"/>
    <w:uiPriority w:val="66"/>
    <w:rsid w:val="00FF7C38"/>
    <w:rPr>
      <w:rFonts w:ascii="Cambria" w:hAnsi="Cambria"/>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table" w:customStyle="1" w:styleId="LightShading1">
    <w:name w:val="Light Shading1"/>
    <w:basedOn w:val="TableNormal"/>
    <w:uiPriority w:val="60"/>
    <w:rsid w:val="00FF7C38"/>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character" w:styleId="Strong">
    <w:name w:val="Strong"/>
    <w:basedOn w:val="DefaultParagraphFont"/>
    <w:qFormat/>
    <w:rsid w:val="004251A0"/>
    <w:rPr>
      <w:b/>
      <w:bCs/>
    </w:rPr>
  </w:style>
  <w:style w:type="paragraph" w:styleId="ListParagraph">
    <w:name w:val="List Paragraph"/>
    <w:basedOn w:val="Normal"/>
    <w:uiPriority w:val="34"/>
    <w:qFormat/>
    <w:rsid w:val="00B773FD"/>
    <w:pPr>
      <w:ind w:left="720"/>
    </w:pPr>
    <w:rPr>
      <w:rFonts w:eastAsia="Times New Roman"/>
      <w:szCs w:val="20"/>
    </w:rPr>
  </w:style>
</w:styles>
</file>

<file path=word/webSettings.xml><?xml version="1.0" encoding="utf-8"?>
<w:webSettings xmlns:r="http://schemas.openxmlformats.org/officeDocument/2006/relationships" xmlns:w="http://schemas.openxmlformats.org/wordprocessingml/2006/main">
  <w:divs>
    <w:div w:id="745689942">
      <w:marLeft w:val="0"/>
      <w:marRight w:val="0"/>
      <w:marTop w:val="0"/>
      <w:marBottom w:val="0"/>
      <w:divBdr>
        <w:top w:val="none" w:sz="0" w:space="0" w:color="auto"/>
        <w:left w:val="none" w:sz="0" w:space="0" w:color="auto"/>
        <w:bottom w:val="none" w:sz="0" w:space="0" w:color="auto"/>
        <w:right w:val="none" w:sz="0" w:space="0" w:color="auto"/>
      </w:divBdr>
      <w:divsChild>
        <w:div w:id="745689939">
          <w:marLeft w:val="1555"/>
          <w:marRight w:val="0"/>
          <w:marTop w:val="65"/>
          <w:marBottom w:val="0"/>
          <w:divBdr>
            <w:top w:val="none" w:sz="0" w:space="0" w:color="auto"/>
            <w:left w:val="none" w:sz="0" w:space="0" w:color="auto"/>
            <w:bottom w:val="none" w:sz="0" w:space="0" w:color="auto"/>
            <w:right w:val="none" w:sz="0" w:space="0" w:color="auto"/>
          </w:divBdr>
        </w:div>
        <w:div w:id="745689940">
          <w:marLeft w:val="965"/>
          <w:marRight w:val="0"/>
          <w:marTop w:val="80"/>
          <w:marBottom w:val="0"/>
          <w:divBdr>
            <w:top w:val="none" w:sz="0" w:space="0" w:color="auto"/>
            <w:left w:val="none" w:sz="0" w:space="0" w:color="auto"/>
            <w:bottom w:val="none" w:sz="0" w:space="0" w:color="auto"/>
            <w:right w:val="none" w:sz="0" w:space="0" w:color="auto"/>
          </w:divBdr>
        </w:div>
        <w:div w:id="745689941">
          <w:marLeft w:val="965"/>
          <w:marRight w:val="0"/>
          <w:marTop w:val="80"/>
          <w:marBottom w:val="0"/>
          <w:divBdr>
            <w:top w:val="none" w:sz="0" w:space="0" w:color="auto"/>
            <w:left w:val="none" w:sz="0" w:space="0" w:color="auto"/>
            <w:bottom w:val="none" w:sz="0" w:space="0" w:color="auto"/>
            <w:right w:val="none" w:sz="0" w:space="0" w:color="auto"/>
          </w:divBdr>
        </w:div>
        <w:div w:id="745689943">
          <w:marLeft w:val="1555"/>
          <w:marRight w:val="0"/>
          <w:marTop w:val="6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wl.english.purdue.edu/owl/resource/614/1/" TargetMode="External"/><Relationship Id="rId3" Type="http://schemas.openxmlformats.org/officeDocument/2006/relationships/settings" Target="settings.xml"/><Relationship Id="rId7" Type="http://schemas.openxmlformats.org/officeDocument/2006/relationships/hyperlink" Target="mailto:kdr0002@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7</Pages>
  <Words>1969</Words>
  <Characters>11225</Characters>
  <Application>Microsoft Office Word</Application>
  <DocSecurity>0</DocSecurity>
  <Lines>93</Lines>
  <Paragraphs>26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SYLLABUS</vt:lpstr>
      <vt:lpstr>Artifact: Write a 2 page typed overview of the conference including (50 points):</vt:lpstr>
    </vt:vector>
  </TitlesOfParts>
  <Company>col of ed</Company>
  <LinksUpToDate>false</LinksUpToDate>
  <CharactersWithSpaces>13168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CNV</dc:creator>
  <cp:lastModifiedBy>Kathy</cp:lastModifiedBy>
  <cp:revision>31</cp:revision>
  <cp:lastPrinted>2006-08-21T18:28:00Z</cp:lastPrinted>
  <dcterms:created xsi:type="dcterms:W3CDTF">2010-07-21T12:46:00Z</dcterms:created>
  <dcterms:modified xsi:type="dcterms:W3CDTF">2010-08-22T19:55:00Z</dcterms:modified>
</cp:coreProperties>
</file>