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A2" w:rsidRDefault="00165C67">
      <w:pPr>
        <w:widowControl w:val="0"/>
        <w:autoSpaceDE w:val="0"/>
        <w:autoSpaceDN w:val="0"/>
        <w:adjustRightInd w:val="0"/>
        <w:jc w:val="center"/>
        <w:rPr>
          <w:rFonts w:ascii="Papyrus" w:hAnsi="Papyrus"/>
          <w:b/>
          <w:sz w:val="32"/>
        </w:rPr>
      </w:pPr>
      <w:r>
        <w:rPr>
          <w:noProof/>
        </w:rPr>
        <w:drawing>
          <wp:anchor distT="0" distB="0" distL="114300" distR="114300" simplePos="0" relativeHeight="251657728" behindDoc="0" locked="0" layoutInCell="1" allowOverlap="1">
            <wp:simplePos x="0" y="0"/>
            <wp:positionH relativeFrom="column">
              <wp:posOffset>4021455</wp:posOffset>
            </wp:positionH>
            <wp:positionV relativeFrom="paragraph">
              <wp:posOffset>-81280</wp:posOffset>
            </wp:positionV>
            <wp:extent cx="2362200" cy="3352800"/>
            <wp:effectExtent l="19050" t="0" r="0" b="0"/>
            <wp:wrapTight wrapText="bothSides">
              <wp:wrapPolygon edited="0">
                <wp:start x="-174" y="0"/>
                <wp:lineTo x="-174" y="21477"/>
                <wp:lineTo x="21600" y="21477"/>
                <wp:lineTo x="21600" y="0"/>
                <wp:lineTo x="-174" y="0"/>
              </wp:wrapPolygon>
            </wp:wrapTight>
            <wp:docPr id="4" name="Picture 4"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1crop"/>
                    <pic:cNvPicPr>
                      <a:picLocks noChangeAspect="1" noChangeArrowheads="1"/>
                    </pic:cNvPicPr>
                  </pic:nvPicPr>
                  <pic:blipFill>
                    <a:blip r:embed="rId5"/>
                    <a:srcRect/>
                    <a:stretch>
                      <a:fillRect/>
                    </a:stretch>
                  </pic:blipFill>
                  <pic:spPr bwMode="auto">
                    <a:xfrm>
                      <a:off x="0" y="0"/>
                      <a:ext cx="2362200" cy="3352800"/>
                    </a:xfrm>
                    <a:prstGeom prst="rect">
                      <a:avLst/>
                    </a:prstGeom>
                    <a:noFill/>
                    <a:ln w="9525">
                      <a:noFill/>
                      <a:miter lim="800000"/>
                      <a:headEnd/>
                      <a:tailEnd/>
                    </a:ln>
                  </pic:spPr>
                </pic:pic>
              </a:graphicData>
            </a:graphic>
          </wp:anchor>
        </w:drawing>
      </w:r>
      <w:r>
        <w:rPr>
          <w:rFonts w:ascii="Papyrus" w:hAnsi="Papyrus"/>
          <w:b/>
          <w:sz w:val="32"/>
        </w:rPr>
        <w:t>CTRD 3710: Fundamentals of Language and Literacy Instruction II</w:t>
      </w:r>
    </w:p>
    <w:p w:rsidR="00CA62A2" w:rsidRDefault="00165C67">
      <w:pPr>
        <w:widowControl w:val="0"/>
        <w:autoSpaceDE w:val="0"/>
        <w:autoSpaceDN w:val="0"/>
        <w:adjustRightInd w:val="0"/>
        <w:jc w:val="center"/>
        <w:rPr>
          <w:rFonts w:ascii="Papyrus" w:hAnsi="Papyrus"/>
          <w:b/>
          <w:sz w:val="32"/>
        </w:rPr>
      </w:pPr>
      <w:r>
        <w:rPr>
          <w:rFonts w:ascii="Papyrus" w:hAnsi="Papyrus"/>
          <w:b/>
          <w:sz w:val="32"/>
        </w:rPr>
        <w:t>Fall 2011</w:t>
      </w:r>
    </w:p>
    <w:p w:rsidR="00CA62A2" w:rsidRPr="005B75E6" w:rsidRDefault="00165C67" w:rsidP="009A476E">
      <w:pPr>
        <w:widowControl w:val="0"/>
        <w:autoSpaceDE w:val="0"/>
        <w:autoSpaceDN w:val="0"/>
        <w:adjustRightInd w:val="0"/>
        <w:rPr>
          <w:rFonts w:ascii="Times" w:hAnsi="Times"/>
          <w:sz w:val="22"/>
        </w:rPr>
      </w:pPr>
      <w:proofErr w:type="gramStart"/>
      <w:r w:rsidRPr="005B75E6">
        <w:rPr>
          <w:rFonts w:ascii="Times" w:hAnsi="Times"/>
          <w:i/>
          <w:sz w:val="22"/>
        </w:rPr>
        <w:t>Schedule</w:t>
      </w:r>
      <w:r w:rsidRPr="005B75E6">
        <w:rPr>
          <w:rFonts w:ascii="Times" w:hAnsi="Times"/>
          <w:sz w:val="22"/>
        </w:rPr>
        <w:t>: Section 2: Tuesdays &amp; Thursdays 8:00-9:50.</w:t>
      </w:r>
      <w:proofErr w:type="gramEnd"/>
      <w:r w:rsidRPr="005B75E6">
        <w:rPr>
          <w:rFonts w:ascii="Times" w:hAnsi="Times"/>
          <w:sz w:val="22"/>
        </w:rPr>
        <w:t xml:space="preserve"> </w:t>
      </w:r>
    </w:p>
    <w:p w:rsidR="009A476E" w:rsidRPr="005B75E6" w:rsidRDefault="009A476E" w:rsidP="009A476E">
      <w:pPr>
        <w:widowControl w:val="0"/>
        <w:autoSpaceDE w:val="0"/>
        <w:autoSpaceDN w:val="0"/>
        <w:adjustRightInd w:val="0"/>
        <w:rPr>
          <w:rFonts w:ascii="Times" w:hAnsi="Times"/>
          <w:sz w:val="22"/>
        </w:rPr>
      </w:pPr>
      <w:r w:rsidRPr="00615CBE">
        <w:rPr>
          <w:rFonts w:ascii="Times" w:hAnsi="Times"/>
          <w:i/>
          <w:sz w:val="22"/>
        </w:rPr>
        <w:t>Classroom</w:t>
      </w:r>
      <w:r w:rsidRPr="005B75E6">
        <w:rPr>
          <w:rFonts w:ascii="Times" w:hAnsi="Times"/>
          <w:sz w:val="22"/>
        </w:rPr>
        <w:t xml:space="preserve">: 2423 Haley Center from 8:00-9:50 </w:t>
      </w:r>
      <w:r w:rsidRPr="005B75E6">
        <w:rPr>
          <w:rFonts w:ascii="Times" w:hAnsi="Times"/>
          <w:smallCaps/>
          <w:sz w:val="22"/>
        </w:rPr>
        <w:t xml:space="preserve">am </w:t>
      </w:r>
      <w:r w:rsidRPr="005B75E6">
        <w:rPr>
          <w:rFonts w:ascii="Times" w:hAnsi="Times"/>
          <w:sz w:val="22"/>
        </w:rPr>
        <w:t>until lab begins.</w:t>
      </w:r>
    </w:p>
    <w:p w:rsidR="009A476E" w:rsidRPr="005B75E6" w:rsidRDefault="009A476E" w:rsidP="009A476E">
      <w:pPr>
        <w:widowControl w:val="0"/>
        <w:autoSpaceDE w:val="0"/>
        <w:autoSpaceDN w:val="0"/>
        <w:adjustRightInd w:val="0"/>
        <w:rPr>
          <w:rFonts w:ascii="Times" w:hAnsi="Times"/>
          <w:sz w:val="22"/>
        </w:rPr>
      </w:pPr>
      <w:r w:rsidRPr="005B75E6">
        <w:rPr>
          <w:rFonts w:ascii="Times" w:hAnsi="Times"/>
          <w:sz w:val="22"/>
        </w:rPr>
        <w:tab/>
        <w:t>Afterwards, lab 8:00-8:30</w:t>
      </w:r>
      <w:r>
        <w:rPr>
          <w:rFonts w:ascii="Times" w:hAnsi="Times"/>
          <w:sz w:val="22"/>
        </w:rPr>
        <w:t xml:space="preserve"> (</w:t>
      </w:r>
      <w:r w:rsidR="00165C67">
        <w:rPr>
          <w:rFonts w:ascii="Times" w:hAnsi="Times"/>
          <w:sz w:val="22"/>
        </w:rPr>
        <w:t>Yarbrough</w:t>
      </w:r>
      <w:r>
        <w:rPr>
          <w:rFonts w:ascii="Times" w:hAnsi="Times"/>
          <w:sz w:val="22"/>
        </w:rPr>
        <w:t xml:space="preserve"> Elem)</w:t>
      </w:r>
      <w:r w:rsidRPr="005B75E6">
        <w:rPr>
          <w:rFonts w:ascii="Times" w:hAnsi="Times"/>
          <w:sz w:val="22"/>
        </w:rPr>
        <w:t>, class 9:00-9:50.</w:t>
      </w:r>
    </w:p>
    <w:p w:rsidR="00165C67" w:rsidRDefault="009A476E" w:rsidP="00165C67">
      <w:pPr>
        <w:widowControl w:val="0"/>
        <w:autoSpaceDE w:val="0"/>
        <w:autoSpaceDN w:val="0"/>
        <w:adjustRightInd w:val="0"/>
        <w:rPr>
          <w:rFonts w:ascii="Times" w:hAnsi="Times"/>
          <w:sz w:val="22"/>
        </w:rPr>
      </w:pPr>
      <w:proofErr w:type="gramStart"/>
      <w:r>
        <w:rPr>
          <w:rFonts w:ascii="Times" w:hAnsi="Times"/>
          <w:i/>
          <w:sz w:val="22"/>
        </w:rPr>
        <w:t>Instructor</w:t>
      </w:r>
      <w:r>
        <w:rPr>
          <w:rFonts w:ascii="Times" w:hAnsi="Times"/>
          <w:sz w:val="22"/>
        </w:rPr>
        <w:t xml:space="preserve">: </w:t>
      </w:r>
      <w:r w:rsidR="00165C67">
        <w:rPr>
          <w:rFonts w:ascii="Times" w:hAnsi="Times"/>
          <w:sz w:val="22"/>
        </w:rPr>
        <w:t>Geralyn Murray, M.Ed.</w:t>
      </w:r>
      <w:proofErr w:type="gramEnd"/>
      <w:r w:rsidR="00165C67">
        <w:rPr>
          <w:rFonts w:ascii="Times" w:hAnsi="Times"/>
          <w:sz w:val="22"/>
        </w:rPr>
        <w:t xml:space="preserve"> </w:t>
      </w:r>
    </w:p>
    <w:p w:rsidR="00165C67" w:rsidRDefault="00165C67" w:rsidP="00165C67">
      <w:pPr>
        <w:widowControl w:val="0"/>
        <w:autoSpaceDE w:val="0"/>
        <w:autoSpaceDN w:val="0"/>
        <w:adjustRightInd w:val="0"/>
        <w:rPr>
          <w:rFonts w:ascii="Times" w:hAnsi="Times"/>
          <w:sz w:val="22"/>
        </w:rPr>
      </w:pPr>
      <w:r>
        <w:rPr>
          <w:rFonts w:ascii="Times" w:hAnsi="Times"/>
          <w:sz w:val="22"/>
        </w:rPr>
        <w:tab/>
        <w:t>Graduate Teaching Assistant, Dept of Curriculum &amp; Teaching</w:t>
      </w:r>
    </w:p>
    <w:p w:rsidR="00165C67" w:rsidRDefault="00165C67" w:rsidP="00165C67">
      <w:pPr>
        <w:widowControl w:val="0"/>
        <w:autoSpaceDE w:val="0"/>
        <w:autoSpaceDN w:val="0"/>
        <w:adjustRightInd w:val="0"/>
        <w:ind w:left="432"/>
        <w:rPr>
          <w:rFonts w:ascii="Times" w:hAnsi="Times"/>
          <w:sz w:val="22"/>
        </w:rPr>
      </w:pPr>
      <w:r>
        <w:rPr>
          <w:rFonts w:ascii="Times" w:hAnsi="Times"/>
          <w:sz w:val="22"/>
        </w:rPr>
        <w:t>Office: 5092 Haley Center. Cell: 334-275-1003.</w:t>
      </w:r>
    </w:p>
    <w:p w:rsidR="00165C67" w:rsidRDefault="00165C67" w:rsidP="00165C67">
      <w:pPr>
        <w:widowControl w:val="0"/>
        <w:autoSpaceDE w:val="0"/>
        <w:autoSpaceDN w:val="0"/>
        <w:adjustRightInd w:val="0"/>
        <w:ind w:left="432"/>
        <w:rPr>
          <w:rFonts w:ascii="Times" w:hAnsi="Times"/>
          <w:sz w:val="22"/>
        </w:rPr>
      </w:pPr>
      <w:r>
        <w:rPr>
          <w:rFonts w:ascii="Times" w:hAnsi="Times"/>
          <w:sz w:val="22"/>
        </w:rPr>
        <w:t xml:space="preserve">Departmental secretary: 844-4434. Fax: 844-6789. </w:t>
      </w:r>
    </w:p>
    <w:p w:rsidR="00165C67" w:rsidRDefault="00165C67" w:rsidP="00165C67">
      <w:pPr>
        <w:widowControl w:val="0"/>
        <w:autoSpaceDE w:val="0"/>
        <w:autoSpaceDN w:val="0"/>
        <w:adjustRightInd w:val="0"/>
        <w:ind w:left="432"/>
        <w:rPr>
          <w:rFonts w:ascii="Times" w:hAnsi="Times"/>
          <w:sz w:val="22"/>
        </w:rPr>
      </w:pPr>
      <w:proofErr w:type="gramStart"/>
      <w:r>
        <w:rPr>
          <w:rFonts w:ascii="Times" w:hAnsi="Times"/>
          <w:sz w:val="22"/>
        </w:rPr>
        <w:t xml:space="preserve">E-mail: </w:t>
      </w:r>
      <w:hyperlink r:id="rId6" w:history="1">
        <w:r w:rsidRPr="00FD16E2">
          <w:rPr>
            <w:rStyle w:val="Hyperlink"/>
            <w:rFonts w:ascii="Times" w:hAnsi="Times"/>
            <w:sz w:val="22"/>
          </w:rPr>
          <w:t>murrag1@tigermail.auburn.edu</w:t>
        </w:r>
      </w:hyperlink>
      <w:r>
        <w:rPr>
          <w:rFonts w:ascii="Times" w:hAnsi="Times"/>
          <w:sz w:val="22"/>
        </w:rPr>
        <w:t>.</w:t>
      </w:r>
      <w:proofErr w:type="gramEnd"/>
    </w:p>
    <w:p w:rsidR="009A476E" w:rsidRDefault="009A476E" w:rsidP="00165C67">
      <w:pPr>
        <w:widowControl w:val="0"/>
        <w:autoSpaceDE w:val="0"/>
        <w:autoSpaceDN w:val="0"/>
        <w:adjustRightInd w:val="0"/>
        <w:rPr>
          <w:rFonts w:ascii="Times" w:hAnsi="Times"/>
          <w:sz w:val="22"/>
        </w:rPr>
      </w:pPr>
      <w:r>
        <w:rPr>
          <w:rFonts w:ascii="Times" w:hAnsi="Times"/>
          <w:i/>
          <w:sz w:val="22"/>
        </w:rPr>
        <w:t>Reading Genie</w:t>
      </w:r>
      <w:r>
        <w:rPr>
          <w:rFonts w:ascii="Times" w:hAnsi="Times"/>
          <w:sz w:val="22"/>
        </w:rPr>
        <w:t xml:space="preserve"> site: </w:t>
      </w:r>
      <w:hyperlink r:id="rId7" w:history="1">
        <w:r>
          <w:rPr>
            <w:rStyle w:val="Hyperlink"/>
            <w:rFonts w:ascii="Times" w:hAnsi="Times"/>
            <w:sz w:val="22"/>
          </w:rPr>
          <w:t>http://www.auburn.edu/rdggenie</w:t>
        </w:r>
      </w:hyperlink>
      <w:r>
        <w:rPr>
          <w:rFonts w:ascii="Times" w:hAnsi="Times"/>
          <w:sz w:val="22"/>
        </w:rPr>
        <w:t xml:space="preserve"> (please bookmark—many course materials are here).</w:t>
      </w:r>
    </w:p>
    <w:p w:rsidR="009A476E" w:rsidRDefault="009A476E" w:rsidP="009A476E">
      <w:pPr>
        <w:widowControl w:val="0"/>
        <w:autoSpaceDE w:val="0"/>
        <w:autoSpaceDN w:val="0"/>
        <w:adjustRightInd w:val="0"/>
        <w:spacing w:after="120"/>
        <w:ind w:left="432" w:hanging="432"/>
        <w:rPr>
          <w:rFonts w:ascii="Times" w:hAnsi="Times"/>
          <w:sz w:val="22"/>
        </w:rPr>
      </w:pPr>
      <w:proofErr w:type="gramStart"/>
      <w:r>
        <w:rPr>
          <w:rFonts w:ascii="Times" w:hAnsi="Times"/>
          <w:i/>
          <w:sz w:val="22"/>
        </w:rPr>
        <w:t>Office hours</w:t>
      </w:r>
      <w:r>
        <w:rPr>
          <w:rFonts w:ascii="Times" w:hAnsi="Times"/>
          <w:sz w:val="22"/>
        </w:rPr>
        <w:t xml:space="preserve">: Mon, Tues, &amp; Thurs, 4:00-4:50 </w:t>
      </w:r>
      <w:r>
        <w:rPr>
          <w:rFonts w:ascii="Times" w:hAnsi="Times"/>
          <w:smallCaps/>
          <w:sz w:val="22"/>
        </w:rPr>
        <w:t xml:space="preserve">pm </w:t>
      </w:r>
      <w:r>
        <w:rPr>
          <w:rFonts w:ascii="Times" w:hAnsi="Times"/>
          <w:sz w:val="22"/>
        </w:rPr>
        <w:t>and by appointment.</w:t>
      </w:r>
      <w:proofErr w:type="gramEnd"/>
      <w:r>
        <w:rPr>
          <w:rFonts w:ascii="Times" w:hAnsi="Times"/>
          <w:sz w:val="22"/>
        </w:rPr>
        <w:t xml:space="preserve"> </w:t>
      </w:r>
      <w:r w:rsidR="00165C67">
        <w:rPr>
          <w:rFonts w:ascii="Times" w:hAnsi="Times"/>
          <w:sz w:val="22"/>
        </w:rPr>
        <w:t>Feel free t</w:t>
      </w:r>
      <w:r>
        <w:rPr>
          <w:rFonts w:ascii="Times" w:hAnsi="Times"/>
          <w:sz w:val="22"/>
        </w:rPr>
        <w:t xml:space="preserve">o e-mail, telephone, or drop </w:t>
      </w:r>
      <w:r w:rsidR="00165C67">
        <w:rPr>
          <w:rFonts w:ascii="Times" w:hAnsi="Times"/>
          <w:sz w:val="22"/>
        </w:rPr>
        <w:t>if you need help with anything.</w:t>
      </w:r>
    </w:p>
    <w:p w:rsidR="009A476E" w:rsidRDefault="009A476E" w:rsidP="009A476E">
      <w:pPr>
        <w:widowControl w:val="0"/>
        <w:autoSpaceDE w:val="0"/>
        <w:autoSpaceDN w:val="0"/>
        <w:adjustRightInd w:val="0"/>
        <w:rPr>
          <w:rFonts w:ascii="Times" w:hAnsi="Times"/>
          <w:sz w:val="22"/>
        </w:rPr>
      </w:pPr>
      <w:proofErr w:type="gramStart"/>
      <w:r>
        <w:rPr>
          <w:rFonts w:ascii="Times" w:hAnsi="Times"/>
          <w:b/>
          <w:sz w:val="22"/>
        </w:rPr>
        <w:t>Catalog description.</w:t>
      </w:r>
      <w:proofErr w:type="gramEnd"/>
      <w:r>
        <w:rPr>
          <w:rFonts w:ascii="Times" w:hAnsi="Times"/>
          <w:b/>
          <w:sz w:val="22"/>
        </w:rPr>
        <w:t xml:space="preserve"> </w:t>
      </w:r>
      <w:proofErr w:type="gramStart"/>
      <w:r>
        <w:rPr>
          <w:rFonts w:ascii="Times" w:hAnsi="Times"/>
          <w:sz w:val="22"/>
        </w:rPr>
        <w:t>Prerequisites: CTRD 3700, admission to teacher Education.</w:t>
      </w:r>
      <w:proofErr w:type="gramEnd"/>
      <w:r>
        <w:rPr>
          <w:rFonts w:ascii="Times" w:hAnsi="Times"/>
          <w:sz w:val="22"/>
        </w:rPr>
        <w:t xml:space="preserve"> </w:t>
      </w:r>
      <w:proofErr w:type="gramStart"/>
      <w:r>
        <w:rPr>
          <w:rFonts w:ascii="Times" w:hAnsi="Times"/>
          <w:sz w:val="22"/>
        </w:rPr>
        <w:t>Research-based theory and teaching strategies to meet the language and literacy needs of all children, especially those at risk of reading difficulties.</w:t>
      </w:r>
      <w:proofErr w:type="gramEnd"/>
      <w:r>
        <w:rPr>
          <w:rFonts w:ascii="Times" w:hAnsi="Times"/>
          <w:sz w:val="22"/>
        </w:rPr>
        <w:t xml:space="preserve"> Includes </w:t>
      </w:r>
      <w:proofErr w:type="gramStart"/>
      <w:r>
        <w:rPr>
          <w:rFonts w:ascii="Times" w:hAnsi="Times"/>
          <w:sz w:val="22"/>
        </w:rPr>
        <w:t>laboratory teaching</w:t>
      </w:r>
      <w:proofErr w:type="gramEnd"/>
      <w:r>
        <w:rPr>
          <w:rFonts w:ascii="Times" w:hAnsi="Times"/>
          <w:sz w:val="22"/>
        </w:rPr>
        <w:t xml:space="preserve"> experience.</w:t>
      </w:r>
    </w:p>
    <w:p w:rsidR="009A476E" w:rsidRDefault="009A476E">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Texts.</w:t>
      </w:r>
      <w:proofErr w:type="gramEnd"/>
      <w:r>
        <w:rPr>
          <w:rFonts w:ascii="Times" w:hAnsi="Times"/>
          <w:b/>
          <w:sz w:val="22"/>
        </w:rPr>
        <w:t xml:space="preserve"> </w:t>
      </w:r>
      <w:r>
        <w:rPr>
          <w:rFonts w:ascii="Times" w:hAnsi="Times"/>
          <w:sz w:val="22"/>
        </w:rPr>
        <w:t>The basic learning activity for this course is thoughtful reading. The required text:</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Marilyn </w:t>
      </w:r>
      <w:proofErr w:type="spellStart"/>
      <w:r>
        <w:rPr>
          <w:rFonts w:ascii="Times" w:hAnsi="Times"/>
          <w:sz w:val="22"/>
        </w:rPr>
        <w:t>Jager</w:t>
      </w:r>
      <w:proofErr w:type="spellEnd"/>
      <w:r>
        <w:rPr>
          <w:rFonts w:ascii="Times" w:hAnsi="Times"/>
          <w:sz w:val="22"/>
        </w:rPr>
        <w:t xml:space="preserve"> Adams (1990). </w:t>
      </w:r>
      <w:r>
        <w:rPr>
          <w:rFonts w:ascii="Times" w:hAnsi="Times"/>
          <w:i/>
          <w:sz w:val="22"/>
        </w:rPr>
        <w:t xml:space="preserve">Beginning to Read: Thinking and Learning </w:t>
      </w:r>
      <w:proofErr w:type="gramStart"/>
      <w:r>
        <w:rPr>
          <w:rFonts w:ascii="Times" w:hAnsi="Times"/>
          <w:i/>
          <w:sz w:val="22"/>
        </w:rPr>
        <w:t>About</w:t>
      </w:r>
      <w:proofErr w:type="gramEnd"/>
      <w:r>
        <w:rPr>
          <w:rFonts w:ascii="Times" w:hAnsi="Times"/>
          <w:i/>
          <w:sz w:val="22"/>
        </w:rPr>
        <w:t xml:space="preserve"> Print, A Summary </w:t>
      </w:r>
      <w:r>
        <w:rPr>
          <w:rFonts w:ascii="Times" w:hAnsi="Times"/>
          <w:sz w:val="22"/>
        </w:rPr>
        <w:t xml:space="preserve">by Steven A. Stahl, Jean Osborn, and Fran Lehr. </w:t>
      </w:r>
      <w:proofErr w:type="gramStart"/>
      <w:r>
        <w:rPr>
          <w:rFonts w:ascii="Times" w:hAnsi="Times"/>
          <w:sz w:val="22"/>
        </w:rPr>
        <w:t>Urbana, IL: Center for the Study of Reading.</w:t>
      </w:r>
      <w:proofErr w:type="gramEnd"/>
      <w:r>
        <w:rPr>
          <w:rFonts w:ascii="Times" w:hAnsi="Times"/>
          <w:sz w:val="22"/>
        </w:rPr>
        <w:t xml:space="preserve"> The </w:t>
      </w:r>
      <w:r>
        <w:rPr>
          <w:rFonts w:ascii="Times" w:hAnsi="Times"/>
          <w:i/>
          <w:sz w:val="22"/>
        </w:rPr>
        <w:t xml:space="preserve">Summary </w:t>
      </w:r>
      <w:r>
        <w:rPr>
          <w:rFonts w:ascii="Times" w:hAnsi="Times"/>
          <w:sz w:val="22"/>
        </w:rPr>
        <w:t>is condensed from Adams’s influential synthesis of the research about beginning reading.  It focuses on what teachers need to know from the science of reading education.</w:t>
      </w:r>
    </w:p>
    <w:p w:rsidR="009A476E" w:rsidRDefault="00BE5CB7">
      <w:pPr>
        <w:widowControl w:val="0"/>
        <w:autoSpaceDE w:val="0"/>
        <w:autoSpaceDN w:val="0"/>
        <w:adjustRightInd w:val="0"/>
        <w:rPr>
          <w:rFonts w:ascii="Times" w:hAnsi="Times"/>
          <w:sz w:val="22"/>
        </w:rPr>
      </w:pPr>
      <w:r>
        <w:rPr>
          <w:rFonts w:ascii="Times" w:hAnsi="Times"/>
          <w:sz w:val="22"/>
        </w:rPr>
        <w:t xml:space="preserve">Four </w:t>
      </w:r>
      <w:r w:rsidR="009A476E">
        <w:rPr>
          <w:rFonts w:ascii="Times" w:hAnsi="Times"/>
          <w:sz w:val="22"/>
        </w:rPr>
        <w:t>supplemental readings are also required. These readings have been placed on 2-hour reserve in the LRC, and they have been posted as PDF files on Blackboard. I recommend you make copies of the supplemental readings for annotation, study, and reference.</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Ehri, L. C. (1998). Grapheme-phoneme knowledge is essential for learning to read words in English. </w:t>
      </w:r>
      <w:proofErr w:type="gramStart"/>
      <w:r>
        <w:rPr>
          <w:rFonts w:ascii="Times" w:hAnsi="Times"/>
          <w:sz w:val="22"/>
        </w:rPr>
        <w:t xml:space="preserve">In J. L. </w:t>
      </w:r>
      <w:proofErr w:type="spellStart"/>
      <w:r>
        <w:rPr>
          <w:rFonts w:ascii="Times" w:hAnsi="Times"/>
          <w:sz w:val="22"/>
        </w:rPr>
        <w:t>Metsala</w:t>
      </w:r>
      <w:proofErr w:type="spellEnd"/>
      <w:r>
        <w:rPr>
          <w:rFonts w:ascii="Times" w:hAnsi="Times"/>
          <w:sz w:val="22"/>
        </w:rPr>
        <w:t xml:space="preserve"> &amp; L. C. Ehri (Eds.), </w:t>
      </w:r>
      <w:r>
        <w:rPr>
          <w:rFonts w:ascii="Times" w:hAnsi="Times"/>
          <w:i/>
          <w:sz w:val="22"/>
        </w:rPr>
        <w:t xml:space="preserve">Word recognition in beginning literacy </w:t>
      </w:r>
      <w:r>
        <w:rPr>
          <w:rFonts w:ascii="Times" w:hAnsi="Times"/>
          <w:sz w:val="22"/>
        </w:rPr>
        <w:t>(pp. 3-40).</w:t>
      </w:r>
      <w:proofErr w:type="gramEnd"/>
      <w:r>
        <w:rPr>
          <w:rFonts w:ascii="Times" w:hAnsi="Times"/>
          <w:sz w:val="22"/>
        </w:rPr>
        <w:t xml:space="preserve"> </w:t>
      </w:r>
      <w:proofErr w:type="gramStart"/>
      <w:r>
        <w:rPr>
          <w:rFonts w:ascii="Times" w:hAnsi="Times"/>
          <w:sz w:val="22"/>
        </w:rPr>
        <w:t>Mahwah, NJ: Erlbaum.</w:t>
      </w:r>
      <w:proofErr w:type="gramEnd"/>
      <w:r>
        <w:rPr>
          <w:rFonts w:ascii="Times" w:hAnsi="Times"/>
          <w:sz w:val="22"/>
        </w:rPr>
        <w:t xml:space="preserve"> (Note: The entire book is reserved.)</w:t>
      </w:r>
    </w:p>
    <w:p w:rsidR="009A476E" w:rsidRDefault="009A476E">
      <w:pPr>
        <w:widowControl w:val="0"/>
        <w:autoSpaceDE w:val="0"/>
        <w:autoSpaceDN w:val="0"/>
        <w:adjustRightInd w:val="0"/>
        <w:ind w:left="288" w:hanging="288"/>
        <w:rPr>
          <w:rFonts w:ascii="Times" w:hAnsi="Times"/>
          <w:sz w:val="22"/>
        </w:rPr>
      </w:pPr>
      <w:proofErr w:type="gramStart"/>
      <w:r>
        <w:rPr>
          <w:rFonts w:ascii="Times" w:hAnsi="Times"/>
          <w:sz w:val="22"/>
        </w:rPr>
        <w:t xml:space="preserve">Murray, B. A., &amp; </w:t>
      </w:r>
      <w:proofErr w:type="spellStart"/>
      <w:r>
        <w:rPr>
          <w:rFonts w:ascii="Times" w:hAnsi="Times"/>
          <w:sz w:val="22"/>
        </w:rPr>
        <w:t>Lesniak</w:t>
      </w:r>
      <w:proofErr w:type="spellEnd"/>
      <w:r>
        <w:rPr>
          <w:rFonts w:ascii="Times" w:hAnsi="Times"/>
          <w:sz w:val="22"/>
        </w:rPr>
        <w:t>, T. (1999).</w:t>
      </w:r>
      <w:proofErr w:type="gramEnd"/>
      <w:r>
        <w:rPr>
          <w:rFonts w:ascii="Times" w:hAnsi="Times"/>
          <w:sz w:val="22"/>
        </w:rPr>
        <w:t xml:space="preserve"> </w:t>
      </w:r>
      <w:proofErr w:type="gramStart"/>
      <w:r>
        <w:rPr>
          <w:rFonts w:ascii="Times" w:hAnsi="Times"/>
          <w:sz w:val="22"/>
        </w:rPr>
        <w:t>The letterbox lesson: A hands-on approach for teaching decoding.</w:t>
      </w:r>
      <w:proofErr w:type="gramEnd"/>
      <w:r>
        <w:rPr>
          <w:rFonts w:ascii="Times" w:hAnsi="Times"/>
          <w:sz w:val="22"/>
        </w:rPr>
        <w:t xml:space="preserve"> </w:t>
      </w:r>
      <w:r>
        <w:rPr>
          <w:rFonts w:ascii="Times" w:hAnsi="Times"/>
          <w:i/>
          <w:sz w:val="22"/>
        </w:rPr>
        <w:t xml:space="preserve">The Reading Teacher, 52, </w:t>
      </w:r>
      <w:r>
        <w:rPr>
          <w:rFonts w:ascii="Times" w:hAnsi="Times"/>
          <w:sz w:val="22"/>
        </w:rPr>
        <w:t>644-650.</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Pressley, M., Johnson, C. J., Symons, S., </w:t>
      </w:r>
      <w:proofErr w:type="spellStart"/>
      <w:r>
        <w:rPr>
          <w:rFonts w:ascii="Times" w:hAnsi="Times"/>
          <w:sz w:val="22"/>
        </w:rPr>
        <w:t>McGoldrick</w:t>
      </w:r>
      <w:proofErr w:type="spellEnd"/>
      <w:r>
        <w:rPr>
          <w:rFonts w:ascii="Times" w:hAnsi="Times"/>
          <w:sz w:val="22"/>
        </w:rPr>
        <w:t xml:space="preserve">, J. A., &amp; </w:t>
      </w:r>
      <w:proofErr w:type="spellStart"/>
      <w:r>
        <w:rPr>
          <w:rFonts w:ascii="Times" w:hAnsi="Times"/>
          <w:sz w:val="22"/>
        </w:rPr>
        <w:t>Kurity</w:t>
      </w:r>
      <w:proofErr w:type="spellEnd"/>
      <w:r>
        <w:rPr>
          <w:rFonts w:ascii="Times" w:hAnsi="Times"/>
          <w:sz w:val="22"/>
        </w:rPr>
        <w:t xml:space="preserve">, J. A. (1989). </w:t>
      </w:r>
      <w:proofErr w:type="gramStart"/>
      <w:r>
        <w:rPr>
          <w:rFonts w:ascii="Times" w:hAnsi="Times"/>
          <w:sz w:val="22"/>
        </w:rPr>
        <w:t>Strategies that improve children’s memory and comprehension of text.</w:t>
      </w:r>
      <w:proofErr w:type="gramEnd"/>
      <w:r>
        <w:rPr>
          <w:rFonts w:ascii="Times" w:hAnsi="Times"/>
          <w:sz w:val="22"/>
        </w:rPr>
        <w:t xml:space="preserve"> </w:t>
      </w:r>
      <w:r>
        <w:rPr>
          <w:rFonts w:ascii="Times" w:hAnsi="Times"/>
          <w:i/>
          <w:sz w:val="22"/>
        </w:rPr>
        <w:t xml:space="preserve">The Elementary School Journal, 90, </w:t>
      </w:r>
      <w:r>
        <w:rPr>
          <w:rFonts w:ascii="Times" w:hAnsi="Times"/>
          <w:sz w:val="22"/>
        </w:rPr>
        <w:t>3-32.</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Wilson, P. (1992). Among nonreaders: Voluntary reading, reading achievement, and the development of reading habits. </w:t>
      </w:r>
      <w:proofErr w:type="gramStart"/>
      <w:r>
        <w:rPr>
          <w:rFonts w:ascii="Times" w:hAnsi="Times"/>
          <w:sz w:val="22"/>
        </w:rPr>
        <w:t xml:space="preserve">In C. Temple and P. Collins (Eds.), </w:t>
      </w:r>
      <w:r>
        <w:rPr>
          <w:rFonts w:ascii="Times" w:hAnsi="Times"/>
          <w:i/>
          <w:sz w:val="22"/>
        </w:rPr>
        <w:t xml:space="preserve">Stories and readers: New perspectives on literature in the elementary classroom </w:t>
      </w:r>
      <w:r>
        <w:rPr>
          <w:rFonts w:ascii="Times" w:hAnsi="Times"/>
          <w:sz w:val="22"/>
        </w:rPr>
        <w:t>(pp. 157-169).</w:t>
      </w:r>
      <w:proofErr w:type="gramEnd"/>
      <w:r>
        <w:rPr>
          <w:rFonts w:ascii="Times" w:hAnsi="Times"/>
          <w:sz w:val="22"/>
        </w:rPr>
        <w:t xml:space="preserve"> Norwood, MA: Christopher Gordon. (Note: The entire book is reserved.)</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Course goals.</w:t>
      </w:r>
      <w:proofErr w:type="gramEnd"/>
      <w:r>
        <w:rPr>
          <w:rFonts w:ascii="Times" w:hAnsi="Times"/>
          <w:b/>
          <w:sz w:val="22"/>
        </w:rPr>
        <w:t xml:space="preserve"> </w:t>
      </w:r>
      <w:r>
        <w:rPr>
          <w:rFonts w:ascii="Times" w:hAnsi="Times"/>
          <w:sz w:val="22"/>
        </w:rPr>
        <w:t>Upon completion of this course, students will be able to:</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 xml:space="preserve">Understand, assess, and teach the component abilities involved in learning an alphabetic writing system, </w:t>
      </w:r>
      <w:r>
        <w:rPr>
          <w:rFonts w:ascii="Times" w:hAnsi="Times"/>
          <w:sz w:val="22"/>
        </w:rPr>
        <w:lastRenderedPageBreak/>
        <w:t>including phoneme awareness, letter recognition, and concepts about print.</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 xml:space="preserve">Design explicit lessons that include clear, developmentally appropriate explanations, modeling that </w:t>
      </w:r>
      <w:proofErr w:type="gramStart"/>
      <w:r>
        <w:rPr>
          <w:rFonts w:ascii="Times" w:hAnsi="Times"/>
          <w:sz w:val="22"/>
        </w:rPr>
        <w:t>dramatizes</w:t>
      </w:r>
      <w:proofErr w:type="gramEnd"/>
      <w:r>
        <w:rPr>
          <w:rFonts w:ascii="Times" w:hAnsi="Times"/>
          <w:sz w:val="22"/>
        </w:rPr>
        <w:t xml:space="preserve"> how to solve a problem, simplified practice allowing every student to succeed, extended practice reading connected text, and valid assessment to provide direction for further instruction.</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rsidR="009A476E" w:rsidRDefault="009A476E">
      <w:pPr>
        <w:widowControl w:val="0"/>
        <w:autoSpaceDE w:val="0"/>
        <w:autoSpaceDN w:val="0"/>
        <w:adjustRightInd w:val="0"/>
        <w:rPr>
          <w:rFonts w:ascii="Times" w:hAnsi="Times"/>
          <w:sz w:val="22"/>
        </w:rPr>
      </w:pPr>
    </w:p>
    <w:p w:rsidR="009A476E" w:rsidRDefault="009A476E">
      <w:pPr>
        <w:widowControl w:val="0"/>
        <w:autoSpaceDE w:val="0"/>
        <w:autoSpaceDN w:val="0"/>
        <w:adjustRightInd w:val="0"/>
        <w:spacing w:after="120"/>
        <w:jc w:val="center"/>
        <w:rPr>
          <w:rFonts w:ascii="Times" w:hAnsi="Times"/>
          <w:b/>
          <w:sz w:val="22"/>
        </w:rPr>
      </w:pPr>
      <w:r>
        <w:rPr>
          <w:rFonts w:ascii="Times" w:hAnsi="Times"/>
          <w:b/>
          <w:sz w:val="22"/>
        </w:rPr>
        <w:t>COURSE REQUIREMENTS</w:t>
      </w:r>
    </w:p>
    <w:p w:rsidR="009A476E" w:rsidRDefault="009A476E" w:rsidP="009A476E">
      <w:pPr>
        <w:widowControl w:val="0"/>
        <w:autoSpaceDE w:val="0"/>
        <w:autoSpaceDN w:val="0"/>
        <w:adjustRightInd w:val="0"/>
        <w:rPr>
          <w:rFonts w:ascii="Times" w:hAnsi="Times"/>
          <w:sz w:val="22"/>
        </w:rPr>
      </w:pPr>
      <w:proofErr w:type="gramStart"/>
      <w:r>
        <w:rPr>
          <w:rFonts w:ascii="Times" w:hAnsi="Times"/>
          <w:b/>
          <w:sz w:val="22"/>
        </w:rPr>
        <w:t>TB test</w:t>
      </w:r>
      <w:r w:rsidRPr="00DA3658">
        <w:rPr>
          <w:rFonts w:ascii="Times" w:hAnsi="Times"/>
          <w:sz w:val="22"/>
        </w:rPr>
        <w:t>.</w:t>
      </w:r>
      <w:proofErr w:type="gramEnd"/>
      <w:r>
        <w:rPr>
          <w:rFonts w:ascii="Times" w:hAnsi="Times"/>
          <w:b/>
          <w:sz w:val="22"/>
        </w:rPr>
        <w:t xml:space="preserve"> </w:t>
      </w:r>
      <w:r>
        <w:rPr>
          <w:rFonts w:ascii="Times" w:hAnsi="Times"/>
          <w:sz w:val="22"/>
        </w:rPr>
        <w:t>Because our lab will take us into the Auburn City Schools, you will need documentation that you do not have tuberculosis. The test must have been made within the last three years. Obtaining this evidence is your first priority (a photocopy is sufficient). Without negative TB test results, you will not be admitted even to pretest in the Auburn schools. The skin test requires a 48-hour wait before reading the results; you must return after 48 hours but before 72 hours (i.e., during the third day). Most students get their TB tests at one of three locations:</w:t>
      </w:r>
    </w:p>
    <w:p w:rsidR="009A476E" w:rsidRDefault="009A476E" w:rsidP="009A476E">
      <w:pPr>
        <w:widowControl w:val="0"/>
        <w:autoSpaceDE w:val="0"/>
        <w:autoSpaceDN w:val="0"/>
        <w:adjustRightInd w:val="0"/>
        <w:rPr>
          <w:rFonts w:ascii="Times" w:hAnsi="Times"/>
          <w:sz w:val="22"/>
        </w:rPr>
      </w:pPr>
      <w:r w:rsidRPr="00D3349A">
        <w:rPr>
          <w:rFonts w:ascii="Times" w:hAnsi="Times"/>
          <w:sz w:val="22"/>
        </w:rPr>
        <w:sym w:font="Zapf Dingbats" w:char="F0AC"/>
      </w:r>
      <w:r w:rsidRPr="00D3349A">
        <w:rPr>
          <w:rFonts w:ascii="Times" w:hAnsi="Times"/>
          <w:sz w:val="22"/>
        </w:rPr>
        <w:t xml:space="preserve"> </w:t>
      </w:r>
      <w:proofErr w:type="gramStart"/>
      <w:r w:rsidRPr="00D3349A">
        <w:rPr>
          <w:rFonts w:ascii="Times" w:hAnsi="Times"/>
          <w:sz w:val="22"/>
        </w:rPr>
        <w:t>AU Medical Clinic</w:t>
      </w:r>
      <w:r w:rsidRPr="00D3349A">
        <w:rPr>
          <w:rFonts w:ascii="Times" w:hAnsi="Times"/>
          <w:b/>
          <w:sz w:val="22"/>
        </w:rPr>
        <w:t xml:space="preserve">, </w:t>
      </w:r>
      <w:r w:rsidRPr="00D3349A">
        <w:rPr>
          <w:rFonts w:ascii="Times" w:hAnsi="Times"/>
          <w:sz w:val="22"/>
        </w:rPr>
        <w:t xml:space="preserve">400 </w:t>
      </w:r>
      <w:proofErr w:type="spellStart"/>
      <w:r w:rsidRPr="00D3349A">
        <w:rPr>
          <w:rFonts w:ascii="Times" w:hAnsi="Times"/>
          <w:sz w:val="22"/>
        </w:rPr>
        <w:t>Lem</w:t>
      </w:r>
      <w:proofErr w:type="spellEnd"/>
      <w:r w:rsidRPr="00D3349A">
        <w:rPr>
          <w:rFonts w:ascii="Times" w:hAnsi="Times"/>
          <w:sz w:val="22"/>
        </w:rPr>
        <w:t xml:space="preserve"> Morrison Dr, 844-4416.</w:t>
      </w:r>
      <w:proofErr w:type="gramEnd"/>
      <w:r w:rsidRPr="00D3349A">
        <w:rPr>
          <w:rFonts w:ascii="Times" w:hAnsi="Times"/>
          <w:sz w:val="22"/>
        </w:rPr>
        <w:t xml:space="preserve"> </w:t>
      </w:r>
      <w:proofErr w:type="gramStart"/>
      <w:r w:rsidRPr="00D3349A">
        <w:rPr>
          <w:rFonts w:ascii="Times" w:hAnsi="Times"/>
          <w:sz w:val="22"/>
        </w:rPr>
        <w:t xml:space="preserve">M-T-W-F (but not Thursday), 8:00-11:00, 1:00-4:00 </w:t>
      </w:r>
      <w:r w:rsidRPr="00D3349A">
        <w:rPr>
          <w:rFonts w:ascii="Times" w:hAnsi="Times"/>
          <w:smallCaps/>
          <w:sz w:val="22"/>
        </w:rPr>
        <w:t>pm</w:t>
      </w:r>
      <w:r w:rsidRPr="00D3349A">
        <w:rPr>
          <w:rFonts w:ascii="Times" w:hAnsi="Times"/>
          <w:sz w:val="22"/>
        </w:rPr>
        <w:t>—</w:t>
      </w:r>
      <w:r>
        <w:rPr>
          <w:rFonts w:ascii="Times" w:hAnsi="Times"/>
          <w:sz w:val="22"/>
        </w:rPr>
        <w:t>$30.</w:t>
      </w:r>
      <w:proofErr w:type="gramEnd"/>
      <w:r>
        <w:rPr>
          <w:rFonts w:ascii="Times" w:hAnsi="Times"/>
          <w:sz w:val="22"/>
        </w:rPr>
        <w:t xml:space="preserve"> </w:t>
      </w:r>
      <w:proofErr w:type="gramStart"/>
      <w:r>
        <w:rPr>
          <w:rFonts w:ascii="Times" w:hAnsi="Times"/>
          <w:sz w:val="22"/>
        </w:rPr>
        <w:t>Testing and reading of results each take about 5 minutes.</w:t>
      </w:r>
      <w:proofErr w:type="gramEnd"/>
      <w:r w:rsidR="00165C67">
        <w:rPr>
          <w:rFonts w:ascii="Times" w:hAnsi="Times"/>
          <w:sz w:val="22"/>
        </w:rPr>
        <w:t xml:space="preserve"> (</w:t>
      </w:r>
      <w:proofErr w:type="gramStart"/>
      <w:r w:rsidR="00165C67">
        <w:rPr>
          <w:rFonts w:ascii="Times" w:hAnsi="Times"/>
          <w:sz w:val="22"/>
        </w:rPr>
        <w:t>walk-in</w:t>
      </w:r>
      <w:proofErr w:type="gramEnd"/>
      <w:r w:rsidR="00165C67">
        <w:rPr>
          <w:rFonts w:ascii="Times" w:hAnsi="Times"/>
          <w:sz w:val="22"/>
        </w:rPr>
        <w:t>)</w:t>
      </w:r>
    </w:p>
    <w:p w:rsidR="009A476E" w:rsidRDefault="009A476E" w:rsidP="009A476E">
      <w:pPr>
        <w:widowControl w:val="0"/>
        <w:autoSpaceDE w:val="0"/>
        <w:autoSpaceDN w:val="0"/>
        <w:adjustRightInd w:val="0"/>
        <w:rPr>
          <w:rFonts w:ascii="Times" w:hAnsi="Times"/>
          <w:sz w:val="22"/>
        </w:rPr>
      </w:pPr>
      <w:r w:rsidRPr="00D3349A">
        <w:rPr>
          <w:rFonts w:ascii="Times" w:hAnsi="Times"/>
          <w:sz w:val="22"/>
        </w:rPr>
        <w:sym w:font="Zapf Dingbats" w:char="F0AD"/>
      </w:r>
      <w:r w:rsidRPr="00D3349A">
        <w:rPr>
          <w:rFonts w:ascii="Times" w:hAnsi="Times"/>
          <w:sz w:val="22"/>
        </w:rPr>
        <w:t xml:space="preserve"> </w:t>
      </w:r>
      <w:proofErr w:type="gramStart"/>
      <w:r w:rsidRPr="00D3349A">
        <w:rPr>
          <w:rFonts w:ascii="Times" w:hAnsi="Times"/>
          <w:sz w:val="22"/>
        </w:rPr>
        <w:t>Lee County Health Dept</w:t>
      </w:r>
      <w:r w:rsidRPr="00D3349A">
        <w:rPr>
          <w:rFonts w:ascii="Times" w:hAnsi="Times"/>
          <w:b/>
          <w:sz w:val="22"/>
        </w:rPr>
        <w:t xml:space="preserve">, </w:t>
      </w:r>
      <w:r w:rsidRPr="00D3349A">
        <w:rPr>
          <w:rFonts w:ascii="Times" w:hAnsi="Times"/>
          <w:sz w:val="22"/>
        </w:rPr>
        <w:t>1801 Corporate Drive (US 280), 745-5765.</w:t>
      </w:r>
      <w:proofErr w:type="gramEnd"/>
      <w:r w:rsidRPr="00D3349A">
        <w:rPr>
          <w:rFonts w:ascii="Times" w:hAnsi="Times"/>
          <w:sz w:val="22"/>
        </w:rPr>
        <w:t xml:space="preserve"> </w:t>
      </w:r>
      <w:proofErr w:type="gramStart"/>
      <w:r w:rsidRPr="00D3349A">
        <w:rPr>
          <w:rFonts w:ascii="Times" w:hAnsi="Times"/>
          <w:sz w:val="22"/>
        </w:rPr>
        <w:t>M-T-W by appointment—$15.</w:t>
      </w:r>
      <w:proofErr w:type="gramEnd"/>
      <w:r w:rsidRPr="00D3349A">
        <w:rPr>
          <w:rFonts w:ascii="Times" w:hAnsi="Times"/>
          <w:sz w:val="22"/>
        </w:rPr>
        <w:t xml:space="preserve"> Go east on</w:t>
      </w:r>
      <w:r>
        <w:rPr>
          <w:rFonts w:ascii="Times" w:hAnsi="Times"/>
          <w:sz w:val="22"/>
        </w:rPr>
        <w:t xml:space="preserve"> Frederick Dr. (Glenn Ave.), and turn left after Tiger Town. Watch for a green sign on the first street to the right.</w:t>
      </w:r>
    </w:p>
    <w:p w:rsidR="009A476E" w:rsidRDefault="009A476E" w:rsidP="009A476E">
      <w:pPr>
        <w:widowControl w:val="0"/>
        <w:autoSpaceDE w:val="0"/>
        <w:autoSpaceDN w:val="0"/>
        <w:adjustRightInd w:val="0"/>
        <w:rPr>
          <w:rFonts w:ascii="Times" w:hAnsi="Times"/>
          <w:sz w:val="22"/>
        </w:rPr>
      </w:pPr>
      <w:r>
        <w:rPr>
          <w:rFonts w:ascii="Times" w:hAnsi="Times"/>
          <w:sz w:val="22"/>
        </w:rPr>
        <w:sym w:font="Zapf Dingbats" w:char="F0C2"/>
      </w:r>
      <w:r>
        <w:rPr>
          <w:rFonts w:ascii="Times" w:hAnsi="Times"/>
          <w:sz w:val="22"/>
        </w:rPr>
        <w:t xml:space="preserve"> The Auburn University Pharmaceutical Care Center in the Harrison School of Pharmacy, 2155 Walker Building, now provides tuberculosis (TB) skin tests. To schedule an appointment for a TB skin test, call 844-4099 or e-mail AUPCC4U@auburn.edu. The charge for the skin test is $20.</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Attendance.</w:t>
      </w:r>
      <w:proofErr w:type="gramEnd"/>
      <w:r>
        <w:rPr>
          <w:rFonts w:ascii="Times" w:hAnsi="Times"/>
          <w:b/>
          <w:sz w:val="22"/>
        </w:rPr>
        <w:t xml:space="preserv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 xml:space="preserve">ou may be excused for personal illness, a serious </w:t>
      </w:r>
      <w:proofErr w:type="gramStart"/>
      <w:r>
        <w:rPr>
          <w:rFonts w:ascii="Times" w:hAnsi="Times"/>
          <w:sz w:val="22"/>
        </w:rPr>
        <w:t>illness</w:t>
      </w:r>
      <w:proofErr w:type="gramEnd"/>
      <w:r>
        <w:rPr>
          <w:rFonts w:ascii="Times" w:hAnsi="Times"/>
          <w:sz w:val="22"/>
        </w:rPr>
        <w:t xml:space="preserve">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9A476E" w:rsidRDefault="009A476E">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(though learning logs will still earn credit). Late assignments (except learning logs)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8" w:history="1">
        <w:r w:rsidR="00165C67" w:rsidRPr="00FD16E2">
          <w:rPr>
            <w:rStyle w:val="Hyperlink"/>
            <w:rFonts w:ascii="Times" w:hAnsi="Times"/>
            <w:sz w:val="22"/>
          </w:rPr>
          <w:t>murrag1@auburn.edu</w:t>
        </w:r>
      </w:hyperlink>
      <w:r>
        <w:rPr>
          <w:rFonts w:ascii="Times" w:hAnsi="Times"/>
          <w:sz w:val="22"/>
        </w:rPr>
        <w:t xml:space="preserve">) and watch for error messages or for my acknowledgement. Note: </w:t>
      </w:r>
      <w:r>
        <w:rPr>
          <w:rFonts w:ascii="Times" w:hAnsi="Times"/>
          <w:i/>
          <w:sz w:val="22"/>
        </w:rPr>
        <w:t>E-mail errors will not negate late penalties.</w:t>
      </w:r>
    </w:p>
    <w:p w:rsidR="009A476E" w:rsidRDefault="009A476E">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w:t>
      </w:r>
      <w:proofErr w:type="gramStart"/>
      <w:r>
        <w:rPr>
          <w:rFonts w:ascii="Times" w:hAnsi="Times"/>
          <w:sz w:val="22"/>
        </w:rPr>
        <w:t>emergency</w:t>
      </w:r>
      <w:proofErr w:type="gramEnd"/>
      <w:r>
        <w:rPr>
          <w:rFonts w:ascii="Times" w:hAnsi="Times"/>
          <w:sz w:val="22"/>
        </w:rPr>
        <w:t xml:space="preserve"> you cannot teach your student, please call the school well </w:t>
      </w:r>
      <w:r>
        <w:rPr>
          <w:rFonts w:ascii="Times" w:hAnsi="Times"/>
          <w:i/>
          <w:sz w:val="22"/>
        </w:rPr>
        <w:t>before</w:t>
      </w:r>
      <w:r>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rsidR="00BE5CB7" w:rsidRDefault="00BE5CB7" w:rsidP="00BE5CB7">
      <w:pPr>
        <w:pStyle w:val="normal0"/>
        <w:spacing w:before="120" w:beforeAutospacing="0" w:after="0" w:afterAutospacing="0"/>
        <w:rPr>
          <w:color w:val="000000"/>
        </w:rPr>
      </w:pPr>
      <w:r>
        <w:rPr>
          <w:rStyle w:val="normalchar"/>
          <w:rFonts w:ascii="Times" w:hAnsi="Times"/>
          <w:color w:val="000000"/>
          <w:sz w:val="22"/>
          <w:szCs w:val="22"/>
        </w:rPr>
        <w:t>Approximately 680</w:t>
      </w:r>
      <w:r>
        <w:rPr>
          <w:rStyle w:val="apple-converted-space"/>
          <w:rFonts w:ascii="Times" w:hAnsi="Times"/>
          <w:i/>
          <w:iCs/>
          <w:color w:val="000000"/>
          <w:sz w:val="22"/>
          <w:szCs w:val="22"/>
        </w:rPr>
        <w:t> </w:t>
      </w:r>
      <w:r>
        <w:rPr>
          <w:rStyle w:val="normalchar"/>
          <w:rFonts w:ascii="Times" w:hAnsi="Times"/>
          <w:color w:val="000000"/>
          <w:sz w:val="22"/>
          <w:szCs w:val="22"/>
        </w:rPr>
        <w:t>points may be earned by various means. Semester grades will be calculated by determining the percentage of this total, where 90% (609 points with rounding) is</w:t>
      </w:r>
      <w:r>
        <w:rPr>
          <w:rStyle w:val="apple-converted-space"/>
          <w:rFonts w:ascii="Times" w:hAnsi="Times"/>
          <w:color w:val="000000"/>
          <w:sz w:val="22"/>
          <w:szCs w:val="22"/>
        </w:rPr>
        <w:t> </w:t>
      </w:r>
      <w:proofErr w:type="gramStart"/>
      <w:r>
        <w:rPr>
          <w:rStyle w:val="normalchar"/>
          <w:rFonts w:ascii="Times" w:hAnsi="Times"/>
          <w:i/>
          <w:iCs/>
          <w:color w:val="000000"/>
          <w:sz w:val="22"/>
          <w:szCs w:val="22"/>
        </w:rPr>
        <w:t>A</w:t>
      </w:r>
      <w:proofErr w:type="gramEnd"/>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80% is</w:t>
      </w:r>
      <w:r>
        <w:rPr>
          <w:rStyle w:val="apple-converted-space"/>
          <w:rFonts w:ascii="Times" w:hAnsi="Times"/>
          <w:color w:val="000000"/>
          <w:sz w:val="22"/>
          <w:szCs w:val="22"/>
        </w:rPr>
        <w:t> </w:t>
      </w:r>
      <w:r>
        <w:rPr>
          <w:rStyle w:val="normalchar"/>
          <w:rFonts w:ascii="Times" w:hAnsi="Times"/>
          <w:i/>
          <w:iCs/>
          <w:color w:val="000000"/>
          <w:sz w:val="22"/>
          <w:szCs w:val="22"/>
        </w:rPr>
        <w:t>B</w:t>
      </w:r>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70% is</w:t>
      </w:r>
      <w:r>
        <w:rPr>
          <w:rStyle w:val="apple-converted-space"/>
          <w:rFonts w:ascii="Times" w:hAnsi="Times"/>
          <w:color w:val="000000"/>
          <w:sz w:val="22"/>
          <w:szCs w:val="22"/>
        </w:rPr>
        <w:t> </w:t>
      </w:r>
      <w:r>
        <w:rPr>
          <w:rStyle w:val="normalchar"/>
          <w:rFonts w:ascii="Times" w:hAnsi="Times"/>
          <w:i/>
          <w:iCs/>
          <w:color w:val="000000"/>
          <w:sz w:val="22"/>
          <w:szCs w:val="22"/>
        </w:rPr>
        <w:t>C</w:t>
      </w:r>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 xml:space="preserve">and 60% </w:t>
      </w:r>
      <w:proofErr w:type="spellStart"/>
      <w:r>
        <w:rPr>
          <w:rStyle w:val="normalchar"/>
          <w:rFonts w:ascii="Times" w:hAnsi="Times"/>
          <w:color w:val="000000"/>
          <w:sz w:val="22"/>
          <w:szCs w:val="22"/>
        </w:rPr>
        <w:t>is</w:t>
      </w:r>
      <w:r>
        <w:rPr>
          <w:rStyle w:val="normalchar"/>
          <w:rFonts w:ascii="Times" w:hAnsi="Times"/>
          <w:i/>
          <w:iCs/>
          <w:color w:val="000000"/>
          <w:sz w:val="22"/>
          <w:szCs w:val="22"/>
        </w:rPr>
        <w:t>D</w:t>
      </w:r>
      <w:proofErr w:type="spellEnd"/>
      <w:r>
        <w:rPr>
          <w:rStyle w:val="normalchar"/>
          <w:rFonts w:ascii="Times" w:hAnsi="Times"/>
          <w:i/>
          <w:iC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Please note that this is only a plan; point totals for course achievements may change during the course of the semester if assignments are added or deleted. You will earn points for the following achievements:</w:t>
      </w:r>
    </w:p>
    <w:p w:rsidR="00BE5CB7" w:rsidRDefault="00BE5CB7" w:rsidP="00BE5CB7">
      <w:pPr>
        <w:pStyle w:val="normal0"/>
        <w:spacing w:before="0" w:beforeAutospacing="0" w:after="0" w:afterAutospacing="0"/>
        <w:ind w:left="420" w:hanging="420"/>
        <w:rPr>
          <w:color w:val="000000"/>
        </w:rPr>
      </w:pPr>
      <w:proofErr w:type="gramStart"/>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Attendance</w:t>
      </w:r>
      <w:r>
        <w:rPr>
          <w:rStyle w:val="apple-converted-space"/>
          <w:rFonts w:ascii="Times" w:hAnsi="Times"/>
          <w:i/>
          <w:iCs/>
          <w:color w:val="000000"/>
          <w:sz w:val="22"/>
          <w:szCs w:val="22"/>
        </w:rPr>
        <w:t> </w:t>
      </w:r>
      <w:r>
        <w:rPr>
          <w:rStyle w:val="normalchar"/>
          <w:rFonts w:ascii="Times" w:hAnsi="Times"/>
          <w:color w:val="000000"/>
          <w:sz w:val="22"/>
          <w:szCs w:val="22"/>
        </w:rPr>
        <w:t>(60 points).</w:t>
      </w:r>
      <w:proofErr w:type="gramEnd"/>
      <w:r>
        <w:rPr>
          <w:rStyle w:val="normalchar"/>
          <w:rFonts w:ascii="Times" w:hAnsi="Times"/>
          <w:color w:val="000000"/>
          <w:sz w:val="22"/>
          <w:szCs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BE5CB7" w:rsidRDefault="00BE5CB7" w:rsidP="00BE5CB7">
      <w:pPr>
        <w:pStyle w:val="normal0"/>
        <w:spacing w:before="0" w:beforeAutospacing="0" w:after="0" w:afterAutospacing="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proofErr w:type="gramStart"/>
      <w:r>
        <w:rPr>
          <w:rStyle w:val="normalchar"/>
          <w:rFonts w:ascii="Times" w:hAnsi="Times"/>
          <w:color w:val="000000"/>
          <w:sz w:val="22"/>
          <w:szCs w:val="22"/>
        </w:rPr>
        <w:t>Tutoring</w:t>
      </w:r>
      <w:proofErr w:type="gramEnd"/>
      <w:r>
        <w:rPr>
          <w:rStyle w:val="apple-converted-space"/>
          <w:rFonts w:ascii="Times" w:hAnsi="Times"/>
          <w:i/>
          <w:iCs/>
          <w:color w:val="000000"/>
          <w:sz w:val="22"/>
          <w:szCs w:val="22"/>
        </w:rPr>
        <w:t> </w:t>
      </w:r>
      <w:r>
        <w:rPr>
          <w:rStyle w:val="normalchar"/>
          <w:rFonts w:ascii="Times" w:hAnsi="Times"/>
          <w:color w:val="000000"/>
          <w:sz w:val="22"/>
          <w:szCs w:val="22"/>
        </w:rPr>
        <w:t xml:space="preserve">(170 points). </w:t>
      </w:r>
      <w:proofErr w:type="gramStart"/>
      <w:r>
        <w:rPr>
          <w:rStyle w:val="normalchar"/>
          <w:rFonts w:ascii="Times" w:hAnsi="Times"/>
          <w:color w:val="000000"/>
          <w:sz w:val="22"/>
          <w:szCs w:val="22"/>
        </w:rPr>
        <w:t>6</w:t>
      </w:r>
      <w:proofErr w:type="gramEnd"/>
      <w:r>
        <w:rPr>
          <w:rStyle w:val="normalchar"/>
          <w:rFonts w:ascii="Times" w:hAnsi="Times"/>
          <w:color w:val="000000"/>
          <w:sz w:val="22"/>
          <w:szCs w:val="22"/>
        </w:rPr>
        <w:t xml:space="preserve"> reflections and plans @ 20 points each (120 points) and a literacy report (50 points).</w:t>
      </w:r>
    </w:p>
    <w:p w:rsidR="00BE5CB7" w:rsidRDefault="00BE5CB7" w:rsidP="00BE5CB7">
      <w:pPr>
        <w:pStyle w:val="normal0"/>
        <w:spacing w:before="0" w:beforeAutospacing="0" w:after="0" w:afterAutospacing="0"/>
        <w:ind w:left="420" w:hanging="42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Learning logs and quizzes</w:t>
      </w:r>
      <w:r>
        <w:rPr>
          <w:rStyle w:val="apple-converted-space"/>
          <w:rFonts w:ascii="Times" w:hAnsi="Times"/>
          <w:i/>
          <w:iCs/>
          <w:color w:val="000000"/>
          <w:sz w:val="22"/>
          <w:szCs w:val="22"/>
        </w:rPr>
        <w:t> </w:t>
      </w:r>
      <w:r>
        <w:rPr>
          <w:rStyle w:val="normalchar"/>
          <w:rFonts w:ascii="Times" w:hAnsi="Times"/>
          <w:color w:val="000000"/>
          <w:sz w:val="22"/>
          <w:szCs w:val="22"/>
        </w:rPr>
        <w:t xml:space="preserve">(130 points). </w:t>
      </w:r>
      <w:proofErr w:type="gramStart"/>
      <w:r>
        <w:rPr>
          <w:rStyle w:val="normalchar"/>
          <w:rFonts w:ascii="Times" w:hAnsi="Times"/>
          <w:color w:val="000000"/>
          <w:sz w:val="22"/>
          <w:szCs w:val="22"/>
        </w:rPr>
        <w:t>13</w:t>
      </w:r>
      <w:proofErr w:type="gramEnd"/>
      <w:r>
        <w:rPr>
          <w:rStyle w:val="normalchar"/>
          <w:rFonts w:ascii="Times" w:hAnsi="Times"/>
          <w:color w:val="000000"/>
          <w:sz w:val="22"/>
          <w:szCs w:val="22"/>
        </w:rPr>
        <w:t xml:space="preserve"> log entries @ 5 points each and 13 5-point quizzes</w:t>
      </w:r>
      <w:r>
        <w:rPr>
          <w:rStyle w:val="apple-converted-space"/>
          <w:rFonts w:ascii="Times" w:hAnsi="Times"/>
          <w:color w:val="000000"/>
          <w:sz w:val="22"/>
          <w:szCs w:val="22"/>
        </w:rPr>
        <w:t> </w:t>
      </w:r>
      <w:r>
        <w:rPr>
          <w:rStyle w:val="normalchar"/>
          <w:rFonts w:ascii="Times" w:hAnsi="Times"/>
          <w:smallCaps/>
          <w:color w:val="000000"/>
          <w:sz w:val="22"/>
          <w:szCs w:val="22"/>
        </w:rPr>
        <w:t>or</w:t>
      </w:r>
      <w:r>
        <w:rPr>
          <w:rStyle w:val="apple-converted-space"/>
          <w:rFonts w:ascii="Times" w:hAnsi="Times"/>
          <w:i/>
          <w:iCs/>
          <w:color w:val="000000"/>
          <w:sz w:val="22"/>
          <w:szCs w:val="22"/>
        </w:rPr>
        <w:t> </w:t>
      </w:r>
      <w:r>
        <w:rPr>
          <w:rStyle w:val="normalchar"/>
          <w:rFonts w:ascii="Times" w:hAnsi="Times"/>
          <w:color w:val="000000"/>
          <w:sz w:val="22"/>
          <w:szCs w:val="22"/>
        </w:rPr>
        <w:t>13 10-point quizzes</w:t>
      </w:r>
      <w:r>
        <w:rPr>
          <w:rStyle w:val="apple-converted-space"/>
          <w:rFonts w:ascii="Times" w:hAnsi="Times"/>
          <w:color w:val="000000"/>
          <w:sz w:val="22"/>
          <w:szCs w:val="22"/>
        </w:rPr>
        <w:t> </w:t>
      </w:r>
      <w:r>
        <w:rPr>
          <w:rStyle w:val="normalchar"/>
          <w:rFonts w:ascii="Times" w:hAnsi="Times"/>
          <w:smallCaps/>
          <w:color w:val="000000"/>
          <w:sz w:val="22"/>
          <w:szCs w:val="22"/>
        </w:rPr>
        <w:t>or</w:t>
      </w:r>
      <w:r>
        <w:rPr>
          <w:rStyle w:val="apple-converted-space"/>
          <w:rFonts w:ascii="Times" w:hAnsi="Times"/>
          <w:i/>
          <w:iCs/>
          <w:color w:val="000000"/>
          <w:sz w:val="22"/>
          <w:szCs w:val="22"/>
        </w:rPr>
        <w:t> </w:t>
      </w:r>
      <w:r>
        <w:rPr>
          <w:rStyle w:val="normalchar"/>
          <w:rFonts w:ascii="Times" w:hAnsi="Times"/>
          <w:color w:val="000000"/>
          <w:sz w:val="22"/>
          <w:szCs w:val="22"/>
        </w:rPr>
        <w:t>any combination.</w:t>
      </w:r>
    </w:p>
    <w:p w:rsidR="00BE5CB7" w:rsidRDefault="00BE5CB7" w:rsidP="00BE5CB7">
      <w:pPr>
        <w:pStyle w:val="normal0"/>
        <w:spacing w:before="0" w:beforeAutospacing="0" w:after="0" w:afterAutospacing="0"/>
        <w:rPr>
          <w:color w:val="000000"/>
        </w:rPr>
      </w:pPr>
      <w:r>
        <w:rPr>
          <w:rStyle w:val="normalchar"/>
          <w:rFonts w:ascii="Webdings" w:hAnsi="Webdings"/>
          <w:color w:val="000000"/>
          <w:sz w:val="22"/>
          <w:szCs w:val="22"/>
        </w:rPr>
        <w:lastRenderedPageBreak/>
        <w:t></w:t>
      </w:r>
      <w:r>
        <w:rPr>
          <w:rStyle w:val="apple-converted-space"/>
          <w:rFonts w:ascii="Times" w:hAnsi="Times"/>
          <w:color w:val="000000"/>
          <w:sz w:val="22"/>
          <w:szCs w:val="22"/>
        </w:rPr>
        <w:t> </w:t>
      </w:r>
      <w:r>
        <w:rPr>
          <w:rStyle w:val="normalchar"/>
          <w:rFonts w:ascii="Times" w:hAnsi="Times"/>
          <w:color w:val="000000"/>
          <w:sz w:val="22"/>
          <w:szCs w:val="22"/>
        </w:rPr>
        <w:t>Lesson design project</w:t>
      </w:r>
      <w:r>
        <w:rPr>
          <w:rStyle w:val="apple-converted-space"/>
          <w:rFonts w:ascii="Times" w:hAnsi="Times"/>
          <w:i/>
          <w:iCs/>
          <w:color w:val="000000"/>
          <w:sz w:val="22"/>
          <w:szCs w:val="22"/>
        </w:rPr>
        <w:t> </w:t>
      </w:r>
      <w:r>
        <w:rPr>
          <w:rStyle w:val="normalchar"/>
          <w:rFonts w:ascii="Times" w:hAnsi="Times"/>
          <w:color w:val="000000"/>
          <w:sz w:val="22"/>
          <w:szCs w:val="22"/>
        </w:rPr>
        <w:t xml:space="preserve">(120 points). </w:t>
      </w:r>
      <w:proofErr w:type="gramStart"/>
      <w:r>
        <w:rPr>
          <w:rStyle w:val="normalchar"/>
          <w:rFonts w:ascii="Times" w:hAnsi="Times"/>
          <w:color w:val="000000"/>
          <w:sz w:val="22"/>
          <w:szCs w:val="22"/>
        </w:rPr>
        <w:t>4</w:t>
      </w:r>
      <w:proofErr w:type="gramEnd"/>
      <w:r>
        <w:rPr>
          <w:rStyle w:val="normalchar"/>
          <w:rFonts w:ascii="Times" w:hAnsi="Times"/>
          <w:color w:val="000000"/>
          <w:sz w:val="22"/>
          <w:szCs w:val="22"/>
        </w:rPr>
        <w:t xml:space="preserve"> lessons @ 30 points each (20 for draft; 10 more for publication).</w:t>
      </w:r>
    </w:p>
    <w:p w:rsidR="00BE5CB7" w:rsidRDefault="00BE5CB7" w:rsidP="00BE5CB7">
      <w:pPr>
        <w:pStyle w:val="normal0"/>
        <w:spacing w:before="0" w:beforeAutospacing="0" w:after="0" w:afterAutospacing="0"/>
        <w:rPr>
          <w:color w:val="000000"/>
        </w:rPr>
      </w:pPr>
      <w:proofErr w:type="gramStart"/>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Midterm and final exams</w:t>
      </w:r>
      <w:r>
        <w:rPr>
          <w:rStyle w:val="apple-converted-space"/>
          <w:rFonts w:ascii="Times" w:hAnsi="Times"/>
          <w:i/>
          <w:iCs/>
          <w:color w:val="000000"/>
          <w:sz w:val="22"/>
          <w:szCs w:val="22"/>
        </w:rPr>
        <w:t> </w:t>
      </w:r>
      <w:r>
        <w:rPr>
          <w:rStyle w:val="normalchar"/>
          <w:rFonts w:ascii="Times" w:hAnsi="Times"/>
          <w:color w:val="000000"/>
          <w:sz w:val="22"/>
          <w:szCs w:val="22"/>
        </w:rPr>
        <w:t>(200 points).</w:t>
      </w:r>
      <w:proofErr w:type="gramEnd"/>
      <w:r>
        <w:rPr>
          <w:rStyle w:val="normalchar"/>
          <w:rFonts w:ascii="Times" w:hAnsi="Times"/>
          <w:color w:val="000000"/>
          <w:sz w:val="22"/>
          <w:szCs w:val="22"/>
        </w:rPr>
        <w:t xml:space="preserve"> Each exam will be worth 100 points.</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Tutoring.</w:t>
      </w:r>
      <w:proofErr w:type="gramEnd"/>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9A476E" w:rsidRDefault="009A476E">
      <w:pPr>
        <w:widowControl w:val="0"/>
        <w:autoSpaceDE w:val="0"/>
        <w:autoSpaceDN w:val="0"/>
        <w:adjustRightInd w:val="0"/>
        <w:rPr>
          <w:rFonts w:ascii="Times" w:hAnsi="Times"/>
          <w:sz w:val="22"/>
        </w:rPr>
      </w:pPr>
      <w:r>
        <w:rPr>
          <w:rFonts w:ascii="Times" w:hAnsi="Times"/>
          <w:sz w:val="22"/>
        </w:rPr>
        <w:tab/>
        <w:t>Grades will be based on your lesson plans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rsidR="009A476E" w:rsidRDefault="009A476E">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rsidR="009A476E" w:rsidRDefault="009A476E">
      <w:pPr>
        <w:widowControl w:val="0"/>
        <w:autoSpaceDE w:val="0"/>
        <w:autoSpaceDN w:val="0"/>
        <w:adjustRightInd w:val="0"/>
        <w:spacing w:before="120"/>
        <w:rPr>
          <w:rFonts w:ascii="Times" w:hAnsi="Times"/>
          <w:i/>
          <w:sz w:val="22"/>
        </w:rPr>
      </w:pPr>
      <w:r>
        <w:rPr>
          <w:rFonts w:ascii="Times" w:hAnsi="Times"/>
          <w:i/>
          <w:sz w:val="22"/>
        </w:rPr>
        <w:t>Materials needed for tutoring.</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A 3-sided project board of Styrofoam or cardboard.</w:t>
      </w:r>
      <w:proofErr w:type="gramEnd"/>
      <w:r>
        <w:rPr>
          <w:rFonts w:ascii="Times" w:hAnsi="Times"/>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rsidR="009A476E" w:rsidRDefault="009A476E">
      <w:pPr>
        <w:widowControl w:val="0"/>
        <w:autoSpaceDE w:val="0"/>
        <w:autoSpaceDN w:val="0"/>
        <w:adjustRightInd w:val="0"/>
        <w:ind w:left="432" w:hanging="432"/>
        <w:rPr>
          <w:rFonts w:ascii="Times" w:hAnsi="Times"/>
          <w:color w:val="000000"/>
          <w:sz w:val="22"/>
        </w:rPr>
      </w:pPr>
      <w:r>
        <w:rPr>
          <w:rFonts w:ascii="Times" w:hAnsi="Times"/>
          <w:sz w:val="22"/>
        </w:rPr>
        <w:sym w:font="Webdings" w:char="F0EB"/>
      </w:r>
      <w:proofErr w:type="gramStart"/>
      <w:r>
        <w:rPr>
          <w:rFonts w:ascii="Times" w:hAnsi="Times"/>
          <w:sz w:val="22"/>
        </w:rPr>
        <w:t>Primary writing paper (the kind with dotted guidelines between solid lines) and pencils.</w:t>
      </w:r>
      <w:proofErr w:type="gramEnd"/>
      <w:r>
        <w:rPr>
          <w:rFonts w:ascii="Times" w:hAnsi="Times"/>
          <w:sz w:val="22"/>
        </w:rPr>
        <w:t xml:space="preserve"> Illustrated papers are here: </w:t>
      </w:r>
      <w:hyperlink r:id="rId9"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Blackboard.</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 xml:space="preserve">Letter </w:t>
      </w:r>
      <w:proofErr w:type="spellStart"/>
      <w:r>
        <w:rPr>
          <w:rFonts w:ascii="Times" w:hAnsi="Times"/>
          <w:sz w:val="22"/>
        </w:rPr>
        <w:t>manipulatives</w:t>
      </w:r>
      <w:proofErr w:type="spellEnd"/>
      <w:r>
        <w:rPr>
          <w:rFonts w:ascii="Times" w:hAnsi="Times"/>
          <w:sz w:val="22"/>
        </w:rPr>
        <w:t>.</w:t>
      </w:r>
      <w:proofErr w:type="gramEnd"/>
      <w:r>
        <w:rPr>
          <w:rFonts w:ascii="Times" w:hAnsi="Times"/>
          <w:sz w:val="22"/>
        </w:rPr>
        <w:t xml:space="preserve"> A double-sided set to laminate and cut out may be copied from the Lesson Materials file on reserve in the LRC or downloaded from Blackboard.  Plastic lower-case letter tiles (available from the AU Bookstore) are easier to handle.</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w:t>
      </w:r>
      <w:proofErr w:type="spellStart"/>
      <w:r>
        <w:rPr>
          <w:rFonts w:ascii="Times" w:hAnsi="Times"/>
          <w:sz w:val="22"/>
        </w:rPr>
        <w:t>Elkonin</w:t>
      </w:r>
      <w:proofErr w:type="spellEnd"/>
      <w:r>
        <w:rPr>
          <w:rFonts w:ascii="Times" w:hAnsi="Times"/>
          <w:sz w:val="22"/>
        </w:rPr>
        <w:t xml:space="preserve"> boxes), cardstock squares showing the number of phonemes in a word. Directions for letters and letterboxes are in the Murray and </w:t>
      </w:r>
      <w:proofErr w:type="spellStart"/>
      <w:r>
        <w:rPr>
          <w:rFonts w:ascii="Times" w:hAnsi="Times"/>
          <w:sz w:val="22"/>
        </w:rPr>
        <w:t>Lesniak</w:t>
      </w:r>
      <w:proofErr w:type="spellEnd"/>
      <w:r>
        <w:rPr>
          <w:rFonts w:ascii="Times" w:hAnsi="Times"/>
          <w:sz w:val="22"/>
        </w:rPr>
        <w:t xml:space="preserve"> (1999) article.</w:t>
      </w:r>
    </w:p>
    <w:p w:rsidR="009A476E" w:rsidRDefault="009A476E">
      <w:pPr>
        <w:widowControl w:val="0"/>
        <w:autoSpaceDE w:val="0"/>
        <w:autoSpaceDN w:val="0"/>
        <w:adjustRightInd w:val="0"/>
        <w:spacing w:before="120"/>
        <w:rPr>
          <w:rFonts w:ascii="Times" w:hAnsi="Times"/>
          <w:i/>
          <w:sz w:val="22"/>
        </w:rPr>
      </w:pPr>
      <w:r>
        <w:rPr>
          <w:rFonts w:ascii="Times" w:hAnsi="Times"/>
          <w:i/>
          <w:sz w:val="22"/>
        </w:rPr>
        <w:t>Tutoring Policies</w:t>
      </w:r>
    </w:p>
    <w:p w:rsidR="009A476E" w:rsidRDefault="009A476E">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rsidR="009A476E" w:rsidRDefault="009A476E">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rsidR="009A476E" w:rsidRDefault="009A476E">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  Late arrival (less than 5 minutes before the scheduled time) will lose attendance points.</w:t>
      </w:r>
    </w:p>
    <w:p w:rsidR="009A476E" w:rsidRDefault="009A476E">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rsidR="009A476E" w:rsidRDefault="009A476E">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rsidR="009A476E" w:rsidRDefault="009A476E">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rsidR="009A476E" w:rsidRDefault="009A476E">
      <w:pPr>
        <w:widowControl w:val="0"/>
        <w:autoSpaceDE w:val="0"/>
        <w:autoSpaceDN w:val="0"/>
        <w:adjustRightInd w:val="0"/>
        <w:rPr>
          <w:rFonts w:ascii="Times" w:hAnsi="Times"/>
          <w:sz w:val="22"/>
        </w:rPr>
      </w:pPr>
      <w:r>
        <w:rPr>
          <w:rFonts w:ascii="Times" w:hAnsi="Times"/>
          <w:sz w:val="22"/>
        </w:rPr>
        <w:t xml:space="preserve">7. You are responsible for your student’s safety. </w:t>
      </w:r>
      <w:proofErr w:type="gramStart"/>
      <w:r>
        <w:rPr>
          <w:rFonts w:ascii="Times" w:hAnsi="Times"/>
          <w:sz w:val="22"/>
        </w:rPr>
        <w:t>Don't leave your student unattended</w:t>
      </w:r>
      <w:proofErr w:type="gramEnd"/>
      <w:r>
        <w:rPr>
          <w:rFonts w:ascii="Times" w:hAnsi="Times"/>
          <w:sz w:val="22"/>
        </w:rPr>
        <w:t xml:space="preserve"> at any time.</w:t>
      </w:r>
    </w:p>
    <w:p w:rsidR="009A476E" w:rsidRDefault="009A476E">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rsidR="009A476E" w:rsidRDefault="009A476E">
      <w:pPr>
        <w:widowControl w:val="0"/>
        <w:autoSpaceDE w:val="0"/>
        <w:autoSpaceDN w:val="0"/>
        <w:adjustRightInd w:val="0"/>
        <w:rPr>
          <w:rFonts w:ascii="Times" w:hAnsi="Times"/>
          <w:sz w:val="22"/>
        </w:rPr>
      </w:pPr>
      <w:proofErr w:type="gramStart"/>
      <w:r>
        <w:rPr>
          <w:rFonts w:ascii="Times" w:hAnsi="Times"/>
          <w:sz w:val="22"/>
        </w:rPr>
        <w:t>9. Always</w:t>
      </w:r>
      <w:proofErr w:type="gramEnd"/>
      <w:r>
        <w:rPr>
          <w:rFonts w:ascii="Times" w:hAnsi="Times"/>
          <w:sz w:val="22"/>
        </w:rPr>
        <w:t xml:space="preserve"> make decisions based on what is best for the student. Enjoy your tutoring experience. Your student should feel your personal warmth and see your enthusiasm for reading.</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Quizzes and learning logs.</w:t>
      </w:r>
      <w:proofErr w:type="gramEnd"/>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w:t>
      </w:r>
    </w:p>
    <w:p w:rsidR="009A476E" w:rsidRDefault="009A476E">
      <w:pPr>
        <w:widowControl w:val="0"/>
        <w:autoSpaceDE w:val="0"/>
        <w:autoSpaceDN w:val="0"/>
        <w:adjustRightInd w:val="0"/>
        <w:rPr>
          <w:rFonts w:ascii="Times" w:hAnsi="Times"/>
          <w:sz w:val="22"/>
        </w:rPr>
      </w:pPr>
      <w:r>
        <w:rPr>
          <w:rFonts w:ascii="Times" w:hAnsi="Times"/>
          <w:sz w:val="22"/>
        </w:rPr>
        <w:tab/>
        <w:t xml:space="preserve">You may use an optional learning log on quizzes, for which you will earn credit. A learning log is designed to capture your thoughts during reading. Before reading, give your opinion or ask a question, e.g., what you know or want to know. Then cover important ideas in a brief and telegraphic summary. Incomplete sentences and abbreviations are fine. For best results, don’t write anything until you have finished reading each section, when you can identify the important information. Add comments as you summarize, e.g., by questioning unclear ideas. After </w:t>
      </w:r>
      <w:r>
        <w:rPr>
          <w:rFonts w:ascii="Times" w:hAnsi="Times"/>
          <w:sz w:val="22"/>
        </w:rPr>
        <w:lastRenderedPageBreak/>
        <w:t xml:space="preserve">reading, give your views. You might evaluate or apply the ideas, tell what evidence supports or contradicts the author, speculate on how an idea would work in the classroom, or explore a question left unanswered. A page or two is usually plenty for a reading, and longer entries tend to be less useful during quizzes. Entries may be handwritten or typed. A peer will evaluate your log on the day each reading is assigned (see calendar). </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Thus, each day a reading is due, you will have two options: 1) </w:t>
      </w:r>
      <w:proofErr w:type="gramStart"/>
      <w:r>
        <w:rPr>
          <w:rFonts w:ascii="Times" w:hAnsi="Times"/>
          <w:sz w:val="22"/>
        </w:rPr>
        <w:t>You</w:t>
      </w:r>
      <w:proofErr w:type="gramEnd"/>
      <w:r>
        <w:rPr>
          <w:rFonts w:ascii="Times" w:hAnsi="Times"/>
          <w:sz w:val="22"/>
        </w:rPr>
        <w:t xml:space="preserve"> may write a learning log, have your entry evaluated by a peer, and use your log to answer the quiz. In this case, the log will be worth up to </w:t>
      </w:r>
      <w:r>
        <w:rPr>
          <w:rFonts w:ascii="Times" w:hAnsi="Times"/>
          <w:i/>
          <w:sz w:val="22"/>
        </w:rPr>
        <w:t xml:space="preserve">5 </w:t>
      </w:r>
      <w:r>
        <w:rPr>
          <w:rFonts w:ascii="Times" w:hAnsi="Times"/>
          <w:sz w:val="22"/>
        </w:rPr>
        <w:t xml:space="preserve">points and the quiz an additional </w:t>
      </w:r>
      <w:r>
        <w:rPr>
          <w:rFonts w:ascii="Times" w:hAnsi="Times"/>
          <w:i/>
          <w:sz w:val="22"/>
        </w:rPr>
        <w:t xml:space="preserve">5 </w:t>
      </w:r>
      <w:r>
        <w:rPr>
          <w:rFonts w:ascii="Times" w:hAnsi="Times"/>
          <w:sz w:val="22"/>
        </w:rPr>
        <w:t xml:space="preserve">points. 2) You can take the quiz without writing a log, in which case the quiz will count for 10 points. In either case, you may not use the text in taking the quiz. </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Lesson design project.</w:t>
      </w:r>
      <w:proofErr w:type="gramEnd"/>
      <w:r>
        <w:rPr>
          <w:rFonts w:ascii="Times" w:hAnsi="Times"/>
          <w:b/>
          <w:sz w:val="22"/>
        </w:rPr>
        <w:t xml:space="preserve"> </w:t>
      </w:r>
      <w:r>
        <w:rPr>
          <w:rFonts w:ascii="Times" w:hAnsi="Times"/>
          <w:sz w:val="22"/>
        </w:rPr>
        <w:t>We will publish a website with our best lesson ideas for students in four reading stages:</w:t>
      </w:r>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Emergent literacy, </w:t>
      </w:r>
      <w:r>
        <w:rPr>
          <w:rFonts w:ascii="Times" w:hAnsi="Times"/>
          <w:sz w:val="22"/>
        </w:rPr>
        <w:t>ideas for teaching letter recognition, phoneme awareness, or concepts about print.</w:t>
      </w:r>
      <w:proofErr w:type="gramEnd"/>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Beginning reading, </w:t>
      </w:r>
      <w:r>
        <w:rPr>
          <w:rFonts w:ascii="Times" w:hAnsi="Times"/>
          <w:sz w:val="22"/>
        </w:rPr>
        <w:t>ideas for teaching students to decode or spell words.</w:t>
      </w:r>
      <w:proofErr w:type="gramEnd"/>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 xml:space="preserve">ideas for teaching students to read with </w:t>
      </w:r>
      <w:proofErr w:type="gramStart"/>
      <w:r>
        <w:rPr>
          <w:rFonts w:ascii="Times" w:hAnsi="Times"/>
          <w:sz w:val="22"/>
        </w:rPr>
        <w:t>automatic word recognition, which allows faster, smoother, more expressive, and silent reading, and which encourages voluntary, avid reading</w:t>
      </w:r>
      <w:proofErr w:type="gramEnd"/>
      <w:r>
        <w:rPr>
          <w:rFonts w:ascii="Times" w:hAnsi="Times"/>
          <w:sz w:val="22"/>
        </w:rPr>
        <w:t>.</w:t>
      </w:r>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w:t>
      </w:r>
      <w:proofErr w:type="gramStart"/>
      <w:r>
        <w:rPr>
          <w:rFonts w:ascii="Times" w:hAnsi="Times"/>
          <w:i/>
          <w:sz w:val="22"/>
        </w:rPr>
        <w:t xml:space="preserve">Reading to learn, </w:t>
      </w:r>
      <w:r>
        <w:rPr>
          <w:rFonts w:ascii="Times" w:hAnsi="Times"/>
          <w:sz w:val="22"/>
        </w:rPr>
        <w:t>ideas for teaching comprehension strategies with challenging texts.</w:t>
      </w:r>
      <w:proofErr w:type="gramEnd"/>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t>
      </w:r>
      <w:proofErr w:type="gramStart"/>
      <w:r>
        <w:rPr>
          <w:rFonts w:ascii="Times" w:hAnsi="Times"/>
          <w:sz w:val="22"/>
        </w:rPr>
        <w:t>whether or not</w:t>
      </w:r>
      <w:proofErr w:type="gramEnd"/>
      <w:r>
        <w:rPr>
          <w:rFonts w:ascii="Times" w:hAnsi="Times"/>
          <w:sz w:val="22"/>
        </w:rPr>
        <w:t xml:space="preserve"> the lesson is popular or fun.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to a small group of classmates and receive feedback (see calendar). I will grade the drafts for content (not mechanics) to help you revise and strengthen the lessons. Toward the end of the semester, I will show you how to make web pages from your text files, and we will publish your lessons (as revised) on the Reading Genie website. </w:t>
      </w:r>
    </w:p>
    <w:p w:rsidR="009A476E" w:rsidRDefault="009A476E" w:rsidP="009A476E">
      <w:pPr>
        <w:widowControl w:val="0"/>
        <w:autoSpaceDE w:val="0"/>
        <w:autoSpaceDN w:val="0"/>
        <w:adjustRightInd w:val="0"/>
        <w:spacing w:before="120"/>
        <w:rPr>
          <w:rFonts w:ascii="Times" w:hAnsi="Times"/>
          <w:sz w:val="22"/>
        </w:rPr>
      </w:pPr>
      <w:proofErr w:type="gramStart"/>
      <w:r>
        <w:rPr>
          <w:rFonts w:ascii="Times" w:hAnsi="Times"/>
          <w:b/>
          <w:sz w:val="22"/>
        </w:rPr>
        <w:t>Exams.</w:t>
      </w:r>
      <w:proofErr w:type="gramEnd"/>
      <w:r>
        <w:rPr>
          <w:rFonts w:ascii="Times" w:hAnsi="Times"/>
          <w:b/>
          <w:sz w:val="22"/>
        </w:rPr>
        <w:t xml:space="preserve"> </w:t>
      </w:r>
      <w:r>
        <w:rPr>
          <w:rFonts w:ascii="Times" w:hAnsi="Times"/>
          <w:sz w:val="22"/>
        </w:rPr>
        <w:t>The midterm and final exams will be based on both class work and readings, with primary emphasis on material from the Adams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the first five chapters in Adams, the Ehri chapter, and class presentations, and the final exam will cover the last five chapters in Adams and class presentations.</w:t>
      </w:r>
    </w:p>
    <w:p w:rsidR="009A476E" w:rsidRPr="005C6516" w:rsidRDefault="009A476E" w:rsidP="009A476E">
      <w:pPr>
        <w:widowControl w:val="0"/>
        <w:autoSpaceDE w:val="0"/>
        <w:autoSpaceDN w:val="0"/>
        <w:adjustRightInd w:val="0"/>
        <w:spacing w:before="120"/>
        <w:rPr>
          <w:rFonts w:ascii="Times" w:hAnsi="Times"/>
          <w:b/>
          <w:smallCaps/>
          <w:sz w:val="22"/>
        </w:rPr>
      </w:pPr>
      <w:r w:rsidRPr="005C6516">
        <w:rPr>
          <w:rFonts w:ascii="Times" w:hAnsi="Times"/>
          <w:b/>
          <w:smallCaps/>
          <w:sz w:val="22"/>
        </w:rPr>
        <w:t>University and College Policies</w:t>
      </w:r>
    </w:p>
    <w:p w:rsidR="009A476E" w:rsidRPr="005C6516" w:rsidRDefault="009A476E" w:rsidP="009A476E">
      <w:pPr>
        <w:rPr>
          <w:rFonts w:ascii="Times" w:hAnsi="Times"/>
          <w:sz w:val="22"/>
        </w:rPr>
      </w:pPr>
      <w:proofErr w:type="gramStart"/>
      <w:r w:rsidRPr="005C6516">
        <w:rPr>
          <w:rFonts w:ascii="Times" w:hAnsi="Times"/>
          <w:b/>
          <w:sz w:val="22"/>
        </w:rPr>
        <w:t>Participation</w:t>
      </w:r>
      <w:r w:rsidRPr="005C6516">
        <w:rPr>
          <w:rFonts w:ascii="Times" w:hAnsi="Times"/>
          <w:sz w:val="22"/>
        </w:rPr>
        <w:t>.</w:t>
      </w:r>
      <w:proofErr w:type="gramEnd"/>
      <w:r w:rsidRPr="005C6516">
        <w:rPr>
          <w:rFonts w:ascii="Times" w:hAnsi="Times"/>
          <w:sz w:val="22"/>
        </w:rPr>
        <w:t xml:space="preserve">  All students are expected to participate in all class discussions and participate in all exercises.  It is the student’s responsibility to contact the instructor if assignment deadlines are not met and for initiating arrangements for missed work.</w:t>
      </w:r>
    </w:p>
    <w:p w:rsidR="009A476E" w:rsidRPr="005C6516" w:rsidRDefault="009A476E" w:rsidP="009A476E">
      <w:pPr>
        <w:tabs>
          <w:tab w:val="left" w:pos="180"/>
        </w:tabs>
        <w:rPr>
          <w:rFonts w:ascii="Times" w:hAnsi="Times"/>
          <w:sz w:val="22"/>
          <w:szCs w:val="18"/>
        </w:rPr>
      </w:pPr>
      <w:proofErr w:type="gramStart"/>
      <w:r w:rsidRPr="005C6516">
        <w:rPr>
          <w:rFonts w:ascii="Times" w:hAnsi="Times"/>
          <w:b/>
          <w:sz w:val="22"/>
          <w:szCs w:val="18"/>
        </w:rPr>
        <w:t>Unannounced Quizzes</w:t>
      </w:r>
      <w:r w:rsidRPr="005C6516">
        <w:rPr>
          <w:rFonts w:ascii="Times" w:hAnsi="Times"/>
          <w:sz w:val="22"/>
          <w:szCs w:val="18"/>
        </w:rPr>
        <w:t>.</w:t>
      </w:r>
      <w:proofErr w:type="gramEnd"/>
      <w:r w:rsidRPr="005C6516">
        <w:rPr>
          <w:rFonts w:ascii="Times" w:hAnsi="Times"/>
          <w:sz w:val="22"/>
          <w:szCs w:val="18"/>
        </w:rPr>
        <w:t xml:space="preserve">  There will be </w:t>
      </w:r>
      <w:proofErr w:type="gramStart"/>
      <w:r w:rsidRPr="005C6516">
        <w:rPr>
          <w:rFonts w:ascii="Times" w:hAnsi="Times"/>
          <w:sz w:val="22"/>
          <w:szCs w:val="18"/>
        </w:rPr>
        <w:t>no unannounced</w:t>
      </w:r>
      <w:proofErr w:type="gramEnd"/>
      <w:r w:rsidRPr="005C6516">
        <w:rPr>
          <w:rFonts w:ascii="Times" w:hAnsi="Times"/>
          <w:sz w:val="22"/>
          <w:szCs w:val="18"/>
        </w:rPr>
        <w:t xml:space="preserve"> quizzes.</w:t>
      </w:r>
    </w:p>
    <w:p w:rsidR="009A476E" w:rsidRPr="005C6516" w:rsidRDefault="009A476E" w:rsidP="009A476E">
      <w:pPr>
        <w:rPr>
          <w:rFonts w:ascii="Times" w:hAnsi="Times"/>
          <w:sz w:val="22"/>
          <w:szCs w:val="18"/>
        </w:rPr>
      </w:pPr>
      <w:proofErr w:type="gramStart"/>
      <w:r w:rsidRPr="005C6516">
        <w:rPr>
          <w:rFonts w:ascii="Times" w:hAnsi="Times"/>
          <w:b/>
          <w:sz w:val="22"/>
          <w:szCs w:val="18"/>
        </w:rPr>
        <w:t>Accommodations</w:t>
      </w:r>
      <w:r w:rsidRPr="005C6516">
        <w:rPr>
          <w:rFonts w:ascii="Times" w:hAnsi="Times"/>
          <w:sz w:val="22"/>
          <w:szCs w:val="18"/>
        </w:rPr>
        <w:t>.</w:t>
      </w:r>
      <w:proofErr w:type="gramEnd"/>
      <w:r w:rsidRPr="005C6516">
        <w:rPr>
          <w:rFonts w:ascii="Times" w:hAnsi="Times"/>
          <w:sz w:val="22"/>
          <w:szCs w:val="18"/>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5C6516">
        <w:rPr>
          <w:rFonts w:ascii="Times" w:hAnsi="Times"/>
          <w:sz w:val="22"/>
          <w:szCs w:val="18"/>
        </w:rPr>
        <w:t>844</w:t>
      </w:r>
      <w:proofErr w:type="gramEnd"/>
      <w:r w:rsidRPr="005C6516">
        <w:rPr>
          <w:rFonts w:ascii="Times" w:hAnsi="Times"/>
          <w:sz w:val="22"/>
          <w:szCs w:val="18"/>
        </w:rPr>
        <w:t>-2096.</w:t>
      </w:r>
    </w:p>
    <w:p w:rsidR="009A476E" w:rsidRPr="005C6516" w:rsidRDefault="009A476E" w:rsidP="009A476E">
      <w:pPr>
        <w:rPr>
          <w:rFonts w:ascii="Times" w:hAnsi="Times"/>
          <w:sz w:val="22"/>
          <w:szCs w:val="18"/>
        </w:rPr>
      </w:pPr>
      <w:proofErr w:type="gramStart"/>
      <w:r w:rsidRPr="005C6516">
        <w:rPr>
          <w:rFonts w:ascii="Times" w:hAnsi="Times"/>
          <w:b/>
          <w:sz w:val="22"/>
          <w:szCs w:val="18"/>
        </w:rPr>
        <w:t>Academic Honesty Policy</w:t>
      </w:r>
      <w:r w:rsidRPr="005C6516">
        <w:rPr>
          <w:rFonts w:ascii="Times" w:hAnsi="Times"/>
          <w:sz w:val="22"/>
          <w:szCs w:val="18"/>
        </w:rPr>
        <w:t>.</w:t>
      </w:r>
      <w:proofErr w:type="gramEnd"/>
      <w:r w:rsidRPr="005C6516">
        <w:rPr>
          <w:rFonts w:ascii="Times" w:hAnsi="Times"/>
          <w:sz w:val="22"/>
          <w:szCs w:val="18"/>
        </w:rPr>
        <w:t xml:space="preserve">  All portions of the Auburn University student academic honesty code (Title XII) found in the Tiger Cub will apply to this class.  All academic honesty violations or alleged violations of the SGA Code of Laws will be reported to the Office of the Provost, which will then refer the case to the Academic Honesty Committee.</w:t>
      </w:r>
    </w:p>
    <w:p w:rsidR="009A476E" w:rsidRPr="00D3349A" w:rsidRDefault="009A476E" w:rsidP="009A476E">
      <w:pPr>
        <w:rPr>
          <w:rFonts w:ascii="Times" w:hAnsi="Times"/>
          <w:sz w:val="22"/>
        </w:rPr>
      </w:pPr>
      <w:proofErr w:type="gramStart"/>
      <w:r w:rsidRPr="005C6516">
        <w:rPr>
          <w:rFonts w:ascii="Times" w:hAnsi="Times"/>
          <w:b/>
          <w:sz w:val="22"/>
          <w:szCs w:val="18"/>
        </w:rPr>
        <w:t>Professionalism</w:t>
      </w:r>
      <w:r w:rsidRPr="005C6516">
        <w:rPr>
          <w:rFonts w:ascii="Times" w:hAnsi="Times"/>
          <w:sz w:val="22"/>
          <w:szCs w:val="18"/>
        </w:rPr>
        <w:t>.</w:t>
      </w:r>
      <w:proofErr w:type="gramEnd"/>
      <w:r w:rsidRPr="005C6516">
        <w:rPr>
          <w:rFonts w:ascii="Times" w:hAnsi="Times"/>
          <w:sz w:val="22"/>
          <w:szCs w:val="18"/>
        </w:rPr>
        <w:t xml:space="preserve">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r>
        <w:rPr>
          <w:rFonts w:ascii="Times" w:hAnsi="Times"/>
          <w:sz w:val="22"/>
          <w:szCs w:val="18"/>
        </w:rPr>
        <w:t>.</w:t>
      </w:r>
      <w:r w:rsidRPr="005C6516">
        <w:rPr>
          <w:rFonts w:ascii="Times" w:hAnsi="Times"/>
          <w:b/>
          <w:sz w:val="22"/>
        </w:rPr>
        <w:br w:type="page"/>
      </w:r>
      <w:r>
        <w:rPr>
          <w:rFonts w:ascii="Times" w:hAnsi="Times"/>
          <w:b/>
          <w:sz w:val="22"/>
        </w:rPr>
        <w:lastRenderedPageBreak/>
        <w:t>Fall Semester 2010:</w:t>
      </w:r>
      <w:r w:rsidRPr="00D3349A">
        <w:rPr>
          <w:rFonts w:ascii="Times" w:hAnsi="Times"/>
          <w:b/>
          <w:sz w:val="22"/>
        </w:rPr>
        <w:t xml:space="preserve"> Tentative Calendar</w:t>
      </w:r>
      <w:r w:rsidRPr="00D3349A">
        <w:rPr>
          <w:rFonts w:ascii="Times" w:hAnsi="Times"/>
          <w:sz w:val="22"/>
        </w:rPr>
        <w:t xml:space="preserve">. Assigned readings are indicated by the symbol </w:t>
      </w:r>
      <w:r w:rsidRPr="00D3349A">
        <w:rPr>
          <w:rFonts w:ascii="Times" w:hAnsi="Times"/>
          <w:sz w:val="22"/>
        </w:rPr>
        <w:sym w:font="Wingdings" w:char="F026"/>
      </w:r>
      <w:r w:rsidRPr="00D3349A">
        <w:rPr>
          <w:rFonts w:ascii="Times" w:hAnsi="Times"/>
          <w:sz w:val="22"/>
        </w:rPr>
        <w:t xml:space="preserve"> and written assignments </w:t>
      </w:r>
      <w:proofErr w:type="gramStart"/>
      <w:r w:rsidRPr="00D3349A">
        <w:rPr>
          <w:rFonts w:ascii="Times" w:hAnsi="Times"/>
          <w:sz w:val="22"/>
        </w:rPr>
        <w:t xml:space="preserve">by </w:t>
      </w:r>
      <w:proofErr w:type="gramEnd"/>
      <w:r w:rsidRPr="00D3349A">
        <w:rPr>
          <w:rFonts w:ascii="Times" w:hAnsi="Times"/>
          <w:sz w:val="22"/>
        </w:rPr>
        <w:sym w:font="Wingdings" w:char="F021"/>
      </w:r>
      <w:r w:rsidRPr="00D3349A">
        <w:rPr>
          <w:rFonts w:ascii="Times" w:hAnsi="Times"/>
          <w:sz w:val="22"/>
        </w:rPr>
        <w:t xml:space="preserve">. Readings are to be completed </w:t>
      </w:r>
      <w:r w:rsidRPr="00D3349A">
        <w:rPr>
          <w:rFonts w:ascii="Times" w:hAnsi="Times"/>
          <w:i/>
          <w:sz w:val="22"/>
        </w:rPr>
        <w:t xml:space="preserve">before </w:t>
      </w:r>
      <w:r w:rsidRPr="00D3349A">
        <w:rPr>
          <w:rFonts w:ascii="Times" w:hAnsi="Times"/>
          <w:sz w:val="22"/>
        </w:rPr>
        <w:t xml:space="preserve">the class for which they are assigned; comprehension of each reading will be assessed by a brief quiz on days </w:t>
      </w:r>
      <w:proofErr w:type="gramStart"/>
      <w:r w:rsidRPr="00D3349A">
        <w:rPr>
          <w:rFonts w:ascii="Times" w:hAnsi="Times"/>
          <w:sz w:val="22"/>
        </w:rPr>
        <w:t xml:space="preserve">marked </w:t>
      </w:r>
      <w:proofErr w:type="gramEnd"/>
      <w:r w:rsidRPr="00D3349A">
        <w:rPr>
          <w:rFonts w:ascii="Times" w:hAnsi="Times"/>
          <w:sz w:val="22"/>
        </w:rPr>
        <w:sym w:font="Wingdings" w:char="F026"/>
      </w:r>
      <w:r w:rsidRPr="00D3349A">
        <w:rPr>
          <w:rFonts w:ascii="Times" w:hAnsi="Times"/>
          <w:sz w:val="22"/>
        </w:rPr>
        <w:t>. Supplementary readings are posted as PDFs on Blackboard and may be borrowed on 2-hour reserve in the LRC. Assignments and dates are subject to change.</w:t>
      </w:r>
    </w:p>
    <w:p w:rsidR="009A476E" w:rsidRPr="00D3349A" w:rsidRDefault="009A476E">
      <w:pPr>
        <w:widowControl w:val="0"/>
        <w:autoSpaceDE w:val="0"/>
        <w:autoSpaceDN w:val="0"/>
        <w:adjustRightInd w:val="0"/>
        <w:rPr>
          <w:rFonts w:ascii="Times" w:hAnsi="Times"/>
          <w:sz w:val="22"/>
        </w:rPr>
      </w:pPr>
    </w:p>
    <w:p w:rsidR="009A476E" w:rsidRDefault="009A476E" w:rsidP="009A476E">
      <w:pPr>
        <w:widowControl w:val="0"/>
        <w:autoSpaceDE w:val="0"/>
        <w:autoSpaceDN w:val="0"/>
        <w:adjustRightInd w:val="0"/>
        <w:rPr>
          <w:rFonts w:ascii="Times" w:hAnsi="Times"/>
          <w:b/>
          <w:sz w:val="22"/>
        </w:rPr>
      </w:pPr>
      <w:r>
        <w:rPr>
          <w:rFonts w:ascii="Times" w:hAnsi="Times"/>
          <w:b/>
          <w:sz w:val="22"/>
        </w:rPr>
        <w:t>August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468"/>
        <w:gridCol w:w="540"/>
        <w:gridCol w:w="4050"/>
        <w:gridCol w:w="540"/>
        <w:gridCol w:w="3960"/>
        <w:gridCol w:w="450"/>
        <w:gridCol w:w="504"/>
      </w:tblGrid>
      <w:tr w:rsidR="009A476E">
        <w:tc>
          <w:tcPr>
            <w:tcW w:w="468" w:type="dxa"/>
            <w:shd w:val="clear" w:color="auto" w:fill="FFFFFF"/>
          </w:tcPr>
          <w:p w:rsidR="009A476E" w:rsidRPr="00800804" w:rsidRDefault="009A476E">
            <w:pPr>
              <w:widowControl w:val="0"/>
              <w:autoSpaceDE w:val="0"/>
              <w:autoSpaceDN w:val="0"/>
              <w:adjustRightInd w:val="0"/>
              <w:rPr>
                <w:rFonts w:ascii="Times" w:hAnsi="Times"/>
                <w:sz w:val="16"/>
              </w:rPr>
            </w:pPr>
            <w:r w:rsidRPr="00800804">
              <w:rPr>
                <w:rFonts w:ascii="Times" w:hAnsi="Times"/>
                <w:sz w:val="16"/>
              </w:rPr>
              <w:t>Sun</w:t>
            </w:r>
          </w:p>
        </w:tc>
        <w:tc>
          <w:tcPr>
            <w:tcW w:w="540" w:type="dxa"/>
            <w:shd w:val="clear" w:color="auto" w:fill="FFFFFF"/>
          </w:tcPr>
          <w:p w:rsidR="009A476E" w:rsidRPr="00800804" w:rsidRDefault="009A476E">
            <w:pPr>
              <w:widowControl w:val="0"/>
              <w:autoSpaceDE w:val="0"/>
              <w:autoSpaceDN w:val="0"/>
              <w:adjustRightInd w:val="0"/>
              <w:rPr>
                <w:rFonts w:ascii="Times" w:hAnsi="Times"/>
                <w:sz w:val="16"/>
              </w:rPr>
            </w:pPr>
            <w:r w:rsidRPr="00800804">
              <w:rPr>
                <w:rFonts w:ascii="Times" w:hAnsi="Times"/>
                <w:sz w:val="16"/>
              </w:rPr>
              <w:t>Mon</w:t>
            </w:r>
          </w:p>
        </w:tc>
        <w:tc>
          <w:tcPr>
            <w:tcW w:w="4050" w:type="dxa"/>
            <w:shd w:val="clear" w:color="auto" w:fill="FFFFFF"/>
          </w:tcPr>
          <w:p w:rsidR="009A476E" w:rsidRPr="00651975" w:rsidRDefault="009A476E">
            <w:pPr>
              <w:widowControl w:val="0"/>
              <w:autoSpaceDE w:val="0"/>
              <w:autoSpaceDN w:val="0"/>
              <w:adjustRightInd w:val="0"/>
              <w:rPr>
                <w:rFonts w:ascii="Times" w:hAnsi="Times"/>
                <w:sz w:val="20"/>
              </w:rPr>
            </w:pPr>
            <w:r w:rsidRPr="00651975">
              <w:rPr>
                <w:rFonts w:ascii="Times" w:hAnsi="Times"/>
                <w:sz w:val="20"/>
              </w:rPr>
              <w:t>Tuesday</w:t>
            </w:r>
          </w:p>
        </w:tc>
        <w:tc>
          <w:tcPr>
            <w:tcW w:w="540" w:type="dxa"/>
            <w:shd w:val="clear" w:color="auto" w:fill="FFFFFF"/>
          </w:tcPr>
          <w:p w:rsidR="009A476E" w:rsidRPr="00800804" w:rsidRDefault="009A476E">
            <w:pPr>
              <w:widowControl w:val="0"/>
              <w:autoSpaceDE w:val="0"/>
              <w:autoSpaceDN w:val="0"/>
              <w:adjustRightInd w:val="0"/>
              <w:rPr>
                <w:rFonts w:ascii="Times" w:hAnsi="Times"/>
                <w:sz w:val="16"/>
              </w:rPr>
            </w:pPr>
            <w:r w:rsidRPr="00800804">
              <w:rPr>
                <w:rFonts w:ascii="Times" w:hAnsi="Times"/>
                <w:sz w:val="16"/>
              </w:rPr>
              <w:t>Wed</w:t>
            </w:r>
          </w:p>
        </w:tc>
        <w:tc>
          <w:tcPr>
            <w:tcW w:w="3960" w:type="dxa"/>
            <w:shd w:val="clear" w:color="auto" w:fill="FFFFFF"/>
          </w:tcPr>
          <w:p w:rsidR="009A476E" w:rsidRPr="00651975" w:rsidRDefault="009A476E">
            <w:pPr>
              <w:widowControl w:val="0"/>
              <w:autoSpaceDE w:val="0"/>
              <w:autoSpaceDN w:val="0"/>
              <w:adjustRightInd w:val="0"/>
              <w:rPr>
                <w:rFonts w:ascii="Times" w:hAnsi="Times"/>
                <w:sz w:val="20"/>
              </w:rPr>
            </w:pPr>
            <w:r w:rsidRPr="00651975">
              <w:rPr>
                <w:rFonts w:ascii="Times" w:hAnsi="Times"/>
                <w:sz w:val="20"/>
              </w:rPr>
              <w:t>Thursday</w:t>
            </w:r>
          </w:p>
        </w:tc>
        <w:tc>
          <w:tcPr>
            <w:tcW w:w="450" w:type="dxa"/>
            <w:shd w:val="clear" w:color="auto" w:fill="FFFFFF"/>
          </w:tcPr>
          <w:p w:rsidR="009A476E" w:rsidRPr="00800804" w:rsidRDefault="009A476E">
            <w:pPr>
              <w:widowControl w:val="0"/>
              <w:autoSpaceDE w:val="0"/>
              <w:autoSpaceDN w:val="0"/>
              <w:adjustRightInd w:val="0"/>
              <w:rPr>
                <w:rFonts w:ascii="Times" w:hAnsi="Times"/>
                <w:sz w:val="16"/>
              </w:rPr>
            </w:pPr>
            <w:r w:rsidRPr="00800804">
              <w:rPr>
                <w:rFonts w:ascii="Times" w:hAnsi="Times"/>
                <w:sz w:val="16"/>
              </w:rPr>
              <w:t>Fri</w:t>
            </w:r>
          </w:p>
        </w:tc>
        <w:tc>
          <w:tcPr>
            <w:tcW w:w="504" w:type="dxa"/>
            <w:shd w:val="clear" w:color="auto" w:fill="FFFFFF"/>
          </w:tcPr>
          <w:p w:rsidR="009A476E" w:rsidRPr="00800804" w:rsidRDefault="009A476E">
            <w:pPr>
              <w:widowControl w:val="0"/>
              <w:autoSpaceDE w:val="0"/>
              <w:autoSpaceDN w:val="0"/>
              <w:adjustRightInd w:val="0"/>
              <w:rPr>
                <w:rFonts w:ascii="Times" w:hAnsi="Times"/>
                <w:sz w:val="16"/>
              </w:rPr>
            </w:pPr>
            <w:r w:rsidRPr="00800804">
              <w:rPr>
                <w:rFonts w:ascii="Times" w:hAnsi="Times"/>
                <w:sz w:val="16"/>
              </w:rPr>
              <w:t>Sat</w:t>
            </w:r>
          </w:p>
        </w:tc>
      </w:tr>
      <w:tr w:rsidR="009A476E">
        <w:tc>
          <w:tcPr>
            <w:tcW w:w="468" w:type="dxa"/>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15</w:t>
            </w:r>
          </w:p>
        </w:tc>
        <w:tc>
          <w:tcPr>
            <w:tcW w:w="540" w:type="dxa"/>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16</w:t>
            </w:r>
          </w:p>
        </w:tc>
        <w:tc>
          <w:tcPr>
            <w:tcW w:w="4050" w:type="dxa"/>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17</w:t>
            </w:r>
          </w:p>
        </w:tc>
        <w:tc>
          <w:tcPr>
            <w:tcW w:w="540" w:type="dxa"/>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18</w:t>
            </w:r>
          </w:p>
        </w:tc>
        <w:tc>
          <w:tcPr>
            <w:tcW w:w="3960" w:type="dxa"/>
            <w:shd w:val="clear" w:color="auto" w:fill="FFFFFF"/>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 xml:space="preserve">8 </w:t>
            </w:r>
            <w:r>
              <w:rPr>
                <w:rFonts w:ascii="Times" w:hAnsi="Times"/>
                <w:sz w:val="20"/>
              </w:rPr>
              <w:t xml:space="preserve">Course </w:t>
            </w:r>
            <w:proofErr w:type="gramStart"/>
            <w:r>
              <w:rPr>
                <w:rFonts w:ascii="Times" w:hAnsi="Times"/>
                <w:sz w:val="20"/>
              </w:rPr>
              <w:t>introduction</w:t>
            </w:r>
            <w:proofErr w:type="gramEnd"/>
            <w:r>
              <w:rPr>
                <w:rFonts w:ascii="Times" w:hAnsi="Times"/>
                <w:sz w:val="20"/>
              </w:rPr>
              <w:t xml:space="preserve">. </w:t>
            </w:r>
            <w:proofErr w:type="gramStart"/>
            <w:r>
              <w:rPr>
                <w:rFonts w:ascii="Times" w:hAnsi="Times"/>
                <w:sz w:val="20"/>
              </w:rPr>
              <w:t>How to introduce a new book.</w:t>
            </w:r>
            <w:proofErr w:type="gramEnd"/>
          </w:p>
        </w:tc>
        <w:tc>
          <w:tcPr>
            <w:tcW w:w="450" w:type="dxa"/>
            <w:shd w:val="clear" w:color="auto" w:fill="FFFFFF"/>
          </w:tcPr>
          <w:p w:rsidR="009A476E" w:rsidRDefault="00165C67">
            <w:pPr>
              <w:widowControl w:val="0"/>
              <w:autoSpaceDE w:val="0"/>
              <w:autoSpaceDN w:val="0"/>
              <w:adjustRightInd w:val="0"/>
              <w:rPr>
                <w:rFonts w:ascii="Times" w:hAnsi="Times"/>
                <w:sz w:val="20"/>
              </w:rPr>
            </w:pPr>
            <w:r>
              <w:rPr>
                <w:rFonts w:ascii="Times" w:hAnsi="Times"/>
                <w:sz w:val="20"/>
              </w:rPr>
              <w:t>19</w:t>
            </w:r>
          </w:p>
        </w:tc>
        <w:tc>
          <w:tcPr>
            <w:tcW w:w="504" w:type="dxa"/>
            <w:shd w:val="clear" w:color="auto" w:fill="FFFFFF"/>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0</w:t>
            </w:r>
          </w:p>
        </w:tc>
      </w:tr>
      <w:tr w:rsidR="009A476E">
        <w:tc>
          <w:tcPr>
            <w:tcW w:w="468" w:type="dxa"/>
            <w:shd w:val="clear" w:color="auto" w:fill="FFFFFF"/>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1</w:t>
            </w:r>
          </w:p>
        </w:tc>
        <w:tc>
          <w:tcPr>
            <w:tcW w:w="540" w:type="dxa"/>
            <w:shd w:val="clear" w:color="auto" w:fill="FFFFFF"/>
          </w:tcPr>
          <w:p w:rsidR="009A476E" w:rsidRPr="00800804" w:rsidRDefault="009A476E" w:rsidP="00165C67">
            <w:pPr>
              <w:widowControl w:val="0"/>
              <w:autoSpaceDE w:val="0"/>
              <w:autoSpaceDN w:val="0"/>
              <w:adjustRightInd w:val="0"/>
              <w:rPr>
                <w:rFonts w:ascii="Times" w:hAnsi="Times"/>
                <w:sz w:val="12"/>
              </w:rPr>
            </w:pPr>
            <w:r>
              <w:rPr>
                <w:rFonts w:ascii="Times" w:hAnsi="Times"/>
                <w:sz w:val="20"/>
              </w:rPr>
              <w:t>2</w:t>
            </w:r>
            <w:r w:rsidR="00165C67">
              <w:rPr>
                <w:rFonts w:ascii="Times" w:hAnsi="Times"/>
                <w:sz w:val="20"/>
              </w:rPr>
              <w:t>2</w:t>
            </w:r>
          </w:p>
        </w:tc>
        <w:tc>
          <w:tcPr>
            <w:tcW w:w="4050" w:type="dxa"/>
            <w:shd w:val="clear" w:color="auto" w:fill="FFFFFF"/>
          </w:tcPr>
          <w:p w:rsidR="009A476E" w:rsidRDefault="009A476E" w:rsidP="00165C67">
            <w:pPr>
              <w:widowControl w:val="0"/>
              <w:autoSpaceDE w:val="0"/>
              <w:autoSpaceDN w:val="0"/>
              <w:adjustRightInd w:val="0"/>
              <w:rPr>
                <w:rFonts w:ascii="Times" w:hAnsi="Times"/>
                <w:sz w:val="20"/>
              </w:rPr>
            </w:pPr>
            <w:proofErr w:type="gramStart"/>
            <w:r>
              <w:rPr>
                <w:rFonts w:ascii="Times" w:hAnsi="Times"/>
                <w:sz w:val="20"/>
              </w:rPr>
              <w:t>2</w:t>
            </w:r>
            <w:r w:rsidR="00165C67">
              <w:rPr>
                <w:rFonts w:ascii="Times" w:hAnsi="Times"/>
                <w:sz w:val="20"/>
              </w:rPr>
              <w:t>3</w:t>
            </w:r>
            <w:r>
              <w:rPr>
                <w:rFonts w:ascii="Times" w:hAnsi="Times"/>
                <w:sz w:val="20"/>
              </w:rPr>
              <w:t xml:space="preserve"> </w:t>
            </w:r>
            <w:r>
              <w:rPr>
                <w:rFonts w:ascii="Times" w:hAnsi="Times"/>
                <w:sz w:val="20"/>
              </w:rPr>
              <w:sym w:font="Wingdings" w:char="F026"/>
            </w:r>
            <w:r>
              <w:rPr>
                <w:rFonts w:ascii="Times" w:hAnsi="Times"/>
                <w:sz w:val="20"/>
              </w:rPr>
              <w:t xml:space="preserve">  Ehri.</w:t>
            </w:r>
            <w:proofErr w:type="gramEnd"/>
            <w:r>
              <w:rPr>
                <w:rFonts w:ascii="Times" w:hAnsi="Times"/>
                <w:sz w:val="20"/>
              </w:rPr>
              <w:t xml:space="preserve"> </w:t>
            </w:r>
            <w:proofErr w:type="spellStart"/>
            <w:proofErr w:type="gramStart"/>
            <w:r>
              <w:rPr>
                <w:rFonts w:ascii="Times" w:hAnsi="Times"/>
                <w:sz w:val="20"/>
              </w:rPr>
              <w:t>Booktalks</w:t>
            </w:r>
            <w:proofErr w:type="spellEnd"/>
            <w:r>
              <w:rPr>
                <w:rFonts w:ascii="Times" w:hAnsi="Times"/>
                <w:sz w:val="20"/>
              </w:rPr>
              <w:t>.</w:t>
            </w:r>
            <w:proofErr w:type="gramEnd"/>
            <w:r>
              <w:rPr>
                <w:rFonts w:ascii="Times" w:hAnsi="Times"/>
                <w:sz w:val="20"/>
              </w:rPr>
              <w:t xml:space="preserve"> </w:t>
            </w:r>
          </w:p>
        </w:tc>
        <w:tc>
          <w:tcPr>
            <w:tcW w:w="540" w:type="dxa"/>
            <w:shd w:val="clear" w:color="auto" w:fill="FFFFFF"/>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4</w:t>
            </w:r>
          </w:p>
        </w:tc>
        <w:tc>
          <w:tcPr>
            <w:tcW w:w="3960" w:type="dxa"/>
            <w:shd w:val="clear" w:color="auto" w:fill="FFFFFF"/>
          </w:tcPr>
          <w:p w:rsidR="00BE5CB7" w:rsidRDefault="009A476E" w:rsidP="00BE5CB7">
            <w:pPr>
              <w:pStyle w:val="normal0"/>
              <w:spacing w:before="0" w:beforeAutospacing="0" w:after="0" w:afterAutospacing="0"/>
              <w:rPr>
                <w:color w:val="000000"/>
                <w:shd w:val="clear" w:color="auto" w:fill="FFFFFF"/>
              </w:rPr>
            </w:pPr>
            <w:proofErr w:type="gramStart"/>
            <w:r>
              <w:rPr>
                <w:rFonts w:ascii="Times" w:hAnsi="Times"/>
                <w:sz w:val="20"/>
              </w:rPr>
              <w:t>2</w:t>
            </w:r>
            <w:r w:rsidR="00165C67">
              <w:rPr>
                <w:rFonts w:ascii="Times" w:hAnsi="Times"/>
                <w:sz w:val="20"/>
              </w:rPr>
              <w:t>5</w:t>
            </w:r>
            <w:r>
              <w:rPr>
                <w:rFonts w:ascii="Times" w:hAnsi="Times"/>
                <w:sz w:val="20"/>
              </w:rPr>
              <w:t xml:space="preserve"> </w:t>
            </w:r>
            <w:r w:rsidR="00BE5CB7">
              <w:rPr>
                <w:rStyle w:val="normalchar"/>
                <w:rFonts w:ascii="Times" w:hAnsi="Times"/>
                <w:color w:val="000000"/>
                <w:sz w:val="20"/>
                <w:szCs w:val="20"/>
                <w:shd w:val="clear" w:color="auto" w:fill="FFFFFF"/>
              </w:rPr>
              <w:t>Assessment: How to administer pretests.</w:t>
            </w:r>
            <w:proofErr w:type="gramEnd"/>
          </w:p>
          <w:p w:rsidR="009A476E" w:rsidRPr="00BE5CB7" w:rsidRDefault="00BE5CB7" w:rsidP="00BE5CB7">
            <w:pPr>
              <w:pStyle w:val="normal0"/>
              <w:spacing w:before="0" w:beforeAutospacing="0" w:after="0" w:afterAutospacing="0"/>
              <w:rPr>
                <w:color w:val="000000"/>
                <w:shd w:val="clear" w:color="auto" w:fill="FFFFFF"/>
              </w:rPr>
            </w:pPr>
            <w:proofErr w:type="gramStart"/>
            <w:r>
              <w:rPr>
                <w:rStyle w:val="normalchar"/>
                <w:rFonts w:ascii="Wingdings" w:hAnsi="Wingdings"/>
                <w:color w:val="000000"/>
                <w:sz w:val="20"/>
                <w:szCs w:val="20"/>
                <w:shd w:val="clear" w:color="auto" w:fill="FFFFFF"/>
              </w:rPr>
              <w:t></w:t>
            </w:r>
            <w:r>
              <w:rPr>
                <w:rStyle w:val="apple-converted-space"/>
                <w:rFonts w:ascii="Times" w:hAnsi="Times"/>
                <w:color w:val="000000"/>
                <w:sz w:val="20"/>
                <w:szCs w:val="20"/>
                <w:shd w:val="clear" w:color="auto" w:fill="FFFFFF"/>
              </w:rPr>
              <w:t> </w:t>
            </w:r>
            <w:r>
              <w:rPr>
                <w:rStyle w:val="normalchar"/>
                <w:rFonts w:ascii="Times" w:hAnsi="Times"/>
                <w:color w:val="000000"/>
                <w:sz w:val="20"/>
                <w:szCs w:val="20"/>
                <w:shd w:val="clear" w:color="auto" w:fill="FFFFFF"/>
              </w:rPr>
              <w:t>Letter to student.</w:t>
            </w:r>
            <w:proofErr w:type="gramEnd"/>
            <w:r>
              <w:rPr>
                <w:rStyle w:val="apple-converted-space"/>
                <w:rFonts w:ascii="Times" w:hAnsi="Times"/>
                <w:color w:val="000000"/>
                <w:sz w:val="20"/>
                <w:szCs w:val="20"/>
                <w:shd w:val="clear" w:color="auto" w:fill="FFFFFF"/>
              </w:rPr>
              <w:t> </w:t>
            </w:r>
            <w:proofErr w:type="gramStart"/>
            <w:r>
              <w:rPr>
                <w:rStyle w:val="normalchar"/>
                <w:rFonts w:ascii="Wingdings" w:hAnsi="Wingdings"/>
                <w:color w:val="000000"/>
                <w:sz w:val="20"/>
                <w:szCs w:val="20"/>
                <w:shd w:val="clear" w:color="auto" w:fill="FFFFFF"/>
              </w:rPr>
              <w:t></w:t>
            </w:r>
            <w:r>
              <w:rPr>
                <w:rStyle w:val="apple-converted-space"/>
                <w:rFonts w:ascii="Times" w:hAnsi="Times"/>
                <w:color w:val="000000"/>
                <w:sz w:val="20"/>
                <w:szCs w:val="20"/>
                <w:shd w:val="clear" w:color="auto" w:fill="FFFFFF"/>
              </w:rPr>
              <w:t> </w:t>
            </w:r>
            <w:r>
              <w:rPr>
                <w:rStyle w:val="normalchar"/>
                <w:rFonts w:ascii="Times" w:hAnsi="Times"/>
                <w:color w:val="000000"/>
                <w:sz w:val="20"/>
                <w:szCs w:val="20"/>
                <w:shd w:val="clear" w:color="auto" w:fill="FFFFFF"/>
              </w:rPr>
              <w:t xml:space="preserve">Murray &amp; </w:t>
            </w:r>
            <w:proofErr w:type="spellStart"/>
            <w:r>
              <w:rPr>
                <w:rStyle w:val="normalchar"/>
                <w:rFonts w:ascii="Times" w:hAnsi="Times"/>
                <w:color w:val="000000"/>
                <w:sz w:val="20"/>
                <w:szCs w:val="20"/>
                <w:shd w:val="clear" w:color="auto" w:fill="FFFFFF"/>
              </w:rPr>
              <w:t>Lesniak</w:t>
            </w:r>
            <w:proofErr w:type="spellEnd"/>
            <w:r>
              <w:rPr>
                <w:rStyle w:val="normalchar"/>
                <w:rFonts w:ascii="Times" w:hAnsi="Times"/>
                <w:color w:val="000000"/>
                <w:sz w:val="20"/>
                <w:szCs w:val="20"/>
                <w:shd w:val="clear" w:color="auto" w:fill="FFFFFF"/>
              </w:rPr>
              <w:t>.</w:t>
            </w:r>
            <w:proofErr w:type="gramEnd"/>
            <w:r>
              <w:rPr>
                <w:rStyle w:val="normalchar"/>
                <w:rFonts w:ascii="Times" w:hAnsi="Times"/>
                <w:color w:val="000000"/>
                <w:sz w:val="20"/>
                <w:szCs w:val="20"/>
                <w:shd w:val="clear" w:color="auto" w:fill="FFFFFF"/>
              </w:rPr>
              <w:t xml:space="preserve"> Collect materials for letterbox lesson.</w:t>
            </w:r>
          </w:p>
        </w:tc>
        <w:tc>
          <w:tcPr>
            <w:tcW w:w="450" w:type="dxa"/>
            <w:shd w:val="clear" w:color="auto" w:fill="FFFFFF"/>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6</w:t>
            </w:r>
          </w:p>
        </w:tc>
        <w:tc>
          <w:tcPr>
            <w:tcW w:w="504" w:type="dxa"/>
            <w:shd w:val="clear" w:color="auto" w:fill="FFFFFF"/>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7</w:t>
            </w:r>
          </w:p>
        </w:tc>
      </w:tr>
      <w:tr w:rsidR="009A476E">
        <w:tc>
          <w:tcPr>
            <w:tcW w:w="468" w:type="dxa"/>
            <w:shd w:val="clear" w:color="auto" w:fill="FFFFFF"/>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8</w:t>
            </w:r>
          </w:p>
        </w:tc>
        <w:tc>
          <w:tcPr>
            <w:tcW w:w="540" w:type="dxa"/>
            <w:shd w:val="clear" w:color="auto" w:fill="FFFFFF"/>
          </w:tcPr>
          <w:p w:rsidR="009A476E" w:rsidRPr="004D520C" w:rsidRDefault="00165C67" w:rsidP="009A476E">
            <w:pPr>
              <w:widowControl w:val="0"/>
              <w:autoSpaceDE w:val="0"/>
              <w:autoSpaceDN w:val="0"/>
              <w:adjustRightInd w:val="0"/>
              <w:rPr>
                <w:rFonts w:ascii="Times" w:hAnsi="Times"/>
                <w:sz w:val="18"/>
              </w:rPr>
            </w:pPr>
            <w:r>
              <w:rPr>
                <w:rFonts w:ascii="Times" w:hAnsi="Times"/>
                <w:sz w:val="20"/>
              </w:rPr>
              <w:t>29</w:t>
            </w:r>
          </w:p>
        </w:tc>
        <w:tc>
          <w:tcPr>
            <w:tcW w:w="4050" w:type="dxa"/>
            <w:shd w:val="clear" w:color="auto" w:fill="FFFFFF"/>
          </w:tcPr>
          <w:p w:rsidR="009A476E" w:rsidRDefault="009A476E" w:rsidP="00BE5CB7">
            <w:pPr>
              <w:widowControl w:val="0"/>
              <w:autoSpaceDE w:val="0"/>
              <w:autoSpaceDN w:val="0"/>
              <w:adjustRightInd w:val="0"/>
              <w:rPr>
                <w:rFonts w:ascii="Times" w:hAnsi="Times"/>
                <w:sz w:val="20"/>
              </w:rPr>
            </w:pPr>
            <w:proofErr w:type="gramStart"/>
            <w:r>
              <w:rPr>
                <w:rFonts w:ascii="Times" w:hAnsi="Times"/>
                <w:sz w:val="20"/>
              </w:rPr>
              <w:t>3</w:t>
            </w:r>
            <w:r w:rsidR="00165C67">
              <w:rPr>
                <w:rFonts w:ascii="Times" w:hAnsi="Times"/>
                <w:sz w:val="20"/>
              </w:rPr>
              <w:t>0</w:t>
            </w:r>
            <w:r>
              <w:rPr>
                <w:rFonts w:ascii="Times" w:hAnsi="Times"/>
                <w:sz w:val="20"/>
              </w:rPr>
              <w:t xml:space="preserve"> </w:t>
            </w:r>
            <w:r w:rsidR="00BE5CB7">
              <w:rPr>
                <w:rFonts w:ascii="Times" w:hAnsi="Times"/>
                <w:sz w:val="20"/>
              </w:rPr>
              <w:t>How to respond to oral reading.</w:t>
            </w:r>
            <w:proofErr w:type="gramEnd"/>
            <w:r w:rsidR="00BE5CB7">
              <w:rPr>
                <w:rFonts w:ascii="Times" w:hAnsi="Times"/>
                <w:sz w:val="20"/>
              </w:rPr>
              <w:t xml:space="preserve"> </w:t>
            </w:r>
            <w:proofErr w:type="gramStart"/>
            <w:r w:rsidR="00BE5CB7">
              <w:rPr>
                <w:rFonts w:ascii="Times" w:hAnsi="Times"/>
                <w:sz w:val="20"/>
              </w:rPr>
              <w:t>Managing behavior.</w:t>
            </w:r>
            <w:proofErr w:type="gramEnd"/>
          </w:p>
        </w:tc>
        <w:tc>
          <w:tcPr>
            <w:tcW w:w="540" w:type="dxa"/>
            <w:shd w:val="clear" w:color="auto" w:fill="FFFFFF"/>
          </w:tcPr>
          <w:p w:rsidR="009A476E" w:rsidRDefault="00165C67" w:rsidP="009A476E">
            <w:pPr>
              <w:widowControl w:val="0"/>
              <w:autoSpaceDE w:val="0"/>
              <w:autoSpaceDN w:val="0"/>
              <w:adjustRightInd w:val="0"/>
              <w:rPr>
                <w:rFonts w:ascii="Times" w:hAnsi="Times"/>
                <w:sz w:val="20"/>
              </w:rPr>
            </w:pPr>
            <w:r>
              <w:rPr>
                <w:rFonts w:ascii="Times" w:hAnsi="Times"/>
                <w:sz w:val="20"/>
              </w:rPr>
              <w:t>31</w:t>
            </w:r>
          </w:p>
        </w:tc>
        <w:tc>
          <w:tcPr>
            <w:tcW w:w="3960" w:type="dxa"/>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 xml:space="preserve"> </w:t>
            </w:r>
          </w:p>
          <w:p w:rsidR="009A476E" w:rsidRDefault="009A476E" w:rsidP="009A476E">
            <w:pPr>
              <w:widowControl w:val="0"/>
              <w:autoSpaceDE w:val="0"/>
              <w:autoSpaceDN w:val="0"/>
              <w:adjustRightInd w:val="0"/>
              <w:rPr>
                <w:rFonts w:ascii="Times" w:hAnsi="Times"/>
                <w:sz w:val="20"/>
              </w:rPr>
            </w:pPr>
          </w:p>
        </w:tc>
        <w:tc>
          <w:tcPr>
            <w:tcW w:w="450" w:type="dxa"/>
            <w:shd w:val="clear" w:color="auto" w:fill="FFFFFF"/>
          </w:tcPr>
          <w:p w:rsidR="009A476E" w:rsidRDefault="009A476E" w:rsidP="009A476E">
            <w:pPr>
              <w:widowControl w:val="0"/>
              <w:autoSpaceDE w:val="0"/>
              <w:autoSpaceDN w:val="0"/>
              <w:adjustRightInd w:val="0"/>
              <w:rPr>
                <w:rFonts w:ascii="Times" w:hAnsi="Times"/>
                <w:sz w:val="20"/>
              </w:rPr>
            </w:pPr>
          </w:p>
        </w:tc>
        <w:tc>
          <w:tcPr>
            <w:tcW w:w="504" w:type="dxa"/>
            <w:shd w:val="clear" w:color="auto" w:fill="FFFFFF"/>
          </w:tcPr>
          <w:p w:rsidR="009A476E" w:rsidRDefault="009A476E">
            <w:pPr>
              <w:widowControl w:val="0"/>
              <w:autoSpaceDE w:val="0"/>
              <w:autoSpaceDN w:val="0"/>
              <w:adjustRightInd w:val="0"/>
              <w:rPr>
                <w:rFonts w:ascii="Times" w:hAnsi="Times"/>
                <w:sz w:val="20"/>
              </w:rPr>
            </w:pPr>
          </w:p>
        </w:tc>
      </w:tr>
    </w:tbl>
    <w:p w:rsidR="009A476E" w:rsidRDefault="009A476E">
      <w:pPr>
        <w:widowControl w:val="0"/>
        <w:autoSpaceDE w:val="0"/>
        <w:autoSpaceDN w:val="0"/>
        <w:adjustRightInd w:val="0"/>
        <w:rPr>
          <w:rFonts w:ascii="Times" w:hAnsi="Times"/>
          <w:b/>
          <w:sz w:val="22"/>
        </w:rPr>
      </w:pPr>
      <w:r>
        <w:rPr>
          <w:rFonts w:ascii="Times" w:hAnsi="Times"/>
          <w:b/>
          <w:sz w:val="22"/>
        </w:rPr>
        <w:t>September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540"/>
        <w:gridCol w:w="4050"/>
        <w:gridCol w:w="540"/>
        <w:gridCol w:w="3960"/>
        <w:gridCol w:w="450"/>
        <w:gridCol w:w="504"/>
      </w:tblGrid>
      <w:tr w:rsidR="009A476E">
        <w:tc>
          <w:tcPr>
            <w:tcW w:w="468" w:type="dxa"/>
            <w:shd w:val="clear" w:color="auto" w:fill="auto"/>
          </w:tcPr>
          <w:p w:rsidR="009A476E" w:rsidRDefault="009A476E">
            <w:pPr>
              <w:widowControl w:val="0"/>
              <w:autoSpaceDE w:val="0"/>
              <w:autoSpaceDN w:val="0"/>
              <w:adjustRightInd w:val="0"/>
              <w:rPr>
                <w:rFonts w:ascii="Times" w:hAnsi="Times"/>
                <w:sz w:val="20"/>
              </w:rPr>
            </w:pPr>
          </w:p>
        </w:tc>
        <w:tc>
          <w:tcPr>
            <w:tcW w:w="540" w:type="dxa"/>
            <w:shd w:val="clear" w:color="auto" w:fill="auto"/>
          </w:tcPr>
          <w:p w:rsidR="009A476E" w:rsidRDefault="009A476E">
            <w:pPr>
              <w:widowControl w:val="0"/>
              <w:autoSpaceDE w:val="0"/>
              <w:autoSpaceDN w:val="0"/>
              <w:adjustRightInd w:val="0"/>
              <w:rPr>
                <w:rFonts w:ascii="Times" w:hAnsi="Times"/>
                <w:sz w:val="20"/>
              </w:rPr>
            </w:pPr>
          </w:p>
        </w:tc>
        <w:tc>
          <w:tcPr>
            <w:tcW w:w="4050" w:type="dxa"/>
            <w:shd w:val="clear" w:color="auto" w:fill="auto"/>
          </w:tcPr>
          <w:p w:rsidR="009A476E" w:rsidRDefault="009A476E" w:rsidP="009A476E">
            <w:pPr>
              <w:widowControl w:val="0"/>
              <w:autoSpaceDE w:val="0"/>
              <w:autoSpaceDN w:val="0"/>
              <w:adjustRightInd w:val="0"/>
              <w:rPr>
                <w:rFonts w:ascii="Times" w:hAnsi="Times"/>
                <w:sz w:val="20"/>
              </w:rPr>
            </w:pPr>
          </w:p>
        </w:tc>
        <w:tc>
          <w:tcPr>
            <w:tcW w:w="540" w:type="dxa"/>
            <w:shd w:val="clear" w:color="auto" w:fill="auto"/>
          </w:tcPr>
          <w:p w:rsidR="009A476E" w:rsidRDefault="009A476E">
            <w:pPr>
              <w:widowControl w:val="0"/>
              <w:autoSpaceDE w:val="0"/>
              <w:autoSpaceDN w:val="0"/>
              <w:adjustRightInd w:val="0"/>
              <w:rPr>
                <w:rFonts w:ascii="Times" w:hAnsi="Times"/>
                <w:sz w:val="20"/>
              </w:rPr>
            </w:pPr>
          </w:p>
        </w:tc>
        <w:tc>
          <w:tcPr>
            <w:tcW w:w="3960" w:type="dxa"/>
            <w:shd w:val="clear" w:color="auto" w:fill="auto"/>
          </w:tcPr>
          <w:p w:rsidR="009A476E" w:rsidRDefault="00165C67" w:rsidP="009A476E">
            <w:pPr>
              <w:widowControl w:val="0"/>
              <w:autoSpaceDE w:val="0"/>
              <w:autoSpaceDN w:val="0"/>
              <w:adjustRightInd w:val="0"/>
              <w:rPr>
                <w:rFonts w:ascii="Times" w:hAnsi="Times"/>
                <w:sz w:val="20"/>
              </w:rPr>
            </w:pPr>
            <w:r>
              <w:rPr>
                <w:rFonts w:ascii="Times" w:hAnsi="Times"/>
                <w:sz w:val="20"/>
              </w:rPr>
              <w:t>1</w:t>
            </w:r>
            <w:r w:rsidR="009A476E">
              <w:rPr>
                <w:rFonts w:ascii="Times" w:hAnsi="Times"/>
                <w:sz w:val="20"/>
              </w:rPr>
              <w:t xml:space="preserve">Tutoring (pretests). </w:t>
            </w:r>
            <w:proofErr w:type="gramStart"/>
            <w:r w:rsidR="009A476E">
              <w:rPr>
                <w:rFonts w:ascii="Times" w:hAnsi="Times"/>
                <w:sz w:val="20"/>
              </w:rPr>
              <w:t>How to interpret pretests.</w:t>
            </w:r>
            <w:proofErr w:type="gramEnd"/>
            <w:r w:rsidR="009A476E">
              <w:rPr>
                <w:rFonts w:ascii="Times" w:hAnsi="Times"/>
                <w:sz w:val="20"/>
              </w:rPr>
              <w:t xml:space="preserve"> </w:t>
            </w:r>
            <w:proofErr w:type="gramStart"/>
            <w:r w:rsidR="009A476E">
              <w:rPr>
                <w:rFonts w:ascii="Times" w:hAnsi="Times"/>
                <w:sz w:val="20"/>
              </w:rPr>
              <w:t>Writing a reflection and plan.</w:t>
            </w:r>
            <w:proofErr w:type="gramEnd"/>
            <w:r w:rsidR="009A476E">
              <w:rPr>
                <w:rFonts w:ascii="Times" w:hAnsi="Times"/>
                <w:sz w:val="20"/>
              </w:rPr>
              <w:t xml:space="preserve"> </w:t>
            </w:r>
            <w:r w:rsidR="009A476E">
              <w:rPr>
                <w:rFonts w:ascii="Times" w:hAnsi="Times"/>
                <w:sz w:val="20"/>
              </w:rPr>
              <w:sym w:font="Wingdings" w:char="F021"/>
            </w:r>
            <w:r w:rsidR="009A476E">
              <w:rPr>
                <w:rFonts w:ascii="Times" w:hAnsi="Times"/>
                <w:sz w:val="20"/>
              </w:rPr>
              <w:t xml:space="preserve"> Reflection &amp; plan #1.</w:t>
            </w:r>
          </w:p>
        </w:tc>
        <w:tc>
          <w:tcPr>
            <w:tcW w:w="450" w:type="dxa"/>
            <w:shd w:val="clear" w:color="auto" w:fill="auto"/>
          </w:tcPr>
          <w:p w:rsidR="009A476E" w:rsidRDefault="00165C67">
            <w:pPr>
              <w:widowControl w:val="0"/>
              <w:autoSpaceDE w:val="0"/>
              <w:autoSpaceDN w:val="0"/>
              <w:adjustRightInd w:val="0"/>
              <w:rPr>
                <w:rFonts w:ascii="Times" w:hAnsi="Times"/>
                <w:sz w:val="20"/>
              </w:rPr>
            </w:pPr>
            <w:r>
              <w:rPr>
                <w:rFonts w:ascii="Times" w:hAnsi="Times"/>
                <w:sz w:val="20"/>
              </w:rPr>
              <w:t>2</w:t>
            </w:r>
          </w:p>
        </w:tc>
        <w:tc>
          <w:tcPr>
            <w:tcW w:w="504" w:type="dxa"/>
            <w:shd w:val="clear" w:color="auto" w:fill="auto"/>
          </w:tcPr>
          <w:p w:rsidR="009A476E" w:rsidRDefault="00165C67">
            <w:pPr>
              <w:widowControl w:val="0"/>
              <w:autoSpaceDE w:val="0"/>
              <w:autoSpaceDN w:val="0"/>
              <w:adjustRightInd w:val="0"/>
              <w:rPr>
                <w:rFonts w:ascii="Times" w:hAnsi="Times"/>
                <w:sz w:val="20"/>
              </w:rPr>
            </w:pPr>
            <w:r>
              <w:rPr>
                <w:rFonts w:ascii="Times" w:hAnsi="Times"/>
                <w:sz w:val="20"/>
              </w:rPr>
              <w:t>3</w:t>
            </w:r>
          </w:p>
        </w:tc>
      </w:tr>
      <w:tr w:rsidR="009A476E">
        <w:tc>
          <w:tcPr>
            <w:tcW w:w="468" w:type="dxa"/>
            <w:shd w:val="clear" w:color="auto" w:fill="auto"/>
          </w:tcPr>
          <w:p w:rsidR="009A476E" w:rsidRDefault="00165C67">
            <w:pPr>
              <w:widowControl w:val="0"/>
              <w:autoSpaceDE w:val="0"/>
              <w:autoSpaceDN w:val="0"/>
              <w:adjustRightInd w:val="0"/>
              <w:rPr>
                <w:rFonts w:ascii="Times" w:hAnsi="Times"/>
                <w:sz w:val="20"/>
              </w:rPr>
            </w:pPr>
            <w:r>
              <w:rPr>
                <w:rFonts w:ascii="Times" w:hAnsi="Times"/>
                <w:sz w:val="20"/>
              </w:rPr>
              <w:t>4</w:t>
            </w:r>
          </w:p>
        </w:tc>
        <w:tc>
          <w:tcPr>
            <w:tcW w:w="540" w:type="dxa"/>
            <w:shd w:val="clear" w:color="auto" w:fill="auto"/>
          </w:tcPr>
          <w:p w:rsidR="009A476E" w:rsidRDefault="00165C67">
            <w:pPr>
              <w:widowControl w:val="0"/>
              <w:autoSpaceDE w:val="0"/>
              <w:autoSpaceDN w:val="0"/>
              <w:adjustRightInd w:val="0"/>
              <w:rPr>
                <w:rFonts w:ascii="Times" w:hAnsi="Times"/>
                <w:sz w:val="20"/>
              </w:rPr>
            </w:pPr>
            <w:r>
              <w:rPr>
                <w:rFonts w:ascii="Times" w:hAnsi="Times"/>
                <w:sz w:val="20"/>
              </w:rPr>
              <w:t>5</w:t>
            </w:r>
          </w:p>
        </w:tc>
        <w:tc>
          <w:tcPr>
            <w:tcW w:w="4050" w:type="dxa"/>
            <w:shd w:val="clear" w:color="auto" w:fill="auto"/>
          </w:tcPr>
          <w:p w:rsidR="009A476E" w:rsidRDefault="00165C67" w:rsidP="009A476E">
            <w:pPr>
              <w:widowControl w:val="0"/>
              <w:autoSpaceDE w:val="0"/>
              <w:autoSpaceDN w:val="0"/>
              <w:adjustRightInd w:val="0"/>
              <w:rPr>
                <w:rFonts w:ascii="Times" w:hAnsi="Times"/>
                <w:sz w:val="20"/>
              </w:rPr>
            </w:pPr>
            <w:proofErr w:type="gramStart"/>
            <w:r>
              <w:rPr>
                <w:rFonts w:ascii="Times" w:hAnsi="Times"/>
                <w:sz w:val="20"/>
              </w:rPr>
              <w:t>6</w:t>
            </w:r>
            <w:r w:rsidR="009A476E">
              <w:rPr>
                <w:rFonts w:ascii="Times" w:hAnsi="Times"/>
                <w:sz w:val="20"/>
              </w:rPr>
              <w:t xml:space="preserve"> </w:t>
            </w:r>
            <w:r w:rsidR="009A476E">
              <w:rPr>
                <w:rFonts w:ascii="Times" w:hAnsi="Times"/>
                <w:sz w:val="20"/>
              </w:rPr>
              <w:sym w:font="Wingdings" w:char="F026"/>
            </w:r>
            <w:r w:rsidR="009A476E">
              <w:rPr>
                <w:rFonts w:ascii="Times" w:hAnsi="Times"/>
                <w:sz w:val="20"/>
              </w:rPr>
              <w:t xml:space="preserve"> Adams Intro &amp; Ch.1, i-14.</w:t>
            </w:r>
            <w:proofErr w:type="gramEnd"/>
            <w:r w:rsidR="009A476E">
              <w:rPr>
                <w:rFonts w:ascii="Times" w:hAnsi="Times"/>
                <w:sz w:val="20"/>
              </w:rPr>
              <w:t xml:space="preserve"> </w:t>
            </w:r>
            <w:r w:rsidR="00CA62A2">
              <w:rPr>
                <w:rFonts w:ascii="Times" w:hAnsi="Times"/>
                <w:sz w:val="20"/>
              </w:rPr>
              <w:t xml:space="preserve"> </w:t>
            </w:r>
          </w:p>
        </w:tc>
        <w:tc>
          <w:tcPr>
            <w:tcW w:w="540" w:type="dxa"/>
            <w:shd w:val="clear" w:color="auto" w:fill="auto"/>
          </w:tcPr>
          <w:p w:rsidR="009A476E" w:rsidRDefault="00165C67">
            <w:pPr>
              <w:widowControl w:val="0"/>
              <w:autoSpaceDE w:val="0"/>
              <w:autoSpaceDN w:val="0"/>
              <w:adjustRightInd w:val="0"/>
              <w:rPr>
                <w:rFonts w:ascii="Times" w:hAnsi="Times"/>
                <w:sz w:val="20"/>
              </w:rPr>
            </w:pPr>
            <w:r>
              <w:rPr>
                <w:rFonts w:ascii="Times" w:hAnsi="Times"/>
                <w:sz w:val="20"/>
              </w:rPr>
              <w:t>7</w:t>
            </w:r>
          </w:p>
        </w:tc>
        <w:tc>
          <w:tcPr>
            <w:tcW w:w="3960" w:type="dxa"/>
            <w:shd w:val="clear" w:color="auto" w:fill="auto"/>
          </w:tcPr>
          <w:p w:rsidR="009A476E" w:rsidRDefault="00165C67" w:rsidP="009A476E">
            <w:pPr>
              <w:widowControl w:val="0"/>
              <w:autoSpaceDE w:val="0"/>
              <w:autoSpaceDN w:val="0"/>
              <w:adjustRightInd w:val="0"/>
              <w:rPr>
                <w:rFonts w:ascii="Times" w:hAnsi="Times"/>
                <w:sz w:val="20"/>
              </w:rPr>
            </w:pPr>
            <w:proofErr w:type="gramStart"/>
            <w:r>
              <w:rPr>
                <w:rFonts w:ascii="Times" w:hAnsi="Times"/>
                <w:sz w:val="20"/>
              </w:rPr>
              <w:t>8</w:t>
            </w:r>
            <w:r w:rsidR="009A476E">
              <w:rPr>
                <w:rFonts w:ascii="Times" w:hAnsi="Times"/>
                <w:sz w:val="20"/>
              </w:rPr>
              <w:t xml:space="preserve"> Tutoring.</w:t>
            </w:r>
            <w:proofErr w:type="gramEnd"/>
            <w:r w:rsidR="009A476E">
              <w:rPr>
                <w:rFonts w:ascii="Times" w:hAnsi="Times"/>
                <w:sz w:val="20"/>
              </w:rPr>
              <w:t xml:space="preserve"> </w:t>
            </w:r>
            <w:proofErr w:type="gramStart"/>
            <w:r w:rsidR="009A476E">
              <w:rPr>
                <w:rFonts w:ascii="Times" w:hAnsi="Times"/>
                <w:sz w:val="20"/>
              </w:rPr>
              <w:t>Teaching phoneme awareness.</w:t>
            </w:r>
            <w:proofErr w:type="gramEnd"/>
            <w:r w:rsidR="009A476E">
              <w:rPr>
                <w:rFonts w:ascii="Times" w:hAnsi="Times"/>
                <w:sz w:val="20"/>
              </w:rPr>
              <w:t xml:space="preserve"> </w:t>
            </w:r>
          </w:p>
        </w:tc>
        <w:tc>
          <w:tcPr>
            <w:tcW w:w="450" w:type="dxa"/>
            <w:shd w:val="clear" w:color="auto" w:fill="auto"/>
          </w:tcPr>
          <w:p w:rsidR="009A476E" w:rsidRDefault="00165C67" w:rsidP="009A476E">
            <w:pPr>
              <w:widowControl w:val="0"/>
              <w:autoSpaceDE w:val="0"/>
              <w:autoSpaceDN w:val="0"/>
              <w:adjustRightInd w:val="0"/>
              <w:rPr>
                <w:rFonts w:ascii="Times" w:hAnsi="Times"/>
                <w:sz w:val="20"/>
              </w:rPr>
            </w:pPr>
            <w:r>
              <w:rPr>
                <w:rFonts w:ascii="Times" w:hAnsi="Times"/>
                <w:sz w:val="20"/>
              </w:rPr>
              <w:t>9</w:t>
            </w:r>
          </w:p>
        </w:tc>
        <w:tc>
          <w:tcPr>
            <w:tcW w:w="504"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0</w:t>
            </w:r>
          </w:p>
        </w:tc>
      </w:tr>
      <w:tr w:rsidR="009A476E">
        <w:tc>
          <w:tcPr>
            <w:tcW w:w="468"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1</w:t>
            </w:r>
          </w:p>
        </w:tc>
        <w:tc>
          <w:tcPr>
            <w:tcW w:w="540"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2</w:t>
            </w:r>
          </w:p>
        </w:tc>
        <w:tc>
          <w:tcPr>
            <w:tcW w:w="4050" w:type="dxa"/>
            <w:shd w:val="clear" w:color="auto" w:fill="auto"/>
          </w:tcPr>
          <w:p w:rsidR="009A476E" w:rsidRDefault="009A476E" w:rsidP="00CA62A2">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3</w:t>
            </w:r>
            <w:r>
              <w:rPr>
                <w:rFonts w:ascii="Times" w:hAnsi="Times"/>
                <w:sz w:val="20"/>
              </w:rPr>
              <w:t xml:space="preserve">  </w:t>
            </w:r>
            <w:r>
              <w:rPr>
                <w:rFonts w:ascii="Times" w:hAnsi="Times"/>
                <w:sz w:val="20"/>
              </w:rPr>
              <w:sym w:font="Wingdings" w:char="F026"/>
            </w:r>
            <w:r>
              <w:rPr>
                <w:rFonts w:ascii="Times" w:hAnsi="Times"/>
                <w:sz w:val="20"/>
              </w:rPr>
              <w:t xml:space="preserve"> Adams Ch. 2, 17-35. </w:t>
            </w:r>
            <w:r w:rsidR="00CA62A2">
              <w:rPr>
                <w:rFonts w:ascii="Times" w:hAnsi="Times"/>
                <w:sz w:val="20"/>
              </w:rPr>
              <w:t xml:space="preserve"> Teaching letters and scaffolding writing. Design: Emergent Literacy</w:t>
            </w:r>
          </w:p>
        </w:tc>
        <w:tc>
          <w:tcPr>
            <w:tcW w:w="540"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4</w:t>
            </w:r>
          </w:p>
        </w:tc>
        <w:tc>
          <w:tcPr>
            <w:tcW w:w="3960" w:type="dxa"/>
            <w:shd w:val="clear" w:color="auto" w:fill="auto"/>
          </w:tcPr>
          <w:p w:rsidR="009A476E" w:rsidRDefault="009A476E" w:rsidP="00782A78">
            <w:pPr>
              <w:widowControl w:val="0"/>
              <w:autoSpaceDE w:val="0"/>
              <w:autoSpaceDN w:val="0"/>
              <w:adjustRightInd w:val="0"/>
              <w:rPr>
                <w:rFonts w:ascii="Times" w:hAnsi="Times"/>
                <w:sz w:val="20"/>
              </w:rPr>
            </w:pPr>
            <w:proofErr w:type="gramStart"/>
            <w:r>
              <w:rPr>
                <w:rFonts w:ascii="Times" w:hAnsi="Times"/>
                <w:sz w:val="20"/>
              </w:rPr>
              <w:t>1</w:t>
            </w:r>
            <w:r w:rsidR="00165C67">
              <w:rPr>
                <w:rFonts w:ascii="Times" w:hAnsi="Times"/>
                <w:sz w:val="20"/>
              </w:rPr>
              <w:t>5</w:t>
            </w:r>
            <w:r>
              <w:rPr>
                <w:rFonts w:ascii="Times" w:hAnsi="Times"/>
                <w:sz w:val="20"/>
              </w:rPr>
              <w:t xml:space="preserve"> Tutoring.</w:t>
            </w:r>
            <w:proofErr w:type="gramEnd"/>
            <w:r>
              <w:rPr>
                <w:rFonts w:ascii="Times" w:hAnsi="Times"/>
                <w:sz w:val="20"/>
              </w:rPr>
              <w:t xml:space="preserve"> </w:t>
            </w:r>
            <w:r>
              <w:rPr>
                <w:rFonts w:ascii="Times" w:hAnsi="Times"/>
                <w:sz w:val="20"/>
              </w:rPr>
              <w:sym w:font="Wingdings" w:char="F021"/>
            </w:r>
            <w:r>
              <w:rPr>
                <w:rFonts w:ascii="Times" w:hAnsi="Times"/>
                <w:sz w:val="20"/>
              </w:rPr>
              <w:t xml:space="preserve"> Reflection &amp; plan #2. </w:t>
            </w:r>
          </w:p>
        </w:tc>
        <w:tc>
          <w:tcPr>
            <w:tcW w:w="450"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6</w:t>
            </w:r>
          </w:p>
        </w:tc>
        <w:tc>
          <w:tcPr>
            <w:tcW w:w="504" w:type="dxa"/>
            <w:shd w:val="clear" w:color="auto" w:fill="auto"/>
          </w:tcPr>
          <w:p w:rsidR="009A476E" w:rsidRDefault="00165C67" w:rsidP="00165C67">
            <w:pPr>
              <w:widowControl w:val="0"/>
              <w:autoSpaceDE w:val="0"/>
              <w:autoSpaceDN w:val="0"/>
              <w:adjustRightInd w:val="0"/>
              <w:rPr>
                <w:rFonts w:ascii="Times" w:hAnsi="Times"/>
                <w:sz w:val="20"/>
              </w:rPr>
            </w:pPr>
            <w:r>
              <w:rPr>
                <w:rFonts w:ascii="Times" w:hAnsi="Times"/>
                <w:sz w:val="20"/>
              </w:rPr>
              <w:t>17</w:t>
            </w:r>
          </w:p>
        </w:tc>
      </w:tr>
      <w:tr w:rsidR="009A476E">
        <w:tc>
          <w:tcPr>
            <w:tcW w:w="468"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2</w:t>
            </w:r>
          </w:p>
        </w:tc>
        <w:tc>
          <w:tcPr>
            <w:tcW w:w="540" w:type="dxa"/>
            <w:shd w:val="clear" w:color="auto" w:fill="auto"/>
          </w:tcPr>
          <w:p w:rsidR="009A476E" w:rsidRDefault="00165C67" w:rsidP="009A476E">
            <w:pPr>
              <w:widowControl w:val="0"/>
              <w:autoSpaceDE w:val="0"/>
              <w:autoSpaceDN w:val="0"/>
              <w:adjustRightInd w:val="0"/>
              <w:rPr>
                <w:rFonts w:ascii="Times" w:hAnsi="Times"/>
                <w:sz w:val="20"/>
              </w:rPr>
            </w:pPr>
            <w:r>
              <w:rPr>
                <w:rFonts w:ascii="Times" w:hAnsi="Times"/>
                <w:sz w:val="20"/>
              </w:rPr>
              <w:t>19</w:t>
            </w:r>
          </w:p>
        </w:tc>
        <w:tc>
          <w:tcPr>
            <w:tcW w:w="4050" w:type="dxa"/>
            <w:shd w:val="clear" w:color="auto" w:fill="auto"/>
          </w:tcPr>
          <w:p w:rsidR="009A476E" w:rsidRDefault="009A476E" w:rsidP="00CA62A2">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0</w:t>
            </w:r>
            <w:r>
              <w:rPr>
                <w:rFonts w:ascii="Times" w:hAnsi="Times"/>
                <w:sz w:val="20"/>
              </w:rPr>
              <w:t xml:space="preserve">  </w:t>
            </w:r>
            <w:r>
              <w:rPr>
                <w:rFonts w:ascii="Times" w:hAnsi="Times"/>
                <w:sz w:val="20"/>
              </w:rPr>
              <w:sym w:font="Wingdings" w:char="F026"/>
            </w:r>
            <w:r>
              <w:rPr>
                <w:rFonts w:ascii="Times" w:hAnsi="Times"/>
                <w:sz w:val="20"/>
              </w:rPr>
              <w:t xml:space="preserve"> Adams Ch. 3, 36-48. </w:t>
            </w:r>
            <w:r>
              <w:rPr>
                <w:rFonts w:ascii="Times" w:hAnsi="Times"/>
                <w:sz w:val="20"/>
              </w:rPr>
              <w:sym w:font="Wingdings" w:char="F021"/>
            </w:r>
            <w:r>
              <w:rPr>
                <w:rFonts w:ascii="Times" w:hAnsi="Times"/>
                <w:sz w:val="20"/>
              </w:rPr>
              <w:t xml:space="preserve"> </w:t>
            </w:r>
            <w:r w:rsidR="00CA62A2">
              <w:rPr>
                <w:rFonts w:ascii="Times" w:hAnsi="Times"/>
                <w:sz w:val="20"/>
              </w:rPr>
              <w:t>Taking Running Records</w:t>
            </w:r>
          </w:p>
        </w:tc>
        <w:tc>
          <w:tcPr>
            <w:tcW w:w="540"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1</w:t>
            </w:r>
            <w:r>
              <w:rPr>
                <w:rFonts w:ascii="Times" w:hAnsi="Times"/>
                <w:sz w:val="20"/>
              </w:rPr>
              <w:t xml:space="preserve"> </w:t>
            </w:r>
          </w:p>
        </w:tc>
        <w:tc>
          <w:tcPr>
            <w:tcW w:w="3960" w:type="dxa"/>
            <w:shd w:val="clear" w:color="auto" w:fill="auto"/>
          </w:tcPr>
          <w:p w:rsidR="009A476E" w:rsidRDefault="009A476E" w:rsidP="00782A78">
            <w:pPr>
              <w:widowControl w:val="0"/>
              <w:autoSpaceDE w:val="0"/>
              <w:autoSpaceDN w:val="0"/>
              <w:adjustRightInd w:val="0"/>
              <w:rPr>
                <w:rFonts w:ascii="Times" w:hAnsi="Times"/>
                <w:sz w:val="20"/>
              </w:rPr>
            </w:pPr>
            <w:proofErr w:type="gramStart"/>
            <w:r>
              <w:rPr>
                <w:rFonts w:ascii="Times" w:hAnsi="Times"/>
                <w:sz w:val="20"/>
              </w:rPr>
              <w:t>2</w:t>
            </w:r>
            <w:r w:rsidR="00165C67">
              <w:rPr>
                <w:rFonts w:ascii="Times" w:hAnsi="Times"/>
                <w:sz w:val="20"/>
              </w:rPr>
              <w:t>2</w:t>
            </w:r>
            <w:r>
              <w:rPr>
                <w:rFonts w:ascii="Times" w:hAnsi="Times"/>
                <w:sz w:val="20"/>
              </w:rPr>
              <w:t xml:space="preserve"> Tutoring.</w:t>
            </w:r>
            <w:proofErr w:type="gramEnd"/>
            <w:r>
              <w:rPr>
                <w:rFonts w:ascii="Times" w:hAnsi="Times"/>
                <w:sz w:val="20"/>
              </w:rPr>
              <w:t xml:space="preserve">  </w:t>
            </w:r>
            <w:r w:rsidR="00782A78">
              <w:rPr>
                <w:rFonts w:ascii="Times" w:hAnsi="Times"/>
                <w:sz w:val="20"/>
              </w:rPr>
              <w:t xml:space="preserve">Repeated readings </w:t>
            </w:r>
          </w:p>
        </w:tc>
        <w:tc>
          <w:tcPr>
            <w:tcW w:w="450"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3</w:t>
            </w:r>
          </w:p>
        </w:tc>
        <w:tc>
          <w:tcPr>
            <w:tcW w:w="504"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4</w:t>
            </w:r>
          </w:p>
        </w:tc>
      </w:tr>
      <w:tr w:rsidR="009A476E">
        <w:tc>
          <w:tcPr>
            <w:tcW w:w="468" w:type="dxa"/>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26</w:t>
            </w:r>
          </w:p>
        </w:tc>
        <w:tc>
          <w:tcPr>
            <w:tcW w:w="540" w:type="dxa"/>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27</w:t>
            </w:r>
          </w:p>
        </w:tc>
        <w:tc>
          <w:tcPr>
            <w:tcW w:w="4050" w:type="dxa"/>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 xml:space="preserve">28 </w:t>
            </w:r>
            <w:r>
              <w:rPr>
                <w:rFonts w:ascii="Times" w:hAnsi="Times"/>
                <w:sz w:val="20"/>
              </w:rPr>
              <w:sym w:font="Wingdings" w:char="F026"/>
            </w:r>
            <w:r>
              <w:rPr>
                <w:rFonts w:ascii="Times" w:hAnsi="Times"/>
                <w:sz w:val="20"/>
              </w:rPr>
              <w:t xml:space="preserve"> Adams Ch. 4, 51-58. Practice with running records.</w:t>
            </w:r>
            <w:r w:rsidR="00CA62A2">
              <w:rPr>
                <w:rFonts w:ascii="Times" w:hAnsi="Times"/>
                <w:sz w:val="20"/>
              </w:rPr>
              <w:t xml:space="preserve"> Beginning Reading</w:t>
            </w:r>
          </w:p>
        </w:tc>
        <w:tc>
          <w:tcPr>
            <w:tcW w:w="540" w:type="dxa"/>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29</w:t>
            </w:r>
          </w:p>
        </w:tc>
        <w:tc>
          <w:tcPr>
            <w:tcW w:w="3960" w:type="dxa"/>
            <w:shd w:val="clear" w:color="auto" w:fill="auto"/>
          </w:tcPr>
          <w:p w:rsidR="009A476E" w:rsidRDefault="009A476E" w:rsidP="009A476E">
            <w:pPr>
              <w:widowControl w:val="0"/>
              <w:autoSpaceDE w:val="0"/>
              <w:autoSpaceDN w:val="0"/>
              <w:adjustRightInd w:val="0"/>
              <w:rPr>
                <w:rFonts w:ascii="Times" w:hAnsi="Times"/>
                <w:sz w:val="20"/>
              </w:rPr>
            </w:pPr>
            <w:proofErr w:type="gramStart"/>
            <w:r>
              <w:rPr>
                <w:rFonts w:ascii="Times" w:hAnsi="Times"/>
                <w:sz w:val="20"/>
              </w:rPr>
              <w:t>30 Tutoring.</w:t>
            </w:r>
            <w:proofErr w:type="gramEnd"/>
            <w:r>
              <w:rPr>
                <w:rFonts w:ascii="Times" w:hAnsi="Times"/>
                <w:sz w:val="20"/>
              </w:rPr>
              <w:t xml:space="preserve"> </w:t>
            </w:r>
            <w:r>
              <w:rPr>
                <w:rFonts w:ascii="Times" w:hAnsi="Times"/>
                <w:sz w:val="20"/>
              </w:rPr>
              <w:sym w:font="Wingdings" w:char="F021"/>
            </w:r>
            <w:r>
              <w:rPr>
                <w:rFonts w:ascii="Times" w:hAnsi="Times"/>
                <w:sz w:val="20"/>
              </w:rPr>
              <w:t xml:space="preserve"> Reflection &amp; plan #3.</w:t>
            </w:r>
          </w:p>
        </w:tc>
        <w:tc>
          <w:tcPr>
            <w:tcW w:w="450" w:type="dxa"/>
            <w:shd w:val="clear" w:color="auto" w:fill="auto"/>
          </w:tcPr>
          <w:p w:rsidR="009A476E" w:rsidRDefault="009A476E" w:rsidP="009A476E">
            <w:pPr>
              <w:widowControl w:val="0"/>
              <w:autoSpaceDE w:val="0"/>
              <w:autoSpaceDN w:val="0"/>
              <w:adjustRightInd w:val="0"/>
              <w:rPr>
                <w:rFonts w:ascii="Times" w:hAnsi="Times"/>
                <w:sz w:val="20"/>
              </w:rPr>
            </w:pPr>
          </w:p>
        </w:tc>
        <w:tc>
          <w:tcPr>
            <w:tcW w:w="504" w:type="dxa"/>
            <w:shd w:val="clear" w:color="auto" w:fill="auto"/>
          </w:tcPr>
          <w:p w:rsidR="009A476E" w:rsidRDefault="009A476E" w:rsidP="009A476E">
            <w:pPr>
              <w:widowControl w:val="0"/>
              <w:autoSpaceDE w:val="0"/>
              <w:autoSpaceDN w:val="0"/>
              <w:adjustRightInd w:val="0"/>
              <w:rPr>
                <w:rFonts w:ascii="Times" w:hAnsi="Times"/>
                <w:sz w:val="20"/>
              </w:rPr>
            </w:pPr>
          </w:p>
        </w:tc>
      </w:tr>
    </w:tbl>
    <w:p w:rsidR="009A476E" w:rsidRDefault="009A476E">
      <w:pPr>
        <w:widowControl w:val="0"/>
        <w:autoSpaceDE w:val="0"/>
        <w:autoSpaceDN w:val="0"/>
        <w:adjustRightInd w:val="0"/>
        <w:rPr>
          <w:rFonts w:ascii="Times" w:hAnsi="Times"/>
          <w:b/>
          <w:sz w:val="22"/>
        </w:rPr>
      </w:pPr>
      <w:r>
        <w:rPr>
          <w:rFonts w:ascii="Times" w:hAnsi="Times"/>
          <w:b/>
          <w:sz w:val="22"/>
        </w:rPr>
        <w:t>October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540"/>
        <w:gridCol w:w="4050"/>
        <w:gridCol w:w="540"/>
        <w:gridCol w:w="3960"/>
        <w:gridCol w:w="450"/>
        <w:gridCol w:w="504"/>
      </w:tblGrid>
      <w:tr w:rsidR="009A476E">
        <w:tc>
          <w:tcPr>
            <w:tcW w:w="468" w:type="dxa"/>
          </w:tcPr>
          <w:p w:rsidR="009A476E" w:rsidRDefault="009A476E">
            <w:pPr>
              <w:widowControl w:val="0"/>
              <w:autoSpaceDE w:val="0"/>
              <w:autoSpaceDN w:val="0"/>
              <w:adjustRightInd w:val="0"/>
              <w:rPr>
                <w:rFonts w:ascii="Times" w:hAnsi="Times"/>
                <w:sz w:val="20"/>
              </w:rPr>
            </w:pPr>
          </w:p>
        </w:tc>
        <w:tc>
          <w:tcPr>
            <w:tcW w:w="540" w:type="dxa"/>
          </w:tcPr>
          <w:p w:rsidR="009A476E" w:rsidRDefault="009A476E">
            <w:pPr>
              <w:widowControl w:val="0"/>
              <w:autoSpaceDE w:val="0"/>
              <w:autoSpaceDN w:val="0"/>
              <w:adjustRightInd w:val="0"/>
              <w:rPr>
                <w:rFonts w:ascii="Times" w:hAnsi="Times"/>
                <w:sz w:val="20"/>
              </w:rPr>
            </w:pPr>
          </w:p>
        </w:tc>
        <w:tc>
          <w:tcPr>
            <w:tcW w:w="4050" w:type="dxa"/>
          </w:tcPr>
          <w:p w:rsidR="009A476E" w:rsidRDefault="009A476E" w:rsidP="009A476E">
            <w:pPr>
              <w:widowControl w:val="0"/>
              <w:autoSpaceDE w:val="0"/>
              <w:autoSpaceDN w:val="0"/>
              <w:adjustRightInd w:val="0"/>
              <w:rPr>
                <w:rFonts w:ascii="Times" w:hAnsi="Times"/>
                <w:sz w:val="20"/>
              </w:rPr>
            </w:pPr>
            <w:r>
              <w:rPr>
                <w:rFonts w:ascii="Times" w:hAnsi="Times"/>
                <w:sz w:val="20"/>
              </w:rPr>
              <w:t xml:space="preserve"> </w:t>
            </w:r>
          </w:p>
        </w:tc>
        <w:tc>
          <w:tcPr>
            <w:tcW w:w="540" w:type="dxa"/>
          </w:tcPr>
          <w:p w:rsidR="009A476E" w:rsidRDefault="009A476E">
            <w:pPr>
              <w:widowControl w:val="0"/>
              <w:autoSpaceDE w:val="0"/>
              <w:autoSpaceDN w:val="0"/>
              <w:adjustRightInd w:val="0"/>
              <w:rPr>
                <w:rFonts w:ascii="Times" w:hAnsi="Times"/>
                <w:sz w:val="20"/>
              </w:rPr>
            </w:pPr>
          </w:p>
        </w:tc>
        <w:tc>
          <w:tcPr>
            <w:tcW w:w="3960" w:type="dxa"/>
          </w:tcPr>
          <w:p w:rsidR="009A476E" w:rsidRDefault="009A476E" w:rsidP="009A476E">
            <w:pPr>
              <w:widowControl w:val="0"/>
              <w:autoSpaceDE w:val="0"/>
              <w:autoSpaceDN w:val="0"/>
              <w:adjustRightInd w:val="0"/>
              <w:rPr>
                <w:rFonts w:ascii="Times" w:hAnsi="Times"/>
                <w:sz w:val="20"/>
              </w:rPr>
            </w:pPr>
            <w:r>
              <w:rPr>
                <w:rFonts w:ascii="Times" w:hAnsi="Times"/>
                <w:sz w:val="20"/>
              </w:rPr>
              <w:t xml:space="preserve"> </w:t>
            </w:r>
          </w:p>
          <w:p w:rsidR="009A476E" w:rsidRDefault="009A476E">
            <w:pPr>
              <w:widowControl w:val="0"/>
              <w:autoSpaceDE w:val="0"/>
              <w:autoSpaceDN w:val="0"/>
              <w:adjustRightInd w:val="0"/>
              <w:rPr>
                <w:rFonts w:ascii="Times" w:hAnsi="Times"/>
                <w:sz w:val="20"/>
              </w:rPr>
            </w:pPr>
          </w:p>
        </w:tc>
        <w:tc>
          <w:tcPr>
            <w:tcW w:w="450" w:type="dxa"/>
          </w:tcPr>
          <w:p w:rsidR="009A476E" w:rsidRDefault="009A476E">
            <w:pPr>
              <w:widowControl w:val="0"/>
              <w:autoSpaceDE w:val="0"/>
              <w:autoSpaceDN w:val="0"/>
              <w:adjustRightInd w:val="0"/>
              <w:rPr>
                <w:rFonts w:ascii="Times" w:hAnsi="Times"/>
                <w:sz w:val="20"/>
              </w:rPr>
            </w:pPr>
            <w:r>
              <w:rPr>
                <w:rFonts w:ascii="Times" w:hAnsi="Times"/>
                <w:sz w:val="20"/>
              </w:rPr>
              <w:t>1</w:t>
            </w:r>
          </w:p>
        </w:tc>
        <w:tc>
          <w:tcPr>
            <w:tcW w:w="504" w:type="dxa"/>
          </w:tcPr>
          <w:p w:rsidR="009A476E" w:rsidRDefault="009A476E">
            <w:pPr>
              <w:widowControl w:val="0"/>
              <w:autoSpaceDE w:val="0"/>
              <w:autoSpaceDN w:val="0"/>
              <w:adjustRightInd w:val="0"/>
              <w:rPr>
                <w:rFonts w:ascii="Times" w:hAnsi="Times"/>
                <w:sz w:val="20"/>
              </w:rPr>
            </w:pPr>
            <w:r>
              <w:rPr>
                <w:rFonts w:ascii="Times" w:hAnsi="Times"/>
                <w:sz w:val="20"/>
              </w:rPr>
              <w:t>2</w:t>
            </w:r>
          </w:p>
        </w:tc>
      </w:tr>
      <w:tr w:rsidR="009A476E">
        <w:tc>
          <w:tcPr>
            <w:tcW w:w="468" w:type="dxa"/>
            <w:tcBorders>
              <w:bottom w:val="single" w:sz="4" w:space="0" w:color="auto"/>
            </w:tcBorders>
          </w:tcPr>
          <w:p w:rsidR="009A476E" w:rsidRDefault="009A476E">
            <w:pPr>
              <w:widowControl w:val="0"/>
              <w:autoSpaceDE w:val="0"/>
              <w:autoSpaceDN w:val="0"/>
              <w:adjustRightInd w:val="0"/>
              <w:rPr>
                <w:rFonts w:ascii="Times" w:hAnsi="Times"/>
                <w:sz w:val="20"/>
              </w:rPr>
            </w:pPr>
            <w:r>
              <w:rPr>
                <w:rFonts w:ascii="Times" w:hAnsi="Times"/>
                <w:sz w:val="20"/>
              </w:rPr>
              <w:t>3</w:t>
            </w:r>
          </w:p>
        </w:tc>
        <w:tc>
          <w:tcPr>
            <w:tcW w:w="540" w:type="dxa"/>
            <w:tcBorders>
              <w:bottom w:val="single" w:sz="4" w:space="0" w:color="auto"/>
            </w:tcBorders>
          </w:tcPr>
          <w:p w:rsidR="009A476E" w:rsidRDefault="009A476E">
            <w:pPr>
              <w:widowControl w:val="0"/>
              <w:autoSpaceDE w:val="0"/>
              <w:autoSpaceDN w:val="0"/>
              <w:adjustRightInd w:val="0"/>
              <w:rPr>
                <w:rFonts w:ascii="Times" w:hAnsi="Times"/>
                <w:sz w:val="20"/>
              </w:rPr>
            </w:pPr>
            <w:r>
              <w:rPr>
                <w:rFonts w:ascii="Times" w:hAnsi="Times"/>
                <w:sz w:val="20"/>
              </w:rPr>
              <w:t>4</w:t>
            </w:r>
          </w:p>
        </w:tc>
        <w:tc>
          <w:tcPr>
            <w:tcW w:w="4050" w:type="dxa"/>
            <w:tcBorders>
              <w:bottom w:val="single" w:sz="4" w:space="0" w:color="auto"/>
            </w:tcBorders>
          </w:tcPr>
          <w:p w:rsidR="009A476E" w:rsidRDefault="009A476E" w:rsidP="009A476E">
            <w:pPr>
              <w:widowControl w:val="0"/>
              <w:autoSpaceDE w:val="0"/>
              <w:autoSpaceDN w:val="0"/>
              <w:adjustRightInd w:val="0"/>
              <w:rPr>
                <w:rFonts w:ascii="Times" w:hAnsi="Times"/>
                <w:sz w:val="20"/>
              </w:rPr>
            </w:pPr>
            <w:r>
              <w:rPr>
                <w:rFonts w:ascii="Times" w:hAnsi="Times"/>
                <w:smallCaps/>
                <w:sz w:val="20"/>
              </w:rPr>
              <w:t xml:space="preserve">5 </w:t>
            </w:r>
            <w:r>
              <w:rPr>
                <w:rFonts w:ascii="Times" w:hAnsi="Times"/>
                <w:sz w:val="20"/>
              </w:rPr>
              <w:sym w:font="Wingdings" w:char="F026"/>
            </w:r>
            <w:r>
              <w:rPr>
                <w:rFonts w:ascii="Times" w:hAnsi="Times"/>
                <w:sz w:val="20"/>
              </w:rPr>
              <w:t xml:space="preserve"> Adams Ch. 5, 59-71.</w:t>
            </w:r>
          </w:p>
          <w:p w:rsidR="009A476E" w:rsidRDefault="009A476E" w:rsidP="009A476E">
            <w:pPr>
              <w:widowControl w:val="0"/>
              <w:autoSpaceDE w:val="0"/>
              <w:autoSpaceDN w:val="0"/>
              <w:adjustRightInd w:val="0"/>
              <w:rPr>
                <w:rFonts w:ascii="Times" w:hAnsi="Times"/>
                <w:sz w:val="20"/>
              </w:rPr>
            </w:pPr>
          </w:p>
        </w:tc>
        <w:tc>
          <w:tcPr>
            <w:tcW w:w="540" w:type="dxa"/>
            <w:tcBorders>
              <w:bottom w:val="single" w:sz="4" w:space="0" w:color="auto"/>
            </w:tcBorders>
          </w:tcPr>
          <w:p w:rsidR="009A476E" w:rsidRDefault="009A476E" w:rsidP="009A476E">
            <w:pPr>
              <w:widowControl w:val="0"/>
              <w:autoSpaceDE w:val="0"/>
              <w:autoSpaceDN w:val="0"/>
              <w:adjustRightInd w:val="0"/>
              <w:rPr>
                <w:rFonts w:ascii="Times" w:hAnsi="Times"/>
                <w:sz w:val="20"/>
              </w:rPr>
            </w:pPr>
            <w:r>
              <w:rPr>
                <w:rFonts w:ascii="Times" w:hAnsi="Times"/>
                <w:sz w:val="20"/>
              </w:rPr>
              <w:t>6</w:t>
            </w:r>
          </w:p>
        </w:tc>
        <w:tc>
          <w:tcPr>
            <w:tcW w:w="3960" w:type="dxa"/>
            <w:tcBorders>
              <w:bottom w:val="single" w:sz="4" w:space="0" w:color="auto"/>
            </w:tcBorders>
          </w:tcPr>
          <w:p w:rsidR="009A476E" w:rsidRDefault="009A476E" w:rsidP="00782A78">
            <w:pPr>
              <w:widowControl w:val="0"/>
              <w:autoSpaceDE w:val="0"/>
              <w:autoSpaceDN w:val="0"/>
              <w:adjustRightInd w:val="0"/>
              <w:rPr>
                <w:rFonts w:ascii="Times" w:hAnsi="Times"/>
                <w:sz w:val="20"/>
              </w:rPr>
            </w:pPr>
            <w:r>
              <w:rPr>
                <w:rFonts w:ascii="Times" w:hAnsi="Times"/>
                <w:sz w:val="20"/>
              </w:rPr>
              <w:t>7 Tutoring</w:t>
            </w:r>
            <w:proofErr w:type="gramStart"/>
            <w:r>
              <w:rPr>
                <w:rFonts w:ascii="Times" w:hAnsi="Times"/>
                <w:sz w:val="20"/>
              </w:rPr>
              <w:t>..</w:t>
            </w:r>
            <w:proofErr w:type="gramEnd"/>
            <w:r w:rsidR="00782A78">
              <w:rPr>
                <w:rFonts w:ascii="Times" w:hAnsi="Times"/>
                <w:sz w:val="20"/>
              </w:rPr>
              <w:t xml:space="preserve"> </w:t>
            </w:r>
            <w:r w:rsidR="00782A78">
              <w:rPr>
                <w:rFonts w:ascii="Times" w:hAnsi="Times"/>
                <w:sz w:val="20"/>
              </w:rPr>
              <w:sym w:font="Wingdings" w:char="F021"/>
            </w:r>
            <w:r w:rsidR="00782A78">
              <w:rPr>
                <w:rFonts w:ascii="Times" w:hAnsi="Times"/>
                <w:sz w:val="20"/>
              </w:rPr>
              <w:t xml:space="preserve"> </w:t>
            </w:r>
            <w:proofErr w:type="gramStart"/>
            <w:r w:rsidR="00782A78">
              <w:rPr>
                <w:rFonts w:ascii="Times" w:hAnsi="Times"/>
                <w:sz w:val="20"/>
              </w:rPr>
              <w:t>Design:  Beginning reading.</w:t>
            </w:r>
            <w:proofErr w:type="gramEnd"/>
          </w:p>
        </w:tc>
        <w:tc>
          <w:tcPr>
            <w:tcW w:w="450" w:type="dxa"/>
            <w:tcBorders>
              <w:bottom w:val="single" w:sz="4" w:space="0" w:color="auto"/>
            </w:tcBorders>
          </w:tcPr>
          <w:p w:rsidR="009A476E" w:rsidRDefault="009A476E">
            <w:pPr>
              <w:widowControl w:val="0"/>
              <w:autoSpaceDE w:val="0"/>
              <w:autoSpaceDN w:val="0"/>
              <w:adjustRightInd w:val="0"/>
              <w:rPr>
                <w:rFonts w:ascii="Times" w:hAnsi="Times"/>
                <w:sz w:val="20"/>
              </w:rPr>
            </w:pPr>
            <w:r>
              <w:rPr>
                <w:rFonts w:ascii="Times" w:hAnsi="Times"/>
                <w:sz w:val="20"/>
              </w:rPr>
              <w:t>8</w:t>
            </w:r>
          </w:p>
        </w:tc>
        <w:tc>
          <w:tcPr>
            <w:tcW w:w="504" w:type="dxa"/>
            <w:tcBorders>
              <w:bottom w:val="single" w:sz="4" w:space="0" w:color="auto"/>
            </w:tcBorders>
          </w:tcPr>
          <w:p w:rsidR="009A476E" w:rsidRDefault="009A476E" w:rsidP="009A476E">
            <w:pPr>
              <w:widowControl w:val="0"/>
              <w:autoSpaceDE w:val="0"/>
              <w:autoSpaceDN w:val="0"/>
              <w:adjustRightInd w:val="0"/>
              <w:rPr>
                <w:rFonts w:ascii="Times" w:hAnsi="Times"/>
                <w:sz w:val="20"/>
              </w:rPr>
            </w:pPr>
            <w:r>
              <w:rPr>
                <w:rFonts w:ascii="Times" w:hAnsi="Times"/>
                <w:sz w:val="20"/>
              </w:rPr>
              <w:t>9</w:t>
            </w:r>
          </w:p>
        </w:tc>
      </w:tr>
      <w:tr w:rsidR="009A476E">
        <w:tc>
          <w:tcPr>
            <w:tcW w:w="468" w:type="dxa"/>
            <w:tcBorders>
              <w:bottom w:val="single" w:sz="4" w:space="0" w:color="auto"/>
            </w:tcBorders>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10</w:t>
            </w:r>
          </w:p>
        </w:tc>
        <w:tc>
          <w:tcPr>
            <w:tcW w:w="540" w:type="dxa"/>
            <w:tcBorders>
              <w:bottom w:val="single" w:sz="4" w:space="0" w:color="auto"/>
            </w:tcBorders>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11</w:t>
            </w:r>
          </w:p>
        </w:tc>
        <w:tc>
          <w:tcPr>
            <w:tcW w:w="4050" w:type="dxa"/>
            <w:tcBorders>
              <w:bottom w:val="single" w:sz="4" w:space="0" w:color="auto"/>
            </w:tcBorders>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 xml:space="preserve">12 </w:t>
            </w:r>
            <w:r w:rsidRPr="00C01FDB">
              <w:rPr>
                <w:rFonts w:ascii="Times" w:hAnsi="Times"/>
                <w:smallCaps/>
                <w:sz w:val="20"/>
              </w:rPr>
              <w:t>Midterm exam</w:t>
            </w:r>
          </w:p>
        </w:tc>
        <w:tc>
          <w:tcPr>
            <w:tcW w:w="540" w:type="dxa"/>
            <w:tcBorders>
              <w:bottom w:val="single" w:sz="4" w:space="0" w:color="auto"/>
            </w:tcBorders>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13</w:t>
            </w:r>
          </w:p>
        </w:tc>
        <w:tc>
          <w:tcPr>
            <w:tcW w:w="3960" w:type="dxa"/>
            <w:tcBorders>
              <w:bottom w:val="single" w:sz="4" w:space="0" w:color="auto"/>
            </w:tcBorders>
            <w:shd w:val="clear" w:color="auto" w:fill="FFFFFF"/>
          </w:tcPr>
          <w:p w:rsidR="009A476E" w:rsidRDefault="009A476E" w:rsidP="009A476E">
            <w:pPr>
              <w:widowControl w:val="0"/>
              <w:autoSpaceDE w:val="0"/>
              <w:autoSpaceDN w:val="0"/>
              <w:adjustRightInd w:val="0"/>
              <w:rPr>
                <w:rFonts w:ascii="Times" w:hAnsi="Times"/>
                <w:sz w:val="20"/>
              </w:rPr>
            </w:pPr>
            <w:proofErr w:type="gramStart"/>
            <w:r>
              <w:rPr>
                <w:rFonts w:ascii="Times" w:hAnsi="Times"/>
                <w:sz w:val="20"/>
              </w:rPr>
              <w:t>14 Tutoring.</w:t>
            </w:r>
            <w:proofErr w:type="gramEnd"/>
            <w:r>
              <w:rPr>
                <w:rFonts w:ascii="Times" w:hAnsi="Times"/>
                <w:sz w:val="20"/>
              </w:rPr>
              <w:t xml:space="preserve"> </w:t>
            </w:r>
            <w:r>
              <w:rPr>
                <w:rFonts w:ascii="Times" w:hAnsi="Times"/>
                <w:sz w:val="20"/>
              </w:rPr>
              <w:sym w:font="Wingdings" w:char="F026"/>
            </w:r>
            <w:r>
              <w:rPr>
                <w:rFonts w:ascii="Times" w:hAnsi="Times"/>
                <w:sz w:val="20"/>
              </w:rPr>
              <w:t xml:space="preserve"> Adams Ch. 6, 73-87. </w:t>
            </w:r>
          </w:p>
          <w:p w:rsidR="009A476E" w:rsidRDefault="009A476E" w:rsidP="009A476E">
            <w:pPr>
              <w:widowControl w:val="0"/>
              <w:autoSpaceDE w:val="0"/>
              <w:autoSpaceDN w:val="0"/>
              <w:adjustRightInd w:val="0"/>
              <w:rPr>
                <w:rFonts w:ascii="Times" w:hAnsi="Times"/>
                <w:sz w:val="20"/>
              </w:rPr>
            </w:pPr>
            <w:r>
              <w:rPr>
                <w:rFonts w:ascii="Times" w:hAnsi="Times"/>
                <w:sz w:val="20"/>
              </w:rPr>
              <w:sym w:font="Wingdings" w:char="F021"/>
            </w:r>
            <w:r>
              <w:rPr>
                <w:rFonts w:ascii="Times" w:hAnsi="Times"/>
                <w:sz w:val="20"/>
              </w:rPr>
              <w:t xml:space="preserve"> Reflection &amp; plan #4.</w:t>
            </w:r>
          </w:p>
        </w:tc>
        <w:tc>
          <w:tcPr>
            <w:tcW w:w="450" w:type="dxa"/>
            <w:tcBorders>
              <w:bottom w:val="single" w:sz="4" w:space="0" w:color="auto"/>
            </w:tcBorders>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15</w:t>
            </w:r>
          </w:p>
        </w:tc>
        <w:tc>
          <w:tcPr>
            <w:tcW w:w="504" w:type="dxa"/>
            <w:tcBorders>
              <w:bottom w:val="single" w:sz="4" w:space="0" w:color="auto"/>
            </w:tcBorders>
            <w:shd w:val="clear" w:color="auto" w:fill="FFFFFF"/>
          </w:tcPr>
          <w:p w:rsidR="009A476E" w:rsidRDefault="009A476E" w:rsidP="009A476E">
            <w:pPr>
              <w:widowControl w:val="0"/>
              <w:autoSpaceDE w:val="0"/>
              <w:autoSpaceDN w:val="0"/>
              <w:adjustRightInd w:val="0"/>
              <w:rPr>
                <w:rFonts w:ascii="Times" w:hAnsi="Times"/>
                <w:sz w:val="20"/>
              </w:rPr>
            </w:pPr>
            <w:r>
              <w:rPr>
                <w:rFonts w:ascii="Times" w:hAnsi="Times"/>
                <w:sz w:val="20"/>
              </w:rPr>
              <w:t>16</w:t>
            </w:r>
          </w:p>
        </w:tc>
      </w:tr>
      <w:tr w:rsidR="009A476E">
        <w:tc>
          <w:tcPr>
            <w:tcW w:w="468" w:type="dxa"/>
            <w:tcBorders>
              <w:bottom w:val="single" w:sz="4" w:space="0" w:color="auto"/>
            </w:tcBorders>
            <w:shd w:val="clear" w:color="auto" w:fill="auto"/>
          </w:tcPr>
          <w:p w:rsidR="009A476E" w:rsidRDefault="009A476E">
            <w:pPr>
              <w:widowControl w:val="0"/>
              <w:autoSpaceDE w:val="0"/>
              <w:autoSpaceDN w:val="0"/>
              <w:adjustRightInd w:val="0"/>
              <w:rPr>
                <w:rFonts w:ascii="Times" w:hAnsi="Times"/>
                <w:sz w:val="20"/>
              </w:rPr>
            </w:pPr>
            <w:r>
              <w:rPr>
                <w:rFonts w:ascii="Times" w:hAnsi="Times"/>
                <w:sz w:val="20"/>
              </w:rPr>
              <w:t>17</w:t>
            </w:r>
          </w:p>
        </w:tc>
        <w:tc>
          <w:tcPr>
            <w:tcW w:w="540" w:type="dxa"/>
            <w:tcBorders>
              <w:bottom w:val="single" w:sz="4" w:space="0" w:color="auto"/>
            </w:tcBorders>
            <w:shd w:val="clear" w:color="auto" w:fill="auto"/>
          </w:tcPr>
          <w:p w:rsidR="009A476E" w:rsidRDefault="009A476E">
            <w:pPr>
              <w:widowControl w:val="0"/>
              <w:autoSpaceDE w:val="0"/>
              <w:autoSpaceDN w:val="0"/>
              <w:adjustRightInd w:val="0"/>
              <w:rPr>
                <w:rFonts w:ascii="Times" w:hAnsi="Times"/>
                <w:sz w:val="20"/>
              </w:rPr>
            </w:pPr>
            <w:r>
              <w:rPr>
                <w:rFonts w:ascii="Times" w:hAnsi="Times"/>
                <w:sz w:val="20"/>
              </w:rPr>
              <w:t xml:space="preserve">18 </w:t>
            </w:r>
          </w:p>
        </w:tc>
        <w:tc>
          <w:tcPr>
            <w:tcW w:w="4050" w:type="dxa"/>
            <w:tcBorders>
              <w:bottom w:val="single" w:sz="4" w:space="0" w:color="auto"/>
            </w:tcBorders>
            <w:shd w:val="clear" w:color="auto" w:fill="auto"/>
          </w:tcPr>
          <w:p w:rsidR="009A476E" w:rsidRDefault="009A476E" w:rsidP="009A476E">
            <w:pPr>
              <w:widowControl w:val="0"/>
              <w:autoSpaceDE w:val="0"/>
              <w:autoSpaceDN w:val="0"/>
              <w:adjustRightInd w:val="0"/>
              <w:rPr>
                <w:rFonts w:ascii="Times" w:hAnsi="Times"/>
                <w:sz w:val="20"/>
              </w:rPr>
            </w:pPr>
            <w:proofErr w:type="gramStart"/>
            <w:r>
              <w:rPr>
                <w:rFonts w:ascii="Times" w:hAnsi="Times"/>
                <w:sz w:val="20"/>
              </w:rPr>
              <w:t>19 Teaching phonics.</w:t>
            </w:r>
            <w:proofErr w:type="gramEnd"/>
          </w:p>
        </w:tc>
        <w:tc>
          <w:tcPr>
            <w:tcW w:w="540" w:type="dxa"/>
            <w:tcBorders>
              <w:bottom w:val="single" w:sz="4" w:space="0" w:color="auto"/>
            </w:tcBorders>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20</w:t>
            </w:r>
          </w:p>
        </w:tc>
        <w:tc>
          <w:tcPr>
            <w:tcW w:w="3960" w:type="dxa"/>
            <w:tcBorders>
              <w:bottom w:val="single" w:sz="4" w:space="0" w:color="auto"/>
            </w:tcBorders>
            <w:shd w:val="clear" w:color="auto" w:fill="auto"/>
          </w:tcPr>
          <w:p w:rsidR="009A476E" w:rsidRDefault="009A476E" w:rsidP="009A476E">
            <w:pPr>
              <w:widowControl w:val="0"/>
              <w:autoSpaceDE w:val="0"/>
              <w:autoSpaceDN w:val="0"/>
              <w:adjustRightInd w:val="0"/>
              <w:rPr>
                <w:rFonts w:ascii="Times" w:hAnsi="Times"/>
                <w:sz w:val="20"/>
              </w:rPr>
            </w:pPr>
            <w:proofErr w:type="gramStart"/>
            <w:r>
              <w:rPr>
                <w:rFonts w:ascii="Times" w:hAnsi="Times"/>
                <w:sz w:val="20"/>
              </w:rPr>
              <w:t>21 Tutoring.</w:t>
            </w:r>
            <w:proofErr w:type="gramEnd"/>
            <w:r>
              <w:rPr>
                <w:rFonts w:ascii="Times" w:hAnsi="Times"/>
                <w:sz w:val="20"/>
              </w:rPr>
              <w:t xml:space="preserve"> </w:t>
            </w:r>
            <w:r>
              <w:rPr>
                <w:rFonts w:ascii="Times" w:hAnsi="Times"/>
                <w:sz w:val="20"/>
              </w:rPr>
              <w:sym w:font="Wingdings" w:char="F026"/>
            </w:r>
            <w:r>
              <w:rPr>
                <w:rFonts w:ascii="Times" w:hAnsi="Times"/>
                <w:sz w:val="20"/>
              </w:rPr>
              <w:t xml:space="preserve"> Adams Ch. 9, 107-114. </w:t>
            </w:r>
          </w:p>
        </w:tc>
        <w:tc>
          <w:tcPr>
            <w:tcW w:w="450" w:type="dxa"/>
            <w:tcBorders>
              <w:bottom w:val="single" w:sz="4" w:space="0" w:color="auto"/>
            </w:tcBorders>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22</w:t>
            </w:r>
          </w:p>
        </w:tc>
        <w:tc>
          <w:tcPr>
            <w:tcW w:w="504" w:type="dxa"/>
            <w:tcBorders>
              <w:bottom w:val="single" w:sz="4" w:space="0" w:color="auto"/>
            </w:tcBorders>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23</w:t>
            </w:r>
          </w:p>
        </w:tc>
      </w:tr>
      <w:tr w:rsidR="009A476E">
        <w:tc>
          <w:tcPr>
            <w:tcW w:w="468" w:type="dxa"/>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24</w:t>
            </w:r>
          </w:p>
        </w:tc>
        <w:tc>
          <w:tcPr>
            <w:tcW w:w="540" w:type="dxa"/>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25</w:t>
            </w:r>
          </w:p>
        </w:tc>
        <w:tc>
          <w:tcPr>
            <w:tcW w:w="4050" w:type="dxa"/>
            <w:shd w:val="clear" w:color="auto" w:fill="auto"/>
          </w:tcPr>
          <w:p w:rsidR="009A476E" w:rsidRDefault="009A476E" w:rsidP="009A476E">
            <w:pPr>
              <w:widowControl w:val="0"/>
              <w:autoSpaceDE w:val="0"/>
              <w:autoSpaceDN w:val="0"/>
              <w:adjustRightInd w:val="0"/>
              <w:rPr>
                <w:rFonts w:ascii="Times" w:hAnsi="Times"/>
                <w:sz w:val="20"/>
              </w:rPr>
            </w:pPr>
            <w:r>
              <w:rPr>
                <w:rFonts w:ascii="Times" w:hAnsi="Times"/>
                <w:sz w:val="20"/>
              </w:rPr>
              <w:t xml:space="preserve">26 </w:t>
            </w:r>
            <w:r>
              <w:rPr>
                <w:rFonts w:ascii="Times" w:hAnsi="Times"/>
                <w:sz w:val="20"/>
              </w:rPr>
              <w:sym w:font="Wingdings" w:char="F026"/>
            </w:r>
            <w:r>
              <w:rPr>
                <w:rFonts w:ascii="Times" w:hAnsi="Times"/>
                <w:sz w:val="20"/>
              </w:rPr>
              <w:t xml:space="preserve"> Wilson. </w:t>
            </w:r>
            <w:r>
              <w:rPr>
                <w:rFonts w:ascii="Times" w:hAnsi="Times"/>
                <w:sz w:val="20"/>
              </w:rPr>
              <w:sym w:font="Wingdings" w:char="F021"/>
            </w:r>
            <w:r>
              <w:rPr>
                <w:rFonts w:ascii="Times" w:hAnsi="Times"/>
                <w:sz w:val="20"/>
              </w:rPr>
              <w:t xml:space="preserve"> </w:t>
            </w:r>
            <w:proofErr w:type="gramStart"/>
            <w:r>
              <w:rPr>
                <w:rFonts w:ascii="Times" w:hAnsi="Times"/>
                <w:sz w:val="20"/>
              </w:rPr>
              <w:t>Design: Growing independence and fluency.</w:t>
            </w:r>
            <w:proofErr w:type="gramEnd"/>
            <w:r>
              <w:rPr>
                <w:rFonts w:ascii="Times" w:hAnsi="Times"/>
                <w:sz w:val="20"/>
              </w:rPr>
              <w:t xml:space="preserve"> </w:t>
            </w:r>
            <w:proofErr w:type="gramStart"/>
            <w:r>
              <w:rPr>
                <w:rFonts w:ascii="Times" w:hAnsi="Times"/>
                <w:sz w:val="20"/>
              </w:rPr>
              <w:t>Decodable texts.</w:t>
            </w:r>
            <w:proofErr w:type="gramEnd"/>
          </w:p>
        </w:tc>
        <w:tc>
          <w:tcPr>
            <w:tcW w:w="540"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6</w:t>
            </w:r>
          </w:p>
        </w:tc>
        <w:tc>
          <w:tcPr>
            <w:tcW w:w="3960" w:type="dxa"/>
            <w:shd w:val="clear" w:color="auto" w:fill="auto"/>
          </w:tcPr>
          <w:p w:rsidR="009A476E" w:rsidRDefault="009A476E" w:rsidP="00165C67">
            <w:pPr>
              <w:widowControl w:val="0"/>
              <w:autoSpaceDE w:val="0"/>
              <w:autoSpaceDN w:val="0"/>
              <w:adjustRightInd w:val="0"/>
              <w:rPr>
                <w:rFonts w:ascii="Times" w:hAnsi="Times"/>
                <w:sz w:val="20"/>
              </w:rPr>
            </w:pPr>
            <w:proofErr w:type="gramStart"/>
            <w:r>
              <w:rPr>
                <w:rFonts w:ascii="Times" w:hAnsi="Times"/>
                <w:sz w:val="20"/>
              </w:rPr>
              <w:t>2</w:t>
            </w:r>
            <w:r w:rsidR="00165C67">
              <w:rPr>
                <w:rFonts w:ascii="Times" w:hAnsi="Times"/>
                <w:sz w:val="20"/>
              </w:rPr>
              <w:t xml:space="preserve">7 </w:t>
            </w:r>
            <w:r>
              <w:rPr>
                <w:rFonts w:ascii="Times" w:hAnsi="Times"/>
                <w:sz w:val="20"/>
              </w:rPr>
              <w:t>Tutoring.</w:t>
            </w:r>
            <w:proofErr w:type="gramEnd"/>
            <w:r>
              <w:rPr>
                <w:rFonts w:ascii="Times" w:hAnsi="Times"/>
                <w:sz w:val="20"/>
              </w:rPr>
              <w:t xml:space="preserve"> </w:t>
            </w:r>
            <w:r>
              <w:rPr>
                <w:rFonts w:ascii="Times" w:hAnsi="Times"/>
                <w:sz w:val="20"/>
              </w:rPr>
              <w:sym w:font="Wingdings" w:char="F026"/>
            </w:r>
            <w:r>
              <w:rPr>
                <w:rFonts w:ascii="Times" w:hAnsi="Times"/>
                <w:sz w:val="20"/>
              </w:rPr>
              <w:t xml:space="preserve"> Adams Ch. 7, 88-94. </w:t>
            </w:r>
            <w:r>
              <w:rPr>
                <w:rFonts w:ascii="Times" w:hAnsi="Times"/>
                <w:sz w:val="20"/>
              </w:rPr>
              <w:sym w:font="Wingdings" w:char="F021"/>
            </w:r>
            <w:r>
              <w:rPr>
                <w:rFonts w:ascii="Times" w:hAnsi="Times"/>
                <w:sz w:val="20"/>
              </w:rPr>
              <w:t xml:space="preserve"> Reflection &amp; plan #5. </w:t>
            </w:r>
          </w:p>
        </w:tc>
        <w:tc>
          <w:tcPr>
            <w:tcW w:w="450" w:type="dxa"/>
            <w:shd w:val="clear" w:color="auto" w:fill="auto"/>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6</w:t>
            </w:r>
          </w:p>
        </w:tc>
        <w:tc>
          <w:tcPr>
            <w:tcW w:w="504" w:type="dxa"/>
            <w:shd w:val="clear" w:color="auto" w:fill="auto"/>
          </w:tcPr>
          <w:p w:rsidR="009A476E" w:rsidRDefault="00165C67">
            <w:pPr>
              <w:widowControl w:val="0"/>
              <w:autoSpaceDE w:val="0"/>
              <w:autoSpaceDN w:val="0"/>
              <w:adjustRightInd w:val="0"/>
              <w:rPr>
                <w:rFonts w:ascii="Times" w:hAnsi="Times"/>
                <w:sz w:val="20"/>
              </w:rPr>
            </w:pPr>
            <w:r>
              <w:rPr>
                <w:rFonts w:ascii="Times" w:hAnsi="Times"/>
                <w:sz w:val="20"/>
              </w:rPr>
              <w:t>29</w:t>
            </w:r>
          </w:p>
        </w:tc>
      </w:tr>
      <w:tr w:rsidR="009A476E">
        <w:tc>
          <w:tcPr>
            <w:tcW w:w="468" w:type="dxa"/>
            <w:shd w:val="clear" w:color="auto" w:fill="auto"/>
          </w:tcPr>
          <w:p w:rsidR="009A476E" w:rsidRDefault="00165C67" w:rsidP="00165C67">
            <w:pPr>
              <w:widowControl w:val="0"/>
              <w:autoSpaceDE w:val="0"/>
              <w:autoSpaceDN w:val="0"/>
              <w:adjustRightInd w:val="0"/>
              <w:rPr>
                <w:rFonts w:ascii="Times" w:hAnsi="Times"/>
                <w:sz w:val="20"/>
              </w:rPr>
            </w:pPr>
            <w:r>
              <w:rPr>
                <w:rFonts w:ascii="Times" w:hAnsi="Times"/>
                <w:sz w:val="20"/>
              </w:rPr>
              <w:t>30</w:t>
            </w:r>
          </w:p>
        </w:tc>
        <w:tc>
          <w:tcPr>
            <w:tcW w:w="540" w:type="dxa"/>
            <w:shd w:val="clear" w:color="auto" w:fill="auto"/>
          </w:tcPr>
          <w:p w:rsidR="009A476E" w:rsidRDefault="00165C67" w:rsidP="009A476E">
            <w:pPr>
              <w:widowControl w:val="0"/>
              <w:autoSpaceDE w:val="0"/>
              <w:autoSpaceDN w:val="0"/>
              <w:adjustRightInd w:val="0"/>
              <w:rPr>
                <w:rFonts w:ascii="Times" w:hAnsi="Times"/>
                <w:sz w:val="20"/>
              </w:rPr>
            </w:pPr>
            <w:r>
              <w:rPr>
                <w:rFonts w:ascii="Times" w:hAnsi="Times"/>
                <w:sz w:val="20"/>
              </w:rPr>
              <w:t>31</w:t>
            </w:r>
          </w:p>
        </w:tc>
        <w:tc>
          <w:tcPr>
            <w:tcW w:w="4050" w:type="dxa"/>
            <w:shd w:val="clear" w:color="auto" w:fill="auto"/>
          </w:tcPr>
          <w:p w:rsidR="009A476E" w:rsidRDefault="009A476E">
            <w:pPr>
              <w:widowControl w:val="0"/>
              <w:autoSpaceDE w:val="0"/>
              <w:autoSpaceDN w:val="0"/>
              <w:adjustRightInd w:val="0"/>
              <w:rPr>
                <w:rFonts w:ascii="Times" w:hAnsi="Times"/>
                <w:sz w:val="20"/>
              </w:rPr>
            </w:pPr>
          </w:p>
        </w:tc>
        <w:tc>
          <w:tcPr>
            <w:tcW w:w="540" w:type="dxa"/>
            <w:shd w:val="clear" w:color="auto" w:fill="auto"/>
          </w:tcPr>
          <w:p w:rsidR="009A476E" w:rsidRDefault="009A476E">
            <w:pPr>
              <w:widowControl w:val="0"/>
              <w:autoSpaceDE w:val="0"/>
              <w:autoSpaceDN w:val="0"/>
              <w:adjustRightInd w:val="0"/>
              <w:rPr>
                <w:rFonts w:ascii="Times" w:hAnsi="Times"/>
                <w:sz w:val="20"/>
              </w:rPr>
            </w:pPr>
          </w:p>
        </w:tc>
        <w:tc>
          <w:tcPr>
            <w:tcW w:w="3960" w:type="dxa"/>
            <w:shd w:val="clear" w:color="auto" w:fill="auto"/>
          </w:tcPr>
          <w:p w:rsidR="009A476E" w:rsidRDefault="009A476E">
            <w:pPr>
              <w:widowControl w:val="0"/>
              <w:autoSpaceDE w:val="0"/>
              <w:autoSpaceDN w:val="0"/>
              <w:adjustRightInd w:val="0"/>
              <w:rPr>
                <w:rFonts w:ascii="Times" w:hAnsi="Times"/>
                <w:sz w:val="20"/>
              </w:rPr>
            </w:pPr>
          </w:p>
        </w:tc>
        <w:tc>
          <w:tcPr>
            <w:tcW w:w="450" w:type="dxa"/>
            <w:shd w:val="clear" w:color="auto" w:fill="auto"/>
          </w:tcPr>
          <w:p w:rsidR="009A476E" w:rsidRDefault="009A476E">
            <w:pPr>
              <w:widowControl w:val="0"/>
              <w:autoSpaceDE w:val="0"/>
              <w:autoSpaceDN w:val="0"/>
              <w:adjustRightInd w:val="0"/>
              <w:rPr>
                <w:rFonts w:ascii="Times" w:hAnsi="Times"/>
                <w:sz w:val="20"/>
              </w:rPr>
            </w:pPr>
          </w:p>
        </w:tc>
        <w:tc>
          <w:tcPr>
            <w:tcW w:w="504" w:type="dxa"/>
            <w:shd w:val="clear" w:color="auto" w:fill="auto"/>
          </w:tcPr>
          <w:p w:rsidR="009A476E" w:rsidRDefault="009A476E">
            <w:pPr>
              <w:widowControl w:val="0"/>
              <w:autoSpaceDE w:val="0"/>
              <w:autoSpaceDN w:val="0"/>
              <w:adjustRightInd w:val="0"/>
              <w:rPr>
                <w:rFonts w:ascii="Times" w:hAnsi="Times"/>
                <w:sz w:val="20"/>
              </w:rPr>
            </w:pPr>
          </w:p>
        </w:tc>
      </w:tr>
    </w:tbl>
    <w:p w:rsidR="009A476E" w:rsidRDefault="009A476E">
      <w:pPr>
        <w:widowControl w:val="0"/>
        <w:autoSpaceDE w:val="0"/>
        <w:autoSpaceDN w:val="0"/>
        <w:adjustRightInd w:val="0"/>
        <w:rPr>
          <w:rFonts w:ascii="Times" w:hAnsi="Times"/>
          <w:b/>
          <w:sz w:val="22"/>
        </w:rPr>
      </w:pPr>
      <w:r>
        <w:rPr>
          <w:rFonts w:ascii="Times" w:hAnsi="Times"/>
          <w:b/>
          <w:sz w:val="22"/>
        </w:rPr>
        <w:t>November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540"/>
        <w:gridCol w:w="4050"/>
        <w:gridCol w:w="540"/>
        <w:gridCol w:w="3960"/>
        <w:gridCol w:w="450"/>
        <w:gridCol w:w="504"/>
      </w:tblGrid>
      <w:tr w:rsidR="009A476E">
        <w:tc>
          <w:tcPr>
            <w:tcW w:w="468" w:type="dxa"/>
          </w:tcPr>
          <w:p w:rsidR="009A476E" w:rsidRDefault="009A476E">
            <w:pPr>
              <w:widowControl w:val="0"/>
              <w:autoSpaceDE w:val="0"/>
              <w:autoSpaceDN w:val="0"/>
              <w:adjustRightInd w:val="0"/>
              <w:rPr>
                <w:rFonts w:ascii="Times" w:hAnsi="Times"/>
                <w:sz w:val="20"/>
              </w:rPr>
            </w:pPr>
          </w:p>
        </w:tc>
        <w:tc>
          <w:tcPr>
            <w:tcW w:w="540" w:type="dxa"/>
          </w:tcPr>
          <w:p w:rsidR="009A476E" w:rsidRDefault="009A476E">
            <w:pPr>
              <w:widowControl w:val="0"/>
              <w:autoSpaceDE w:val="0"/>
              <w:autoSpaceDN w:val="0"/>
              <w:adjustRightInd w:val="0"/>
              <w:rPr>
                <w:rFonts w:ascii="Times" w:hAnsi="Times"/>
                <w:sz w:val="20"/>
              </w:rPr>
            </w:pPr>
          </w:p>
        </w:tc>
        <w:tc>
          <w:tcPr>
            <w:tcW w:w="4050" w:type="dxa"/>
          </w:tcPr>
          <w:p w:rsidR="009A476E" w:rsidRDefault="00165C67" w:rsidP="009A476E">
            <w:pPr>
              <w:widowControl w:val="0"/>
              <w:autoSpaceDE w:val="0"/>
              <w:autoSpaceDN w:val="0"/>
              <w:adjustRightInd w:val="0"/>
              <w:rPr>
                <w:rFonts w:ascii="Times" w:hAnsi="Times"/>
                <w:sz w:val="20"/>
              </w:rPr>
            </w:pPr>
            <w:r>
              <w:rPr>
                <w:rFonts w:ascii="Times" w:hAnsi="Times"/>
                <w:sz w:val="20"/>
              </w:rPr>
              <w:t>1</w:t>
            </w:r>
            <w:r w:rsidR="009A476E">
              <w:rPr>
                <w:rFonts w:ascii="Times" w:hAnsi="Times"/>
                <w:sz w:val="20"/>
              </w:rPr>
              <w:t xml:space="preserve"> </w:t>
            </w:r>
            <w:r w:rsidR="009A476E">
              <w:rPr>
                <w:rFonts w:ascii="Times" w:hAnsi="Times"/>
                <w:sz w:val="20"/>
              </w:rPr>
              <w:sym w:font="Wingdings" w:char="F026"/>
            </w:r>
            <w:r w:rsidR="009A476E">
              <w:rPr>
                <w:rFonts w:ascii="Times" w:hAnsi="Times"/>
                <w:sz w:val="20"/>
              </w:rPr>
              <w:t xml:space="preserve"> Pressley et al.</w:t>
            </w:r>
            <w:r w:rsidR="00782A78">
              <w:rPr>
                <w:rFonts w:ascii="Times" w:hAnsi="Times"/>
                <w:sz w:val="20"/>
              </w:rPr>
              <w:t xml:space="preserve"> Reading to Learn</w:t>
            </w:r>
          </w:p>
        </w:tc>
        <w:tc>
          <w:tcPr>
            <w:tcW w:w="540" w:type="dxa"/>
          </w:tcPr>
          <w:p w:rsidR="009A476E" w:rsidRDefault="00165C67">
            <w:pPr>
              <w:widowControl w:val="0"/>
              <w:autoSpaceDE w:val="0"/>
              <w:autoSpaceDN w:val="0"/>
              <w:adjustRightInd w:val="0"/>
              <w:rPr>
                <w:rFonts w:ascii="Times" w:hAnsi="Times"/>
                <w:sz w:val="20"/>
              </w:rPr>
            </w:pPr>
            <w:r>
              <w:rPr>
                <w:rFonts w:ascii="Times" w:hAnsi="Times"/>
                <w:sz w:val="20"/>
              </w:rPr>
              <w:t>2</w:t>
            </w:r>
          </w:p>
        </w:tc>
        <w:tc>
          <w:tcPr>
            <w:tcW w:w="3960" w:type="dxa"/>
          </w:tcPr>
          <w:p w:rsidR="009A476E" w:rsidRDefault="00165C67" w:rsidP="00FC75CB">
            <w:pPr>
              <w:widowControl w:val="0"/>
              <w:autoSpaceDE w:val="0"/>
              <w:autoSpaceDN w:val="0"/>
              <w:adjustRightInd w:val="0"/>
              <w:rPr>
                <w:rFonts w:ascii="Times" w:hAnsi="Times"/>
                <w:sz w:val="20"/>
              </w:rPr>
            </w:pPr>
            <w:proofErr w:type="gramStart"/>
            <w:r>
              <w:rPr>
                <w:rFonts w:ascii="Times" w:hAnsi="Times"/>
                <w:sz w:val="20"/>
              </w:rPr>
              <w:t xml:space="preserve">3 </w:t>
            </w:r>
            <w:r w:rsidR="00FC75CB">
              <w:rPr>
                <w:rFonts w:ascii="Times" w:hAnsi="Times"/>
                <w:sz w:val="20"/>
              </w:rPr>
              <w:t>Tutoring.</w:t>
            </w:r>
            <w:proofErr w:type="gramEnd"/>
            <w:r w:rsidR="00FC75CB">
              <w:rPr>
                <w:rFonts w:ascii="Times" w:hAnsi="Times"/>
                <w:sz w:val="20"/>
              </w:rPr>
              <w:t xml:space="preserve"> </w:t>
            </w:r>
            <w:proofErr w:type="gramStart"/>
            <w:r w:rsidR="00FC75CB">
              <w:rPr>
                <w:rFonts w:ascii="Times" w:hAnsi="Times"/>
                <w:sz w:val="20"/>
              </w:rPr>
              <w:t>LRC lab 3430</w:t>
            </w:r>
            <w:r w:rsidR="009A476E">
              <w:rPr>
                <w:rFonts w:ascii="Times" w:hAnsi="Times"/>
                <w:sz w:val="20"/>
              </w:rPr>
              <w:t>: Using SharePoint Designer.</w:t>
            </w:r>
            <w:proofErr w:type="gramEnd"/>
            <w:r w:rsidR="00FC75CB">
              <w:rPr>
                <w:rFonts w:ascii="Times" w:hAnsi="Times"/>
                <w:sz w:val="20"/>
              </w:rPr>
              <w:t xml:space="preserve"> (bring </w:t>
            </w:r>
            <w:r w:rsidR="00DF1985">
              <w:rPr>
                <w:rFonts w:ascii="Times" w:hAnsi="Times"/>
                <w:sz w:val="20"/>
              </w:rPr>
              <w:t xml:space="preserve">additional </w:t>
            </w:r>
            <w:r w:rsidR="00FC75CB">
              <w:rPr>
                <w:rFonts w:ascii="Times" w:hAnsi="Times"/>
                <w:sz w:val="20"/>
              </w:rPr>
              <w:t>laptops)</w:t>
            </w:r>
          </w:p>
        </w:tc>
        <w:tc>
          <w:tcPr>
            <w:tcW w:w="450" w:type="dxa"/>
          </w:tcPr>
          <w:p w:rsidR="009A476E" w:rsidRDefault="00165C67">
            <w:pPr>
              <w:widowControl w:val="0"/>
              <w:autoSpaceDE w:val="0"/>
              <w:autoSpaceDN w:val="0"/>
              <w:adjustRightInd w:val="0"/>
              <w:rPr>
                <w:rFonts w:ascii="Times" w:hAnsi="Times"/>
                <w:sz w:val="20"/>
              </w:rPr>
            </w:pPr>
            <w:r>
              <w:rPr>
                <w:rFonts w:ascii="Times" w:hAnsi="Times"/>
                <w:sz w:val="20"/>
              </w:rPr>
              <w:t>4</w:t>
            </w:r>
          </w:p>
        </w:tc>
        <w:tc>
          <w:tcPr>
            <w:tcW w:w="504" w:type="dxa"/>
          </w:tcPr>
          <w:p w:rsidR="009A476E" w:rsidRDefault="00165C67">
            <w:pPr>
              <w:widowControl w:val="0"/>
              <w:autoSpaceDE w:val="0"/>
              <w:autoSpaceDN w:val="0"/>
              <w:adjustRightInd w:val="0"/>
              <w:rPr>
                <w:rFonts w:ascii="Times" w:hAnsi="Times"/>
                <w:sz w:val="20"/>
              </w:rPr>
            </w:pPr>
            <w:r>
              <w:rPr>
                <w:rFonts w:ascii="Times" w:hAnsi="Times"/>
                <w:sz w:val="20"/>
              </w:rPr>
              <w:t>5</w:t>
            </w:r>
          </w:p>
        </w:tc>
      </w:tr>
      <w:tr w:rsidR="009A476E">
        <w:tc>
          <w:tcPr>
            <w:tcW w:w="468" w:type="dxa"/>
          </w:tcPr>
          <w:p w:rsidR="009A476E" w:rsidRDefault="00165C67">
            <w:pPr>
              <w:widowControl w:val="0"/>
              <w:autoSpaceDE w:val="0"/>
              <w:autoSpaceDN w:val="0"/>
              <w:adjustRightInd w:val="0"/>
              <w:rPr>
                <w:rFonts w:ascii="Times" w:hAnsi="Times"/>
                <w:sz w:val="20"/>
              </w:rPr>
            </w:pPr>
            <w:r>
              <w:rPr>
                <w:rFonts w:ascii="Times" w:hAnsi="Times"/>
                <w:sz w:val="20"/>
              </w:rPr>
              <w:t>6</w:t>
            </w:r>
          </w:p>
        </w:tc>
        <w:tc>
          <w:tcPr>
            <w:tcW w:w="540" w:type="dxa"/>
          </w:tcPr>
          <w:p w:rsidR="009A476E" w:rsidRDefault="00165C67">
            <w:pPr>
              <w:widowControl w:val="0"/>
              <w:autoSpaceDE w:val="0"/>
              <w:autoSpaceDN w:val="0"/>
              <w:adjustRightInd w:val="0"/>
              <w:rPr>
                <w:rFonts w:ascii="Times" w:hAnsi="Times"/>
                <w:sz w:val="20"/>
              </w:rPr>
            </w:pPr>
            <w:r>
              <w:rPr>
                <w:rFonts w:ascii="Times" w:hAnsi="Times"/>
                <w:sz w:val="20"/>
              </w:rPr>
              <w:t>7</w:t>
            </w:r>
          </w:p>
        </w:tc>
        <w:tc>
          <w:tcPr>
            <w:tcW w:w="4050" w:type="dxa"/>
          </w:tcPr>
          <w:p w:rsidR="009A476E" w:rsidRDefault="00165C67" w:rsidP="009A476E">
            <w:pPr>
              <w:widowControl w:val="0"/>
              <w:autoSpaceDE w:val="0"/>
              <w:autoSpaceDN w:val="0"/>
              <w:adjustRightInd w:val="0"/>
              <w:rPr>
                <w:rFonts w:ascii="Times" w:hAnsi="Times"/>
                <w:sz w:val="20"/>
              </w:rPr>
            </w:pPr>
            <w:proofErr w:type="gramStart"/>
            <w:r>
              <w:rPr>
                <w:rFonts w:ascii="Times" w:hAnsi="Times"/>
                <w:sz w:val="20"/>
              </w:rPr>
              <w:t>8</w:t>
            </w:r>
            <w:r w:rsidR="009A476E">
              <w:rPr>
                <w:rFonts w:ascii="Times" w:hAnsi="Times"/>
                <w:sz w:val="20"/>
              </w:rPr>
              <w:t xml:space="preserve"> </w:t>
            </w:r>
            <w:r w:rsidR="009A476E">
              <w:rPr>
                <w:rFonts w:ascii="Times" w:hAnsi="Times"/>
                <w:sz w:val="20"/>
              </w:rPr>
              <w:sym w:font="Wingdings" w:char="F021"/>
            </w:r>
            <w:r w:rsidR="009A476E">
              <w:rPr>
                <w:rFonts w:ascii="Times" w:hAnsi="Times"/>
                <w:sz w:val="20"/>
              </w:rPr>
              <w:t xml:space="preserve"> Design: Reading to learn.</w:t>
            </w:r>
            <w:proofErr w:type="gramEnd"/>
          </w:p>
        </w:tc>
        <w:tc>
          <w:tcPr>
            <w:tcW w:w="540" w:type="dxa"/>
          </w:tcPr>
          <w:p w:rsidR="009A476E" w:rsidRDefault="00165C67">
            <w:pPr>
              <w:widowControl w:val="0"/>
              <w:autoSpaceDE w:val="0"/>
              <w:autoSpaceDN w:val="0"/>
              <w:adjustRightInd w:val="0"/>
              <w:rPr>
                <w:rFonts w:ascii="Times" w:hAnsi="Times"/>
                <w:sz w:val="20"/>
              </w:rPr>
            </w:pPr>
            <w:r>
              <w:rPr>
                <w:rFonts w:ascii="Times" w:hAnsi="Times"/>
                <w:sz w:val="20"/>
              </w:rPr>
              <w:t>9</w:t>
            </w:r>
          </w:p>
        </w:tc>
        <w:tc>
          <w:tcPr>
            <w:tcW w:w="3960" w:type="dxa"/>
          </w:tcPr>
          <w:p w:rsidR="009A476E" w:rsidRDefault="009A476E" w:rsidP="009A476E">
            <w:pPr>
              <w:widowControl w:val="0"/>
              <w:autoSpaceDE w:val="0"/>
              <w:autoSpaceDN w:val="0"/>
              <w:adjustRightInd w:val="0"/>
              <w:rPr>
                <w:rFonts w:ascii="Times" w:hAnsi="Times"/>
                <w:sz w:val="20"/>
              </w:rPr>
            </w:pPr>
            <w:proofErr w:type="gramStart"/>
            <w:r>
              <w:rPr>
                <w:rFonts w:ascii="Times" w:hAnsi="Times"/>
                <w:sz w:val="20"/>
              </w:rPr>
              <w:t>1</w:t>
            </w:r>
            <w:r w:rsidR="00165C67">
              <w:rPr>
                <w:rFonts w:ascii="Times" w:hAnsi="Times"/>
                <w:sz w:val="20"/>
              </w:rPr>
              <w:t xml:space="preserve">0 </w:t>
            </w:r>
            <w:r>
              <w:rPr>
                <w:rFonts w:ascii="Times" w:hAnsi="Times"/>
                <w:sz w:val="20"/>
              </w:rPr>
              <w:t xml:space="preserve"> Tutoring</w:t>
            </w:r>
            <w:proofErr w:type="gramEnd"/>
            <w:r>
              <w:rPr>
                <w:rFonts w:ascii="Times" w:hAnsi="Times"/>
                <w:sz w:val="20"/>
              </w:rPr>
              <w:t xml:space="preserve">. </w:t>
            </w:r>
          </w:p>
          <w:p w:rsidR="009A476E" w:rsidRDefault="009A476E" w:rsidP="009A476E">
            <w:pPr>
              <w:widowControl w:val="0"/>
              <w:autoSpaceDE w:val="0"/>
              <w:autoSpaceDN w:val="0"/>
              <w:adjustRightInd w:val="0"/>
              <w:rPr>
                <w:rFonts w:ascii="Times" w:hAnsi="Times"/>
                <w:sz w:val="20"/>
              </w:rPr>
            </w:pPr>
            <w:r>
              <w:rPr>
                <w:rFonts w:ascii="Times" w:hAnsi="Times"/>
                <w:sz w:val="20"/>
              </w:rPr>
              <w:sym w:font="Wingdings" w:char="F021"/>
            </w:r>
            <w:r>
              <w:rPr>
                <w:rFonts w:ascii="Times" w:hAnsi="Times"/>
                <w:sz w:val="20"/>
              </w:rPr>
              <w:t xml:space="preserve"> Reflection &amp; plan #6.</w:t>
            </w:r>
          </w:p>
        </w:tc>
        <w:tc>
          <w:tcPr>
            <w:tcW w:w="450" w:type="dxa"/>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1</w:t>
            </w:r>
          </w:p>
        </w:tc>
        <w:tc>
          <w:tcPr>
            <w:tcW w:w="504" w:type="dxa"/>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2</w:t>
            </w:r>
          </w:p>
        </w:tc>
      </w:tr>
      <w:tr w:rsidR="009A476E">
        <w:tc>
          <w:tcPr>
            <w:tcW w:w="468" w:type="dxa"/>
            <w:tcBorders>
              <w:bottom w:val="single" w:sz="4" w:space="0" w:color="auto"/>
            </w:tcBorders>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3</w:t>
            </w:r>
          </w:p>
        </w:tc>
        <w:tc>
          <w:tcPr>
            <w:tcW w:w="540" w:type="dxa"/>
            <w:tcBorders>
              <w:bottom w:val="single" w:sz="4" w:space="0" w:color="auto"/>
            </w:tcBorders>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4</w:t>
            </w:r>
          </w:p>
        </w:tc>
        <w:tc>
          <w:tcPr>
            <w:tcW w:w="4050" w:type="dxa"/>
            <w:tcBorders>
              <w:bottom w:val="single" w:sz="4" w:space="0" w:color="auto"/>
            </w:tcBorders>
          </w:tcPr>
          <w:p w:rsidR="009A476E" w:rsidRDefault="009A476E" w:rsidP="00782A78">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5</w:t>
            </w:r>
            <w:r>
              <w:rPr>
                <w:rFonts w:ascii="Times" w:hAnsi="Times"/>
                <w:sz w:val="20"/>
              </w:rPr>
              <w:t xml:space="preserve">  </w:t>
            </w:r>
            <w:r w:rsidR="00782A78">
              <w:rPr>
                <w:rFonts w:ascii="Times" w:hAnsi="Times"/>
                <w:sz w:val="20"/>
              </w:rPr>
              <w:sym w:font="Wingdings" w:char="F026"/>
            </w:r>
            <w:r w:rsidR="00782A78">
              <w:rPr>
                <w:rFonts w:ascii="Times" w:hAnsi="Times"/>
                <w:sz w:val="20"/>
              </w:rPr>
              <w:t xml:space="preserve"> Adams Ch. 8, 95-106.</w:t>
            </w:r>
            <w:r>
              <w:rPr>
                <w:rFonts w:ascii="Times" w:hAnsi="Times"/>
                <w:sz w:val="20"/>
              </w:rPr>
              <w:t xml:space="preserve"> </w:t>
            </w:r>
            <w:r>
              <w:rPr>
                <w:rFonts w:ascii="Times" w:hAnsi="Times"/>
                <w:sz w:val="20"/>
              </w:rPr>
              <w:sym w:font="Wingdings" w:char="F021"/>
            </w:r>
            <w:r>
              <w:rPr>
                <w:rFonts w:ascii="Times" w:hAnsi="Times"/>
                <w:sz w:val="20"/>
              </w:rPr>
              <w:t xml:space="preserve"> </w:t>
            </w:r>
            <w:proofErr w:type="gramStart"/>
            <w:r>
              <w:rPr>
                <w:rFonts w:ascii="Times" w:hAnsi="Times"/>
                <w:sz w:val="20"/>
              </w:rPr>
              <w:t>Designs in HTML.</w:t>
            </w:r>
            <w:proofErr w:type="gramEnd"/>
          </w:p>
        </w:tc>
        <w:tc>
          <w:tcPr>
            <w:tcW w:w="540" w:type="dxa"/>
            <w:tcBorders>
              <w:bottom w:val="single" w:sz="4" w:space="0" w:color="auto"/>
            </w:tcBorders>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6</w:t>
            </w:r>
          </w:p>
        </w:tc>
        <w:tc>
          <w:tcPr>
            <w:tcW w:w="3960" w:type="dxa"/>
            <w:tcBorders>
              <w:bottom w:val="single" w:sz="4" w:space="0" w:color="auto"/>
            </w:tcBorders>
          </w:tcPr>
          <w:p w:rsidR="009A476E" w:rsidRDefault="009A476E" w:rsidP="00165C67">
            <w:pPr>
              <w:widowControl w:val="0"/>
              <w:autoSpaceDE w:val="0"/>
              <w:autoSpaceDN w:val="0"/>
              <w:adjustRightInd w:val="0"/>
              <w:rPr>
                <w:rFonts w:ascii="Times" w:hAnsi="Times"/>
                <w:sz w:val="20"/>
              </w:rPr>
            </w:pPr>
            <w:proofErr w:type="gramStart"/>
            <w:r>
              <w:rPr>
                <w:rFonts w:ascii="Times" w:hAnsi="Times"/>
                <w:sz w:val="20"/>
              </w:rPr>
              <w:t>1</w:t>
            </w:r>
            <w:r w:rsidR="00165C67">
              <w:rPr>
                <w:rFonts w:ascii="Times" w:hAnsi="Times"/>
                <w:sz w:val="20"/>
              </w:rPr>
              <w:t>7</w:t>
            </w:r>
            <w:r>
              <w:rPr>
                <w:rFonts w:ascii="Times" w:hAnsi="Times"/>
                <w:sz w:val="20"/>
              </w:rPr>
              <w:t xml:space="preserve"> Tutoring (posttests).</w:t>
            </w:r>
            <w:proofErr w:type="gramEnd"/>
            <w:r>
              <w:rPr>
                <w:rFonts w:ascii="Times" w:hAnsi="Times"/>
                <w:sz w:val="20"/>
              </w:rPr>
              <w:t xml:space="preserve">  </w:t>
            </w:r>
            <w:proofErr w:type="gramStart"/>
            <w:r>
              <w:rPr>
                <w:rFonts w:ascii="Times" w:hAnsi="Times"/>
                <w:sz w:val="20"/>
              </w:rPr>
              <w:t>Interpreting posttests.</w:t>
            </w:r>
            <w:proofErr w:type="gramEnd"/>
            <w:r>
              <w:rPr>
                <w:rFonts w:ascii="Times" w:hAnsi="Times"/>
                <w:sz w:val="20"/>
              </w:rPr>
              <w:t xml:space="preserve">  </w:t>
            </w:r>
            <w:proofErr w:type="gramStart"/>
            <w:r>
              <w:rPr>
                <w:rFonts w:ascii="Times" w:hAnsi="Times"/>
                <w:sz w:val="20"/>
              </w:rPr>
              <w:t>Writing a literacy report.</w:t>
            </w:r>
            <w:proofErr w:type="gramEnd"/>
            <w:r>
              <w:rPr>
                <w:rFonts w:ascii="Times" w:hAnsi="Times"/>
                <w:sz w:val="20"/>
              </w:rPr>
              <w:t xml:space="preserve"> </w:t>
            </w:r>
          </w:p>
        </w:tc>
        <w:tc>
          <w:tcPr>
            <w:tcW w:w="450" w:type="dxa"/>
            <w:tcBorders>
              <w:bottom w:val="single" w:sz="4" w:space="0" w:color="auto"/>
            </w:tcBorders>
          </w:tcPr>
          <w:p w:rsidR="009A476E" w:rsidRDefault="009A476E" w:rsidP="00165C67">
            <w:pPr>
              <w:widowControl w:val="0"/>
              <w:autoSpaceDE w:val="0"/>
              <w:autoSpaceDN w:val="0"/>
              <w:adjustRightInd w:val="0"/>
              <w:rPr>
                <w:rFonts w:ascii="Times" w:hAnsi="Times"/>
                <w:sz w:val="20"/>
              </w:rPr>
            </w:pPr>
            <w:r>
              <w:rPr>
                <w:rFonts w:ascii="Times" w:hAnsi="Times"/>
                <w:sz w:val="20"/>
              </w:rPr>
              <w:t>1</w:t>
            </w:r>
            <w:r w:rsidR="00165C67">
              <w:rPr>
                <w:rFonts w:ascii="Times" w:hAnsi="Times"/>
                <w:sz w:val="20"/>
              </w:rPr>
              <w:t>8</w:t>
            </w:r>
          </w:p>
        </w:tc>
        <w:tc>
          <w:tcPr>
            <w:tcW w:w="504" w:type="dxa"/>
            <w:tcBorders>
              <w:bottom w:val="single" w:sz="4" w:space="0" w:color="auto"/>
            </w:tcBorders>
          </w:tcPr>
          <w:p w:rsidR="009A476E" w:rsidRPr="00C01FDB" w:rsidRDefault="00165C67" w:rsidP="009A476E">
            <w:pPr>
              <w:widowControl w:val="0"/>
              <w:autoSpaceDE w:val="0"/>
              <w:autoSpaceDN w:val="0"/>
              <w:adjustRightInd w:val="0"/>
              <w:rPr>
                <w:rFonts w:ascii="Times" w:hAnsi="Times"/>
                <w:sz w:val="20"/>
              </w:rPr>
            </w:pPr>
            <w:r>
              <w:rPr>
                <w:rFonts w:ascii="Times" w:hAnsi="Times"/>
                <w:sz w:val="20"/>
              </w:rPr>
              <w:t>19</w:t>
            </w:r>
          </w:p>
        </w:tc>
      </w:tr>
      <w:tr w:rsidR="009A476E">
        <w:tc>
          <w:tcPr>
            <w:tcW w:w="468" w:type="dxa"/>
            <w:shd w:val="clear" w:color="auto" w:fill="E6E6E6"/>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0</w:t>
            </w:r>
          </w:p>
        </w:tc>
        <w:tc>
          <w:tcPr>
            <w:tcW w:w="540" w:type="dxa"/>
            <w:shd w:val="clear" w:color="auto" w:fill="E6E6E6"/>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1</w:t>
            </w:r>
          </w:p>
        </w:tc>
        <w:tc>
          <w:tcPr>
            <w:tcW w:w="4050" w:type="dxa"/>
            <w:shd w:val="clear" w:color="auto" w:fill="E6E6E6"/>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 xml:space="preserve">2 </w:t>
            </w:r>
            <w:r w:rsidRPr="0031150C">
              <w:rPr>
                <w:rFonts w:ascii="Times" w:hAnsi="Times"/>
                <w:smallCaps/>
                <w:sz w:val="20"/>
              </w:rPr>
              <w:t>Happy Thanksgiving — No Classes</w:t>
            </w:r>
          </w:p>
        </w:tc>
        <w:tc>
          <w:tcPr>
            <w:tcW w:w="540" w:type="dxa"/>
            <w:shd w:val="clear" w:color="auto" w:fill="E6E6E6"/>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3</w:t>
            </w:r>
          </w:p>
        </w:tc>
        <w:tc>
          <w:tcPr>
            <w:tcW w:w="3960" w:type="dxa"/>
            <w:shd w:val="clear" w:color="auto" w:fill="E6E6E6"/>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4</w:t>
            </w:r>
            <w:r>
              <w:rPr>
                <w:rFonts w:ascii="Times" w:hAnsi="Times"/>
                <w:sz w:val="20"/>
              </w:rPr>
              <w:t xml:space="preserve"> </w:t>
            </w:r>
            <w:r w:rsidRPr="0031150C">
              <w:rPr>
                <w:rFonts w:ascii="Times" w:hAnsi="Times"/>
                <w:smallCaps/>
                <w:sz w:val="20"/>
              </w:rPr>
              <w:t>Happy Thanksgiving — No Classes</w:t>
            </w:r>
          </w:p>
        </w:tc>
        <w:tc>
          <w:tcPr>
            <w:tcW w:w="450" w:type="dxa"/>
            <w:shd w:val="clear" w:color="auto" w:fill="E6E6E6"/>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5</w:t>
            </w:r>
          </w:p>
        </w:tc>
        <w:tc>
          <w:tcPr>
            <w:tcW w:w="504" w:type="dxa"/>
            <w:shd w:val="clear" w:color="auto" w:fill="E6E6E6"/>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6</w:t>
            </w:r>
          </w:p>
        </w:tc>
      </w:tr>
      <w:tr w:rsidR="009A476E">
        <w:tc>
          <w:tcPr>
            <w:tcW w:w="468" w:type="dxa"/>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7</w:t>
            </w:r>
          </w:p>
        </w:tc>
        <w:tc>
          <w:tcPr>
            <w:tcW w:w="540" w:type="dxa"/>
          </w:tcPr>
          <w:p w:rsidR="009A476E" w:rsidRDefault="009A476E" w:rsidP="00165C67">
            <w:pPr>
              <w:widowControl w:val="0"/>
              <w:autoSpaceDE w:val="0"/>
              <w:autoSpaceDN w:val="0"/>
              <w:adjustRightInd w:val="0"/>
              <w:rPr>
                <w:rFonts w:ascii="Times" w:hAnsi="Times"/>
                <w:sz w:val="20"/>
              </w:rPr>
            </w:pPr>
            <w:r>
              <w:rPr>
                <w:rFonts w:ascii="Times" w:hAnsi="Times"/>
                <w:sz w:val="20"/>
              </w:rPr>
              <w:t>2</w:t>
            </w:r>
            <w:r w:rsidR="00165C67">
              <w:rPr>
                <w:rFonts w:ascii="Times" w:hAnsi="Times"/>
                <w:sz w:val="20"/>
              </w:rPr>
              <w:t>8</w:t>
            </w:r>
          </w:p>
        </w:tc>
        <w:tc>
          <w:tcPr>
            <w:tcW w:w="4050" w:type="dxa"/>
          </w:tcPr>
          <w:p w:rsidR="009A476E" w:rsidRDefault="00165C67" w:rsidP="00782A78">
            <w:pPr>
              <w:widowControl w:val="0"/>
              <w:autoSpaceDE w:val="0"/>
              <w:autoSpaceDN w:val="0"/>
              <w:adjustRightInd w:val="0"/>
              <w:rPr>
                <w:rFonts w:ascii="Times" w:hAnsi="Times"/>
                <w:sz w:val="20"/>
              </w:rPr>
            </w:pPr>
            <w:proofErr w:type="gramStart"/>
            <w:r>
              <w:rPr>
                <w:rFonts w:ascii="Times" w:hAnsi="Times"/>
                <w:sz w:val="20"/>
              </w:rPr>
              <w:t>29</w:t>
            </w:r>
            <w:r w:rsidR="009A476E">
              <w:rPr>
                <w:rFonts w:ascii="Times" w:hAnsi="Times"/>
                <w:sz w:val="20"/>
              </w:rPr>
              <w:t xml:space="preserve"> </w:t>
            </w:r>
            <w:r w:rsidR="00782A78">
              <w:rPr>
                <w:rFonts w:ascii="Times" w:hAnsi="Times"/>
                <w:sz w:val="20"/>
              </w:rPr>
              <w:t>Teaching spelling.</w:t>
            </w:r>
            <w:proofErr w:type="gramEnd"/>
            <w:r w:rsidR="00782A78">
              <w:rPr>
                <w:rFonts w:ascii="Times" w:hAnsi="Times"/>
                <w:sz w:val="20"/>
              </w:rPr>
              <w:t xml:space="preserve"> </w:t>
            </w:r>
            <w:proofErr w:type="gramStart"/>
            <w:r w:rsidR="009A476E" w:rsidRPr="004936F7">
              <w:rPr>
                <w:rFonts w:ascii="Times" w:hAnsi="Times"/>
                <w:sz w:val="20"/>
              </w:rPr>
              <w:sym w:font="Wingdings" w:char="F021"/>
            </w:r>
            <w:r w:rsidR="009A476E" w:rsidRPr="004936F7">
              <w:rPr>
                <w:rFonts w:ascii="Times" w:hAnsi="Times"/>
                <w:sz w:val="20"/>
              </w:rPr>
              <w:t xml:space="preserve"> Literacy report.</w:t>
            </w:r>
            <w:proofErr w:type="gramEnd"/>
            <w:r w:rsidR="009A476E" w:rsidRPr="004936F7">
              <w:rPr>
                <w:rFonts w:ascii="Times" w:hAnsi="Times"/>
                <w:sz w:val="20"/>
              </w:rPr>
              <w:t xml:space="preserve"> </w:t>
            </w:r>
            <w:r w:rsidR="009A476E">
              <w:rPr>
                <w:rFonts w:ascii="Times" w:hAnsi="Times"/>
                <w:sz w:val="20"/>
              </w:rPr>
              <w:t xml:space="preserve"> </w:t>
            </w:r>
          </w:p>
        </w:tc>
        <w:tc>
          <w:tcPr>
            <w:tcW w:w="540" w:type="dxa"/>
          </w:tcPr>
          <w:p w:rsidR="009A476E" w:rsidRDefault="00165C67" w:rsidP="009A476E">
            <w:pPr>
              <w:widowControl w:val="0"/>
              <w:autoSpaceDE w:val="0"/>
              <w:autoSpaceDN w:val="0"/>
              <w:adjustRightInd w:val="0"/>
              <w:rPr>
                <w:rFonts w:ascii="Times" w:hAnsi="Times"/>
                <w:sz w:val="20"/>
              </w:rPr>
            </w:pPr>
            <w:r>
              <w:rPr>
                <w:rFonts w:ascii="Times" w:hAnsi="Times"/>
                <w:sz w:val="20"/>
              </w:rPr>
              <w:t>30</w:t>
            </w:r>
          </w:p>
        </w:tc>
        <w:tc>
          <w:tcPr>
            <w:tcW w:w="3960" w:type="dxa"/>
          </w:tcPr>
          <w:p w:rsidR="009A476E" w:rsidRDefault="009A476E" w:rsidP="00165C67">
            <w:pPr>
              <w:widowControl w:val="0"/>
              <w:autoSpaceDE w:val="0"/>
              <w:autoSpaceDN w:val="0"/>
              <w:adjustRightInd w:val="0"/>
              <w:rPr>
                <w:rFonts w:ascii="Times" w:hAnsi="Times"/>
                <w:sz w:val="20"/>
              </w:rPr>
            </w:pPr>
            <w:r>
              <w:rPr>
                <w:rFonts w:ascii="Times" w:hAnsi="Times"/>
                <w:sz w:val="20"/>
              </w:rPr>
              <w:t xml:space="preserve"> </w:t>
            </w:r>
            <w:r w:rsidR="00165C67">
              <w:rPr>
                <w:rFonts w:ascii="Times" w:hAnsi="Times"/>
                <w:sz w:val="20"/>
              </w:rPr>
              <w:t xml:space="preserve">1 </w:t>
            </w:r>
            <w:r w:rsidR="00165C67" w:rsidRPr="004936F7">
              <w:rPr>
                <w:rFonts w:ascii="Times" w:hAnsi="Times"/>
                <w:sz w:val="20"/>
              </w:rPr>
              <w:t xml:space="preserve"> </w:t>
            </w:r>
            <w:r w:rsidR="00782A78" w:rsidRPr="004936F7">
              <w:rPr>
                <w:rFonts w:ascii="Times" w:hAnsi="Times"/>
                <w:sz w:val="20"/>
              </w:rPr>
              <w:sym w:font="Wingdings" w:char="F026"/>
            </w:r>
            <w:r w:rsidR="00782A78" w:rsidRPr="004936F7">
              <w:rPr>
                <w:rFonts w:ascii="Times" w:hAnsi="Times"/>
                <w:sz w:val="20"/>
              </w:rPr>
              <w:t xml:space="preserve"> Adams Ch. 10, 115-127. Introduce lesson </w:t>
            </w:r>
            <w:proofErr w:type="gramStart"/>
            <w:r w:rsidR="00782A78" w:rsidRPr="004936F7">
              <w:rPr>
                <w:rFonts w:ascii="Times" w:hAnsi="Times"/>
                <w:sz w:val="20"/>
              </w:rPr>
              <w:t xml:space="preserve">designs </w:t>
            </w:r>
            <w:r w:rsidR="00782A78">
              <w:rPr>
                <w:rFonts w:ascii="Times" w:hAnsi="Times"/>
                <w:sz w:val="20"/>
              </w:rPr>
              <w:t xml:space="preserve"> </w:t>
            </w:r>
            <w:r w:rsidR="00165C67" w:rsidRPr="004936F7">
              <w:rPr>
                <w:rFonts w:ascii="Times" w:hAnsi="Times"/>
                <w:sz w:val="20"/>
              </w:rPr>
              <w:t>Learning</w:t>
            </w:r>
            <w:proofErr w:type="gramEnd"/>
            <w:r w:rsidR="00165C67" w:rsidRPr="004936F7">
              <w:rPr>
                <w:rFonts w:ascii="Times" w:hAnsi="Times"/>
                <w:sz w:val="20"/>
              </w:rPr>
              <w:t xml:space="preserve"> centers review.</w:t>
            </w:r>
          </w:p>
        </w:tc>
        <w:tc>
          <w:tcPr>
            <w:tcW w:w="450" w:type="dxa"/>
          </w:tcPr>
          <w:p w:rsidR="009A476E" w:rsidRDefault="00165C67" w:rsidP="009A476E">
            <w:pPr>
              <w:widowControl w:val="0"/>
              <w:autoSpaceDE w:val="0"/>
              <w:autoSpaceDN w:val="0"/>
              <w:adjustRightInd w:val="0"/>
              <w:rPr>
                <w:rFonts w:ascii="Times" w:hAnsi="Times"/>
                <w:sz w:val="20"/>
              </w:rPr>
            </w:pPr>
            <w:r>
              <w:rPr>
                <w:rFonts w:ascii="Times" w:hAnsi="Times"/>
                <w:sz w:val="20"/>
              </w:rPr>
              <w:t>2</w:t>
            </w:r>
          </w:p>
        </w:tc>
        <w:tc>
          <w:tcPr>
            <w:tcW w:w="504" w:type="dxa"/>
          </w:tcPr>
          <w:p w:rsidR="009A476E" w:rsidRDefault="00165C67" w:rsidP="009A476E">
            <w:pPr>
              <w:widowControl w:val="0"/>
              <w:autoSpaceDE w:val="0"/>
              <w:autoSpaceDN w:val="0"/>
              <w:adjustRightInd w:val="0"/>
              <w:rPr>
                <w:rFonts w:ascii="Times" w:hAnsi="Times"/>
                <w:sz w:val="20"/>
              </w:rPr>
            </w:pPr>
            <w:r>
              <w:rPr>
                <w:rFonts w:ascii="Times" w:hAnsi="Times"/>
                <w:sz w:val="20"/>
              </w:rPr>
              <w:t>3</w:t>
            </w:r>
          </w:p>
        </w:tc>
      </w:tr>
    </w:tbl>
    <w:p w:rsidR="009A476E" w:rsidRPr="004D520C" w:rsidRDefault="009A476E" w:rsidP="009A476E">
      <w:pPr>
        <w:widowControl w:val="0"/>
        <w:autoSpaceDE w:val="0"/>
        <w:autoSpaceDN w:val="0"/>
        <w:adjustRightInd w:val="0"/>
        <w:rPr>
          <w:rFonts w:ascii="Times" w:hAnsi="Times"/>
          <w:b/>
          <w:sz w:val="22"/>
        </w:rPr>
      </w:pPr>
      <w:r>
        <w:rPr>
          <w:rFonts w:ascii="Times" w:hAnsi="Times"/>
          <w:b/>
          <w:sz w:val="22"/>
        </w:rPr>
        <w:t>December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BF"/>
      </w:tblPr>
      <w:tblGrid>
        <w:gridCol w:w="468"/>
        <w:gridCol w:w="540"/>
        <w:gridCol w:w="4050"/>
        <w:gridCol w:w="540"/>
        <w:gridCol w:w="3960"/>
        <w:gridCol w:w="453"/>
        <w:gridCol w:w="537"/>
      </w:tblGrid>
      <w:tr w:rsidR="009A476E" w:rsidRPr="004936F7" w:rsidTr="00165C67">
        <w:tc>
          <w:tcPr>
            <w:tcW w:w="468" w:type="dxa"/>
            <w:shd w:val="clear" w:color="auto" w:fill="FFFFFF"/>
          </w:tcPr>
          <w:p w:rsidR="009A476E" w:rsidRPr="00F405BC" w:rsidRDefault="00165C67" w:rsidP="009A476E">
            <w:pPr>
              <w:widowControl w:val="0"/>
              <w:autoSpaceDE w:val="0"/>
              <w:autoSpaceDN w:val="0"/>
              <w:adjustRightInd w:val="0"/>
              <w:rPr>
                <w:rFonts w:ascii="Times" w:hAnsi="Times"/>
                <w:sz w:val="20"/>
              </w:rPr>
            </w:pPr>
            <w:r>
              <w:rPr>
                <w:rFonts w:ascii="Times" w:hAnsi="Times"/>
                <w:sz w:val="20"/>
              </w:rPr>
              <w:t>4</w:t>
            </w:r>
          </w:p>
        </w:tc>
        <w:tc>
          <w:tcPr>
            <w:tcW w:w="540" w:type="dxa"/>
            <w:shd w:val="clear" w:color="auto" w:fill="FFFFFF"/>
          </w:tcPr>
          <w:p w:rsidR="009A476E" w:rsidRPr="009C5593" w:rsidRDefault="00165C67" w:rsidP="009A476E">
            <w:pPr>
              <w:widowControl w:val="0"/>
              <w:autoSpaceDE w:val="0"/>
              <w:autoSpaceDN w:val="0"/>
              <w:adjustRightInd w:val="0"/>
              <w:rPr>
                <w:rFonts w:ascii="Times" w:hAnsi="Times"/>
                <w:sz w:val="14"/>
              </w:rPr>
            </w:pPr>
            <w:r>
              <w:rPr>
                <w:rFonts w:ascii="Times" w:hAnsi="Times"/>
                <w:sz w:val="20"/>
              </w:rPr>
              <w:t>5</w:t>
            </w:r>
          </w:p>
        </w:tc>
        <w:tc>
          <w:tcPr>
            <w:tcW w:w="4050" w:type="dxa"/>
            <w:shd w:val="clear" w:color="auto" w:fill="FFFFFF"/>
          </w:tcPr>
          <w:p w:rsidR="009A476E" w:rsidRPr="004936F7" w:rsidRDefault="00165C67" w:rsidP="009A476E">
            <w:pPr>
              <w:widowControl w:val="0"/>
              <w:autoSpaceDE w:val="0"/>
              <w:autoSpaceDN w:val="0"/>
              <w:adjustRightInd w:val="0"/>
              <w:rPr>
                <w:rFonts w:ascii="Times" w:hAnsi="Times"/>
              </w:rPr>
            </w:pPr>
            <w:r>
              <w:rPr>
                <w:rFonts w:ascii="Times" w:hAnsi="Times"/>
                <w:sz w:val="20"/>
              </w:rPr>
              <w:t>6</w:t>
            </w:r>
          </w:p>
        </w:tc>
        <w:tc>
          <w:tcPr>
            <w:tcW w:w="540" w:type="dxa"/>
            <w:shd w:val="clear" w:color="auto" w:fill="FFFFFF"/>
          </w:tcPr>
          <w:p w:rsidR="009A476E" w:rsidRPr="00F405BC" w:rsidRDefault="00165C67" w:rsidP="009A476E">
            <w:pPr>
              <w:widowControl w:val="0"/>
              <w:autoSpaceDE w:val="0"/>
              <w:autoSpaceDN w:val="0"/>
              <w:adjustRightInd w:val="0"/>
              <w:rPr>
                <w:rFonts w:ascii="Times" w:hAnsi="Times"/>
                <w:sz w:val="20"/>
              </w:rPr>
            </w:pPr>
            <w:r>
              <w:rPr>
                <w:rFonts w:ascii="Times" w:hAnsi="Times"/>
                <w:sz w:val="20"/>
              </w:rPr>
              <w:t>7</w:t>
            </w:r>
          </w:p>
        </w:tc>
        <w:tc>
          <w:tcPr>
            <w:tcW w:w="3960" w:type="dxa"/>
            <w:shd w:val="clear" w:color="auto" w:fill="E6E6E6"/>
          </w:tcPr>
          <w:p w:rsidR="009A476E" w:rsidRPr="004936F7" w:rsidRDefault="00165C67" w:rsidP="00165C67">
            <w:pPr>
              <w:widowControl w:val="0"/>
              <w:autoSpaceDE w:val="0"/>
              <w:autoSpaceDN w:val="0"/>
              <w:adjustRightInd w:val="0"/>
              <w:rPr>
                <w:rFonts w:ascii="Times" w:hAnsi="Times"/>
                <w:sz w:val="22"/>
              </w:rPr>
            </w:pPr>
            <w:r>
              <w:rPr>
                <w:rFonts w:ascii="Times" w:hAnsi="Times"/>
                <w:sz w:val="22"/>
              </w:rPr>
              <w:t>8</w:t>
            </w:r>
            <w:r w:rsidR="009A476E" w:rsidRPr="004936F7">
              <w:rPr>
                <w:rFonts w:ascii="Times" w:hAnsi="Times"/>
                <w:sz w:val="20"/>
              </w:rPr>
              <w:t xml:space="preserve"> </w:t>
            </w:r>
            <w:r>
              <w:rPr>
                <w:rFonts w:ascii="Times" w:hAnsi="Times"/>
                <w:sz w:val="20"/>
              </w:rPr>
              <w:t xml:space="preserve"> Final exam 8-10:30 </w:t>
            </w:r>
            <w:r w:rsidRPr="00165C67">
              <w:rPr>
                <w:rFonts w:ascii="Times" w:hAnsi="Times"/>
                <w:sz w:val="16"/>
              </w:rPr>
              <w:t>AM</w:t>
            </w:r>
          </w:p>
        </w:tc>
        <w:tc>
          <w:tcPr>
            <w:tcW w:w="453" w:type="dxa"/>
            <w:shd w:val="clear" w:color="auto" w:fill="FFFFFF"/>
          </w:tcPr>
          <w:p w:rsidR="009A476E" w:rsidRPr="004936F7" w:rsidRDefault="00165C67" w:rsidP="009A476E">
            <w:pPr>
              <w:widowControl w:val="0"/>
              <w:autoSpaceDE w:val="0"/>
              <w:autoSpaceDN w:val="0"/>
              <w:adjustRightInd w:val="0"/>
              <w:rPr>
                <w:rFonts w:ascii="Times" w:hAnsi="Times"/>
                <w:sz w:val="22"/>
              </w:rPr>
            </w:pPr>
            <w:r>
              <w:rPr>
                <w:rFonts w:ascii="Times" w:hAnsi="Times"/>
                <w:sz w:val="22"/>
              </w:rPr>
              <w:t>8</w:t>
            </w:r>
          </w:p>
        </w:tc>
        <w:tc>
          <w:tcPr>
            <w:tcW w:w="537" w:type="dxa"/>
            <w:shd w:val="clear" w:color="auto" w:fill="FFFFFF"/>
          </w:tcPr>
          <w:p w:rsidR="009A476E" w:rsidRPr="004936F7" w:rsidRDefault="00165C67" w:rsidP="009A476E">
            <w:pPr>
              <w:widowControl w:val="0"/>
              <w:autoSpaceDE w:val="0"/>
              <w:autoSpaceDN w:val="0"/>
              <w:adjustRightInd w:val="0"/>
              <w:rPr>
                <w:rFonts w:ascii="Times" w:hAnsi="Times"/>
              </w:rPr>
            </w:pPr>
            <w:r>
              <w:rPr>
                <w:rFonts w:ascii="Times" w:hAnsi="Times"/>
                <w:sz w:val="20"/>
              </w:rPr>
              <w:t>9</w:t>
            </w:r>
          </w:p>
        </w:tc>
      </w:tr>
    </w:tbl>
    <w:p w:rsidR="009A476E" w:rsidRDefault="00DF1985" w:rsidP="009A476E">
      <w:pPr>
        <w:rPr>
          <w:rFonts w:ascii="Times" w:hAnsi="Times"/>
        </w:rPr>
      </w:pPr>
      <w:r>
        <w:rPr>
          <w:rFonts w:ascii="Times" w:hAnsi="Times"/>
        </w:rPr>
        <w:t xml:space="preserve">       </w:t>
      </w:r>
    </w:p>
    <w:sectPr w:rsidR="009A476E" w:rsidSect="009A476E">
      <w:type w:val="continuous"/>
      <w:pgSz w:w="12240" w:h="15840"/>
      <w:pgMar w:top="1152" w:right="864" w:bottom="720" w:left="1008" w:header="144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Papyrus">
    <w:panose1 w:val="03070502060502030205"/>
    <w:charset w:val="00"/>
    <w:family w:val="script"/>
    <w:pitch w:val="variable"/>
    <w:sig w:usb0="00000003" w:usb1="00000000" w:usb2="00000000" w:usb3="00000000" w:csb0="00000001" w:csb1="00000000"/>
  </w:font>
  <w:font w:name="Zapf Dingbats">
    <w:altName w:val="ITC Zapf Dingbats"/>
    <w:charset w:val="02"/>
    <w:family w:val="auto"/>
    <w:pitch w:val="variable"/>
    <w:sig w:usb0="00000000" w:usb1="00000000" w:usb2="0001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C3DFA"/>
    <w:multiLevelType w:val="hybridMultilevel"/>
    <w:tmpl w:val="9D02E9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0B33A8"/>
    <w:multiLevelType w:val="hybridMultilevel"/>
    <w:tmpl w:val="718452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4D520C"/>
    <w:rsid w:val="00086765"/>
    <w:rsid w:val="00165C67"/>
    <w:rsid w:val="004432FB"/>
    <w:rsid w:val="004D520C"/>
    <w:rsid w:val="00782A78"/>
    <w:rsid w:val="009A476E"/>
    <w:rsid w:val="00BE5CB7"/>
    <w:rsid w:val="00CA62A2"/>
    <w:rsid w:val="00DF1985"/>
    <w:rsid w:val="00FC75C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867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6765"/>
    <w:pPr>
      <w:jc w:val="center"/>
    </w:pPr>
    <w:rPr>
      <w:rFonts w:ascii="Palatino" w:eastAsia="Times" w:hAnsi="Palatino"/>
      <w:b/>
      <w:color w:val="000000"/>
      <w:sz w:val="48"/>
    </w:rPr>
  </w:style>
  <w:style w:type="character" w:styleId="Hyperlink">
    <w:name w:val="Hyperlink"/>
    <w:basedOn w:val="DefaultParagraphFont"/>
    <w:rsid w:val="00086765"/>
    <w:rPr>
      <w:color w:val="0000FF"/>
      <w:u w:val="single"/>
    </w:rPr>
  </w:style>
  <w:style w:type="character" w:styleId="FollowedHyperlink">
    <w:name w:val="FollowedHyperlink"/>
    <w:basedOn w:val="DefaultParagraphFont"/>
    <w:rsid w:val="00086765"/>
    <w:rPr>
      <w:color w:val="800080"/>
      <w:u w:val="single"/>
    </w:rPr>
  </w:style>
  <w:style w:type="table" w:styleId="TableGrid">
    <w:name w:val="Table Grid"/>
    <w:basedOn w:val="TableNormal"/>
    <w:rsid w:val="004D5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01FDB"/>
    <w:rPr>
      <w:b/>
    </w:rPr>
  </w:style>
  <w:style w:type="paragraph" w:customStyle="1" w:styleId="normal0">
    <w:name w:val="normal"/>
    <w:basedOn w:val="Normal"/>
    <w:rsid w:val="00BE5CB7"/>
    <w:pPr>
      <w:spacing w:before="100" w:beforeAutospacing="1" w:after="100" w:afterAutospacing="1"/>
    </w:pPr>
  </w:style>
  <w:style w:type="character" w:customStyle="1" w:styleId="normalchar">
    <w:name w:val="normal__char"/>
    <w:basedOn w:val="DefaultParagraphFont"/>
    <w:rsid w:val="00BE5CB7"/>
  </w:style>
  <w:style w:type="character" w:customStyle="1" w:styleId="apple-converted-space">
    <w:name w:val="apple-converted-space"/>
    <w:basedOn w:val="DefaultParagraphFont"/>
    <w:rsid w:val="00BE5CB7"/>
  </w:style>
</w:styles>
</file>

<file path=word/webSettings.xml><?xml version="1.0" encoding="utf-8"?>
<w:webSettings xmlns:r="http://schemas.openxmlformats.org/officeDocument/2006/relationships" xmlns:w="http://schemas.openxmlformats.org/wordprocessingml/2006/main">
  <w:divs>
    <w:div w:id="287013514">
      <w:bodyDiv w:val="1"/>
      <w:marLeft w:val="0"/>
      <w:marRight w:val="0"/>
      <w:marTop w:val="0"/>
      <w:marBottom w:val="0"/>
      <w:divBdr>
        <w:top w:val="none" w:sz="0" w:space="0" w:color="auto"/>
        <w:left w:val="none" w:sz="0" w:space="0" w:color="auto"/>
        <w:bottom w:val="none" w:sz="0" w:space="0" w:color="auto"/>
        <w:right w:val="none" w:sz="0" w:space="0" w:color="auto"/>
      </w:divBdr>
    </w:div>
    <w:div w:id="492111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rrag1@auburn.edu" TargetMode="External"/><Relationship Id="rId3" Type="http://schemas.openxmlformats.org/officeDocument/2006/relationships/settings" Target="settings.xml"/><Relationship Id="rId7" Type="http://schemas.openxmlformats.org/officeDocument/2006/relationships/hyperlink" Target="http://www.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g1@tigermail.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21695</CharactersWithSpaces>
  <SharedDoc>false</SharedDoc>
  <HLinks>
    <vt:vector size="30" baseType="variant">
      <vt:variant>
        <vt:i4>6488105</vt:i4>
      </vt:variant>
      <vt:variant>
        <vt:i4>9</vt:i4>
      </vt:variant>
      <vt:variant>
        <vt:i4>0</vt:i4>
      </vt:variant>
      <vt:variant>
        <vt:i4>5</vt:i4>
      </vt:variant>
      <vt:variant>
        <vt:lpwstr>http://www.abcteach.com/directory/teaching_extras/border_papers/paperprimary_lines/</vt:lpwstr>
      </vt:variant>
      <vt:variant>
        <vt:lpwstr/>
      </vt:variant>
      <vt:variant>
        <vt:i4>4587537</vt:i4>
      </vt:variant>
      <vt:variant>
        <vt:i4>6</vt:i4>
      </vt:variant>
      <vt:variant>
        <vt:i4>0</vt:i4>
      </vt:variant>
      <vt:variant>
        <vt:i4>5</vt:i4>
      </vt:variant>
      <vt:variant>
        <vt:lpwstr>mailto:murraba@auburn.edu</vt:lpwstr>
      </vt:variant>
      <vt:variant>
        <vt:lpwstr/>
      </vt:variant>
      <vt:variant>
        <vt:i4>3604535</vt:i4>
      </vt:variant>
      <vt:variant>
        <vt:i4>3</vt:i4>
      </vt:variant>
      <vt:variant>
        <vt:i4>0</vt:i4>
      </vt:variant>
      <vt:variant>
        <vt:i4>5</vt:i4>
      </vt:variant>
      <vt:variant>
        <vt:lpwstr>http://www.auburn.edu/rdggenie</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1028</vt:i4>
      </vt:variant>
      <vt:variant>
        <vt:i4>1</vt:i4>
      </vt:variant>
      <vt:variant>
        <vt:lpwstr>Cov1crop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Gerri Murray</dc:creator>
  <cp:lastModifiedBy>Geri</cp:lastModifiedBy>
  <cp:revision>1</cp:revision>
  <cp:lastPrinted>2010-08-18T15:11:00Z</cp:lastPrinted>
  <dcterms:created xsi:type="dcterms:W3CDTF">2011-07-16T19:41:00Z</dcterms:created>
  <dcterms:modified xsi:type="dcterms:W3CDTF">2011-08-11T04:05:00Z</dcterms:modified>
</cp:coreProperties>
</file>