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36E" w:rsidRPr="0010336E" w:rsidRDefault="0010336E" w:rsidP="0010336E">
      <w:pPr>
        <w:spacing w:before="100" w:beforeAutospacing="1" w:after="100" w:afterAutospacing="1" w:line="240" w:lineRule="auto"/>
        <w:jc w:val="center"/>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AUBURN UNIVERSITY</w:t>
      </w:r>
    </w:p>
    <w:p w:rsidR="0010336E" w:rsidRPr="0010336E" w:rsidRDefault="0010336E" w:rsidP="0010336E">
      <w:pPr>
        <w:spacing w:before="100" w:beforeAutospacing="1" w:after="100" w:afterAutospacing="1" w:line="240" w:lineRule="auto"/>
        <w:jc w:val="center"/>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SYLLABUS</w:t>
      </w:r>
    </w:p>
    <w:p w:rsid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xml:space="preserve">KINE 3620 – Biomechanical Analysis of Human Movement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4 credit hours; LEC 3, LAB 1.</w:t>
      </w:r>
      <w:bookmarkStart w:id="0" w:name="_GoBack"/>
      <w:bookmarkEnd w:id="0"/>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Fall 2012</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xml:space="preserve">Lecture: MWF- 9:00 – 9:50 </w:t>
      </w:r>
      <w:proofErr w:type="gramStart"/>
      <w:r w:rsidRPr="0010336E">
        <w:rPr>
          <w:rFonts w:ascii="Times New Roman" w:eastAsia="Times New Roman" w:hAnsi="Times New Roman" w:cs="Times New Roman"/>
          <w:sz w:val="24"/>
          <w:szCs w:val="24"/>
        </w:rPr>
        <w:t>am</w:t>
      </w:r>
      <w:proofErr w:type="gramEnd"/>
      <w:r w:rsidRPr="0010336E">
        <w:rPr>
          <w:rFonts w:ascii="Times New Roman" w:eastAsia="Times New Roman" w:hAnsi="Times New Roman" w:cs="Times New Roman"/>
          <w:sz w:val="24"/>
          <w:szCs w:val="24"/>
        </w:rPr>
        <w:t>. Memorial Coliseum room 2040.</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Lab: M- 12:00 - 1:40 pm. Memorial Coliseum room 2043.</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Instructor: Jay Patel, M.Ed.</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Office: 1127 Memorial Coliseum</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xml:space="preserve">Email: </w:t>
      </w:r>
      <w:hyperlink r:id="rId6" w:history="1">
        <w:r w:rsidRPr="0010336E">
          <w:rPr>
            <w:rFonts w:ascii="Times New Roman" w:eastAsia="Times New Roman" w:hAnsi="Times New Roman" w:cs="Times New Roman"/>
            <w:color w:val="0000FF"/>
            <w:sz w:val="24"/>
            <w:szCs w:val="24"/>
            <w:u w:val="single"/>
          </w:rPr>
          <w:t>pateljh@tigermail.auburn.edu</w:t>
        </w:r>
      </w:hyperlink>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Phone: 334-844-1468</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Office Hours:</w:t>
      </w:r>
      <w:r w:rsidRPr="0010336E">
        <w:rPr>
          <w:rFonts w:ascii="Times New Roman" w:eastAsia="Times New Roman" w:hAnsi="Times New Roman" w:cs="Times New Roman"/>
          <w:b/>
          <w:bCs/>
          <w:sz w:val="24"/>
          <w:szCs w:val="24"/>
        </w:rPr>
        <w:t xml:space="preserve"> </w:t>
      </w:r>
      <w:r w:rsidRPr="0010336E">
        <w:rPr>
          <w:rFonts w:ascii="Times New Roman" w:eastAsia="Times New Roman" w:hAnsi="Times New Roman" w:cs="Times New Roman"/>
          <w:sz w:val="24"/>
          <w:szCs w:val="24"/>
        </w:rPr>
        <w:t>Monday – Friday 8-9am and by appointment</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xml:space="preserve">Texts or Major Resources: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proofErr w:type="gramStart"/>
      <w:r w:rsidRPr="0010336E">
        <w:rPr>
          <w:rFonts w:ascii="Times New Roman" w:eastAsia="Times New Roman" w:hAnsi="Times New Roman" w:cs="Times New Roman"/>
          <w:sz w:val="24"/>
          <w:szCs w:val="24"/>
        </w:rPr>
        <w:t xml:space="preserve">Hamilton, N., Weimar, W. &amp; </w:t>
      </w:r>
      <w:proofErr w:type="spellStart"/>
      <w:r w:rsidRPr="0010336E">
        <w:rPr>
          <w:rFonts w:ascii="Times New Roman" w:eastAsia="Times New Roman" w:hAnsi="Times New Roman" w:cs="Times New Roman"/>
          <w:sz w:val="24"/>
          <w:szCs w:val="24"/>
        </w:rPr>
        <w:t>Luttgens</w:t>
      </w:r>
      <w:proofErr w:type="spellEnd"/>
      <w:r w:rsidRPr="0010336E">
        <w:rPr>
          <w:rFonts w:ascii="Times New Roman" w:eastAsia="Times New Roman" w:hAnsi="Times New Roman" w:cs="Times New Roman"/>
          <w:sz w:val="24"/>
          <w:szCs w:val="24"/>
        </w:rPr>
        <w:t>, K. (2011) Kinesiology – Scientific Basis of Human Motion.</w:t>
      </w:r>
      <w:proofErr w:type="gramEnd"/>
      <w:r w:rsidRPr="0010336E">
        <w:rPr>
          <w:rFonts w:ascii="Times New Roman" w:eastAsia="Times New Roman" w:hAnsi="Times New Roman" w:cs="Times New Roman"/>
          <w:sz w:val="24"/>
          <w:szCs w:val="24"/>
        </w:rPr>
        <w:t xml:space="preserve"> Twelfth Edition, McGraw-Hill: New York, New York.  </w:t>
      </w:r>
      <w:proofErr w:type="gramStart"/>
      <w:r w:rsidRPr="0010336E">
        <w:rPr>
          <w:rFonts w:ascii="Times New Roman" w:eastAsia="Times New Roman" w:hAnsi="Times New Roman" w:cs="Times New Roman"/>
          <w:sz w:val="24"/>
          <w:szCs w:val="24"/>
        </w:rPr>
        <w:t>(ISBN 978-0-07-297297-9).</w:t>
      </w:r>
      <w:proofErr w:type="gramEnd"/>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Power point presentations and handouts will be provided through Canvas.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xml:space="preserve">Course Description: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This course is designed to develop a fundamental understanding of the anatomical, neuromuscular, and biomechanical principles of human movement. Application of these concepts, as well as methods of motion analysis covered in this course, will enable the student to evaluate human performance in greater detail.</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xml:space="preserve">Student Learning Outcomes: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The student will demonstrate an understanding of and the ability to:</w:t>
      </w:r>
    </w:p>
    <w:p w:rsidR="0010336E" w:rsidRPr="0010336E" w:rsidRDefault="0010336E" w:rsidP="001033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Learn a systematic approach to the analysis of human motion</w:t>
      </w:r>
    </w:p>
    <w:p w:rsidR="0010336E" w:rsidRPr="0010336E" w:rsidRDefault="0010336E" w:rsidP="001033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Understand the anatomical, neuromuscular, and biomechanical fundamentals of human motion</w:t>
      </w:r>
    </w:p>
    <w:p w:rsidR="0010336E" w:rsidRPr="0010336E" w:rsidRDefault="0010336E" w:rsidP="001033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lastRenderedPageBreak/>
        <w:t>Apply anatomical and biomechanical analyses to the study and improvement of a broad spectrum of movement activities.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Course Content Outline:</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Four to five exams will be given during this course. Quizzes may also be given during the class throughout the semester. In addition to exams and quizzes, laboratory assignments will be graded. If a computer problem occurs with the Canvas system you must notify the instructor immediately.</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Tentative Class Schedule:</w:t>
      </w:r>
      <w:r w:rsidRPr="0010336E">
        <w:rPr>
          <w:rFonts w:ascii="Times New Roman" w:eastAsia="Times New Roman" w:hAnsi="Times New Roman" w:cs="Times New Roman"/>
          <w:sz w:val="24"/>
          <w:szCs w:val="24"/>
        </w:rPr>
        <w:t xml:space="preserve"> (Subject to change)</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Topic                           Reading                       Week</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Introduction to Biomechanics              Chapter 1                     Week 1-2 (8/20 – 8/31)</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The Musculoskeletal System 1             Chapter 2                     Week 3 (9/3 – 9/7)</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The Musculoskeletal System 2                         Chapter 3                     Week 4-5 (9/10 – 9/21)</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Nervous System                                   Chapter 4                     Week 6-7 (9/24 – 10/5)</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xml:space="preserve">Math Review, Vectors, </w:t>
      </w:r>
      <w:proofErr w:type="spellStart"/>
      <w:r w:rsidRPr="0010336E">
        <w:rPr>
          <w:rFonts w:ascii="Times New Roman" w:eastAsia="Times New Roman" w:hAnsi="Times New Roman" w:cs="Times New Roman"/>
          <w:sz w:val="24"/>
          <w:szCs w:val="24"/>
        </w:rPr>
        <w:t>Msmts</w:t>
      </w:r>
      <w:proofErr w:type="spellEnd"/>
      <w:r w:rsidRPr="0010336E">
        <w:rPr>
          <w:rFonts w:ascii="Times New Roman" w:eastAsia="Times New Roman" w:hAnsi="Times New Roman" w:cs="Times New Roman"/>
          <w:sz w:val="24"/>
          <w:szCs w:val="24"/>
        </w:rPr>
        <w:t>.                        Chapter 10                   Week 8-9 (10/8 – 10/19)</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Types of Motion                                  Chapter 11                   Week 10-11(10/15 – 10/26)</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Linear Motion                                      Chapter 12                   Week 12-13 (10/29 – 11/9)</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Torque, Levers, and Rotation              Chapter 13                   Week 14-15 (11/12 – 11/30)</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Important Dates (Fall 2012):</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Aug. 16: Classes Begin (Thurs)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xml:space="preserve">Sept. 3: Labor Day (Mon)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Sept. 6: 15th Class Day</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xml:space="preserve">- Last day to drop from course with no grade assignment.  </w:t>
      </w:r>
      <w:r w:rsidRPr="0010336E">
        <w:rPr>
          <w:rFonts w:ascii="Times New Roman" w:eastAsia="Times New Roman" w:hAnsi="Times New Roman" w:cs="Times New Roman"/>
          <w:sz w:val="24"/>
          <w:szCs w:val="24"/>
        </w:rPr>
        <w:br/>
        <w:t>- Last day for potential tuition refund for dropped classes.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Oct. 5: Mid-Semester (36th Class Day)</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lastRenderedPageBreak/>
        <w:t>- Last day to withdraw from course with no grade penalty. "W" assigned.</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Nov. 19-23: Thanksgiving Break</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Nov. 30: Classes End</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xml:space="preserve">AU </w:t>
      </w:r>
      <w:proofErr w:type="spellStart"/>
      <w:proofErr w:type="gramStart"/>
      <w:r w:rsidRPr="0010336E">
        <w:rPr>
          <w:rFonts w:ascii="Times New Roman" w:eastAsia="Times New Roman" w:hAnsi="Times New Roman" w:cs="Times New Roman"/>
          <w:sz w:val="24"/>
          <w:szCs w:val="24"/>
        </w:rPr>
        <w:t>eValuate</w:t>
      </w:r>
      <w:proofErr w:type="spellEnd"/>
      <w:proofErr w:type="gramEnd"/>
      <w:r w:rsidRPr="0010336E">
        <w:rPr>
          <w:rFonts w:ascii="Times New Roman" w:eastAsia="Times New Roman" w:hAnsi="Times New Roman" w:cs="Times New Roman"/>
          <w:sz w:val="24"/>
          <w:szCs w:val="24"/>
        </w:rPr>
        <w:t xml:space="preserve"> Fall Semester evaluation dates: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Open: November 29, 2012 (8:00 am)</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Close: December 2, 2012 (11:59 pm)</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Final Exam Period: Thursday December 6, 2012: 8:00 – 10:30 am.</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Provost. Rescheduled examinations must not interfere with the scheduled academic activities of the students involved. The professor teaching a 6000-level course or higher shall determine whether a formal final examination is appropriate.</w:t>
      </w:r>
    </w:p>
    <w:p w:rsidR="0010336E" w:rsidRDefault="0010336E" w:rsidP="0010336E">
      <w:pPr>
        <w:spacing w:before="100" w:beforeAutospacing="1" w:after="100" w:afterAutospacing="1" w:line="240" w:lineRule="auto"/>
        <w:rPr>
          <w:rFonts w:ascii="Times New Roman" w:eastAsia="Times New Roman" w:hAnsi="Times New Roman" w:cs="Times New Roman"/>
          <w:b/>
          <w:bCs/>
          <w:sz w:val="24"/>
          <w:szCs w:val="24"/>
        </w:rPr>
      </w:pP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Grading Scale:</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The grading scale for this course is as follows: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A = 90 – 100%   </w:t>
      </w:r>
      <w:r>
        <w:rPr>
          <w:rFonts w:ascii="Times New Roman" w:eastAsia="Times New Roman" w:hAnsi="Times New Roman" w:cs="Times New Roman"/>
          <w:b/>
          <w:bCs/>
          <w:sz w:val="24"/>
          <w:szCs w:val="24"/>
        </w:rPr>
        <w:t>                     </w:t>
      </w:r>
      <w:r w:rsidRPr="0010336E">
        <w:rPr>
          <w:rFonts w:ascii="Times New Roman" w:eastAsia="Times New Roman" w:hAnsi="Times New Roman" w:cs="Times New Roman"/>
          <w:b/>
          <w:bCs/>
          <w:sz w:val="24"/>
          <w:szCs w:val="24"/>
        </w:rPr>
        <w:t xml:space="preserve">Labs:                           </w:t>
      </w:r>
      <w:r>
        <w:rPr>
          <w:rFonts w:ascii="Times New Roman" w:eastAsia="Times New Roman" w:hAnsi="Times New Roman" w:cs="Times New Roman"/>
          <w:b/>
          <w:bCs/>
          <w:sz w:val="24"/>
          <w:szCs w:val="24"/>
        </w:rPr>
        <w:t xml:space="preserve">             </w:t>
      </w:r>
      <w:r w:rsidRPr="0010336E">
        <w:rPr>
          <w:rFonts w:ascii="Times New Roman" w:eastAsia="Times New Roman" w:hAnsi="Times New Roman" w:cs="Times New Roman"/>
          <w:sz w:val="24"/>
          <w:szCs w:val="24"/>
        </w:rPr>
        <w:t>20%</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xml:space="preserve">B = 80 – 89%                          Participation/ Quizzes:             </w:t>
      </w:r>
      <w:r w:rsidRPr="0010336E">
        <w:rPr>
          <w:rFonts w:ascii="Times New Roman" w:eastAsia="Times New Roman" w:hAnsi="Times New Roman" w:cs="Times New Roman"/>
          <w:sz w:val="24"/>
          <w:szCs w:val="24"/>
        </w:rPr>
        <w:t>5%</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 xml:space="preserve">C = 70 – 79%                         Exams:            </w:t>
      </w:r>
      <w:r w:rsidRPr="0010336E">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10336E">
        <w:rPr>
          <w:rFonts w:ascii="Times New Roman" w:eastAsia="Times New Roman" w:hAnsi="Times New Roman" w:cs="Times New Roman"/>
          <w:sz w:val="24"/>
          <w:szCs w:val="24"/>
        </w:rPr>
        <w:t xml:space="preserve"> </w:t>
      </w:r>
      <w:r w:rsidRPr="0010336E">
        <w:rPr>
          <w:rFonts w:ascii="Times New Roman" w:eastAsia="Times New Roman" w:hAnsi="Times New Roman" w:cs="Times New Roman"/>
          <w:sz w:val="24"/>
          <w:szCs w:val="24"/>
          <w:u w:val="single"/>
        </w:rPr>
        <w:t>75%</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D = 60 – 69%                                     Total:</w:t>
      </w:r>
      <w:r w:rsidRPr="00103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0336E">
        <w:rPr>
          <w:rFonts w:ascii="Times New Roman" w:eastAsia="Times New Roman" w:hAnsi="Times New Roman" w:cs="Times New Roman"/>
          <w:sz w:val="24"/>
          <w:szCs w:val="24"/>
        </w:rPr>
        <w:t>100%</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F = Under 59%</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Extra Credit opportunities will be provided during this semester. Every student will have an equal opportunity to earn the credit. A grade will be given based on the accumulation of the “exams, pop quizzes, lab assignments, and extra credits.”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b/>
          <w:bCs/>
          <w:sz w:val="24"/>
          <w:szCs w:val="24"/>
        </w:rPr>
        <w:t>Class Policy Statements: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u w:val="single"/>
        </w:rPr>
        <w:t>Participation:</w:t>
      </w:r>
      <w:r w:rsidRPr="0010336E">
        <w:rPr>
          <w:rFonts w:ascii="Times New Roman" w:eastAsia="Times New Roman" w:hAnsi="Times New Roman" w:cs="Times New Roman"/>
          <w:sz w:val="24"/>
          <w:szCs w:val="24"/>
        </w:rPr>
        <w:t xml:space="preserve"> Students are expected to participate in all class discussions and participate in all laboratory exercises. It is the student’s responsibility to contact the instructor </w:t>
      </w:r>
      <w:r w:rsidRPr="0010336E">
        <w:rPr>
          <w:rFonts w:ascii="Times New Roman" w:eastAsia="Times New Roman" w:hAnsi="Times New Roman" w:cs="Times New Roman"/>
          <w:b/>
          <w:bCs/>
          <w:sz w:val="24"/>
          <w:szCs w:val="24"/>
        </w:rPr>
        <w:t>PRIOR</w:t>
      </w:r>
      <w:r w:rsidRPr="0010336E">
        <w:rPr>
          <w:rFonts w:ascii="Times New Roman" w:eastAsia="Times New Roman" w:hAnsi="Times New Roman" w:cs="Times New Roman"/>
          <w:sz w:val="24"/>
          <w:szCs w:val="24"/>
        </w:rPr>
        <w:t xml:space="preserve"> to class if </w:t>
      </w:r>
      <w:r w:rsidRPr="0010336E">
        <w:rPr>
          <w:rFonts w:ascii="Times New Roman" w:eastAsia="Times New Roman" w:hAnsi="Times New Roman" w:cs="Times New Roman"/>
          <w:sz w:val="24"/>
          <w:szCs w:val="24"/>
        </w:rPr>
        <w:lastRenderedPageBreak/>
        <w:t>an illness or emergency requires the student to miss class. Any missed work due to a University approved excuses MUST be made-up within 5 days.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u w:val="single"/>
        </w:rPr>
        <w:t>Attendance/ Absences:</w:t>
      </w:r>
      <w:r w:rsidRPr="0010336E">
        <w:rPr>
          <w:rFonts w:ascii="Times New Roman" w:eastAsia="Times New Roman" w:hAnsi="Times New Roman" w:cs="Times New Roman"/>
          <w:sz w:val="24"/>
          <w:szCs w:val="24"/>
        </w:rPr>
        <w:t xml:space="preserve"> Attendance is required at each class meeting. If an exam is missed, a make-up exam will be given only for University-approved excuses as outlined in the </w:t>
      </w:r>
      <w:r w:rsidRPr="0010336E">
        <w:rPr>
          <w:rFonts w:ascii="Times New Roman" w:eastAsia="Times New Roman" w:hAnsi="Times New Roman" w:cs="Times New Roman"/>
          <w:b/>
          <w:bCs/>
          <w:sz w:val="24"/>
          <w:szCs w:val="24"/>
          <w:u w:val="single"/>
        </w:rPr>
        <w:t xml:space="preserve">Student Policy </w:t>
      </w:r>
      <w:proofErr w:type="spellStart"/>
      <w:r w:rsidRPr="0010336E">
        <w:rPr>
          <w:rFonts w:ascii="Times New Roman" w:eastAsia="Times New Roman" w:hAnsi="Times New Roman" w:cs="Times New Roman"/>
          <w:b/>
          <w:bCs/>
          <w:sz w:val="24"/>
          <w:szCs w:val="24"/>
          <w:u w:val="single"/>
        </w:rPr>
        <w:t>eHandbook</w:t>
      </w:r>
      <w:proofErr w:type="spellEnd"/>
      <w:r w:rsidRPr="0010336E">
        <w:rPr>
          <w:rFonts w:ascii="Times New Roman" w:eastAsia="Times New Roman" w:hAnsi="Times New Roman" w:cs="Times New Roman"/>
          <w:sz w:val="24"/>
          <w:szCs w:val="24"/>
        </w:rPr>
        <w:t xml:space="preserve">. Arrangements to take the make-up exam </w:t>
      </w:r>
      <w:r w:rsidRPr="0010336E">
        <w:rPr>
          <w:rFonts w:ascii="Times New Roman" w:eastAsia="Times New Roman" w:hAnsi="Times New Roman" w:cs="Times New Roman"/>
          <w:b/>
          <w:bCs/>
          <w:sz w:val="24"/>
          <w:szCs w:val="24"/>
        </w:rPr>
        <w:t>must be made in advance</w:t>
      </w:r>
      <w:r w:rsidRPr="0010336E">
        <w:rPr>
          <w:rFonts w:ascii="Times New Roman" w:eastAsia="Times New Roman" w:hAnsi="Times New Roman" w:cs="Times New Roman"/>
          <w:sz w:val="24"/>
          <w:szCs w:val="24"/>
        </w:rPr>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professor. Please carefully adhere to established assignment</w:t>
      </w:r>
      <w:r>
        <w:rPr>
          <w:rFonts w:ascii="Times New Roman" w:eastAsia="Times New Roman" w:hAnsi="Times New Roman" w:cs="Times New Roman"/>
          <w:sz w:val="24"/>
          <w:szCs w:val="24"/>
        </w:rPr>
        <w:t xml:space="preserve"> </w:t>
      </w:r>
      <w:r w:rsidRPr="0010336E">
        <w:rPr>
          <w:rFonts w:ascii="Times New Roman" w:eastAsia="Times New Roman" w:hAnsi="Times New Roman" w:cs="Times New Roman"/>
          <w:sz w:val="24"/>
          <w:szCs w:val="24"/>
        </w:rPr>
        <w:t>deadlines. In such a case the professor will have the discretion of lowering the assignment</w:t>
      </w:r>
      <w:r w:rsidRPr="0010336E">
        <w:rPr>
          <w:rFonts w:ascii="Times New Roman" w:eastAsia="Times New Roman" w:hAnsi="Times New Roman" w:cs="Times New Roman"/>
          <w:b/>
          <w:bCs/>
          <w:sz w:val="24"/>
          <w:szCs w:val="24"/>
        </w:rPr>
        <w:t xml:space="preserve"> </w:t>
      </w:r>
      <w:r w:rsidRPr="0010336E">
        <w:rPr>
          <w:rFonts w:ascii="Times New Roman" w:eastAsia="Times New Roman" w:hAnsi="Times New Roman" w:cs="Times New Roman"/>
          <w:sz w:val="24"/>
          <w:szCs w:val="24"/>
        </w:rPr>
        <w:t>a percentage of the overall grade for each day that it is late.</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u w:val="single"/>
        </w:rPr>
        <w:t>Questions/ Help:</w:t>
      </w:r>
      <w:r w:rsidRPr="0010336E">
        <w:rPr>
          <w:rFonts w:ascii="Times New Roman" w:eastAsia="Times New Roman" w:hAnsi="Times New Roman" w:cs="Times New Roman"/>
          <w:sz w:val="24"/>
          <w:szCs w:val="24"/>
        </w:rPr>
        <w:t xml:space="preserve"> Students are encouraged to ask questions and seek extra help on a regular basis. Please do not wait until the day before an exam or laboratory is due.</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u w:val="single"/>
        </w:rPr>
        <w:t>Classroom/ Laboratory Policies:</w:t>
      </w:r>
    </w:p>
    <w:p w:rsidR="0010336E" w:rsidRPr="0010336E" w:rsidRDefault="0010336E" w:rsidP="001033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10336E">
        <w:rPr>
          <w:rFonts w:ascii="Times New Roman" w:eastAsia="Times New Roman" w:hAnsi="Times New Roman" w:cs="Times New Roman"/>
          <w:b/>
          <w:bCs/>
          <w:sz w:val="24"/>
          <w:szCs w:val="24"/>
        </w:rPr>
        <w:t xml:space="preserve"> </w:t>
      </w:r>
    </w:p>
    <w:p w:rsidR="0010336E" w:rsidRPr="0010336E" w:rsidRDefault="0010336E" w:rsidP="001033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Students are expected to arrive to class on time. Those arriving late will not be permitted to hand in homework. Likewise, classes will end promptly at the scheduled time.</w:t>
      </w:r>
    </w:p>
    <w:p w:rsidR="0010336E" w:rsidRPr="0010336E" w:rsidRDefault="0010336E" w:rsidP="001033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Students are expected to come to class having completed the reading and prepared to discuss them.</w:t>
      </w:r>
    </w:p>
    <w:p w:rsidR="0010336E" w:rsidRPr="0010336E" w:rsidRDefault="0010336E" w:rsidP="001033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While the laboratory sessions are more relaxed, students are expected to conduct themselves in professional and safe manner. Students are not permitted to play with laboratory equipment.</w:t>
      </w:r>
    </w:p>
    <w:p w:rsidR="0010336E" w:rsidRPr="0010336E" w:rsidRDefault="0010336E" w:rsidP="0010336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u w:val="single"/>
        </w:rPr>
        <w:t>Professionalism:</w:t>
      </w:r>
      <w:r w:rsidRPr="0010336E">
        <w:rPr>
          <w:rFonts w:ascii="Times New Roman" w:eastAsia="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10336E" w:rsidRPr="0010336E" w:rsidRDefault="0010336E" w:rsidP="0010336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Engage in responsible and ethical professional practices</w:t>
      </w:r>
    </w:p>
    <w:p w:rsidR="0010336E" w:rsidRPr="0010336E" w:rsidRDefault="0010336E" w:rsidP="0010336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Contribute to collaborative learning communities</w:t>
      </w:r>
    </w:p>
    <w:p w:rsidR="0010336E" w:rsidRPr="0010336E" w:rsidRDefault="0010336E" w:rsidP="0010336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Demonstrate a commitment to diversity</w:t>
      </w:r>
    </w:p>
    <w:p w:rsidR="0010336E" w:rsidRPr="0010336E" w:rsidRDefault="0010336E" w:rsidP="0010336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Model and nurture intellectual vitality</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u w:val="single"/>
        </w:rPr>
        <w:lastRenderedPageBreak/>
        <w:t>Academic Honesty Policy</w:t>
      </w:r>
      <w:r w:rsidRPr="0010336E">
        <w:rPr>
          <w:rFonts w:ascii="Times New Roman" w:eastAsia="Times New Roman" w:hAnsi="Times New Roman" w:cs="Times New Roman"/>
          <w:sz w:val="24"/>
          <w:szCs w:val="24"/>
        </w:rPr>
        <w:t xml:space="preserve">: All portions of the Auburn University student academic honesty code found in the </w:t>
      </w:r>
      <w:r w:rsidRPr="0010336E">
        <w:rPr>
          <w:rFonts w:ascii="Times New Roman" w:eastAsia="Times New Roman" w:hAnsi="Times New Roman" w:cs="Times New Roman"/>
          <w:b/>
          <w:bCs/>
          <w:sz w:val="24"/>
          <w:szCs w:val="24"/>
          <w:u w:val="single"/>
        </w:rPr>
        <w:t xml:space="preserve">Student Policy </w:t>
      </w:r>
      <w:proofErr w:type="spellStart"/>
      <w:r w:rsidRPr="0010336E">
        <w:rPr>
          <w:rFonts w:ascii="Times New Roman" w:eastAsia="Times New Roman" w:hAnsi="Times New Roman" w:cs="Times New Roman"/>
          <w:b/>
          <w:bCs/>
          <w:sz w:val="24"/>
          <w:szCs w:val="24"/>
          <w:u w:val="single"/>
        </w:rPr>
        <w:t>eHandbook</w:t>
      </w:r>
      <w:proofErr w:type="spellEnd"/>
      <w:r w:rsidRPr="0010336E">
        <w:rPr>
          <w:rFonts w:ascii="Times New Roman" w:eastAsia="Times New Roman" w:hAnsi="Times New Roman" w:cs="Times New Roman"/>
          <w:sz w:val="24"/>
          <w:szCs w:val="24"/>
        </w:rPr>
        <w:t xml:space="preserve"> will apply to university courses. The URL is www.auburn.edu/student policies. All academic honesty violations or alleged violations of the SGA Code of Laws will be reported to the Office of the Provost, which will then refer the case to the Academic Honesty Committee.</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rPr>
        <w:t> </w:t>
      </w:r>
    </w:p>
    <w:p w:rsidR="0010336E" w:rsidRPr="0010336E" w:rsidRDefault="0010336E" w:rsidP="0010336E">
      <w:pPr>
        <w:spacing w:before="100" w:beforeAutospacing="1" w:after="100" w:afterAutospacing="1" w:line="240" w:lineRule="auto"/>
        <w:rPr>
          <w:rFonts w:ascii="Times New Roman" w:eastAsia="Times New Roman" w:hAnsi="Times New Roman" w:cs="Times New Roman"/>
          <w:sz w:val="24"/>
          <w:szCs w:val="24"/>
        </w:rPr>
      </w:pPr>
      <w:r w:rsidRPr="0010336E">
        <w:rPr>
          <w:rFonts w:ascii="Times New Roman" w:eastAsia="Times New Roman" w:hAnsi="Times New Roman" w:cs="Times New Roman"/>
          <w:sz w:val="24"/>
          <w:szCs w:val="24"/>
          <w:u w:val="single"/>
        </w:rPr>
        <w:t>Disability Accommodations</w:t>
      </w:r>
      <w:r w:rsidRPr="0010336E">
        <w:rPr>
          <w:rFonts w:ascii="Times New Roman" w:eastAsia="Times New Roman" w:hAnsi="Times New Roman" w:cs="Times New Roman"/>
          <w:sz w:val="24"/>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D130A3" w:rsidRDefault="00D130A3"/>
    <w:sectPr w:rsidR="00D13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0AA2"/>
    <w:multiLevelType w:val="multilevel"/>
    <w:tmpl w:val="1BF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F34CE4"/>
    <w:multiLevelType w:val="multilevel"/>
    <w:tmpl w:val="F732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D6792D"/>
    <w:multiLevelType w:val="multilevel"/>
    <w:tmpl w:val="F05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6E"/>
    <w:rsid w:val="0010336E"/>
    <w:rsid w:val="00D1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033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36E"/>
    <w:rPr>
      <w:b/>
      <w:bCs/>
    </w:rPr>
  </w:style>
  <w:style w:type="character" w:styleId="Hyperlink">
    <w:name w:val="Hyperlink"/>
    <w:basedOn w:val="DefaultParagraphFont"/>
    <w:uiPriority w:val="99"/>
    <w:semiHidden/>
    <w:unhideWhenUsed/>
    <w:rsid w:val="0010336E"/>
    <w:rPr>
      <w:color w:val="0000FF"/>
      <w:u w:val="single"/>
    </w:rPr>
  </w:style>
  <w:style w:type="paragraph" w:styleId="NormalWeb">
    <w:name w:val="Normal (Web)"/>
    <w:basedOn w:val="Normal"/>
    <w:uiPriority w:val="99"/>
    <w:semiHidden/>
    <w:unhideWhenUsed/>
    <w:rsid w:val="001033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3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033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36E"/>
    <w:rPr>
      <w:b/>
      <w:bCs/>
    </w:rPr>
  </w:style>
  <w:style w:type="character" w:styleId="Hyperlink">
    <w:name w:val="Hyperlink"/>
    <w:basedOn w:val="DefaultParagraphFont"/>
    <w:uiPriority w:val="99"/>
    <w:semiHidden/>
    <w:unhideWhenUsed/>
    <w:rsid w:val="0010336E"/>
    <w:rPr>
      <w:color w:val="0000FF"/>
      <w:u w:val="single"/>
    </w:rPr>
  </w:style>
  <w:style w:type="paragraph" w:styleId="NormalWeb">
    <w:name w:val="Normal (Web)"/>
    <w:basedOn w:val="Normal"/>
    <w:uiPriority w:val="99"/>
    <w:semiHidden/>
    <w:unhideWhenUsed/>
    <w:rsid w:val="001033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3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43885">
      <w:bodyDiv w:val="1"/>
      <w:marLeft w:val="0"/>
      <w:marRight w:val="0"/>
      <w:marTop w:val="0"/>
      <w:marBottom w:val="0"/>
      <w:divBdr>
        <w:top w:val="none" w:sz="0" w:space="0" w:color="auto"/>
        <w:left w:val="none" w:sz="0" w:space="0" w:color="auto"/>
        <w:bottom w:val="none" w:sz="0" w:space="0" w:color="auto"/>
        <w:right w:val="none" w:sz="0" w:space="0" w:color="auto"/>
      </w:divBdr>
      <w:divsChild>
        <w:div w:id="21368245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eljh@tigermail.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1283</Words>
  <Characters>7318</Characters>
  <Application>Microsoft Office Word</Application>
  <DocSecurity>0</DocSecurity>
  <Lines>60</Lines>
  <Paragraphs>17</Paragraphs>
  <ScaleCrop>false</ScaleCrop>
  <Company>Auburn University</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Fox</dc:creator>
  <cp:lastModifiedBy>John Fox</cp:lastModifiedBy>
  <cp:revision>1</cp:revision>
  <dcterms:created xsi:type="dcterms:W3CDTF">2012-08-24T14:58:00Z</dcterms:created>
  <dcterms:modified xsi:type="dcterms:W3CDTF">2012-08-24T15:02:00Z</dcterms:modified>
</cp:coreProperties>
</file>