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43" w:rsidRDefault="00510743" w:rsidP="00510743">
      <w:pPr>
        <w:jc w:val="center"/>
        <w:rPr>
          <w:b/>
          <w:bCs/>
          <w:sz w:val="32"/>
          <w:szCs w:val="32"/>
        </w:rPr>
      </w:pPr>
      <w:bookmarkStart w:id="0" w:name="_GoBack"/>
      <w:bookmarkEnd w:id="0"/>
    </w:p>
    <w:p w:rsidR="00510743" w:rsidRDefault="00510743" w:rsidP="00510743">
      <w:pPr>
        <w:jc w:val="center"/>
        <w:rPr>
          <w:b/>
          <w:bCs/>
          <w:sz w:val="32"/>
          <w:szCs w:val="32"/>
        </w:rPr>
      </w:pPr>
    </w:p>
    <w:p w:rsidR="00510743" w:rsidRDefault="00510743" w:rsidP="00510743">
      <w:pPr>
        <w:jc w:val="center"/>
      </w:pPr>
      <w:r>
        <w:rPr>
          <w:noProof/>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10743" w:rsidRDefault="00510743" w:rsidP="00510743">
      <w:pPr>
        <w:jc w:val="center"/>
        <w:rPr>
          <w:b/>
          <w:i/>
        </w:rPr>
      </w:pPr>
    </w:p>
    <w:p w:rsidR="00510743" w:rsidRDefault="00510743" w:rsidP="00510743">
      <w:pPr>
        <w:rPr>
          <w:b/>
          <w:i/>
        </w:rPr>
      </w:pPr>
    </w:p>
    <w:p w:rsidR="004C029E" w:rsidRPr="00D30401" w:rsidRDefault="004C029E" w:rsidP="004C029E">
      <w:pPr>
        <w:jc w:val="center"/>
        <w:rPr>
          <w:b/>
        </w:rPr>
      </w:pPr>
      <w:r w:rsidRPr="00D30401">
        <w:rPr>
          <w:b/>
        </w:rPr>
        <w:t xml:space="preserve">AUBURN UNIVERSITY </w:t>
      </w:r>
    </w:p>
    <w:p w:rsidR="004C029E" w:rsidRDefault="004C029E" w:rsidP="004C029E">
      <w:pPr>
        <w:jc w:val="center"/>
        <w:rPr>
          <w:b/>
        </w:rPr>
      </w:pPr>
      <w:r w:rsidRPr="00D30401">
        <w:rPr>
          <w:b/>
        </w:rPr>
        <w:t>SYLLABUS</w:t>
      </w:r>
    </w:p>
    <w:p w:rsidR="00D207C7" w:rsidRPr="00D30401" w:rsidRDefault="00D207C7" w:rsidP="004C029E">
      <w:pPr>
        <w:jc w:val="center"/>
        <w:rPr>
          <w:b/>
        </w:rPr>
      </w:pPr>
      <w:r>
        <w:rPr>
          <w:b/>
        </w:rPr>
        <w:t>Fall 201</w:t>
      </w:r>
      <w:r w:rsidR="00DE733B">
        <w:rPr>
          <w:b/>
        </w:rPr>
        <w:t>4</w:t>
      </w:r>
    </w:p>
    <w:p w:rsidR="004C029E" w:rsidRPr="00D30401" w:rsidRDefault="004C029E" w:rsidP="004C029E"/>
    <w:p w:rsidR="004C029E" w:rsidRPr="00D30401" w:rsidRDefault="004C029E" w:rsidP="004C029E">
      <w:pPr>
        <w:rPr>
          <w:b/>
          <w:bCs/>
        </w:rPr>
      </w:pPr>
      <w:r w:rsidRPr="00D30401">
        <w:rPr>
          <w:b/>
        </w:rPr>
        <w:t>1.</w:t>
      </w:r>
      <w:r w:rsidRPr="00D30401">
        <w:rPr>
          <w:b/>
        </w:rPr>
        <w:tab/>
        <w:t>Course Number:</w:t>
      </w:r>
      <w:r w:rsidRPr="00D30401">
        <w:tab/>
      </w:r>
      <w:r w:rsidR="00D30401">
        <w:tab/>
      </w:r>
      <w:r w:rsidRPr="00D30401">
        <w:t>COUN 8</w:t>
      </w:r>
      <w:r w:rsidR="006E7847">
        <w:t>110</w:t>
      </w:r>
    </w:p>
    <w:p w:rsidR="004C029E" w:rsidRPr="00D30401" w:rsidRDefault="004C029E" w:rsidP="004C029E">
      <w:pPr>
        <w:ind w:firstLine="720"/>
      </w:pPr>
      <w:r w:rsidRPr="00D30401">
        <w:rPr>
          <w:b/>
        </w:rPr>
        <w:t>Course Title:</w:t>
      </w:r>
      <w:r w:rsidRPr="00D30401">
        <w:rPr>
          <w:b/>
        </w:rPr>
        <w:tab/>
      </w:r>
      <w:r w:rsidRPr="00D30401">
        <w:tab/>
      </w:r>
      <w:r w:rsidRPr="00D30401">
        <w:tab/>
      </w:r>
      <w:r w:rsidR="00157107" w:rsidRPr="00D30401">
        <w:rPr>
          <w:bCs/>
          <w:color w:val="000000"/>
        </w:rPr>
        <w:t>Counseling Assessment</w:t>
      </w:r>
      <w:r w:rsidR="00D30401" w:rsidRPr="00D30401">
        <w:rPr>
          <w:bCs/>
          <w:color w:val="000000"/>
        </w:rPr>
        <w:t xml:space="preserve"> </w:t>
      </w:r>
      <w:proofErr w:type="gramStart"/>
      <w:r w:rsidR="00545BB0">
        <w:rPr>
          <w:bCs/>
          <w:color w:val="000000"/>
        </w:rPr>
        <w:t>A</w:t>
      </w:r>
      <w:r w:rsidR="00D30401" w:rsidRPr="00D30401">
        <w:rPr>
          <w:bCs/>
          <w:color w:val="000000"/>
        </w:rPr>
        <w:t>cross</w:t>
      </w:r>
      <w:proofErr w:type="gramEnd"/>
      <w:r w:rsidR="00157107" w:rsidRPr="00D30401">
        <w:rPr>
          <w:bCs/>
          <w:color w:val="000000"/>
        </w:rPr>
        <w:t xml:space="preserve"> the Lifespan</w:t>
      </w:r>
    </w:p>
    <w:p w:rsidR="00467D1E" w:rsidRPr="00D30401" w:rsidRDefault="004C029E" w:rsidP="004C029E">
      <w:pPr>
        <w:ind w:firstLine="720"/>
      </w:pPr>
      <w:r w:rsidRPr="00D30401">
        <w:rPr>
          <w:b/>
        </w:rPr>
        <w:t>Credit Hours:</w:t>
      </w:r>
      <w:r w:rsidRPr="00D30401">
        <w:rPr>
          <w:b/>
        </w:rPr>
        <w:tab/>
      </w:r>
      <w:r w:rsidR="00D30401">
        <w:tab/>
      </w:r>
      <w:r w:rsidR="0049713A" w:rsidRPr="00D30401">
        <w:t xml:space="preserve">3 </w:t>
      </w:r>
      <w:r w:rsidR="00D30401" w:rsidRPr="00D30401">
        <w:t xml:space="preserve">Semester hours </w:t>
      </w:r>
    </w:p>
    <w:p w:rsidR="00D30401" w:rsidRPr="00D42F71" w:rsidRDefault="004C029E" w:rsidP="004C029E">
      <w:pPr>
        <w:ind w:firstLine="720"/>
      </w:pPr>
      <w:r w:rsidRPr="00D30401">
        <w:rPr>
          <w:b/>
        </w:rPr>
        <w:t>Prerequisites</w:t>
      </w:r>
      <w:r w:rsidR="00D30401" w:rsidRPr="00D30401">
        <w:rPr>
          <w:b/>
        </w:rPr>
        <w:t>:</w:t>
      </w:r>
      <w:r w:rsidR="00D30401" w:rsidRPr="00D30401">
        <w:rPr>
          <w:b/>
        </w:rPr>
        <w:tab/>
      </w:r>
      <w:r w:rsidR="00D30401" w:rsidRPr="00D30401">
        <w:rPr>
          <w:b/>
        </w:rPr>
        <w:tab/>
      </w:r>
      <w:r w:rsidR="00D30401" w:rsidRPr="00D30401">
        <w:rPr>
          <w:b/>
        </w:rPr>
        <w:tab/>
      </w:r>
      <w:r w:rsidR="00D42F71" w:rsidRPr="00D42F71">
        <w:t>Ph.D. program admission</w:t>
      </w:r>
    </w:p>
    <w:p w:rsidR="004C029E" w:rsidRDefault="0049713A" w:rsidP="004C029E">
      <w:pPr>
        <w:ind w:firstLine="720"/>
      </w:pPr>
      <w:r w:rsidRPr="00D30401">
        <w:rPr>
          <w:b/>
        </w:rPr>
        <w:t>Co-requisites</w:t>
      </w:r>
      <w:r w:rsidR="004C029E" w:rsidRPr="00D30401">
        <w:rPr>
          <w:b/>
        </w:rPr>
        <w:t>:</w:t>
      </w:r>
      <w:r w:rsidRPr="00D30401">
        <w:tab/>
      </w:r>
      <w:r w:rsidR="00D30401" w:rsidRPr="00D30401">
        <w:tab/>
      </w:r>
      <w:r w:rsidR="00D30401" w:rsidRPr="00D30401">
        <w:tab/>
        <w:t>None</w:t>
      </w:r>
    </w:p>
    <w:p w:rsidR="00D42F71" w:rsidRPr="00D30401" w:rsidRDefault="00D42F71" w:rsidP="004C029E">
      <w:pPr>
        <w:ind w:firstLine="720"/>
      </w:pPr>
      <w:r w:rsidRPr="00D42F71">
        <w:rPr>
          <w:b/>
        </w:rPr>
        <w:t xml:space="preserve">Meeting </w:t>
      </w:r>
      <w:r w:rsidR="00530E31">
        <w:rPr>
          <w:b/>
        </w:rPr>
        <w:t>Time/</w:t>
      </w:r>
      <w:r w:rsidRPr="00D42F71">
        <w:rPr>
          <w:b/>
        </w:rPr>
        <w:t>Place</w:t>
      </w:r>
      <w:r>
        <w:t xml:space="preserve">: </w:t>
      </w:r>
      <w:r>
        <w:tab/>
      </w:r>
      <w:r w:rsidR="00530E31">
        <w:t xml:space="preserve">Thursdays, </w:t>
      </w:r>
      <w:r w:rsidR="00B546BC">
        <w:t>4:00pm</w:t>
      </w:r>
      <w:r w:rsidR="00D207C7">
        <w:t xml:space="preserve"> </w:t>
      </w:r>
      <w:r>
        <w:t>Haley Center 2</w:t>
      </w:r>
      <w:r w:rsidR="00DE733B">
        <w:t>011</w:t>
      </w:r>
    </w:p>
    <w:p w:rsidR="004C029E" w:rsidRPr="00D30401" w:rsidRDefault="004C029E" w:rsidP="004C029E"/>
    <w:p w:rsidR="004C029E" w:rsidRPr="00A67EAA" w:rsidRDefault="004C029E" w:rsidP="004C029E">
      <w:r w:rsidRPr="00D30401">
        <w:rPr>
          <w:b/>
        </w:rPr>
        <w:t>2.</w:t>
      </w:r>
      <w:r w:rsidRPr="00D30401">
        <w:rPr>
          <w:b/>
        </w:rPr>
        <w:tab/>
      </w:r>
      <w:r w:rsidR="00A67EAA">
        <w:rPr>
          <w:b/>
        </w:rPr>
        <w:t>Instructor:</w:t>
      </w:r>
      <w:r w:rsidR="00A67EAA">
        <w:rPr>
          <w:b/>
        </w:rPr>
        <w:tab/>
      </w:r>
      <w:r w:rsidR="00A67EAA">
        <w:rPr>
          <w:b/>
        </w:rPr>
        <w:tab/>
      </w:r>
      <w:r w:rsidR="00A67EAA">
        <w:rPr>
          <w:b/>
        </w:rPr>
        <w:tab/>
      </w:r>
      <w:r w:rsidR="00A67EAA" w:rsidRPr="00A67EAA">
        <w:t>Joseph A. Buckhalt, Ph.D.</w:t>
      </w:r>
    </w:p>
    <w:p w:rsidR="00A67EAA" w:rsidRPr="00A67EAA" w:rsidRDefault="00A67EAA" w:rsidP="004C029E">
      <w:r w:rsidRPr="00A67EAA">
        <w:tab/>
      </w:r>
      <w:r w:rsidRPr="00A67EAA">
        <w:tab/>
      </w:r>
      <w:r w:rsidRPr="00A67EAA">
        <w:tab/>
      </w:r>
      <w:r w:rsidRPr="00A67EAA">
        <w:tab/>
      </w:r>
      <w:r w:rsidRPr="00A67EAA">
        <w:tab/>
        <w:t>2010/2012 Haley Center</w:t>
      </w:r>
    </w:p>
    <w:p w:rsidR="00A67EAA" w:rsidRPr="00A67EAA" w:rsidRDefault="00A67EAA" w:rsidP="004C029E">
      <w:r w:rsidRPr="00A67EAA">
        <w:tab/>
      </w:r>
      <w:r w:rsidRPr="00A67EAA">
        <w:tab/>
      </w:r>
      <w:r w:rsidRPr="00A67EAA">
        <w:tab/>
      </w:r>
      <w:r w:rsidRPr="00A67EAA">
        <w:tab/>
      </w:r>
      <w:r w:rsidRPr="00A67EAA">
        <w:tab/>
      </w:r>
      <w:r w:rsidR="00530E31">
        <w:t>334-844-2875</w:t>
      </w:r>
      <w:r w:rsidR="00530E31">
        <w:tab/>
      </w:r>
      <w:r w:rsidRPr="00A67EAA">
        <w:t>buckhja@auburn.edu</w:t>
      </w:r>
    </w:p>
    <w:p w:rsidR="00A67EAA" w:rsidRPr="00A67EAA" w:rsidRDefault="00A67EAA" w:rsidP="004C029E">
      <w:r w:rsidRPr="00A67EAA">
        <w:lastRenderedPageBreak/>
        <w:tab/>
      </w:r>
    </w:p>
    <w:p w:rsidR="00A67EAA" w:rsidRDefault="00A67EAA" w:rsidP="00B96FA8"/>
    <w:p w:rsidR="008830D5" w:rsidRPr="00D30401" w:rsidRDefault="004C029E" w:rsidP="00545BB0">
      <w:pPr>
        <w:rPr>
          <w:b/>
        </w:rPr>
      </w:pPr>
      <w:r w:rsidRPr="00A67EAA">
        <w:rPr>
          <w:b/>
        </w:rPr>
        <w:t>3.</w:t>
      </w:r>
      <w:r w:rsidRPr="00A67EAA">
        <w:t xml:space="preserve"> </w:t>
      </w:r>
      <w:r w:rsidRPr="00A67EAA">
        <w:tab/>
      </w:r>
      <w:proofErr w:type="gramStart"/>
      <w:r w:rsidRPr="00A67EAA">
        <w:rPr>
          <w:b/>
        </w:rPr>
        <w:t>Text</w:t>
      </w:r>
      <w:r w:rsidR="00530E31">
        <w:rPr>
          <w:b/>
        </w:rPr>
        <w:t>s</w:t>
      </w:r>
      <w:r w:rsidR="00A67EAA">
        <w:rPr>
          <w:b/>
        </w:rPr>
        <w:t xml:space="preserve"> </w:t>
      </w:r>
      <w:r w:rsidRPr="00A67EAA">
        <w:t>:</w:t>
      </w:r>
      <w:proofErr w:type="gramEnd"/>
      <w:r w:rsidRPr="00A67EAA">
        <w:tab/>
        <w:t xml:space="preserve"> </w:t>
      </w:r>
      <w:r w:rsidRPr="00D30401">
        <w:rPr>
          <w:b/>
        </w:rPr>
        <w:t xml:space="preserve"> </w:t>
      </w:r>
    </w:p>
    <w:p w:rsidR="00530E31" w:rsidRDefault="00530E31" w:rsidP="00D30401">
      <w:r>
        <w:tab/>
        <w:t xml:space="preserve">Whitson, S.C. (2013). </w:t>
      </w:r>
      <w:proofErr w:type="gramStart"/>
      <w:r w:rsidRPr="00530E31">
        <w:rPr>
          <w:b/>
        </w:rPr>
        <w:t>Principles and Applications of Assessment in Counseling</w:t>
      </w:r>
      <w:r>
        <w:t>.</w:t>
      </w:r>
      <w:proofErr w:type="gramEnd"/>
      <w:r>
        <w:t xml:space="preserve"> </w:t>
      </w:r>
    </w:p>
    <w:p w:rsidR="004C029E" w:rsidRDefault="00530E31" w:rsidP="00D30401">
      <w:r>
        <w:tab/>
        <w:t>Belmont, CA: Brooks/Cole Cengage. ISBN 13: 978-0-8400-2855-6</w:t>
      </w:r>
    </w:p>
    <w:p w:rsidR="00530E31" w:rsidRDefault="00530E31" w:rsidP="00D30401"/>
    <w:p w:rsidR="00530E31" w:rsidRDefault="00530E31" w:rsidP="00530E31">
      <w:pPr>
        <w:ind w:left="720"/>
      </w:pPr>
      <w:r>
        <w:t xml:space="preserve">Wright, A.J. (2011). </w:t>
      </w:r>
      <w:proofErr w:type="gramStart"/>
      <w:r w:rsidRPr="00530E31">
        <w:rPr>
          <w:b/>
        </w:rPr>
        <w:t>Conducting Psychological Assessment: A Guide for Practitioners.</w:t>
      </w:r>
      <w:proofErr w:type="gramEnd"/>
      <w:r w:rsidRPr="00530E31">
        <w:rPr>
          <w:b/>
        </w:rPr>
        <w:t xml:space="preserve"> </w:t>
      </w:r>
      <w:r>
        <w:t xml:space="preserve">NY: Wiley. </w:t>
      </w:r>
      <w:proofErr w:type="gramStart"/>
      <w:r>
        <w:t>ISBN  978</w:t>
      </w:r>
      <w:proofErr w:type="gramEnd"/>
      <w:r>
        <w:t>-0-470-53675-9</w:t>
      </w:r>
    </w:p>
    <w:p w:rsidR="00C16F7D" w:rsidRDefault="00C16F7D" w:rsidP="00530E31">
      <w:pPr>
        <w:ind w:left="720"/>
      </w:pPr>
    </w:p>
    <w:p w:rsidR="00C16F7D" w:rsidRPr="00C16F7D" w:rsidRDefault="00C16F7D" w:rsidP="00530E31">
      <w:pPr>
        <w:ind w:left="720"/>
        <w:rPr>
          <w:b/>
        </w:rPr>
      </w:pPr>
      <w:proofErr w:type="gramStart"/>
      <w:r>
        <w:t>AERA (2014).</w:t>
      </w:r>
      <w:proofErr w:type="gramEnd"/>
      <w:r>
        <w:t xml:space="preserve"> </w:t>
      </w:r>
      <w:proofErr w:type="gramStart"/>
      <w:r w:rsidRPr="00C16F7D">
        <w:rPr>
          <w:b/>
        </w:rPr>
        <w:t>Standards for Educational and Psychological Testing</w:t>
      </w:r>
      <w:r>
        <w:rPr>
          <w:b/>
        </w:rPr>
        <w:t>.</w:t>
      </w:r>
      <w:proofErr w:type="gramEnd"/>
      <w:r>
        <w:rPr>
          <w:b/>
        </w:rPr>
        <w:t xml:space="preserve"> </w:t>
      </w:r>
      <w:r w:rsidRPr="00C16F7D">
        <w:t>Washington, DC</w:t>
      </w:r>
      <w:r>
        <w:rPr>
          <w:b/>
        </w:rPr>
        <w:t xml:space="preserve">: </w:t>
      </w:r>
      <w:r w:rsidRPr="00C16F7D">
        <w:t xml:space="preserve">AERA </w:t>
      </w:r>
      <w:r>
        <w:t xml:space="preserve">  (Not Required) </w:t>
      </w:r>
    </w:p>
    <w:p w:rsidR="00530E31" w:rsidRPr="00D30401" w:rsidRDefault="00530E31" w:rsidP="00D30401"/>
    <w:p w:rsidR="004C029E" w:rsidRPr="00D30401" w:rsidRDefault="004C029E" w:rsidP="004C029E">
      <w:pPr>
        <w:jc w:val="both"/>
        <w:rPr>
          <w:b/>
        </w:rPr>
      </w:pPr>
      <w:r w:rsidRPr="00D30401">
        <w:rPr>
          <w:b/>
        </w:rPr>
        <w:t xml:space="preserve">4.  </w:t>
      </w:r>
      <w:r w:rsidRPr="00D30401">
        <w:rPr>
          <w:b/>
        </w:rPr>
        <w:tab/>
        <w:t>Course Description:</w:t>
      </w:r>
      <w:r w:rsidRPr="00D30401">
        <w:rPr>
          <w:b/>
        </w:rPr>
        <w:tab/>
      </w:r>
    </w:p>
    <w:p w:rsidR="008830D5" w:rsidRPr="00D30401" w:rsidRDefault="00D30401" w:rsidP="008830D5">
      <w:pPr>
        <w:autoSpaceDE w:val="0"/>
        <w:autoSpaceDN w:val="0"/>
        <w:adjustRightInd w:val="0"/>
        <w:ind w:left="720"/>
        <w:outlineLvl w:val="0"/>
        <w:rPr>
          <w:bCs/>
          <w:color w:val="000000"/>
        </w:rPr>
      </w:pPr>
      <w:proofErr w:type="gramStart"/>
      <w:r w:rsidRPr="00D30401">
        <w:rPr>
          <w:bCs/>
          <w:color w:val="000000"/>
        </w:rPr>
        <w:t xml:space="preserve">Development, administration, scoring and interpretation of personality, interest, aptitude, achievement, </w:t>
      </w:r>
      <w:r w:rsidR="006E7847">
        <w:rPr>
          <w:bCs/>
          <w:color w:val="000000"/>
        </w:rPr>
        <w:t xml:space="preserve">and psychological tests </w:t>
      </w:r>
      <w:r w:rsidR="00D02477">
        <w:rPr>
          <w:bCs/>
          <w:color w:val="000000"/>
        </w:rPr>
        <w:t>across the lifespan</w:t>
      </w:r>
      <w:r w:rsidR="006E7847">
        <w:rPr>
          <w:bCs/>
          <w:color w:val="000000"/>
        </w:rPr>
        <w:t xml:space="preserve"> with counseling implications.</w:t>
      </w:r>
      <w:proofErr w:type="gramEnd"/>
    </w:p>
    <w:p w:rsidR="004C029E" w:rsidRPr="00D30401" w:rsidRDefault="004C029E" w:rsidP="004C029E">
      <w:pPr>
        <w:jc w:val="both"/>
      </w:pPr>
    </w:p>
    <w:p w:rsidR="00C65246" w:rsidRPr="00D30401" w:rsidRDefault="004C029E" w:rsidP="00C65246">
      <w:pPr>
        <w:jc w:val="both"/>
        <w:rPr>
          <w:b/>
        </w:rPr>
      </w:pPr>
      <w:r w:rsidRPr="00D30401">
        <w:rPr>
          <w:b/>
        </w:rPr>
        <w:t xml:space="preserve">5.  </w:t>
      </w:r>
      <w:r w:rsidRPr="00D30401">
        <w:rPr>
          <w:b/>
        </w:rPr>
        <w:tab/>
      </w:r>
      <w:r w:rsidR="00D23DCD" w:rsidRPr="00D30401">
        <w:rPr>
          <w:b/>
        </w:rPr>
        <w:t>Student Learning Outcomes</w:t>
      </w:r>
      <w:r w:rsidRPr="00D30401">
        <w:rPr>
          <w:b/>
        </w:rPr>
        <w:t>:</w:t>
      </w:r>
    </w:p>
    <w:p w:rsidR="004C029E" w:rsidRPr="00D30401" w:rsidRDefault="004C029E" w:rsidP="00642AC4"/>
    <w:p w:rsidR="00257FB4" w:rsidRPr="00D30401" w:rsidRDefault="00257FB4" w:rsidP="00642AC4">
      <w:pPr>
        <w:numPr>
          <w:ilvl w:val="0"/>
          <w:numId w:val="34"/>
        </w:numPr>
      </w:pPr>
      <w:r w:rsidRPr="00D30401">
        <w:t xml:space="preserve">Understands the models and methods </w:t>
      </w:r>
      <w:r w:rsidR="00642AC4">
        <w:t>of assessment and use of data*</w:t>
      </w:r>
      <w:r w:rsidR="006E7847">
        <w:t>;</w:t>
      </w:r>
    </w:p>
    <w:p w:rsidR="004C029E" w:rsidRPr="00D30401" w:rsidRDefault="00257FB4" w:rsidP="00642AC4">
      <w:pPr>
        <w:numPr>
          <w:ilvl w:val="0"/>
          <w:numId w:val="34"/>
        </w:numPr>
      </w:pPr>
      <w:r w:rsidRPr="00D30401">
        <w:t>Knowledge of social, cultural, gender and other variables that influence the selection of assessment tools and the process of assessment*</w:t>
      </w:r>
      <w:r w:rsidR="006E7847">
        <w:t>;</w:t>
      </w:r>
    </w:p>
    <w:p w:rsidR="004C029E" w:rsidRPr="00D30401" w:rsidRDefault="00254877" w:rsidP="00642AC4">
      <w:pPr>
        <w:numPr>
          <w:ilvl w:val="0"/>
          <w:numId w:val="34"/>
        </w:numPr>
      </w:pPr>
      <w:r w:rsidRPr="00D30401">
        <w:t xml:space="preserve">Demonstrates the application of theory and skills of </w:t>
      </w:r>
      <w:r w:rsidR="00257FB4" w:rsidRPr="00D30401">
        <w:t>assessment in counseling</w:t>
      </w:r>
      <w:r w:rsidR="00985076" w:rsidRPr="00D30401">
        <w:t>*</w:t>
      </w:r>
      <w:r w:rsidR="006E7847">
        <w:t>;</w:t>
      </w:r>
    </w:p>
    <w:p w:rsidR="004C029E" w:rsidRPr="00D30401" w:rsidRDefault="00257FB4" w:rsidP="00642AC4">
      <w:pPr>
        <w:numPr>
          <w:ilvl w:val="0"/>
          <w:numId w:val="34"/>
        </w:numPr>
      </w:pPr>
      <w:r w:rsidRPr="00D30401">
        <w:t>Demonstrates knowledge of assessment tools and processes in relation to develop</w:t>
      </w:r>
      <w:r w:rsidR="00642AC4">
        <w:t>mental factors*</w:t>
      </w:r>
      <w:r w:rsidR="006E7847">
        <w:t>;</w:t>
      </w:r>
    </w:p>
    <w:p w:rsidR="001F2814" w:rsidRPr="00D30401" w:rsidRDefault="00254877" w:rsidP="00642AC4">
      <w:pPr>
        <w:numPr>
          <w:ilvl w:val="0"/>
          <w:numId w:val="34"/>
        </w:numPr>
      </w:pPr>
      <w:r w:rsidRPr="00D30401">
        <w:t xml:space="preserve">Demonstrates ability to use </w:t>
      </w:r>
      <w:r w:rsidR="00257FB4" w:rsidRPr="00D30401">
        <w:t>appropriate methods in the assessment process</w:t>
      </w:r>
    </w:p>
    <w:p w:rsidR="00C65246" w:rsidRPr="00D30401" w:rsidRDefault="00257FB4" w:rsidP="00642AC4">
      <w:pPr>
        <w:numPr>
          <w:ilvl w:val="0"/>
          <w:numId w:val="34"/>
        </w:numPr>
      </w:pPr>
      <w:r w:rsidRPr="00D30401">
        <w:t>Knowledge of application of assessment in diagnosis, treatment planning and evaluation of counseling outcomes</w:t>
      </w:r>
      <w:r w:rsidR="006E7847">
        <w:t>*;</w:t>
      </w:r>
    </w:p>
    <w:p w:rsidR="00257FB4" w:rsidRDefault="00257FB4" w:rsidP="00642AC4">
      <w:pPr>
        <w:numPr>
          <w:ilvl w:val="0"/>
          <w:numId w:val="34"/>
        </w:numPr>
      </w:pPr>
      <w:r w:rsidRPr="00D30401">
        <w:t>Awareness of legal, ethical and multicultural variables in selecting assessment tool</w:t>
      </w:r>
      <w:r w:rsidR="00642AC4">
        <w:t>s and the process of assessment</w:t>
      </w:r>
      <w:r w:rsidR="006E7847">
        <w:t>*.</w:t>
      </w:r>
    </w:p>
    <w:p w:rsidR="000A0305" w:rsidRDefault="000A0305" w:rsidP="000A0305">
      <w:pPr>
        <w:ind w:left="720"/>
      </w:pPr>
    </w:p>
    <w:p w:rsidR="000A0305" w:rsidRPr="00D30401" w:rsidRDefault="000A0305" w:rsidP="000A0305">
      <w:pPr>
        <w:ind w:left="720"/>
      </w:pPr>
      <w:r>
        <w:t xml:space="preserve"> *refers to CACREP 2009 standards</w:t>
      </w:r>
    </w:p>
    <w:p w:rsidR="004C029E" w:rsidRPr="00D30401" w:rsidRDefault="004C029E" w:rsidP="004C029E">
      <w:pPr>
        <w:jc w:val="both"/>
      </w:pPr>
    </w:p>
    <w:p w:rsidR="00A67EAA" w:rsidRDefault="00A67EAA" w:rsidP="00A67EAA">
      <w:pPr>
        <w:widowControl w:val="0"/>
        <w:tabs>
          <w:tab w:val="center" w:pos="4680"/>
        </w:tabs>
        <w:spacing w:line="235" w:lineRule="auto"/>
        <w:rPr>
          <w:b/>
          <w:sz w:val="22"/>
        </w:rPr>
      </w:pPr>
      <w:r>
        <w:rPr>
          <w:b/>
          <w:sz w:val="22"/>
        </w:rPr>
        <w:t>6.           Course Content and Schedule</w:t>
      </w:r>
    </w:p>
    <w:p w:rsidR="00A67EAA" w:rsidRDefault="00A67EAA" w:rsidP="00A67EAA">
      <w:pPr>
        <w:widowControl w:val="0"/>
        <w:tabs>
          <w:tab w:val="center" w:pos="4680"/>
        </w:tabs>
        <w:spacing w:line="235" w:lineRule="auto"/>
        <w:rPr>
          <w:b/>
          <w:sz w:val="22"/>
        </w:rPr>
      </w:pPr>
      <w:r>
        <w:rPr>
          <w:b/>
          <w:sz w:val="22"/>
        </w:rPr>
        <w:tab/>
      </w:r>
    </w:p>
    <w:tbl>
      <w:tblPr>
        <w:tblW w:w="0" w:type="auto"/>
        <w:tblBorders>
          <w:insideH w:val="single" w:sz="18" w:space="0" w:color="FFFFFF"/>
          <w:insideV w:val="single" w:sz="18" w:space="0" w:color="FFFFFF"/>
        </w:tblBorders>
        <w:tblLook w:val="01E0" w:firstRow="1" w:lastRow="1" w:firstColumn="1" w:lastColumn="1" w:noHBand="0" w:noVBand="0"/>
      </w:tblPr>
      <w:tblGrid>
        <w:gridCol w:w="1879"/>
        <w:gridCol w:w="2888"/>
        <w:gridCol w:w="2271"/>
        <w:gridCol w:w="2538"/>
      </w:tblGrid>
      <w:tr w:rsidR="00A67EAA" w:rsidTr="00A358E7">
        <w:tc>
          <w:tcPr>
            <w:tcW w:w="1879" w:type="dxa"/>
            <w:shd w:val="pct20" w:color="000000" w:fill="FFFFFF"/>
          </w:tcPr>
          <w:p w:rsidR="00A67EAA" w:rsidRDefault="00A67EAA" w:rsidP="00A358E7">
            <w:pPr>
              <w:widowControl w:val="0"/>
              <w:tabs>
                <w:tab w:val="center" w:pos="4680"/>
              </w:tabs>
              <w:spacing w:line="235" w:lineRule="auto"/>
              <w:jc w:val="center"/>
              <w:rPr>
                <w:b/>
                <w:bCs/>
              </w:rPr>
            </w:pPr>
            <w:r>
              <w:rPr>
                <w:b/>
                <w:bCs/>
                <w:sz w:val="22"/>
              </w:rPr>
              <w:t>Date</w:t>
            </w:r>
          </w:p>
        </w:tc>
        <w:tc>
          <w:tcPr>
            <w:tcW w:w="2888" w:type="dxa"/>
            <w:shd w:val="pct20" w:color="000000" w:fill="FFFFFF"/>
          </w:tcPr>
          <w:p w:rsidR="00A67EAA" w:rsidRDefault="00A67EAA" w:rsidP="00A358E7">
            <w:pPr>
              <w:widowControl w:val="0"/>
              <w:tabs>
                <w:tab w:val="center" w:pos="4680"/>
              </w:tabs>
              <w:spacing w:line="235" w:lineRule="auto"/>
              <w:jc w:val="center"/>
              <w:rPr>
                <w:b/>
                <w:bCs/>
              </w:rPr>
            </w:pPr>
            <w:r>
              <w:rPr>
                <w:b/>
                <w:bCs/>
                <w:sz w:val="22"/>
              </w:rPr>
              <w:t>Class Focus/Content</w:t>
            </w:r>
          </w:p>
        </w:tc>
        <w:tc>
          <w:tcPr>
            <w:tcW w:w="2271" w:type="dxa"/>
            <w:shd w:val="pct20" w:color="000000" w:fill="FFFFFF"/>
          </w:tcPr>
          <w:p w:rsidR="00A67EAA" w:rsidRDefault="00A67EAA" w:rsidP="00C56877">
            <w:pPr>
              <w:widowControl w:val="0"/>
              <w:tabs>
                <w:tab w:val="center" w:pos="4680"/>
              </w:tabs>
              <w:spacing w:line="235" w:lineRule="auto"/>
              <w:jc w:val="center"/>
              <w:rPr>
                <w:b/>
                <w:bCs/>
              </w:rPr>
            </w:pPr>
            <w:r>
              <w:rPr>
                <w:b/>
                <w:bCs/>
                <w:sz w:val="22"/>
              </w:rPr>
              <w:t xml:space="preserve">Readings </w:t>
            </w:r>
          </w:p>
        </w:tc>
        <w:tc>
          <w:tcPr>
            <w:tcW w:w="2538" w:type="dxa"/>
            <w:shd w:val="pct20" w:color="000000" w:fill="FFFFFF"/>
          </w:tcPr>
          <w:p w:rsidR="00A67EAA" w:rsidRDefault="00A67EAA" w:rsidP="00A358E7">
            <w:pPr>
              <w:widowControl w:val="0"/>
              <w:tabs>
                <w:tab w:val="center" w:pos="4680"/>
              </w:tabs>
              <w:spacing w:line="235" w:lineRule="auto"/>
              <w:jc w:val="center"/>
              <w:rPr>
                <w:b/>
                <w:bCs/>
              </w:rPr>
            </w:pPr>
            <w:r>
              <w:rPr>
                <w:b/>
                <w:bCs/>
                <w:sz w:val="22"/>
              </w:rPr>
              <w:t>Assignments Due</w:t>
            </w:r>
          </w:p>
        </w:tc>
      </w:tr>
      <w:tr w:rsidR="00A67EAA" w:rsidTr="00A358E7">
        <w:tc>
          <w:tcPr>
            <w:tcW w:w="1879" w:type="dxa"/>
            <w:shd w:val="pct5" w:color="000000" w:fill="FFFFFF"/>
          </w:tcPr>
          <w:p w:rsidR="00A67EAA" w:rsidRDefault="00A67EAA" w:rsidP="00DE733B">
            <w:pPr>
              <w:widowControl w:val="0"/>
              <w:tabs>
                <w:tab w:val="center" w:pos="4680"/>
              </w:tabs>
              <w:spacing w:line="235" w:lineRule="auto"/>
              <w:rPr>
                <w:b/>
              </w:rPr>
            </w:pPr>
            <w:r>
              <w:rPr>
                <w:b/>
                <w:sz w:val="22"/>
              </w:rPr>
              <w:t xml:space="preserve">Week  1    </w:t>
            </w:r>
            <w:r w:rsidR="00484CD3">
              <w:rPr>
                <w:b/>
                <w:sz w:val="22"/>
              </w:rPr>
              <w:t>Aug 2</w:t>
            </w:r>
            <w:r w:rsidR="00DE733B">
              <w:rPr>
                <w:b/>
                <w:sz w:val="22"/>
              </w:rPr>
              <w:t>1</w:t>
            </w:r>
          </w:p>
        </w:tc>
        <w:tc>
          <w:tcPr>
            <w:tcW w:w="2888" w:type="dxa"/>
            <w:shd w:val="pct5" w:color="000000" w:fill="FFFFFF"/>
          </w:tcPr>
          <w:p w:rsidR="0000059D" w:rsidRDefault="00A67EAA" w:rsidP="008D5F75">
            <w:pPr>
              <w:widowControl w:val="0"/>
              <w:tabs>
                <w:tab w:val="center" w:pos="4680"/>
              </w:tabs>
              <w:spacing w:line="235" w:lineRule="auto"/>
              <w:rPr>
                <w:sz w:val="22"/>
              </w:rPr>
            </w:pPr>
            <w:r>
              <w:rPr>
                <w:sz w:val="22"/>
              </w:rPr>
              <w:t xml:space="preserve">Introductions and Class </w:t>
            </w:r>
          </w:p>
          <w:p w:rsidR="008D5F75" w:rsidRDefault="00A67EAA" w:rsidP="008D5F75">
            <w:pPr>
              <w:widowControl w:val="0"/>
              <w:tabs>
                <w:tab w:val="center" w:pos="4680"/>
              </w:tabs>
              <w:spacing w:line="235" w:lineRule="auto"/>
              <w:rPr>
                <w:sz w:val="22"/>
              </w:rPr>
            </w:pPr>
            <w:r>
              <w:rPr>
                <w:sz w:val="22"/>
              </w:rPr>
              <w:t xml:space="preserve">Overview   </w:t>
            </w:r>
          </w:p>
          <w:p w:rsidR="00691BC1" w:rsidRDefault="00691BC1" w:rsidP="008D5F75">
            <w:pPr>
              <w:widowControl w:val="0"/>
              <w:tabs>
                <w:tab w:val="center" w:pos="4680"/>
              </w:tabs>
              <w:spacing w:line="235" w:lineRule="auto"/>
              <w:rPr>
                <w:sz w:val="22"/>
              </w:rPr>
            </w:pPr>
          </w:p>
          <w:p w:rsidR="008D5F75" w:rsidRDefault="008D5F75" w:rsidP="008D5F75">
            <w:pPr>
              <w:widowControl w:val="0"/>
              <w:tabs>
                <w:tab w:val="center" w:pos="4680"/>
              </w:tabs>
              <w:spacing w:line="235" w:lineRule="auto"/>
              <w:rPr>
                <w:sz w:val="22"/>
              </w:rPr>
            </w:pPr>
            <w:r>
              <w:rPr>
                <w:sz w:val="22"/>
              </w:rPr>
              <w:t>Testing resources –APA/ETS</w:t>
            </w:r>
            <w:r w:rsidR="000C6271">
              <w:rPr>
                <w:sz w:val="22"/>
              </w:rPr>
              <w:t>/</w:t>
            </w:r>
            <w:proofErr w:type="spellStart"/>
            <w:r w:rsidR="000C6271">
              <w:rPr>
                <w:sz w:val="22"/>
              </w:rPr>
              <w:t>Buros</w:t>
            </w:r>
            <w:proofErr w:type="spellEnd"/>
            <w:r w:rsidR="007014A7">
              <w:rPr>
                <w:sz w:val="22"/>
              </w:rPr>
              <w:t>/</w:t>
            </w:r>
            <w:proofErr w:type="spellStart"/>
            <w:r w:rsidR="007014A7">
              <w:rPr>
                <w:sz w:val="22"/>
              </w:rPr>
              <w:t>Fairtest</w:t>
            </w:r>
            <w:proofErr w:type="spellEnd"/>
          </w:p>
          <w:p w:rsidR="00624639" w:rsidRDefault="00624639" w:rsidP="008D5F75">
            <w:pPr>
              <w:widowControl w:val="0"/>
              <w:tabs>
                <w:tab w:val="center" w:pos="4680"/>
              </w:tabs>
              <w:spacing w:line="235" w:lineRule="auto"/>
              <w:rPr>
                <w:sz w:val="22"/>
              </w:rPr>
            </w:pPr>
          </w:p>
          <w:p w:rsidR="00624639" w:rsidRDefault="00624639" w:rsidP="008D5F75">
            <w:pPr>
              <w:widowControl w:val="0"/>
              <w:tabs>
                <w:tab w:val="center" w:pos="4680"/>
              </w:tabs>
              <w:spacing w:line="235" w:lineRule="auto"/>
              <w:rPr>
                <w:sz w:val="22"/>
              </w:rPr>
            </w:pPr>
            <w:r>
              <w:rPr>
                <w:sz w:val="22"/>
              </w:rPr>
              <w:t>Standards for Educational and Psychological Testing</w:t>
            </w:r>
          </w:p>
          <w:p w:rsidR="002F5F63" w:rsidRDefault="002F5F63" w:rsidP="008D5F75">
            <w:pPr>
              <w:widowControl w:val="0"/>
              <w:tabs>
                <w:tab w:val="center" w:pos="4680"/>
              </w:tabs>
              <w:spacing w:line="235" w:lineRule="auto"/>
              <w:rPr>
                <w:sz w:val="22"/>
              </w:rPr>
            </w:pPr>
          </w:p>
          <w:p w:rsidR="00A67EAA" w:rsidRDefault="00A67EAA" w:rsidP="00624639">
            <w:pPr>
              <w:widowControl w:val="0"/>
              <w:tabs>
                <w:tab w:val="center" w:pos="4680"/>
              </w:tabs>
              <w:spacing w:line="235" w:lineRule="auto"/>
            </w:pPr>
          </w:p>
        </w:tc>
        <w:tc>
          <w:tcPr>
            <w:tcW w:w="2271" w:type="dxa"/>
            <w:shd w:val="pct5" w:color="000000" w:fill="FFFFFF"/>
          </w:tcPr>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rPr>
                <w:b/>
                <w:u w:val="single"/>
              </w:rPr>
            </w:pPr>
          </w:p>
        </w:tc>
        <w:tc>
          <w:tcPr>
            <w:tcW w:w="2538" w:type="dxa"/>
            <w:shd w:val="pct5" w:color="000000" w:fill="FFFFFF"/>
          </w:tcPr>
          <w:p w:rsidR="00A67EAA" w:rsidRPr="00233DA8" w:rsidRDefault="00A67EAA" w:rsidP="00A358E7">
            <w:pPr>
              <w:widowControl w:val="0"/>
              <w:tabs>
                <w:tab w:val="center" w:pos="4680"/>
              </w:tabs>
              <w:spacing w:line="235" w:lineRule="auto"/>
            </w:pPr>
          </w:p>
        </w:tc>
      </w:tr>
      <w:tr w:rsidR="00A67EAA" w:rsidTr="00A358E7">
        <w:tc>
          <w:tcPr>
            <w:tcW w:w="1879" w:type="dxa"/>
            <w:shd w:val="pct5" w:color="000000" w:fill="FFFFFF"/>
          </w:tcPr>
          <w:p w:rsidR="00A67EAA" w:rsidRDefault="00A67EAA" w:rsidP="00DE733B">
            <w:pPr>
              <w:widowControl w:val="0"/>
              <w:tabs>
                <w:tab w:val="center" w:pos="4680"/>
              </w:tabs>
              <w:spacing w:line="235" w:lineRule="auto"/>
              <w:rPr>
                <w:b/>
                <w:u w:val="single"/>
              </w:rPr>
            </w:pPr>
            <w:r>
              <w:rPr>
                <w:b/>
                <w:sz w:val="22"/>
              </w:rPr>
              <w:t>Week  2    Aug 2</w:t>
            </w:r>
            <w:r w:rsidR="00DE733B">
              <w:rPr>
                <w:b/>
                <w:sz w:val="22"/>
              </w:rPr>
              <w:t>8</w:t>
            </w:r>
          </w:p>
        </w:tc>
        <w:tc>
          <w:tcPr>
            <w:tcW w:w="2888" w:type="dxa"/>
            <w:shd w:val="pct5" w:color="000000" w:fill="FFFFFF"/>
          </w:tcPr>
          <w:p w:rsidR="00A67EAA" w:rsidRDefault="00A67EAA" w:rsidP="00A358E7">
            <w:pPr>
              <w:widowControl w:val="0"/>
              <w:tabs>
                <w:tab w:val="center" w:pos="4680"/>
              </w:tabs>
              <w:spacing w:line="235" w:lineRule="auto"/>
            </w:pPr>
            <w:r>
              <w:rPr>
                <w:sz w:val="22"/>
              </w:rPr>
              <w:t xml:space="preserve">Review of Basic </w:t>
            </w:r>
            <w:r w:rsidR="008D5F75">
              <w:rPr>
                <w:sz w:val="22"/>
              </w:rPr>
              <w:t>Assessment</w:t>
            </w:r>
            <w:r>
              <w:rPr>
                <w:sz w:val="22"/>
              </w:rPr>
              <w:t xml:space="preserve"> Principles</w:t>
            </w:r>
            <w:r w:rsidR="004D4B30">
              <w:rPr>
                <w:sz w:val="22"/>
              </w:rPr>
              <w:t xml:space="preserve"> </w:t>
            </w:r>
          </w:p>
          <w:p w:rsidR="00691BC1" w:rsidRDefault="00624639" w:rsidP="00A358E7">
            <w:pPr>
              <w:widowControl w:val="0"/>
              <w:tabs>
                <w:tab w:val="center" w:pos="4680"/>
              </w:tabs>
              <w:spacing w:line="235" w:lineRule="auto"/>
              <w:rPr>
                <w:sz w:val="22"/>
              </w:rPr>
            </w:pPr>
            <w:r>
              <w:rPr>
                <w:sz w:val="22"/>
              </w:rPr>
              <w:lastRenderedPageBreak/>
              <w:t>Review Take-Home Exam on Whitson 1,2,3,4</w:t>
            </w:r>
          </w:p>
          <w:p w:rsidR="00F04138" w:rsidRDefault="00F04138" w:rsidP="00A358E7">
            <w:pPr>
              <w:widowControl w:val="0"/>
              <w:tabs>
                <w:tab w:val="center" w:pos="4680"/>
              </w:tabs>
              <w:spacing w:line="235" w:lineRule="auto"/>
              <w:rPr>
                <w:sz w:val="22"/>
              </w:rPr>
            </w:pPr>
          </w:p>
          <w:p w:rsidR="00F04138" w:rsidRDefault="00F04138" w:rsidP="00A358E7">
            <w:pPr>
              <w:widowControl w:val="0"/>
              <w:tabs>
                <w:tab w:val="center" w:pos="4680"/>
              </w:tabs>
              <w:spacing w:line="235" w:lineRule="auto"/>
              <w:rPr>
                <w:sz w:val="22"/>
              </w:rPr>
            </w:pPr>
            <w:r>
              <w:rPr>
                <w:sz w:val="22"/>
              </w:rPr>
              <w:t xml:space="preserve">Give Reading questions </w:t>
            </w:r>
            <w:r w:rsidR="00E53925">
              <w:rPr>
                <w:sz w:val="22"/>
              </w:rPr>
              <w:t>from W</w:t>
            </w:r>
            <w:r w:rsidR="007014A7">
              <w:rPr>
                <w:sz w:val="22"/>
              </w:rPr>
              <w:t>J3 Manual</w:t>
            </w:r>
          </w:p>
          <w:p w:rsidR="007014A7" w:rsidRDefault="007014A7" w:rsidP="00A358E7">
            <w:pPr>
              <w:widowControl w:val="0"/>
              <w:tabs>
                <w:tab w:val="center" w:pos="4680"/>
              </w:tabs>
              <w:spacing w:line="235" w:lineRule="auto"/>
              <w:rPr>
                <w:sz w:val="22"/>
              </w:rPr>
            </w:pPr>
          </w:p>
          <w:p w:rsidR="00A67EAA" w:rsidRDefault="00A67EAA" w:rsidP="00A358E7">
            <w:pPr>
              <w:widowControl w:val="0"/>
              <w:tabs>
                <w:tab w:val="center" w:pos="4680"/>
              </w:tabs>
              <w:spacing w:line="235" w:lineRule="auto"/>
              <w:rPr>
                <w:b/>
                <w:u w:val="single"/>
              </w:rPr>
            </w:pPr>
          </w:p>
        </w:tc>
        <w:tc>
          <w:tcPr>
            <w:tcW w:w="2271" w:type="dxa"/>
            <w:shd w:val="pct5" w:color="000000" w:fill="FFFFFF"/>
          </w:tcPr>
          <w:p w:rsidR="00C56877" w:rsidRDefault="00C56877" w:rsidP="00A67EAA">
            <w:pPr>
              <w:widowControl w:val="0"/>
              <w:tabs>
                <w:tab w:val="center" w:pos="4680"/>
              </w:tabs>
              <w:spacing w:line="235" w:lineRule="auto"/>
              <w:rPr>
                <w:sz w:val="22"/>
              </w:rPr>
            </w:pPr>
            <w:r>
              <w:lastRenderedPageBreak/>
              <w:t xml:space="preserve">Whitson </w:t>
            </w:r>
            <w:r w:rsidR="00624639">
              <w:t xml:space="preserve">1, </w:t>
            </w:r>
            <w:r>
              <w:t xml:space="preserve">2,3,4 </w:t>
            </w:r>
          </w:p>
          <w:p w:rsidR="00C56877" w:rsidRDefault="00C56877" w:rsidP="00A67EAA">
            <w:pPr>
              <w:widowControl w:val="0"/>
              <w:tabs>
                <w:tab w:val="center" w:pos="4680"/>
              </w:tabs>
              <w:spacing w:line="235" w:lineRule="auto"/>
              <w:rPr>
                <w:sz w:val="22"/>
              </w:rPr>
            </w:pPr>
          </w:p>
          <w:p w:rsidR="00C56877" w:rsidRDefault="00C56877" w:rsidP="00A67EAA">
            <w:pPr>
              <w:widowControl w:val="0"/>
              <w:tabs>
                <w:tab w:val="center" w:pos="4680"/>
              </w:tabs>
              <w:spacing w:line="235" w:lineRule="auto"/>
              <w:rPr>
                <w:sz w:val="22"/>
              </w:rPr>
            </w:pPr>
          </w:p>
          <w:p w:rsidR="00691BC1" w:rsidRDefault="00691BC1" w:rsidP="00A67EAA">
            <w:pPr>
              <w:widowControl w:val="0"/>
              <w:tabs>
                <w:tab w:val="center" w:pos="4680"/>
              </w:tabs>
              <w:spacing w:line="235" w:lineRule="auto"/>
              <w:rPr>
                <w:sz w:val="22"/>
              </w:rPr>
            </w:pPr>
          </w:p>
          <w:p w:rsidR="004D4B30" w:rsidRPr="00A67EAA" w:rsidRDefault="004D4B30" w:rsidP="00A67EAA">
            <w:pPr>
              <w:widowControl w:val="0"/>
              <w:tabs>
                <w:tab w:val="center" w:pos="4680"/>
              </w:tabs>
              <w:spacing w:line="235" w:lineRule="auto"/>
            </w:pPr>
          </w:p>
        </w:tc>
        <w:tc>
          <w:tcPr>
            <w:tcW w:w="2538" w:type="dxa"/>
            <w:shd w:val="pct5" w:color="000000" w:fill="FFFFFF"/>
          </w:tcPr>
          <w:p w:rsidR="00A67EAA" w:rsidRPr="00A67EAA" w:rsidRDefault="00624639" w:rsidP="00530E31">
            <w:pPr>
              <w:widowControl w:val="0"/>
              <w:tabs>
                <w:tab w:val="center" w:pos="4680"/>
              </w:tabs>
              <w:spacing w:line="235" w:lineRule="auto"/>
            </w:pPr>
            <w:r>
              <w:lastRenderedPageBreak/>
              <w:t>Take Home Exam on Whitson 1,2,3, &amp; 4</w:t>
            </w:r>
          </w:p>
        </w:tc>
      </w:tr>
      <w:tr w:rsidR="00A22EF4" w:rsidRPr="00A67EAA" w:rsidTr="0025652F">
        <w:tc>
          <w:tcPr>
            <w:tcW w:w="1879" w:type="dxa"/>
            <w:shd w:val="pct5" w:color="000000" w:fill="FFFFFF"/>
          </w:tcPr>
          <w:p w:rsidR="00A22EF4" w:rsidRDefault="00A22EF4" w:rsidP="00A22EF4">
            <w:pPr>
              <w:widowControl w:val="0"/>
              <w:tabs>
                <w:tab w:val="center" w:pos="4680"/>
              </w:tabs>
              <w:spacing w:line="235" w:lineRule="auto"/>
              <w:rPr>
                <w:b/>
                <w:u w:val="single"/>
              </w:rPr>
            </w:pPr>
          </w:p>
        </w:tc>
        <w:tc>
          <w:tcPr>
            <w:tcW w:w="2888" w:type="dxa"/>
            <w:shd w:val="pct5" w:color="000000" w:fill="FFFFFF"/>
          </w:tcPr>
          <w:p w:rsidR="00A22EF4" w:rsidRDefault="00A22EF4" w:rsidP="0025652F">
            <w:pPr>
              <w:widowControl w:val="0"/>
              <w:tabs>
                <w:tab w:val="center" w:pos="4680"/>
              </w:tabs>
              <w:spacing w:line="235" w:lineRule="auto"/>
              <w:rPr>
                <w:b/>
                <w:u w:val="single"/>
              </w:rPr>
            </w:pPr>
          </w:p>
        </w:tc>
        <w:tc>
          <w:tcPr>
            <w:tcW w:w="2271" w:type="dxa"/>
            <w:shd w:val="pct5" w:color="000000" w:fill="FFFFFF"/>
          </w:tcPr>
          <w:p w:rsidR="00A22EF4" w:rsidRPr="00A67EAA" w:rsidRDefault="00A22EF4" w:rsidP="0025652F">
            <w:pPr>
              <w:widowControl w:val="0"/>
              <w:tabs>
                <w:tab w:val="center" w:pos="4680"/>
              </w:tabs>
              <w:spacing w:line="235" w:lineRule="auto"/>
            </w:pPr>
          </w:p>
        </w:tc>
        <w:tc>
          <w:tcPr>
            <w:tcW w:w="2538" w:type="dxa"/>
            <w:shd w:val="pct5" w:color="000000" w:fill="FFFFFF"/>
          </w:tcPr>
          <w:p w:rsidR="00A22EF4" w:rsidRPr="00A67EAA" w:rsidRDefault="00A22EF4" w:rsidP="0025652F">
            <w:pPr>
              <w:widowControl w:val="0"/>
              <w:tabs>
                <w:tab w:val="center" w:pos="4680"/>
              </w:tabs>
              <w:spacing w:line="235" w:lineRule="auto"/>
            </w:pPr>
          </w:p>
        </w:tc>
      </w:tr>
      <w:tr w:rsidR="00A67EAA" w:rsidTr="00A358E7">
        <w:tc>
          <w:tcPr>
            <w:tcW w:w="1879" w:type="dxa"/>
            <w:shd w:val="pct20" w:color="000000" w:fill="FFFFFF"/>
          </w:tcPr>
          <w:p w:rsidR="00E03828" w:rsidRDefault="00E03828" w:rsidP="00A358E7">
            <w:pPr>
              <w:widowControl w:val="0"/>
              <w:tabs>
                <w:tab w:val="center" w:pos="4680"/>
              </w:tabs>
              <w:spacing w:line="235" w:lineRule="auto"/>
              <w:rPr>
                <w:b/>
                <w:sz w:val="22"/>
              </w:rPr>
            </w:pPr>
          </w:p>
          <w:p w:rsidR="00E03828" w:rsidRDefault="00E03828" w:rsidP="00E03828">
            <w:pPr>
              <w:widowControl w:val="0"/>
              <w:tabs>
                <w:tab w:val="center" w:pos="4680"/>
              </w:tabs>
              <w:spacing w:line="235" w:lineRule="auto"/>
              <w:jc w:val="center"/>
              <w:rPr>
                <w:b/>
                <w:sz w:val="22"/>
              </w:rPr>
            </w:pPr>
            <w:r>
              <w:rPr>
                <w:b/>
                <w:sz w:val="22"/>
              </w:rPr>
              <w:t>Date</w:t>
            </w:r>
          </w:p>
          <w:p w:rsidR="00E03828" w:rsidRDefault="00E03828" w:rsidP="00A358E7">
            <w:pPr>
              <w:widowControl w:val="0"/>
              <w:tabs>
                <w:tab w:val="center" w:pos="4680"/>
              </w:tabs>
              <w:spacing w:line="235" w:lineRule="auto"/>
              <w:rPr>
                <w:b/>
                <w:sz w:val="22"/>
              </w:rPr>
            </w:pPr>
          </w:p>
          <w:p w:rsidR="00A67EAA" w:rsidRDefault="00A67EAA" w:rsidP="00A358E7">
            <w:pPr>
              <w:widowControl w:val="0"/>
              <w:tabs>
                <w:tab w:val="center" w:pos="4680"/>
              </w:tabs>
              <w:spacing w:line="235" w:lineRule="auto"/>
              <w:rPr>
                <w:b/>
              </w:rPr>
            </w:pPr>
            <w:r>
              <w:rPr>
                <w:b/>
                <w:sz w:val="22"/>
              </w:rPr>
              <w:t>Week  3   Sept</w:t>
            </w:r>
            <w:r w:rsidR="00DE733B">
              <w:rPr>
                <w:b/>
                <w:sz w:val="22"/>
              </w:rPr>
              <w:t xml:space="preserve"> 4</w:t>
            </w:r>
          </w:p>
          <w:p w:rsidR="00A67EAA" w:rsidRDefault="00A67EAA" w:rsidP="00A358E7">
            <w:pPr>
              <w:widowControl w:val="0"/>
              <w:tabs>
                <w:tab w:val="center" w:pos="4680"/>
              </w:tabs>
              <w:spacing w:line="235" w:lineRule="auto"/>
              <w:rPr>
                <w:b/>
              </w:rPr>
            </w:pPr>
          </w:p>
        </w:tc>
        <w:tc>
          <w:tcPr>
            <w:tcW w:w="2888"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Class Focus/Content</w:t>
            </w:r>
          </w:p>
          <w:p w:rsidR="00E03828" w:rsidRDefault="00E03828" w:rsidP="00A358E7">
            <w:pPr>
              <w:widowControl w:val="0"/>
              <w:tabs>
                <w:tab w:val="center" w:pos="4680"/>
              </w:tabs>
              <w:spacing w:line="235" w:lineRule="auto"/>
              <w:rPr>
                <w:sz w:val="22"/>
              </w:rPr>
            </w:pPr>
          </w:p>
          <w:p w:rsidR="00F5305A" w:rsidRDefault="00F5305A" w:rsidP="00F5305A">
            <w:pPr>
              <w:widowControl w:val="0"/>
              <w:tabs>
                <w:tab w:val="center" w:pos="4680"/>
              </w:tabs>
              <w:spacing w:line="235" w:lineRule="auto"/>
              <w:rPr>
                <w:sz w:val="22"/>
                <w:szCs w:val="22"/>
              </w:rPr>
            </w:pPr>
            <w:r>
              <w:rPr>
                <w:sz w:val="22"/>
                <w:szCs w:val="22"/>
              </w:rPr>
              <w:t>Assessment of Cognitive Functions  -  Buckhalt presentation &amp; Q&amp;A</w:t>
            </w:r>
          </w:p>
          <w:p w:rsidR="007014A7" w:rsidRDefault="007014A7" w:rsidP="0000059D">
            <w:pPr>
              <w:widowControl w:val="0"/>
              <w:tabs>
                <w:tab w:val="center" w:pos="4680"/>
              </w:tabs>
              <w:spacing w:line="235" w:lineRule="auto"/>
              <w:rPr>
                <w:sz w:val="22"/>
                <w:szCs w:val="22"/>
              </w:rPr>
            </w:pPr>
          </w:p>
          <w:p w:rsidR="00F5305A" w:rsidRDefault="00F5305A" w:rsidP="0000059D">
            <w:pPr>
              <w:widowControl w:val="0"/>
              <w:tabs>
                <w:tab w:val="center" w:pos="4680"/>
              </w:tabs>
              <w:spacing w:line="235" w:lineRule="auto"/>
              <w:rPr>
                <w:sz w:val="22"/>
                <w:szCs w:val="22"/>
              </w:rPr>
            </w:pPr>
            <w:r>
              <w:rPr>
                <w:sz w:val="22"/>
                <w:szCs w:val="22"/>
              </w:rPr>
              <w:t>K-BIT</w:t>
            </w:r>
            <w:r w:rsidR="00E01216">
              <w:rPr>
                <w:sz w:val="22"/>
                <w:szCs w:val="22"/>
              </w:rPr>
              <w:t xml:space="preserve"> 2</w:t>
            </w:r>
          </w:p>
          <w:p w:rsidR="00F5305A" w:rsidRDefault="00F5305A" w:rsidP="0000059D">
            <w:pPr>
              <w:widowControl w:val="0"/>
              <w:tabs>
                <w:tab w:val="center" w:pos="4680"/>
              </w:tabs>
              <w:spacing w:line="235" w:lineRule="auto"/>
              <w:rPr>
                <w:sz w:val="22"/>
                <w:szCs w:val="22"/>
              </w:rPr>
            </w:pPr>
          </w:p>
          <w:p w:rsidR="007014A7" w:rsidRDefault="007014A7" w:rsidP="0000059D">
            <w:pPr>
              <w:widowControl w:val="0"/>
              <w:tabs>
                <w:tab w:val="center" w:pos="4680"/>
              </w:tabs>
              <w:spacing w:line="235" w:lineRule="auto"/>
              <w:rPr>
                <w:sz w:val="22"/>
                <w:szCs w:val="22"/>
              </w:rPr>
            </w:pPr>
            <w:r>
              <w:rPr>
                <w:sz w:val="22"/>
                <w:szCs w:val="22"/>
              </w:rPr>
              <w:t xml:space="preserve">News Items </w:t>
            </w:r>
          </w:p>
          <w:p w:rsidR="007014A7" w:rsidRDefault="007014A7" w:rsidP="0000059D">
            <w:pPr>
              <w:widowControl w:val="0"/>
              <w:tabs>
                <w:tab w:val="center" w:pos="4680"/>
              </w:tabs>
              <w:spacing w:line="235" w:lineRule="auto"/>
              <w:rPr>
                <w:sz w:val="22"/>
                <w:szCs w:val="22"/>
              </w:rPr>
            </w:pPr>
          </w:p>
          <w:p w:rsidR="00F04138" w:rsidRDefault="007014A7" w:rsidP="0000059D">
            <w:pPr>
              <w:widowControl w:val="0"/>
              <w:tabs>
                <w:tab w:val="center" w:pos="4680"/>
              </w:tabs>
              <w:spacing w:line="235" w:lineRule="auto"/>
              <w:rPr>
                <w:sz w:val="22"/>
                <w:szCs w:val="22"/>
              </w:rPr>
            </w:pPr>
            <w:r>
              <w:rPr>
                <w:sz w:val="22"/>
                <w:szCs w:val="22"/>
              </w:rPr>
              <w:t>Assign Chapters 1, 5, 6</w:t>
            </w:r>
            <w:r w:rsidR="00F04138">
              <w:rPr>
                <w:sz w:val="22"/>
                <w:szCs w:val="22"/>
              </w:rPr>
              <w:t xml:space="preserve"> Reading Questions</w:t>
            </w:r>
          </w:p>
          <w:p w:rsidR="00F04138" w:rsidRDefault="00F04138" w:rsidP="0000059D">
            <w:pPr>
              <w:widowControl w:val="0"/>
              <w:tabs>
                <w:tab w:val="center" w:pos="4680"/>
              </w:tabs>
              <w:spacing w:line="235" w:lineRule="auto"/>
            </w:pPr>
          </w:p>
        </w:tc>
        <w:tc>
          <w:tcPr>
            <w:tcW w:w="2271"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 xml:space="preserve">Readings </w:t>
            </w:r>
          </w:p>
          <w:p w:rsidR="00E03828" w:rsidRPr="00E03828" w:rsidRDefault="00E03828" w:rsidP="00A358E7">
            <w:pPr>
              <w:widowControl w:val="0"/>
              <w:tabs>
                <w:tab w:val="center" w:pos="4680"/>
              </w:tabs>
              <w:spacing w:line="235" w:lineRule="auto"/>
              <w:rPr>
                <w:b/>
                <w:sz w:val="22"/>
              </w:rPr>
            </w:pPr>
          </w:p>
          <w:p w:rsidR="00082AD9" w:rsidRDefault="00082AD9" w:rsidP="0000059D">
            <w:pPr>
              <w:widowControl w:val="0"/>
              <w:tabs>
                <w:tab w:val="center" w:pos="4680"/>
              </w:tabs>
              <w:spacing w:line="235" w:lineRule="auto"/>
            </w:pPr>
            <w:r>
              <w:t>Whitson 7</w:t>
            </w:r>
          </w:p>
          <w:p w:rsidR="00082AD9" w:rsidRDefault="00082AD9" w:rsidP="0000059D">
            <w:pPr>
              <w:widowControl w:val="0"/>
              <w:tabs>
                <w:tab w:val="center" w:pos="4680"/>
              </w:tabs>
              <w:spacing w:line="235" w:lineRule="auto"/>
            </w:pPr>
          </w:p>
          <w:p w:rsidR="007014A7" w:rsidRPr="00691BC1" w:rsidRDefault="007014A7" w:rsidP="0000059D">
            <w:pPr>
              <w:widowControl w:val="0"/>
              <w:tabs>
                <w:tab w:val="center" w:pos="4680"/>
              </w:tabs>
              <w:spacing w:line="235" w:lineRule="auto"/>
            </w:pPr>
            <w:r>
              <w:t>WJ3 Manual</w:t>
            </w:r>
          </w:p>
        </w:tc>
        <w:tc>
          <w:tcPr>
            <w:tcW w:w="2538" w:type="dxa"/>
            <w:shd w:val="pct20" w:color="000000" w:fill="FFFFFF"/>
          </w:tcPr>
          <w:p w:rsidR="00E03828" w:rsidRDefault="00E03828" w:rsidP="00A22EF4">
            <w:pPr>
              <w:widowControl w:val="0"/>
              <w:tabs>
                <w:tab w:val="center" w:pos="4680"/>
              </w:tabs>
              <w:spacing w:line="235" w:lineRule="auto"/>
              <w:rPr>
                <w:bCs/>
              </w:rPr>
            </w:pPr>
          </w:p>
          <w:p w:rsidR="00E03828" w:rsidRPr="00E03828" w:rsidRDefault="00E03828" w:rsidP="00E03828">
            <w:pPr>
              <w:widowControl w:val="0"/>
              <w:tabs>
                <w:tab w:val="center" w:pos="4680"/>
              </w:tabs>
              <w:spacing w:line="235" w:lineRule="auto"/>
              <w:jc w:val="center"/>
              <w:rPr>
                <w:b/>
                <w:bCs/>
              </w:rPr>
            </w:pPr>
            <w:r w:rsidRPr="00E03828">
              <w:rPr>
                <w:b/>
                <w:bCs/>
              </w:rPr>
              <w:t>Assignments Due</w:t>
            </w:r>
          </w:p>
          <w:p w:rsidR="007014A7" w:rsidRDefault="00082AD9" w:rsidP="00A22EF4">
            <w:pPr>
              <w:widowControl w:val="0"/>
              <w:tabs>
                <w:tab w:val="center" w:pos="4680"/>
              </w:tabs>
              <w:spacing w:line="235" w:lineRule="auto"/>
            </w:pPr>
            <w:r>
              <w:t xml:space="preserve">Reading Questions on Whitson 7 </w:t>
            </w:r>
            <w:r w:rsidR="007014A7">
              <w:t>Answer questions from WJ3 manual</w:t>
            </w:r>
            <w:r w:rsidR="00E53925">
              <w:t>:</w:t>
            </w:r>
          </w:p>
          <w:p w:rsidR="00E53925" w:rsidRDefault="00E53925" w:rsidP="00A22EF4">
            <w:pPr>
              <w:widowControl w:val="0"/>
              <w:tabs>
                <w:tab w:val="center" w:pos="4680"/>
              </w:tabs>
              <w:spacing w:line="235" w:lineRule="auto"/>
            </w:pPr>
            <w:r>
              <w:t>Theory</w:t>
            </w:r>
            <w:r w:rsidR="00F5305A">
              <w:t>; Standardization, Reliability;</w:t>
            </w:r>
            <w:r w:rsidR="00991385">
              <w:t xml:space="preserve"> </w:t>
            </w:r>
            <w:r>
              <w:t>Validity</w:t>
            </w:r>
          </w:p>
          <w:p w:rsidR="00E53925" w:rsidRDefault="00E53925" w:rsidP="00A22EF4">
            <w:pPr>
              <w:widowControl w:val="0"/>
              <w:tabs>
                <w:tab w:val="center" w:pos="4680"/>
              </w:tabs>
              <w:spacing w:line="235" w:lineRule="auto"/>
            </w:pPr>
            <w:r>
              <w:t>(email to Buckhalt)</w:t>
            </w:r>
          </w:p>
          <w:p w:rsidR="007014A7" w:rsidRDefault="007014A7" w:rsidP="00A22EF4">
            <w:pPr>
              <w:widowControl w:val="0"/>
              <w:tabs>
                <w:tab w:val="center" w:pos="4680"/>
              </w:tabs>
              <w:spacing w:line="235" w:lineRule="auto"/>
            </w:pPr>
          </w:p>
          <w:p w:rsidR="0011006C" w:rsidRDefault="007014A7" w:rsidP="007014A7">
            <w:pPr>
              <w:widowControl w:val="0"/>
              <w:tabs>
                <w:tab w:val="center" w:pos="4680"/>
              </w:tabs>
              <w:spacing w:line="235" w:lineRule="auto"/>
              <w:rPr>
                <w:sz w:val="22"/>
                <w:szCs w:val="22"/>
              </w:rPr>
            </w:pPr>
            <w:r>
              <w:rPr>
                <w:sz w:val="22"/>
                <w:szCs w:val="22"/>
              </w:rPr>
              <w:t xml:space="preserve">News Items </w:t>
            </w:r>
          </w:p>
          <w:p w:rsidR="00E53925" w:rsidRDefault="00DE733B" w:rsidP="007014A7">
            <w:pPr>
              <w:widowControl w:val="0"/>
              <w:tabs>
                <w:tab w:val="center" w:pos="4680"/>
              </w:tabs>
              <w:spacing w:line="235" w:lineRule="auto"/>
              <w:rPr>
                <w:sz w:val="22"/>
                <w:szCs w:val="22"/>
              </w:rPr>
            </w:pPr>
            <w:r>
              <w:rPr>
                <w:sz w:val="22"/>
                <w:szCs w:val="22"/>
              </w:rPr>
              <w:t xml:space="preserve"> </w:t>
            </w:r>
            <w:r w:rsidR="00E53925">
              <w:rPr>
                <w:sz w:val="22"/>
                <w:szCs w:val="22"/>
              </w:rPr>
              <w:t>(email to Buckhalt)</w:t>
            </w:r>
          </w:p>
          <w:p w:rsidR="007014A7" w:rsidRDefault="007014A7" w:rsidP="00A22EF4">
            <w:pPr>
              <w:widowControl w:val="0"/>
              <w:tabs>
                <w:tab w:val="center" w:pos="4680"/>
              </w:tabs>
              <w:spacing w:line="235" w:lineRule="auto"/>
              <w:rPr>
                <w:bCs/>
              </w:rPr>
            </w:pPr>
          </w:p>
        </w:tc>
      </w:tr>
      <w:tr w:rsidR="00A67EAA" w:rsidTr="00A358E7">
        <w:tc>
          <w:tcPr>
            <w:tcW w:w="1879" w:type="dxa"/>
            <w:shd w:val="pct5" w:color="000000" w:fill="FFFFFF"/>
          </w:tcPr>
          <w:p w:rsidR="004D4B30" w:rsidRDefault="004D4B30" w:rsidP="00A358E7">
            <w:pPr>
              <w:widowControl w:val="0"/>
              <w:tabs>
                <w:tab w:val="center" w:pos="4680"/>
              </w:tabs>
              <w:spacing w:line="235" w:lineRule="auto"/>
              <w:rPr>
                <w:b/>
              </w:rPr>
            </w:pPr>
          </w:p>
          <w:p w:rsidR="00A67EAA" w:rsidRDefault="00A67EAA" w:rsidP="00DE733B">
            <w:pPr>
              <w:widowControl w:val="0"/>
              <w:tabs>
                <w:tab w:val="center" w:pos="4680"/>
              </w:tabs>
              <w:spacing w:line="235" w:lineRule="auto"/>
              <w:rPr>
                <w:b/>
                <w:u w:val="single"/>
              </w:rPr>
            </w:pPr>
            <w:r>
              <w:rPr>
                <w:b/>
                <w:sz w:val="22"/>
              </w:rPr>
              <w:t xml:space="preserve">Week  4   </w:t>
            </w:r>
            <w:r w:rsidR="00484CD3">
              <w:rPr>
                <w:b/>
                <w:sz w:val="22"/>
              </w:rPr>
              <w:t>Sept 1</w:t>
            </w:r>
            <w:r w:rsidR="00DE733B">
              <w:rPr>
                <w:b/>
                <w:sz w:val="22"/>
              </w:rPr>
              <w:t>1</w:t>
            </w:r>
          </w:p>
        </w:tc>
        <w:tc>
          <w:tcPr>
            <w:tcW w:w="2888" w:type="dxa"/>
            <w:shd w:val="pct5" w:color="000000" w:fill="FFFFFF"/>
          </w:tcPr>
          <w:p w:rsidR="004B428D" w:rsidRDefault="004B428D" w:rsidP="004B428D">
            <w:pPr>
              <w:widowControl w:val="0"/>
              <w:tabs>
                <w:tab w:val="center" w:pos="4680"/>
              </w:tabs>
              <w:spacing w:line="235" w:lineRule="auto"/>
              <w:rPr>
                <w:sz w:val="22"/>
              </w:rPr>
            </w:pPr>
            <w:r>
              <w:rPr>
                <w:sz w:val="22"/>
              </w:rPr>
              <w:t>Dr. Margaret Flores – Autism Assessment - ADOS</w:t>
            </w:r>
          </w:p>
          <w:p w:rsidR="00E53925" w:rsidRDefault="00E53925" w:rsidP="0000059D">
            <w:pPr>
              <w:widowControl w:val="0"/>
              <w:tabs>
                <w:tab w:val="center" w:pos="4680"/>
              </w:tabs>
              <w:spacing w:line="235" w:lineRule="auto"/>
              <w:rPr>
                <w:sz w:val="22"/>
                <w:szCs w:val="22"/>
              </w:rPr>
            </w:pPr>
          </w:p>
          <w:p w:rsidR="007014A7" w:rsidRDefault="007014A7" w:rsidP="0000059D">
            <w:pPr>
              <w:widowControl w:val="0"/>
              <w:tabs>
                <w:tab w:val="center" w:pos="4680"/>
              </w:tabs>
              <w:spacing w:line="235" w:lineRule="auto"/>
              <w:rPr>
                <w:sz w:val="22"/>
                <w:szCs w:val="22"/>
              </w:rPr>
            </w:pPr>
            <w:r>
              <w:rPr>
                <w:sz w:val="22"/>
                <w:szCs w:val="22"/>
              </w:rPr>
              <w:t>Report 1 Format (Whitson 95-99) – show sample reports</w:t>
            </w:r>
            <w:r w:rsidR="00E53925">
              <w:rPr>
                <w:sz w:val="22"/>
                <w:szCs w:val="22"/>
              </w:rPr>
              <w:t xml:space="preserve"> </w:t>
            </w:r>
          </w:p>
          <w:p w:rsidR="007014A7" w:rsidRDefault="007014A7" w:rsidP="0000059D">
            <w:pPr>
              <w:widowControl w:val="0"/>
              <w:tabs>
                <w:tab w:val="center" w:pos="4680"/>
              </w:tabs>
              <w:spacing w:line="235" w:lineRule="auto"/>
              <w:rPr>
                <w:sz w:val="22"/>
                <w:szCs w:val="22"/>
              </w:rPr>
            </w:pPr>
          </w:p>
          <w:p w:rsidR="00F04138" w:rsidRDefault="00F04138" w:rsidP="0000059D">
            <w:pPr>
              <w:widowControl w:val="0"/>
              <w:tabs>
                <w:tab w:val="center" w:pos="4680"/>
              </w:tabs>
              <w:spacing w:line="235" w:lineRule="auto"/>
              <w:rPr>
                <w:sz w:val="22"/>
                <w:szCs w:val="22"/>
              </w:rPr>
            </w:pPr>
            <w:r>
              <w:rPr>
                <w:sz w:val="22"/>
                <w:szCs w:val="22"/>
              </w:rPr>
              <w:t>Initial Assessment – Interviewing &amp; MSE</w:t>
            </w:r>
            <w:r w:rsidR="00E53925">
              <w:rPr>
                <w:sz w:val="22"/>
                <w:szCs w:val="22"/>
              </w:rPr>
              <w:t xml:space="preserve"> –</w:t>
            </w:r>
          </w:p>
          <w:p w:rsidR="00DE733B" w:rsidRDefault="00DE733B" w:rsidP="0000059D">
            <w:pPr>
              <w:widowControl w:val="0"/>
              <w:tabs>
                <w:tab w:val="center" w:pos="4680"/>
              </w:tabs>
              <w:spacing w:line="235" w:lineRule="auto"/>
              <w:rPr>
                <w:sz w:val="22"/>
              </w:rPr>
            </w:pPr>
          </w:p>
          <w:p w:rsidR="0000059D" w:rsidRDefault="00E53925" w:rsidP="0000059D">
            <w:pPr>
              <w:widowControl w:val="0"/>
              <w:tabs>
                <w:tab w:val="center" w:pos="4680"/>
              </w:tabs>
              <w:spacing w:line="235" w:lineRule="auto"/>
              <w:rPr>
                <w:sz w:val="22"/>
              </w:rPr>
            </w:pPr>
            <w:r>
              <w:rPr>
                <w:sz w:val="22"/>
              </w:rPr>
              <w:t>News Items</w:t>
            </w:r>
            <w:r w:rsidR="007014A7">
              <w:rPr>
                <w:sz w:val="22"/>
              </w:rPr>
              <w:t xml:space="preserve"> </w:t>
            </w:r>
          </w:p>
          <w:p w:rsidR="007014A7" w:rsidRDefault="007014A7" w:rsidP="0000059D">
            <w:pPr>
              <w:widowControl w:val="0"/>
              <w:tabs>
                <w:tab w:val="center" w:pos="4680"/>
              </w:tabs>
              <w:spacing w:line="235" w:lineRule="auto"/>
              <w:rPr>
                <w:sz w:val="22"/>
              </w:rPr>
            </w:pPr>
          </w:p>
          <w:p w:rsidR="007014A7" w:rsidRDefault="007014A7" w:rsidP="0000059D">
            <w:pPr>
              <w:widowControl w:val="0"/>
              <w:tabs>
                <w:tab w:val="center" w:pos="4680"/>
              </w:tabs>
              <w:spacing w:line="235" w:lineRule="auto"/>
              <w:rPr>
                <w:sz w:val="22"/>
              </w:rPr>
            </w:pPr>
            <w:r>
              <w:rPr>
                <w:sz w:val="22"/>
              </w:rPr>
              <w:t xml:space="preserve">Assign Wright </w:t>
            </w:r>
            <w:r w:rsidR="00E53925">
              <w:rPr>
                <w:sz w:val="22"/>
              </w:rPr>
              <w:t>8 – A Recovering Alcoholic</w:t>
            </w:r>
          </w:p>
          <w:p w:rsidR="007014A7" w:rsidRDefault="007014A7" w:rsidP="0000059D">
            <w:pPr>
              <w:widowControl w:val="0"/>
              <w:tabs>
                <w:tab w:val="center" w:pos="4680"/>
              </w:tabs>
              <w:spacing w:line="235" w:lineRule="auto"/>
              <w:rPr>
                <w:sz w:val="22"/>
              </w:rPr>
            </w:pPr>
          </w:p>
          <w:p w:rsidR="00A67EAA" w:rsidRPr="00A67EAA" w:rsidRDefault="00A67EAA" w:rsidP="007014A7">
            <w:pPr>
              <w:widowControl w:val="0"/>
              <w:tabs>
                <w:tab w:val="center" w:pos="4680"/>
              </w:tabs>
              <w:spacing w:line="235" w:lineRule="auto"/>
            </w:pPr>
          </w:p>
        </w:tc>
        <w:tc>
          <w:tcPr>
            <w:tcW w:w="2271" w:type="dxa"/>
            <w:shd w:val="pct5" w:color="000000" w:fill="FFFFFF"/>
          </w:tcPr>
          <w:p w:rsidR="00F04138" w:rsidRDefault="00F04138" w:rsidP="0000059D">
            <w:pPr>
              <w:widowControl w:val="0"/>
              <w:tabs>
                <w:tab w:val="center" w:pos="4680"/>
              </w:tabs>
              <w:spacing w:line="235" w:lineRule="auto"/>
              <w:rPr>
                <w:sz w:val="22"/>
              </w:rPr>
            </w:pPr>
          </w:p>
          <w:p w:rsidR="00F04138" w:rsidRDefault="00F04138" w:rsidP="0000059D">
            <w:pPr>
              <w:widowControl w:val="0"/>
              <w:tabs>
                <w:tab w:val="center" w:pos="4680"/>
              </w:tabs>
              <w:spacing w:line="235" w:lineRule="auto"/>
              <w:rPr>
                <w:sz w:val="22"/>
              </w:rPr>
            </w:pPr>
          </w:p>
          <w:p w:rsidR="005168FE" w:rsidRDefault="005168FE" w:rsidP="00B4404C">
            <w:pPr>
              <w:widowControl w:val="0"/>
              <w:tabs>
                <w:tab w:val="center" w:pos="4680"/>
              </w:tabs>
              <w:spacing w:line="235" w:lineRule="auto"/>
              <w:rPr>
                <w:sz w:val="22"/>
              </w:rPr>
            </w:pPr>
          </w:p>
          <w:p w:rsidR="005168FE" w:rsidRDefault="005168FE" w:rsidP="00B4404C">
            <w:pPr>
              <w:widowControl w:val="0"/>
              <w:tabs>
                <w:tab w:val="center" w:pos="4680"/>
              </w:tabs>
              <w:spacing w:line="235" w:lineRule="auto"/>
              <w:rPr>
                <w:sz w:val="22"/>
              </w:rPr>
            </w:pPr>
          </w:p>
          <w:p w:rsidR="00A67EAA" w:rsidRDefault="00A67EAA" w:rsidP="007014A7">
            <w:pPr>
              <w:widowControl w:val="0"/>
              <w:tabs>
                <w:tab w:val="center" w:pos="4680"/>
              </w:tabs>
              <w:spacing w:line="235" w:lineRule="auto"/>
              <w:rPr>
                <w:b/>
                <w:u w:val="single"/>
              </w:rPr>
            </w:pPr>
          </w:p>
        </w:tc>
        <w:tc>
          <w:tcPr>
            <w:tcW w:w="2538" w:type="dxa"/>
            <w:shd w:val="pct5" w:color="000000" w:fill="FFFFFF"/>
          </w:tcPr>
          <w:p w:rsidR="00F04138" w:rsidRDefault="00F04138" w:rsidP="00A67EAA">
            <w:pPr>
              <w:widowControl w:val="0"/>
              <w:tabs>
                <w:tab w:val="center" w:pos="4680"/>
              </w:tabs>
              <w:spacing w:line="235" w:lineRule="auto"/>
              <w:rPr>
                <w:bCs/>
              </w:rPr>
            </w:pPr>
          </w:p>
          <w:p w:rsidR="00F04138" w:rsidRDefault="00F04138" w:rsidP="00A67EAA">
            <w:pPr>
              <w:widowControl w:val="0"/>
              <w:tabs>
                <w:tab w:val="center" w:pos="4680"/>
              </w:tabs>
              <w:spacing w:line="235" w:lineRule="auto"/>
              <w:rPr>
                <w:bCs/>
              </w:rPr>
            </w:pPr>
            <w:r>
              <w:rPr>
                <w:bCs/>
              </w:rPr>
              <w:t xml:space="preserve">Reading </w:t>
            </w:r>
            <w:r w:rsidR="0034319F">
              <w:rPr>
                <w:bCs/>
              </w:rPr>
              <w:t xml:space="preserve">Questions </w:t>
            </w:r>
            <w:r w:rsidR="00082AD9">
              <w:rPr>
                <w:bCs/>
              </w:rPr>
              <w:t>on Chapters 1,5,6</w:t>
            </w:r>
          </w:p>
          <w:p w:rsidR="00F04138" w:rsidRDefault="00F04138" w:rsidP="00A67EAA">
            <w:pPr>
              <w:widowControl w:val="0"/>
              <w:tabs>
                <w:tab w:val="center" w:pos="4680"/>
              </w:tabs>
              <w:spacing w:line="235" w:lineRule="auto"/>
              <w:rPr>
                <w:bCs/>
              </w:rPr>
            </w:pPr>
          </w:p>
          <w:p w:rsidR="00A67EAA" w:rsidRPr="00A67EAA" w:rsidRDefault="007014A7" w:rsidP="00991385">
            <w:pPr>
              <w:widowControl w:val="0"/>
              <w:tabs>
                <w:tab w:val="center" w:pos="4680"/>
              </w:tabs>
              <w:spacing w:line="235" w:lineRule="auto"/>
            </w:pPr>
            <w:r>
              <w:rPr>
                <w:sz w:val="22"/>
              </w:rPr>
              <w:t xml:space="preserve">News Items </w:t>
            </w:r>
          </w:p>
        </w:tc>
      </w:tr>
    </w:tbl>
    <w:p w:rsidR="00A67EAA" w:rsidRDefault="00A67EAA" w:rsidP="00A67EAA">
      <w:pPr>
        <w:widowControl w:val="0"/>
        <w:tabs>
          <w:tab w:val="center" w:pos="4680"/>
        </w:tabs>
        <w:spacing w:line="235" w:lineRule="auto"/>
        <w:rPr>
          <w:b/>
          <w:sz w:val="22"/>
        </w:rPr>
      </w:pPr>
    </w:p>
    <w:tbl>
      <w:tblPr>
        <w:tblW w:w="9666" w:type="dxa"/>
        <w:tblBorders>
          <w:insideH w:val="single" w:sz="18" w:space="0" w:color="FFFFFF"/>
          <w:insideV w:val="single" w:sz="18" w:space="0" w:color="FFFFFF"/>
        </w:tblBorders>
        <w:tblLook w:val="01E0" w:firstRow="1" w:lastRow="1" w:firstColumn="1" w:lastColumn="1" w:noHBand="0" w:noVBand="0"/>
      </w:tblPr>
      <w:tblGrid>
        <w:gridCol w:w="1897"/>
        <w:gridCol w:w="2915"/>
        <w:gridCol w:w="2292"/>
        <w:gridCol w:w="2562"/>
      </w:tblGrid>
      <w:tr w:rsidR="00A67EAA" w:rsidTr="00A67EAA">
        <w:trPr>
          <w:trHeight w:val="497"/>
        </w:trPr>
        <w:tc>
          <w:tcPr>
            <w:tcW w:w="1897" w:type="dxa"/>
            <w:shd w:val="pct20" w:color="000000" w:fill="FFFFFF"/>
          </w:tcPr>
          <w:p w:rsidR="00A67EAA" w:rsidRDefault="00A67EAA" w:rsidP="00A358E7">
            <w:pPr>
              <w:widowControl w:val="0"/>
              <w:tabs>
                <w:tab w:val="center" w:pos="4680"/>
              </w:tabs>
              <w:spacing w:line="235" w:lineRule="auto"/>
              <w:jc w:val="center"/>
              <w:rPr>
                <w:b/>
                <w:bCs/>
              </w:rPr>
            </w:pPr>
          </w:p>
        </w:tc>
        <w:tc>
          <w:tcPr>
            <w:tcW w:w="2915" w:type="dxa"/>
            <w:shd w:val="pct20" w:color="000000" w:fill="FFFFFF"/>
          </w:tcPr>
          <w:p w:rsidR="00A67EAA" w:rsidRDefault="00A67EAA" w:rsidP="00A358E7">
            <w:pPr>
              <w:widowControl w:val="0"/>
              <w:tabs>
                <w:tab w:val="center" w:pos="4680"/>
              </w:tabs>
              <w:spacing w:line="235" w:lineRule="auto"/>
              <w:jc w:val="center"/>
              <w:rPr>
                <w:b/>
                <w:bCs/>
              </w:rPr>
            </w:pPr>
          </w:p>
        </w:tc>
        <w:tc>
          <w:tcPr>
            <w:tcW w:w="2292" w:type="dxa"/>
            <w:shd w:val="pct20" w:color="000000" w:fill="FFFFFF"/>
          </w:tcPr>
          <w:p w:rsidR="00A67EAA" w:rsidRDefault="00A67EAA" w:rsidP="00A358E7">
            <w:pPr>
              <w:widowControl w:val="0"/>
              <w:tabs>
                <w:tab w:val="center" w:pos="4680"/>
              </w:tabs>
              <w:spacing w:line="235" w:lineRule="auto"/>
              <w:jc w:val="center"/>
              <w:rPr>
                <w:b/>
                <w:bCs/>
              </w:rPr>
            </w:pPr>
          </w:p>
        </w:tc>
        <w:tc>
          <w:tcPr>
            <w:tcW w:w="2562" w:type="dxa"/>
            <w:shd w:val="pct20" w:color="000000" w:fill="FFFFFF"/>
          </w:tcPr>
          <w:p w:rsidR="00A67EAA" w:rsidRDefault="00A67EAA" w:rsidP="00A358E7">
            <w:pPr>
              <w:widowControl w:val="0"/>
              <w:tabs>
                <w:tab w:val="center" w:pos="4680"/>
              </w:tabs>
              <w:spacing w:line="235" w:lineRule="auto"/>
              <w:jc w:val="center"/>
              <w:rPr>
                <w:b/>
                <w:bCs/>
              </w:rPr>
            </w:pPr>
          </w:p>
        </w:tc>
      </w:tr>
      <w:tr w:rsidR="00A67EAA" w:rsidTr="00A67EAA">
        <w:trPr>
          <w:trHeight w:val="753"/>
        </w:trPr>
        <w:tc>
          <w:tcPr>
            <w:tcW w:w="1897" w:type="dxa"/>
            <w:shd w:val="pct5" w:color="000000" w:fill="FFFFFF"/>
          </w:tcPr>
          <w:p w:rsidR="00A67EAA" w:rsidRDefault="00A67EAA" w:rsidP="00DE733B">
            <w:pPr>
              <w:widowControl w:val="0"/>
              <w:tabs>
                <w:tab w:val="center" w:pos="4680"/>
              </w:tabs>
              <w:spacing w:line="235" w:lineRule="auto"/>
              <w:rPr>
                <w:b/>
              </w:rPr>
            </w:pPr>
            <w:r>
              <w:rPr>
                <w:b/>
                <w:sz w:val="22"/>
              </w:rPr>
              <w:t>Week  5   Sept 1</w:t>
            </w:r>
            <w:r w:rsidR="00DE733B">
              <w:rPr>
                <w:b/>
                <w:sz w:val="22"/>
              </w:rPr>
              <w:t>8</w:t>
            </w:r>
          </w:p>
        </w:tc>
        <w:tc>
          <w:tcPr>
            <w:tcW w:w="2915" w:type="dxa"/>
            <w:shd w:val="pct5" w:color="000000" w:fill="FFFFFF"/>
          </w:tcPr>
          <w:p w:rsidR="00E53925" w:rsidRDefault="00E53925" w:rsidP="00A9641C">
            <w:pPr>
              <w:widowControl w:val="0"/>
              <w:tabs>
                <w:tab w:val="center" w:pos="4680"/>
              </w:tabs>
              <w:spacing w:line="235" w:lineRule="auto"/>
              <w:rPr>
                <w:sz w:val="22"/>
              </w:rPr>
            </w:pPr>
          </w:p>
          <w:p w:rsidR="00A9641C" w:rsidRDefault="00A9641C" w:rsidP="00A9641C">
            <w:pPr>
              <w:widowControl w:val="0"/>
              <w:tabs>
                <w:tab w:val="center" w:pos="4680"/>
              </w:tabs>
              <w:spacing w:line="235" w:lineRule="auto"/>
              <w:rPr>
                <w:sz w:val="22"/>
              </w:rPr>
            </w:pPr>
            <w:r w:rsidRPr="00A67EAA">
              <w:rPr>
                <w:sz w:val="22"/>
              </w:rPr>
              <w:t>Behavioral Observation</w:t>
            </w:r>
            <w:r w:rsidR="007014A7">
              <w:rPr>
                <w:sz w:val="22"/>
              </w:rPr>
              <w:t>s</w:t>
            </w:r>
          </w:p>
          <w:p w:rsidR="007014A7" w:rsidRDefault="007014A7" w:rsidP="00A9641C">
            <w:pPr>
              <w:widowControl w:val="0"/>
              <w:tabs>
                <w:tab w:val="center" w:pos="4680"/>
              </w:tabs>
              <w:spacing w:line="235" w:lineRule="auto"/>
              <w:rPr>
                <w:sz w:val="22"/>
              </w:rPr>
            </w:pPr>
            <w:r>
              <w:rPr>
                <w:sz w:val="22"/>
              </w:rPr>
              <w:t>P.97 in Whitson)</w:t>
            </w:r>
          </w:p>
          <w:p w:rsidR="007014A7" w:rsidRDefault="007014A7" w:rsidP="00A9641C">
            <w:pPr>
              <w:widowControl w:val="0"/>
              <w:tabs>
                <w:tab w:val="center" w:pos="4680"/>
              </w:tabs>
              <w:spacing w:line="235" w:lineRule="auto"/>
              <w:rPr>
                <w:sz w:val="22"/>
              </w:rPr>
            </w:pPr>
          </w:p>
          <w:p w:rsidR="00FD35B2" w:rsidRDefault="00FD35B2" w:rsidP="00FD35B2">
            <w:pPr>
              <w:widowControl w:val="0"/>
              <w:tabs>
                <w:tab w:val="center" w:pos="4680"/>
              </w:tabs>
              <w:spacing w:line="235" w:lineRule="auto"/>
              <w:rPr>
                <w:sz w:val="22"/>
              </w:rPr>
            </w:pPr>
            <w:r>
              <w:rPr>
                <w:sz w:val="22"/>
              </w:rPr>
              <w:t>News Item</w:t>
            </w:r>
            <w:r w:rsidR="007014A7">
              <w:rPr>
                <w:sz w:val="22"/>
              </w:rPr>
              <w:t xml:space="preserve">s </w:t>
            </w:r>
          </w:p>
          <w:p w:rsidR="007014A7" w:rsidRDefault="007014A7" w:rsidP="00FD35B2">
            <w:pPr>
              <w:widowControl w:val="0"/>
              <w:tabs>
                <w:tab w:val="center" w:pos="4680"/>
              </w:tabs>
              <w:spacing w:line="235" w:lineRule="auto"/>
              <w:rPr>
                <w:sz w:val="22"/>
              </w:rPr>
            </w:pPr>
          </w:p>
          <w:p w:rsidR="007014A7" w:rsidRDefault="007014A7" w:rsidP="00FD35B2">
            <w:pPr>
              <w:widowControl w:val="0"/>
              <w:tabs>
                <w:tab w:val="center" w:pos="4680"/>
              </w:tabs>
              <w:spacing w:line="235" w:lineRule="auto"/>
            </w:pPr>
            <w:r>
              <w:rPr>
                <w:sz w:val="22"/>
              </w:rPr>
              <w:t xml:space="preserve">Assign Wright </w:t>
            </w:r>
            <w:r w:rsidR="00E53925">
              <w:rPr>
                <w:sz w:val="22"/>
              </w:rPr>
              <w:t xml:space="preserve">1, </w:t>
            </w:r>
            <w:r>
              <w:rPr>
                <w:sz w:val="22"/>
              </w:rPr>
              <w:t>2,3 Reading Questions</w:t>
            </w:r>
            <w:r w:rsidR="00201FBC">
              <w:rPr>
                <w:sz w:val="22"/>
              </w:rPr>
              <w:t xml:space="preserve"> &amp; BASC</w:t>
            </w:r>
          </w:p>
          <w:p w:rsidR="00A67EAA" w:rsidRDefault="00A67EAA" w:rsidP="00A67EAA">
            <w:pPr>
              <w:widowControl w:val="0"/>
              <w:tabs>
                <w:tab w:val="center" w:pos="4680"/>
              </w:tabs>
              <w:spacing w:line="235" w:lineRule="auto"/>
            </w:pPr>
          </w:p>
        </w:tc>
        <w:tc>
          <w:tcPr>
            <w:tcW w:w="2292" w:type="dxa"/>
            <w:shd w:val="pct5" w:color="000000" w:fill="FFFFFF"/>
          </w:tcPr>
          <w:p w:rsidR="00A67EAA" w:rsidRDefault="007014A7" w:rsidP="00A358E7">
            <w:pPr>
              <w:widowControl w:val="0"/>
              <w:tabs>
                <w:tab w:val="center" w:pos="4680"/>
              </w:tabs>
              <w:spacing w:line="235" w:lineRule="auto"/>
            </w:pPr>
            <w:r>
              <w:t xml:space="preserve">Wright </w:t>
            </w:r>
            <w:r w:rsidR="00E53925">
              <w:t>8 – A recovering Alcoholic</w:t>
            </w:r>
          </w:p>
          <w:p w:rsidR="007014A7" w:rsidRDefault="007014A7" w:rsidP="00A358E7">
            <w:pPr>
              <w:widowControl w:val="0"/>
              <w:tabs>
                <w:tab w:val="center" w:pos="4680"/>
              </w:tabs>
              <w:spacing w:line="235" w:lineRule="auto"/>
            </w:pPr>
            <w:r>
              <w:t>BASC reading</w:t>
            </w:r>
          </w:p>
          <w:p w:rsidR="00A67EAA" w:rsidRDefault="00A67EAA" w:rsidP="007014A7">
            <w:pPr>
              <w:widowControl w:val="0"/>
              <w:tabs>
                <w:tab w:val="center" w:pos="4680"/>
              </w:tabs>
              <w:spacing w:line="235" w:lineRule="auto"/>
              <w:rPr>
                <w:b/>
                <w:u w:val="single"/>
              </w:rPr>
            </w:pPr>
          </w:p>
        </w:tc>
        <w:tc>
          <w:tcPr>
            <w:tcW w:w="2562" w:type="dxa"/>
            <w:shd w:val="pct5" w:color="000000" w:fill="FFFFFF"/>
          </w:tcPr>
          <w:p w:rsidR="007014A7" w:rsidRDefault="00E53925" w:rsidP="005168FE">
            <w:pPr>
              <w:widowControl w:val="0"/>
              <w:tabs>
                <w:tab w:val="center" w:pos="4680"/>
              </w:tabs>
              <w:spacing w:line="235" w:lineRule="auto"/>
              <w:rPr>
                <w:sz w:val="22"/>
              </w:rPr>
            </w:pPr>
            <w:r>
              <w:rPr>
                <w:sz w:val="22"/>
              </w:rPr>
              <w:t>Report 1 due – WJ3 and MSE</w:t>
            </w:r>
          </w:p>
          <w:p w:rsidR="007014A7" w:rsidRDefault="007014A7" w:rsidP="005168FE">
            <w:pPr>
              <w:widowControl w:val="0"/>
              <w:tabs>
                <w:tab w:val="center" w:pos="4680"/>
              </w:tabs>
              <w:spacing w:line="235" w:lineRule="auto"/>
              <w:rPr>
                <w:sz w:val="22"/>
              </w:rPr>
            </w:pPr>
          </w:p>
          <w:p w:rsidR="005168FE" w:rsidRDefault="00A22EF4" w:rsidP="005168FE">
            <w:pPr>
              <w:widowControl w:val="0"/>
              <w:tabs>
                <w:tab w:val="center" w:pos="4680"/>
              </w:tabs>
              <w:spacing w:line="235" w:lineRule="auto"/>
              <w:rPr>
                <w:sz w:val="22"/>
              </w:rPr>
            </w:pPr>
            <w:r>
              <w:rPr>
                <w:sz w:val="22"/>
              </w:rPr>
              <w:t>Reading Questions</w:t>
            </w:r>
            <w:r w:rsidR="00E53925">
              <w:rPr>
                <w:sz w:val="22"/>
              </w:rPr>
              <w:t xml:space="preserve"> Wright 8</w:t>
            </w:r>
          </w:p>
          <w:p w:rsidR="007014A7" w:rsidRDefault="007014A7" w:rsidP="005168FE">
            <w:pPr>
              <w:widowControl w:val="0"/>
              <w:tabs>
                <w:tab w:val="center" w:pos="4680"/>
              </w:tabs>
              <w:spacing w:line="235" w:lineRule="auto"/>
              <w:rPr>
                <w:sz w:val="22"/>
              </w:rPr>
            </w:pPr>
          </w:p>
          <w:p w:rsidR="007014A7" w:rsidRDefault="007014A7" w:rsidP="007014A7">
            <w:pPr>
              <w:widowControl w:val="0"/>
              <w:tabs>
                <w:tab w:val="center" w:pos="4680"/>
              </w:tabs>
              <w:spacing w:line="235" w:lineRule="auto"/>
            </w:pPr>
          </w:p>
          <w:p w:rsidR="007014A7" w:rsidRDefault="007014A7" w:rsidP="007014A7">
            <w:pPr>
              <w:widowControl w:val="0"/>
              <w:tabs>
                <w:tab w:val="center" w:pos="4680"/>
              </w:tabs>
              <w:spacing w:line="235" w:lineRule="auto"/>
              <w:rPr>
                <w:sz w:val="22"/>
              </w:rPr>
            </w:pPr>
            <w:r>
              <w:rPr>
                <w:sz w:val="22"/>
              </w:rPr>
              <w:t xml:space="preserve">News Items  </w:t>
            </w:r>
          </w:p>
          <w:p w:rsidR="007014A7" w:rsidRPr="00233DA8" w:rsidRDefault="007014A7" w:rsidP="00DE733B">
            <w:pPr>
              <w:widowControl w:val="0"/>
              <w:tabs>
                <w:tab w:val="center" w:pos="4680"/>
              </w:tabs>
              <w:spacing w:line="235" w:lineRule="auto"/>
            </w:pPr>
          </w:p>
        </w:tc>
      </w:tr>
      <w:tr w:rsidR="00A67EAA" w:rsidTr="00A67EAA">
        <w:trPr>
          <w:trHeight w:val="738"/>
        </w:trPr>
        <w:tc>
          <w:tcPr>
            <w:tcW w:w="1897" w:type="dxa"/>
            <w:shd w:val="pct5" w:color="000000" w:fill="FFFFFF"/>
          </w:tcPr>
          <w:p w:rsidR="00A67EAA" w:rsidRDefault="00484CD3" w:rsidP="00DE733B">
            <w:pPr>
              <w:widowControl w:val="0"/>
              <w:tabs>
                <w:tab w:val="center" w:pos="4680"/>
              </w:tabs>
              <w:spacing w:line="235" w:lineRule="auto"/>
              <w:rPr>
                <w:b/>
                <w:u w:val="single"/>
              </w:rPr>
            </w:pPr>
            <w:r>
              <w:rPr>
                <w:b/>
                <w:sz w:val="22"/>
              </w:rPr>
              <w:lastRenderedPageBreak/>
              <w:t>Week  6   Sept 2</w:t>
            </w:r>
            <w:r w:rsidR="00DE733B">
              <w:rPr>
                <w:b/>
                <w:sz w:val="22"/>
              </w:rPr>
              <w:t>5</w:t>
            </w:r>
          </w:p>
        </w:tc>
        <w:tc>
          <w:tcPr>
            <w:tcW w:w="2915" w:type="dxa"/>
            <w:shd w:val="pct5" w:color="000000" w:fill="FFFFFF"/>
          </w:tcPr>
          <w:p w:rsidR="007014A7" w:rsidRDefault="00201FBC" w:rsidP="00A67EAA">
            <w:pPr>
              <w:widowControl w:val="0"/>
              <w:tabs>
                <w:tab w:val="center" w:pos="4680"/>
              </w:tabs>
              <w:spacing w:line="235" w:lineRule="auto"/>
            </w:pPr>
            <w:r>
              <w:t>Rating Scales – BASC and others – BASC SOS</w:t>
            </w:r>
          </w:p>
          <w:p w:rsidR="00201FBC" w:rsidRDefault="00201FBC" w:rsidP="00A67EAA">
            <w:pPr>
              <w:widowControl w:val="0"/>
              <w:tabs>
                <w:tab w:val="center" w:pos="4680"/>
              </w:tabs>
              <w:spacing w:line="235" w:lineRule="auto"/>
            </w:pPr>
          </w:p>
          <w:p w:rsidR="007014A7" w:rsidRDefault="00FD35B2" w:rsidP="007014A7">
            <w:pPr>
              <w:widowControl w:val="0"/>
              <w:tabs>
                <w:tab w:val="center" w:pos="4680"/>
              </w:tabs>
              <w:spacing w:line="235" w:lineRule="auto"/>
              <w:rPr>
                <w:sz w:val="22"/>
              </w:rPr>
            </w:pPr>
            <w:r>
              <w:rPr>
                <w:sz w:val="22"/>
              </w:rPr>
              <w:t>News Item</w:t>
            </w:r>
            <w:r w:rsidR="007014A7">
              <w:rPr>
                <w:sz w:val="22"/>
              </w:rPr>
              <w:t xml:space="preserve">s </w:t>
            </w:r>
          </w:p>
          <w:p w:rsidR="00991385" w:rsidRDefault="00991385" w:rsidP="007014A7">
            <w:pPr>
              <w:widowControl w:val="0"/>
              <w:tabs>
                <w:tab w:val="center" w:pos="4680"/>
              </w:tabs>
              <w:spacing w:line="235" w:lineRule="auto"/>
              <w:rPr>
                <w:sz w:val="22"/>
                <w:szCs w:val="22"/>
              </w:rPr>
            </w:pPr>
          </w:p>
          <w:p w:rsidR="007014A7" w:rsidRDefault="007014A7" w:rsidP="007014A7">
            <w:pPr>
              <w:widowControl w:val="0"/>
              <w:tabs>
                <w:tab w:val="center" w:pos="4680"/>
              </w:tabs>
              <w:spacing w:line="235" w:lineRule="auto"/>
              <w:rPr>
                <w:sz w:val="22"/>
              </w:rPr>
            </w:pPr>
            <w:r>
              <w:rPr>
                <w:sz w:val="22"/>
                <w:szCs w:val="22"/>
              </w:rPr>
              <w:t>Assign Wright 4,5, Whitson 10 Reading Questions</w:t>
            </w:r>
          </w:p>
          <w:p w:rsidR="007014A7" w:rsidRDefault="007014A7" w:rsidP="007014A7">
            <w:pPr>
              <w:widowControl w:val="0"/>
              <w:tabs>
                <w:tab w:val="center" w:pos="4680"/>
              </w:tabs>
              <w:spacing w:line="235" w:lineRule="auto"/>
              <w:rPr>
                <w:b/>
                <w:u w:val="single"/>
              </w:rPr>
            </w:pPr>
          </w:p>
        </w:tc>
        <w:tc>
          <w:tcPr>
            <w:tcW w:w="2292" w:type="dxa"/>
            <w:shd w:val="pct5" w:color="000000" w:fill="FFFFFF"/>
          </w:tcPr>
          <w:p w:rsidR="00A67EAA" w:rsidRDefault="005168FE" w:rsidP="005168FE">
            <w:pPr>
              <w:widowControl w:val="0"/>
              <w:tabs>
                <w:tab w:val="center" w:pos="4680"/>
              </w:tabs>
              <w:spacing w:line="235" w:lineRule="auto"/>
              <w:rPr>
                <w:sz w:val="22"/>
              </w:rPr>
            </w:pPr>
            <w:r>
              <w:rPr>
                <w:sz w:val="22"/>
              </w:rPr>
              <w:t xml:space="preserve">Wright </w:t>
            </w:r>
            <w:r w:rsidR="007014A7">
              <w:rPr>
                <w:sz w:val="22"/>
              </w:rPr>
              <w:t xml:space="preserve"> </w:t>
            </w:r>
            <w:r w:rsidR="00201FBC">
              <w:rPr>
                <w:sz w:val="22"/>
              </w:rPr>
              <w:t xml:space="preserve">1, </w:t>
            </w:r>
            <w:r w:rsidR="007014A7">
              <w:rPr>
                <w:sz w:val="22"/>
              </w:rPr>
              <w:t>2, 3</w:t>
            </w:r>
            <w:r>
              <w:rPr>
                <w:sz w:val="22"/>
              </w:rPr>
              <w:t xml:space="preserve"> </w:t>
            </w:r>
            <w:r w:rsidR="00A67EAA" w:rsidRPr="00A67EAA">
              <w:rPr>
                <w:sz w:val="22"/>
              </w:rPr>
              <w:t xml:space="preserve"> </w:t>
            </w:r>
          </w:p>
          <w:p w:rsidR="005168FE" w:rsidRPr="00A67EAA" w:rsidRDefault="00201FBC" w:rsidP="00201FBC">
            <w:pPr>
              <w:widowControl w:val="0"/>
              <w:tabs>
                <w:tab w:val="center" w:pos="4680"/>
              </w:tabs>
              <w:spacing w:line="235" w:lineRule="auto"/>
            </w:pPr>
            <w:r>
              <w:t>BASC Reading</w:t>
            </w:r>
          </w:p>
        </w:tc>
        <w:tc>
          <w:tcPr>
            <w:tcW w:w="2562" w:type="dxa"/>
            <w:shd w:val="pct5" w:color="000000" w:fill="FFFFFF"/>
          </w:tcPr>
          <w:p w:rsidR="007014A7" w:rsidRDefault="00A67EAA" w:rsidP="005168FE">
            <w:pPr>
              <w:widowControl w:val="0"/>
              <w:tabs>
                <w:tab w:val="center" w:pos="4680"/>
              </w:tabs>
              <w:spacing w:line="235" w:lineRule="auto"/>
              <w:rPr>
                <w:sz w:val="22"/>
              </w:rPr>
            </w:pPr>
            <w:r>
              <w:rPr>
                <w:sz w:val="22"/>
              </w:rPr>
              <w:t xml:space="preserve">Reading Questions </w:t>
            </w:r>
            <w:r w:rsidR="005168FE">
              <w:rPr>
                <w:sz w:val="22"/>
              </w:rPr>
              <w:t xml:space="preserve">on </w:t>
            </w:r>
          </w:p>
          <w:p w:rsidR="007014A7" w:rsidRDefault="007014A7" w:rsidP="005168FE">
            <w:pPr>
              <w:widowControl w:val="0"/>
              <w:tabs>
                <w:tab w:val="center" w:pos="4680"/>
              </w:tabs>
              <w:spacing w:line="235" w:lineRule="auto"/>
              <w:rPr>
                <w:sz w:val="22"/>
              </w:rPr>
            </w:pPr>
            <w:r>
              <w:rPr>
                <w:sz w:val="22"/>
              </w:rPr>
              <w:t xml:space="preserve">Wright </w:t>
            </w:r>
            <w:r w:rsidR="00E53925">
              <w:rPr>
                <w:sz w:val="22"/>
              </w:rPr>
              <w:t xml:space="preserve">1, </w:t>
            </w:r>
            <w:r>
              <w:rPr>
                <w:sz w:val="22"/>
              </w:rPr>
              <w:t>2,3</w:t>
            </w:r>
          </w:p>
          <w:p w:rsidR="007014A7" w:rsidRDefault="00201FBC" w:rsidP="007014A7">
            <w:pPr>
              <w:widowControl w:val="0"/>
              <w:tabs>
                <w:tab w:val="center" w:pos="4680"/>
              </w:tabs>
              <w:spacing w:line="235" w:lineRule="auto"/>
              <w:rPr>
                <w:sz w:val="22"/>
              </w:rPr>
            </w:pPr>
            <w:r>
              <w:rPr>
                <w:sz w:val="22"/>
              </w:rPr>
              <w:t>&amp; BASC</w:t>
            </w:r>
          </w:p>
          <w:p w:rsidR="007014A7" w:rsidRDefault="007014A7" w:rsidP="007014A7">
            <w:pPr>
              <w:widowControl w:val="0"/>
              <w:tabs>
                <w:tab w:val="center" w:pos="4680"/>
              </w:tabs>
              <w:spacing w:line="235" w:lineRule="auto"/>
              <w:rPr>
                <w:sz w:val="22"/>
              </w:rPr>
            </w:pPr>
          </w:p>
          <w:p w:rsidR="007014A7" w:rsidRPr="00A67EAA" w:rsidRDefault="007014A7" w:rsidP="00991385">
            <w:pPr>
              <w:widowControl w:val="0"/>
              <w:tabs>
                <w:tab w:val="center" w:pos="4680"/>
              </w:tabs>
              <w:spacing w:line="235" w:lineRule="auto"/>
            </w:pPr>
            <w:r>
              <w:rPr>
                <w:sz w:val="22"/>
              </w:rPr>
              <w:t xml:space="preserve">News Items </w:t>
            </w:r>
          </w:p>
        </w:tc>
      </w:tr>
      <w:tr w:rsidR="00AA70AA" w:rsidTr="00A67EAA">
        <w:trPr>
          <w:trHeight w:val="753"/>
        </w:trPr>
        <w:tc>
          <w:tcPr>
            <w:tcW w:w="1897" w:type="dxa"/>
            <w:shd w:val="pct20" w:color="000000" w:fill="FFFFFF"/>
          </w:tcPr>
          <w:p w:rsidR="00AA70AA" w:rsidRDefault="00AA70AA" w:rsidP="005E053E">
            <w:pPr>
              <w:widowControl w:val="0"/>
              <w:tabs>
                <w:tab w:val="center" w:pos="4680"/>
              </w:tabs>
              <w:spacing w:line="235" w:lineRule="auto"/>
              <w:rPr>
                <w:b/>
                <w:sz w:val="22"/>
              </w:rPr>
            </w:pPr>
          </w:p>
          <w:p w:rsidR="00AA70AA" w:rsidRDefault="00AA70AA" w:rsidP="00DE733B">
            <w:pPr>
              <w:widowControl w:val="0"/>
              <w:tabs>
                <w:tab w:val="center" w:pos="4680"/>
              </w:tabs>
              <w:spacing w:line="235" w:lineRule="auto"/>
              <w:rPr>
                <w:b/>
              </w:rPr>
            </w:pPr>
            <w:r>
              <w:rPr>
                <w:b/>
                <w:sz w:val="22"/>
              </w:rPr>
              <w:t xml:space="preserve">Week  7   Oct </w:t>
            </w:r>
            <w:r w:rsidR="00DE733B">
              <w:rPr>
                <w:b/>
                <w:sz w:val="22"/>
              </w:rPr>
              <w:t>2</w:t>
            </w:r>
          </w:p>
        </w:tc>
        <w:tc>
          <w:tcPr>
            <w:tcW w:w="2915" w:type="dxa"/>
            <w:shd w:val="pct20" w:color="000000" w:fill="FFFFFF"/>
          </w:tcPr>
          <w:p w:rsidR="00AA70AA" w:rsidRDefault="00AA70AA" w:rsidP="005E053E">
            <w:pPr>
              <w:widowControl w:val="0"/>
              <w:tabs>
                <w:tab w:val="center" w:pos="4680"/>
              </w:tabs>
              <w:spacing w:line="235" w:lineRule="auto"/>
            </w:pPr>
          </w:p>
          <w:p w:rsidR="00AA70AA" w:rsidRDefault="00AA70AA" w:rsidP="005E053E">
            <w:pPr>
              <w:widowControl w:val="0"/>
              <w:tabs>
                <w:tab w:val="center" w:pos="4680"/>
              </w:tabs>
              <w:spacing w:line="235" w:lineRule="auto"/>
            </w:pPr>
            <w:r>
              <w:t>Discussion of Wright 4  &amp; 5- Conceptualizations and Reports</w:t>
            </w:r>
          </w:p>
          <w:p w:rsidR="00AA70AA" w:rsidRDefault="00AA70AA" w:rsidP="005E053E">
            <w:pPr>
              <w:widowControl w:val="0"/>
              <w:tabs>
                <w:tab w:val="center" w:pos="4680"/>
              </w:tabs>
              <w:spacing w:line="235" w:lineRule="auto"/>
            </w:pPr>
          </w:p>
          <w:p w:rsidR="00AA70AA" w:rsidRDefault="00AA70AA" w:rsidP="005E053E">
            <w:pPr>
              <w:widowControl w:val="0"/>
              <w:tabs>
                <w:tab w:val="center" w:pos="4680"/>
              </w:tabs>
              <w:spacing w:line="235" w:lineRule="auto"/>
            </w:pPr>
            <w:r>
              <w:rPr>
                <w:sz w:val="22"/>
              </w:rPr>
              <w:t>Personality  Five Factor Theory – NEO-PI-R</w:t>
            </w:r>
          </w:p>
          <w:p w:rsidR="00AA70AA" w:rsidRDefault="00AA70AA" w:rsidP="005E053E">
            <w:pPr>
              <w:widowControl w:val="0"/>
              <w:tabs>
                <w:tab w:val="center" w:pos="4680"/>
              </w:tabs>
              <w:spacing w:line="235" w:lineRule="auto"/>
              <w:rPr>
                <w:sz w:val="22"/>
              </w:rPr>
            </w:pPr>
            <w:r>
              <w:rPr>
                <w:sz w:val="22"/>
              </w:rPr>
              <w:t>FFPI-C – Personality Disorders</w:t>
            </w:r>
          </w:p>
          <w:p w:rsidR="00AA70AA" w:rsidRDefault="00AA70AA" w:rsidP="005E053E">
            <w:pPr>
              <w:widowControl w:val="0"/>
              <w:tabs>
                <w:tab w:val="center" w:pos="4680"/>
              </w:tabs>
              <w:spacing w:line="235" w:lineRule="auto"/>
            </w:pPr>
          </w:p>
          <w:p w:rsidR="00AA70AA" w:rsidRDefault="00AA70AA" w:rsidP="005E053E">
            <w:pPr>
              <w:widowControl w:val="0"/>
              <w:tabs>
                <w:tab w:val="center" w:pos="4680"/>
              </w:tabs>
              <w:spacing w:line="235" w:lineRule="auto"/>
              <w:rPr>
                <w:sz w:val="22"/>
              </w:rPr>
            </w:pPr>
            <w:r>
              <w:rPr>
                <w:sz w:val="22"/>
              </w:rPr>
              <w:t xml:space="preserve">News Items </w:t>
            </w:r>
          </w:p>
          <w:p w:rsidR="00AA70AA" w:rsidRDefault="00AA70AA" w:rsidP="005E053E">
            <w:pPr>
              <w:widowControl w:val="0"/>
              <w:tabs>
                <w:tab w:val="center" w:pos="4680"/>
              </w:tabs>
              <w:spacing w:line="235" w:lineRule="auto"/>
              <w:rPr>
                <w:sz w:val="22"/>
                <w:szCs w:val="22"/>
              </w:rPr>
            </w:pPr>
          </w:p>
          <w:p w:rsidR="00AA70AA" w:rsidRDefault="00AA70AA" w:rsidP="005E053E">
            <w:pPr>
              <w:widowControl w:val="0"/>
              <w:tabs>
                <w:tab w:val="center" w:pos="4680"/>
              </w:tabs>
              <w:spacing w:line="235" w:lineRule="auto"/>
              <w:rPr>
                <w:sz w:val="22"/>
                <w:szCs w:val="22"/>
              </w:rPr>
            </w:pPr>
            <w:r>
              <w:rPr>
                <w:sz w:val="22"/>
                <w:szCs w:val="22"/>
              </w:rPr>
              <w:t>Assign Wright Case Study – An Underachieving Woman</w:t>
            </w:r>
          </w:p>
          <w:p w:rsidR="00AA70AA" w:rsidRDefault="00AA70AA" w:rsidP="005E053E">
            <w:pPr>
              <w:widowControl w:val="0"/>
              <w:tabs>
                <w:tab w:val="center" w:pos="4680"/>
              </w:tabs>
              <w:spacing w:line="235" w:lineRule="auto"/>
            </w:pPr>
          </w:p>
        </w:tc>
        <w:tc>
          <w:tcPr>
            <w:tcW w:w="2292" w:type="dxa"/>
            <w:shd w:val="pct20" w:color="000000" w:fill="FFFFFF"/>
          </w:tcPr>
          <w:p w:rsidR="00AA70AA" w:rsidRDefault="00AA70AA" w:rsidP="005E053E">
            <w:pPr>
              <w:widowControl w:val="0"/>
              <w:tabs>
                <w:tab w:val="center" w:pos="4680"/>
              </w:tabs>
              <w:spacing w:line="235" w:lineRule="auto"/>
              <w:rPr>
                <w:sz w:val="22"/>
              </w:rPr>
            </w:pPr>
          </w:p>
          <w:p w:rsidR="00AA70AA" w:rsidRDefault="00AA70AA" w:rsidP="005E053E">
            <w:pPr>
              <w:widowControl w:val="0"/>
              <w:tabs>
                <w:tab w:val="center" w:pos="4680"/>
              </w:tabs>
              <w:spacing w:line="235" w:lineRule="auto"/>
              <w:rPr>
                <w:sz w:val="22"/>
              </w:rPr>
            </w:pPr>
            <w:r>
              <w:rPr>
                <w:sz w:val="22"/>
              </w:rPr>
              <w:t xml:space="preserve">Wright 4, 5 &amp; </w:t>
            </w:r>
          </w:p>
          <w:p w:rsidR="00AA70AA" w:rsidRDefault="00AA70AA" w:rsidP="005E053E">
            <w:pPr>
              <w:widowControl w:val="0"/>
              <w:tabs>
                <w:tab w:val="center" w:pos="4680"/>
              </w:tabs>
              <w:spacing w:line="235" w:lineRule="auto"/>
              <w:rPr>
                <w:sz w:val="22"/>
              </w:rPr>
            </w:pPr>
            <w:r>
              <w:rPr>
                <w:sz w:val="22"/>
              </w:rPr>
              <w:t>Whitson 10 (Personality)</w:t>
            </w:r>
          </w:p>
          <w:p w:rsidR="00AA70AA" w:rsidRDefault="00AA70AA" w:rsidP="005E053E">
            <w:pPr>
              <w:widowControl w:val="0"/>
              <w:tabs>
                <w:tab w:val="center" w:pos="4680"/>
              </w:tabs>
              <w:spacing w:line="235" w:lineRule="auto"/>
              <w:rPr>
                <w:sz w:val="22"/>
              </w:rPr>
            </w:pPr>
            <w:r>
              <w:rPr>
                <w:sz w:val="22"/>
              </w:rPr>
              <w:t>(can skip pages 210-221 on MMPI)</w:t>
            </w:r>
          </w:p>
          <w:p w:rsidR="00AA70AA" w:rsidRDefault="00AA70AA" w:rsidP="005E053E">
            <w:pPr>
              <w:widowControl w:val="0"/>
              <w:tabs>
                <w:tab w:val="center" w:pos="4680"/>
              </w:tabs>
              <w:spacing w:line="235" w:lineRule="auto"/>
              <w:rPr>
                <w:sz w:val="22"/>
              </w:rPr>
            </w:pPr>
          </w:p>
          <w:p w:rsidR="00AA70AA" w:rsidRDefault="00AA70AA" w:rsidP="005E053E">
            <w:pPr>
              <w:widowControl w:val="0"/>
              <w:tabs>
                <w:tab w:val="center" w:pos="4680"/>
              </w:tabs>
              <w:spacing w:line="235" w:lineRule="auto"/>
              <w:rPr>
                <w:sz w:val="22"/>
              </w:rPr>
            </w:pPr>
            <w:r>
              <w:rPr>
                <w:sz w:val="22"/>
              </w:rPr>
              <w:t xml:space="preserve">Report 2 due </w:t>
            </w:r>
          </w:p>
          <w:p w:rsidR="00AA70AA" w:rsidRDefault="00AA70AA" w:rsidP="005E053E">
            <w:pPr>
              <w:widowControl w:val="0"/>
              <w:tabs>
                <w:tab w:val="center" w:pos="4680"/>
              </w:tabs>
              <w:spacing w:line="235" w:lineRule="auto"/>
              <w:rPr>
                <w:sz w:val="22"/>
              </w:rPr>
            </w:pPr>
            <w:r>
              <w:rPr>
                <w:sz w:val="22"/>
              </w:rPr>
              <w:t xml:space="preserve">October 10 </w:t>
            </w:r>
          </w:p>
          <w:p w:rsidR="00AA70AA" w:rsidRPr="00A67EAA" w:rsidRDefault="00AA70AA" w:rsidP="005E053E">
            <w:pPr>
              <w:widowControl w:val="0"/>
              <w:tabs>
                <w:tab w:val="center" w:pos="4680"/>
              </w:tabs>
              <w:spacing w:line="235" w:lineRule="auto"/>
            </w:pPr>
          </w:p>
        </w:tc>
        <w:tc>
          <w:tcPr>
            <w:tcW w:w="2562" w:type="dxa"/>
            <w:shd w:val="pct20" w:color="000000" w:fill="FFFFFF"/>
          </w:tcPr>
          <w:p w:rsidR="00AA70AA" w:rsidRDefault="00AA70AA" w:rsidP="005E053E">
            <w:pPr>
              <w:widowControl w:val="0"/>
              <w:tabs>
                <w:tab w:val="center" w:pos="4680"/>
              </w:tabs>
              <w:spacing w:line="235" w:lineRule="auto"/>
              <w:rPr>
                <w:bCs/>
                <w:sz w:val="22"/>
              </w:rPr>
            </w:pPr>
          </w:p>
          <w:p w:rsidR="00AA70AA" w:rsidRDefault="00AA70AA" w:rsidP="005E053E">
            <w:pPr>
              <w:widowControl w:val="0"/>
              <w:tabs>
                <w:tab w:val="center" w:pos="4680"/>
              </w:tabs>
              <w:spacing w:line="235" w:lineRule="auto"/>
              <w:rPr>
                <w:bCs/>
                <w:sz w:val="22"/>
              </w:rPr>
            </w:pPr>
            <w:r>
              <w:rPr>
                <w:bCs/>
                <w:sz w:val="22"/>
              </w:rPr>
              <w:t xml:space="preserve">No Reading Questions on Wright 4 &amp; 5 </w:t>
            </w:r>
          </w:p>
          <w:p w:rsidR="00AA70AA" w:rsidRDefault="00AA70AA" w:rsidP="005E053E">
            <w:pPr>
              <w:widowControl w:val="0"/>
              <w:tabs>
                <w:tab w:val="center" w:pos="4680"/>
              </w:tabs>
              <w:spacing w:line="235" w:lineRule="auto"/>
              <w:rPr>
                <w:bCs/>
                <w:sz w:val="22"/>
              </w:rPr>
            </w:pPr>
          </w:p>
          <w:p w:rsidR="00AA70AA" w:rsidRDefault="00AA70AA" w:rsidP="005E053E">
            <w:pPr>
              <w:widowControl w:val="0"/>
              <w:tabs>
                <w:tab w:val="center" w:pos="4680"/>
              </w:tabs>
              <w:spacing w:line="235" w:lineRule="auto"/>
              <w:rPr>
                <w:bCs/>
                <w:sz w:val="22"/>
              </w:rPr>
            </w:pPr>
            <w:r>
              <w:rPr>
                <w:bCs/>
                <w:sz w:val="22"/>
              </w:rPr>
              <w:t>Reading Questions on Whitson 10</w:t>
            </w:r>
          </w:p>
          <w:p w:rsidR="00AA70AA" w:rsidRDefault="00AA70AA" w:rsidP="005E053E">
            <w:pPr>
              <w:widowControl w:val="0"/>
              <w:tabs>
                <w:tab w:val="center" w:pos="4680"/>
              </w:tabs>
              <w:spacing w:line="235" w:lineRule="auto"/>
              <w:rPr>
                <w:bCs/>
                <w:sz w:val="22"/>
              </w:rPr>
            </w:pPr>
          </w:p>
          <w:p w:rsidR="00AA70AA" w:rsidRDefault="00AA70AA" w:rsidP="005E053E">
            <w:pPr>
              <w:widowControl w:val="0"/>
              <w:tabs>
                <w:tab w:val="center" w:pos="4680"/>
              </w:tabs>
              <w:spacing w:line="235" w:lineRule="auto"/>
              <w:rPr>
                <w:bCs/>
              </w:rPr>
            </w:pPr>
          </w:p>
          <w:p w:rsidR="00AA70AA" w:rsidRDefault="00AA70AA" w:rsidP="005E053E">
            <w:pPr>
              <w:widowControl w:val="0"/>
              <w:tabs>
                <w:tab w:val="center" w:pos="4680"/>
              </w:tabs>
              <w:spacing w:line="235" w:lineRule="auto"/>
              <w:rPr>
                <w:sz w:val="22"/>
              </w:rPr>
            </w:pPr>
            <w:r>
              <w:rPr>
                <w:sz w:val="22"/>
              </w:rPr>
              <w:t xml:space="preserve">News Items  </w:t>
            </w:r>
          </w:p>
          <w:p w:rsidR="00AA70AA" w:rsidRDefault="00AA70AA" w:rsidP="00DE733B">
            <w:pPr>
              <w:widowControl w:val="0"/>
              <w:tabs>
                <w:tab w:val="center" w:pos="4680"/>
              </w:tabs>
              <w:spacing w:line="235" w:lineRule="auto"/>
              <w:rPr>
                <w:bCs/>
              </w:rPr>
            </w:pPr>
          </w:p>
        </w:tc>
      </w:tr>
      <w:tr w:rsidR="00AA70AA" w:rsidTr="00A67EAA">
        <w:trPr>
          <w:trHeight w:val="994"/>
        </w:trPr>
        <w:tc>
          <w:tcPr>
            <w:tcW w:w="1897" w:type="dxa"/>
            <w:shd w:val="pct5" w:color="000000" w:fill="FFFFFF"/>
          </w:tcPr>
          <w:p w:rsidR="00AA70AA" w:rsidRDefault="00AA70AA" w:rsidP="00A358E7">
            <w:pPr>
              <w:widowControl w:val="0"/>
              <w:tabs>
                <w:tab w:val="center" w:pos="4680"/>
              </w:tabs>
              <w:spacing w:line="235" w:lineRule="auto"/>
              <w:rPr>
                <w:b/>
              </w:rPr>
            </w:pPr>
            <w:r>
              <w:rPr>
                <w:b/>
                <w:sz w:val="22"/>
              </w:rPr>
              <w:t xml:space="preserve">Week  8    Oct </w:t>
            </w:r>
            <w:r w:rsidR="00DE733B">
              <w:rPr>
                <w:b/>
                <w:sz w:val="22"/>
              </w:rPr>
              <w:t>9</w:t>
            </w:r>
          </w:p>
          <w:p w:rsidR="00AA70AA" w:rsidRDefault="00AA70AA" w:rsidP="00A358E7">
            <w:pPr>
              <w:widowControl w:val="0"/>
              <w:tabs>
                <w:tab w:val="center" w:pos="4680"/>
              </w:tabs>
              <w:spacing w:line="235" w:lineRule="auto"/>
              <w:rPr>
                <w:b/>
                <w:u w:val="single"/>
              </w:rPr>
            </w:pPr>
          </w:p>
        </w:tc>
        <w:tc>
          <w:tcPr>
            <w:tcW w:w="2915" w:type="dxa"/>
            <w:shd w:val="pct5" w:color="000000" w:fill="FFFFFF"/>
          </w:tcPr>
          <w:p w:rsidR="00742998" w:rsidRDefault="00742998" w:rsidP="00742998">
            <w:pPr>
              <w:widowControl w:val="0"/>
              <w:tabs>
                <w:tab w:val="center" w:pos="4680"/>
              </w:tabs>
              <w:spacing w:line="235" w:lineRule="auto"/>
              <w:rPr>
                <w:sz w:val="22"/>
              </w:rPr>
            </w:pPr>
            <w:r>
              <w:rPr>
                <w:sz w:val="22"/>
              </w:rPr>
              <w:t>Assessment of Health, Sleep, and Social Class</w:t>
            </w:r>
          </w:p>
          <w:p w:rsidR="00742998" w:rsidRDefault="00742998" w:rsidP="00742998">
            <w:pPr>
              <w:widowControl w:val="0"/>
              <w:tabs>
                <w:tab w:val="center" w:pos="4680"/>
              </w:tabs>
              <w:spacing w:line="235" w:lineRule="auto"/>
              <w:rPr>
                <w:sz w:val="22"/>
              </w:rPr>
            </w:pPr>
          </w:p>
          <w:p w:rsidR="00742998" w:rsidRDefault="00742998" w:rsidP="00A67EAA">
            <w:pPr>
              <w:widowControl w:val="0"/>
              <w:tabs>
                <w:tab w:val="center" w:pos="4680"/>
              </w:tabs>
              <w:spacing w:line="235" w:lineRule="auto"/>
              <w:rPr>
                <w:sz w:val="22"/>
              </w:rPr>
            </w:pPr>
          </w:p>
          <w:p w:rsidR="00742998" w:rsidRDefault="00742998" w:rsidP="00A67EAA">
            <w:pPr>
              <w:widowControl w:val="0"/>
              <w:tabs>
                <w:tab w:val="center" w:pos="4680"/>
              </w:tabs>
              <w:spacing w:line="235" w:lineRule="auto"/>
              <w:rPr>
                <w:sz w:val="22"/>
              </w:rPr>
            </w:pPr>
          </w:p>
          <w:p w:rsidR="00AA70AA" w:rsidRDefault="00AA70AA" w:rsidP="00A67EAA">
            <w:pPr>
              <w:widowControl w:val="0"/>
              <w:tabs>
                <w:tab w:val="center" w:pos="4680"/>
              </w:tabs>
              <w:spacing w:line="235" w:lineRule="auto"/>
              <w:rPr>
                <w:sz w:val="22"/>
              </w:rPr>
            </w:pPr>
            <w:r>
              <w:rPr>
                <w:sz w:val="22"/>
              </w:rPr>
              <w:t>Discussion of Wright Case  – An Underachieving Woman</w:t>
            </w:r>
          </w:p>
          <w:p w:rsidR="00AA70AA" w:rsidRDefault="00AA70AA" w:rsidP="00A67EAA">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 xml:space="preserve">News Items  </w:t>
            </w:r>
          </w:p>
          <w:p w:rsidR="00AA70AA" w:rsidRDefault="00AA70AA" w:rsidP="007014A7">
            <w:pPr>
              <w:widowControl w:val="0"/>
              <w:tabs>
                <w:tab w:val="center" w:pos="4680"/>
              </w:tabs>
              <w:spacing w:line="235" w:lineRule="auto"/>
              <w:rPr>
                <w:sz w:val="22"/>
              </w:rPr>
            </w:pPr>
          </w:p>
          <w:p w:rsidR="00AA70AA" w:rsidRPr="00A67EAA" w:rsidRDefault="00AA70AA" w:rsidP="007014A7">
            <w:pPr>
              <w:widowControl w:val="0"/>
              <w:tabs>
                <w:tab w:val="center" w:pos="4680"/>
              </w:tabs>
              <w:spacing w:line="235" w:lineRule="auto"/>
            </w:pPr>
          </w:p>
        </w:tc>
        <w:tc>
          <w:tcPr>
            <w:tcW w:w="2292" w:type="dxa"/>
            <w:shd w:val="pct5" w:color="000000" w:fill="FFFFFF"/>
          </w:tcPr>
          <w:p w:rsidR="00742998" w:rsidRDefault="00742998" w:rsidP="00742998">
            <w:pPr>
              <w:widowControl w:val="0"/>
              <w:tabs>
                <w:tab w:val="center" w:pos="4680"/>
              </w:tabs>
              <w:spacing w:line="235" w:lineRule="auto"/>
              <w:rPr>
                <w:sz w:val="22"/>
              </w:rPr>
            </w:pPr>
            <w:r>
              <w:rPr>
                <w:sz w:val="22"/>
              </w:rPr>
              <w:t>Readings on Health, Sleep, and SES</w:t>
            </w:r>
          </w:p>
          <w:p w:rsidR="00742998" w:rsidRDefault="00742998" w:rsidP="00A67EAA">
            <w:pPr>
              <w:widowControl w:val="0"/>
              <w:tabs>
                <w:tab w:val="center" w:pos="4680"/>
              </w:tabs>
              <w:spacing w:line="235" w:lineRule="auto"/>
            </w:pPr>
          </w:p>
          <w:p w:rsidR="00AA70AA" w:rsidRDefault="00AA70AA" w:rsidP="00A67EAA">
            <w:pPr>
              <w:widowControl w:val="0"/>
              <w:tabs>
                <w:tab w:val="center" w:pos="4680"/>
              </w:tabs>
              <w:spacing w:line="235" w:lineRule="auto"/>
            </w:pPr>
            <w:r>
              <w:t xml:space="preserve">Wright 7 </w:t>
            </w:r>
          </w:p>
          <w:p w:rsidR="00AA70AA" w:rsidRPr="00FD35B2" w:rsidRDefault="00AA70AA" w:rsidP="00A67EAA">
            <w:pPr>
              <w:widowControl w:val="0"/>
              <w:tabs>
                <w:tab w:val="center" w:pos="4680"/>
              </w:tabs>
              <w:spacing w:line="235" w:lineRule="auto"/>
            </w:pPr>
            <w:r>
              <w:t>(An Underachieving Woman)</w:t>
            </w:r>
          </w:p>
        </w:tc>
        <w:tc>
          <w:tcPr>
            <w:tcW w:w="2562" w:type="dxa"/>
            <w:shd w:val="pct5" w:color="000000" w:fill="FFFFFF"/>
          </w:tcPr>
          <w:p w:rsidR="00AA70AA" w:rsidRDefault="00AA70AA" w:rsidP="005168FE">
            <w:pPr>
              <w:widowControl w:val="0"/>
              <w:tabs>
                <w:tab w:val="center" w:pos="4680"/>
              </w:tabs>
              <w:spacing w:line="235" w:lineRule="auto"/>
              <w:rPr>
                <w:sz w:val="22"/>
              </w:rPr>
            </w:pPr>
            <w:r w:rsidRPr="00A67EAA">
              <w:rPr>
                <w:sz w:val="22"/>
              </w:rPr>
              <w:t xml:space="preserve">Report </w:t>
            </w:r>
            <w:r>
              <w:rPr>
                <w:sz w:val="22"/>
              </w:rPr>
              <w:t>2  due – BASC, Personality</w:t>
            </w:r>
          </w:p>
          <w:p w:rsidR="00AA70AA" w:rsidRDefault="00AA70AA" w:rsidP="005168FE">
            <w:pPr>
              <w:widowControl w:val="0"/>
              <w:tabs>
                <w:tab w:val="center" w:pos="4680"/>
              </w:tabs>
              <w:spacing w:line="235" w:lineRule="auto"/>
              <w:rPr>
                <w:sz w:val="22"/>
              </w:rPr>
            </w:pPr>
          </w:p>
          <w:p w:rsidR="00742998" w:rsidRDefault="00742998" w:rsidP="00742998">
            <w:pPr>
              <w:widowControl w:val="0"/>
              <w:tabs>
                <w:tab w:val="center" w:pos="4680"/>
              </w:tabs>
              <w:spacing w:line="235" w:lineRule="auto"/>
              <w:rPr>
                <w:sz w:val="22"/>
              </w:rPr>
            </w:pPr>
            <w:r>
              <w:rPr>
                <w:sz w:val="22"/>
              </w:rPr>
              <w:t>Reading Questions  on  Health, Sleep, and Social Class</w:t>
            </w:r>
          </w:p>
          <w:p w:rsidR="00742998" w:rsidRDefault="00742998"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 xml:space="preserve">Reading Questions on </w:t>
            </w:r>
          </w:p>
          <w:p w:rsidR="00AA70AA" w:rsidRDefault="00AA70AA" w:rsidP="007014A7">
            <w:pPr>
              <w:widowControl w:val="0"/>
              <w:tabs>
                <w:tab w:val="center" w:pos="4680"/>
              </w:tabs>
              <w:spacing w:line="235" w:lineRule="auto"/>
              <w:rPr>
                <w:sz w:val="22"/>
              </w:rPr>
            </w:pPr>
            <w:r>
              <w:rPr>
                <w:sz w:val="22"/>
              </w:rPr>
              <w:t>Wright 7</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 xml:space="preserve">News Items </w:t>
            </w:r>
          </w:p>
          <w:p w:rsidR="00AA70AA" w:rsidRPr="00A67EAA" w:rsidRDefault="00AA70AA" w:rsidP="00DE733B">
            <w:pPr>
              <w:widowControl w:val="0"/>
              <w:tabs>
                <w:tab w:val="center" w:pos="4680"/>
              </w:tabs>
              <w:spacing w:line="235" w:lineRule="auto"/>
            </w:pPr>
          </w:p>
        </w:tc>
      </w:tr>
      <w:tr w:rsidR="00AA70AA"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70AA" w:rsidRDefault="00AA70AA" w:rsidP="00DE733B">
            <w:pPr>
              <w:widowControl w:val="0"/>
              <w:tabs>
                <w:tab w:val="center" w:pos="4680"/>
              </w:tabs>
              <w:spacing w:line="235" w:lineRule="auto"/>
              <w:rPr>
                <w:b/>
                <w:sz w:val="22"/>
              </w:rPr>
            </w:pPr>
            <w:r>
              <w:rPr>
                <w:b/>
                <w:sz w:val="22"/>
              </w:rPr>
              <w:t xml:space="preserve">Week  9   Oct </w:t>
            </w:r>
            <w:r w:rsidR="00DE733B">
              <w:rPr>
                <w:b/>
                <w:sz w:val="22"/>
              </w:rPr>
              <w:t>23</w:t>
            </w:r>
          </w:p>
          <w:p w:rsidR="00DE733B" w:rsidRDefault="00DE733B" w:rsidP="00DE733B">
            <w:pPr>
              <w:widowControl w:val="0"/>
              <w:tabs>
                <w:tab w:val="center" w:pos="4680"/>
              </w:tabs>
              <w:spacing w:line="235" w:lineRule="auto"/>
              <w:rPr>
                <w:b/>
                <w:sz w:val="22"/>
              </w:rPr>
            </w:pPr>
          </w:p>
          <w:p w:rsidR="00DE733B" w:rsidRDefault="00DE733B" w:rsidP="00DE733B">
            <w:pPr>
              <w:widowControl w:val="0"/>
              <w:tabs>
                <w:tab w:val="center" w:pos="4680"/>
              </w:tabs>
              <w:spacing w:line="235" w:lineRule="auto"/>
              <w:rPr>
                <w:b/>
                <w:sz w:val="22"/>
              </w:rPr>
            </w:pPr>
            <w:r>
              <w:rPr>
                <w:b/>
                <w:sz w:val="22"/>
              </w:rPr>
              <w:t>No Class Oct 16</w:t>
            </w:r>
          </w:p>
          <w:p w:rsidR="00DE733B" w:rsidRDefault="00DE733B" w:rsidP="00DE733B">
            <w:pPr>
              <w:widowControl w:val="0"/>
              <w:tabs>
                <w:tab w:val="center" w:pos="4680"/>
              </w:tabs>
              <w:spacing w:line="235" w:lineRule="auto"/>
              <w:rPr>
                <w:b/>
              </w:rPr>
            </w:pPr>
            <w:r>
              <w:rPr>
                <w:b/>
                <w:sz w:val="22"/>
              </w:rPr>
              <w:t>Fall Break</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42998" w:rsidRDefault="00742998" w:rsidP="00742998">
            <w:pPr>
              <w:widowControl w:val="0"/>
              <w:tabs>
                <w:tab w:val="center" w:pos="4680"/>
              </w:tabs>
              <w:spacing w:line="235" w:lineRule="auto"/>
              <w:rPr>
                <w:sz w:val="22"/>
              </w:rPr>
            </w:pPr>
            <w:r>
              <w:rPr>
                <w:sz w:val="22"/>
              </w:rPr>
              <w:t>Dr. Melani Iarussi –Assessment of Alcohol use and Addiction – SUD (SOCRATES)  and SASSI</w:t>
            </w:r>
          </w:p>
          <w:p w:rsidR="00742998" w:rsidRDefault="00742998" w:rsidP="00742998">
            <w:pPr>
              <w:widowControl w:val="0"/>
              <w:tabs>
                <w:tab w:val="center" w:pos="4680"/>
              </w:tabs>
              <w:spacing w:line="235" w:lineRule="auto"/>
              <w:rPr>
                <w:sz w:val="22"/>
              </w:rPr>
            </w:pPr>
          </w:p>
          <w:p w:rsidR="00AA70AA" w:rsidRDefault="00AA70AA" w:rsidP="00A67EAA">
            <w:pPr>
              <w:widowControl w:val="0"/>
              <w:tabs>
                <w:tab w:val="center" w:pos="4680"/>
              </w:tabs>
              <w:spacing w:line="235" w:lineRule="auto"/>
              <w:rPr>
                <w:sz w:val="22"/>
              </w:rPr>
            </w:pPr>
          </w:p>
          <w:p w:rsidR="00AA70AA" w:rsidRDefault="00AA70AA" w:rsidP="00A67EAA">
            <w:pPr>
              <w:widowControl w:val="0"/>
              <w:tabs>
                <w:tab w:val="center" w:pos="4680"/>
              </w:tabs>
              <w:spacing w:line="235" w:lineRule="auto"/>
              <w:rPr>
                <w:sz w:val="22"/>
              </w:rPr>
            </w:pPr>
            <w:r>
              <w:rPr>
                <w:sz w:val="22"/>
              </w:rPr>
              <w:t xml:space="preserve">News Items </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Assign Whitson 12 (DSM) and MMPI Readings</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70AA" w:rsidRDefault="00742998" w:rsidP="00530E31">
            <w:pPr>
              <w:widowControl w:val="0"/>
              <w:tabs>
                <w:tab w:val="center" w:pos="4680"/>
              </w:tabs>
              <w:spacing w:line="235" w:lineRule="auto"/>
              <w:rPr>
                <w:sz w:val="22"/>
              </w:rPr>
            </w:pPr>
            <w:r>
              <w:rPr>
                <w:sz w:val="22"/>
              </w:rPr>
              <w:t>Readings to be Determined</w:t>
            </w:r>
          </w:p>
          <w:p w:rsidR="00AA70AA" w:rsidRPr="00A67EAA" w:rsidRDefault="00AA70AA" w:rsidP="00742998">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AA70AA" w:rsidRDefault="00742998" w:rsidP="007014A7">
            <w:pPr>
              <w:widowControl w:val="0"/>
              <w:tabs>
                <w:tab w:val="center" w:pos="4680"/>
              </w:tabs>
              <w:spacing w:line="235" w:lineRule="auto"/>
              <w:rPr>
                <w:sz w:val="22"/>
              </w:rPr>
            </w:pPr>
            <w:r>
              <w:rPr>
                <w:sz w:val="22"/>
              </w:rPr>
              <w:t>Reading Questions to be determined</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 xml:space="preserve">News Items </w:t>
            </w:r>
          </w:p>
          <w:p w:rsidR="00AA70AA" w:rsidRPr="00233DA8" w:rsidRDefault="00AA70AA" w:rsidP="007014A7">
            <w:pPr>
              <w:widowControl w:val="0"/>
              <w:tabs>
                <w:tab w:val="center" w:pos="4680"/>
              </w:tabs>
              <w:spacing w:line="235" w:lineRule="auto"/>
            </w:pPr>
          </w:p>
        </w:tc>
      </w:tr>
      <w:tr w:rsidR="00AA70AA" w:rsidRPr="00A67EAA"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A70AA" w:rsidRPr="00A67EAA" w:rsidRDefault="00AA70AA" w:rsidP="00DE733B">
            <w:pPr>
              <w:widowControl w:val="0"/>
              <w:tabs>
                <w:tab w:val="center" w:pos="4680"/>
              </w:tabs>
              <w:spacing w:line="235" w:lineRule="auto"/>
              <w:rPr>
                <w:b/>
              </w:rPr>
            </w:pPr>
            <w:r>
              <w:rPr>
                <w:b/>
                <w:sz w:val="22"/>
              </w:rPr>
              <w:lastRenderedPageBreak/>
              <w:t xml:space="preserve">Week  10   Oct </w:t>
            </w:r>
            <w:r w:rsidR="00DE733B">
              <w:rPr>
                <w:b/>
                <w:sz w:val="22"/>
              </w:rPr>
              <w:t>30</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A70AA" w:rsidRDefault="00AA70AA" w:rsidP="00201FBC">
            <w:pPr>
              <w:widowControl w:val="0"/>
              <w:tabs>
                <w:tab w:val="center" w:pos="4680"/>
              </w:tabs>
              <w:spacing w:line="235" w:lineRule="auto"/>
              <w:rPr>
                <w:sz w:val="22"/>
              </w:rPr>
            </w:pPr>
            <w:r>
              <w:rPr>
                <w:sz w:val="22"/>
              </w:rPr>
              <w:t xml:space="preserve">Personality &amp; Psychopathology II </w:t>
            </w:r>
          </w:p>
          <w:p w:rsidR="00AA70AA" w:rsidRDefault="00AA70AA" w:rsidP="00201FBC">
            <w:pPr>
              <w:widowControl w:val="0"/>
              <w:tabs>
                <w:tab w:val="center" w:pos="4680"/>
              </w:tabs>
              <w:spacing w:line="235" w:lineRule="auto"/>
              <w:rPr>
                <w:sz w:val="22"/>
              </w:rPr>
            </w:pPr>
            <w:r>
              <w:rPr>
                <w:sz w:val="22"/>
              </w:rPr>
              <w:t>MMPI, Depression and Anxiety</w:t>
            </w:r>
          </w:p>
          <w:p w:rsidR="00AA70AA" w:rsidRDefault="00AA70AA" w:rsidP="00201FBC">
            <w:pPr>
              <w:widowControl w:val="0"/>
              <w:tabs>
                <w:tab w:val="center" w:pos="4680"/>
              </w:tabs>
              <w:spacing w:line="235" w:lineRule="auto"/>
            </w:pPr>
          </w:p>
          <w:p w:rsidR="004B428D" w:rsidRDefault="004B428D" w:rsidP="00201FBC">
            <w:pPr>
              <w:widowControl w:val="0"/>
              <w:tabs>
                <w:tab w:val="center" w:pos="4680"/>
              </w:tabs>
              <w:spacing w:line="235" w:lineRule="auto"/>
            </w:pPr>
            <w:r>
              <w:t>Dr Annette Kluck – MMPI and Eating Disorders Assessment</w:t>
            </w:r>
          </w:p>
          <w:p w:rsidR="004B428D" w:rsidRDefault="004B428D" w:rsidP="00201FBC">
            <w:pPr>
              <w:widowControl w:val="0"/>
              <w:tabs>
                <w:tab w:val="center" w:pos="4680"/>
              </w:tabs>
              <w:spacing w:line="235" w:lineRule="auto"/>
            </w:pPr>
          </w:p>
          <w:p w:rsidR="00AA70AA" w:rsidRDefault="00AA70AA" w:rsidP="007014A7">
            <w:pPr>
              <w:widowControl w:val="0"/>
              <w:tabs>
                <w:tab w:val="center" w:pos="4680"/>
              </w:tabs>
              <w:spacing w:line="235" w:lineRule="auto"/>
              <w:rPr>
                <w:sz w:val="22"/>
              </w:rPr>
            </w:pPr>
            <w:r>
              <w:rPr>
                <w:sz w:val="22"/>
              </w:rPr>
              <w:t xml:space="preserve">Beck Depression Inventory &amp; </w:t>
            </w:r>
            <w:r w:rsidR="00991385">
              <w:rPr>
                <w:sz w:val="22"/>
              </w:rPr>
              <w:t>B</w:t>
            </w:r>
            <w:r>
              <w:rPr>
                <w:sz w:val="22"/>
              </w:rPr>
              <w:t>eck Anxiety Inventory –</w:t>
            </w:r>
          </w:p>
          <w:p w:rsidR="00AA70AA" w:rsidRDefault="00AA70AA" w:rsidP="007014A7">
            <w:pPr>
              <w:widowControl w:val="0"/>
              <w:tabs>
                <w:tab w:val="center" w:pos="4680"/>
              </w:tabs>
              <w:spacing w:line="235" w:lineRule="auto"/>
              <w:rPr>
                <w:sz w:val="22"/>
              </w:rPr>
            </w:pPr>
            <w:r>
              <w:rPr>
                <w:sz w:val="22"/>
              </w:rPr>
              <w:t xml:space="preserve">News Items  </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Assign Readings Whitson, Chapter 9 - Career</w:t>
            </w:r>
          </w:p>
          <w:p w:rsidR="00AA70AA" w:rsidRPr="00A67EAA" w:rsidRDefault="00AA70AA" w:rsidP="00A67EAA">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70AA" w:rsidRDefault="00AA70AA" w:rsidP="00E53925">
            <w:pPr>
              <w:widowControl w:val="0"/>
              <w:tabs>
                <w:tab w:val="center" w:pos="4680"/>
              </w:tabs>
              <w:spacing w:line="235" w:lineRule="auto"/>
            </w:pPr>
            <w:r>
              <w:t>Whitson 12 (DSM)</w:t>
            </w:r>
          </w:p>
          <w:p w:rsidR="00AA70AA" w:rsidRDefault="00AA70AA" w:rsidP="00E53925">
            <w:pPr>
              <w:widowControl w:val="0"/>
              <w:tabs>
                <w:tab w:val="center" w:pos="4680"/>
              </w:tabs>
              <w:spacing w:line="235" w:lineRule="auto"/>
            </w:pPr>
          </w:p>
          <w:p w:rsidR="00624639" w:rsidRDefault="00624639" w:rsidP="00624639">
            <w:pPr>
              <w:widowControl w:val="0"/>
              <w:tabs>
                <w:tab w:val="center" w:pos="4680"/>
              </w:tabs>
              <w:spacing w:line="235" w:lineRule="auto"/>
            </w:pPr>
            <w:r>
              <w:t>Pages 210-221 in Whitson Chapter 10</w:t>
            </w:r>
          </w:p>
          <w:p w:rsidR="00624639" w:rsidRDefault="00624639" w:rsidP="00624639">
            <w:pPr>
              <w:widowControl w:val="0"/>
              <w:tabs>
                <w:tab w:val="center" w:pos="4680"/>
              </w:tabs>
              <w:spacing w:line="235" w:lineRule="auto"/>
            </w:pPr>
          </w:p>
          <w:p w:rsidR="00AA70AA" w:rsidRPr="00A67EAA" w:rsidRDefault="00DE733B" w:rsidP="00624639">
            <w:pPr>
              <w:widowControl w:val="0"/>
              <w:tabs>
                <w:tab w:val="center" w:pos="4680"/>
              </w:tabs>
              <w:spacing w:line="235" w:lineRule="auto"/>
            </w:pPr>
            <w:r>
              <w:t>Readings on MMPI and o</w:t>
            </w:r>
            <w:r w:rsidR="00624639">
              <w:t>ther psychopathology as</w:t>
            </w:r>
            <w:r w:rsidR="00AA70AA">
              <w:t>sessment</w:t>
            </w:r>
          </w:p>
        </w:tc>
        <w:tc>
          <w:tcPr>
            <w:tcW w:w="2562" w:type="dxa"/>
            <w:tcBorders>
              <w:top w:val="single" w:sz="18" w:space="0" w:color="FFFFFF"/>
              <w:left w:val="single" w:sz="18" w:space="0" w:color="FFFFFF"/>
              <w:bottom w:val="single" w:sz="18" w:space="0" w:color="FFFFFF"/>
            </w:tcBorders>
            <w:shd w:val="pct5" w:color="000000" w:fill="FFFFFF"/>
          </w:tcPr>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Reading Questions on Whitson 12  &amp; MMPI</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 xml:space="preserve">News Items </w:t>
            </w:r>
          </w:p>
          <w:p w:rsidR="00AA70AA" w:rsidRPr="00A67EAA" w:rsidRDefault="00AA70AA" w:rsidP="00DE733B">
            <w:pPr>
              <w:widowControl w:val="0"/>
              <w:tabs>
                <w:tab w:val="center" w:pos="4680"/>
              </w:tabs>
              <w:spacing w:line="235" w:lineRule="auto"/>
            </w:pPr>
          </w:p>
        </w:tc>
      </w:tr>
      <w:tr w:rsidR="00AA70AA"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A70AA" w:rsidRDefault="00AA70AA" w:rsidP="00DE733B">
            <w:pPr>
              <w:widowControl w:val="0"/>
              <w:tabs>
                <w:tab w:val="center" w:pos="4680"/>
              </w:tabs>
              <w:spacing w:line="235" w:lineRule="auto"/>
              <w:rPr>
                <w:b/>
              </w:rPr>
            </w:pPr>
            <w:r>
              <w:rPr>
                <w:b/>
                <w:sz w:val="22"/>
              </w:rPr>
              <w:t xml:space="preserve">Week  11   </w:t>
            </w:r>
            <w:r w:rsidR="00DE733B">
              <w:rPr>
                <w:b/>
                <w:sz w:val="22"/>
              </w:rPr>
              <w:t>Nov 6</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A70AA" w:rsidRDefault="00AA70AA" w:rsidP="00E53925">
            <w:pPr>
              <w:widowControl w:val="0"/>
              <w:tabs>
                <w:tab w:val="center" w:pos="4680"/>
              </w:tabs>
              <w:spacing w:line="235" w:lineRule="auto"/>
            </w:pPr>
            <w:r>
              <w:t>Career and Vocational Assessment</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Presentation and Discussion of Report 3</w:t>
            </w:r>
          </w:p>
          <w:p w:rsidR="00AA70AA" w:rsidRDefault="00AA70AA" w:rsidP="00A22EF4">
            <w:pPr>
              <w:widowControl w:val="0"/>
              <w:tabs>
                <w:tab w:val="center" w:pos="4680"/>
              </w:tabs>
              <w:spacing w:line="235" w:lineRule="auto"/>
              <w:rPr>
                <w:sz w:val="22"/>
              </w:rPr>
            </w:pPr>
          </w:p>
          <w:p w:rsidR="00AA70AA" w:rsidRDefault="00AA70AA" w:rsidP="00A22EF4">
            <w:pPr>
              <w:widowControl w:val="0"/>
              <w:tabs>
                <w:tab w:val="center" w:pos="4680"/>
              </w:tabs>
              <w:spacing w:line="235" w:lineRule="auto"/>
              <w:rPr>
                <w:sz w:val="22"/>
              </w:rPr>
            </w:pPr>
            <w:r>
              <w:rPr>
                <w:sz w:val="22"/>
              </w:rPr>
              <w:t>Strong Interest Inventory –Holland Self-Directed Search</w:t>
            </w:r>
          </w:p>
          <w:p w:rsidR="00AA70AA" w:rsidRDefault="00AA70AA" w:rsidP="00A67EAA">
            <w:pPr>
              <w:widowControl w:val="0"/>
              <w:tabs>
                <w:tab w:val="center" w:pos="4680"/>
              </w:tabs>
              <w:spacing w:line="235" w:lineRule="auto"/>
            </w:pPr>
          </w:p>
          <w:p w:rsidR="00AA70AA" w:rsidRDefault="00AA70AA" w:rsidP="007014A7">
            <w:pPr>
              <w:widowControl w:val="0"/>
              <w:tabs>
                <w:tab w:val="center" w:pos="4680"/>
              </w:tabs>
              <w:spacing w:line="235" w:lineRule="auto"/>
              <w:rPr>
                <w:sz w:val="22"/>
              </w:rPr>
            </w:pPr>
            <w:r>
              <w:rPr>
                <w:sz w:val="22"/>
              </w:rPr>
              <w:t>News Items</w:t>
            </w:r>
          </w:p>
          <w:p w:rsidR="00AA70AA" w:rsidRDefault="00AA70AA" w:rsidP="007014A7">
            <w:pPr>
              <w:widowControl w:val="0"/>
              <w:tabs>
                <w:tab w:val="center" w:pos="4680"/>
              </w:tabs>
              <w:spacing w:line="235" w:lineRule="auto"/>
              <w:rPr>
                <w:sz w:val="22"/>
                <w:szCs w:val="22"/>
              </w:rPr>
            </w:pPr>
          </w:p>
          <w:p w:rsidR="00AA70AA" w:rsidRDefault="00AA70AA" w:rsidP="007014A7">
            <w:pPr>
              <w:widowControl w:val="0"/>
              <w:tabs>
                <w:tab w:val="center" w:pos="4680"/>
              </w:tabs>
              <w:spacing w:line="235" w:lineRule="auto"/>
              <w:rPr>
                <w:sz w:val="22"/>
              </w:rPr>
            </w:pPr>
            <w:r>
              <w:rPr>
                <w:sz w:val="22"/>
              </w:rPr>
              <w:t>Assign Reading Questions on Wright 9, 10, 11, or 12</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70AA" w:rsidRDefault="00AA70AA" w:rsidP="00883CFC">
            <w:pPr>
              <w:widowControl w:val="0"/>
              <w:tabs>
                <w:tab w:val="center" w:pos="4680"/>
              </w:tabs>
              <w:spacing w:line="235" w:lineRule="auto"/>
            </w:pPr>
            <w:r>
              <w:t>Whitson Chapter 9</w:t>
            </w:r>
          </w:p>
          <w:p w:rsidR="004B428D" w:rsidRDefault="004B428D" w:rsidP="00883CFC">
            <w:pPr>
              <w:widowControl w:val="0"/>
              <w:tabs>
                <w:tab w:val="center" w:pos="4680"/>
              </w:tabs>
              <w:spacing w:line="235" w:lineRule="auto"/>
            </w:pPr>
          </w:p>
          <w:p w:rsidR="00991385" w:rsidRPr="00A67EAA" w:rsidRDefault="00991385" w:rsidP="00883CFC">
            <w:pPr>
              <w:widowControl w:val="0"/>
              <w:tabs>
                <w:tab w:val="center" w:pos="4680"/>
              </w:tabs>
              <w:spacing w:line="235" w:lineRule="auto"/>
            </w:pPr>
            <w:proofErr w:type="spellStart"/>
            <w:r>
              <w:t>Nauta</w:t>
            </w:r>
            <w:proofErr w:type="spellEnd"/>
            <w:r>
              <w:t xml:space="preserve"> 2010</w:t>
            </w:r>
          </w:p>
        </w:tc>
        <w:tc>
          <w:tcPr>
            <w:tcW w:w="2562" w:type="dxa"/>
            <w:tcBorders>
              <w:top w:val="single" w:sz="18" w:space="0" w:color="FFFFFF"/>
              <w:left w:val="single" w:sz="18" w:space="0" w:color="FFFFFF"/>
              <w:bottom w:val="single" w:sz="18" w:space="0" w:color="FFFFFF"/>
            </w:tcBorders>
            <w:shd w:val="pct5" w:color="000000" w:fill="FFFFFF"/>
          </w:tcPr>
          <w:p w:rsidR="00AA70AA" w:rsidRDefault="00AA70AA" w:rsidP="0025652F">
            <w:pPr>
              <w:widowControl w:val="0"/>
              <w:tabs>
                <w:tab w:val="center" w:pos="4680"/>
              </w:tabs>
              <w:spacing w:line="235" w:lineRule="auto"/>
              <w:rPr>
                <w:sz w:val="22"/>
              </w:rPr>
            </w:pPr>
          </w:p>
          <w:p w:rsidR="00AA70AA" w:rsidRDefault="00AA70AA" w:rsidP="0025652F">
            <w:pPr>
              <w:widowControl w:val="0"/>
              <w:tabs>
                <w:tab w:val="center" w:pos="4680"/>
              </w:tabs>
              <w:spacing w:line="235" w:lineRule="auto"/>
              <w:rPr>
                <w:sz w:val="22"/>
              </w:rPr>
            </w:pPr>
            <w:r>
              <w:rPr>
                <w:sz w:val="22"/>
              </w:rPr>
              <w:t>Report 3 due – Personality, Psychopathology, Substance Use</w:t>
            </w:r>
          </w:p>
          <w:p w:rsidR="00AA70AA" w:rsidRDefault="00AA70AA" w:rsidP="0025652F">
            <w:pPr>
              <w:widowControl w:val="0"/>
              <w:tabs>
                <w:tab w:val="center" w:pos="4680"/>
              </w:tabs>
              <w:spacing w:line="235" w:lineRule="auto"/>
              <w:rPr>
                <w:sz w:val="22"/>
              </w:rPr>
            </w:pPr>
          </w:p>
          <w:p w:rsidR="00AA70AA" w:rsidRDefault="00AA70AA" w:rsidP="0025652F">
            <w:pPr>
              <w:widowControl w:val="0"/>
              <w:tabs>
                <w:tab w:val="center" w:pos="4680"/>
              </w:tabs>
              <w:spacing w:line="235" w:lineRule="auto"/>
              <w:rPr>
                <w:sz w:val="22"/>
              </w:rPr>
            </w:pPr>
            <w:r>
              <w:rPr>
                <w:sz w:val="22"/>
              </w:rPr>
              <w:t>Reading Questions on Whitson 9 - Career</w:t>
            </w:r>
          </w:p>
          <w:p w:rsidR="00AA70AA" w:rsidRDefault="00AA70AA" w:rsidP="0025652F">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News Items</w:t>
            </w:r>
          </w:p>
          <w:p w:rsidR="00AA70AA" w:rsidRPr="00A67EAA" w:rsidRDefault="00AA70AA" w:rsidP="00DE733B">
            <w:pPr>
              <w:widowControl w:val="0"/>
              <w:tabs>
                <w:tab w:val="center" w:pos="4680"/>
              </w:tabs>
              <w:spacing w:line="235" w:lineRule="auto"/>
            </w:pPr>
          </w:p>
        </w:tc>
      </w:tr>
      <w:tr w:rsidR="00AA70AA" w:rsidRPr="00A67EAA" w:rsidTr="00A67EAA">
        <w:trPr>
          <w:trHeight w:val="738"/>
        </w:trPr>
        <w:tc>
          <w:tcPr>
            <w:tcW w:w="1897" w:type="dxa"/>
            <w:tcBorders>
              <w:top w:val="single" w:sz="18" w:space="0" w:color="FFFFFF"/>
              <w:right w:val="single" w:sz="18" w:space="0" w:color="FFFFFF"/>
            </w:tcBorders>
            <w:shd w:val="pct5" w:color="000000" w:fill="FFFFFF"/>
          </w:tcPr>
          <w:p w:rsidR="00AA70AA" w:rsidRDefault="00DE733B" w:rsidP="00A358E7">
            <w:pPr>
              <w:widowControl w:val="0"/>
              <w:tabs>
                <w:tab w:val="center" w:pos="4680"/>
              </w:tabs>
              <w:spacing w:line="235" w:lineRule="auto"/>
              <w:rPr>
                <w:b/>
              </w:rPr>
            </w:pPr>
            <w:r>
              <w:rPr>
                <w:b/>
                <w:sz w:val="22"/>
              </w:rPr>
              <w:t xml:space="preserve">Week  12  </w:t>
            </w:r>
            <w:r w:rsidR="00AA70AA">
              <w:rPr>
                <w:b/>
                <w:sz w:val="22"/>
              </w:rPr>
              <w:t>Nov</w:t>
            </w:r>
            <w:r>
              <w:rPr>
                <w:b/>
                <w:sz w:val="22"/>
              </w:rPr>
              <w:t xml:space="preserve"> 13</w:t>
            </w:r>
          </w:p>
          <w:p w:rsidR="00AA70AA" w:rsidRPr="00A67EAA" w:rsidRDefault="00AA70AA" w:rsidP="00A358E7">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AA70AA" w:rsidRDefault="00AA70AA" w:rsidP="00FD35B2">
            <w:pPr>
              <w:widowControl w:val="0"/>
              <w:tabs>
                <w:tab w:val="center" w:pos="4680"/>
              </w:tabs>
              <w:spacing w:line="235" w:lineRule="auto"/>
              <w:rPr>
                <w:sz w:val="22"/>
              </w:rPr>
            </w:pPr>
          </w:p>
          <w:p w:rsidR="00AA70AA" w:rsidRDefault="00AA70AA" w:rsidP="00FD35B2">
            <w:pPr>
              <w:widowControl w:val="0"/>
              <w:tabs>
                <w:tab w:val="center" w:pos="4680"/>
              </w:tabs>
              <w:spacing w:line="235" w:lineRule="auto"/>
              <w:rPr>
                <w:sz w:val="22"/>
              </w:rPr>
            </w:pPr>
            <w:r>
              <w:rPr>
                <w:sz w:val="22"/>
              </w:rPr>
              <w:t>Assessment of Interpersonal Relationships; Marriage and Family</w:t>
            </w:r>
          </w:p>
          <w:p w:rsidR="00AA70AA" w:rsidRDefault="00AA70AA" w:rsidP="00FD35B2">
            <w:pPr>
              <w:widowControl w:val="0"/>
              <w:tabs>
                <w:tab w:val="center" w:pos="4680"/>
              </w:tabs>
              <w:spacing w:line="235" w:lineRule="auto"/>
              <w:rPr>
                <w:sz w:val="22"/>
              </w:rPr>
            </w:pPr>
          </w:p>
          <w:p w:rsidR="00AA70AA" w:rsidRDefault="00AA70AA" w:rsidP="00FD35B2">
            <w:pPr>
              <w:widowControl w:val="0"/>
              <w:tabs>
                <w:tab w:val="center" w:pos="4680"/>
              </w:tabs>
              <w:spacing w:line="235" w:lineRule="auto"/>
              <w:rPr>
                <w:sz w:val="22"/>
              </w:rPr>
            </w:pPr>
            <w:r>
              <w:rPr>
                <w:sz w:val="22"/>
              </w:rPr>
              <w:t>Discussion of Wright Case Study (Choose  One from Chapters 9,10,11,12)</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 xml:space="preserve">News Items </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 xml:space="preserve">Assign Reading Questions on </w:t>
            </w:r>
          </w:p>
          <w:p w:rsidR="00AA70AA" w:rsidRDefault="00AA70AA" w:rsidP="007014A7">
            <w:pPr>
              <w:widowControl w:val="0"/>
              <w:tabs>
                <w:tab w:val="center" w:pos="4680"/>
              </w:tabs>
              <w:spacing w:line="235" w:lineRule="auto"/>
              <w:rPr>
                <w:sz w:val="22"/>
              </w:rPr>
            </w:pPr>
            <w:r>
              <w:rPr>
                <w:sz w:val="22"/>
              </w:rPr>
              <w:t>Wright Case 9,10, 11, or 12</w:t>
            </w:r>
          </w:p>
          <w:p w:rsidR="00AA70AA" w:rsidRPr="00A67EAA" w:rsidRDefault="00AA70AA" w:rsidP="007014A7">
            <w:pPr>
              <w:widowControl w:val="0"/>
              <w:tabs>
                <w:tab w:val="center" w:pos="4680"/>
              </w:tabs>
              <w:spacing w:line="235" w:lineRule="auto"/>
            </w:pPr>
          </w:p>
        </w:tc>
        <w:tc>
          <w:tcPr>
            <w:tcW w:w="2292" w:type="dxa"/>
            <w:tcBorders>
              <w:top w:val="single" w:sz="18" w:space="0" w:color="FFFFFF"/>
              <w:left w:val="single" w:sz="18" w:space="0" w:color="FFFFFF"/>
              <w:right w:val="single" w:sz="18" w:space="0" w:color="FFFFFF"/>
            </w:tcBorders>
            <w:shd w:val="pct5" w:color="000000" w:fill="FFFFFF"/>
          </w:tcPr>
          <w:p w:rsidR="00AA70AA" w:rsidRDefault="00AA70AA" w:rsidP="007014A7">
            <w:pPr>
              <w:widowControl w:val="0"/>
              <w:tabs>
                <w:tab w:val="center" w:pos="4680"/>
              </w:tabs>
              <w:spacing w:line="235" w:lineRule="auto"/>
            </w:pPr>
          </w:p>
          <w:p w:rsidR="00AA70AA" w:rsidRPr="00A67EAA" w:rsidRDefault="00AA70AA" w:rsidP="007014A7">
            <w:pPr>
              <w:widowControl w:val="0"/>
              <w:tabs>
                <w:tab w:val="center" w:pos="4680"/>
              </w:tabs>
              <w:spacing w:line="235" w:lineRule="auto"/>
            </w:pPr>
            <w:r>
              <w:t>Wright Case Studies Chapters 9, 10, 11, or 12</w:t>
            </w:r>
          </w:p>
        </w:tc>
        <w:tc>
          <w:tcPr>
            <w:tcW w:w="2562" w:type="dxa"/>
            <w:tcBorders>
              <w:top w:val="single" w:sz="18" w:space="0" w:color="FFFFFF"/>
              <w:left w:val="single" w:sz="18" w:space="0" w:color="FFFFFF"/>
            </w:tcBorders>
            <w:shd w:val="pct5" w:color="000000" w:fill="FFFFFF"/>
          </w:tcPr>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 xml:space="preserve">Reading Questions on </w:t>
            </w:r>
          </w:p>
          <w:p w:rsidR="00AA70AA" w:rsidRDefault="00AA70AA" w:rsidP="007014A7">
            <w:pPr>
              <w:widowControl w:val="0"/>
              <w:tabs>
                <w:tab w:val="center" w:pos="4680"/>
              </w:tabs>
              <w:spacing w:line="235" w:lineRule="auto"/>
              <w:rPr>
                <w:sz w:val="22"/>
              </w:rPr>
            </w:pPr>
            <w:r>
              <w:rPr>
                <w:sz w:val="22"/>
              </w:rPr>
              <w:t>Wright Case 9,10, 11, or 12</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News Items</w:t>
            </w:r>
          </w:p>
          <w:p w:rsidR="00AA70AA" w:rsidRPr="00A67EAA" w:rsidRDefault="00AA70AA" w:rsidP="00DE733B">
            <w:pPr>
              <w:widowControl w:val="0"/>
              <w:tabs>
                <w:tab w:val="center" w:pos="4680"/>
              </w:tabs>
              <w:spacing w:line="235" w:lineRule="auto"/>
            </w:pPr>
            <w:r>
              <w:rPr>
                <w:sz w:val="22"/>
              </w:rPr>
              <w:t xml:space="preserve"> </w:t>
            </w:r>
          </w:p>
        </w:tc>
      </w:tr>
      <w:tr w:rsidR="00AA70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A70AA" w:rsidRDefault="00AA70AA" w:rsidP="00DE733B">
            <w:pPr>
              <w:widowControl w:val="0"/>
              <w:tabs>
                <w:tab w:val="center" w:pos="4680"/>
              </w:tabs>
              <w:spacing w:line="235" w:lineRule="auto"/>
              <w:rPr>
                <w:b/>
              </w:rPr>
            </w:pPr>
            <w:r>
              <w:rPr>
                <w:b/>
                <w:sz w:val="22"/>
              </w:rPr>
              <w:t xml:space="preserve">Week  13  Nov </w:t>
            </w:r>
            <w:r w:rsidR="00DE733B">
              <w:rPr>
                <w:b/>
                <w:sz w:val="22"/>
              </w:rPr>
              <w:t>20</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A70AA" w:rsidRDefault="00AA70AA" w:rsidP="007014A7">
            <w:pPr>
              <w:widowControl w:val="0"/>
              <w:tabs>
                <w:tab w:val="center" w:pos="4680"/>
              </w:tabs>
              <w:spacing w:line="235" w:lineRule="auto"/>
              <w:rPr>
                <w:sz w:val="22"/>
              </w:rPr>
            </w:pPr>
            <w:r>
              <w:rPr>
                <w:sz w:val="22"/>
              </w:rPr>
              <w:t>Discussion of Wright Case Study (Choose  One from Chapters 9,10,11,12)</w:t>
            </w:r>
          </w:p>
          <w:p w:rsidR="00AA70AA" w:rsidRDefault="00AA70AA" w:rsidP="00A22EF4">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lastRenderedPageBreak/>
              <w:t xml:space="preserve">News Items </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pPr>
            <w:r>
              <w:t>Assign readings on Ethical Standards and Fair testing</w:t>
            </w:r>
          </w:p>
          <w:p w:rsidR="00AA70AA" w:rsidRDefault="00AA70AA" w:rsidP="007014A7">
            <w:pPr>
              <w:widowControl w:val="0"/>
              <w:tabs>
                <w:tab w:val="center" w:pos="4680"/>
              </w:tabs>
              <w:spacing w:line="235" w:lineRule="auto"/>
            </w:pPr>
          </w:p>
          <w:p w:rsidR="00AA70AA" w:rsidRDefault="00AA70AA" w:rsidP="008D5F75">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70AA" w:rsidRPr="00A67EAA" w:rsidRDefault="00AA70AA" w:rsidP="007014A7">
            <w:pPr>
              <w:widowControl w:val="0"/>
              <w:tabs>
                <w:tab w:val="center" w:pos="4680"/>
              </w:tabs>
              <w:spacing w:line="235" w:lineRule="auto"/>
            </w:pPr>
            <w:r>
              <w:lastRenderedPageBreak/>
              <w:t>Wright Case Studies Chapters 9, 10, 11, or 12</w:t>
            </w:r>
          </w:p>
        </w:tc>
        <w:tc>
          <w:tcPr>
            <w:tcW w:w="2562" w:type="dxa"/>
            <w:tcBorders>
              <w:top w:val="single" w:sz="18" w:space="0" w:color="FFFFFF"/>
              <w:left w:val="single" w:sz="18" w:space="0" w:color="FFFFFF"/>
              <w:bottom w:val="single" w:sz="18" w:space="0" w:color="FFFFFF"/>
            </w:tcBorders>
            <w:shd w:val="pct5" w:color="000000" w:fill="FFFFFF"/>
          </w:tcPr>
          <w:p w:rsidR="00AA70AA" w:rsidRDefault="00AA70AA" w:rsidP="007014A7">
            <w:pPr>
              <w:widowControl w:val="0"/>
              <w:tabs>
                <w:tab w:val="center" w:pos="4680"/>
              </w:tabs>
              <w:spacing w:line="235" w:lineRule="auto"/>
              <w:rPr>
                <w:sz w:val="22"/>
              </w:rPr>
            </w:pPr>
            <w:r>
              <w:rPr>
                <w:sz w:val="22"/>
              </w:rPr>
              <w:t xml:space="preserve">Reading Questions on </w:t>
            </w:r>
          </w:p>
          <w:p w:rsidR="00AA70AA" w:rsidRDefault="00AA70AA" w:rsidP="007014A7">
            <w:pPr>
              <w:widowControl w:val="0"/>
              <w:tabs>
                <w:tab w:val="center" w:pos="4680"/>
              </w:tabs>
              <w:spacing w:line="235" w:lineRule="auto"/>
              <w:rPr>
                <w:sz w:val="22"/>
              </w:rPr>
            </w:pPr>
            <w:r>
              <w:rPr>
                <w:sz w:val="22"/>
              </w:rPr>
              <w:t>Wright Case 9,10, 11, or 12</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 xml:space="preserve">News Items </w:t>
            </w:r>
          </w:p>
          <w:p w:rsidR="00AA70AA" w:rsidRPr="00A67EAA" w:rsidRDefault="00AA70AA" w:rsidP="00DE733B">
            <w:pPr>
              <w:widowControl w:val="0"/>
              <w:tabs>
                <w:tab w:val="center" w:pos="4680"/>
              </w:tabs>
              <w:spacing w:line="235" w:lineRule="auto"/>
            </w:pPr>
          </w:p>
        </w:tc>
      </w:tr>
      <w:tr w:rsidR="00AA70AA"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DE733B" w:rsidRDefault="00AA70AA" w:rsidP="00DE733B">
            <w:pPr>
              <w:widowControl w:val="0"/>
              <w:tabs>
                <w:tab w:val="center" w:pos="4680"/>
              </w:tabs>
              <w:spacing w:line="235" w:lineRule="auto"/>
              <w:rPr>
                <w:b/>
                <w:sz w:val="22"/>
              </w:rPr>
            </w:pPr>
            <w:r>
              <w:rPr>
                <w:b/>
                <w:sz w:val="22"/>
              </w:rPr>
              <w:lastRenderedPageBreak/>
              <w:t xml:space="preserve">Week  14 </w:t>
            </w:r>
            <w:r w:rsidR="00DE733B">
              <w:rPr>
                <w:b/>
                <w:sz w:val="22"/>
              </w:rPr>
              <w:t>Dec 4</w:t>
            </w:r>
          </w:p>
          <w:p w:rsidR="00DE733B" w:rsidRDefault="00DE733B" w:rsidP="00DE733B">
            <w:pPr>
              <w:widowControl w:val="0"/>
              <w:tabs>
                <w:tab w:val="center" w:pos="4680"/>
              </w:tabs>
              <w:spacing w:line="235" w:lineRule="auto"/>
              <w:rPr>
                <w:b/>
                <w:sz w:val="22"/>
              </w:rPr>
            </w:pPr>
          </w:p>
          <w:p w:rsidR="00DE733B" w:rsidRDefault="00DE733B" w:rsidP="00DE733B">
            <w:pPr>
              <w:widowControl w:val="0"/>
              <w:tabs>
                <w:tab w:val="center" w:pos="4680"/>
              </w:tabs>
              <w:spacing w:line="235" w:lineRule="auto"/>
              <w:rPr>
                <w:b/>
                <w:sz w:val="22"/>
              </w:rPr>
            </w:pPr>
            <w:r>
              <w:rPr>
                <w:b/>
                <w:sz w:val="22"/>
              </w:rPr>
              <w:t>No Class Nov 27</w:t>
            </w:r>
          </w:p>
          <w:p w:rsidR="00AA70AA" w:rsidRPr="00A67EAA" w:rsidRDefault="00DE733B" w:rsidP="00DE733B">
            <w:pPr>
              <w:widowControl w:val="0"/>
              <w:tabs>
                <w:tab w:val="center" w:pos="4680"/>
              </w:tabs>
              <w:spacing w:line="235" w:lineRule="auto"/>
              <w:rPr>
                <w:b/>
              </w:rPr>
            </w:pPr>
            <w:r>
              <w:rPr>
                <w:b/>
                <w:sz w:val="22"/>
              </w:rPr>
              <w:t>Thanksgiving</w:t>
            </w:r>
            <w:r w:rsidR="00AA70AA">
              <w:rPr>
                <w:b/>
                <w:sz w:val="22"/>
              </w:rPr>
              <w:t xml:space="preserve">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A70AA" w:rsidRDefault="00AA70AA" w:rsidP="00A9641C">
            <w:pPr>
              <w:widowControl w:val="0"/>
              <w:tabs>
                <w:tab w:val="center" w:pos="4680"/>
              </w:tabs>
              <w:spacing w:line="235" w:lineRule="auto"/>
              <w:rPr>
                <w:sz w:val="22"/>
              </w:rPr>
            </w:pPr>
          </w:p>
          <w:p w:rsidR="00AA70AA" w:rsidRDefault="00AA70AA" w:rsidP="00A9641C">
            <w:pPr>
              <w:widowControl w:val="0"/>
              <w:tabs>
                <w:tab w:val="center" w:pos="4680"/>
              </w:tabs>
              <w:spacing w:line="235" w:lineRule="auto"/>
              <w:rPr>
                <w:sz w:val="22"/>
              </w:rPr>
            </w:pPr>
            <w:r>
              <w:rPr>
                <w:sz w:val="22"/>
              </w:rPr>
              <w:t>Ethical Standards, Standards for Fair Testing</w:t>
            </w:r>
          </w:p>
          <w:p w:rsidR="00AA70AA" w:rsidRDefault="00AA70AA" w:rsidP="00A9641C">
            <w:pPr>
              <w:widowControl w:val="0"/>
              <w:tabs>
                <w:tab w:val="center" w:pos="4680"/>
              </w:tabs>
              <w:spacing w:line="235" w:lineRule="auto"/>
              <w:rPr>
                <w:sz w:val="22"/>
              </w:rPr>
            </w:pPr>
          </w:p>
          <w:p w:rsidR="00DE733B" w:rsidRDefault="00DE733B" w:rsidP="00A9641C">
            <w:pPr>
              <w:widowControl w:val="0"/>
              <w:tabs>
                <w:tab w:val="center" w:pos="4680"/>
              </w:tabs>
              <w:spacing w:line="235" w:lineRule="auto"/>
              <w:rPr>
                <w:sz w:val="22"/>
              </w:rPr>
            </w:pPr>
          </w:p>
          <w:p w:rsidR="00DE733B" w:rsidRDefault="00DE733B" w:rsidP="00A9641C">
            <w:pPr>
              <w:widowControl w:val="0"/>
              <w:tabs>
                <w:tab w:val="center" w:pos="4680"/>
              </w:tabs>
              <w:spacing w:line="235" w:lineRule="auto"/>
              <w:rPr>
                <w:sz w:val="22"/>
              </w:rPr>
            </w:pPr>
            <w:r>
              <w:t>Presentation and Discussion of 4</w:t>
            </w:r>
            <w:r w:rsidRPr="007B738C">
              <w:rPr>
                <w:vertAlign w:val="superscript"/>
              </w:rPr>
              <w:t>th</w:t>
            </w:r>
            <w:r>
              <w:t xml:space="preserve"> and Final Comprehensive Report</w:t>
            </w:r>
          </w:p>
          <w:p w:rsidR="00DE733B" w:rsidRDefault="00DE733B" w:rsidP="00A9641C">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szCs w:val="22"/>
              </w:rPr>
            </w:pPr>
            <w:r>
              <w:rPr>
                <w:sz w:val="22"/>
              </w:rPr>
              <w:t xml:space="preserve">News Items </w:t>
            </w:r>
          </w:p>
          <w:p w:rsidR="00AA70AA" w:rsidRPr="00A67EAA" w:rsidRDefault="00AA70AA" w:rsidP="00DE733B">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A70AA" w:rsidRPr="00A67EAA" w:rsidRDefault="00AA70AA" w:rsidP="00530E31">
            <w:pPr>
              <w:widowControl w:val="0"/>
              <w:tabs>
                <w:tab w:val="center" w:pos="4680"/>
              </w:tabs>
              <w:spacing w:line="235" w:lineRule="auto"/>
            </w:pPr>
            <w:r>
              <w:t xml:space="preserve">Readings on Ethical Standards and Fair Testing </w:t>
            </w:r>
          </w:p>
        </w:tc>
        <w:tc>
          <w:tcPr>
            <w:tcW w:w="2562" w:type="dxa"/>
            <w:tcBorders>
              <w:top w:val="single" w:sz="18" w:space="0" w:color="FFFFFF"/>
              <w:left w:val="single" w:sz="18" w:space="0" w:color="FFFFFF"/>
              <w:bottom w:val="single" w:sz="18" w:space="0" w:color="FFFFFF"/>
            </w:tcBorders>
            <w:shd w:val="pct5" w:color="000000" w:fill="FFFFFF"/>
          </w:tcPr>
          <w:p w:rsidR="00AA70AA" w:rsidRDefault="00AA70AA" w:rsidP="007014A7">
            <w:pPr>
              <w:widowControl w:val="0"/>
              <w:tabs>
                <w:tab w:val="center" w:pos="4680"/>
              </w:tabs>
              <w:spacing w:line="235" w:lineRule="auto"/>
              <w:rPr>
                <w:sz w:val="22"/>
              </w:rPr>
            </w:pPr>
            <w:r>
              <w:rPr>
                <w:sz w:val="22"/>
              </w:rPr>
              <w:t>Reading Questions on Ethical Standards and Fair testing</w:t>
            </w:r>
          </w:p>
          <w:p w:rsidR="00AA70AA" w:rsidRDefault="00AA70AA" w:rsidP="007014A7">
            <w:pPr>
              <w:widowControl w:val="0"/>
              <w:tabs>
                <w:tab w:val="center" w:pos="4680"/>
              </w:tabs>
              <w:spacing w:line="235" w:lineRule="auto"/>
              <w:rPr>
                <w:sz w:val="22"/>
              </w:rPr>
            </w:pPr>
          </w:p>
          <w:p w:rsidR="00AA70AA" w:rsidRDefault="00AA70AA" w:rsidP="007014A7">
            <w:pPr>
              <w:widowControl w:val="0"/>
              <w:tabs>
                <w:tab w:val="center" w:pos="4680"/>
              </w:tabs>
              <w:spacing w:line="235" w:lineRule="auto"/>
              <w:rPr>
                <w:sz w:val="22"/>
              </w:rPr>
            </w:pPr>
            <w:r>
              <w:rPr>
                <w:sz w:val="22"/>
              </w:rPr>
              <w:t xml:space="preserve">News Items </w:t>
            </w:r>
          </w:p>
          <w:p w:rsidR="00DE733B" w:rsidRDefault="00DE733B" w:rsidP="007014A7">
            <w:pPr>
              <w:widowControl w:val="0"/>
              <w:tabs>
                <w:tab w:val="center" w:pos="4680"/>
              </w:tabs>
              <w:spacing w:line="235" w:lineRule="auto"/>
            </w:pPr>
          </w:p>
          <w:p w:rsidR="00DE733B" w:rsidRDefault="00DE733B" w:rsidP="007014A7">
            <w:pPr>
              <w:widowControl w:val="0"/>
              <w:tabs>
                <w:tab w:val="center" w:pos="4680"/>
              </w:tabs>
              <w:spacing w:line="235" w:lineRule="auto"/>
              <w:rPr>
                <w:sz w:val="22"/>
              </w:rPr>
            </w:pPr>
            <w:r>
              <w:t>Final written comprehensive report due (Report 4)</w:t>
            </w:r>
          </w:p>
          <w:p w:rsidR="00AA70AA" w:rsidRPr="006733FC" w:rsidRDefault="00AA70AA" w:rsidP="00A358E7">
            <w:pPr>
              <w:widowControl w:val="0"/>
              <w:tabs>
                <w:tab w:val="center" w:pos="4680"/>
              </w:tabs>
              <w:spacing w:line="235" w:lineRule="auto"/>
            </w:pPr>
          </w:p>
        </w:tc>
      </w:tr>
    </w:tbl>
    <w:p w:rsidR="00A67EAA" w:rsidRPr="00D30401" w:rsidRDefault="00E677C3" w:rsidP="00A67EAA">
      <w:pPr>
        <w:autoSpaceDE w:val="0"/>
        <w:autoSpaceDN w:val="0"/>
        <w:adjustRightInd w:val="0"/>
        <w:ind w:left="720"/>
        <w:rPr>
          <w:b/>
        </w:rPr>
      </w:pPr>
      <w:r>
        <w:rPr>
          <w:color w:val="000000"/>
        </w:rPr>
        <w:tab/>
      </w:r>
      <w:r>
        <w:rPr>
          <w:color w:val="000000"/>
        </w:rPr>
        <w:tab/>
      </w:r>
    </w:p>
    <w:p w:rsidR="00D756DD" w:rsidRDefault="004C029E" w:rsidP="004C029E">
      <w:pPr>
        <w:jc w:val="both"/>
        <w:rPr>
          <w:b/>
        </w:rPr>
      </w:pPr>
      <w:r w:rsidRPr="00D30401">
        <w:rPr>
          <w:b/>
        </w:rPr>
        <w:t xml:space="preserve">7.  </w:t>
      </w:r>
      <w:r w:rsidRPr="00D30401">
        <w:rPr>
          <w:b/>
        </w:rPr>
        <w:tab/>
      </w:r>
      <w:r w:rsidR="00D23DCD" w:rsidRPr="00D30401">
        <w:rPr>
          <w:b/>
        </w:rPr>
        <w:t>Assignments/Projects</w:t>
      </w:r>
      <w:r w:rsidRPr="00D30401">
        <w:rPr>
          <w:b/>
        </w:rPr>
        <w:t>:</w:t>
      </w:r>
      <w:r w:rsidR="00257FB4" w:rsidRPr="00D30401">
        <w:rPr>
          <w:b/>
        </w:rPr>
        <w:t xml:space="preserve"> </w:t>
      </w:r>
    </w:p>
    <w:p w:rsidR="003F793D" w:rsidRPr="00D30401" w:rsidRDefault="003F793D" w:rsidP="004C029E">
      <w:pPr>
        <w:jc w:val="both"/>
        <w:rPr>
          <w:b/>
        </w:rPr>
      </w:pPr>
    </w:p>
    <w:p w:rsidR="00A67EAA" w:rsidRPr="00A67EAA" w:rsidRDefault="00624639" w:rsidP="00243181">
      <w:pPr>
        <w:pStyle w:val="ListParagraph"/>
        <w:numPr>
          <w:ilvl w:val="0"/>
          <w:numId w:val="31"/>
        </w:numPr>
        <w:rPr>
          <w:b/>
        </w:rPr>
      </w:pPr>
      <w:r>
        <w:rPr>
          <w:b/>
        </w:rPr>
        <w:t xml:space="preserve">Psychometrics </w:t>
      </w:r>
      <w:r w:rsidR="004D4B30">
        <w:rPr>
          <w:b/>
        </w:rPr>
        <w:t>Exam:</w:t>
      </w:r>
      <w:r w:rsidR="00A67EAA" w:rsidRPr="00A67EAA">
        <w:rPr>
          <w:b/>
        </w:rPr>
        <w:t xml:space="preserve"> </w:t>
      </w:r>
      <w:r w:rsidR="00A67EAA" w:rsidRPr="00A67EAA">
        <w:t>This will be over material in Chapters 1</w:t>
      </w:r>
      <w:r>
        <w:t>, 2, 3, &amp; 4</w:t>
      </w:r>
      <w:r w:rsidR="00A67EAA" w:rsidRPr="00A67EAA">
        <w:t xml:space="preserve">. The format will be a combination of multiple choice, short answer, and essay. </w:t>
      </w:r>
      <w:r w:rsidR="00A67EAA">
        <w:t xml:space="preserve"> </w:t>
      </w:r>
      <w:r w:rsidR="004D4B30">
        <w:t xml:space="preserve">You will be able to </w:t>
      </w:r>
      <w:r w:rsidR="0054316C">
        <w:t xml:space="preserve">work toward a criterion of mastery. </w:t>
      </w:r>
    </w:p>
    <w:p w:rsidR="00A67EAA" w:rsidRPr="00A67EAA" w:rsidRDefault="00A67EAA" w:rsidP="00A67EAA">
      <w:pPr>
        <w:pStyle w:val="ListParagraph"/>
        <w:ind w:left="1080"/>
        <w:rPr>
          <w:b/>
        </w:rPr>
      </w:pPr>
    </w:p>
    <w:p w:rsidR="00D756DD" w:rsidRPr="00225BF1" w:rsidRDefault="00A67EAA" w:rsidP="00243181">
      <w:pPr>
        <w:pStyle w:val="ListParagraph"/>
        <w:numPr>
          <w:ilvl w:val="0"/>
          <w:numId w:val="31"/>
        </w:numPr>
      </w:pPr>
      <w:r w:rsidRPr="00A67EAA">
        <w:rPr>
          <w:b/>
        </w:rPr>
        <w:t>Report 1</w:t>
      </w:r>
      <w:r w:rsidR="00D756DD" w:rsidRPr="00A67EAA">
        <w:rPr>
          <w:b/>
        </w:rPr>
        <w:t>:</w:t>
      </w:r>
      <w:r w:rsidR="00D756DD" w:rsidRPr="00D30401">
        <w:rPr>
          <w:b/>
        </w:rPr>
        <w:t xml:space="preserve"> </w:t>
      </w:r>
      <w:r w:rsidRPr="00225BF1">
        <w:t xml:space="preserve">A written report based on </w:t>
      </w:r>
      <w:r w:rsidR="00D340E9">
        <w:t xml:space="preserve">K-BIT </w:t>
      </w:r>
      <w:r w:rsidR="007B738C">
        <w:t>and Mental S</w:t>
      </w:r>
      <w:r w:rsidRPr="00225BF1">
        <w:t xml:space="preserve">tatus examination </w:t>
      </w:r>
      <w:r w:rsidR="004D4B30">
        <w:t xml:space="preserve"> </w:t>
      </w:r>
      <w:r w:rsidRPr="00225BF1">
        <w:t>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2</w:t>
      </w:r>
      <w:r w:rsidR="00257FB4" w:rsidRPr="00D30401">
        <w:rPr>
          <w:b/>
        </w:rPr>
        <w:t xml:space="preserve">: </w:t>
      </w:r>
      <w:r w:rsidRPr="00225BF1">
        <w:t xml:space="preserve">A written report based on </w:t>
      </w:r>
      <w:r w:rsidR="007B738C">
        <w:t xml:space="preserve">the BASC or other rating scales and a personality measure </w:t>
      </w:r>
      <w:r w:rsidRPr="00225BF1">
        <w:t>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3</w:t>
      </w:r>
      <w:r w:rsidR="00257FB4" w:rsidRPr="00D30401">
        <w:rPr>
          <w:b/>
        </w:rPr>
        <w:t xml:space="preserve">: </w:t>
      </w:r>
      <w:r w:rsidRPr="00225BF1">
        <w:t xml:space="preserve">A written report base on psychopathology assessment and </w:t>
      </w:r>
      <w:r w:rsidR="007B738C">
        <w:t xml:space="preserve">substance use and a brief </w:t>
      </w:r>
      <w:r w:rsidRPr="00225BF1">
        <w:t>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4</w:t>
      </w:r>
      <w:r w:rsidR="00E677C3">
        <w:rPr>
          <w:b/>
        </w:rPr>
        <w:t>:</w:t>
      </w:r>
      <w:r>
        <w:rPr>
          <w:b/>
        </w:rPr>
        <w:t xml:space="preserve"> </w:t>
      </w:r>
      <w:r w:rsidRPr="00225BF1">
        <w:t xml:space="preserve">A comprehensive, integrative report based on multiple methods </w:t>
      </w:r>
      <w:r w:rsidR="007B738C">
        <w:t>of your choosing ( at least four areas and one or two that have not been used in previous reports)</w:t>
      </w:r>
      <w:r w:rsidR="00D340E9">
        <w:t xml:space="preserve"> </w:t>
      </w:r>
      <w:r w:rsidRPr="00225BF1">
        <w:t>and a brief presentation of findings to the class</w:t>
      </w:r>
    </w:p>
    <w:p w:rsidR="00A67EAA" w:rsidRPr="00A67EAA" w:rsidRDefault="00A67EAA" w:rsidP="00A67EAA">
      <w:pPr>
        <w:pStyle w:val="ListParagraph"/>
        <w:rPr>
          <w:b/>
        </w:rPr>
      </w:pPr>
    </w:p>
    <w:p w:rsidR="003F793D" w:rsidRPr="0054316C" w:rsidRDefault="00A67EAA" w:rsidP="003F793D">
      <w:pPr>
        <w:pStyle w:val="ListParagraph"/>
        <w:numPr>
          <w:ilvl w:val="0"/>
          <w:numId w:val="31"/>
        </w:numPr>
        <w:rPr>
          <w:b/>
        </w:rPr>
      </w:pPr>
      <w:r w:rsidRPr="00A67EAA">
        <w:rPr>
          <w:b/>
        </w:rPr>
        <w:t xml:space="preserve">Reading Questions &amp; Participation: </w:t>
      </w:r>
      <w:r>
        <w:t>For each reading assignment, students will receive one or more questions to guide their reading. Brief responses to these questions must be turned in at the next class meeting when the readings are discussed. In some cases, students will be given responsibility for leading the discussion of one or more topics related to the readings.  All students are expected to participate in discussions and show evidence of having read the assignments. This requirement will be grade</w:t>
      </w:r>
      <w:r w:rsidR="00F5305A">
        <w:t>d</w:t>
      </w:r>
      <w:r>
        <w:t xml:space="preserve"> at approximately one point per class meeting when readings are discussed. </w:t>
      </w:r>
    </w:p>
    <w:p w:rsidR="0054316C" w:rsidRPr="0054316C" w:rsidRDefault="0054316C" w:rsidP="0054316C">
      <w:pPr>
        <w:pStyle w:val="ListParagraph"/>
        <w:rPr>
          <w:b/>
        </w:rPr>
      </w:pPr>
    </w:p>
    <w:p w:rsidR="007B738C" w:rsidRPr="007B738C" w:rsidRDefault="00F5305A" w:rsidP="007B738C">
      <w:pPr>
        <w:pStyle w:val="ListParagraph"/>
        <w:numPr>
          <w:ilvl w:val="0"/>
          <w:numId w:val="31"/>
        </w:numPr>
        <w:rPr>
          <w:b/>
        </w:rPr>
      </w:pPr>
      <w:r>
        <w:rPr>
          <w:b/>
        </w:rPr>
        <w:t>T</w:t>
      </w:r>
      <w:r w:rsidR="0054316C" w:rsidRPr="007B738C">
        <w:rPr>
          <w:b/>
        </w:rPr>
        <w:t>opic</w:t>
      </w:r>
      <w:r>
        <w:rPr>
          <w:b/>
        </w:rPr>
        <w:t>al Discussion</w:t>
      </w:r>
      <w:r w:rsidR="0054316C" w:rsidRPr="007B738C">
        <w:rPr>
          <w:b/>
        </w:rPr>
        <w:t xml:space="preserve">: </w:t>
      </w:r>
      <w:r w:rsidR="0054316C" w:rsidRPr="0054316C">
        <w:t xml:space="preserve">You will choose </w:t>
      </w:r>
      <w:r w:rsidR="007B738C">
        <w:t xml:space="preserve">or be assigned </w:t>
      </w:r>
      <w:r w:rsidR="0054316C" w:rsidRPr="0054316C">
        <w:t>one</w:t>
      </w:r>
      <w:r w:rsidR="0054316C" w:rsidRPr="007B738C">
        <w:rPr>
          <w:b/>
        </w:rPr>
        <w:t xml:space="preserve"> </w:t>
      </w:r>
      <w:r w:rsidR="0054316C">
        <w:t xml:space="preserve">topic and make a brief presentation (15 min) to the class followed by questions and discussion. </w:t>
      </w:r>
    </w:p>
    <w:p w:rsidR="007B738C" w:rsidRPr="007B738C" w:rsidRDefault="007B738C" w:rsidP="007B738C">
      <w:pPr>
        <w:pStyle w:val="ListParagraph"/>
        <w:rPr>
          <w:b/>
        </w:rPr>
      </w:pPr>
    </w:p>
    <w:p w:rsidR="0054316C" w:rsidRPr="00A67EAA" w:rsidRDefault="0054316C" w:rsidP="003F793D">
      <w:pPr>
        <w:pStyle w:val="ListParagraph"/>
        <w:numPr>
          <w:ilvl w:val="0"/>
          <w:numId w:val="31"/>
        </w:numPr>
        <w:rPr>
          <w:b/>
        </w:rPr>
      </w:pPr>
      <w:r>
        <w:rPr>
          <w:b/>
        </w:rPr>
        <w:t>News Item:</w:t>
      </w:r>
      <w:r>
        <w:t xml:space="preserve"> Find a current (last 3 yrs) news item about something related to the course.   Examples:  controversies about testing – cheating – fairness; assessment of competence to stand trial.  You will do t</w:t>
      </w:r>
      <w:r w:rsidR="00F5305A">
        <w:t>wo</w:t>
      </w:r>
      <w:r>
        <w:t xml:space="preserve"> of these at different times during the term.  </w:t>
      </w:r>
    </w:p>
    <w:p w:rsidR="004C029E" w:rsidRPr="00D30401" w:rsidRDefault="004C029E" w:rsidP="004C029E">
      <w:pPr>
        <w:jc w:val="both"/>
        <w:rPr>
          <w:b/>
        </w:rPr>
      </w:pPr>
      <w:r w:rsidRPr="00D30401">
        <w:rPr>
          <w:b/>
        </w:rPr>
        <w:tab/>
      </w:r>
    </w:p>
    <w:p w:rsidR="004C029E" w:rsidRPr="00D30401" w:rsidRDefault="004C029E" w:rsidP="000B5178">
      <w:pPr>
        <w:jc w:val="both"/>
        <w:rPr>
          <w:b/>
        </w:rPr>
      </w:pPr>
      <w:r w:rsidRPr="00D30401">
        <w:rPr>
          <w:b/>
        </w:rPr>
        <w:t>8.</w:t>
      </w:r>
      <w:r w:rsidRPr="00D30401">
        <w:rPr>
          <w:b/>
        </w:rPr>
        <w:tab/>
      </w:r>
      <w:r w:rsidR="00DA5D28">
        <w:rPr>
          <w:b/>
        </w:rPr>
        <w:t>Rubric</w:t>
      </w:r>
      <w:r w:rsidR="00D23DCD" w:rsidRPr="00D30401">
        <w:rPr>
          <w:b/>
        </w:rPr>
        <w:t xml:space="preserve"> and Grading Scale</w:t>
      </w:r>
      <w:r w:rsidRPr="00D30401">
        <w:rPr>
          <w:b/>
        </w:rPr>
        <w:t>:</w:t>
      </w:r>
    </w:p>
    <w:p w:rsidR="004C029E" w:rsidRPr="00D30401" w:rsidRDefault="004C029E" w:rsidP="004C029E">
      <w:pPr>
        <w:rPr>
          <w:b/>
        </w:rPr>
      </w:pPr>
    </w:p>
    <w:p w:rsidR="004C029E" w:rsidRPr="00D30401" w:rsidRDefault="004C029E" w:rsidP="00F33F58">
      <w:pPr>
        <w:ind w:left="720"/>
      </w:pPr>
      <w:r w:rsidRPr="00D30401">
        <w:t xml:space="preserve">Students in this course are required to complete the specified </w:t>
      </w:r>
      <w:r w:rsidR="00F33F58" w:rsidRPr="00D30401">
        <w:t xml:space="preserve">course </w:t>
      </w:r>
      <w:r w:rsidRPr="00D30401">
        <w:t xml:space="preserve">requirements.  Student’s final </w:t>
      </w:r>
      <w:r w:rsidR="00F33F58" w:rsidRPr="00D30401">
        <w:t xml:space="preserve">evaluation is </w:t>
      </w:r>
      <w:r w:rsidRPr="00D30401">
        <w:t xml:space="preserve">based on these components.  </w:t>
      </w:r>
    </w:p>
    <w:p w:rsidR="004C029E" w:rsidRPr="00D30401" w:rsidRDefault="004C029E" w:rsidP="004C029E"/>
    <w:p w:rsidR="00A67EAA" w:rsidRDefault="00F33F58" w:rsidP="004C029E">
      <w:r w:rsidRPr="00D30401">
        <w:tab/>
      </w:r>
      <w:r w:rsidR="00624639">
        <w:t xml:space="preserve">Psychometrics </w:t>
      </w:r>
      <w:r w:rsidR="00A67EAA">
        <w:t>Exam</w:t>
      </w:r>
      <w:r w:rsidR="00D756DD" w:rsidRPr="00D30401">
        <w:t xml:space="preserve"> </w:t>
      </w:r>
      <w:r w:rsidR="00D756DD" w:rsidRPr="00D30401">
        <w:tab/>
      </w:r>
      <w:r w:rsidR="00D756DD" w:rsidRPr="00D30401">
        <w:tab/>
      </w:r>
      <w:r w:rsidR="00D756DD" w:rsidRPr="00D30401">
        <w:tab/>
      </w:r>
      <w:r w:rsidR="00D756DD" w:rsidRPr="00D30401">
        <w:tab/>
      </w:r>
      <w:r w:rsidR="00D340E9">
        <w:t xml:space="preserve">  7</w:t>
      </w:r>
      <w:r w:rsidR="00243181">
        <w:t xml:space="preserve"> points</w:t>
      </w:r>
      <w:r w:rsidR="004C029E" w:rsidRPr="00D30401">
        <w:t xml:space="preserve"> </w:t>
      </w:r>
    </w:p>
    <w:p w:rsidR="00257FB4" w:rsidRPr="00D30401" w:rsidRDefault="004C029E" w:rsidP="004C029E">
      <w:r w:rsidRPr="00D30401">
        <w:tab/>
      </w:r>
      <w:r w:rsidR="00A67EAA">
        <w:t>Report 1</w:t>
      </w:r>
      <w:r w:rsidR="00A67EAA">
        <w:tab/>
      </w:r>
      <w:r w:rsidR="00243181">
        <w:tab/>
      </w:r>
      <w:r w:rsidR="00243181">
        <w:tab/>
      </w:r>
      <w:r w:rsidR="00243181">
        <w:tab/>
      </w:r>
      <w:r w:rsidR="00243181">
        <w:tab/>
      </w:r>
      <w:r w:rsidR="00A67EAA">
        <w:t>1</w:t>
      </w:r>
      <w:r w:rsidR="0054316C">
        <w:t>0</w:t>
      </w:r>
      <w:r w:rsidR="00243181">
        <w:t xml:space="preserve"> points</w:t>
      </w:r>
    </w:p>
    <w:p w:rsidR="00257FB4" w:rsidRPr="00D30401" w:rsidRDefault="00A67EAA" w:rsidP="00257FB4">
      <w:pPr>
        <w:ind w:firstLine="720"/>
      </w:pPr>
      <w:r>
        <w:t>Report 2</w:t>
      </w:r>
      <w:r>
        <w:tab/>
      </w:r>
      <w:r w:rsidR="00243181">
        <w:tab/>
      </w:r>
      <w:r w:rsidR="00243181">
        <w:tab/>
      </w:r>
      <w:r w:rsidR="00243181">
        <w:tab/>
      </w:r>
      <w:r w:rsidR="00243181">
        <w:tab/>
      </w:r>
      <w:r w:rsidR="0054316C">
        <w:t>15</w:t>
      </w:r>
      <w:r w:rsidR="00243181">
        <w:t xml:space="preserve"> points</w:t>
      </w:r>
    </w:p>
    <w:p w:rsidR="004C029E" w:rsidRPr="00D30401" w:rsidRDefault="00A67EAA" w:rsidP="00257FB4">
      <w:pPr>
        <w:ind w:firstLine="720"/>
      </w:pPr>
      <w:r>
        <w:t>Report 3</w:t>
      </w:r>
      <w:r>
        <w:tab/>
      </w:r>
      <w:r w:rsidR="00D756DD" w:rsidRPr="00D30401">
        <w:t xml:space="preserve"> </w:t>
      </w:r>
      <w:r w:rsidR="00811466" w:rsidRPr="00D30401">
        <w:t xml:space="preserve"> </w:t>
      </w:r>
      <w:r w:rsidR="00811466" w:rsidRPr="00D30401">
        <w:tab/>
      </w:r>
      <w:r w:rsidR="00811466" w:rsidRPr="00D30401">
        <w:tab/>
      </w:r>
      <w:r w:rsidR="00811466" w:rsidRPr="00D30401">
        <w:tab/>
      </w:r>
      <w:r w:rsidR="00243181">
        <w:tab/>
      </w:r>
      <w:r>
        <w:t>2</w:t>
      </w:r>
      <w:r w:rsidR="00257FB4" w:rsidRPr="00D30401">
        <w:t>0</w:t>
      </w:r>
      <w:r w:rsidR="00243181">
        <w:t xml:space="preserve"> points</w:t>
      </w:r>
    </w:p>
    <w:p w:rsidR="00AB47A9" w:rsidRDefault="004C029E" w:rsidP="004C029E">
      <w:r w:rsidRPr="00D30401">
        <w:tab/>
      </w:r>
      <w:r w:rsidR="00A67EAA">
        <w:t>Report 4</w:t>
      </w:r>
      <w:r w:rsidR="00A67EAA">
        <w:tab/>
      </w:r>
      <w:r w:rsidR="00A67EAA">
        <w:tab/>
      </w:r>
      <w:r w:rsidR="00A67EAA">
        <w:tab/>
      </w:r>
      <w:r w:rsidR="00A67EAA">
        <w:tab/>
      </w:r>
      <w:r w:rsidR="00A67EAA">
        <w:tab/>
        <w:t>25 p</w:t>
      </w:r>
      <w:r w:rsidR="00243181">
        <w:t>oints</w:t>
      </w:r>
    </w:p>
    <w:p w:rsidR="00A67EAA" w:rsidRDefault="00A67EAA" w:rsidP="004C029E">
      <w:r>
        <w:tab/>
        <w:t>Reading Questions &amp; Participation</w:t>
      </w:r>
      <w:r>
        <w:tab/>
      </w:r>
      <w:r>
        <w:tab/>
        <w:t>10 points</w:t>
      </w:r>
    </w:p>
    <w:p w:rsidR="0054316C" w:rsidRDefault="0054316C" w:rsidP="004C029E">
      <w:r>
        <w:tab/>
      </w:r>
      <w:r w:rsidR="00F5305A">
        <w:t>Topical Discussion</w:t>
      </w:r>
      <w:r>
        <w:tab/>
      </w:r>
      <w:r>
        <w:tab/>
      </w:r>
      <w:r>
        <w:tab/>
      </w:r>
      <w:r>
        <w:tab/>
      </w:r>
      <w:r w:rsidR="00D340E9">
        <w:t>10</w:t>
      </w:r>
      <w:r>
        <w:t xml:space="preserve"> points</w:t>
      </w:r>
    </w:p>
    <w:p w:rsidR="0054316C" w:rsidRPr="00D30401" w:rsidRDefault="00F5305A" w:rsidP="004C029E">
      <w:r>
        <w:tab/>
        <w:t>News Items</w:t>
      </w:r>
      <w:r>
        <w:tab/>
        <w:t>(2</w:t>
      </w:r>
      <w:r w:rsidR="00302A74">
        <w:t xml:space="preserve"> </w:t>
      </w:r>
      <w:r w:rsidR="0054316C">
        <w:t>@ 1</w:t>
      </w:r>
      <w:r>
        <w:t xml:space="preserve">.5 </w:t>
      </w:r>
      <w:proofErr w:type="spellStart"/>
      <w:r w:rsidR="0054316C">
        <w:t>pt</w:t>
      </w:r>
      <w:proofErr w:type="spellEnd"/>
      <w:r w:rsidR="0054316C">
        <w:t xml:space="preserve"> each)</w:t>
      </w:r>
      <w:r w:rsidR="0054316C">
        <w:tab/>
      </w:r>
      <w:r w:rsidR="0054316C">
        <w:tab/>
        <w:t xml:space="preserve">  3 points</w:t>
      </w:r>
    </w:p>
    <w:p w:rsidR="004C029E" w:rsidRDefault="004C029E" w:rsidP="004C029E">
      <w:r w:rsidRPr="00D30401">
        <w:tab/>
      </w:r>
      <w:r w:rsidR="00F33F58" w:rsidRPr="00D30401">
        <w:t>___________________________________________</w:t>
      </w:r>
      <w:r w:rsidRPr="00D30401">
        <w:tab/>
      </w:r>
      <w:r w:rsidRPr="00D30401">
        <w:tab/>
      </w:r>
      <w:r w:rsidR="00243181">
        <w:tab/>
      </w:r>
      <w:r w:rsidR="00243181">
        <w:tab/>
      </w:r>
      <w:r w:rsidR="00243181">
        <w:tab/>
      </w:r>
      <w:r w:rsidR="00243181">
        <w:tab/>
        <w:t xml:space="preserve">           </w:t>
      </w:r>
      <w:r w:rsidR="00243181">
        <w:tab/>
      </w:r>
      <w:r w:rsidR="00243181">
        <w:tab/>
      </w:r>
      <w:r w:rsidR="00243181">
        <w:tab/>
      </w:r>
      <w:r w:rsidR="00243181">
        <w:tab/>
        <w:t xml:space="preserve">         Total = </w:t>
      </w:r>
      <w:r w:rsidR="00A67EAA">
        <w:t>1</w:t>
      </w:r>
      <w:r w:rsidR="00243181">
        <w:t>00 points</w:t>
      </w:r>
    </w:p>
    <w:p w:rsidR="00243181" w:rsidRPr="00D30401" w:rsidRDefault="00243181" w:rsidP="004C029E"/>
    <w:p w:rsidR="004C029E" w:rsidRPr="00D30401" w:rsidRDefault="004C029E" w:rsidP="004C029E">
      <w:r w:rsidRPr="00D30401">
        <w:tab/>
        <w:t xml:space="preserve"> The following scale will be used:</w:t>
      </w:r>
    </w:p>
    <w:p w:rsidR="004C029E" w:rsidRPr="00D30401" w:rsidRDefault="00AB47A9" w:rsidP="004C029E">
      <w:r w:rsidRPr="00D30401">
        <w:tab/>
      </w:r>
      <w:r w:rsidR="00A67EAA">
        <w:t>90</w:t>
      </w:r>
      <w:r w:rsidRPr="00D30401">
        <w:t>-</w:t>
      </w:r>
      <w:r w:rsidR="00A67EAA">
        <w:t>1</w:t>
      </w:r>
      <w:r w:rsidR="00243181">
        <w:t>00 points</w:t>
      </w:r>
      <w:r w:rsidR="004C029E" w:rsidRPr="00D30401">
        <w:t xml:space="preserve"> </w:t>
      </w:r>
      <w:r w:rsidR="004C029E" w:rsidRPr="00D30401">
        <w:tab/>
      </w:r>
      <w:r w:rsidR="00A67EAA">
        <w:tab/>
      </w:r>
      <w:r w:rsidR="004C029E" w:rsidRPr="00D30401">
        <w:t>= A</w:t>
      </w:r>
    </w:p>
    <w:p w:rsidR="004C029E" w:rsidRPr="00D30401" w:rsidRDefault="004C029E" w:rsidP="004C029E">
      <w:r w:rsidRPr="00D30401">
        <w:tab/>
      </w:r>
      <w:r w:rsidR="00A67EAA">
        <w:t>80-89</w:t>
      </w:r>
      <w:r w:rsidR="00243181" w:rsidRPr="00243181">
        <w:t xml:space="preserve"> </w:t>
      </w:r>
      <w:r w:rsidR="00243181">
        <w:t>points</w:t>
      </w:r>
      <w:r w:rsidRPr="00D30401">
        <w:t xml:space="preserve"> </w:t>
      </w:r>
      <w:r w:rsidRPr="00D30401">
        <w:tab/>
      </w:r>
      <w:r w:rsidR="00A67EAA">
        <w:tab/>
      </w:r>
      <w:r w:rsidRPr="00D30401">
        <w:t>=</w:t>
      </w:r>
      <w:r w:rsidR="00243181">
        <w:t xml:space="preserve"> </w:t>
      </w:r>
      <w:r w:rsidRPr="00D30401">
        <w:t>B</w:t>
      </w:r>
    </w:p>
    <w:p w:rsidR="004C029E" w:rsidRPr="00D30401" w:rsidRDefault="004C029E" w:rsidP="004C029E">
      <w:r w:rsidRPr="00D30401">
        <w:tab/>
      </w:r>
      <w:r w:rsidR="00A67EAA">
        <w:t>70-70</w:t>
      </w:r>
      <w:r w:rsidR="00243181">
        <w:t xml:space="preserve"> points</w:t>
      </w:r>
      <w:r w:rsidRPr="00D30401">
        <w:tab/>
      </w:r>
      <w:r w:rsidR="00A67EAA">
        <w:tab/>
      </w:r>
      <w:r w:rsidRPr="00D30401">
        <w:t>=</w:t>
      </w:r>
      <w:r w:rsidR="00243181">
        <w:t xml:space="preserve"> </w:t>
      </w:r>
      <w:r w:rsidRPr="00D30401">
        <w:t>C</w:t>
      </w:r>
    </w:p>
    <w:p w:rsidR="004C029E" w:rsidRPr="00D30401" w:rsidRDefault="004C029E" w:rsidP="004C029E">
      <w:r w:rsidRPr="00D30401">
        <w:tab/>
      </w:r>
      <w:r w:rsidR="00A67EAA">
        <w:t>60-69</w:t>
      </w:r>
      <w:r w:rsidR="00243181">
        <w:t xml:space="preserve"> points</w:t>
      </w:r>
      <w:r w:rsidRPr="00D30401">
        <w:tab/>
      </w:r>
      <w:r w:rsidR="00A67EAA">
        <w:tab/>
      </w:r>
      <w:r w:rsidRPr="00D30401">
        <w:t>=</w:t>
      </w:r>
      <w:r w:rsidR="00243181">
        <w:t xml:space="preserve"> </w:t>
      </w:r>
      <w:r w:rsidRPr="00D30401">
        <w:t>D</w:t>
      </w:r>
    </w:p>
    <w:p w:rsidR="004C029E" w:rsidRPr="00D30401" w:rsidRDefault="00AB47A9" w:rsidP="004C029E">
      <w:r w:rsidRPr="00D30401">
        <w:tab/>
        <w:t xml:space="preserve">Below </w:t>
      </w:r>
      <w:r w:rsidR="00A67EAA">
        <w:t>60</w:t>
      </w:r>
      <w:r w:rsidR="00A67EAA">
        <w:tab/>
      </w:r>
      <w:r w:rsidR="004C029E" w:rsidRPr="00D30401">
        <w:tab/>
        <w:t>=</w:t>
      </w:r>
      <w:r w:rsidR="00243181">
        <w:t xml:space="preserve"> </w:t>
      </w:r>
      <w:r w:rsidR="004C029E" w:rsidRPr="00D30401">
        <w:t>F</w:t>
      </w:r>
    </w:p>
    <w:p w:rsidR="00B96FA8" w:rsidRPr="00D30401" w:rsidRDefault="00B96FA8" w:rsidP="004C029E"/>
    <w:p w:rsidR="00380E12" w:rsidRPr="00D30401" w:rsidRDefault="00380E12" w:rsidP="00380E12">
      <w:pPr>
        <w:rPr>
          <w:b/>
        </w:rPr>
      </w:pPr>
      <w:r w:rsidRPr="00D30401">
        <w:rPr>
          <w:b/>
        </w:rPr>
        <w:t xml:space="preserve">9.  </w:t>
      </w:r>
      <w:r w:rsidR="004C029E" w:rsidRPr="00D30401">
        <w:rPr>
          <w:b/>
        </w:rPr>
        <w:t>Class Policy Statements</w:t>
      </w:r>
      <w:r w:rsidRPr="00D30401">
        <w:rPr>
          <w:b/>
        </w:rPr>
        <w:t>:</w:t>
      </w:r>
    </w:p>
    <w:p w:rsidR="00380E12" w:rsidRPr="00D30401" w:rsidRDefault="00380E12" w:rsidP="00380E12">
      <w:pPr>
        <w:numPr>
          <w:ilvl w:val="0"/>
          <w:numId w:val="2"/>
        </w:numPr>
      </w:pPr>
      <w:r w:rsidRPr="00D30401">
        <w:rPr>
          <w:u w:val="single"/>
        </w:rPr>
        <w:t>Attendance:</w:t>
      </w:r>
      <w:r w:rsidRPr="00D30401">
        <w:t xml:space="preserve"> </w:t>
      </w:r>
      <w:r w:rsidR="00A67EAA">
        <w:t>S</w:t>
      </w:r>
      <w:r w:rsidRPr="00D30401">
        <w:t>tudents are expected to attend all classes, and will be held responsible for any content covered in the event of an absence.</w:t>
      </w:r>
    </w:p>
    <w:p w:rsidR="00380E12" w:rsidRPr="00D30401" w:rsidRDefault="00380E12" w:rsidP="00380E12">
      <w:pPr>
        <w:numPr>
          <w:ilvl w:val="0"/>
          <w:numId w:val="2"/>
        </w:numPr>
      </w:pPr>
      <w:r w:rsidRPr="00D30401">
        <w:rPr>
          <w:u w:val="single"/>
        </w:rPr>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00D340E9">
        <w:t xml:space="preserve">AU Student Policy E-Handbook </w:t>
      </w:r>
      <w:hyperlink r:id="rId9" w:history="1">
        <w:r w:rsidR="00D340E9" w:rsidRPr="00D12826">
          <w:rPr>
            <w:rStyle w:val="Hyperlink"/>
          </w:rPr>
          <w:t>http://www.auburn.edu/student_info/student_policies/</w:t>
        </w:r>
      </w:hyperlink>
      <w:r w:rsidR="00D340E9">
        <w:t xml:space="preserve">  </w:t>
      </w:r>
      <w:r w:rsidRPr="00D30401">
        <w:t xml:space="preserve">for more information on excused absences.  </w:t>
      </w:r>
    </w:p>
    <w:p w:rsidR="00A67EAA" w:rsidRDefault="00A67EAA" w:rsidP="00380E12">
      <w:pPr>
        <w:numPr>
          <w:ilvl w:val="0"/>
          <w:numId w:val="2"/>
        </w:numPr>
      </w:pPr>
      <w:r>
        <w:rPr>
          <w:u w:val="single"/>
        </w:rPr>
        <w:t xml:space="preserve">Late Assignments and </w:t>
      </w:r>
      <w:r w:rsidR="00380E12" w:rsidRPr="00A67EAA">
        <w:rPr>
          <w:u w:val="single"/>
        </w:rPr>
        <w:t>Make-Up Policy:</w:t>
      </w:r>
      <w:r>
        <w:t xml:space="preserve"> Arrangements to make up a missed or late assignment</w:t>
      </w:r>
      <w:r w:rsidR="00380E12" w:rsidRPr="00D30401">
        <w:t xml:space="preserve"> due to properly authorized excused absences must be limited</w:t>
      </w:r>
      <w:r>
        <w:t xml:space="preserve"> and </w:t>
      </w:r>
      <w:r w:rsidR="00380E12" w:rsidRPr="00D30401">
        <w:t xml:space="preserve">must be </w:t>
      </w:r>
      <w:r w:rsidR="00380E12" w:rsidRPr="00D30401">
        <w:lastRenderedPageBreak/>
        <w:t xml:space="preserve">initiated by the student </w:t>
      </w:r>
      <w:r>
        <w:t>as soon as possible w</w:t>
      </w:r>
      <w:r w:rsidR="00380E12" w:rsidRPr="00D30401">
        <w:t xml:space="preserve">ithin one week of </w:t>
      </w:r>
      <w:r>
        <w:t xml:space="preserve">assignment’s due </w:t>
      </w:r>
      <w:proofErr w:type="gramStart"/>
      <w:r>
        <w:t>date .</w:t>
      </w:r>
      <w:proofErr w:type="gramEnd"/>
      <w:r>
        <w:t xml:space="preserve">  Late assignments may be subject to reductions in grade. </w:t>
      </w:r>
    </w:p>
    <w:p w:rsidR="00380E12" w:rsidRPr="00D30401" w:rsidRDefault="00380E12" w:rsidP="00380E12">
      <w:pPr>
        <w:numPr>
          <w:ilvl w:val="0"/>
          <w:numId w:val="2"/>
        </w:numPr>
      </w:pPr>
      <w:r w:rsidRPr="00A67EAA">
        <w:rPr>
          <w:u w:val="single"/>
        </w:rPr>
        <w:t>Academic Honesty Policy:</w:t>
      </w:r>
      <w:r w:rsidRPr="00D30401">
        <w:t xml:space="preserve"> All portions of the Auburn University student academic honesty code found in the </w:t>
      </w:r>
      <w:r w:rsidR="00D340E9">
        <w:t xml:space="preserve">AU Student Policy E-Handbook </w:t>
      </w:r>
      <w:hyperlink r:id="rId10" w:history="1">
        <w:r w:rsidR="00D340E9" w:rsidRPr="00D12826">
          <w:rPr>
            <w:rStyle w:val="Hyperlink"/>
          </w:rPr>
          <w:t>http://www.auburn.edu/student_info/student_policies/</w:t>
        </w:r>
      </w:hyperlink>
      <w:r w:rsidR="00D340E9">
        <w:t xml:space="preserve">  </w:t>
      </w:r>
      <w:r w:rsidRPr="00D30401">
        <w:t>will apply to university courses.  All academic honesty violations or alleged violations of the SGA Code of Laws will be reported to the Office of the Provost, which will then refer the case to the Academic Honesty Committee.</w:t>
      </w:r>
    </w:p>
    <w:p w:rsidR="00380E12" w:rsidRPr="00D30401" w:rsidRDefault="00380E12" w:rsidP="00380E12">
      <w:pPr>
        <w:numPr>
          <w:ilvl w:val="0"/>
          <w:numId w:val="2"/>
        </w:numPr>
      </w:pPr>
      <w:r w:rsidRPr="00D30401">
        <w:rPr>
          <w:u w:val="single"/>
        </w:rPr>
        <w:t>Disability Accommodations:</w:t>
      </w:r>
      <w:r w:rsidRPr="00D30401">
        <w:t xml:space="preserve"> </w:t>
      </w:r>
      <w:proofErr w:type="gramStart"/>
      <w:r w:rsidRPr="00D30401">
        <w:t>Students</w:t>
      </w:r>
      <w:proofErr w:type="gramEnd"/>
      <w:r w:rsidRPr="00D30401">
        <w:t xml:space="preserve"> who need special accommodations in class, as provided by the Americans with Disabilities Act, should arrange for a confidential meeting with the instructor during office hou</w:t>
      </w:r>
      <w:r w:rsidR="00A67EAA">
        <w:t>rs in the first week of classes. The s</w:t>
      </w:r>
      <w:r w:rsidRPr="00D30401">
        <w:t xml:space="preserve">tudent must bring a copy of their Accommodations Letter and an Instructor Verification Form to the meeting.  </w:t>
      </w:r>
      <w:r w:rsidR="00A67EAA">
        <w:t xml:space="preserve">These forms are available in the </w:t>
      </w:r>
      <w:r w:rsidRPr="00D30401">
        <w:t>Program for Students with Disabilities, 1288 Haley Center, 844-2096 (V/TT).</w:t>
      </w:r>
    </w:p>
    <w:p w:rsidR="00A67EAA" w:rsidRDefault="00380E12" w:rsidP="00380E12">
      <w:pPr>
        <w:numPr>
          <w:ilvl w:val="0"/>
          <w:numId w:val="2"/>
        </w:numPr>
      </w:pPr>
      <w:r w:rsidRPr="00A67EAA">
        <w:rPr>
          <w:u w:val="single"/>
        </w:rPr>
        <w:t>Course contingency:</w:t>
      </w:r>
      <w:r w:rsidRPr="00D30401">
        <w:t xml:space="preserve"> </w:t>
      </w:r>
      <w:r w:rsidR="00A67EAA">
        <w:t>The instructor reserves the right to make modifications in the assignments and requirements of the course and students will make those changes on their copies of the syllabus.</w:t>
      </w:r>
      <w:r w:rsidR="00484CD3">
        <w:t xml:space="preserve"> </w:t>
      </w:r>
      <w:r w:rsidR="00A67EAA">
        <w:t xml:space="preserve">Any changes made will be made with sufficient advance notice. </w:t>
      </w:r>
      <w:r w:rsidRPr="00D30401">
        <w:t>If normal class and/or lab activities are disrupted due to illness, emergency, or crisis situation, the syllabus and other course plans and assignments may be modified to a</w:t>
      </w:r>
      <w:r w:rsidR="00A67EAA">
        <w:t xml:space="preserve">llow completion of the course. </w:t>
      </w:r>
      <w:r w:rsidRPr="00D30401">
        <w:t>If this occurs, an addendum to your syllabus and/or course assignments will replace the original materials.</w:t>
      </w:r>
      <w:r w:rsidR="00DB2149">
        <w:t xml:space="preserve"> </w:t>
      </w:r>
    </w:p>
    <w:p w:rsidR="00380E12" w:rsidRPr="00D30401" w:rsidRDefault="00380E12" w:rsidP="00380E12">
      <w:pPr>
        <w:numPr>
          <w:ilvl w:val="0"/>
          <w:numId w:val="2"/>
        </w:numPr>
      </w:pPr>
      <w:r w:rsidRPr="00A67EAA">
        <w:rPr>
          <w:u w:val="single"/>
        </w:rPr>
        <w:t>Professionalism:</w:t>
      </w:r>
      <w:r w:rsidRPr="00D30401">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D30401" w:rsidRDefault="00380E12" w:rsidP="00380E12">
      <w:pPr>
        <w:numPr>
          <w:ilvl w:val="1"/>
          <w:numId w:val="2"/>
        </w:numPr>
      </w:pPr>
      <w:r w:rsidRPr="00D30401">
        <w:t>Engage in responsible and ethical professional practices</w:t>
      </w:r>
    </w:p>
    <w:p w:rsidR="00380E12" w:rsidRPr="00D30401" w:rsidRDefault="00380E12" w:rsidP="00380E12">
      <w:pPr>
        <w:numPr>
          <w:ilvl w:val="1"/>
          <w:numId w:val="2"/>
        </w:numPr>
      </w:pPr>
      <w:r w:rsidRPr="00D30401">
        <w:t xml:space="preserve">Contribute to collaborative learning communities </w:t>
      </w:r>
    </w:p>
    <w:p w:rsidR="00380E12" w:rsidRPr="00D30401" w:rsidRDefault="00380E12" w:rsidP="00380E12">
      <w:pPr>
        <w:numPr>
          <w:ilvl w:val="1"/>
          <w:numId w:val="2"/>
        </w:numPr>
      </w:pPr>
      <w:r w:rsidRPr="00D30401">
        <w:t>Demonstrate a commitment to diversity</w:t>
      </w:r>
    </w:p>
    <w:p w:rsidR="00380E12" w:rsidRPr="00D30401" w:rsidRDefault="00380E12" w:rsidP="00380E12">
      <w:pPr>
        <w:numPr>
          <w:ilvl w:val="1"/>
          <w:numId w:val="2"/>
        </w:numPr>
      </w:pPr>
      <w:r w:rsidRPr="00D30401">
        <w:t>Model and nurture intellectual vitality</w:t>
      </w:r>
    </w:p>
    <w:p w:rsidR="00380E12" w:rsidRPr="00D30401" w:rsidRDefault="00380E12" w:rsidP="00380E12">
      <w:pPr>
        <w:rPr>
          <w:b/>
        </w:rPr>
      </w:pPr>
    </w:p>
    <w:p w:rsidR="00380E12" w:rsidRPr="00D30401" w:rsidRDefault="00380E12" w:rsidP="00380E12">
      <w:pPr>
        <w:rPr>
          <w:b/>
        </w:rPr>
      </w:pPr>
    </w:p>
    <w:p w:rsidR="00380E12" w:rsidRPr="00D30401" w:rsidRDefault="00380E12" w:rsidP="00380E12">
      <w:pPr>
        <w:rPr>
          <w:b/>
        </w:rPr>
      </w:pPr>
      <w:r w:rsidRPr="00D30401">
        <w:rPr>
          <w:b/>
        </w:rPr>
        <w:t>10.   Justification for Graduate Credit:</w:t>
      </w:r>
      <w:r w:rsidR="00B96FA8" w:rsidRPr="00D30401">
        <w:rPr>
          <w:b/>
        </w:rPr>
        <w:t xml:space="preserve">  </w:t>
      </w:r>
    </w:p>
    <w:p w:rsidR="00380E12" w:rsidRPr="00D30401" w:rsidRDefault="00380E12" w:rsidP="007A789C">
      <w:pPr>
        <w:rPr>
          <w:b/>
        </w:rPr>
      </w:pPr>
    </w:p>
    <w:p w:rsidR="00B96FA8" w:rsidRPr="00D30401" w:rsidRDefault="00B96FA8" w:rsidP="007A789C">
      <w:pPr>
        <w:ind w:left="720"/>
      </w:pPr>
      <w:r w:rsidRPr="00D30401">
        <w:t xml:space="preserve">This course includes advanced content on </w:t>
      </w:r>
      <w:r w:rsidR="00EA3A49" w:rsidRPr="00D30401">
        <w:t>pedagogical methods in counselor education.  This includes content as specified by the Council for the Accreditation of Counseling and Re</w:t>
      </w:r>
      <w:r w:rsidR="007A789C">
        <w:t xml:space="preserve">lated Programs (CACREP, 2009). </w:t>
      </w:r>
      <w:r w:rsidR="00EA3A49" w:rsidRPr="00D30401">
        <w:t>All academic content approved by CACREP is for advanced Masters and/or Doctoral graduat</w:t>
      </w:r>
      <w:r w:rsidR="007A789C">
        <w:t xml:space="preserve">e study. </w:t>
      </w:r>
      <w:r w:rsidR="00EA3A49" w:rsidRPr="00D30401">
        <w:t xml:space="preserve">This includes rigorous evaluation standards of students completing the student learning outcomes specified in this syllabus. </w:t>
      </w:r>
    </w:p>
    <w:p w:rsidR="00380E12" w:rsidRPr="00D30401" w:rsidRDefault="00380E12" w:rsidP="007A789C">
      <w:pPr>
        <w:ind w:left="720"/>
        <w:rPr>
          <w:b/>
        </w:rPr>
      </w:pPr>
    </w:p>
    <w:sectPr w:rsidR="00380E12" w:rsidRPr="00D30401" w:rsidSect="009E034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F16" w:rsidRDefault="00A45F16" w:rsidP="00E03828">
      <w:r>
        <w:separator/>
      </w:r>
    </w:p>
  </w:endnote>
  <w:endnote w:type="continuationSeparator" w:id="0">
    <w:p w:rsidR="00A45F16" w:rsidRDefault="00A45F16" w:rsidP="00E0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F16" w:rsidRDefault="00A45F16" w:rsidP="00E03828">
      <w:r>
        <w:separator/>
      </w:r>
    </w:p>
  </w:footnote>
  <w:footnote w:type="continuationSeparator" w:id="0">
    <w:p w:rsidR="00A45F16" w:rsidRDefault="00A45F16" w:rsidP="00E0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7CA"/>
    <w:multiLevelType w:val="hybridMultilevel"/>
    <w:tmpl w:val="03C61BDA"/>
    <w:lvl w:ilvl="0" w:tplc="17CE9282">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467C72"/>
    <w:multiLevelType w:val="hybridMultilevel"/>
    <w:tmpl w:val="CB24C218"/>
    <w:lvl w:ilvl="0" w:tplc="42148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3E71A9"/>
    <w:multiLevelType w:val="hybridMultilevel"/>
    <w:tmpl w:val="13C6FC78"/>
    <w:lvl w:ilvl="0" w:tplc="DD14C43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48764B"/>
    <w:multiLevelType w:val="hybridMultilevel"/>
    <w:tmpl w:val="8A7E9A88"/>
    <w:lvl w:ilvl="0" w:tplc="E04C64D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540037"/>
    <w:multiLevelType w:val="hybridMultilevel"/>
    <w:tmpl w:val="E930676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3867F6C"/>
    <w:multiLevelType w:val="hybridMultilevel"/>
    <w:tmpl w:val="57605952"/>
    <w:lvl w:ilvl="0" w:tplc="751071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41575CB"/>
    <w:multiLevelType w:val="hybridMultilevel"/>
    <w:tmpl w:val="9A32027A"/>
    <w:lvl w:ilvl="0" w:tplc="1996115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55074D"/>
    <w:multiLevelType w:val="hybridMultilevel"/>
    <w:tmpl w:val="6CFED8DC"/>
    <w:lvl w:ilvl="0" w:tplc="34E0D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DD5CBF"/>
    <w:multiLevelType w:val="hybridMultilevel"/>
    <w:tmpl w:val="9852FB82"/>
    <w:lvl w:ilvl="0" w:tplc="5CC093E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B54BEB"/>
    <w:multiLevelType w:val="hybridMultilevel"/>
    <w:tmpl w:val="F28A2714"/>
    <w:lvl w:ilvl="0" w:tplc="93FE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0F6C3E"/>
    <w:multiLevelType w:val="hybridMultilevel"/>
    <w:tmpl w:val="A738918A"/>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E742079"/>
    <w:multiLevelType w:val="hybridMultilevel"/>
    <w:tmpl w:val="CFB4B9CA"/>
    <w:lvl w:ilvl="0" w:tplc="9A542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3EF75CA2"/>
    <w:multiLevelType w:val="hybridMultilevel"/>
    <w:tmpl w:val="BC5EED56"/>
    <w:lvl w:ilvl="0" w:tplc="17D2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C24778"/>
    <w:multiLevelType w:val="hybridMultilevel"/>
    <w:tmpl w:val="397842E4"/>
    <w:lvl w:ilvl="0" w:tplc="9F3E98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C567C3"/>
    <w:multiLevelType w:val="hybridMultilevel"/>
    <w:tmpl w:val="FF003E2C"/>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41D41DBB"/>
    <w:multiLevelType w:val="hybridMultilevel"/>
    <w:tmpl w:val="D05AB7EE"/>
    <w:lvl w:ilvl="0" w:tplc="C85ACFEA">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253C78"/>
    <w:multiLevelType w:val="hybridMultilevel"/>
    <w:tmpl w:val="32A2E38A"/>
    <w:lvl w:ilvl="0" w:tplc="C4FA38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DA6D5B"/>
    <w:multiLevelType w:val="hybridMultilevel"/>
    <w:tmpl w:val="BCD83D24"/>
    <w:lvl w:ilvl="0" w:tplc="9C503A6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8A1191F"/>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4A5E445B"/>
    <w:multiLevelType w:val="hybridMultilevel"/>
    <w:tmpl w:val="7190327C"/>
    <w:lvl w:ilvl="0" w:tplc="B0C899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AB2175"/>
    <w:multiLevelType w:val="hybridMultilevel"/>
    <w:tmpl w:val="65C0FF9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4FBE6A01"/>
    <w:multiLevelType w:val="hybridMultilevel"/>
    <w:tmpl w:val="F64A01DA"/>
    <w:lvl w:ilvl="0" w:tplc="12A4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B23DF5"/>
    <w:multiLevelType w:val="hybridMultilevel"/>
    <w:tmpl w:val="3C585D3C"/>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57574DF"/>
    <w:multiLevelType w:val="hybridMultilevel"/>
    <w:tmpl w:val="F61C2DBE"/>
    <w:lvl w:ilvl="0" w:tplc="5F50EB7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5C04F91"/>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5E26689"/>
    <w:multiLevelType w:val="hybridMultilevel"/>
    <w:tmpl w:val="E06E9E1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F96502"/>
    <w:multiLevelType w:val="hybridMultilevel"/>
    <w:tmpl w:val="A1969A08"/>
    <w:lvl w:ilvl="0" w:tplc="E2428AE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EAC071A"/>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71410BA2"/>
    <w:multiLevelType w:val="hybridMultilevel"/>
    <w:tmpl w:val="EFF2CF74"/>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4BB7B52"/>
    <w:multiLevelType w:val="hybridMultilevel"/>
    <w:tmpl w:val="B95A2934"/>
    <w:lvl w:ilvl="0" w:tplc="0D76C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3"/>
  </w:num>
  <w:num w:numId="3">
    <w:abstractNumId w:val="17"/>
  </w:num>
  <w:num w:numId="4">
    <w:abstractNumId w:val="19"/>
  </w:num>
  <w:num w:numId="5">
    <w:abstractNumId w:val="34"/>
  </w:num>
  <w:num w:numId="6">
    <w:abstractNumId w:val="24"/>
  </w:num>
  <w:num w:numId="7">
    <w:abstractNumId w:val="11"/>
  </w:num>
  <w:num w:numId="8">
    <w:abstractNumId w:val="12"/>
  </w:num>
  <w:num w:numId="9">
    <w:abstractNumId w:val="13"/>
  </w:num>
  <w:num w:numId="10">
    <w:abstractNumId w:val="14"/>
  </w:num>
  <w:num w:numId="11">
    <w:abstractNumId w:val="22"/>
  </w:num>
  <w:num w:numId="12">
    <w:abstractNumId w:val="30"/>
  </w:num>
  <w:num w:numId="13">
    <w:abstractNumId w:val="4"/>
  </w:num>
  <w:num w:numId="14">
    <w:abstractNumId w:val="37"/>
  </w:num>
  <w:num w:numId="15">
    <w:abstractNumId w:val="2"/>
  </w:num>
  <w:num w:numId="16">
    <w:abstractNumId w:val="18"/>
  </w:num>
  <w:num w:numId="17">
    <w:abstractNumId w:val="10"/>
  </w:num>
  <w:num w:numId="18">
    <w:abstractNumId w:val="38"/>
  </w:num>
  <w:num w:numId="19">
    <w:abstractNumId w:val="8"/>
  </w:num>
  <w:num w:numId="20">
    <w:abstractNumId w:val="26"/>
  </w:num>
  <w:num w:numId="21">
    <w:abstractNumId w:val="21"/>
  </w:num>
  <w:num w:numId="22">
    <w:abstractNumId w:val="0"/>
  </w:num>
  <w:num w:numId="23">
    <w:abstractNumId w:val="3"/>
  </w:num>
  <w:num w:numId="24">
    <w:abstractNumId w:val="7"/>
  </w:num>
  <w:num w:numId="25">
    <w:abstractNumId w:val="16"/>
  </w:num>
  <w:num w:numId="26">
    <w:abstractNumId w:val="25"/>
  </w:num>
  <w:num w:numId="27">
    <w:abstractNumId w:val="23"/>
  </w:num>
  <w:num w:numId="28">
    <w:abstractNumId w:val="35"/>
  </w:num>
  <w:num w:numId="29">
    <w:abstractNumId w:val="6"/>
  </w:num>
  <w:num w:numId="30">
    <w:abstractNumId w:val="28"/>
  </w:num>
  <w:num w:numId="31">
    <w:abstractNumId w:val="9"/>
  </w:num>
  <w:num w:numId="32">
    <w:abstractNumId w:val="31"/>
  </w:num>
  <w:num w:numId="33">
    <w:abstractNumId w:val="36"/>
  </w:num>
  <w:num w:numId="34">
    <w:abstractNumId w:val="29"/>
  </w:num>
  <w:num w:numId="35">
    <w:abstractNumId w:val="5"/>
  </w:num>
  <w:num w:numId="36">
    <w:abstractNumId w:val="20"/>
  </w:num>
  <w:num w:numId="37">
    <w:abstractNumId w:val="27"/>
  </w:num>
  <w:num w:numId="38">
    <w:abstractNumId w:val="3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9E"/>
    <w:rsid w:val="0000059D"/>
    <w:rsid w:val="00006ECB"/>
    <w:rsid w:val="000400C1"/>
    <w:rsid w:val="000668E8"/>
    <w:rsid w:val="00082AD9"/>
    <w:rsid w:val="000852BC"/>
    <w:rsid w:val="0009219D"/>
    <w:rsid w:val="000A0305"/>
    <w:rsid w:val="000B5178"/>
    <w:rsid w:val="000C6271"/>
    <w:rsid w:val="0011006C"/>
    <w:rsid w:val="00126F74"/>
    <w:rsid w:val="00130BE2"/>
    <w:rsid w:val="00137FD3"/>
    <w:rsid w:val="00153BD5"/>
    <w:rsid w:val="00157107"/>
    <w:rsid w:val="00163C23"/>
    <w:rsid w:val="001965A9"/>
    <w:rsid w:val="001C6E7B"/>
    <w:rsid w:val="001E0BC9"/>
    <w:rsid w:val="001F2814"/>
    <w:rsid w:val="00201FBC"/>
    <w:rsid w:val="00225BF1"/>
    <w:rsid w:val="00237033"/>
    <w:rsid w:val="00243181"/>
    <w:rsid w:val="00254877"/>
    <w:rsid w:val="00257FB4"/>
    <w:rsid w:val="00267691"/>
    <w:rsid w:val="0028636E"/>
    <w:rsid w:val="00296029"/>
    <w:rsid w:val="002A702C"/>
    <w:rsid w:val="002F5F63"/>
    <w:rsid w:val="00302A74"/>
    <w:rsid w:val="0031131F"/>
    <w:rsid w:val="0034319F"/>
    <w:rsid w:val="00380E12"/>
    <w:rsid w:val="00385987"/>
    <w:rsid w:val="003D35A8"/>
    <w:rsid w:val="003E21D3"/>
    <w:rsid w:val="003F11F1"/>
    <w:rsid w:val="003F793D"/>
    <w:rsid w:val="00430246"/>
    <w:rsid w:val="004376F5"/>
    <w:rsid w:val="00453A44"/>
    <w:rsid w:val="00460889"/>
    <w:rsid w:val="00467D1E"/>
    <w:rsid w:val="00484CD3"/>
    <w:rsid w:val="0049713A"/>
    <w:rsid w:val="004A35F5"/>
    <w:rsid w:val="004B428D"/>
    <w:rsid w:val="004B51C7"/>
    <w:rsid w:val="004C029E"/>
    <w:rsid w:val="004D4B30"/>
    <w:rsid w:val="00510743"/>
    <w:rsid w:val="005168FE"/>
    <w:rsid w:val="00530E31"/>
    <w:rsid w:val="0054316C"/>
    <w:rsid w:val="00545BB0"/>
    <w:rsid w:val="00586967"/>
    <w:rsid w:val="005A2714"/>
    <w:rsid w:val="005B7F83"/>
    <w:rsid w:val="005F3BD7"/>
    <w:rsid w:val="00622A87"/>
    <w:rsid w:val="00624639"/>
    <w:rsid w:val="00642AC4"/>
    <w:rsid w:val="00647F09"/>
    <w:rsid w:val="006733FC"/>
    <w:rsid w:val="0069106C"/>
    <w:rsid w:val="00691BC1"/>
    <w:rsid w:val="00692868"/>
    <w:rsid w:val="006E7847"/>
    <w:rsid w:val="007014A7"/>
    <w:rsid w:val="0072162E"/>
    <w:rsid w:val="00742998"/>
    <w:rsid w:val="00756F2D"/>
    <w:rsid w:val="007A789C"/>
    <w:rsid w:val="007B738C"/>
    <w:rsid w:val="007E0066"/>
    <w:rsid w:val="00811466"/>
    <w:rsid w:val="00864578"/>
    <w:rsid w:val="008830D5"/>
    <w:rsid w:val="00883CFC"/>
    <w:rsid w:val="008C458A"/>
    <w:rsid w:val="008D5F75"/>
    <w:rsid w:val="008E3045"/>
    <w:rsid w:val="009017BC"/>
    <w:rsid w:val="009077AE"/>
    <w:rsid w:val="00936303"/>
    <w:rsid w:val="0097229A"/>
    <w:rsid w:val="00985076"/>
    <w:rsid w:val="00986D95"/>
    <w:rsid w:val="00991385"/>
    <w:rsid w:val="009E0343"/>
    <w:rsid w:val="00A11AA6"/>
    <w:rsid w:val="00A22EF4"/>
    <w:rsid w:val="00A45F16"/>
    <w:rsid w:val="00A51567"/>
    <w:rsid w:val="00A5545F"/>
    <w:rsid w:val="00A6017F"/>
    <w:rsid w:val="00A67EAA"/>
    <w:rsid w:val="00A9392A"/>
    <w:rsid w:val="00A9641C"/>
    <w:rsid w:val="00AA70AA"/>
    <w:rsid w:val="00AB0E01"/>
    <w:rsid w:val="00AB47A9"/>
    <w:rsid w:val="00B11996"/>
    <w:rsid w:val="00B13091"/>
    <w:rsid w:val="00B234A4"/>
    <w:rsid w:val="00B40502"/>
    <w:rsid w:val="00B4404C"/>
    <w:rsid w:val="00B546BC"/>
    <w:rsid w:val="00B814ED"/>
    <w:rsid w:val="00B85CF0"/>
    <w:rsid w:val="00B93AB0"/>
    <w:rsid w:val="00B96FA8"/>
    <w:rsid w:val="00BA5904"/>
    <w:rsid w:val="00BC0237"/>
    <w:rsid w:val="00BC4CA8"/>
    <w:rsid w:val="00BE67F2"/>
    <w:rsid w:val="00C063CA"/>
    <w:rsid w:val="00C16F7D"/>
    <w:rsid w:val="00C37B88"/>
    <w:rsid w:val="00C54ECE"/>
    <w:rsid w:val="00C56877"/>
    <w:rsid w:val="00C65246"/>
    <w:rsid w:val="00CB0D56"/>
    <w:rsid w:val="00D02477"/>
    <w:rsid w:val="00D207C7"/>
    <w:rsid w:val="00D23DCD"/>
    <w:rsid w:val="00D30401"/>
    <w:rsid w:val="00D340E9"/>
    <w:rsid w:val="00D42F71"/>
    <w:rsid w:val="00D756DD"/>
    <w:rsid w:val="00D85995"/>
    <w:rsid w:val="00DA5D28"/>
    <w:rsid w:val="00DB2149"/>
    <w:rsid w:val="00DC1FC1"/>
    <w:rsid w:val="00DC4C65"/>
    <w:rsid w:val="00DD796E"/>
    <w:rsid w:val="00DE733B"/>
    <w:rsid w:val="00E01216"/>
    <w:rsid w:val="00E03828"/>
    <w:rsid w:val="00E10D35"/>
    <w:rsid w:val="00E164B2"/>
    <w:rsid w:val="00E53925"/>
    <w:rsid w:val="00E677C3"/>
    <w:rsid w:val="00E815F5"/>
    <w:rsid w:val="00E9408A"/>
    <w:rsid w:val="00EA3A49"/>
    <w:rsid w:val="00F04138"/>
    <w:rsid w:val="00F33F58"/>
    <w:rsid w:val="00F36606"/>
    <w:rsid w:val="00F4794A"/>
    <w:rsid w:val="00F52CB5"/>
    <w:rsid w:val="00F5305A"/>
    <w:rsid w:val="00F7398C"/>
    <w:rsid w:val="00F77533"/>
    <w:rsid w:val="00F93444"/>
    <w:rsid w:val="00FA5C14"/>
    <w:rsid w:val="00FD35B2"/>
    <w:rsid w:val="00FD7359"/>
    <w:rsid w:val="00FD7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 w:type="character" w:styleId="Hyperlink">
    <w:name w:val="Hyperlink"/>
    <w:semiHidden/>
    <w:rsid w:val="00D340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 w:type="character" w:styleId="Hyperlink">
    <w:name w:val="Hyperlink"/>
    <w:semiHidden/>
    <w:rsid w:val="00D340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Joe</cp:lastModifiedBy>
  <cp:revision>2</cp:revision>
  <cp:lastPrinted>2013-08-22T18:55:00Z</cp:lastPrinted>
  <dcterms:created xsi:type="dcterms:W3CDTF">2014-08-20T14:03:00Z</dcterms:created>
  <dcterms:modified xsi:type="dcterms:W3CDTF">2014-08-20T14:03:00Z</dcterms:modified>
</cp:coreProperties>
</file>