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4288F"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sidRPr="006240CE">
        <w:rPr>
          <w:b/>
        </w:rPr>
        <w:t>Auburn University</w:t>
      </w:r>
    </w:p>
    <w:p w14:paraId="39B4E225" w14:textId="77777777" w:rsidR="00FB791F" w:rsidRPr="006240CE" w:rsidRDefault="00FB791F" w:rsidP="00FB791F">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6B548A5E" w14:textId="77777777" w:rsidR="00FB791F" w:rsidRPr="009D3B16" w:rsidRDefault="00FB791F" w:rsidP="00FB791F">
      <w:pPr>
        <w:ind w:left="-720" w:right="-720"/>
        <w:rPr>
          <w:b/>
        </w:rPr>
      </w:pPr>
    </w:p>
    <w:p w14:paraId="254D2BB1" w14:textId="77777777" w:rsidR="00B05EA6" w:rsidRPr="004F1CFA" w:rsidRDefault="00B05EA6">
      <w:pPr>
        <w:jc w:val="center"/>
        <w:rPr>
          <w:sz w:val="20"/>
          <w:szCs w:val="20"/>
        </w:rPr>
      </w:pPr>
    </w:p>
    <w:p w14:paraId="1C91DC60" w14:textId="7A6DAA2F" w:rsidR="00B05EA6" w:rsidRPr="004F1CFA" w:rsidRDefault="00B05EA6">
      <w:pPr>
        <w:tabs>
          <w:tab w:val="left" w:pos="0"/>
          <w:tab w:val="left" w:pos="360"/>
          <w:tab w:val="left" w:pos="2160"/>
        </w:tabs>
        <w:rPr>
          <w:sz w:val="22"/>
          <w:szCs w:val="22"/>
        </w:rPr>
      </w:pPr>
      <w:r w:rsidRPr="004F1CFA">
        <w:rPr>
          <w:smallCaps/>
          <w:sz w:val="22"/>
          <w:szCs w:val="22"/>
        </w:rPr>
        <w:t>1.</w:t>
      </w:r>
      <w:r w:rsidRPr="004F1CFA">
        <w:rPr>
          <w:smallCaps/>
          <w:sz w:val="22"/>
          <w:szCs w:val="22"/>
        </w:rPr>
        <w:tab/>
      </w:r>
      <w:r w:rsidRPr="004F1CFA">
        <w:rPr>
          <w:b/>
          <w:bCs/>
          <w:sz w:val="22"/>
          <w:szCs w:val="22"/>
        </w:rPr>
        <w:t>Course Number:</w:t>
      </w:r>
      <w:r w:rsidR="00E57F62">
        <w:rPr>
          <w:sz w:val="22"/>
          <w:szCs w:val="22"/>
        </w:rPr>
        <w:tab/>
      </w:r>
      <w:r w:rsidR="00E57F62">
        <w:rPr>
          <w:sz w:val="22"/>
          <w:szCs w:val="22"/>
        </w:rPr>
        <w:tab/>
        <w:t>CTES 792</w:t>
      </w:r>
      <w:r w:rsidR="0089277A">
        <w:rPr>
          <w:sz w:val="22"/>
          <w:szCs w:val="22"/>
        </w:rPr>
        <w:t>0</w:t>
      </w:r>
      <w:r w:rsidR="00E57F62">
        <w:rPr>
          <w:sz w:val="22"/>
          <w:szCs w:val="22"/>
        </w:rPr>
        <w:t>/2</w:t>
      </w:r>
      <w:bookmarkStart w:id="0" w:name="_GoBack"/>
      <w:bookmarkEnd w:id="0"/>
      <w:r w:rsidR="002E1751">
        <w:rPr>
          <w:sz w:val="22"/>
          <w:szCs w:val="22"/>
        </w:rPr>
        <w:t>6</w:t>
      </w:r>
    </w:p>
    <w:p w14:paraId="22C015C2" w14:textId="77777777" w:rsidR="00B05EA6" w:rsidRPr="004F1CFA" w:rsidRDefault="00B05EA6">
      <w:pPr>
        <w:tabs>
          <w:tab w:val="left" w:pos="0"/>
          <w:tab w:val="left" w:pos="360"/>
          <w:tab w:val="left" w:pos="2160"/>
        </w:tabs>
        <w:ind w:firstLine="360"/>
        <w:rPr>
          <w:sz w:val="22"/>
          <w:szCs w:val="22"/>
        </w:rPr>
      </w:pPr>
      <w:r w:rsidRPr="004F1CFA">
        <w:rPr>
          <w:b/>
          <w:bCs/>
          <w:sz w:val="22"/>
          <w:szCs w:val="22"/>
        </w:rPr>
        <w:t>Course Title:</w:t>
      </w:r>
      <w:r w:rsidRPr="004F1CFA">
        <w:rPr>
          <w:sz w:val="22"/>
          <w:szCs w:val="22"/>
        </w:rPr>
        <w:tab/>
      </w:r>
      <w:r w:rsidRPr="004F1CFA">
        <w:rPr>
          <w:sz w:val="22"/>
          <w:szCs w:val="22"/>
        </w:rPr>
        <w:tab/>
      </w:r>
      <w:r w:rsidR="00927AD7">
        <w:rPr>
          <w:sz w:val="22"/>
          <w:szCs w:val="22"/>
        </w:rPr>
        <w:t>Clinical Residency: ESOL Education</w:t>
      </w:r>
    </w:p>
    <w:p w14:paraId="3E0F86DF" w14:textId="77777777" w:rsidR="00B05EA6" w:rsidRPr="004F1CFA" w:rsidRDefault="00B05EA6">
      <w:pPr>
        <w:tabs>
          <w:tab w:val="left" w:pos="0"/>
          <w:tab w:val="left" w:pos="360"/>
          <w:tab w:val="left" w:pos="2160"/>
        </w:tabs>
        <w:ind w:firstLine="360"/>
        <w:rPr>
          <w:sz w:val="22"/>
          <w:szCs w:val="22"/>
        </w:rPr>
      </w:pPr>
      <w:r w:rsidRPr="004F1CFA">
        <w:rPr>
          <w:b/>
          <w:bCs/>
          <w:sz w:val="22"/>
          <w:szCs w:val="22"/>
        </w:rPr>
        <w:t>Credit Hours</w:t>
      </w:r>
      <w:r w:rsidRPr="004F1CFA">
        <w:rPr>
          <w:sz w:val="22"/>
          <w:szCs w:val="22"/>
        </w:rPr>
        <w:t>:</w:t>
      </w:r>
      <w:r w:rsidRPr="004F1CFA">
        <w:rPr>
          <w:sz w:val="22"/>
          <w:szCs w:val="22"/>
        </w:rPr>
        <w:tab/>
      </w:r>
      <w:r w:rsidRPr="004F1CFA">
        <w:rPr>
          <w:sz w:val="22"/>
          <w:szCs w:val="22"/>
        </w:rPr>
        <w:tab/>
        <w:t xml:space="preserve">3 </w:t>
      </w:r>
      <w:r w:rsidR="00927AD7">
        <w:rPr>
          <w:sz w:val="22"/>
          <w:szCs w:val="22"/>
        </w:rPr>
        <w:t xml:space="preserve">– 9 </w:t>
      </w:r>
      <w:r w:rsidRPr="004F1CFA">
        <w:rPr>
          <w:sz w:val="22"/>
          <w:szCs w:val="22"/>
        </w:rPr>
        <w:t>semester hours</w:t>
      </w:r>
    </w:p>
    <w:p w14:paraId="74B5F937" w14:textId="77777777" w:rsidR="00B05EA6" w:rsidRPr="004F1CFA" w:rsidRDefault="00B05EA6">
      <w:pPr>
        <w:tabs>
          <w:tab w:val="left" w:pos="0"/>
          <w:tab w:val="left" w:pos="360"/>
          <w:tab w:val="left" w:pos="2160"/>
        </w:tabs>
        <w:ind w:firstLine="360"/>
        <w:rPr>
          <w:sz w:val="22"/>
          <w:szCs w:val="22"/>
        </w:rPr>
      </w:pPr>
      <w:r w:rsidRPr="004F1CFA">
        <w:rPr>
          <w:b/>
          <w:bCs/>
          <w:sz w:val="22"/>
          <w:szCs w:val="22"/>
        </w:rPr>
        <w:t>Prerequisites</w:t>
      </w:r>
      <w:r w:rsidRPr="004F1CFA">
        <w:rPr>
          <w:sz w:val="22"/>
          <w:szCs w:val="22"/>
        </w:rPr>
        <w:t>:</w:t>
      </w:r>
      <w:r w:rsidRPr="004F1CFA">
        <w:rPr>
          <w:sz w:val="22"/>
          <w:szCs w:val="22"/>
        </w:rPr>
        <w:tab/>
      </w:r>
      <w:r w:rsidRPr="004F1CFA">
        <w:rPr>
          <w:sz w:val="22"/>
          <w:szCs w:val="22"/>
        </w:rPr>
        <w:tab/>
        <w:t>None</w:t>
      </w:r>
    </w:p>
    <w:p w14:paraId="0426BBE1" w14:textId="77777777" w:rsidR="00B05EA6" w:rsidRPr="004F1CFA" w:rsidRDefault="00B05EA6">
      <w:pPr>
        <w:tabs>
          <w:tab w:val="left" w:pos="0"/>
          <w:tab w:val="left" w:pos="360"/>
          <w:tab w:val="left" w:pos="2160"/>
        </w:tabs>
        <w:ind w:firstLine="360"/>
        <w:rPr>
          <w:sz w:val="22"/>
          <w:szCs w:val="22"/>
        </w:rPr>
      </w:pPr>
      <w:proofErr w:type="spellStart"/>
      <w:r w:rsidRPr="004F1CFA">
        <w:rPr>
          <w:b/>
          <w:bCs/>
          <w:sz w:val="22"/>
          <w:szCs w:val="22"/>
        </w:rPr>
        <w:t>Corequisites</w:t>
      </w:r>
      <w:proofErr w:type="spellEnd"/>
      <w:r w:rsidRPr="004F1CFA">
        <w:rPr>
          <w:b/>
          <w:bCs/>
          <w:sz w:val="22"/>
          <w:szCs w:val="22"/>
        </w:rPr>
        <w:t>:</w:t>
      </w:r>
      <w:r w:rsidRPr="004F1CFA">
        <w:rPr>
          <w:sz w:val="22"/>
          <w:szCs w:val="22"/>
        </w:rPr>
        <w:tab/>
      </w:r>
      <w:r w:rsidRPr="004F1CFA">
        <w:rPr>
          <w:sz w:val="22"/>
          <w:szCs w:val="22"/>
        </w:rPr>
        <w:tab/>
        <w:t>None</w:t>
      </w:r>
    </w:p>
    <w:p w14:paraId="5D0254D1" w14:textId="77777777" w:rsidR="00B05EA6" w:rsidRPr="004F1CFA" w:rsidRDefault="00B05EA6">
      <w:pPr>
        <w:tabs>
          <w:tab w:val="left" w:pos="0"/>
          <w:tab w:val="left" w:pos="360"/>
          <w:tab w:val="left" w:pos="2160"/>
        </w:tabs>
        <w:rPr>
          <w:sz w:val="22"/>
          <w:szCs w:val="22"/>
        </w:rPr>
      </w:pPr>
    </w:p>
    <w:p w14:paraId="3D7CCAF7" w14:textId="088EE773" w:rsidR="00B05EA6" w:rsidRPr="004F1CFA" w:rsidRDefault="00B05EA6">
      <w:pPr>
        <w:tabs>
          <w:tab w:val="left" w:pos="0"/>
          <w:tab w:val="left" w:pos="360"/>
          <w:tab w:val="left" w:pos="2160"/>
        </w:tabs>
        <w:rPr>
          <w:sz w:val="22"/>
          <w:szCs w:val="22"/>
        </w:rPr>
      </w:pPr>
      <w:r w:rsidRPr="004F1CFA">
        <w:rPr>
          <w:sz w:val="22"/>
          <w:szCs w:val="22"/>
        </w:rPr>
        <w:t>2.</w:t>
      </w:r>
      <w:r w:rsidRPr="004F1CFA">
        <w:rPr>
          <w:sz w:val="22"/>
          <w:szCs w:val="22"/>
        </w:rPr>
        <w:tab/>
      </w:r>
      <w:r w:rsidRPr="004F1CFA">
        <w:rPr>
          <w:b/>
          <w:bCs/>
          <w:sz w:val="22"/>
          <w:szCs w:val="22"/>
        </w:rPr>
        <w:t xml:space="preserve">Date Syllabus Prepared: </w:t>
      </w:r>
      <w:r w:rsidRPr="004F1CFA">
        <w:rPr>
          <w:sz w:val="22"/>
          <w:szCs w:val="22"/>
        </w:rPr>
        <w:tab/>
      </w:r>
      <w:r w:rsidR="000D7384">
        <w:rPr>
          <w:sz w:val="22"/>
          <w:szCs w:val="22"/>
        </w:rPr>
        <w:t>May 2014</w:t>
      </w:r>
    </w:p>
    <w:p w14:paraId="778334ED" w14:textId="77777777" w:rsidR="00B05EA6" w:rsidRPr="004F1CFA" w:rsidRDefault="00B05EA6">
      <w:pPr>
        <w:tabs>
          <w:tab w:val="left" w:pos="0"/>
          <w:tab w:val="left" w:pos="360"/>
          <w:tab w:val="left" w:pos="2160"/>
        </w:tabs>
        <w:rPr>
          <w:sz w:val="22"/>
          <w:szCs w:val="22"/>
        </w:rPr>
      </w:pPr>
    </w:p>
    <w:p w14:paraId="7F926812" w14:textId="77777777" w:rsidR="00374E8F" w:rsidRDefault="00B05EA6">
      <w:pPr>
        <w:tabs>
          <w:tab w:val="left" w:pos="0"/>
          <w:tab w:val="left" w:pos="360"/>
          <w:tab w:val="left" w:pos="720"/>
          <w:tab w:val="left" w:pos="1260"/>
          <w:tab w:val="left" w:pos="2160"/>
        </w:tabs>
        <w:ind w:left="1260" w:hanging="1260"/>
        <w:rPr>
          <w:sz w:val="22"/>
          <w:szCs w:val="22"/>
        </w:rPr>
      </w:pPr>
      <w:r w:rsidRPr="004F1CFA">
        <w:rPr>
          <w:sz w:val="22"/>
          <w:szCs w:val="22"/>
        </w:rPr>
        <w:t>3.</w:t>
      </w:r>
      <w:r w:rsidRPr="004F1CFA">
        <w:rPr>
          <w:sz w:val="22"/>
          <w:szCs w:val="22"/>
        </w:rPr>
        <w:tab/>
      </w:r>
      <w:r w:rsidRPr="004F1CFA">
        <w:rPr>
          <w:b/>
          <w:bCs/>
          <w:sz w:val="22"/>
          <w:szCs w:val="22"/>
        </w:rPr>
        <w:t>Texts</w:t>
      </w:r>
      <w:r w:rsidRPr="004F1CFA">
        <w:rPr>
          <w:sz w:val="22"/>
          <w:szCs w:val="22"/>
        </w:rPr>
        <w:t>:</w:t>
      </w:r>
      <w:r w:rsidRPr="004F1CFA">
        <w:rPr>
          <w:sz w:val="22"/>
          <w:szCs w:val="22"/>
        </w:rPr>
        <w:tab/>
      </w:r>
    </w:p>
    <w:p w14:paraId="2EAF8409" w14:textId="77777777" w:rsidR="00927AD7" w:rsidRDefault="00927AD7" w:rsidP="00927AD7">
      <w:pPr>
        <w:ind w:left="720" w:hanging="720"/>
        <w:rPr>
          <w:color w:val="000000"/>
        </w:rPr>
      </w:pPr>
    </w:p>
    <w:p w14:paraId="1E690CBC" w14:textId="77777777" w:rsidR="00927AD7" w:rsidRDefault="00927AD7" w:rsidP="00927AD7">
      <w:pPr>
        <w:ind w:left="720" w:hanging="720"/>
        <w:rPr>
          <w:color w:val="000000"/>
        </w:rPr>
      </w:pPr>
      <w:proofErr w:type="gramStart"/>
      <w:r>
        <w:rPr>
          <w:color w:val="000000"/>
        </w:rPr>
        <w:t>College of Education.</w:t>
      </w:r>
      <w:proofErr w:type="gramEnd"/>
      <w:r>
        <w:rPr>
          <w:color w:val="000000"/>
        </w:rPr>
        <w:t xml:space="preserve">  </w:t>
      </w:r>
      <w:r>
        <w:rPr>
          <w:i/>
          <w:color w:val="000000"/>
        </w:rPr>
        <w:t>Orientation Manual</w:t>
      </w:r>
      <w:r>
        <w:rPr>
          <w:color w:val="000000"/>
        </w:rPr>
        <w:t xml:space="preserve">.  Auburn, AL:  Auburn University College of Education, 1997. </w:t>
      </w:r>
    </w:p>
    <w:p w14:paraId="3F1A5C5E" w14:textId="77777777" w:rsidR="00927AD7" w:rsidRDefault="00927AD7" w:rsidP="00927AD7">
      <w:pPr>
        <w:rPr>
          <w:color w:val="000000"/>
        </w:rPr>
      </w:pPr>
    </w:p>
    <w:p w14:paraId="71565458" w14:textId="77777777" w:rsidR="00927AD7" w:rsidRDefault="00927AD7" w:rsidP="00927AD7">
      <w:pPr>
        <w:rPr>
          <w:b/>
          <w:color w:val="000000"/>
        </w:rPr>
      </w:pPr>
      <w:proofErr w:type="gramStart"/>
      <w:r>
        <w:rPr>
          <w:color w:val="000000"/>
        </w:rPr>
        <w:t>Additional readings to be determined by intern and university supervisor as necessary.</w:t>
      </w:r>
      <w:proofErr w:type="gramEnd"/>
    </w:p>
    <w:p w14:paraId="17EE97C7" w14:textId="77777777" w:rsidR="00B05EA6" w:rsidRPr="004F1CFA" w:rsidRDefault="00B05EA6" w:rsidP="00B05EA6">
      <w:pPr>
        <w:tabs>
          <w:tab w:val="left" w:pos="8730"/>
        </w:tabs>
        <w:ind w:left="720" w:hanging="360"/>
        <w:rPr>
          <w:sz w:val="22"/>
          <w:szCs w:val="22"/>
        </w:rPr>
      </w:pPr>
    </w:p>
    <w:p w14:paraId="37415EAC" w14:textId="77777777" w:rsidR="00B05EA6" w:rsidRPr="004F1CFA" w:rsidRDefault="00B05EA6">
      <w:pPr>
        <w:tabs>
          <w:tab w:val="left" w:pos="0"/>
          <w:tab w:val="left" w:pos="360"/>
          <w:tab w:val="left" w:pos="720"/>
          <w:tab w:val="left" w:pos="1260"/>
          <w:tab w:val="left" w:pos="2160"/>
        </w:tabs>
        <w:ind w:firstLine="9360"/>
        <w:rPr>
          <w:sz w:val="22"/>
          <w:szCs w:val="22"/>
        </w:rPr>
      </w:pPr>
    </w:p>
    <w:p w14:paraId="61D9BADC" w14:textId="77777777" w:rsidR="00B05EA6" w:rsidRPr="004F1CFA" w:rsidRDefault="00B05EA6">
      <w:pPr>
        <w:tabs>
          <w:tab w:val="left" w:pos="0"/>
          <w:tab w:val="left" w:pos="360"/>
          <w:tab w:val="left" w:pos="720"/>
          <w:tab w:val="left" w:pos="1260"/>
          <w:tab w:val="left" w:pos="2160"/>
        </w:tabs>
        <w:ind w:left="360" w:hanging="360"/>
        <w:rPr>
          <w:b/>
          <w:bCs/>
          <w:sz w:val="22"/>
          <w:szCs w:val="22"/>
        </w:rPr>
      </w:pPr>
      <w:r w:rsidRPr="004F1CFA">
        <w:rPr>
          <w:sz w:val="22"/>
          <w:szCs w:val="22"/>
        </w:rPr>
        <w:t>4.</w:t>
      </w:r>
      <w:r w:rsidRPr="004F1CFA">
        <w:rPr>
          <w:sz w:val="22"/>
          <w:szCs w:val="22"/>
        </w:rPr>
        <w:tab/>
      </w:r>
      <w:r w:rsidRPr="004F1CFA">
        <w:rPr>
          <w:b/>
          <w:bCs/>
          <w:sz w:val="22"/>
          <w:szCs w:val="22"/>
        </w:rPr>
        <w:t>Course Description:</w:t>
      </w:r>
    </w:p>
    <w:p w14:paraId="78E2639C" w14:textId="77777777" w:rsidR="00B05EA6" w:rsidRPr="004F1CFA" w:rsidRDefault="00B05EA6">
      <w:pPr>
        <w:tabs>
          <w:tab w:val="left" w:pos="0"/>
          <w:tab w:val="left" w:pos="360"/>
          <w:tab w:val="left" w:pos="720"/>
          <w:tab w:val="left" w:pos="1260"/>
          <w:tab w:val="left" w:pos="2160"/>
        </w:tabs>
        <w:ind w:left="360" w:hanging="360"/>
        <w:rPr>
          <w:sz w:val="22"/>
          <w:szCs w:val="22"/>
        </w:rPr>
      </w:pPr>
    </w:p>
    <w:p w14:paraId="201441C6" w14:textId="77777777" w:rsidR="00927AD7" w:rsidRDefault="00927AD7" w:rsidP="00927AD7">
      <w:pPr>
        <w:rPr>
          <w:color w:val="000000"/>
        </w:rPr>
      </w:pPr>
      <w:r>
        <w:rPr>
          <w:color w:val="000000"/>
        </w:rPr>
        <w:t xml:space="preserve">300 hours of supervised on-the-job experience in English </w:t>
      </w:r>
      <w:proofErr w:type="gramStart"/>
      <w:r>
        <w:rPr>
          <w:color w:val="000000"/>
        </w:rPr>
        <w:t>as a second language classrooms</w:t>
      </w:r>
      <w:proofErr w:type="gramEnd"/>
      <w:r>
        <w:rPr>
          <w:color w:val="000000"/>
        </w:rPr>
        <w:t xml:space="preserve"> in K-12 settings.  Because ESL certification is an N-12 endorsement, interns are required to teach in both an elementary and a secondary placement during the internship. While the majority of teaching experience can be within either the elementary or secondary placement, a minimum of 50 hours is required in the other age group.  Teaching experience will be accompanied by scheduled observations and discussions to analyze and evaluate each student’s internship experience.</w:t>
      </w:r>
    </w:p>
    <w:p w14:paraId="442C0433" w14:textId="77777777" w:rsidR="00927AD7" w:rsidRDefault="00927AD7" w:rsidP="00927AD7">
      <w:pPr>
        <w:rPr>
          <w:color w:val="000000"/>
        </w:rPr>
      </w:pPr>
    </w:p>
    <w:p w14:paraId="67A9E600" w14:textId="77777777" w:rsidR="00927AD7" w:rsidRDefault="00927AD7" w:rsidP="00927AD7">
      <w:pPr>
        <w:rPr>
          <w:color w:val="000000"/>
        </w:rPr>
      </w:pPr>
      <w:r>
        <w:rPr>
          <w:color w:val="000000"/>
        </w:rPr>
        <w:t xml:space="preserve">As many ESL interns in CTES 7920 are likely to be practicing teachers, the ESL internship can be taken over the course of several semesters.  This will allow practicing teachers to complete the internship while continuing in their current teaching positions.  ESL internship hours may also be gained through K-12 summer school programs, after-school programs, or other alternative K-12 ESL programs with the approval of the department.  </w:t>
      </w:r>
    </w:p>
    <w:p w14:paraId="7BE98728" w14:textId="77777777" w:rsidR="00B05EA6" w:rsidRPr="00B05EA6" w:rsidRDefault="00B05EA6" w:rsidP="00374E8F">
      <w:pPr>
        <w:tabs>
          <w:tab w:val="left" w:pos="0"/>
          <w:tab w:val="left" w:pos="360"/>
          <w:tab w:val="left" w:pos="720"/>
          <w:tab w:val="left" w:pos="1260"/>
          <w:tab w:val="left" w:pos="2160"/>
        </w:tabs>
        <w:ind w:left="360"/>
        <w:rPr>
          <w:sz w:val="22"/>
          <w:szCs w:val="22"/>
        </w:rPr>
      </w:pPr>
    </w:p>
    <w:p w14:paraId="48F2FEB8" w14:textId="77777777" w:rsidR="00B05EA6" w:rsidRPr="004F1CFA" w:rsidRDefault="00B05EA6">
      <w:pPr>
        <w:tabs>
          <w:tab w:val="left" w:pos="0"/>
          <w:tab w:val="left" w:pos="360"/>
        </w:tabs>
        <w:rPr>
          <w:sz w:val="22"/>
          <w:szCs w:val="22"/>
        </w:rPr>
      </w:pPr>
      <w:r w:rsidRPr="004F1CFA">
        <w:rPr>
          <w:sz w:val="22"/>
          <w:szCs w:val="22"/>
        </w:rPr>
        <w:t>5.</w:t>
      </w:r>
      <w:r w:rsidRPr="004F1CFA">
        <w:rPr>
          <w:sz w:val="22"/>
          <w:szCs w:val="22"/>
        </w:rPr>
        <w:tab/>
      </w:r>
      <w:r w:rsidRPr="004F1CFA">
        <w:rPr>
          <w:b/>
          <w:bCs/>
          <w:sz w:val="22"/>
          <w:szCs w:val="22"/>
        </w:rPr>
        <w:t>Course Objectives:</w:t>
      </w:r>
    </w:p>
    <w:p w14:paraId="2D22B5FB" w14:textId="77777777" w:rsidR="00B05EA6" w:rsidRPr="00FB46A0" w:rsidRDefault="00FB46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r>
        <w:rPr>
          <w:sz w:val="22"/>
          <w:szCs w:val="22"/>
        </w:rPr>
        <w:tab/>
      </w:r>
      <w:r>
        <w:rPr>
          <w:color w:val="0000FF"/>
          <w:sz w:val="22"/>
          <w:szCs w:val="22"/>
        </w:rPr>
        <w:t>Alignment of objectives with the Alabama Quality Teaching Standards (AQTS) is noted.</w:t>
      </w:r>
    </w:p>
    <w:p w14:paraId="27AC2F8F" w14:textId="77777777" w:rsidR="00927AD7" w:rsidRPr="004F1CFA" w:rsidRDefault="00B05EA6" w:rsidP="00927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4F1CFA">
        <w:rPr>
          <w:rStyle w:val="BodyTextIn"/>
          <w:sz w:val="22"/>
          <w:szCs w:val="22"/>
        </w:rPr>
        <w:t>Upon completion of this course students will be able to:</w:t>
      </w:r>
    </w:p>
    <w:tbl>
      <w:tblPr>
        <w:tblW w:w="9400" w:type="dxa"/>
        <w:tblInd w:w="93" w:type="dxa"/>
        <w:tblLook w:val="04A0" w:firstRow="1" w:lastRow="0" w:firstColumn="1" w:lastColumn="0" w:noHBand="0" w:noVBand="1"/>
      </w:tblPr>
      <w:tblGrid>
        <w:gridCol w:w="1720"/>
        <w:gridCol w:w="7680"/>
      </w:tblGrid>
      <w:tr w:rsidR="00927AD7" w:rsidRPr="00927AD7" w14:paraId="28919CCE" w14:textId="77777777" w:rsidTr="00927AD7">
        <w:trPr>
          <w:trHeight w:val="520"/>
        </w:trPr>
        <w:tc>
          <w:tcPr>
            <w:tcW w:w="1720" w:type="dxa"/>
            <w:tcBorders>
              <w:top w:val="nil"/>
              <w:left w:val="nil"/>
              <w:bottom w:val="nil"/>
              <w:right w:val="nil"/>
            </w:tcBorders>
            <w:shd w:val="clear" w:color="auto" w:fill="auto"/>
            <w:hideMark/>
          </w:tcPr>
          <w:p w14:paraId="13A93E78"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5ECE39F0"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phonology to help ELLs develop oral, reading, and writing (including spelling) skills in English. </w:t>
            </w:r>
          </w:p>
        </w:tc>
      </w:tr>
      <w:tr w:rsidR="00927AD7" w:rsidRPr="00927AD7" w14:paraId="081E8F75" w14:textId="77777777" w:rsidTr="00927AD7">
        <w:trPr>
          <w:trHeight w:val="520"/>
        </w:trPr>
        <w:tc>
          <w:tcPr>
            <w:tcW w:w="1720" w:type="dxa"/>
            <w:tcBorders>
              <w:top w:val="nil"/>
              <w:left w:val="nil"/>
              <w:bottom w:val="nil"/>
              <w:right w:val="nil"/>
            </w:tcBorders>
            <w:shd w:val="clear" w:color="auto" w:fill="auto"/>
            <w:hideMark/>
          </w:tcPr>
          <w:p w14:paraId="753964E6"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35E0B222"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morphology to assist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development of oral and literacy skills in English.</w:t>
            </w:r>
          </w:p>
        </w:tc>
      </w:tr>
      <w:tr w:rsidR="00927AD7" w:rsidRPr="00927AD7" w14:paraId="40824E16" w14:textId="77777777" w:rsidTr="00927AD7">
        <w:trPr>
          <w:trHeight w:val="260"/>
        </w:trPr>
        <w:tc>
          <w:tcPr>
            <w:tcW w:w="1720" w:type="dxa"/>
            <w:tcBorders>
              <w:top w:val="nil"/>
              <w:left w:val="nil"/>
              <w:bottom w:val="nil"/>
              <w:right w:val="nil"/>
            </w:tcBorders>
            <w:shd w:val="clear" w:color="auto" w:fill="auto"/>
            <w:hideMark/>
          </w:tcPr>
          <w:p w14:paraId="17722B76"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11FA0AF0"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syntax to assist ELLs in developing written and spoken English. </w:t>
            </w:r>
          </w:p>
        </w:tc>
      </w:tr>
      <w:tr w:rsidR="00927AD7" w:rsidRPr="00927AD7" w14:paraId="4B657EC6" w14:textId="77777777" w:rsidTr="00927AD7">
        <w:trPr>
          <w:trHeight w:val="520"/>
        </w:trPr>
        <w:tc>
          <w:tcPr>
            <w:tcW w:w="1720" w:type="dxa"/>
            <w:tcBorders>
              <w:top w:val="nil"/>
              <w:left w:val="nil"/>
              <w:bottom w:val="nil"/>
              <w:right w:val="nil"/>
            </w:tcBorders>
            <w:shd w:val="clear" w:color="auto" w:fill="auto"/>
            <w:hideMark/>
          </w:tcPr>
          <w:p w14:paraId="61FA84F9"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.(ii)(IV)</w:t>
            </w:r>
          </w:p>
        </w:tc>
        <w:tc>
          <w:tcPr>
            <w:tcW w:w="7680" w:type="dxa"/>
            <w:tcBorders>
              <w:top w:val="nil"/>
              <w:left w:val="nil"/>
              <w:bottom w:val="nil"/>
              <w:right w:val="nil"/>
            </w:tcBorders>
            <w:shd w:val="clear" w:color="auto" w:fill="auto"/>
            <w:hideMark/>
          </w:tcPr>
          <w:p w14:paraId="62CC1C45"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understanding of semantics to assist ELLs in acquiring and productively using a wide range of vocabulary in English. </w:t>
            </w:r>
          </w:p>
        </w:tc>
      </w:tr>
      <w:tr w:rsidR="00927AD7" w:rsidRPr="00927AD7" w14:paraId="45B2E7C8" w14:textId="77777777" w:rsidTr="00927AD7">
        <w:trPr>
          <w:trHeight w:val="780"/>
        </w:trPr>
        <w:tc>
          <w:tcPr>
            <w:tcW w:w="1720" w:type="dxa"/>
            <w:tcBorders>
              <w:top w:val="nil"/>
              <w:left w:val="nil"/>
              <w:bottom w:val="nil"/>
              <w:right w:val="nil"/>
            </w:tcBorders>
            <w:shd w:val="clear" w:color="auto" w:fill="auto"/>
            <w:hideMark/>
          </w:tcPr>
          <w:p w14:paraId="0FBD4780"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w:t>
            </w:r>
          </w:p>
        </w:tc>
        <w:tc>
          <w:tcPr>
            <w:tcW w:w="7680" w:type="dxa"/>
            <w:tcBorders>
              <w:top w:val="nil"/>
              <w:left w:val="nil"/>
              <w:bottom w:val="nil"/>
              <w:right w:val="nil"/>
            </w:tcBorders>
            <w:shd w:val="clear" w:color="auto" w:fill="auto"/>
            <w:hideMark/>
          </w:tcPr>
          <w:p w14:paraId="6B6CBD9C"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pragmatics to help ELLs communicate effectively and use English appropriately for a variety of purposes in spoken and written language, and in formal and informal settings. </w:t>
            </w:r>
          </w:p>
        </w:tc>
      </w:tr>
      <w:tr w:rsidR="00927AD7" w:rsidRPr="00927AD7" w14:paraId="5960E0DD" w14:textId="77777777" w:rsidTr="00927AD7">
        <w:trPr>
          <w:trHeight w:val="260"/>
        </w:trPr>
        <w:tc>
          <w:tcPr>
            <w:tcW w:w="1720" w:type="dxa"/>
            <w:tcBorders>
              <w:top w:val="nil"/>
              <w:left w:val="nil"/>
              <w:bottom w:val="nil"/>
              <w:right w:val="nil"/>
            </w:tcBorders>
            <w:shd w:val="clear" w:color="auto" w:fill="auto"/>
            <w:hideMark/>
          </w:tcPr>
          <w:p w14:paraId="7B72C2E3"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.(ii)(VI)</w:t>
            </w:r>
          </w:p>
        </w:tc>
        <w:tc>
          <w:tcPr>
            <w:tcW w:w="7680" w:type="dxa"/>
            <w:tcBorders>
              <w:top w:val="nil"/>
              <w:left w:val="nil"/>
              <w:bottom w:val="nil"/>
              <w:right w:val="nil"/>
            </w:tcBorders>
            <w:shd w:val="clear" w:color="auto" w:fill="auto"/>
            <w:hideMark/>
          </w:tcPr>
          <w:p w14:paraId="7CAB797E"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Help ELLs develop social and academic language skills in English</w:t>
            </w:r>
          </w:p>
        </w:tc>
      </w:tr>
      <w:tr w:rsidR="00927AD7" w:rsidRPr="00927AD7" w14:paraId="46B2834A" w14:textId="77777777" w:rsidTr="00927AD7">
        <w:trPr>
          <w:trHeight w:val="260"/>
        </w:trPr>
        <w:tc>
          <w:tcPr>
            <w:tcW w:w="1720" w:type="dxa"/>
            <w:tcBorders>
              <w:top w:val="nil"/>
              <w:left w:val="nil"/>
              <w:bottom w:val="nil"/>
              <w:right w:val="nil"/>
            </w:tcBorders>
            <w:shd w:val="clear" w:color="auto" w:fill="auto"/>
            <w:hideMark/>
          </w:tcPr>
          <w:p w14:paraId="749F757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.(ii)(VII)</w:t>
            </w:r>
          </w:p>
        </w:tc>
        <w:tc>
          <w:tcPr>
            <w:tcW w:w="7680" w:type="dxa"/>
            <w:tcBorders>
              <w:top w:val="nil"/>
              <w:left w:val="nil"/>
              <w:bottom w:val="nil"/>
              <w:right w:val="nil"/>
            </w:tcBorders>
            <w:shd w:val="clear" w:color="auto" w:fill="auto"/>
            <w:hideMark/>
          </w:tcPr>
          <w:p w14:paraId="246B629A"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Model appropriate oral and written communications. </w:t>
            </w:r>
          </w:p>
        </w:tc>
      </w:tr>
      <w:tr w:rsidR="00927AD7" w:rsidRPr="00927AD7" w14:paraId="42871E5C" w14:textId="77777777" w:rsidTr="00927AD7">
        <w:trPr>
          <w:trHeight w:val="260"/>
        </w:trPr>
        <w:tc>
          <w:tcPr>
            <w:tcW w:w="1720" w:type="dxa"/>
            <w:tcBorders>
              <w:top w:val="nil"/>
              <w:left w:val="nil"/>
              <w:bottom w:val="nil"/>
              <w:right w:val="nil"/>
            </w:tcBorders>
            <w:shd w:val="clear" w:color="auto" w:fill="auto"/>
            <w:hideMark/>
          </w:tcPr>
          <w:p w14:paraId="49638373"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09B6BD41"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rich exposure to English and multiple opportunities for meaningful interaction. </w:t>
            </w:r>
          </w:p>
        </w:tc>
      </w:tr>
      <w:tr w:rsidR="00927AD7" w:rsidRPr="00927AD7" w14:paraId="0025919C" w14:textId="77777777" w:rsidTr="00927AD7">
        <w:trPr>
          <w:trHeight w:val="260"/>
        </w:trPr>
        <w:tc>
          <w:tcPr>
            <w:tcW w:w="1720" w:type="dxa"/>
            <w:tcBorders>
              <w:top w:val="nil"/>
              <w:left w:val="nil"/>
              <w:bottom w:val="nil"/>
              <w:right w:val="nil"/>
            </w:tcBorders>
            <w:shd w:val="clear" w:color="auto" w:fill="auto"/>
            <w:hideMark/>
          </w:tcPr>
          <w:p w14:paraId="54A48EA8"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480197B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comprehensible input and scaffolding. </w:t>
            </w:r>
          </w:p>
        </w:tc>
      </w:tr>
      <w:tr w:rsidR="00927AD7" w:rsidRPr="00927AD7" w14:paraId="39C91BAF" w14:textId="77777777" w:rsidTr="00927AD7">
        <w:trPr>
          <w:trHeight w:val="260"/>
        </w:trPr>
        <w:tc>
          <w:tcPr>
            <w:tcW w:w="1720" w:type="dxa"/>
            <w:tcBorders>
              <w:top w:val="nil"/>
              <w:left w:val="nil"/>
              <w:bottom w:val="nil"/>
              <w:right w:val="nil"/>
            </w:tcBorders>
            <w:shd w:val="clear" w:color="auto" w:fill="auto"/>
            <w:hideMark/>
          </w:tcPr>
          <w:p w14:paraId="3C4FD082"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5CFEE5F7"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current theories and research in language and literacy development. </w:t>
            </w:r>
          </w:p>
        </w:tc>
      </w:tr>
      <w:tr w:rsidR="00927AD7" w:rsidRPr="00927AD7" w14:paraId="25FD67F0" w14:textId="77777777" w:rsidTr="00927AD7">
        <w:trPr>
          <w:trHeight w:val="260"/>
        </w:trPr>
        <w:tc>
          <w:tcPr>
            <w:tcW w:w="1720" w:type="dxa"/>
            <w:tcBorders>
              <w:top w:val="nil"/>
              <w:left w:val="nil"/>
              <w:bottom w:val="nil"/>
              <w:right w:val="nil"/>
            </w:tcBorders>
            <w:shd w:val="clear" w:color="auto" w:fill="auto"/>
            <w:hideMark/>
          </w:tcPr>
          <w:p w14:paraId="7337D213"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.(ii)(IV)</w:t>
            </w:r>
          </w:p>
        </w:tc>
        <w:tc>
          <w:tcPr>
            <w:tcW w:w="7680" w:type="dxa"/>
            <w:tcBorders>
              <w:top w:val="nil"/>
              <w:left w:val="nil"/>
              <w:bottom w:val="nil"/>
              <w:right w:val="nil"/>
            </w:tcBorders>
            <w:shd w:val="clear" w:color="auto" w:fill="auto"/>
            <w:hideMark/>
          </w:tcPr>
          <w:p w14:paraId="3F832A5F"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Build on the processes and stages of English language and literacy development. </w:t>
            </w:r>
          </w:p>
        </w:tc>
      </w:tr>
      <w:tr w:rsidR="00927AD7" w:rsidRPr="00927AD7" w14:paraId="39556F89" w14:textId="77777777" w:rsidTr="00927AD7">
        <w:trPr>
          <w:trHeight w:val="260"/>
        </w:trPr>
        <w:tc>
          <w:tcPr>
            <w:tcW w:w="1720" w:type="dxa"/>
            <w:tcBorders>
              <w:top w:val="nil"/>
              <w:left w:val="nil"/>
              <w:bottom w:val="nil"/>
              <w:right w:val="nil"/>
            </w:tcBorders>
            <w:shd w:val="clear" w:color="auto" w:fill="auto"/>
            <w:hideMark/>
          </w:tcPr>
          <w:p w14:paraId="05892B79"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w:t>
            </w:r>
          </w:p>
        </w:tc>
        <w:tc>
          <w:tcPr>
            <w:tcW w:w="7680" w:type="dxa"/>
            <w:tcBorders>
              <w:top w:val="nil"/>
              <w:left w:val="nil"/>
              <w:bottom w:val="nil"/>
              <w:right w:val="nil"/>
            </w:tcBorders>
            <w:shd w:val="clear" w:color="auto" w:fill="auto"/>
            <w:hideMark/>
          </w:tcPr>
          <w:p w14:paraId="7A5566CB"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Build on the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home language(s) and language varieties as a foundation for learning English.</w:t>
            </w:r>
          </w:p>
        </w:tc>
      </w:tr>
      <w:tr w:rsidR="00927AD7" w:rsidRPr="00927AD7" w14:paraId="58F7E929" w14:textId="77777777" w:rsidTr="00927AD7">
        <w:trPr>
          <w:trHeight w:val="260"/>
        </w:trPr>
        <w:tc>
          <w:tcPr>
            <w:tcW w:w="1720" w:type="dxa"/>
            <w:tcBorders>
              <w:top w:val="nil"/>
              <w:left w:val="nil"/>
              <w:bottom w:val="nil"/>
              <w:right w:val="nil"/>
            </w:tcBorders>
            <w:shd w:val="clear" w:color="auto" w:fill="auto"/>
            <w:hideMark/>
          </w:tcPr>
          <w:p w14:paraId="1DA4A2E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w:t>
            </w:r>
          </w:p>
        </w:tc>
        <w:tc>
          <w:tcPr>
            <w:tcW w:w="7680" w:type="dxa"/>
            <w:tcBorders>
              <w:top w:val="nil"/>
              <w:left w:val="nil"/>
              <w:bottom w:val="nil"/>
              <w:right w:val="nil"/>
            </w:tcBorders>
            <w:shd w:val="clear" w:color="auto" w:fill="auto"/>
            <w:hideMark/>
          </w:tcPr>
          <w:p w14:paraId="500B34DD"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Apply knowledge of sociocultural and political variables to facilitate the process of learning English.</w:t>
            </w:r>
          </w:p>
        </w:tc>
      </w:tr>
      <w:tr w:rsidR="00927AD7" w:rsidRPr="00927AD7" w14:paraId="633C0B81" w14:textId="77777777" w:rsidTr="00927AD7">
        <w:trPr>
          <w:trHeight w:val="260"/>
        </w:trPr>
        <w:tc>
          <w:tcPr>
            <w:tcW w:w="1720" w:type="dxa"/>
            <w:tcBorders>
              <w:top w:val="nil"/>
              <w:left w:val="nil"/>
              <w:bottom w:val="nil"/>
              <w:right w:val="nil"/>
            </w:tcBorders>
            <w:shd w:val="clear" w:color="auto" w:fill="auto"/>
            <w:hideMark/>
          </w:tcPr>
          <w:p w14:paraId="39B8B2CB"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.(ii)(VII)</w:t>
            </w:r>
          </w:p>
        </w:tc>
        <w:tc>
          <w:tcPr>
            <w:tcW w:w="7680" w:type="dxa"/>
            <w:tcBorders>
              <w:top w:val="nil"/>
              <w:left w:val="nil"/>
              <w:bottom w:val="nil"/>
              <w:right w:val="nil"/>
            </w:tcBorders>
            <w:shd w:val="clear" w:color="auto" w:fill="auto"/>
            <w:hideMark/>
          </w:tcPr>
          <w:p w14:paraId="7DAFFAF9"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the role of individual learner variables in the process of learning English. </w:t>
            </w:r>
          </w:p>
        </w:tc>
      </w:tr>
      <w:tr w:rsidR="00927AD7" w:rsidRPr="00927AD7" w14:paraId="2028F608" w14:textId="77777777" w:rsidTr="00927AD7">
        <w:trPr>
          <w:trHeight w:val="260"/>
        </w:trPr>
        <w:tc>
          <w:tcPr>
            <w:tcW w:w="1720" w:type="dxa"/>
            <w:tcBorders>
              <w:top w:val="nil"/>
              <w:left w:val="nil"/>
              <w:bottom w:val="nil"/>
              <w:right w:val="nil"/>
            </w:tcBorders>
            <w:shd w:val="clear" w:color="auto" w:fill="auto"/>
            <w:hideMark/>
          </w:tcPr>
          <w:p w14:paraId="1192472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.(ii)(VIII)</w:t>
            </w:r>
          </w:p>
        </w:tc>
        <w:tc>
          <w:tcPr>
            <w:tcW w:w="7680" w:type="dxa"/>
            <w:tcBorders>
              <w:top w:val="nil"/>
              <w:left w:val="nil"/>
              <w:bottom w:val="nil"/>
              <w:right w:val="nil"/>
            </w:tcBorders>
            <w:shd w:val="clear" w:color="auto" w:fill="auto"/>
            <w:hideMark/>
          </w:tcPr>
          <w:p w14:paraId="33C17818"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Help ELLs develop effective language learning strategies.</w:t>
            </w:r>
          </w:p>
        </w:tc>
      </w:tr>
      <w:tr w:rsidR="00927AD7" w:rsidRPr="00927AD7" w14:paraId="676950D5" w14:textId="77777777" w:rsidTr="00927AD7">
        <w:trPr>
          <w:trHeight w:val="260"/>
        </w:trPr>
        <w:tc>
          <w:tcPr>
            <w:tcW w:w="1720" w:type="dxa"/>
            <w:tcBorders>
              <w:top w:val="nil"/>
              <w:left w:val="nil"/>
              <w:bottom w:val="nil"/>
              <w:right w:val="nil"/>
            </w:tcBorders>
            <w:shd w:val="clear" w:color="auto" w:fill="auto"/>
            <w:hideMark/>
          </w:tcPr>
          <w:p w14:paraId="5E73450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072D141D"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Maintain a climate of respect for all cultures.</w:t>
            </w:r>
          </w:p>
        </w:tc>
      </w:tr>
      <w:tr w:rsidR="00927AD7" w:rsidRPr="00927AD7" w14:paraId="5C7E95E3" w14:textId="77777777" w:rsidTr="00927AD7">
        <w:trPr>
          <w:trHeight w:val="260"/>
        </w:trPr>
        <w:tc>
          <w:tcPr>
            <w:tcW w:w="1720" w:type="dxa"/>
            <w:tcBorders>
              <w:top w:val="nil"/>
              <w:left w:val="nil"/>
              <w:bottom w:val="nil"/>
              <w:right w:val="nil"/>
            </w:tcBorders>
            <w:shd w:val="clear" w:color="auto" w:fill="auto"/>
            <w:hideMark/>
          </w:tcPr>
          <w:p w14:paraId="4E4EF357"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45DA2307"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Help ELLs deal with discrimination. </w:t>
            </w:r>
          </w:p>
        </w:tc>
      </w:tr>
      <w:tr w:rsidR="00927AD7" w:rsidRPr="00927AD7" w14:paraId="15918A51" w14:textId="77777777" w:rsidTr="00927AD7">
        <w:trPr>
          <w:trHeight w:val="260"/>
        </w:trPr>
        <w:tc>
          <w:tcPr>
            <w:tcW w:w="1720" w:type="dxa"/>
            <w:tcBorders>
              <w:top w:val="nil"/>
              <w:left w:val="nil"/>
              <w:bottom w:val="nil"/>
              <w:right w:val="nil"/>
            </w:tcBorders>
            <w:shd w:val="clear" w:color="auto" w:fill="auto"/>
            <w:hideMark/>
          </w:tcPr>
          <w:p w14:paraId="7F491734"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320C1BC1"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Support ELLs and families in valuing their own cultures. </w:t>
            </w:r>
          </w:p>
        </w:tc>
      </w:tr>
      <w:tr w:rsidR="00927AD7" w:rsidRPr="00927AD7" w14:paraId="5F2B4792" w14:textId="77777777" w:rsidTr="00927AD7">
        <w:trPr>
          <w:trHeight w:val="260"/>
        </w:trPr>
        <w:tc>
          <w:tcPr>
            <w:tcW w:w="1720" w:type="dxa"/>
            <w:tcBorders>
              <w:top w:val="nil"/>
              <w:left w:val="nil"/>
              <w:bottom w:val="nil"/>
              <w:right w:val="nil"/>
            </w:tcBorders>
            <w:shd w:val="clear" w:color="auto" w:fill="auto"/>
            <w:hideMark/>
          </w:tcPr>
          <w:p w14:paraId="0B73F8A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w:t>
            </w:r>
            <w:proofErr w:type="gramEnd"/>
            <w:r w:rsidRPr="000D7384">
              <w:rPr>
                <w:rFonts w:ascii="Arial Narrow" w:eastAsia="Times New Roman" w:hAnsi="Arial Narrow"/>
                <w:b/>
                <w:bCs/>
                <w:color w:val="0000FF"/>
                <w:sz w:val="22"/>
                <w:szCs w:val="22"/>
                <w:lang w:eastAsia="en-US"/>
              </w:rPr>
              <w:t>)(</w:t>
            </w:r>
            <w:proofErr w:type="gramStart"/>
            <w:r w:rsidRPr="000D7384">
              <w:rPr>
                <w:rFonts w:ascii="Arial Narrow" w:eastAsia="Times New Roman" w:hAnsi="Arial Narrow"/>
                <w:b/>
                <w:bCs/>
                <w:color w:val="0000FF"/>
                <w:sz w:val="22"/>
                <w:szCs w:val="22"/>
                <w:lang w:eastAsia="en-US"/>
              </w:rPr>
              <w:t>ii</w:t>
            </w:r>
            <w:proofErr w:type="gramEnd"/>
            <w:r w:rsidRPr="000D7384">
              <w:rPr>
                <w:rFonts w:ascii="Arial Narrow" w:eastAsia="Times New Roman" w:hAnsi="Arial Narrow"/>
                <w:b/>
                <w:bCs/>
                <w:color w:val="0000FF"/>
                <w:sz w:val="22"/>
                <w:szCs w:val="22"/>
                <w:lang w:eastAsia="en-US"/>
              </w:rPr>
              <w:t>)(IV)</w:t>
            </w:r>
          </w:p>
        </w:tc>
        <w:tc>
          <w:tcPr>
            <w:tcW w:w="7680" w:type="dxa"/>
            <w:tcBorders>
              <w:top w:val="nil"/>
              <w:left w:val="nil"/>
              <w:bottom w:val="nil"/>
              <w:right w:val="nil"/>
            </w:tcBorders>
            <w:shd w:val="clear" w:color="auto" w:fill="auto"/>
            <w:hideMark/>
          </w:tcPr>
          <w:p w14:paraId="7B17E7F9"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Locate resources for communicating with families. </w:t>
            </w:r>
          </w:p>
        </w:tc>
      </w:tr>
      <w:tr w:rsidR="00927AD7" w:rsidRPr="00927AD7" w14:paraId="79DF11EB" w14:textId="77777777" w:rsidTr="00927AD7">
        <w:trPr>
          <w:trHeight w:val="260"/>
        </w:trPr>
        <w:tc>
          <w:tcPr>
            <w:tcW w:w="1720" w:type="dxa"/>
            <w:tcBorders>
              <w:top w:val="nil"/>
              <w:left w:val="nil"/>
              <w:bottom w:val="nil"/>
              <w:right w:val="nil"/>
            </w:tcBorders>
            <w:shd w:val="clear" w:color="auto" w:fill="auto"/>
            <w:hideMark/>
          </w:tcPr>
          <w:p w14:paraId="1A659FA8"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47AAADEC"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 range of resources, including the Internet, to learn about world cultures and apply that learning to instruction. </w:t>
            </w:r>
          </w:p>
        </w:tc>
      </w:tr>
      <w:tr w:rsidR="00927AD7" w:rsidRPr="00927AD7" w14:paraId="45020A32" w14:textId="77777777" w:rsidTr="00927AD7">
        <w:trPr>
          <w:trHeight w:val="260"/>
        </w:trPr>
        <w:tc>
          <w:tcPr>
            <w:tcW w:w="1720" w:type="dxa"/>
            <w:tcBorders>
              <w:top w:val="nil"/>
              <w:left w:val="nil"/>
              <w:bottom w:val="nil"/>
              <w:right w:val="nil"/>
            </w:tcBorders>
            <w:shd w:val="clear" w:color="auto" w:fill="auto"/>
            <w:hideMark/>
          </w:tcPr>
          <w:p w14:paraId="7DBF66B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32D5895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Implement activities and/or cultural events that promote the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cultures and foster their learning. </w:t>
            </w:r>
          </w:p>
        </w:tc>
      </w:tr>
      <w:tr w:rsidR="00927AD7" w:rsidRPr="00927AD7" w14:paraId="3B33E9A9" w14:textId="77777777" w:rsidTr="00927AD7">
        <w:trPr>
          <w:trHeight w:val="260"/>
        </w:trPr>
        <w:tc>
          <w:tcPr>
            <w:tcW w:w="1720" w:type="dxa"/>
            <w:tcBorders>
              <w:top w:val="nil"/>
              <w:left w:val="nil"/>
              <w:bottom w:val="nil"/>
              <w:right w:val="nil"/>
            </w:tcBorders>
            <w:shd w:val="clear" w:color="auto" w:fill="auto"/>
            <w:hideMark/>
          </w:tcPr>
          <w:p w14:paraId="7A4E0038"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1D6B5F4E"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Include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cultural experience when building background for instruction. </w:t>
            </w:r>
          </w:p>
        </w:tc>
      </w:tr>
      <w:tr w:rsidR="00927AD7" w:rsidRPr="00927AD7" w14:paraId="0547255F" w14:textId="77777777" w:rsidTr="00927AD7">
        <w:trPr>
          <w:trHeight w:val="260"/>
        </w:trPr>
        <w:tc>
          <w:tcPr>
            <w:tcW w:w="1720" w:type="dxa"/>
            <w:tcBorders>
              <w:top w:val="nil"/>
              <w:left w:val="nil"/>
              <w:bottom w:val="nil"/>
              <w:right w:val="nil"/>
            </w:tcBorders>
            <w:shd w:val="clear" w:color="auto" w:fill="auto"/>
            <w:hideMark/>
          </w:tcPr>
          <w:p w14:paraId="5197C652"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46A00E08"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standards-based ESL and content instruction based on the Alabama Courses of Study for English language arts, mathematics, science, and social studies in collaboration with colleagues.</w:t>
            </w:r>
          </w:p>
        </w:tc>
      </w:tr>
      <w:tr w:rsidR="00927AD7" w:rsidRPr="00927AD7" w14:paraId="0E92186E" w14:textId="77777777" w:rsidTr="00927AD7">
        <w:trPr>
          <w:trHeight w:val="260"/>
        </w:trPr>
        <w:tc>
          <w:tcPr>
            <w:tcW w:w="1720" w:type="dxa"/>
            <w:tcBorders>
              <w:top w:val="nil"/>
              <w:left w:val="nil"/>
              <w:bottom w:val="nil"/>
              <w:right w:val="nil"/>
            </w:tcBorders>
            <w:shd w:val="clear" w:color="auto" w:fill="auto"/>
            <w:hideMark/>
          </w:tcPr>
          <w:p w14:paraId="15716689"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3A77520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Create environments that promote standards-based language learning in supportive, accepting classrooms and schools. </w:t>
            </w:r>
          </w:p>
        </w:tc>
      </w:tr>
      <w:tr w:rsidR="00927AD7" w:rsidRPr="00927AD7" w14:paraId="1111E24F" w14:textId="77777777" w:rsidTr="00927AD7">
        <w:trPr>
          <w:trHeight w:val="260"/>
        </w:trPr>
        <w:tc>
          <w:tcPr>
            <w:tcW w:w="1720" w:type="dxa"/>
            <w:tcBorders>
              <w:top w:val="nil"/>
              <w:left w:val="nil"/>
              <w:bottom w:val="nil"/>
              <w:right w:val="nil"/>
            </w:tcBorders>
            <w:shd w:val="clear" w:color="auto" w:fill="auto"/>
            <w:hideMark/>
          </w:tcPr>
          <w:p w14:paraId="15BFF78D"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0088898F"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Plan differentiated learning experiences based on assessment of English and first language proficiency, learning styles, and prior formal educational experiences </w:t>
            </w:r>
            <w:proofErr w:type="gramStart"/>
            <w:r w:rsidRPr="000D7384">
              <w:rPr>
                <w:rFonts w:ascii="Arial Narrow" w:eastAsia="Times New Roman" w:hAnsi="Arial Narrow"/>
                <w:color w:val="0000FF"/>
                <w:sz w:val="22"/>
                <w:szCs w:val="22"/>
                <w:lang w:eastAsia="en-US"/>
              </w:rPr>
              <w:t>and  knowledge</w:t>
            </w:r>
            <w:proofErr w:type="gramEnd"/>
            <w:r w:rsidRPr="000D7384">
              <w:rPr>
                <w:rFonts w:ascii="Arial Narrow" w:eastAsia="Times New Roman" w:hAnsi="Arial Narrow"/>
                <w:color w:val="0000FF"/>
                <w:sz w:val="22"/>
                <w:szCs w:val="22"/>
                <w:lang w:eastAsia="en-US"/>
              </w:rPr>
              <w:t>.</w:t>
            </w:r>
          </w:p>
        </w:tc>
      </w:tr>
      <w:tr w:rsidR="00927AD7" w:rsidRPr="00927AD7" w14:paraId="7BB6E4C2" w14:textId="77777777" w:rsidTr="00927AD7">
        <w:trPr>
          <w:trHeight w:val="260"/>
        </w:trPr>
        <w:tc>
          <w:tcPr>
            <w:tcW w:w="1720" w:type="dxa"/>
            <w:tcBorders>
              <w:top w:val="nil"/>
              <w:left w:val="nil"/>
              <w:bottom w:val="nil"/>
              <w:right w:val="nil"/>
            </w:tcBorders>
            <w:shd w:val="clear" w:color="auto" w:fill="auto"/>
            <w:hideMark/>
          </w:tcPr>
          <w:p w14:paraId="76239C61"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.(ii)(IV)</w:t>
            </w:r>
          </w:p>
        </w:tc>
        <w:tc>
          <w:tcPr>
            <w:tcW w:w="7680" w:type="dxa"/>
            <w:tcBorders>
              <w:top w:val="nil"/>
              <w:left w:val="nil"/>
              <w:bottom w:val="nil"/>
              <w:right w:val="nil"/>
            </w:tcBorders>
            <w:shd w:val="clear" w:color="auto" w:fill="auto"/>
            <w:hideMark/>
          </w:tcPr>
          <w:p w14:paraId="4F333CF8"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Plan for particular needs of students with limited formal schooling. </w:t>
            </w:r>
          </w:p>
        </w:tc>
      </w:tr>
      <w:tr w:rsidR="00927AD7" w:rsidRPr="00927AD7" w14:paraId="3E0E1BA3" w14:textId="77777777" w:rsidTr="00927AD7">
        <w:trPr>
          <w:trHeight w:val="260"/>
        </w:trPr>
        <w:tc>
          <w:tcPr>
            <w:tcW w:w="1720" w:type="dxa"/>
            <w:tcBorders>
              <w:top w:val="nil"/>
              <w:left w:val="nil"/>
              <w:bottom w:val="nil"/>
              <w:right w:val="nil"/>
            </w:tcBorders>
            <w:shd w:val="clear" w:color="auto" w:fill="auto"/>
            <w:hideMark/>
          </w:tcPr>
          <w:p w14:paraId="3272F18B"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7EA94021"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Develop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listening and speaking skills for a variety of academic and social purposes. </w:t>
            </w:r>
          </w:p>
        </w:tc>
      </w:tr>
      <w:tr w:rsidR="00927AD7" w:rsidRPr="00927AD7" w14:paraId="49E0054E" w14:textId="77777777" w:rsidTr="00927AD7">
        <w:trPr>
          <w:trHeight w:val="260"/>
        </w:trPr>
        <w:tc>
          <w:tcPr>
            <w:tcW w:w="1720" w:type="dxa"/>
            <w:tcBorders>
              <w:top w:val="nil"/>
              <w:left w:val="nil"/>
              <w:bottom w:val="nil"/>
              <w:right w:val="nil"/>
            </w:tcBorders>
            <w:shd w:val="clear" w:color="auto" w:fill="auto"/>
            <w:hideMark/>
          </w:tcPr>
          <w:p w14:paraId="3E471A8D"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48D260FF"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standards-based instruction that builds upon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oral English to support them in learning to read and write.</w:t>
            </w:r>
          </w:p>
        </w:tc>
      </w:tr>
      <w:tr w:rsidR="00927AD7" w:rsidRPr="00927AD7" w14:paraId="3CD9565A" w14:textId="77777777" w:rsidTr="00927AD7">
        <w:trPr>
          <w:trHeight w:val="260"/>
        </w:trPr>
        <w:tc>
          <w:tcPr>
            <w:tcW w:w="1720" w:type="dxa"/>
            <w:tcBorders>
              <w:top w:val="nil"/>
              <w:left w:val="nil"/>
              <w:bottom w:val="nil"/>
              <w:right w:val="nil"/>
            </w:tcBorders>
            <w:shd w:val="clear" w:color="auto" w:fill="auto"/>
            <w:hideMark/>
          </w:tcPr>
          <w:p w14:paraId="3238660A"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38AF6C45"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Provide accommodations for ELLs in standards-based reading instruction.</w:t>
            </w:r>
          </w:p>
        </w:tc>
      </w:tr>
      <w:tr w:rsidR="00927AD7" w:rsidRPr="00927AD7" w14:paraId="25FF4F1A" w14:textId="77777777" w:rsidTr="00927AD7">
        <w:trPr>
          <w:trHeight w:val="260"/>
        </w:trPr>
        <w:tc>
          <w:tcPr>
            <w:tcW w:w="1720" w:type="dxa"/>
            <w:tcBorders>
              <w:top w:val="nil"/>
              <w:left w:val="nil"/>
              <w:bottom w:val="nil"/>
              <w:right w:val="nil"/>
            </w:tcBorders>
            <w:shd w:val="clear" w:color="auto" w:fill="auto"/>
            <w:hideMark/>
          </w:tcPr>
          <w:p w14:paraId="78D298E1"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.(ii)(IV)</w:t>
            </w:r>
          </w:p>
        </w:tc>
        <w:tc>
          <w:tcPr>
            <w:tcW w:w="7680" w:type="dxa"/>
            <w:tcBorders>
              <w:top w:val="nil"/>
              <w:left w:val="nil"/>
              <w:bottom w:val="nil"/>
              <w:right w:val="nil"/>
            </w:tcBorders>
            <w:shd w:val="clear" w:color="auto" w:fill="auto"/>
            <w:hideMark/>
          </w:tcPr>
          <w:p w14:paraId="423FD5F1"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Provide accommodations for ELLs in standards-based writing instruction.</w:t>
            </w:r>
          </w:p>
        </w:tc>
      </w:tr>
      <w:tr w:rsidR="00927AD7" w:rsidRPr="00927AD7" w14:paraId="02AD3C6A" w14:textId="77777777" w:rsidTr="00927AD7">
        <w:trPr>
          <w:trHeight w:val="260"/>
        </w:trPr>
        <w:tc>
          <w:tcPr>
            <w:tcW w:w="1720" w:type="dxa"/>
            <w:tcBorders>
              <w:top w:val="nil"/>
              <w:left w:val="nil"/>
              <w:bottom w:val="nil"/>
              <w:right w:val="nil"/>
            </w:tcBorders>
            <w:shd w:val="clear" w:color="auto" w:fill="auto"/>
            <w:hideMark/>
          </w:tcPr>
          <w:p w14:paraId="4E8A5609"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.(ii)(V)</w:t>
            </w:r>
          </w:p>
        </w:tc>
        <w:tc>
          <w:tcPr>
            <w:tcW w:w="7680" w:type="dxa"/>
            <w:tcBorders>
              <w:top w:val="nil"/>
              <w:left w:val="nil"/>
              <w:bottom w:val="nil"/>
              <w:right w:val="nil"/>
            </w:tcBorders>
            <w:shd w:val="clear" w:color="auto" w:fill="auto"/>
            <w:hideMark/>
          </w:tcPr>
          <w:p w14:paraId="2C137CF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Develop students’ writing though a range of activities, from sentence formation to expository writing.</w:t>
            </w:r>
          </w:p>
        </w:tc>
      </w:tr>
      <w:tr w:rsidR="00927AD7" w:rsidRPr="00927AD7" w14:paraId="577AEDDC" w14:textId="77777777" w:rsidTr="00927AD7">
        <w:trPr>
          <w:trHeight w:val="260"/>
        </w:trPr>
        <w:tc>
          <w:tcPr>
            <w:tcW w:w="1720" w:type="dxa"/>
            <w:tcBorders>
              <w:top w:val="nil"/>
              <w:left w:val="nil"/>
              <w:bottom w:val="nil"/>
              <w:right w:val="nil"/>
            </w:tcBorders>
            <w:shd w:val="clear" w:color="auto" w:fill="auto"/>
            <w:hideMark/>
          </w:tcPr>
          <w:p w14:paraId="4AF36295"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.(ii)(VI)</w:t>
            </w:r>
          </w:p>
        </w:tc>
        <w:tc>
          <w:tcPr>
            <w:tcW w:w="7680" w:type="dxa"/>
            <w:tcBorders>
              <w:top w:val="nil"/>
              <w:left w:val="nil"/>
              <w:bottom w:val="nil"/>
              <w:right w:val="nil"/>
            </w:tcBorders>
            <w:shd w:val="clear" w:color="auto" w:fill="auto"/>
            <w:hideMark/>
          </w:tcPr>
          <w:p w14:paraId="7619D12F"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Select, </w:t>
            </w:r>
            <w:proofErr w:type="gramStart"/>
            <w:r w:rsidRPr="000D7384">
              <w:rPr>
                <w:rFonts w:ascii="Arial Narrow" w:eastAsia="Times New Roman" w:hAnsi="Arial Narrow"/>
                <w:color w:val="0000FF"/>
                <w:sz w:val="22"/>
                <w:szCs w:val="22"/>
                <w:lang w:eastAsia="en-US"/>
              </w:rPr>
              <w:t>adapt</w:t>
            </w:r>
            <w:proofErr w:type="gramEnd"/>
            <w:r w:rsidRPr="000D7384">
              <w:rPr>
                <w:rFonts w:ascii="Arial Narrow" w:eastAsia="Times New Roman" w:hAnsi="Arial Narrow"/>
                <w:color w:val="0000FF"/>
                <w:sz w:val="22"/>
                <w:szCs w:val="22"/>
                <w:lang w:eastAsia="en-US"/>
              </w:rPr>
              <w:t xml:space="preserve">, and use culturally responsive, age-appropriate, and linguistically accessible materials. </w:t>
            </w:r>
          </w:p>
        </w:tc>
      </w:tr>
      <w:tr w:rsidR="00927AD7" w:rsidRPr="00927AD7" w14:paraId="49A100CD" w14:textId="77777777" w:rsidTr="00927AD7">
        <w:trPr>
          <w:trHeight w:val="260"/>
        </w:trPr>
        <w:tc>
          <w:tcPr>
            <w:tcW w:w="1720" w:type="dxa"/>
            <w:tcBorders>
              <w:top w:val="nil"/>
              <w:left w:val="nil"/>
              <w:bottom w:val="nil"/>
              <w:right w:val="nil"/>
            </w:tcBorders>
            <w:shd w:val="clear" w:color="auto" w:fill="auto"/>
            <w:hideMark/>
          </w:tcPr>
          <w:p w14:paraId="2203FF71"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w:t>
            </w:r>
            <w:proofErr w:type="spellStart"/>
            <w:r w:rsidRPr="000D7384">
              <w:rPr>
                <w:rFonts w:ascii="Arial Narrow" w:eastAsia="Times New Roman" w:hAnsi="Arial Narrow"/>
                <w:b/>
                <w:bCs/>
                <w:color w:val="0000FF"/>
                <w:sz w:val="22"/>
                <w:szCs w:val="22"/>
                <w:lang w:eastAsia="en-US"/>
              </w:rPr>
              <w:t>i</w:t>
            </w:r>
            <w:proofErr w:type="spellEnd"/>
            <w:r w:rsidRPr="000D7384">
              <w:rPr>
                <w:rFonts w:ascii="Arial Narrow" w:eastAsia="Times New Roman" w:hAnsi="Arial Narrow"/>
                <w:b/>
                <w:bCs/>
                <w:color w:val="0000FF"/>
                <w:sz w:val="22"/>
                <w:szCs w:val="22"/>
                <w:lang w:eastAsia="en-US"/>
              </w:rPr>
              <w:t>)</w:t>
            </w:r>
          </w:p>
        </w:tc>
        <w:tc>
          <w:tcPr>
            <w:tcW w:w="7680" w:type="dxa"/>
            <w:tcBorders>
              <w:top w:val="nil"/>
              <w:left w:val="nil"/>
              <w:bottom w:val="nil"/>
              <w:right w:val="nil"/>
            </w:tcBorders>
            <w:shd w:val="clear" w:color="auto" w:fill="auto"/>
            <w:hideMark/>
          </w:tcPr>
          <w:p w14:paraId="0E6B68D2"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Select materials and other resources that are appropriate to students’ developing language and content-area abilities, including the appropriate use of first language. </w:t>
            </w:r>
          </w:p>
        </w:tc>
      </w:tr>
      <w:tr w:rsidR="00927AD7" w:rsidRPr="00927AD7" w14:paraId="5D2DA1B5" w14:textId="77777777" w:rsidTr="00927AD7">
        <w:trPr>
          <w:trHeight w:val="260"/>
        </w:trPr>
        <w:tc>
          <w:tcPr>
            <w:tcW w:w="1720" w:type="dxa"/>
            <w:tcBorders>
              <w:top w:val="nil"/>
              <w:left w:val="nil"/>
              <w:bottom w:val="nil"/>
              <w:right w:val="nil"/>
            </w:tcBorders>
            <w:shd w:val="clear" w:color="auto" w:fill="auto"/>
            <w:hideMark/>
          </w:tcPr>
          <w:p w14:paraId="40A8A15F"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.(ii)</w:t>
            </w:r>
          </w:p>
        </w:tc>
        <w:tc>
          <w:tcPr>
            <w:tcW w:w="7680" w:type="dxa"/>
            <w:tcBorders>
              <w:top w:val="nil"/>
              <w:left w:val="nil"/>
              <w:bottom w:val="nil"/>
              <w:right w:val="nil"/>
            </w:tcBorders>
            <w:shd w:val="clear" w:color="auto" w:fill="auto"/>
            <w:hideMark/>
          </w:tcPr>
          <w:p w14:paraId="20439EBE"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Employ a variety of materials for language learning, including books, visual aids, props, and </w:t>
            </w:r>
            <w:proofErr w:type="spellStart"/>
            <w:r w:rsidRPr="000D7384">
              <w:rPr>
                <w:rFonts w:ascii="Arial Narrow" w:eastAsia="Times New Roman" w:hAnsi="Arial Narrow"/>
                <w:color w:val="0000FF"/>
                <w:sz w:val="22"/>
                <w:szCs w:val="22"/>
                <w:lang w:eastAsia="en-US"/>
              </w:rPr>
              <w:t>realia</w:t>
            </w:r>
            <w:proofErr w:type="spellEnd"/>
            <w:r w:rsidRPr="000D7384">
              <w:rPr>
                <w:rFonts w:ascii="Arial Narrow" w:eastAsia="Times New Roman" w:hAnsi="Arial Narrow"/>
                <w:color w:val="0000FF"/>
                <w:sz w:val="22"/>
                <w:szCs w:val="22"/>
                <w:lang w:eastAsia="en-US"/>
              </w:rPr>
              <w:t xml:space="preserve">. </w:t>
            </w:r>
          </w:p>
        </w:tc>
      </w:tr>
      <w:tr w:rsidR="00927AD7" w:rsidRPr="00927AD7" w14:paraId="1F88B144" w14:textId="77777777" w:rsidTr="00927AD7">
        <w:trPr>
          <w:trHeight w:val="260"/>
        </w:trPr>
        <w:tc>
          <w:tcPr>
            <w:tcW w:w="1720" w:type="dxa"/>
            <w:tcBorders>
              <w:top w:val="nil"/>
              <w:left w:val="nil"/>
              <w:bottom w:val="nil"/>
              <w:right w:val="nil"/>
            </w:tcBorders>
            <w:shd w:val="clear" w:color="auto" w:fill="auto"/>
            <w:hideMark/>
          </w:tcPr>
          <w:p w14:paraId="3AA18FEB"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631B0B2D"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Use appropriate technological resources to enhance language and content-area instruction for ELLs (e.g., Web, software, computers, and related devices).</w:t>
            </w:r>
          </w:p>
        </w:tc>
      </w:tr>
      <w:tr w:rsidR="00927AD7" w:rsidRPr="00927AD7" w14:paraId="0242B61B" w14:textId="77777777" w:rsidTr="00927AD7">
        <w:trPr>
          <w:trHeight w:val="260"/>
        </w:trPr>
        <w:tc>
          <w:tcPr>
            <w:tcW w:w="1720" w:type="dxa"/>
            <w:tcBorders>
              <w:top w:val="nil"/>
              <w:left w:val="nil"/>
              <w:bottom w:val="nil"/>
              <w:right w:val="nil"/>
            </w:tcBorders>
            <w:shd w:val="clear" w:color="auto" w:fill="auto"/>
            <w:hideMark/>
          </w:tcPr>
          <w:p w14:paraId="5A05311A"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.(iv)</w:t>
            </w:r>
          </w:p>
        </w:tc>
        <w:tc>
          <w:tcPr>
            <w:tcW w:w="7680" w:type="dxa"/>
            <w:tcBorders>
              <w:top w:val="nil"/>
              <w:left w:val="nil"/>
              <w:bottom w:val="nil"/>
              <w:right w:val="nil"/>
            </w:tcBorders>
            <w:shd w:val="clear" w:color="auto" w:fill="auto"/>
            <w:hideMark/>
          </w:tcPr>
          <w:p w14:paraId="1439A384"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software and Internet resources effectively in ESL and content instruction. </w:t>
            </w:r>
          </w:p>
        </w:tc>
      </w:tr>
      <w:tr w:rsidR="00927AD7" w:rsidRPr="00927AD7" w14:paraId="572618B0" w14:textId="77777777" w:rsidTr="00927AD7">
        <w:trPr>
          <w:trHeight w:val="260"/>
        </w:trPr>
        <w:tc>
          <w:tcPr>
            <w:tcW w:w="1720" w:type="dxa"/>
            <w:tcBorders>
              <w:top w:val="nil"/>
              <w:left w:val="nil"/>
              <w:bottom w:val="nil"/>
              <w:right w:val="nil"/>
            </w:tcBorders>
            <w:shd w:val="clear" w:color="auto" w:fill="auto"/>
            <w:hideMark/>
          </w:tcPr>
          <w:p w14:paraId="5450D14B"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d)1</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3B7A1FE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Use a variety of standards- and performance-based classroom assessment tools to inform language and content instruction for the ELL’s language proficiency level.</w:t>
            </w:r>
          </w:p>
        </w:tc>
      </w:tr>
      <w:tr w:rsidR="00927AD7" w:rsidRPr="00927AD7" w14:paraId="73F2CAF4" w14:textId="77777777" w:rsidTr="00927AD7">
        <w:trPr>
          <w:trHeight w:val="260"/>
        </w:trPr>
        <w:tc>
          <w:tcPr>
            <w:tcW w:w="1720" w:type="dxa"/>
            <w:tcBorders>
              <w:top w:val="nil"/>
              <w:left w:val="nil"/>
              <w:bottom w:val="nil"/>
              <w:right w:val="nil"/>
            </w:tcBorders>
            <w:shd w:val="clear" w:color="auto" w:fill="auto"/>
            <w:hideMark/>
          </w:tcPr>
          <w:p w14:paraId="6B8DEDE1"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d)1</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3EEBB7B1"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Assess ELL’s language skills and communicative competence using multiple sources of information.</w:t>
            </w:r>
          </w:p>
        </w:tc>
      </w:tr>
      <w:tr w:rsidR="00927AD7" w:rsidRPr="00927AD7" w14:paraId="5B6DB73F" w14:textId="77777777" w:rsidTr="00927AD7">
        <w:trPr>
          <w:trHeight w:val="260"/>
        </w:trPr>
        <w:tc>
          <w:tcPr>
            <w:tcW w:w="1720" w:type="dxa"/>
            <w:tcBorders>
              <w:top w:val="nil"/>
              <w:left w:val="nil"/>
              <w:bottom w:val="nil"/>
              <w:right w:val="nil"/>
            </w:tcBorders>
            <w:shd w:val="clear" w:color="auto" w:fill="auto"/>
            <w:hideMark/>
          </w:tcPr>
          <w:p w14:paraId="4460E1AF"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d)2</w:t>
            </w:r>
            <w:proofErr w:type="gramEnd"/>
            <w:r w:rsidRPr="000D7384">
              <w:rPr>
                <w:rFonts w:ascii="Arial Narrow" w:eastAsia="Times New Roman" w:hAnsi="Arial Narrow"/>
                <w:b/>
                <w:bCs/>
                <w:color w:val="0000FF"/>
                <w:sz w:val="22"/>
                <w:szCs w:val="22"/>
                <w:lang w:eastAsia="en-US"/>
              </w:rPr>
              <w:t>.(ii)</w:t>
            </w:r>
          </w:p>
        </w:tc>
        <w:tc>
          <w:tcPr>
            <w:tcW w:w="7680" w:type="dxa"/>
            <w:tcBorders>
              <w:top w:val="nil"/>
              <w:left w:val="nil"/>
              <w:bottom w:val="nil"/>
              <w:right w:val="nil"/>
            </w:tcBorders>
            <w:shd w:val="clear" w:color="auto" w:fill="auto"/>
            <w:hideMark/>
          </w:tcPr>
          <w:p w14:paraId="53BED7E8"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Ability to use a variety of standards-based language proficiency instruments for identification, placement, and demonstration of language growth of ELLs. </w:t>
            </w:r>
          </w:p>
        </w:tc>
      </w:tr>
      <w:tr w:rsidR="00927AD7" w:rsidRPr="00927AD7" w14:paraId="0E0B3C24" w14:textId="77777777" w:rsidTr="00927AD7">
        <w:trPr>
          <w:trHeight w:val="260"/>
        </w:trPr>
        <w:tc>
          <w:tcPr>
            <w:tcW w:w="1720" w:type="dxa"/>
            <w:tcBorders>
              <w:top w:val="nil"/>
              <w:left w:val="nil"/>
              <w:bottom w:val="nil"/>
              <w:right w:val="nil"/>
            </w:tcBorders>
            <w:shd w:val="clear" w:color="auto" w:fill="auto"/>
            <w:hideMark/>
          </w:tcPr>
          <w:p w14:paraId="1B1BCF2B"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14E771F3"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Make accommodations for ELLs in formative and summative assessments. </w:t>
            </w:r>
          </w:p>
        </w:tc>
      </w:tr>
      <w:tr w:rsidR="00927AD7" w:rsidRPr="00927AD7" w14:paraId="1C07886A" w14:textId="77777777" w:rsidTr="00927AD7">
        <w:trPr>
          <w:trHeight w:val="260"/>
        </w:trPr>
        <w:tc>
          <w:tcPr>
            <w:tcW w:w="1720" w:type="dxa"/>
            <w:tcBorders>
              <w:top w:val="nil"/>
              <w:left w:val="nil"/>
              <w:bottom w:val="nil"/>
              <w:right w:val="nil"/>
            </w:tcBorders>
            <w:shd w:val="clear" w:color="auto" w:fill="auto"/>
            <w:hideMark/>
          </w:tcPr>
          <w:p w14:paraId="600EE1C8"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35F8920B"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Prepare ELLs to use self- and peer-assessment techniques when appropriate. </w:t>
            </w:r>
          </w:p>
        </w:tc>
      </w:tr>
      <w:tr w:rsidR="00927AD7" w:rsidRPr="00927AD7" w14:paraId="2ABA28EE" w14:textId="77777777" w:rsidTr="00927AD7">
        <w:trPr>
          <w:trHeight w:val="260"/>
        </w:trPr>
        <w:tc>
          <w:tcPr>
            <w:tcW w:w="1720" w:type="dxa"/>
            <w:tcBorders>
              <w:top w:val="nil"/>
              <w:left w:val="nil"/>
              <w:bottom w:val="nil"/>
              <w:right w:val="nil"/>
            </w:tcBorders>
            <w:shd w:val="clear" w:color="auto" w:fill="auto"/>
            <w:hideMark/>
          </w:tcPr>
          <w:p w14:paraId="68090ADE"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3DF2E7FA"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Select appropriate assessments for ELLs.</w:t>
            </w:r>
          </w:p>
        </w:tc>
      </w:tr>
      <w:tr w:rsidR="00927AD7" w:rsidRPr="00927AD7" w14:paraId="0A311B37" w14:textId="77777777" w:rsidTr="00927AD7">
        <w:trPr>
          <w:trHeight w:val="260"/>
        </w:trPr>
        <w:tc>
          <w:tcPr>
            <w:tcW w:w="1720" w:type="dxa"/>
            <w:tcBorders>
              <w:top w:val="nil"/>
              <w:left w:val="nil"/>
              <w:bottom w:val="nil"/>
              <w:right w:val="nil"/>
            </w:tcBorders>
            <w:shd w:val="clear" w:color="auto" w:fill="auto"/>
            <w:hideMark/>
          </w:tcPr>
          <w:p w14:paraId="42C0F466"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.(ii)(IV)</w:t>
            </w:r>
          </w:p>
        </w:tc>
        <w:tc>
          <w:tcPr>
            <w:tcW w:w="7680" w:type="dxa"/>
            <w:tcBorders>
              <w:top w:val="nil"/>
              <w:left w:val="nil"/>
              <w:bottom w:val="nil"/>
              <w:right w:val="nil"/>
            </w:tcBorders>
            <w:shd w:val="clear" w:color="auto" w:fill="auto"/>
            <w:hideMark/>
          </w:tcPr>
          <w:p w14:paraId="7F6CC0E5"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assessment results appropriately. </w:t>
            </w:r>
          </w:p>
        </w:tc>
      </w:tr>
      <w:tr w:rsidR="00927AD7" w:rsidRPr="00927AD7" w14:paraId="7D9258EA" w14:textId="77777777" w:rsidTr="00927AD7">
        <w:trPr>
          <w:trHeight w:val="260"/>
        </w:trPr>
        <w:tc>
          <w:tcPr>
            <w:tcW w:w="1720" w:type="dxa"/>
            <w:tcBorders>
              <w:top w:val="nil"/>
              <w:left w:val="nil"/>
              <w:bottom w:val="nil"/>
              <w:right w:val="nil"/>
            </w:tcBorders>
            <w:shd w:val="clear" w:color="auto" w:fill="auto"/>
            <w:hideMark/>
          </w:tcPr>
          <w:p w14:paraId="18EDB093"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w:t>
            </w:r>
          </w:p>
        </w:tc>
        <w:tc>
          <w:tcPr>
            <w:tcW w:w="7680" w:type="dxa"/>
            <w:tcBorders>
              <w:top w:val="nil"/>
              <w:left w:val="nil"/>
              <w:bottom w:val="nil"/>
              <w:right w:val="nil"/>
            </w:tcBorders>
            <w:shd w:val="clear" w:color="auto" w:fill="auto"/>
            <w:hideMark/>
          </w:tcPr>
          <w:p w14:paraId="719BB597"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Determine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language proficiency skills using multiple sources of information. </w:t>
            </w:r>
          </w:p>
        </w:tc>
      </w:tr>
      <w:tr w:rsidR="00927AD7" w:rsidRPr="00927AD7" w14:paraId="08ECEEFF" w14:textId="77777777" w:rsidTr="00927AD7">
        <w:trPr>
          <w:trHeight w:val="260"/>
        </w:trPr>
        <w:tc>
          <w:tcPr>
            <w:tcW w:w="1720" w:type="dxa"/>
            <w:tcBorders>
              <w:top w:val="nil"/>
              <w:left w:val="nil"/>
              <w:bottom w:val="nil"/>
              <w:right w:val="nil"/>
            </w:tcBorders>
            <w:shd w:val="clear" w:color="auto" w:fill="auto"/>
            <w:hideMark/>
          </w:tcPr>
          <w:p w14:paraId="7269FAF9"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.(ii)(VI)</w:t>
            </w:r>
          </w:p>
        </w:tc>
        <w:tc>
          <w:tcPr>
            <w:tcW w:w="7680" w:type="dxa"/>
            <w:tcBorders>
              <w:top w:val="nil"/>
              <w:left w:val="nil"/>
              <w:bottom w:val="nil"/>
              <w:right w:val="nil"/>
            </w:tcBorders>
            <w:shd w:val="clear" w:color="auto" w:fill="auto"/>
            <w:hideMark/>
          </w:tcPr>
          <w:p w14:paraId="66CE06EF"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authentic performance-based assessment tools and tasks that measure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progress toward state standards.</w:t>
            </w:r>
          </w:p>
        </w:tc>
      </w:tr>
      <w:tr w:rsidR="00927AD7" w:rsidRPr="00927AD7" w14:paraId="6F05A358" w14:textId="77777777" w:rsidTr="00927AD7">
        <w:trPr>
          <w:trHeight w:val="260"/>
        </w:trPr>
        <w:tc>
          <w:tcPr>
            <w:tcW w:w="1720" w:type="dxa"/>
            <w:tcBorders>
              <w:top w:val="nil"/>
              <w:left w:val="nil"/>
              <w:bottom w:val="nil"/>
              <w:right w:val="nil"/>
            </w:tcBorders>
            <w:shd w:val="clear" w:color="auto" w:fill="auto"/>
            <w:hideMark/>
          </w:tcPr>
          <w:p w14:paraId="04995CE5"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.(ii)(VII)</w:t>
            </w:r>
          </w:p>
        </w:tc>
        <w:tc>
          <w:tcPr>
            <w:tcW w:w="7680" w:type="dxa"/>
            <w:tcBorders>
              <w:top w:val="nil"/>
              <w:left w:val="nil"/>
              <w:bottom w:val="nil"/>
              <w:right w:val="nil"/>
            </w:tcBorders>
            <w:shd w:val="clear" w:color="auto" w:fill="auto"/>
            <w:hideMark/>
          </w:tcPr>
          <w:p w14:paraId="0A8D6FC6"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 variety of rubrics to assess ESOL students’ language development in classroom settings. </w:t>
            </w:r>
          </w:p>
        </w:tc>
      </w:tr>
      <w:tr w:rsidR="00927AD7" w:rsidRPr="00927AD7" w14:paraId="497ADEBF" w14:textId="77777777" w:rsidTr="00927AD7">
        <w:trPr>
          <w:trHeight w:val="260"/>
        </w:trPr>
        <w:tc>
          <w:tcPr>
            <w:tcW w:w="1720" w:type="dxa"/>
            <w:tcBorders>
              <w:top w:val="nil"/>
              <w:left w:val="nil"/>
              <w:bottom w:val="nil"/>
              <w:right w:val="nil"/>
            </w:tcBorders>
            <w:shd w:val="clear" w:color="auto" w:fill="auto"/>
            <w:hideMark/>
          </w:tcPr>
          <w:p w14:paraId="46584B73"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44534495"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and implement instruction that meets federal and state laws and policies related to the teaching of ELLs.</w:t>
            </w:r>
          </w:p>
        </w:tc>
      </w:tr>
      <w:tr w:rsidR="00927AD7" w:rsidRPr="00927AD7" w14:paraId="17B3ECBA" w14:textId="77777777" w:rsidTr="00927AD7">
        <w:trPr>
          <w:trHeight w:val="260"/>
        </w:trPr>
        <w:tc>
          <w:tcPr>
            <w:tcW w:w="1720" w:type="dxa"/>
            <w:tcBorders>
              <w:top w:val="nil"/>
              <w:left w:val="nil"/>
              <w:bottom w:val="nil"/>
              <w:right w:val="nil"/>
            </w:tcBorders>
            <w:shd w:val="clear" w:color="auto" w:fill="auto"/>
            <w:hideMark/>
          </w:tcPr>
          <w:p w14:paraId="09C01E55"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2A58474C"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Utilize language and education resources for students and families in their schools and communities. </w:t>
            </w:r>
          </w:p>
        </w:tc>
      </w:tr>
      <w:tr w:rsidR="00927AD7" w:rsidRPr="00927AD7" w14:paraId="09C852E7" w14:textId="77777777" w:rsidTr="00927AD7">
        <w:trPr>
          <w:trHeight w:val="260"/>
        </w:trPr>
        <w:tc>
          <w:tcPr>
            <w:tcW w:w="1720" w:type="dxa"/>
            <w:tcBorders>
              <w:top w:val="nil"/>
              <w:left w:val="nil"/>
              <w:bottom w:val="nil"/>
              <w:right w:val="nil"/>
            </w:tcBorders>
            <w:shd w:val="clear" w:color="auto" w:fill="auto"/>
            <w:hideMark/>
          </w:tcPr>
          <w:p w14:paraId="6C8D654C"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07740AA0"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Read and conduct classroom research</w:t>
            </w:r>
          </w:p>
        </w:tc>
      </w:tr>
      <w:tr w:rsidR="00927AD7" w:rsidRPr="00927AD7" w14:paraId="6A52E287" w14:textId="77777777" w:rsidTr="00927AD7">
        <w:trPr>
          <w:trHeight w:val="260"/>
        </w:trPr>
        <w:tc>
          <w:tcPr>
            <w:tcW w:w="1720" w:type="dxa"/>
            <w:tcBorders>
              <w:top w:val="nil"/>
              <w:left w:val="nil"/>
              <w:bottom w:val="nil"/>
              <w:right w:val="nil"/>
            </w:tcBorders>
            <w:shd w:val="clear" w:color="auto" w:fill="auto"/>
            <w:hideMark/>
          </w:tcPr>
          <w:p w14:paraId="652112ED"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w:t>
            </w:r>
          </w:p>
        </w:tc>
        <w:tc>
          <w:tcPr>
            <w:tcW w:w="7680" w:type="dxa"/>
            <w:tcBorders>
              <w:top w:val="nil"/>
              <w:left w:val="nil"/>
              <w:bottom w:val="nil"/>
              <w:right w:val="nil"/>
            </w:tcBorders>
            <w:shd w:val="clear" w:color="auto" w:fill="auto"/>
            <w:hideMark/>
          </w:tcPr>
          <w:p w14:paraId="40DFF1FA"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for working collaboratively with other teachers and staff in meeting the needs of ELLs.</w:t>
            </w:r>
          </w:p>
        </w:tc>
      </w:tr>
      <w:tr w:rsidR="00927AD7" w:rsidRPr="00927AD7" w14:paraId="1BA2F515" w14:textId="77777777" w:rsidTr="00927AD7">
        <w:trPr>
          <w:trHeight w:val="260"/>
        </w:trPr>
        <w:tc>
          <w:tcPr>
            <w:tcW w:w="1720" w:type="dxa"/>
            <w:tcBorders>
              <w:top w:val="nil"/>
              <w:left w:val="nil"/>
              <w:bottom w:val="nil"/>
              <w:right w:val="nil"/>
            </w:tcBorders>
            <w:shd w:val="clear" w:color="auto" w:fill="auto"/>
            <w:hideMark/>
          </w:tcPr>
          <w:p w14:paraId="08C945AA"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.(ii)(II)</w:t>
            </w:r>
          </w:p>
        </w:tc>
        <w:tc>
          <w:tcPr>
            <w:tcW w:w="7680" w:type="dxa"/>
            <w:tcBorders>
              <w:top w:val="nil"/>
              <w:left w:val="nil"/>
              <w:bottom w:val="nil"/>
              <w:right w:val="nil"/>
            </w:tcBorders>
            <w:shd w:val="clear" w:color="auto" w:fill="auto"/>
            <w:hideMark/>
          </w:tcPr>
          <w:p w14:paraId="2C823E76"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Engage in collaborative teaching in general education, content-area, special education, and gifted classrooms. </w:t>
            </w:r>
          </w:p>
        </w:tc>
      </w:tr>
      <w:tr w:rsidR="00927AD7" w:rsidRPr="00927AD7" w14:paraId="7715C7C9" w14:textId="77777777" w:rsidTr="00927AD7">
        <w:trPr>
          <w:trHeight w:val="260"/>
        </w:trPr>
        <w:tc>
          <w:tcPr>
            <w:tcW w:w="1720" w:type="dxa"/>
            <w:tcBorders>
              <w:top w:val="nil"/>
              <w:left w:val="nil"/>
              <w:bottom w:val="nil"/>
              <w:right w:val="nil"/>
            </w:tcBorders>
            <w:shd w:val="clear" w:color="auto" w:fill="auto"/>
            <w:hideMark/>
          </w:tcPr>
          <w:p w14:paraId="55A0F3A7" w14:textId="77777777" w:rsidR="00927AD7" w:rsidRPr="000D7384" w:rsidRDefault="00927AD7" w:rsidP="00927AD7">
            <w:pPr>
              <w:widowControl/>
              <w:autoSpaceDE/>
              <w:autoSpaceDN/>
              <w:adjustRightInd/>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.(ii)(III)</w:t>
            </w:r>
          </w:p>
        </w:tc>
        <w:tc>
          <w:tcPr>
            <w:tcW w:w="7680" w:type="dxa"/>
            <w:tcBorders>
              <w:top w:val="nil"/>
              <w:left w:val="nil"/>
              <w:bottom w:val="nil"/>
              <w:right w:val="nil"/>
            </w:tcBorders>
            <w:shd w:val="clear" w:color="auto" w:fill="auto"/>
            <w:hideMark/>
          </w:tcPr>
          <w:p w14:paraId="1AB04362" w14:textId="77777777" w:rsidR="00927AD7" w:rsidRPr="000D7384" w:rsidRDefault="00927AD7" w:rsidP="00927AD7">
            <w:pPr>
              <w:widowControl/>
              <w:autoSpaceDE/>
              <w:autoSpaceDN/>
              <w:adjustRightInd/>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Serve as a professional resource in their educational community. </w:t>
            </w:r>
          </w:p>
        </w:tc>
      </w:tr>
    </w:tbl>
    <w:p w14:paraId="199E6B46" w14:textId="77777777" w:rsidR="00B05EA6" w:rsidRPr="004F1CFA" w:rsidRDefault="00B05EA6" w:rsidP="00927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6D861CA4" w14:textId="77777777" w:rsidR="00B05EA6" w:rsidRPr="004F1CFA" w:rsidRDefault="00B05EA6">
      <w:pPr>
        <w:tabs>
          <w:tab w:val="left" w:pos="0"/>
          <w:tab w:val="left" w:pos="360"/>
          <w:tab w:val="left" w:pos="720"/>
          <w:tab w:val="left" w:pos="1080"/>
        </w:tabs>
        <w:rPr>
          <w:sz w:val="22"/>
          <w:szCs w:val="22"/>
        </w:rPr>
      </w:pPr>
      <w:r w:rsidRPr="004F1CFA">
        <w:rPr>
          <w:sz w:val="22"/>
          <w:szCs w:val="22"/>
        </w:rPr>
        <w:t>6.</w:t>
      </w:r>
      <w:r w:rsidRPr="004F1CFA">
        <w:rPr>
          <w:sz w:val="22"/>
          <w:szCs w:val="22"/>
        </w:rPr>
        <w:tab/>
      </w:r>
      <w:r w:rsidRPr="004F1CFA">
        <w:rPr>
          <w:b/>
          <w:bCs/>
          <w:sz w:val="22"/>
          <w:szCs w:val="22"/>
        </w:rPr>
        <w:t>Course Content:</w:t>
      </w:r>
    </w:p>
    <w:p w14:paraId="4D05B2F8" w14:textId="77777777" w:rsidR="00B05EA6" w:rsidRPr="004F1CFA" w:rsidRDefault="00B05EA6">
      <w:pPr>
        <w:tabs>
          <w:tab w:val="left" w:pos="0"/>
          <w:tab w:val="left" w:pos="360"/>
          <w:tab w:val="left" w:pos="720"/>
          <w:tab w:val="left" w:pos="1080"/>
        </w:tabs>
        <w:rPr>
          <w:sz w:val="22"/>
          <w:szCs w:val="22"/>
        </w:rPr>
      </w:pPr>
    </w:p>
    <w:p w14:paraId="6EAFA371" w14:textId="77777777" w:rsidR="00927AD7" w:rsidRDefault="00927AD7" w:rsidP="00927AD7">
      <w:pPr>
        <w:rPr>
          <w:color w:val="000000"/>
        </w:rPr>
      </w:pPr>
      <w:r>
        <w:rPr>
          <w:color w:val="000000"/>
        </w:rPr>
        <w:t>Students will work with the university supervisor and school-based supervisors to develop long-term and short-term plans for addressing and demonstrating competence in the objectives listed above.</w:t>
      </w:r>
    </w:p>
    <w:p w14:paraId="631E0D9A" w14:textId="77777777" w:rsidR="00B05EA6" w:rsidRPr="004F1CFA" w:rsidRDefault="00B05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2"/>
          <w:szCs w:val="22"/>
        </w:rPr>
      </w:pPr>
    </w:p>
    <w:p w14:paraId="12FCA7FC"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4F1CFA">
        <w:rPr>
          <w:sz w:val="22"/>
          <w:szCs w:val="22"/>
        </w:rPr>
        <w:t>7.</w:t>
      </w:r>
      <w:r w:rsidRPr="004F1CFA">
        <w:rPr>
          <w:sz w:val="22"/>
          <w:szCs w:val="22"/>
        </w:rPr>
        <w:tab/>
      </w:r>
      <w:r w:rsidRPr="004F1CFA">
        <w:rPr>
          <w:b/>
          <w:bCs/>
          <w:sz w:val="22"/>
          <w:szCs w:val="22"/>
        </w:rPr>
        <w:t>Course Requirements/Evaluation:</w:t>
      </w:r>
    </w:p>
    <w:p w14:paraId="01C53CA0"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4FE12D86" w14:textId="659846A5" w:rsidR="008660C0" w:rsidRPr="008660C0" w:rsidRDefault="00927AD7" w:rsidP="008660C0">
      <w:pPr>
        <w:pStyle w:val="ListParagraph"/>
        <w:numPr>
          <w:ilvl w:val="0"/>
          <w:numId w:val="15"/>
        </w:numPr>
        <w:rPr>
          <w:color w:val="000000"/>
        </w:rPr>
      </w:pPr>
      <w:r w:rsidRPr="008660C0">
        <w:rPr>
          <w:color w:val="000000"/>
        </w:rPr>
        <w:t xml:space="preserve">Interns will complete 300 clocked hours of ESL teaching experience. ESL certification is N-12, and interns are required to teaching in both elementary and secondary placements. No more than 250 hours can be in either the elementary or secondary placement. A minimum of 50 teaching hours is required in elementary and secondary schools. </w:t>
      </w:r>
    </w:p>
    <w:p w14:paraId="4760E4B1" w14:textId="62EF4D6B" w:rsidR="00927AD7" w:rsidRDefault="00927AD7" w:rsidP="00927AD7">
      <w:pPr>
        <w:pStyle w:val="ListParagraph"/>
        <w:numPr>
          <w:ilvl w:val="0"/>
          <w:numId w:val="15"/>
        </w:numPr>
        <w:rPr>
          <w:color w:val="000000"/>
        </w:rPr>
      </w:pPr>
      <w:r w:rsidRPr="008660C0">
        <w:rPr>
          <w:color w:val="000000"/>
        </w:rPr>
        <w:t xml:space="preserve">Detailed lesson plans for at least five lessons must be submitted to the university supervisor throughout the course of the internship. This number includes the three lesson plans submitted for the formal evaluations. </w:t>
      </w:r>
      <w:proofErr w:type="gramStart"/>
      <w:r w:rsidRPr="008660C0">
        <w:rPr>
          <w:color w:val="000000"/>
        </w:rPr>
        <w:t>These plans will be evaluated by both the intern and the supervisor</w:t>
      </w:r>
      <w:proofErr w:type="gramEnd"/>
      <w:r w:rsidRPr="008660C0">
        <w:rPr>
          <w:color w:val="000000"/>
        </w:rPr>
        <w:t>.</w:t>
      </w:r>
    </w:p>
    <w:p w14:paraId="02642F7E" w14:textId="77777777" w:rsidR="00927AD7" w:rsidRDefault="00927AD7" w:rsidP="00927AD7">
      <w:pPr>
        <w:pStyle w:val="ListParagraph"/>
        <w:numPr>
          <w:ilvl w:val="0"/>
          <w:numId w:val="15"/>
        </w:numPr>
        <w:rPr>
          <w:color w:val="000000"/>
        </w:rPr>
      </w:pPr>
      <w:r w:rsidRPr="008660C0">
        <w:rPr>
          <w:color w:val="000000"/>
        </w:rPr>
        <w:t>Daily lesson plans must be kept in a notebook available to the university supervisor and school-based supervisor.</w:t>
      </w:r>
    </w:p>
    <w:p w14:paraId="0FB2DDCA" w14:textId="06419ACD" w:rsidR="00927AD7" w:rsidRDefault="00927AD7" w:rsidP="00927AD7">
      <w:pPr>
        <w:pStyle w:val="ListParagraph"/>
        <w:numPr>
          <w:ilvl w:val="0"/>
          <w:numId w:val="15"/>
        </w:numPr>
        <w:rPr>
          <w:color w:val="000000"/>
        </w:rPr>
      </w:pPr>
      <w:r w:rsidRPr="008660C0">
        <w:rPr>
          <w:color w:val="000000"/>
        </w:rPr>
        <w:t xml:space="preserve">Interns will self-evaluate </w:t>
      </w:r>
      <w:r w:rsidR="008660C0" w:rsidRPr="008660C0">
        <w:rPr>
          <w:color w:val="000000"/>
        </w:rPr>
        <w:t xml:space="preserve">and annotate </w:t>
      </w:r>
      <w:r w:rsidRPr="008660C0">
        <w:rPr>
          <w:color w:val="000000"/>
        </w:rPr>
        <w:t>daily lesson plans and keep these evaluations with the daily lesson plans in their notebook</w:t>
      </w:r>
      <w:r w:rsidR="008660C0" w:rsidRPr="008660C0">
        <w:rPr>
          <w:color w:val="000000"/>
        </w:rPr>
        <w:t>.</w:t>
      </w:r>
    </w:p>
    <w:p w14:paraId="1DDC6E49" w14:textId="2C7FA8C2" w:rsidR="008660C0" w:rsidRDefault="008660C0" w:rsidP="00927AD7">
      <w:pPr>
        <w:pStyle w:val="ListParagraph"/>
        <w:numPr>
          <w:ilvl w:val="0"/>
          <w:numId w:val="15"/>
        </w:numPr>
        <w:rPr>
          <w:color w:val="000000"/>
        </w:rPr>
      </w:pPr>
      <w:r w:rsidRPr="008660C0">
        <w:rPr>
          <w:color w:val="000000"/>
        </w:rPr>
        <w:t>Interns will keep a daily reflection that will include annotated notes in reference to various standards.</w:t>
      </w:r>
    </w:p>
    <w:p w14:paraId="4E0957F3" w14:textId="77777777" w:rsidR="008660C0" w:rsidRDefault="00927AD7" w:rsidP="00927AD7">
      <w:pPr>
        <w:pStyle w:val="ListParagraph"/>
        <w:numPr>
          <w:ilvl w:val="0"/>
          <w:numId w:val="15"/>
        </w:numPr>
        <w:rPr>
          <w:color w:val="000000"/>
        </w:rPr>
      </w:pPr>
      <w:r w:rsidRPr="008660C0">
        <w:rPr>
          <w:color w:val="000000"/>
        </w:rPr>
        <w:t>The intern will undergo a minimum of three formal evaluations from the university supervisor throughout the internship experience. The evaluation cycle consists of a pre-observation conference, a scripted observation, intern self-evaluation, evaluation by the university supervisor and a post-observation conference.</w:t>
      </w:r>
    </w:p>
    <w:p w14:paraId="394F94A8" w14:textId="577FF538" w:rsidR="00927AD7" w:rsidRPr="008660C0" w:rsidRDefault="00927AD7" w:rsidP="00927AD7">
      <w:pPr>
        <w:pStyle w:val="ListParagraph"/>
        <w:numPr>
          <w:ilvl w:val="0"/>
          <w:numId w:val="15"/>
        </w:numPr>
        <w:rPr>
          <w:color w:val="000000"/>
        </w:rPr>
      </w:pPr>
      <w:r w:rsidRPr="008660C0">
        <w:rPr>
          <w:color w:val="000000"/>
        </w:rPr>
        <w:t xml:space="preserve">At the end of the internship, interns must submit an exit portfolio consisting of the daily lesson plan notebook, formal evaluations, any informal evaluations, and interns’ reflections on their internship experience. </w:t>
      </w:r>
    </w:p>
    <w:p w14:paraId="3D06D3A3"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sz w:val="22"/>
          <w:szCs w:val="22"/>
        </w:rPr>
      </w:pPr>
    </w:p>
    <w:p w14:paraId="49F1EF8D" w14:textId="77777777" w:rsidR="00B05EA6" w:rsidRPr="004F1CFA"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617FDE2B" w14:textId="77777777" w:rsidR="00927AD7" w:rsidRDefault="00B05EA6" w:rsidP="00927AD7">
      <w:pPr>
        <w:rPr>
          <w:color w:val="000000"/>
        </w:rPr>
      </w:pPr>
      <w:r w:rsidRPr="004F1CFA">
        <w:rPr>
          <w:b/>
          <w:bCs/>
          <w:sz w:val="22"/>
          <w:szCs w:val="22"/>
        </w:rPr>
        <w:t>Evaluation:</w:t>
      </w:r>
      <w:r w:rsidR="00927AD7" w:rsidRPr="00927AD7">
        <w:rPr>
          <w:color w:val="000000"/>
        </w:rPr>
        <w:t xml:space="preserve"> </w:t>
      </w:r>
    </w:p>
    <w:p w14:paraId="017B11AF" w14:textId="77777777" w:rsidR="00927AD7" w:rsidRDefault="00927AD7" w:rsidP="00927AD7">
      <w:pPr>
        <w:rPr>
          <w:color w:val="000000"/>
        </w:rPr>
      </w:pPr>
    </w:p>
    <w:p w14:paraId="203234A7" w14:textId="38DAD8F4" w:rsidR="008660C0" w:rsidRPr="008660C0" w:rsidRDefault="00927AD7" w:rsidP="008660C0">
      <w:pPr>
        <w:pStyle w:val="ListParagraph"/>
        <w:numPr>
          <w:ilvl w:val="0"/>
          <w:numId w:val="16"/>
        </w:numPr>
        <w:rPr>
          <w:color w:val="000000"/>
        </w:rPr>
      </w:pPr>
      <w:r w:rsidRPr="008660C0">
        <w:rPr>
          <w:color w:val="000000"/>
        </w:rPr>
        <w:t>Students will evaluate their own performance through dai</w:t>
      </w:r>
      <w:r w:rsidR="008660C0" w:rsidRPr="008660C0">
        <w:rPr>
          <w:color w:val="000000"/>
        </w:rPr>
        <w:t xml:space="preserve">ly lesson plan self-evaluations and reflective journal. </w:t>
      </w:r>
      <w:r w:rsidRPr="008660C0">
        <w:rPr>
          <w:color w:val="000000"/>
        </w:rPr>
        <w:t xml:space="preserve"> </w:t>
      </w:r>
    </w:p>
    <w:p w14:paraId="5B8C21A9" w14:textId="77777777" w:rsidR="008660C0" w:rsidRDefault="00927AD7" w:rsidP="00927AD7">
      <w:pPr>
        <w:pStyle w:val="ListParagraph"/>
        <w:numPr>
          <w:ilvl w:val="0"/>
          <w:numId w:val="16"/>
        </w:numPr>
        <w:rPr>
          <w:color w:val="000000"/>
        </w:rPr>
      </w:pPr>
      <w:proofErr w:type="gramStart"/>
      <w:r w:rsidRPr="008660C0">
        <w:rPr>
          <w:color w:val="000000"/>
        </w:rPr>
        <w:t>Students</w:t>
      </w:r>
      <w:proofErr w:type="gramEnd"/>
      <w:r w:rsidRPr="008660C0">
        <w:rPr>
          <w:color w:val="000000"/>
        </w:rPr>
        <w:t xml:space="preserve"> will also self-evaluate their internship experience as a requirement for their exit portfolio.</w:t>
      </w:r>
    </w:p>
    <w:p w14:paraId="7CBC8F19" w14:textId="77777777" w:rsidR="008660C0" w:rsidRDefault="00927AD7" w:rsidP="00927AD7">
      <w:pPr>
        <w:pStyle w:val="ListParagraph"/>
        <w:numPr>
          <w:ilvl w:val="0"/>
          <w:numId w:val="16"/>
        </w:numPr>
        <w:rPr>
          <w:color w:val="000000"/>
        </w:rPr>
      </w:pPr>
      <w:r w:rsidRPr="008660C0">
        <w:rPr>
          <w:color w:val="000000"/>
        </w:rPr>
        <w:t xml:space="preserve">The university supervisor will formally evaluate interns on at least three occasions.  In addition, the university supervisor will evaluate five detailed lesson plans, the daily lesson plan notebook and the exit portfolio.  The university supervisor will communicate with interns about each of these evaluations by providing written and oral feedback.  </w:t>
      </w:r>
    </w:p>
    <w:p w14:paraId="1D90B229" w14:textId="68CAAE03" w:rsidR="00927AD7" w:rsidRPr="008660C0" w:rsidRDefault="00927AD7" w:rsidP="00927AD7">
      <w:pPr>
        <w:pStyle w:val="ListParagraph"/>
        <w:numPr>
          <w:ilvl w:val="0"/>
          <w:numId w:val="16"/>
        </w:numPr>
        <w:rPr>
          <w:color w:val="000000"/>
        </w:rPr>
      </w:pPr>
      <w:r w:rsidRPr="008660C0">
        <w:rPr>
          <w:color w:val="000000"/>
        </w:rPr>
        <w:t xml:space="preserve">A grade of Satisfactory or Unsatisfactory is assigned. Students must satisfy all course objectives to receive a grade of Satisfactory. </w:t>
      </w:r>
    </w:p>
    <w:p w14:paraId="530FA390" w14:textId="77777777" w:rsidR="00B05EA6" w:rsidRPr="004F1CFA" w:rsidRDefault="00B05EA6" w:rsidP="00927A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2"/>
          <w:szCs w:val="22"/>
        </w:rPr>
      </w:pPr>
    </w:p>
    <w:p w14:paraId="1A02AEE5" w14:textId="77777777" w:rsidR="00B05EA6" w:rsidRPr="004F1CFA" w:rsidRDefault="00B05EA6" w:rsidP="00374E8F">
      <w:pPr>
        <w:tabs>
          <w:tab w:val="left" w:pos="360"/>
        </w:tabs>
        <w:ind w:left="360" w:hanging="360"/>
        <w:rPr>
          <w:sz w:val="22"/>
          <w:szCs w:val="22"/>
        </w:rPr>
      </w:pPr>
      <w:r w:rsidRPr="004F1CFA">
        <w:rPr>
          <w:sz w:val="22"/>
          <w:szCs w:val="22"/>
        </w:rPr>
        <w:lastRenderedPageBreak/>
        <w:t>8.</w:t>
      </w:r>
      <w:r w:rsidRPr="004F1CFA">
        <w:rPr>
          <w:sz w:val="22"/>
          <w:szCs w:val="22"/>
        </w:rPr>
        <w:tab/>
      </w:r>
      <w:r w:rsidRPr="004F1CFA">
        <w:rPr>
          <w:b/>
          <w:bCs/>
          <w:sz w:val="22"/>
          <w:szCs w:val="22"/>
        </w:rPr>
        <w:t>Class Policy Statements:</w:t>
      </w:r>
    </w:p>
    <w:p w14:paraId="73FC4A06" w14:textId="77777777" w:rsidR="00B05EA6" w:rsidRPr="004F1CFA" w:rsidRDefault="00B05EA6" w:rsidP="00374E8F">
      <w:pPr>
        <w:tabs>
          <w:tab w:val="left" w:pos="360"/>
        </w:tabs>
        <w:ind w:left="360" w:hanging="360"/>
        <w:rPr>
          <w:sz w:val="22"/>
          <w:szCs w:val="22"/>
        </w:rPr>
      </w:pPr>
    </w:p>
    <w:p w14:paraId="30B0C948" w14:textId="77777777" w:rsidR="003C1C72" w:rsidRPr="000F3DA2" w:rsidRDefault="003C1C72" w:rsidP="003C1C72">
      <w:pPr>
        <w:rPr>
          <w:sz w:val="22"/>
          <w:szCs w:val="22"/>
        </w:rPr>
      </w:pPr>
      <w:r w:rsidRPr="000F3DA2">
        <w:rPr>
          <w:sz w:val="22"/>
          <w:szCs w:val="22"/>
          <w:u w:val="single"/>
        </w:rPr>
        <w:t>Attendance</w:t>
      </w:r>
      <w:r>
        <w:rPr>
          <w:sz w:val="22"/>
          <w:szCs w:val="22"/>
        </w:rPr>
        <w:t xml:space="preserve">:  </w:t>
      </w:r>
      <w:r w:rsidRPr="000F3DA2">
        <w:rPr>
          <w:sz w:val="22"/>
          <w:szCs w:val="22"/>
        </w:rPr>
        <w:t>Students are expected to fulfill their attendance requirements at the internship placement and any required on-campus meetings (Tiger Cub, P. 73)</w:t>
      </w:r>
    </w:p>
    <w:p w14:paraId="0926A7CD" w14:textId="77777777" w:rsidR="003C1C72" w:rsidRPr="000F3DA2" w:rsidRDefault="003C1C72" w:rsidP="003C1C72">
      <w:pPr>
        <w:rPr>
          <w:sz w:val="22"/>
          <w:szCs w:val="22"/>
        </w:rPr>
      </w:pPr>
    </w:p>
    <w:p w14:paraId="2B001261" w14:textId="77777777" w:rsidR="003C1C72" w:rsidRPr="000F3DA2" w:rsidRDefault="003C1C72" w:rsidP="003C1C72">
      <w:pPr>
        <w:rPr>
          <w:sz w:val="22"/>
          <w:szCs w:val="22"/>
        </w:rPr>
      </w:pPr>
      <w:r w:rsidRPr="000F3DA2">
        <w:rPr>
          <w:sz w:val="22"/>
          <w:szCs w:val="22"/>
          <w:u w:val="single"/>
        </w:rPr>
        <w:t>Participation</w:t>
      </w:r>
      <w:r>
        <w:rPr>
          <w:sz w:val="22"/>
          <w:szCs w:val="22"/>
        </w:rPr>
        <w:t xml:space="preserve">:  </w:t>
      </w:r>
      <w:r w:rsidRPr="000F3DA2">
        <w:rPr>
          <w:sz w:val="22"/>
          <w:szCs w:val="22"/>
        </w:rPr>
        <w:t>Students are responsible for initiating arrangements for missed work due to excused absences (Tiger Cub, P. 74)</w:t>
      </w:r>
    </w:p>
    <w:p w14:paraId="3CCDE1D7" w14:textId="77777777" w:rsidR="003C1C72" w:rsidRDefault="003C1C72" w:rsidP="003C1C72"/>
    <w:p w14:paraId="415DBD56" w14:textId="77777777" w:rsidR="003C1C72" w:rsidRPr="00D5313D" w:rsidRDefault="003C1C72" w:rsidP="003C1C72">
      <w:pPr>
        <w:tabs>
          <w:tab w:val="left" w:pos="180"/>
        </w:tabs>
        <w:ind w:left="180" w:hanging="180"/>
        <w:rPr>
          <w:sz w:val="22"/>
          <w:szCs w:val="22"/>
        </w:rPr>
      </w:pPr>
      <w:r w:rsidRPr="00D5313D">
        <w:rPr>
          <w:sz w:val="22"/>
          <w:szCs w:val="22"/>
          <w:u w:val="single"/>
        </w:rPr>
        <w:t>Unannounced quizzes</w:t>
      </w:r>
      <w:r w:rsidRPr="00D5313D">
        <w:rPr>
          <w:sz w:val="22"/>
          <w:szCs w:val="22"/>
        </w:rPr>
        <w:t>:  There will be no unannounced quizzes.</w:t>
      </w:r>
    </w:p>
    <w:p w14:paraId="443569FA" w14:textId="77777777" w:rsidR="003C1C72" w:rsidRPr="00D5313D" w:rsidRDefault="003C1C72" w:rsidP="003C1C72">
      <w:pPr>
        <w:tabs>
          <w:tab w:val="left" w:pos="360"/>
        </w:tabs>
        <w:ind w:left="360"/>
        <w:rPr>
          <w:sz w:val="22"/>
          <w:szCs w:val="22"/>
        </w:rPr>
      </w:pPr>
    </w:p>
    <w:p w14:paraId="502F7E93" w14:textId="77777777" w:rsidR="003C1C72" w:rsidRDefault="003C1C72" w:rsidP="003C1C72">
      <w:pPr>
        <w:ind w:left="360" w:hanging="360"/>
        <w:rPr>
          <w:sz w:val="22"/>
          <w:szCs w:val="22"/>
        </w:rPr>
      </w:pPr>
      <w:r w:rsidRPr="00D5313D">
        <w:rPr>
          <w:sz w:val="22"/>
          <w:szCs w:val="22"/>
          <w:u w:val="single"/>
        </w:rPr>
        <w:t>Accommodations</w:t>
      </w:r>
      <w:r w:rsidRPr="00D5313D">
        <w:rPr>
          <w:sz w:val="22"/>
          <w:szCs w:val="22"/>
        </w:rPr>
        <w:t>:  Students who need accommodations are asked to arrange a meeting during</w:t>
      </w:r>
    </w:p>
    <w:p w14:paraId="4917B6AD" w14:textId="77777777" w:rsidR="003C1C72" w:rsidRDefault="003C1C72" w:rsidP="003C1C72">
      <w:pPr>
        <w:ind w:left="360" w:hanging="360"/>
        <w:rPr>
          <w:sz w:val="22"/>
          <w:szCs w:val="22"/>
        </w:rPr>
      </w:pPr>
      <w:proofErr w:type="gramStart"/>
      <w:r w:rsidRPr="00D5313D">
        <w:rPr>
          <w:sz w:val="22"/>
          <w:szCs w:val="22"/>
        </w:rPr>
        <w:t>office</w:t>
      </w:r>
      <w:proofErr w:type="gramEnd"/>
      <w:r w:rsidRPr="00D5313D">
        <w:rPr>
          <w:sz w:val="22"/>
          <w:szCs w:val="22"/>
        </w:rPr>
        <w:t xml:space="preserve"> hours the first week</w:t>
      </w:r>
      <w:r>
        <w:rPr>
          <w:sz w:val="22"/>
          <w:szCs w:val="22"/>
        </w:rPr>
        <w:t xml:space="preserve"> </w:t>
      </w:r>
      <w:r w:rsidRPr="00D5313D">
        <w:rPr>
          <w:sz w:val="22"/>
          <w:szCs w:val="22"/>
        </w:rPr>
        <w:t>of classes, or as soon as possible if accommodations are needed</w:t>
      </w:r>
    </w:p>
    <w:p w14:paraId="2DC7EC8E" w14:textId="77777777" w:rsidR="003C1C72" w:rsidRDefault="003C1C72" w:rsidP="003C1C72">
      <w:pPr>
        <w:ind w:left="360" w:hanging="360"/>
        <w:rPr>
          <w:sz w:val="22"/>
          <w:szCs w:val="22"/>
        </w:rPr>
      </w:pPr>
      <w:proofErr w:type="gramStart"/>
      <w:r w:rsidRPr="00D5313D">
        <w:rPr>
          <w:sz w:val="22"/>
          <w:szCs w:val="22"/>
        </w:rPr>
        <w:t>immediately</w:t>
      </w:r>
      <w:proofErr w:type="gramEnd"/>
      <w:r w:rsidRPr="00D5313D">
        <w:rPr>
          <w:sz w:val="22"/>
          <w:szCs w:val="22"/>
        </w:rPr>
        <w:t>.  If you have a conflict with my office hours,</w:t>
      </w:r>
      <w:r>
        <w:rPr>
          <w:sz w:val="22"/>
          <w:szCs w:val="22"/>
        </w:rPr>
        <w:t xml:space="preserve"> </w:t>
      </w:r>
      <w:r w:rsidRPr="00D5313D">
        <w:rPr>
          <w:sz w:val="22"/>
          <w:szCs w:val="22"/>
        </w:rPr>
        <w:t>an alternative time can be arranged. To</w:t>
      </w:r>
    </w:p>
    <w:p w14:paraId="69CAD807" w14:textId="77777777" w:rsidR="003C1C72" w:rsidRDefault="003C1C72" w:rsidP="003C1C72">
      <w:pPr>
        <w:ind w:left="360" w:hanging="360"/>
        <w:rPr>
          <w:sz w:val="22"/>
          <w:szCs w:val="22"/>
        </w:rPr>
      </w:pPr>
      <w:proofErr w:type="gramStart"/>
      <w:r w:rsidRPr="00D5313D">
        <w:rPr>
          <w:sz w:val="22"/>
          <w:szCs w:val="22"/>
        </w:rPr>
        <w:t>set</w:t>
      </w:r>
      <w:proofErr w:type="gramEnd"/>
      <w:r w:rsidRPr="00D5313D">
        <w:rPr>
          <w:sz w:val="22"/>
          <w:szCs w:val="22"/>
        </w:rPr>
        <w:t xml:space="preserve"> up this meeting, please contact me by e-mail. Bring a copy of your</w:t>
      </w:r>
      <w:r>
        <w:rPr>
          <w:sz w:val="22"/>
          <w:szCs w:val="22"/>
        </w:rPr>
        <w:t xml:space="preserve"> </w:t>
      </w:r>
      <w:r w:rsidRPr="00D5313D">
        <w:rPr>
          <w:sz w:val="22"/>
          <w:szCs w:val="22"/>
        </w:rPr>
        <w:t>Accommodation Memo</w:t>
      </w:r>
    </w:p>
    <w:p w14:paraId="25CE7995" w14:textId="77777777" w:rsidR="003C1C72" w:rsidRDefault="003C1C72" w:rsidP="003C1C72">
      <w:pPr>
        <w:ind w:left="360" w:hanging="360"/>
        <w:rPr>
          <w:sz w:val="22"/>
          <w:szCs w:val="22"/>
        </w:rPr>
      </w:pPr>
      <w:proofErr w:type="gramStart"/>
      <w:r w:rsidRPr="00D5313D">
        <w:rPr>
          <w:sz w:val="22"/>
          <w:szCs w:val="22"/>
        </w:rPr>
        <w:t>and</w:t>
      </w:r>
      <w:proofErr w:type="gramEnd"/>
      <w:r w:rsidRPr="00D5313D">
        <w:rPr>
          <w:sz w:val="22"/>
          <w:szCs w:val="22"/>
        </w:rPr>
        <w:t xml:space="preserve"> an Instructor Verification Form to the meeting. If you do not have an Accommodation Memo</w:t>
      </w:r>
    </w:p>
    <w:p w14:paraId="7D1B1853" w14:textId="77777777" w:rsidR="003C1C72" w:rsidRDefault="003C1C72" w:rsidP="003C1C72">
      <w:pPr>
        <w:ind w:left="360" w:hanging="360"/>
        <w:rPr>
          <w:sz w:val="22"/>
          <w:szCs w:val="22"/>
        </w:rPr>
      </w:pPr>
      <w:proofErr w:type="gramStart"/>
      <w:r w:rsidRPr="00D5313D">
        <w:rPr>
          <w:sz w:val="22"/>
          <w:szCs w:val="22"/>
        </w:rPr>
        <w:t>but</w:t>
      </w:r>
      <w:proofErr w:type="gramEnd"/>
      <w:r w:rsidRPr="00D5313D">
        <w:rPr>
          <w:sz w:val="22"/>
          <w:szCs w:val="22"/>
        </w:rPr>
        <w:t xml:space="preserve"> need accommodations, make an appointment with the Program for Students with Disabilities</w:t>
      </w:r>
    </w:p>
    <w:p w14:paraId="13812822" w14:textId="77777777" w:rsidR="003C1C72" w:rsidRPr="00D5313D" w:rsidRDefault="003C1C72" w:rsidP="003C1C72">
      <w:pPr>
        <w:ind w:left="360" w:hanging="360"/>
        <w:rPr>
          <w:sz w:val="22"/>
          <w:szCs w:val="22"/>
        </w:rPr>
      </w:pPr>
      <w:proofErr w:type="gramStart"/>
      <w:r w:rsidRPr="00D5313D">
        <w:rPr>
          <w:sz w:val="22"/>
          <w:szCs w:val="22"/>
        </w:rPr>
        <w:t>at</w:t>
      </w:r>
      <w:proofErr w:type="gramEnd"/>
      <w:r w:rsidRPr="00D5313D">
        <w:rPr>
          <w:sz w:val="22"/>
          <w:szCs w:val="22"/>
        </w:rPr>
        <w:t xml:space="preserve"> 1244 Haley Center,</w:t>
      </w:r>
      <w:r>
        <w:rPr>
          <w:sz w:val="22"/>
          <w:szCs w:val="22"/>
        </w:rPr>
        <w:t xml:space="preserve"> </w:t>
      </w:r>
      <w:r w:rsidRPr="00D5313D">
        <w:rPr>
          <w:sz w:val="22"/>
          <w:szCs w:val="22"/>
        </w:rPr>
        <w:t>844-2096 (V/TT).</w:t>
      </w:r>
    </w:p>
    <w:p w14:paraId="5CED5D1E" w14:textId="77777777" w:rsidR="003C1C72" w:rsidRPr="00D5313D" w:rsidRDefault="003C1C72" w:rsidP="003C1C72">
      <w:pPr>
        <w:tabs>
          <w:tab w:val="left" w:pos="360"/>
        </w:tabs>
        <w:ind w:left="360"/>
        <w:rPr>
          <w:sz w:val="22"/>
          <w:szCs w:val="22"/>
        </w:rPr>
      </w:pPr>
    </w:p>
    <w:p w14:paraId="191A2DA7" w14:textId="77777777" w:rsidR="003C1C72" w:rsidRDefault="003C1C72" w:rsidP="003C1C72">
      <w:pPr>
        <w:ind w:left="360" w:hanging="360"/>
        <w:rPr>
          <w:sz w:val="22"/>
          <w:szCs w:val="22"/>
        </w:rPr>
      </w:pPr>
      <w:r w:rsidRPr="00D5313D">
        <w:rPr>
          <w:sz w:val="22"/>
          <w:szCs w:val="22"/>
          <w:u w:val="single"/>
        </w:rPr>
        <w:t>Honesty Code</w:t>
      </w:r>
      <w:r w:rsidRPr="00D5313D">
        <w:rPr>
          <w:sz w:val="22"/>
          <w:szCs w:val="22"/>
        </w:rPr>
        <w:t xml:space="preserve">:  The University Academic Honesty Code and the </w:t>
      </w:r>
      <w:r w:rsidRPr="00D5313D">
        <w:rPr>
          <w:sz w:val="22"/>
          <w:szCs w:val="22"/>
          <w:u w:val="single"/>
        </w:rPr>
        <w:t>Tiger Cub</w:t>
      </w:r>
      <w:r w:rsidRPr="00D5313D">
        <w:rPr>
          <w:sz w:val="22"/>
          <w:szCs w:val="22"/>
        </w:rPr>
        <w:t xml:space="preserve"> Rules and</w:t>
      </w:r>
    </w:p>
    <w:p w14:paraId="1C562CC6" w14:textId="77777777" w:rsidR="003C1C72" w:rsidRPr="00D5313D" w:rsidRDefault="003C1C72" w:rsidP="003C1C72">
      <w:pPr>
        <w:ind w:left="360" w:hanging="360"/>
        <w:rPr>
          <w:sz w:val="22"/>
          <w:szCs w:val="22"/>
        </w:rPr>
      </w:pPr>
      <w:r>
        <w:rPr>
          <w:sz w:val="22"/>
          <w:szCs w:val="22"/>
        </w:rPr>
        <w:t>R</w:t>
      </w:r>
      <w:r w:rsidRPr="00D5313D">
        <w:rPr>
          <w:sz w:val="22"/>
          <w:szCs w:val="22"/>
        </w:rPr>
        <w:t xml:space="preserve">egulations pertaining to </w:t>
      </w:r>
      <w:r w:rsidRPr="00D5313D">
        <w:rPr>
          <w:sz w:val="22"/>
          <w:szCs w:val="22"/>
          <w:u w:val="single"/>
        </w:rPr>
        <w:t>Cheating</w:t>
      </w:r>
      <w:r>
        <w:rPr>
          <w:sz w:val="22"/>
          <w:szCs w:val="22"/>
          <w:u w:val="single"/>
        </w:rPr>
        <w:t xml:space="preserve"> </w:t>
      </w:r>
      <w:r w:rsidRPr="00D5313D">
        <w:rPr>
          <w:sz w:val="22"/>
          <w:szCs w:val="22"/>
        </w:rPr>
        <w:t>will apply to this class.</w:t>
      </w:r>
    </w:p>
    <w:p w14:paraId="310057E3" w14:textId="77777777" w:rsidR="003C1C72" w:rsidRPr="00D5313D" w:rsidRDefault="003C1C72" w:rsidP="003C1C72">
      <w:pPr>
        <w:tabs>
          <w:tab w:val="left" w:pos="360"/>
        </w:tabs>
        <w:ind w:left="360" w:right="-720"/>
        <w:rPr>
          <w:sz w:val="22"/>
          <w:szCs w:val="22"/>
        </w:rPr>
      </w:pPr>
    </w:p>
    <w:p w14:paraId="75385C87" w14:textId="77777777" w:rsidR="003C1C72" w:rsidRDefault="003C1C72" w:rsidP="003C1C72">
      <w:pPr>
        <w:ind w:left="360" w:hanging="360"/>
        <w:rPr>
          <w:sz w:val="22"/>
          <w:szCs w:val="22"/>
        </w:rPr>
      </w:pPr>
      <w:r w:rsidRPr="00D5313D">
        <w:rPr>
          <w:sz w:val="22"/>
          <w:szCs w:val="22"/>
          <w:u w:val="single"/>
        </w:rPr>
        <w:t>Professionalism</w:t>
      </w:r>
      <w:r w:rsidRPr="00D5313D">
        <w:rPr>
          <w:sz w:val="22"/>
          <w:szCs w:val="22"/>
        </w:rPr>
        <w:t>:  As faculty, staff, and students interact in professional settings, they are expected</w:t>
      </w:r>
    </w:p>
    <w:p w14:paraId="0E42A8AC" w14:textId="77777777" w:rsidR="003C1C72" w:rsidRDefault="003C1C72" w:rsidP="003C1C72">
      <w:pPr>
        <w:ind w:left="360" w:hanging="360"/>
        <w:rPr>
          <w:sz w:val="22"/>
          <w:szCs w:val="22"/>
        </w:rPr>
      </w:pPr>
      <w:proofErr w:type="gramStart"/>
      <w:r w:rsidRPr="00D5313D">
        <w:rPr>
          <w:sz w:val="22"/>
          <w:szCs w:val="22"/>
        </w:rPr>
        <w:t>to</w:t>
      </w:r>
      <w:proofErr w:type="gramEnd"/>
      <w:r w:rsidRPr="00D5313D">
        <w:rPr>
          <w:sz w:val="22"/>
          <w:szCs w:val="22"/>
        </w:rPr>
        <w:t xml:space="preserve"> demonstrate</w:t>
      </w:r>
      <w:r>
        <w:rPr>
          <w:sz w:val="22"/>
          <w:szCs w:val="22"/>
        </w:rPr>
        <w:t xml:space="preserve"> </w:t>
      </w:r>
      <w:r w:rsidRPr="00D5313D">
        <w:rPr>
          <w:sz w:val="22"/>
          <w:szCs w:val="22"/>
        </w:rPr>
        <w:t>professional behaviors as defined in the College’s conceptual framework. These</w:t>
      </w:r>
    </w:p>
    <w:p w14:paraId="2E4D8B41" w14:textId="77777777" w:rsidR="003C1C72" w:rsidRPr="00D5313D" w:rsidRDefault="003C1C72" w:rsidP="003C1C72">
      <w:pPr>
        <w:ind w:left="360" w:hanging="360"/>
        <w:rPr>
          <w:sz w:val="22"/>
          <w:szCs w:val="22"/>
        </w:rPr>
      </w:pPr>
      <w:proofErr w:type="gramStart"/>
      <w:r w:rsidRPr="00D5313D">
        <w:rPr>
          <w:sz w:val="22"/>
          <w:szCs w:val="22"/>
        </w:rPr>
        <w:t>professional</w:t>
      </w:r>
      <w:proofErr w:type="gramEnd"/>
      <w:r w:rsidRPr="00D5313D">
        <w:rPr>
          <w:sz w:val="22"/>
          <w:szCs w:val="22"/>
        </w:rPr>
        <w:t xml:space="preserve"> commitments or dispositions</w:t>
      </w:r>
      <w:r>
        <w:rPr>
          <w:sz w:val="22"/>
          <w:szCs w:val="22"/>
        </w:rPr>
        <w:t xml:space="preserve"> </w:t>
      </w:r>
      <w:r w:rsidRPr="00D5313D">
        <w:rPr>
          <w:sz w:val="22"/>
          <w:szCs w:val="22"/>
        </w:rPr>
        <w:t>are listed below:</w:t>
      </w:r>
    </w:p>
    <w:p w14:paraId="6FE3FC00" w14:textId="77777777" w:rsidR="003C1C72" w:rsidRPr="00D5313D" w:rsidRDefault="003C1C72" w:rsidP="003C1C72">
      <w:pPr>
        <w:ind w:right="-720"/>
        <w:rPr>
          <w:sz w:val="22"/>
          <w:szCs w:val="22"/>
        </w:rPr>
      </w:pPr>
    </w:p>
    <w:p w14:paraId="18477F78" w14:textId="77777777" w:rsidR="003C1C72" w:rsidRPr="00D5313D" w:rsidRDefault="003C1C72" w:rsidP="003C1C72">
      <w:pPr>
        <w:widowControl/>
        <w:numPr>
          <w:ilvl w:val="0"/>
          <w:numId w:val="14"/>
        </w:numPr>
        <w:tabs>
          <w:tab w:val="left" w:pos="1080"/>
        </w:tabs>
        <w:autoSpaceDE/>
        <w:autoSpaceDN/>
        <w:adjustRightInd/>
        <w:ind w:left="360" w:firstLine="360"/>
        <w:rPr>
          <w:sz w:val="22"/>
          <w:szCs w:val="22"/>
        </w:rPr>
      </w:pPr>
      <w:r w:rsidRPr="00D5313D">
        <w:rPr>
          <w:sz w:val="22"/>
          <w:szCs w:val="22"/>
        </w:rPr>
        <w:t>Engage in responsible and ethical professional practices</w:t>
      </w:r>
    </w:p>
    <w:p w14:paraId="09F1CEA0" w14:textId="77777777" w:rsidR="003C1C72" w:rsidRPr="00D5313D" w:rsidRDefault="003C1C72" w:rsidP="003C1C72">
      <w:pPr>
        <w:widowControl/>
        <w:numPr>
          <w:ilvl w:val="0"/>
          <w:numId w:val="14"/>
        </w:numPr>
        <w:tabs>
          <w:tab w:val="left" w:pos="1080"/>
        </w:tabs>
        <w:autoSpaceDE/>
        <w:autoSpaceDN/>
        <w:adjustRightInd/>
        <w:ind w:left="360" w:firstLine="360"/>
        <w:rPr>
          <w:sz w:val="22"/>
          <w:szCs w:val="22"/>
        </w:rPr>
      </w:pPr>
      <w:r w:rsidRPr="00D5313D">
        <w:rPr>
          <w:sz w:val="22"/>
          <w:szCs w:val="22"/>
        </w:rPr>
        <w:t>Contribute to collaborative learning communities</w:t>
      </w:r>
    </w:p>
    <w:p w14:paraId="1C90942A" w14:textId="77777777" w:rsidR="003C1C72" w:rsidRPr="00D5313D" w:rsidRDefault="003C1C72" w:rsidP="003C1C72">
      <w:pPr>
        <w:widowControl/>
        <w:numPr>
          <w:ilvl w:val="0"/>
          <w:numId w:val="14"/>
        </w:numPr>
        <w:tabs>
          <w:tab w:val="left" w:pos="1080"/>
        </w:tabs>
        <w:autoSpaceDE/>
        <w:autoSpaceDN/>
        <w:adjustRightInd/>
        <w:ind w:left="360" w:firstLine="360"/>
        <w:rPr>
          <w:sz w:val="22"/>
          <w:szCs w:val="22"/>
        </w:rPr>
      </w:pPr>
      <w:r w:rsidRPr="00D5313D">
        <w:rPr>
          <w:sz w:val="22"/>
          <w:szCs w:val="22"/>
        </w:rPr>
        <w:t>Demonstrate a commitment to diversity</w:t>
      </w:r>
    </w:p>
    <w:p w14:paraId="7190C009" w14:textId="77777777" w:rsidR="003C1C72" w:rsidRPr="00D5313D" w:rsidRDefault="003C1C72" w:rsidP="003C1C72">
      <w:pPr>
        <w:widowControl/>
        <w:numPr>
          <w:ilvl w:val="0"/>
          <w:numId w:val="14"/>
        </w:numPr>
        <w:tabs>
          <w:tab w:val="left" w:pos="1080"/>
        </w:tabs>
        <w:autoSpaceDE/>
        <w:autoSpaceDN/>
        <w:adjustRightInd/>
        <w:ind w:left="360" w:firstLine="360"/>
        <w:rPr>
          <w:sz w:val="22"/>
          <w:szCs w:val="22"/>
        </w:rPr>
      </w:pPr>
      <w:r w:rsidRPr="00D5313D">
        <w:rPr>
          <w:sz w:val="22"/>
          <w:szCs w:val="22"/>
        </w:rPr>
        <w:t>Model and nurture intellectual vitality</w:t>
      </w:r>
    </w:p>
    <w:p w14:paraId="5923FCA0" w14:textId="77777777" w:rsidR="003C1C72" w:rsidRDefault="003C1C72" w:rsidP="003C1C72"/>
    <w:p w14:paraId="549F5A91" w14:textId="77777777" w:rsidR="003C1C72" w:rsidRDefault="003C1C72" w:rsidP="003C1C72">
      <w:r>
        <w:t xml:space="preserve"> </w:t>
      </w:r>
    </w:p>
    <w:p w14:paraId="006261B8" w14:textId="77777777" w:rsidR="00B05EA6" w:rsidRPr="004F1CFA" w:rsidRDefault="00B05EA6" w:rsidP="00072F1B">
      <w:pPr>
        <w:tabs>
          <w:tab w:val="left" w:pos="360"/>
        </w:tabs>
        <w:ind w:left="360" w:hanging="360"/>
        <w:rPr>
          <w:sz w:val="22"/>
          <w:szCs w:val="22"/>
        </w:rPr>
      </w:pPr>
    </w:p>
    <w:p w14:paraId="594B78AE" w14:textId="77777777" w:rsidR="00B05EA6" w:rsidRPr="00CD5BCC" w:rsidRDefault="00B05EA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rsidRPr="00CD5BCC">
        <w:rPr>
          <w:b/>
          <w:sz w:val="22"/>
          <w:szCs w:val="22"/>
        </w:rPr>
        <w:t>9.</w:t>
      </w:r>
      <w:r w:rsidRPr="00CD5BCC">
        <w:rPr>
          <w:b/>
          <w:sz w:val="22"/>
          <w:szCs w:val="22"/>
        </w:rPr>
        <w:tab/>
        <w:t>Justification for offering CTSE 7540 as a graduate course:</w:t>
      </w:r>
    </w:p>
    <w:p w14:paraId="3F6184D4"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p w14:paraId="1B31842C" w14:textId="77777777" w:rsidR="003C1C72" w:rsidRDefault="003C1C72" w:rsidP="003C1C72">
      <w:pPr>
        <w:rPr>
          <w:b/>
        </w:rPr>
      </w:pPr>
    </w:p>
    <w:p w14:paraId="55A84694" w14:textId="77777777" w:rsidR="00FB46A0" w:rsidRPr="00FB46A0" w:rsidRDefault="003C1C72" w:rsidP="003C1C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2"/>
        </w:rPr>
      </w:pPr>
      <w:r>
        <w:t xml:space="preserve">CTES 7920 provides students with the opportunity to develop graduate-level skills in a professional context through supervised experience.  The internship promotes the integration of theory, research and practice in a professional context and fosters self-directed professional development. </w:t>
      </w:r>
      <w:r w:rsidR="00FB46A0">
        <w:rPr>
          <w:sz w:val="22"/>
          <w:szCs w:val="22"/>
        </w:rPr>
        <w:br w:type="page"/>
      </w:r>
      <w:r w:rsidR="00FB46A0" w:rsidRPr="00FB46A0">
        <w:rPr>
          <w:b/>
          <w:sz w:val="22"/>
          <w:szCs w:val="22"/>
        </w:rPr>
        <w:lastRenderedPageBreak/>
        <w:t>AQTS Course Assessment Map</w:t>
      </w:r>
    </w:p>
    <w:p w14:paraId="33A87741" w14:textId="77777777" w:rsidR="00FB46A0" w:rsidRPr="004F1CFA" w:rsidRDefault="00FB46A0"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764"/>
        <w:gridCol w:w="1440"/>
        <w:gridCol w:w="1080"/>
        <w:gridCol w:w="1429"/>
        <w:gridCol w:w="1379"/>
      </w:tblGrid>
      <w:tr w:rsidR="00FB46A0" w:rsidRPr="00766C43" w14:paraId="516292A9" w14:textId="77777777" w:rsidTr="00FB46A0">
        <w:tc>
          <w:tcPr>
            <w:tcW w:w="3528" w:type="dxa"/>
            <w:gridSpan w:val="2"/>
            <w:vMerge w:val="restart"/>
            <w:tcBorders>
              <w:right w:val="single" w:sz="18" w:space="0" w:color="auto"/>
            </w:tcBorders>
            <w:shd w:val="clear" w:color="auto" w:fill="E0E0E0"/>
          </w:tcPr>
          <w:p w14:paraId="60F3CA22" w14:textId="77777777" w:rsidR="00FB46A0" w:rsidRPr="00766C43" w:rsidRDefault="00FB46A0" w:rsidP="00FB46A0">
            <w:pPr>
              <w:jc w:val="center"/>
              <w:rPr>
                <w:sz w:val="22"/>
                <w:szCs w:val="22"/>
              </w:rPr>
            </w:pPr>
          </w:p>
          <w:p w14:paraId="039E6C2C" w14:textId="77777777" w:rsidR="00FB46A0" w:rsidRPr="00766C43" w:rsidRDefault="00FB46A0" w:rsidP="00FB46A0">
            <w:pPr>
              <w:jc w:val="center"/>
              <w:rPr>
                <w:sz w:val="22"/>
                <w:szCs w:val="22"/>
              </w:rPr>
            </w:pPr>
          </w:p>
          <w:p w14:paraId="6FA88416" w14:textId="77777777" w:rsidR="00FB46A0" w:rsidRPr="00766C43" w:rsidRDefault="00FB46A0" w:rsidP="00FB46A0">
            <w:pPr>
              <w:jc w:val="center"/>
              <w:rPr>
                <w:sz w:val="22"/>
                <w:szCs w:val="22"/>
              </w:rPr>
            </w:pPr>
            <w:r w:rsidRPr="00766C43">
              <w:rPr>
                <w:sz w:val="22"/>
                <w:szCs w:val="22"/>
              </w:rPr>
              <w:t>Course Objectives</w:t>
            </w:r>
          </w:p>
        </w:tc>
        <w:tc>
          <w:tcPr>
            <w:tcW w:w="5328" w:type="dxa"/>
            <w:gridSpan w:val="4"/>
            <w:tcBorders>
              <w:left w:val="single" w:sz="18" w:space="0" w:color="auto"/>
              <w:bottom w:val="single" w:sz="18" w:space="0" w:color="auto"/>
            </w:tcBorders>
            <w:shd w:val="clear" w:color="auto" w:fill="E0E0E0"/>
          </w:tcPr>
          <w:p w14:paraId="2EE0315C" w14:textId="77777777" w:rsidR="00FB46A0" w:rsidRPr="00766C43" w:rsidRDefault="00FB46A0" w:rsidP="00FB46A0">
            <w:pPr>
              <w:jc w:val="center"/>
              <w:rPr>
                <w:sz w:val="22"/>
                <w:szCs w:val="22"/>
              </w:rPr>
            </w:pPr>
          </w:p>
          <w:p w14:paraId="69D26984" w14:textId="77777777" w:rsidR="00FB46A0" w:rsidRPr="00766C43" w:rsidRDefault="00FB46A0" w:rsidP="00FB46A0">
            <w:pPr>
              <w:jc w:val="center"/>
              <w:rPr>
                <w:sz w:val="22"/>
                <w:szCs w:val="22"/>
              </w:rPr>
            </w:pPr>
            <w:r w:rsidRPr="00766C43">
              <w:rPr>
                <w:sz w:val="22"/>
                <w:szCs w:val="22"/>
              </w:rPr>
              <w:t>Course Assessments</w:t>
            </w:r>
          </w:p>
          <w:p w14:paraId="4826D7A7" w14:textId="77777777" w:rsidR="00FB46A0" w:rsidRPr="00766C43" w:rsidRDefault="00FB46A0" w:rsidP="00FB46A0">
            <w:pPr>
              <w:jc w:val="center"/>
              <w:rPr>
                <w:sz w:val="22"/>
                <w:szCs w:val="22"/>
              </w:rPr>
            </w:pPr>
          </w:p>
          <w:p w14:paraId="152BEE53" w14:textId="77777777" w:rsidR="00FB46A0" w:rsidRPr="00766C43" w:rsidRDefault="00FB46A0" w:rsidP="00FB46A0">
            <w:pPr>
              <w:jc w:val="center"/>
              <w:rPr>
                <w:sz w:val="22"/>
                <w:szCs w:val="22"/>
              </w:rPr>
            </w:pPr>
          </w:p>
        </w:tc>
      </w:tr>
      <w:tr w:rsidR="00FB46A0" w:rsidRPr="00766C43" w14:paraId="2167CA6C" w14:textId="77777777" w:rsidTr="00FB46A0">
        <w:tc>
          <w:tcPr>
            <w:tcW w:w="3528" w:type="dxa"/>
            <w:gridSpan w:val="2"/>
            <w:vMerge/>
            <w:tcBorders>
              <w:bottom w:val="single" w:sz="18" w:space="0" w:color="auto"/>
              <w:right w:val="single" w:sz="18" w:space="0" w:color="auto"/>
            </w:tcBorders>
            <w:shd w:val="clear" w:color="auto" w:fill="E0E0E0"/>
          </w:tcPr>
          <w:p w14:paraId="4DA13330" w14:textId="77777777" w:rsidR="00FB46A0" w:rsidRPr="00766C43" w:rsidRDefault="00FB46A0" w:rsidP="00FB46A0">
            <w:pPr>
              <w:jc w:val="center"/>
              <w:rPr>
                <w:sz w:val="22"/>
                <w:szCs w:val="22"/>
              </w:rPr>
            </w:pPr>
          </w:p>
        </w:tc>
        <w:tc>
          <w:tcPr>
            <w:tcW w:w="1440" w:type="dxa"/>
            <w:tcBorders>
              <w:left w:val="single" w:sz="18" w:space="0" w:color="auto"/>
              <w:bottom w:val="single" w:sz="18" w:space="0" w:color="auto"/>
            </w:tcBorders>
            <w:shd w:val="clear" w:color="auto" w:fill="E0E0E0"/>
          </w:tcPr>
          <w:p w14:paraId="3C359174" w14:textId="77777777" w:rsidR="00FB46A0" w:rsidRPr="00766C43" w:rsidRDefault="003C1C72" w:rsidP="00FB46A0">
            <w:pPr>
              <w:jc w:val="center"/>
              <w:rPr>
                <w:sz w:val="22"/>
                <w:szCs w:val="22"/>
              </w:rPr>
            </w:pPr>
            <w:r>
              <w:rPr>
                <w:sz w:val="22"/>
                <w:szCs w:val="22"/>
              </w:rPr>
              <w:t>Lesson Plans</w:t>
            </w:r>
          </w:p>
        </w:tc>
        <w:tc>
          <w:tcPr>
            <w:tcW w:w="1080" w:type="dxa"/>
            <w:tcBorders>
              <w:bottom w:val="single" w:sz="18" w:space="0" w:color="auto"/>
            </w:tcBorders>
            <w:shd w:val="clear" w:color="auto" w:fill="E0E0E0"/>
          </w:tcPr>
          <w:p w14:paraId="6E19E0E3" w14:textId="77777777" w:rsidR="00FB46A0" w:rsidRPr="00766C43" w:rsidRDefault="003C1C72" w:rsidP="00FB46A0">
            <w:pPr>
              <w:jc w:val="center"/>
              <w:rPr>
                <w:sz w:val="22"/>
                <w:szCs w:val="22"/>
              </w:rPr>
            </w:pPr>
            <w:r>
              <w:rPr>
                <w:sz w:val="22"/>
                <w:szCs w:val="22"/>
              </w:rPr>
              <w:t>Self-reflective Journal</w:t>
            </w:r>
          </w:p>
        </w:tc>
        <w:tc>
          <w:tcPr>
            <w:tcW w:w="1429" w:type="dxa"/>
            <w:tcBorders>
              <w:bottom w:val="single" w:sz="18" w:space="0" w:color="auto"/>
            </w:tcBorders>
            <w:shd w:val="clear" w:color="auto" w:fill="E0E0E0"/>
          </w:tcPr>
          <w:p w14:paraId="71D544D2" w14:textId="77777777" w:rsidR="00FB46A0" w:rsidRPr="00766C43" w:rsidRDefault="00812ABC" w:rsidP="00FB46A0">
            <w:pPr>
              <w:jc w:val="center"/>
              <w:rPr>
                <w:sz w:val="22"/>
                <w:szCs w:val="22"/>
              </w:rPr>
            </w:pPr>
            <w:r>
              <w:rPr>
                <w:sz w:val="22"/>
                <w:szCs w:val="22"/>
              </w:rPr>
              <w:t>Observation</w:t>
            </w:r>
          </w:p>
        </w:tc>
        <w:tc>
          <w:tcPr>
            <w:tcW w:w="1379" w:type="dxa"/>
            <w:tcBorders>
              <w:bottom w:val="single" w:sz="18" w:space="0" w:color="auto"/>
            </w:tcBorders>
            <w:shd w:val="clear" w:color="auto" w:fill="E0E0E0"/>
          </w:tcPr>
          <w:p w14:paraId="1DBE1CE9" w14:textId="3879E3D5" w:rsidR="00FB46A0" w:rsidRPr="00766C43" w:rsidRDefault="008660C0" w:rsidP="00FB46A0">
            <w:pPr>
              <w:jc w:val="center"/>
              <w:rPr>
                <w:sz w:val="22"/>
                <w:szCs w:val="22"/>
              </w:rPr>
            </w:pPr>
            <w:r>
              <w:rPr>
                <w:sz w:val="22"/>
                <w:szCs w:val="22"/>
              </w:rPr>
              <w:t>Portfolio</w:t>
            </w:r>
          </w:p>
        </w:tc>
      </w:tr>
      <w:tr w:rsidR="00863832" w:rsidRPr="00766C43" w14:paraId="53B2DCE6" w14:textId="77777777" w:rsidTr="00777A31">
        <w:tc>
          <w:tcPr>
            <w:tcW w:w="1764" w:type="dxa"/>
            <w:tcBorders>
              <w:top w:val="single" w:sz="18" w:space="0" w:color="auto"/>
              <w:right w:val="single" w:sz="18" w:space="0" w:color="auto"/>
            </w:tcBorders>
          </w:tcPr>
          <w:p w14:paraId="704A8342" w14:textId="48888AE7" w:rsidR="00863832" w:rsidRPr="000D7384" w:rsidRDefault="00863832" w:rsidP="00812ABC">
            <w:pPr>
              <w:rPr>
                <w:color w:val="0000FF"/>
                <w:sz w:val="22"/>
                <w:szCs w:val="22"/>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w:t>
            </w:r>
          </w:p>
        </w:tc>
        <w:tc>
          <w:tcPr>
            <w:tcW w:w="1764" w:type="dxa"/>
            <w:tcBorders>
              <w:top w:val="single" w:sz="18" w:space="0" w:color="auto"/>
              <w:right w:val="single" w:sz="18" w:space="0" w:color="auto"/>
            </w:tcBorders>
          </w:tcPr>
          <w:p w14:paraId="25CD586B" w14:textId="394595A3" w:rsidR="00863832" w:rsidRPr="000D7384" w:rsidRDefault="00863832" w:rsidP="00812ABC">
            <w:pPr>
              <w:rPr>
                <w:color w:val="0000FF"/>
                <w:sz w:val="22"/>
                <w:szCs w:val="22"/>
              </w:rPr>
            </w:pPr>
            <w:r w:rsidRPr="000D7384">
              <w:rPr>
                <w:rFonts w:ascii="Arial Narrow" w:eastAsia="Times New Roman" w:hAnsi="Arial Narrow"/>
                <w:color w:val="0000FF"/>
                <w:sz w:val="22"/>
                <w:szCs w:val="22"/>
                <w:lang w:eastAsia="en-US"/>
              </w:rPr>
              <w:t xml:space="preserve">Apply knowledge of phonology to help ELLs develop oral, reading, and writing (including spelling) skills in English. </w:t>
            </w:r>
          </w:p>
        </w:tc>
        <w:tc>
          <w:tcPr>
            <w:tcW w:w="1440" w:type="dxa"/>
            <w:tcBorders>
              <w:top w:val="single" w:sz="18" w:space="0" w:color="auto"/>
              <w:left w:val="single" w:sz="18" w:space="0" w:color="auto"/>
            </w:tcBorders>
          </w:tcPr>
          <w:p w14:paraId="51C5C9C7" w14:textId="77777777" w:rsidR="00863832" w:rsidRDefault="00863832" w:rsidP="00FB46A0">
            <w:pPr>
              <w:jc w:val="center"/>
              <w:rPr>
                <w:sz w:val="22"/>
                <w:szCs w:val="22"/>
              </w:rPr>
            </w:pPr>
          </w:p>
          <w:p w14:paraId="2BDAA705" w14:textId="4BFF55EA" w:rsidR="00863832" w:rsidRDefault="00863832" w:rsidP="00FB46A0">
            <w:pPr>
              <w:jc w:val="center"/>
              <w:rPr>
                <w:sz w:val="22"/>
                <w:szCs w:val="22"/>
              </w:rPr>
            </w:pPr>
            <w:r>
              <w:rPr>
                <w:sz w:val="22"/>
                <w:szCs w:val="22"/>
              </w:rPr>
              <w:t>X</w:t>
            </w:r>
          </w:p>
          <w:p w14:paraId="7E46287B" w14:textId="77777777" w:rsidR="00863832" w:rsidRPr="00766C43" w:rsidRDefault="00863832" w:rsidP="00FB46A0">
            <w:pPr>
              <w:jc w:val="center"/>
              <w:rPr>
                <w:sz w:val="22"/>
                <w:szCs w:val="22"/>
              </w:rPr>
            </w:pPr>
          </w:p>
        </w:tc>
        <w:tc>
          <w:tcPr>
            <w:tcW w:w="1080" w:type="dxa"/>
            <w:tcBorders>
              <w:top w:val="single" w:sz="18" w:space="0" w:color="auto"/>
            </w:tcBorders>
          </w:tcPr>
          <w:p w14:paraId="648BE354" w14:textId="77777777" w:rsidR="00863832" w:rsidRDefault="00863832" w:rsidP="00FB46A0">
            <w:pPr>
              <w:jc w:val="center"/>
              <w:rPr>
                <w:sz w:val="22"/>
                <w:szCs w:val="22"/>
              </w:rPr>
            </w:pPr>
          </w:p>
          <w:p w14:paraId="659CF60A" w14:textId="1D8FBEBD" w:rsidR="00863832" w:rsidRDefault="00863832" w:rsidP="00FB46A0">
            <w:pPr>
              <w:jc w:val="center"/>
              <w:rPr>
                <w:sz w:val="22"/>
                <w:szCs w:val="22"/>
              </w:rPr>
            </w:pPr>
            <w:r>
              <w:rPr>
                <w:sz w:val="22"/>
                <w:szCs w:val="22"/>
              </w:rPr>
              <w:t>X</w:t>
            </w:r>
          </w:p>
          <w:p w14:paraId="5197C662" w14:textId="77777777" w:rsidR="00863832" w:rsidRPr="00766C43" w:rsidRDefault="00863832" w:rsidP="00FB46A0">
            <w:pPr>
              <w:jc w:val="center"/>
              <w:rPr>
                <w:sz w:val="22"/>
                <w:szCs w:val="22"/>
              </w:rPr>
            </w:pPr>
          </w:p>
        </w:tc>
        <w:tc>
          <w:tcPr>
            <w:tcW w:w="1429" w:type="dxa"/>
            <w:tcBorders>
              <w:top w:val="single" w:sz="18" w:space="0" w:color="auto"/>
            </w:tcBorders>
          </w:tcPr>
          <w:p w14:paraId="46A274E5" w14:textId="77777777" w:rsidR="00863832" w:rsidRDefault="00863832" w:rsidP="00FB46A0">
            <w:pPr>
              <w:jc w:val="center"/>
              <w:rPr>
                <w:sz w:val="22"/>
                <w:szCs w:val="22"/>
              </w:rPr>
            </w:pPr>
          </w:p>
          <w:p w14:paraId="616B401E" w14:textId="77777777" w:rsidR="00863832" w:rsidRDefault="00863832" w:rsidP="00FB46A0">
            <w:pPr>
              <w:jc w:val="center"/>
              <w:rPr>
                <w:sz w:val="22"/>
                <w:szCs w:val="22"/>
              </w:rPr>
            </w:pPr>
          </w:p>
          <w:p w14:paraId="6A87B150" w14:textId="77777777" w:rsidR="00863832" w:rsidRPr="00766C43" w:rsidRDefault="00863832" w:rsidP="00FB46A0">
            <w:pPr>
              <w:jc w:val="center"/>
              <w:rPr>
                <w:sz w:val="22"/>
                <w:szCs w:val="22"/>
              </w:rPr>
            </w:pPr>
          </w:p>
        </w:tc>
        <w:tc>
          <w:tcPr>
            <w:tcW w:w="1379" w:type="dxa"/>
            <w:tcBorders>
              <w:top w:val="single" w:sz="18" w:space="0" w:color="auto"/>
            </w:tcBorders>
          </w:tcPr>
          <w:p w14:paraId="72AA31E9" w14:textId="77777777" w:rsidR="00863832" w:rsidRDefault="00863832" w:rsidP="00FB46A0">
            <w:pPr>
              <w:jc w:val="center"/>
              <w:rPr>
                <w:sz w:val="22"/>
                <w:szCs w:val="22"/>
              </w:rPr>
            </w:pPr>
          </w:p>
          <w:p w14:paraId="0649AE69" w14:textId="77777777" w:rsidR="00863832" w:rsidRDefault="00863832" w:rsidP="00FB46A0">
            <w:pPr>
              <w:jc w:val="center"/>
              <w:rPr>
                <w:sz w:val="22"/>
                <w:szCs w:val="22"/>
              </w:rPr>
            </w:pPr>
          </w:p>
          <w:p w14:paraId="53B4A1DF" w14:textId="77777777" w:rsidR="00863832" w:rsidRPr="00766C43" w:rsidRDefault="00863832" w:rsidP="00FB46A0">
            <w:pPr>
              <w:jc w:val="center"/>
              <w:rPr>
                <w:sz w:val="22"/>
                <w:szCs w:val="22"/>
              </w:rPr>
            </w:pPr>
          </w:p>
        </w:tc>
      </w:tr>
      <w:tr w:rsidR="00863832" w:rsidRPr="00766C43" w14:paraId="02947830" w14:textId="77777777" w:rsidTr="00777A31">
        <w:tc>
          <w:tcPr>
            <w:tcW w:w="1764" w:type="dxa"/>
            <w:tcBorders>
              <w:right w:val="single" w:sz="18" w:space="0" w:color="auto"/>
            </w:tcBorders>
          </w:tcPr>
          <w:p w14:paraId="1B57138E" w14:textId="3D8A6043" w:rsidR="00863832" w:rsidRPr="000D7384" w:rsidRDefault="00863832" w:rsidP="00812ABC">
            <w:pPr>
              <w:widowControl/>
              <w:autoSpaceDE/>
              <w:autoSpaceDN/>
              <w:adjustRightInd/>
              <w:rPr>
                <w:color w:val="0000FF"/>
                <w:sz w:val="22"/>
                <w:szCs w:val="22"/>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0FD14B2F" w14:textId="009BC036" w:rsidR="00863832" w:rsidRPr="000D7384" w:rsidRDefault="00863832" w:rsidP="00812ABC">
            <w:pPr>
              <w:widowControl/>
              <w:autoSpaceDE/>
              <w:autoSpaceDN/>
              <w:adjustRightInd/>
              <w:rPr>
                <w:color w:val="0000FF"/>
                <w:sz w:val="22"/>
                <w:szCs w:val="22"/>
              </w:rPr>
            </w:pPr>
            <w:r w:rsidRPr="000D7384">
              <w:rPr>
                <w:rFonts w:ascii="Arial Narrow" w:eastAsia="Times New Roman" w:hAnsi="Arial Narrow"/>
                <w:color w:val="0000FF"/>
                <w:sz w:val="22"/>
                <w:szCs w:val="22"/>
                <w:lang w:eastAsia="en-US"/>
              </w:rPr>
              <w:t xml:space="preserve">Apply knowledge of morphology to assist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development of oral and literacy skills in English.</w:t>
            </w:r>
          </w:p>
        </w:tc>
        <w:tc>
          <w:tcPr>
            <w:tcW w:w="1440" w:type="dxa"/>
            <w:tcBorders>
              <w:left w:val="single" w:sz="18" w:space="0" w:color="auto"/>
            </w:tcBorders>
          </w:tcPr>
          <w:p w14:paraId="6B3E0591" w14:textId="2E950C23" w:rsidR="00863832" w:rsidRDefault="00863832" w:rsidP="00FB46A0">
            <w:pPr>
              <w:jc w:val="center"/>
              <w:rPr>
                <w:sz w:val="22"/>
                <w:szCs w:val="22"/>
              </w:rPr>
            </w:pPr>
            <w:r>
              <w:rPr>
                <w:sz w:val="22"/>
                <w:szCs w:val="22"/>
              </w:rPr>
              <w:t>X</w:t>
            </w:r>
          </w:p>
        </w:tc>
        <w:tc>
          <w:tcPr>
            <w:tcW w:w="1080" w:type="dxa"/>
          </w:tcPr>
          <w:p w14:paraId="45686E0E" w14:textId="26FF6C63" w:rsidR="00863832" w:rsidRDefault="00863832" w:rsidP="00FB46A0">
            <w:pPr>
              <w:jc w:val="center"/>
              <w:rPr>
                <w:sz w:val="22"/>
                <w:szCs w:val="22"/>
              </w:rPr>
            </w:pPr>
            <w:r>
              <w:rPr>
                <w:sz w:val="22"/>
                <w:szCs w:val="22"/>
              </w:rPr>
              <w:t>X</w:t>
            </w:r>
          </w:p>
        </w:tc>
        <w:tc>
          <w:tcPr>
            <w:tcW w:w="1429" w:type="dxa"/>
          </w:tcPr>
          <w:p w14:paraId="5252FBF5" w14:textId="77777777" w:rsidR="00863832" w:rsidRPr="00766C43" w:rsidRDefault="00863832" w:rsidP="00FB46A0">
            <w:pPr>
              <w:jc w:val="center"/>
              <w:rPr>
                <w:sz w:val="22"/>
                <w:szCs w:val="22"/>
              </w:rPr>
            </w:pPr>
          </w:p>
        </w:tc>
        <w:tc>
          <w:tcPr>
            <w:tcW w:w="1379" w:type="dxa"/>
          </w:tcPr>
          <w:p w14:paraId="5498BCEB" w14:textId="77777777" w:rsidR="00863832" w:rsidRPr="00766C43" w:rsidRDefault="00863832" w:rsidP="00FB46A0">
            <w:pPr>
              <w:jc w:val="center"/>
              <w:rPr>
                <w:sz w:val="22"/>
                <w:szCs w:val="22"/>
              </w:rPr>
            </w:pPr>
          </w:p>
        </w:tc>
      </w:tr>
      <w:tr w:rsidR="00863832" w:rsidRPr="00766C43" w14:paraId="76CC685F" w14:textId="77777777" w:rsidTr="00777A31">
        <w:tc>
          <w:tcPr>
            <w:tcW w:w="1764" w:type="dxa"/>
            <w:tcBorders>
              <w:right w:val="single" w:sz="18" w:space="0" w:color="auto"/>
            </w:tcBorders>
          </w:tcPr>
          <w:p w14:paraId="1678932A" w14:textId="7229913C" w:rsidR="00863832" w:rsidRPr="000D7384" w:rsidRDefault="00863832" w:rsidP="00812ABC">
            <w:pPr>
              <w:rPr>
                <w:color w:val="0000FF"/>
                <w:sz w:val="22"/>
                <w:szCs w:val="22"/>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14D383BC" w14:textId="3FB59ECA" w:rsidR="00863832" w:rsidRPr="000D7384" w:rsidRDefault="00863832" w:rsidP="00812ABC">
            <w:pPr>
              <w:rPr>
                <w:color w:val="0000FF"/>
                <w:sz w:val="22"/>
                <w:szCs w:val="22"/>
              </w:rPr>
            </w:pPr>
            <w:r w:rsidRPr="000D7384">
              <w:rPr>
                <w:rFonts w:ascii="Arial Narrow" w:eastAsia="Times New Roman" w:hAnsi="Arial Narrow"/>
                <w:color w:val="0000FF"/>
                <w:sz w:val="22"/>
                <w:szCs w:val="22"/>
                <w:lang w:eastAsia="en-US"/>
              </w:rPr>
              <w:t xml:space="preserve">Apply knowledge of syntax to assist ELLs in developing written and spoken English. </w:t>
            </w:r>
          </w:p>
        </w:tc>
        <w:tc>
          <w:tcPr>
            <w:tcW w:w="1440" w:type="dxa"/>
            <w:tcBorders>
              <w:left w:val="single" w:sz="18" w:space="0" w:color="auto"/>
            </w:tcBorders>
          </w:tcPr>
          <w:p w14:paraId="117182EB" w14:textId="2FEDEB5B" w:rsidR="00863832" w:rsidRPr="00766C43" w:rsidRDefault="00863832" w:rsidP="00FB46A0">
            <w:pPr>
              <w:jc w:val="center"/>
              <w:rPr>
                <w:sz w:val="22"/>
                <w:szCs w:val="22"/>
              </w:rPr>
            </w:pPr>
            <w:r>
              <w:rPr>
                <w:sz w:val="22"/>
                <w:szCs w:val="22"/>
              </w:rPr>
              <w:t>X</w:t>
            </w:r>
          </w:p>
        </w:tc>
        <w:tc>
          <w:tcPr>
            <w:tcW w:w="1080" w:type="dxa"/>
          </w:tcPr>
          <w:p w14:paraId="4AB81DA7" w14:textId="556AD048" w:rsidR="00863832" w:rsidRPr="00766C43" w:rsidRDefault="00863832" w:rsidP="00FB46A0">
            <w:pPr>
              <w:jc w:val="center"/>
              <w:rPr>
                <w:sz w:val="22"/>
                <w:szCs w:val="22"/>
              </w:rPr>
            </w:pPr>
            <w:r>
              <w:rPr>
                <w:sz w:val="22"/>
                <w:szCs w:val="22"/>
              </w:rPr>
              <w:t>X</w:t>
            </w:r>
          </w:p>
        </w:tc>
        <w:tc>
          <w:tcPr>
            <w:tcW w:w="1429" w:type="dxa"/>
          </w:tcPr>
          <w:p w14:paraId="145676EC" w14:textId="77777777" w:rsidR="00863832" w:rsidRPr="00766C43" w:rsidRDefault="00863832" w:rsidP="00FB46A0">
            <w:pPr>
              <w:jc w:val="center"/>
              <w:rPr>
                <w:sz w:val="22"/>
                <w:szCs w:val="22"/>
              </w:rPr>
            </w:pPr>
          </w:p>
        </w:tc>
        <w:tc>
          <w:tcPr>
            <w:tcW w:w="1379" w:type="dxa"/>
          </w:tcPr>
          <w:p w14:paraId="541CFAC0" w14:textId="77777777" w:rsidR="00863832" w:rsidRPr="00766C43" w:rsidRDefault="00863832" w:rsidP="00FB46A0">
            <w:pPr>
              <w:jc w:val="center"/>
              <w:rPr>
                <w:sz w:val="22"/>
                <w:szCs w:val="22"/>
              </w:rPr>
            </w:pPr>
          </w:p>
        </w:tc>
      </w:tr>
      <w:tr w:rsidR="00863832" w:rsidRPr="00766C43" w14:paraId="1D33343C" w14:textId="77777777" w:rsidTr="00777A31">
        <w:tc>
          <w:tcPr>
            <w:tcW w:w="1764" w:type="dxa"/>
            <w:tcBorders>
              <w:right w:val="single" w:sz="18" w:space="0" w:color="auto"/>
            </w:tcBorders>
          </w:tcPr>
          <w:p w14:paraId="1C741102" w14:textId="3599714B" w:rsidR="00863832" w:rsidRPr="000D7384" w:rsidRDefault="00863832" w:rsidP="00812ABC">
            <w:pPr>
              <w:rPr>
                <w:color w:val="0000FF"/>
                <w:sz w:val="22"/>
                <w:szCs w:val="22"/>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.(ii)(IV)</w:t>
            </w:r>
          </w:p>
        </w:tc>
        <w:tc>
          <w:tcPr>
            <w:tcW w:w="1764" w:type="dxa"/>
            <w:tcBorders>
              <w:right w:val="single" w:sz="18" w:space="0" w:color="auto"/>
            </w:tcBorders>
          </w:tcPr>
          <w:p w14:paraId="1ACCEF70" w14:textId="5A9C0FC7" w:rsidR="00863832" w:rsidRPr="000D7384" w:rsidRDefault="00863832" w:rsidP="00812ABC">
            <w:pPr>
              <w:rPr>
                <w:color w:val="0000FF"/>
                <w:sz w:val="22"/>
                <w:szCs w:val="22"/>
              </w:rPr>
            </w:pPr>
            <w:r w:rsidRPr="000D7384">
              <w:rPr>
                <w:rFonts w:ascii="Arial Narrow" w:eastAsia="Times New Roman" w:hAnsi="Arial Narrow"/>
                <w:color w:val="0000FF"/>
                <w:sz w:val="22"/>
                <w:szCs w:val="22"/>
                <w:lang w:eastAsia="en-US"/>
              </w:rPr>
              <w:t xml:space="preserve">Apply understanding of semantics to assist ELLs in acquiring and productively using a wide range of vocabulary in English. </w:t>
            </w:r>
          </w:p>
        </w:tc>
        <w:tc>
          <w:tcPr>
            <w:tcW w:w="1440" w:type="dxa"/>
            <w:tcBorders>
              <w:left w:val="single" w:sz="18" w:space="0" w:color="auto"/>
            </w:tcBorders>
          </w:tcPr>
          <w:p w14:paraId="430A56F5" w14:textId="7DC54C45" w:rsidR="00863832" w:rsidRPr="00766C43" w:rsidRDefault="00863832" w:rsidP="00FB46A0">
            <w:pPr>
              <w:jc w:val="center"/>
              <w:rPr>
                <w:sz w:val="22"/>
                <w:szCs w:val="22"/>
              </w:rPr>
            </w:pPr>
            <w:r>
              <w:rPr>
                <w:sz w:val="22"/>
                <w:szCs w:val="22"/>
              </w:rPr>
              <w:t>X</w:t>
            </w:r>
          </w:p>
        </w:tc>
        <w:tc>
          <w:tcPr>
            <w:tcW w:w="1080" w:type="dxa"/>
          </w:tcPr>
          <w:p w14:paraId="7EB6C27A" w14:textId="150BE569" w:rsidR="00863832" w:rsidRPr="00766C43" w:rsidRDefault="00863832" w:rsidP="00FB46A0">
            <w:pPr>
              <w:jc w:val="center"/>
              <w:rPr>
                <w:sz w:val="22"/>
                <w:szCs w:val="22"/>
              </w:rPr>
            </w:pPr>
            <w:r>
              <w:rPr>
                <w:sz w:val="22"/>
                <w:szCs w:val="22"/>
              </w:rPr>
              <w:t>X</w:t>
            </w:r>
          </w:p>
        </w:tc>
        <w:tc>
          <w:tcPr>
            <w:tcW w:w="1429" w:type="dxa"/>
          </w:tcPr>
          <w:p w14:paraId="444FBB7B" w14:textId="77777777" w:rsidR="00863832" w:rsidRPr="00766C43" w:rsidRDefault="00863832" w:rsidP="00FB46A0">
            <w:pPr>
              <w:jc w:val="center"/>
              <w:rPr>
                <w:sz w:val="22"/>
                <w:szCs w:val="22"/>
              </w:rPr>
            </w:pPr>
          </w:p>
        </w:tc>
        <w:tc>
          <w:tcPr>
            <w:tcW w:w="1379" w:type="dxa"/>
          </w:tcPr>
          <w:p w14:paraId="41D82C95" w14:textId="77777777" w:rsidR="00863832" w:rsidRPr="00766C43" w:rsidRDefault="00863832" w:rsidP="00FB46A0">
            <w:pPr>
              <w:jc w:val="center"/>
              <w:rPr>
                <w:sz w:val="22"/>
                <w:szCs w:val="22"/>
              </w:rPr>
            </w:pPr>
          </w:p>
        </w:tc>
      </w:tr>
      <w:tr w:rsidR="00863832" w:rsidRPr="00766C43" w14:paraId="63DE76A0" w14:textId="77777777" w:rsidTr="00777A31">
        <w:tc>
          <w:tcPr>
            <w:tcW w:w="1764" w:type="dxa"/>
            <w:tcBorders>
              <w:right w:val="single" w:sz="18" w:space="0" w:color="auto"/>
            </w:tcBorders>
          </w:tcPr>
          <w:p w14:paraId="04E1F595" w14:textId="301634B6" w:rsidR="00863832" w:rsidRPr="000D7384" w:rsidRDefault="00863832" w:rsidP="00812ABC">
            <w:pPr>
              <w:rPr>
                <w:color w:val="0000FF"/>
                <w:sz w:val="22"/>
                <w:szCs w:val="22"/>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w:t>
            </w:r>
          </w:p>
        </w:tc>
        <w:tc>
          <w:tcPr>
            <w:tcW w:w="1764" w:type="dxa"/>
            <w:tcBorders>
              <w:right w:val="single" w:sz="18" w:space="0" w:color="auto"/>
            </w:tcBorders>
          </w:tcPr>
          <w:p w14:paraId="5067AF0C" w14:textId="5EF107C7" w:rsidR="00863832" w:rsidRPr="000D7384" w:rsidRDefault="00863832" w:rsidP="00812ABC">
            <w:pPr>
              <w:rPr>
                <w:color w:val="0000FF"/>
                <w:sz w:val="22"/>
                <w:szCs w:val="22"/>
              </w:rPr>
            </w:pPr>
            <w:r w:rsidRPr="000D7384">
              <w:rPr>
                <w:rFonts w:ascii="Arial Narrow" w:eastAsia="Times New Roman" w:hAnsi="Arial Narrow"/>
                <w:color w:val="0000FF"/>
                <w:sz w:val="22"/>
                <w:szCs w:val="22"/>
                <w:lang w:eastAsia="en-US"/>
              </w:rPr>
              <w:t xml:space="preserve">Apply knowledge of pragmatics to help ELLs communicate effectively and use English appropriately for a variety of purposes in spoken and written language, and in formal and informal settings. </w:t>
            </w:r>
          </w:p>
        </w:tc>
        <w:tc>
          <w:tcPr>
            <w:tcW w:w="1440" w:type="dxa"/>
            <w:tcBorders>
              <w:left w:val="single" w:sz="18" w:space="0" w:color="auto"/>
            </w:tcBorders>
          </w:tcPr>
          <w:p w14:paraId="34B3439D" w14:textId="046CA7D1" w:rsidR="00863832" w:rsidRPr="00766C43" w:rsidRDefault="00863832" w:rsidP="00FB46A0">
            <w:pPr>
              <w:jc w:val="center"/>
              <w:rPr>
                <w:sz w:val="22"/>
                <w:szCs w:val="22"/>
              </w:rPr>
            </w:pPr>
            <w:r>
              <w:rPr>
                <w:sz w:val="22"/>
                <w:szCs w:val="22"/>
              </w:rPr>
              <w:t>X</w:t>
            </w:r>
          </w:p>
        </w:tc>
        <w:tc>
          <w:tcPr>
            <w:tcW w:w="1080" w:type="dxa"/>
          </w:tcPr>
          <w:p w14:paraId="5C35B939" w14:textId="576EB904" w:rsidR="00863832" w:rsidRPr="00766C43" w:rsidRDefault="00863832" w:rsidP="00FB46A0">
            <w:pPr>
              <w:jc w:val="center"/>
              <w:rPr>
                <w:sz w:val="22"/>
                <w:szCs w:val="22"/>
              </w:rPr>
            </w:pPr>
            <w:r>
              <w:rPr>
                <w:sz w:val="22"/>
                <w:szCs w:val="22"/>
              </w:rPr>
              <w:t>X</w:t>
            </w:r>
          </w:p>
        </w:tc>
        <w:tc>
          <w:tcPr>
            <w:tcW w:w="1429" w:type="dxa"/>
          </w:tcPr>
          <w:p w14:paraId="140F9BB9" w14:textId="77777777" w:rsidR="00863832" w:rsidRPr="00766C43" w:rsidRDefault="00863832" w:rsidP="00FB46A0">
            <w:pPr>
              <w:jc w:val="center"/>
              <w:rPr>
                <w:sz w:val="22"/>
                <w:szCs w:val="22"/>
              </w:rPr>
            </w:pPr>
          </w:p>
        </w:tc>
        <w:tc>
          <w:tcPr>
            <w:tcW w:w="1379" w:type="dxa"/>
          </w:tcPr>
          <w:p w14:paraId="35D5BDC8" w14:textId="77777777" w:rsidR="00863832" w:rsidRPr="00766C43" w:rsidRDefault="00863832" w:rsidP="00FB46A0">
            <w:pPr>
              <w:jc w:val="center"/>
              <w:rPr>
                <w:sz w:val="22"/>
                <w:szCs w:val="22"/>
              </w:rPr>
            </w:pPr>
          </w:p>
        </w:tc>
      </w:tr>
      <w:tr w:rsidR="00863832" w:rsidRPr="00766C43" w14:paraId="00AAD610" w14:textId="77777777" w:rsidTr="00777A31">
        <w:tc>
          <w:tcPr>
            <w:tcW w:w="1764" w:type="dxa"/>
            <w:tcBorders>
              <w:right w:val="single" w:sz="18" w:space="0" w:color="auto"/>
            </w:tcBorders>
          </w:tcPr>
          <w:p w14:paraId="2F8D8E95" w14:textId="34E2E5D3"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.(ii)(VI)</w:t>
            </w:r>
          </w:p>
        </w:tc>
        <w:tc>
          <w:tcPr>
            <w:tcW w:w="1764" w:type="dxa"/>
            <w:tcBorders>
              <w:right w:val="single" w:sz="18" w:space="0" w:color="auto"/>
            </w:tcBorders>
          </w:tcPr>
          <w:p w14:paraId="64A3C132" w14:textId="7F97AA77"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Help ELLs develop social and academic language skills in English</w:t>
            </w:r>
          </w:p>
        </w:tc>
        <w:tc>
          <w:tcPr>
            <w:tcW w:w="1440" w:type="dxa"/>
            <w:tcBorders>
              <w:left w:val="single" w:sz="18" w:space="0" w:color="auto"/>
            </w:tcBorders>
          </w:tcPr>
          <w:p w14:paraId="7937778C" w14:textId="4DBCC238" w:rsidR="00863832" w:rsidRPr="00766C43" w:rsidRDefault="00863832" w:rsidP="00FB46A0">
            <w:pPr>
              <w:jc w:val="center"/>
              <w:rPr>
                <w:sz w:val="22"/>
                <w:szCs w:val="22"/>
              </w:rPr>
            </w:pPr>
            <w:r>
              <w:rPr>
                <w:sz w:val="22"/>
                <w:szCs w:val="22"/>
              </w:rPr>
              <w:t>X</w:t>
            </w:r>
          </w:p>
        </w:tc>
        <w:tc>
          <w:tcPr>
            <w:tcW w:w="1080" w:type="dxa"/>
          </w:tcPr>
          <w:p w14:paraId="5FF234A3" w14:textId="77777777" w:rsidR="00863832" w:rsidRPr="00766C43" w:rsidRDefault="00863832" w:rsidP="00FB46A0">
            <w:pPr>
              <w:jc w:val="center"/>
              <w:rPr>
                <w:sz w:val="22"/>
                <w:szCs w:val="22"/>
              </w:rPr>
            </w:pPr>
          </w:p>
        </w:tc>
        <w:tc>
          <w:tcPr>
            <w:tcW w:w="1429" w:type="dxa"/>
          </w:tcPr>
          <w:p w14:paraId="69DA37F0" w14:textId="5D73AA2B" w:rsidR="00863832" w:rsidRPr="00766C43" w:rsidRDefault="00863832" w:rsidP="00FB46A0">
            <w:pPr>
              <w:jc w:val="center"/>
              <w:rPr>
                <w:sz w:val="22"/>
                <w:szCs w:val="22"/>
              </w:rPr>
            </w:pPr>
            <w:r>
              <w:rPr>
                <w:sz w:val="22"/>
                <w:szCs w:val="22"/>
              </w:rPr>
              <w:t>X</w:t>
            </w:r>
          </w:p>
        </w:tc>
        <w:tc>
          <w:tcPr>
            <w:tcW w:w="1379" w:type="dxa"/>
          </w:tcPr>
          <w:p w14:paraId="73A0F383" w14:textId="77777777" w:rsidR="00863832" w:rsidRPr="00766C43" w:rsidRDefault="00863832" w:rsidP="00FB46A0">
            <w:pPr>
              <w:jc w:val="center"/>
              <w:rPr>
                <w:sz w:val="22"/>
                <w:szCs w:val="22"/>
              </w:rPr>
            </w:pPr>
          </w:p>
        </w:tc>
      </w:tr>
      <w:tr w:rsidR="00863832" w:rsidRPr="00766C43" w14:paraId="710D7992" w14:textId="77777777" w:rsidTr="00777A31">
        <w:tc>
          <w:tcPr>
            <w:tcW w:w="1764" w:type="dxa"/>
            <w:tcBorders>
              <w:right w:val="single" w:sz="18" w:space="0" w:color="auto"/>
            </w:tcBorders>
          </w:tcPr>
          <w:p w14:paraId="5A172E9D" w14:textId="2CFDC8C1"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a)1</w:t>
            </w:r>
            <w:proofErr w:type="gramEnd"/>
            <w:r w:rsidRPr="000D7384">
              <w:rPr>
                <w:rFonts w:ascii="Arial Narrow" w:eastAsia="Times New Roman" w:hAnsi="Arial Narrow"/>
                <w:b/>
                <w:bCs/>
                <w:color w:val="0000FF"/>
                <w:sz w:val="22"/>
                <w:szCs w:val="22"/>
                <w:lang w:eastAsia="en-US"/>
              </w:rPr>
              <w:t>.(ii)(VII)</w:t>
            </w:r>
          </w:p>
        </w:tc>
        <w:tc>
          <w:tcPr>
            <w:tcW w:w="1764" w:type="dxa"/>
            <w:tcBorders>
              <w:right w:val="single" w:sz="18" w:space="0" w:color="auto"/>
            </w:tcBorders>
          </w:tcPr>
          <w:p w14:paraId="4664191F" w14:textId="1F0B718D"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Model appropriate oral and written </w:t>
            </w:r>
            <w:r w:rsidRPr="000D7384">
              <w:rPr>
                <w:rFonts w:ascii="Arial Narrow" w:eastAsia="Times New Roman" w:hAnsi="Arial Narrow"/>
                <w:color w:val="0000FF"/>
                <w:sz w:val="22"/>
                <w:szCs w:val="22"/>
                <w:lang w:eastAsia="en-US"/>
              </w:rPr>
              <w:lastRenderedPageBreak/>
              <w:t xml:space="preserve">communications. </w:t>
            </w:r>
          </w:p>
        </w:tc>
        <w:tc>
          <w:tcPr>
            <w:tcW w:w="1440" w:type="dxa"/>
            <w:tcBorders>
              <w:left w:val="single" w:sz="18" w:space="0" w:color="auto"/>
            </w:tcBorders>
          </w:tcPr>
          <w:p w14:paraId="09249D2C" w14:textId="77777777" w:rsidR="00863832" w:rsidRPr="00766C43" w:rsidRDefault="00863832" w:rsidP="00FB46A0">
            <w:pPr>
              <w:jc w:val="center"/>
              <w:rPr>
                <w:sz w:val="22"/>
                <w:szCs w:val="22"/>
              </w:rPr>
            </w:pPr>
          </w:p>
        </w:tc>
        <w:tc>
          <w:tcPr>
            <w:tcW w:w="1080" w:type="dxa"/>
          </w:tcPr>
          <w:p w14:paraId="5CAE4B78" w14:textId="77777777" w:rsidR="00863832" w:rsidRPr="00766C43" w:rsidRDefault="00863832" w:rsidP="00FB46A0">
            <w:pPr>
              <w:jc w:val="center"/>
              <w:rPr>
                <w:sz w:val="22"/>
                <w:szCs w:val="22"/>
              </w:rPr>
            </w:pPr>
          </w:p>
        </w:tc>
        <w:tc>
          <w:tcPr>
            <w:tcW w:w="1429" w:type="dxa"/>
          </w:tcPr>
          <w:p w14:paraId="2592140F" w14:textId="39542CEE" w:rsidR="00863832" w:rsidRPr="00766C43" w:rsidRDefault="00863832" w:rsidP="00FB46A0">
            <w:pPr>
              <w:jc w:val="center"/>
              <w:rPr>
                <w:sz w:val="22"/>
                <w:szCs w:val="22"/>
              </w:rPr>
            </w:pPr>
            <w:r>
              <w:rPr>
                <w:sz w:val="22"/>
                <w:szCs w:val="22"/>
              </w:rPr>
              <w:t>X</w:t>
            </w:r>
          </w:p>
        </w:tc>
        <w:tc>
          <w:tcPr>
            <w:tcW w:w="1379" w:type="dxa"/>
          </w:tcPr>
          <w:p w14:paraId="701858A4" w14:textId="77777777" w:rsidR="00863832" w:rsidRPr="00766C43" w:rsidRDefault="00863832" w:rsidP="00FB46A0">
            <w:pPr>
              <w:jc w:val="center"/>
              <w:rPr>
                <w:sz w:val="22"/>
                <w:szCs w:val="22"/>
              </w:rPr>
            </w:pPr>
          </w:p>
        </w:tc>
      </w:tr>
      <w:tr w:rsidR="00863832" w:rsidRPr="00766C43" w14:paraId="3047F8DA" w14:textId="77777777" w:rsidTr="00777A31">
        <w:tc>
          <w:tcPr>
            <w:tcW w:w="1764" w:type="dxa"/>
            <w:tcBorders>
              <w:right w:val="single" w:sz="18" w:space="0" w:color="auto"/>
            </w:tcBorders>
          </w:tcPr>
          <w:p w14:paraId="0DBEEABC" w14:textId="54228941"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703FE12C" w14:textId="4BF85615"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rich exposure to English and multiple opportunities for meaningful interaction. </w:t>
            </w:r>
          </w:p>
        </w:tc>
        <w:tc>
          <w:tcPr>
            <w:tcW w:w="1440" w:type="dxa"/>
            <w:tcBorders>
              <w:left w:val="single" w:sz="18" w:space="0" w:color="auto"/>
            </w:tcBorders>
          </w:tcPr>
          <w:p w14:paraId="5DAE3BA2" w14:textId="77777777" w:rsidR="00863832" w:rsidRPr="00766C43" w:rsidRDefault="00863832" w:rsidP="00FB46A0">
            <w:pPr>
              <w:jc w:val="center"/>
              <w:rPr>
                <w:sz w:val="22"/>
                <w:szCs w:val="22"/>
              </w:rPr>
            </w:pPr>
          </w:p>
        </w:tc>
        <w:tc>
          <w:tcPr>
            <w:tcW w:w="1080" w:type="dxa"/>
          </w:tcPr>
          <w:p w14:paraId="0032B05D" w14:textId="77777777" w:rsidR="00863832" w:rsidRPr="00766C43" w:rsidRDefault="00863832" w:rsidP="00FB46A0">
            <w:pPr>
              <w:jc w:val="center"/>
              <w:rPr>
                <w:sz w:val="22"/>
                <w:szCs w:val="22"/>
              </w:rPr>
            </w:pPr>
          </w:p>
        </w:tc>
        <w:tc>
          <w:tcPr>
            <w:tcW w:w="1429" w:type="dxa"/>
          </w:tcPr>
          <w:p w14:paraId="33A49296" w14:textId="6D4C8338" w:rsidR="00863832" w:rsidRPr="00766C43" w:rsidRDefault="00863832" w:rsidP="00FB46A0">
            <w:pPr>
              <w:jc w:val="center"/>
              <w:rPr>
                <w:sz w:val="22"/>
                <w:szCs w:val="22"/>
              </w:rPr>
            </w:pPr>
            <w:r>
              <w:rPr>
                <w:sz w:val="22"/>
                <w:szCs w:val="22"/>
              </w:rPr>
              <w:t>X</w:t>
            </w:r>
          </w:p>
        </w:tc>
        <w:tc>
          <w:tcPr>
            <w:tcW w:w="1379" w:type="dxa"/>
          </w:tcPr>
          <w:p w14:paraId="4B98642D" w14:textId="77777777" w:rsidR="00863832" w:rsidRPr="00766C43" w:rsidRDefault="00863832" w:rsidP="00FB46A0">
            <w:pPr>
              <w:jc w:val="center"/>
              <w:rPr>
                <w:sz w:val="22"/>
                <w:szCs w:val="22"/>
              </w:rPr>
            </w:pPr>
          </w:p>
        </w:tc>
      </w:tr>
      <w:tr w:rsidR="00863832" w:rsidRPr="00766C43" w14:paraId="09B7A230" w14:textId="77777777" w:rsidTr="00777A31">
        <w:tc>
          <w:tcPr>
            <w:tcW w:w="1764" w:type="dxa"/>
            <w:tcBorders>
              <w:right w:val="single" w:sz="18" w:space="0" w:color="auto"/>
            </w:tcBorders>
          </w:tcPr>
          <w:p w14:paraId="1EEF74AA" w14:textId="64D5BCAA"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635B53EE" w14:textId="76B3AC8E"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comprehensible input and scaffolding. </w:t>
            </w:r>
          </w:p>
        </w:tc>
        <w:tc>
          <w:tcPr>
            <w:tcW w:w="1440" w:type="dxa"/>
            <w:tcBorders>
              <w:left w:val="single" w:sz="18" w:space="0" w:color="auto"/>
            </w:tcBorders>
          </w:tcPr>
          <w:p w14:paraId="41AFB7D0" w14:textId="77777777" w:rsidR="00863832" w:rsidRPr="00766C43" w:rsidRDefault="00863832" w:rsidP="00FB46A0">
            <w:pPr>
              <w:jc w:val="center"/>
              <w:rPr>
                <w:sz w:val="22"/>
                <w:szCs w:val="22"/>
              </w:rPr>
            </w:pPr>
          </w:p>
        </w:tc>
        <w:tc>
          <w:tcPr>
            <w:tcW w:w="1080" w:type="dxa"/>
          </w:tcPr>
          <w:p w14:paraId="0D2B850D" w14:textId="77777777" w:rsidR="00863832" w:rsidRPr="00766C43" w:rsidRDefault="00863832" w:rsidP="00FB46A0">
            <w:pPr>
              <w:jc w:val="center"/>
              <w:rPr>
                <w:sz w:val="22"/>
                <w:szCs w:val="22"/>
              </w:rPr>
            </w:pPr>
          </w:p>
        </w:tc>
        <w:tc>
          <w:tcPr>
            <w:tcW w:w="1429" w:type="dxa"/>
          </w:tcPr>
          <w:p w14:paraId="599BF912" w14:textId="2B52F69A" w:rsidR="00863832" w:rsidRPr="00766C43" w:rsidRDefault="00863832" w:rsidP="00FB46A0">
            <w:pPr>
              <w:jc w:val="center"/>
              <w:rPr>
                <w:sz w:val="22"/>
                <w:szCs w:val="22"/>
              </w:rPr>
            </w:pPr>
            <w:r>
              <w:rPr>
                <w:sz w:val="22"/>
                <w:szCs w:val="22"/>
              </w:rPr>
              <w:t>X</w:t>
            </w:r>
          </w:p>
        </w:tc>
        <w:tc>
          <w:tcPr>
            <w:tcW w:w="1379" w:type="dxa"/>
          </w:tcPr>
          <w:p w14:paraId="4FAF0DF7" w14:textId="77777777" w:rsidR="00863832" w:rsidRPr="00766C43" w:rsidRDefault="00863832" w:rsidP="00FB46A0">
            <w:pPr>
              <w:jc w:val="center"/>
              <w:rPr>
                <w:sz w:val="22"/>
                <w:szCs w:val="22"/>
              </w:rPr>
            </w:pPr>
          </w:p>
        </w:tc>
      </w:tr>
      <w:tr w:rsidR="00863832" w:rsidRPr="00766C43" w14:paraId="69842C87" w14:textId="77777777" w:rsidTr="00777A31">
        <w:tc>
          <w:tcPr>
            <w:tcW w:w="1764" w:type="dxa"/>
            <w:tcBorders>
              <w:right w:val="single" w:sz="18" w:space="0" w:color="auto"/>
            </w:tcBorders>
          </w:tcPr>
          <w:p w14:paraId="42B10473" w14:textId="0EAD3454"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1C049708" w14:textId="25BD229B"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current theories and research in language and literacy development. </w:t>
            </w:r>
          </w:p>
        </w:tc>
        <w:tc>
          <w:tcPr>
            <w:tcW w:w="1440" w:type="dxa"/>
            <w:tcBorders>
              <w:left w:val="single" w:sz="18" w:space="0" w:color="auto"/>
            </w:tcBorders>
          </w:tcPr>
          <w:p w14:paraId="7722CCEB" w14:textId="28CB4425" w:rsidR="00863832" w:rsidRPr="00766C43" w:rsidRDefault="00863832" w:rsidP="00FB46A0">
            <w:pPr>
              <w:jc w:val="center"/>
              <w:rPr>
                <w:sz w:val="22"/>
                <w:szCs w:val="22"/>
              </w:rPr>
            </w:pPr>
            <w:r>
              <w:rPr>
                <w:sz w:val="22"/>
                <w:szCs w:val="22"/>
              </w:rPr>
              <w:t>X</w:t>
            </w:r>
          </w:p>
        </w:tc>
        <w:tc>
          <w:tcPr>
            <w:tcW w:w="1080" w:type="dxa"/>
          </w:tcPr>
          <w:p w14:paraId="0D1C4A5C" w14:textId="1901FCE3" w:rsidR="00863832" w:rsidRPr="00766C43" w:rsidRDefault="00863832" w:rsidP="00FB46A0">
            <w:pPr>
              <w:jc w:val="center"/>
              <w:rPr>
                <w:sz w:val="22"/>
                <w:szCs w:val="22"/>
              </w:rPr>
            </w:pPr>
            <w:r>
              <w:rPr>
                <w:sz w:val="22"/>
                <w:szCs w:val="22"/>
              </w:rPr>
              <w:t>X</w:t>
            </w:r>
          </w:p>
        </w:tc>
        <w:tc>
          <w:tcPr>
            <w:tcW w:w="1429" w:type="dxa"/>
          </w:tcPr>
          <w:p w14:paraId="115D6FFC" w14:textId="77777777" w:rsidR="00863832" w:rsidRPr="00766C43" w:rsidRDefault="00863832" w:rsidP="00FB46A0">
            <w:pPr>
              <w:jc w:val="center"/>
              <w:rPr>
                <w:sz w:val="22"/>
                <w:szCs w:val="22"/>
              </w:rPr>
            </w:pPr>
          </w:p>
        </w:tc>
        <w:tc>
          <w:tcPr>
            <w:tcW w:w="1379" w:type="dxa"/>
          </w:tcPr>
          <w:p w14:paraId="489DD1BD" w14:textId="77777777" w:rsidR="00863832" w:rsidRPr="00766C43" w:rsidRDefault="00863832" w:rsidP="00FB46A0">
            <w:pPr>
              <w:jc w:val="center"/>
              <w:rPr>
                <w:sz w:val="22"/>
                <w:szCs w:val="22"/>
              </w:rPr>
            </w:pPr>
          </w:p>
        </w:tc>
      </w:tr>
      <w:tr w:rsidR="00863832" w:rsidRPr="00766C43" w14:paraId="1215AFF5" w14:textId="77777777" w:rsidTr="00777A31">
        <w:tc>
          <w:tcPr>
            <w:tcW w:w="1764" w:type="dxa"/>
            <w:tcBorders>
              <w:right w:val="single" w:sz="18" w:space="0" w:color="auto"/>
            </w:tcBorders>
          </w:tcPr>
          <w:p w14:paraId="6F57A901" w14:textId="650C001A"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.(ii)(IV)</w:t>
            </w:r>
          </w:p>
        </w:tc>
        <w:tc>
          <w:tcPr>
            <w:tcW w:w="1764" w:type="dxa"/>
            <w:tcBorders>
              <w:right w:val="single" w:sz="18" w:space="0" w:color="auto"/>
            </w:tcBorders>
          </w:tcPr>
          <w:p w14:paraId="10FB6FC5" w14:textId="186CC4D5"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Build on the processes and stages of English language and literacy development. </w:t>
            </w:r>
          </w:p>
        </w:tc>
        <w:tc>
          <w:tcPr>
            <w:tcW w:w="1440" w:type="dxa"/>
            <w:tcBorders>
              <w:left w:val="single" w:sz="18" w:space="0" w:color="auto"/>
            </w:tcBorders>
          </w:tcPr>
          <w:p w14:paraId="18FB9B55" w14:textId="7C4F41D7" w:rsidR="00863832" w:rsidRPr="00766C43" w:rsidRDefault="00863832" w:rsidP="00FB46A0">
            <w:pPr>
              <w:jc w:val="center"/>
              <w:rPr>
                <w:sz w:val="22"/>
                <w:szCs w:val="22"/>
              </w:rPr>
            </w:pPr>
            <w:r>
              <w:rPr>
                <w:sz w:val="22"/>
                <w:szCs w:val="22"/>
              </w:rPr>
              <w:t>X</w:t>
            </w:r>
          </w:p>
        </w:tc>
        <w:tc>
          <w:tcPr>
            <w:tcW w:w="1080" w:type="dxa"/>
          </w:tcPr>
          <w:p w14:paraId="0782B94A" w14:textId="77777777" w:rsidR="00863832" w:rsidRPr="00766C43" w:rsidRDefault="00863832" w:rsidP="00FB46A0">
            <w:pPr>
              <w:jc w:val="center"/>
              <w:rPr>
                <w:sz w:val="22"/>
                <w:szCs w:val="22"/>
              </w:rPr>
            </w:pPr>
          </w:p>
        </w:tc>
        <w:tc>
          <w:tcPr>
            <w:tcW w:w="1429" w:type="dxa"/>
          </w:tcPr>
          <w:p w14:paraId="3D0B0235" w14:textId="77777777" w:rsidR="00863832" w:rsidRPr="00766C43" w:rsidRDefault="00863832" w:rsidP="00FB46A0">
            <w:pPr>
              <w:jc w:val="center"/>
              <w:rPr>
                <w:sz w:val="22"/>
                <w:szCs w:val="22"/>
              </w:rPr>
            </w:pPr>
          </w:p>
        </w:tc>
        <w:tc>
          <w:tcPr>
            <w:tcW w:w="1379" w:type="dxa"/>
          </w:tcPr>
          <w:p w14:paraId="6A60792D" w14:textId="77777777" w:rsidR="00863832" w:rsidRPr="00766C43" w:rsidRDefault="00863832" w:rsidP="00FB46A0">
            <w:pPr>
              <w:jc w:val="center"/>
              <w:rPr>
                <w:sz w:val="22"/>
                <w:szCs w:val="22"/>
              </w:rPr>
            </w:pPr>
          </w:p>
        </w:tc>
      </w:tr>
      <w:tr w:rsidR="00863832" w:rsidRPr="00766C43" w14:paraId="3A354F6B" w14:textId="77777777" w:rsidTr="00777A31">
        <w:tc>
          <w:tcPr>
            <w:tcW w:w="1764" w:type="dxa"/>
            <w:tcBorders>
              <w:right w:val="single" w:sz="18" w:space="0" w:color="auto"/>
            </w:tcBorders>
          </w:tcPr>
          <w:p w14:paraId="71EB61B3" w14:textId="2A348527"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w:t>
            </w:r>
          </w:p>
        </w:tc>
        <w:tc>
          <w:tcPr>
            <w:tcW w:w="1764" w:type="dxa"/>
            <w:tcBorders>
              <w:right w:val="single" w:sz="18" w:space="0" w:color="auto"/>
            </w:tcBorders>
          </w:tcPr>
          <w:p w14:paraId="6E10165F" w14:textId="3BE4F55F"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Build on the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home language(s) and language varieties as a foundation for learning English.</w:t>
            </w:r>
          </w:p>
        </w:tc>
        <w:tc>
          <w:tcPr>
            <w:tcW w:w="1440" w:type="dxa"/>
            <w:tcBorders>
              <w:left w:val="single" w:sz="18" w:space="0" w:color="auto"/>
            </w:tcBorders>
          </w:tcPr>
          <w:p w14:paraId="7A372E93" w14:textId="079DC9D9" w:rsidR="00863832" w:rsidRPr="00766C43" w:rsidRDefault="00863832" w:rsidP="00FB46A0">
            <w:pPr>
              <w:jc w:val="center"/>
              <w:rPr>
                <w:sz w:val="22"/>
                <w:szCs w:val="22"/>
              </w:rPr>
            </w:pPr>
            <w:r>
              <w:rPr>
                <w:sz w:val="22"/>
                <w:szCs w:val="22"/>
              </w:rPr>
              <w:t>X</w:t>
            </w:r>
          </w:p>
        </w:tc>
        <w:tc>
          <w:tcPr>
            <w:tcW w:w="1080" w:type="dxa"/>
          </w:tcPr>
          <w:p w14:paraId="3202A52E" w14:textId="77777777" w:rsidR="00863832" w:rsidRPr="00766C43" w:rsidRDefault="00863832" w:rsidP="00FB46A0">
            <w:pPr>
              <w:jc w:val="center"/>
              <w:rPr>
                <w:sz w:val="22"/>
                <w:szCs w:val="22"/>
              </w:rPr>
            </w:pPr>
          </w:p>
        </w:tc>
        <w:tc>
          <w:tcPr>
            <w:tcW w:w="1429" w:type="dxa"/>
          </w:tcPr>
          <w:p w14:paraId="2A879F38" w14:textId="77777777" w:rsidR="00863832" w:rsidRPr="00766C43" w:rsidRDefault="00863832" w:rsidP="00FB46A0">
            <w:pPr>
              <w:jc w:val="center"/>
              <w:rPr>
                <w:sz w:val="22"/>
                <w:szCs w:val="22"/>
              </w:rPr>
            </w:pPr>
          </w:p>
        </w:tc>
        <w:tc>
          <w:tcPr>
            <w:tcW w:w="1379" w:type="dxa"/>
          </w:tcPr>
          <w:p w14:paraId="2FF3E217" w14:textId="77777777" w:rsidR="00863832" w:rsidRPr="00766C43" w:rsidRDefault="00863832" w:rsidP="00FB46A0">
            <w:pPr>
              <w:jc w:val="center"/>
              <w:rPr>
                <w:sz w:val="22"/>
                <w:szCs w:val="22"/>
              </w:rPr>
            </w:pPr>
          </w:p>
        </w:tc>
      </w:tr>
      <w:tr w:rsidR="00863832" w:rsidRPr="00766C43" w14:paraId="427B737D" w14:textId="77777777" w:rsidTr="00777A31">
        <w:tc>
          <w:tcPr>
            <w:tcW w:w="1764" w:type="dxa"/>
            <w:tcBorders>
              <w:right w:val="single" w:sz="18" w:space="0" w:color="auto"/>
            </w:tcBorders>
          </w:tcPr>
          <w:p w14:paraId="65821A90" w14:textId="150A5043"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w:t>
            </w:r>
          </w:p>
        </w:tc>
        <w:tc>
          <w:tcPr>
            <w:tcW w:w="1764" w:type="dxa"/>
            <w:tcBorders>
              <w:right w:val="single" w:sz="18" w:space="0" w:color="auto"/>
            </w:tcBorders>
          </w:tcPr>
          <w:p w14:paraId="4B41F97A" w14:textId="47B5E99D"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Apply knowledge of sociocultural and political variables to facilitate the process of learning English.</w:t>
            </w:r>
          </w:p>
        </w:tc>
        <w:tc>
          <w:tcPr>
            <w:tcW w:w="1440" w:type="dxa"/>
            <w:tcBorders>
              <w:left w:val="single" w:sz="18" w:space="0" w:color="auto"/>
            </w:tcBorders>
          </w:tcPr>
          <w:p w14:paraId="3D0C9E21" w14:textId="4B553D4F" w:rsidR="00863832" w:rsidRPr="00766C43" w:rsidRDefault="00863832" w:rsidP="00FB46A0">
            <w:pPr>
              <w:jc w:val="center"/>
              <w:rPr>
                <w:sz w:val="22"/>
                <w:szCs w:val="22"/>
              </w:rPr>
            </w:pPr>
            <w:r>
              <w:rPr>
                <w:sz w:val="22"/>
                <w:szCs w:val="22"/>
              </w:rPr>
              <w:t>X</w:t>
            </w:r>
          </w:p>
        </w:tc>
        <w:tc>
          <w:tcPr>
            <w:tcW w:w="1080" w:type="dxa"/>
          </w:tcPr>
          <w:p w14:paraId="281B258A" w14:textId="77777777" w:rsidR="00863832" w:rsidRPr="00766C43" w:rsidRDefault="00863832" w:rsidP="00FB46A0">
            <w:pPr>
              <w:jc w:val="center"/>
              <w:rPr>
                <w:sz w:val="22"/>
                <w:szCs w:val="22"/>
              </w:rPr>
            </w:pPr>
          </w:p>
        </w:tc>
        <w:tc>
          <w:tcPr>
            <w:tcW w:w="1429" w:type="dxa"/>
          </w:tcPr>
          <w:p w14:paraId="347BF8E6" w14:textId="77777777" w:rsidR="00863832" w:rsidRPr="00766C43" w:rsidRDefault="00863832" w:rsidP="00FB46A0">
            <w:pPr>
              <w:jc w:val="center"/>
              <w:rPr>
                <w:sz w:val="22"/>
                <w:szCs w:val="22"/>
              </w:rPr>
            </w:pPr>
          </w:p>
        </w:tc>
        <w:tc>
          <w:tcPr>
            <w:tcW w:w="1379" w:type="dxa"/>
          </w:tcPr>
          <w:p w14:paraId="13085A43" w14:textId="77777777" w:rsidR="00863832" w:rsidRPr="00766C43" w:rsidRDefault="00863832" w:rsidP="00FB46A0">
            <w:pPr>
              <w:jc w:val="center"/>
              <w:rPr>
                <w:sz w:val="22"/>
                <w:szCs w:val="22"/>
              </w:rPr>
            </w:pPr>
          </w:p>
        </w:tc>
      </w:tr>
      <w:tr w:rsidR="00863832" w:rsidRPr="00766C43" w14:paraId="2BA158A8" w14:textId="77777777" w:rsidTr="00777A31">
        <w:tc>
          <w:tcPr>
            <w:tcW w:w="1764" w:type="dxa"/>
            <w:tcBorders>
              <w:right w:val="single" w:sz="18" w:space="0" w:color="auto"/>
            </w:tcBorders>
          </w:tcPr>
          <w:p w14:paraId="5C21FCCD" w14:textId="67D2EB50"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.(ii)(VII)</w:t>
            </w:r>
          </w:p>
        </w:tc>
        <w:tc>
          <w:tcPr>
            <w:tcW w:w="1764" w:type="dxa"/>
            <w:tcBorders>
              <w:right w:val="single" w:sz="18" w:space="0" w:color="auto"/>
            </w:tcBorders>
          </w:tcPr>
          <w:p w14:paraId="1EEC3445" w14:textId="219A4471"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Apply knowledge of the role of individual learner variables in the process of learning English. </w:t>
            </w:r>
          </w:p>
        </w:tc>
        <w:tc>
          <w:tcPr>
            <w:tcW w:w="1440" w:type="dxa"/>
            <w:tcBorders>
              <w:left w:val="single" w:sz="18" w:space="0" w:color="auto"/>
            </w:tcBorders>
          </w:tcPr>
          <w:p w14:paraId="669DEED7" w14:textId="201DD160" w:rsidR="00863832" w:rsidRPr="00766C43" w:rsidRDefault="00863832" w:rsidP="00FB46A0">
            <w:pPr>
              <w:jc w:val="center"/>
              <w:rPr>
                <w:sz w:val="22"/>
                <w:szCs w:val="22"/>
              </w:rPr>
            </w:pPr>
            <w:r>
              <w:rPr>
                <w:sz w:val="22"/>
                <w:szCs w:val="22"/>
              </w:rPr>
              <w:t>X</w:t>
            </w:r>
          </w:p>
        </w:tc>
        <w:tc>
          <w:tcPr>
            <w:tcW w:w="1080" w:type="dxa"/>
          </w:tcPr>
          <w:p w14:paraId="53E09BA6" w14:textId="77777777" w:rsidR="00863832" w:rsidRPr="00766C43" w:rsidRDefault="00863832" w:rsidP="00FB46A0">
            <w:pPr>
              <w:jc w:val="center"/>
              <w:rPr>
                <w:sz w:val="22"/>
                <w:szCs w:val="22"/>
              </w:rPr>
            </w:pPr>
          </w:p>
        </w:tc>
        <w:tc>
          <w:tcPr>
            <w:tcW w:w="1429" w:type="dxa"/>
          </w:tcPr>
          <w:p w14:paraId="6AC01E92" w14:textId="77777777" w:rsidR="00863832" w:rsidRPr="00766C43" w:rsidRDefault="00863832" w:rsidP="00FB46A0">
            <w:pPr>
              <w:jc w:val="center"/>
              <w:rPr>
                <w:sz w:val="22"/>
                <w:szCs w:val="22"/>
              </w:rPr>
            </w:pPr>
          </w:p>
        </w:tc>
        <w:tc>
          <w:tcPr>
            <w:tcW w:w="1379" w:type="dxa"/>
          </w:tcPr>
          <w:p w14:paraId="6761BD20" w14:textId="77777777" w:rsidR="00863832" w:rsidRPr="00766C43" w:rsidRDefault="00863832" w:rsidP="00FB46A0">
            <w:pPr>
              <w:jc w:val="center"/>
              <w:rPr>
                <w:sz w:val="22"/>
                <w:szCs w:val="22"/>
              </w:rPr>
            </w:pPr>
          </w:p>
        </w:tc>
      </w:tr>
      <w:tr w:rsidR="00863832" w:rsidRPr="00766C43" w14:paraId="0D167F36" w14:textId="77777777" w:rsidTr="00777A31">
        <w:tc>
          <w:tcPr>
            <w:tcW w:w="1764" w:type="dxa"/>
            <w:tcBorders>
              <w:right w:val="single" w:sz="18" w:space="0" w:color="auto"/>
            </w:tcBorders>
          </w:tcPr>
          <w:p w14:paraId="0699ED71" w14:textId="331AEB19"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a)2</w:t>
            </w:r>
            <w:proofErr w:type="gramEnd"/>
            <w:r w:rsidRPr="000D7384">
              <w:rPr>
                <w:rFonts w:ascii="Arial Narrow" w:eastAsia="Times New Roman" w:hAnsi="Arial Narrow"/>
                <w:b/>
                <w:bCs/>
                <w:color w:val="0000FF"/>
                <w:sz w:val="22"/>
                <w:szCs w:val="22"/>
                <w:lang w:eastAsia="en-US"/>
              </w:rPr>
              <w:t>.(ii)(VIII)</w:t>
            </w:r>
          </w:p>
        </w:tc>
        <w:tc>
          <w:tcPr>
            <w:tcW w:w="1764" w:type="dxa"/>
            <w:tcBorders>
              <w:right w:val="single" w:sz="18" w:space="0" w:color="auto"/>
            </w:tcBorders>
          </w:tcPr>
          <w:p w14:paraId="5A36B77B" w14:textId="2AB9E591"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Help ELLs develop effective language learning strategies.</w:t>
            </w:r>
          </w:p>
        </w:tc>
        <w:tc>
          <w:tcPr>
            <w:tcW w:w="1440" w:type="dxa"/>
            <w:tcBorders>
              <w:left w:val="single" w:sz="18" w:space="0" w:color="auto"/>
            </w:tcBorders>
          </w:tcPr>
          <w:p w14:paraId="0029C2B4" w14:textId="32F602E7" w:rsidR="00863832" w:rsidRPr="00766C43" w:rsidRDefault="00863832" w:rsidP="00FB46A0">
            <w:pPr>
              <w:jc w:val="center"/>
              <w:rPr>
                <w:sz w:val="22"/>
                <w:szCs w:val="22"/>
              </w:rPr>
            </w:pPr>
            <w:r>
              <w:rPr>
                <w:sz w:val="22"/>
                <w:szCs w:val="22"/>
              </w:rPr>
              <w:t>X</w:t>
            </w:r>
          </w:p>
        </w:tc>
        <w:tc>
          <w:tcPr>
            <w:tcW w:w="1080" w:type="dxa"/>
          </w:tcPr>
          <w:p w14:paraId="5D1F1EC6" w14:textId="77777777" w:rsidR="00863832" w:rsidRPr="00766C43" w:rsidRDefault="00863832" w:rsidP="00FB46A0">
            <w:pPr>
              <w:jc w:val="center"/>
              <w:rPr>
                <w:sz w:val="22"/>
                <w:szCs w:val="22"/>
              </w:rPr>
            </w:pPr>
          </w:p>
        </w:tc>
        <w:tc>
          <w:tcPr>
            <w:tcW w:w="1429" w:type="dxa"/>
          </w:tcPr>
          <w:p w14:paraId="0DEC724B" w14:textId="77777777" w:rsidR="00863832" w:rsidRPr="00766C43" w:rsidRDefault="00863832" w:rsidP="00FB46A0">
            <w:pPr>
              <w:jc w:val="center"/>
              <w:rPr>
                <w:sz w:val="22"/>
                <w:szCs w:val="22"/>
              </w:rPr>
            </w:pPr>
          </w:p>
        </w:tc>
        <w:tc>
          <w:tcPr>
            <w:tcW w:w="1379" w:type="dxa"/>
          </w:tcPr>
          <w:p w14:paraId="42E95960" w14:textId="77777777" w:rsidR="00863832" w:rsidRPr="00766C43" w:rsidRDefault="00863832" w:rsidP="00FB46A0">
            <w:pPr>
              <w:jc w:val="center"/>
              <w:rPr>
                <w:sz w:val="22"/>
                <w:szCs w:val="22"/>
              </w:rPr>
            </w:pPr>
          </w:p>
        </w:tc>
      </w:tr>
      <w:tr w:rsidR="00863832" w:rsidRPr="00766C43" w14:paraId="46679563" w14:textId="77777777" w:rsidTr="00777A31">
        <w:tc>
          <w:tcPr>
            <w:tcW w:w="1764" w:type="dxa"/>
            <w:tcBorders>
              <w:right w:val="single" w:sz="18" w:space="0" w:color="auto"/>
            </w:tcBorders>
          </w:tcPr>
          <w:p w14:paraId="2AB2D99B" w14:textId="0EDAE111"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2A52E361" w14:textId="7DF90471"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Maintain a climate of respect for all cultures.</w:t>
            </w:r>
          </w:p>
        </w:tc>
        <w:tc>
          <w:tcPr>
            <w:tcW w:w="1440" w:type="dxa"/>
            <w:tcBorders>
              <w:left w:val="single" w:sz="18" w:space="0" w:color="auto"/>
            </w:tcBorders>
          </w:tcPr>
          <w:p w14:paraId="48E9D26F" w14:textId="77777777" w:rsidR="00863832" w:rsidRPr="00766C43" w:rsidRDefault="00863832" w:rsidP="00FB46A0">
            <w:pPr>
              <w:jc w:val="center"/>
              <w:rPr>
                <w:sz w:val="22"/>
                <w:szCs w:val="22"/>
              </w:rPr>
            </w:pPr>
          </w:p>
        </w:tc>
        <w:tc>
          <w:tcPr>
            <w:tcW w:w="1080" w:type="dxa"/>
          </w:tcPr>
          <w:p w14:paraId="4D3AD021" w14:textId="77777777" w:rsidR="00863832" w:rsidRPr="00766C43" w:rsidRDefault="00863832" w:rsidP="00FB46A0">
            <w:pPr>
              <w:jc w:val="center"/>
              <w:rPr>
                <w:sz w:val="22"/>
                <w:szCs w:val="22"/>
              </w:rPr>
            </w:pPr>
          </w:p>
        </w:tc>
        <w:tc>
          <w:tcPr>
            <w:tcW w:w="1429" w:type="dxa"/>
          </w:tcPr>
          <w:p w14:paraId="644F59BA" w14:textId="22DA2625" w:rsidR="00863832" w:rsidRPr="00766C43" w:rsidRDefault="00863832" w:rsidP="00FB46A0">
            <w:pPr>
              <w:jc w:val="center"/>
              <w:rPr>
                <w:sz w:val="22"/>
                <w:szCs w:val="22"/>
              </w:rPr>
            </w:pPr>
            <w:r>
              <w:rPr>
                <w:sz w:val="22"/>
                <w:szCs w:val="22"/>
              </w:rPr>
              <w:t>X</w:t>
            </w:r>
          </w:p>
        </w:tc>
        <w:tc>
          <w:tcPr>
            <w:tcW w:w="1379" w:type="dxa"/>
          </w:tcPr>
          <w:p w14:paraId="5332294F" w14:textId="77777777" w:rsidR="00863832" w:rsidRPr="00766C43" w:rsidRDefault="00863832" w:rsidP="00FB46A0">
            <w:pPr>
              <w:jc w:val="center"/>
              <w:rPr>
                <w:sz w:val="22"/>
                <w:szCs w:val="22"/>
              </w:rPr>
            </w:pPr>
          </w:p>
        </w:tc>
      </w:tr>
      <w:tr w:rsidR="00863832" w:rsidRPr="00766C43" w14:paraId="0E983DE1" w14:textId="77777777" w:rsidTr="00777A31">
        <w:tc>
          <w:tcPr>
            <w:tcW w:w="1764" w:type="dxa"/>
            <w:tcBorders>
              <w:right w:val="single" w:sz="18" w:space="0" w:color="auto"/>
            </w:tcBorders>
          </w:tcPr>
          <w:p w14:paraId="26FF35EC" w14:textId="018AA633"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27C46CBD" w14:textId="3F16B49D"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Help ELLs deal with discrimination. </w:t>
            </w:r>
          </w:p>
        </w:tc>
        <w:tc>
          <w:tcPr>
            <w:tcW w:w="1440" w:type="dxa"/>
            <w:tcBorders>
              <w:left w:val="single" w:sz="18" w:space="0" w:color="auto"/>
            </w:tcBorders>
          </w:tcPr>
          <w:p w14:paraId="358C4582" w14:textId="77777777" w:rsidR="00863832" w:rsidRPr="00766C43" w:rsidRDefault="00863832" w:rsidP="00FB46A0">
            <w:pPr>
              <w:jc w:val="center"/>
              <w:rPr>
                <w:sz w:val="22"/>
                <w:szCs w:val="22"/>
              </w:rPr>
            </w:pPr>
          </w:p>
        </w:tc>
        <w:tc>
          <w:tcPr>
            <w:tcW w:w="1080" w:type="dxa"/>
          </w:tcPr>
          <w:p w14:paraId="61536491" w14:textId="25F62532" w:rsidR="00863832" w:rsidRPr="00766C43" w:rsidRDefault="00863832" w:rsidP="00FB46A0">
            <w:pPr>
              <w:jc w:val="center"/>
              <w:rPr>
                <w:sz w:val="22"/>
                <w:szCs w:val="22"/>
              </w:rPr>
            </w:pPr>
            <w:r>
              <w:rPr>
                <w:sz w:val="22"/>
                <w:szCs w:val="22"/>
              </w:rPr>
              <w:t>X</w:t>
            </w:r>
          </w:p>
        </w:tc>
        <w:tc>
          <w:tcPr>
            <w:tcW w:w="1429" w:type="dxa"/>
          </w:tcPr>
          <w:p w14:paraId="5745EE6F" w14:textId="77777777" w:rsidR="00863832" w:rsidRPr="00766C43" w:rsidRDefault="00863832" w:rsidP="00FB46A0">
            <w:pPr>
              <w:jc w:val="center"/>
              <w:rPr>
                <w:sz w:val="22"/>
                <w:szCs w:val="22"/>
              </w:rPr>
            </w:pPr>
          </w:p>
        </w:tc>
        <w:tc>
          <w:tcPr>
            <w:tcW w:w="1379" w:type="dxa"/>
          </w:tcPr>
          <w:p w14:paraId="30D8F769" w14:textId="77777777" w:rsidR="00863832" w:rsidRPr="00766C43" w:rsidRDefault="00863832" w:rsidP="00FB46A0">
            <w:pPr>
              <w:jc w:val="center"/>
              <w:rPr>
                <w:sz w:val="22"/>
                <w:szCs w:val="22"/>
              </w:rPr>
            </w:pPr>
          </w:p>
        </w:tc>
      </w:tr>
      <w:tr w:rsidR="00863832" w:rsidRPr="00766C43" w14:paraId="54E78DA5" w14:textId="77777777" w:rsidTr="00777A31">
        <w:tc>
          <w:tcPr>
            <w:tcW w:w="1764" w:type="dxa"/>
            <w:tcBorders>
              <w:right w:val="single" w:sz="18" w:space="0" w:color="auto"/>
            </w:tcBorders>
          </w:tcPr>
          <w:p w14:paraId="1F94CF2E" w14:textId="5231CFC7"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b)1</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2ADCE543" w14:textId="5BFCE127"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Support ELLs and families in valuing their own cultures. </w:t>
            </w:r>
          </w:p>
        </w:tc>
        <w:tc>
          <w:tcPr>
            <w:tcW w:w="1440" w:type="dxa"/>
            <w:tcBorders>
              <w:left w:val="single" w:sz="18" w:space="0" w:color="auto"/>
            </w:tcBorders>
          </w:tcPr>
          <w:p w14:paraId="7754151A" w14:textId="6EFDBB24" w:rsidR="00863832" w:rsidRPr="00766C43" w:rsidRDefault="00863832" w:rsidP="00FB46A0">
            <w:pPr>
              <w:jc w:val="center"/>
              <w:rPr>
                <w:sz w:val="22"/>
                <w:szCs w:val="22"/>
              </w:rPr>
            </w:pPr>
            <w:r>
              <w:rPr>
                <w:sz w:val="22"/>
                <w:szCs w:val="22"/>
              </w:rPr>
              <w:t>X</w:t>
            </w:r>
          </w:p>
        </w:tc>
        <w:tc>
          <w:tcPr>
            <w:tcW w:w="1080" w:type="dxa"/>
          </w:tcPr>
          <w:p w14:paraId="6FBA7782" w14:textId="77777777" w:rsidR="00863832" w:rsidRPr="00766C43" w:rsidRDefault="00863832" w:rsidP="00FB46A0">
            <w:pPr>
              <w:jc w:val="center"/>
              <w:rPr>
                <w:sz w:val="22"/>
                <w:szCs w:val="22"/>
              </w:rPr>
            </w:pPr>
          </w:p>
        </w:tc>
        <w:tc>
          <w:tcPr>
            <w:tcW w:w="1429" w:type="dxa"/>
          </w:tcPr>
          <w:p w14:paraId="5F87BA2C" w14:textId="77777777" w:rsidR="00863832" w:rsidRPr="00766C43" w:rsidRDefault="00863832" w:rsidP="00FB46A0">
            <w:pPr>
              <w:jc w:val="center"/>
              <w:rPr>
                <w:sz w:val="22"/>
                <w:szCs w:val="22"/>
              </w:rPr>
            </w:pPr>
          </w:p>
        </w:tc>
        <w:tc>
          <w:tcPr>
            <w:tcW w:w="1379" w:type="dxa"/>
          </w:tcPr>
          <w:p w14:paraId="74FE253D" w14:textId="77777777" w:rsidR="00863832" w:rsidRPr="00766C43" w:rsidRDefault="00863832" w:rsidP="00FB46A0">
            <w:pPr>
              <w:jc w:val="center"/>
              <w:rPr>
                <w:sz w:val="22"/>
                <w:szCs w:val="22"/>
              </w:rPr>
            </w:pPr>
          </w:p>
        </w:tc>
      </w:tr>
      <w:tr w:rsidR="00863832" w:rsidRPr="00766C43" w14:paraId="279F24BC" w14:textId="77777777" w:rsidTr="00777A31">
        <w:tc>
          <w:tcPr>
            <w:tcW w:w="1764" w:type="dxa"/>
            <w:tcBorders>
              <w:right w:val="single" w:sz="18" w:space="0" w:color="auto"/>
            </w:tcBorders>
          </w:tcPr>
          <w:p w14:paraId="5C31361E" w14:textId="1F510ED3"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w:t>
            </w:r>
            <w:proofErr w:type="gramEnd"/>
            <w:r w:rsidRPr="000D7384">
              <w:rPr>
                <w:rFonts w:ascii="Arial Narrow" w:eastAsia="Times New Roman" w:hAnsi="Arial Narrow"/>
                <w:b/>
                <w:bCs/>
                <w:color w:val="0000FF"/>
                <w:sz w:val="22"/>
                <w:szCs w:val="22"/>
                <w:lang w:eastAsia="en-US"/>
              </w:rPr>
              <w:t>)(</w:t>
            </w:r>
            <w:proofErr w:type="gramStart"/>
            <w:r w:rsidRPr="000D7384">
              <w:rPr>
                <w:rFonts w:ascii="Arial Narrow" w:eastAsia="Times New Roman" w:hAnsi="Arial Narrow"/>
                <w:b/>
                <w:bCs/>
                <w:color w:val="0000FF"/>
                <w:sz w:val="22"/>
                <w:szCs w:val="22"/>
                <w:lang w:eastAsia="en-US"/>
              </w:rPr>
              <w:t>ii</w:t>
            </w:r>
            <w:proofErr w:type="gramEnd"/>
            <w:r w:rsidRPr="000D7384">
              <w:rPr>
                <w:rFonts w:ascii="Arial Narrow" w:eastAsia="Times New Roman" w:hAnsi="Arial Narrow"/>
                <w:b/>
                <w:bCs/>
                <w:color w:val="0000FF"/>
                <w:sz w:val="22"/>
                <w:szCs w:val="22"/>
                <w:lang w:eastAsia="en-US"/>
              </w:rPr>
              <w:t>)(IV)</w:t>
            </w:r>
          </w:p>
        </w:tc>
        <w:tc>
          <w:tcPr>
            <w:tcW w:w="1764" w:type="dxa"/>
            <w:tcBorders>
              <w:right w:val="single" w:sz="18" w:space="0" w:color="auto"/>
            </w:tcBorders>
          </w:tcPr>
          <w:p w14:paraId="66F60559" w14:textId="03B275EB"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Locate resources for communicating </w:t>
            </w:r>
            <w:r w:rsidRPr="000D7384">
              <w:rPr>
                <w:rFonts w:ascii="Arial Narrow" w:eastAsia="Times New Roman" w:hAnsi="Arial Narrow"/>
                <w:color w:val="0000FF"/>
                <w:sz w:val="22"/>
                <w:szCs w:val="22"/>
                <w:lang w:eastAsia="en-US"/>
              </w:rPr>
              <w:lastRenderedPageBreak/>
              <w:t xml:space="preserve">with families. </w:t>
            </w:r>
          </w:p>
        </w:tc>
        <w:tc>
          <w:tcPr>
            <w:tcW w:w="1440" w:type="dxa"/>
            <w:tcBorders>
              <w:left w:val="single" w:sz="18" w:space="0" w:color="auto"/>
            </w:tcBorders>
          </w:tcPr>
          <w:p w14:paraId="0738091E" w14:textId="77777777" w:rsidR="00863832" w:rsidRPr="00766C43" w:rsidRDefault="00863832" w:rsidP="00FB46A0">
            <w:pPr>
              <w:jc w:val="center"/>
              <w:rPr>
                <w:sz w:val="22"/>
                <w:szCs w:val="22"/>
              </w:rPr>
            </w:pPr>
          </w:p>
        </w:tc>
        <w:tc>
          <w:tcPr>
            <w:tcW w:w="1080" w:type="dxa"/>
          </w:tcPr>
          <w:p w14:paraId="0BC278F4" w14:textId="170134F7" w:rsidR="00863832" w:rsidRPr="00766C43" w:rsidRDefault="00863832" w:rsidP="00FB46A0">
            <w:pPr>
              <w:jc w:val="center"/>
              <w:rPr>
                <w:sz w:val="22"/>
                <w:szCs w:val="22"/>
              </w:rPr>
            </w:pPr>
            <w:r>
              <w:rPr>
                <w:sz w:val="22"/>
                <w:szCs w:val="22"/>
              </w:rPr>
              <w:t>X</w:t>
            </w:r>
          </w:p>
        </w:tc>
        <w:tc>
          <w:tcPr>
            <w:tcW w:w="1429" w:type="dxa"/>
          </w:tcPr>
          <w:p w14:paraId="3EA6CCD5" w14:textId="77777777" w:rsidR="00863832" w:rsidRPr="00766C43" w:rsidRDefault="00863832" w:rsidP="00FB46A0">
            <w:pPr>
              <w:jc w:val="center"/>
              <w:rPr>
                <w:sz w:val="22"/>
                <w:szCs w:val="22"/>
              </w:rPr>
            </w:pPr>
          </w:p>
        </w:tc>
        <w:tc>
          <w:tcPr>
            <w:tcW w:w="1379" w:type="dxa"/>
          </w:tcPr>
          <w:p w14:paraId="200CD6F4" w14:textId="77777777" w:rsidR="00863832" w:rsidRPr="00766C43" w:rsidRDefault="00863832" w:rsidP="00FB46A0">
            <w:pPr>
              <w:jc w:val="center"/>
              <w:rPr>
                <w:sz w:val="22"/>
                <w:szCs w:val="22"/>
              </w:rPr>
            </w:pPr>
          </w:p>
        </w:tc>
      </w:tr>
      <w:tr w:rsidR="00863832" w:rsidRPr="00766C43" w14:paraId="638A6275" w14:textId="77777777" w:rsidTr="00777A31">
        <w:tc>
          <w:tcPr>
            <w:tcW w:w="1764" w:type="dxa"/>
            <w:tcBorders>
              <w:right w:val="single" w:sz="18" w:space="0" w:color="auto"/>
            </w:tcBorders>
          </w:tcPr>
          <w:p w14:paraId="091A087D" w14:textId="4EF012E5"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46C446A0" w14:textId="6B11C6B6"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 range of resources, including the Internet, to learn about world cultures and apply that learning to instruction. </w:t>
            </w:r>
          </w:p>
        </w:tc>
        <w:tc>
          <w:tcPr>
            <w:tcW w:w="1440" w:type="dxa"/>
            <w:tcBorders>
              <w:left w:val="single" w:sz="18" w:space="0" w:color="auto"/>
            </w:tcBorders>
          </w:tcPr>
          <w:p w14:paraId="72D65033" w14:textId="245995F7" w:rsidR="00863832" w:rsidRPr="00766C43" w:rsidRDefault="00863832" w:rsidP="00FB46A0">
            <w:pPr>
              <w:jc w:val="center"/>
              <w:rPr>
                <w:sz w:val="22"/>
                <w:szCs w:val="22"/>
              </w:rPr>
            </w:pPr>
            <w:r>
              <w:rPr>
                <w:sz w:val="22"/>
                <w:szCs w:val="22"/>
              </w:rPr>
              <w:t>X</w:t>
            </w:r>
          </w:p>
        </w:tc>
        <w:tc>
          <w:tcPr>
            <w:tcW w:w="1080" w:type="dxa"/>
          </w:tcPr>
          <w:p w14:paraId="22CF99D5" w14:textId="77777777" w:rsidR="00863832" w:rsidRPr="00766C43" w:rsidRDefault="00863832" w:rsidP="00FB46A0">
            <w:pPr>
              <w:jc w:val="center"/>
              <w:rPr>
                <w:sz w:val="22"/>
                <w:szCs w:val="22"/>
              </w:rPr>
            </w:pPr>
          </w:p>
        </w:tc>
        <w:tc>
          <w:tcPr>
            <w:tcW w:w="1429" w:type="dxa"/>
          </w:tcPr>
          <w:p w14:paraId="114D4A09" w14:textId="77777777" w:rsidR="00863832" w:rsidRPr="00766C43" w:rsidRDefault="00863832" w:rsidP="00FB46A0">
            <w:pPr>
              <w:jc w:val="center"/>
              <w:rPr>
                <w:sz w:val="22"/>
                <w:szCs w:val="22"/>
              </w:rPr>
            </w:pPr>
          </w:p>
        </w:tc>
        <w:tc>
          <w:tcPr>
            <w:tcW w:w="1379" w:type="dxa"/>
          </w:tcPr>
          <w:p w14:paraId="5D1E03F3" w14:textId="77777777" w:rsidR="00863832" w:rsidRPr="00766C43" w:rsidRDefault="00863832" w:rsidP="00FB46A0">
            <w:pPr>
              <w:jc w:val="center"/>
              <w:rPr>
                <w:sz w:val="22"/>
                <w:szCs w:val="22"/>
              </w:rPr>
            </w:pPr>
          </w:p>
        </w:tc>
      </w:tr>
      <w:tr w:rsidR="00863832" w:rsidRPr="00766C43" w14:paraId="346EED3E" w14:textId="77777777" w:rsidTr="00777A31">
        <w:tc>
          <w:tcPr>
            <w:tcW w:w="1764" w:type="dxa"/>
            <w:tcBorders>
              <w:right w:val="single" w:sz="18" w:space="0" w:color="auto"/>
            </w:tcBorders>
          </w:tcPr>
          <w:p w14:paraId="28816EBB" w14:textId="1E9043A9"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0881B735" w14:textId="1F805F99"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Implement activities and/or cultural events that promote the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cultures and foster their learning. </w:t>
            </w:r>
          </w:p>
        </w:tc>
        <w:tc>
          <w:tcPr>
            <w:tcW w:w="1440" w:type="dxa"/>
            <w:tcBorders>
              <w:left w:val="single" w:sz="18" w:space="0" w:color="auto"/>
            </w:tcBorders>
          </w:tcPr>
          <w:p w14:paraId="735E135D" w14:textId="1BDADAFB" w:rsidR="00863832" w:rsidRPr="00766C43" w:rsidRDefault="00863832" w:rsidP="00FB46A0">
            <w:pPr>
              <w:jc w:val="center"/>
              <w:rPr>
                <w:sz w:val="22"/>
                <w:szCs w:val="22"/>
              </w:rPr>
            </w:pPr>
            <w:r>
              <w:rPr>
                <w:sz w:val="22"/>
                <w:szCs w:val="22"/>
              </w:rPr>
              <w:t>X</w:t>
            </w:r>
          </w:p>
        </w:tc>
        <w:tc>
          <w:tcPr>
            <w:tcW w:w="1080" w:type="dxa"/>
          </w:tcPr>
          <w:p w14:paraId="7B19CFF1" w14:textId="77777777" w:rsidR="00863832" w:rsidRPr="00766C43" w:rsidRDefault="00863832" w:rsidP="00FB46A0">
            <w:pPr>
              <w:jc w:val="center"/>
              <w:rPr>
                <w:sz w:val="22"/>
                <w:szCs w:val="22"/>
              </w:rPr>
            </w:pPr>
          </w:p>
        </w:tc>
        <w:tc>
          <w:tcPr>
            <w:tcW w:w="1429" w:type="dxa"/>
          </w:tcPr>
          <w:p w14:paraId="284B45D1" w14:textId="360F9624" w:rsidR="00863832" w:rsidRPr="00766C43" w:rsidRDefault="00863832" w:rsidP="00FB46A0">
            <w:pPr>
              <w:jc w:val="center"/>
              <w:rPr>
                <w:sz w:val="22"/>
                <w:szCs w:val="22"/>
              </w:rPr>
            </w:pPr>
            <w:r>
              <w:rPr>
                <w:sz w:val="22"/>
                <w:szCs w:val="22"/>
              </w:rPr>
              <w:t>X</w:t>
            </w:r>
          </w:p>
        </w:tc>
        <w:tc>
          <w:tcPr>
            <w:tcW w:w="1379" w:type="dxa"/>
          </w:tcPr>
          <w:p w14:paraId="6AC220BD" w14:textId="77777777" w:rsidR="00863832" w:rsidRPr="00766C43" w:rsidRDefault="00863832" w:rsidP="00FB46A0">
            <w:pPr>
              <w:jc w:val="center"/>
              <w:rPr>
                <w:sz w:val="22"/>
                <w:szCs w:val="22"/>
              </w:rPr>
            </w:pPr>
          </w:p>
        </w:tc>
      </w:tr>
      <w:tr w:rsidR="00863832" w:rsidRPr="00766C43" w14:paraId="64EECC22" w14:textId="77777777" w:rsidTr="00777A31">
        <w:tc>
          <w:tcPr>
            <w:tcW w:w="1764" w:type="dxa"/>
            <w:tcBorders>
              <w:right w:val="single" w:sz="18" w:space="0" w:color="auto"/>
            </w:tcBorders>
          </w:tcPr>
          <w:p w14:paraId="71583AED" w14:textId="381A154F"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b)2</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60D99B05" w14:textId="5BB0532F"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Include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cultural experience when building background for instruction. </w:t>
            </w:r>
          </w:p>
        </w:tc>
        <w:tc>
          <w:tcPr>
            <w:tcW w:w="1440" w:type="dxa"/>
            <w:tcBorders>
              <w:left w:val="single" w:sz="18" w:space="0" w:color="auto"/>
            </w:tcBorders>
          </w:tcPr>
          <w:p w14:paraId="171CF1A6" w14:textId="0EFFBD72" w:rsidR="00863832" w:rsidRPr="00766C43" w:rsidRDefault="00863832" w:rsidP="00FB46A0">
            <w:pPr>
              <w:jc w:val="center"/>
              <w:rPr>
                <w:sz w:val="22"/>
                <w:szCs w:val="22"/>
              </w:rPr>
            </w:pPr>
            <w:r>
              <w:rPr>
                <w:sz w:val="22"/>
                <w:szCs w:val="22"/>
              </w:rPr>
              <w:t>X</w:t>
            </w:r>
          </w:p>
        </w:tc>
        <w:tc>
          <w:tcPr>
            <w:tcW w:w="1080" w:type="dxa"/>
          </w:tcPr>
          <w:p w14:paraId="4C6F372F" w14:textId="77777777" w:rsidR="00863832" w:rsidRPr="00766C43" w:rsidRDefault="00863832" w:rsidP="00FB46A0">
            <w:pPr>
              <w:jc w:val="center"/>
              <w:rPr>
                <w:sz w:val="22"/>
                <w:szCs w:val="22"/>
              </w:rPr>
            </w:pPr>
          </w:p>
        </w:tc>
        <w:tc>
          <w:tcPr>
            <w:tcW w:w="1429" w:type="dxa"/>
          </w:tcPr>
          <w:p w14:paraId="61A4E3A8" w14:textId="77777777" w:rsidR="00863832" w:rsidRPr="00766C43" w:rsidRDefault="00863832" w:rsidP="00FB46A0">
            <w:pPr>
              <w:jc w:val="center"/>
              <w:rPr>
                <w:sz w:val="22"/>
                <w:szCs w:val="22"/>
              </w:rPr>
            </w:pPr>
          </w:p>
        </w:tc>
        <w:tc>
          <w:tcPr>
            <w:tcW w:w="1379" w:type="dxa"/>
          </w:tcPr>
          <w:p w14:paraId="0DBE9F37" w14:textId="77777777" w:rsidR="00863832" w:rsidRPr="00766C43" w:rsidRDefault="00863832" w:rsidP="00FB46A0">
            <w:pPr>
              <w:jc w:val="center"/>
              <w:rPr>
                <w:sz w:val="22"/>
                <w:szCs w:val="22"/>
              </w:rPr>
            </w:pPr>
          </w:p>
        </w:tc>
      </w:tr>
      <w:tr w:rsidR="00863832" w:rsidRPr="00766C43" w14:paraId="3EBE8E6A" w14:textId="77777777" w:rsidTr="00777A31">
        <w:tc>
          <w:tcPr>
            <w:tcW w:w="1764" w:type="dxa"/>
            <w:tcBorders>
              <w:right w:val="single" w:sz="18" w:space="0" w:color="auto"/>
            </w:tcBorders>
          </w:tcPr>
          <w:p w14:paraId="02FE994F" w14:textId="2F6A41DD"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7C4C2AC9" w14:textId="1A6D8E75"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standards-based ESL and content instruction based on the Alabama Courses of Study for English language arts, mathematics, science, and social studies in collaboration with colleagues.</w:t>
            </w:r>
          </w:p>
        </w:tc>
        <w:tc>
          <w:tcPr>
            <w:tcW w:w="1440" w:type="dxa"/>
            <w:tcBorders>
              <w:left w:val="single" w:sz="18" w:space="0" w:color="auto"/>
            </w:tcBorders>
          </w:tcPr>
          <w:p w14:paraId="11125EFB" w14:textId="04137424" w:rsidR="00863832" w:rsidRPr="00766C43" w:rsidRDefault="00863832" w:rsidP="00FB46A0">
            <w:pPr>
              <w:jc w:val="center"/>
              <w:rPr>
                <w:sz w:val="22"/>
                <w:szCs w:val="22"/>
              </w:rPr>
            </w:pPr>
            <w:r>
              <w:rPr>
                <w:sz w:val="22"/>
                <w:szCs w:val="22"/>
              </w:rPr>
              <w:t>X</w:t>
            </w:r>
          </w:p>
        </w:tc>
        <w:tc>
          <w:tcPr>
            <w:tcW w:w="1080" w:type="dxa"/>
          </w:tcPr>
          <w:p w14:paraId="08D27444" w14:textId="77777777" w:rsidR="00863832" w:rsidRPr="00766C43" w:rsidRDefault="00863832" w:rsidP="00FB46A0">
            <w:pPr>
              <w:jc w:val="center"/>
              <w:rPr>
                <w:sz w:val="22"/>
                <w:szCs w:val="22"/>
              </w:rPr>
            </w:pPr>
          </w:p>
        </w:tc>
        <w:tc>
          <w:tcPr>
            <w:tcW w:w="1429" w:type="dxa"/>
          </w:tcPr>
          <w:p w14:paraId="0CC30735" w14:textId="77777777" w:rsidR="00863832" w:rsidRPr="00766C43" w:rsidRDefault="00863832" w:rsidP="00FB46A0">
            <w:pPr>
              <w:jc w:val="center"/>
              <w:rPr>
                <w:sz w:val="22"/>
                <w:szCs w:val="22"/>
              </w:rPr>
            </w:pPr>
          </w:p>
        </w:tc>
        <w:tc>
          <w:tcPr>
            <w:tcW w:w="1379" w:type="dxa"/>
          </w:tcPr>
          <w:p w14:paraId="30F84011" w14:textId="77777777" w:rsidR="00863832" w:rsidRPr="00766C43" w:rsidRDefault="00863832" w:rsidP="00FB46A0">
            <w:pPr>
              <w:jc w:val="center"/>
              <w:rPr>
                <w:sz w:val="22"/>
                <w:szCs w:val="22"/>
              </w:rPr>
            </w:pPr>
          </w:p>
        </w:tc>
      </w:tr>
      <w:tr w:rsidR="00863832" w:rsidRPr="00766C43" w14:paraId="3D75E0A7" w14:textId="77777777" w:rsidTr="00777A31">
        <w:tc>
          <w:tcPr>
            <w:tcW w:w="1764" w:type="dxa"/>
            <w:tcBorders>
              <w:right w:val="single" w:sz="18" w:space="0" w:color="auto"/>
            </w:tcBorders>
          </w:tcPr>
          <w:p w14:paraId="6D7F2ADF" w14:textId="6E3847FF"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429CA99E" w14:textId="002EFFF8"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Create environments that promote standards-based language learning in supportive, accepting classrooms and schools. </w:t>
            </w:r>
          </w:p>
        </w:tc>
        <w:tc>
          <w:tcPr>
            <w:tcW w:w="1440" w:type="dxa"/>
            <w:tcBorders>
              <w:left w:val="single" w:sz="18" w:space="0" w:color="auto"/>
            </w:tcBorders>
          </w:tcPr>
          <w:p w14:paraId="0F23EEF0" w14:textId="77777777" w:rsidR="00863832" w:rsidRPr="00766C43" w:rsidRDefault="00863832" w:rsidP="00FB46A0">
            <w:pPr>
              <w:jc w:val="center"/>
              <w:rPr>
                <w:sz w:val="22"/>
                <w:szCs w:val="22"/>
              </w:rPr>
            </w:pPr>
          </w:p>
        </w:tc>
        <w:tc>
          <w:tcPr>
            <w:tcW w:w="1080" w:type="dxa"/>
          </w:tcPr>
          <w:p w14:paraId="70922D2C" w14:textId="77777777" w:rsidR="00863832" w:rsidRPr="00766C43" w:rsidRDefault="00863832" w:rsidP="00FB46A0">
            <w:pPr>
              <w:jc w:val="center"/>
              <w:rPr>
                <w:sz w:val="22"/>
                <w:szCs w:val="22"/>
              </w:rPr>
            </w:pPr>
          </w:p>
        </w:tc>
        <w:tc>
          <w:tcPr>
            <w:tcW w:w="1429" w:type="dxa"/>
          </w:tcPr>
          <w:p w14:paraId="32DBF5D5" w14:textId="795B459E" w:rsidR="00863832" w:rsidRPr="00766C43" w:rsidRDefault="00863832" w:rsidP="00FB46A0">
            <w:pPr>
              <w:jc w:val="center"/>
              <w:rPr>
                <w:sz w:val="22"/>
                <w:szCs w:val="22"/>
              </w:rPr>
            </w:pPr>
            <w:r>
              <w:rPr>
                <w:sz w:val="22"/>
                <w:szCs w:val="22"/>
              </w:rPr>
              <w:t>X</w:t>
            </w:r>
          </w:p>
        </w:tc>
        <w:tc>
          <w:tcPr>
            <w:tcW w:w="1379" w:type="dxa"/>
          </w:tcPr>
          <w:p w14:paraId="3B72C82B" w14:textId="77777777" w:rsidR="00863832" w:rsidRPr="00766C43" w:rsidRDefault="00863832" w:rsidP="00FB46A0">
            <w:pPr>
              <w:jc w:val="center"/>
              <w:rPr>
                <w:sz w:val="22"/>
                <w:szCs w:val="22"/>
              </w:rPr>
            </w:pPr>
          </w:p>
        </w:tc>
      </w:tr>
      <w:tr w:rsidR="00863832" w:rsidRPr="00766C43" w14:paraId="128D1935" w14:textId="77777777" w:rsidTr="00777A31">
        <w:tc>
          <w:tcPr>
            <w:tcW w:w="1764" w:type="dxa"/>
            <w:tcBorders>
              <w:right w:val="single" w:sz="18" w:space="0" w:color="auto"/>
            </w:tcBorders>
          </w:tcPr>
          <w:p w14:paraId="576C2153" w14:textId="4A0CCEB6"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6A4742F1" w14:textId="6862E864"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Plan differentiated learning experiences based on assessment of English and first language proficiency, learning styles, and prior formal educational experiences </w:t>
            </w:r>
            <w:proofErr w:type="gramStart"/>
            <w:r w:rsidRPr="000D7384">
              <w:rPr>
                <w:rFonts w:ascii="Arial Narrow" w:eastAsia="Times New Roman" w:hAnsi="Arial Narrow"/>
                <w:color w:val="0000FF"/>
                <w:sz w:val="22"/>
                <w:szCs w:val="22"/>
                <w:lang w:eastAsia="en-US"/>
              </w:rPr>
              <w:t>and  knowledge</w:t>
            </w:r>
            <w:proofErr w:type="gramEnd"/>
            <w:r w:rsidRPr="000D7384">
              <w:rPr>
                <w:rFonts w:ascii="Arial Narrow" w:eastAsia="Times New Roman" w:hAnsi="Arial Narrow"/>
                <w:color w:val="0000FF"/>
                <w:sz w:val="22"/>
                <w:szCs w:val="22"/>
                <w:lang w:eastAsia="en-US"/>
              </w:rPr>
              <w:t>.</w:t>
            </w:r>
          </w:p>
        </w:tc>
        <w:tc>
          <w:tcPr>
            <w:tcW w:w="1440" w:type="dxa"/>
            <w:tcBorders>
              <w:left w:val="single" w:sz="18" w:space="0" w:color="auto"/>
            </w:tcBorders>
          </w:tcPr>
          <w:p w14:paraId="4AE016EE" w14:textId="3D8AB59C" w:rsidR="00863832" w:rsidRPr="00766C43" w:rsidRDefault="00863832" w:rsidP="00FB46A0">
            <w:pPr>
              <w:jc w:val="center"/>
              <w:rPr>
                <w:sz w:val="22"/>
                <w:szCs w:val="22"/>
              </w:rPr>
            </w:pPr>
            <w:r>
              <w:rPr>
                <w:sz w:val="22"/>
                <w:szCs w:val="22"/>
              </w:rPr>
              <w:t>X</w:t>
            </w:r>
          </w:p>
        </w:tc>
        <w:tc>
          <w:tcPr>
            <w:tcW w:w="1080" w:type="dxa"/>
          </w:tcPr>
          <w:p w14:paraId="11DC7A36" w14:textId="77777777" w:rsidR="00863832" w:rsidRPr="00766C43" w:rsidRDefault="00863832" w:rsidP="00FB46A0">
            <w:pPr>
              <w:jc w:val="center"/>
              <w:rPr>
                <w:sz w:val="22"/>
                <w:szCs w:val="22"/>
              </w:rPr>
            </w:pPr>
          </w:p>
        </w:tc>
        <w:tc>
          <w:tcPr>
            <w:tcW w:w="1429" w:type="dxa"/>
          </w:tcPr>
          <w:p w14:paraId="5249239C" w14:textId="77777777" w:rsidR="00863832" w:rsidRPr="00766C43" w:rsidRDefault="00863832" w:rsidP="00FB46A0">
            <w:pPr>
              <w:jc w:val="center"/>
              <w:rPr>
                <w:sz w:val="22"/>
                <w:szCs w:val="22"/>
              </w:rPr>
            </w:pPr>
          </w:p>
        </w:tc>
        <w:tc>
          <w:tcPr>
            <w:tcW w:w="1379" w:type="dxa"/>
          </w:tcPr>
          <w:p w14:paraId="5AE80823" w14:textId="77777777" w:rsidR="00863832" w:rsidRPr="00766C43" w:rsidRDefault="00863832" w:rsidP="00FB46A0">
            <w:pPr>
              <w:jc w:val="center"/>
              <w:rPr>
                <w:sz w:val="22"/>
                <w:szCs w:val="22"/>
              </w:rPr>
            </w:pPr>
          </w:p>
        </w:tc>
      </w:tr>
      <w:tr w:rsidR="00863832" w:rsidRPr="00766C43" w14:paraId="4F984BCF" w14:textId="77777777" w:rsidTr="00777A31">
        <w:tc>
          <w:tcPr>
            <w:tcW w:w="1764" w:type="dxa"/>
            <w:tcBorders>
              <w:right w:val="single" w:sz="18" w:space="0" w:color="auto"/>
            </w:tcBorders>
          </w:tcPr>
          <w:p w14:paraId="195FB26D" w14:textId="20A13318"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c)1</w:t>
            </w:r>
            <w:proofErr w:type="gramEnd"/>
            <w:r w:rsidRPr="000D7384">
              <w:rPr>
                <w:rFonts w:ascii="Arial Narrow" w:eastAsia="Times New Roman" w:hAnsi="Arial Narrow"/>
                <w:b/>
                <w:bCs/>
                <w:color w:val="0000FF"/>
                <w:sz w:val="22"/>
                <w:szCs w:val="22"/>
                <w:lang w:eastAsia="en-US"/>
              </w:rPr>
              <w:t>.(ii)(IV)</w:t>
            </w:r>
          </w:p>
        </w:tc>
        <w:tc>
          <w:tcPr>
            <w:tcW w:w="1764" w:type="dxa"/>
            <w:tcBorders>
              <w:right w:val="single" w:sz="18" w:space="0" w:color="auto"/>
            </w:tcBorders>
          </w:tcPr>
          <w:p w14:paraId="074CB21A" w14:textId="6331F2F6"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Plan for particular </w:t>
            </w:r>
            <w:r w:rsidRPr="000D7384">
              <w:rPr>
                <w:rFonts w:ascii="Arial Narrow" w:eastAsia="Times New Roman" w:hAnsi="Arial Narrow"/>
                <w:color w:val="0000FF"/>
                <w:sz w:val="22"/>
                <w:szCs w:val="22"/>
                <w:lang w:eastAsia="en-US"/>
              </w:rPr>
              <w:lastRenderedPageBreak/>
              <w:t xml:space="preserve">needs of students with limited formal schooling. </w:t>
            </w:r>
          </w:p>
        </w:tc>
        <w:tc>
          <w:tcPr>
            <w:tcW w:w="1440" w:type="dxa"/>
            <w:tcBorders>
              <w:left w:val="single" w:sz="18" w:space="0" w:color="auto"/>
            </w:tcBorders>
          </w:tcPr>
          <w:p w14:paraId="24595342" w14:textId="0D65FB37" w:rsidR="00863832" w:rsidRPr="00766C43" w:rsidRDefault="00863832" w:rsidP="00FB46A0">
            <w:pPr>
              <w:jc w:val="center"/>
              <w:rPr>
                <w:sz w:val="22"/>
                <w:szCs w:val="22"/>
              </w:rPr>
            </w:pPr>
            <w:r>
              <w:rPr>
                <w:sz w:val="22"/>
                <w:szCs w:val="22"/>
              </w:rPr>
              <w:lastRenderedPageBreak/>
              <w:t>X</w:t>
            </w:r>
          </w:p>
        </w:tc>
        <w:tc>
          <w:tcPr>
            <w:tcW w:w="1080" w:type="dxa"/>
          </w:tcPr>
          <w:p w14:paraId="11DBCD37" w14:textId="77777777" w:rsidR="00863832" w:rsidRPr="00766C43" w:rsidRDefault="00863832" w:rsidP="00FB46A0">
            <w:pPr>
              <w:jc w:val="center"/>
              <w:rPr>
                <w:sz w:val="22"/>
                <w:szCs w:val="22"/>
              </w:rPr>
            </w:pPr>
          </w:p>
        </w:tc>
        <w:tc>
          <w:tcPr>
            <w:tcW w:w="1429" w:type="dxa"/>
          </w:tcPr>
          <w:p w14:paraId="385C8056" w14:textId="77777777" w:rsidR="00863832" w:rsidRPr="00766C43" w:rsidRDefault="00863832" w:rsidP="00FB46A0">
            <w:pPr>
              <w:jc w:val="center"/>
              <w:rPr>
                <w:sz w:val="22"/>
                <w:szCs w:val="22"/>
              </w:rPr>
            </w:pPr>
          </w:p>
        </w:tc>
        <w:tc>
          <w:tcPr>
            <w:tcW w:w="1379" w:type="dxa"/>
          </w:tcPr>
          <w:p w14:paraId="4FB43669" w14:textId="77777777" w:rsidR="00863832" w:rsidRPr="00766C43" w:rsidRDefault="00863832" w:rsidP="00FB46A0">
            <w:pPr>
              <w:jc w:val="center"/>
              <w:rPr>
                <w:sz w:val="22"/>
                <w:szCs w:val="22"/>
              </w:rPr>
            </w:pPr>
          </w:p>
        </w:tc>
      </w:tr>
      <w:tr w:rsidR="00863832" w:rsidRPr="00766C43" w14:paraId="300A7E27" w14:textId="77777777" w:rsidTr="00777A31">
        <w:tc>
          <w:tcPr>
            <w:tcW w:w="1764" w:type="dxa"/>
            <w:tcBorders>
              <w:right w:val="single" w:sz="18" w:space="0" w:color="auto"/>
            </w:tcBorders>
          </w:tcPr>
          <w:p w14:paraId="4A2955FA" w14:textId="1D967B4E"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2ED44105" w14:textId="310530B6"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Develop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listening and speaking skills for a variety of academic and social purposes. </w:t>
            </w:r>
          </w:p>
        </w:tc>
        <w:tc>
          <w:tcPr>
            <w:tcW w:w="1440" w:type="dxa"/>
            <w:tcBorders>
              <w:left w:val="single" w:sz="18" w:space="0" w:color="auto"/>
            </w:tcBorders>
          </w:tcPr>
          <w:p w14:paraId="1FCF378F" w14:textId="1C6322C8" w:rsidR="00863832" w:rsidRPr="00766C43" w:rsidRDefault="00863832" w:rsidP="00FB46A0">
            <w:pPr>
              <w:jc w:val="center"/>
              <w:rPr>
                <w:sz w:val="22"/>
                <w:szCs w:val="22"/>
              </w:rPr>
            </w:pPr>
            <w:r>
              <w:rPr>
                <w:sz w:val="22"/>
                <w:szCs w:val="22"/>
              </w:rPr>
              <w:t>X</w:t>
            </w:r>
          </w:p>
        </w:tc>
        <w:tc>
          <w:tcPr>
            <w:tcW w:w="1080" w:type="dxa"/>
          </w:tcPr>
          <w:p w14:paraId="6B931B26" w14:textId="77777777" w:rsidR="00863832" w:rsidRPr="00766C43" w:rsidRDefault="00863832" w:rsidP="00FB46A0">
            <w:pPr>
              <w:jc w:val="center"/>
              <w:rPr>
                <w:sz w:val="22"/>
                <w:szCs w:val="22"/>
              </w:rPr>
            </w:pPr>
          </w:p>
        </w:tc>
        <w:tc>
          <w:tcPr>
            <w:tcW w:w="1429" w:type="dxa"/>
          </w:tcPr>
          <w:p w14:paraId="05857579" w14:textId="77777777" w:rsidR="00863832" w:rsidRPr="00766C43" w:rsidRDefault="00863832" w:rsidP="00FB46A0">
            <w:pPr>
              <w:jc w:val="center"/>
              <w:rPr>
                <w:sz w:val="22"/>
                <w:szCs w:val="22"/>
              </w:rPr>
            </w:pPr>
          </w:p>
        </w:tc>
        <w:tc>
          <w:tcPr>
            <w:tcW w:w="1379" w:type="dxa"/>
          </w:tcPr>
          <w:p w14:paraId="6BF84F63" w14:textId="77777777" w:rsidR="00863832" w:rsidRPr="00766C43" w:rsidRDefault="00863832" w:rsidP="00FB46A0">
            <w:pPr>
              <w:jc w:val="center"/>
              <w:rPr>
                <w:sz w:val="22"/>
                <w:szCs w:val="22"/>
              </w:rPr>
            </w:pPr>
          </w:p>
        </w:tc>
      </w:tr>
      <w:tr w:rsidR="00863832" w:rsidRPr="00766C43" w14:paraId="6D778B76" w14:textId="77777777" w:rsidTr="00777A31">
        <w:tc>
          <w:tcPr>
            <w:tcW w:w="1764" w:type="dxa"/>
            <w:tcBorders>
              <w:right w:val="single" w:sz="18" w:space="0" w:color="auto"/>
            </w:tcBorders>
          </w:tcPr>
          <w:p w14:paraId="25976CCA" w14:textId="1E2E0E4D"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3D3542A5" w14:textId="67E7711E"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Provide standards-based instruction that builds upon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oral English to support them in learning to read and write.</w:t>
            </w:r>
          </w:p>
        </w:tc>
        <w:tc>
          <w:tcPr>
            <w:tcW w:w="1440" w:type="dxa"/>
            <w:tcBorders>
              <w:left w:val="single" w:sz="18" w:space="0" w:color="auto"/>
            </w:tcBorders>
          </w:tcPr>
          <w:p w14:paraId="3F4A95CC" w14:textId="3DEAF5A8" w:rsidR="00863832" w:rsidRPr="00766C43" w:rsidRDefault="00863832" w:rsidP="00FB46A0">
            <w:pPr>
              <w:jc w:val="center"/>
              <w:rPr>
                <w:sz w:val="22"/>
                <w:szCs w:val="22"/>
              </w:rPr>
            </w:pPr>
            <w:r>
              <w:rPr>
                <w:sz w:val="22"/>
                <w:szCs w:val="22"/>
              </w:rPr>
              <w:t>X</w:t>
            </w:r>
          </w:p>
        </w:tc>
        <w:tc>
          <w:tcPr>
            <w:tcW w:w="1080" w:type="dxa"/>
          </w:tcPr>
          <w:p w14:paraId="2B61957E" w14:textId="77777777" w:rsidR="00863832" w:rsidRPr="00766C43" w:rsidRDefault="00863832" w:rsidP="00FB46A0">
            <w:pPr>
              <w:jc w:val="center"/>
              <w:rPr>
                <w:sz w:val="22"/>
                <w:szCs w:val="22"/>
              </w:rPr>
            </w:pPr>
          </w:p>
        </w:tc>
        <w:tc>
          <w:tcPr>
            <w:tcW w:w="1429" w:type="dxa"/>
          </w:tcPr>
          <w:p w14:paraId="59B0C934" w14:textId="223A162B" w:rsidR="00863832" w:rsidRPr="00766C43" w:rsidRDefault="00863832" w:rsidP="00FB46A0">
            <w:pPr>
              <w:jc w:val="center"/>
              <w:rPr>
                <w:sz w:val="22"/>
                <w:szCs w:val="22"/>
              </w:rPr>
            </w:pPr>
            <w:r>
              <w:rPr>
                <w:sz w:val="22"/>
                <w:szCs w:val="22"/>
              </w:rPr>
              <w:t>X</w:t>
            </w:r>
          </w:p>
        </w:tc>
        <w:tc>
          <w:tcPr>
            <w:tcW w:w="1379" w:type="dxa"/>
          </w:tcPr>
          <w:p w14:paraId="6E23C633" w14:textId="77777777" w:rsidR="00863832" w:rsidRPr="00766C43" w:rsidRDefault="00863832" w:rsidP="00FB46A0">
            <w:pPr>
              <w:jc w:val="center"/>
              <w:rPr>
                <w:sz w:val="22"/>
                <w:szCs w:val="22"/>
              </w:rPr>
            </w:pPr>
          </w:p>
        </w:tc>
      </w:tr>
      <w:tr w:rsidR="00863832" w:rsidRPr="00766C43" w14:paraId="049BBF0D" w14:textId="77777777" w:rsidTr="00777A31">
        <w:tc>
          <w:tcPr>
            <w:tcW w:w="1764" w:type="dxa"/>
            <w:tcBorders>
              <w:right w:val="single" w:sz="18" w:space="0" w:color="auto"/>
            </w:tcBorders>
          </w:tcPr>
          <w:p w14:paraId="036A0064" w14:textId="65FD1A6E"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149DBFB1" w14:textId="39EBDD74"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Provide accommodations for ELLs in standards-based reading instruction.</w:t>
            </w:r>
          </w:p>
        </w:tc>
        <w:tc>
          <w:tcPr>
            <w:tcW w:w="1440" w:type="dxa"/>
            <w:tcBorders>
              <w:left w:val="single" w:sz="18" w:space="0" w:color="auto"/>
            </w:tcBorders>
          </w:tcPr>
          <w:p w14:paraId="02CFA818" w14:textId="79DF0791" w:rsidR="00863832" w:rsidRPr="00766C43" w:rsidRDefault="00863832" w:rsidP="00FB46A0">
            <w:pPr>
              <w:jc w:val="center"/>
              <w:rPr>
                <w:sz w:val="22"/>
                <w:szCs w:val="22"/>
              </w:rPr>
            </w:pPr>
            <w:r>
              <w:rPr>
                <w:sz w:val="22"/>
                <w:szCs w:val="22"/>
              </w:rPr>
              <w:t>X</w:t>
            </w:r>
          </w:p>
        </w:tc>
        <w:tc>
          <w:tcPr>
            <w:tcW w:w="1080" w:type="dxa"/>
          </w:tcPr>
          <w:p w14:paraId="73705C6F" w14:textId="77777777" w:rsidR="00863832" w:rsidRPr="00766C43" w:rsidRDefault="00863832" w:rsidP="00FB46A0">
            <w:pPr>
              <w:jc w:val="center"/>
              <w:rPr>
                <w:sz w:val="22"/>
                <w:szCs w:val="22"/>
              </w:rPr>
            </w:pPr>
          </w:p>
        </w:tc>
        <w:tc>
          <w:tcPr>
            <w:tcW w:w="1429" w:type="dxa"/>
          </w:tcPr>
          <w:p w14:paraId="3897059D" w14:textId="29713C59" w:rsidR="00863832" w:rsidRPr="00766C43" w:rsidRDefault="00863832" w:rsidP="00FB46A0">
            <w:pPr>
              <w:jc w:val="center"/>
              <w:rPr>
                <w:sz w:val="22"/>
                <w:szCs w:val="22"/>
              </w:rPr>
            </w:pPr>
            <w:r>
              <w:rPr>
                <w:sz w:val="22"/>
                <w:szCs w:val="22"/>
              </w:rPr>
              <w:t>X</w:t>
            </w:r>
          </w:p>
        </w:tc>
        <w:tc>
          <w:tcPr>
            <w:tcW w:w="1379" w:type="dxa"/>
          </w:tcPr>
          <w:p w14:paraId="14BF292F" w14:textId="77777777" w:rsidR="00863832" w:rsidRPr="00766C43" w:rsidRDefault="00863832" w:rsidP="00FB46A0">
            <w:pPr>
              <w:jc w:val="center"/>
              <w:rPr>
                <w:sz w:val="22"/>
                <w:szCs w:val="22"/>
              </w:rPr>
            </w:pPr>
          </w:p>
        </w:tc>
      </w:tr>
      <w:tr w:rsidR="00863832" w:rsidRPr="00766C43" w14:paraId="3CBFD078" w14:textId="77777777" w:rsidTr="00777A31">
        <w:tc>
          <w:tcPr>
            <w:tcW w:w="1764" w:type="dxa"/>
            <w:tcBorders>
              <w:right w:val="single" w:sz="18" w:space="0" w:color="auto"/>
            </w:tcBorders>
          </w:tcPr>
          <w:p w14:paraId="586E5B33" w14:textId="25AD6C2E"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.(ii)(IV)</w:t>
            </w:r>
          </w:p>
        </w:tc>
        <w:tc>
          <w:tcPr>
            <w:tcW w:w="1764" w:type="dxa"/>
            <w:tcBorders>
              <w:right w:val="single" w:sz="18" w:space="0" w:color="auto"/>
            </w:tcBorders>
          </w:tcPr>
          <w:p w14:paraId="1CADA772" w14:textId="091BD95C"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Provide accommodations for ELLs in standards-based writing instruction.</w:t>
            </w:r>
          </w:p>
        </w:tc>
        <w:tc>
          <w:tcPr>
            <w:tcW w:w="1440" w:type="dxa"/>
            <w:tcBorders>
              <w:left w:val="single" w:sz="18" w:space="0" w:color="auto"/>
            </w:tcBorders>
          </w:tcPr>
          <w:p w14:paraId="4CFD73D0" w14:textId="7C324833" w:rsidR="00863832" w:rsidRPr="00766C43" w:rsidRDefault="00863832" w:rsidP="00FB46A0">
            <w:pPr>
              <w:jc w:val="center"/>
              <w:rPr>
                <w:sz w:val="22"/>
                <w:szCs w:val="22"/>
              </w:rPr>
            </w:pPr>
            <w:r>
              <w:rPr>
                <w:sz w:val="22"/>
                <w:szCs w:val="22"/>
              </w:rPr>
              <w:t>X</w:t>
            </w:r>
          </w:p>
        </w:tc>
        <w:tc>
          <w:tcPr>
            <w:tcW w:w="1080" w:type="dxa"/>
          </w:tcPr>
          <w:p w14:paraId="3250E3A1" w14:textId="77777777" w:rsidR="00863832" w:rsidRPr="00766C43" w:rsidRDefault="00863832" w:rsidP="00FB46A0">
            <w:pPr>
              <w:jc w:val="center"/>
              <w:rPr>
                <w:sz w:val="22"/>
                <w:szCs w:val="22"/>
              </w:rPr>
            </w:pPr>
          </w:p>
        </w:tc>
        <w:tc>
          <w:tcPr>
            <w:tcW w:w="1429" w:type="dxa"/>
          </w:tcPr>
          <w:p w14:paraId="643974FF" w14:textId="7824FC2B" w:rsidR="00863832" w:rsidRPr="00766C43" w:rsidRDefault="00863832" w:rsidP="00FB46A0">
            <w:pPr>
              <w:jc w:val="center"/>
              <w:rPr>
                <w:sz w:val="22"/>
                <w:szCs w:val="22"/>
              </w:rPr>
            </w:pPr>
            <w:r>
              <w:rPr>
                <w:sz w:val="22"/>
                <w:szCs w:val="22"/>
              </w:rPr>
              <w:t>X</w:t>
            </w:r>
          </w:p>
        </w:tc>
        <w:tc>
          <w:tcPr>
            <w:tcW w:w="1379" w:type="dxa"/>
          </w:tcPr>
          <w:p w14:paraId="0B4A4EDB" w14:textId="77777777" w:rsidR="00863832" w:rsidRPr="00766C43" w:rsidRDefault="00863832" w:rsidP="00FB46A0">
            <w:pPr>
              <w:jc w:val="center"/>
              <w:rPr>
                <w:sz w:val="22"/>
                <w:szCs w:val="22"/>
              </w:rPr>
            </w:pPr>
          </w:p>
        </w:tc>
      </w:tr>
      <w:tr w:rsidR="00863832" w:rsidRPr="00766C43" w14:paraId="6EC8F0D5" w14:textId="77777777" w:rsidTr="00777A31">
        <w:tc>
          <w:tcPr>
            <w:tcW w:w="1764" w:type="dxa"/>
            <w:tcBorders>
              <w:right w:val="single" w:sz="18" w:space="0" w:color="auto"/>
            </w:tcBorders>
          </w:tcPr>
          <w:p w14:paraId="1B024A50" w14:textId="2DCBFE36"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.(ii)(V)</w:t>
            </w:r>
          </w:p>
        </w:tc>
        <w:tc>
          <w:tcPr>
            <w:tcW w:w="1764" w:type="dxa"/>
            <w:tcBorders>
              <w:right w:val="single" w:sz="18" w:space="0" w:color="auto"/>
            </w:tcBorders>
          </w:tcPr>
          <w:p w14:paraId="41E995AF" w14:textId="05E42793"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Develop students’ writing though a range of activities, from sentence formation to expository writing.</w:t>
            </w:r>
          </w:p>
        </w:tc>
        <w:tc>
          <w:tcPr>
            <w:tcW w:w="1440" w:type="dxa"/>
            <w:tcBorders>
              <w:left w:val="single" w:sz="18" w:space="0" w:color="auto"/>
            </w:tcBorders>
          </w:tcPr>
          <w:p w14:paraId="39204460" w14:textId="3008B68D" w:rsidR="00863832" w:rsidRPr="00766C43" w:rsidRDefault="00863832" w:rsidP="00FB46A0">
            <w:pPr>
              <w:jc w:val="center"/>
              <w:rPr>
                <w:sz w:val="22"/>
                <w:szCs w:val="22"/>
              </w:rPr>
            </w:pPr>
            <w:r>
              <w:rPr>
                <w:sz w:val="22"/>
                <w:szCs w:val="22"/>
              </w:rPr>
              <w:t>X</w:t>
            </w:r>
          </w:p>
        </w:tc>
        <w:tc>
          <w:tcPr>
            <w:tcW w:w="1080" w:type="dxa"/>
          </w:tcPr>
          <w:p w14:paraId="25EBDCA3" w14:textId="77777777" w:rsidR="00863832" w:rsidRPr="00766C43" w:rsidRDefault="00863832" w:rsidP="00FB46A0">
            <w:pPr>
              <w:jc w:val="center"/>
              <w:rPr>
                <w:sz w:val="22"/>
                <w:szCs w:val="22"/>
              </w:rPr>
            </w:pPr>
          </w:p>
        </w:tc>
        <w:tc>
          <w:tcPr>
            <w:tcW w:w="1429" w:type="dxa"/>
          </w:tcPr>
          <w:p w14:paraId="647C10CF" w14:textId="77777777" w:rsidR="00863832" w:rsidRPr="00766C43" w:rsidRDefault="00863832" w:rsidP="00FB46A0">
            <w:pPr>
              <w:jc w:val="center"/>
              <w:rPr>
                <w:sz w:val="22"/>
                <w:szCs w:val="22"/>
              </w:rPr>
            </w:pPr>
          </w:p>
        </w:tc>
        <w:tc>
          <w:tcPr>
            <w:tcW w:w="1379" w:type="dxa"/>
          </w:tcPr>
          <w:p w14:paraId="069DCCDD" w14:textId="77777777" w:rsidR="00863832" w:rsidRPr="00766C43" w:rsidRDefault="00863832" w:rsidP="00FB46A0">
            <w:pPr>
              <w:jc w:val="center"/>
              <w:rPr>
                <w:sz w:val="22"/>
                <w:szCs w:val="22"/>
              </w:rPr>
            </w:pPr>
          </w:p>
        </w:tc>
      </w:tr>
      <w:tr w:rsidR="00863832" w:rsidRPr="00766C43" w14:paraId="1D2BAE39" w14:textId="77777777" w:rsidTr="00777A31">
        <w:tc>
          <w:tcPr>
            <w:tcW w:w="1764" w:type="dxa"/>
            <w:tcBorders>
              <w:right w:val="single" w:sz="18" w:space="0" w:color="auto"/>
            </w:tcBorders>
          </w:tcPr>
          <w:p w14:paraId="114AA14F" w14:textId="2FC78498"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c)2</w:t>
            </w:r>
            <w:proofErr w:type="gramEnd"/>
            <w:r w:rsidRPr="000D7384">
              <w:rPr>
                <w:rFonts w:ascii="Arial Narrow" w:eastAsia="Times New Roman" w:hAnsi="Arial Narrow"/>
                <w:b/>
                <w:bCs/>
                <w:color w:val="0000FF"/>
                <w:sz w:val="22"/>
                <w:szCs w:val="22"/>
                <w:lang w:eastAsia="en-US"/>
              </w:rPr>
              <w:t>.(ii)(VI)</w:t>
            </w:r>
          </w:p>
        </w:tc>
        <w:tc>
          <w:tcPr>
            <w:tcW w:w="1764" w:type="dxa"/>
            <w:tcBorders>
              <w:right w:val="single" w:sz="18" w:space="0" w:color="auto"/>
            </w:tcBorders>
          </w:tcPr>
          <w:p w14:paraId="771B0FDD" w14:textId="1436846D"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Select, </w:t>
            </w:r>
            <w:proofErr w:type="gramStart"/>
            <w:r w:rsidRPr="000D7384">
              <w:rPr>
                <w:rFonts w:ascii="Arial Narrow" w:eastAsia="Times New Roman" w:hAnsi="Arial Narrow"/>
                <w:color w:val="0000FF"/>
                <w:sz w:val="22"/>
                <w:szCs w:val="22"/>
                <w:lang w:eastAsia="en-US"/>
              </w:rPr>
              <w:t>adapt</w:t>
            </w:r>
            <w:proofErr w:type="gramEnd"/>
            <w:r w:rsidRPr="000D7384">
              <w:rPr>
                <w:rFonts w:ascii="Arial Narrow" w:eastAsia="Times New Roman" w:hAnsi="Arial Narrow"/>
                <w:color w:val="0000FF"/>
                <w:sz w:val="22"/>
                <w:szCs w:val="22"/>
                <w:lang w:eastAsia="en-US"/>
              </w:rPr>
              <w:t xml:space="preserve">, and use culturally responsive, age-appropriate, and linguistically accessible materials. </w:t>
            </w:r>
          </w:p>
        </w:tc>
        <w:tc>
          <w:tcPr>
            <w:tcW w:w="1440" w:type="dxa"/>
            <w:tcBorders>
              <w:left w:val="single" w:sz="18" w:space="0" w:color="auto"/>
            </w:tcBorders>
          </w:tcPr>
          <w:p w14:paraId="643C8C04" w14:textId="595019F6" w:rsidR="00863832" w:rsidRPr="00766C43" w:rsidRDefault="00863832" w:rsidP="00FB46A0">
            <w:pPr>
              <w:jc w:val="center"/>
              <w:rPr>
                <w:sz w:val="22"/>
                <w:szCs w:val="22"/>
              </w:rPr>
            </w:pPr>
            <w:r>
              <w:rPr>
                <w:sz w:val="22"/>
                <w:szCs w:val="22"/>
              </w:rPr>
              <w:t>X</w:t>
            </w:r>
          </w:p>
        </w:tc>
        <w:tc>
          <w:tcPr>
            <w:tcW w:w="1080" w:type="dxa"/>
          </w:tcPr>
          <w:p w14:paraId="01D463AD" w14:textId="77777777" w:rsidR="00863832" w:rsidRPr="00766C43" w:rsidRDefault="00863832" w:rsidP="00FB46A0">
            <w:pPr>
              <w:jc w:val="center"/>
              <w:rPr>
                <w:sz w:val="22"/>
                <w:szCs w:val="22"/>
              </w:rPr>
            </w:pPr>
          </w:p>
        </w:tc>
        <w:tc>
          <w:tcPr>
            <w:tcW w:w="1429" w:type="dxa"/>
          </w:tcPr>
          <w:p w14:paraId="4C009EBE" w14:textId="77777777" w:rsidR="00863832" w:rsidRPr="00766C43" w:rsidRDefault="00863832" w:rsidP="00FB46A0">
            <w:pPr>
              <w:jc w:val="center"/>
              <w:rPr>
                <w:sz w:val="22"/>
                <w:szCs w:val="22"/>
              </w:rPr>
            </w:pPr>
          </w:p>
        </w:tc>
        <w:tc>
          <w:tcPr>
            <w:tcW w:w="1379" w:type="dxa"/>
          </w:tcPr>
          <w:p w14:paraId="4ED6B006" w14:textId="77777777" w:rsidR="00863832" w:rsidRPr="00766C43" w:rsidRDefault="00863832" w:rsidP="00FB46A0">
            <w:pPr>
              <w:jc w:val="center"/>
              <w:rPr>
                <w:sz w:val="22"/>
                <w:szCs w:val="22"/>
              </w:rPr>
            </w:pPr>
          </w:p>
        </w:tc>
      </w:tr>
      <w:tr w:rsidR="00863832" w:rsidRPr="00766C43" w14:paraId="55493BF3" w14:textId="77777777" w:rsidTr="00777A31">
        <w:tc>
          <w:tcPr>
            <w:tcW w:w="1764" w:type="dxa"/>
            <w:tcBorders>
              <w:right w:val="single" w:sz="18" w:space="0" w:color="auto"/>
            </w:tcBorders>
          </w:tcPr>
          <w:p w14:paraId="315213C9" w14:textId="758DAA7F"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w:t>
            </w:r>
            <w:proofErr w:type="spellStart"/>
            <w:r w:rsidRPr="000D7384">
              <w:rPr>
                <w:rFonts w:ascii="Arial Narrow" w:eastAsia="Times New Roman" w:hAnsi="Arial Narrow"/>
                <w:b/>
                <w:bCs/>
                <w:color w:val="0000FF"/>
                <w:sz w:val="22"/>
                <w:szCs w:val="22"/>
                <w:lang w:eastAsia="en-US"/>
              </w:rPr>
              <w:t>i</w:t>
            </w:r>
            <w:proofErr w:type="spellEnd"/>
            <w:r w:rsidRPr="000D7384">
              <w:rPr>
                <w:rFonts w:ascii="Arial Narrow" w:eastAsia="Times New Roman" w:hAnsi="Arial Narrow"/>
                <w:b/>
                <w:bCs/>
                <w:color w:val="0000FF"/>
                <w:sz w:val="22"/>
                <w:szCs w:val="22"/>
                <w:lang w:eastAsia="en-US"/>
              </w:rPr>
              <w:t>)</w:t>
            </w:r>
          </w:p>
        </w:tc>
        <w:tc>
          <w:tcPr>
            <w:tcW w:w="1764" w:type="dxa"/>
            <w:tcBorders>
              <w:right w:val="single" w:sz="18" w:space="0" w:color="auto"/>
            </w:tcBorders>
          </w:tcPr>
          <w:p w14:paraId="34CDC39D" w14:textId="56D2C671"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Select materials and other resources that are appropriate to students’ developing language and content-area abilities, including the appropriate use of first language. </w:t>
            </w:r>
          </w:p>
        </w:tc>
        <w:tc>
          <w:tcPr>
            <w:tcW w:w="1440" w:type="dxa"/>
            <w:tcBorders>
              <w:left w:val="single" w:sz="18" w:space="0" w:color="auto"/>
            </w:tcBorders>
          </w:tcPr>
          <w:p w14:paraId="54D61D59" w14:textId="7100CAEE" w:rsidR="00863832" w:rsidRPr="00766C43" w:rsidRDefault="00863832" w:rsidP="00FB46A0">
            <w:pPr>
              <w:jc w:val="center"/>
              <w:rPr>
                <w:sz w:val="22"/>
                <w:szCs w:val="22"/>
              </w:rPr>
            </w:pPr>
            <w:r>
              <w:rPr>
                <w:sz w:val="22"/>
                <w:szCs w:val="22"/>
              </w:rPr>
              <w:t>X</w:t>
            </w:r>
          </w:p>
        </w:tc>
        <w:tc>
          <w:tcPr>
            <w:tcW w:w="1080" w:type="dxa"/>
          </w:tcPr>
          <w:p w14:paraId="3530CBD4" w14:textId="77777777" w:rsidR="00863832" w:rsidRPr="00766C43" w:rsidRDefault="00863832" w:rsidP="00FB46A0">
            <w:pPr>
              <w:jc w:val="center"/>
              <w:rPr>
                <w:sz w:val="22"/>
                <w:szCs w:val="22"/>
              </w:rPr>
            </w:pPr>
          </w:p>
        </w:tc>
        <w:tc>
          <w:tcPr>
            <w:tcW w:w="1429" w:type="dxa"/>
          </w:tcPr>
          <w:p w14:paraId="2C085E75" w14:textId="77777777" w:rsidR="00863832" w:rsidRPr="00766C43" w:rsidRDefault="00863832" w:rsidP="00FB46A0">
            <w:pPr>
              <w:jc w:val="center"/>
              <w:rPr>
                <w:sz w:val="22"/>
                <w:szCs w:val="22"/>
              </w:rPr>
            </w:pPr>
          </w:p>
        </w:tc>
        <w:tc>
          <w:tcPr>
            <w:tcW w:w="1379" w:type="dxa"/>
          </w:tcPr>
          <w:p w14:paraId="581C6B32" w14:textId="77777777" w:rsidR="00863832" w:rsidRPr="00766C43" w:rsidRDefault="00863832" w:rsidP="00FB46A0">
            <w:pPr>
              <w:jc w:val="center"/>
              <w:rPr>
                <w:sz w:val="22"/>
                <w:szCs w:val="22"/>
              </w:rPr>
            </w:pPr>
          </w:p>
        </w:tc>
      </w:tr>
      <w:tr w:rsidR="00863832" w:rsidRPr="00766C43" w14:paraId="570EC69B" w14:textId="77777777" w:rsidTr="00777A31">
        <w:tc>
          <w:tcPr>
            <w:tcW w:w="1764" w:type="dxa"/>
            <w:tcBorders>
              <w:right w:val="single" w:sz="18" w:space="0" w:color="auto"/>
            </w:tcBorders>
          </w:tcPr>
          <w:p w14:paraId="6952EE6E" w14:textId="6CE60EE2"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.(ii)</w:t>
            </w:r>
          </w:p>
        </w:tc>
        <w:tc>
          <w:tcPr>
            <w:tcW w:w="1764" w:type="dxa"/>
            <w:tcBorders>
              <w:right w:val="single" w:sz="18" w:space="0" w:color="auto"/>
            </w:tcBorders>
          </w:tcPr>
          <w:p w14:paraId="2D91F264" w14:textId="50D5E77E"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Employ a variety of materials for language learning, including books, </w:t>
            </w:r>
            <w:r w:rsidRPr="000D7384">
              <w:rPr>
                <w:rFonts w:ascii="Arial Narrow" w:eastAsia="Times New Roman" w:hAnsi="Arial Narrow"/>
                <w:color w:val="0000FF"/>
                <w:sz w:val="22"/>
                <w:szCs w:val="22"/>
                <w:lang w:eastAsia="en-US"/>
              </w:rPr>
              <w:lastRenderedPageBreak/>
              <w:t xml:space="preserve">visual aids, props, and </w:t>
            </w:r>
            <w:proofErr w:type="spellStart"/>
            <w:r w:rsidRPr="000D7384">
              <w:rPr>
                <w:rFonts w:ascii="Arial Narrow" w:eastAsia="Times New Roman" w:hAnsi="Arial Narrow"/>
                <w:color w:val="0000FF"/>
                <w:sz w:val="22"/>
                <w:szCs w:val="22"/>
                <w:lang w:eastAsia="en-US"/>
              </w:rPr>
              <w:t>realia</w:t>
            </w:r>
            <w:proofErr w:type="spellEnd"/>
            <w:r w:rsidRPr="000D7384">
              <w:rPr>
                <w:rFonts w:ascii="Arial Narrow" w:eastAsia="Times New Roman" w:hAnsi="Arial Narrow"/>
                <w:color w:val="0000FF"/>
                <w:sz w:val="22"/>
                <w:szCs w:val="22"/>
                <w:lang w:eastAsia="en-US"/>
              </w:rPr>
              <w:t xml:space="preserve">. </w:t>
            </w:r>
          </w:p>
        </w:tc>
        <w:tc>
          <w:tcPr>
            <w:tcW w:w="1440" w:type="dxa"/>
            <w:tcBorders>
              <w:left w:val="single" w:sz="18" w:space="0" w:color="auto"/>
            </w:tcBorders>
          </w:tcPr>
          <w:p w14:paraId="530CA68A" w14:textId="46760120" w:rsidR="00863832" w:rsidRPr="00766C43" w:rsidRDefault="00863832" w:rsidP="00FB46A0">
            <w:pPr>
              <w:jc w:val="center"/>
              <w:rPr>
                <w:sz w:val="22"/>
                <w:szCs w:val="22"/>
              </w:rPr>
            </w:pPr>
            <w:r>
              <w:rPr>
                <w:sz w:val="22"/>
                <w:szCs w:val="22"/>
              </w:rPr>
              <w:lastRenderedPageBreak/>
              <w:t>X</w:t>
            </w:r>
          </w:p>
        </w:tc>
        <w:tc>
          <w:tcPr>
            <w:tcW w:w="1080" w:type="dxa"/>
          </w:tcPr>
          <w:p w14:paraId="275DEF86" w14:textId="77777777" w:rsidR="00863832" w:rsidRPr="00766C43" w:rsidRDefault="00863832" w:rsidP="00FB46A0">
            <w:pPr>
              <w:jc w:val="center"/>
              <w:rPr>
                <w:sz w:val="22"/>
                <w:szCs w:val="22"/>
              </w:rPr>
            </w:pPr>
          </w:p>
        </w:tc>
        <w:tc>
          <w:tcPr>
            <w:tcW w:w="1429" w:type="dxa"/>
          </w:tcPr>
          <w:p w14:paraId="59BAB707" w14:textId="3815FB6C" w:rsidR="00863832" w:rsidRPr="00766C43" w:rsidRDefault="00863832" w:rsidP="00FB46A0">
            <w:pPr>
              <w:jc w:val="center"/>
              <w:rPr>
                <w:sz w:val="22"/>
                <w:szCs w:val="22"/>
              </w:rPr>
            </w:pPr>
            <w:r>
              <w:rPr>
                <w:sz w:val="22"/>
                <w:szCs w:val="22"/>
              </w:rPr>
              <w:t>X</w:t>
            </w:r>
          </w:p>
        </w:tc>
        <w:tc>
          <w:tcPr>
            <w:tcW w:w="1379" w:type="dxa"/>
          </w:tcPr>
          <w:p w14:paraId="6B0C6F17" w14:textId="77777777" w:rsidR="00863832" w:rsidRPr="00766C43" w:rsidRDefault="00863832" w:rsidP="00FB46A0">
            <w:pPr>
              <w:jc w:val="center"/>
              <w:rPr>
                <w:sz w:val="22"/>
                <w:szCs w:val="22"/>
              </w:rPr>
            </w:pPr>
          </w:p>
        </w:tc>
      </w:tr>
      <w:tr w:rsidR="00863832" w:rsidRPr="00766C43" w14:paraId="09313D2C" w14:textId="77777777" w:rsidTr="00777A31">
        <w:tc>
          <w:tcPr>
            <w:tcW w:w="1764" w:type="dxa"/>
            <w:tcBorders>
              <w:right w:val="single" w:sz="18" w:space="0" w:color="auto"/>
            </w:tcBorders>
          </w:tcPr>
          <w:p w14:paraId="0368C7F5" w14:textId="41047AAE"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65CBBA0C" w14:textId="63E339CE"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Use appropriate technological resources to enhance language and content-area instruction for ELLs (e.g., Web, software, computers, and related devices).</w:t>
            </w:r>
          </w:p>
        </w:tc>
        <w:tc>
          <w:tcPr>
            <w:tcW w:w="1440" w:type="dxa"/>
            <w:tcBorders>
              <w:left w:val="single" w:sz="18" w:space="0" w:color="auto"/>
            </w:tcBorders>
          </w:tcPr>
          <w:p w14:paraId="53AD5977" w14:textId="3E5B2D0F" w:rsidR="00863832" w:rsidRPr="00766C43" w:rsidRDefault="00863832" w:rsidP="00FB46A0">
            <w:pPr>
              <w:jc w:val="center"/>
              <w:rPr>
                <w:sz w:val="22"/>
                <w:szCs w:val="22"/>
              </w:rPr>
            </w:pPr>
            <w:r>
              <w:rPr>
                <w:sz w:val="22"/>
                <w:szCs w:val="22"/>
              </w:rPr>
              <w:t>X</w:t>
            </w:r>
          </w:p>
        </w:tc>
        <w:tc>
          <w:tcPr>
            <w:tcW w:w="1080" w:type="dxa"/>
          </w:tcPr>
          <w:p w14:paraId="3C4E14C7" w14:textId="77777777" w:rsidR="00863832" w:rsidRPr="00766C43" w:rsidRDefault="00863832" w:rsidP="00FB46A0">
            <w:pPr>
              <w:jc w:val="center"/>
              <w:rPr>
                <w:sz w:val="22"/>
                <w:szCs w:val="22"/>
              </w:rPr>
            </w:pPr>
          </w:p>
        </w:tc>
        <w:tc>
          <w:tcPr>
            <w:tcW w:w="1429" w:type="dxa"/>
          </w:tcPr>
          <w:p w14:paraId="1A7FFB60" w14:textId="4ADC7596" w:rsidR="00863832" w:rsidRPr="00766C43" w:rsidRDefault="00863832" w:rsidP="00FB46A0">
            <w:pPr>
              <w:jc w:val="center"/>
              <w:rPr>
                <w:sz w:val="22"/>
                <w:szCs w:val="22"/>
              </w:rPr>
            </w:pPr>
            <w:r>
              <w:rPr>
                <w:sz w:val="22"/>
                <w:szCs w:val="22"/>
              </w:rPr>
              <w:t>X</w:t>
            </w:r>
          </w:p>
        </w:tc>
        <w:tc>
          <w:tcPr>
            <w:tcW w:w="1379" w:type="dxa"/>
          </w:tcPr>
          <w:p w14:paraId="3ADB46A0" w14:textId="77777777" w:rsidR="00863832" w:rsidRPr="00766C43" w:rsidRDefault="00863832" w:rsidP="00FB46A0">
            <w:pPr>
              <w:jc w:val="center"/>
              <w:rPr>
                <w:sz w:val="22"/>
                <w:szCs w:val="22"/>
              </w:rPr>
            </w:pPr>
          </w:p>
        </w:tc>
      </w:tr>
      <w:tr w:rsidR="00863832" w:rsidRPr="00766C43" w14:paraId="1FE8902C" w14:textId="77777777" w:rsidTr="00777A31">
        <w:tc>
          <w:tcPr>
            <w:tcW w:w="1764" w:type="dxa"/>
            <w:tcBorders>
              <w:right w:val="single" w:sz="18" w:space="0" w:color="auto"/>
            </w:tcBorders>
          </w:tcPr>
          <w:p w14:paraId="2F895D9E" w14:textId="37EFA640"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c)3</w:t>
            </w:r>
            <w:proofErr w:type="gramEnd"/>
            <w:r w:rsidRPr="000D7384">
              <w:rPr>
                <w:rFonts w:ascii="Arial Narrow" w:eastAsia="Times New Roman" w:hAnsi="Arial Narrow"/>
                <w:b/>
                <w:bCs/>
                <w:color w:val="0000FF"/>
                <w:sz w:val="22"/>
                <w:szCs w:val="22"/>
                <w:lang w:eastAsia="en-US"/>
              </w:rPr>
              <w:t>.(iv)</w:t>
            </w:r>
          </w:p>
        </w:tc>
        <w:tc>
          <w:tcPr>
            <w:tcW w:w="1764" w:type="dxa"/>
            <w:tcBorders>
              <w:right w:val="single" w:sz="18" w:space="0" w:color="auto"/>
            </w:tcBorders>
          </w:tcPr>
          <w:p w14:paraId="43D947D8" w14:textId="7FC9BCEA"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software and Internet resources effectively in ESL and content instruction. </w:t>
            </w:r>
          </w:p>
        </w:tc>
        <w:tc>
          <w:tcPr>
            <w:tcW w:w="1440" w:type="dxa"/>
            <w:tcBorders>
              <w:left w:val="single" w:sz="18" w:space="0" w:color="auto"/>
            </w:tcBorders>
          </w:tcPr>
          <w:p w14:paraId="01A61452" w14:textId="0697CCDE" w:rsidR="00863832" w:rsidRPr="00766C43" w:rsidRDefault="00863832" w:rsidP="00FB46A0">
            <w:pPr>
              <w:jc w:val="center"/>
              <w:rPr>
                <w:sz w:val="22"/>
                <w:szCs w:val="22"/>
              </w:rPr>
            </w:pPr>
            <w:r>
              <w:rPr>
                <w:sz w:val="22"/>
                <w:szCs w:val="22"/>
              </w:rPr>
              <w:t>X</w:t>
            </w:r>
          </w:p>
        </w:tc>
        <w:tc>
          <w:tcPr>
            <w:tcW w:w="1080" w:type="dxa"/>
          </w:tcPr>
          <w:p w14:paraId="5B664203" w14:textId="77777777" w:rsidR="00863832" w:rsidRPr="00766C43" w:rsidRDefault="00863832" w:rsidP="00FB46A0">
            <w:pPr>
              <w:jc w:val="center"/>
              <w:rPr>
                <w:sz w:val="22"/>
                <w:szCs w:val="22"/>
              </w:rPr>
            </w:pPr>
          </w:p>
        </w:tc>
        <w:tc>
          <w:tcPr>
            <w:tcW w:w="1429" w:type="dxa"/>
          </w:tcPr>
          <w:p w14:paraId="7CFF5E14" w14:textId="089B1E2B" w:rsidR="00863832" w:rsidRPr="00766C43" w:rsidRDefault="00863832" w:rsidP="00FB46A0">
            <w:pPr>
              <w:jc w:val="center"/>
              <w:rPr>
                <w:sz w:val="22"/>
                <w:szCs w:val="22"/>
              </w:rPr>
            </w:pPr>
            <w:r>
              <w:rPr>
                <w:sz w:val="22"/>
                <w:szCs w:val="22"/>
              </w:rPr>
              <w:t>X</w:t>
            </w:r>
          </w:p>
        </w:tc>
        <w:tc>
          <w:tcPr>
            <w:tcW w:w="1379" w:type="dxa"/>
          </w:tcPr>
          <w:p w14:paraId="6BC92DA2" w14:textId="77777777" w:rsidR="00863832" w:rsidRPr="00766C43" w:rsidRDefault="00863832" w:rsidP="00FB46A0">
            <w:pPr>
              <w:jc w:val="center"/>
              <w:rPr>
                <w:sz w:val="22"/>
                <w:szCs w:val="22"/>
              </w:rPr>
            </w:pPr>
          </w:p>
        </w:tc>
      </w:tr>
      <w:tr w:rsidR="00863832" w:rsidRPr="00766C43" w14:paraId="5F03C467" w14:textId="77777777" w:rsidTr="00777A31">
        <w:tc>
          <w:tcPr>
            <w:tcW w:w="1764" w:type="dxa"/>
            <w:tcBorders>
              <w:right w:val="single" w:sz="18" w:space="0" w:color="auto"/>
            </w:tcBorders>
          </w:tcPr>
          <w:p w14:paraId="203576CD" w14:textId="2E928760"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d)1</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3E1B54D0" w14:textId="46602D30"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Use a variety of standards- and performance-based classroom assessment tools to inform language and content instruction for the ELL’s language proficiency level.</w:t>
            </w:r>
          </w:p>
        </w:tc>
        <w:tc>
          <w:tcPr>
            <w:tcW w:w="1440" w:type="dxa"/>
            <w:tcBorders>
              <w:left w:val="single" w:sz="18" w:space="0" w:color="auto"/>
            </w:tcBorders>
          </w:tcPr>
          <w:p w14:paraId="39918E33" w14:textId="41E10FF8" w:rsidR="00863832" w:rsidRPr="00766C43" w:rsidRDefault="00863832" w:rsidP="00FB46A0">
            <w:pPr>
              <w:jc w:val="center"/>
              <w:rPr>
                <w:sz w:val="22"/>
                <w:szCs w:val="22"/>
              </w:rPr>
            </w:pPr>
            <w:r>
              <w:rPr>
                <w:sz w:val="22"/>
                <w:szCs w:val="22"/>
              </w:rPr>
              <w:t>X</w:t>
            </w:r>
          </w:p>
        </w:tc>
        <w:tc>
          <w:tcPr>
            <w:tcW w:w="1080" w:type="dxa"/>
          </w:tcPr>
          <w:p w14:paraId="2008FDD1" w14:textId="77777777" w:rsidR="00863832" w:rsidRPr="00766C43" w:rsidRDefault="00863832" w:rsidP="00FB46A0">
            <w:pPr>
              <w:jc w:val="center"/>
              <w:rPr>
                <w:sz w:val="22"/>
                <w:szCs w:val="22"/>
              </w:rPr>
            </w:pPr>
          </w:p>
        </w:tc>
        <w:tc>
          <w:tcPr>
            <w:tcW w:w="1429" w:type="dxa"/>
          </w:tcPr>
          <w:p w14:paraId="13FDF2C0" w14:textId="722E6758" w:rsidR="00863832" w:rsidRPr="00766C43" w:rsidRDefault="00863832" w:rsidP="00FB46A0">
            <w:pPr>
              <w:jc w:val="center"/>
              <w:rPr>
                <w:sz w:val="22"/>
                <w:szCs w:val="22"/>
              </w:rPr>
            </w:pPr>
            <w:r>
              <w:rPr>
                <w:sz w:val="22"/>
                <w:szCs w:val="22"/>
              </w:rPr>
              <w:t>X</w:t>
            </w:r>
          </w:p>
        </w:tc>
        <w:tc>
          <w:tcPr>
            <w:tcW w:w="1379" w:type="dxa"/>
          </w:tcPr>
          <w:p w14:paraId="10566F98" w14:textId="77777777" w:rsidR="00863832" w:rsidRPr="00766C43" w:rsidRDefault="00863832" w:rsidP="00FB46A0">
            <w:pPr>
              <w:jc w:val="center"/>
              <w:rPr>
                <w:sz w:val="22"/>
                <w:szCs w:val="22"/>
              </w:rPr>
            </w:pPr>
          </w:p>
        </w:tc>
      </w:tr>
      <w:tr w:rsidR="00863832" w:rsidRPr="00766C43" w14:paraId="2F497577" w14:textId="77777777" w:rsidTr="00777A31">
        <w:tc>
          <w:tcPr>
            <w:tcW w:w="1764" w:type="dxa"/>
            <w:tcBorders>
              <w:right w:val="single" w:sz="18" w:space="0" w:color="auto"/>
            </w:tcBorders>
          </w:tcPr>
          <w:p w14:paraId="3B6B4102" w14:textId="302C3457"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d)1</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1CA9C4FE" w14:textId="2AE0CCD7"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Assess ELL’s language skills and communicative competence using multiple sources of information.</w:t>
            </w:r>
          </w:p>
        </w:tc>
        <w:tc>
          <w:tcPr>
            <w:tcW w:w="1440" w:type="dxa"/>
            <w:tcBorders>
              <w:left w:val="single" w:sz="18" w:space="0" w:color="auto"/>
            </w:tcBorders>
          </w:tcPr>
          <w:p w14:paraId="37F700E4" w14:textId="77777777" w:rsidR="00863832" w:rsidRPr="00766C43" w:rsidRDefault="00863832" w:rsidP="00FB46A0">
            <w:pPr>
              <w:jc w:val="center"/>
              <w:rPr>
                <w:sz w:val="22"/>
                <w:szCs w:val="22"/>
              </w:rPr>
            </w:pPr>
          </w:p>
        </w:tc>
        <w:tc>
          <w:tcPr>
            <w:tcW w:w="1080" w:type="dxa"/>
          </w:tcPr>
          <w:p w14:paraId="19EA02A6" w14:textId="793F9B65" w:rsidR="00863832" w:rsidRPr="00766C43" w:rsidRDefault="00863832" w:rsidP="00FB46A0">
            <w:pPr>
              <w:jc w:val="center"/>
              <w:rPr>
                <w:sz w:val="22"/>
                <w:szCs w:val="22"/>
              </w:rPr>
            </w:pPr>
            <w:r>
              <w:rPr>
                <w:sz w:val="22"/>
                <w:szCs w:val="22"/>
              </w:rPr>
              <w:t>X</w:t>
            </w:r>
          </w:p>
        </w:tc>
        <w:tc>
          <w:tcPr>
            <w:tcW w:w="1429" w:type="dxa"/>
          </w:tcPr>
          <w:p w14:paraId="41744949" w14:textId="77777777" w:rsidR="00863832" w:rsidRPr="00766C43" w:rsidRDefault="00863832" w:rsidP="00FB46A0">
            <w:pPr>
              <w:jc w:val="center"/>
              <w:rPr>
                <w:sz w:val="22"/>
                <w:szCs w:val="22"/>
              </w:rPr>
            </w:pPr>
          </w:p>
        </w:tc>
        <w:tc>
          <w:tcPr>
            <w:tcW w:w="1379" w:type="dxa"/>
          </w:tcPr>
          <w:p w14:paraId="252C4B17" w14:textId="77777777" w:rsidR="00863832" w:rsidRPr="00766C43" w:rsidRDefault="00863832" w:rsidP="00FB46A0">
            <w:pPr>
              <w:jc w:val="center"/>
              <w:rPr>
                <w:sz w:val="22"/>
                <w:szCs w:val="22"/>
              </w:rPr>
            </w:pPr>
          </w:p>
        </w:tc>
      </w:tr>
      <w:tr w:rsidR="00863832" w:rsidRPr="00766C43" w14:paraId="3C5DA418" w14:textId="77777777" w:rsidTr="00777A31">
        <w:tc>
          <w:tcPr>
            <w:tcW w:w="1764" w:type="dxa"/>
            <w:tcBorders>
              <w:right w:val="single" w:sz="18" w:space="0" w:color="auto"/>
            </w:tcBorders>
          </w:tcPr>
          <w:p w14:paraId="419BC41D" w14:textId="6F6D0189"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d)2</w:t>
            </w:r>
            <w:proofErr w:type="gramEnd"/>
            <w:r w:rsidRPr="000D7384">
              <w:rPr>
                <w:rFonts w:ascii="Arial Narrow" w:eastAsia="Times New Roman" w:hAnsi="Arial Narrow"/>
                <w:b/>
                <w:bCs/>
                <w:color w:val="0000FF"/>
                <w:sz w:val="22"/>
                <w:szCs w:val="22"/>
                <w:lang w:eastAsia="en-US"/>
              </w:rPr>
              <w:t>.(ii)</w:t>
            </w:r>
          </w:p>
        </w:tc>
        <w:tc>
          <w:tcPr>
            <w:tcW w:w="1764" w:type="dxa"/>
            <w:tcBorders>
              <w:right w:val="single" w:sz="18" w:space="0" w:color="auto"/>
            </w:tcBorders>
          </w:tcPr>
          <w:p w14:paraId="0FBF6323" w14:textId="6B01DBE8"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 variety of standards-based language proficiency instruments for identification, placement, and demonstration of language growth of ELLs. </w:t>
            </w:r>
          </w:p>
        </w:tc>
        <w:tc>
          <w:tcPr>
            <w:tcW w:w="1440" w:type="dxa"/>
            <w:tcBorders>
              <w:left w:val="single" w:sz="18" w:space="0" w:color="auto"/>
            </w:tcBorders>
          </w:tcPr>
          <w:p w14:paraId="3C4AF029" w14:textId="77777777" w:rsidR="00863832" w:rsidRPr="00766C43" w:rsidRDefault="00863832" w:rsidP="00FB46A0">
            <w:pPr>
              <w:jc w:val="center"/>
              <w:rPr>
                <w:sz w:val="22"/>
                <w:szCs w:val="22"/>
              </w:rPr>
            </w:pPr>
          </w:p>
        </w:tc>
        <w:tc>
          <w:tcPr>
            <w:tcW w:w="1080" w:type="dxa"/>
          </w:tcPr>
          <w:p w14:paraId="21EC2273" w14:textId="415E47B8" w:rsidR="00863832" w:rsidRPr="00766C43" w:rsidRDefault="00863832" w:rsidP="00FB46A0">
            <w:pPr>
              <w:jc w:val="center"/>
              <w:rPr>
                <w:sz w:val="22"/>
                <w:szCs w:val="22"/>
              </w:rPr>
            </w:pPr>
            <w:r>
              <w:rPr>
                <w:sz w:val="22"/>
                <w:szCs w:val="22"/>
              </w:rPr>
              <w:t>X</w:t>
            </w:r>
          </w:p>
        </w:tc>
        <w:tc>
          <w:tcPr>
            <w:tcW w:w="1429" w:type="dxa"/>
          </w:tcPr>
          <w:p w14:paraId="7AF2492D" w14:textId="77777777" w:rsidR="00863832" w:rsidRPr="00766C43" w:rsidRDefault="00863832" w:rsidP="00FB46A0">
            <w:pPr>
              <w:jc w:val="center"/>
              <w:rPr>
                <w:sz w:val="22"/>
                <w:szCs w:val="22"/>
              </w:rPr>
            </w:pPr>
          </w:p>
        </w:tc>
        <w:tc>
          <w:tcPr>
            <w:tcW w:w="1379" w:type="dxa"/>
          </w:tcPr>
          <w:p w14:paraId="3BEE346A" w14:textId="77777777" w:rsidR="00863832" w:rsidRPr="00766C43" w:rsidRDefault="00863832" w:rsidP="00FB46A0">
            <w:pPr>
              <w:jc w:val="center"/>
              <w:rPr>
                <w:sz w:val="22"/>
                <w:szCs w:val="22"/>
              </w:rPr>
            </w:pPr>
          </w:p>
        </w:tc>
      </w:tr>
      <w:tr w:rsidR="00863832" w:rsidRPr="00766C43" w14:paraId="580F7FA0" w14:textId="77777777" w:rsidTr="00777A31">
        <w:tc>
          <w:tcPr>
            <w:tcW w:w="1764" w:type="dxa"/>
            <w:tcBorders>
              <w:right w:val="single" w:sz="18" w:space="0" w:color="auto"/>
            </w:tcBorders>
          </w:tcPr>
          <w:p w14:paraId="35EC7843" w14:textId="659FF191"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4BCE70F0" w14:textId="44033CB7"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Make accommodations for ELLs in formative and summative assessments. </w:t>
            </w:r>
          </w:p>
        </w:tc>
        <w:tc>
          <w:tcPr>
            <w:tcW w:w="1440" w:type="dxa"/>
            <w:tcBorders>
              <w:left w:val="single" w:sz="18" w:space="0" w:color="auto"/>
            </w:tcBorders>
          </w:tcPr>
          <w:p w14:paraId="49CF95C8" w14:textId="58F2422C" w:rsidR="00863832" w:rsidRPr="00766C43" w:rsidRDefault="00863832" w:rsidP="00FB46A0">
            <w:pPr>
              <w:jc w:val="center"/>
              <w:rPr>
                <w:sz w:val="22"/>
                <w:szCs w:val="22"/>
              </w:rPr>
            </w:pPr>
            <w:r>
              <w:rPr>
                <w:sz w:val="22"/>
                <w:szCs w:val="22"/>
              </w:rPr>
              <w:t>X</w:t>
            </w:r>
          </w:p>
        </w:tc>
        <w:tc>
          <w:tcPr>
            <w:tcW w:w="1080" w:type="dxa"/>
          </w:tcPr>
          <w:p w14:paraId="3BB1F764" w14:textId="60E17424" w:rsidR="00863832" w:rsidRPr="00766C43" w:rsidRDefault="00863832" w:rsidP="00FB46A0">
            <w:pPr>
              <w:jc w:val="center"/>
              <w:rPr>
                <w:sz w:val="22"/>
                <w:szCs w:val="22"/>
              </w:rPr>
            </w:pPr>
            <w:r>
              <w:rPr>
                <w:sz w:val="22"/>
                <w:szCs w:val="22"/>
              </w:rPr>
              <w:t>X</w:t>
            </w:r>
          </w:p>
        </w:tc>
        <w:tc>
          <w:tcPr>
            <w:tcW w:w="1429" w:type="dxa"/>
          </w:tcPr>
          <w:p w14:paraId="356C9A16" w14:textId="77777777" w:rsidR="00863832" w:rsidRPr="00766C43" w:rsidRDefault="00863832" w:rsidP="00FB46A0">
            <w:pPr>
              <w:jc w:val="center"/>
              <w:rPr>
                <w:sz w:val="22"/>
                <w:szCs w:val="22"/>
              </w:rPr>
            </w:pPr>
          </w:p>
        </w:tc>
        <w:tc>
          <w:tcPr>
            <w:tcW w:w="1379" w:type="dxa"/>
          </w:tcPr>
          <w:p w14:paraId="226000E8" w14:textId="77777777" w:rsidR="00863832" w:rsidRPr="00766C43" w:rsidRDefault="00863832" w:rsidP="00FB46A0">
            <w:pPr>
              <w:jc w:val="center"/>
              <w:rPr>
                <w:sz w:val="22"/>
                <w:szCs w:val="22"/>
              </w:rPr>
            </w:pPr>
          </w:p>
        </w:tc>
      </w:tr>
      <w:tr w:rsidR="00863832" w:rsidRPr="00766C43" w14:paraId="318D6CC1" w14:textId="77777777" w:rsidTr="00777A31">
        <w:tc>
          <w:tcPr>
            <w:tcW w:w="1764" w:type="dxa"/>
            <w:tcBorders>
              <w:right w:val="single" w:sz="18" w:space="0" w:color="auto"/>
            </w:tcBorders>
          </w:tcPr>
          <w:p w14:paraId="3E102C86" w14:textId="1991FAE9"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0D88E86D" w14:textId="10538B79"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Prepare ELLs to use self- and peer-assessment techniques when appropriate. </w:t>
            </w:r>
          </w:p>
        </w:tc>
        <w:tc>
          <w:tcPr>
            <w:tcW w:w="1440" w:type="dxa"/>
            <w:tcBorders>
              <w:left w:val="single" w:sz="18" w:space="0" w:color="auto"/>
            </w:tcBorders>
          </w:tcPr>
          <w:p w14:paraId="5849459C" w14:textId="77777777" w:rsidR="00863832" w:rsidRPr="00766C43" w:rsidRDefault="00863832" w:rsidP="00FB46A0">
            <w:pPr>
              <w:jc w:val="center"/>
              <w:rPr>
                <w:sz w:val="22"/>
                <w:szCs w:val="22"/>
              </w:rPr>
            </w:pPr>
          </w:p>
        </w:tc>
        <w:tc>
          <w:tcPr>
            <w:tcW w:w="1080" w:type="dxa"/>
          </w:tcPr>
          <w:p w14:paraId="0E004B5D" w14:textId="77777777" w:rsidR="00863832" w:rsidRPr="00766C43" w:rsidRDefault="00863832" w:rsidP="00FB46A0">
            <w:pPr>
              <w:jc w:val="center"/>
              <w:rPr>
                <w:sz w:val="22"/>
                <w:szCs w:val="22"/>
              </w:rPr>
            </w:pPr>
          </w:p>
        </w:tc>
        <w:tc>
          <w:tcPr>
            <w:tcW w:w="1429" w:type="dxa"/>
          </w:tcPr>
          <w:p w14:paraId="3C57F285" w14:textId="443160F8" w:rsidR="00863832" w:rsidRPr="00766C43" w:rsidRDefault="00863832" w:rsidP="00FB46A0">
            <w:pPr>
              <w:jc w:val="center"/>
              <w:rPr>
                <w:sz w:val="22"/>
                <w:szCs w:val="22"/>
              </w:rPr>
            </w:pPr>
            <w:r>
              <w:rPr>
                <w:sz w:val="22"/>
                <w:szCs w:val="22"/>
              </w:rPr>
              <w:t>X</w:t>
            </w:r>
          </w:p>
        </w:tc>
        <w:tc>
          <w:tcPr>
            <w:tcW w:w="1379" w:type="dxa"/>
          </w:tcPr>
          <w:p w14:paraId="14FFB9F3" w14:textId="77777777" w:rsidR="00863832" w:rsidRPr="00766C43" w:rsidRDefault="00863832" w:rsidP="00FB46A0">
            <w:pPr>
              <w:jc w:val="center"/>
              <w:rPr>
                <w:sz w:val="22"/>
                <w:szCs w:val="22"/>
              </w:rPr>
            </w:pPr>
          </w:p>
        </w:tc>
      </w:tr>
      <w:tr w:rsidR="00863832" w:rsidRPr="00766C43" w14:paraId="2E1AF534" w14:textId="77777777" w:rsidTr="00777A31">
        <w:tc>
          <w:tcPr>
            <w:tcW w:w="1764" w:type="dxa"/>
            <w:tcBorders>
              <w:right w:val="single" w:sz="18" w:space="0" w:color="auto"/>
            </w:tcBorders>
          </w:tcPr>
          <w:p w14:paraId="09800C92" w14:textId="5B3D8728"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106EE3B5" w14:textId="6276FD5E"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Select appropriate </w:t>
            </w:r>
            <w:r w:rsidRPr="000D7384">
              <w:rPr>
                <w:rFonts w:ascii="Arial Narrow" w:eastAsia="Times New Roman" w:hAnsi="Arial Narrow"/>
                <w:color w:val="0000FF"/>
                <w:sz w:val="22"/>
                <w:szCs w:val="22"/>
                <w:lang w:eastAsia="en-US"/>
              </w:rPr>
              <w:lastRenderedPageBreak/>
              <w:t>assessments for ELLs.</w:t>
            </w:r>
          </w:p>
        </w:tc>
        <w:tc>
          <w:tcPr>
            <w:tcW w:w="1440" w:type="dxa"/>
            <w:tcBorders>
              <w:left w:val="single" w:sz="18" w:space="0" w:color="auto"/>
            </w:tcBorders>
          </w:tcPr>
          <w:p w14:paraId="09223FBE" w14:textId="3561E668" w:rsidR="00863832" w:rsidRPr="00766C43" w:rsidRDefault="00863832" w:rsidP="00FB46A0">
            <w:pPr>
              <w:jc w:val="center"/>
              <w:rPr>
                <w:sz w:val="22"/>
                <w:szCs w:val="22"/>
              </w:rPr>
            </w:pPr>
            <w:r>
              <w:rPr>
                <w:sz w:val="22"/>
                <w:szCs w:val="22"/>
              </w:rPr>
              <w:lastRenderedPageBreak/>
              <w:t>X</w:t>
            </w:r>
          </w:p>
        </w:tc>
        <w:tc>
          <w:tcPr>
            <w:tcW w:w="1080" w:type="dxa"/>
          </w:tcPr>
          <w:p w14:paraId="01F41D37" w14:textId="77777777" w:rsidR="00863832" w:rsidRPr="00766C43" w:rsidRDefault="00863832" w:rsidP="00FB46A0">
            <w:pPr>
              <w:jc w:val="center"/>
              <w:rPr>
                <w:sz w:val="22"/>
                <w:szCs w:val="22"/>
              </w:rPr>
            </w:pPr>
          </w:p>
        </w:tc>
        <w:tc>
          <w:tcPr>
            <w:tcW w:w="1429" w:type="dxa"/>
          </w:tcPr>
          <w:p w14:paraId="0D117B82" w14:textId="77777777" w:rsidR="00863832" w:rsidRPr="00766C43" w:rsidRDefault="00863832" w:rsidP="00FB46A0">
            <w:pPr>
              <w:jc w:val="center"/>
              <w:rPr>
                <w:sz w:val="22"/>
                <w:szCs w:val="22"/>
              </w:rPr>
            </w:pPr>
          </w:p>
        </w:tc>
        <w:tc>
          <w:tcPr>
            <w:tcW w:w="1379" w:type="dxa"/>
          </w:tcPr>
          <w:p w14:paraId="72BBEA5D" w14:textId="77777777" w:rsidR="00863832" w:rsidRPr="00766C43" w:rsidRDefault="00863832" w:rsidP="00FB46A0">
            <w:pPr>
              <w:jc w:val="center"/>
              <w:rPr>
                <w:sz w:val="22"/>
                <w:szCs w:val="22"/>
              </w:rPr>
            </w:pPr>
          </w:p>
        </w:tc>
      </w:tr>
      <w:tr w:rsidR="00863832" w:rsidRPr="00766C43" w14:paraId="183D9B0A" w14:textId="77777777" w:rsidTr="00777A31">
        <w:tc>
          <w:tcPr>
            <w:tcW w:w="1764" w:type="dxa"/>
            <w:tcBorders>
              <w:right w:val="single" w:sz="18" w:space="0" w:color="auto"/>
            </w:tcBorders>
          </w:tcPr>
          <w:p w14:paraId="1F275D4D" w14:textId="0E717BF8"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.(ii)(IV)</w:t>
            </w:r>
          </w:p>
        </w:tc>
        <w:tc>
          <w:tcPr>
            <w:tcW w:w="1764" w:type="dxa"/>
            <w:tcBorders>
              <w:right w:val="single" w:sz="18" w:space="0" w:color="auto"/>
            </w:tcBorders>
          </w:tcPr>
          <w:p w14:paraId="4433076C" w14:textId="32AD8873"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assessment results appropriately. </w:t>
            </w:r>
          </w:p>
        </w:tc>
        <w:tc>
          <w:tcPr>
            <w:tcW w:w="1440" w:type="dxa"/>
            <w:tcBorders>
              <w:left w:val="single" w:sz="18" w:space="0" w:color="auto"/>
            </w:tcBorders>
          </w:tcPr>
          <w:p w14:paraId="74B099C4" w14:textId="77777777" w:rsidR="00863832" w:rsidRPr="00766C43" w:rsidRDefault="00863832" w:rsidP="00FB46A0">
            <w:pPr>
              <w:jc w:val="center"/>
              <w:rPr>
                <w:sz w:val="22"/>
                <w:szCs w:val="22"/>
              </w:rPr>
            </w:pPr>
          </w:p>
        </w:tc>
        <w:tc>
          <w:tcPr>
            <w:tcW w:w="1080" w:type="dxa"/>
          </w:tcPr>
          <w:p w14:paraId="3607E4BF" w14:textId="07D0F53B" w:rsidR="00863832" w:rsidRPr="00766C43" w:rsidRDefault="00863832" w:rsidP="00FB46A0">
            <w:pPr>
              <w:jc w:val="center"/>
              <w:rPr>
                <w:sz w:val="22"/>
                <w:szCs w:val="22"/>
              </w:rPr>
            </w:pPr>
            <w:r>
              <w:rPr>
                <w:sz w:val="22"/>
                <w:szCs w:val="22"/>
              </w:rPr>
              <w:t>X</w:t>
            </w:r>
          </w:p>
        </w:tc>
        <w:tc>
          <w:tcPr>
            <w:tcW w:w="1429" w:type="dxa"/>
          </w:tcPr>
          <w:p w14:paraId="67DF46A1" w14:textId="77777777" w:rsidR="00863832" w:rsidRPr="00766C43" w:rsidRDefault="00863832" w:rsidP="00FB46A0">
            <w:pPr>
              <w:jc w:val="center"/>
              <w:rPr>
                <w:sz w:val="22"/>
                <w:szCs w:val="22"/>
              </w:rPr>
            </w:pPr>
          </w:p>
        </w:tc>
        <w:tc>
          <w:tcPr>
            <w:tcW w:w="1379" w:type="dxa"/>
          </w:tcPr>
          <w:p w14:paraId="7BA5871F" w14:textId="77777777" w:rsidR="00863832" w:rsidRPr="00766C43" w:rsidRDefault="00863832" w:rsidP="00FB46A0">
            <w:pPr>
              <w:jc w:val="center"/>
              <w:rPr>
                <w:sz w:val="22"/>
                <w:szCs w:val="22"/>
              </w:rPr>
            </w:pPr>
          </w:p>
        </w:tc>
      </w:tr>
      <w:tr w:rsidR="00863832" w:rsidRPr="00766C43" w14:paraId="1033F3AC" w14:textId="77777777" w:rsidTr="00777A31">
        <w:tc>
          <w:tcPr>
            <w:tcW w:w="1764" w:type="dxa"/>
            <w:tcBorders>
              <w:right w:val="single" w:sz="18" w:space="0" w:color="auto"/>
            </w:tcBorders>
          </w:tcPr>
          <w:p w14:paraId="1B327C7C" w14:textId="3417CFF2"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w:t>
            </w:r>
          </w:p>
        </w:tc>
        <w:tc>
          <w:tcPr>
            <w:tcW w:w="1764" w:type="dxa"/>
            <w:tcBorders>
              <w:right w:val="single" w:sz="18" w:space="0" w:color="auto"/>
            </w:tcBorders>
          </w:tcPr>
          <w:p w14:paraId="7ADE6740" w14:textId="1091552D"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Determine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language proficiency skills using multiple sources of information. </w:t>
            </w:r>
          </w:p>
        </w:tc>
        <w:tc>
          <w:tcPr>
            <w:tcW w:w="1440" w:type="dxa"/>
            <w:tcBorders>
              <w:left w:val="single" w:sz="18" w:space="0" w:color="auto"/>
            </w:tcBorders>
          </w:tcPr>
          <w:p w14:paraId="412C0A05" w14:textId="77777777" w:rsidR="00863832" w:rsidRPr="00766C43" w:rsidRDefault="00863832" w:rsidP="00FB46A0">
            <w:pPr>
              <w:jc w:val="center"/>
              <w:rPr>
                <w:sz w:val="22"/>
                <w:szCs w:val="22"/>
              </w:rPr>
            </w:pPr>
          </w:p>
        </w:tc>
        <w:tc>
          <w:tcPr>
            <w:tcW w:w="1080" w:type="dxa"/>
          </w:tcPr>
          <w:p w14:paraId="518940C0" w14:textId="765C9CEA" w:rsidR="00863832" w:rsidRPr="00766C43" w:rsidRDefault="00863832" w:rsidP="00FB46A0">
            <w:pPr>
              <w:jc w:val="center"/>
              <w:rPr>
                <w:sz w:val="22"/>
                <w:szCs w:val="22"/>
              </w:rPr>
            </w:pPr>
            <w:r>
              <w:rPr>
                <w:sz w:val="22"/>
                <w:szCs w:val="22"/>
              </w:rPr>
              <w:t>X</w:t>
            </w:r>
          </w:p>
        </w:tc>
        <w:tc>
          <w:tcPr>
            <w:tcW w:w="1429" w:type="dxa"/>
          </w:tcPr>
          <w:p w14:paraId="1985E4E9" w14:textId="77777777" w:rsidR="00863832" w:rsidRPr="00766C43" w:rsidRDefault="00863832" w:rsidP="00FB46A0">
            <w:pPr>
              <w:jc w:val="center"/>
              <w:rPr>
                <w:sz w:val="22"/>
                <w:szCs w:val="22"/>
              </w:rPr>
            </w:pPr>
          </w:p>
        </w:tc>
        <w:tc>
          <w:tcPr>
            <w:tcW w:w="1379" w:type="dxa"/>
          </w:tcPr>
          <w:p w14:paraId="40AB8C58" w14:textId="77777777" w:rsidR="00863832" w:rsidRPr="00766C43" w:rsidRDefault="00863832" w:rsidP="00FB46A0">
            <w:pPr>
              <w:jc w:val="center"/>
              <w:rPr>
                <w:sz w:val="22"/>
                <w:szCs w:val="22"/>
              </w:rPr>
            </w:pPr>
          </w:p>
        </w:tc>
      </w:tr>
      <w:tr w:rsidR="00863832" w:rsidRPr="00766C43" w14:paraId="772AE332" w14:textId="77777777" w:rsidTr="00777A31">
        <w:tc>
          <w:tcPr>
            <w:tcW w:w="1764" w:type="dxa"/>
            <w:tcBorders>
              <w:right w:val="single" w:sz="18" w:space="0" w:color="auto"/>
            </w:tcBorders>
          </w:tcPr>
          <w:p w14:paraId="23E436B4" w14:textId="435ADB24"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.(ii)(VI)</w:t>
            </w:r>
          </w:p>
        </w:tc>
        <w:tc>
          <w:tcPr>
            <w:tcW w:w="1764" w:type="dxa"/>
            <w:tcBorders>
              <w:right w:val="single" w:sz="18" w:space="0" w:color="auto"/>
            </w:tcBorders>
          </w:tcPr>
          <w:p w14:paraId="05135BF4" w14:textId="0F95D62A"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authentic performance-based assessment tools and tasks that measure </w:t>
            </w:r>
            <w:proofErr w:type="spellStart"/>
            <w:r w:rsidRPr="000D7384">
              <w:rPr>
                <w:rFonts w:ascii="Arial Narrow" w:eastAsia="Times New Roman" w:hAnsi="Arial Narrow"/>
                <w:color w:val="0000FF"/>
                <w:sz w:val="22"/>
                <w:szCs w:val="22"/>
                <w:lang w:eastAsia="en-US"/>
              </w:rPr>
              <w:t>ELLs’</w:t>
            </w:r>
            <w:proofErr w:type="spellEnd"/>
            <w:r w:rsidRPr="000D7384">
              <w:rPr>
                <w:rFonts w:ascii="Arial Narrow" w:eastAsia="Times New Roman" w:hAnsi="Arial Narrow"/>
                <w:color w:val="0000FF"/>
                <w:sz w:val="22"/>
                <w:szCs w:val="22"/>
                <w:lang w:eastAsia="en-US"/>
              </w:rPr>
              <w:t xml:space="preserve"> progress toward state standards.</w:t>
            </w:r>
          </w:p>
        </w:tc>
        <w:tc>
          <w:tcPr>
            <w:tcW w:w="1440" w:type="dxa"/>
            <w:tcBorders>
              <w:left w:val="single" w:sz="18" w:space="0" w:color="auto"/>
            </w:tcBorders>
          </w:tcPr>
          <w:p w14:paraId="52BB5AD5" w14:textId="16B2A993" w:rsidR="00863832" w:rsidRPr="00766C43" w:rsidRDefault="00863832" w:rsidP="00FB46A0">
            <w:pPr>
              <w:jc w:val="center"/>
              <w:rPr>
                <w:sz w:val="22"/>
                <w:szCs w:val="22"/>
              </w:rPr>
            </w:pPr>
            <w:r>
              <w:rPr>
                <w:sz w:val="22"/>
                <w:szCs w:val="22"/>
              </w:rPr>
              <w:t>X</w:t>
            </w:r>
          </w:p>
        </w:tc>
        <w:tc>
          <w:tcPr>
            <w:tcW w:w="1080" w:type="dxa"/>
          </w:tcPr>
          <w:p w14:paraId="78988A3F" w14:textId="59FCBDF5" w:rsidR="00863832" w:rsidRPr="00766C43" w:rsidRDefault="00863832" w:rsidP="00FB46A0">
            <w:pPr>
              <w:jc w:val="center"/>
              <w:rPr>
                <w:sz w:val="22"/>
                <w:szCs w:val="22"/>
              </w:rPr>
            </w:pPr>
            <w:r>
              <w:rPr>
                <w:sz w:val="22"/>
                <w:szCs w:val="22"/>
              </w:rPr>
              <w:t>X</w:t>
            </w:r>
          </w:p>
        </w:tc>
        <w:tc>
          <w:tcPr>
            <w:tcW w:w="1429" w:type="dxa"/>
          </w:tcPr>
          <w:p w14:paraId="0EFC902C" w14:textId="77777777" w:rsidR="00863832" w:rsidRPr="00766C43" w:rsidRDefault="00863832" w:rsidP="00FB46A0">
            <w:pPr>
              <w:jc w:val="center"/>
              <w:rPr>
                <w:sz w:val="22"/>
                <w:szCs w:val="22"/>
              </w:rPr>
            </w:pPr>
          </w:p>
        </w:tc>
        <w:tc>
          <w:tcPr>
            <w:tcW w:w="1379" w:type="dxa"/>
          </w:tcPr>
          <w:p w14:paraId="0A339013" w14:textId="77777777" w:rsidR="00863832" w:rsidRPr="00766C43" w:rsidRDefault="00863832" w:rsidP="00FB46A0">
            <w:pPr>
              <w:jc w:val="center"/>
              <w:rPr>
                <w:sz w:val="22"/>
                <w:szCs w:val="22"/>
              </w:rPr>
            </w:pPr>
          </w:p>
        </w:tc>
      </w:tr>
      <w:tr w:rsidR="00863832" w:rsidRPr="00766C43" w14:paraId="46729F8D" w14:textId="77777777" w:rsidTr="00777A31">
        <w:tc>
          <w:tcPr>
            <w:tcW w:w="1764" w:type="dxa"/>
            <w:tcBorders>
              <w:right w:val="single" w:sz="18" w:space="0" w:color="auto"/>
            </w:tcBorders>
          </w:tcPr>
          <w:p w14:paraId="2986127A" w14:textId="365FB0CD"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d)3</w:t>
            </w:r>
            <w:proofErr w:type="gramEnd"/>
            <w:r w:rsidRPr="000D7384">
              <w:rPr>
                <w:rFonts w:ascii="Arial Narrow" w:eastAsia="Times New Roman" w:hAnsi="Arial Narrow"/>
                <w:b/>
                <w:bCs/>
                <w:color w:val="0000FF"/>
                <w:sz w:val="22"/>
                <w:szCs w:val="22"/>
                <w:lang w:eastAsia="en-US"/>
              </w:rPr>
              <w:t>.(ii)(VII)</w:t>
            </w:r>
          </w:p>
        </w:tc>
        <w:tc>
          <w:tcPr>
            <w:tcW w:w="1764" w:type="dxa"/>
            <w:tcBorders>
              <w:right w:val="single" w:sz="18" w:space="0" w:color="auto"/>
            </w:tcBorders>
          </w:tcPr>
          <w:p w14:paraId="177F9143" w14:textId="100E7461"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Use a variety of rubrics to assess ESOL students’ language development in classroom settings. </w:t>
            </w:r>
          </w:p>
        </w:tc>
        <w:tc>
          <w:tcPr>
            <w:tcW w:w="1440" w:type="dxa"/>
            <w:tcBorders>
              <w:left w:val="single" w:sz="18" w:space="0" w:color="auto"/>
            </w:tcBorders>
          </w:tcPr>
          <w:p w14:paraId="13F480FF" w14:textId="1D02FD0D" w:rsidR="00863832" w:rsidRPr="00766C43" w:rsidRDefault="00863832" w:rsidP="00FB46A0">
            <w:pPr>
              <w:jc w:val="center"/>
              <w:rPr>
                <w:sz w:val="22"/>
                <w:szCs w:val="22"/>
              </w:rPr>
            </w:pPr>
            <w:r>
              <w:rPr>
                <w:sz w:val="22"/>
                <w:szCs w:val="22"/>
              </w:rPr>
              <w:t>X</w:t>
            </w:r>
          </w:p>
        </w:tc>
        <w:tc>
          <w:tcPr>
            <w:tcW w:w="1080" w:type="dxa"/>
          </w:tcPr>
          <w:p w14:paraId="26057F52" w14:textId="50105112" w:rsidR="00863832" w:rsidRPr="00766C43" w:rsidRDefault="00863832" w:rsidP="00FB46A0">
            <w:pPr>
              <w:jc w:val="center"/>
              <w:rPr>
                <w:sz w:val="22"/>
                <w:szCs w:val="22"/>
              </w:rPr>
            </w:pPr>
            <w:r>
              <w:rPr>
                <w:sz w:val="22"/>
                <w:szCs w:val="22"/>
              </w:rPr>
              <w:t>X</w:t>
            </w:r>
          </w:p>
        </w:tc>
        <w:tc>
          <w:tcPr>
            <w:tcW w:w="1429" w:type="dxa"/>
          </w:tcPr>
          <w:p w14:paraId="3BF2279C" w14:textId="77777777" w:rsidR="00863832" w:rsidRPr="00766C43" w:rsidRDefault="00863832" w:rsidP="00FB46A0">
            <w:pPr>
              <w:jc w:val="center"/>
              <w:rPr>
                <w:sz w:val="22"/>
                <w:szCs w:val="22"/>
              </w:rPr>
            </w:pPr>
          </w:p>
        </w:tc>
        <w:tc>
          <w:tcPr>
            <w:tcW w:w="1379" w:type="dxa"/>
          </w:tcPr>
          <w:p w14:paraId="53E655B3" w14:textId="77777777" w:rsidR="00863832" w:rsidRPr="00766C43" w:rsidRDefault="00863832" w:rsidP="00FB46A0">
            <w:pPr>
              <w:jc w:val="center"/>
              <w:rPr>
                <w:sz w:val="22"/>
                <w:szCs w:val="22"/>
              </w:rPr>
            </w:pPr>
          </w:p>
        </w:tc>
      </w:tr>
      <w:tr w:rsidR="00863832" w:rsidRPr="00766C43" w14:paraId="14AA4C97" w14:textId="77777777" w:rsidTr="00777A31">
        <w:tc>
          <w:tcPr>
            <w:tcW w:w="1764" w:type="dxa"/>
            <w:tcBorders>
              <w:right w:val="single" w:sz="18" w:space="0" w:color="auto"/>
            </w:tcBorders>
          </w:tcPr>
          <w:p w14:paraId="13F3EA46" w14:textId="64490097"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0F6F4258" w14:textId="5FA8827C"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and implement instruction that meets federal and state laws and policies related to the teaching of ELLs.</w:t>
            </w:r>
          </w:p>
        </w:tc>
        <w:tc>
          <w:tcPr>
            <w:tcW w:w="1440" w:type="dxa"/>
            <w:tcBorders>
              <w:left w:val="single" w:sz="18" w:space="0" w:color="auto"/>
            </w:tcBorders>
          </w:tcPr>
          <w:p w14:paraId="3A50E550" w14:textId="729E3C6D" w:rsidR="00863832" w:rsidRPr="00766C43" w:rsidRDefault="00863832" w:rsidP="00FB46A0">
            <w:pPr>
              <w:jc w:val="center"/>
              <w:rPr>
                <w:sz w:val="22"/>
                <w:szCs w:val="22"/>
              </w:rPr>
            </w:pPr>
            <w:r>
              <w:rPr>
                <w:sz w:val="22"/>
                <w:szCs w:val="22"/>
              </w:rPr>
              <w:t>X</w:t>
            </w:r>
          </w:p>
        </w:tc>
        <w:tc>
          <w:tcPr>
            <w:tcW w:w="1080" w:type="dxa"/>
          </w:tcPr>
          <w:p w14:paraId="4C7A0282" w14:textId="77777777" w:rsidR="00863832" w:rsidRPr="00766C43" w:rsidRDefault="00863832" w:rsidP="00FB46A0">
            <w:pPr>
              <w:jc w:val="center"/>
              <w:rPr>
                <w:sz w:val="22"/>
                <w:szCs w:val="22"/>
              </w:rPr>
            </w:pPr>
          </w:p>
        </w:tc>
        <w:tc>
          <w:tcPr>
            <w:tcW w:w="1429" w:type="dxa"/>
          </w:tcPr>
          <w:p w14:paraId="7FBF03E6" w14:textId="5F203BAD" w:rsidR="00863832" w:rsidRPr="00766C43" w:rsidRDefault="00863832" w:rsidP="00FB46A0">
            <w:pPr>
              <w:jc w:val="center"/>
              <w:rPr>
                <w:sz w:val="22"/>
                <w:szCs w:val="22"/>
              </w:rPr>
            </w:pPr>
            <w:r>
              <w:rPr>
                <w:sz w:val="22"/>
                <w:szCs w:val="22"/>
              </w:rPr>
              <w:t>X</w:t>
            </w:r>
          </w:p>
        </w:tc>
        <w:tc>
          <w:tcPr>
            <w:tcW w:w="1379" w:type="dxa"/>
          </w:tcPr>
          <w:p w14:paraId="5E05841E" w14:textId="77777777" w:rsidR="00863832" w:rsidRPr="00766C43" w:rsidRDefault="00863832" w:rsidP="00FB46A0">
            <w:pPr>
              <w:jc w:val="center"/>
              <w:rPr>
                <w:sz w:val="22"/>
                <w:szCs w:val="22"/>
              </w:rPr>
            </w:pPr>
          </w:p>
        </w:tc>
      </w:tr>
      <w:tr w:rsidR="00863832" w:rsidRPr="00766C43" w14:paraId="0F5824CE" w14:textId="77777777" w:rsidTr="00777A31">
        <w:tc>
          <w:tcPr>
            <w:tcW w:w="1764" w:type="dxa"/>
            <w:tcBorders>
              <w:right w:val="single" w:sz="18" w:space="0" w:color="auto"/>
            </w:tcBorders>
          </w:tcPr>
          <w:p w14:paraId="09FD6C04" w14:textId="4388A75C"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5A257958" w14:textId="6C895AEC"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Utilize language and education resources for students and families in their schools and communities. </w:t>
            </w:r>
          </w:p>
        </w:tc>
        <w:tc>
          <w:tcPr>
            <w:tcW w:w="1440" w:type="dxa"/>
            <w:tcBorders>
              <w:left w:val="single" w:sz="18" w:space="0" w:color="auto"/>
            </w:tcBorders>
          </w:tcPr>
          <w:p w14:paraId="6AACFF08" w14:textId="77777777" w:rsidR="00863832" w:rsidRPr="00766C43" w:rsidRDefault="00863832" w:rsidP="00FB46A0">
            <w:pPr>
              <w:jc w:val="center"/>
              <w:rPr>
                <w:sz w:val="22"/>
                <w:szCs w:val="22"/>
              </w:rPr>
            </w:pPr>
          </w:p>
        </w:tc>
        <w:tc>
          <w:tcPr>
            <w:tcW w:w="1080" w:type="dxa"/>
          </w:tcPr>
          <w:p w14:paraId="09C0BC7D" w14:textId="3B8126F8" w:rsidR="00863832" w:rsidRPr="00766C43" w:rsidRDefault="00863832" w:rsidP="00FB46A0">
            <w:pPr>
              <w:jc w:val="center"/>
              <w:rPr>
                <w:sz w:val="22"/>
                <w:szCs w:val="22"/>
              </w:rPr>
            </w:pPr>
            <w:r>
              <w:rPr>
                <w:sz w:val="22"/>
                <w:szCs w:val="22"/>
              </w:rPr>
              <w:t>X</w:t>
            </w:r>
          </w:p>
        </w:tc>
        <w:tc>
          <w:tcPr>
            <w:tcW w:w="1429" w:type="dxa"/>
          </w:tcPr>
          <w:p w14:paraId="420BAE13" w14:textId="77777777" w:rsidR="00863832" w:rsidRPr="00766C43" w:rsidRDefault="00863832" w:rsidP="00FB46A0">
            <w:pPr>
              <w:jc w:val="center"/>
              <w:rPr>
                <w:sz w:val="22"/>
                <w:szCs w:val="22"/>
              </w:rPr>
            </w:pPr>
          </w:p>
        </w:tc>
        <w:tc>
          <w:tcPr>
            <w:tcW w:w="1379" w:type="dxa"/>
          </w:tcPr>
          <w:p w14:paraId="5521DE40" w14:textId="77777777" w:rsidR="00863832" w:rsidRPr="00766C43" w:rsidRDefault="00863832" w:rsidP="00FB46A0">
            <w:pPr>
              <w:jc w:val="center"/>
              <w:rPr>
                <w:sz w:val="22"/>
                <w:szCs w:val="22"/>
              </w:rPr>
            </w:pPr>
          </w:p>
        </w:tc>
      </w:tr>
      <w:tr w:rsidR="00863832" w:rsidRPr="00766C43" w14:paraId="3C54ACA6" w14:textId="77777777" w:rsidTr="00777A31">
        <w:tc>
          <w:tcPr>
            <w:tcW w:w="1764" w:type="dxa"/>
            <w:tcBorders>
              <w:right w:val="single" w:sz="18" w:space="0" w:color="auto"/>
            </w:tcBorders>
          </w:tcPr>
          <w:p w14:paraId="5C8C9820" w14:textId="17703BEA"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e)1</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18B4E69C" w14:textId="47B75128"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Read and conduct classroom research</w:t>
            </w:r>
          </w:p>
        </w:tc>
        <w:tc>
          <w:tcPr>
            <w:tcW w:w="1440" w:type="dxa"/>
            <w:tcBorders>
              <w:left w:val="single" w:sz="18" w:space="0" w:color="auto"/>
            </w:tcBorders>
          </w:tcPr>
          <w:p w14:paraId="6EFFA01F" w14:textId="77777777" w:rsidR="00863832" w:rsidRPr="00766C43" w:rsidRDefault="00863832" w:rsidP="00FB46A0">
            <w:pPr>
              <w:jc w:val="center"/>
              <w:rPr>
                <w:sz w:val="22"/>
                <w:szCs w:val="22"/>
              </w:rPr>
            </w:pPr>
          </w:p>
        </w:tc>
        <w:tc>
          <w:tcPr>
            <w:tcW w:w="1080" w:type="dxa"/>
          </w:tcPr>
          <w:p w14:paraId="5FAEC0F7" w14:textId="64C0DE38" w:rsidR="00863832" w:rsidRPr="00766C43" w:rsidRDefault="00863832" w:rsidP="00FB46A0">
            <w:pPr>
              <w:jc w:val="center"/>
              <w:rPr>
                <w:sz w:val="22"/>
                <w:szCs w:val="22"/>
              </w:rPr>
            </w:pPr>
            <w:r>
              <w:rPr>
                <w:sz w:val="22"/>
                <w:szCs w:val="22"/>
              </w:rPr>
              <w:t>X</w:t>
            </w:r>
          </w:p>
        </w:tc>
        <w:tc>
          <w:tcPr>
            <w:tcW w:w="1429" w:type="dxa"/>
          </w:tcPr>
          <w:p w14:paraId="4E2DBFBC" w14:textId="77777777" w:rsidR="00863832" w:rsidRPr="00766C43" w:rsidRDefault="00863832" w:rsidP="00FB46A0">
            <w:pPr>
              <w:jc w:val="center"/>
              <w:rPr>
                <w:sz w:val="22"/>
                <w:szCs w:val="22"/>
              </w:rPr>
            </w:pPr>
          </w:p>
        </w:tc>
        <w:tc>
          <w:tcPr>
            <w:tcW w:w="1379" w:type="dxa"/>
          </w:tcPr>
          <w:p w14:paraId="4C2180BD" w14:textId="77777777" w:rsidR="00863832" w:rsidRPr="00766C43" w:rsidRDefault="00863832" w:rsidP="00FB46A0">
            <w:pPr>
              <w:jc w:val="center"/>
              <w:rPr>
                <w:sz w:val="22"/>
                <w:szCs w:val="22"/>
              </w:rPr>
            </w:pPr>
          </w:p>
        </w:tc>
      </w:tr>
      <w:tr w:rsidR="00863832" w:rsidRPr="00766C43" w14:paraId="40646F3D" w14:textId="77777777" w:rsidTr="00777A31">
        <w:tc>
          <w:tcPr>
            <w:tcW w:w="1764" w:type="dxa"/>
            <w:tcBorders>
              <w:right w:val="single" w:sz="18" w:space="0" w:color="auto"/>
            </w:tcBorders>
          </w:tcPr>
          <w:p w14:paraId="7B1FE7DD" w14:textId="680C4250"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w:t>
            </w:r>
          </w:p>
        </w:tc>
        <w:tc>
          <w:tcPr>
            <w:tcW w:w="1764" w:type="dxa"/>
            <w:tcBorders>
              <w:right w:val="single" w:sz="18" w:space="0" w:color="auto"/>
            </w:tcBorders>
          </w:tcPr>
          <w:p w14:paraId="120F1148" w14:textId="3958D805"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Plan for working collaboratively with other teachers and staff in meeting the needs of ELLs.</w:t>
            </w:r>
          </w:p>
        </w:tc>
        <w:tc>
          <w:tcPr>
            <w:tcW w:w="1440" w:type="dxa"/>
            <w:tcBorders>
              <w:left w:val="single" w:sz="18" w:space="0" w:color="auto"/>
            </w:tcBorders>
          </w:tcPr>
          <w:p w14:paraId="6716C4B4" w14:textId="77777777" w:rsidR="00863832" w:rsidRPr="00766C43" w:rsidRDefault="00863832" w:rsidP="00FB46A0">
            <w:pPr>
              <w:jc w:val="center"/>
              <w:rPr>
                <w:sz w:val="22"/>
                <w:szCs w:val="22"/>
              </w:rPr>
            </w:pPr>
          </w:p>
        </w:tc>
        <w:tc>
          <w:tcPr>
            <w:tcW w:w="1080" w:type="dxa"/>
          </w:tcPr>
          <w:p w14:paraId="6F852D84" w14:textId="5619FA49" w:rsidR="00863832" w:rsidRPr="00766C43" w:rsidRDefault="00863832" w:rsidP="00FB46A0">
            <w:pPr>
              <w:jc w:val="center"/>
              <w:rPr>
                <w:sz w:val="22"/>
                <w:szCs w:val="22"/>
              </w:rPr>
            </w:pPr>
            <w:r>
              <w:rPr>
                <w:sz w:val="22"/>
                <w:szCs w:val="22"/>
              </w:rPr>
              <w:t>X</w:t>
            </w:r>
          </w:p>
        </w:tc>
        <w:tc>
          <w:tcPr>
            <w:tcW w:w="1429" w:type="dxa"/>
          </w:tcPr>
          <w:p w14:paraId="63301205" w14:textId="77777777" w:rsidR="00863832" w:rsidRPr="00766C43" w:rsidRDefault="00863832" w:rsidP="00FB46A0">
            <w:pPr>
              <w:jc w:val="center"/>
              <w:rPr>
                <w:sz w:val="22"/>
                <w:szCs w:val="22"/>
              </w:rPr>
            </w:pPr>
          </w:p>
        </w:tc>
        <w:tc>
          <w:tcPr>
            <w:tcW w:w="1379" w:type="dxa"/>
          </w:tcPr>
          <w:p w14:paraId="46302767" w14:textId="77777777" w:rsidR="00863832" w:rsidRPr="00766C43" w:rsidRDefault="00863832" w:rsidP="00FB46A0">
            <w:pPr>
              <w:jc w:val="center"/>
              <w:rPr>
                <w:sz w:val="22"/>
                <w:szCs w:val="22"/>
              </w:rPr>
            </w:pPr>
          </w:p>
        </w:tc>
      </w:tr>
      <w:tr w:rsidR="00863832" w:rsidRPr="00766C43" w14:paraId="170FB3A4" w14:textId="77777777" w:rsidTr="00777A31">
        <w:tc>
          <w:tcPr>
            <w:tcW w:w="1764" w:type="dxa"/>
            <w:tcBorders>
              <w:right w:val="single" w:sz="18" w:space="0" w:color="auto"/>
            </w:tcBorders>
          </w:tcPr>
          <w:p w14:paraId="4401C50D" w14:textId="506B589E"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.(ii)(II)</w:t>
            </w:r>
          </w:p>
        </w:tc>
        <w:tc>
          <w:tcPr>
            <w:tcW w:w="1764" w:type="dxa"/>
            <w:tcBorders>
              <w:right w:val="single" w:sz="18" w:space="0" w:color="auto"/>
            </w:tcBorders>
          </w:tcPr>
          <w:p w14:paraId="12F15480" w14:textId="41338E86"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Engage in collaborative teaching in general education, content-area, special education, and gifted classrooms. </w:t>
            </w:r>
          </w:p>
        </w:tc>
        <w:tc>
          <w:tcPr>
            <w:tcW w:w="1440" w:type="dxa"/>
            <w:tcBorders>
              <w:left w:val="single" w:sz="18" w:space="0" w:color="auto"/>
            </w:tcBorders>
          </w:tcPr>
          <w:p w14:paraId="4F435EA2" w14:textId="77777777" w:rsidR="00863832" w:rsidRPr="00766C43" w:rsidRDefault="00863832" w:rsidP="00FB46A0">
            <w:pPr>
              <w:jc w:val="center"/>
              <w:rPr>
                <w:sz w:val="22"/>
                <w:szCs w:val="22"/>
              </w:rPr>
            </w:pPr>
          </w:p>
        </w:tc>
        <w:tc>
          <w:tcPr>
            <w:tcW w:w="1080" w:type="dxa"/>
          </w:tcPr>
          <w:p w14:paraId="6692462A" w14:textId="4AD46E85" w:rsidR="00863832" w:rsidRPr="00766C43" w:rsidRDefault="00863832" w:rsidP="00FB46A0">
            <w:pPr>
              <w:jc w:val="center"/>
              <w:rPr>
                <w:sz w:val="22"/>
                <w:szCs w:val="22"/>
              </w:rPr>
            </w:pPr>
            <w:r>
              <w:rPr>
                <w:sz w:val="22"/>
                <w:szCs w:val="22"/>
              </w:rPr>
              <w:t>X</w:t>
            </w:r>
          </w:p>
        </w:tc>
        <w:tc>
          <w:tcPr>
            <w:tcW w:w="1429" w:type="dxa"/>
          </w:tcPr>
          <w:p w14:paraId="149AA6E2" w14:textId="3DA3AA98" w:rsidR="00863832" w:rsidRPr="00766C43" w:rsidRDefault="00863832" w:rsidP="00FB46A0">
            <w:pPr>
              <w:jc w:val="center"/>
              <w:rPr>
                <w:sz w:val="22"/>
                <w:szCs w:val="22"/>
              </w:rPr>
            </w:pPr>
            <w:r>
              <w:rPr>
                <w:sz w:val="22"/>
                <w:szCs w:val="22"/>
              </w:rPr>
              <w:t>X</w:t>
            </w:r>
          </w:p>
        </w:tc>
        <w:tc>
          <w:tcPr>
            <w:tcW w:w="1379" w:type="dxa"/>
          </w:tcPr>
          <w:p w14:paraId="0C00D59E" w14:textId="77777777" w:rsidR="00863832" w:rsidRPr="00766C43" w:rsidRDefault="00863832" w:rsidP="00FB46A0">
            <w:pPr>
              <w:jc w:val="center"/>
              <w:rPr>
                <w:sz w:val="22"/>
                <w:szCs w:val="22"/>
              </w:rPr>
            </w:pPr>
          </w:p>
        </w:tc>
      </w:tr>
      <w:tr w:rsidR="00863832" w:rsidRPr="00766C43" w14:paraId="457A5640" w14:textId="77777777" w:rsidTr="00777A31">
        <w:tc>
          <w:tcPr>
            <w:tcW w:w="1764" w:type="dxa"/>
            <w:tcBorders>
              <w:right w:val="single" w:sz="18" w:space="0" w:color="auto"/>
            </w:tcBorders>
          </w:tcPr>
          <w:p w14:paraId="520C1417" w14:textId="014BA4D4" w:rsidR="00863832" w:rsidRPr="000D7384" w:rsidRDefault="00863832" w:rsidP="00812ABC">
            <w:pPr>
              <w:rPr>
                <w:rFonts w:ascii="Arial Narrow" w:eastAsia="Times New Roman" w:hAnsi="Arial Narrow"/>
                <w:b/>
                <w:bCs/>
                <w:color w:val="0000FF"/>
                <w:sz w:val="22"/>
                <w:szCs w:val="22"/>
                <w:lang w:eastAsia="en-US"/>
              </w:rPr>
            </w:pPr>
            <w:r w:rsidRPr="000D7384">
              <w:rPr>
                <w:rFonts w:ascii="Arial Narrow" w:eastAsia="Times New Roman" w:hAnsi="Arial Narrow"/>
                <w:b/>
                <w:bCs/>
                <w:color w:val="0000FF"/>
                <w:sz w:val="22"/>
                <w:szCs w:val="22"/>
                <w:lang w:eastAsia="en-US"/>
              </w:rPr>
              <w:lastRenderedPageBreak/>
              <w:t>(2)(</w:t>
            </w:r>
            <w:proofErr w:type="gramStart"/>
            <w:r w:rsidRPr="000D7384">
              <w:rPr>
                <w:rFonts w:ascii="Arial Narrow" w:eastAsia="Times New Roman" w:hAnsi="Arial Narrow"/>
                <w:b/>
                <w:bCs/>
                <w:color w:val="0000FF"/>
                <w:sz w:val="22"/>
                <w:szCs w:val="22"/>
                <w:lang w:eastAsia="en-US"/>
              </w:rPr>
              <w:t>e)2</w:t>
            </w:r>
            <w:proofErr w:type="gramEnd"/>
            <w:r w:rsidRPr="000D7384">
              <w:rPr>
                <w:rFonts w:ascii="Arial Narrow" w:eastAsia="Times New Roman" w:hAnsi="Arial Narrow"/>
                <w:b/>
                <w:bCs/>
                <w:color w:val="0000FF"/>
                <w:sz w:val="22"/>
                <w:szCs w:val="22"/>
                <w:lang w:eastAsia="en-US"/>
              </w:rPr>
              <w:t>.(ii)(III)</w:t>
            </w:r>
          </w:p>
        </w:tc>
        <w:tc>
          <w:tcPr>
            <w:tcW w:w="1764" w:type="dxa"/>
            <w:tcBorders>
              <w:right w:val="single" w:sz="18" w:space="0" w:color="auto"/>
            </w:tcBorders>
          </w:tcPr>
          <w:p w14:paraId="346BA374" w14:textId="4DFF08BF" w:rsidR="00863832" w:rsidRPr="000D7384" w:rsidRDefault="00863832" w:rsidP="00812ABC">
            <w:pPr>
              <w:rPr>
                <w:rFonts w:ascii="Arial Narrow" w:eastAsia="Times New Roman" w:hAnsi="Arial Narrow"/>
                <w:color w:val="0000FF"/>
                <w:sz w:val="22"/>
                <w:szCs w:val="22"/>
                <w:lang w:eastAsia="en-US"/>
              </w:rPr>
            </w:pPr>
            <w:r w:rsidRPr="000D7384">
              <w:rPr>
                <w:rFonts w:ascii="Arial Narrow" w:eastAsia="Times New Roman" w:hAnsi="Arial Narrow"/>
                <w:color w:val="0000FF"/>
                <w:sz w:val="22"/>
                <w:szCs w:val="22"/>
                <w:lang w:eastAsia="en-US"/>
              </w:rPr>
              <w:t xml:space="preserve">Serve as a professional resource in their educational community. </w:t>
            </w:r>
          </w:p>
        </w:tc>
        <w:tc>
          <w:tcPr>
            <w:tcW w:w="1440" w:type="dxa"/>
            <w:tcBorders>
              <w:left w:val="single" w:sz="18" w:space="0" w:color="auto"/>
            </w:tcBorders>
          </w:tcPr>
          <w:p w14:paraId="206A5E9A" w14:textId="77777777" w:rsidR="00863832" w:rsidRPr="00766C43" w:rsidRDefault="00863832" w:rsidP="00FB46A0">
            <w:pPr>
              <w:jc w:val="center"/>
              <w:rPr>
                <w:sz w:val="22"/>
                <w:szCs w:val="22"/>
              </w:rPr>
            </w:pPr>
          </w:p>
        </w:tc>
        <w:tc>
          <w:tcPr>
            <w:tcW w:w="1080" w:type="dxa"/>
          </w:tcPr>
          <w:p w14:paraId="2BBBFC09" w14:textId="52A0D455" w:rsidR="00863832" w:rsidRPr="00766C43" w:rsidRDefault="00863832" w:rsidP="00FB46A0">
            <w:pPr>
              <w:jc w:val="center"/>
              <w:rPr>
                <w:sz w:val="22"/>
                <w:szCs w:val="22"/>
              </w:rPr>
            </w:pPr>
            <w:r>
              <w:rPr>
                <w:sz w:val="22"/>
                <w:szCs w:val="22"/>
              </w:rPr>
              <w:t>X</w:t>
            </w:r>
          </w:p>
        </w:tc>
        <w:tc>
          <w:tcPr>
            <w:tcW w:w="1429" w:type="dxa"/>
          </w:tcPr>
          <w:p w14:paraId="65C0A0B0" w14:textId="7EFEAFEB" w:rsidR="00863832" w:rsidRPr="00766C43" w:rsidRDefault="00863832" w:rsidP="00FB46A0">
            <w:pPr>
              <w:jc w:val="center"/>
              <w:rPr>
                <w:sz w:val="22"/>
                <w:szCs w:val="22"/>
              </w:rPr>
            </w:pPr>
            <w:r>
              <w:rPr>
                <w:sz w:val="22"/>
                <w:szCs w:val="22"/>
              </w:rPr>
              <w:t>X</w:t>
            </w:r>
          </w:p>
        </w:tc>
        <w:tc>
          <w:tcPr>
            <w:tcW w:w="1379" w:type="dxa"/>
          </w:tcPr>
          <w:p w14:paraId="29E15B5A" w14:textId="77777777" w:rsidR="00863832" w:rsidRPr="00766C43" w:rsidRDefault="00863832" w:rsidP="00FB46A0">
            <w:pPr>
              <w:jc w:val="center"/>
              <w:rPr>
                <w:sz w:val="22"/>
                <w:szCs w:val="22"/>
              </w:rPr>
            </w:pPr>
          </w:p>
        </w:tc>
      </w:tr>
    </w:tbl>
    <w:p w14:paraId="6879B136" w14:textId="77777777" w:rsidR="00FB46A0" w:rsidRDefault="00FB46A0" w:rsidP="00FB46A0"/>
    <w:p w14:paraId="1F9063B3" w14:textId="77777777" w:rsidR="00B05EA6" w:rsidRPr="004F1CFA" w:rsidRDefault="00B05EA6" w:rsidP="00374E8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2"/>
          <w:szCs w:val="22"/>
        </w:rPr>
      </w:pPr>
    </w:p>
    <w:sectPr w:rsidR="00B05EA6" w:rsidRPr="004F1CFA" w:rsidSect="00374E8F">
      <w:type w:val="continuous"/>
      <w:pgSz w:w="12240" w:h="15840"/>
      <w:pgMar w:top="1080" w:right="1080" w:bottom="720" w:left="108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1">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2">
    <w:nsid w:val="02C43C19"/>
    <w:multiLevelType w:val="hybridMultilevel"/>
    <w:tmpl w:val="4832F274"/>
    <w:lvl w:ilvl="0" w:tplc="ECCE1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1A4130"/>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DA7A7C"/>
    <w:multiLevelType w:val="hybridMultilevel"/>
    <w:tmpl w:val="DDC0A13C"/>
    <w:lvl w:ilvl="0" w:tplc="3E222110">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61513"/>
    <w:multiLevelType w:val="multilevel"/>
    <w:tmpl w:val="D35603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C12EEB"/>
    <w:multiLevelType w:val="hybridMultilevel"/>
    <w:tmpl w:val="1320F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71816"/>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0">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CFF5B05"/>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5265D7"/>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3866D4"/>
    <w:multiLevelType w:val="hybridMultilevel"/>
    <w:tmpl w:val="67AA73DE"/>
    <w:lvl w:ilvl="0" w:tplc="0015040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D53D09"/>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677A2F"/>
    <w:multiLevelType w:val="hybridMultilevel"/>
    <w:tmpl w:val="C2F4881E"/>
    <w:lvl w:ilvl="0" w:tplc="02D63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5"/>
  </w:num>
  <w:num w:numId="4">
    <w:abstractNumId w:val="1"/>
  </w:num>
  <w:num w:numId="5">
    <w:abstractNumId w:val="0"/>
  </w:num>
  <w:num w:numId="6">
    <w:abstractNumId w:val="9"/>
  </w:num>
  <w:num w:numId="7">
    <w:abstractNumId w:val="3"/>
  </w:num>
  <w:num w:numId="8">
    <w:abstractNumId w:val="8"/>
  </w:num>
  <w:num w:numId="9">
    <w:abstractNumId w:val="11"/>
  </w:num>
  <w:num w:numId="10">
    <w:abstractNumId w:val="12"/>
  </w:num>
  <w:num w:numId="11">
    <w:abstractNumId w:val="14"/>
  </w:num>
  <w:num w:numId="12">
    <w:abstractNumId w:val="15"/>
  </w:num>
  <w:num w:numId="13">
    <w:abstractNumId w:val="10"/>
  </w:num>
  <w:num w:numId="14">
    <w:abstractNumId w:val="6"/>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93"/>
    <w:rsid w:val="00072F1B"/>
    <w:rsid w:val="000D7384"/>
    <w:rsid w:val="00122400"/>
    <w:rsid w:val="002967A4"/>
    <w:rsid w:val="002C1247"/>
    <w:rsid w:val="002E1751"/>
    <w:rsid w:val="00345F93"/>
    <w:rsid w:val="00374E8F"/>
    <w:rsid w:val="003C1C72"/>
    <w:rsid w:val="004B69CF"/>
    <w:rsid w:val="0055180F"/>
    <w:rsid w:val="006065C5"/>
    <w:rsid w:val="006A394F"/>
    <w:rsid w:val="00812ABC"/>
    <w:rsid w:val="00863832"/>
    <w:rsid w:val="008660C0"/>
    <w:rsid w:val="0089277A"/>
    <w:rsid w:val="008A5BF3"/>
    <w:rsid w:val="00927AD7"/>
    <w:rsid w:val="00953E0D"/>
    <w:rsid w:val="00A4599B"/>
    <w:rsid w:val="00A911FE"/>
    <w:rsid w:val="00B05EA6"/>
    <w:rsid w:val="00B07617"/>
    <w:rsid w:val="00B511F8"/>
    <w:rsid w:val="00BE0275"/>
    <w:rsid w:val="00D80F25"/>
    <w:rsid w:val="00DD3DB7"/>
    <w:rsid w:val="00E554EE"/>
    <w:rsid w:val="00E577A1"/>
    <w:rsid w:val="00E57F62"/>
    <w:rsid w:val="00FB46A0"/>
    <w:rsid w:val="00FB79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308B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8660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rsid w:val="00345F93"/>
    <w:pPr>
      <w:spacing w:before="240" w:after="60"/>
      <w:jc w:val="center"/>
      <w:outlineLvl w:val="0"/>
    </w:pPr>
    <w:rPr>
      <w:rFonts w:ascii="Arial" w:hAnsi="Arial" w:cs="Arial"/>
      <w:b/>
      <w:bCs/>
      <w:kern w:val="28"/>
      <w:sz w:val="32"/>
      <w:szCs w:val="32"/>
    </w:rPr>
  </w:style>
  <w:style w:type="character" w:customStyle="1" w:styleId="1">
    <w:name w:val="1"/>
  </w:style>
  <w:style w:type="character" w:customStyle="1" w:styleId="BodyTextIn">
    <w:name w:val="Body Text In"/>
  </w:style>
  <w:style w:type="paragraph" w:customStyle="1" w:styleId="Default">
    <w:name w:val="Default"/>
    <w:rsid w:val="00072F1B"/>
    <w:pPr>
      <w:widowControl w:val="0"/>
      <w:autoSpaceDE w:val="0"/>
      <w:autoSpaceDN w:val="0"/>
      <w:adjustRightInd w:val="0"/>
    </w:pPr>
    <w:rPr>
      <w:rFonts w:eastAsia="Cambria"/>
      <w:color w:val="000000"/>
      <w:sz w:val="24"/>
      <w:szCs w:val="24"/>
      <w:lang w:eastAsia="en-US"/>
    </w:rPr>
  </w:style>
  <w:style w:type="paragraph" w:styleId="BalloonText">
    <w:name w:val="Balloon Text"/>
    <w:basedOn w:val="Normal"/>
    <w:link w:val="BalloonTextChar"/>
    <w:uiPriority w:val="99"/>
    <w:semiHidden/>
    <w:unhideWhenUsed/>
    <w:rsid w:val="00953E0D"/>
    <w:rPr>
      <w:rFonts w:ascii="Tahoma" w:hAnsi="Tahoma" w:cs="Tahoma"/>
      <w:sz w:val="16"/>
      <w:szCs w:val="16"/>
    </w:rPr>
  </w:style>
  <w:style w:type="character" w:customStyle="1" w:styleId="BalloonTextChar">
    <w:name w:val="Balloon Text Char"/>
    <w:link w:val="BalloonText"/>
    <w:uiPriority w:val="99"/>
    <w:semiHidden/>
    <w:rsid w:val="00953E0D"/>
    <w:rPr>
      <w:rFonts w:ascii="Tahoma" w:hAnsi="Tahoma" w:cs="Tahoma"/>
      <w:sz w:val="16"/>
      <w:szCs w:val="16"/>
      <w:lang w:eastAsia="zh-CN"/>
    </w:rPr>
  </w:style>
  <w:style w:type="paragraph" w:styleId="ListParagraph">
    <w:name w:val="List Paragraph"/>
    <w:basedOn w:val="Normal"/>
    <w:uiPriority w:val="72"/>
    <w:qFormat/>
    <w:rsid w:val="0086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0585">
      <w:bodyDiv w:val="1"/>
      <w:marLeft w:val="0"/>
      <w:marRight w:val="0"/>
      <w:marTop w:val="0"/>
      <w:marBottom w:val="0"/>
      <w:divBdr>
        <w:top w:val="none" w:sz="0" w:space="0" w:color="auto"/>
        <w:left w:val="none" w:sz="0" w:space="0" w:color="auto"/>
        <w:bottom w:val="none" w:sz="0" w:space="0" w:color="auto"/>
        <w:right w:val="none" w:sz="0" w:space="0" w:color="auto"/>
      </w:divBdr>
    </w:div>
    <w:div w:id="304359408">
      <w:bodyDiv w:val="1"/>
      <w:marLeft w:val="0"/>
      <w:marRight w:val="0"/>
      <w:marTop w:val="0"/>
      <w:marBottom w:val="0"/>
      <w:divBdr>
        <w:top w:val="none" w:sz="0" w:space="0" w:color="auto"/>
        <w:left w:val="none" w:sz="0" w:space="0" w:color="auto"/>
        <w:bottom w:val="none" w:sz="0" w:space="0" w:color="auto"/>
        <w:right w:val="none" w:sz="0" w:space="0" w:color="auto"/>
      </w:divBdr>
    </w:div>
    <w:div w:id="430587165">
      <w:bodyDiv w:val="1"/>
      <w:marLeft w:val="0"/>
      <w:marRight w:val="0"/>
      <w:marTop w:val="0"/>
      <w:marBottom w:val="0"/>
      <w:divBdr>
        <w:top w:val="none" w:sz="0" w:space="0" w:color="auto"/>
        <w:left w:val="none" w:sz="0" w:space="0" w:color="auto"/>
        <w:bottom w:val="none" w:sz="0" w:space="0" w:color="auto"/>
        <w:right w:val="none" w:sz="0" w:space="0" w:color="auto"/>
      </w:divBdr>
    </w:div>
    <w:div w:id="606549947">
      <w:bodyDiv w:val="1"/>
      <w:marLeft w:val="0"/>
      <w:marRight w:val="0"/>
      <w:marTop w:val="0"/>
      <w:marBottom w:val="0"/>
      <w:divBdr>
        <w:top w:val="none" w:sz="0" w:space="0" w:color="auto"/>
        <w:left w:val="none" w:sz="0" w:space="0" w:color="auto"/>
        <w:bottom w:val="none" w:sz="0" w:space="0" w:color="auto"/>
        <w:right w:val="none" w:sz="0" w:space="0" w:color="auto"/>
      </w:divBdr>
    </w:div>
    <w:div w:id="808130096">
      <w:bodyDiv w:val="1"/>
      <w:marLeft w:val="0"/>
      <w:marRight w:val="0"/>
      <w:marTop w:val="0"/>
      <w:marBottom w:val="0"/>
      <w:divBdr>
        <w:top w:val="none" w:sz="0" w:space="0" w:color="auto"/>
        <w:left w:val="none" w:sz="0" w:space="0" w:color="auto"/>
        <w:bottom w:val="none" w:sz="0" w:space="0" w:color="auto"/>
        <w:right w:val="none" w:sz="0" w:space="0" w:color="auto"/>
      </w:divBdr>
    </w:div>
    <w:div w:id="821503423">
      <w:bodyDiv w:val="1"/>
      <w:marLeft w:val="0"/>
      <w:marRight w:val="0"/>
      <w:marTop w:val="0"/>
      <w:marBottom w:val="0"/>
      <w:divBdr>
        <w:top w:val="none" w:sz="0" w:space="0" w:color="auto"/>
        <w:left w:val="none" w:sz="0" w:space="0" w:color="auto"/>
        <w:bottom w:val="none" w:sz="0" w:space="0" w:color="auto"/>
        <w:right w:val="none" w:sz="0" w:space="0" w:color="auto"/>
      </w:divBdr>
    </w:div>
    <w:div w:id="1020357101">
      <w:bodyDiv w:val="1"/>
      <w:marLeft w:val="0"/>
      <w:marRight w:val="0"/>
      <w:marTop w:val="0"/>
      <w:marBottom w:val="0"/>
      <w:divBdr>
        <w:top w:val="none" w:sz="0" w:space="0" w:color="auto"/>
        <w:left w:val="none" w:sz="0" w:space="0" w:color="auto"/>
        <w:bottom w:val="none" w:sz="0" w:space="0" w:color="auto"/>
        <w:right w:val="none" w:sz="0" w:space="0" w:color="auto"/>
      </w:divBdr>
    </w:div>
    <w:div w:id="1046610775">
      <w:bodyDiv w:val="1"/>
      <w:marLeft w:val="0"/>
      <w:marRight w:val="0"/>
      <w:marTop w:val="0"/>
      <w:marBottom w:val="0"/>
      <w:divBdr>
        <w:top w:val="none" w:sz="0" w:space="0" w:color="auto"/>
        <w:left w:val="none" w:sz="0" w:space="0" w:color="auto"/>
        <w:bottom w:val="none" w:sz="0" w:space="0" w:color="auto"/>
        <w:right w:val="none" w:sz="0" w:space="0" w:color="auto"/>
      </w:divBdr>
    </w:div>
    <w:div w:id="1189027837">
      <w:bodyDiv w:val="1"/>
      <w:marLeft w:val="0"/>
      <w:marRight w:val="0"/>
      <w:marTop w:val="0"/>
      <w:marBottom w:val="0"/>
      <w:divBdr>
        <w:top w:val="none" w:sz="0" w:space="0" w:color="auto"/>
        <w:left w:val="none" w:sz="0" w:space="0" w:color="auto"/>
        <w:bottom w:val="none" w:sz="0" w:space="0" w:color="auto"/>
        <w:right w:val="none" w:sz="0" w:space="0" w:color="auto"/>
      </w:divBdr>
    </w:div>
    <w:div w:id="1221281638">
      <w:bodyDiv w:val="1"/>
      <w:marLeft w:val="0"/>
      <w:marRight w:val="0"/>
      <w:marTop w:val="0"/>
      <w:marBottom w:val="0"/>
      <w:divBdr>
        <w:top w:val="none" w:sz="0" w:space="0" w:color="auto"/>
        <w:left w:val="none" w:sz="0" w:space="0" w:color="auto"/>
        <w:bottom w:val="none" w:sz="0" w:space="0" w:color="auto"/>
        <w:right w:val="none" w:sz="0" w:space="0" w:color="auto"/>
      </w:divBdr>
    </w:div>
    <w:div w:id="1391267173">
      <w:bodyDiv w:val="1"/>
      <w:marLeft w:val="0"/>
      <w:marRight w:val="0"/>
      <w:marTop w:val="0"/>
      <w:marBottom w:val="0"/>
      <w:divBdr>
        <w:top w:val="none" w:sz="0" w:space="0" w:color="auto"/>
        <w:left w:val="none" w:sz="0" w:space="0" w:color="auto"/>
        <w:bottom w:val="none" w:sz="0" w:space="0" w:color="auto"/>
        <w:right w:val="none" w:sz="0" w:space="0" w:color="auto"/>
      </w:divBdr>
    </w:div>
    <w:div w:id="1430350976">
      <w:bodyDiv w:val="1"/>
      <w:marLeft w:val="0"/>
      <w:marRight w:val="0"/>
      <w:marTop w:val="0"/>
      <w:marBottom w:val="0"/>
      <w:divBdr>
        <w:top w:val="none" w:sz="0" w:space="0" w:color="auto"/>
        <w:left w:val="none" w:sz="0" w:space="0" w:color="auto"/>
        <w:bottom w:val="none" w:sz="0" w:space="0" w:color="auto"/>
        <w:right w:val="none" w:sz="0" w:space="0" w:color="auto"/>
      </w:divBdr>
    </w:div>
    <w:div w:id="1510951549">
      <w:bodyDiv w:val="1"/>
      <w:marLeft w:val="0"/>
      <w:marRight w:val="0"/>
      <w:marTop w:val="0"/>
      <w:marBottom w:val="0"/>
      <w:divBdr>
        <w:top w:val="none" w:sz="0" w:space="0" w:color="auto"/>
        <w:left w:val="none" w:sz="0" w:space="0" w:color="auto"/>
        <w:bottom w:val="none" w:sz="0" w:space="0" w:color="auto"/>
        <w:right w:val="none" w:sz="0" w:space="0" w:color="auto"/>
      </w:divBdr>
    </w:div>
    <w:div w:id="1780369482">
      <w:bodyDiv w:val="1"/>
      <w:marLeft w:val="0"/>
      <w:marRight w:val="0"/>
      <w:marTop w:val="0"/>
      <w:marBottom w:val="0"/>
      <w:divBdr>
        <w:top w:val="none" w:sz="0" w:space="0" w:color="auto"/>
        <w:left w:val="none" w:sz="0" w:space="0" w:color="auto"/>
        <w:bottom w:val="none" w:sz="0" w:space="0" w:color="auto"/>
        <w:right w:val="none" w:sz="0" w:space="0" w:color="auto"/>
      </w:divBdr>
    </w:div>
    <w:div w:id="21209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CA247-089D-4867-AB69-D9F0E0A3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2D2AF9-8333-4035-BBF0-72B0CAB2E238}">
  <ds:schemaRefs>
    <ds:schemaRef ds:uri="http://schemas.microsoft.com/sharepoint/v3/contenttype/forms"/>
  </ds:schemaRefs>
</ds:datastoreItem>
</file>

<file path=customXml/itemProps3.xml><?xml version="1.0" encoding="utf-8"?>
<ds:datastoreItem xmlns:ds="http://schemas.openxmlformats.org/officeDocument/2006/customXml" ds:itemID="{06A9053E-E055-4B10-B804-E362C3EDBB37}">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2714</Words>
  <Characters>15470</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18148</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John Saye</dc:creator>
  <cp:lastModifiedBy>Jamie Harrison</cp:lastModifiedBy>
  <cp:revision>9</cp:revision>
  <cp:lastPrinted>2013-06-25T13:23:00Z</cp:lastPrinted>
  <dcterms:created xsi:type="dcterms:W3CDTF">2014-05-28T17:08:00Z</dcterms:created>
  <dcterms:modified xsi:type="dcterms:W3CDTF">2014-05-28T21:36:00Z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