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B2A329E" w14:textId="0C4DD2FF"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34607F9F">
            <wp:simplePos x="0" y="0"/>
            <wp:positionH relativeFrom="margin">
              <wp:posOffset>3886200</wp:posOffset>
            </wp:positionH>
            <wp:positionV relativeFrom="margin">
              <wp:posOffset>0</wp:posOffset>
            </wp:positionV>
            <wp:extent cx="2743200" cy="3892550"/>
            <wp:effectExtent l="25400" t="25400" r="25400" b="1905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 Fundamentals of Lang</w:t>
      </w:r>
      <w:r w:rsidR="009E0E45">
        <w:rPr>
          <w:rFonts w:ascii="Papyrus" w:hAnsi="Papyrus"/>
          <w:b/>
          <w:sz w:val="30"/>
          <w:szCs w:val="30"/>
        </w:rPr>
        <w:t>uage and Literacy Instruction I</w:t>
      </w:r>
    </w:p>
    <w:p w14:paraId="4CE4D700" w14:textId="583639C6" w:rsidR="000B31CD" w:rsidRPr="0033255D" w:rsidRDefault="009E0E45" w:rsidP="005766AE">
      <w:pPr>
        <w:widowControl w:val="0"/>
        <w:autoSpaceDE w:val="0"/>
        <w:autoSpaceDN w:val="0"/>
        <w:adjustRightInd w:val="0"/>
        <w:jc w:val="center"/>
        <w:rPr>
          <w:rFonts w:ascii="Papyrus" w:hAnsi="Papyrus"/>
          <w:b/>
          <w:sz w:val="28"/>
          <w:szCs w:val="28"/>
        </w:rPr>
      </w:pPr>
      <w:r>
        <w:rPr>
          <w:rFonts w:ascii="Papyrus" w:hAnsi="Papyrus"/>
          <w:b/>
          <w:sz w:val="28"/>
          <w:szCs w:val="28"/>
        </w:rPr>
        <w:t>Fall</w:t>
      </w:r>
      <w:r w:rsidR="00617961" w:rsidRPr="0033255D">
        <w:rPr>
          <w:rFonts w:ascii="Papyrus" w:hAnsi="Papyrus"/>
          <w:b/>
          <w:sz w:val="28"/>
          <w:szCs w:val="28"/>
        </w:rPr>
        <w:t xml:space="preserve"> 201</w:t>
      </w:r>
      <w:r w:rsidR="00D60829" w:rsidRPr="0033255D">
        <w:rPr>
          <w:rFonts w:ascii="Papyrus" w:hAnsi="Papyrus"/>
          <w:b/>
          <w:sz w:val="28"/>
          <w:szCs w:val="28"/>
        </w:rPr>
        <w:t>4</w:t>
      </w:r>
    </w:p>
    <w:p w14:paraId="5F9B2008" w14:textId="7BF972BF" w:rsidR="00715865" w:rsidRPr="0093535F" w:rsidRDefault="00715865" w:rsidP="005766AE">
      <w:pPr>
        <w:widowControl w:val="0"/>
        <w:autoSpaceDE w:val="0"/>
        <w:autoSpaceDN w:val="0"/>
        <w:adjustRightInd w:val="0"/>
        <w:rPr>
          <w:sz w:val="22"/>
          <w:szCs w:val="22"/>
        </w:rPr>
      </w:pPr>
      <w:r w:rsidRPr="0093535F">
        <w:rPr>
          <w:i/>
          <w:sz w:val="22"/>
          <w:szCs w:val="22"/>
        </w:rPr>
        <w:t>Credit hours</w:t>
      </w:r>
      <w:r w:rsidRPr="0093535F">
        <w:rPr>
          <w:sz w:val="22"/>
          <w:szCs w:val="22"/>
        </w:rPr>
        <w:t xml:space="preserve">: 3. </w:t>
      </w:r>
      <w:r w:rsidRPr="0093535F">
        <w:rPr>
          <w:i/>
          <w:sz w:val="22"/>
          <w:szCs w:val="22"/>
        </w:rPr>
        <w:t>Contact hours</w:t>
      </w:r>
      <w:r w:rsidRPr="0093535F">
        <w:rPr>
          <w:sz w:val="22"/>
          <w:szCs w:val="22"/>
        </w:rPr>
        <w:t>: 3 lecture, 1 lab</w:t>
      </w:r>
    </w:p>
    <w:p w14:paraId="0CC5B6CE" w14:textId="41146AFA"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Section </w:t>
      </w:r>
      <w:r w:rsidR="00A57938" w:rsidRPr="0093535F">
        <w:rPr>
          <w:sz w:val="22"/>
          <w:szCs w:val="22"/>
        </w:rPr>
        <w:t>CCC</w:t>
      </w:r>
      <w:r w:rsidRPr="0093535F">
        <w:rPr>
          <w:sz w:val="22"/>
          <w:szCs w:val="22"/>
        </w:rPr>
        <w:t xml:space="preserve">: </w:t>
      </w:r>
      <w:r w:rsidR="00F57A31" w:rsidRPr="0093535F">
        <w:rPr>
          <w:sz w:val="22"/>
          <w:szCs w:val="22"/>
        </w:rPr>
        <w:t>Tuesdays</w:t>
      </w:r>
      <w:r w:rsidRPr="0093535F">
        <w:rPr>
          <w:sz w:val="22"/>
          <w:szCs w:val="22"/>
        </w:rPr>
        <w:t xml:space="preserve"> and </w:t>
      </w:r>
      <w:r w:rsidR="00F57A31" w:rsidRPr="0093535F">
        <w:rPr>
          <w:sz w:val="22"/>
          <w:szCs w:val="22"/>
        </w:rPr>
        <w:t>Thur</w:t>
      </w:r>
      <w:r w:rsidRPr="0093535F">
        <w:rPr>
          <w:sz w:val="22"/>
          <w:szCs w:val="22"/>
        </w:rPr>
        <w:t>sdays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14:paraId="3D2F5C56" w14:textId="45550313"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2423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Pr="0093535F">
        <w:rPr>
          <w:sz w:val="22"/>
          <w:szCs w:val="22"/>
        </w:rPr>
        <w:t>Then, lab 8:00-8:30 (</w:t>
      </w:r>
      <w:r w:rsidR="00B206E9" w:rsidRPr="0093535F">
        <w:rPr>
          <w:sz w:val="22"/>
          <w:szCs w:val="22"/>
        </w:rPr>
        <w:t>Loachapoka</w:t>
      </w:r>
      <w:r w:rsidRPr="0093535F">
        <w:rPr>
          <w:sz w:val="22"/>
          <w:szCs w:val="22"/>
        </w:rPr>
        <w:t xml:space="preserve"> Elem), class 9:00-9:50.</w:t>
      </w:r>
    </w:p>
    <w:p w14:paraId="5CF6129A" w14:textId="77777777"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14:paraId="67348319" w14:textId="6154110F" w:rsidR="005766AE" w:rsidRPr="0093535F" w:rsidRDefault="005766AE" w:rsidP="00572A81">
      <w:pPr>
        <w:widowControl w:val="0"/>
        <w:autoSpaceDE w:val="0"/>
        <w:autoSpaceDN w:val="0"/>
        <w:adjustRightInd w:val="0"/>
        <w:ind w:firstLine="432"/>
        <w:rPr>
          <w:sz w:val="22"/>
          <w:szCs w:val="22"/>
        </w:rPr>
      </w:pPr>
      <w:r w:rsidRPr="0093535F">
        <w:rPr>
          <w:sz w:val="22"/>
          <w:szCs w:val="22"/>
        </w:rPr>
        <w:t>Associate Professor, Department of Curriculum &amp; Teaching</w:t>
      </w:r>
    </w:p>
    <w:p w14:paraId="64963829"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Coordinator of Reading Education</w:t>
      </w:r>
    </w:p>
    <w:p w14:paraId="71F5742D"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Office: 5066 Haley Center. Office phone: 844-6934.</w:t>
      </w:r>
    </w:p>
    <w:p w14:paraId="7076E924"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1CDB0197"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E-mail: </w:t>
      </w:r>
      <w:hyperlink r:id="rId7" w:history="1">
        <w:r w:rsidRPr="0093535F">
          <w:rPr>
            <w:rStyle w:val="Hyperlink"/>
            <w:sz w:val="22"/>
            <w:szCs w:val="22"/>
          </w:rPr>
          <w:t>murraba@auburn.edu</w:t>
        </w:r>
      </w:hyperlink>
      <w:r w:rsidRPr="0093535F">
        <w:rPr>
          <w:sz w:val="22"/>
          <w:szCs w:val="22"/>
        </w:rPr>
        <w:t>.</w:t>
      </w:r>
    </w:p>
    <w:p w14:paraId="18D8CCE8" w14:textId="77777777" w:rsidR="005766AE" w:rsidRPr="0093535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8" w:history="1">
        <w:r w:rsidRPr="0093535F">
          <w:rPr>
            <w:rStyle w:val="Hyperlink"/>
            <w:sz w:val="22"/>
            <w:szCs w:val="22"/>
          </w:rPr>
          <w:t>http://www.auburn.edu/rdggenie</w:t>
        </w:r>
      </w:hyperlink>
      <w:r w:rsidRPr="0093535F">
        <w:rPr>
          <w:sz w:val="22"/>
          <w:szCs w:val="22"/>
        </w:rPr>
        <w:t xml:space="preserve"> (please bookmark—many useful course materials are here).</w:t>
      </w:r>
    </w:p>
    <w:p w14:paraId="5039ABF5" w14:textId="028ABBB7"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 Mon, Tues, &amp; Thurs, 4:00-4:45</w:t>
      </w:r>
      <w:r w:rsidRPr="0093535F">
        <w:rPr>
          <w:sz w:val="22"/>
          <w:szCs w:val="22"/>
        </w:rPr>
        <w:t xml:space="preserve"> </w:t>
      </w:r>
      <w:r w:rsidRPr="0093535F">
        <w:rPr>
          <w:smallCaps/>
          <w:sz w:val="22"/>
          <w:szCs w:val="22"/>
        </w:rPr>
        <w:t xml:space="preserve">pm </w:t>
      </w:r>
      <w:r w:rsidRPr="0093535F">
        <w:rPr>
          <w:sz w:val="22"/>
          <w:szCs w:val="22"/>
        </w:rPr>
        <w:t xml:space="preserve">and by appointment.  </w:t>
      </w:r>
      <w:r w:rsidR="00715865" w:rsidRPr="0093535F">
        <w:rPr>
          <w:sz w:val="22"/>
          <w:szCs w:val="22"/>
        </w:rPr>
        <w:t xml:space="preserve">I </w:t>
      </w:r>
      <w:r w:rsidRPr="0093535F">
        <w:rPr>
          <w:sz w:val="22"/>
          <w:szCs w:val="22"/>
        </w:rPr>
        <w:t>hope you'll feel welcome to e-mail, t</w:t>
      </w:r>
      <w:r w:rsidR="00715865" w:rsidRPr="0093535F">
        <w:rPr>
          <w:sz w:val="22"/>
          <w:szCs w:val="22"/>
        </w:rPr>
        <w:t xml:space="preserve">elephone, or drop by the office </w:t>
      </w:r>
      <w:r w:rsidRPr="0093535F">
        <w:rPr>
          <w:sz w:val="22"/>
          <w:szCs w:val="22"/>
        </w:rPr>
        <w:t>to pursue ideas from the course.</w:t>
      </w:r>
    </w:p>
    <w:p w14:paraId="65087E48" w14:textId="77777777" w:rsidR="000B31CD" w:rsidRPr="0093535F" w:rsidRDefault="000B31CD" w:rsidP="005766AE">
      <w:pPr>
        <w:widowControl w:val="0"/>
        <w:autoSpaceDE w:val="0"/>
        <w:autoSpaceDN w:val="0"/>
        <w:adjustRightInd w:val="0"/>
        <w:rPr>
          <w:sz w:val="22"/>
        </w:rPr>
      </w:pPr>
      <w:r w:rsidRPr="0093535F">
        <w:rPr>
          <w:b/>
          <w:sz w:val="22"/>
        </w:rPr>
        <w:t xml:space="preserve">Catalog description. </w:t>
      </w:r>
      <w:r w:rsidRPr="0093535F">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E1723E" w14:textId="77777777" w:rsidR="000B31CD" w:rsidRPr="0093535F" w:rsidRDefault="000B31CD" w:rsidP="005766AE">
      <w:pPr>
        <w:widowControl w:val="0"/>
        <w:autoSpaceDE w:val="0"/>
        <w:autoSpaceDN w:val="0"/>
        <w:adjustRightInd w:val="0"/>
        <w:rPr>
          <w:sz w:val="22"/>
        </w:rPr>
      </w:pPr>
      <w:r w:rsidRPr="0093535F">
        <w:rPr>
          <w:sz w:val="22"/>
        </w:rPr>
        <w:tab/>
        <w:t>CTRD 3710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3710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Text. </w:t>
      </w:r>
      <w:r w:rsidRPr="0093535F">
        <w:rPr>
          <w:sz w:val="22"/>
        </w:rPr>
        <w:t xml:space="preserve">The basic learning activity for this course is thoughtful reading. The required text: </w:t>
      </w:r>
    </w:p>
    <w:p w14:paraId="3D948910" w14:textId="77777777" w:rsidR="000B31CD" w:rsidRPr="0093535F" w:rsidRDefault="000B31CD" w:rsidP="005766AE">
      <w:pPr>
        <w:widowControl w:val="0"/>
        <w:autoSpaceDE w:val="0"/>
        <w:autoSpaceDN w:val="0"/>
        <w:adjustRightInd w:val="0"/>
        <w:spacing w:before="120"/>
        <w:ind w:left="720" w:hanging="720"/>
        <w:rPr>
          <w:sz w:val="22"/>
        </w:rPr>
      </w:pPr>
      <w:r w:rsidRPr="0093535F">
        <w:rPr>
          <w:sz w:val="22"/>
        </w:rPr>
        <w:t xml:space="preserve">Murray, Bruce (2012). </w:t>
      </w:r>
      <w:r w:rsidRPr="0093535F">
        <w:rPr>
          <w:i/>
          <w:sz w:val="22"/>
        </w:rPr>
        <w:t>Making sight words: Teaching word recognition from phoneme awareness to fluency</w:t>
      </w:r>
      <w:r w:rsidRPr="0093535F">
        <w:rPr>
          <w:sz w:val="22"/>
        </w:rPr>
        <w:t>. Ronkonkoma, NY: Linus.</w:t>
      </w:r>
    </w:p>
    <w:p w14:paraId="065AFBE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Course goals. </w:t>
      </w:r>
      <w:r w:rsidRPr="0093535F">
        <w:rPr>
          <w:sz w:val="22"/>
        </w:rPr>
        <w:t>Upon completion of this course, students will be able to:</w:t>
      </w:r>
    </w:p>
    <w:p w14:paraId="6B7DFB78"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5B2519C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395B2324"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14:paraId="785FDDDD"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10CF538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14:paraId="7CC55A8E"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14:paraId="3A2FEFF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52979ECC" w14:textId="77777777" w:rsidR="000B31CD" w:rsidRPr="0093535F" w:rsidRDefault="000B31CD" w:rsidP="005766AE">
      <w:pPr>
        <w:widowControl w:val="0"/>
        <w:autoSpaceDE w:val="0"/>
        <w:autoSpaceDN w:val="0"/>
        <w:adjustRightInd w:val="0"/>
        <w:rPr>
          <w:sz w:val="22"/>
        </w:rPr>
      </w:pPr>
    </w:p>
    <w:p w14:paraId="5B480271" w14:textId="77777777" w:rsidR="007713FC" w:rsidRPr="0093535F" w:rsidRDefault="007713FC" w:rsidP="005766AE">
      <w:pPr>
        <w:widowControl w:val="0"/>
        <w:autoSpaceDE w:val="0"/>
        <w:autoSpaceDN w:val="0"/>
        <w:adjustRightInd w:val="0"/>
        <w:spacing w:after="120"/>
        <w:jc w:val="center"/>
        <w:rPr>
          <w:b/>
          <w:sz w:val="22"/>
        </w:rPr>
      </w:pPr>
    </w:p>
    <w:p w14:paraId="1DB3E1FC" w14:textId="77777777" w:rsidR="000B31CD" w:rsidRPr="0093535F" w:rsidRDefault="000B31CD" w:rsidP="005766AE">
      <w:pPr>
        <w:widowControl w:val="0"/>
        <w:autoSpaceDE w:val="0"/>
        <w:autoSpaceDN w:val="0"/>
        <w:adjustRightInd w:val="0"/>
        <w:spacing w:after="120"/>
        <w:jc w:val="center"/>
        <w:rPr>
          <w:b/>
          <w:sz w:val="22"/>
        </w:rPr>
      </w:pPr>
      <w:r w:rsidRPr="0093535F">
        <w:rPr>
          <w:b/>
          <w:sz w:val="22"/>
        </w:rPr>
        <w:lastRenderedPageBreak/>
        <w:t>COURSE REQUIREMENTS</w:t>
      </w:r>
    </w:p>
    <w:p w14:paraId="43EF8433"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Attendance.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the </w:t>
      </w:r>
      <w:r w:rsidRPr="0093535F">
        <w:rPr>
          <w:i/>
          <w:sz w:val="22"/>
        </w:rPr>
        <w:t>AU Bulletin</w:t>
      </w:r>
      <w:r w:rsidRPr="0093535F">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78661B68" w:rsidR="000B31CD" w:rsidRPr="0093535F" w:rsidRDefault="000B31CD" w:rsidP="005766AE">
      <w:pPr>
        <w:widowControl w:val="0"/>
        <w:autoSpaceDE w:val="0"/>
        <w:autoSpaceDN w:val="0"/>
        <w:adjustRightInd w:val="0"/>
        <w:rPr>
          <w:i/>
          <w:sz w:val="22"/>
        </w:rPr>
      </w:pPr>
      <w:r w:rsidRPr="0093535F">
        <w:rPr>
          <w:sz w:val="22"/>
        </w:rPr>
        <w:tab/>
        <w:t xml:space="preserve">You will earn up to 60 points by attending class and arriving on time (see grading plan below). Quizzes missed because of unexcused absences may not be made up.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sent by e-mail to avoid late penalties. If you do send work by e-mail, address it carefully (</w:t>
      </w:r>
      <w:hyperlink r:id="rId9" w:history="1">
        <w:r w:rsidR="007713FC" w:rsidRPr="0093535F">
          <w:rPr>
            <w:rStyle w:val="Hyperlink"/>
            <w:sz w:val="22"/>
          </w:rPr>
          <w:t>murrag1@auburn.edu</w:t>
        </w:r>
      </w:hyperlink>
      <w:r w:rsidRPr="0093535F">
        <w:rPr>
          <w:sz w:val="22"/>
        </w:rPr>
        <w:t xml:space="preserve">) and watch for error messages or for my acknowledgement. Note: </w:t>
      </w:r>
      <w:r w:rsidRPr="0093535F">
        <w:rPr>
          <w:i/>
          <w:sz w:val="22"/>
        </w:rPr>
        <w:t>E-mail errors will not negate late penalties.</w:t>
      </w:r>
    </w:p>
    <w:p w14:paraId="241C6DD0" w14:textId="15C6EB06"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 with a battery backup is an essential educational investment.)</w:t>
      </w:r>
    </w:p>
    <w:p w14:paraId="71AD9149" w14:textId="11D53BCA" w:rsidR="000B31CD" w:rsidRPr="0093535F" w:rsidRDefault="000B31CD" w:rsidP="005766AE">
      <w:pPr>
        <w:widowControl w:val="0"/>
        <w:autoSpaceDE w:val="0"/>
        <w:autoSpaceDN w:val="0"/>
        <w:adjustRightInd w:val="0"/>
        <w:spacing w:before="120"/>
        <w:rPr>
          <w:sz w:val="22"/>
        </w:rPr>
      </w:pPr>
      <w:r w:rsidRPr="0093535F">
        <w:rPr>
          <w:b/>
          <w:sz w:val="22"/>
        </w:rPr>
        <w:t xml:space="preserve">Grading Plan. </w:t>
      </w:r>
      <w:r w:rsidRPr="0093535F">
        <w:rPr>
          <w:sz w:val="22"/>
        </w:rPr>
        <w:t>Approximately 7</w:t>
      </w:r>
      <w:r w:rsidR="0093535F">
        <w:rPr>
          <w:sz w:val="22"/>
        </w:rPr>
        <w:t>2</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14758A">
        <w:rPr>
          <w:sz w:val="22"/>
        </w:rPr>
        <w:t>45</w:t>
      </w:r>
      <w:bookmarkStart w:id="0" w:name="_GoBack"/>
      <w:bookmarkEnd w:id="0"/>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for course achievements may change during the course of the semester if assignments are added or deleted. You will earn points for the following achievements:</w:t>
      </w:r>
    </w:p>
    <w:p w14:paraId="2AAB9DB9"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Attendance</w:t>
      </w:r>
      <w:r w:rsidRPr="0093535F">
        <w:rPr>
          <w:i/>
          <w:sz w:val="22"/>
        </w:rPr>
        <w:t xml:space="preserve"> </w:t>
      </w:r>
      <w:r w:rsidRPr="0093535F">
        <w:rPr>
          <w:sz w:val="22"/>
        </w:rPr>
        <w:t>(60 points). 2 points may be earned for attending each session or for a fully excused absence (1 point for a provisionally excused absence or for arriving more than 5 minutes after the beginning of class or less than 5 minutes before tutoring).</w:t>
      </w:r>
    </w:p>
    <w:p w14:paraId="14CE93F5"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Tutoring</w:t>
      </w:r>
      <w:r w:rsidRPr="0093535F">
        <w:rPr>
          <w:i/>
          <w:sz w:val="22"/>
        </w:rPr>
        <w:t xml:space="preserve"> </w:t>
      </w:r>
      <w:r w:rsidRPr="0093535F">
        <w:rPr>
          <w:sz w:val="22"/>
        </w:rPr>
        <w:t>(180 points). 6 reflections and plans @ 20 points each (120 points), a completed pretest interpretation form (10 points), and a literacy report (50 points).</w:t>
      </w:r>
    </w:p>
    <w:p w14:paraId="540ED7FF" w14:textId="75440BE1"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Quizzes</w:t>
      </w:r>
      <w:r w:rsidRPr="0093535F">
        <w:rPr>
          <w:i/>
          <w:sz w:val="22"/>
        </w:rPr>
        <w:t xml:space="preserve"> </w:t>
      </w:r>
      <w:r w:rsidR="0093535F">
        <w:rPr>
          <w:sz w:val="22"/>
        </w:rPr>
        <w:t>(16</w:t>
      </w:r>
      <w:r w:rsidRPr="0093535F">
        <w:rPr>
          <w:sz w:val="22"/>
        </w:rPr>
        <w:t>0 points). 1</w:t>
      </w:r>
      <w:r w:rsidR="0093535F">
        <w:rPr>
          <w:sz w:val="22"/>
        </w:rPr>
        <w:t>6</w:t>
      </w:r>
      <w:r w:rsidRPr="0093535F">
        <w:rPr>
          <w:sz w:val="22"/>
        </w:rPr>
        <w:t xml:space="preserve"> quizzes @ 10 each.</w:t>
      </w:r>
    </w:p>
    <w:p w14:paraId="5881421A" w14:textId="77777777" w:rsidR="000B31CD" w:rsidRPr="0093535F" w:rsidRDefault="000B31CD" w:rsidP="005766AE">
      <w:pPr>
        <w:widowControl w:val="0"/>
        <w:autoSpaceDE w:val="0"/>
        <w:autoSpaceDN w:val="0"/>
        <w:adjustRightInd w:val="0"/>
        <w:rPr>
          <w:sz w:val="22"/>
        </w:rPr>
      </w:pPr>
      <w:r w:rsidRPr="0093535F">
        <w:rPr>
          <w:sz w:val="22"/>
        </w:rPr>
        <w:sym w:font="Webdings" w:char="F026"/>
      </w:r>
      <w:r w:rsidRPr="0093535F">
        <w:rPr>
          <w:sz w:val="22"/>
        </w:rPr>
        <w:t xml:space="preserve"> Lesson design project</w:t>
      </w:r>
      <w:r w:rsidRPr="0093535F">
        <w:rPr>
          <w:i/>
          <w:sz w:val="22"/>
        </w:rPr>
        <w:t xml:space="preserve"> </w:t>
      </w:r>
      <w:r w:rsidRPr="0093535F">
        <w:rPr>
          <w:sz w:val="22"/>
        </w:rPr>
        <w:t>(120 points). 4 lessons @ 30 points each (20 for draft; 10 more for publication).</w:t>
      </w:r>
    </w:p>
    <w:p w14:paraId="71D1D1EF" w14:textId="77777777" w:rsidR="000B31CD" w:rsidRPr="0093535F" w:rsidRDefault="000B31CD" w:rsidP="005766AE">
      <w:pPr>
        <w:widowControl w:val="0"/>
        <w:autoSpaceDE w:val="0"/>
        <w:autoSpaceDN w:val="0"/>
        <w:adjustRightInd w:val="0"/>
        <w:rPr>
          <w:sz w:val="22"/>
        </w:rPr>
      </w:pPr>
      <w:r w:rsidRPr="0093535F">
        <w:rPr>
          <w:sz w:val="22"/>
        </w:rPr>
        <w:sym w:font="Webdings" w:char="F026"/>
      </w:r>
      <w:r w:rsidRPr="0093535F">
        <w:rPr>
          <w:sz w:val="22"/>
        </w:rPr>
        <w:t xml:space="preserve"> Midterm and final exams</w:t>
      </w:r>
      <w:r w:rsidRPr="0093535F">
        <w:rPr>
          <w:i/>
          <w:sz w:val="22"/>
        </w:rPr>
        <w:t xml:space="preserve"> </w:t>
      </w:r>
      <w:r w:rsidRPr="0093535F">
        <w:rPr>
          <w:sz w:val="22"/>
        </w:rPr>
        <w:t>(200 points). Each exam will be worth 100 points.</w:t>
      </w:r>
    </w:p>
    <w:p w14:paraId="196FACA5"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Tutoring. </w:t>
      </w:r>
      <w:r w:rsidRPr="0093535F">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4FFE6786" w14:textId="77777777" w:rsidR="0093535F" w:rsidRDefault="000B31CD" w:rsidP="005766AE">
      <w:pPr>
        <w:widowControl w:val="0"/>
        <w:autoSpaceDE w:val="0"/>
        <w:autoSpaceDN w:val="0"/>
        <w:adjustRightInd w:val="0"/>
        <w:rPr>
          <w:sz w:val="22"/>
        </w:rPr>
      </w:pPr>
      <w:r w:rsidRPr="0093535F">
        <w:rPr>
          <w:sz w:val="22"/>
        </w:rPr>
        <w:tab/>
        <w:t xml:space="preserve">Grades will be based on your lesson plans and literacy report, not on an evaluation of your teaching. Your lessons will follow a four-activity routine adapted from the Reading Recovery program, based on the work of Marie Clay. In each lesson you will assess your student’s progress with a familiar book, teach your student a new correspondence with a letterbox lesson, introduce a new book and scaffold your student's reading, and help your student write a message. </w:t>
      </w:r>
    </w:p>
    <w:p w14:paraId="6C3F024A" w14:textId="55E23CB1" w:rsidR="000B31CD" w:rsidRPr="0093535F"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 50% of any lost points by making corrections.</w:t>
      </w:r>
    </w:p>
    <w:p w14:paraId="4847D49B" w14:textId="21C4C785" w:rsidR="000B31CD" w:rsidRPr="0093535F" w:rsidRDefault="000B31CD" w:rsidP="005766AE">
      <w:pPr>
        <w:widowControl w:val="0"/>
        <w:autoSpaceDE w:val="0"/>
        <w:autoSpaceDN w:val="0"/>
        <w:adjustRightInd w:val="0"/>
        <w:rPr>
          <w:sz w:val="22"/>
        </w:rPr>
      </w:pPr>
      <w:r w:rsidRPr="0093535F">
        <w:rPr>
          <w:sz w:val="22"/>
        </w:rPr>
        <w:tab/>
        <w:t>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attachment</w:t>
      </w:r>
      <w:r w:rsidR="00C36187">
        <w:rPr>
          <w:sz w:val="22"/>
        </w:rPr>
        <w:t xml:space="preserve"> in Canvas</w:t>
      </w:r>
      <w:r w:rsidRPr="0093535F">
        <w:rPr>
          <w:sz w:val="22"/>
        </w:rPr>
        <w:t xml:space="preserve">. </w:t>
      </w:r>
    </w:p>
    <w:p w14:paraId="06B424BD" w14:textId="77777777" w:rsidR="000B31CD" w:rsidRPr="0093535F" w:rsidRDefault="000B31CD" w:rsidP="005766AE">
      <w:pPr>
        <w:widowControl w:val="0"/>
        <w:autoSpaceDE w:val="0"/>
        <w:autoSpaceDN w:val="0"/>
        <w:adjustRightInd w:val="0"/>
        <w:spacing w:before="120"/>
        <w:rPr>
          <w:i/>
          <w:sz w:val="22"/>
        </w:rPr>
      </w:pPr>
      <w:r w:rsidRPr="0093535F">
        <w:rPr>
          <w:i/>
          <w:sz w:val="22"/>
        </w:rPr>
        <w:t>Materials needed for tutoring.</w:t>
      </w:r>
    </w:p>
    <w:p w14:paraId="47F225C0"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2B8562E4"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10"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14:paraId="03F60669" w14:textId="4806CAEA"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A double-sided set to laminate and cut out may be copied from the Lesson Materials file on reserve in the LRC or downloaded from </w:t>
      </w:r>
      <w:r w:rsidR="005766AE" w:rsidRPr="0093535F">
        <w:rPr>
          <w:sz w:val="22"/>
        </w:rPr>
        <w:t>Canvas</w:t>
      </w:r>
      <w:r w:rsidRPr="0093535F">
        <w:rPr>
          <w:sz w:val="22"/>
        </w:rPr>
        <w:t>.</w:t>
      </w:r>
      <w:r w:rsidR="005766AE" w:rsidRPr="0093535F">
        <w:rPr>
          <w:sz w:val="22"/>
        </w:rPr>
        <w:t xml:space="preserve"> </w:t>
      </w:r>
      <w:r w:rsidRPr="0093535F">
        <w:rPr>
          <w:sz w:val="22"/>
        </w:rPr>
        <w:t>Plastic lower-case letter tiles (available from the AU Bookstore) are easier to handle.</w:t>
      </w:r>
    </w:p>
    <w:p w14:paraId="1060A5B7"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Letterboxes (Elkonin boxes), cardstock squares showing the number of phonemes in a word. Directions for letters and letterboxes are in Practical Chapter 3.</w:t>
      </w:r>
    </w:p>
    <w:p w14:paraId="66C22077" w14:textId="77777777" w:rsidR="000B31CD" w:rsidRPr="0093535F" w:rsidRDefault="000B31CD" w:rsidP="005766AE">
      <w:pPr>
        <w:widowControl w:val="0"/>
        <w:autoSpaceDE w:val="0"/>
        <w:autoSpaceDN w:val="0"/>
        <w:adjustRightInd w:val="0"/>
        <w:spacing w:before="120"/>
        <w:rPr>
          <w:i/>
          <w:sz w:val="22"/>
        </w:rPr>
      </w:pPr>
      <w:r w:rsidRPr="0093535F">
        <w:rPr>
          <w:i/>
          <w:sz w:val="22"/>
        </w:rPr>
        <w:t>Tutoring Policies</w:t>
      </w:r>
    </w:p>
    <w:p w14:paraId="40645DE8" w14:textId="77777777" w:rsidR="000B31CD" w:rsidRPr="0093535F" w:rsidRDefault="000B31CD" w:rsidP="005766AE">
      <w:pPr>
        <w:widowControl w:val="0"/>
        <w:autoSpaceDE w:val="0"/>
        <w:autoSpaceDN w:val="0"/>
        <w:adjustRightInd w:val="0"/>
        <w:rPr>
          <w:sz w:val="22"/>
        </w:rPr>
      </w:pPr>
      <w:r w:rsidRPr="0093535F">
        <w:rPr>
          <w:sz w:val="22"/>
        </w:rPr>
        <w:t>1. Dress appropriately in the “uniform” of a teacher. While schools allow some variation, denim and tee shirts are usually NOT appropriate. Women should consider wearing slacks because we typically work on the floor.</w:t>
      </w:r>
    </w:p>
    <w:p w14:paraId="65735D9A" w14:textId="77777777" w:rsidR="000B31CD" w:rsidRPr="0093535F" w:rsidRDefault="000B31CD" w:rsidP="005766AE">
      <w:pPr>
        <w:widowControl w:val="0"/>
        <w:autoSpaceDE w:val="0"/>
        <w:autoSpaceDN w:val="0"/>
        <w:adjustRightInd w:val="0"/>
        <w:rPr>
          <w:sz w:val="22"/>
        </w:rPr>
      </w:pPr>
      <w:r w:rsidRPr="0093535F">
        <w:rPr>
          <w:sz w:val="22"/>
        </w:rPr>
        <w:t>2. Have your lesson plan completely prepared before your arrival. In the brief moments before meeting your student, you won't have time to prepare book introductions, devise letterbox example words, etc.</w:t>
      </w:r>
    </w:p>
    <w:p w14:paraId="15DAD25C" w14:textId="5C32D03F"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 minute revisions before meeting your student.</w:t>
      </w:r>
      <w:r w:rsidR="005766AE" w:rsidRPr="0093535F">
        <w:rPr>
          <w:sz w:val="22"/>
        </w:rPr>
        <w:t xml:space="preserve"> </w:t>
      </w:r>
      <w:r w:rsidRPr="0093535F">
        <w:rPr>
          <w:sz w:val="22"/>
        </w:rPr>
        <w:t>Late arrival (less than 5 minutes before the scheduled time) will lose attendance points.</w:t>
      </w:r>
    </w:p>
    <w:p w14:paraId="06C4DF1A" w14:textId="77777777"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77777777" w:rsidR="000B31CD" w:rsidRPr="0093535F" w:rsidRDefault="000B31CD" w:rsidP="005766AE">
      <w:pPr>
        <w:widowControl w:val="0"/>
        <w:autoSpaceDE w:val="0"/>
        <w:autoSpaceDN w:val="0"/>
        <w:adjustRightInd w:val="0"/>
        <w:rPr>
          <w:sz w:val="22"/>
        </w:rPr>
      </w:pPr>
      <w:r w:rsidRPr="0093535F">
        <w:rPr>
          <w:sz w:val="22"/>
        </w:rPr>
        <w:t>5. Don’t allow your student to stray from the lesson or disrupt others’ learning. Recognize and reward your student’s work and attention, and plan mild but consistent consequences for disruptive behavior.</w:t>
      </w:r>
    </w:p>
    <w:p w14:paraId="739E2024" w14:textId="77777777" w:rsidR="000B31CD" w:rsidRPr="0093535F" w:rsidRDefault="000B31CD" w:rsidP="005766AE">
      <w:pPr>
        <w:widowControl w:val="0"/>
        <w:autoSpaceDE w:val="0"/>
        <w:autoSpaceDN w:val="0"/>
        <w:adjustRightInd w:val="0"/>
        <w:rPr>
          <w:sz w:val="22"/>
        </w:rPr>
      </w:pPr>
      <w:r w:rsidRPr="0093535F">
        <w:rPr>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14:paraId="0FB0F6BC" w14:textId="77777777"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p>
    <w:p w14:paraId="12F64A97" w14:textId="77777777"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0D98307D" w14:textId="70847151" w:rsidR="000B31CD" w:rsidRPr="0093535F" w:rsidRDefault="000B31CD" w:rsidP="005766AE">
      <w:pPr>
        <w:widowControl w:val="0"/>
        <w:autoSpaceDE w:val="0"/>
        <w:autoSpaceDN w:val="0"/>
        <w:adjustRightInd w:val="0"/>
        <w:spacing w:before="120"/>
        <w:rPr>
          <w:sz w:val="22"/>
        </w:rPr>
      </w:pPr>
      <w:r w:rsidRPr="0093535F">
        <w:rPr>
          <w:b/>
          <w:sz w:val="22"/>
        </w:rPr>
        <w:t xml:space="preserve">Quizzes and </w:t>
      </w:r>
      <w:r w:rsidR="007713FC" w:rsidRPr="0093535F">
        <w:rPr>
          <w:b/>
          <w:sz w:val="22"/>
        </w:rPr>
        <w:t>reading guides</w:t>
      </w:r>
      <w:r w:rsidRPr="0093535F">
        <w:rPr>
          <w:b/>
          <w:sz w:val="22"/>
        </w:rPr>
        <w:t xml:space="preserve">. </w:t>
      </w:r>
      <w:r w:rsidRPr="0093535F">
        <w:rPr>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Content literacy</w:t>
      </w:r>
      <w:r w:rsidR="007713FC" w:rsidRPr="0093535F">
        <w:rPr>
          <w:sz w:val="22"/>
        </w:rPr>
        <w:t xml:space="preserve"> guides are available to help you get the most important points from each chapter. Completed guides can be used while taking quizzes but not for the midterm or final exams.</w:t>
      </w:r>
    </w:p>
    <w:p w14:paraId="2288F6A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Lesson design project. </w:t>
      </w:r>
      <w:r w:rsidRPr="0093535F">
        <w:rPr>
          <w:sz w:val="22"/>
        </w:rPr>
        <w:t>We will publish a website with our best lesson ideas for students in four reading stages:</w:t>
      </w:r>
    </w:p>
    <w:p w14:paraId="7B6AB323"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Pr="0093535F">
        <w:rPr>
          <w:sz w:val="22"/>
        </w:rPr>
        <w:t>ideas for teaching letter recognition, phoneme awareness, or concepts about print.</w:t>
      </w:r>
    </w:p>
    <w:p w14:paraId="47674372"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5F933E75"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ideas for teaching students to read with automatic word recognition, which allows faster, smoother, more expressive, and silent reading, and which encourages voluntary, avid reading.</w:t>
      </w:r>
    </w:p>
    <w:p w14:paraId="2ED00ABD" w14:textId="49AF99D5"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or </w:t>
      </w:r>
      <w:r w:rsidRPr="0093535F">
        <w:rPr>
          <w:sz w:val="22"/>
        </w:rPr>
        <w:t>comprehension strategies with challenging texts.</w:t>
      </w:r>
    </w:p>
    <w:p w14:paraId="7E38AE47" w14:textId="46C1F48B"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5F82CDC8" w14:textId="5B4AD1B6"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receive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 The design index site will link to your lessons; however, during this semester, the design index page will only be made available through Canvas, which is only open to students enrolled in the course. Because of concerns for privacy, I am not going to link the design index page to the Genie site until the end of the semester. After the project is graded, you may delete the pages from your web page after,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004506D8" w:rsidRPr="0093535F">
        <w:rPr>
          <w:rFonts w:eastAsiaTheme="minorEastAsia"/>
          <w:sz w:val="22"/>
          <w:szCs w:val="22"/>
          <w:lang w:eastAsia="ja-JP"/>
        </w:rPr>
        <w:t>.</w:t>
      </w:r>
    </w:p>
    <w:p w14:paraId="381D5264" w14:textId="77777777" w:rsidR="000B31CD" w:rsidRPr="0093535F" w:rsidRDefault="000B31CD" w:rsidP="005766AE">
      <w:pPr>
        <w:widowControl w:val="0"/>
        <w:autoSpaceDE w:val="0"/>
        <w:autoSpaceDN w:val="0"/>
        <w:adjustRightInd w:val="0"/>
        <w:spacing w:before="120"/>
        <w:rPr>
          <w:sz w:val="22"/>
        </w:rPr>
      </w:pPr>
      <w:r w:rsidRPr="0093535F">
        <w:rPr>
          <w:b/>
          <w:sz w:val="22"/>
        </w:rPr>
        <w:t xml:space="preserve">Exams.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4596B047" w14:textId="77777777" w:rsidR="004506D8" w:rsidRPr="0093535F" w:rsidRDefault="004506D8" w:rsidP="004506D8">
      <w:pPr>
        <w:rPr>
          <w:b/>
          <w:smallCaps/>
          <w:sz w:val="20"/>
          <w:szCs w:val="20"/>
        </w:rPr>
      </w:pPr>
    </w:p>
    <w:p w14:paraId="57EE8CE9" w14:textId="7FEE9FB1" w:rsidR="000B31CD" w:rsidRPr="0093535F" w:rsidRDefault="000B31CD" w:rsidP="004506D8">
      <w:pPr>
        <w:rPr>
          <w:b/>
          <w:smallCaps/>
          <w:sz w:val="20"/>
          <w:szCs w:val="20"/>
        </w:rPr>
      </w:pPr>
      <w:r w:rsidRPr="0093535F">
        <w:rPr>
          <w:b/>
          <w:smallCaps/>
          <w:sz w:val="20"/>
          <w:szCs w:val="20"/>
        </w:rPr>
        <w:t>University and College Policies</w:t>
      </w:r>
    </w:p>
    <w:p w14:paraId="75A0A487" w14:textId="13FDF163" w:rsidR="000B31CD" w:rsidRPr="0093535F" w:rsidRDefault="000B31CD" w:rsidP="005766AE">
      <w:pPr>
        <w:rPr>
          <w:sz w:val="22"/>
          <w:szCs w:val="22"/>
        </w:rPr>
      </w:pPr>
      <w:r w:rsidRPr="0093535F">
        <w:rPr>
          <w:b/>
          <w:sz w:val="22"/>
          <w:szCs w:val="22"/>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14:paraId="2ED4BFBD" w14:textId="2814FD4A" w:rsidR="000B31CD" w:rsidRPr="0093535F" w:rsidRDefault="000B31CD" w:rsidP="005766AE">
      <w:pPr>
        <w:rPr>
          <w:sz w:val="22"/>
          <w:szCs w:val="22"/>
        </w:rPr>
      </w:pPr>
      <w:r w:rsidRPr="0093535F">
        <w:rPr>
          <w:b/>
          <w:sz w:val="22"/>
          <w:szCs w:val="22"/>
        </w:rPr>
        <w:t>Unannounced Quizzes</w:t>
      </w:r>
      <w:r w:rsidRPr="0093535F">
        <w:rPr>
          <w:sz w:val="22"/>
          <w:szCs w:val="22"/>
        </w:rPr>
        <w:t>.</w:t>
      </w:r>
      <w:r w:rsidR="005766AE" w:rsidRPr="0093535F">
        <w:rPr>
          <w:sz w:val="22"/>
          <w:szCs w:val="22"/>
        </w:rPr>
        <w:t xml:space="preserve"> </w:t>
      </w:r>
      <w:r w:rsidRPr="0093535F">
        <w:rPr>
          <w:sz w:val="22"/>
          <w:szCs w:val="22"/>
        </w:rPr>
        <w:t>There will be no unannounced quizzes.</w:t>
      </w:r>
    </w:p>
    <w:p w14:paraId="5B98A3B1" w14:textId="0F7790E5" w:rsidR="00B8655E" w:rsidRPr="0093535F" w:rsidRDefault="00B8655E" w:rsidP="00B8655E">
      <w:pPr>
        <w:rPr>
          <w:sz w:val="22"/>
          <w:szCs w:val="22"/>
        </w:rPr>
      </w:pPr>
      <w:r w:rsidRPr="0093535F">
        <w:rPr>
          <w:rStyle w:val="Strong"/>
          <w:color w:val="333333"/>
          <w:sz w:val="22"/>
          <w:szCs w:val="22"/>
          <w:bdr w:val="none" w:sz="0" w:space="0" w:color="auto" w:frame="1"/>
          <w:shd w:val="clear" w:color="auto" w:fill="FFFFFF"/>
        </w:rPr>
        <w:t>Disability Accommodations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CC93D9" w14:textId="77777777" w:rsidR="00B8655E" w:rsidRPr="0093535F" w:rsidRDefault="00B8655E" w:rsidP="00B8655E">
      <w:pPr>
        <w:rPr>
          <w:sz w:val="22"/>
          <w:szCs w:val="22"/>
        </w:rPr>
      </w:pPr>
      <w:r w:rsidRPr="0093535F">
        <w:rPr>
          <w:b/>
          <w:sz w:val="22"/>
          <w:szCs w:val="22"/>
        </w:rPr>
        <w:t>Honesty Code</w:t>
      </w:r>
      <w:r w:rsidRPr="0093535F">
        <w:rPr>
          <w:sz w:val="22"/>
          <w:szCs w:val="22"/>
        </w:rPr>
        <w:t xml:space="preserve">:  </w:t>
      </w:r>
      <w:r w:rsidRPr="0093535F">
        <w:rPr>
          <w:rStyle w:val="apple-converted-space"/>
          <w:color w:val="333333"/>
          <w:sz w:val="22"/>
          <w:szCs w:val="22"/>
          <w:shd w:val="clear" w:color="auto" w:fill="FFFFFF"/>
        </w:rPr>
        <w:t> </w:t>
      </w:r>
      <w:r w:rsidRPr="0093535F">
        <w:rPr>
          <w:color w:val="333333"/>
          <w:sz w:val="22"/>
          <w:szCs w:val="22"/>
          <w:shd w:val="clear" w:color="auto" w:fill="FFFFFF"/>
        </w:rPr>
        <w:t>All portions of the Auburn University student academic honesty code (Title XII) found in the </w:t>
      </w:r>
      <w:hyperlink r:id="rId11" w:tooltip="Student Policy eHandbook" w:history="1">
        <w:r w:rsidRPr="0093535F">
          <w:rPr>
            <w:rStyle w:val="Hyperlink"/>
            <w:i/>
            <w:iCs/>
            <w:color w:val="0070C0"/>
            <w:sz w:val="22"/>
            <w:szCs w:val="22"/>
            <w:bdr w:val="none" w:sz="0" w:space="0" w:color="auto" w:frame="1"/>
            <w:shd w:val="clear" w:color="auto" w:fill="FFFFFF"/>
          </w:rPr>
          <w:t>Student Policy eHandbook</w:t>
        </w:r>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8509772" w14:textId="77777777" w:rsidR="00B8655E" w:rsidRPr="0093535F" w:rsidRDefault="00B8655E" w:rsidP="00B8655E">
      <w:pPr>
        <w:rPr>
          <w:sz w:val="22"/>
          <w:szCs w:val="22"/>
        </w:rPr>
      </w:pPr>
      <w:r w:rsidRPr="0093535F">
        <w:rPr>
          <w:b/>
          <w:sz w:val="22"/>
          <w:szCs w:val="22"/>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4062ADB" w14:textId="77777777" w:rsidR="00B8655E" w:rsidRPr="0093535F" w:rsidRDefault="00B8655E" w:rsidP="00B8655E">
      <w:pPr>
        <w:rPr>
          <w:sz w:val="22"/>
          <w:szCs w:val="22"/>
        </w:rPr>
      </w:pPr>
      <w:r w:rsidRPr="0093535F">
        <w:rPr>
          <w:b/>
          <w:sz w:val="22"/>
          <w:szCs w:val="22"/>
        </w:rPr>
        <w:t>Professionalism</w:t>
      </w:r>
      <w:r w:rsidRPr="0093535F">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1BA6D174"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14:paraId="69BE03F6"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14:paraId="39AAF6BE"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14:paraId="6EC8B2F5"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14:paraId="299A003D" w14:textId="53FDFFE6" w:rsidR="00B206E9" w:rsidRPr="0093535F" w:rsidRDefault="00B206E9">
      <w:pPr>
        <w:spacing w:after="200"/>
        <w:rPr>
          <w:b/>
          <w:sz w:val="22"/>
        </w:rPr>
      </w:pPr>
      <w:r w:rsidRPr="0093535F">
        <w:rPr>
          <w:b/>
          <w:sz w:val="22"/>
        </w:rPr>
        <w:br w:type="page"/>
      </w:r>
    </w:p>
    <w:p w14:paraId="1BB4A953" w14:textId="77777777" w:rsidR="00B206E9" w:rsidRPr="008148BD" w:rsidRDefault="00C36187" w:rsidP="00C36187">
      <w:pPr>
        <w:rPr>
          <w:rFonts w:ascii="Times" w:hAnsi="Times"/>
          <w:sz w:val="22"/>
        </w:rPr>
      </w:pPr>
      <w:r>
        <w:rPr>
          <w:noProof/>
        </w:rPr>
        <w:pict w14:anchorId="7701DB1F">
          <v:shapetype id="_x0000_t202" coordsize="21600,21600" o:spt="202" path="m0,0l0,21600,21600,21600,21600,0xe">
            <v:stroke joinstyle="miter"/>
            <v:path gradientshapeok="t" o:connecttype="rect"/>
          </v:shapetype>
          <v:shape id="Text Box 1" o:spid="_x0000_s1026" type="#_x0000_t202" style="position:absolute;margin-left:340.65pt;margin-top:-11.2pt;width:180pt;height:1in;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" strokeweight="2pt">
            <v:textbox style="mso-next-textbox:#Text Box 1">
              <w:txbxContent>
                <w:p w14:paraId="1D403CEF" w14:textId="77777777" w:rsidR="00C36187" w:rsidRPr="00805E10" w:rsidRDefault="00C36187" w:rsidP="00C36187">
                  <w:pPr>
                    <w:jc w:val="center"/>
                  </w:pPr>
                  <w:r>
                    <w:rPr>
                      <w:rFonts w:ascii="Times" w:hAnsi="Times"/>
                      <w:sz w:val="22"/>
                    </w:rPr>
                    <w:t>Symbol Key</w:t>
                  </w:r>
                </w:p>
                <w:p w14:paraId="446E5C4A" w14:textId="77777777" w:rsidR="00C36187" w:rsidRPr="00DB178A" w:rsidRDefault="00C36187"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58D756F3" w14:textId="77777777" w:rsidR="00C36187" w:rsidRPr="00DB178A" w:rsidRDefault="00C36187"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582FA0D6" w14:textId="77777777" w:rsidR="00C36187" w:rsidRPr="009B3E7F" w:rsidRDefault="00C36187"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363A158C" w14:textId="77777777" w:rsidR="00C36187" w:rsidRPr="0005332A" w:rsidRDefault="00C36187" w:rsidP="00C36187">
                  <w:pPr>
                    <w:rPr>
                      <w:sz w:val="20"/>
                      <w:szCs w:val="20"/>
                    </w:rPr>
                  </w:pPr>
                  <w:r>
                    <w:rPr>
                      <w:sz w:val="20"/>
                      <w:szCs w:val="20"/>
                    </w:rPr>
                    <w:t xml:space="preserve">Reflection &amp; Plan </w:t>
                  </w:r>
                  <w:r w:rsidRPr="0005332A">
                    <w:rPr>
                      <w:sz w:val="20"/>
                      <w:szCs w:val="20"/>
                      <w:highlight w:val="yellow"/>
                    </w:rPr>
                    <w:t>RP#</w:t>
                  </w:r>
                </w:p>
                <w:p w14:paraId="6D597399" w14:textId="77777777" w:rsidR="00C36187" w:rsidRDefault="00C36187" w:rsidP="00C36187"/>
              </w:txbxContent>
            </v:textbox>
            <w10:wrap type="square"/>
          </v:shape>
        </w:pict>
      </w:r>
      <w:r w:rsidR="00B206E9" w:rsidRPr="00F61AD7">
        <w:rPr>
          <w:b/>
          <w:sz w:val="22"/>
          <w:szCs w:val="22"/>
        </w:rPr>
        <w:t>Fall Semester 201</w:t>
      </w:r>
      <w:r w:rsidR="00B206E9">
        <w:rPr>
          <w:b/>
          <w:sz w:val="22"/>
          <w:szCs w:val="22"/>
        </w:rPr>
        <w:t>4</w:t>
      </w:r>
      <w:r w:rsidR="00B206E9" w:rsidRPr="00F61AD7">
        <w:rPr>
          <w:b/>
          <w:sz w:val="22"/>
          <w:szCs w:val="22"/>
        </w:rPr>
        <w:t xml:space="preserve"> Calendar</w:t>
      </w:r>
      <w:r w:rsidR="00B206E9" w:rsidRPr="00F61AD7">
        <w:rPr>
          <w:sz w:val="22"/>
          <w:szCs w:val="22"/>
        </w:rPr>
        <w:t xml:space="preserve">. </w:t>
      </w:r>
      <w:r w:rsidR="00B206E9" w:rsidRPr="00723858">
        <w:rPr>
          <w:rFonts w:ascii="Times" w:hAnsi="Times"/>
          <w:sz w:val="22"/>
        </w:rPr>
        <w:t xml:space="preserve">Readings are to be completed </w:t>
      </w:r>
      <w:r w:rsidR="00B206E9" w:rsidRPr="00723858">
        <w:rPr>
          <w:rFonts w:ascii="Times" w:hAnsi="Times"/>
          <w:i/>
          <w:sz w:val="22"/>
        </w:rPr>
        <w:t xml:space="preserve">before </w:t>
      </w:r>
      <w:r w:rsidR="00B206E9" w:rsidRPr="00723858">
        <w:rPr>
          <w:rFonts w:ascii="Times" w:hAnsi="Times"/>
          <w:sz w:val="22"/>
        </w:rPr>
        <w:t>the cla</w:t>
      </w:r>
      <w:r w:rsidR="00B206E9">
        <w:rPr>
          <w:rFonts w:ascii="Times" w:hAnsi="Times"/>
          <w:sz w:val="22"/>
        </w:rPr>
        <w:t>ss for which they are assigned. C</w:t>
      </w:r>
      <w:r w:rsidR="00B206E9" w:rsidRPr="00723858">
        <w:rPr>
          <w:rFonts w:ascii="Times" w:hAnsi="Times"/>
          <w:sz w:val="22"/>
        </w:rPr>
        <w:t>omprehension of each reading w</w:t>
      </w:r>
      <w:r w:rsidR="00B206E9">
        <w:rPr>
          <w:rFonts w:ascii="Times" w:hAnsi="Times"/>
          <w:sz w:val="22"/>
        </w:rPr>
        <w:t xml:space="preserve">ill be assessed by a brief quiz. </w:t>
      </w:r>
      <w:r w:rsidR="00B206E9" w:rsidRPr="00723858">
        <w:rPr>
          <w:rFonts w:ascii="Times" w:hAnsi="Times"/>
          <w:sz w:val="22"/>
        </w:rPr>
        <w:t>Assignments and due dates are subject to change.</w:t>
      </w:r>
      <w:r w:rsidR="00B206E9">
        <w:rPr>
          <w:rFonts w:ascii="Times" w:hAnsi="Times"/>
          <w:sz w:val="22"/>
        </w:rPr>
        <w:t xml:space="preserve"> </w:t>
      </w:r>
    </w:p>
    <w:p w14:paraId="7CD088A0" w14:textId="77777777" w:rsidR="00B206E9" w:rsidRDefault="00B206E9" w:rsidP="00C36187">
      <w:pPr>
        <w:rPr>
          <w:rFonts w:ascii="Times" w:hAnsi="Times"/>
          <w:b/>
          <w:sz w:val="22"/>
        </w:rPr>
      </w:pPr>
    </w:p>
    <w:p w14:paraId="67165A28" w14:textId="77777777" w:rsidR="00B206E9" w:rsidRDefault="00B206E9" w:rsidP="00C36187">
      <w:pPr>
        <w:rPr>
          <w:rFonts w:ascii="Times" w:hAnsi="Times"/>
          <w:b/>
          <w:sz w:val="22"/>
        </w:rPr>
      </w:pPr>
      <w:r>
        <w:rPr>
          <w:rFonts w:ascii="Times" w:hAnsi="Times"/>
          <w:b/>
          <w:sz w:val="22"/>
        </w:rPr>
        <w:t>August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5"/>
        <w:gridCol w:w="519"/>
        <w:gridCol w:w="3984"/>
        <w:gridCol w:w="540"/>
        <w:gridCol w:w="4239"/>
        <w:gridCol w:w="416"/>
        <w:gridCol w:w="421"/>
      </w:tblGrid>
      <w:tr w:rsidR="00B206E9" w14:paraId="37DAFD23" w14:textId="77777777" w:rsidTr="00C36187">
        <w:trPr>
          <w:trHeight w:val="278"/>
        </w:trPr>
        <w:tc>
          <w:tcPr>
            <w:tcW w:w="465" w:type="dxa"/>
            <w:shd w:val="clear" w:color="auto" w:fill="FFFFFF"/>
          </w:tcPr>
          <w:p w14:paraId="5F8DB06F"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Sun</w:t>
            </w:r>
          </w:p>
        </w:tc>
        <w:tc>
          <w:tcPr>
            <w:tcW w:w="519" w:type="dxa"/>
            <w:shd w:val="clear" w:color="auto" w:fill="FFFFFF"/>
          </w:tcPr>
          <w:p w14:paraId="59B66E7C"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Mon</w:t>
            </w:r>
          </w:p>
        </w:tc>
        <w:tc>
          <w:tcPr>
            <w:tcW w:w="3984" w:type="dxa"/>
            <w:shd w:val="clear" w:color="auto" w:fill="FFFFFF"/>
          </w:tcPr>
          <w:p w14:paraId="46B974EC"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Tue</w:t>
            </w:r>
          </w:p>
        </w:tc>
        <w:tc>
          <w:tcPr>
            <w:tcW w:w="540" w:type="dxa"/>
            <w:shd w:val="clear" w:color="auto" w:fill="FFFFFF"/>
          </w:tcPr>
          <w:p w14:paraId="53C74E76"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Wed</w:t>
            </w:r>
          </w:p>
        </w:tc>
        <w:tc>
          <w:tcPr>
            <w:tcW w:w="4239" w:type="dxa"/>
            <w:shd w:val="clear" w:color="auto" w:fill="FFFFFF"/>
          </w:tcPr>
          <w:p w14:paraId="2019DEB5" w14:textId="77777777" w:rsidR="00B206E9" w:rsidRPr="00DC5254" w:rsidRDefault="00B206E9" w:rsidP="00C36187">
            <w:pPr>
              <w:widowControl w:val="0"/>
              <w:autoSpaceDE w:val="0"/>
              <w:autoSpaceDN w:val="0"/>
              <w:adjustRightInd w:val="0"/>
              <w:rPr>
                <w:rFonts w:ascii="Times" w:hAnsi="Times"/>
                <w:sz w:val="16"/>
                <w:szCs w:val="16"/>
              </w:rPr>
            </w:pPr>
            <w:r>
              <w:rPr>
                <w:rFonts w:ascii="Times" w:hAnsi="Times"/>
                <w:sz w:val="16"/>
                <w:szCs w:val="16"/>
              </w:rPr>
              <w:t>Thu</w:t>
            </w:r>
          </w:p>
        </w:tc>
        <w:tc>
          <w:tcPr>
            <w:tcW w:w="416" w:type="dxa"/>
            <w:shd w:val="clear" w:color="auto" w:fill="FFFFFF"/>
          </w:tcPr>
          <w:p w14:paraId="1B81976E"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Fri</w:t>
            </w:r>
          </w:p>
        </w:tc>
        <w:tc>
          <w:tcPr>
            <w:tcW w:w="421" w:type="dxa"/>
            <w:shd w:val="clear" w:color="auto" w:fill="FFFFFF"/>
          </w:tcPr>
          <w:p w14:paraId="559B09FC" w14:textId="77777777" w:rsidR="00B206E9" w:rsidRPr="00DC5254" w:rsidRDefault="00B206E9" w:rsidP="00C36187">
            <w:pPr>
              <w:widowControl w:val="0"/>
              <w:autoSpaceDE w:val="0"/>
              <w:autoSpaceDN w:val="0"/>
              <w:adjustRightInd w:val="0"/>
              <w:rPr>
                <w:rFonts w:ascii="Times" w:hAnsi="Times"/>
                <w:sz w:val="16"/>
                <w:szCs w:val="16"/>
              </w:rPr>
            </w:pPr>
            <w:r w:rsidRPr="00DC5254">
              <w:rPr>
                <w:rFonts w:ascii="Times" w:hAnsi="Times"/>
                <w:sz w:val="16"/>
                <w:szCs w:val="16"/>
              </w:rPr>
              <w:t>Sat</w:t>
            </w:r>
          </w:p>
        </w:tc>
      </w:tr>
      <w:tr w:rsidR="00B206E9" w14:paraId="68AE2282" w14:textId="77777777" w:rsidTr="00C36187">
        <w:tc>
          <w:tcPr>
            <w:tcW w:w="465" w:type="dxa"/>
            <w:shd w:val="clear" w:color="auto" w:fill="FFFFFF"/>
          </w:tcPr>
          <w:p w14:paraId="672DF377"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17</w:t>
            </w:r>
          </w:p>
        </w:tc>
        <w:tc>
          <w:tcPr>
            <w:tcW w:w="519" w:type="dxa"/>
            <w:shd w:val="clear" w:color="auto" w:fill="FFFFFF"/>
          </w:tcPr>
          <w:p w14:paraId="68E20E92" w14:textId="77777777" w:rsidR="00B206E9" w:rsidRPr="003B314B" w:rsidRDefault="00B206E9" w:rsidP="00C36187">
            <w:pPr>
              <w:widowControl w:val="0"/>
              <w:autoSpaceDE w:val="0"/>
              <w:autoSpaceDN w:val="0"/>
              <w:adjustRightInd w:val="0"/>
              <w:rPr>
                <w:sz w:val="20"/>
                <w:szCs w:val="20"/>
              </w:rPr>
            </w:pPr>
            <w:r>
              <w:rPr>
                <w:sz w:val="20"/>
                <w:szCs w:val="20"/>
              </w:rPr>
              <w:t>18</w:t>
            </w:r>
            <w:r w:rsidRPr="003B314B">
              <w:rPr>
                <w:sz w:val="20"/>
                <w:szCs w:val="20"/>
              </w:rPr>
              <w:t xml:space="preserve"> </w:t>
            </w:r>
          </w:p>
        </w:tc>
        <w:tc>
          <w:tcPr>
            <w:tcW w:w="3984" w:type="dxa"/>
            <w:shd w:val="clear" w:color="auto" w:fill="FFFFFF"/>
          </w:tcPr>
          <w:p w14:paraId="4355D7EC"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19 </w:t>
            </w:r>
            <w:r w:rsidRPr="006111ED">
              <w:rPr>
                <w:sz w:val="20"/>
                <w:szCs w:val="20"/>
              </w:rPr>
              <w:sym w:font="Wingdings" w:char="F026"/>
            </w:r>
            <w:r w:rsidRPr="006111ED">
              <w:rPr>
                <w:sz w:val="20"/>
                <w:szCs w:val="20"/>
              </w:rPr>
              <w:t xml:space="preserve"> </w:t>
            </w:r>
            <w:r w:rsidRPr="00626C6A">
              <w:rPr>
                <w:b/>
                <w:color w:val="0000FF"/>
                <w:sz w:val="20"/>
                <w:szCs w:val="20"/>
              </w:rPr>
              <w:t>EC 1</w:t>
            </w:r>
            <w:r w:rsidRPr="006111ED">
              <w:rPr>
                <w:sz w:val="20"/>
                <w:szCs w:val="20"/>
              </w:rPr>
              <w:t xml:space="preserve"> (A new view of sight words) &amp; </w:t>
            </w:r>
            <w:r w:rsidRPr="00A54150">
              <w:rPr>
                <w:b/>
                <w:color w:val="FF0000"/>
                <w:sz w:val="20"/>
                <w:szCs w:val="20"/>
              </w:rPr>
              <w:t>PC 1</w:t>
            </w:r>
            <w:r w:rsidRPr="006111ED">
              <w:rPr>
                <w:color w:val="3366FF"/>
                <w:sz w:val="20"/>
                <w:szCs w:val="20"/>
              </w:rPr>
              <w:t xml:space="preserve"> </w:t>
            </w:r>
            <w:r w:rsidRPr="006111ED">
              <w:rPr>
                <w:sz w:val="20"/>
                <w:szCs w:val="20"/>
              </w:rPr>
              <w:t>(How to introduce a new book). Course introduction.</w:t>
            </w:r>
          </w:p>
        </w:tc>
        <w:tc>
          <w:tcPr>
            <w:tcW w:w="540" w:type="dxa"/>
            <w:shd w:val="clear" w:color="auto" w:fill="FFFFFF"/>
          </w:tcPr>
          <w:p w14:paraId="4F494D41" w14:textId="77777777" w:rsidR="00B206E9" w:rsidRPr="00860483" w:rsidRDefault="00B206E9" w:rsidP="00C36187">
            <w:pPr>
              <w:widowControl w:val="0"/>
              <w:autoSpaceDE w:val="0"/>
              <w:autoSpaceDN w:val="0"/>
              <w:adjustRightInd w:val="0"/>
            </w:pPr>
            <w:r w:rsidRPr="003E636C">
              <w:rPr>
                <w:rFonts w:ascii="Times" w:hAnsi="Times"/>
                <w:sz w:val="20"/>
                <w:szCs w:val="20"/>
              </w:rPr>
              <w:t>2</w:t>
            </w:r>
            <w:r>
              <w:rPr>
                <w:sz w:val="20"/>
                <w:szCs w:val="20"/>
              </w:rPr>
              <w:t>0</w:t>
            </w:r>
            <w:r w:rsidRPr="003B314B">
              <w:rPr>
                <w:sz w:val="20"/>
                <w:szCs w:val="20"/>
              </w:rPr>
              <w:t xml:space="preserve"> </w:t>
            </w:r>
          </w:p>
        </w:tc>
        <w:tc>
          <w:tcPr>
            <w:tcW w:w="4239" w:type="dxa"/>
            <w:shd w:val="clear" w:color="auto" w:fill="FFFFFF"/>
          </w:tcPr>
          <w:p w14:paraId="4A258C42"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21 </w:t>
            </w:r>
            <w:r w:rsidRPr="006111ED">
              <w:rPr>
                <w:sz w:val="20"/>
                <w:szCs w:val="20"/>
              </w:rPr>
              <w:sym w:font="Wingdings" w:char="F026"/>
            </w:r>
            <w:r w:rsidRPr="006111ED">
              <w:rPr>
                <w:sz w:val="20"/>
                <w:szCs w:val="20"/>
              </w:rPr>
              <w:t xml:space="preserve"> </w:t>
            </w:r>
            <w:r w:rsidRPr="00626C6A">
              <w:rPr>
                <w:b/>
                <w:color w:val="0000FF"/>
                <w:sz w:val="20"/>
                <w:szCs w:val="20"/>
              </w:rPr>
              <w:t>EC 3</w:t>
            </w:r>
            <w:r w:rsidRPr="006111ED">
              <w:rPr>
                <w:color w:val="FF0000"/>
                <w:sz w:val="20"/>
                <w:szCs w:val="20"/>
              </w:rPr>
              <w:t xml:space="preserve"> </w:t>
            </w:r>
            <w:r w:rsidRPr="006111ED">
              <w:rPr>
                <w:sz w:val="20"/>
                <w:szCs w:val="20"/>
              </w:rPr>
              <w:t>(How beginners develop the ability to read words) &amp;</w:t>
            </w:r>
            <w:r w:rsidRPr="006111ED">
              <w:rPr>
                <w:color w:val="FF0000"/>
                <w:sz w:val="20"/>
                <w:szCs w:val="20"/>
              </w:rPr>
              <w:t xml:space="preserve"> </w:t>
            </w:r>
            <w:r w:rsidRPr="00D30DF6">
              <w:rPr>
                <w:b/>
                <w:color w:val="FF0000"/>
                <w:sz w:val="20"/>
                <w:szCs w:val="20"/>
              </w:rPr>
              <w:t>PC 2</w:t>
            </w:r>
            <w:r w:rsidRPr="006111ED">
              <w:rPr>
                <w:color w:val="3366FF"/>
                <w:sz w:val="20"/>
                <w:szCs w:val="20"/>
              </w:rPr>
              <w:t xml:space="preserve"> </w:t>
            </w:r>
            <w:r w:rsidRPr="006111ED">
              <w:rPr>
                <w:sz w:val="20"/>
                <w:szCs w:val="20"/>
              </w:rPr>
              <w:t xml:space="preserve">(How to scaffold word learning during oral reading). Booktalks. </w:t>
            </w:r>
            <w:r w:rsidRPr="0005332A">
              <w:rPr>
                <w:rFonts w:ascii="Zapf Dingbats" w:hAnsi="Zapf Dingbats"/>
                <w:color w:val="000000"/>
                <w:sz w:val="20"/>
                <w:szCs w:val="20"/>
              </w:rPr>
              <w:t>✪</w:t>
            </w:r>
            <w:r w:rsidRPr="006111ED">
              <w:rPr>
                <w:color w:val="000000"/>
                <w:sz w:val="20"/>
                <w:szCs w:val="20"/>
              </w:rPr>
              <w:t></w:t>
            </w:r>
            <w:r w:rsidRPr="00D30DF6">
              <w:rPr>
                <w:b/>
                <w:color w:val="0000FF"/>
                <w:sz w:val="20"/>
                <w:szCs w:val="20"/>
              </w:rPr>
              <w:t>EC 1</w:t>
            </w:r>
            <w:r w:rsidRPr="006111ED">
              <w:rPr>
                <w:sz w:val="20"/>
                <w:szCs w:val="20"/>
              </w:rPr>
              <w:t>.</w:t>
            </w:r>
          </w:p>
        </w:tc>
        <w:tc>
          <w:tcPr>
            <w:tcW w:w="416" w:type="dxa"/>
            <w:shd w:val="clear" w:color="auto" w:fill="FFFFFF"/>
          </w:tcPr>
          <w:p w14:paraId="1D828B0F"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2</w:t>
            </w:r>
          </w:p>
        </w:tc>
        <w:tc>
          <w:tcPr>
            <w:tcW w:w="421" w:type="dxa"/>
            <w:shd w:val="clear" w:color="auto" w:fill="FFFFFF"/>
          </w:tcPr>
          <w:p w14:paraId="341D7213"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3</w:t>
            </w:r>
          </w:p>
        </w:tc>
      </w:tr>
      <w:tr w:rsidR="00B206E9" w14:paraId="1164DD1B" w14:textId="77777777" w:rsidTr="00C36187">
        <w:tc>
          <w:tcPr>
            <w:tcW w:w="465" w:type="dxa"/>
            <w:shd w:val="clear" w:color="auto" w:fill="FFFFFF"/>
          </w:tcPr>
          <w:p w14:paraId="7B6ECCBC"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4</w:t>
            </w:r>
          </w:p>
        </w:tc>
        <w:tc>
          <w:tcPr>
            <w:tcW w:w="519" w:type="dxa"/>
            <w:shd w:val="clear" w:color="auto" w:fill="FFFFFF"/>
          </w:tcPr>
          <w:p w14:paraId="64B13DA2" w14:textId="77777777" w:rsidR="00B206E9" w:rsidRPr="00C579A2" w:rsidRDefault="00B206E9" w:rsidP="00C36187">
            <w:pPr>
              <w:widowControl w:val="0"/>
              <w:autoSpaceDE w:val="0"/>
              <w:autoSpaceDN w:val="0"/>
              <w:adjustRightInd w:val="0"/>
              <w:rPr>
                <w:sz w:val="20"/>
                <w:szCs w:val="20"/>
              </w:rPr>
            </w:pPr>
            <w:r w:rsidRPr="00C579A2">
              <w:rPr>
                <w:sz w:val="20"/>
                <w:szCs w:val="20"/>
              </w:rPr>
              <w:t>2</w:t>
            </w:r>
            <w:r>
              <w:rPr>
                <w:sz w:val="20"/>
                <w:szCs w:val="20"/>
              </w:rPr>
              <w:t>5</w:t>
            </w:r>
            <w:r w:rsidRPr="00C579A2">
              <w:rPr>
                <w:sz w:val="20"/>
                <w:szCs w:val="20"/>
              </w:rPr>
              <w:t xml:space="preserve"> </w:t>
            </w:r>
          </w:p>
        </w:tc>
        <w:tc>
          <w:tcPr>
            <w:tcW w:w="3984" w:type="dxa"/>
            <w:shd w:val="clear" w:color="auto" w:fill="FFFFFF"/>
          </w:tcPr>
          <w:p w14:paraId="7E965B12" w14:textId="77777777" w:rsidR="00B206E9" w:rsidRPr="006111ED" w:rsidRDefault="00B206E9" w:rsidP="00C36187">
            <w:pPr>
              <w:widowControl w:val="0"/>
              <w:autoSpaceDE w:val="0"/>
              <w:autoSpaceDN w:val="0"/>
              <w:adjustRightInd w:val="0"/>
              <w:rPr>
                <w:sz w:val="20"/>
                <w:szCs w:val="20"/>
              </w:rPr>
            </w:pPr>
            <w:r w:rsidRPr="006111ED">
              <w:rPr>
                <w:sz w:val="20"/>
                <w:szCs w:val="20"/>
              </w:rPr>
              <w:t>26</w:t>
            </w:r>
            <w:r w:rsidRPr="006111ED">
              <w:rPr>
                <w:sz w:val="20"/>
                <w:szCs w:val="20"/>
              </w:rPr>
              <w:sym w:font="Wingdings" w:char="F026"/>
            </w:r>
            <w:r w:rsidRPr="006111ED">
              <w:rPr>
                <w:sz w:val="20"/>
                <w:szCs w:val="20"/>
              </w:rPr>
              <w:t xml:space="preserve"> </w:t>
            </w:r>
            <w:r w:rsidRPr="00D30DF6">
              <w:rPr>
                <w:b/>
                <w:color w:val="FF0000"/>
                <w:sz w:val="20"/>
                <w:szCs w:val="20"/>
              </w:rPr>
              <w:t>PC 3</w:t>
            </w:r>
            <w:r w:rsidRPr="006111ED">
              <w:rPr>
                <w:color w:val="3366FF"/>
                <w:sz w:val="20"/>
                <w:szCs w:val="20"/>
              </w:rPr>
              <w:t xml:space="preserve"> </w:t>
            </w:r>
            <w:r w:rsidRPr="006111ED">
              <w:rPr>
                <w:sz w:val="20"/>
                <w:szCs w:val="20"/>
              </w:rPr>
              <w:t xml:space="preserve">(How to teach a letterbox lesson). Managing behavior. </w:t>
            </w:r>
            <w:r w:rsidRPr="0005332A">
              <w:rPr>
                <w:rFonts w:ascii="Zapf Dingbats" w:hAnsi="Zapf Dingbats"/>
                <w:color w:val="000000"/>
                <w:sz w:val="20"/>
                <w:szCs w:val="20"/>
              </w:rPr>
              <w:t>✪</w:t>
            </w:r>
            <w:r w:rsidRPr="006111ED">
              <w:rPr>
                <w:color w:val="000000"/>
                <w:sz w:val="20"/>
                <w:szCs w:val="20"/>
              </w:rPr>
              <w:t></w:t>
            </w:r>
            <w:r w:rsidRPr="00FE5D8B">
              <w:rPr>
                <w:b/>
                <w:color w:val="0000FF"/>
                <w:sz w:val="20"/>
                <w:szCs w:val="20"/>
              </w:rPr>
              <w:t>EC 3</w:t>
            </w:r>
            <w:r w:rsidRPr="006111ED">
              <w:rPr>
                <w:sz w:val="20"/>
                <w:szCs w:val="20"/>
              </w:rPr>
              <w:t xml:space="preserve">. </w:t>
            </w:r>
            <w:r w:rsidRPr="006111ED">
              <w:rPr>
                <w:sz w:val="20"/>
                <w:szCs w:val="20"/>
              </w:rPr>
              <w:sym w:font="Wingdings" w:char="F021"/>
            </w:r>
            <w:r w:rsidRPr="006111ED">
              <w:rPr>
                <w:sz w:val="20"/>
                <w:szCs w:val="20"/>
              </w:rPr>
              <w:t xml:space="preserve"> Letter to student.</w:t>
            </w:r>
          </w:p>
          <w:p w14:paraId="6930BEF8" w14:textId="77777777" w:rsidR="00B206E9" w:rsidRPr="006111ED" w:rsidRDefault="00B206E9" w:rsidP="00C36187">
            <w:pPr>
              <w:widowControl w:val="0"/>
              <w:autoSpaceDE w:val="0"/>
              <w:autoSpaceDN w:val="0"/>
              <w:adjustRightInd w:val="0"/>
              <w:rPr>
                <w:sz w:val="20"/>
                <w:szCs w:val="20"/>
              </w:rPr>
            </w:pPr>
          </w:p>
        </w:tc>
        <w:tc>
          <w:tcPr>
            <w:tcW w:w="540" w:type="dxa"/>
            <w:shd w:val="clear" w:color="auto" w:fill="FFFFFF"/>
          </w:tcPr>
          <w:p w14:paraId="0E1B0CA2" w14:textId="77777777" w:rsidR="00B206E9" w:rsidRPr="00C579A2" w:rsidRDefault="00B206E9" w:rsidP="00C36187">
            <w:pPr>
              <w:widowControl w:val="0"/>
              <w:autoSpaceDE w:val="0"/>
              <w:autoSpaceDN w:val="0"/>
              <w:adjustRightInd w:val="0"/>
              <w:rPr>
                <w:sz w:val="20"/>
                <w:szCs w:val="20"/>
              </w:rPr>
            </w:pPr>
            <w:r w:rsidRPr="00C579A2">
              <w:rPr>
                <w:sz w:val="20"/>
                <w:szCs w:val="20"/>
              </w:rPr>
              <w:t>2</w:t>
            </w:r>
            <w:r>
              <w:rPr>
                <w:sz w:val="20"/>
                <w:szCs w:val="20"/>
              </w:rPr>
              <w:t>7</w:t>
            </w:r>
            <w:r w:rsidRPr="00C579A2">
              <w:rPr>
                <w:sz w:val="20"/>
                <w:szCs w:val="20"/>
              </w:rPr>
              <w:t xml:space="preserve"> </w:t>
            </w:r>
          </w:p>
        </w:tc>
        <w:tc>
          <w:tcPr>
            <w:tcW w:w="4239" w:type="dxa"/>
            <w:shd w:val="clear" w:color="auto" w:fill="FFFFFF"/>
          </w:tcPr>
          <w:p w14:paraId="3EC062D7"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28 </w:t>
            </w:r>
            <w:r w:rsidRPr="006111ED">
              <w:rPr>
                <w:sz w:val="20"/>
                <w:szCs w:val="20"/>
              </w:rPr>
              <w:sym w:font="Wingdings" w:char="F026"/>
            </w:r>
            <w:r w:rsidRPr="006111ED">
              <w:rPr>
                <w:sz w:val="20"/>
                <w:szCs w:val="20"/>
              </w:rPr>
              <w:t xml:space="preserve"> </w:t>
            </w:r>
            <w:r w:rsidRPr="00D30DF6">
              <w:rPr>
                <w:b/>
                <w:color w:val="FF0000"/>
                <w:sz w:val="20"/>
                <w:szCs w:val="20"/>
              </w:rPr>
              <w:t>PC 5</w:t>
            </w:r>
            <w:r w:rsidRPr="006111ED">
              <w:rPr>
                <w:color w:val="3366FF"/>
                <w:sz w:val="20"/>
                <w:szCs w:val="20"/>
              </w:rPr>
              <w:t xml:space="preserve"> </w:t>
            </w:r>
            <w:r w:rsidRPr="006111ED">
              <w:rPr>
                <w:sz w:val="20"/>
                <w:szCs w:val="20"/>
              </w:rPr>
              <w:t xml:space="preserve">(How to assess to find out where reading is breaking down). Tutoring (pretests). How to interpret pretests. Writing a reflection and plan (R&amp;P). </w:t>
            </w:r>
            <w:r w:rsidRPr="006111ED">
              <w:rPr>
                <w:sz w:val="20"/>
                <w:szCs w:val="20"/>
                <w:highlight w:val="yellow"/>
              </w:rPr>
              <w:sym w:font="Wingdings" w:char="F021"/>
            </w:r>
            <w:r w:rsidRPr="006111ED">
              <w:rPr>
                <w:sz w:val="20"/>
                <w:szCs w:val="20"/>
                <w:highlight w:val="yellow"/>
              </w:rPr>
              <w:t xml:space="preserve"> R&amp;P #1</w:t>
            </w:r>
            <w:r w:rsidRPr="006111ED">
              <w:rPr>
                <w:sz w:val="20"/>
                <w:szCs w:val="20"/>
              </w:rPr>
              <w:t>.</w:t>
            </w:r>
          </w:p>
        </w:tc>
        <w:tc>
          <w:tcPr>
            <w:tcW w:w="416" w:type="dxa"/>
            <w:shd w:val="clear" w:color="auto" w:fill="FFFFFF"/>
          </w:tcPr>
          <w:p w14:paraId="759CB096"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29</w:t>
            </w:r>
          </w:p>
        </w:tc>
        <w:tc>
          <w:tcPr>
            <w:tcW w:w="421" w:type="dxa"/>
            <w:shd w:val="clear" w:color="auto" w:fill="FFFFFF"/>
          </w:tcPr>
          <w:p w14:paraId="172F6C92"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30</w:t>
            </w:r>
          </w:p>
        </w:tc>
      </w:tr>
    </w:tbl>
    <w:p w14:paraId="658313E5" w14:textId="77777777" w:rsidR="00B206E9" w:rsidRDefault="00B206E9" w:rsidP="00C36187">
      <w:pPr>
        <w:widowControl w:val="0"/>
        <w:autoSpaceDE w:val="0"/>
        <w:autoSpaceDN w:val="0"/>
        <w:adjustRightInd w:val="0"/>
        <w:rPr>
          <w:rFonts w:ascii="Times" w:hAnsi="Times"/>
          <w:b/>
          <w:sz w:val="22"/>
        </w:rPr>
      </w:pPr>
      <w:r>
        <w:rPr>
          <w:rFonts w:ascii="Times" w:hAnsi="Times"/>
          <w:b/>
          <w:sz w:val="22"/>
        </w:rPr>
        <w:t>September 2014</w:t>
      </w:r>
    </w:p>
    <w:tbl>
      <w:tblPr>
        <w:tblW w:w="10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592"/>
        <w:gridCol w:w="4060"/>
        <w:gridCol w:w="440"/>
        <w:gridCol w:w="4230"/>
        <w:gridCol w:w="450"/>
        <w:gridCol w:w="452"/>
      </w:tblGrid>
      <w:tr w:rsidR="00B206E9" w14:paraId="53A95567" w14:textId="77777777" w:rsidTr="00C36187">
        <w:tc>
          <w:tcPr>
            <w:tcW w:w="416" w:type="dxa"/>
            <w:shd w:val="clear" w:color="auto" w:fill="auto"/>
          </w:tcPr>
          <w:p w14:paraId="709F3625"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31</w:t>
            </w:r>
          </w:p>
        </w:tc>
        <w:tc>
          <w:tcPr>
            <w:tcW w:w="592" w:type="dxa"/>
            <w:shd w:val="clear" w:color="auto" w:fill="E6E6E6"/>
          </w:tcPr>
          <w:p w14:paraId="26ED103F"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1</w:t>
            </w:r>
            <w:r w:rsidRPr="003E636C">
              <w:rPr>
                <w:rFonts w:ascii="Times" w:hAnsi="Times"/>
                <w:sz w:val="20"/>
                <w:szCs w:val="20"/>
              </w:rPr>
              <w:t xml:space="preserve"> </w:t>
            </w:r>
            <w:r>
              <w:rPr>
                <w:rFonts w:ascii="Times" w:hAnsi="Times"/>
                <w:smallCaps/>
                <w:sz w:val="12"/>
                <w:szCs w:val="12"/>
              </w:rPr>
              <w:t>Labor</w:t>
            </w:r>
            <w:r w:rsidRPr="003470E2">
              <w:rPr>
                <w:rFonts w:ascii="Times" w:hAnsi="Times"/>
                <w:smallCaps/>
                <w:sz w:val="12"/>
                <w:szCs w:val="12"/>
              </w:rPr>
              <w:t xml:space="preserve"> Day</w:t>
            </w:r>
          </w:p>
        </w:tc>
        <w:tc>
          <w:tcPr>
            <w:tcW w:w="4060" w:type="dxa"/>
            <w:shd w:val="clear" w:color="auto" w:fill="auto"/>
          </w:tcPr>
          <w:p w14:paraId="6F94FC74"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2 </w:t>
            </w:r>
            <w:r w:rsidRPr="006111ED">
              <w:rPr>
                <w:sz w:val="20"/>
                <w:szCs w:val="20"/>
              </w:rPr>
              <w:sym w:font="Wingdings" w:char="F026"/>
            </w:r>
            <w:r w:rsidRPr="006111ED">
              <w:rPr>
                <w:sz w:val="20"/>
                <w:szCs w:val="20"/>
              </w:rPr>
              <w:t xml:space="preserve"> </w:t>
            </w:r>
            <w:r w:rsidRPr="00626C6A">
              <w:rPr>
                <w:b/>
                <w:color w:val="0000FF"/>
                <w:sz w:val="20"/>
                <w:szCs w:val="20"/>
              </w:rPr>
              <w:t>EC 2</w:t>
            </w:r>
            <w:r w:rsidRPr="006111ED">
              <w:rPr>
                <w:color w:val="FF0000"/>
                <w:sz w:val="20"/>
                <w:szCs w:val="20"/>
              </w:rPr>
              <w:t xml:space="preserve"> </w:t>
            </w:r>
            <w:r w:rsidRPr="006111ED">
              <w:rPr>
                <w:sz w:val="20"/>
                <w:szCs w:val="20"/>
              </w:rPr>
              <w:t>(How alphabets work—a history)</w:t>
            </w:r>
            <w:r w:rsidRPr="006111ED">
              <w:rPr>
                <w:color w:val="FF0000"/>
                <w:sz w:val="20"/>
                <w:szCs w:val="20"/>
              </w:rPr>
              <w:t>.</w:t>
            </w:r>
            <w:r w:rsidRPr="006111ED">
              <w:rPr>
                <w:sz w:val="20"/>
                <w:szCs w:val="20"/>
              </w:rPr>
              <w:t xml:space="preserve"> </w:t>
            </w:r>
            <w:r w:rsidRPr="0005332A">
              <w:rPr>
                <w:rFonts w:ascii="Zapf Dingbats" w:hAnsi="Zapf Dingbats"/>
                <w:color w:val="000000"/>
                <w:sz w:val="20"/>
                <w:szCs w:val="20"/>
              </w:rPr>
              <w:t>✪</w:t>
            </w:r>
            <w:r w:rsidRPr="006111ED">
              <w:rPr>
                <w:color w:val="000000"/>
                <w:sz w:val="20"/>
                <w:szCs w:val="20"/>
              </w:rPr>
              <w:t></w:t>
            </w:r>
            <w:r w:rsidRPr="00D30DF6">
              <w:rPr>
                <w:b/>
                <w:color w:val="FF0000"/>
                <w:sz w:val="20"/>
                <w:szCs w:val="20"/>
              </w:rPr>
              <w:t>PC 2</w:t>
            </w:r>
            <w:r w:rsidRPr="006111ED">
              <w:rPr>
                <w:sz w:val="20"/>
                <w:szCs w:val="20"/>
              </w:rPr>
              <w:t>.</w:t>
            </w:r>
            <w:r w:rsidRPr="0005332A">
              <w:rPr>
                <w:rFonts w:ascii="Zapf Dingbats" w:hAnsi="Zapf Dingbats"/>
                <w:color w:val="000000"/>
                <w:sz w:val="20"/>
                <w:szCs w:val="20"/>
              </w:rPr>
              <w:t></w:t>
            </w:r>
          </w:p>
        </w:tc>
        <w:tc>
          <w:tcPr>
            <w:tcW w:w="440" w:type="dxa"/>
            <w:shd w:val="clear" w:color="auto" w:fill="auto"/>
          </w:tcPr>
          <w:p w14:paraId="41A5D77D" w14:textId="77777777" w:rsidR="00B206E9" w:rsidRPr="00C579A2" w:rsidRDefault="00B206E9" w:rsidP="00C36187">
            <w:pPr>
              <w:widowControl w:val="0"/>
              <w:autoSpaceDE w:val="0"/>
              <w:autoSpaceDN w:val="0"/>
              <w:adjustRightInd w:val="0"/>
              <w:rPr>
                <w:sz w:val="20"/>
                <w:szCs w:val="20"/>
              </w:rPr>
            </w:pPr>
            <w:r>
              <w:rPr>
                <w:sz w:val="20"/>
                <w:szCs w:val="20"/>
              </w:rPr>
              <w:t>3</w:t>
            </w:r>
            <w:r w:rsidRPr="00C579A2">
              <w:rPr>
                <w:sz w:val="20"/>
                <w:szCs w:val="20"/>
              </w:rPr>
              <w:t xml:space="preserve"> </w:t>
            </w:r>
          </w:p>
        </w:tc>
        <w:tc>
          <w:tcPr>
            <w:tcW w:w="4230" w:type="dxa"/>
            <w:shd w:val="clear" w:color="auto" w:fill="auto"/>
          </w:tcPr>
          <w:p w14:paraId="1248BF3D"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4 Tutoring. </w:t>
            </w:r>
            <w:r w:rsidRPr="006111ED">
              <w:rPr>
                <w:sz w:val="20"/>
                <w:szCs w:val="20"/>
              </w:rPr>
              <w:sym w:font="Wingdings" w:char="F021"/>
            </w:r>
            <w:r w:rsidRPr="006111ED">
              <w:rPr>
                <w:sz w:val="20"/>
                <w:szCs w:val="20"/>
              </w:rPr>
              <w:t xml:space="preserve"> Pretest interpretation completed form.</w:t>
            </w:r>
            <w:r w:rsidRPr="0005332A">
              <w:rPr>
                <w:rFonts w:ascii="Zapf Dingbats" w:hAnsi="Zapf Dingbats"/>
                <w:color w:val="000000"/>
                <w:sz w:val="20"/>
                <w:szCs w:val="20"/>
              </w:rPr>
              <w:t></w:t>
            </w:r>
            <w:r w:rsidRPr="0005332A">
              <w:rPr>
                <w:rFonts w:ascii="Zapf Dingbats" w:hAnsi="Zapf Dingbats"/>
                <w:color w:val="000000"/>
                <w:sz w:val="20"/>
                <w:szCs w:val="20"/>
              </w:rPr>
              <w:t>✪</w:t>
            </w:r>
            <w:r w:rsidRPr="006111ED">
              <w:rPr>
                <w:color w:val="000000"/>
                <w:sz w:val="20"/>
                <w:szCs w:val="20"/>
              </w:rPr>
              <w:t></w:t>
            </w:r>
            <w:r w:rsidRPr="00D30DF6">
              <w:rPr>
                <w:b/>
                <w:color w:val="FF0000"/>
                <w:sz w:val="20"/>
                <w:szCs w:val="20"/>
              </w:rPr>
              <w:t>PC 5</w:t>
            </w:r>
            <w:r w:rsidRPr="006111ED">
              <w:rPr>
                <w:sz w:val="20"/>
                <w:szCs w:val="20"/>
              </w:rPr>
              <w:t>.</w:t>
            </w:r>
          </w:p>
        </w:tc>
        <w:tc>
          <w:tcPr>
            <w:tcW w:w="450" w:type="dxa"/>
            <w:shd w:val="clear" w:color="auto" w:fill="auto"/>
          </w:tcPr>
          <w:p w14:paraId="0BDD3F0F"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5</w:t>
            </w:r>
          </w:p>
        </w:tc>
        <w:tc>
          <w:tcPr>
            <w:tcW w:w="452" w:type="dxa"/>
            <w:shd w:val="clear" w:color="auto" w:fill="auto"/>
          </w:tcPr>
          <w:p w14:paraId="41C8E942"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6</w:t>
            </w:r>
          </w:p>
        </w:tc>
      </w:tr>
      <w:tr w:rsidR="00B206E9" w14:paraId="17A6940F" w14:textId="77777777" w:rsidTr="00C36187">
        <w:tc>
          <w:tcPr>
            <w:tcW w:w="416" w:type="dxa"/>
            <w:shd w:val="clear" w:color="auto" w:fill="auto"/>
          </w:tcPr>
          <w:p w14:paraId="223E34C0"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7</w:t>
            </w:r>
          </w:p>
        </w:tc>
        <w:tc>
          <w:tcPr>
            <w:tcW w:w="592" w:type="dxa"/>
            <w:shd w:val="clear" w:color="auto" w:fill="auto"/>
          </w:tcPr>
          <w:p w14:paraId="477A658B"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8</w:t>
            </w:r>
            <w:r w:rsidRPr="00C579A2">
              <w:rPr>
                <w:sz w:val="20"/>
                <w:szCs w:val="20"/>
              </w:rPr>
              <w:t xml:space="preserve"> </w:t>
            </w:r>
          </w:p>
        </w:tc>
        <w:tc>
          <w:tcPr>
            <w:tcW w:w="4060" w:type="dxa"/>
            <w:shd w:val="clear" w:color="auto" w:fill="auto"/>
          </w:tcPr>
          <w:p w14:paraId="3D965D63"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9 </w:t>
            </w:r>
            <w:r w:rsidRPr="006111ED">
              <w:rPr>
                <w:sz w:val="20"/>
                <w:szCs w:val="20"/>
              </w:rPr>
              <w:sym w:font="Wingdings" w:char="F026"/>
            </w:r>
            <w:r w:rsidRPr="006111ED">
              <w:rPr>
                <w:sz w:val="20"/>
                <w:szCs w:val="20"/>
              </w:rPr>
              <w:t xml:space="preserve"> </w:t>
            </w:r>
            <w:r w:rsidRPr="00626C6A">
              <w:rPr>
                <w:b/>
                <w:color w:val="0000FF"/>
                <w:sz w:val="20"/>
                <w:szCs w:val="20"/>
              </w:rPr>
              <w:t>EC 6</w:t>
            </w:r>
            <w:r w:rsidRPr="006111ED">
              <w:rPr>
                <w:color w:val="FF0000"/>
                <w:sz w:val="20"/>
                <w:szCs w:val="20"/>
              </w:rPr>
              <w:t xml:space="preserve"> </w:t>
            </w:r>
            <w:r w:rsidRPr="006111ED">
              <w:rPr>
                <w:sz w:val="20"/>
                <w:szCs w:val="20"/>
              </w:rPr>
              <w:t>(Learning to detect phonemes in spoken words).</w:t>
            </w:r>
            <w:r w:rsidRPr="0005332A">
              <w:rPr>
                <w:rFonts w:ascii="Zapf Dingbats" w:hAnsi="Zapf Dingbats"/>
                <w:color w:val="000000"/>
                <w:sz w:val="20"/>
                <w:szCs w:val="20"/>
              </w:rPr>
              <w:t>✪</w:t>
            </w:r>
            <w:r w:rsidRPr="006111ED">
              <w:rPr>
                <w:color w:val="000000"/>
                <w:sz w:val="20"/>
                <w:szCs w:val="20"/>
              </w:rPr>
              <w:t></w:t>
            </w:r>
            <w:r w:rsidRPr="00D30DF6">
              <w:rPr>
                <w:b/>
                <w:color w:val="FF0000"/>
                <w:sz w:val="20"/>
                <w:szCs w:val="20"/>
              </w:rPr>
              <w:t>PC 3</w:t>
            </w:r>
            <w:r w:rsidRPr="006111ED">
              <w:rPr>
                <w:sz w:val="20"/>
                <w:szCs w:val="20"/>
              </w:rPr>
              <w:t>.</w:t>
            </w:r>
          </w:p>
        </w:tc>
        <w:tc>
          <w:tcPr>
            <w:tcW w:w="440" w:type="dxa"/>
            <w:shd w:val="clear" w:color="auto" w:fill="auto"/>
          </w:tcPr>
          <w:p w14:paraId="4C897B47"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10</w:t>
            </w:r>
          </w:p>
        </w:tc>
        <w:tc>
          <w:tcPr>
            <w:tcW w:w="4230" w:type="dxa"/>
            <w:shd w:val="clear" w:color="auto" w:fill="auto"/>
          </w:tcPr>
          <w:p w14:paraId="514B243D"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11 Tutoring. </w:t>
            </w:r>
            <w:r w:rsidRPr="006111ED">
              <w:rPr>
                <w:sz w:val="20"/>
                <w:szCs w:val="20"/>
              </w:rPr>
              <w:sym w:font="Wingdings" w:char="F026"/>
            </w:r>
            <w:r w:rsidRPr="006111ED">
              <w:rPr>
                <w:sz w:val="20"/>
                <w:szCs w:val="20"/>
              </w:rPr>
              <w:t xml:space="preserve"> </w:t>
            </w:r>
            <w:r w:rsidRPr="00D30DF6">
              <w:rPr>
                <w:b/>
                <w:color w:val="FF0000"/>
                <w:sz w:val="20"/>
                <w:szCs w:val="20"/>
              </w:rPr>
              <w:t>PC 6</w:t>
            </w:r>
            <w:r w:rsidRPr="006111ED">
              <w:rPr>
                <w:color w:val="3366FF"/>
                <w:sz w:val="20"/>
                <w:szCs w:val="20"/>
              </w:rPr>
              <w:t xml:space="preserve"> </w:t>
            </w:r>
            <w:r w:rsidRPr="006111ED">
              <w:rPr>
                <w:color w:val="000000"/>
                <w:sz w:val="20"/>
                <w:szCs w:val="20"/>
              </w:rPr>
              <w:t>(How to take a running record)</w:t>
            </w:r>
            <w:r w:rsidRPr="006111ED">
              <w:rPr>
                <w:sz w:val="20"/>
                <w:szCs w:val="20"/>
              </w:rPr>
              <w:t xml:space="preserve">. </w:t>
            </w:r>
            <w:r w:rsidRPr="00DA34D5">
              <w:rPr>
                <w:sz w:val="20"/>
                <w:szCs w:val="20"/>
                <w:highlight w:val="yellow"/>
              </w:rPr>
              <w:sym w:font="Wingdings" w:char="F021"/>
            </w:r>
            <w:r w:rsidRPr="00DA34D5">
              <w:rPr>
                <w:sz w:val="20"/>
                <w:szCs w:val="20"/>
                <w:highlight w:val="yellow"/>
              </w:rPr>
              <w:t xml:space="preserve"> R&amp;P #2.</w:t>
            </w:r>
            <w:r w:rsidRPr="006111ED">
              <w:rPr>
                <w:sz w:val="20"/>
                <w:szCs w:val="20"/>
              </w:rPr>
              <w:t xml:space="preserve"> </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2</w:t>
            </w:r>
            <w:r w:rsidRPr="006111ED">
              <w:rPr>
                <w:sz w:val="20"/>
                <w:szCs w:val="20"/>
              </w:rPr>
              <w:t>.</w:t>
            </w:r>
          </w:p>
        </w:tc>
        <w:tc>
          <w:tcPr>
            <w:tcW w:w="450" w:type="dxa"/>
            <w:shd w:val="clear" w:color="auto" w:fill="auto"/>
          </w:tcPr>
          <w:p w14:paraId="4ABA2302"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2</w:t>
            </w:r>
          </w:p>
        </w:tc>
        <w:tc>
          <w:tcPr>
            <w:tcW w:w="452" w:type="dxa"/>
            <w:shd w:val="clear" w:color="auto" w:fill="auto"/>
          </w:tcPr>
          <w:p w14:paraId="61DDDE50"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3</w:t>
            </w:r>
          </w:p>
        </w:tc>
      </w:tr>
      <w:tr w:rsidR="00B206E9" w14:paraId="255F1F0C" w14:textId="77777777" w:rsidTr="00C36187">
        <w:tc>
          <w:tcPr>
            <w:tcW w:w="416" w:type="dxa"/>
            <w:shd w:val="clear" w:color="auto" w:fill="auto"/>
          </w:tcPr>
          <w:p w14:paraId="6C8AB3A0"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4</w:t>
            </w:r>
          </w:p>
        </w:tc>
        <w:tc>
          <w:tcPr>
            <w:tcW w:w="592" w:type="dxa"/>
            <w:shd w:val="clear" w:color="auto" w:fill="auto"/>
          </w:tcPr>
          <w:p w14:paraId="2019F976"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 xml:space="preserve">15  </w:t>
            </w:r>
          </w:p>
        </w:tc>
        <w:tc>
          <w:tcPr>
            <w:tcW w:w="4060" w:type="dxa"/>
            <w:shd w:val="clear" w:color="auto" w:fill="auto"/>
          </w:tcPr>
          <w:p w14:paraId="1F83F2EB"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16  </w:t>
            </w:r>
            <w:r w:rsidRPr="006111ED">
              <w:rPr>
                <w:sz w:val="20"/>
                <w:szCs w:val="20"/>
              </w:rPr>
              <w:sym w:font="Wingdings" w:char="F026"/>
            </w:r>
            <w:r w:rsidRPr="006111ED">
              <w:rPr>
                <w:sz w:val="20"/>
                <w:szCs w:val="20"/>
              </w:rPr>
              <w:t xml:space="preserve"> </w:t>
            </w:r>
            <w:r w:rsidRPr="00626C6A">
              <w:rPr>
                <w:b/>
                <w:color w:val="0000FF"/>
                <w:sz w:val="20"/>
                <w:szCs w:val="20"/>
              </w:rPr>
              <w:t xml:space="preserve">EC 4 </w:t>
            </w:r>
            <w:r w:rsidRPr="006111ED">
              <w:rPr>
                <w:color w:val="000000"/>
                <w:sz w:val="20"/>
                <w:szCs w:val="20"/>
              </w:rPr>
              <w:t>(The language processing system of skilled readers).</w:t>
            </w:r>
            <w:r>
              <w:rPr>
                <w:color w:val="000000"/>
                <w:sz w:val="20"/>
                <w:szCs w:val="20"/>
              </w:rPr>
              <w:t xml:space="preserve"> </w:t>
            </w:r>
            <w:r w:rsidRPr="006111ED">
              <w:rPr>
                <w:sz w:val="20"/>
                <w:szCs w:val="20"/>
                <w:highlight w:val="green"/>
              </w:rPr>
              <w:sym w:font="Wingdings" w:char="F021"/>
            </w:r>
            <w:r w:rsidRPr="006111ED">
              <w:rPr>
                <w:sz w:val="20"/>
                <w:szCs w:val="20"/>
                <w:highlight w:val="green"/>
              </w:rPr>
              <w:t xml:space="preserve"> Design: Emergent literacy</w:t>
            </w:r>
            <w:r w:rsidRPr="006111ED">
              <w:rPr>
                <w:sz w:val="20"/>
                <w:szCs w:val="20"/>
              </w:rPr>
              <w:t xml:space="preserve">. </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6</w:t>
            </w:r>
            <w:r w:rsidRPr="006111ED">
              <w:rPr>
                <w:sz w:val="20"/>
                <w:szCs w:val="20"/>
              </w:rPr>
              <w:t>.</w:t>
            </w:r>
          </w:p>
        </w:tc>
        <w:tc>
          <w:tcPr>
            <w:tcW w:w="440" w:type="dxa"/>
            <w:shd w:val="clear" w:color="auto" w:fill="auto"/>
          </w:tcPr>
          <w:p w14:paraId="240AED0D"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17</w:t>
            </w:r>
            <w:r w:rsidRPr="003E636C">
              <w:rPr>
                <w:rFonts w:ascii="Times" w:hAnsi="Times"/>
                <w:sz w:val="20"/>
                <w:szCs w:val="20"/>
              </w:rPr>
              <w:t xml:space="preserve"> </w:t>
            </w:r>
          </w:p>
        </w:tc>
        <w:tc>
          <w:tcPr>
            <w:tcW w:w="4230" w:type="dxa"/>
            <w:shd w:val="clear" w:color="auto" w:fill="auto"/>
          </w:tcPr>
          <w:p w14:paraId="5234D0BB"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18 Tutoring. </w:t>
            </w:r>
            <w:r w:rsidRPr="0005332A">
              <w:rPr>
                <w:rFonts w:ascii="Zapf Dingbats" w:hAnsi="Zapf Dingbats"/>
                <w:color w:val="000000"/>
                <w:sz w:val="20"/>
                <w:szCs w:val="20"/>
              </w:rPr>
              <w:t>✪</w:t>
            </w:r>
            <w:r w:rsidRPr="006111ED">
              <w:rPr>
                <w:color w:val="000000"/>
                <w:sz w:val="20"/>
                <w:szCs w:val="20"/>
              </w:rPr>
              <w:t></w:t>
            </w:r>
            <w:r w:rsidRPr="00D30DF6">
              <w:rPr>
                <w:b/>
                <w:color w:val="FF0000"/>
                <w:sz w:val="20"/>
                <w:szCs w:val="20"/>
              </w:rPr>
              <w:t>PC 6</w:t>
            </w:r>
            <w:r w:rsidRPr="006111ED">
              <w:rPr>
                <w:sz w:val="20"/>
                <w:szCs w:val="20"/>
              </w:rPr>
              <w:t>.</w:t>
            </w:r>
            <w:r>
              <w:rPr>
                <w:sz w:val="20"/>
                <w:szCs w:val="20"/>
              </w:rPr>
              <w:t xml:space="preserve"> </w:t>
            </w:r>
          </w:p>
        </w:tc>
        <w:tc>
          <w:tcPr>
            <w:tcW w:w="450" w:type="dxa"/>
            <w:shd w:val="clear" w:color="auto" w:fill="auto"/>
          </w:tcPr>
          <w:p w14:paraId="4F387AF0"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19</w:t>
            </w:r>
            <w:r w:rsidRPr="003E636C">
              <w:rPr>
                <w:rFonts w:ascii="Times" w:hAnsi="Times"/>
                <w:sz w:val="20"/>
                <w:szCs w:val="20"/>
              </w:rPr>
              <w:t xml:space="preserve"> </w:t>
            </w:r>
          </w:p>
        </w:tc>
        <w:tc>
          <w:tcPr>
            <w:tcW w:w="452" w:type="dxa"/>
            <w:shd w:val="clear" w:color="auto" w:fill="auto"/>
          </w:tcPr>
          <w:p w14:paraId="44D11D55"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0</w:t>
            </w:r>
          </w:p>
        </w:tc>
      </w:tr>
      <w:tr w:rsidR="00B206E9" w14:paraId="2554E2F7" w14:textId="77777777" w:rsidTr="00C36187">
        <w:tc>
          <w:tcPr>
            <w:tcW w:w="416" w:type="dxa"/>
            <w:shd w:val="clear" w:color="auto" w:fill="auto"/>
          </w:tcPr>
          <w:p w14:paraId="4D36C8AE"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1</w:t>
            </w:r>
          </w:p>
        </w:tc>
        <w:tc>
          <w:tcPr>
            <w:tcW w:w="592" w:type="dxa"/>
            <w:shd w:val="clear" w:color="auto" w:fill="auto"/>
          </w:tcPr>
          <w:p w14:paraId="49BD9354"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2</w:t>
            </w:r>
            <w:r w:rsidRPr="00F61AD7">
              <w:rPr>
                <w:sz w:val="22"/>
                <w:szCs w:val="22"/>
              </w:rPr>
              <w:t xml:space="preserve"> </w:t>
            </w:r>
          </w:p>
        </w:tc>
        <w:tc>
          <w:tcPr>
            <w:tcW w:w="4060" w:type="dxa"/>
            <w:shd w:val="clear" w:color="auto" w:fill="auto"/>
          </w:tcPr>
          <w:p w14:paraId="08C9C85F"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23 </w:t>
            </w:r>
            <w:r w:rsidRPr="006111ED">
              <w:rPr>
                <w:sz w:val="20"/>
                <w:szCs w:val="20"/>
              </w:rPr>
              <w:sym w:font="Wingdings" w:char="F026"/>
            </w:r>
            <w:r w:rsidRPr="006111ED">
              <w:rPr>
                <w:sz w:val="20"/>
                <w:szCs w:val="20"/>
              </w:rPr>
              <w:t xml:space="preserve"> </w:t>
            </w:r>
            <w:r w:rsidRPr="00626C6A">
              <w:rPr>
                <w:b/>
                <w:color w:val="0000FF"/>
                <w:sz w:val="20"/>
                <w:szCs w:val="20"/>
              </w:rPr>
              <w:t>EC 5</w:t>
            </w:r>
            <w:r w:rsidRPr="006111ED">
              <w:rPr>
                <w:color w:val="FF0000"/>
                <w:sz w:val="20"/>
                <w:szCs w:val="20"/>
              </w:rPr>
              <w:t xml:space="preserve"> </w:t>
            </w:r>
            <w:r w:rsidRPr="006111ED">
              <w:rPr>
                <w:sz w:val="20"/>
                <w:szCs w:val="20"/>
              </w:rPr>
              <w:t>(Preparing students to learn to read)</w:t>
            </w:r>
            <w:r w:rsidRPr="006111ED">
              <w:rPr>
                <w:color w:val="FF0000"/>
                <w:sz w:val="20"/>
                <w:szCs w:val="20"/>
              </w:rPr>
              <w:t>.</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4.</w:t>
            </w:r>
          </w:p>
        </w:tc>
        <w:tc>
          <w:tcPr>
            <w:tcW w:w="440" w:type="dxa"/>
            <w:shd w:val="clear" w:color="auto" w:fill="auto"/>
          </w:tcPr>
          <w:p w14:paraId="4018A999"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4</w:t>
            </w:r>
            <w:r w:rsidRPr="003E636C">
              <w:rPr>
                <w:rFonts w:ascii="Times" w:hAnsi="Times"/>
                <w:sz w:val="20"/>
                <w:szCs w:val="20"/>
              </w:rPr>
              <w:t xml:space="preserve"> </w:t>
            </w:r>
          </w:p>
        </w:tc>
        <w:tc>
          <w:tcPr>
            <w:tcW w:w="4230" w:type="dxa"/>
            <w:shd w:val="clear" w:color="auto" w:fill="auto"/>
          </w:tcPr>
          <w:p w14:paraId="0D2F1832"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25 Tutoring. </w:t>
            </w:r>
            <w:r w:rsidRPr="00DA34D5">
              <w:rPr>
                <w:sz w:val="20"/>
                <w:szCs w:val="20"/>
                <w:highlight w:val="yellow"/>
              </w:rPr>
              <w:sym w:font="Wingdings" w:char="F021"/>
            </w:r>
            <w:r w:rsidRPr="00DA34D5">
              <w:rPr>
                <w:sz w:val="20"/>
                <w:szCs w:val="20"/>
                <w:highlight w:val="yellow"/>
              </w:rPr>
              <w:t xml:space="preserve"> R&amp;P #3</w:t>
            </w:r>
            <w:r w:rsidRPr="006111ED">
              <w:rPr>
                <w:sz w:val="20"/>
                <w:szCs w:val="20"/>
              </w:rPr>
              <w:t xml:space="preserve">. </w:t>
            </w:r>
          </w:p>
        </w:tc>
        <w:tc>
          <w:tcPr>
            <w:tcW w:w="450" w:type="dxa"/>
            <w:shd w:val="clear" w:color="auto" w:fill="auto"/>
          </w:tcPr>
          <w:p w14:paraId="62BFDFD3"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26</w:t>
            </w:r>
          </w:p>
        </w:tc>
        <w:tc>
          <w:tcPr>
            <w:tcW w:w="452" w:type="dxa"/>
            <w:shd w:val="clear" w:color="auto" w:fill="auto"/>
          </w:tcPr>
          <w:p w14:paraId="75FA7B30"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27</w:t>
            </w:r>
          </w:p>
        </w:tc>
      </w:tr>
      <w:tr w:rsidR="00B206E9" w14:paraId="0E46C0B8" w14:textId="77777777" w:rsidTr="00C36187">
        <w:trPr>
          <w:trHeight w:val="314"/>
        </w:trPr>
        <w:tc>
          <w:tcPr>
            <w:tcW w:w="416" w:type="dxa"/>
            <w:shd w:val="clear" w:color="auto" w:fill="auto"/>
          </w:tcPr>
          <w:p w14:paraId="4493E164"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28</w:t>
            </w:r>
          </w:p>
        </w:tc>
        <w:tc>
          <w:tcPr>
            <w:tcW w:w="592" w:type="dxa"/>
            <w:shd w:val="clear" w:color="auto" w:fill="auto"/>
          </w:tcPr>
          <w:p w14:paraId="783A93FD"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 xml:space="preserve">29 </w:t>
            </w:r>
          </w:p>
        </w:tc>
        <w:tc>
          <w:tcPr>
            <w:tcW w:w="4060" w:type="dxa"/>
            <w:shd w:val="clear" w:color="auto" w:fill="auto"/>
          </w:tcPr>
          <w:p w14:paraId="7A4C48DE" w14:textId="77777777" w:rsidR="00B206E9" w:rsidRPr="006111ED" w:rsidRDefault="00B206E9" w:rsidP="00C36187">
            <w:pPr>
              <w:widowControl w:val="0"/>
              <w:autoSpaceDE w:val="0"/>
              <w:autoSpaceDN w:val="0"/>
              <w:adjustRightInd w:val="0"/>
              <w:rPr>
                <w:sz w:val="20"/>
                <w:szCs w:val="20"/>
              </w:rPr>
            </w:pPr>
            <w:r w:rsidRPr="006111ED">
              <w:rPr>
                <w:sz w:val="20"/>
                <w:szCs w:val="20"/>
              </w:rPr>
              <w:t>30</w:t>
            </w:r>
            <w:r w:rsidRPr="001B7343">
              <w:rPr>
                <w:rFonts w:ascii="Times" w:hAnsi="Times"/>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EC 7</w:t>
            </w:r>
            <w:r w:rsidRPr="006111ED">
              <w:rPr>
                <w:color w:val="FF0000"/>
                <w:sz w:val="20"/>
                <w:szCs w:val="20"/>
              </w:rPr>
              <w:t xml:space="preserve"> </w:t>
            </w:r>
            <w:r w:rsidRPr="006111ED">
              <w:rPr>
                <w:sz w:val="20"/>
                <w:szCs w:val="20"/>
              </w:rPr>
              <w:t>(How to teach phonics for sight word learning).</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5</w:t>
            </w:r>
            <w:r w:rsidRPr="006111ED">
              <w:rPr>
                <w:sz w:val="20"/>
                <w:szCs w:val="20"/>
              </w:rPr>
              <w:t>.</w:t>
            </w:r>
          </w:p>
        </w:tc>
        <w:tc>
          <w:tcPr>
            <w:tcW w:w="440" w:type="dxa"/>
            <w:shd w:val="clear" w:color="auto" w:fill="auto"/>
          </w:tcPr>
          <w:p w14:paraId="5B946582" w14:textId="77777777" w:rsidR="00B206E9" w:rsidRPr="003E636C" w:rsidRDefault="00B206E9" w:rsidP="00C36187">
            <w:pPr>
              <w:widowControl w:val="0"/>
              <w:autoSpaceDE w:val="0"/>
              <w:autoSpaceDN w:val="0"/>
              <w:adjustRightInd w:val="0"/>
              <w:rPr>
                <w:rFonts w:ascii="Times" w:hAnsi="Times"/>
                <w:sz w:val="20"/>
                <w:szCs w:val="20"/>
              </w:rPr>
            </w:pPr>
          </w:p>
        </w:tc>
        <w:tc>
          <w:tcPr>
            <w:tcW w:w="4230" w:type="dxa"/>
            <w:shd w:val="clear" w:color="auto" w:fill="auto"/>
          </w:tcPr>
          <w:p w14:paraId="6707059D" w14:textId="77777777" w:rsidR="00B206E9" w:rsidRDefault="00B206E9" w:rsidP="00C36187">
            <w:pPr>
              <w:widowControl w:val="0"/>
              <w:autoSpaceDE w:val="0"/>
              <w:autoSpaceDN w:val="0"/>
              <w:adjustRightInd w:val="0"/>
              <w:rPr>
                <w:rFonts w:ascii="Times" w:hAnsi="Times"/>
                <w:sz w:val="20"/>
                <w:szCs w:val="20"/>
              </w:rPr>
            </w:pPr>
          </w:p>
        </w:tc>
        <w:tc>
          <w:tcPr>
            <w:tcW w:w="450" w:type="dxa"/>
            <w:shd w:val="clear" w:color="auto" w:fill="auto"/>
          </w:tcPr>
          <w:p w14:paraId="136F4CA0" w14:textId="77777777" w:rsidR="00B206E9" w:rsidRDefault="00B206E9" w:rsidP="00C36187">
            <w:pPr>
              <w:widowControl w:val="0"/>
              <w:autoSpaceDE w:val="0"/>
              <w:autoSpaceDN w:val="0"/>
              <w:adjustRightInd w:val="0"/>
              <w:rPr>
                <w:rFonts w:ascii="Times" w:hAnsi="Times"/>
                <w:sz w:val="20"/>
                <w:szCs w:val="20"/>
              </w:rPr>
            </w:pPr>
          </w:p>
        </w:tc>
        <w:tc>
          <w:tcPr>
            <w:tcW w:w="452" w:type="dxa"/>
            <w:shd w:val="clear" w:color="auto" w:fill="auto"/>
          </w:tcPr>
          <w:p w14:paraId="2FDB61E1" w14:textId="77777777" w:rsidR="00B206E9" w:rsidRDefault="00B206E9" w:rsidP="00C36187">
            <w:pPr>
              <w:widowControl w:val="0"/>
              <w:autoSpaceDE w:val="0"/>
              <w:autoSpaceDN w:val="0"/>
              <w:adjustRightInd w:val="0"/>
              <w:rPr>
                <w:rFonts w:ascii="Times" w:hAnsi="Times"/>
                <w:sz w:val="20"/>
                <w:szCs w:val="20"/>
              </w:rPr>
            </w:pPr>
          </w:p>
        </w:tc>
      </w:tr>
    </w:tbl>
    <w:p w14:paraId="4B5C0D5D" w14:textId="77777777" w:rsidR="00B206E9" w:rsidRDefault="00B206E9" w:rsidP="00C36187">
      <w:pPr>
        <w:widowControl w:val="0"/>
        <w:autoSpaceDE w:val="0"/>
        <w:autoSpaceDN w:val="0"/>
        <w:adjustRightInd w:val="0"/>
        <w:rPr>
          <w:rFonts w:ascii="Times" w:hAnsi="Times"/>
          <w:b/>
          <w:sz w:val="22"/>
        </w:rPr>
      </w:pPr>
      <w:r>
        <w:rPr>
          <w:rFonts w:ascii="Times" w:hAnsi="Times"/>
          <w:b/>
          <w:sz w:val="22"/>
        </w:rPr>
        <w:t>October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592"/>
        <w:gridCol w:w="4034"/>
        <w:gridCol w:w="466"/>
        <w:gridCol w:w="4244"/>
        <w:gridCol w:w="416"/>
        <w:gridCol w:w="416"/>
      </w:tblGrid>
      <w:tr w:rsidR="00B206E9" w14:paraId="0E2A9F32" w14:textId="77777777" w:rsidTr="00C36187">
        <w:tc>
          <w:tcPr>
            <w:tcW w:w="0" w:type="auto"/>
          </w:tcPr>
          <w:p w14:paraId="25797D4E" w14:textId="77777777" w:rsidR="00B206E9" w:rsidRPr="003E636C" w:rsidRDefault="00B206E9" w:rsidP="00C36187">
            <w:pPr>
              <w:widowControl w:val="0"/>
              <w:autoSpaceDE w:val="0"/>
              <w:autoSpaceDN w:val="0"/>
              <w:adjustRightInd w:val="0"/>
              <w:rPr>
                <w:rFonts w:ascii="Times" w:hAnsi="Times"/>
                <w:sz w:val="20"/>
                <w:szCs w:val="20"/>
              </w:rPr>
            </w:pPr>
          </w:p>
        </w:tc>
        <w:tc>
          <w:tcPr>
            <w:tcW w:w="592" w:type="dxa"/>
          </w:tcPr>
          <w:p w14:paraId="40C8EEFB" w14:textId="77777777" w:rsidR="00B206E9" w:rsidRPr="00C579A2" w:rsidRDefault="00B206E9" w:rsidP="00C36187">
            <w:pPr>
              <w:widowControl w:val="0"/>
              <w:autoSpaceDE w:val="0"/>
              <w:autoSpaceDN w:val="0"/>
              <w:adjustRightInd w:val="0"/>
              <w:rPr>
                <w:sz w:val="20"/>
                <w:szCs w:val="20"/>
              </w:rPr>
            </w:pPr>
          </w:p>
        </w:tc>
        <w:tc>
          <w:tcPr>
            <w:tcW w:w="4034" w:type="dxa"/>
          </w:tcPr>
          <w:p w14:paraId="7784DE42" w14:textId="77777777" w:rsidR="00B206E9" w:rsidRPr="003E636C" w:rsidRDefault="00B206E9" w:rsidP="00C36187">
            <w:pPr>
              <w:widowControl w:val="0"/>
              <w:autoSpaceDE w:val="0"/>
              <w:autoSpaceDN w:val="0"/>
              <w:adjustRightInd w:val="0"/>
              <w:rPr>
                <w:rFonts w:ascii="Times" w:hAnsi="Times"/>
                <w:sz w:val="20"/>
                <w:szCs w:val="20"/>
              </w:rPr>
            </w:pPr>
          </w:p>
        </w:tc>
        <w:tc>
          <w:tcPr>
            <w:tcW w:w="466" w:type="dxa"/>
          </w:tcPr>
          <w:p w14:paraId="3F4F8A54"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 xml:space="preserve">1 </w:t>
            </w:r>
          </w:p>
        </w:tc>
        <w:tc>
          <w:tcPr>
            <w:tcW w:w="4244" w:type="dxa"/>
          </w:tcPr>
          <w:p w14:paraId="697A9832"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2 Tutoring. </w:t>
            </w:r>
            <w:r w:rsidRPr="001B7343">
              <w:rPr>
                <w:rFonts w:ascii="Times" w:hAnsi="Times"/>
                <w:sz w:val="20"/>
                <w:szCs w:val="20"/>
              </w:rPr>
              <w:sym w:font="Wingdings" w:char="F026"/>
            </w:r>
            <w:r w:rsidRPr="001B7343">
              <w:rPr>
                <w:rFonts w:ascii="Times" w:hAnsi="Times"/>
                <w:sz w:val="20"/>
                <w:szCs w:val="20"/>
              </w:rPr>
              <w:t xml:space="preserve"> </w:t>
            </w:r>
            <w:r w:rsidRPr="001B7343">
              <w:rPr>
                <w:rFonts w:ascii="Times" w:hAnsi="Times"/>
                <w:b/>
                <w:color w:val="FF6600"/>
                <w:sz w:val="20"/>
                <w:szCs w:val="20"/>
              </w:rPr>
              <w:t>PC 4</w:t>
            </w:r>
            <w:r w:rsidRPr="001B7343">
              <w:rPr>
                <w:rFonts w:ascii="Times" w:hAnsi="Times"/>
                <w:b/>
                <w:color w:val="0000FF"/>
                <w:sz w:val="20"/>
                <w:szCs w:val="20"/>
              </w:rPr>
              <w:t xml:space="preserve"> </w:t>
            </w:r>
            <w:r w:rsidRPr="001B7343">
              <w:rPr>
                <w:rFonts w:ascii="Times" w:hAnsi="Times"/>
                <w:color w:val="00007C"/>
                <w:sz w:val="20"/>
                <w:szCs w:val="20"/>
              </w:rPr>
              <w:t>pp. 286-290</w:t>
            </w:r>
            <w:r>
              <w:rPr>
                <w:rFonts w:ascii="Times" w:hAnsi="Times"/>
                <w:color w:val="00007C"/>
                <w:sz w:val="20"/>
                <w:szCs w:val="20"/>
              </w:rPr>
              <w:t xml:space="preserve"> (</w:t>
            </w:r>
            <w:r>
              <w:rPr>
                <w:rFonts w:ascii="Times" w:hAnsi="Times"/>
                <w:color w:val="000000"/>
                <w:sz w:val="20"/>
                <w:szCs w:val="20"/>
              </w:rPr>
              <w:t>h</w:t>
            </w:r>
            <w:r w:rsidRPr="001B7343">
              <w:rPr>
                <w:rFonts w:ascii="Times" w:hAnsi="Times"/>
                <w:color w:val="000000"/>
                <w:sz w:val="20"/>
                <w:szCs w:val="20"/>
              </w:rPr>
              <w:t>ow to teach concepts about</w:t>
            </w:r>
            <w:r>
              <w:rPr>
                <w:rFonts w:ascii="Times" w:hAnsi="Times"/>
                <w:color w:val="000000"/>
                <w:sz w:val="20"/>
                <w:szCs w:val="20"/>
              </w:rPr>
              <w:t xml:space="preserve"> p</w:t>
            </w:r>
            <w:r w:rsidRPr="001B7343">
              <w:rPr>
                <w:rFonts w:ascii="Times" w:hAnsi="Times"/>
                <w:color w:val="000000"/>
                <w:sz w:val="20"/>
                <w:szCs w:val="20"/>
              </w:rPr>
              <w:t>rint</w:t>
            </w:r>
            <w:r>
              <w:rPr>
                <w:rFonts w:ascii="Times" w:hAnsi="Times"/>
                <w:color w:val="000000"/>
                <w:sz w:val="20"/>
                <w:szCs w:val="20"/>
              </w:rPr>
              <w:t>).</w:t>
            </w:r>
          </w:p>
        </w:tc>
        <w:tc>
          <w:tcPr>
            <w:tcW w:w="0" w:type="auto"/>
          </w:tcPr>
          <w:p w14:paraId="1F2DB4A5"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3</w:t>
            </w:r>
          </w:p>
        </w:tc>
        <w:tc>
          <w:tcPr>
            <w:tcW w:w="0" w:type="auto"/>
          </w:tcPr>
          <w:p w14:paraId="3777E8CC"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4</w:t>
            </w:r>
          </w:p>
        </w:tc>
      </w:tr>
      <w:tr w:rsidR="00B206E9" w14:paraId="7A6C0323" w14:textId="77777777" w:rsidTr="00C36187">
        <w:tc>
          <w:tcPr>
            <w:tcW w:w="0" w:type="auto"/>
            <w:tcBorders>
              <w:bottom w:val="single" w:sz="4" w:space="0" w:color="auto"/>
            </w:tcBorders>
          </w:tcPr>
          <w:p w14:paraId="142A06C7"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5</w:t>
            </w:r>
          </w:p>
        </w:tc>
        <w:tc>
          <w:tcPr>
            <w:tcW w:w="592" w:type="dxa"/>
            <w:tcBorders>
              <w:bottom w:val="single" w:sz="4" w:space="0" w:color="auto"/>
            </w:tcBorders>
          </w:tcPr>
          <w:p w14:paraId="2B52A9F4"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6</w:t>
            </w:r>
            <w:r w:rsidRPr="003E636C">
              <w:rPr>
                <w:rFonts w:ascii="Times" w:hAnsi="Times"/>
                <w:sz w:val="20"/>
                <w:szCs w:val="20"/>
              </w:rPr>
              <w:t xml:space="preserve"> </w:t>
            </w:r>
          </w:p>
        </w:tc>
        <w:tc>
          <w:tcPr>
            <w:tcW w:w="4034" w:type="dxa"/>
            <w:tcBorders>
              <w:bottom w:val="single" w:sz="4" w:space="0" w:color="auto"/>
            </w:tcBorders>
          </w:tcPr>
          <w:p w14:paraId="1D4ECF2F" w14:textId="77777777" w:rsidR="00B206E9" w:rsidRPr="006111ED" w:rsidRDefault="00B206E9" w:rsidP="00C36187">
            <w:pPr>
              <w:widowControl w:val="0"/>
              <w:autoSpaceDE w:val="0"/>
              <w:autoSpaceDN w:val="0"/>
              <w:adjustRightInd w:val="0"/>
              <w:rPr>
                <w:sz w:val="20"/>
                <w:szCs w:val="20"/>
              </w:rPr>
            </w:pPr>
            <w:r w:rsidRPr="006111ED">
              <w:rPr>
                <w:smallCaps/>
                <w:sz w:val="20"/>
                <w:szCs w:val="20"/>
              </w:rPr>
              <w:t>7 Midterm exam.</w:t>
            </w:r>
          </w:p>
          <w:p w14:paraId="736EF3DF" w14:textId="77777777" w:rsidR="00B206E9" w:rsidRPr="006111ED" w:rsidRDefault="00B206E9" w:rsidP="00C36187">
            <w:pPr>
              <w:widowControl w:val="0"/>
              <w:autoSpaceDE w:val="0"/>
              <w:autoSpaceDN w:val="0"/>
              <w:adjustRightInd w:val="0"/>
              <w:rPr>
                <w:sz w:val="20"/>
                <w:szCs w:val="20"/>
              </w:rPr>
            </w:pPr>
          </w:p>
        </w:tc>
        <w:tc>
          <w:tcPr>
            <w:tcW w:w="466" w:type="dxa"/>
            <w:tcBorders>
              <w:bottom w:val="single" w:sz="4" w:space="0" w:color="auto"/>
            </w:tcBorders>
          </w:tcPr>
          <w:p w14:paraId="028E9BE4" w14:textId="77777777" w:rsidR="00B206E9" w:rsidRPr="00C579A2" w:rsidRDefault="00B206E9" w:rsidP="00C36187">
            <w:pPr>
              <w:widowControl w:val="0"/>
              <w:autoSpaceDE w:val="0"/>
              <w:autoSpaceDN w:val="0"/>
              <w:adjustRightInd w:val="0"/>
              <w:rPr>
                <w:sz w:val="20"/>
                <w:szCs w:val="20"/>
              </w:rPr>
            </w:pPr>
            <w:r>
              <w:rPr>
                <w:sz w:val="20"/>
                <w:szCs w:val="20"/>
              </w:rPr>
              <w:t>8</w:t>
            </w:r>
            <w:r w:rsidRPr="00C579A2">
              <w:rPr>
                <w:sz w:val="20"/>
                <w:szCs w:val="20"/>
              </w:rPr>
              <w:t xml:space="preserve"> </w:t>
            </w:r>
          </w:p>
        </w:tc>
        <w:tc>
          <w:tcPr>
            <w:tcW w:w="4244" w:type="dxa"/>
            <w:tcBorders>
              <w:bottom w:val="single" w:sz="4" w:space="0" w:color="auto"/>
            </w:tcBorders>
          </w:tcPr>
          <w:p w14:paraId="33FF2044"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9 Tutoring. </w:t>
            </w:r>
            <w:r w:rsidRPr="00DA34D5">
              <w:rPr>
                <w:sz w:val="20"/>
                <w:szCs w:val="20"/>
                <w:highlight w:val="yellow"/>
              </w:rPr>
              <w:sym w:font="Wingdings" w:char="F021"/>
            </w:r>
            <w:r w:rsidRPr="00DA34D5">
              <w:rPr>
                <w:sz w:val="20"/>
                <w:szCs w:val="20"/>
                <w:highlight w:val="yellow"/>
              </w:rPr>
              <w:t xml:space="preserve"> R&amp;P #4</w:t>
            </w:r>
            <w:r w:rsidRPr="006111ED">
              <w:rPr>
                <w:sz w:val="20"/>
                <w:szCs w:val="20"/>
              </w:rPr>
              <w:t>.</w:t>
            </w:r>
          </w:p>
        </w:tc>
        <w:tc>
          <w:tcPr>
            <w:tcW w:w="0" w:type="auto"/>
            <w:tcBorders>
              <w:bottom w:val="single" w:sz="4" w:space="0" w:color="auto"/>
            </w:tcBorders>
          </w:tcPr>
          <w:p w14:paraId="5D85B183"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10</w:t>
            </w:r>
          </w:p>
        </w:tc>
        <w:tc>
          <w:tcPr>
            <w:tcW w:w="0" w:type="auto"/>
            <w:tcBorders>
              <w:bottom w:val="single" w:sz="4" w:space="0" w:color="auto"/>
            </w:tcBorders>
          </w:tcPr>
          <w:p w14:paraId="6CF7D324"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11</w:t>
            </w:r>
          </w:p>
        </w:tc>
      </w:tr>
      <w:tr w:rsidR="00B206E9" w14:paraId="34910BEC" w14:textId="77777777" w:rsidTr="00C36187">
        <w:tc>
          <w:tcPr>
            <w:tcW w:w="0" w:type="auto"/>
            <w:tcBorders>
              <w:bottom w:val="single" w:sz="4" w:space="0" w:color="auto"/>
            </w:tcBorders>
            <w:shd w:val="clear" w:color="auto" w:fill="FFFFFF"/>
          </w:tcPr>
          <w:p w14:paraId="1CC147AF"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12</w:t>
            </w:r>
          </w:p>
        </w:tc>
        <w:tc>
          <w:tcPr>
            <w:tcW w:w="592" w:type="dxa"/>
            <w:tcBorders>
              <w:bottom w:val="single" w:sz="4" w:space="0" w:color="auto"/>
            </w:tcBorders>
            <w:shd w:val="clear" w:color="auto" w:fill="FFFFFF"/>
          </w:tcPr>
          <w:p w14:paraId="3DE7C2B1" w14:textId="77777777" w:rsidR="00B206E9" w:rsidRPr="00C579A2" w:rsidRDefault="00B206E9" w:rsidP="00C36187">
            <w:pPr>
              <w:widowControl w:val="0"/>
              <w:autoSpaceDE w:val="0"/>
              <w:autoSpaceDN w:val="0"/>
              <w:adjustRightInd w:val="0"/>
              <w:rPr>
                <w:sz w:val="20"/>
                <w:szCs w:val="20"/>
              </w:rPr>
            </w:pPr>
            <w:r w:rsidRPr="00C579A2">
              <w:rPr>
                <w:sz w:val="20"/>
                <w:szCs w:val="20"/>
              </w:rPr>
              <w:t>1</w:t>
            </w:r>
            <w:r>
              <w:rPr>
                <w:sz w:val="20"/>
                <w:szCs w:val="20"/>
              </w:rPr>
              <w:t>3</w:t>
            </w:r>
            <w:r w:rsidRPr="00C579A2">
              <w:rPr>
                <w:smallCaps/>
                <w:sz w:val="20"/>
                <w:szCs w:val="20"/>
              </w:rPr>
              <w:t xml:space="preserve"> </w:t>
            </w:r>
          </w:p>
        </w:tc>
        <w:tc>
          <w:tcPr>
            <w:tcW w:w="4034" w:type="dxa"/>
            <w:tcBorders>
              <w:bottom w:val="single" w:sz="4" w:space="0" w:color="auto"/>
            </w:tcBorders>
            <w:shd w:val="clear" w:color="auto" w:fill="FFFFFF"/>
          </w:tcPr>
          <w:p w14:paraId="7F24CA07"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14 </w:t>
            </w:r>
            <w:r w:rsidRPr="006111ED">
              <w:rPr>
                <w:sz w:val="20"/>
                <w:szCs w:val="20"/>
              </w:rPr>
              <w:sym w:font="Wingdings" w:char="F026"/>
            </w:r>
            <w:r w:rsidRPr="006111ED">
              <w:rPr>
                <w:sz w:val="20"/>
                <w:szCs w:val="20"/>
              </w:rPr>
              <w:t xml:space="preserve"> </w:t>
            </w:r>
            <w:r w:rsidRPr="00D30DF6">
              <w:rPr>
                <w:b/>
                <w:color w:val="FF0000"/>
                <w:sz w:val="20"/>
                <w:szCs w:val="20"/>
              </w:rPr>
              <w:t>PC 7</w:t>
            </w:r>
            <w:r w:rsidRPr="006111ED">
              <w:rPr>
                <w:color w:val="3366FF"/>
                <w:sz w:val="20"/>
                <w:szCs w:val="20"/>
              </w:rPr>
              <w:t xml:space="preserve"> </w:t>
            </w:r>
            <w:r w:rsidRPr="006111ED">
              <w:rPr>
                <w:sz w:val="20"/>
                <w:szCs w:val="20"/>
              </w:rPr>
              <w:t>(How to develop fluency through repeated readings)</w:t>
            </w:r>
            <w:r w:rsidRPr="006111ED">
              <w:rPr>
                <w:color w:val="3366FF"/>
                <w:sz w:val="20"/>
                <w:szCs w:val="20"/>
              </w:rPr>
              <w:t>.</w:t>
            </w:r>
            <w:r w:rsidRPr="006111ED">
              <w:rPr>
                <w:sz w:val="20"/>
                <w:szCs w:val="20"/>
              </w:rPr>
              <w:t xml:space="preserve"> </w:t>
            </w:r>
            <w:r w:rsidRPr="006111ED">
              <w:rPr>
                <w:sz w:val="20"/>
                <w:szCs w:val="20"/>
                <w:highlight w:val="green"/>
              </w:rPr>
              <w:sym w:font="Wingdings" w:char="F021"/>
            </w:r>
            <w:r w:rsidRPr="006111ED">
              <w:rPr>
                <w:sz w:val="20"/>
                <w:szCs w:val="20"/>
                <w:highlight w:val="green"/>
              </w:rPr>
              <w:t xml:space="preserve"> Design: Beginning reading</w:t>
            </w:r>
            <w:r>
              <w:rPr>
                <w:sz w:val="20"/>
                <w:szCs w:val="20"/>
              </w:rPr>
              <w:t xml:space="preserve">. </w:t>
            </w:r>
            <w:r w:rsidRPr="0005332A">
              <w:rPr>
                <w:rFonts w:ascii="Zapf Dingbats" w:hAnsi="Zapf Dingbats"/>
                <w:color w:val="000000"/>
                <w:sz w:val="20"/>
                <w:szCs w:val="20"/>
              </w:rPr>
              <w:t>✪</w:t>
            </w:r>
            <w:r w:rsidRPr="006111ED">
              <w:rPr>
                <w:color w:val="000000"/>
                <w:sz w:val="20"/>
                <w:szCs w:val="20"/>
              </w:rPr>
              <w:t></w:t>
            </w:r>
            <w:r w:rsidRPr="00D30DF6">
              <w:rPr>
                <w:b/>
                <w:color w:val="0000FF"/>
                <w:sz w:val="20"/>
                <w:szCs w:val="20"/>
              </w:rPr>
              <w:t>EC 7</w:t>
            </w:r>
            <w:r w:rsidRPr="006111ED">
              <w:rPr>
                <w:sz w:val="20"/>
                <w:szCs w:val="20"/>
              </w:rPr>
              <w:t>.</w:t>
            </w:r>
          </w:p>
        </w:tc>
        <w:tc>
          <w:tcPr>
            <w:tcW w:w="466" w:type="dxa"/>
            <w:tcBorders>
              <w:bottom w:val="single" w:sz="4" w:space="0" w:color="auto"/>
            </w:tcBorders>
            <w:shd w:val="clear" w:color="auto" w:fill="FFFFFF"/>
          </w:tcPr>
          <w:p w14:paraId="4167648E" w14:textId="77777777" w:rsidR="00B206E9" w:rsidRPr="00CF53EB" w:rsidRDefault="00B206E9" w:rsidP="00C36187">
            <w:pPr>
              <w:widowControl w:val="0"/>
              <w:autoSpaceDE w:val="0"/>
              <w:autoSpaceDN w:val="0"/>
              <w:adjustRightInd w:val="0"/>
              <w:rPr>
                <w:sz w:val="20"/>
                <w:szCs w:val="20"/>
              </w:rPr>
            </w:pPr>
            <w:r w:rsidRPr="00CF53EB">
              <w:rPr>
                <w:sz w:val="20"/>
                <w:szCs w:val="20"/>
              </w:rPr>
              <w:t>1</w:t>
            </w:r>
            <w:r>
              <w:rPr>
                <w:sz w:val="20"/>
                <w:szCs w:val="20"/>
              </w:rPr>
              <w:t>5</w:t>
            </w:r>
            <w:r w:rsidRPr="00CF53EB">
              <w:rPr>
                <w:sz w:val="20"/>
                <w:szCs w:val="20"/>
              </w:rPr>
              <w:t>.</w:t>
            </w:r>
          </w:p>
        </w:tc>
        <w:tc>
          <w:tcPr>
            <w:tcW w:w="4244" w:type="dxa"/>
            <w:tcBorders>
              <w:bottom w:val="single" w:sz="4" w:space="0" w:color="auto"/>
            </w:tcBorders>
            <w:shd w:val="clear" w:color="auto" w:fill="E6E6E6"/>
          </w:tcPr>
          <w:p w14:paraId="368978B9"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16 </w:t>
            </w:r>
            <w:r>
              <w:rPr>
                <w:sz w:val="20"/>
                <w:szCs w:val="20"/>
              </w:rPr>
              <w:t>FALL BREAK</w:t>
            </w:r>
          </w:p>
          <w:p w14:paraId="52E92294" w14:textId="77777777" w:rsidR="00B206E9" w:rsidRPr="006111ED" w:rsidRDefault="00B206E9" w:rsidP="00C36187">
            <w:pPr>
              <w:widowControl w:val="0"/>
              <w:autoSpaceDE w:val="0"/>
              <w:autoSpaceDN w:val="0"/>
              <w:adjustRightInd w:val="0"/>
              <w:rPr>
                <w:sz w:val="20"/>
                <w:szCs w:val="20"/>
              </w:rPr>
            </w:pPr>
          </w:p>
        </w:tc>
        <w:tc>
          <w:tcPr>
            <w:tcW w:w="0" w:type="auto"/>
            <w:tcBorders>
              <w:bottom w:val="single" w:sz="4" w:space="0" w:color="auto"/>
            </w:tcBorders>
            <w:shd w:val="clear" w:color="auto" w:fill="E6E6E6"/>
          </w:tcPr>
          <w:p w14:paraId="54E06BA5"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7</w:t>
            </w:r>
          </w:p>
        </w:tc>
        <w:tc>
          <w:tcPr>
            <w:tcW w:w="0" w:type="auto"/>
            <w:tcBorders>
              <w:bottom w:val="single" w:sz="4" w:space="0" w:color="auto"/>
            </w:tcBorders>
            <w:shd w:val="clear" w:color="auto" w:fill="E6E6E6"/>
          </w:tcPr>
          <w:p w14:paraId="408E77A7"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18</w:t>
            </w:r>
          </w:p>
        </w:tc>
      </w:tr>
      <w:tr w:rsidR="00B206E9" w14:paraId="4BC9BEE3" w14:textId="77777777" w:rsidTr="00C36187">
        <w:tc>
          <w:tcPr>
            <w:tcW w:w="0" w:type="auto"/>
            <w:tcBorders>
              <w:bottom w:val="single" w:sz="4" w:space="0" w:color="auto"/>
            </w:tcBorders>
            <w:shd w:val="clear" w:color="auto" w:fill="auto"/>
          </w:tcPr>
          <w:p w14:paraId="3B8336CC"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19</w:t>
            </w:r>
          </w:p>
        </w:tc>
        <w:tc>
          <w:tcPr>
            <w:tcW w:w="592" w:type="dxa"/>
            <w:tcBorders>
              <w:bottom w:val="single" w:sz="4" w:space="0" w:color="auto"/>
            </w:tcBorders>
            <w:shd w:val="clear" w:color="auto" w:fill="auto"/>
          </w:tcPr>
          <w:p w14:paraId="33DA16B0" w14:textId="77777777" w:rsidR="00B206E9" w:rsidRPr="00CF53EB" w:rsidRDefault="00B206E9" w:rsidP="00C36187">
            <w:pPr>
              <w:widowControl w:val="0"/>
              <w:autoSpaceDE w:val="0"/>
              <w:autoSpaceDN w:val="0"/>
              <w:adjustRightInd w:val="0"/>
              <w:rPr>
                <w:sz w:val="20"/>
                <w:szCs w:val="20"/>
              </w:rPr>
            </w:pPr>
            <w:r w:rsidRPr="00CF53EB">
              <w:rPr>
                <w:sz w:val="20"/>
                <w:szCs w:val="20"/>
              </w:rPr>
              <w:t>2</w:t>
            </w:r>
            <w:r>
              <w:rPr>
                <w:sz w:val="20"/>
                <w:szCs w:val="20"/>
              </w:rPr>
              <w:t>0</w:t>
            </w:r>
            <w:r w:rsidRPr="00CF53EB">
              <w:rPr>
                <w:sz w:val="20"/>
                <w:szCs w:val="20"/>
              </w:rPr>
              <w:t xml:space="preserve"> </w:t>
            </w:r>
          </w:p>
        </w:tc>
        <w:tc>
          <w:tcPr>
            <w:tcW w:w="4034" w:type="dxa"/>
            <w:tcBorders>
              <w:bottom w:val="single" w:sz="4" w:space="0" w:color="auto"/>
            </w:tcBorders>
            <w:shd w:val="clear" w:color="auto" w:fill="auto"/>
          </w:tcPr>
          <w:p w14:paraId="50A52AF7" w14:textId="77777777" w:rsidR="00B206E9" w:rsidRPr="006111ED" w:rsidRDefault="00B206E9" w:rsidP="00C36187">
            <w:pPr>
              <w:widowControl w:val="0"/>
              <w:autoSpaceDE w:val="0"/>
              <w:autoSpaceDN w:val="0"/>
              <w:adjustRightInd w:val="0"/>
              <w:rPr>
                <w:sz w:val="20"/>
                <w:szCs w:val="20"/>
              </w:rPr>
            </w:pPr>
            <w:r w:rsidRPr="006111ED">
              <w:rPr>
                <w:sz w:val="20"/>
                <w:szCs w:val="20"/>
              </w:rPr>
              <w:t>21</w:t>
            </w:r>
            <w:r w:rsidRPr="006111ED">
              <w:rPr>
                <w:sz w:val="20"/>
                <w:szCs w:val="20"/>
              </w:rPr>
              <w:sym w:font="Wingdings" w:char="F026"/>
            </w:r>
            <w:r w:rsidRPr="006111ED">
              <w:rPr>
                <w:sz w:val="20"/>
                <w:szCs w:val="20"/>
              </w:rPr>
              <w:t xml:space="preserve"> </w:t>
            </w:r>
            <w:r w:rsidRPr="00626C6A">
              <w:rPr>
                <w:b/>
                <w:color w:val="0000FF"/>
                <w:sz w:val="20"/>
                <w:szCs w:val="20"/>
              </w:rPr>
              <w:t>EC 8</w:t>
            </w:r>
            <w:r w:rsidRPr="006111ED">
              <w:rPr>
                <w:color w:val="FF0000"/>
                <w:sz w:val="20"/>
                <w:szCs w:val="20"/>
              </w:rPr>
              <w:t xml:space="preserve"> </w:t>
            </w:r>
            <w:r w:rsidRPr="006111ED">
              <w:rPr>
                <w:sz w:val="20"/>
                <w:szCs w:val="20"/>
              </w:rPr>
              <w:t xml:space="preserve">(Choosing texts for reading instruction). </w:t>
            </w:r>
            <w:r w:rsidRPr="0005332A">
              <w:rPr>
                <w:rFonts w:ascii="Zapf Dingbats" w:hAnsi="Zapf Dingbats"/>
                <w:color w:val="000000"/>
                <w:sz w:val="20"/>
                <w:szCs w:val="20"/>
              </w:rPr>
              <w:t>✪</w:t>
            </w:r>
            <w:r w:rsidRPr="006111ED">
              <w:rPr>
                <w:color w:val="000000"/>
                <w:sz w:val="20"/>
                <w:szCs w:val="20"/>
              </w:rPr>
              <w:t></w:t>
            </w:r>
            <w:r w:rsidRPr="00D30DF6">
              <w:rPr>
                <w:b/>
                <w:color w:val="FF0000"/>
                <w:sz w:val="20"/>
                <w:szCs w:val="20"/>
              </w:rPr>
              <w:t>PC 7</w:t>
            </w:r>
            <w:r>
              <w:rPr>
                <w:sz w:val="20"/>
                <w:szCs w:val="20"/>
              </w:rPr>
              <w:t>.</w:t>
            </w:r>
          </w:p>
        </w:tc>
        <w:tc>
          <w:tcPr>
            <w:tcW w:w="466" w:type="dxa"/>
            <w:tcBorders>
              <w:bottom w:val="single" w:sz="4" w:space="0" w:color="auto"/>
            </w:tcBorders>
            <w:shd w:val="clear" w:color="auto" w:fill="auto"/>
          </w:tcPr>
          <w:p w14:paraId="6B6E1514"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22</w:t>
            </w:r>
            <w:r w:rsidRPr="003E636C">
              <w:rPr>
                <w:rFonts w:ascii="Times" w:hAnsi="Times"/>
                <w:sz w:val="20"/>
                <w:szCs w:val="20"/>
              </w:rPr>
              <w:t xml:space="preserve"> </w:t>
            </w:r>
          </w:p>
        </w:tc>
        <w:tc>
          <w:tcPr>
            <w:tcW w:w="4244" w:type="dxa"/>
            <w:tcBorders>
              <w:bottom w:val="single" w:sz="4" w:space="0" w:color="auto"/>
            </w:tcBorders>
            <w:shd w:val="clear" w:color="auto" w:fill="auto"/>
          </w:tcPr>
          <w:p w14:paraId="792B87D0"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23 Tutoring. </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8</w:t>
            </w:r>
            <w:r w:rsidRPr="006111ED">
              <w:rPr>
                <w:sz w:val="20"/>
                <w:szCs w:val="20"/>
              </w:rPr>
              <w:t xml:space="preserve">. </w:t>
            </w:r>
          </w:p>
        </w:tc>
        <w:tc>
          <w:tcPr>
            <w:tcW w:w="0" w:type="auto"/>
            <w:tcBorders>
              <w:bottom w:val="single" w:sz="4" w:space="0" w:color="auto"/>
            </w:tcBorders>
            <w:shd w:val="clear" w:color="auto" w:fill="auto"/>
          </w:tcPr>
          <w:p w14:paraId="160637F7"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4</w:t>
            </w:r>
          </w:p>
        </w:tc>
        <w:tc>
          <w:tcPr>
            <w:tcW w:w="0" w:type="auto"/>
            <w:tcBorders>
              <w:bottom w:val="single" w:sz="4" w:space="0" w:color="auto"/>
            </w:tcBorders>
            <w:shd w:val="clear" w:color="auto" w:fill="auto"/>
          </w:tcPr>
          <w:p w14:paraId="079DCCE2"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5</w:t>
            </w:r>
          </w:p>
        </w:tc>
      </w:tr>
      <w:tr w:rsidR="00B206E9" w14:paraId="70E393B0" w14:textId="77777777" w:rsidTr="00C36187">
        <w:tc>
          <w:tcPr>
            <w:tcW w:w="0" w:type="auto"/>
            <w:shd w:val="clear" w:color="auto" w:fill="auto"/>
          </w:tcPr>
          <w:p w14:paraId="15ACDA91"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6</w:t>
            </w:r>
          </w:p>
        </w:tc>
        <w:tc>
          <w:tcPr>
            <w:tcW w:w="592" w:type="dxa"/>
            <w:shd w:val="clear" w:color="auto" w:fill="auto"/>
          </w:tcPr>
          <w:p w14:paraId="2349A6D2" w14:textId="77777777" w:rsidR="00B206E9" w:rsidRPr="00CF53EB" w:rsidRDefault="00B206E9" w:rsidP="00C36187">
            <w:pPr>
              <w:widowControl w:val="0"/>
              <w:autoSpaceDE w:val="0"/>
              <w:autoSpaceDN w:val="0"/>
              <w:adjustRightInd w:val="0"/>
              <w:rPr>
                <w:sz w:val="20"/>
                <w:szCs w:val="20"/>
              </w:rPr>
            </w:pPr>
            <w:r w:rsidRPr="00CF53EB">
              <w:rPr>
                <w:sz w:val="20"/>
                <w:szCs w:val="20"/>
              </w:rPr>
              <w:t>2</w:t>
            </w:r>
            <w:r>
              <w:rPr>
                <w:sz w:val="20"/>
                <w:szCs w:val="20"/>
              </w:rPr>
              <w:t>7</w:t>
            </w:r>
            <w:r w:rsidRPr="00CF53EB">
              <w:rPr>
                <w:sz w:val="20"/>
                <w:szCs w:val="20"/>
              </w:rPr>
              <w:t xml:space="preserve"> </w:t>
            </w:r>
          </w:p>
        </w:tc>
        <w:tc>
          <w:tcPr>
            <w:tcW w:w="4034" w:type="dxa"/>
            <w:shd w:val="clear" w:color="auto" w:fill="auto"/>
          </w:tcPr>
          <w:p w14:paraId="5B919E54"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28 </w:t>
            </w:r>
            <w:r w:rsidRPr="006111ED">
              <w:rPr>
                <w:sz w:val="20"/>
                <w:szCs w:val="20"/>
              </w:rPr>
              <w:sym w:font="Wingdings" w:char="F026"/>
            </w:r>
            <w:r w:rsidRPr="006111ED">
              <w:rPr>
                <w:sz w:val="20"/>
                <w:szCs w:val="20"/>
              </w:rPr>
              <w:t xml:space="preserve"> </w:t>
            </w:r>
            <w:r w:rsidRPr="00626C6A">
              <w:rPr>
                <w:b/>
                <w:color w:val="0000FF"/>
                <w:sz w:val="20"/>
                <w:szCs w:val="20"/>
              </w:rPr>
              <w:t>EC 9</w:t>
            </w:r>
            <w:r w:rsidRPr="006111ED">
              <w:rPr>
                <w:color w:val="FF0000"/>
                <w:sz w:val="20"/>
                <w:szCs w:val="20"/>
              </w:rPr>
              <w:t xml:space="preserve"> </w:t>
            </w:r>
            <w:r w:rsidRPr="006111ED">
              <w:rPr>
                <w:sz w:val="20"/>
                <w:szCs w:val="20"/>
              </w:rPr>
              <w:t>(Moving from decoding to fluency).</w:t>
            </w:r>
            <w:r w:rsidRPr="006111ED">
              <w:rPr>
                <w:sz w:val="20"/>
                <w:szCs w:val="20"/>
                <w:highlight w:val="green"/>
              </w:rPr>
              <w:t xml:space="preserve"> </w:t>
            </w:r>
            <w:r w:rsidRPr="006111ED">
              <w:rPr>
                <w:sz w:val="20"/>
                <w:szCs w:val="20"/>
                <w:highlight w:val="green"/>
              </w:rPr>
              <w:sym w:font="Wingdings" w:char="F021"/>
            </w:r>
            <w:r w:rsidRPr="006111ED">
              <w:rPr>
                <w:sz w:val="20"/>
                <w:szCs w:val="20"/>
                <w:highlight w:val="green"/>
              </w:rPr>
              <w:t xml:space="preserve"> Design: Growing independence and fluency</w:t>
            </w:r>
            <w:r w:rsidRPr="006111ED">
              <w:rPr>
                <w:sz w:val="20"/>
                <w:szCs w:val="20"/>
              </w:rPr>
              <w:t xml:space="preserve">. Decodable texts. </w:t>
            </w:r>
          </w:p>
        </w:tc>
        <w:tc>
          <w:tcPr>
            <w:tcW w:w="466" w:type="dxa"/>
            <w:shd w:val="clear" w:color="auto" w:fill="auto"/>
          </w:tcPr>
          <w:p w14:paraId="7C73E6C3"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29</w:t>
            </w:r>
            <w:r w:rsidRPr="003E636C">
              <w:rPr>
                <w:rFonts w:ascii="Times" w:hAnsi="Times"/>
                <w:sz w:val="20"/>
                <w:szCs w:val="20"/>
              </w:rPr>
              <w:t xml:space="preserve"> </w:t>
            </w:r>
          </w:p>
        </w:tc>
        <w:tc>
          <w:tcPr>
            <w:tcW w:w="4244" w:type="dxa"/>
            <w:shd w:val="clear" w:color="auto" w:fill="auto"/>
          </w:tcPr>
          <w:p w14:paraId="0568B669"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30 Tutoring. </w:t>
            </w:r>
            <w:r w:rsidRPr="00DA34D5">
              <w:rPr>
                <w:sz w:val="20"/>
                <w:szCs w:val="20"/>
                <w:highlight w:val="yellow"/>
              </w:rPr>
              <w:sym w:font="Wingdings" w:char="F021"/>
            </w:r>
            <w:r w:rsidRPr="00DA34D5">
              <w:rPr>
                <w:sz w:val="20"/>
                <w:szCs w:val="20"/>
                <w:highlight w:val="yellow"/>
              </w:rPr>
              <w:t xml:space="preserve"> R&amp;P #5</w:t>
            </w:r>
            <w:r w:rsidRPr="006111ED">
              <w:rPr>
                <w:sz w:val="20"/>
                <w:szCs w:val="20"/>
              </w:rPr>
              <w:t>.</w:t>
            </w:r>
            <w:r w:rsidRPr="006111ED">
              <w:rPr>
                <w:color w:val="000000"/>
                <w:sz w:val="20"/>
                <w:szCs w:val="20"/>
              </w:rPr>
              <w:t></w:t>
            </w:r>
            <w:r w:rsidRPr="0005332A">
              <w:rPr>
                <w:rFonts w:ascii="Zapf Dingbats" w:hAnsi="Zapf Dingbats"/>
                <w:color w:val="000000"/>
                <w:sz w:val="20"/>
                <w:szCs w:val="20"/>
              </w:rPr>
              <w:t></w:t>
            </w:r>
          </w:p>
        </w:tc>
        <w:tc>
          <w:tcPr>
            <w:tcW w:w="0" w:type="auto"/>
            <w:shd w:val="clear" w:color="auto" w:fill="auto"/>
          </w:tcPr>
          <w:p w14:paraId="1D2A9F75"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31</w:t>
            </w:r>
          </w:p>
        </w:tc>
        <w:tc>
          <w:tcPr>
            <w:tcW w:w="0" w:type="auto"/>
            <w:shd w:val="clear" w:color="auto" w:fill="auto"/>
          </w:tcPr>
          <w:p w14:paraId="0733FFA8" w14:textId="77777777" w:rsidR="00B206E9" w:rsidRPr="003E636C" w:rsidRDefault="00B206E9" w:rsidP="00C36187">
            <w:pPr>
              <w:widowControl w:val="0"/>
              <w:autoSpaceDE w:val="0"/>
              <w:autoSpaceDN w:val="0"/>
              <w:adjustRightInd w:val="0"/>
              <w:rPr>
                <w:rFonts w:ascii="Times" w:hAnsi="Times"/>
                <w:sz w:val="20"/>
                <w:szCs w:val="20"/>
              </w:rPr>
            </w:pPr>
          </w:p>
        </w:tc>
      </w:tr>
    </w:tbl>
    <w:p w14:paraId="65A5C7F6" w14:textId="77777777" w:rsidR="00B206E9" w:rsidRDefault="00B206E9" w:rsidP="00C36187">
      <w:pPr>
        <w:widowControl w:val="0"/>
        <w:autoSpaceDE w:val="0"/>
        <w:autoSpaceDN w:val="0"/>
        <w:adjustRightInd w:val="0"/>
        <w:rPr>
          <w:rFonts w:ascii="Times" w:hAnsi="Times"/>
          <w:b/>
          <w:sz w:val="22"/>
        </w:rPr>
      </w:pPr>
      <w:r>
        <w:rPr>
          <w:rFonts w:ascii="Times" w:hAnsi="Times"/>
          <w:b/>
          <w:sz w:val="22"/>
        </w:rPr>
        <w:t>November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592"/>
        <w:gridCol w:w="4050"/>
        <w:gridCol w:w="450"/>
        <w:gridCol w:w="4244"/>
        <w:gridCol w:w="416"/>
        <w:gridCol w:w="416"/>
      </w:tblGrid>
      <w:tr w:rsidR="00B206E9" w14:paraId="6A51D648" w14:textId="77777777" w:rsidTr="00C36187">
        <w:tc>
          <w:tcPr>
            <w:tcW w:w="0" w:type="auto"/>
          </w:tcPr>
          <w:p w14:paraId="23F5207B"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2</w:t>
            </w:r>
          </w:p>
        </w:tc>
        <w:tc>
          <w:tcPr>
            <w:tcW w:w="592" w:type="dxa"/>
          </w:tcPr>
          <w:p w14:paraId="0DEBC8AE"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 xml:space="preserve">3 </w:t>
            </w:r>
          </w:p>
        </w:tc>
        <w:tc>
          <w:tcPr>
            <w:tcW w:w="4050" w:type="dxa"/>
          </w:tcPr>
          <w:p w14:paraId="297E8551"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4  </w:t>
            </w:r>
            <w:r w:rsidRPr="006111ED">
              <w:rPr>
                <w:sz w:val="20"/>
                <w:szCs w:val="20"/>
              </w:rPr>
              <w:sym w:font="Wingdings" w:char="F026"/>
            </w:r>
            <w:r w:rsidRPr="006111ED">
              <w:rPr>
                <w:sz w:val="20"/>
                <w:szCs w:val="20"/>
              </w:rPr>
              <w:t xml:space="preserve"> </w:t>
            </w:r>
            <w:r w:rsidRPr="00626C6A">
              <w:rPr>
                <w:b/>
                <w:color w:val="0000FF"/>
                <w:sz w:val="20"/>
                <w:szCs w:val="20"/>
              </w:rPr>
              <w:t>EC 11</w:t>
            </w:r>
            <w:r w:rsidRPr="006111ED">
              <w:rPr>
                <w:color w:val="FF0000"/>
                <w:sz w:val="20"/>
                <w:szCs w:val="20"/>
              </w:rPr>
              <w:t xml:space="preserve"> </w:t>
            </w:r>
            <w:r w:rsidRPr="006111ED">
              <w:rPr>
                <w:sz w:val="20"/>
                <w:szCs w:val="20"/>
              </w:rPr>
              <w:t>(Teaching vocabulary and comprehension strategies).</w:t>
            </w:r>
            <w:r>
              <w:rPr>
                <w:sz w:val="20"/>
                <w:szCs w:val="20"/>
              </w:rPr>
              <w:t xml:space="preserve"> </w:t>
            </w:r>
            <w:r w:rsidRPr="006111ED">
              <w:rPr>
                <w:sz w:val="20"/>
                <w:szCs w:val="20"/>
              </w:rPr>
              <w:t>Using Google Sites (bring laptop to class).</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9</w:t>
            </w:r>
            <w:r w:rsidRPr="006111ED">
              <w:rPr>
                <w:sz w:val="20"/>
                <w:szCs w:val="20"/>
              </w:rPr>
              <w:t>.</w:t>
            </w:r>
          </w:p>
        </w:tc>
        <w:tc>
          <w:tcPr>
            <w:tcW w:w="450" w:type="dxa"/>
          </w:tcPr>
          <w:p w14:paraId="75CD408D"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5</w:t>
            </w:r>
            <w:r w:rsidRPr="003E636C">
              <w:rPr>
                <w:rFonts w:ascii="Times" w:hAnsi="Times"/>
                <w:sz w:val="20"/>
                <w:szCs w:val="20"/>
              </w:rPr>
              <w:t xml:space="preserve"> </w:t>
            </w:r>
          </w:p>
        </w:tc>
        <w:tc>
          <w:tcPr>
            <w:tcW w:w="4244" w:type="dxa"/>
          </w:tcPr>
          <w:p w14:paraId="5E32500A"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6</w:t>
            </w:r>
            <w:r w:rsidRPr="00CF53EB">
              <w:rPr>
                <w:sz w:val="20"/>
                <w:szCs w:val="20"/>
              </w:rPr>
              <w:t xml:space="preserve"> Tutoring.</w:t>
            </w:r>
          </w:p>
          <w:p w14:paraId="4B358259" w14:textId="77777777" w:rsidR="00B206E9" w:rsidRPr="003E636C" w:rsidRDefault="00B206E9" w:rsidP="00C36187">
            <w:pPr>
              <w:widowControl w:val="0"/>
              <w:autoSpaceDE w:val="0"/>
              <w:autoSpaceDN w:val="0"/>
              <w:adjustRightInd w:val="0"/>
              <w:rPr>
                <w:rFonts w:ascii="Times" w:hAnsi="Times"/>
                <w:sz w:val="20"/>
                <w:szCs w:val="20"/>
              </w:rPr>
            </w:pPr>
          </w:p>
        </w:tc>
        <w:tc>
          <w:tcPr>
            <w:tcW w:w="0" w:type="auto"/>
          </w:tcPr>
          <w:p w14:paraId="5ED66DB1"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7</w:t>
            </w:r>
          </w:p>
        </w:tc>
        <w:tc>
          <w:tcPr>
            <w:tcW w:w="0" w:type="auto"/>
          </w:tcPr>
          <w:p w14:paraId="633B0593"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8</w:t>
            </w:r>
          </w:p>
        </w:tc>
      </w:tr>
      <w:tr w:rsidR="00B206E9" w14:paraId="68305C10" w14:textId="77777777" w:rsidTr="00C36187">
        <w:tc>
          <w:tcPr>
            <w:tcW w:w="0" w:type="auto"/>
            <w:tcBorders>
              <w:bottom w:val="single" w:sz="4" w:space="0" w:color="auto"/>
            </w:tcBorders>
          </w:tcPr>
          <w:p w14:paraId="609667FD"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9</w:t>
            </w:r>
          </w:p>
        </w:tc>
        <w:tc>
          <w:tcPr>
            <w:tcW w:w="592" w:type="dxa"/>
            <w:tcBorders>
              <w:bottom w:val="single" w:sz="4" w:space="0" w:color="auto"/>
            </w:tcBorders>
          </w:tcPr>
          <w:p w14:paraId="05203AF7" w14:textId="77777777" w:rsidR="00B206E9" w:rsidRPr="00CF53EB" w:rsidRDefault="00B206E9" w:rsidP="00C36187">
            <w:pPr>
              <w:widowControl w:val="0"/>
              <w:autoSpaceDE w:val="0"/>
              <w:autoSpaceDN w:val="0"/>
              <w:adjustRightInd w:val="0"/>
              <w:rPr>
                <w:sz w:val="20"/>
                <w:szCs w:val="20"/>
              </w:rPr>
            </w:pPr>
            <w:r w:rsidRPr="00CF53EB">
              <w:rPr>
                <w:sz w:val="20"/>
                <w:szCs w:val="20"/>
              </w:rPr>
              <w:t>1</w:t>
            </w:r>
            <w:r>
              <w:rPr>
                <w:sz w:val="20"/>
                <w:szCs w:val="20"/>
              </w:rPr>
              <w:t>0</w:t>
            </w:r>
            <w:r w:rsidRPr="00CF53EB">
              <w:rPr>
                <w:sz w:val="20"/>
                <w:szCs w:val="20"/>
              </w:rPr>
              <w:t xml:space="preserve"> </w:t>
            </w:r>
          </w:p>
        </w:tc>
        <w:tc>
          <w:tcPr>
            <w:tcW w:w="4050" w:type="dxa"/>
            <w:tcBorders>
              <w:bottom w:val="single" w:sz="4" w:space="0" w:color="auto"/>
            </w:tcBorders>
          </w:tcPr>
          <w:p w14:paraId="4082D858"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11 </w:t>
            </w:r>
            <w:r>
              <w:rPr>
                <w:sz w:val="20"/>
                <w:szCs w:val="20"/>
              </w:rPr>
              <w:t xml:space="preserve"> </w:t>
            </w:r>
            <w:r w:rsidRPr="006111ED">
              <w:rPr>
                <w:sz w:val="20"/>
                <w:szCs w:val="20"/>
                <w:highlight w:val="green"/>
              </w:rPr>
              <w:sym w:font="Wingdings" w:char="F021"/>
            </w:r>
            <w:r w:rsidRPr="006111ED">
              <w:rPr>
                <w:sz w:val="20"/>
                <w:szCs w:val="20"/>
                <w:highlight w:val="green"/>
              </w:rPr>
              <w:t xml:space="preserve"> Design: Reading to learn</w:t>
            </w:r>
            <w:r w:rsidRPr="006111ED">
              <w:rPr>
                <w:sz w:val="20"/>
                <w:szCs w:val="20"/>
              </w:rPr>
              <w:t xml:space="preserve">. </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11</w:t>
            </w:r>
            <w:r w:rsidRPr="006111ED">
              <w:rPr>
                <w:sz w:val="20"/>
                <w:szCs w:val="20"/>
              </w:rPr>
              <w:t>.</w:t>
            </w:r>
          </w:p>
        </w:tc>
        <w:tc>
          <w:tcPr>
            <w:tcW w:w="450" w:type="dxa"/>
            <w:tcBorders>
              <w:bottom w:val="single" w:sz="4" w:space="0" w:color="auto"/>
            </w:tcBorders>
          </w:tcPr>
          <w:p w14:paraId="76B26DCD"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2</w:t>
            </w:r>
            <w:r w:rsidRPr="003E636C">
              <w:rPr>
                <w:rFonts w:ascii="Times" w:hAnsi="Times"/>
                <w:sz w:val="20"/>
                <w:szCs w:val="20"/>
              </w:rPr>
              <w:t xml:space="preserve"> </w:t>
            </w:r>
          </w:p>
        </w:tc>
        <w:tc>
          <w:tcPr>
            <w:tcW w:w="4244" w:type="dxa"/>
            <w:tcBorders>
              <w:bottom w:val="single" w:sz="4" w:space="0" w:color="auto"/>
            </w:tcBorders>
          </w:tcPr>
          <w:p w14:paraId="362B3667"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3</w:t>
            </w:r>
            <w:r w:rsidRPr="003E636C">
              <w:rPr>
                <w:rFonts w:ascii="Times" w:hAnsi="Times"/>
                <w:sz w:val="20"/>
                <w:szCs w:val="20"/>
              </w:rPr>
              <w:t xml:space="preserve"> Tutoring.</w:t>
            </w:r>
            <w:r>
              <w:rPr>
                <w:rFonts w:ascii="Times" w:hAnsi="Times"/>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EC 10</w:t>
            </w:r>
            <w:r w:rsidRPr="006111ED">
              <w:rPr>
                <w:color w:val="FF0000"/>
                <w:sz w:val="20"/>
                <w:szCs w:val="20"/>
              </w:rPr>
              <w:t xml:space="preserve"> </w:t>
            </w:r>
            <w:r w:rsidRPr="006111ED">
              <w:rPr>
                <w:sz w:val="20"/>
                <w:szCs w:val="20"/>
              </w:rPr>
              <w:t>(Developing word recognition through  spelling)</w:t>
            </w:r>
            <w:r>
              <w:rPr>
                <w:sz w:val="20"/>
                <w:szCs w:val="20"/>
              </w:rPr>
              <w:t xml:space="preserve"> .</w:t>
            </w:r>
            <w:r w:rsidRPr="00DA34D5">
              <w:rPr>
                <w:rFonts w:ascii="Times" w:hAnsi="Times"/>
                <w:sz w:val="20"/>
                <w:szCs w:val="20"/>
                <w:highlight w:val="yellow"/>
              </w:rPr>
              <w:sym w:font="Wingdings" w:char="F021"/>
            </w:r>
            <w:r w:rsidRPr="00DA34D5">
              <w:rPr>
                <w:rFonts w:ascii="Times" w:hAnsi="Times"/>
                <w:sz w:val="20"/>
                <w:szCs w:val="20"/>
                <w:highlight w:val="yellow"/>
              </w:rPr>
              <w:t xml:space="preserve"> R&amp;P #6</w:t>
            </w:r>
            <w:r w:rsidRPr="003E636C">
              <w:rPr>
                <w:rFonts w:ascii="Times" w:hAnsi="Times"/>
                <w:sz w:val="20"/>
                <w:szCs w:val="20"/>
              </w:rPr>
              <w:t>.</w:t>
            </w:r>
          </w:p>
        </w:tc>
        <w:tc>
          <w:tcPr>
            <w:tcW w:w="0" w:type="auto"/>
            <w:tcBorders>
              <w:bottom w:val="single" w:sz="4" w:space="0" w:color="auto"/>
            </w:tcBorders>
          </w:tcPr>
          <w:p w14:paraId="32D2DAAC"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4</w:t>
            </w:r>
          </w:p>
        </w:tc>
        <w:tc>
          <w:tcPr>
            <w:tcW w:w="0" w:type="auto"/>
            <w:tcBorders>
              <w:bottom w:val="single" w:sz="4" w:space="0" w:color="auto"/>
            </w:tcBorders>
          </w:tcPr>
          <w:p w14:paraId="5E1BB660"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1</w:t>
            </w:r>
            <w:r>
              <w:rPr>
                <w:rFonts w:ascii="Times" w:hAnsi="Times"/>
                <w:sz w:val="20"/>
                <w:szCs w:val="20"/>
              </w:rPr>
              <w:t>5</w:t>
            </w:r>
          </w:p>
        </w:tc>
      </w:tr>
      <w:tr w:rsidR="00B206E9" w14:paraId="2A2561E0" w14:textId="77777777" w:rsidTr="00C36187">
        <w:tc>
          <w:tcPr>
            <w:tcW w:w="0" w:type="auto"/>
            <w:shd w:val="clear" w:color="auto" w:fill="auto"/>
          </w:tcPr>
          <w:p w14:paraId="2248ADD4" w14:textId="77777777" w:rsidR="00B206E9" w:rsidRDefault="00B206E9" w:rsidP="00C36187">
            <w:pPr>
              <w:widowControl w:val="0"/>
              <w:autoSpaceDE w:val="0"/>
              <w:autoSpaceDN w:val="0"/>
              <w:adjustRightInd w:val="0"/>
              <w:rPr>
                <w:rFonts w:ascii="Times" w:hAnsi="Times"/>
                <w:sz w:val="20"/>
                <w:szCs w:val="20"/>
              </w:rPr>
            </w:pPr>
            <w:r>
              <w:rPr>
                <w:rFonts w:ascii="Times" w:hAnsi="Times"/>
                <w:sz w:val="20"/>
                <w:szCs w:val="20"/>
              </w:rPr>
              <w:t>16</w:t>
            </w:r>
          </w:p>
        </w:tc>
        <w:tc>
          <w:tcPr>
            <w:tcW w:w="592" w:type="dxa"/>
            <w:shd w:val="clear" w:color="auto" w:fill="auto"/>
          </w:tcPr>
          <w:p w14:paraId="59415397" w14:textId="77777777" w:rsidR="00B206E9" w:rsidRDefault="00B206E9" w:rsidP="00C36187">
            <w:pPr>
              <w:widowControl w:val="0"/>
              <w:autoSpaceDE w:val="0"/>
              <w:autoSpaceDN w:val="0"/>
              <w:adjustRightInd w:val="0"/>
              <w:rPr>
                <w:rFonts w:ascii="Times" w:hAnsi="Times"/>
                <w:sz w:val="20"/>
                <w:szCs w:val="20"/>
              </w:rPr>
            </w:pPr>
            <w:r>
              <w:rPr>
                <w:rFonts w:ascii="Times" w:hAnsi="Times"/>
                <w:sz w:val="20"/>
                <w:szCs w:val="20"/>
              </w:rPr>
              <w:t xml:space="preserve">17 </w:t>
            </w:r>
          </w:p>
        </w:tc>
        <w:tc>
          <w:tcPr>
            <w:tcW w:w="4050" w:type="dxa"/>
            <w:shd w:val="clear" w:color="auto" w:fill="auto"/>
          </w:tcPr>
          <w:p w14:paraId="3A309CD3" w14:textId="77777777" w:rsidR="00B206E9" w:rsidRPr="006111ED" w:rsidRDefault="00B206E9" w:rsidP="00C36187">
            <w:pPr>
              <w:widowControl w:val="0"/>
              <w:autoSpaceDE w:val="0"/>
              <w:autoSpaceDN w:val="0"/>
              <w:adjustRightInd w:val="0"/>
              <w:rPr>
                <w:sz w:val="20"/>
                <w:szCs w:val="20"/>
              </w:rPr>
            </w:pPr>
            <w:r w:rsidRPr="006111ED">
              <w:rPr>
                <w:sz w:val="20"/>
                <w:szCs w:val="20"/>
              </w:rPr>
              <w:t>18</w:t>
            </w:r>
            <w:r w:rsidRPr="006111ED">
              <w:rPr>
                <w:sz w:val="20"/>
                <w:szCs w:val="20"/>
              </w:rPr>
              <w:sym w:font="Wingdings" w:char="F026"/>
            </w:r>
            <w:r w:rsidRPr="006111ED">
              <w:rPr>
                <w:sz w:val="20"/>
                <w:szCs w:val="20"/>
              </w:rPr>
              <w:t xml:space="preserve"> </w:t>
            </w:r>
            <w:r w:rsidRPr="00D30DF6">
              <w:rPr>
                <w:b/>
                <w:color w:val="FF0000"/>
                <w:sz w:val="20"/>
                <w:szCs w:val="20"/>
              </w:rPr>
              <w:t>PC 8</w:t>
            </w:r>
            <w:r w:rsidRPr="006111ED">
              <w:rPr>
                <w:color w:val="3366FF"/>
                <w:sz w:val="20"/>
                <w:szCs w:val="20"/>
              </w:rPr>
              <w:t xml:space="preserve"> </w:t>
            </w:r>
            <w:r w:rsidRPr="006111ED">
              <w:rPr>
                <w:sz w:val="20"/>
                <w:szCs w:val="20"/>
              </w:rPr>
              <w:t xml:space="preserve">(How to teach spelling as wordmapping). </w:t>
            </w:r>
            <w:r w:rsidRPr="0005332A">
              <w:rPr>
                <w:rFonts w:ascii="Zapf Dingbats" w:hAnsi="Zapf Dingbats"/>
                <w:color w:val="000000"/>
                <w:sz w:val="20"/>
                <w:szCs w:val="20"/>
              </w:rPr>
              <w:t>✪</w:t>
            </w:r>
            <w:r w:rsidRPr="006111ED">
              <w:rPr>
                <w:color w:val="000000"/>
                <w:sz w:val="20"/>
                <w:szCs w:val="20"/>
              </w:rPr>
              <w:t></w:t>
            </w:r>
            <w:r w:rsidRPr="00626C6A">
              <w:rPr>
                <w:b/>
                <w:color w:val="0000FF"/>
                <w:sz w:val="20"/>
                <w:szCs w:val="20"/>
              </w:rPr>
              <w:t>EC 10</w:t>
            </w:r>
            <w:r w:rsidRPr="006111ED">
              <w:rPr>
                <w:sz w:val="20"/>
                <w:szCs w:val="20"/>
              </w:rPr>
              <w:t xml:space="preserve">. </w:t>
            </w:r>
            <w:r w:rsidRPr="00CE0D6D">
              <w:rPr>
                <w:sz w:val="20"/>
                <w:szCs w:val="20"/>
                <w:highlight w:val="green"/>
              </w:rPr>
              <w:sym w:font="Wingdings" w:char="F021"/>
            </w:r>
            <w:r w:rsidRPr="00CE0D6D">
              <w:rPr>
                <w:sz w:val="20"/>
                <w:szCs w:val="20"/>
                <w:highlight w:val="green"/>
              </w:rPr>
              <w:t xml:space="preserve"> Designs in HTML.</w:t>
            </w:r>
          </w:p>
        </w:tc>
        <w:tc>
          <w:tcPr>
            <w:tcW w:w="450" w:type="dxa"/>
            <w:shd w:val="clear" w:color="auto" w:fill="auto"/>
          </w:tcPr>
          <w:p w14:paraId="75FD23BD"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19</w:t>
            </w:r>
          </w:p>
        </w:tc>
        <w:tc>
          <w:tcPr>
            <w:tcW w:w="4244" w:type="dxa"/>
            <w:shd w:val="clear" w:color="auto" w:fill="auto"/>
          </w:tcPr>
          <w:p w14:paraId="0B5108BE"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 xml:space="preserve">20 </w:t>
            </w:r>
            <w:r w:rsidRPr="003E636C">
              <w:rPr>
                <w:rFonts w:ascii="Times" w:hAnsi="Times"/>
                <w:sz w:val="20"/>
                <w:szCs w:val="20"/>
              </w:rPr>
              <w:t xml:space="preserve">Tutoring (posttests). </w:t>
            </w:r>
            <w:r w:rsidRPr="003E636C">
              <w:rPr>
                <w:rFonts w:ascii="Times" w:hAnsi="Times"/>
                <w:sz w:val="20"/>
                <w:szCs w:val="20"/>
              </w:rPr>
              <w:sym w:font="Wingdings" w:char="F026"/>
            </w:r>
            <w:r>
              <w:rPr>
                <w:rFonts w:ascii="Times" w:hAnsi="Times"/>
                <w:sz w:val="20"/>
                <w:szCs w:val="20"/>
              </w:rPr>
              <w:t xml:space="preserve"> </w:t>
            </w:r>
            <w:r w:rsidRPr="00D30DF6">
              <w:rPr>
                <w:rFonts w:ascii="Times" w:hAnsi="Times"/>
                <w:b/>
                <w:color w:val="FF0000"/>
                <w:sz w:val="20"/>
                <w:szCs w:val="20"/>
              </w:rPr>
              <w:t>PC 9</w:t>
            </w:r>
            <w:r>
              <w:rPr>
                <w:rFonts w:ascii="Times" w:hAnsi="Times"/>
                <w:color w:val="3366FF"/>
                <w:sz w:val="20"/>
                <w:szCs w:val="20"/>
              </w:rPr>
              <w:t xml:space="preserve"> </w:t>
            </w:r>
            <w:r w:rsidRPr="00753B64">
              <w:rPr>
                <w:rFonts w:ascii="Times" w:hAnsi="Times"/>
                <w:color w:val="000000"/>
                <w:sz w:val="20"/>
                <w:szCs w:val="20"/>
              </w:rPr>
              <w:t>(How to write a literacy report)</w:t>
            </w:r>
            <w:r>
              <w:rPr>
                <w:rFonts w:ascii="Times" w:hAnsi="Times"/>
                <w:sz w:val="20"/>
                <w:szCs w:val="20"/>
              </w:rPr>
              <w:t xml:space="preserve">. </w:t>
            </w:r>
            <w:r w:rsidRPr="003E636C">
              <w:rPr>
                <w:rFonts w:ascii="Times" w:hAnsi="Times"/>
                <w:sz w:val="20"/>
                <w:szCs w:val="20"/>
              </w:rPr>
              <w:t>Interpreting posttests. Writing a literacy report.</w:t>
            </w:r>
          </w:p>
        </w:tc>
        <w:tc>
          <w:tcPr>
            <w:tcW w:w="0" w:type="auto"/>
            <w:shd w:val="clear" w:color="auto" w:fill="auto"/>
          </w:tcPr>
          <w:p w14:paraId="3EC916E6"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21</w:t>
            </w:r>
          </w:p>
        </w:tc>
        <w:tc>
          <w:tcPr>
            <w:tcW w:w="0" w:type="auto"/>
            <w:shd w:val="clear" w:color="auto" w:fill="auto"/>
          </w:tcPr>
          <w:p w14:paraId="43804009"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22</w:t>
            </w:r>
          </w:p>
        </w:tc>
      </w:tr>
      <w:tr w:rsidR="00B206E9" w14:paraId="5D046DCF" w14:textId="77777777" w:rsidTr="00C36187">
        <w:tc>
          <w:tcPr>
            <w:tcW w:w="0" w:type="auto"/>
            <w:shd w:val="clear" w:color="auto" w:fill="E6E6E6"/>
          </w:tcPr>
          <w:p w14:paraId="7728A896"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23</w:t>
            </w:r>
          </w:p>
        </w:tc>
        <w:tc>
          <w:tcPr>
            <w:tcW w:w="592" w:type="dxa"/>
            <w:shd w:val="clear" w:color="auto" w:fill="E6E6E6"/>
          </w:tcPr>
          <w:p w14:paraId="6DD87701"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24</w:t>
            </w:r>
            <w:r w:rsidRPr="003E636C">
              <w:rPr>
                <w:rFonts w:ascii="Times" w:hAnsi="Times"/>
                <w:smallCaps/>
                <w:sz w:val="20"/>
                <w:szCs w:val="20"/>
              </w:rPr>
              <w:t xml:space="preserve"> </w:t>
            </w:r>
          </w:p>
        </w:tc>
        <w:tc>
          <w:tcPr>
            <w:tcW w:w="4050" w:type="dxa"/>
            <w:shd w:val="clear" w:color="auto" w:fill="E6E6E6"/>
          </w:tcPr>
          <w:p w14:paraId="245A4C96" w14:textId="77777777" w:rsidR="00B206E9" w:rsidRPr="006111ED" w:rsidRDefault="00B206E9" w:rsidP="00C36187">
            <w:pPr>
              <w:widowControl w:val="0"/>
              <w:autoSpaceDE w:val="0"/>
              <w:autoSpaceDN w:val="0"/>
              <w:adjustRightInd w:val="0"/>
              <w:rPr>
                <w:sz w:val="20"/>
                <w:szCs w:val="20"/>
              </w:rPr>
            </w:pPr>
            <w:r w:rsidRPr="006111ED">
              <w:rPr>
                <w:sz w:val="20"/>
                <w:szCs w:val="20"/>
              </w:rPr>
              <w:t>25</w:t>
            </w:r>
            <w:r w:rsidRPr="006111ED">
              <w:rPr>
                <w:smallCaps/>
                <w:sz w:val="20"/>
                <w:szCs w:val="20"/>
              </w:rPr>
              <w:t xml:space="preserve"> Happy Thanksgiving</w:t>
            </w:r>
          </w:p>
        </w:tc>
        <w:tc>
          <w:tcPr>
            <w:tcW w:w="450" w:type="dxa"/>
            <w:shd w:val="clear" w:color="auto" w:fill="E6E6E6"/>
          </w:tcPr>
          <w:p w14:paraId="3738EDA2"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6</w:t>
            </w:r>
            <w:r w:rsidRPr="003E636C">
              <w:rPr>
                <w:rFonts w:ascii="Times" w:hAnsi="Times"/>
                <w:smallCaps/>
                <w:sz w:val="20"/>
                <w:szCs w:val="20"/>
              </w:rPr>
              <w:t xml:space="preserve"> </w:t>
            </w:r>
          </w:p>
        </w:tc>
        <w:tc>
          <w:tcPr>
            <w:tcW w:w="4244" w:type="dxa"/>
            <w:shd w:val="clear" w:color="auto" w:fill="E6E6E6"/>
          </w:tcPr>
          <w:p w14:paraId="1E014335"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7</w:t>
            </w:r>
            <w:r w:rsidRPr="003E636C">
              <w:rPr>
                <w:rFonts w:ascii="Times" w:hAnsi="Times"/>
                <w:smallCaps/>
                <w:sz w:val="20"/>
                <w:szCs w:val="20"/>
              </w:rPr>
              <w:t xml:space="preserve"> Happy Thanksgiving</w:t>
            </w:r>
          </w:p>
        </w:tc>
        <w:tc>
          <w:tcPr>
            <w:tcW w:w="0" w:type="auto"/>
            <w:shd w:val="clear" w:color="auto" w:fill="E6E6E6"/>
          </w:tcPr>
          <w:p w14:paraId="317C1C8D"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8</w:t>
            </w:r>
          </w:p>
        </w:tc>
        <w:tc>
          <w:tcPr>
            <w:tcW w:w="0" w:type="auto"/>
            <w:shd w:val="clear" w:color="auto" w:fill="E6E6E6"/>
          </w:tcPr>
          <w:p w14:paraId="01600DF7" w14:textId="77777777" w:rsidR="00B206E9" w:rsidRPr="003E636C" w:rsidRDefault="00B206E9" w:rsidP="00C36187">
            <w:pPr>
              <w:widowControl w:val="0"/>
              <w:autoSpaceDE w:val="0"/>
              <w:autoSpaceDN w:val="0"/>
              <w:adjustRightInd w:val="0"/>
              <w:rPr>
                <w:rFonts w:ascii="Times" w:hAnsi="Times"/>
                <w:sz w:val="20"/>
                <w:szCs w:val="20"/>
              </w:rPr>
            </w:pPr>
            <w:r w:rsidRPr="003E636C">
              <w:rPr>
                <w:rFonts w:ascii="Times" w:hAnsi="Times"/>
                <w:sz w:val="20"/>
                <w:szCs w:val="20"/>
              </w:rPr>
              <w:t>2</w:t>
            </w:r>
            <w:r>
              <w:rPr>
                <w:rFonts w:ascii="Times" w:hAnsi="Times"/>
                <w:sz w:val="20"/>
                <w:szCs w:val="20"/>
              </w:rPr>
              <w:t>9</w:t>
            </w:r>
          </w:p>
        </w:tc>
      </w:tr>
    </w:tbl>
    <w:p w14:paraId="0DF57712" w14:textId="77777777" w:rsidR="00B206E9" w:rsidRPr="004D520C" w:rsidRDefault="00B206E9" w:rsidP="00C36187">
      <w:pPr>
        <w:widowControl w:val="0"/>
        <w:autoSpaceDE w:val="0"/>
        <w:autoSpaceDN w:val="0"/>
        <w:adjustRightInd w:val="0"/>
        <w:rPr>
          <w:rFonts w:ascii="Times" w:hAnsi="Times"/>
          <w:b/>
          <w:sz w:val="22"/>
        </w:rPr>
      </w:pPr>
      <w:r>
        <w:rPr>
          <w:rFonts w:ascii="Times" w:hAnsi="Times"/>
          <w:b/>
          <w:sz w:val="22"/>
        </w:rPr>
        <w:t>December 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378"/>
        <w:gridCol w:w="630"/>
        <w:gridCol w:w="2790"/>
        <w:gridCol w:w="1260"/>
        <w:gridCol w:w="450"/>
        <w:gridCol w:w="1890"/>
        <w:gridCol w:w="2354"/>
        <w:gridCol w:w="416"/>
        <w:gridCol w:w="416"/>
      </w:tblGrid>
      <w:tr w:rsidR="00B206E9" w:rsidRPr="004936F7" w14:paraId="63D74072" w14:textId="77777777" w:rsidTr="00C36187">
        <w:trPr>
          <w:trHeight w:val="67"/>
        </w:trPr>
        <w:tc>
          <w:tcPr>
            <w:tcW w:w="378" w:type="dxa"/>
            <w:shd w:val="clear" w:color="auto" w:fill="FFFFFF"/>
          </w:tcPr>
          <w:p w14:paraId="1CE59674" w14:textId="77777777" w:rsidR="00B206E9" w:rsidRPr="003E636C" w:rsidRDefault="00B206E9" w:rsidP="00C36187">
            <w:pPr>
              <w:widowControl w:val="0"/>
              <w:autoSpaceDE w:val="0"/>
              <w:autoSpaceDN w:val="0"/>
              <w:adjustRightInd w:val="0"/>
              <w:rPr>
                <w:rFonts w:ascii="Times" w:hAnsi="Times"/>
                <w:sz w:val="20"/>
                <w:szCs w:val="20"/>
              </w:rPr>
            </w:pPr>
          </w:p>
        </w:tc>
        <w:tc>
          <w:tcPr>
            <w:tcW w:w="630" w:type="dxa"/>
            <w:shd w:val="clear" w:color="auto" w:fill="FFFFFF"/>
          </w:tcPr>
          <w:p w14:paraId="2EC99A5C"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1</w:t>
            </w:r>
            <w:r w:rsidRPr="00CF53EB">
              <w:rPr>
                <w:sz w:val="20"/>
                <w:szCs w:val="20"/>
              </w:rPr>
              <w:t xml:space="preserve"> </w:t>
            </w:r>
          </w:p>
        </w:tc>
        <w:tc>
          <w:tcPr>
            <w:tcW w:w="4050" w:type="dxa"/>
            <w:gridSpan w:val="2"/>
            <w:shd w:val="clear" w:color="auto" w:fill="FFFFFF"/>
          </w:tcPr>
          <w:p w14:paraId="07339A6F"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2</w:t>
            </w:r>
            <w:r w:rsidRPr="00CF53EB">
              <w:rPr>
                <w:sz w:val="20"/>
                <w:szCs w:val="20"/>
              </w:rPr>
              <w:t xml:space="preserve"> </w:t>
            </w:r>
            <w:r w:rsidRPr="00CF53EB">
              <w:rPr>
                <w:sz w:val="20"/>
                <w:szCs w:val="20"/>
              </w:rPr>
              <w:sym w:font="Wingdings" w:char="F021"/>
            </w:r>
            <w:r w:rsidRPr="00CF53EB">
              <w:rPr>
                <w:sz w:val="20"/>
                <w:szCs w:val="20"/>
              </w:rPr>
              <w:t xml:space="preserve"> Literacy report.</w:t>
            </w:r>
            <w:r>
              <w:rPr>
                <w:sz w:val="20"/>
                <w:szCs w:val="20"/>
              </w:rPr>
              <w:t xml:space="preserve"> </w:t>
            </w:r>
            <w:r w:rsidRPr="00CF53EB">
              <w:rPr>
                <w:sz w:val="20"/>
                <w:szCs w:val="20"/>
              </w:rPr>
              <w:t>Introduce lesson designs.</w:t>
            </w:r>
          </w:p>
        </w:tc>
        <w:tc>
          <w:tcPr>
            <w:tcW w:w="450" w:type="dxa"/>
            <w:shd w:val="clear" w:color="auto" w:fill="FFFFFF"/>
          </w:tcPr>
          <w:p w14:paraId="61B85416"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 xml:space="preserve">3 </w:t>
            </w:r>
          </w:p>
        </w:tc>
        <w:tc>
          <w:tcPr>
            <w:tcW w:w="4244" w:type="dxa"/>
            <w:gridSpan w:val="2"/>
            <w:shd w:val="clear" w:color="auto" w:fill="FFFFFF"/>
          </w:tcPr>
          <w:p w14:paraId="777EBFEF" w14:textId="77777777" w:rsidR="00B206E9" w:rsidRPr="006111ED" w:rsidRDefault="00B206E9" w:rsidP="00C36187">
            <w:pPr>
              <w:widowControl w:val="0"/>
              <w:autoSpaceDE w:val="0"/>
              <w:autoSpaceDN w:val="0"/>
              <w:adjustRightInd w:val="0"/>
              <w:rPr>
                <w:sz w:val="20"/>
                <w:szCs w:val="20"/>
              </w:rPr>
            </w:pPr>
            <w:r w:rsidRPr="006111ED">
              <w:rPr>
                <w:sz w:val="20"/>
                <w:szCs w:val="20"/>
              </w:rPr>
              <w:t xml:space="preserve">4 </w:t>
            </w:r>
            <w:r w:rsidRPr="006111ED">
              <w:rPr>
                <w:sz w:val="20"/>
                <w:szCs w:val="20"/>
              </w:rPr>
              <w:sym w:font="Wingdings" w:char="F026"/>
            </w:r>
            <w:r w:rsidRPr="006111ED">
              <w:rPr>
                <w:sz w:val="20"/>
                <w:szCs w:val="20"/>
              </w:rPr>
              <w:t xml:space="preserve"> </w:t>
            </w:r>
            <w:r w:rsidRPr="00D30DF6">
              <w:rPr>
                <w:b/>
                <w:color w:val="0000FF"/>
                <w:sz w:val="20"/>
                <w:szCs w:val="20"/>
              </w:rPr>
              <w:t>EC 12</w:t>
            </w:r>
            <w:r w:rsidRPr="006111ED">
              <w:rPr>
                <w:color w:val="000000"/>
                <w:sz w:val="20"/>
                <w:szCs w:val="20"/>
              </w:rPr>
              <w:t xml:space="preserve"> (Landmarks and pitfalls in learning to read)</w:t>
            </w:r>
            <w:r w:rsidRPr="006111ED">
              <w:rPr>
                <w:sz w:val="20"/>
                <w:szCs w:val="20"/>
              </w:rPr>
              <w:t xml:space="preserve">. Learning centers review. </w:t>
            </w:r>
            <w:r w:rsidRPr="0005332A">
              <w:rPr>
                <w:rFonts w:ascii="Zapf Dingbats" w:hAnsi="Zapf Dingbats"/>
                <w:color w:val="000000"/>
                <w:sz w:val="20"/>
                <w:szCs w:val="20"/>
              </w:rPr>
              <w:t>✪</w:t>
            </w:r>
            <w:r>
              <w:rPr>
                <w:rFonts w:ascii="Zapf Dingbats" w:hAnsi="Zapf Dingbats"/>
                <w:color w:val="000000"/>
                <w:sz w:val="20"/>
                <w:szCs w:val="20"/>
              </w:rPr>
              <w:t></w:t>
            </w:r>
            <w:r w:rsidRPr="00626C6A">
              <w:rPr>
                <w:b/>
                <w:color w:val="0000FF"/>
                <w:sz w:val="20"/>
                <w:szCs w:val="20"/>
              </w:rPr>
              <w:t>Bonus quiz, Ch. 12</w:t>
            </w:r>
            <w:r w:rsidRPr="006111ED">
              <w:rPr>
                <w:sz w:val="20"/>
                <w:szCs w:val="20"/>
              </w:rPr>
              <w:t>.</w:t>
            </w:r>
          </w:p>
        </w:tc>
        <w:tc>
          <w:tcPr>
            <w:tcW w:w="416" w:type="dxa"/>
            <w:shd w:val="clear" w:color="auto" w:fill="FFFFFF"/>
          </w:tcPr>
          <w:p w14:paraId="54961BE6"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5</w:t>
            </w:r>
          </w:p>
        </w:tc>
        <w:tc>
          <w:tcPr>
            <w:tcW w:w="416" w:type="dxa"/>
            <w:shd w:val="clear" w:color="auto" w:fill="FFFFFF"/>
          </w:tcPr>
          <w:p w14:paraId="1DB92BEF"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6</w:t>
            </w:r>
          </w:p>
        </w:tc>
      </w:tr>
      <w:tr w:rsidR="00B206E9" w:rsidRPr="004936F7" w14:paraId="62AFF693" w14:textId="77777777" w:rsidTr="00C36187">
        <w:trPr>
          <w:trHeight w:val="269"/>
        </w:trPr>
        <w:tc>
          <w:tcPr>
            <w:tcW w:w="378" w:type="dxa"/>
            <w:shd w:val="clear" w:color="auto" w:fill="FFFFFF"/>
          </w:tcPr>
          <w:p w14:paraId="53D04056"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7</w:t>
            </w:r>
          </w:p>
        </w:tc>
        <w:tc>
          <w:tcPr>
            <w:tcW w:w="630" w:type="dxa"/>
            <w:shd w:val="clear" w:color="auto" w:fill="FFFFFF"/>
          </w:tcPr>
          <w:p w14:paraId="774104CC" w14:textId="77777777" w:rsidR="00B206E9" w:rsidRPr="008F543C" w:rsidRDefault="00B206E9" w:rsidP="00C36187">
            <w:pPr>
              <w:rPr>
                <w:rFonts w:ascii="Times" w:hAnsi="Times"/>
              </w:rPr>
            </w:pPr>
            <w:r>
              <w:rPr>
                <w:rFonts w:ascii="Times" w:hAnsi="Times"/>
                <w:sz w:val="20"/>
                <w:szCs w:val="20"/>
              </w:rPr>
              <w:t>8</w:t>
            </w:r>
            <w:r w:rsidRPr="003E636C">
              <w:rPr>
                <w:rFonts w:ascii="Times" w:hAnsi="Times"/>
                <w:sz w:val="20"/>
                <w:szCs w:val="20"/>
              </w:rPr>
              <w:t xml:space="preserve"> </w:t>
            </w:r>
          </w:p>
        </w:tc>
        <w:tc>
          <w:tcPr>
            <w:tcW w:w="2790" w:type="dxa"/>
            <w:shd w:val="clear" w:color="auto" w:fill="FFFFFF"/>
          </w:tcPr>
          <w:p w14:paraId="1461F2FC"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9</w:t>
            </w:r>
          </w:p>
        </w:tc>
        <w:tc>
          <w:tcPr>
            <w:tcW w:w="3600" w:type="dxa"/>
            <w:gridSpan w:val="3"/>
            <w:shd w:val="clear" w:color="auto" w:fill="FFFFFF"/>
          </w:tcPr>
          <w:p w14:paraId="0CB35E2E"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mallCaps/>
                <w:sz w:val="20"/>
                <w:szCs w:val="20"/>
              </w:rPr>
              <w:t>10 (</w:t>
            </w:r>
            <w:r w:rsidRPr="00CE0D6D">
              <w:rPr>
                <w:rFonts w:ascii="Times" w:hAnsi="Times"/>
                <w:sz w:val="20"/>
                <w:szCs w:val="20"/>
              </w:rPr>
              <w:t>Wed</w:t>
            </w:r>
            <w:r>
              <w:rPr>
                <w:rFonts w:ascii="Times" w:hAnsi="Times"/>
                <w:smallCaps/>
                <w:sz w:val="20"/>
                <w:szCs w:val="20"/>
              </w:rPr>
              <w:t xml:space="preserve">) </w:t>
            </w:r>
            <w:r w:rsidRPr="00033C35">
              <w:rPr>
                <w:rFonts w:ascii="Times" w:hAnsi="Times"/>
                <w:smallCaps/>
                <w:sz w:val="20"/>
              </w:rPr>
              <w:t>Final Exam</w:t>
            </w:r>
            <w:r w:rsidRPr="00676964">
              <w:rPr>
                <w:rFonts w:ascii="Times" w:hAnsi="Times"/>
                <w:sz w:val="20"/>
              </w:rPr>
              <w:t xml:space="preserve"> 8:00 – 10:30 </w:t>
            </w:r>
            <w:r>
              <w:rPr>
                <w:rFonts w:ascii="Times" w:hAnsi="Times"/>
                <w:smallCaps/>
                <w:sz w:val="20"/>
              </w:rPr>
              <w:t>a</w:t>
            </w:r>
            <w:r w:rsidRPr="00D30DF6">
              <w:rPr>
                <w:rFonts w:ascii="Times" w:hAnsi="Times"/>
                <w:smallCaps/>
                <w:sz w:val="20"/>
              </w:rPr>
              <w:t>m</w:t>
            </w:r>
            <w:r>
              <w:rPr>
                <w:rFonts w:ascii="Times" w:hAnsi="Times"/>
                <w:smallCaps/>
                <w:sz w:val="20"/>
              </w:rPr>
              <w:t>.</w:t>
            </w:r>
          </w:p>
        </w:tc>
        <w:tc>
          <w:tcPr>
            <w:tcW w:w="2354" w:type="dxa"/>
            <w:shd w:val="clear" w:color="auto" w:fill="FFFFFF"/>
          </w:tcPr>
          <w:p w14:paraId="5830B9C4" w14:textId="77777777" w:rsidR="00B206E9" w:rsidRPr="006111ED" w:rsidRDefault="00B206E9" w:rsidP="00C36187">
            <w:pPr>
              <w:widowControl w:val="0"/>
              <w:autoSpaceDE w:val="0"/>
              <w:autoSpaceDN w:val="0"/>
              <w:adjustRightInd w:val="0"/>
              <w:rPr>
                <w:sz w:val="20"/>
                <w:szCs w:val="20"/>
              </w:rPr>
            </w:pPr>
            <w:r w:rsidRPr="006111ED">
              <w:rPr>
                <w:smallCaps/>
                <w:sz w:val="20"/>
                <w:szCs w:val="20"/>
              </w:rPr>
              <w:t>11</w:t>
            </w:r>
            <w:r w:rsidRPr="006111ED">
              <w:rPr>
                <w:sz w:val="20"/>
              </w:rPr>
              <w:t xml:space="preserve"> </w:t>
            </w:r>
          </w:p>
        </w:tc>
        <w:tc>
          <w:tcPr>
            <w:tcW w:w="416" w:type="dxa"/>
            <w:shd w:val="clear" w:color="auto" w:fill="FFFFFF"/>
          </w:tcPr>
          <w:p w14:paraId="605370BD"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12</w:t>
            </w:r>
          </w:p>
        </w:tc>
        <w:tc>
          <w:tcPr>
            <w:tcW w:w="416" w:type="dxa"/>
            <w:shd w:val="clear" w:color="auto" w:fill="FFFFFF"/>
          </w:tcPr>
          <w:p w14:paraId="7C18E902" w14:textId="77777777" w:rsidR="00B206E9" w:rsidRPr="003E636C" w:rsidRDefault="00B206E9" w:rsidP="00C36187">
            <w:pPr>
              <w:widowControl w:val="0"/>
              <w:autoSpaceDE w:val="0"/>
              <w:autoSpaceDN w:val="0"/>
              <w:adjustRightInd w:val="0"/>
              <w:rPr>
                <w:rFonts w:ascii="Times" w:hAnsi="Times"/>
                <w:sz w:val="20"/>
                <w:szCs w:val="20"/>
              </w:rPr>
            </w:pPr>
            <w:r>
              <w:rPr>
                <w:rFonts w:ascii="Times" w:hAnsi="Times"/>
                <w:sz w:val="20"/>
                <w:szCs w:val="20"/>
              </w:rPr>
              <w:t>13</w:t>
            </w:r>
          </w:p>
        </w:tc>
      </w:tr>
    </w:tbl>
    <w:p w14:paraId="13934131" w14:textId="77777777" w:rsidR="00B206E9" w:rsidRDefault="00B206E9">
      <w:pPr>
        <w:rPr>
          <w:sz w:val="20"/>
          <w:szCs w:val="20"/>
        </w:rPr>
      </w:pPr>
    </w:p>
    <w:p w14:paraId="524EEFD3" w14:textId="77777777" w:rsidR="00B8655E" w:rsidRDefault="00B8655E">
      <w:pPr>
        <w:spacing w:after="200"/>
        <w:rPr>
          <w:rFonts w:ascii="Times" w:hAnsi="Times"/>
          <w:b/>
          <w:sz w:val="22"/>
        </w:rPr>
      </w:pPr>
    </w:p>
    <w:sectPr w:rsidR="00B8655E" w:rsidSect="00F64BE4">
      <w:pgSz w:w="12240" w:h="15840"/>
      <w:pgMar w:top="1008" w:right="720"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pyrus">
    <w:panose1 w:val="020B0602040200020303"/>
    <w:charset w:val="00"/>
    <w:family w:val="auto"/>
    <w:pitch w:val="variable"/>
    <w:sig w:usb0="80000063" w:usb1="00000040" w:usb2="00000000" w:usb3="00000000" w:csb0="00000061" w:csb1="00000000"/>
  </w:font>
  <w:font w:name="Webdings">
    <w:panose1 w:val="05030102010509060703"/>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432"/>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77547"/>
    <w:rsid w:val="000943B4"/>
    <w:rsid w:val="000B31CD"/>
    <w:rsid w:val="0011490B"/>
    <w:rsid w:val="0014758A"/>
    <w:rsid w:val="001A4123"/>
    <w:rsid w:val="001C438C"/>
    <w:rsid w:val="001D13A0"/>
    <w:rsid w:val="00220169"/>
    <w:rsid w:val="002332E1"/>
    <w:rsid w:val="002676E6"/>
    <w:rsid w:val="00275E92"/>
    <w:rsid w:val="002C0927"/>
    <w:rsid w:val="002E359E"/>
    <w:rsid w:val="002F2011"/>
    <w:rsid w:val="003131BC"/>
    <w:rsid w:val="0033255D"/>
    <w:rsid w:val="00332BB4"/>
    <w:rsid w:val="00363349"/>
    <w:rsid w:val="003B1E8B"/>
    <w:rsid w:val="003D0921"/>
    <w:rsid w:val="003E30E3"/>
    <w:rsid w:val="0043474D"/>
    <w:rsid w:val="004506D8"/>
    <w:rsid w:val="004A089C"/>
    <w:rsid w:val="004F1ED2"/>
    <w:rsid w:val="004F2D10"/>
    <w:rsid w:val="004F3724"/>
    <w:rsid w:val="0051036F"/>
    <w:rsid w:val="00572A81"/>
    <w:rsid w:val="005766AE"/>
    <w:rsid w:val="005D49F2"/>
    <w:rsid w:val="005E6523"/>
    <w:rsid w:val="005F286C"/>
    <w:rsid w:val="00617961"/>
    <w:rsid w:val="006719E0"/>
    <w:rsid w:val="00690682"/>
    <w:rsid w:val="006F40F5"/>
    <w:rsid w:val="00715865"/>
    <w:rsid w:val="007478BC"/>
    <w:rsid w:val="007713FC"/>
    <w:rsid w:val="007D271D"/>
    <w:rsid w:val="007F3E7B"/>
    <w:rsid w:val="00813F7C"/>
    <w:rsid w:val="00836762"/>
    <w:rsid w:val="008B3EEE"/>
    <w:rsid w:val="0093535F"/>
    <w:rsid w:val="00974D31"/>
    <w:rsid w:val="009A161B"/>
    <w:rsid w:val="009E0E45"/>
    <w:rsid w:val="009F6282"/>
    <w:rsid w:val="00A04513"/>
    <w:rsid w:val="00A234BE"/>
    <w:rsid w:val="00A57938"/>
    <w:rsid w:val="00A6311A"/>
    <w:rsid w:val="00A97281"/>
    <w:rsid w:val="00AF0EAC"/>
    <w:rsid w:val="00B03629"/>
    <w:rsid w:val="00B206E9"/>
    <w:rsid w:val="00B2480B"/>
    <w:rsid w:val="00B25BC2"/>
    <w:rsid w:val="00B2617F"/>
    <w:rsid w:val="00B8655E"/>
    <w:rsid w:val="00C36187"/>
    <w:rsid w:val="00C4445F"/>
    <w:rsid w:val="00C63B79"/>
    <w:rsid w:val="00CA5304"/>
    <w:rsid w:val="00CB4B4F"/>
    <w:rsid w:val="00D009EF"/>
    <w:rsid w:val="00D13007"/>
    <w:rsid w:val="00D42C3E"/>
    <w:rsid w:val="00D60829"/>
    <w:rsid w:val="00D94360"/>
    <w:rsid w:val="00DA0246"/>
    <w:rsid w:val="00DD00D1"/>
    <w:rsid w:val="00DF253D"/>
    <w:rsid w:val="00E25269"/>
    <w:rsid w:val="00E81F12"/>
    <w:rsid w:val="00E93297"/>
    <w:rsid w:val="00EA2E2C"/>
    <w:rsid w:val="00ED5742"/>
    <w:rsid w:val="00EF5AA6"/>
    <w:rsid w:val="00F056E8"/>
    <w:rsid w:val="00F10437"/>
    <w:rsid w:val="00F57A31"/>
    <w:rsid w:val="00F64BE4"/>
    <w:rsid w:val="00F9213C"/>
    <w:rsid w:val="00F97C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4F2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ba@auburn.edu" TargetMode="External"/><Relationship Id="rId8" Type="http://schemas.openxmlformats.org/officeDocument/2006/relationships/hyperlink" Target="http://www.auburn.edu/rdggenie" TargetMode="External"/><Relationship Id="rId9" Type="http://schemas.openxmlformats.org/officeDocument/2006/relationships/hyperlink" Target="mailto:murrag1@auburn.edu" TargetMode="External"/><Relationship Id="rId10"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2888</Words>
  <Characters>16838</Characters>
  <Application>Microsoft Macintosh Word</Application>
  <DocSecurity>0</DocSecurity>
  <Lines>410</Lines>
  <Paragraphs>469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6</cp:revision>
  <dcterms:created xsi:type="dcterms:W3CDTF">2014-08-13T21:50:00Z</dcterms:created>
  <dcterms:modified xsi:type="dcterms:W3CDTF">2014-08-14T18:04:00Z</dcterms:modified>
  <cp:category/>
</cp:coreProperties>
</file>