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Strong"/>
          <w:rFonts w:ascii="Helvetica" w:hAnsi="Helvetica" w:cs="Helvetica"/>
          <w:color w:val="333333"/>
          <w:sz w:val="21"/>
          <w:szCs w:val="21"/>
        </w:rPr>
        <w:t>KINE 3210 - Skills and Concepts of Sport (3 cr.)</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b/>
          <w:bCs/>
          <w:color w:val="333333"/>
          <w:sz w:val="21"/>
          <w:szCs w:val="21"/>
        </w:rPr>
        <w:t>Instructor</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Dr. Peter Hastie, 176 Kinesiology Building, 844-1469 </w:t>
      </w:r>
      <w:hyperlink r:id="rId5" w:history="1">
        <w:r>
          <w:rPr>
            <w:rStyle w:val="Hyperlink"/>
            <w:rFonts w:ascii="Helvetica" w:hAnsi="Helvetica" w:cs="Helvetica"/>
            <w:color w:val="0081BD"/>
            <w:sz w:val="21"/>
            <w:szCs w:val="21"/>
          </w:rPr>
          <w:t>hastipe@auburn.edu</w:t>
        </w:r>
      </w:hyperlink>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Office hours: Daily, 2 - 3 PM. Other times by appointment.</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b/>
          <w:bCs/>
          <w:color w:val="333333"/>
          <w:sz w:val="21"/>
          <w:szCs w:val="21"/>
        </w:rPr>
        <w:t>Lecture/Lab</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Lectures and labs are scheduled at varying times depending upon the development of the course.</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Labs will be either on campus in the SAC, or on-site at a local elementary school (see schedule)</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b/>
          <w:bCs/>
          <w:color w:val="333333"/>
          <w:sz w:val="21"/>
          <w:szCs w:val="21"/>
        </w:rPr>
        <w:t>Course Description</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This course has been designed to help students have a greater understanding of the place of games and sports in physical education, as well as the underlying tactics of those games and sports. Students will actively participate in a number of game forms, and will be able to design hybrid games for use by students in schools. A key part of the course will involve students as leaders in a Sport Education season in a local school.</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b/>
          <w:bCs/>
          <w:color w:val="333333"/>
          <w:sz w:val="21"/>
          <w:szCs w:val="21"/>
        </w:rPr>
        <w:t>Course Organization</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The course is organized around two major themes. These are (</w:t>
      </w:r>
      <w:proofErr w:type="spellStart"/>
      <w:r>
        <w:rPr>
          <w:rFonts w:ascii="Helvetica" w:hAnsi="Helvetica" w:cs="Helvetica"/>
          <w:color w:val="333333"/>
          <w:sz w:val="21"/>
          <w:szCs w:val="21"/>
        </w:rPr>
        <w:t>i</w:t>
      </w:r>
      <w:proofErr w:type="spellEnd"/>
      <w:r>
        <w:rPr>
          <w:rFonts w:ascii="Helvetica" w:hAnsi="Helvetica" w:cs="Helvetica"/>
          <w:color w:val="333333"/>
          <w:sz w:val="21"/>
          <w:szCs w:val="21"/>
        </w:rPr>
        <w:t>) Game understanding, and (ii) Sport Education. Both themes will have a lecture and lab component.</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color w:val="333333"/>
          <w:sz w:val="21"/>
          <w:szCs w:val="21"/>
          <w:u w:val="single"/>
        </w:rPr>
        <w:t>Game understanding</w:t>
      </w:r>
    </w:p>
    <w:p w:rsidR="00232EC7" w:rsidRDefault="00232EC7" w:rsidP="00232EC7">
      <w:pPr>
        <w:numPr>
          <w:ilvl w:val="0"/>
          <w:numId w:val="6"/>
        </w:numPr>
        <w:shd w:val="clear" w:color="auto" w:fill="FFFFFF"/>
        <w:spacing w:before="100" w:beforeAutospacing="1" w:after="100" w:afterAutospacing="1" w:line="315" w:lineRule="atLeast"/>
        <w:ind w:left="375"/>
        <w:rPr>
          <w:rFonts w:ascii="Helvetica" w:hAnsi="Helvetica" w:cs="Helvetica"/>
          <w:color w:val="333333"/>
          <w:sz w:val="21"/>
          <w:szCs w:val="21"/>
        </w:rPr>
      </w:pPr>
      <w:r>
        <w:rPr>
          <w:rFonts w:ascii="Helvetica" w:hAnsi="Helvetica" w:cs="Helvetica"/>
          <w:color w:val="333333"/>
          <w:sz w:val="21"/>
          <w:szCs w:val="21"/>
        </w:rPr>
        <w:t>lectures on relevant game theory for games in different categories</w:t>
      </w:r>
    </w:p>
    <w:p w:rsidR="00232EC7" w:rsidRDefault="00232EC7" w:rsidP="00232EC7">
      <w:pPr>
        <w:numPr>
          <w:ilvl w:val="0"/>
          <w:numId w:val="6"/>
        </w:numPr>
        <w:shd w:val="clear" w:color="auto" w:fill="FFFFFF"/>
        <w:spacing w:before="100" w:beforeAutospacing="1" w:after="100" w:afterAutospacing="1" w:line="315" w:lineRule="atLeast"/>
        <w:ind w:left="375"/>
        <w:rPr>
          <w:rFonts w:ascii="Helvetica" w:hAnsi="Helvetica" w:cs="Helvetica"/>
          <w:color w:val="333333"/>
          <w:sz w:val="21"/>
          <w:szCs w:val="21"/>
        </w:rPr>
      </w:pPr>
      <w:r>
        <w:rPr>
          <w:rFonts w:ascii="Helvetica" w:hAnsi="Helvetica" w:cs="Helvetica"/>
          <w:color w:val="333333"/>
          <w:sz w:val="21"/>
          <w:szCs w:val="21"/>
        </w:rPr>
        <w:t>practice participation in various game forms</w:t>
      </w:r>
    </w:p>
    <w:p w:rsidR="00232EC7" w:rsidRDefault="00232EC7" w:rsidP="00232EC7">
      <w:pPr>
        <w:numPr>
          <w:ilvl w:val="0"/>
          <w:numId w:val="6"/>
        </w:numPr>
        <w:shd w:val="clear" w:color="auto" w:fill="FFFFFF"/>
        <w:spacing w:before="100" w:beforeAutospacing="1" w:after="100" w:afterAutospacing="1" w:line="315" w:lineRule="atLeast"/>
        <w:ind w:left="375"/>
        <w:rPr>
          <w:rFonts w:ascii="Helvetica" w:hAnsi="Helvetica" w:cs="Helvetica"/>
          <w:color w:val="333333"/>
          <w:sz w:val="21"/>
          <w:szCs w:val="21"/>
        </w:rPr>
      </w:pPr>
      <w:r>
        <w:rPr>
          <w:rFonts w:ascii="Helvetica" w:hAnsi="Helvetica" w:cs="Helvetica"/>
          <w:color w:val="333333"/>
          <w:sz w:val="21"/>
          <w:szCs w:val="21"/>
        </w:rPr>
        <w:t>design and presentation of games in various game forms</w:t>
      </w:r>
    </w:p>
    <w:p w:rsidR="00232EC7" w:rsidRDefault="00232EC7" w:rsidP="00232EC7">
      <w:pPr>
        <w:numPr>
          <w:ilvl w:val="0"/>
          <w:numId w:val="6"/>
        </w:numPr>
        <w:shd w:val="clear" w:color="auto" w:fill="FFFFFF"/>
        <w:spacing w:before="100" w:beforeAutospacing="1" w:after="100" w:afterAutospacing="1" w:line="315" w:lineRule="atLeast"/>
        <w:ind w:left="375"/>
        <w:rPr>
          <w:rFonts w:ascii="Helvetica" w:hAnsi="Helvetica" w:cs="Helvetica"/>
          <w:color w:val="333333"/>
          <w:sz w:val="21"/>
          <w:szCs w:val="21"/>
        </w:rPr>
      </w:pPr>
      <w:r>
        <w:rPr>
          <w:rFonts w:ascii="Helvetica" w:hAnsi="Helvetica" w:cs="Helvetica"/>
          <w:color w:val="333333"/>
          <w:sz w:val="21"/>
          <w:szCs w:val="21"/>
        </w:rPr>
        <w:t>guide school students in a unit of child designed games</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color w:val="333333"/>
          <w:sz w:val="21"/>
          <w:szCs w:val="21"/>
          <w:u w:val="single"/>
        </w:rPr>
        <w:t>Sport Education</w:t>
      </w:r>
    </w:p>
    <w:p w:rsidR="00232EC7" w:rsidRDefault="00232EC7" w:rsidP="00232EC7">
      <w:pPr>
        <w:numPr>
          <w:ilvl w:val="0"/>
          <w:numId w:val="7"/>
        </w:numPr>
        <w:shd w:val="clear" w:color="auto" w:fill="FFFFFF"/>
        <w:spacing w:before="100" w:beforeAutospacing="1" w:after="100" w:afterAutospacing="1" w:line="315" w:lineRule="atLeast"/>
        <w:ind w:left="375"/>
        <w:rPr>
          <w:rFonts w:ascii="Helvetica" w:hAnsi="Helvetica" w:cs="Helvetica"/>
          <w:color w:val="333333"/>
          <w:sz w:val="21"/>
          <w:szCs w:val="21"/>
        </w:rPr>
      </w:pPr>
      <w:r>
        <w:rPr>
          <w:rFonts w:ascii="Helvetica" w:hAnsi="Helvetica" w:cs="Helvetica"/>
          <w:color w:val="333333"/>
          <w:sz w:val="21"/>
          <w:szCs w:val="21"/>
        </w:rPr>
        <w:t>lectures on relevant Sport Education theory</w:t>
      </w:r>
    </w:p>
    <w:p w:rsidR="00232EC7" w:rsidRDefault="00232EC7" w:rsidP="00232EC7">
      <w:pPr>
        <w:numPr>
          <w:ilvl w:val="0"/>
          <w:numId w:val="7"/>
        </w:numPr>
        <w:shd w:val="clear" w:color="auto" w:fill="FFFFFF"/>
        <w:spacing w:before="100" w:beforeAutospacing="1" w:after="100" w:afterAutospacing="1" w:line="315" w:lineRule="atLeast"/>
        <w:ind w:left="375"/>
        <w:rPr>
          <w:rFonts w:ascii="Helvetica" w:hAnsi="Helvetica" w:cs="Helvetica"/>
          <w:color w:val="333333"/>
          <w:sz w:val="21"/>
          <w:szCs w:val="21"/>
        </w:rPr>
      </w:pPr>
      <w:r>
        <w:rPr>
          <w:rFonts w:ascii="Helvetica" w:hAnsi="Helvetica" w:cs="Helvetica"/>
          <w:color w:val="333333"/>
          <w:sz w:val="21"/>
          <w:szCs w:val="21"/>
        </w:rPr>
        <w:t>participation Sport Education lessons on campus</w:t>
      </w:r>
    </w:p>
    <w:p w:rsidR="00232EC7" w:rsidRDefault="00232EC7" w:rsidP="00232EC7">
      <w:pPr>
        <w:numPr>
          <w:ilvl w:val="0"/>
          <w:numId w:val="7"/>
        </w:numPr>
        <w:shd w:val="clear" w:color="auto" w:fill="FFFFFF"/>
        <w:spacing w:before="100" w:beforeAutospacing="1" w:after="100" w:afterAutospacing="1" w:line="315" w:lineRule="atLeast"/>
        <w:ind w:left="375"/>
        <w:rPr>
          <w:rFonts w:ascii="Helvetica" w:hAnsi="Helvetica" w:cs="Helvetica"/>
          <w:color w:val="333333"/>
          <w:sz w:val="21"/>
          <w:szCs w:val="21"/>
        </w:rPr>
      </w:pPr>
      <w:r>
        <w:rPr>
          <w:rFonts w:ascii="Helvetica" w:hAnsi="Helvetica" w:cs="Helvetica"/>
          <w:color w:val="333333"/>
          <w:sz w:val="21"/>
          <w:szCs w:val="21"/>
        </w:rPr>
        <w:t>leading a Sport Education season for students in an elementary school</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b/>
          <w:bCs/>
          <w:color w:val="333333"/>
          <w:sz w:val="21"/>
          <w:szCs w:val="21"/>
        </w:rPr>
        <w:t>Relevant reading</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The following two books are particularly valuable resources for this course and beyond. Students are strongly encouraged to purchase one or both of these.</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 xml:space="preserve">Click on the image of each book to take you to the </w:t>
      </w:r>
      <w:proofErr w:type="gramStart"/>
      <w:r>
        <w:rPr>
          <w:rFonts w:ascii="Helvetica" w:hAnsi="Helvetica" w:cs="Helvetica"/>
          <w:color w:val="333333"/>
          <w:sz w:val="21"/>
          <w:szCs w:val="21"/>
        </w:rPr>
        <w:t>publishers</w:t>
      </w:r>
      <w:proofErr w:type="gramEnd"/>
      <w:r>
        <w:rPr>
          <w:rFonts w:ascii="Helvetica" w:hAnsi="Helvetica" w:cs="Helvetica"/>
          <w:color w:val="333333"/>
          <w:sz w:val="21"/>
          <w:szCs w:val="21"/>
        </w:rPr>
        <w:t xml:space="preserve"> website where you can purchase the book.</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Alternately, look on amazon.com for alternate prices.</w:t>
      </w:r>
    </w:p>
    <w:tbl>
      <w:tblPr>
        <w:tblW w:w="7245" w:type="dxa"/>
        <w:shd w:val="clear" w:color="auto" w:fill="FFFFFF"/>
        <w:tblCellMar>
          <w:left w:w="0" w:type="dxa"/>
          <w:right w:w="0" w:type="dxa"/>
        </w:tblCellMar>
        <w:tblLook w:val="04A0" w:firstRow="1" w:lastRow="0" w:firstColumn="1" w:lastColumn="0" w:noHBand="0" w:noVBand="1"/>
      </w:tblPr>
      <w:tblGrid>
        <w:gridCol w:w="1935"/>
        <w:gridCol w:w="3690"/>
        <w:gridCol w:w="1620"/>
      </w:tblGrid>
      <w:tr w:rsidR="00232EC7" w:rsidTr="00232EC7">
        <w:tc>
          <w:tcPr>
            <w:tcW w:w="1935" w:type="dxa"/>
            <w:shd w:val="clear" w:color="auto" w:fill="FFFFFF"/>
            <w:hideMark/>
          </w:tcPr>
          <w:p w:rsidR="00232EC7" w:rsidRDefault="00232EC7">
            <w:pPr>
              <w:spacing w:line="315" w:lineRule="atLeast"/>
              <w:rPr>
                <w:rFonts w:ascii="Helvetica" w:hAnsi="Helvetica" w:cs="Helvetica"/>
                <w:color w:val="333333"/>
                <w:sz w:val="21"/>
                <w:szCs w:val="21"/>
              </w:rPr>
            </w:pPr>
            <w:r>
              <w:rPr>
                <w:rFonts w:ascii="Helvetica" w:hAnsi="Helvetica" w:cs="Helvetica"/>
                <w:color w:val="333333"/>
                <w:sz w:val="21"/>
                <w:szCs w:val="21"/>
              </w:rPr>
              <w:lastRenderedPageBreak/>
              <w:t> </w:t>
            </w:r>
            <w:r>
              <w:rPr>
                <w:rFonts w:ascii="Helvetica" w:hAnsi="Helvetica" w:cs="Helvetica"/>
                <w:noProof/>
                <w:color w:val="0081BD"/>
                <w:sz w:val="21"/>
                <w:szCs w:val="21"/>
              </w:rPr>
              <mc:AlternateContent>
                <mc:Choice Requires="wps">
                  <w:drawing>
                    <wp:inline distT="0" distB="0" distL="0" distR="0">
                      <wp:extent cx="971550" cy="1228725"/>
                      <wp:effectExtent l="0" t="0" r="0" b="0"/>
                      <wp:docPr id="14" name="Rectangle 14" descr="9780736098380_thum.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1550"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691124" id="Rectangle 14" o:spid="_x0000_s1026" alt="9780736098380_thum.jpg" href="http://www.humankinetics.com/products/all-products/Complete-Guide-to-Sport-Education-2nd-Edition-eBook-wOnline-Resources" style="width:76.5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" o:button="t" filled="f" stroked="f">
                      <v:fill o:detectmouseclick="t"/>
                      <o:lock v:ext="edit" aspectratio="t"/>
                      <w10:anchorlock/>
                    </v:rect>
                  </w:pict>
                </mc:Fallback>
              </mc:AlternateContent>
            </w:r>
          </w:p>
        </w:tc>
        <w:tc>
          <w:tcPr>
            <w:tcW w:w="3690" w:type="dxa"/>
            <w:shd w:val="clear" w:color="auto" w:fill="FFFFFF"/>
            <w:hideMark/>
          </w:tcPr>
          <w:p w:rsidR="00232EC7" w:rsidRDefault="00232EC7">
            <w:pPr>
              <w:pStyle w:val="NormalWeb"/>
              <w:spacing w:before="180" w:beforeAutospacing="0" w:after="180" w:afterAutospacing="0" w:line="315" w:lineRule="atLeast"/>
              <w:rPr>
                <w:rFonts w:ascii="Helvetica" w:hAnsi="Helvetica" w:cs="Helvetica"/>
                <w:color w:val="333333"/>
                <w:sz w:val="21"/>
                <w:szCs w:val="21"/>
              </w:rPr>
            </w:pPr>
            <w:r>
              <w:rPr>
                <w:rStyle w:val="Strong"/>
                <w:rFonts w:ascii="Helvetica" w:hAnsi="Helvetica" w:cs="Helvetica"/>
                <w:color w:val="333333"/>
                <w:sz w:val="21"/>
                <w:szCs w:val="21"/>
              </w:rPr>
              <w:t>Complete guide to Sport Education</w:t>
            </w:r>
          </w:p>
          <w:p w:rsidR="00232EC7" w:rsidRDefault="00232EC7">
            <w:pPr>
              <w:pStyle w:val="NormalWeb"/>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Daryl Siedentop</w:t>
            </w:r>
          </w:p>
          <w:p w:rsidR="00232EC7" w:rsidRDefault="00232EC7">
            <w:pPr>
              <w:pStyle w:val="NormalWeb"/>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Peter Hastie,</w:t>
            </w:r>
          </w:p>
          <w:p w:rsidR="00232EC7" w:rsidRDefault="00232EC7">
            <w:pPr>
              <w:pStyle w:val="NormalWeb"/>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Hans Van der Mars</w:t>
            </w:r>
          </w:p>
          <w:p w:rsidR="00232EC7" w:rsidRDefault="00232EC7">
            <w:pPr>
              <w:pStyle w:val="NormalWeb"/>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ISBN13: 9780736098380</w:t>
            </w:r>
          </w:p>
        </w:tc>
        <w:tc>
          <w:tcPr>
            <w:tcW w:w="1620" w:type="dxa"/>
            <w:shd w:val="clear" w:color="auto" w:fill="FFFFFF"/>
            <w:hideMark/>
          </w:tcPr>
          <w:p w:rsidR="00232EC7" w:rsidRDefault="00232EC7">
            <w:pPr>
              <w:pStyle w:val="NormalWeb"/>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Paper book $39</w:t>
            </w:r>
          </w:p>
          <w:p w:rsidR="00232EC7" w:rsidRDefault="00232EC7">
            <w:pPr>
              <w:pStyle w:val="NormalWeb"/>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eBook  $21</w:t>
            </w:r>
          </w:p>
        </w:tc>
      </w:tr>
    </w:tbl>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   </w:t>
      </w:r>
    </w:p>
    <w:tbl>
      <w:tblPr>
        <w:tblW w:w="7245" w:type="dxa"/>
        <w:shd w:val="clear" w:color="auto" w:fill="FFFFFF"/>
        <w:tblCellMar>
          <w:left w:w="0" w:type="dxa"/>
          <w:right w:w="0" w:type="dxa"/>
        </w:tblCellMar>
        <w:tblLook w:val="04A0" w:firstRow="1" w:lastRow="0" w:firstColumn="1" w:lastColumn="0" w:noHBand="0" w:noVBand="1"/>
      </w:tblPr>
      <w:tblGrid>
        <w:gridCol w:w="1935"/>
        <w:gridCol w:w="3690"/>
        <w:gridCol w:w="1620"/>
      </w:tblGrid>
      <w:tr w:rsidR="00232EC7" w:rsidTr="00232EC7">
        <w:tc>
          <w:tcPr>
            <w:tcW w:w="1935" w:type="dxa"/>
            <w:shd w:val="clear" w:color="auto" w:fill="FFFFFF"/>
            <w:hideMark/>
          </w:tcPr>
          <w:p w:rsidR="00232EC7" w:rsidRDefault="00232EC7">
            <w:pPr>
              <w:spacing w:line="315" w:lineRule="atLeast"/>
              <w:rPr>
                <w:rFonts w:ascii="Helvetica" w:hAnsi="Helvetica" w:cs="Helvetica"/>
                <w:color w:val="333333"/>
                <w:sz w:val="21"/>
                <w:szCs w:val="21"/>
              </w:rPr>
            </w:pPr>
            <w:r>
              <w:rPr>
                <w:rFonts w:ascii="Helvetica" w:hAnsi="Helvetica" w:cs="Helvetica"/>
                <w:color w:val="333333"/>
                <w:sz w:val="21"/>
                <w:szCs w:val="21"/>
              </w:rPr>
              <w:t> </w:t>
            </w:r>
            <w:r>
              <w:rPr>
                <w:rFonts w:ascii="Helvetica" w:hAnsi="Helvetica" w:cs="Helvetica"/>
                <w:noProof/>
                <w:color w:val="0081BD"/>
                <w:sz w:val="21"/>
                <w:szCs w:val="21"/>
              </w:rPr>
              <mc:AlternateContent>
                <mc:Choice Requires="wps">
                  <w:drawing>
                    <wp:inline distT="0" distB="0" distL="0" distR="0">
                      <wp:extent cx="895350" cy="1238250"/>
                      <wp:effectExtent l="0" t="0" r="0" b="0"/>
                      <wp:docPr id="13" name="Rectangle 13" descr="97807360859081_thum.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535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54F95" id="Rectangle 13" o:spid="_x0000_s1026" alt="97807360859081_thum.jpg" href="http://www.humankinetics.com/products/all-products/The-Student-Designed-Games" style="width:70.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" o:button="t" filled="f" stroked="f">
                      <v:fill o:detectmouseclick="t"/>
                      <o:lock v:ext="edit" aspectratio="t"/>
                      <w10:anchorlock/>
                    </v:rect>
                  </w:pict>
                </mc:Fallback>
              </mc:AlternateContent>
            </w:r>
          </w:p>
        </w:tc>
        <w:tc>
          <w:tcPr>
            <w:tcW w:w="3690" w:type="dxa"/>
            <w:shd w:val="clear" w:color="auto" w:fill="FFFFFF"/>
            <w:hideMark/>
          </w:tcPr>
          <w:p w:rsidR="00232EC7" w:rsidRDefault="00232EC7">
            <w:pPr>
              <w:pStyle w:val="NormalWeb"/>
              <w:spacing w:before="180" w:beforeAutospacing="0" w:after="180" w:afterAutospacing="0" w:line="315" w:lineRule="atLeast"/>
              <w:rPr>
                <w:rFonts w:ascii="Helvetica" w:hAnsi="Helvetica" w:cs="Helvetica"/>
                <w:color w:val="333333"/>
                <w:sz w:val="21"/>
                <w:szCs w:val="21"/>
              </w:rPr>
            </w:pPr>
            <w:r>
              <w:rPr>
                <w:rStyle w:val="Strong"/>
                <w:rFonts w:ascii="Helvetica" w:hAnsi="Helvetica" w:cs="Helvetica"/>
                <w:color w:val="333333"/>
                <w:sz w:val="21"/>
                <w:szCs w:val="21"/>
              </w:rPr>
              <w:t>Student designed games</w:t>
            </w:r>
          </w:p>
          <w:p w:rsidR="00232EC7" w:rsidRDefault="00232EC7">
            <w:pPr>
              <w:pStyle w:val="NormalWeb"/>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Peter Hastie </w:t>
            </w:r>
          </w:p>
          <w:p w:rsidR="00232EC7" w:rsidRDefault="00232EC7">
            <w:pPr>
              <w:pStyle w:val="NormalWeb"/>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ISBN13: 9780736085908</w:t>
            </w:r>
          </w:p>
        </w:tc>
        <w:tc>
          <w:tcPr>
            <w:tcW w:w="1620" w:type="dxa"/>
            <w:shd w:val="clear" w:color="auto" w:fill="FFFFFF"/>
            <w:hideMark/>
          </w:tcPr>
          <w:p w:rsidR="00232EC7" w:rsidRDefault="00232EC7">
            <w:pPr>
              <w:pStyle w:val="NormalWeb"/>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Paper book $27</w:t>
            </w:r>
          </w:p>
          <w:p w:rsidR="00232EC7" w:rsidRDefault="00232EC7">
            <w:pPr>
              <w:pStyle w:val="NormalWeb"/>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eBook (pdf) $15</w:t>
            </w:r>
          </w:p>
        </w:tc>
      </w:tr>
    </w:tbl>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 </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b/>
          <w:bCs/>
          <w:color w:val="333333"/>
          <w:sz w:val="21"/>
          <w:szCs w:val="21"/>
        </w:rPr>
        <w:t>Assessment</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Quizzes -- 20%</w:t>
      </w:r>
    </w:p>
    <w:p w:rsidR="00232EC7" w:rsidRDefault="00232EC7" w:rsidP="00232EC7">
      <w:pPr>
        <w:numPr>
          <w:ilvl w:val="0"/>
          <w:numId w:val="8"/>
        </w:numPr>
        <w:shd w:val="clear" w:color="auto" w:fill="FFFFFF"/>
        <w:spacing w:before="100" w:beforeAutospacing="1" w:after="100" w:afterAutospacing="1" w:line="315" w:lineRule="atLeast"/>
        <w:ind w:left="375"/>
        <w:rPr>
          <w:rFonts w:ascii="Helvetica" w:hAnsi="Helvetica" w:cs="Helvetica"/>
          <w:color w:val="333333"/>
          <w:sz w:val="21"/>
          <w:szCs w:val="21"/>
        </w:rPr>
      </w:pPr>
      <w:r>
        <w:rPr>
          <w:rFonts w:ascii="Helvetica" w:hAnsi="Helvetica" w:cs="Helvetica"/>
          <w:color w:val="333333"/>
          <w:sz w:val="21"/>
          <w:szCs w:val="21"/>
        </w:rPr>
        <w:t>there will be a number of unannounced quizzes included in the course</w:t>
      </w:r>
    </w:p>
    <w:p w:rsidR="00232EC7" w:rsidRDefault="00232EC7" w:rsidP="00232EC7">
      <w:pPr>
        <w:numPr>
          <w:ilvl w:val="0"/>
          <w:numId w:val="8"/>
        </w:numPr>
        <w:shd w:val="clear" w:color="auto" w:fill="FFFFFF"/>
        <w:spacing w:before="100" w:beforeAutospacing="1" w:after="100" w:afterAutospacing="1" w:line="315" w:lineRule="atLeast"/>
        <w:ind w:left="375"/>
        <w:rPr>
          <w:rFonts w:ascii="Helvetica" w:hAnsi="Helvetica" w:cs="Helvetica"/>
          <w:color w:val="333333"/>
          <w:sz w:val="21"/>
          <w:szCs w:val="21"/>
        </w:rPr>
      </w:pPr>
      <w:r>
        <w:rPr>
          <w:rFonts w:ascii="Helvetica" w:hAnsi="Helvetica" w:cs="Helvetica"/>
          <w:color w:val="333333"/>
          <w:sz w:val="21"/>
          <w:szCs w:val="21"/>
        </w:rPr>
        <w:t>these quizzes will be administered at the beginning of classes</w:t>
      </w:r>
    </w:p>
    <w:p w:rsidR="00232EC7" w:rsidRDefault="00232EC7" w:rsidP="00232EC7">
      <w:pPr>
        <w:numPr>
          <w:ilvl w:val="0"/>
          <w:numId w:val="8"/>
        </w:numPr>
        <w:shd w:val="clear" w:color="auto" w:fill="FFFFFF"/>
        <w:spacing w:before="100" w:beforeAutospacing="1" w:after="100" w:afterAutospacing="1" w:line="315" w:lineRule="atLeast"/>
        <w:ind w:left="375"/>
        <w:rPr>
          <w:rFonts w:ascii="Helvetica" w:hAnsi="Helvetica" w:cs="Helvetica"/>
          <w:color w:val="333333"/>
          <w:sz w:val="21"/>
          <w:szCs w:val="21"/>
        </w:rPr>
      </w:pPr>
      <w:r>
        <w:rPr>
          <w:rFonts w:ascii="Helvetica" w:hAnsi="Helvetica" w:cs="Helvetica"/>
          <w:color w:val="333333"/>
          <w:sz w:val="21"/>
          <w:szCs w:val="21"/>
        </w:rPr>
        <w:t>students who are late for class will be unable to take these exams</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Final examination -- 50%</w:t>
      </w:r>
    </w:p>
    <w:p w:rsidR="00232EC7" w:rsidRDefault="00232EC7" w:rsidP="00232EC7">
      <w:pPr>
        <w:numPr>
          <w:ilvl w:val="0"/>
          <w:numId w:val="9"/>
        </w:numPr>
        <w:shd w:val="clear" w:color="auto" w:fill="FFFFFF"/>
        <w:spacing w:before="100" w:beforeAutospacing="1" w:after="100" w:afterAutospacing="1" w:line="315" w:lineRule="atLeast"/>
        <w:ind w:left="375"/>
        <w:rPr>
          <w:rFonts w:ascii="Helvetica" w:hAnsi="Helvetica" w:cs="Helvetica"/>
          <w:color w:val="333333"/>
          <w:sz w:val="21"/>
          <w:szCs w:val="21"/>
        </w:rPr>
      </w:pPr>
      <w:proofErr w:type="gramStart"/>
      <w:r>
        <w:rPr>
          <w:rFonts w:ascii="Helvetica" w:hAnsi="Helvetica" w:cs="Helvetica"/>
          <w:color w:val="333333"/>
          <w:sz w:val="21"/>
          <w:szCs w:val="21"/>
        </w:rPr>
        <w:t>students</w:t>
      </w:r>
      <w:proofErr w:type="gramEnd"/>
      <w:r>
        <w:rPr>
          <w:rFonts w:ascii="Helvetica" w:hAnsi="Helvetica" w:cs="Helvetica"/>
          <w:color w:val="333333"/>
          <w:sz w:val="21"/>
          <w:szCs w:val="21"/>
        </w:rPr>
        <w:t xml:space="preserve"> will complete an online exam during the examination period.</w:t>
      </w:r>
    </w:p>
    <w:p w:rsidR="00232EC7" w:rsidRDefault="00232EC7" w:rsidP="00232EC7">
      <w:pPr>
        <w:numPr>
          <w:ilvl w:val="0"/>
          <w:numId w:val="9"/>
        </w:numPr>
        <w:shd w:val="clear" w:color="auto" w:fill="FFFFFF"/>
        <w:spacing w:before="100" w:beforeAutospacing="1" w:after="100" w:afterAutospacing="1" w:line="315" w:lineRule="atLeast"/>
        <w:ind w:left="375"/>
        <w:rPr>
          <w:rFonts w:ascii="Helvetica" w:hAnsi="Helvetica" w:cs="Helvetica"/>
          <w:color w:val="333333"/>
          <w:sz w:val="21"/>
          <w:szCs w:val="21"/>
        </w:rPr>
      </w:pPr>
      <w:proofErr w:type="gramStart"/>
      <w:r>
        <w:rPr>
          <w:rFonts w:ascii="Helvetica" w:hAnsi="Helvetica" w:cs="Helvetica"/>
          <w:color w:val="333333"/>
          <w:sz w:val="21"/>
          <w:szCs w:val="21"/>
        </w:rPr>
        <w:t>this</w:t>
      </w:r>
      <w:proofErr w:type="gramEnd"/>
      <w:r>
        <w:rPr>
          <w:rFonts w:ascii="Helvetica" w:hAnsi="Helvetica" w:cs="Helvetica"/>
          <w:color w:val="333333"/>
          <w:sz w:val="21"/>
          <w:szCs w:val="21"/>
        </w:rPr>
        <w:t xml:space="preserve"> exam will be based upon game forms and sport education related lecture material from class and related practical sessions.</w:t>
      </w:r>
    </w:p>
    <w:p w:rsidR="00232EC7" w:rsidRDefault="00232EC7" w:rsidP="00232EC7">
      <w:pPr>
        <w:numPr>
          <w:ilvl w:val="0"/>
          <w:numId w:val="9"/>
        </w:numPr>
        <w:shd w:val="clear" w:color="auto" w:fill="FFFFFF"/>
        <w:spacing w:before="100" w:beforeAutospacing="1" w:after="100" w:afterAutospacing="1" w:line="315" w:lineRule="atLeast"/>
        <w:ind w:left="375"/>
        <w:rPr>
          <w:rFonts w:ascii="Helvetica" w:hAnsi="Helvetica" w:cs="Helvetica"/>
          <w:color w:val="333333"/>
          <w:sz w:val="21"/>
          <w:szCs w:val="21"/>
        </w:rPr>
      </w:pPr>
      <w:proofErr w:type="gramStart"/>
      <w:r>
        <w:rPr>
          <w:rFonts w:ascii="Helvetica" w:hAnsi="Helvetica" w:cs="Helvetica"/>
          <w:color w:val="333333"/>
          <w:sz w:val="21"/>
          <w:szCs w:val="21"/>
        </w:rPr>
        <w:t>students</w:t>
      </w:r>
      <w:proofErr w:type="gramEnd"/>
      <w:r>
        <w:rPr>
          <w:rFonts w:ascii="Helvetica" w:hAnsi="Helvetica" w:cs="Helvetica"/>
          <w:color w:val="333333"/>
          <w:sz w:val="21"/>
          <w:szCs w:val="21"/>
        </w:rPr>
        <w:t xml:space="preserve"> MUST achieve at least a 70% standard on this content knowledge to pass the course. This is irrespective of all other scores gained in the class.</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Game design report -- 10%</w:t>
      </w:r>
    </w:p>
    <w:p w:rsidR="00232EC7" w:rsidRDefault="00232EC7" w:rsidP="00232EC7">
      <w:pPr>
        <w:numPr>
          <w:ilvl w:val="0"/>
          <w:numId w:val="10"/>
        </w:numPr>
        <w:shd w:val="clear" w:color="auto" w:fill="FFFFFF"/>
        <w:spacing w:before="100" w:beforeAutospacing="1" w:after="100" w:afterAutospacing="1" w:line="315" w:lineRule="atLeast"/>
        <w:ind w:left="375"/>
        <w:rPr>
          <w:rFonts w:ascii="Helvetica" w:hAnsi="Helvetica" w:cs="Helvetica"/>
          <w:color w:val="333333"/>
          <w:sz w:val="21"/>
          <w:szCs w:val="21"/>
        </w:rPr>
      </w:pPr>
      <w:r>
        <w:rPr>
          <w:rFonts w:ascii="Helvetica" w:hAnsi="Helvetica" w:cs="Helvetica"/>
          <w:color w:val="333333"/>
          <w:sz w:val="21"/>
          <w:szCs w:val="21"/>
        </w:rPr>
        <w:t>students will write the full details of the game their students developed</w:t>
      </w:r>
    </w:p>
    <w:p w:rsidR="00232EC7" w:rsidRDefault="00232EC7" w:rsidP="00232EC7">
      <w:pPr>
        <w:numPr>
          <w:ilvl w:val="0"/>
          <w:numId w:val="10"/>
        </w:numPr>
        <w:shd w:val="clear" w:color="auto" w:fill="FFFFFF"/>
        <w:spacing w:before="100" w:beforeAutospacing="1" w:after="100" w:afterAutospacing="1" w:line="315" w:lineRule="atLeast"/>
        <w:ind w:left="375"/>
        <w:rPr>
          <w:rFonts w:ascii="Helvetica" w:hAnsi="Helvetica" w:cs="Helvetica"/>
          <w:color w:val="333333"/>
          <w:sz w:val="21"/>
          <w:szCs w:val="21"/>
        </w:rPr>
      </w:pPr>
      <w:r>
        <w:rPr>
          <w:rFonts w:ascii="Helvetica" w:hAnsi="Helvetica" w:cs="Helvetica"/>
          <w:color w:val="333333"/>
          <w:sz w:val="21"/>
          <w:szCs w:val="21"/>
        </w:rPr>
        <w:t>this will be presented as a word file with diagrams and rules</w:t>
      </w:r>
    </w:p>
    <w:p w:rsidR="00232EC7" w:rsidRDefault="00232EC7" w:rsidP="00232EC7">
      <w:pPr>
        <w:numPr>
          <w:ilvl w:val="0"/>
          <w:numId w:val="10"/>
        </w:numPr>
        <w:shd w:val="clear" w:color="auto" w:fill="FFFFFF"/>
        <w:spacing w:before="100" w:beforeAutospacing="1" w:after="100" w:afterAutospacing="1" w:line="315" w:lineRule="atLeast"/>
        <w:ind w:left="375"/>
        <w:rPr>
          <w:rFonts w:ascii="Helvetica" w:hAnsi="Helvetica" w:cs="Helvetica"/>
          <w:color w:val="333333"/>
          <w:sz w:val="21"/>
          <w:szCs w:val="21"/>
        </w:rPr>
      </w:pPr>
      <w:r>
        <w:rPr>
          <w:rFonts w:ascii="Helvetica" w:hAnsi="Helvetica" w:cs="Helvetica"/>
          <w:color w:val="333333"/>
          <w:sz w:val="21"/>
          <w:szCs w:val="21"/>
        </w:rPr>
        <w:t>students will also provide a reflective account of the process of game design and what was learned</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School-based performance -- 10%</w:t>
      </w:r>
    </w:p>
    <w:p w:rsidR="00232EC7" w:rsidRDefault="00232EC7" w:rsidP="00232EC7">
      <w:pPr>
        <w:numPr>
          <w:ilvl w:val="0"/>
          <w:numId w:val="11"/>
        </w:numPr>
        <w:shd w:val="clear" w:color="auto" w:fill="FFFFFF"/>
        <w:spacing w:before="100" w:beforeAutospacing="1" w:after="100" w:afterAutospacing="1" w:line="315" w:lineRule="atLeast"/>
        <w:ind w:left="375"/>
        <w:rPr>
          <w:rFonts w:ascii="Helvetica" w:hAnsi="Helvetica" w:cs="Helvetica"/>
          <w:color w:val="333333"/>
          <w:sz w:val="21"/>
          <w:szCs w:val="21"/>
        </w:rPr>
      </w:pPr>
      <w:proofErr w:type="gramStart"/>
      <w:r>
        <w:rPr>
          <w:rFonts w:ascii="Helvetica" w:hAnsi="Helvetica" w:cs="Helvetica"/>
          <w:color w:val="333333"/>
          <w:sz w:val="21"/>
          <w:szCs w:val="21"/>
        </w:rPr>
        <w:lastRenderedPageBreak/>
        <w:t>students</w:t>
      </w:r>
      <w:proofErr w:type="gramEnd"/>
      <w:r>
        <w:rPr>
          <w:rFonts w:ascii="Helvetica" w:hAnsi="Helvetica" w:cs="Helvetica"/>
          <w:color w:val="333333"/>
          <w:sz w:val="21"/>
          <w:szCs w:val="21"/>
        </w:rPr>
        <w:t xml:space="preserve"> will be allocated a team to help teach during a Sport Education season in a local school.</w:t>
      </w:r>
    </w:p>
    <w:p w:rsidR="00232EC7" w:rsidRDefault="00232EC7" w:rsidP="00232EC7">
      <w:pPr>
        <w:numPr>
          <w:ilvl w:val="0"/>
          <w:numId w:val="11"/>
        </w:numPr>
        <w:shd w:val="clear" w:color="auto" w:fill="FFFFFF"/>
        <w:spacing w:before="100" w:beforeAutospacing="1" w:after="100" w:afterAutospacing="1" w:line="315" w:lineRule="atLeast"/>
        <w:ind w:left="375"/>
        <w:rPr>
          <w:rFonts w:ascii="Helvetica" w:hAnsi="Helvetica" w:cs="Helvetica"/>
          <w:color w:val="333333"/>
          <w:sz w:val="21"/>
          <w:szCs w:val="21"/>
        </w:rPr>
      </w:pPr>
      <w:proofErr w:type="gramStart"/>
      <w:r>
        <w:rPr>
          <w:rFonts w:ascii="Helvetica" w:hAnsi="Helvetica" w:cs="Helvetica"/>
          <w:color w:val="333333"/>
          <w:sz w:val="21"/>
          <w:szCs w:val="21"/>
        </w:rPr>
        <w:t>grading</w:t>
      </w:r>
      <w:proofErr w:type="gramEnd"/>
      <w:r>
        <w:rPr>
          <w:rFonts w:ascii="Helvetica" w:hAnsi="Helvetica" w:cs="Helvetica"/>
          <w:color w:val="333333"/>
          <w:sz w:val="21"/>
          <w:szCs w:val="21"/>
        </w:rPr>
        <w:t xml:space="preserve"> for this component will be based upon your leadership with the team in terms of getting them "ready to play". By ready to play, I mean helping them learn to officiate, complete their non-playing roles, and develop skill and strategy.</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General participation -- 10%</w:t>
      </w:r>
    </w:p>
    <w:p w:rsidR="00232EC7" w:rsidRDefault="00232EC7" w:rsidP="00232EC7">
      <w:pPr>
        <w:numPr>
          <w:ilvl w:val="0"/>
          <w:numId w:val="12"/>
        </w:numPr>
        <w:shd w:val="clear" w:color="auto" w:fill="FFFFFF"/>
        <w:spacing w:before="100" w:beforeAutospacing="1" w:after="100" w:afterAutospacing="1" w:line="315" w:lineRule="atLeast"/>
        <w:ind w:left="375"/>
        <w:rPr>
          <w:rFonts w:ascii="Helvetica" w:hAnsi="Helvetica" w:cs="Helvetica"/>
          <w:color w:val="333333"/>
          <w:sz w:val="21"/>
          <w:szCs w:val="21"/>
        </w:rPr>
      </w:pPr>
      <w:proofErr w:type="gramStart"/>
      <w:r>
        <w:rPr>
          <w:rFonts w:ascii="Helvetica" w:hAnsi="Helvetica" w:cs="Helvetica"/>
          <w:color w:val="333333"/>
          <w:sz w:val="21"/>
          <w:szCs w:val="21"/>
        </w:rPr>
        <w:t>students</w:t>
      </w:r>
      <w:proofErr w:type="gramEnd"/>
      <w:r>
        <w:rPr>
          <w:rFonts w:ascii="Helvetica" w:hAnsi="Helvetica" w:cs="Helvetica"/>
          <w:color w:val="333333"/>
          <w:sz w:val="21"/>
          <w:szCs w:val="21"/>
        </w:rPr>
        <w:t xml:space="preserve"> will be expected to participate in all practical activities associated with the class.</w:t>
      </w:r>
    </w:p>
    <w:p w:rsidR="00232EC7" w:rsidRDefault="00232EC7" w:rsidP="00232EC7">
      <w:pPr>
        <w:numPr>
          <w:ilvl w:val="0"/>
          <w:numId w:val="12"/>
        </w:numPr>
        <w:shd w:val="clear" w:color="auto" w:fill="FFFFFF"/>
        <w:spacing w:before="100" w:beforeAutospacing="1" w:after="100" w:afterAutospacing="1" w:line="315" w:lineRule="atLeast"/>
        <w:ind w:left="375"/>
        <w:rPr>
          <w:rFonts w:ascii="Helvetica" w:hAnsi="Helvetica" w:cs="Helvetica"/>
          <w:color w:val="333333"/>
          <w:sz w:val="21"/>
          <w:szCs w:val="21"/>
        </w:rPr>
      </w:pPr>
      <w:r>
        <w:rPr>
          <w:rFonts w:ascii="Helvetica" w:hAnsi="Helvetica" w:cs="Helvetica"/>
          <w:color w:val="333333"/>
          <w:sz w:val="21"/>
          <w:szCs w:val="21"/>
        </w:rPr>
        <w:t>these will include a sport education unit, skills based lessons, and group in-class projects</w:t>
      </w:r>
    </w:p>
    <w:p w:rsidR="00232EC7" w:rsidRDefault="00232EC7" w:rsidP="00232EC7">
      <w:pPr>
        <w:numPr>
          <w:ilvl w:val="0"/>
          <w:numId w:val="12"/>
        </w:numPr>
        <w:shd w:val="clear" w:color="auto" w:fill="FFFFFF"/>
        <w:spacing w:before="100" w:beforeAutospacing="1" w:after="100" w:afterAutospacing="1" w:line="315" w:lineRule="atLeast"/>
        <w:ind w:left="375"/>
        <w:rPr>
          <w:rFonts w:ascii="Helvetica" w:hAnsi="Helvetica" w:cs="Helvetica"/>
          <w:color w:val="333333"/>
          <w:sz w:val="21"/>
          <w:szCs w:val="21"/>
        </w:rPr>
      </w:pPr>
      <w:r>
        <w:rPr>
          <w:rFonts w:ascii="Helvetica" w:hAnsi="Helvetica" w:cs="Helvetica"/>
          <w:color w:val="333333"/>
          <w:sz w:val="21"/>
          <w:szCs w:val="21"/>
        </w:rPr>
        <w:t>assessment is based upon the rubric listed below</w:t>
      </w:r>
    </w:p>
    <w:tbl>
      <w:tblPr>
        <w:tblW w:w="101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15"/>
        <w:gridCol w:w="3510"/>
        <w:gridCol w:w="1860"/>
        <w:gridCol w:w="1920"/>
        <w:gridCol w:w="1980"/>
      </w:tblGrid>
      <w:tr w:rsidR="00232EC7" w:rsidTr="00232EC7">
        <w:tc>
          <w:tcPr>
            <w:tcW w:w="915"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jc w:val="center"/>
              <w:rPr>
                <w:rFonts w:ascii="Helvetica" w:hAnsi="Helvetica" w:cs="Helvetica"/>
                <w:color w:val="333333"/>
                <w:sz w:val="20"/>
                <w:szCs w:val="20"/>
              </w:rPr>
            </w:pPr>
            <w:r w:rsidRPr="00A4196D">
              <w:rPr>
                <w:rStyle w:val="Strong"/>
                <w:rFonts w:ascii="Helvetica" w:hAnsi="Helvetica" w:cs="Helvetica"/>
                <w:color w:val="333333"/>
                <w:sz w:val="20"/>
                <w:szCs w:val="20"/>
              </w:rPr>
              <w:t>Points value</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Style w:val="Strong"/>
                <w:rFonts w:ascii="Helvetica" w:hAnsi="Helvetica" w:cs="Helvetica"/>
                <w:color w:val="333333"/>
                <w:sz w:val="20"/>
                <w:szCs w:val="20"/>
              </w:rPr>
              <w:t>Criterion</w:t>
            </w:r>
          </w:p>
        </w:tc>
        <w:tc>
          <w:tcPr>
            <w:tcW w:w="186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Style w:val="Strong"/>
                <w:rFonts w:ascii="Helvetica" w:hAnsi="Helvetica" w:cs="Helvetica"/>
                <w:color w:val="333333"/>
                <w:sz w:val="20"/>
                <w:szCs w:val="20"/>
              </w:rPr>
              <w:t>Exemplary</w:t>
            </w:r>
          </w:p>
        </w:tc>
        <w:tc>
          <w:tcPr>
            <w:tcW w:w="192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Style w:val="Strong"/>
                <w:rFonts w:ascii="Helvetica" w:hAnsi="Helvetica" w:cs="Helvetica"/>
                <w:color w:val="333333"/>
                <w:sz w:val="20"/>
                <w:szCs w:val="20"/>
              </w:rPr>
              <w:t>Satisfactory</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Style w:val="Strong"/>
                <w:rFonts w:ascii="Helvetica" w:hAnsi="Helvetica" w:cs="Helvetica"/>
                <w:color w:val="333333"/>
                <w:sz w:val="20"/>
                <w:szCs w:val="20"/>
              </w:rPr>
              <w:t>Marginal</w:t>
            </w:r>
          </w:p>
        </w:tc>
      </w:tr>
      <w:tr w:rsidR="00232EC7" w:rsidTr="00232EC7">
        <w:tc>
          <w:tcPr>
            <w:tcW w:w="915"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jc w:val="center"/>
              <w:rPr>
                <w:rFonts w:ascii="Helvetica" w:hAnsi="Helvetica" w:cs="Helvetica"/>
                <w:color w:val="333333"/>
                <w:sz w:val="20"/>
                <w:szCs w:val="20"/>
              </w:rPr>
            </w:pPr>
            <w:r w:rsidRPr="00A4196D">
              <w:rPr>
                <w:rFonts w:ascii="Helvetica" w:hAnsi="Helvetica" w:cs="Helvetica"/>
                <w:color w:val="333333"/>
                <w:sz w:val="20"/>
                <w:szCs w:val="20"/>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Arrived on time for class </w:t>
            </w:r>
          </w:p>
        </w:tc>
        <w:tc>
          <w:tcPr>
            <w:tcW w:w="186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Every time</w:t>
            </w:r>
          </w:p>
        </w:tc>
        <w:tc>
          <w:tcPr>
            <w:tcW w:w="192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Most often</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Usually</w:t>
            </w:r>
          </w:p>
        </w:tc>
      </w:tr>
      <w:tr w:rsidR="00232EC7" w:rsidTr="00232EC7">
        <w:tc>
          <w:tcPr>
            <w:tcW w:w="915"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jc w:val="center"/>
              <w:rPr>
                <w:rFonts w:ascii="Helvetica" w:hAnsi="Helvetica" w:cs="Helvetica"/>
                <w:color w:val="333333"/>
                <w:sz w:val="20"/>
                <w:szCs w:val="20"/>
              </w:rPr>
            </w:pPr>
            <w:r w:rsidRPr="00A4196D">
              <w:rPr>
                <w:rFonts w:ascii="Helvetica" w:hAnsi="Helvetica" w:cs="Helvetica"/>
                <w:color w:val="333333"/>
                <w:sz w:val="20"/>
                <w:szCs w:val="20"/>
              </w:rPr>
              <w:t>3</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Attended class </w:t>
            </w:r>
          </w:p>
        </w:tc>
        <w:tc>
          <w:tcPr>
            <w:tcW w:w="186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Every session, never missed</w:t>
            </w:r>
          </w:p>
        </w:tc>
        <w:tc>
          <w:tcPr>
            <w:tcW w:w="192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Missed one or two</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Missed more than two</w:t>
            </w:r>
          </w:p>
        </w:tc>
      </w:tr>
      <w:tr w:rsidR="00232EC7" w:rsidTr="00232EC7">
        <w:tc>
          <w:tcPr>
            <w:tcW w:w="915"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jc w:val="center"/>
              <w:rPr>
                <w:rFonts w:ascii="Helvetica" w:hAnsi="Helvetica" w:cs="Helvetica"/>
                <w:color w:val="333333"/>
                <w:sz w:val="20"/>
                <w:szCs w:val="20"/>
              </w:rPr>
            </w:pPr>
            <w:r w:rsidRPr="00A4196D">
              <w:rPr>
                <w:rFonts w:ascii="Helvetica" w:hAnsi="Helvetica" w:cs="Helvetica"/>
                <w:color w:val="333333"/>
                <w:sz w:val="20"/>
                <w:szCs w:val="20"/>
              </w:rPr>
              <w:t>4</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Played with full effort during the sport season and in games activities</w:t>
            </w:r>
          </w:p>
        </w:tc>
        <w:tc>
          <w:tcPr>
            <w:tcW w:w="186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Every session</w:t>
            </w:r>
          </w:p>
        </w:tc>
        <w:tc>
          <w:tcPr>
            <w:tcW w:w="192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Most of the time</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Sometimes</w:t>
            </w:r>
          </w:p>
        </w:tc>
      </w:tr>
      <w:tr w:rsidR="00232EC7" w:rsidTr="00232EC7">
        <w:tc>
          <w:tcPr>
            <w:tcW w:w="915"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jc w:val="center"/>
              <w:rPr>
                <w:rFonts w:ascii="Helvetica" w:hAnsi="Helvetica" w:cs="Helvetica"/>
                <w:color w:val="333333"/>
                <w:sz w:val="20"/>
                <w:szCs w:val="20"/>
              </w:rPr>
            </w:pPr>
            <w:r w:rsidRPr="00A4196D">
              <w:rPr>
                <w:rFonts w:ascii="Helvetica" w:hAnsi="Helvetica" w:cs="Helvetica"/>
                <w:color w:val="333333"/>
                <w:sz w:val="20"/>
                <w:szCs w:val="20"/>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Listened carefully to instructions and game rules</w:t>
            </w:r>
          </w:p>
        </w:tc>
        <w:tc>
          <w:tcPr>
            <w:tcW w:w="186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Always listened intently to know the task</w:t>
            </w:r>
          </w:p>
        </w:tc>
        <w:tc>
          <w:tcPr>
            <w:tcW w:w="192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Took enough notice to know generally what to do</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Waited to see what everyone else was doing so I could follow them</w:t>
            </w:r>
          </w:p>
        </w:tc>
      </w:tr>
      <w:tr w:rsidR="00232EC7" w:rsidTr="00232EC7">
        <w:tc>
          <w:tcPr>
            <w:tcW w:w="915"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jc w:val="center"/>
              <w:rPr>
                <w:rFonts w:ascii="Helvetica" w:hAnsi="Helvetica" w:cs="Helvetica"/>
                <w:color w:val="333333"/>
                <w:sz w:val="20"/>
                <w:szCs w:val="20"/>
              </w:rPr>
            </w:pPr>
            <w:r w:rsidRPr="00A4196D">
              <w:rPr>
                <w:rFonts w:ascii="Helvetica" w:hAnsi="Helvetica" w:cs="Helvetica"/>
                <w:color w:val="333333"/>
                <w:sz w:val="20"/>
                <w:szCs w:val="20"/>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Actively participated in officiating responsibilities during the sport season</w:t>
            </w:r>
          </w:p>
        </w:tc>
        <w:tc>
          <w:tcPr>
            <w:tcW w:w="186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Every game</w:t>
            </w:r>
          </w:p>
        </w:tc>
        <w:tc>
          <w:tcPr>
            <w:tcW w:w="192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Most games</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Sometimes</w:t>
            </w:r>
          </w:p>
        </w:tc>
      </w:tr>
      <w:tr w:rsidR="00232EC7" w:rsidTr="00232EC7">
        <w:tc>
          <w:tcPr>
            <w:tcW w:w="915"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jc w:val="center"/>
              <w:rPr>
                <w:rFonts w:ascii="Helvetica" w:hAnsi="Helvetica" w:cs="Helvetica"/>
                <w:color w:val="333333"/>
                <w:sz w:val="20"/>
                <w:szCs w:val="20"/>
              </w:rPr>
            </w:pPr>
            <w:r w:rsidRPr="00A4196D">
              <w:rPr>
                <w:rFonts w:ascii="Helvetica" w:hAnsi="Helvetica" w:cs="Helvetica"/>
                <w:color w:val="333333"/>
                <w:sz w:val="20"/>
                <w:szCs w:val="20"/>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Assisted in equipment set up, collection or return</w:t>
            </w:r>
          </w:p>
        </w:tc>
        <w:tc>
          <w:tcPr>
            <w:tcW w:w="186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Often</w:t>
            </w:r>
          </w:p>
        </w:tc>
        <w:tc>
          <w:tcPr>
            <w:tcW w:w="192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Only when asked</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Rarely</w:t>
            </w:r>
          </w:p>
        </w:tc>
      </w:tr>
      <w:tr w:rsidR="00232EC7" w:rsidTr="00232EC7">
        <w:tc>
          <w:tcPr>
            <w:tcW w:w="915"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jc w:val="center"/>
              <w:rPr>
                <w:rFonts w:ascii="Helvetica" w:hAnsi="Helvetica" w:cs="Helvetica"/>
                <w:color w:val="333333"/>
                <w:sz w:val="20"/>
                <w:szCs w:val="20"/>
              </w:rPr>
            </w:pPr>
            <w:r w:rsidRPr="00A4196D">
              <w:rPr>
                <w:rFonts w:ascii="Helvetica" w:hAnsi="Helvetica" w:cs="Helvetica"/>
                <w:color w:val="333333"/>
                <w:sz w:val="20"/>
                <w:szCs w:val="20"/>
              </w:rPr>
              <w:t>3</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Made  contributions to team games design</w:t>
            </w:r>
          </w:p>
        </w:tc>
        <w:tc>
          <w:tcPr>
            <w:tcW w:w="186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Significant, and for all game forms</w:t>
            </w:r>
          </w:p>
        </w:tc>
        <w:tc>
          <w:tcPr>
            <w:tcW w:w="192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Consistent input</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Occasional input</w:t>
            </w:r>
          </w:p>
        </w:tc>
      </w:tr>
      <w:tr w:rsidR="00232EC7" w:rsidTr="00232EC7">
        <w:tc>
          <w:tcPr>
            <w:tcW w:w="915"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jc w:val="center"/>
              <w:rPr>
                <w:rFonts w:ascii="Helvetica" w:hAnsi="Helvetica" w:cs="Helvetica"/>
                <w:color w:val="333333"/>
                <w:sz w:val="20"/>
                <w:szCs w:val="20"/>
              </w:rPr>
            </w:pPr>
            <w:r w:rsidRPr="00A4196D">
              <w:rPr>
                <w:rFonts w:ascii="Helvetica" w:hAnsi="Helvetica" w:cs="Helvetica"/>
                <w:color w:val="333333"/>
                <w:sz w:val="20"/>
                <w:szCs w:val="20"/>
              </w:rPr>
              <w:t>2</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Showed good elements of fair play and encouraged others during the sport season and in game designs.</w:t>
            </w:r>
          </w:p>
        </w:tc>
        <w:tc>
          <w:tcPr>
            <w:tcW w:w="186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Always</w:t>
            </w:r>
          </w:p>
        </w:tc>
        <w:tc>
          <w:tcPr>
            <w:tcW w:w="192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Mostly</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Sometimes</w:t>
            </w:r>
          </w:p>
        </w:tc>
      </w:tr>
      <w:tr w:rsidR="00232EC7" w:rsidTr="00232EC7">
        <w:tc>
          <w:tcPr>
            <w:tcW w:w="915"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jc w:val="center"/>
              <w:rPr>
                <w:rFonts w:ascii="Helvetica" w:hAnsi="Helvetica" w:cs="Helvetica"/>
                <w:color w:val="333333"/>
                <w:sz w:val="20"/>
                <w:szCs w:val="20"/>
              </w:rPr>
            </w:pPr>
            <w:r w:rsidRPr="00A4196D">
              <w:rPr>
                <w:rFonts w:ascii="Helvetica" w:hAnsi="Helvetica" w:cs="Helvetica"/>
                <w:color w:val="333333"/>
                <w:sz w:val="20"/>
                <w:szCs w:val="20"/>
              </w:rPr>
              <w:t>1</w:t>
            </w:r>
          </w:p>
        </w:tc>
        <w:tc>
          <w:tcPr>
            <w:tcW w:w="351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At the end of a class, I made sure I knew what/where we would be next lesson</w:t>
            </w:r>
          </w:p>
        </w:tc>
        <w:tc>
          <w:tcPr>
            <w:tcW w:w="186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Always</w:t>
            </w:r>
          </w:p>
        </w:tc>
        <w:tc>
          <w:tcPr>
            <w:tcW w:w="192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Mostly</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I usually left as quickly as possible</w:t>
            </w:r>
          </w:p>
        </w:tc>
      </w:tr>
    </w:tbl>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 </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Strong"/>
          <w:rFonts w:ascii="Helvetica" w:hAnsi="Helvetica" w:cs="Helvetica"/>
          <w:i/>
          <w:iCs/>
          <w:color w:val="333333"/>
          <w:sz w:val="21"/>
          <w:szCs w:val="21"/>
        </w:rPr>
        <w:t>Schedule</w:t>
      </w:r>
      <w:bookmarkStart w:id="0" w:name="_GoBack"/>
      <w:bookmarkEnd w:id="0"/>
    </w:p>
    <w:tbl>
      <w:tblPr>
        <w:tblW w:w="1016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9"/>
        <w:gridCol w:w="2023"/>
        <w:gridCol w:w="2023"/>
        <w:gridCol w:w="2023"/>
        <w:gridCol w:w="2024"/>
        <w:gridCol w:w="1440"/>
      </w:tblGrid>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2EC7" w:rsidRPr="00A4196D" w:rsidRDefault="00232EC7" w:rsidP="00A4196D">
            <w:pPr>
              <w:spacing w:after="0" w:line="240" w:lineRule="auto"/>
              <w:jc w:val="center"/>
              <w:rPr>
                <w:rFonts w:ascii="Helvetica" w:hAnsi="Helvetica" w:cs="Helvetica"/>
                <w:color w:val="333333"/>
                <w:sz w:val="20"/>
                <w:szCs w:val="20"/>
              </w:rPr>
            </w:pPr>
          </w:p>
        </w:tc>
        <w:tc>
          <w:tcPr>
            <w:tcW w:w="20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Style w:val="Strong"/>
                <w:rFonts w:ascii="Helvetica" w:hAnsi="Helvetica" w:cs="Helvetica"/>
                <w:color w:val="333333"/>
                <w:sz w:val="20"/>
                <w:szCs w:val="20"/>
              </w:rPr>
              <w:t>MON</w:t>
            </w:r>
          </w:p>
        </w:tc>
        <w:tc>
          <w:tcPr>
            <w:tcW w:w="20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Style w:val="Strong"/>
                <w:rFonts w:ascii="Helvetica" w:hAnsi="Helvetica" w:cs="Helvetica"/>
                <w:color w:val="333333"/>
                <w:sz w:val="20"/>
                <w:szCs w:val="20"/>
              </w:rPr>
              <w:t>TUE</w:t>
            </w:r>
          </w:p>
        </w:tc>
        <w:tc>
          <w:tcPr>
            <w:tcW w:w="20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Style w:val="Strong"/>
                <w:rFonts w:ascii="Helvetica" w:hAnsi="Helvetica" w:cs="Helvetica"/>
                <w:color w:val="333333"/>
                <w:sz w:val="20"/>
                <w:szCs w:val="20"/>
              </w:rPr>
              <w:t>WED</w:t>
            </w:r>
          </w:p>
        </w:tc>
        <w:tc>
          <w:tcPr>
            <w:tcW w:w="20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Style w:val="Strong"/>
                <w:rFonts w:ascii="Helvetica" w:hAnsi="Helvetica" w:cs="Helvetica"/>
                <w:color w:val="333333"/>
                <w:sz w:val="20"/>
                <w:szCs w:val="20"/>
              </w:rPr>
              <w:t>THU</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Style w:val="Strong"/>
                <w:rFonts w:ascii="Helvetica" w:hAnsi="Helvetica" w:cs="Helvetica"/>
                <w:color w:val="333333"/>
                <w:sz w:val="20"/>
                <w:szCs w:val="20"/>
              </w:rPr>
              <w:t>FRI</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jc w:val="center"/>
              <w:rPr>
                <w:rFonts w:ascii="Helvetica" w:hAnsi="Helvetica" w:cs="Helvetica"/>
                <w:color w:val="333333"/>
                <w:sz w:val="20"/>
                <w:szCs w:val="20"/>
              </w:rPr>
            </w:pPr>
            <w:r w:rsidRPr="00A4196D">
              <w:rPr>
                <w:rStyle w:val="Strong"/>
                <w:rFonts w:ascii="Helvetica" w:hAnsi="Helvetica" w:cs="Helvetica"/>
                <w:color w:val="333333"/>
                <w:sz w:val="20"/>
                <w:szCs w:val="20"/>
              </w:rPr>
              <w:t>AUG</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spacing w:after="0" w:line="240" w:lineRule="auto"/>
              <w:rPr>
                <w:rFonts w:ascii="Helvetica" w:hAnsi="Helvetica" w:cs="Helvetica"/>
                <w:color w:val="333333"/>
                <w:sz w:val="20"/>
                <w:szCs w:val="20"/>
              </w:rPr>
            </w:pP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16</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Introduction to course and the idea of games</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hyperlink r:id="rId8" w:tooltip="grasshopper.pdf" w:history="1">
              <w:r w:rsidRPr="00A4196D">
                <w:rPr>
                  <w:rStyle w:val="Hyperlink"/>
                  <w:rFonts w:ascii="Helvetica" w:hAnsi="Helvetica" w:cs="Helvetica"/>
                  <w:color w:val="0081BD"/>
                  <w:sz w:val="20"/>
                  <w:szCs w:val="20"/>
                </w:rPr>
                <w:t>grasshopper.pdf</w:t>
              </w:r>
            </w:hyperlink>
            <w:r w:rsidRPr="00A4196D">
              <w:rPr>
                <w:rFonts w:ascii="Helvetica" w:hAnsi="Helvetica" w:cs="Helvetica"/>
                <w:noProof/>
                <w:color w:val="0081BD"/>
                <w:sz w:val="20"/>
                <w:szCs w:val="20"/>
              </w:rPr>
              <w:drawing>
                <wp:inline distT="0" distB="0" distL="0" distR="0">
                  <wp:extent cx="152400" cy="152400"/>
                  <wp:effectExtent l="0" t="0" r="0" b="0"/>
                  <wp:docPr id="12" name="Picture 12" descr="Preview the document">
                    <a:hlinkClick xmlns:a="http://schemas.openxmlformats.org/drawingml/2006/main" r:id="rId8"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ew the document">
                            <a:hlinkClick r:id="rId8"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196D">
              <w:rPr>
                <w:rFonts w:ascii="Helvetica" w:hAnsi="Helvetica" w:cs="Helvetica"/>
                <w:noProof/>
                <w:color w:val="0081BD"/>
                <w:sz w:val="20"/>
                <w:szCs w:val="20"/>
              </w:rPr>
              <w:drawing>
                <wp:inline distT="0" distB="0" distL="0" distR="0">
                  <wp:extent cx="95250" cy="95250"/>
                  <wp:effectExtent l="0" t="0" r="0" b="0"/>
                  <wp:docPr id="11" name="Picture 11" descr="View in a new window">
                    <a:hlinkClick xmlns:a="http://schemas.openxmlformats.org/drawingml/2006/main" r:id="rId8"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ew in a new window">
                            <a:hlinkClick r:id="rId8" tgtFrame="&quot;_blank&quot;" tooltip="&quot;View in a new window&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17</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Concept of possession</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18</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Using grids</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hyperlink r:id="rId11" w:tooltip="Grids.ppt" w:history="1">
              <w:r w:rsidRPr="00A4196D">
                <w:rPr>
                  <w:rStyle w:val="Hyperlink"/>
                  <w:rFonts w:ascii="Helvetica" w:hAnsi="Helvetica" w:cs="Helvetica"/>
                  <w:color w:val="0081BD"/>
                  <w:sz w:val="20"/>
                  <w:szCs w:val="20"/>
                </w:rPr>
                <w:t>Grids.ppt</w:t>
              </w:r>
            </w:hyperlink>
            <w:r w:rsidRPr="00A4196D">
              <w:rPr>
                <w:rFonts w:ascii="Helvetica" w:hAnsi="Helvetica" w:cs="Helvetica"/>
                <w:noProof/>
                <w:color w:val="0081BD"/>
                <w:sz w:val="20"/>
                <w:szCs w:val="20"/>
              </w:rPr>
              <w:drawing>
                <wp:inline distT="0" distB="0" distL="0" distR="0">
                  <wp:extent cx="152400" cy="152400"/>
                  <wp:effectExtent l="0" t="0" r="0" b="0"/>
                  <wp:docPr id="10" name="Picture 10" descr="Preview the document">
                    <a:hlinkClick xmlns:a="http://schemas.openxmlformats.org/drawingml/2006/main" r:id="rId11"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view the document">
                            <a:hlinkClick r:id="rId11" tooltip="&quot;Preview the docume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196D">
              <w:rPr>
                <w:rFonts w:ascii="Helvetica" w:hAnsi="Helvetica" w:cs="Helvetica"/>
                <w:noProof/>
                <w:color w:val="0081BD"/>
                <w:sz w:val="20"/>
                <w:szCs w:val="20"/>
              </w:rPr>
              <w:drawing>
                <wp:inline distT="0" distB="0" distL="0" distR="0">
                  <wp:extent cx="95250" cy="95250"/>
                  <wp:effectExtent l="0" t="0" r="0" b="0"/>
                  <wp:docPr id="9" name="Picture 9" descr="View in a new window">
                    <a:hlinkClick xmlns:a="http://schemas.openxmlformats.org/drawingml/2006/main" r:id="rId11"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ew in a new window">
                            <a:hlinkClick r:id="rId11" tgtFrame="&quot;_blank&quot;" tooltip="&quot;View in a new window&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19</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spacing w:after="0" w:line="240" w:lineRule="auto"/>
              <w:jc w:val="center"/>
              <w:rPr>
                <w:rFonts w:ascii="Helvetica" w:hAnsi="Helvetica" w:cs="Helvetica"/>
                <w:color w:val="333333"/>
                <w:sz w:val="20"/>
                <w:szCs w:val="20"/>
              </w:rPr>
            </w:pP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22</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Concept of progression</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Plant razor run</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23</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Tag game concepts</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24</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Tag games</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25</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Tag games</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26</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spacing w:after="0" w:line="240" w:lineRule="auto"/>
              <w:jc w:val="center"/>
              <w:rPr>
                <w:rFonts w:ascii="Helvetica" w:hAnsi="Helvetica" w:cs="Helvetica"/>
                <w:color w:val="333333"/>
                <w:sz w:val="20"/>
                <w:szCs w:val="20"/>
              </w:rPr>
            </w:pP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29</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Concept of scoring</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30</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Target games</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31</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Target games</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Target games</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jc w:val="center"/>
              <w:rPr>
                <w:rFonts w:ascii="Helvetica" w:hAnsi="Helvetica" w:cs="Helvetica"/>
                <w:color w:val="333333"/>
                <w:sz w:val="20"/>
                <w:szCs w:val="20"/>
              </w:rPr>
            </w:pPr>
            <w:r w:rsidRPr="00A4196D">
              <w:rPr>
                <w:rStyle w:val="Strong"/>
                <w:rFonts w:ascii="Helvetica" w:hAnsi="Helvetica" w:cs="Helvetica"/>
                <w:color w:val="333333"/>
                <w:sz w:val="20"/>
                <w:szCs w:val="20"/>
              </w:rPr>
              <w:t>SEP</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5</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Invasion game concepts</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6</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Invasion games</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7</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Style w:val="Emphasis"/>
                <w:rFonts w:ascii="Helvetica" w:hAnsi="Helvetica" w:cs="Helvetica"/>
                <w:color w:val="333333"/>
                <w:sz w:val="20"/>
                <w:szCs w:val="20"/>
              </w:rPr>
              <w:t>no class</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8</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Style w:val="Emphasis"/>
                <w:rFonts w:ascii="Helvetica" w:hAnsi="Helvetica" w:cs="Helvetica"/>
                <w:color w:val="333333"/>
                <w:sz w:val="20"/>
                <w:szCs w:val="20"/>
              </w:rPr>
              <w:t>no class</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9</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spacing w:after="0" w:line="240" w:lineRule="auto"/>
              <w:jc w:val="center"/>
              <w:rPr>
                <w:rFonts w:ascii="Helvetica" w:hAnsi="Helvetica" w:cs="Helvetica"/>
                <w:color w:val="333333"/>
                <w:sz w:val="20"/>
                <w:szCs w:val="20"/>
              </w:rPr>
            </w:pP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12</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Style w:val="Emphasis"/>
                <w:rFonts w:ascii="Helvetica" w:hAnsi="Helvetica" w:cs="Helvetica"/>
                <w:color w:val="333333"/>
                <w:sz w:val="20"/>
                <w:szCs w:val="20"/>
              </w:rPr>
              <w:t>no class</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13</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Invasion games</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14</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Invasion games</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15</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Invasion games</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16</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spacing w:after="0" w:line="240" w:lineRule="auto"/>
              <w:jc w:val="center"/>
              <w:rPr>
                <w:rFonts w:ascii="Helvetica" w:hAnsi="Helvetica" w:cs="Helvetica"/>
                <w:color w:val="333333"/>
                <w:sz w:val="20"/>
                <w:szCs w:val="20"/>
              </w:rPr>
            </w:pP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19</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Introduction to Sport Education </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model concepts</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structural features</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team selection</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20</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pedagogical principles</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development of routines</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21</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Sport Education</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pre-season issues</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presenting games and roles</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modified games</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22</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game play</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fair play</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officiating</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23</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spacing w:after="0" w:line="240" w:lineRule="auto"/>
              <w:jc w:val="center"/>
              <w:rPr>
                <w:rFonts w:ascii="Helvetica" w:hAnsi="Helvetica" w:cs="Helvetica"/>
                <w:color w:val="333333"/>
                <w:sz w:val="20"/>
                <w:szCs w:val="20"/>
              </w:rPr>
            </w:pP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26</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season design</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assessment</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27</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28</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29</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30</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jc w:val="center"/>
              <w:rPr>
                <w:rFonts w:ascii="Helvetica" w:hAnsi="Helvetica" w:cs="Helvetica"/>
                <w:color w:val="333333"/>
                <w:sz w:val="20"/>
                <w:szCs w:val="20"/>
              </w:rPr>
            </w:pPr>
            <w:r w:rsidRPr="00A4196D">
              <w:rPr>
                <w:rStyle w:val="Strong"/>
                <w:rFonts w:ascii="Helvetica" w:hAnsi="Helvetica" w:cs="Helvetica"/>
                <w:color w:val="333333"/>
                <w:sz w:val="20"/>
                <w:szCs w:val="20"/>
              </w:rPr>
              <w:t>OCT</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3</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 @ Pick elementary</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4</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5</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6</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7</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 season</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spacing w:after="0" w:line="240" w:lineRule="auto"/>
              <w:jc w:val="center"/>
              <w:rPr>
                <w:rFonts w:ascii="Helvetica" w:hAnsi="Helvetica" w:cs="Helvetica"/>
                <w:color w:val="333333"/>
                <w:sz w:val="20"/>
                <w:szCs w:val="20"/>
              </w:rPr>
            </w:pP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10</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11</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12</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13</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14</w:t>
            </w:r>
            <w:r w:rsidRPr="00A4196D">
              <w:rPr>
                <w:rStyle w:val="apple-converted-space"/>
                <w:rFonts w:ascii="Helvetica" w:hAnsi="Helvetica" w:cs="Helvetica"/>
                <w:color w:val="333333"/>
                <w:sz w:val="20"/>
                <w:szCs w:val="20"/>
              </w:rPr>
              <w:t> </w:t>
            </w:r>
            <w:r w:rsidRPr="00A4196D">
              <w:rPr>
                <w:rStyle w:val="Emphasis"/>
                <w:rFonts w:ascii="Helvetica" w:hAnsi="Helvetica" w:cs="Helvetica"/>
                <w:color w:val="333333"/>
                <w:sz w:val="20"/>
                <w:szCs w:val="20"/>
              </w:rPr>
              <w:t>Fall Break</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spacing w:after="0" w:line="240" w:lineRule="auto"/>
              <w:jc w:val="center"/>
              <w:rPr>
                <w:rFonts w:ascii="Helvetica" w:hAnsi="Helvetica" w:cs="Helvetica"/>
                <w:color w:val="333333"/>
                <w:sz w:val="20"/>
                <w:szCs w:val="20"/>
              </w:rPr>
            </w:pP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17</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18</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19</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20</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21</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 season</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spacing w:after="0" w:line="240" w:lineRule="auto"/>
              <w:jc w:val="center"/>
              <w:rPr>
                <w:rFonts w:ascii="Helvetica" w:hAnsi="Helvetica" w:cs="Helvetica"/>
                <w:color w:val="333333"/>
                <w:sz w:val="20"/>
                <w:szCs w:val="20"/>
              </w:rPr>
            </w:pP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24</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25</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26</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27</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Education season</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28</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Sport Ed season</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jc w:val="center"/>
              <w:rPr>
                <w:rFonts w:ascii="Helvetica" w:hAnsi="Helvetica" w:cs="Helvetica"/>
                <w:color w:val="333333"/>
                <w:sz w:val="20"/>
                <w:szCs w:val="20"/>
              </w:rPr>
            </w:pPr>
            <w:r w:rsidRPr="00A4196D">
              <w:rPr>
                <w:rStyle w:val="Strong"/>
                <w:rFonts w:ascii="Helvetica" w:hAnsi="Helvetica" w:cs="Helvetica"/>
                <w:color w:val="333333"/>
                <w:sz w:val="20"/>
                <w:szCs w:val="20"/>
              </w:rPr>
              <w:t>NOV</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31</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Net/wall games</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Net/wall games</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Net/wall games</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3</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Net/wall games</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4</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spacing w:after="0" w:line="240" w:lineRule="auto"/>
              <w:jc w:val="center"/>
              <w:rPr>
                <w:rFonts w:ascii="Helvetica" w:hAnsi="Helvetica" w:cs="Helvetica"/>
                <w:color w:val="333333"/>
                <w:sz w:val="20"/>
                <w:szCs w:val="20"/>
              </w:rPr>
            </w:pP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7</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Batting/fielding games</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8</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Batting/fielding games</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9</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Batting/fielding games</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10</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Batting/fielding games</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11</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spacing w:after="0" w:line="240" w:lineRule="auto"/>
              <w:jc w:val="center"/>
              <w:rPr>
                <w:rFonts w:ascii="Helvetica" w:hAnsi="Helvetica" w:cs="Helvetica"/>
                <w:color w:val="333333"/>
                <w:sz w:val="20"/>
                <w:szCs w:val="20"/>
              </w:rPr>
            </w:pP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14</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Student designed games</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15</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Student designed games</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16</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Student designed games</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17</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Student designed games</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18</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spacing w:after="0" w:line="240" w:lineRule="auto"/>
              <w:jc w:val="center"/>
              <w:rPr>
                <w:rFonts w:ascii="Helvetica" w:hAnsi="Helvetica" w:cs="Helvetica"/>
                <w:color w:val="333333"/>
                <w:sz w:val="20"/>
                <w:szCs w:val="20"/>
              </w:rPr>
            </w:pP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21 </w:t>
            </w:r>
            <w:r w:rsidRPr="00A4196D">
              <w:rPr>
                <w:rStyle w:val="Emphasis"/>
                <w:rFonts w:ascii="Helvetica" w:hAnsi="Helvetica" w:cs="Helvetica"/>
                <w:color w:val="333333"/>
                <w:sz w:val="20"/>
                <w:szCs w:val="20"/>
              </w:rPr>
              <w:t>Thanksgiving</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23 </w:t>
            </w:r>
            <w:r w:rsidRPr="00A4196D">
              <w:rPr>
                <w:rStyle w:val="Emphasis"/>
                <w:rFonts w:ascii="Helvetica" w:hAnsi="Helvetica" w:cs="Helvetica"/>
                <w:color w:val="333333"/>
                <w:sz w:val="20"/>
                <w:szCs w:val="20"/>
              </w:rPr>
              <w:t>Thanksgiving</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23 </w:t>
            </w:r>
            <w:r w:rsidRPr="00A4196D">
              <w:rPr>
                <w:rStyle w:val="Emphasis"/>
                <w:rFonts w:ascii="Helvetica" w:hAnsi="Helvetica" w:cs="Helvetica"/>
                <w:color w:val="333333"/>
                <w:sz w:val="20"/>
                <w:szCs w:val="20"/>
              </w:rPr>
              <w:t>Thanksgiving</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24 </w:t>
            </w:r>
            <w:r w:rsidRPr="00A4196D">
              <w:rPr>
                <w:rStyle w:val="Emphasis"/>
                <w:rFonts w:ascii="Helvetica" w:hAnsi="Helvetica" w:cs="Helvetica"/>
                <w:color w:val="333333"/>
                <w:sz w:val="20"/>
                <w:szCs w:val="20"/>
              </w:rPr>
              <w:t>Thanksgiving</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25</w:t>
            </w:r>
            <w:r w:rsidRPr="00A4196D">
              <w:rPr>
                <w:rStyle w:val="Emphasis"/>
                <w:rFonts w:ascii="Helvetica" w:hAnsi="Helvetica" w:cs="Helvetica"/>
                <w:color w:val="333333"/>
                <w:sz w:val="20"/>
                <w:szCs w:val="20"/>
              </w:rPr>
              <w:t>Thanksgiving</w:t>
            </w:r>
          </w:p>
        </w:tc>
      </w:tr>
      <w:tr w:rsidR="00A4196D" w:rsidRPr="00A4196D" w:rsidTr="00A4196D">
        <w:tc>
          <w:tcPr>
            <w:tcW w:w="629"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jc w:val="center"/>
              <w:rPr>
                <w:rFonts w:ascii="Helvetica" w:hAnsi="Helvetica" w:cs="Helvetica"/>
                <w:color w:val="333333"/>
                <w:sz w:val="20"/>
                <w:szCs w:val="20"/>
              </w:rPr>
            </w:pPr>
            <w:r w:rsidRPr="00A4196D">
              <w:rPr>
                <w:rStyle w:val="Strong"/>
                <w:rFonts w:ascii="Helvetica" w:hAnsi="Helvetica" w:cs="Helvetica"/>
                <w:color w:val="333333"/>
                <w:sz w:val="20"/>
                <w:szCs w:val="20"/>
              </w:rPr>
              <w:t>DEC</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28</w:t>
            </w:r>
          </w:p>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Summary and review</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29</w:t>
            </w:r>
          </w:p>
        </w:tc>
        <w:tc>
          <w:tcPr>
            <w:tcW w:w="2023"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30</w:t>
            </w:r>
          </w:p>
        </w:tc>
        <w:tc>
          <w:tcPr>
            <w:tcW w:w="2024"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1</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232EC7" w:rsidRPr="00A4196D" w:rsidRDefault="00232EC7" w:rsidP="00A4196D">
            <w:pPr>
              <w:pStyle w:val="NormalWeb"/>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2</w:t>
            </w:r>
          </w:p>
        </w:tc>
      </w:tr>
    </w:tbl>
    <w:p w:rsidR="00232EC7" w:rsidRPr="00A4196D" w:rsidRDefault="00232EC7" w:rsidP="00A4196D">
      <w:pPr>
        <w:pStyle w:val="NormalWeb"/>
        <w:shd w:val="clear" w:color="auto" w:fill="FFFFFF"/>
        <w:spacing w:before="0" w:beforeAutospacing="0" w:after="0" w:afterAutospacing="0"/>
        <w:rPr>
          <w:rFonts w:ascii="Helvetica" w:hAnsi="Helvetica" w:cs="Helvetica"/>
          <w:color w:val="333333"/>
          <w:sz w:val="20"/>
          <w:szCs w:val="20"/>
        </w:rPr>
      </w:pPr>
      <w:r w:rsidRPr="00A4196D">
        <w:rPr>
          <w:rFonts w:ascii="Helvetica" w:hAnsi="Helvetica" w:cs="Helvetica"/>
          <w:color w:val="333333"/>
          <w:sz w:val="20"/>
          <w:szCs w:val="20"/>
        </w:rPr>
        <w:t> </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b/>
          <w:bCs/>
          <w:color w:val="333333"/>
          <w:sz w:val="21"/>
          <w:szCs w:val="21"/>
        </w:rPr>
        <w:t>Grading</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A = 90+</w:t>
      </w:r>
      <w:r>
        <w:rPr>
          <w:rFonts w:ascii="Helvetica" w:hAnsi="Helvetica" w:cs="Helvetica"/>
          <w:color w:val="333333"/>
          <w:sz w:val="21"/>
          <w:szCs w:val="21"/>
        </w:rPr>
        <w:br/>
        <w:t>B= 80-89</w:t>
      </w:r>
      <w:r>
        <w:rPr>
          <w:rStyle w:val="apple-converted-space"/>
          <w:rFonts w:ascii="Helvetica" w:hAnsi="Helvetica" w:cs="Helvetica"/>
          <w:color w:val="333333"/>
          <w:sz w:val="21"/>
          <w:szCs w:val="21"/>
        </w:rPr>
        <w:t> </w:t>
      </w:r>
      <w:r>
        <w:rPr>
          <w:rFonts w:ascii="Helvetica" w:hAnsi="Helvetica" w:cs="Helvetica"/>
          <w:color w:val="333333"/>
          <w:sz w:val="21"/>
          <w:szCs w:val="21"/>
        </w:rPr>
        <w:br/>
        <w:t>C= 70-79</w:t>
      </w:r>
      <w:r>
        <w:rPr>
          <w:rStyle w:val="apple-converted-space"/>
          <w:rFonts w:ascii="Helvetica" w:hAnsi="Helvetica" w:cs="Helvetica"/>
          <w:color w:val="333333"/>
          <w:sz w:val="21"/>
          <w:szCs w:val="21"/>
        </w:rPr>
        <w:t> </w:t>
      </w:r>
      <w:r>
        <w:rPr>
          <w:rFonts w:ascii="Helvetica" w:hAnsi="Helvetica" w:cs="Helvetica"/>
          <w:color w:val="333333"/>
          <w:sz w:val="21"/>
          <w:szCs w:val="21"/>
        </w:rPr>
        <w:br/>
        <w:t>D= 60-69</w:t>
      </w:r>
      <w:r>
        <w:rPr>
          <w:rStyle w:val="apple-converted-space"/>
          <w:rFonts w:ascii="Helvetica" w:hAnsi="Helvetica" w:cs="Helvetica"/>
          <w:color w:val="333333"/>
          <w:sz w:val="21"/>
          <w:szCs w:val="21"/>
        </w:rPr>
        <w:t> </w:t>
      </w:r>
      <w:r>
        <w:rPr>
          <w:rFonts w:ascii="Helvetica" w:hAnsi="Helvetica" w:cs="Helvetica"/>
          <w:color w:val="333333"/>
          <w:sz w:val="21"/>
          <w:szCs w:val="21"/>
        </w:rPr>
        <w:br/>
        <w:t>F&lt;60</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b/>
          <w:bCs/>
          <w:color w:val="333333"/>
          <w:sz w:val="21"/>
          <w:szCs w:val="21"/>
        </w:rPr>
        <w:t>Class Policies</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color w:val="333333"/>
          <w:sz w:val="21"/>
          <w:szCs w:val="21"/>
        </w:rPr>
        <w:t>Attendance: </w:t>
      </w:r>
      <w:r>
        <w:rPr>
          <w:rFonts w:ascii="Helvetica" w:hAnsi="Helvetica" w:cs="Helvetica"/>
          <w:color w:val="333333"/>
          <w:sz w:val="21"/>
          <w:szCs w:val="21"/>
        </w:rPr>
        <w:t>It is expected that students taking a professional education class will attend every class meeting, will arrive on time, and will actively participate in each class. Absences and late arrivals will not be tolerated. If you must miss class because of illness or other emergency, please try to notify the instructor in advance. You are still responsible for any work missed during an absence.</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u w:val="single"/>
        </w:rPr>
        <w:t>Each unexcused absence will incur a 5 points penalty from the final grade</w:t>
      </w:r>
      <w:r>
        <w:rPr>
          <w:rFonts w:ascii="Helvetica" w:hAnsi="Helvetica" w:cs="Helvetica"/>
          <w:color w:val="333333"/>
          <w:sz w:val="21"/>
          <w:szCs w:val="21"/>
        </w:rPr>
        <w:t>.</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u w:val="single"/>
        </w:rPr>
        <w:lastRenderedPageBreak/>
        <w:t>Each late arrival will earn a deduction of 1 point per 10 minutes.</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u w:val="single"/>
        </w:rPr>
        <w:t>Each unexcused absence for a class held in a school setting will result in a drop of one letter grade.</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color w:val="333333"/>
          <w:sz w:val="21"/>
          <w:szCs w:val="21"/>
        </w:rPr>
        <w:t>Plagiarism</w:t>
      </w:r>
      <w:r>
        <w:rPr>
          <w:rFonts w:ascii="Helvetica" w:hAnsi="Helvetica" w:cs="Helvetica"/>
          <w:color w:val="333333"/>
          <w:sz w:val="21"/>
          <w:szCs w:val="21"/>
        </w:rPr>
        <w:t>: All exams, assignments, and any other written work must reflect the individual efforts of each student. Please refer to the Tiger Cub for information regarding academic honesty.</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color w:val="333333"/>
          <w:sz w:val="21"/>
          <w:szCs w:val="21"/>
        </w:rPr>
        <w:t>Cell Phones</w:t>
      </w:r>
      <w:r>
        <w:rPr>
          <w:rFonts w:ascii="Helvetica" w:hAnsi="Helvetica" w:cs="Helvetica"/>
          <w:color w:val="333333"/>
          <w:sz w:val="21"/>
          <w:szCs w:val="21"/>
        </w:rPr>
        <w:t>: As a courtesy to everyone, please turn off your cell phone during class. If you have a compelling reason for leaving your phone on, please let me know at the beginning of class. Also, please do not text–message during class.</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color w:val="333333"/>
          <w:sz w:val="21"/>
          <w:szCs w:val="21"/>
        </w:rPr>
        <w:t>Best Work</w:t>
      </w:r>
      <w:r>
        <w:rPr>
          <w:rFonts w:ascii="Helvetica" w:hAnsi="Helvetica" w:cs="Helvetica"/>
          <w:color w:val="333333"/>
          <w:sz w:val="21"/>
          <w:szCs w:val="21"/>
        </w:rPr>
        <w:t>: Students are expected to show evidence of thorough reading of assigned lectures and supplemental readings. Please take pride in your work and be motivated to do your best work in this class; if you are, you will gain the maximum benefit from the course.</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color w:val="333333"/>
          <w:sz w:val="21"/>
          <w:szCs w:val="21"/>
        </w:rPr>
        <w:t>Unannounced Quizzes: </w:t>
      </w:r>
      <w:r>
        <w:rPr>
          <w:rFonts w:ascii="Helvetica" w:hAnsi="Helvetica" w:cs="Helvetica"/>
          <w:color w:val="333333"/>
          <w:sz w:val="21"/>
          <w:szCs w:val="21"/>
        </w:rPr>
        <w:t>There will be no unannounced quizzes in this class.</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color w:val="333333"/>
          <w:sz w:val="21"/>
          <w:szCs w:val="21"/>
        </w:rPr>
        <w:t>Honesty Code: </w:t>
      </w:r>
      <w:r>
        <w:rPr>
          <w:rFonts w:ascii="Helvetica" w:hAnsi="Helvetica" w:cs="Helvetica"/>
          <w:color w:val="333333"/>
          <w:sz w:val="21"/>
          <w:szCs w:val="21"/>
        </w:rPr>
        <w:t>The University Academic Honesty Code and the Tiger Cub Rules and Regulations pertaining to Cheating will apply to this class.</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color w:val="333333"/>
          <w:sz w:val="21"/>
          <w:szCs w:val="21"/>
        </w:rPr>
        <w:t>Professionalism</w:t>
      </w:r>
      <w:r>
        <w:rPr>
          <w:rFonts w:ascii="Helvetica" w:hAnsi="Helvetica" w:cs="Helvetica"/>
          <w:color w:val="333333"/>
          <w:sz w:val="21"/>
          <w:szCs w:val="21"/>
        </w:rPr>
        <w:t>: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Pr>
          <w:rFonts w:ascii="Helvetica" w:hAnsi="Helvetica" w:cs="Helvetica"/>
          <w:color w:val="333333"/>
          <w:sz w:val="21"/>
          <w:szCs w:val="21"/>
        </w:rPr>
        <w:t xml:space="preserve"> 3) demonstrate a commitment to diversity, and 4) model and nurture intellectual vitality</w:t>
      </w:r>
      <w:proofErr w:type="gramEnd"/>
      <w:r>
        <w:rPr>
          <w:rFonts w:ascii="Helvetica" w:hAnsi="Helvetica" w:cs="Helvetica"/>
          <w:color w:val="333333"/>
          <w:sz w:val="21"/>
          <w:szCs w:val="21"/>
        </w:rPr>
        <w:t>.</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Style w:val="Emphasis"/>
          <w:rFonts w:ascii="Helvetica" w:hAnsi="Helvetica" w:cs="Helvetica"/>
          <w:color w:val="333333"/>
          <w:sz w:val="21"/>
          <w:szCs w:val="21"/>
        </w:rPr>
        <w:t>Accommodations</w:t>
      </w:r>
      <w:r>
        <w:rPr>
          <w:rFonts w:ascii="Helvetica" w:hAnsi="Helvetica" w:cs="Helvetica"/>
          <w:color w:val="333333"/>
          <w:sz w:val="21"/>
          <w:szCs w:val="21"/>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If you do not have an Accommodation Memo but need accommodations, make an appointment with The Program for Students with Disabilities, 1244 Haley Center, 844-2096 (V/TT). </w:t>
      </w:r>
    </w:p>
    <w:p w:rsidR="00232EC7" w:rsidRDefault="00232EC7" w:rsidP="00232EC7">
      <w:pPr>
        <w:pStyle w:val="NormalWeb"/>
        <w:shd w:val="clear" w:color="auto" w:fill="FFFFFF"/>
        <w:spacing w:before="180" w:beforeAutospacing="0" w:after="180" w:afterAutospacing="0" w:line="315" w:lineRule="atLeast"/>
        <w:rPr>
          <w:rFonts w:ascii="Helvetica" w:hAnsi="Helvetica" w:cs="Helvetica"/>
          <w:color w:val="333333"/>
          <w:sz w:val="21"/>
          <w:szCs w:val="21"/>
        </w:rPr>
      </w:pPr>
      <w:r>
        <w:rPr>
          <w:rFonts w:ascii="Helvetica" w:hAnsi="Helvetica" w:cs="Helvetica"/>
          <w:color w:val="333333"/>
          <w:sz w:val="21"/>
          <w:szCs w:val="21"/>
        </w:rPr>
        <w:t>It is the student’s responsibility to inform the instructor of any medical conditions or allergies that may affect in class participation or performance. Students with any health problems should have completed a Health Referral Form.</w:t>
      </w:r>
    </w:p>
    <w:p w:rsidR="00910818" w:rsidRPr="00232EC7" w:rsidRDefault="00910818" w:rsidP="00232EC7"/>
    <w:sectPr w:rsidR="00910818" w:rsidRPr="00232EC7" w:rsidSect="00A42A1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C6AE4"/>
    <w:multiLevelType w:val="multilevel"/>
    <w:tmpl w:val="DBF2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B0259"/>
    <w:multiLevelType w:val="multilevel"/>
    <w:tmpl w:val="9C2E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04DE1"/>
    <w:multiLevelType w:val="multilevel"/>
    <w:tmpl w:val="E402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D4C55"/>
    <w:multiLevelType w:val="multilevel"/>
    <w:tmpl w:val="2536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250CE"/>
    <w:multiLevelType w:val="multilevel"/>
    <w:tmpl w:val="6C76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66477"/>
    <w:multiLevelType w:val="multilevel"/>
    <w:tmpl w:val="F6C8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765DF"/>
    <w:multiLevelType w:val="multilevel"/>
    <w:tmpl w:val="B03C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E5647"/>
    <w:multiLevelType w:val="multilevel"/>
    <w:tmpl w:val="332C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2626B"/>
    <w:multiLevelType w:val="multilevel"/>
    <w:tmpl w:val="FD66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A5AFD"/>
    <w:multiLevelType w:val="multilevel"/>
    <w:tmpl w:val="A9B4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6013F8"/>
    <w:multiLevelType w:val="multilevel"/>
    <w:tmpl w:val="9346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AA7ED7"/>
    <w:multiLevelType w:val="multilevel"/>
    <w:tmpl w:val="9094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2"/>
  </w:num>
  <w:num w:numId="4">
    <w:abstractNumId w:val="5"/>
  </w:num>
  <w:num w:numId="5">
    <w:abstractNumId w:val="1"/>
  </w:num>
  <w:num w:numId="6">
    <w:abstractNumId w:val="3"/>
  </w:num>
  <w:num w:numId="7">
    <w:abstractNumId w:val="8"/>
  </w:num>
  <w:num w:numId="8">
    <w:abstractNumId w:val="6"/>
  </w:num>
  <w:num w:numId="9">
    <w:abstractNumId w:val="4"/>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1B"/>
    <w:rsid w:val="00232EC7"/>
    <w:rsid w:val="00910818"/>
    <w:rsid w:val="00A4196D"/>
    <w:rsid w:val="00A4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64B2C-D544-4620-B70D-9D189462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42A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A1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42A1B"/>
    <w:rPr>
      <w:color w:val="0000FF"/>
      <w:u w:val="single"/>
    </w:rPr>
  </w:style>
  <w:style w:type="character" w:customStyle="1" w:styleId="apple-converted-space">
    <w:name w:val="apple-converted-space"/>
    <w:basedOn w:val="DefaultParagraphFont"/>
    <w:rsid w:val="00A42A1B"/>
  </w:style>
  <w:style w:type="paragraph" w:styleId="NormalWeb">
    <w:name w:val="Normal (Web)"/>
    <w:basedOn w:val="Normal"/>
    <w:uiPriority w:val="99"/>
    <w:semiHidden/>
    <w:unhideWhenUsed/>
    <w:rsid w:val="00A42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2A1B"/>
    <w:rPr>
      <w:b/>
      <w:bCs/>
    </w:rPr>
  </w:style>
  <w:style w:type="character" w:styleId="Emphasis">
    <w:name w:val="Emphasis"/>
    <w:basedOn w:val="DefaultParagraphFont"/>
    <w:uiPriority w:val="20"/>
    <w:qFormat/>
    <w:rsid w:val="00A42A1B"/>
    <w:rPr>
      <w:i/>
      <w:iCs/>
    </w:rPr>
  </w:style>
  <w:style w:type="character" w:customStyle="1" w:styleId="instructurefilelinkholder">
    <w:name w:val="instructure_file_link_holder"/>
    <w:basedOn w:val="DefaultParagraphFont"/>
    <w:rsid w:val="00A42A1B"/>
  </w:style>
  <w:style w:type="character" w:customStyle="1" w:styleId="instructurescribdfileholder">
    <w:name w:val="instructure_scribd_file_holder"/>
    <w:basedOn w:val="DefaultParagraphFont"/>
    <w:rsid w:val="00A42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147784">
      <w:bodyDiv w:val="1"/>
      <w:marLeft w:val="0"/>
      <w:marRight w:val="0"/>
      <w:marTop w:val="0"/>
      <w:marBottom w:val="0"/>
      <w:divBdr>
        <w:top w:val="none" w:sz="0" w:space="0" w:color="auto"/>
        <w:left w:val="none" w:sz="0" w:space="0" w:color="auto"/>
        <w:bottom w:val="none" w:sz="0" w:space="0" w:color="auto"/>
        <w:right w:val="none" w:sz="0" w:space="0" w:color="auto"/>
      </w:divBdr>
      <w:divsChild>
        <w:div w:id="471287567">
          <w:marLeft w:val="0"/>
          <w:marRight w:val="0"/>
          <w:marTop w:val="0"/>
          <w:marBottom w:val="360"/>
          <w:divBdr>
            <w:top w:val="none" w:sz="0" w:space="0" w:color="auto"/>
            <w:left w:val="none" w:sz="0" w:space="0" w:color="auto"/>
            <w:bottom w:val="none" w:sz="0" w:space="0" w:color="auto"/>
            <w:right w:val="none" w:sz="0" w:space="0" w:color="auto"/>
          </w:divBdr>
          <w:divsChild>
            <w:div w:id="1470318307">
              <w:marLeft w:val="0"/>
              <w:marRight w:val="0"/>
              <w:marTop w:val="0"/>
              <w:marBottom w:val="0"/>
              <w:divBdr>
                <w:top w:val="none" w:sz="0" w:space="0" w:color="auto"/>
                <w:left w:val="none" w:sz="0" w:space="0" w:color="auto"/>
                <w:bottom w:val="none" w:sz="0" w:space="0" w:color="auto"/>
                <w:right w:val="none" w:sz="0" w:space="0" w:color="auto"/>
              </w:divBdr>
            </w:div>
          </w:divsChild>
        </w:div>
        <w:div w:id="969290139">
          <w:marLeft w:val="0"/>
          <w:marRight w:val="0"/>
          <w:marTop w:val="0"/>
          <w:marBottom w:val="150"/>
          <w:divBdr>
            <w:top w:val="none" w:sz="0" w:space="0" w:color="auto"/>
            <w:left w:val="none" w:sz="0" w:space="0" w:color="auto"/>
            <w:bottom w:val="none" w:sz="0" w:space="0" w:color="auto"/>
            <w:right w:val="none" w:sz="0" w:space="0" w:color="auto"/>
          </w:divBdr>
          <w:divsChild>
            <w:div w:id="1211190742">
              <w:marLeft w:val="0"/>
              <w:marRight w:val="0"/>
              <w:marTop w:val="0"/>
              <w:marBottom w:val="0"/>
              <w:divBdr>
                <w:top w:val="none" w:sz="0" w:space="0" w:color="auto"/>
                <w:left w:val="none" w:sz="0" w:space="0" w:color="auto"/>
                <w:bottom w:val="none" w:sz="0" w:space="0" w:color="auto"/>
                <w:right w:val="none" w:sz="0" w:space="0" w:color="auto"/>
              </w:divBdr>
              <w:divsChild>
                <w:div w:id="19992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9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976206/files/83827857/downlo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umankinetics.com/products/all-products/The-Student-Designed-Ga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mankinetics.com/products/all-products/Complete-Guide-to-Sport-Education-2nd-Edition-eBook-wOnline-Resources" TargetMode="External"/><Relationship Id="rId11" Type="http://schemas.openxmlformats.org/officeDocument/2006/relationships/hyperlink" Target="https://auburn.instructure.com/courses/976206/files/84955131/download" TargetMode="External"/><Relationship Id="rId5" Type="http://schemas.openxmlformats.org/officeDocument/2006/relationships/hyperlink" Target="mailto:hastipe@auburn.ed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1553</Words>
  <Characters>8279</Characters>
  <Application>Microsoft Office Word</Application>
  <DocSecurity>0</DocSecurity>
  <Lines>223</Lines>
  <Paragraphs>158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cp:lastModifiedBy>
  <cp:revision>3</cp:revision>
  <dcterms:created xsi:type="dcterms:W3CDTF">2016-08-22T12:33:00Z</dcterms:created>
  <dcterms:modified xsi:type="dcterms:W3CDTF">2016-08-22T12:35:00Z</dcterms:modified>
</cp:coreProperties>
</file>