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BEEB3" w14:textId="77777777" w:rsidR="00411368" w:rsidRDefault="00411368" w:rsidP="00FF7E8F">
      <w:pPr>
        <w:ind w:left="720"/>
        <w:rPr>
          <w:szCs w:val="24"/>
        </w:rPr>
      </w:pPr>
    </w:p>
    <w:p w14:paraId="005121D2" w14:textId="77777777" w:rsidR="002C2663" w:rsidRPr="00FF7E8F" w:rsidRDefault="002C2663" w:rsidP="002C2663">
      <w:pPr>
        <w:jc w:val="center"/>
        <w:rPr>
          <w:b/>
          <w:szCs w:val="24"/>
        </w:rPr>
      </w:pPr>
      <w:r w:rsidRPr="00FF7E8F">
        <w:rPr>
          <w:b/>
          <w:szCs w:val="24"/>
        </w:rPr>
        <w:t>Auburn University</w:t>
      </w:r>
    </w:p>
    <w:p w14:paraId="438B3222" w14:textId="77777777" w:rsidR="002C2663" w:rsidRPr="00FF7E8F" w:rsidRDefault="002C2663" w:rsidP="002C2663">
      <w:pPr>
        <w:jc w:val="center"/>
        <w:rPr>
          <w:b/>
          <w:szCs w:val="24"/>
        </w:rPr>
      </w:pPr>
      <w:r w:rsidRPr="00FF7E8F">
        <w:rPr>
          <w:b/>
          <w:szCs w:val="24"/>
        </w:rPr>
        <w:t>Syllabus</w:t>
      </w:r>
    </w:p>
    <w:p w14:paraId="4DDF8633" w14:textId="132C4180" w:rsidR="003E1FA4" w:rsidRPr="00FF7E8F" w:rsidRDefault="003E1FA4" w:rsidP="002C2663">
      <w:pPr>
        <w:rPr>
          <w:b/>
          <w:szCs w:val="24"/>
        </w:rPr>
      </w:pPr>
    </w:p>
    <w:p w14:paraId="31CE057C" w14:textId="77777777" w:rsidR="002C2663" w:rsidRPr="00FF7E8F" w:rsidRDefault="002C2663" w:rsidP="002C2663">
      <w:pPr>
        <w:pStyle w:val="Subtitle"/>
        <w:jc w:val="left"/>
        <w:rPr>
          <w:sz w:val="24"/>
          <w:szCs w:val="24"/>
        </w:rPr>
      </w:pPr>
    </w:p>
    <w:p w14:paraId="47B537F1" w14:textId="77777777"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Pr>
          <w:b w:val="0"/>
          <w:sz w:val="24"/>
          <w:szCs w:val="24"/>
        </w:rPr>
        <w:t>CTCT 8800/6</w:t>
      </w:r>
    </w:p>
    <w:p w14:paraId="0E3006D9" w14:textId="77777777" w:rsidR="002C2663" w:rsidRPr="00FF7E8F"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Pr>
          <w:b w:val="0"/>
          <w:sz w:val="24"/>
          <w:szCs w:val="24"/>
        </w:rPr>
        <w:t>Teacher Education (History and Philosophy)</w:t>
      </w:r>
    </w:p>
    <w:p w14:paraId="638374B1" w14:textId="77777777"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Pr>
          <w:b w:val="0"/>
          <w:sz w:val="24"/>
          <w:szCs w:val="24"/>
        </w:rPr>
        <w:t>3)</w:t>
      </w:r>
      <w:r w:rsidRPr="00FF7E8F">
        <w:rPr>
          <w:b w:val="0"/>
          <w:sz w:val="24"/>
          <w:szCs w:val="24"/>
        </w:rPr>
        <w:t xml:space="preserve">  </w:t>
      </w:r>
    </w:p>
    <w:p w14:paraId="45209D8A" w14:textId="77777777"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bookmarkStart w:id="0" w:name="_GoBack"/>
      <w:bookmarkEnd w:id="0"/>
      <w:r w:rsidRPr="00781EE8">
        <w:rPr>
          <w:b w:val="0"/>
          <w:sz w:val="24"/>
          <w:szCs w:val="24"/>
        </w:rPr>
        <w:t>Departmental approval</w:t>
      </w:r>
    </w:p>
    <w:p w14:paraId="0F489EE9" w14:textId="77777777" w:rsidR="002C2663" w:rsidRPr="00FF7E8F" w:rsidRDefault="002C2663" w:rsidP="002C2663">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77777777"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Fall 2018</w:t>
      </w:r>
    </w:p>
    <w:p w14:paraId="6287DE40" w14:textId="77777777" w:rsidR="002C2663" w:rsidRPr="00FF7E8F"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166337D" w14:textId="14FD8478" w:rsidR="002C2663" w:rsidRPr="00FF7E8F" w:rsidRDefault="002C2663" w:rsidP="002C2663">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2E43A0">
        <w:rPr>
          <w:szCs w:val="24"/>
        </w:rPr>
        <w:t>N/A</w:t>
      </w:r>
    </w:p>
    <w:p w14:paraId="25211E85" w14:textId="77777777" w:rsidR="00C3136F" w:rsidRDefault="002C2663" w:rsidP="002C2663">
      <w:pPr>
        <w:rPr>
          <w:b/>
          <w:szCs w:val="24"/>
        </w:rPr>
      </w:pPr>
      <w:r w:rsidRPr="00DC31FB">
        <w:rPr>
          <w:b/>
          <w:szCs w:val="24"/>
        </w:rPr>
        <w:tab/>
      </w:r>
    </w:p>
    <w:p w14:paraId="18D20E04" w14:textId="3E999620"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4E7B4B3F" w14:textId="5BED124B" w:rsidR="009C75EB" w:rsidRDefault="002C2663" w:rsidP="002C2663">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Required Text</w:t>
      </w:r>
      <w:r w:rsidR="009C75EB">
        <w:rPr>
          <w:sz w:val="24"/>
          <w:szCs w:val="24"/>
        </w:rPr>
        <w:t>:</w:t>
      </w:r>
    </w:p>
    <w:p w14:paraId="33C3E544" w14:textId="19EC82F0" w:rsidR="009C75EB" w:rsidRPr="003E1FA4" w:rsidRDefault="009C75EB" w:rsidP="003E1FA4">
      <w:pPr>
        <w:ind w:left="1440" w:hanging="720"/>
        <w:rPr>
          <w:sz w:val="23"/>
          <w:szCs w:val="23"/>
        </w:rPr>
      </w:pPr>
      <w:r>
        <w:rPr>
          <w:szCs w:val="24"/>
        </w:rPr>
        <w:t xml:space="preserve">Talbert, B. A., Vaughn, R., </w:t>
      </w:r>
      <w:proofErr w:type="spellStart"/>
      <w:r>
        <w:rPr>
          <w:szCs w:val="24"/>
        </w:rPr>
        <w:t>Croom</w:t>
      </w:r>
      <w:proofErr w:type="spellEnd"/>
      <w:r>
        <w:rPr>
          <w:szCs w:val="24"/>
        </w:rPr>
        <w:t>, B., &amp; Lee, J. S.  (2014</w:t>
      </w:r>
      <w:r>
        <w:rPr>
          <w:i/>
          <w:szCs w:val="24"/>
        </w:rPr>
        <w:t>)</w:t>
      </w:r>
      <w:proofErr w:type="gramStart"/>
      <w:r>
        <w:rPr>
          <w:i/>
          <w:szCs w:val="24"/>
        </w:rPr>
        <w:t>.  Foundations of agricultural education</w:t>
      </w:r>
      <w:r>
        <w:rPr>
          <w:szCs w:val="24"/>
        </w:rPr>
        <w:t>.</w:t>
      </w:r>
      <w:proofErr w:type="gramEnd"/>
      <w:r>
        <w:rPr>
          <w:szCs w:val="24"/>
        </w:rPr>
        <w:t xml:space="preserve">  Boston: Pearson Higher Education.</w:t>
      </w:r>
    </w:p>
    <w:p w14:paraId="7FB200ED" w14:textId="5969CB4F" w:rsidR="002C2663" w:rsidRPr="00DC31FB" w:rsidRDefault="009C75EB" w:rsidP="009C75EB">
      <w:pPr>
        <w:pStyle w:val="Subtitle"/>
        <w:ind w:firstLine="720"/>
        <w:jc w:val="left"/>
        <w:rPr>
          <w:b w:val="0"/>
          <w:sz w:val="24"/>
          <w:szCs w:val="24"/>
        </w:rPr>
      </w:pPr>
      <w:r>
        <w:rPr>
          <w:sz w:val="24"/>
          <w:szCs w:val="24"/>
        </w:rPr>
        <w:t>Additional</w:t>
      </w:r>
      <w:r w:rsidR="002C2663" w:rsidRPr="00DC31FB">
        <w:rPr>
          <w:sz w:val="24"/>
          <w:szCs w:val="24"/>
        </w:rPr>
        <w:t xml:space="preserve"> Resources:</w:t>
      </w:r>
    </w:p>
    <w:p w14:paraId="138BF948" w14:textId="5395CAFA" w:rsidR="00A30860" w:rsidRDefault="00A30860" w:rsidP="002C2663">
      <w:pPr>
        <w:ind w:left="1440" w:hanging="720"/>
        <w:rPr>
          <w:szCs w:val="24"/>
        </w:rPr>
      </w:pPr>
      <w:proofErr w:type="spellStart"/>
      <w:r>
        <w:rPr>
          <w:szCs w:val="24"/>
        </w:rPr>
        <w:t>Mastin</w:t>
      </w:r>
      <w:proofErr w:type="spellEnd"/>
      <w:r>
        <w:rPr>
          <w:szCs w:val="24"/>
        </w:rPr>
        <w:t>, L. (2009</w:t>
      </w:r>
      <w:r w:rsidRPr="00A30860">
        <w:rPr>
          <w:szCs w:val="24"/>
        </w:rPr>
        <w:t xml:space="preserve">). </w:t>
      </w:r>
      <w:r w:rsidR="008479A0">
        <w:rPr>
          <w:i/>
          <w:szCs w:val="24"/>
        </w:rPr>
        <w:t>Existence and c</w:t>
      </w:r>
      <w:r w:rsidRPr="00A30860">
        <w:rPr>
          <w:i/>
          <w:szCs w:val="24"/>
        </w:rPr>
        <w:t>onsciousness</w:t>
      </w:r>
      <w:r w:rsidRPr="00A30860">
        <w:rPr>
          <w:szCs w:val="24"/>
        </w:rPr>
        <w:t>. Retrieved from https://www.philosophybasics.com/</w:t>
      </w:r>
    </w:p>
    <w:p w14:paraId="52BC3144" w14:textId="5DEBB6AB" w:rsidR="00402451" w:rsidRDefault="00A30860" w:rsidP="002C2663">
      <w:pPr>
        <w:ind w:left="1440" w:hanging="720"/>
        <w:rPr>
          <w:sz w:val="23"/>
          <w:szCs w:val="23"/>
        </w:rPr>
      </w:pPr>
      <w:r>
        <w:rPr>
          <w:sz w:val="23"/>
          <w:szCs w:val="23"/>
        </w:rPr>
        <w:t>Swanson, B</w:t>
      </w:r>
      <w:proofErr w:type="gramStart"/>
      <w:r>
        <w:rPr>
          <w:sz w:val="23"/>
          <w:szCs w:val="23"/>
        </w:rPr>
        <w:t>..</w:t>
      </w:r>
      <w:proofErr w:type="gramEnd"/>
      <w:r>
        <w:rPr>
          <w:sz w:val="23"/>
          <w:szCs w:val="23"/>
        </w:rPr>
        <w:t xml:space="preserve"> E., </w:t>
      </w:r>
      <w:proofErr w:type="spellStart"/>
      <w:r>
        <w:rPr>
          <w:sz w:val="23"/>
          <w:szCs w:val="23"/>
        </w:rPr>
        <w:t>Bentz</w:t>
      </w:r>
      <w:proofErr w:type="spellEnd"/>
      <w:r>
        <w:rPr>
          <w:sz w:val="23"/>
          <w:szCs w:val="23"/>
        </w:rPr>
        <w:t xml:space="preserve">, R. P., &amp; </w:t>
      </w:r>
      <w:proofErr w:type="spellStart"/>
      <w:r>
        <w:rPr>
          <w:sz w:val="23"/>
          <w:szCs w:val="23"/>
        </w:rPr>
        <w:t>Sofranko</w:t>
      </w:r>
      <w:proofErr w:type="spellEnd"/>
      <w:r>
        <w:rPr>
          <w:sz w:val="23"/>
          <w:szCs w:val="23"/>
        </w:rPr>
        <w:t xml:space="preserve"> A. J.  (1997).  Improving agricultural extension.  Retrieved from </w:t>
      </w:r>
      <w:r w:rsidR="00402451" w:rsidRPr="00A30860">
        <w:rPr>
          <w:sz w:val="23"/>
          <w:szCs w:val="23"/>
        </w:rPr>
        <w:t>http://www.fao.org/docrep/W5830E/w5830e00.htm#Contents</w:t>
      </w:r>
      <w:r w:rsidR="00402451">
        <w:rPr>
          <w:sz w:val="23"/>
          <w:szCs w:val="23"/>
        </w:rPr>
        <w:t xml:space="preserve">  </w:t>
      </w:r>
    </w:p>
    <w:p w14:paraId="0B3E6059" w14:textId="77777777" w:rsidR="00402451" w:rsidRDefault="00402451" w:rsidP="002C2663">
      <w:pPr>
        <w:ind w:left="1440" w:hanging="720"/>
        <w:rPr>
          <w:sz w:val="23"/>
          <w:szCs w:val="23"/>
        </w:rPr>
      </w:pPr>
    </w:p>
    <w:p w14:paraId="5C93A9D3" w14:textId="77777777" w:rsidR="002C2663" w:rsidRDefault="002C2663" w:rsidP="002C2663">
      <w:pPr>
        <w:ind w:left="1440" w:hanging="720"/>
        <w:rPr>
          <w:szCs w:val="24"/>
        </w:rPr>
      </w:pPr>
      <w:r>
        <w:rPr>
          <w:sz w:val="23"/>
          <w:szCs w:val="23"/>
        </w:rPr>
        <w:t xml:space="preserve">Selected online research articles and online materials </w:t>
      </w:r>
    </w:p>
    <w:p w14:paraId="27E6E37D" w14:textId="77777777" w:rsidR="002C2663" w:rsidRDefault="002C2663" w:rsidP="002C2663">
      <w:pPr>
        <w:rPr>
          <w:szCs w:val="24"/>
        </w:rPr>
      </w:pPr>
    </w:p>
    <w:p w14:paraId="5FB1F219" w14:textId="77777777" w:rsidR="002C2663" w:rsidRDefault="002C2663" w:rsidP="002C2663">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48A1920E" w14:textId="77777777" w:rsidR="002C2663" w:rsidRPr="00FF7E8F" w:rsidRDefault="002C2663" w:rsidP="002C2663">
      <w:pPr>
        <w:suppressAutoHyphens/>
        <w:ind w:left="720"/>
        <w:rPr>
          <w:szCs w:val="24"/>
        </w:rPr>
      </w:pPr>
    </w:p>
    <w:p w14:paraId="796D0F47" w14:textId="77777777" w:rsidR="002C2663" w:rsidRPr="00FF7E8F" w:rsidRDefault="002C2663" w:rsidP="002C2663">
      <w:pPr>
        <w:rPr>
          <w:szCs w:val="24"/>
        </w:rPr>
      </w:pPr>
      <w:r w:rsidRPr="00FF7E8F">
        <w:rPr>
          <w:b/>
          <w:szCs w:val="24"/>
        </w:rPr>
        <w:t>4.</w:t>
      </w:r>
      <w:r w:rsidRPr="00FF7E8F">
        <w:rPr>
          <w:b/>
          <w:szCs w:val="24"/>
        </w:rPr>
        <w:tab/>
        <w:t>Course Description:</w:t>
      </w:r>
    </w:p>
    <w:p w14:paraId="5A526795" w14:textId="20C34AC9" w:rsidR="003E1FA4" w:rsidRDefault="002C2663" w:rsidP="003E1FA4">
      <w:pPr>
        <w:ind w:left="720"/>
        <w:rPr>
          <w:szCs w:val="24"/>
        </w:rPr>
      </w:pPr>
      <w:r>
        <w:rPr>
          <w:szCs w:val="24"/>
        </w:rPr>
        <w:t>Emphasis on beliefs, philosophy, issues, research, roles, student selection, curriculum, methodology, internships, organization, and administration of teacher education programs.</w:t>
      </w:r>
    </w:p>
    <w:p w14:paraId="7F18BFE1" w14:textId="77777777"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7777777" w:rsidR="00C04A96" w:rsidRDefault="00C04A96" w:rsidP="00DE2C56">
      <w:pPr>
        <w:ind w:left="1440" w:hanging="720"/>
        <w:rPr>
          <w:szCs w:val="24"/>
        </w:rPr>
        <w:sectPr w:rsidR="00C04A96" w:rsidSect="00FF7E8F">
          <w:footerReference w:type="first" r:id="rId8"/>
          <w:pgSz w:w="12240" w:h="15840" w:code="1"/>
          <w:pgMar w:top="1440" w:right="1440" w:bottom="1440" w:left="1440" w:header="720" w:footer="720" w:gutter="0"/>
          <w:cols w:space="720"/>
          <w:titlePg/>
          <w:docGrid w:linePitch="360"/>
        </w:sectPr>
      </w:pPr>
    </w:p>
    <w:p w14:paraId="54520A9A" w14:textId="7349E445" w:rsidR="00DE2C56" w:rsidRDefault="003E1FA4" w:rsidP="00DE2C56">
      <w:pPr>
        <w:ind w:left="1440" w:hanging="720"/>
        <w:rPr>
          <w:szCs w:val="24"/>
        </w:rPr>
      </w:pPr>
      <w:r>
        <w:rPr>
          <w:szCs w:val="24"/>
        </w:rPr>
        <w:lastRenderedPageBreak/>
        <w:t xml:space="preserve">1. </w:t>
      </w:r>
      <w:r w:rsidR="00DE2C56">
        <w:rPr>
          <w:szCs w:val="24"/>
        </w:rPr>
        <w:t>Demonstrate</w:t>
      </w:r>
    </w:p>
    <w:p w14:paraId="46A3C956" w14:textId="339F72DD" w:rsidR="00DE2C56" w:rsidRDefault="003E1FA4" w:rsidP="00DE2C56">
      <w:pPr>
        <w:ind w:left="1440" w:hanging="720"/>
        <w:rPr>
          <w:szCs w:val="24"/>
        </w:rPr>
      </w:pPr>
      <w:r>
        <w:rPr>
          <w:szCs w:val="24"/>
        </w:rPr>
        <w:t xml:space="preserve">2. </w:t>
      </w:r>
      <w:r w:rsidR="00DE2C56">
        <w:rPr>
          <w:szCs w:val="24"/>
        </w:rPr>
        <w:t>Identify</w:t>
      </w:r>
    </w:p>
    <w:p w14:paraId="7152CCB5" w14:textId="6D79939C" w:rsidR="00DE2C56" w:rsidRDefault="00DE2C56" w:rsidP="00DE2C56">
      <w:pPr>
        <w:ind w:left="1440" w:hanging="720"/>
        <w:rPr>
          <w:szCs w:val="24"/>
        </w:rPr>
      </w:pPr>
      <w:r>
        <w:rPr>
          <w:szCs w:val="24"/>
        </w:rPr>
        <w:t>3</w:t>
      </w:r>
      <w:r w:rsidR="003E1FA4">
        <w:rPr>
          <w:szCs w:val="24"/>
        </w:rPr>
        <w:t xml:space="preserve">. </w:t>
      </w:r>
      <w:r>
        <w:rPr>
          <w:szCs w:val="24"/>
        </w:rPr>
        <w:t>Understand</w:t>
      </w:r>
    </w:p>
    <w:p w14:paraId="27C2113F" w14:textId="2853909E" w:rsidR="00DE2C56" w:rsidRDefault="003E1FA4" w:rsidP="00DE2C56">
      <w:pPr>
        <w:ind w:left="1440" w:hanging="720"/>
        <w:rPr>
          <w:szCs w:val="24"/>
        </w:rPr>
      </w:pPr>
      <w:r>
        <w:rPr>
          <w:szCs w:val="24"/>
        </w:rPr>
        <w:lastRenderedPageBreak/>
        <w:t xml:space="preserve">4. </w:t>
      </w:r>
      <w:r w:rsidR="00DE2C56">
        <w:rPr>
          <w:szCs w:val="24"/>
        </w:rPr>
        <w:t>Develop</w:t>
      </w:r>
    </w:p>
    <w:p w14:paraId="237C01EA" w14:textId="2BA4EF9D" w:rsidR="00DE2C56" w:rsidRDefault="003E1FA4" w:rsidP="00DE2C56">
      <w:pPr>
        <w:ind w:left="1440" w:hanging="720"/>
        <w:rPr>
          <w:szCs w:val="24"/>
        </w:rPr>
      </w:pPr>
      <w:r>
        <w:rPr>
          <w:szCs w:val="24"/>
        </w:rPr>
        <w:t xml:space="preserve">5. </w:t>
      </w:r>
      <w:r w:rsidR="00DE2C56">
        <w:rPr>
          <w:szCs w:val="24"/>
        </w:rPr>
        <w:t>Defend</w:t>
      </w:r>
      <w:r w:rsidR="00DE2C56">
        <w:rPr>
          <w:szCs w:val="24"/>
        </w:rPr>
        <w:tab/>
      </w:r>
    </w:p>
    <w:p w14:paraId="21A98C3A" w14:textId="35088789" w:rsidR="00DE2C56" w:rsidRDefault="003E1FA4" w:rsidP="00DE2C56">
      <w:pPr>
        <w:ind w:left="1440" w:hanging="720"/>
        <w:rPr>
          <w:szCs w:val="24"/>
        </w:rPr>
      </w:pPr>
      <w:r>
        <w:rPr>
          <w:szCs w:val="24"/>
        </w:rPr>
        <w:t xml:space="preserve">6. </w:t>
      </w:r>
      <w:r w:rsidR="00DE2C56">
        <w:rPr>
          <w:szCs w:val="24"/>
        </w:rPr>
        <w:t>Conduct</w:t>
      </w:r>
    </w:p>
    <w:p w14:paraId="10E31F4D" w14:textId="1E85A4A5" w:rsidR="00DE2C56" w:rsidRDefault="003E1FA4" w:rsidP="00DE2C56">
      <w:pPr>
        <w:ind w:left="1440" w:hanging="720"/>
        <w:rPr>
          <w:szCs w:val="24"/>
        </w:rPr>
      </w:pPr>
      <w:r>
        <w:rPr>
          <w:szCs w:val="24"/>
        </w:rPr>
        <w:lastRenderedPageBreak/>
        <w:t xml:space="preserve">7. </w:t>
      </w:r>
      <w:r w:rsidR="00DE2C56">
        <w:rPr>
          <w:szCs w:val="24"/>
        </w:rPr>
        <w:t>Analyze</w:t>
      </w:r>
    </w:p>
    <w:p w14:paraId="43056CCD" w14:textId="693E851D" w:rsidR="00C04A96" w:rsidRDefault="003E1FA4" w:rsidP="00371B08">
      <w:pPr>
        <w:ind w:left="1440" w:hanging="720"/>
        <w:rPr>
          <w:szCs w:val="24"/>
        </w:rPr>
        <w:sectPr w:rsidR="00C04A96" w:rsidSect="003E1FA4">
          <w:type w:val="continuous"/>
          <w:pgSz w:w="12240" w:h="15840" w:code="1"/>
          <w:pgMar w:top="1440" w:right="1440" w:bottom="1440" w:left="1440" w:header="720" w:footer="720" w:gutter="0"/>
          <w:cols w:num="3" w:space="720"/>
          <w:titlePg/>
          <w:docGrid w:linePitch="360"/>
        </w:sectPr>
      </w:pPr>
      <w:r>
        <w:rPr>
          <w:szCs w:val="24"/>
        </w:rPr>
        <w:t xml:space="preserve">8. </w:t>
      </w:r>
      <w:r w:rsidR="0052470B">
        <w:rPr>
          <w:szCs w:val="24"/>
        </w:rPr>
        <w:t>Synthesiz</w:t>
      </w:r>
      <w:r w:rsidR="001B359E">
        <w:rPr>
          <w:szCs w:val="24"/>
        </w:rPr>
        <w:t>e</w:t>
      </w: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78E168FB"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260"/>
        <w:gridCol w:w="4230"/>
        <w:gridCol w:w="2312"/>
        <w:gridCol w:w="1603"/>
      </w:tblGrid>
      <w:tr w:rsidR="007C5EE9" w:rsidRPr="00FF7E8F" w14:paraId="60708C38" w14:textId="77777777" w:rsidTr="00F14036">
        <w:tc>
          <w:tcPr>
            <w:tcW w:w="1260" w:type="dxa"/>
          </w:tcPr>
          <w:p w14:paraId="602533DC" w14:textId="0C6BBD4E" w:rsidR="007C5EE9" w:rsidRPr="00FF7E8F" w:rsidRDefault="00E27093" w:rsidP="002A6B2A">
            <w:pPr>
              <w:rPr>
                <w:b/>
                <w:szCs w:val="24"/>
              </w:rPr>
            </w:pPr>
            <w:r>
              <w:rPr>
                <w:b/>
                <w:szCs w:val="24"/>
              </w:rPr>
              <w:t>Week</w:t>
            </w:r>
          </w:p>
        </w:tc>
        <w:tc>
          <w:tcPr>
            <w:tcW w:w="4230" w:type="dxa"/>
          </w:tcPr>
          <w:p w14:paraId="0E436953" w14:textId="77777777" w:rsidR="007C5EE9" w:rsidRPr="00FF7E8F" w:rsidRDefault="007C5EE9" w:rsidP="002A6B2A">
            <w:pPr>
              <w:rPr>
                <w:b/>
                <w:szCs w:val="24"/>
              </w:rPr>
            </w:pPr>
            <w:r w:rsidRPr="00FF7E8F">
              <w:rPr>
                <w:b/>
                <w:szCs w:val="24"/>
              </w:rPr>
              <w:t>Course Topic</w:t>
            </w:r>
          </w:p>
        </w:tc>
        <w:tc>
          <w:tcPr>
            <w:tcW w:w="2312" w:type="dxa"/>
          </w:tcPr>
          <w:p w14:paraId="4B2C45EE" w14:textId="77777777" w:rsidR="007C5EE9" w:rsidRPr="00FF7E8F" w:rsidRDefault="007C5EE9" w:rsidP="002A6B2A">
            <w:pPr>
              <w:rPr>
                <w:b/>
                <w:szCs w:val="24"/>
              </w:rPr>
            </w:pPr>
            <w:r w:rsidRPr="00FF7E8F">
              <w:rPr>
                <w:b/>
                <w:szCs w:val="24"/>
              </w:rPr>
              <w:t xml:space="preserve">Readings </w:t>
            </w:r>
          </w:p>
        </w:tc>
        <w:tc>
          <w:tcPr>
            <w:tcW w:w="1603" w:type="dxa"/>
          </w:tcPr>
          <w:p w14:paraId="7C839ED0" w14:textId="77777777" w:rsidR="007C5EE9" w:rsidRPr="00FF7E8F" w:rsidRDefault="007C5EE9" w:rsidP="002A6B2A">
            <w:pPr>
              <w:rPr>
                <w:b/>
                <w:szCs w:val="24"/>
              </w:rPr>
            </w:pPr>
            <w:r w:rsidRPr="00FF7E8F">
              <w:rPr>
                <w:b/>
                <w:szCs w:val="24"/>
              </w:rPr>
              <w:t>Assignment</w:t>
            </w:r>
          </w:p>
        </w:tc>
      </w:tr>
      <w:tr w:rsidR="007C5EE9" w:rsidRPr="00FF7E8F" w14:paraId="6B41361C" w14:textId="77777777" w:rsidTr="00F14036">
        <w:tc>
          <w:tcPr>
            <w:tcW w:w="1260" w:type="dxa"/>
          </w:tcPr>
          <w:p w14:paraId="58C02785" w14:textId="37B8BE4A" w:rsidR="007C5EE9" w:rsidRPr="00FF7E8F" w:rsidRDefault="00E27093" w:rsidP="002A6B2A">
            <w:pPr>
              <w:rPr>
                <w:szCs w:val="24"/>
              </w:rPr>
            </w:pPr>
            <w:r>
              <w:rPr>
                <w:szCs w:val="24"/>
              </w:rPr>
              <w:t>Week</w:t>
            </w:r>
            <w:r w:rsidR="007C5EE9" w:rsidRPr="00FF7E8F">
              <w:rPr>
                <w:szCs w:val="24"/>
              </w:rPr>
              <w:t xml:space="preserve"> 1</w:t>
            </w:r>
          </w:p>
          <w:p w14:paraId="5EB8F7B9" w14:textId="77777777" w:rsidR="007C5EE9" w:rsidRPr="00FF7E8F" w:rsidRDefault="007C5EE9" w:rsidP="002A6B2A">
            <w:pPr>
              <w:rPr>
                <w:szCs w:val="24"/>
              </w:rPr>
            </w:pPr>
          </w:p>
        </w:tc>
        <w:tc>
          <w:tcPr>
            <w:tcW w:w="4230" w:type="dxa"/>
          </w:tcPr>
          <w:p w14:paraId="79046F50" w14:textId="77777777" w:rsidR="007C5EE9" w:rsidRPr="00FF7E8F" w:rsidRDefault="00AF352E" w:rsidP="002A6B2A">
            <w:pPr>
              <w:rPr>
                <w:szCs w:val="24"/>
              </w:rPr>
            </w:pPr>
            <w:r>
              <w:rPr>
                <w:szCs w:val="24"/>
              </w:rPr>
              <w:t>Introductions and Course Expectations</w:t>
            </w:r>
          </w:p>
        </w:tc>
        <w:tc>
          <w:tcPr>
            <w:tcW w:w="2312" w:type="dxa"/>
          </w:tcPr>
          <w:p w14:paraId="3A2F3A9C" w14:textId="543EB962" w:rsidR="007C5EE9" w:rsidRDefault="00AF352E" w:rsidP="002A6B2A">
            <w:pPr>
              <w:rPr>
                <w:szCs w:val="24"/>
              </w:rPr>
            </w:pPr>
            <w:r>
              <w:rPr>
                <w:szCs w:val="24"/>
              </w:rPr>
              <w:t>Syllabus</w:t>
            </w:r>
            <w:r w:rsidR="001D6440">
              <w:rPr>
                <w:szCs w:val="24"/>
              </w:rPr>
              <w:t>/</w:t>
            </w:r>
          </w:p>
          <w:p w14:paraId="40E857E6" w14:textId="588F34BA" w:rsidR="00AF352E" w:rsidRPr="00FF7E8F" w:rsidRDefault="001D6440" w:rsidP="002A6B2A">
            <w:pPr>
              <w:rPr>
                <w:szCs w:val="24"/>
              </w:rPr>
            </w:pPr>
            <w:r>
              <w:rPr>
                <w:szCs w:val="24"/>
              </w:rPr>
              <w:t>Course PowerPoint</w:t>
            </w:r>
          </w:p>
        </w:tc>
        <w:tc>
          <w:tcPr>
            <w:tcW w:w="1603" w:type="dxa"/>
          </w:tcPr>
          <w:p w14:paraId="2C80FB9B" w14:textId="1348217C" w:rsidR="007C5EE9" w:rsidRPr="00FF7E8F" w:rsidRDefault="003D6ECD" w:rsidP="002A6B2A">
            <w:pPr>
              <w:rPr>
                <w:szCs w:val="24"/>
              </w:rPr>
            </w:pPr>
            <w:r>
              <w:rPr>
                <w:szCs w:val="24"/>
              </w:rPr>
              <w:t>Introduction</w:t>
            </w:r>
            <w:r w:rsidR="00806B60">
              <w:rPr>
                <w:szCs w:val="24"/>
              </w:rPr>
              <w:t>/</w:t>
            </w:r>
            <w:r w:rsidR="00806B60" w:rsidRPr="00615FC9">
              <w:rPr>
                <w:b/>
                <w:szCs w:val="24"/>
              </w:rPr>
              <w:t>Acquire Text</w:t>
            </w:r>
          </w:p>
        </w:tc>
      </w:tr>
      <w:tr w:rsidR="007C5EE9" w:rsidRPr="00FF7E8F" w14:paraId="2E64DC15" w14:textId="77777777" w:rsidTr="00F14036">
        <w:tc>
          <w:tcPr>
            <w:tcW w:w="1260" w:type="dxa"/>
            <w:shd w:val="clear" w:color="auto" w:fill="C6D9F1" w:themeFill="text2" w:themeFillTint="33"/>
          </w:tcPr>
          <w:p w14:paraId="3FC5B0FB" w14:textId="012B12D1" w:rsidR="007C5EE9" w:rsidRPr="00FF7E8F" w:rsidRDefault="00E27093" w:rsidP="002A6B2A">
            <w:pPr>
              <w:rPr>
                <w:szCs w:val="24"/>
              </w:rPr>
            </w:pPr>
            <w:r>
              <w:rPr>
                <w:szCs w:val="24"/>
              </w:rPr>
              <w:t>Week</w:t>
            </w:r>
            <w:r w:rsidR="007C5EE9" w:rsidRPr="00FF7E8F">
              <w:rPr>
                <w:szCs w:val="24"/>
              </w:rPr>
              <w:t xml:space="preserve"> 2</w:t>
            </w:r>
          </w:p>
          <w:p w14:paraId="1E235ABD" w14:textId="77777777" w:rsidR="007C5EE9" w:rsidRPr="00FF7E8F" w:rsidRDefault="007C5EE9" w:rsidP="002A6B2A">
            <w:pPr>
              <w:rPr>
                <w:szCs w:val="24"/>
              </w:rPr>
            </w:pPr>
          </w:p>
        </w:tc>
        <w:tc>
          <w:tcPr>
            <w:tcW w:w="4230" w:type="dxa"/>
            <w:shd w:val="clear" w:color="auto" w:fill="C6D9F1" w:themeFill="text2" w:themeFillTint="33"/>
          </w:tcPr>
          <w:p w14:paraId="4D5CB80F" w14:textId="7841C34F" w:rsidR="004B375A" w:rsidRPr="00FF7E8F" w:rsidRDefault="00E5105B" w:rsidP="002A6B2A">
            <w:pPr>
              <w:rPr>
                <w:szCs w:val="24"/>
              </w:rPr>
            </w:pPr>
            <w:r>
              <w:rPr>
                <w:szCs w:val="24"/>
              </w:rPr>
              <w:t>Philosophical Foundations of Agricultural Education</w:t>
            </w:r>
          </w:p>
        </w:tc>
        <w:tc>
          <w:tcPr>
            <w:tcW w:w="2312" w:type="dxa"/>
            <w:shd w:val="clear" w:color="auto" w:fill="C6D9F1" w:themeFill="text2" w:themeFillTint="33"/>
          </w:tcPr>
          <w:p w14:paraId="790E0883" w14:textId="0A68D570" w:rsidR="004B375A" w:rsidRPr="00FF7E8F" w:rsidRDefault="00E5105B" w:rsidP="002A6B2A">
            <w:pPr>
              <w:rPr>
                <w:szCs w:val="24"/>
              </w:rPr>
            </w:pPr>
            <w:r>
              <w:rPr>
                <w:szCs w:val="24"/>
              </w:rPr>
              <w:t>Foundations of Ag Ed: Chapter Three</w:t>
            </w:r>
          </w:p>
        </w:tc>
        <w:tc>
          <w:tcPr>
            <w:tcW w:w="1603" w:type="dxa"/>
            <w:shd w:val="clear" w:color="auto" w:fill="C6D9F1" w:themeFill="text2" w:themeFillTint="33"/>
          </w:tcPr>
          <w:p w14:paraId="2A698D77" w14:textId="77777777" w:rsidR="007C5EE9" w:rsidRPr="00FF7E8F" w:rsidRDefault="009F0C7B" w:rsidP="002A6B2A">
            <w:pPr>
              <w:rPr>
                <w:szCs w:val="24"/>
              </w:rPr>
            </w:pPr>
            <w:r>
              <w:rPr>
                <w:szCs w:val="24"/>
              </w:rPr>
              <w:t>Discussion 01</w:t>
            </w:r>
          </w:p>
        </w:tc>
      </w:tr>
      <w:tr w:rsidR="007C5EE9" w:rsidRPr="00FF7E8F" w14:paraId="2FEA897F" w14:textId="77777777" w:rsidTr="00F14036">
        <w:tc>
          <w:tcPr>
            <w:tcW w:w="1260" w:type="dxa"/>
          </w:tcPr>
          <w:p w14:paraId="6E5BE0E7" w14:textId="253B9364" w:rsidR="007C5EE9" w:rsidRPr="00FF7E8F" w:rsidRDefault="00E27093" w:rsidP="002A6B2A">
            <w:pPr>
              <w:rPr>
                <w:szCs w:val="24"/>
              </w:rPr>
            </w:pPr>
            <w:r>
              <w:rPr>
                <w:szCs w:val="24"/>
              </w:rPr>
              <w:t>Week</w:t>
            </w:r>
            <w:r w:rsidR="007C5EE9" w:rsidRPr="00FF7E8F">
              <w:rPr>
                <w:szCs w:val="24"/>
              </w:rPr>
              <w:t xml:space="preserve"> 3</w:t>
            </w:r>
          </w:p>
          <w:p w14:paraId="55CFDE80" w14:textId="77777777" w:rsidR="007C5EE9" w:rsidRPr="00FF7E8F" w:rsidRDefault="007C5EE9" w:rsidP="002A6B2A">
            <w:pPr>
              <w:rPr>
                <w:szCs w:val="24"/>
              </w:rPr>
            </w:pPr>
          </w:p>
        </w:tc>
        <w:tc>
          <w:tcPr>
            <w:tcW w:w="4230" w:type="dxa"/>
          </w:tcPr>
          <w:p w14:paraId="2297B396" w14:textId="4F17C766" w:rsidR="007C5EE9" w:rsidRPr="00FF7E8F" w:rsidRDefault="00744E53" w:rsidP="002A6B2A">
            <w:pPr>
              <w:rPr>
                <w:szCs w:val="24"/>
              </w:rPr>
            </w:pPr>
            <w:r>
              <w:rPr>
                <w:szCs w:val="24"/>
              </w:rPr>
              <w:t>History and Development of Agricultural Education</w:t>
            </w:r>
          </w:p>
        </w:tc>
        <w:tc>
          <w:tcPr>
            <w:tcW w:w="2312" w:type="dxa"/>
          </w:tcPr>
          <w:p w14:paraId="30D1483A" w14:textId="006F6B5B" w:rsidR="007C5EE9" w:rsidRPr="00FF7E8F" w:rsidRDefault="00744E53" w:rsidP="002A6B2A">
            <w:pPr>
              <w:rPr>
                <w:szCs w:val="24"/>
              </w:rPr>
            </w:pPr>
            <w:r>
              <w:rPr>
                <w:szCs w:val="24"/>
              </w:rPr>
              <w:t>Foundations of Ag Ed: Chapter Four</w:t>
            </w:r>
          </w:p>
        </w:tc>
        <w:tc>
          <w:tcPr>
            <w:tcW w:w="1603" w:type="dxa"/>
          </w:tcPr>
          <w:p w14:paraId="67CC9E87" w14:textId="77777777" w:rsidR="007C5EE9" w:rsidRPr="00FF7E8F" w:rsidRDefault="009F0C7B" w:rsidP="002A6B2A">
            <w:pPr>
              <w:rPr>
                <w:szCs w:val="24"/>
              </w:rPr>
            </w:pPr>
            <w:r>
              <w:rPr>
                <w:szCs w:val="24"/>
              </w:rPr>
              <w:t>Discussion 02</w:t>
            </w:r>
          </w:p>
        </w:tc>
      </w:tr>
      <w:tr w:rsidR="007C5EE9" w:rsidRPr="00FF7E8F" w14:paraId="0DC90670" w14:textId="77777777" w:rsidTr="00F14036">
        <w:tc>
          <w:tcPr>
            <w:tcW w:w="1260" w:type="dxa"/>
            <w:shd w:val="clear" w:color="auto" w:fill="C6D9F1" w:themeFill="text2" w:themeFillTint="33"/>
          </w:tcPr>
          <w:p w14:paraId="53A9888E" w14:textId="76255BA0" w:rsidR="007C5EE9" w:rsidRPr="00FF7E8F" w:rsidRDefault="00E27093" w:rsidP="002A6B2A">
            <w:pPr>
              <w:rPr>
                <w:szCs w:val="24"/>
              </w:rPr>
            </w:pPr>
            <w:r>
              <w:rPr>
                <w:szCs w:val="24"/>
              </w:rPr>
              <w:t>Week</w:t>
            </w:r>
            <w:r w:rsidR="007C5EE9" w:rsidRPr="00FF7E8F">
              <w:rPr>
                <w:szCs w:val="24"/>
              </w:rPr>
              <w:t xml:space="preserve"> 4</w:t>
            </w:r>
          </w:p>
          <w:p w14:paraId="29E88B00" w14:textId="77777777" w:rsidR="007C5EE9" w:rsidRPr="00FF7E8F" w:rsidRDefault="007C5EE9" w:rsidP="002A6B2A">
            <w:pPr>
              <w:rPr>
                <w:szCs w:val="24"/>
              </w:rPr>
            </w:pPr>
          </w:p>
        </w:tc>
        <w:tc>
          <w:tcPr>
            <w:tcW w:w="4230" w:type="dxa"/>
            <w:shd w:val="clear" w:color="auto" w:fill="C6D9F1" w:themeFill="text2" w:themeFillTint="33"/>
          </w:tcPr>
          <w:p w14:paraId="5929498D" w14:textId="32931A62" w:rsidR="007C5EE9" w:rsidRPr="00FF7E8F" w:rsidRDefault="00744E53" w:rsidP="002A6B2A">
            <w:pPr>
              <w:rPr>
                <w:szCs w:val="24"/>
              </w:rPr>
            </w:pPr>
            <w:r>
              <w:rPr>
                <w:szCs w:val="24"/>
              </w:rPr>
              <w:t>Agricultural Teacher Education Preceding the Smith-Hughes Act</w:t>
            </w:r>
          </w:p>
        </w:tc>
        <w:tc>
          <w:tcPr>
            <w:tcW w:w="2312" w:type="dxa"/>
            <w:shd w:val="clear" w:color="auto" w:fill="C6D9F1" w:themeFill="text2" w:themeFillTint="33"/>
          </w:tcPr>
          <w:p w14:paraId="1FF79C29" w14:textId="2987FCAC" w:rsidR="007C5EE9" w:rsidRPr="00FF7E8F" w:rsidRDefault="00744E53" w:rsidP="002A6B2A">
            <w:pPr>
              <w:rPr>
                <w:szCs w:val="24"/>
              </w:rPr>
            </w:pPr>
            <w:r>
              <w:rPr>
                <w:szCs w:val="24"/>
              </w:rPr>
              <w:t xml:space="preserve">Provided Article: </w:t>
            </w:r>
            <w:proofErr w:type="spellStart"/>
            <w:r>
              <w:rPr>
                <w:szCs w:val="24"/>
              </w:rPr>
              <w:t>Hillison</w:t>
            </w:r>
            <w:proofErr w:type="spellEnd"/>
            <w:r>
              <w:rPr>
                <w:szCs w:val="24"/>
              </w:rPr>
              <w:t xml:space="preserve"> (1986)</w:t>
            </w:r>
          </w:p>
        </w:tc>
        <w:tc>
          <w:tcPr>
            <w:tcW w:w="1603" w:type="dxa"/>
            <w:shd w:val="clear" w:color="auto" w:fill="C6D9F1" w:themeFill="text2" w:themeFillTint="33"/>
          </w:tcPr>
          <w:p w14:paraId="792EA6FC" w14:textId="77777777" w:rsidR="007C5EE9" w:rsidRPr="00FF7E8F" w:rsidRDefault="009F0C7B" w:rsidP="002A6B2A">
            <w:pPr>
              <w:rPr>
                <w:szCs w:val="24"/>
              </w:rPr>
            </w:pPr>
            <w:r>
              <w:rPr>
                <w:szCs w:val="24"/>
              </w:rPr>
              <w:t>Discussion 03</w:t>
            </w:r>
          </w:p>
        </w:tc>
      </w:tr>
      <w:tr w:rsidR="007C5EE9" w:rsidRPr="00FF7E8F" w14:paraId="08FD0D28" w14:textId="77777777" w:rsidTr="00F14036">
        <w:tc>
          <w:tcPr>
            <w:tcW w:w="1260" w:type="dxa"/>
          </w:tcPr>
          <w:p w14:paraId="7408B7F2" w14:textId="2D285B4E" w:rsidR="007C5EE9" w:rsidRPr="00FF7E8F" w:rsidRDefault="00E27093" w:rsidP="002A6B2A">
            <w:pPr>
              <w:rPr>
                <w:szCs w:val="24"/>
              </w:rPr>
            </w:pPr>
            <w:r>
              <w:rPr>
                <w:szCs w:val="24"/>
              </w:rPr>
              <w:t>Week</w:t>
            </w:r>
            <w:r w:rsidR="007C5EE9" w:rsidRPr="00FF7E8F">
              <w:rPr>
                <w:szCs w:val="24"/>
              </w:rPr>
              <w:t xml:space="preserve"> 5</w:t>
            </w:r>
          </w:p>
          <w:p w14:paraId="0D85C723" w14:textId="77777777" w:rsidR="007C5EE9" w:rsidRPr="00FF7E8F" w:rsidRDefault="007C5EE9" w:rsidP="003129E1">
            <w:pPr>
              <w:rPr>
                <w:szCs w:val="24"/>
              </w:rPr>
            </w:pPr>
          </w:p>
        </w:tc>
        <w:tc>
          <w:tcPr>
            <w:tcW w:w="4230" w:type="dxa"/>
          </w:tcPr>
          <w:p w14:paraId="603545E1" w14:textId="316639F8" w:rsidR="007C5EE9" w:rsidRPr="00FF7E8F" w:rsidRDefault="00AA0164" w:rsidP="002A6B2A">
            <w:pPr>
              <w:rPr>
                <w:szCs w:val="24"/>
              </w:rPr>
            </w:pPr>
            <w:r>
              <w:rPr>
                <w:szCs w:val="24"/>
              </w:rPr>
              <w:t>Food and Agricultural Education in the United States</w:t>
            </w:r>
          </w:p>
        </w:tc>
        <w:tc>
          <w:tcPr>
            <w:tcW w:w="2312" w:type="dxa"/>
          </w:tcPr>
          <w:p w14:paraId="76C6C378" w14:textId="228A8303" w:rsidR="007C5EE9" w:rsidRPr="00FF7E8F" w:rsidRDefault="00AA0164" w:rsidP="002A6B2A">
            <w:pPr>
              <w:rPr>
                <w:szCs w:val="24"/>
              </w:rPr>
            </w:pPr>
            <w:r>
              <w:rPr>
                <w:szCs w:val="24"/>
              </w:rPr>
              <w:t>Provided Literature: Mercier (2015)</w:t>
            </w:r>
          </w:p>
        </w:tc>
        <w:tc>
          <w:tcPr>
            <w:tcW w:w="1603" w:type="dxa"/>
          </w:tcPr>
          <w:p w14:paraId="4245C0AA" w14:textId="77777777" w:rsidR="007C5EE9" w:rsidRPr="00FF7E8F" w:rsidRDefault="009F0C7B" w:rsidP="002A6B2A">
            <w:pPr>
              <w:rPr>
                <w:szCs w:val="24"/>
              </w:rPr>
            </w:pPr>
            <w:r>
              <w:rPr>
                <w:szCs w:val="24"/>
              </w:rPr>
              <w:t>Discussion 04</w:t>
            </w:r>
          </w:p>
        </w:tc>
      </w:tr>
      <w:tr w:rsidR="007C5EE9" w:rsidRPr="00FF7E8F" w14:paraId="292893B9" w14:textId="77777777" w:rsidTr="00F14036">
        <w:tc>
          <w:tcPr>
            <w:tcW w:w="1260" w:type="dxa"/>
            <w:shd w:val="clear" w:color="auto" w:fill="C6D9F1" w:themeFill="text2" w:themeFillTint="33"/>
          </w:tcPr>
          <w:p w14:paraId="6EEE7160" w14:textId="38F6EBF3" w:rsidR="007C5EE9" w:rsidRPr="00FF7E8F" w:rsidRDefault="00E27093" w:rsidP="002A6B2A">
            <w:pPr>
              <w:rPr>
                <w:szCs w:val="24"/>
              </w:rPr>
            </w:pPr>
            <w:r>
              <w:rPr>
                <w:szCs w:val="24"/>
              </w:rPr>
              <w:t>Week</w:t>
            </w:r>
            <w:r w:rsidR="007C5EE9" w:rsidRPr="00FF7E8F">
              <w:rPr>
                <w:szCs w:val="24"/>
              </w:rPr>
              <w:t xml:space="preserve"> 6</w:t>
            </w:r>
          </w:p>
          <w:p w14:paraId="4C805268" w14:textId="77777777" w:rsidR="007C5EE9" w:rsidRPr="00FF7E8F" w:rsidRDefault="007C5EE9" w:rsidP="003129E1">
            <w:pPr>
              <w:rPr>
                <w:szCs w:val="24"/>
              </w:rPr>
            </w:pPr>
          </w:p>
        </w:tc>
        <w:tc>
          <w:tcPr>
            <w:tcW w:w="4230" w:type="dxa"/>
            <w:shd w:val="clear" w:color="auto" w:fill="C6D9F1" w:themeFill="text2" w:themeFillTint="33"/>
          </w:tcPr>
          <w:p w14:paraId="71E63439" w14:textId="6F80AD61" w:rsidR="007C5EE9" w:rsidRPr="00FF7E8F" w:rsidRDefault="00A62494" w:rsidP="002A6B2A">
            <w:pPr>
              <w:rPr>
                <w:szCs w:val="24"/>
              </w:rPr>
            </w:pPr>
            <w:r>
              <w:rPr>
                <w:szCs w:val="24"/>
              </w:rPr>
              <w:t>History of SAE and Project Based Learning in Ag Ed</w:t>
            </w:r>
          </w:p>
        </w:tc>
        <w:tc>
          <w:tcPr>
            <w:tcW w:w="2312" w:type="dxa"/>
            <w:shd w:val="clear" w:color="auto" w:fill="C6D9F1" w:themeFill="text2" w:themeFillTint="33"/>
          </w:tcPr>
          <w:p w14:paraId="276E63BF" w14:textId="274CDB21" w:rsidR="002E6859" w:rsidRPr="00FF7E8F" w:rsidRDefault="00A62494" w:rsidP="002A6B2A">
            <w:pPr>
              <w:rPr>
                <w:szCs w:val="24"/>
              </w:rPr>
            </w:pPr>
            <w:r>
              <w:rPr>
                <w:szCs w:val="24"/>
              </w:rPr>
              <w:t xml:space="preserve">Provided Article: Smith &amp; </w:t>
            </w:r>
            <w:proofErr w:type="spellStart"/>
            <w:r>
              <w:rPr>
                <w:szCs w:val="24"/>
              </w:rPr>
              <w:t>Rayfield</w:t>
            </w:r>
            <w:proofErr w:type="spellEnd"/>
            <w:r>
              <w:rPr>
                <w:szCs w:val="24"/>
              </w:rPr>
              <w:t xml:space="preserve"> (2016)</w:t>
            </w:r>
          </w:p>
        </w:tc>
        <w:tc>
          <w:tcPr>
            <w:tcW w:w="1603" w:type="dxa"/>
            <w:shd w:val="clear" w:color="auto" w:fill="C6D9F1" w:themeFill="text2" w:themeFillTint="33"/>
          </w:tcPr>
          <w:p w14:paraId="50F565BC" w14:textId="77777777" w:rsidR="007C5EE9" w:rsidRDefault="009F0C7B" w:rsidP="002A6B2A">
            <w:pPr>
              <w:rPr>
                <w:szCs w:val="24"/>
              </w:rPr>
            </w:pPr>
            <w:r>
              <w:rPr>
                <w:szCs w:val="24"/>
              </w:rPr>
              <w:t>Discussion 05</w:t>
            </w:r>
          </w:p>
          <w:p w14:paraId="714CC4D8" w14:textId="12BE81FB" w:rsidR="002E6859" w:rsidRPr="00FF7E8F" w:rsidRDefault="002E6859" w:rsidP="002A6B2A">
            <w:pPr>
              <w:rPr>
                <w:szCs w:val="24"/>
              </w:rPr>
            </w:pPr>
          </w:p>
        </w:tc>
      </w:tr>
      <w:tr w:rsidR="007C5EE9" w:rsidRPr="00FF7E8F" w14:paraId="3AC3CECC" w14:textId="77777777" w:rsidTr="00F14036">
        <w:tc>
          <w:tcPr>
            <w:tcW w:w="1260" w:type="dxa"/>
          </w:tcPr>
          <w:p w14:paraId="14B7E06C" w14:textId="41C0264B" w:rsidR="007C5EE9" w:rsidRPr="00FF7E8F" w:rsidRDefault="00E27093" w:rsidP="002A6B2A">
            <w:pPr>
              <w:rPr>
                <w:szCs w:val="24"/>
              </w:rPr>
            </w:pPr>
            <w:r>
              <w:rPr>
                <w:szCs w:val="24"/>
              </w:rPr>
              <w:t>Week</w:t>
            </w:r>
            <w:r w:rsidR="007C5EE9" w:rsidRPr="00FF7E8F">
              <w:rPr>
                <w:szCs w:val="24"/>
              </w:rPr>
              <w:t xml:space="preserve"> 7</w:t>
            </w:r>
          </w:p>
          <w:p w14:paraId="6D295C42" w14:textId="77777777" w:rsidR="007C5EE9" w:rsidRPr="00FF7E8F" w:rsidRDefault="007C5EE9" w:rsidP="003129E1">
            <w:pPr>
              <w:rPr>
                <w:szCs w:val="24"/>
              </w:rPr>
            </w:pPr>
          </w:p>
        </w:tc>
        <w:tc>
          <w:tcPr>
            <w:tcW w:w="4230" w:type="dxa"/>
          </w:tcPr>
          <w:p w14:paraId="66C545B0" w14:textId="247506D2" w:rsidR="007C5EE9" w:rsidRPr="00FF7E8F" w:rsidRDefault="00081C1A" w:rsidP="002A6B2A">
            <w:pPr>
              <w:rPr>
                <w:szCs w:val="24"/>
              </w:rPr>
            </w:pPr>
            <w:r>
              <w:rPr>
                <w:szCs w:val="24"/>
              </w:rPr>
              <w:t>The Psychology of Learning</w:t>
            </w:r>
          </w:p>
        </w:tc>
        <w:tc>
          <w:tcPr>
            <w:tcW w:w="2312" w:type="dxa"/>
          </w:tcPr>
          <w:p w14:paraId="390F5890" w14:textId="0650DBEC" w:rsidR="007C5EE9" w:rsidRPr="00FF7E8F" w:rsidRDefault="00081C1A" w:rsidP="002A6B2A">
            <w:pPr>
              <w:rPr>
                <w:szCs w:val="24"/>
              </w:rPr>
            </w:pPr>
            <w:r>
              <w:rPr>
                <w:szCs w:val="24"/>
              </w:rPr>
              <w:t>Foundations of Ag Ed: Chapter Twelve</w:t>
            </w:r>
          </w:p>
        </w:tc>
        <w:tc>
          <w:tcPr>
            <w:tcW w:w="1603" w:type="dxa"/>
          </w:tcPr>
          <w:p w14:paraId="5D204A00" w14:textId="4C125F63" w:rsidR="00F51365" w:rsidRPr="00FF7E8F" w:rsidRDefault="00E27093" w:rsidP="003D6816">
            <w:pPr>
              <w:rPr>
                <w:szCs w:val="24"/>
              </w:rPr>
            </w:pPr>
            <w:r>
              <w:rPr>
                <w:szCs w:val="24"/>
              </w:rPr>
              <w:t>Discussion 06</w:t>
            </w:r>
          </w:p>
        </w:tc>
      </w:tr>
      <w:tr w:rsidR="007F7647" w:rsidRPr="00FF7E8F" w14:paraId="7FC3F764" w14:textId="77777777" w:rsidTr="00F14036">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77777777" w:rsidR="007F7647" w:rsidRPr="00FF7E8F" w:rsidRDefault="007F7647" w:rsidP="007F7647">
            <w:pPr>
              <w:rPr>
                <w:szCs w:val="24"/>
              </w:rPr>
            </w:pPr>
          </w:p>
        </w:tc>
        <w:tc>
          <w:tcPr>
            <w:tcW w:w="4230" w:type="dxa"/>
            <w:shd w:val="clear" w:color="auto" w:fill="C6D9F1" w:themeFill="text2" w:themeFillTint="33"/>
          </w:tcPr>
          <w:p w14:paraId="0F60221A" w14:textId="7FF85688" w:rsidR="007F7647" w:rsidRPr="00FF7E8F" w:rsidRDefault="00F254B8" w:rsidP="007F7647">
            <w:pPr>
              <w:rPr>
                <w:szCs w:val="24"/>
              </w:rPr>
            </w:pPr>
            <w:r>
              <w:rPr>
                <w:szCs w:val="24"/>
              </w:rPr>
              <w:t>The Teaching Process</w:t>
            </w:r>
          </w:p>
        </w:tc>
        <w:tc>
          <w:tcPr>
            <w:tcW w:w="2312" w:type="dxa"/>
            <w:shd w:val="clear" w:color="auto" w:fill="C6D9F1" w:themeFill="text2" w:themeFillTint="33"/>
          </w:tcPr>
          <w:p w14:paraId="76090294" w14:textId="2CE64357" w:rsidR="007F7647" w:rsidRPr="00FF7E8F" w:rsidRDefault="00F254B8" w:rsidP="007F7647">
            <w:pPr>
              <w:rPr>
                <w:szCs w:val="24"/>
              </w:rPr>
            </w:pPr>
            <w:r>
              <w:rPr>
                <w:szCs w:val="24"/>
              </w:rPr>
              <w:t>Foundations of Ag Ed: Chapter Thirteen</w:t>
            </w:r>
          </w:p>
        </w:tc>
        <w:tc>
          <w:tcPr>
            <w:tcW w:w="1603" w:type="dxa"/>
            <w:shd w:val="clear" w:color="auto" w:fill="C6D9F1" w:themeFill="text2" w:themeFillTint="33"/>
          </w:tcPr>
          <w:p w14:paraId="3160FBD3" w14:textId="7723E3D4" w:rsidR="007F7647" w:rsidRDefault="00E27093" w:rsidP="007F7647">
            <w:pPr>
              <w:rPr>
                <w:szCs w:val="24"/>
              </w:rPr>
            </w:pPr>
            <w:r>
              <w:rPr>
                <w:szCs w:val="24"/>
              </w:rPr>
              <w:t>Discussion 07</w:t>
            </w:r>
          </w:p>
          <w:p w14:paraId="52B4DE60" w14:textId="56754686" w:rsidR="007F7647" w:rsidRPr="00FF7E8F" w:rsidRDefault="007F7647" w:rsidP="007F7647">
            <w:pPr>
              <w:rPr>
                <w:szCs w:val="24"/>
              </w:rPr>
            </w:pPr>
          </w:p>
        </w:tc>
      </w:tr>
      <w:tr w:rsidR="007F7647" w:rsidRPr="00FF7E8F" w14:paraId="2ADCB57D" w14:textId="77777777" w:rsidTr="00F14036">
        <w:tc>
          <w:tcPr>
            <w:tcW w:w="1260" w:type="dxa"/>
          </w:tcPr>
          <w:p w14:paraId="1BF6B476" w14:textId="238DA777" w:rsidR="007F7647" w:rsidRPr="00FF7E8F" w:rsidRDefault="00E27093" w:rsidP="007F7647">
            <w:pPr>
              <w:rPr>
                <w:szCs w:val="24"/>
              </w:rPr>
            </w:pPr>
            <w:r>
              <w:rPr>
                <w:szCs w:val="24"/>
              </w:rPr>
              <w:t>Week</w:t>
            </w:r>
            <w:r w:rsidR="007F7647" w:rsidRPr="00FF7E8F">
              <w:rPr>
                <w:szCs w:val="24"/>
              </w:rPr>
              <w:t xml:space="preserve"> 9</w:t>
            </w:r>
          </w:p>
          <w:p w14:paraId="6275D387" w14:textId="77777777" w:rsidR="007F7647" w:rsidRPr="00FF7E8F" w:rsidRDefault="007F7647" w:rsidP="007F7647">
            <w:pPr>
              <w:rPr>
                <w:szCs w:val="24"/>
              </w:rPr>
            </w:pPr>
          </w:p>
        </w:tc>
        <w:tc>
          <w:tcPr>
            <w:tcW w:w="4230" w:type="dxa"/>
          </w:tcPr>
          <w:p w14:paraId="5D40D8E1" w14:textId="59B18957" w:rsidR="00B97BC4" w:rsidRPr="00FF7E8F" w:rsidRDefault="00B97BC4" w:rsidP="007F7647">
            <w:pPr>
              <w:rPr>
                <w:szCs w:val="24"/>
              </w:rPr>
            </w:pPr>
            <w:r>
              <w:rPr>
                <w:szCs w:val="24"/>
              </w:rPr>
              <w:t xml:space="preserve">Personal Philosophy of Agricultural Education </w:t>
            </w:r>
          </w:p>
        </w:tc>
        <w:tc>
          <w:tcPr>
            <w:tcW w:w="2312" w:type="dxa"/>
          </w:tcPr>
          <w:p w14:paraId="212713B3" w14:textId="77777777" w:rsidR="00274A01" w:rsidRDefault="00B97BC4" w:rsidP="007F7647">
            <w:pPr>
              <w:rPr>
                <w:szCs w:val="24"/>
              </w:rPr>
            </w:pPr>
            <w:r>
              <w:rPr>
                <w:szCs w:val="24"/>
              </w:rPr>
              <w:t>Complete Paper</w:t>
            </w:r>
          </w:p>
          <w:p w14:paraId="1BCD0CBA" w14:textId="400C64E2" w:rsidR="007F7647" w:rsidRPr="00FF7E8F" w:rsidRDefault="00274A01" w:rsidP="007F7647">
            <w:pPr>
              <w:rPr>
                <w:szCs w:val="24"/>
              </w:rPr>
            </w:pPr>
            <w:r>
              <w:rPr>
                <w:szCs w:val="24"/>
              </w:rPr>
              <w:t>*</w:t>
            </w:r>
            <w:r w:rsidRPr="00274A01">
              <w:rPr>
                <w:i/>
                <w:szCs w:val="24"/>
              </w:rPr>
              <w:t>See Syllabus</w:t>
            </w:r>
            <w:r>
              <w:rPr>
                <w:szCs w:val="24"/>
              </w:rPr>
              <w:t>*</w:t>
            </w:r>
            <w:r w:rsidR="00B97BC4">
              <w:rPr>
                <w:szCs w:val="24"/>
              </w:rPr>
              <w:t xml:space="preserve"> </w:t>
            </w:r>
          </w:p>
        </w:tc>
        <w:tc>
          <w:tcPr>
            <w:tcW w:w="1603" w:type="dxa"/>
          </w:tcPr>
          <w:p w14:paraId="246DFF02" w14:textId="1FBBD2B5" w:rsidR="007F7647" w:rsidRPr="00A81CD7" w:rsidRDefault="00E27093" w:rsidP="007F7647">
            <w:pPr>
              <w:rPr>
                <w:b/>
                <w:szCs w:val="24"/>
              </w:rPr>
            </w:pPr>
            <w:r w:rsidRPr="00A81CD7">
              <w:rPr>
                <w:b/>
                <w:szCs w:val="24"/>
              </w:rPr>
              <w:t>Philosophy Paper</w:t>
            </w:r>
          </w:p>
        </w:tc>
      </w:tr>
      <w:tr w:rsidR="007F7647" w:rsidRPr="00FF7E8F" w14:paraId="73F84546" w14:textId="77777777" w:rsidTr="00F14036">
        <w:tc>
          <w:tcPr>
            <w:tcW w:w="1260" w:type="dxa"/>
            <w:shd w:val="clear" w:color="auto" w:fill="C6D9F1" w:themeFill="text2" w:themeFillTint="33"/>
          </w:tcPr>
          <w:p w14:paraId="702B3401" w14:textId="18005540" w:rsidR="007F7647" w:rsidRPr="00FF7E8F" w:rsidRDefault="00E27093" w:rsidP="007F7647">
            <w:pPr>
              <w:rPr>
                <w:szCs w:val="24"/>
              </w:rPr>
            </w:pPr>
            <w:r>
              <w:rPr>
                <w:szCs w:val="24"/>
              </w:rPr>
              <w:t>Week</w:t>
            </w:r>
            <w:r w:rsidR="007F7647" w:rsidRPr="00FF7E8F">
              <w:rPr>
                <w:szCs w:val="24"/>
              </w:rPr>
              <w:t xml:space="preserve"> 10</w:t>
            </w:r>
          </w:p>
          <w:p w14:paraId="44770206" w14:textId="77777777" w:rsidR="007F7647" w:rsidRPr="00FF7E8F" w:rsidRDefault="007F7647" w:rsidP="007F7647">
            <w:pPr>
              <w:rPr>
                <w:szCs w:val="24"/>
              </w:rPr>
            </w:pPr>
          </w:p>
        </w:tc>
        <w:tc>
          <w:tcPr>
            <w:tcW w:w="4230" w:type="dxa"/>
            <w:shd w:val="clear" w:color="auto" w:fill="C6D9F1" w:themeFill="text2" w:themeFillTint="33"/>
          </w:tcPr>
          <w:p w14:paraId="24957D2B" w14:textId="76F97063" w:rsidR="007F7647" w:rsidRPr="00FF7E8F" w:rsidRDefault="00802129" w:rsidP="007F7647">
            <w:pPr>
              <w:rPr>
                <w:szCs w:val="24"/>
              </w:rPr>
            </w:pPr>
            <w:r>
              <w:rPr>
                <w:szCs w:val="24"/>
              </w:rPr>
              <w:t>Evaluating Learning</w:t>
            </w:r>
            <w:r w:rsidR="00086B48">
              <w:rPr>
                <w:szCs w:val="24"/>
              </w:rPr>
              <w:t>/Find Article for History &amp; Philosophy Final Paper</w:t>
            </w:r>
            <w:r w:rsidR="00164B12">
              <w:rPr>
                <w:szCs w:val="24"/>
              </w:rPr>
              <w:t xml:space="preserve"> (1)</w:t>
            </w:r>
          </w:p>
        </w:tc>
        <w:tc>
          <w:tcPr>
            <w:tcW w:w="2312" w:type="dxa"/>
            <w:shd w:val="clear" w:color="auto" w:fill="C6D9F1" w:themeFill="text2" w:themeFillTint="33"/>
          </w:tcPr>
          <w:p w14:paraId="15EF9E0F" w14:textId="5528CF7A" w:rsidR="007F7647" w:rsidRPr="00FF7E8F" w:rsidRDefault="00802129" w:rsidP="007F7647">
            <w:pPr>
              <w:rPr>
                <w:szCs w:val="24"/>
              </w:rPr>
            </w:pPr>
            <w:r>
              <w:rPr>
                <w:szCs w:val="24"/>
              </w:rPr>
              <w:t>Foundations of Ag Ed: Chapter Nineteen</w:t>
            </w:r>
          </w:p>
        </w:tc>
        <w:tc>
          <w:tcPr>
            <w:tcW w:w="1603" w:type="dxa"/>
            <w:shd w:val="clear" w:color="auto" w:fill="C6D9F1" w:themeFill="text2" w:themeFillTint="33"/>
          </w:tcPr>
          <w:p w14:paraId="248F6B36" w14:textId="77777777" w:rsidR="007F7647" w:rsidRDefault="007F7647" w:rsidP="007F7647">
            <w:pPr>
              <w:rPr>
                <w:szCs w:val="24"/>
              </w:rPr>
            </w:pPr>
            <w:r>
              <w:rPr>
                <w:szCs w:val="24"/>
              </w:rPr>
              <w:t>Discussion 08</w:t>
            </w:r>
          </w:p>
          <w:p w14:paraId="2D10AE37" w14:textId="77777777" w:rsidR="007F7647" w:rsidRPr="00FF7E8F" w:rsidRDefault="007F7647" w:rsidP="007F7647">
            <w:pPr>
              <w:rPr>
                <w:szCs w:val="24"/>
              </w:rPr>
            </w:pPr>
          </w:p>
        </w:tc>
      </w:tr>
      <w:tr w:rsidR="007F7647" w:rsidRPr="00FF7E8F" w14:paraId="1B575C67" w14:textId="77777777" w:rsidTr="00F14036">
        <w:tc>
          <w:tcPr>
            <w:tcW w:w="1260" w:type="dxa"/>
          </w:tcPr>
          <w:p w14:paraId="168691B5" w14:textId="47ADDD4A" w:rsidR="007F7647" w:rsidRPr="00FF7E8F" w:rsidRDefault="00E27093" w:rsidP="007F7647">
            <w:pPr>
              <w:rPr>
                <w:szCs w:val="24"/>
              </w:rPr>
            </w:pPr>
            <w:r>
              <w:rPr>
                <w:szCs w:val="24"/>
              </w:rPr>
              <w:t>Week</w:t>
            </w:r>
            <w:r w:rsidR="007F7647" w:rsidRPr="00FF7E8F">
              <w:rPr>
                <w:szCs w:val="24"/>
              </w:rPr>
              <w:t xml:space="preserve"> 11</w:t>
            </w:r>
          </w:p>
          <w:p w14:paraId="43908939" w14:textId="77777777" w:rsidR="007F7647" w:rsidRPr="00FF7E8F" w:rsidRDefault="007F7647" w:rsidP="007F7647">
            <w:pPr>
              <w:rPr>
                <w:szCs w:val="24"/>
              </w:rPr>
            </w:pPr>
          </w:p>
        </w:tc>
        <w:tc>
          <w:tcPr>
            <w:tcW w:w="4230" w:type="dxa"/>
          </w:tcPr>
          <w:p w14:paraId="1AED1997" w14:textId="1A4A81D6" w:rsidR="007F7647" w:rsidRPr="00FF7E8F" w:rsidRDefault="00FF22EA" w:rsidP="00086B48">
            <w:pPr>
              <w:rPr>
                <w:szCs w:val="24"/>
              </w:rPr>
            </w:pPr>
            <w:r>
              <w:rPr>
                <w:szCs w:val="24"/>
              </w:rPr>
              <w:t xml:space="preserve">Agricultural Literacy/Find Article for </w:t>
            </w:r>
            <w:r w:rsidR="00086B48">
              <w:rPr>
                <w:szCs w:val="24"/>
              </w:rPr>
              <w:t>Final Paper</w:t>
            </w:r>
            <w:r w:rsidR="00164B12">
              <w:rPr>
                <w:szCs w:val="24"/>
              </w:rPr>
              <w:t xml:space="preserve"> (2)</w:t>
            </w:r>
          </w:p>
        </w:tc>
        <w:tc>
          <w:tcPr>
            <w:tcW w:w="2312" w:type="dxa"/>
          </w:tcPr>
          <w:p w14:paraId="14FB6D15" w14:textId="2CCC3EF5" w:rsidR="007F7647" w:rsidRPr="00FF7E8F" w:rsidRDefault="00FF22EA" w:rsidP="007F7647">
            <w:pPr>
              <w:rPr>
                <w:szCs w:val="24"/>
              </w:rPr>
            </w:pPr>
            <w:r>
              <w:rPr>
                <w:szCs w:val="24"/>
              </w:rPr>
              <w:t>Foundations of Ag Ed: Chapter Fifteen</w:t>
            </w:r>
          </w:p>
        </w:tc>
        <w:tc>
          <w:tcPr>
            <w:tcW w:w="1603" w:type="dxa"/>
          </w:tcPr>
          <w:p w14:paraId="0C946D17" w14:textId="77777777" w:rsidR="007F7647" w:rsidRDefault="007F7647" w:rsidP="007F7647">
            <w:pPr>
              <w:rPr>
                <w:szCs w:val="24"/>
              </w:rPr>
            </w:pPr>
            <w:r>
              <w:rPr>
                <w:szCs w:val="24"/>
              </w:rPr>
              <w:t>Discussion 09</w:t>
            </w:r>
          </w:p>
          <w:p w14:paraId="3529B025" w14:textId="77777777" w:rsidR="007F7647" w:rsidRPr="00FF7E8F" w:rsidRDefault="007F7647" w:rsidP="007F7647">
            <w:pPr>
              <w:rPr>
                <w:szCs w:val="24"/>
              </w:rPr>
            </w:pPr>
          </w:p>
        </w:tc>
      </w:tr>
      <w:tr w:rsidR="007F7647" w:rsidRPr="00FF7E8F" w14:paraId="791EE911" w14:textId="77777777" w:rsidTr="00F14036">
        <w:tc>
          <w:tcPr>
            <w:tcW w:w="1260" w:type="dxa"/>
            <w:shd w:val="clear" w:color="auto" w:fill="C6D9F1" w:themeFill="text2" w:themeFillTint="33"/>
          </w:tcPr>
          <w:p w14:paraId="0180908C" w14:textId="0537D620" w:rsidR="007F7647" w:rsidRPr="00FF7E8F" w:rsidRDefault="00E27093" w:rsidP="007F7647">
            <w:pPr>
              <w:rPr>
                <w:szCs w:val="24"/>
              </w:rPr>
            </w:pPr>
            <w:r>
              <w:rPr>
                <w:szCs w:val="24"/>
              </w:rPr>
              <w:t>Week</w:t>
            </w:r>
            <w:r w:rsidRPr="00FF7E8F">
              <w:rPr>
                <w:szCs w:val="24"/>
              </w:rPr>
              <w:t xml:space="preserve"> </w:t>
            </w:r>
            <w:r w:rsidR="007F7647" w:rsidRPr="00FF7E8F">
              <w:rPr>
                <w:szCs w:val="24"/>
              </w:rPr>
              <w:t>12</w:t>
            </w:r>
          </w:p>
          <w:p w14:paraId="3C35F605" w14:textId="77777777" w:rsidR="007F7647" w:rsidRPr="00FF7E8F" w:rsidRDefault="007F7647" w:rsidP="007F7647">
            <w:pPr>
              <w:rPr>
                <w:szCs w:val="24"/>
              </w:rPr>
            </w:pPr>
          </w:p>
        </w:tc>
        <w:tc>
          <w:tcPr>
            <w:tcW w:w="4230" w:type="dxa"/>
            <w:shd w:val="clear" w:color="auto" w:fill="C6D9F1" w:themeFill="text2" w:themeFillTint="33"/>
          </w:tcPr>
          <w:p w14:paraId="7D2BE944" w14:textId="56A41874" w:rsidR="007F7647" w:rsidRPr="00FF7E8F" w:rsidRDefault="00091EC0" w:rsidP="007F7647">
            <w:pPr>
              <w:rPr>
                <w:szCs w:val="24"/>
              </w:rPr>
            </w:pPr>
            <w:r>
              <w:rPr>
                <w:szCs w:val="24"/>
              </w:rPr>
              <w:t>Meeting the Needs of Diverse Students/Find Article for Final Paper</w:t>
            </w:r>
            <w:r w:rsidR="00164B12">
              <w:rPr>
                <w:szCs w:val="24"/>
              </w:rPr>
              <w:t xml:space="preserve"> (3)</w:t>
            </w:r>
          </w:p>
        </w:tc>
        <w:tc>
          <w:tcPr>
            <w:tcW w:w="2312" w:type="dxa"/>
            <w:shd w:val="clear" w:color="auto" w:fill="C6D9F1" w:themeFill="text2" w:themeFillTint="33"/>
          </w:tcPr>
          <w:p w14:paraId="18A0DE00" w14:textId="0E121DEE" w:rsidR="007F7647" w:rsidRPr="00FF7E8F" w:rsidRDefault="00D85073" w:rsidP="007F7647">
            <w:pPr>
              <w:rPr>
                <w:szCs w:val="24"/>
              </w:rPr>
            </w:pPr>
            <w:r>
              <w:rPr>
                <w:szCs w:val="24"/>
              </w:rPr>
              <w:t>Foundations of Ag Ed: Chapter Twenty</w:t>
            </w:r>
          </w:p>
        </w:tc>
        <w:tc>
          <w:tcPr>
            <w:tcW w:w="1603" w:type="dxa"/>
            <w:shd w:val="clear" w:color="auto" w:fill="C6D9F1" w:themeFill="text2" w:themeFillTint="33"/>
          </w:tcPr>
          <w:p w14:paraId="6E71690F" w14:textId="77777777" w:rsidR="007F7647" w:rsidRDefault="007F7647" w:rsidP="007F7647">
            <w:pPr>
              <w:rPr>
                <w:szCs w:val="24"/>
              </w:rPr>
            </w:pPr>
            <w:r>
              <w:rPr>
                <w:szCs w:val="24"/>
              </w:rPr>
              <w:t>Discussion 10</w:t>
            </w:r>
          </w:p>
          <w:p w14:paraId="0FD85418" w14:textId="77777777" w:rsidR="007F7647" w:rsidRPr="00FF7E8F" w:rsidRDefault="007F7647" w:rsidP="007F7647">
            <w:pPr>
              <w:rPr>
                <w:szCs w:val="24"/>
              </w:rPr>
            </w:pPr>
          </w:p>
        </w:tc>
      </w:tr>
      <w:tr w:rsidR="007F7647" w:rsidRPr="00FF7E8F" w14:paraId="147994D9" w14:textId="77777777" w:rsidTr="00F14036">
        <w:tc>
          <w:tcPr>
            <w:tcW w:w="1260" w:type="dxa"/>
          </w:tcPr>
          <w:p w14:paraId="31E034E7" w14:textId="07CCC115" w:rsidR="007F7647" w:rsidRPr="00FF7E8F" w:rsidRDefault="00E27093" w:rsidP="007F7647">
            <w:pPr>
              <w:rPr>
                <w:szCs w:val="24"/>
              </w:rPr>
            </w:pPr>
            <w:r>
              <w:rPr>
                <w:szCs w:val="24"/>
              </w:rPr>
              <w:t>Week</w:t>
            </w:r>
            <w:r w:rsidRPr="00FF7E8F">
              <w:rPr>
                <w:szCs w:val="24"/>
              </w:rPr>
              <w:t xml:space="preserve"> </w:t>
            </w:r>
            <w:r w:rsidR="007F7647" w:rsidRPr="00FF7E8F">
              <w:rPr>
                <w:szCs w:val="24"/>
              </w:rPr>
              <w:t>13</w:t>
            </w:r>
          </w:p>
          <w:p w14:paraId="015A41FC" w14:textId="77777777" w:rsidR="007F7647" w:rsidRPr="00FF7E8F" w:rsidRDefault="007F7647" w:rsidP="007F7647">
            <w:pPr>
              <w:rPr>
                <w:szCs w:val="24"/>
              </w:rPr>
            </w:pPr>
          </w:p>
        </w:tc>
        <w:tc>
          <w:tcPr>
            <w:tcW w:w="4230" w:type="dxa"/>
          </w:tcPr>
          <w:p w14:paraId="7EA21FA2" w14:textId="588A0F60" w:rsidR="007F7647" w:rsidRPr="00FF7E8F" w:rsidRDefault="00086B48" w:rsidP="007F7647">
            <w:pPr>
              <w:rPr>
                <w:szCs w:val="24"/>
              </w:rPr>
            </w:pPr>
            <w:r>
              <w:rPr>
                <w:szCs w:val="24"/>
              </w:rPr>
              <w:t>Adult and Postsecondary Education/Find Article for Final Paper</w:t>
            </w:r>
            <w:r w:rsidR="00F14036">
              <w:rPr>
                <w:szCs w:val="24"/>
              </w:rPr>
              <w:t xml:space="preserve"> (4)</w:t>
            </w:r>
          </w:p>
        </w:tc>
        <w:tc>
          <w:tcPr>
            <w:tcW w:w="2312" w:type="dxa"/>
          </w:tcPr>
          <w:p w14:paraId="2CA487CF" w14:textId="137DFBEE" w:rsidR="007F7647" w:rsidRPr="00FF7E8F" w:rsidRDefault="000C026E" w:rsidP="007F7647">
            <w:pPr>
              <w:rPr>
                <w:szCs w:val="24"/>
              </w:rPr>
            </w:pPr>
            <w:r>
              <w:rPr>
                <w:szCs w:val="24"/>
              </w:rPr>
              <w:t>Foundations of Ag Ed: Chapter Eighteen</w:t>
            </w:r>
          </w:p>
        </w:tc>
        <w:tc>
          <w:tcPr>
            <w:tcW w:w="1603" w:type="dxa"/>
          </w:tcPr>
          <w:p w14:paraId="38E06B1A" w14:textId="78ABEB51" w:rsidR="007F7647" w:rsidRPr="00FF7E8F" w:rsidRDefault="007F7647" w:rsidP="007F7647">
            <w:pPr>
              <w:rPr>
                <w:szCs w:val="24"/>
              </w:rPr>
            </w:pPr>
            <w:r>
              <w:rPr>
                <w:szCs w:val="24"/>
              </w:rPr>
              <w:t>Discussion 11</w:t>
            </w:r>
          </w:p>
        </w:tc>
      </w:tr>
      <w:tr w:rsidR="007F7647" w:rsidRPr="00FF7E8F" w14:paraId="7D96ACC8" w14:textId="77777777" w:rsidTr="00F14036">
        <w:tc>
          <w:tcPr>
            <w:tcW w:w="1260" w:type="dxa"/>
            <w:shd w:val="clear" w:color="auto" w:fill="C6D9F1" w:themeFill="text2" w:themeFillTint="33"/>
          </w:tcPr>
          <w:p w14:paraId="174FF87D" w14:textId="1479EDC6" w:rsidR="007F7647" w:rsidRPr="00FF7E8F" w:rsidRDefault="00E27093" w:rsidP="007F7647">
            <w:pPr>
              <w:rPr>
                <w:szCs w:val="24"/>
              </w:rPr>
            </w:pPr>
            <w:r>
              <w:rPr>
                <w:szCs w:val="24"/>
              </w:rPr>
              <w:t>Week</w:t>
            </w:r>
            <w:r w:rsidRPr="00FF7E8F">
              <w:rPr>
                <w:szCs w:val="24"/>
              </w:rPr>
              <w:t xml:space="preserve"> </w:t>
            </w:r>
            <w:r w:rsidR="007F7647" w:rsidRPr="00FF7E8F">
              <w:rPr>
                <w:szCs w:val="24"/>
              </w:rPr>
              <w:t>14</w:t>
            </w:r>
          </w:p>
          <w:p w14:paraId="71FC9AF7" w14:textId="77777777" w:rsidR="007F7647" w:rsidRPr="00FF7E8F" w:rsidRDefault="007F7647" w:rsidP="007F7647">
            <w:pPr>
              <w:rPr>
                <w:szCs w:val="24"/>
              </w:rPr>
            </w:pPr>
          </w:p>
        </w:tc>
        <w:tc>
          <w:tcPr>
            <w:tcW w:w="4230" w:type="dxa"/>
            <w:shd w:val="clear" w:color="auto" w:fill="C6D9F1" w:themeFill="text2" w:themeFillTint="33"/>
          </w:tcPr>
          <w:p w14:paraId="02D1E17B" w14:textId="78DC0791" w:rsidR="007F7647" w:rsidRPr="00FF7E8F" w:rsidRDefault="00164B12" w:rsidP="007F7647">
            <w:pPr>
              <w:rPr>
                <w:szCs w:val="24"/>
              </w:rPr>
            </w:pPr>
            <w:r>
              <w:rPr>
                <w:szCs w:val="24"/>
              </w:rPr>
              <w:t>Connecting History and Philosophy of Ag Ed to Future Research/Final Article for Final Paper</w:t>
            </w:r>
            <w:r w:rsidR="00F14036">
              <w:rPr>
                <w:szCs w:val="24"/>
              </w:rPr>
              <w:t xml:space="preserve"> (5)</w:t>
            </w:r>
          </w:p>
        </w:tc>
        <w:tc>
          <w:tcPr>
            <w:tcW w:w="2312" w:type="dxa"/>
            <w:shd w:val="clear" w:color="auto" w:fill="C6D9F1" w:themeFill="text2" w:themeFillTint="33"/>
          </w:tcPr>
          <w:p w14:paraId="48C3E6F4" w14:textId="5C93838D" w:rsidR="007F7647" w:rsidRPr="00FF7E8F" w:rsidRDefault="00F14036" w:rsidP="007F7647">
            <w:pPr>
              <w:rPr>
                <w:szCs w:val="24"/>
              </w:rPr>
            </w:pPr>
            <w:r>
              <w:rPr>
                <w:szCs w:val="24"/>
              </w:rPr>
              <w:t>Provided Literature: AAAE National Research Agenda</w:t>
            </w:r>
          </w:p>
        </w:tc>
        <w:tc>
          <w:tcPr>
            <w:tcW w:w="1603" w:type="dxa"/>
            <w:shd w:val="clear" w:color="auto" w:fill="C6D9F1" w:themeFill="text2" w:themeFillTint="33"/>
          </w:tcPr>
          <w:p w14:paraId="59470EB2" w14:textId="77777777" w:rsidR="007F7647" w:rsidRDefault="007F7647" w:rsidP="007F7647">
            <w:pPr>
              <w:rPr>
                <w:szCs w:val="24"/>
              </w:rPr>
            </w:pPr>
            <w:r>
              <w:rPr>
                <w:szCs w:val="24"/>
              </w:rPr>
              <w:t>Discussion 12</w:t>
            </w:r>
          </w:p>
          <w:p w14:paraId="2C9224B3" w14:textId="53A085FA" w:rsidR="00F14036" w:rsidRPr="00FF7E8F" w:rsidRDefault="00F14036" w:rsidP="007F7647">
            <w:pPr>
              <w:rPr>
                <w:szCs w:val="24"/>
              </w:rPr>
            </w:pPr>
          </w:p>
        </w:tc>
      </w:tr>
      <w:tr w:rsidR="007F7647" w:rsidRPr="00FF7E8F" w14:paraId="3B21A324" w14:textId="77777777" w:rsidTr="00F14036">
        <w:tc>
          <w:tcPr>
            <w:tcW w:w="1260" w:type="dxa"/>
            <w:shd w:val="clear" w:color="auto" w:fill="auto"/>
          </w:tcPr>
          <w:p w14:paraId="186F78FB" w14:textId="31C4579F" w:rsidR="007F7647" w:rsidRDefault="00E27093" w:rsidP="007F7647">
            <w:pPr>
              <w:rPr>
                <w:szCs w:val="24"/>
              </w:rPr>
            </w:pPr>
            <w:r>
              <w:rPr>
                <w:szCs w:val="24"/>
              </w:rPr>
              <w:t>Week</w:t>
            </w:r>
            <w:r w:rsidRPr="00FF7E8F">
              <w:rPr>
                <w:szCs w:val="24"/>
              </w:rPr>
              <w:t xml:space="preserve"> </w:t>
            </w:r>
            <w:r w:rsidR="007F7647">
              <w:rPr>
                <w:szCs w:val="24"/>
              </w:rPr>
              <w:t>15</w:t>
            </w:r>
          </w:p>
          <w:p w14:paraId="078106A2" w14:textId="77777777" w:rsidR="007F7647" w:rsidRPr="00FF7E8F" w:rsidRDefault="007F7647" w:rsidP="007F7647">
            <w:pPr>
              <w:rPr>
                <w:szCs w:val="24"/>
              </w:rPr>
            </w:pPr>
          </w:p>
        </w:tc>
        <w:tc>
          <w:tcPr>
            <w:tcW w:w="4230" w:type="dxa"/>
            <w:shd w:val="clear" w:color="auto" w:fill="auto"/>
          </w:tcPr>
          <w:p w14:paraId="7BE83955" w14:textId="098A6BBF" w:rsidR="007F7647" w:rsidRPr="00FF7E8F" w:rsidRDefault="00A96A57" w:rsidP="007F7647">
            <w:pPr>
              <w:rPr>
                <w:szCs w:val="24"/>
              </w:rPr>
            </w:pPr>
            <w:r>
              <w:rPr>
                <w:szCs w:val="24"/>
              </w:rPr>
              <w:t>History &amp; Philosophy of Agricultural Education Final Paper</w:t>
            </w:r>
          </w:p>
        </w:tc>
        <w:tc>
          <w:tcPr>
            <w:tcW w:w="2312" w:type="dxa"/>
            <w:shd w:val="clear" w:color="auto" w:fill="auto"/>
          </w:tcPr>
          <w:p w14:paraId="7515E2DE" w14:textId="77777777" w:rsidR="007F7647" w:rsidRDefault="00756779" w:rsidP="007F7647">
            <w:pPr>
              <w:rPr>
                <w:szCs w:val="24"/>
              </w:rPr>
            </w:pPr>
            <w:r>
              <w:rPr>
                <w:szCs w:val="24"/>
              </w:rPr>
              <w:t>Complete Final Paper</w:t>
            </w:r>
          </w:p>
          <w:p w14:paraId="16EC72D5" w14:textId="66075A52" w:rsidR="00274A01" w:rsidRPr="00FF7E8F" w:rsidRDefault="00274A01" w:rsidP="007F7647">
            <w:pPr>
              <w:rPr>
                <w:szCs w:val="24"/>
              </w:rPr>
            </w:pPr>
            <w:r>
              <w:rPr>
                <w:szCs w:val="24"/>
              </w:rPr>
              <w:t>*</w:t>
            </w:r>
            <w:r w:rsidRPr="00274A01">
              <w:rPr>
                <w:i/>
                <w:szCs w:val="24"/>
              </w:rPr>
              <w:t>See Syllabus</w:t>
            </w:r>
            <w:r>
              <w:rPr>
                <w:szCs w:val="24"/>
              </w:rPr>
              <w:t>*</w:t>
            </w:r>
          </w:p>
        </w:tc>
        <w:tc>
          <w:tcPr>
            <w:tcW w:w="1603" w:type="dxa"/>
            <w:shd w:val="clear" w:color="auto" w:fill="auto"/>
          </w:tcPr>
          <w:p w14:paraId="07FE2016" w14:textId="25D2C0C0" w:rsidR="007F7647" w:rsidRPr="00A81CD7" w:rsidRDefault="00756779" w:rsidP="007F7647">
            <w:pPr>
              <w:rPr>
                <w:b/>
                <w:szCs w:val="24"/>
              </w:rPr>
            </w:pPr>
            <w:r w:rsidRPr="00A81CD7">
              <w:rPr>
                <w:b/>
                <w:szCs w:val="24"/>
              </w:rPr>
              <w:t xml:space="preserve">Final </w:t>
            </w:r>
            <w:r w:rsidR="007F7647" w:rsidRPr="00A81CD7">
              <w:rPr>
                <w:b/>
                <w:szCs w:val="24"/>
              </w:rPr>
              <w:t>Paper</w:t>
            </w:r>
          </w:p>
        </w:tc>
      </w:tr>
    </w:tbl>
    <w:p w14:paraId="4BFDE288" w14:textId="77777777" w:rsidR="00FF0E65" w:rsidRPr="00FF7E8F" w:rsidRDefault="00FF0E65" w:rsidP="007C5EE9">
      <w:pPr>
        <w:rPr>
          <w:b/>
          <w:szCs w:val="24"/>
        </w:rPr>
      </w:pPr>
    </w:p>
    <w:p w14:paraId="65E8637B" w14:textId="078530A3"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14:paraId="1BA79FC1" w14:textId="77777777" w:rsidR="0098604C" w:rsidRDefault="0098604C" w:rsidP="00FF7E8F">
      <w:pPr>
        <w:rPr>
          <w:b/>
          <w:szCs w:val="24"/>
        </w:rPr>
      </w:pPr>
    </w:p>
    <w:p w14:paraId="084A059F" w14:textId="1A322698" w:rsidR="007B6AA7" w:rsidRDefault="00D91CB2" w:rsidP="007B6AA7">
      <w:pPr>
        <w:numPr>
          <w:ilvl w:val="0"/>
          <w:numId w:val="1"/>
        </w:numPr>
        <w:tabs>
          <w:tab w:val="clear" w:pos="1440"/>
        </w:tabs>
        <w:rPr>
          <w:b/>
          <w:szCs w:val="24"/>
        </w:rPr>
      </w:pPr>
      <w:r w:rsidRPr="00CD14D6">
        <w:rPr>
          <w:b/>
          <w:szCs w:val="24"/>
        </w:rPr>
        <w:t xml:space="preserve">Complete </w:t>
      </w:r>
      <w:r w:rsidR="0005021F" w:rsidRPr="00CD14D6">
        <w:rPr>
          <w:b/>
          <w:szCs w:val="24"/>
        </w:rPr>
        <w:t>the assigned readings for each week</w:t>
      </w:r>
      <w:r w:rsidRPr="00CD14D6">
        <w:rPr>
          <w:b/>
          <w:szCs w:val="24"/>
        </w:rPr>
        <w:t xml:space="preserve">. </w:t>
      </w:r>
    </w:p>
    <w:p w14:paraId="10FF54C3" w14:textId="77777777" w:rsidR="00402CEF" w:rsidRPr="00CD14D6" w:rsidRDefault="00402CEF" w:rsidP="00402CEF">
      <w:pPr>
        <w:ind w:left="1440"/>
        <w:rPr>
          <w:b/>
          <w:szCs w:val="24"/>
        </w:rPr>
      </w:pPr>
    </w:p>
    <w:p w14:paraId="0D729591" w14:textId="0E78D8AD" w:rsidR="00D91CB2" w:rsidRDefault="007B6AA7" w:rsidP="007B6AA7">
      <w:pPr>
        <w:numPr>
          <w:ilvl w:val="0"/>
          <w:numId w:val="1"/>
        </w:numPr>
        <w:tabs>
          <w:tab w:val="clear" w:pos="1440"/>
        </w:tabs>
        <w:rPr>
          <w:szCs w:val="24"/>
        </w:rPr>
      </w:pPr>
      <w:r w:rsidRPr="00CD14D6">
        <w:rPr>
          <w:b/>
          <w:szCs w:val="24"/>
        </w:rPr>
        <w:t>Participate in all class discussions and exercises.</w:t>
      </w:r>
      <w:r w:rsidR="0005021F" w:rsidRPr="00CD14D6">
        <w:rPr>
          <w:b/>
          <w:szCs w:val="24"/>
        </w:rPr>
        <w:t xml:space="preserve"> </w:t>
      </w:r>
      <w:r w:rsidR="0005021F">
        <w:rPr>
          <w:szCs w:val="24"/>
        </w:rPr>
        <w:t>Each week you should make a two paragraph discussion post over the readings for the week. The first paragraph should be a summary/reflection of the readings and the second paragraph should be a reflection on a specific question that will be posted weekly regarding the readings. Additionally, you should reply to two classmate discussion posts each week. The replies may include questions to create conversations regarding the specific topic or weekly questions. These class discussions are better facilitated if you post your discussion earlier in the week so that there is time for repli</w:t>
      </w:r>
      <w:r w:rsidR="003029B9">
        <w:rPr>
          <w:szCs w:val="24"/>
        </w:rPr>
        <w:t xml:space="preserve">es and additional discussion. Additional details regarding discussion posts may be provided in the module for each week. </w:t>
      </w:r>
    </w:p>
    <w:p w14:paraId="3806A307" w14:textId="2BF3FE09" w:rsidR="00402CEF" w:rsidRPr="007B6AA7" w:rsidRDefault="00402CEF" w:rsidP="00402CEF">
      <w:pPr>
        <w:rPr>
          <w:szCs w:val="24"/>
        </w:rPr>
      </w:pPr>
    </w:p>
    <w:p w14:paraId="79207F2E" w14:textId="44589A7F" w:rsidR="00247604" w:rsidRDefault="00724532" w:rsidP="00165DAF">
      <w:pPr>
        <w:numPr>
          <w:ilvl w:val="0"/>
          <w:numId w:val="1"/>
        </w:numPr>
        <w:rPr>
          <w:szCs w:val="24"/>
        </w:rPr>
      </w:pPr>
      <w:r>
        <w:rPr>
          <w:b/>
          <w:szCs w:val="24"/>
        </w:rPr>
        <w:t xml:space="preserve">Personal </w:t>
      </w:r>
      <w:r w:rsidR="00247604" w:rsidRPr="00CD14D6">
        <w:rPr>
          <w:b/>
          <w:szCs w:val="24"/>
        </w:rPr>
        <w:t>Philosophy of Agricultural Education:</w:t>
      </w:r>
      <w:r w:rsidR="00247604">
        <w:rPr>
          <w:szCs w:val="24"/>
        </w:rPr>
        <w:t xml:space="preserve"> The philosophy of agricultural education paper should summarize your personal philosophy of agricultural education. Be sure to think about the broad scope of agricultural education when completing this paper. Merge historical and philosophical foundations of agricultural education with your own personal beliefs and experiences in the development of your philosophy. Feel free to utilize sources and journal articles outside of those used in the course for reference. Cite all sources according to the most recent edition of the APA style manual. The paper should be 3-5 pages in length, </w:t>
      </w:r>
      <w:r w:rsidR="003C3E4F">
        <w:rPr>
          <w:szCs w:val="24"/>
        </w:rPr>
        <w:t>double-spaced and in 12pt font.</w:t>
      </w:r>
      <w:r w:rsidR="00F03E7F">
        <w:rPr>
          <w:szCs w:val="24"/>
        </w:rPr>
        <w:t xml:space="preserve"> The paper is due by 12:00AM on the Sunday after week 9. This specific date will be announced prior to week 9 in the course. </w:t>
      </w:r>
    </w:p>
    <w:p w14:paraId="162BDE18" w14:textId="77777777" w:rsidR="00402CEF" w:rsidRDefault="00402CEF" w:rsidP="00402CEF">
      <w:pPr>
        <w:ind w:left="1440"/>
        <w:rPr>
          <w:szCs w:val="24"/>
        </w:rPr>
      </w:pPr>
    </w:p>
    <w:p w14:paraId="4E84A965" w14:textId="79194ADC" w:rsidR="00F45B2B" w:rsidRDefault="003D2101" w:rsidP="00F45B2B">
      <w:pPr>
        <w:numPr>
          <w:ilvl w:val="0"/>
          <w:numId w:val="1"/>
        </w:numPr>
        <w:rPr>
          <w:szCs w:val="24"/>
        </w:rPr>
      </w:pPr>
      <w:r>
        <w:rPr>
          <w:b/>
          <w:szCs w:val="24"/>
        </w:rPr>
        <w:t xml:space="preserve">History and Philosophy of Agricultural Education Final Paper: </w:t>
      </w:r>
      <w:r w:rsidR="0040697A">
        <w:rPr>
          <w:szCs w:val="24"/>
        </w:rPr>
        <w:t>The history and philosophy of agricultural education final paper should</w:t>
      </w:r>
      <w:r w:rsidR="005F35BE">
        <w:rPr>
          <w:szCs w:val="24"/>
        </w:rPr>
        <w:t xml:space="preserve"> represent your understanding of the history and philosophy of Ag Ed utilizing course materials (articles/text) and related research journal articles. Be sure to think about the broad scope of agricultural education when completing this paper. This is not a personal philosophy or opinion based paper, but instead a culmination of your understanding of the history/philosophy of Ag Ed. Your paper may include a variety of area</w:t>
      </w:r>
      <w:r w:rsidR="00F45B2B">
        <w:rPr>
          <w:szCs w:val="24"/>
        </w:rPr>
        <w:t>s</w:t>
      </w:r>
      <w:r w:rsidR="005F35BE">
        <w:rPr>
          <w:szCs w:val="24"/>
        </w:rPr>
        <w:t xml:space="preserve"> within the field including the teaching process, philosophical foundations, Ag Ed history, key individuals, </w:t>
      </w:r>
      <w:r w:rsidR="00D407BD">
        <w:rPr>
          <w:szCs w:val="24"/>
        </w:rPr>
        <w:t>teacher education, agricultural literacy, psychology of learning, etc…</w:t>
      </w:r>
      <w:r w:rsidR="005F35BE">
        <w:rPr>
          <w:szCs w:val="24"/>
        </w:rPr>
        <w:t>You must have a minimum of five journal articles outside of those presented in the course material</w:t>
      </w:r>
      <w:r w:rsidR="00D407BD">
        <w:rPr>
          <w:szCs w:val="24"/>
        </w:rPr>
        <w:t>s</w:t>
      </w:r>
      <w:r w:rsidR="005F35BE">
        <w:rPr>
          <w:szCs w:val="24"/>
        </w:rPr>
        <w:t xml:space="preserve"> included and properly cited within the paper. The articles should support your understanding an</w:t>
      </w:r>
      <w:r w:rsidR="00F45B2B">
        <w:rPr>
          <w:szCs w:val="24"/>
        </w:rPr>
        <w:t xml:space="preserve">d explanation within the paper. Cite all sources according to the most recent edition of the APA style manual. The paper should be 10-15 pages in length, double-spaced and in 12pt font. The paper is due by 12:00AM on the Sunday after week 15. This specific date will be announced prior to week 15 in the course. </w:t>
      </w:r>
    </w:p>
    <w:p w14:paraId="78F6B620" w14:textId="77777777" w:rsidR="00352436" w:rsidRDefault="00352436" w:rsidP="00352436">
      <w:pPr>
        <w:rPr>
          <w:b/>
          <w:szCs w:val="24"/>
        </w:rPr>
      </w:pPr>
    </w:p>
    <w:p w14:paraId="7E2B6C80" w14:textId="77777777" w:rsidR="00352436" w:rsidRDefault="00352436" w:rsidP="00352436">
      <w:pPr>
        <w:rPr>
          <w:b/>
          <w:szCs w:val="24"/>
        </w:rPr>
      </w:pPr>
    </w:p>
    <w:p w14:paraId="5121EEB9" w14:textId="77777777" w:rsidR="00352436" w:rsidRDefault="00352436" w:rsidP="00352436">
      <w:pPr>
        <w:rPr>
          <w:b/>
          <w:szCs w:val="24"/>
        </w:rPr>
      </w:pPr>
    </w:p>
    <w:p w14:paraId="38C360C0" w14:textId="254B344B" w:rsidR="001B1808" w:rsidRPr="00352436" w:rsidRDefault="001B1808" w:rsidP="00352436">
      <w:pPr>
        <w:rPr>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BA6F0B1" w14:textId="270A6F31" w:rsidR="00EA38A6" w:rsidRPr="00FF7E8F" w:rsidRDefault="00EA38A6" w:rsidP="00FF7E8F">
            <w:pPr>
              <w:rPr>
                <w:szCs w:val="24"/>
              </w:rPr>
            </w:pPr>
            <w:r w:rsidRPr="00FF7E8F">
              <w:rPr>
                <w:szCs w:val="24"/>
              </w:rPr>
              <w:t>Discussions</w:t>
            </w:r>
            <w:r w:rsidR="007B6AA7">
              <w:rPr>
                <w:szCs w:val="24"/>
              </w:rPr>
              <w:t xml:space="preserve"> (12</w:t>
            </w:r>
            <w:r w:rsidR="00AF352E">
              <w:rPr>
                <w:szCs w:val="24"/>
              </w:rPr>
              <w:t>)</w:t>
            </w:r>
          </w:p>
        </w:tc>
        <w:tc>
          <w:tcPr>
            <w:tcW w:w="1890" w:type="dxa"/>
            <w:tcBorders>
              <w:top w:val="single" w:sz="4" w:space="0" w:color="auto"/>
            </w:tcBorders>
          </w:tcPr>
          <w:p w14:paraId="5E6C8F3D" w14:textId="5B79B81E" w:rsidR="00EA38A6" w:rsidRPr="00FF7E8F" w:rsidRDefault="0078606D" w:rsidP="009F0C7B">
            <w:pPr>
              <w:jc w:val="center"/>
              <w:rPr>
                <w:szCs w:val="24"/>
              </w:rPr>
            </w:pPr>
            <w:r>
              <w:rPr>
                <w:szCs w:val="24"/>
              </w:rPr>
              <w:t>50</w:t>
            </w:r>
          </w:p>
        </w:tc>
        <w:tc>
          <w:tcPr>
            <w:tcW w:w="1520" w:type="dxa"/>
            <w:tcBorders>
              <w:top w:val="single" w:sz="4" w:space="0" w:color="auto"/>
            </w:tcBorders>
          </w:tcPr>
          <w:p w14:paraId="05C0084E" w14:textId="45747D41" w:rsidR="00EA38A6" w:rsidRPr="00FF7E8F" w:rsidRDefault="007B6AA7" w:rsidP="00FF7E8F">
            <w:pPr>
              <w:jc w:val="center"/>
              <w:rPr>
                <w:szCs w:val="24"/>
              </w:rPr>
            </w:pPr>
            <w:r>
              <w:rPr>
                <w:szCs w:val="24"/>
              </w:rPr>
              <w:t>600</w:t>
            </w:r>
          </w:p>
        </w:tc>
      </w:tr>
      <w:tr w:rsidR="00EA38A6" w:rsidRPr="00FF7E8F" w14:paraId="674559E8" w14:textId="77777777" w:rsidTr="00D5135D">
        <w:tc>
          <w:tcPr>
            <w:tcW w:w="3155" w:type="dxa"/>
          </w:tcPr>
          <w:p w14:paraId="550069DE" w14:textId="55A137D2" w:rsidR="00EA38A6" w:rsidRPr="00FF7E8F" w:rsidRDefault="0078606D" w:rsidP="00AF352E">
            <w:pPr>
              <w:rPr>
                <w:szCs w:val="24"/>
              </w:rPr>
            </w:pPr>
            <w:r>
              <w:rPr>
                <w:szCs w:val="24"/>
              </w:rPr>
              <w:t>Philosophy Statement</w:t>
            </w:r>
          </w:p>
        </w:tc>
        <w:tc>
          <w:tcPr>
            <w:tcW w:w="1890" w:type="dxa"/>
          </w:tcPr>
          <w:p w14:paraId="0BEA5FAA" w14:textId="28FE373C" w:rsidR="00EA38A6" w:rsidRPr="00FF7E8F" w:rsidRDefault="007B6AA7" w:rsidP="00FF7E8F">
            <w:pPr>
              <w:jc w:val="center"/>
              <w:rPr>
                <w:szCs w:val="24"/>
              </w:rPr>
            </w:pPr>
            <w:r>
              <w:rPr>
                <w:szCs w:val="24"/>
              </w:rPr>
              <w:t>150</w:t>
            </w:r>
          </w:p>
        </w:tc>
        <w:tc>
          <w:tcPr>
            <w:tcW w:w="1520" w:type="dxa"/>
          </w:tcPr>
          <w:p w14:paraId="3964B375" w14:textId="4E7DE078" w:rsidR="00EA38A6" w:rsidRPr="00FF7E8F" w:rsidRDefault="007B6AA7" w:rsidP="00FF7E8F">
            <w:pPr>
              <w:jc w:val="center"/>
              <w:rPr>
                <w:szCs w:val="24"/>
              </w:rPr>
            </w:pPr>
            <w:r>
              <w:rPr>
                <w:szCs w:val="24"/>
              </w:rPr>
              <w:t>150</w:t>
            </w:r>
          </w:p>
        </w:tc>
      </w:tr>
      <w:tr w:rsidR="00AF352E" w:rsidRPr="00FF7E8F" w14:paraId="1EF46988" w14:textId="77777777" w:rsidTr="00D5135D">
        <w:tc>
          <w:tcPr>
            <w:tcW w:w="3155" w:type="dxa"/>
          </w:tcPr>
          <w:p w14:paraId="6A970148" w14:textId="08DF7E99" w:rsidR="00AF352E" w:rsidRDefault="0078606D" w:rsidP="00FF7E8F">
            <w:pPr>
              <w:rPr>
                <w:szCs w:val="24"/>
              </w:rPr>
            </w:pPr>
            <w:r>
              <w:rPr>
                <w:szCs w:val="24"/>
              </w:rPr>
              <w:t>Paper</w:t>
            </w:r>
          </w:p>
        </w:tc>
        <w:tc>
          <w:tcPr>
            <w:tcW w:w="1890" w:type="dxa"/>
          </w:tcPr>
          <w:p w14:paraId="3E19057E" w14:textId="0E8CB520" w:rsidR="00AF352E" w:rsidRDefault="00616F4D" w:rsidP="00FF7E8F">
            <w:pPr>
              <w:jc w:val="center"/>
              <w:rPr>
                <w:szCs w:val="24"/>
              </w:rPr>
            </w:pPr>
            <w:r>
              <w:rPr>
                <w:szCs w:val="24"/>
              </w:rPr>
              <w:t>25</w:t>
            </w:r>
            <w:r w:rsidR="0078606D">
              <w:rPr>
                <w:szCs w:val="24"/>
              </w:rPr>
              <w:t>0</w:t>
            </w:r>
          </w:p>
        </w:tc>
        <w:tc>
          <w:tcPr>
            <w:tcW w:w="1520" w:type="dxa"/>
          </w:tcPr>
          <w:p w14:paraId="60F4808C" w14:textId="470D5096" w:rsidR="00AF352E" w:rsidRPr="00FF7E8F" w:rsidRDefault="00616F4D" w:rsidP="00FF7E8F">
            <w:pPr>
              <w:jc w:val="center"/>
              <w:rPr>
                <w:szCs w:val="24"/>
              </w:rPr>
            </w:pPr>
            <w:r>
              <w:rPr>
                <w:szCs w:val="24"/>
              </w:rPr>
              <w:t>25</w:t>
            </w:r>
            <w:r w:rsidR="0078606D">
              <w:rPr>
                <w:szCs w:val="24"/>
              </w:rPr>
              <w:t>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B786039"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05A41F41"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668BB839" w14:textId="49BE20E9"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9274E9B"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46142272"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D7A4B34"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27A3D0ED"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5292CF11"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651E9724"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6199235B"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77777777" w:rsidR="00410366" w:rsidRPr="003C3E4F" w:rsidRDefault="00411368" w:rsidP="00411368">
      <w:pPr>
        <w:ind w:left="720" w:hanging="720"/>
        <w:rPr>
          <w:rStyle w:val="Strong"/>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0"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729E73BE"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43CB2853" w14:textId="77777777" w:rsidR="001D648E" w:rsidRPr="001D648E" w:rsidRDefault="001D648E" w:rsidP="001D648E">
      <w:pPr>
        <w:ind w:left="720"/>
        <w:rPr>
          <w:szCs w:val="24"/>
        </w:rPr>
      </w:pPr>
    </w:p>
    <w:p w14:paraId="63D6CBFF" w14:textId="03D3FD90" w:rsidR="001D648E" w:rsidRPr="001D648E" w:rsidRDefault="001D648E" w:rsidP="001D648E">
      <w:pPr>
        <w:ind w:left="720"/>
        <w:rPr>
          <w:szCs w:val="24"/>
        </w:rPr>
      </w:pPr>
      <w:r w:rsidRPr="001D648E">
        <w:rPr>
          <w:szCs w:val="24"/>
        </w:rPr>
        <w:t xml:space="preserve">CTCT </w:t>
      </w:r>
      <w:r w:rsidR="00002789">
        <w:rPr>
          <w:szCs w:val="24"/>
        </w:rPr>
        <w:t>8800/6</w:t>
      </w:r>
      <w:r w:rsidRPr="001D648E">
        <w:rPr>
          <w:szCs w:val="24"/>
        </w:rPr>
        <w:t xml:space="preserve"> (</w:t>
      </w:r>
      <w:r w:rsidR="00002789">
        <w:rPr>
          <w:szCs w:val="24"/>
        </w:rPr>
        <w:t>Teacher Education</w:t>
      </w:r>
      <w:r w:rsidRPr="001D648E">
        <w:rPr>
          <w:szCs w:val="24"/>
        </w:rPr>
        <w:t xml:space="preserve">) builds upon previous experiences with </w:t>
      </w:r>
      <w:r w:rsidR="00002789">
        <w:rPr>
          <w:szCs w:val="24"/>
        </w:rPr>
        <w:t>teacher education programs</w:t>
      </w:r>
      <w:r w:rsidRPr="001D648E">
        <w:rPr>
          <w:szCs w:val="24"/>
        </w:rPr>
        <w:t xml:space="preserve">.  Students enrolled in this course will analyze the theoretical framework for students wanting </w:t>
      </w:r>
      <w:r w:rsidR="00002789">
        <w:rPr>
          <w:szCs w:val="24"/>
        </w:rPr>
        <w:t>to work in teacher education programs</w:t>
      </w:r>
      <w:r w:rsidRPr="001D648E">
        <w:rPr>
          <w:szCs w:val="24"/>
        </w:rPr>
        <w:t xml:space="preserve">.  Course content will analyze the </w:t>
      </w:r>
      <w:r w:rsidR="00002789">
        <w:rPr>
          <w:szCs w:val="24"/>
        </w:rPr>
        <w:t>philosophical and historical perspectives that have shaped today’s teacher education programs</w:t>
      </w:r>
      <w:r w:rsidRPr="001D648E">
        <w:rPr>
          <w:szCs w:val="24"/>
        </w:rPr>
        <w:t>.  Students in this course will be better able to dev</w:t>
      </w:r>
      <w:r w:rsidR="00002789">
        <w:rPr>
          <w:szCs w:val="24"/>
        </w:rPr>
        <w:t>elop both formal and non</w:t>
      </w:r>
      <w:r w:rsidR="00AA7573">
        <w:rPr>
          <w:szCs w:val="24"/>
        </w:rPr>
        <w:t>-</w:t>
      </w:r>
      <w:r w:rsidR="00002789">
        <w:rPr>
          <w:szCs w:val="24"/>
        </w:rPr>
        <w:t>formal teacher educator programs</w:t>
      </w:r>
      <w:r w:rsidRPr="001D648E">
        <w:rPr>
          <w:szCs w:val="24"/>
        </w:rPr>
        <w:t xml:space="preserve"> through their application of course content.</w:t>
      </w:r>
    </w:p>
    <w:p w14:paraId="425CD94B" w14:textId="77777777" w:rsidR="001D648E" w:rsidRPr="00411368" w:rsidRDefault="001D648E" w:rsidP="00410366">
      <w:pPr>
        <w:ind w:left="720"/>
        <w:rPr>
          <w:szCs w:val="24"/>
        </w:rPr>
      </w:pPr>
    </w:p>
    <w:p w14:paraId="7F08DC0C" w14:textId="77777777" w:rsidR="00411368" w:rsidRDefault="00411368" w:rsidP="00411368">
      <w:pPr>
        <w:rPr>
          <w:szCs w:val="24"/>
          <w:u w:val="single"/>
        </w:rPr>
      </w:pPr>
    </w:p>
    <w:p w14:paraId="11EEB558" w14:textId="77777777" w:rsidR="00411368" w:rsidRDefault="00411368" w:rsidP="00411368">
      <w:pPr>
        <w:rPr>
          <w:szCs w:val="24"/>
          <w:u w:val="single"/>
        </w:rPr>
      </w:pPr>
    </w:p>
    <w:p w14:paraId="0DAFA38C" w14:textId="77777777" w:rsidR="00411368" w:rsidRDefault="00411368" w:rsidP="00411368">
      <w:pPr>
        <w:rPr>
          <w:szCs w:val="24"/>
          <w:u w:val="single"/>
        </w:rPr>
      </w:pPr>
    </w:p>
    <w:p w14:paraId="2621FCA4" w14:textId="77777777" w:rsidR="00411368" w:rsidRDefault="00411368" w:rsidP="00411368">
      <w:pPr>
        <w:rPr>
          <w:szCs w:val="24"/>
          <w:u w:val="single"/>
        </w:rPr>
      </w:pPr>
    </w:p>
    <w:p w14:paraId="00E5DDB3" w14:textId="77777777" w:rsidR="00411368" w:rsidRDefault="00411368" w:rsidP="00411368">
      <w:pPr>
        <w:rPr>
          <w:szCs w:val="24"/>
          <w:u w:val="single"/>
        </w:rPr>
      </w:pPr>
    </w:p>
    <w:p w14:paraId="0D76BF66" w14:textId="77777777" w:rsidR="003D2BDA" w:rsidRPr="001B1808" w:rsidRDefault="003D2BDA" w:rsidP="00411368">
      <w:pPr>
        <w:ind w:hanging="360"/>
        <w:rPr>
          <w:szCs w:val="24"/>
        </w:rPr>
      </w:pPr>
    </w:p>
    <w:p w14:paraId="1F995558" w14:textId="77777777" w:rsidR="00C6209F" w:rsidRDefault="00C6209F">
      <w:pPr>
        <w:rPr>
          <w:szCs w:val="24"/>
        </w:rPr>
      </w:pPr>
    </w:p>
    <w:sectPr w:rsidR="00C6209F"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6E46F" w14:textId="77777777" w:rsidR="00405A33" w:rsidRDefault="00405A33">
      <w:r>
        <w:separator/>
      </w:r>
    </w:p>
  </w:endnote>
  <w:endnote w:type="continuationSeparator" w:id="0">
    <w:p w14:paraId="79012381" w14:textId="77777777" w:rsidR="00405A33" w:rsidRDefault="0040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3BB66"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B1BE7" w14:textId="77777777" w:rsidR="00405A33" w:rsidRDefault="00405A33">
      <w:r>
        <w:separator/>
      </w:r>
    </w:p>
  </w:footnote>
  <w:footnote w:type="continuationSeparator" w:id="0">
    <w:p w14:paraId="6004AC45" w14:textId="77777777" w:rsidR="00405A33" w:rsidRDefault="00405A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25"/>
    <w:rsid w:val="000018C8"/>
    <w:rsid w:val="00002789"/>
    <w:rsid w:val="00004EB3"/>
    <w:rsid w:val="00010669"/>
    <w:rsid w:val="000377A3"/>
    <w:rsid w:val="0005021F"/>
    <w:rsid w:val="0005307A"/>
    <w:rsid w:val="0007025F"/>
    <w:rsid w:val="00081C1A"/>
    <w:rsid w:val="00083213"/>
    <w:rsid w:val="00086B48"/>
    <w:rsid w:val="00091EC0"/>
    <w:rsid w:val="00092DFC"/>
    <w:rsid w:val="000A0B77"/>
    <w:rsid w:val="000A32F5"/>
    <w:rsid w:val="000A39AC"/>
    <w:rsid w:val="000C026E"/>
    <w:rsid w:val="000D0C15"/>
    <w:rsid w:val="000D0CAA"/>
    <w:rsid w:val="000D12C0"/>
    <w:rsid w:val="000D386B"/>
    <w:rsid w:val="000D7037"/>
    <w:rsid w:val="000E4185"/>
    <w:rsid w:val="00102622"/>
    <w:rsid w:val="00115FC2"/>
    <w:rsid w:val="00120CA1"/>
    <w:rsid w:val="00120F9F"/>
    <w:rsid w:val="00122971"/>
    <w:rsid w:val="00133AED"/>
    <w:rsid w:val="0013629A"/>
    <w:rsid w:val="00164B12"/>
    <w:rsid w:val="00165DAF"/>
    <w:rsid w:val="00181A91"/>
    <w:rsid w:val="001942D0"/>
    <w:rsid w:val="001A21BE"/>
    <w:rsid w:val="001B1808"/>
    <w:rsid w:val="001B359E"/>
    <w:rsid w:val="001D433E"/>
    <w:rsid w:val="001D6440"/>
    <w:rsid w:val="001D648E"/>
    <w:rsid w:val="00206725"/>
    <w:rsid w:val="00220E57"/>
    <w:rsid w:val="0024247C"/>
    <w:rsid w:val="00242A1F"/>
    <w:rsid w:val="00247604"/>
    <w:rsid w:val="00274A01"/>
    <w:rsid w:val="002A0ADC"/>
    <w:rsid w:val="002B126A"/>
    <w:rsid w:val="002B2115"/>
    <w:rsid w:val="002C204B"/>
    <w:rsid w:val="002C2663"/>
    <w:rsid w:val="002C2FD1"/>
    <w:rsid w:val="002C7603"/>
    <w:rsid w:val="002E43A0"/>
    <w:rsid w:val="002E6859"/>
    <w:rsid w:val="002E7323"/>
    <w:rsid w:val="002F4FE6"/>
    <w:rsid w:val="003029B9"/>
    <w:rsid w:val="00311F47"/>
    <w:rsid w:val="003129E1"/>
    <w:rsid w:val="0032296E"/>
    <w:rsid w:val="00326755"/>
    <w:rsid w:val="00345097"/>
    <w:rsid w:val="003505B3"/>
    <w:rsid w:val="00352436"/>
    <w:rsid w:val="0036124F"/>
    <w:rsid w:val="00366258"/>
    <w:rsid w:val="00371B08"/>
    <w:rsid w:val="00377AFA"/>
    <w:rsid w:val="0038337C"/>
    <w:rsid w:val="003919CD"/>
    <w:rsid w:val="003A160A"/>
    <w:rsid w:val="003B205E"/>
    <w:rsid w:val="003C3848"/>
    <w:rsid w:val="003C3E4F"/>
    <w:rsid w:val="003D2101"/>
    <w:rsid w:val="003D2BDA"/>
    <w:rsid w:val="003D6816"/>
    <w:rsid w:val="003D6ECD"/>
    <w:rsid w:val="003E1FA4"/>
    <w:rsid w:val="0040241E"/>
    <w:rsid w:val="00402451"/>
    <w:rsid w:val="00402CEF"/>
    <w:rsid w:val="004038F0"/>
    <w:rsid w:val="00405A33"/>
    <w:rsid w:val="0040697A"/>
    <w:rsid w:val="00410366"/>
    <w:rsid w:val="00411368"/>
    <w:rsid w:val="00413635"/>
    <w:rsid w:val="00421E01"/>
    <w:rsid w:val="004238EF"/>
    <w:rsid w:val="00433DE6"/>
    <w:rsid w:val="00440E2F"/>
    <w:rsid w:val="004541E8"/>
    <w:rsid w:val="00457209"/>
    <w:rsid w:val="00463942"/>
    <w:rsid w:val="00483BEC"/>
    <w:rsid w:val="004A7350"/>
    <w:rsid w:val="004B375A"/>
    <w:rsid w:val="004C1D5D"/>
    <w:rsid w:val="004C2746"/>
    <w:rsid w:val="004C7C48"/>
    <w:rsid w:val="004E59FA"/>
    <w:rsid w:val="004F6085"/>
    <w:rsid w:val="00512E3C"/>
    <w:rsid w:val="00520340"/>
    <w:rsid w:val="005224D5"/>
    <w:rsid w:val="0052470B"/>
    <w:rsid w:val="0054100C"/>
    <w:rsid w:val="00542642"/>
    <w:rsid w:val="00542A53"/>
    <w:rsid w:val="00543281"/>
    <w:rsid w:val="005833E9"/>
    <w:rsid w:val="005834AF"/>
    <w:rsid w:val="005A6CEC"/>
    <w:rsid w:val="005B2DC8"/>
    <w:rsid w:val="005C4FC1"/>
    <w:rsid w:val="005D3CD2"/>
    <w:rsid w:val="005D4CAB"/>
    <w:rsid w:val="005E715F"/>
    <w:rsid w:val="005F18D1"/>
    <w:rsid w:val="005F35BE"/>
    <w:rsid w:val="005F6AB5"/>
    <w:rsid w:val="00615FC9"/>
    <w:rsid w:val="00616F4D"/>
    <w:rsid w:val="0062725F"/>
    <w:rsid w:val="00630057"/>
    <w:rsid w:val="00635B59"/>
    <w:rsid w:val="00644F44"/>
    <w:rsid w:val="006461D7"/>
    <w:rsid w:val="00670979"/>
    <w:rsid w:val="00692FBC"/>
    <w:rsid w:val="00693047"/>
    <w:rsid w:val="0069514B"/>
    <w:rsid w:val="006C223C"/>
    <w:rsid w:val="006D5196"/>
    <w:rsid w:val="006F1CF4"/>
    <w:rsid w:val="006F3AB5"/>
    <w:rsid w:val="00724532"/>
    <w:rsid w:val="007272AB"/>
    <w:rsid w:val="00744E53"/>
    <w:rsid w:val="00756779"/>
    <w:rsid w:val="007667D8"/>
    <w:rsid w:val="00767386"/>
    <w:rsid w:val="007676AC"/>
    <w:rsid w:val="00772B55"/>
    <w:rsid w:val="007750F8"/>
    <w:rsid w:val="00782811"/>
    <w:rsid w:val="00785AD5"/>
    <w:rsid w:val="0078606D"/>
    <w:rsid w:val="007A38B5"/>
    <w:rsid w:val="007B6AA7"/>
    <w:rsid w:val="007C5EE9"/>
    <w:rsid w:val="007D1D4B"/>
    <w:rsid w:val="007F078B"/>
    <w:rsid w:val="007F483F"/>
    <w:rsid w:val="007F4880"/>
    <w:rsid w:val="007F7647"/>
    <w:rsid w:val="00802129"/>
    <w:rsid w:val="00803C24"/>
    <w:rsid w:val="00806B60"/>
    <w:rsid w:val="008110F6"/>
    <w:rsid w:val="008344F2"/>
    <w:rsid w:val="0083476E"/>
    <w:rsid w:val="008479A0"/>
    <w:rsid w:val="0087177D"/>
    <w:rsid w:val="0088184B"/>
    <w:rsid w:val="008949F1"/>
    <w:rsid w:val="008C0DC4"/>
    <w:rsid w:val="008E53E1"/>
    <w:rsid w:val="008E55DB"/>
    <w:rsid w:val="009126C5"/>
    <w:rsid w:val="0094577B"/>
    <w:rsid w:val="009509A5"/>
    <w:rsid w:val="00951C0F"/>
    <w:rsid w:val="00957BA5"/>
    <w:rsid w:val="00975CA0"/>
    <w:rsid w:val="0098604C"/>
    <w:rsid w:val="009A52D5"/>
    <w:rsid w:val="009B1641"/>
    <w:rsid w:val="009C29F9"/>
    <w:rsid w:val="009C2D8C"/>
    <w:rsid w:val="009C4EA5"/>
    <w:rsid w:val="009C75EB"/>
    <w:rsid w:val="009D4BDB"/>
    <w:rsid w:val="009F0C7B"/>
    <w:rsid w:val="00A13066"/>
    <w:rsid w:val="00A14062"/>
    <w:rsid w:val="00A241EF"/>
    <w:rsid w:val="00A30860"/>
    <w:rsid w:val="00A42A7B"/>
    <w:rsid w:val="00A61117"/>
    <w:rsid w:val="00A62494"/>
    <w:rsid w:val="00A761EE"/>
    <w:rsid w:val="00A81CD7"/>
    <w:rsid w:val="00A8640C"/>
    <w:rsid w:val="00A9124D"/>
    <w:rsid w:val="00A96A57"/>
    <w:rsid w:val="00AA0164"/>
    <w:rsid w:val="00AA7573"/>
    <w:rsid w:val="00AB4B29"/>
    <w:rsid w:val="00AB6285"/>
    <w:rsid w:val="00AC6C80"/>
    <w:rsid w:val="00AD03B9"/>
    <w:rsid w:val="00AD4416"/>
    <w:rsid w:val="00AD5B11"/>
    <w:rsid w:val="00AD664E"/>
    <w:rsid w:val="00AE3068"/>
    <w:rsid w:val="00AF352E"/>
    <w:rsid w:val="00B14C5F"/>
    <w:rsid w:val="00B21153"/>
    <w:rsid w:val="00B350E0"/>
    <w:rsid w:val="00B56C31"/>
    <w:rsid w:val="00B57FA5"/>
    <w:rsid w:val="00B779E4"/>
    <w:rsid w:val="00B80EA2"/>
    <w:rsid w:val="00B904D7"/>
    <w:rsid w:val="00B97982"/>
    <w:rsid w:val="00B97BC4"/>
    <w:rsid w:val="00BC42AC"/>
    <w:rsid w:val="00BD0A1E"/>
    <w:rsid w:val="00BD2DD5"/>
    <w:rsid w:val="00BD5534"/>
    <w:rsid w:val="00BE1DF9"/>
    <w:rsid w:val="00BE3C42"/>
    <w:rsid w:val="00BF2D55"/>
    <w:rsid w:val="00BF3551"/>
    <w:rsid w:val="00C0474B"/>
    <w:rsid w:val="00C04A96"/>
    <w:rsid w:val="00C04D7C"/>
    <w:rsid w:val="00C050E2"/>
    <w:rsid w:val="00C111DC"/>
    <w:rsid w:val="00C3136F"/>
    <w:rsid w:val="00C35297"/>
    <w:rsid w:val="00C51512"/>
    <w:rsid w:val="00C604A2"/>
    <w:rsid w:val="00C62084"/>
    <w:rsid w:val="00C6209F"/>
    <w:rsid w:val="00C80E42"/>
    <w:rsid w:val="00C8235C"/>
    <w:rsid w:val="00C82FF4"/>
    <w:rsid w:val="00C97934"/>
    <w:rsid w:val="00CA655F"/>
    <w:rsid w:val="00CD14D6"/>
    <w:rsid w:val="00CD2513"/>
    <w:rsid w:val="00CD2979"/>
    <w:rsid w:val="00CE4425"/>
    <w:rsid w:val="00CE6360"/>
    <w:rsid w:val="00CF0E52"/>
    <w:rsid w:val="00CF5AE3"/>
    <w:rsid w:val="00D23B5A"/>
    <w:rsid w:val="00D407BD"/>
    <w:rsid w:val="00D44BCA"/>
    <w:rsid w:val="00D5135D"/>
    <w:rsid w:val="00D6006E"/>
    <w:rsid w:val="00D619ED"/>
    <w:rsid w:val="00D66E44"/>
    <w:rsid w:val="00D778E1"/>
    <w:rsid w:val="00D81174"/>
    <w:rsid w:val="00D8303D"/>
    <w:rsid w:val="00D85073"/>
    <w:rsid w:val="00D91985"/>
    <w:rsid w:val="00D91CB2"/>
    <w:rsid w:val="00DA37DB"/>
    <w:rsid w:val="00DA7DB5"/>
    <w:rsid w:val="00DC31FB"/>
    <w:rsid w:val="00DC4156"/>
    <w:rsid w:val="00DC76B6"/>
    <w:rsid w:val="00DD4F24"/>
    <w:rsid w:val="00DE2C56"/>
    <w:rsid w:val="00DE7FBC"/>
    <w:rsid w:val="00E171BE"/>
    <w:rsid w:val="00E22319"/>
    <w:rsid w:val="00E2667E"/>
    <w:rsid w:val="00E27093"/>
    <w:rsid w:val="00E45D4F"/>
    <w:rsid w:val="00E5105B"/>
    <w:rsid w:val="00E54B06"/>
    <w:rsid w:val="00E54ECA"/>
    <w:rsid w:val="00E579FE"/>
    <w:rsid w:val="00E70719"/>
    <w:rsid w:val="00E918BD"/>
    <w:rsid w:val="00E961A4"/>
    <w:rsid w:val="00E96F5C"/>
    <w:rsid w:val="00EA2633"/>
    <w:rsid w:val="00EA38A6"/>
    <w:rsid w:val="00EB57ED"/>
    <w:rsid w:val="00EC0595"/>
    <w:rsid w:val="00EC1A4A"/>
    <w:rsid w:val="00EC34B6"/>
    <w:rsid w:val="00ED603F"/>
    <w:rsid w:val="00EF3750"/>
    <w:rsid w:val="00F03E7F"/>
    <w:rsid w:val="00F14036"/>
    <w:rsid w:val="00F157CE"/>
    <w:rsid w:val="00F222F9"/>
    <w:rsid w:val="00F254B8"/>
    <w:rsid w:val="00F33238"/>
    <w:rsid w:val="00F36AC8"/>
    <w:rsid w:val="00F40773"/>
    <w:rsid w:val="00F45B2B"/>
    <w:rsid w:val="00F46D96"/>
    <w:rsid w:val="00F51365"/>
    <w:rsid w:val="00F563EF"/>
    <w:rsid w:val="00F57D06"/>
    <w:rsid w:val="00F74952"/>
    <w:rsid w:val="00F81412"/>
    <w:rsid w:val="00F94CB2"/>
    <w:rsid w:val="00FB6945"/>
    <w:rsid w:val="00FB763B"/>
    <w:rsid w:val="00FC1D1D"/>
    <w:rsid w:val="00FC2D20"/>
    <w:rsid w:val="00FD41BC"/>
    <w:rsid w:val="00FE1B60"/>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AD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1696</Words>
  <Characters>9670</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11344</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2</cp:revision>
  <cp:lastPrinted>2018-08-15T01:37:00Z</cp:lastPrinted>
  <dcterms:created xsi:type="dcterms:W3CDTF">2018-08-15T01:37:00Z</dcterms:created>
  <dcterms:modified xsi:type="dcterms:W3CDTF">2018-08-15T01:37:00Z</dcterms:modified>
</cp:coreProperties>
</file>