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9F1D5" w14:textId="77777777" w:rsidR="0053770B" w:rsidRPr="00CC7CB7" w:rsidRDefault="00883713" w:rsidP="00B95D1D">
      <w:pPr>
        <w:pStyle w:val="Title"/>
        <w:widowControl w:val="0"/>
        <w:rPr>
          <w:rFonts w:ascii="Calibri" w:hAnsi="Calibri" w:cstheme="minorHAnsi"/>
          <w:color w:val="000000" w:themeColor="text1"/>
          <w:sz w:val="24"/>
          <w:szCs w:val="24"/>
        </w:rPr>
      </w:pPr>
      <w:r w:rsidRPr="00CC7CB7">
        <w:rPr>
          <w:rFonts w:ascii="Calibri" w:hAnsi="Calibri" w:cstheme="minorHAnsi"/>
          <w:color w:val="000000" w:themeColor="text1"/>
          <w:sz w:val="24"/>
          <w:szCs w:val="24"/>
        </w:rPr>
        <w:t>AUBURN UNIVERSITY</w:t>
      </w:r>
    </w:p>
    <w:p w14:paraId="5C5F5D9B" w14:textId="77777777" w:rsidR="00AF1AE8" w:rsidRPr="00CC7CB7" w:rsidRDefault="0053770B" w:rsidP="00B95D1D">
      <w:pPr>
        <w:pStyle w:val="Title"/>
        <w:widowControl w:val="0"/>
        <w:rPr>
          <w:rFonts w:ascii="Calibri" w:hAnsi="Calibri" w:cstheme="minorHAnsi"/>
          <w:color w:val="000000" w:themeColor="text1"/>
          <w:sz w:val="24"/>
          <w:szCs w:val="24"/>
        </w:rPr>
      </w:pPr>
      <w:r w:rsidRPr="00CC7CB7">
        <w:rPr>
          <w:rFonts w:ascii="Calibri" w:hAnsi="Calibri" w:cstheme="minorHAnsi"/>
          <w:color w:val="000000" w:themeColor="text1"/>
          <w:sz w:val="24"/>
          <w:szCs w:val="24"/>
        </w:rPr>
        <w:t>SYLLABU</w:t>
      </w:r>
      <w:r w:rsidR="00883713" w:rsidRPr="00CC7CB7">
        <w:rPr>
          <w:rFonts w:ascii="Calibri" w:hAnsi="Calibri" w:cstheme="minorHAnsi"/>
          <w:color w:val="000000" w:themeColor="text1"/>
          <w:sz w:val="24"/>
          <w:szCs w:val="24"/>
        </w:rPr>
        <w:t>S</w:t>
      </w:r>
      <w:r w:rsidR="00AF1AE8" w:rsidRPr="00CC7CB7">
        <w:rPr>
          <w:rFonts w:ascii="Calibri" w:hAnsi="Calibri" w:cstheme="minorHAnsi"/>
          <w:color w:val="000000" w:themeColor="text1"/>
          <w:sz w:val="24"/>
          <w:szCs w:val="24"/>
        </w:rPr>
        <w:t xml:space="preserve"> </w:t>
      </w:r>
    </w:p>
    <w:p w14:paraId="5196EC6F" w14:textId="426C8EAB" w:rsidR="0053770B" w:rsidRPr="00CC7CB7" w:rsidRDefault="00AA7D19" w:rsidP="00B95D1D">
      <w:pPr>
        <w:pStyle w:val="Title"/>
        <w:widowControl w:val="0"/>
        <w:rPr>
          <w:rFonts w:ascii="Calibri" w:hAnsi="Calibri" w:cstheme="minorHAnsi"/>
          <w:color w:val="000000" w:themeColor="text1"/>
          <w:sz w:val="24"/>
          <w:szCs w:val="24"/>
        </w:rPr>
      </w:pPr>
      <w:r w:rsidRPr="00CC7CB7">
        <w:rPr>
          <w:rFonts w:ascii="Calibri" w:hAnsi="Calibri" w:cstheme="minorHAnsi"/>
          <w:color w:val="000000" w:themeColor="text1"/>
          <w:sz w:val="24"/>
          <w:szCs w:val="24"/>
        </w:rPr>
        <w:t xml:space="preserve">Fall </w:t>
      </w:r>
      <w:r w:rsidR="007A0122" w:rsidRPr="00CC7CB7">
        <w:rPr>
          <w:rFonts w:ascii="Calibri" w:hAnsi="Calibri" w:cstheme="minorHAnsi"/>
          <w:color w:val="000000" w:themeColor="text1"/>
          <w:sz w:val="24"/>
          <w:szCs w:val="24"/>
        </w:rPr>
        <w:t>2018</w:t>
      </w:r>
    </w:p>
    <w:p w14:paraId="25F93219" w14:textId="77777777" w:rsidR="00B63513" w:rsidRPr="00CC7CB7" w:rsidRDefault="00B63513" w:rsidP="00B95D1D">
      <w:pPr>
        <w:widowControl w:val="0"/>
        <w:kinsoku w:val="0"/>
        <w:overflowPunct w:val="0"/>
        <w:autoSpaceDE w:val="0"/>
        <w:autoSpaceDN w:val="0"/>
        <w:adjustRightInd w:val="0"/>
        <w:ind w:left="3855" w:right="3855"/>
        <w:jc w:val="center"/>
        <w:rPr>
          <w:rFonts w:ascii="Calibri" w:hAnsi="Calibri" w:cstheme="minorHAnsi"/>
          <w:color w:val="000000" w:themeColor="text1"/>
          <w:szCs w:val="24"/>
        </w:rPr>
      </w:pPr>
    </w:p>
    <w:p w14:paraId="64039F67" w14:textId="77777777" w:rsidR="00DE407F" w:rsidRPr="00CC7CB7" w:rsidRDefault="00DE407F"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Course Details:</w:t>
      </w:r>
    </w:p>
    <w:p w14:paraId="7A0726B4" w14:textId="7876913B" w:rsidR="0053770B" w:rsidRPr="00CC7CB7" w:rsidRDefault="0053770B" w:rsidP="00B95D1D">
      <w:pPr>
        <w:widowControl w:val="0"/>
        <w:rPr>
          <w:rFonts w:ascii="Calibri" w:hAnsi="Calibri" w:cstheme="minorHAnsi"/>
          <w:color w:val="000000" w:themeColor="text1"/>
          <w:szCs w:val="24"/>
          <w:highlight w:val="green"/>
        </w:rPr>
      </w:pPr>
      <w:r w:rsidRPr="00CC7CB7">
        <w:rPr>
          <w:rFonts w:ascii="Calibri" w:hAnsi="Calibri" w:cstheme="minorHAnsi"/>
          <w:color w:val="000000" w:themeColor="text1"/>
          <w:szCs w:val="24"/>
        </w:rPr>
        <w:t xml:space="preserve">Course Number: </w:t>
      </w:r>
      <w:r w:rsidR="007A0122" w:rsidRPr="00CC7CB7">
        <w:rPr>
          <w:rFonts w:ascii="Calibri" w:hAnsi="Calibri" w:cstheme="minorHAnsi"/>
          <w:color w:val="000000" w:themeColor="text1"/>
          <w:szCs w:val="24"/>
        </w:rPr>
        <w:t>KINE 4360-</w:t>
      </w:r>
      <w:r w:rsidR="00AA7D19" w:rsidRPr="00CC7CB7">
        <w:rPr>
          <w:rFonts w:ascii="Calibri" w:hAnsi="Calibri" w:cstheme="minorHAnsi"/>
          <w:color w:val="000000" w:themeColor="text1"/>
          <w:szCs w:val="24"/>
        </w:rPr>
        <w:t>001</w:t>
      </w:r>
    </w:p>
    <w:p w14:paraId="7F64C3FE" w14:textId="77777777" w:rsidR="0053770B" w:rsidRPr="00CC7CB7" w:rsidRDefault="0053770B"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Course</w:t>
      </w:r>
      <w:r w:rsidRPr="00CC7CB7">
        <w:rPr>
          <w:rFonts w:ascii="Calibri" w:hAnsi="Calibri" w:cstheme="minorHAnsi"/>
          <w:color w:val="000000" w:themeColor="text1"/>
          <w:spacing w:val="-7"/>
          <w:szCs w:val="24"/>
        </w:rPr>
        <w:t xml:space="preserve"> </w:t>
      </w:r>
      <w:r w:rsidRPr="00CC7CB7">
        <w:rPr>
          <w:rFonts w:ascii="Calibri" w:hAnsi="Calibri" w:cstheme="minorHAnsi"/>
          <w:color w:val="000000" w:themeColor="text1"/>
          <w:szCs w:val="24"/>
        </w:rPr>
        <w:t>Title:</w:t>
      </w:r>
      <w:r w:rsidRPr="00CC7CB7">
        <w:rPr>
          <w:rFonts w:ascii="Calibri" w:hAnsi="Calibri" w:cstheme="minorHAnsi"/>
          <w:color w:val="000000" w:themeColor="text1"/>
          <w:spacing w:val="-7"/>
          <w:szCs w:val="24"/>
        </w:rPr>
        <w:t xml:space="preserve"> </w:t>
      </w:r>
      <w:r w:rsidR="00AA7D19" w:rsidRPr="00CC7CB7">
        <w:rPr>
          <w:rFonts w:ascii="Calibri" w:hAnsi="Calibri" w:cstheme="minorHAnsi"/>
          <w:color w:val="000000" w:themeColor="text1"/>
          <w:spacing w:val="-7"/>
          <w:szCs w:val="24"/>
        </w:rPr>
        <w:t>Health Education and Physical Education in Elementary Schools</w:t>
      </w:r>
    </w:p>
    <w:p w14:paraId="57BFEA2C" w14:textId="2C1F3460" w:rsidR="001A2D3D" w:rsidRPr="00CC7CB7" w:rsidRDefault="001A2D3D" w:rsidP="00B95D1D">
      <w:pPr>
        <w:widowControl w:val="0"/>
        <w:rPr>
          <w:rFonts w:ascii="Calibri" w:hAnsi="Calibri" w:cstheme="minorHAnsi"/>
          <w:color w:val="000000" w:themeColor="text1"/>
          <w:spacing w:val="-2"/>
          <w:szCs w:val="24"/>
        </w:rPr>
      </w:pPr>
      <w:r w:rsidRPr="00CC7CB7">
        <w:rPr>
          <w:rFonts w:ascii="Calibri" w:hAnsi="Calibri" w:cstheme="minorHAnsi"/>
          <w:color w:val="000000" w:themeColor="text1"/>
          <w:szCs w:val="24"/>
        </w:rPr>
        <w:t>Day/Time:</w:t>
      </w:r>
      <w:r w:rsidRPr="00CC7CB7">
        <w:rPr>
          <w:rFonts w:ascii="Calibri" w:hAnsi="Calibri" w:cstheme="minorHAnsi"/>
          <w:color w:val="000000" w:themeColor="text1"/>
          <w:spacing w:val="-2"/>
          <w:szCs w:val="24"/>
        </w:rPr>
        <w:t xml:space="preserve"> </w:t>
      </w:r>
      <w:r w:rsidR="00AA7D19" w:rsidRPr="00CC7CB7">
        <w:rPr>
          <w:rFonts w:ascii="Calibri" w:hAnsi="Calibri" w:cstheme="minorHAnsi"/>
          <w:color w:val="000000" w:themeColor="text1"/>
          <w:spacing w:val="-2"/>
          <w:szCs w:val="24"/>
        </w:rPr>
        <w:t>Monday, Wednesday 11:00</w:t>
      </w:r>
      <w:r w:rsidR="004306FC" w:rsidRPr="00CC7CB7">
        <w:rPr>
          <w:rFonts w:ascii="Calibri" w:hAnsi="Calibri" w:cstheme="minorHAnsi"/>
          <w:color w:val="000000" w:themeColor="text1"/>
          <w:spacing w:val="-2"/>
          <w:szCs w:val="24"/>
        </w:rPr>
        <w:t>am</w:t>
      </w:r>
      <w:r w:rsidR="00AA7D19" w:rsidRPr="00CC7CB7">
        <w:rPr>
          <w:rFonts w:ascii="Calibri" w:hAnsi="Calibri" w:cstheme="minorHAnsi"/>
          <w:color w:val="000000" w:themeColor="text1"/>
          <w:spacing w:val="-2"/>
          <w:szCs w:val="24"/>
        </w:rPr>
        <w:t>-12:40</w:t>
      </w:r>
      <w:r w:rsidR="007A0122" w:rsidRPr="00CC7CB7">
        <w:rPr>
          <w:rFonts w:ascii="Calibri" w:hAnsi="Calibri" w:cstheme="minorHAnsi"/>
          <w:color w:val="000000" w:themeColor="text1"/>
          <w:spacing w:val="-2"/>
          <w:szCs w:val="24"/>
        </w:rPr>
        <w:t>am (STACT</w:t>
      </w:r>
      <w:r w:rsidR="007A0122" w:rsidRPr="00CC7CB7">
        <w:rPr>
          <w:rFonts w:ascii="Calibri" w:hAnsi="Calibri" w:cstheme="minorHAnsi"/>
          <w:color w:val="000000" w:themeColor="text1"/>
          <w:spacing w:val="-2"/>
          <w:szCs w:val="24"/>
        </w:rPr>
        <w:tab/>
        <w:t>249</w:t>
      </w:r>
      <w:r w:rsidR="004306FC" w:rsidRPr="00CC7CB7">
        <w:rPr>
          <w:rFonts w:ascii="Calibri" w:hAnsi="Calibri" w:cstheme="minorHAnsi"/>
          <w:color w:val="000000" w:themeColor="text1"/>
          <w:spacing w:val="-2"/>
          <w:szCs w:val="24"/>
        </w:rPr>
        <w:t>)</w:t>
      </w:r>
    </w:p>
    <w:p w14:paraId="78878069" w14:textId="19F073C6" w:rsidR="00AF1AE8" w:rsidRPr="00CC7CB7" w:rsidRDefault="00AF1AE8"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Credit</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Hours:</w:t>
      </w:r>
      <w:r w:rsidRPr="00CC7CB7">
        <w:rPr>
          <w:rFonts w:ascii="Calibri" w:hAnsi="Calibri" w:cstheme="minorHAnsi"/>
          <w:color w:val="000000" w:themeColor="text1"/>
          <w:spacing w:val="-4"/>
          <w:szCs w:val="24"/>
        </w:rPr>
        <w:t xml:space="preserve"> </w:t>
      </w:r>
      <w:r w:rsidR="00AA7D19" w:rsidRPr="00CC7CB7">
        <w:rPr>
          <w:rFonts w:ascii="Calibri" w:hAnsi="Calibri" w:cstheme="minorHAnsi"/>
          <w:color w:val="000000" w:themeColor="text1"/>
          <w:szCs w:val="24"/>
        </w:rPr>
        <w:t>3</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credit</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hours</w:t>
      </w:r>
    </w:p>
    <w:p w14:paraId="0156219A" w14:textId="77777777" w:rsidR="00AF1AE8" w:rsidRPr="00CC7CB7" w:rsidRDefault="00AF1AE8"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Prerequisites: None</w:t>
      </w:r>
    </w:p>
    <w:p w14:paraId="6053C252" w14:textId="77777777" w:rsidR="005A5379" w:rsidRPr="00CC7CB7" w:rsidRDefault="009711A1" w:rsidP="00B95D1D">
      <w:pPr>
        <w:widowControl w:val="0"/>
        <w:kinsoku w:val="0"/>
        <w:overflowPunct w:val="0"/>
        <w:autoSpaceDE w:val="0"/>
        <w:autoSpaceDN w:val="0"/>
        <w:adjustRightInd w:val="0"/>
        <w:spacing w:line="275" w:lineRule="exact"/>
        <w:ind w:firstLine="400"/>
        <w:rPr>
          <w:rFonts w:ascii="Calibri" w:hAnsi="Calibri" w:cstheme="minorHAnsi"/>
          <w:color w:val="000000" w:themeColor="text1"/>
          <w:szCs w:val="24"/>
        </w:rPr>
      </w:pPr>
      <w:r w:rsidRPr="00CC7CB7">
        <w:rPr>
          <w:rFonts w:ascii="Calibri" w:hAnsi="Calibri" w:cstheme="minorHAnsi"/>
          <w:color w:val="000000" w:themeColor="text1"/>
          <w:szCs w:val="24"/>
        </w:rPr>
        <w:tab/>
      </w:r>
    </w:p>
    <w:p w14:paraId="0852B888" w14:textId="77777777" w:rsidR="00AF1AE8" w:rsidRPr="00CC7CB7" w:rsidRDefault="00AF1AE8"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Contact Information:</w:t>
      </w:r>
    </w:p>
    <w:p w14:paraId="687DF832" w14:textId="65C6EB91" w:rsidR="000630E0" w:rsidRPr="00CC7CB7" w:rsidRDefault="001A2D3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 xml:space="preserve">Instructor: </w:t>
      </w:r>
      <w:r w:rsidR="007A0122" w:rsidRPr="00CC7CB7">
        <w:rPr>
          <w:rFonts w:ascii="Calibri" w:hAnsi="Calibri" w:cstheme="minorHAnsi"/>
          <w:color w:val="000000" w:themeColor="text1"/>
          <w:szCs w:val="24"/>
        </w:rPr>
        <w:t>Brenna Cosgrove</w:t>
      </w:r>
    </w:p>
    <w:p w14:paraId="43A7783F" w14:textId="77777777" w:rsidR="001A2D3D" w:rsidRPr="00CC7CB7" w:rsidRDefault="001A2D3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Office</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Address: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301</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Wire</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 xml:space="preserve">Road, Kinesiology Research Facility, Rm # </w:t>
      </w:r>
      <w:r w:rsidR="00AA7D19" w:rsidRPr="00CC7CB7">
        <w:rPr>
          <w:rFonts w:ascii="Calibri" w:hAnsi="Calibri" w:cstheme="minorHAnsi"/>
          <w:color w:val="000000" w:themeColor="text1"/>
          <w:szCs w:val="24"/>
        </w:rPr>
        <w:t>106</w:t>
      </w:r>
    </w:p>
    <w:p w14:paraId="0ABCD9D0" w14:textId="0007F10B" w:rsidR="001A2D3D" w:rsidRPr="00CC7CB7" w:rsidRDefault="004F163A" w:rsidP="00B95D1D">
      <w:pPr>
        <w:widowControl w:val="0"/>
        <w:rPr>
          <w:rFonts w:ascii="Calibri" w:hAnsi="Calibri" w:cstheme="minorHAnsi"/>
          <w:color w:val="000000" w:themeColor="text1"/>
          <w:spacing w:val="-14"/>
          <w:szCs w:val="24"/>
        </w:rPr>
      </w:pPr>
      <w:r w:rsidRPr="00CC7CB7">
        <w:rPr>
          <w:rFonts w:ascii="Calibri" w:hAnsi="Calibri" w:cstheme="minorHAnsi"/>
          <w:color w:val="000000" w:themeColor="text1"/>
          <w:spacing w:val="-14"/>
          <w:szCs w:val="24"/>
        </w:rPr>
        <w:t>Email</w:t>
      </w:r>
      <w:r w:rsidR="001A2D3D" w:rsidRPr="00CC7CB7">
        <w:rPr>
          <w:rFonts w:ascii="Calibri" w:hAnsi="Calibri" w:cstheme="minorHAnsi"/>
          <w:color w:val="000000" w:themeColor="text1"/>
          <w:szCs w:val="24"/>
        </w:rPr>
        <w:t>:</w:t>
      </w:r>
      <w:r w:rsidR="007A0122" w:rsidRPr="00CC7CB7">
        <w:rPr>
          <w:rFonts w:ascii="Calibri" w:hAnsi="Calibri" w:cstheme="minorHAnsi"/>
          <w:color w:val="000000" w:themeColor="text1"/>
          <w:spacing w:val="-14"/>
          <w:szCs w:val="24"/>
        </w:rPr>
        <w:t xml:space="preserve"> bmc0053@auburn.edu</w:t>
      </w:r>
    </w:p>
    <w:p w14:paraId="09FCBAA3" w14:textId="12CBC24A" w:rsidR="000630E0" w:rsidRPr="00CC7CB7" w:rsidRDefault="001A2D3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Office</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Hours:</w:t>
      </w:r>
      <w:r w:rsidRPr="00CC7CB7">
        <w:rPr>
          <w:rFonts w:ascii="Calibri" w:hAnsi="Calibri" w:cstheme="minorHAnsi"/>
          <w:color w:val="000000" w:themeColor="text1"/>
          <w:spacing w:val="-5"/>
          <w:szCs w:val="24"/>
        </w:rPr>
        <w:t xml:space="preserve"> </w:t>
      </w:r>
      <w:r w:rsidR="004306FC" w:rsidRPr="00CC7CB7">
        <w:rPr>
          <w:rFonts w:ascii="Calibri" w:hAnsi="Calibri" w:cstheme="minorHAnsi"/>
          <w:color w:val="000000" w:themeColor="text1"/>
          <w:spacing w:val="-5"/>
          <w:szCs w:val="24"/>
        </w:rPr>
        <w:t>Monday 1:00p</w:t>
      </w:r>
      <w:r w:rsidR="007A0122" w:rsidRPr="00CC7CB7">
        <w:rPr>
          <w:rFonts w:ascii="Calibri" w:hAnsi="Calibri" w:cstheme="minorHAnsi"/>
          <w:color w:val="000000" w:themeColor="text1"/>
          <w:spacing w:val="-5"/>
          <w:szCs w:val="24"/>
        </w:rPr>
        <w:t>m-2:00pm, Wednesday 9:30am-10:30</w:t>
      </w:r>
      <w:r w:rsidR="004306FC" w:rsidRPr="00CC7CB7">
        <w:rPr>
          <w:rFonts w:ascii="Calibri" w:hAnsi="Calibri" w:cstheme="minorHAnsi"/>
          <w:color w:val="000000" w:themeColor="text1"/>
          <w:spacing w:val="-5"/>
          <w:szCs w:val="24"/>
        </w:rPr>
        <w:t>am</w:t>
      </w:r>
      <w:r w:rsidR="00AA7D19" w:rsidRPr="00CC7CB7">
        <w:rPr>
          <w:rFonts w:ascii="Calibri" w:hAnsi="Calibri" w:cstheme="minorHAnsi"/>
          <w:color w:val="000000" w:themeColor="text1"/>
          <w:spacing w:val="-5"/>
          <w:szCs w:val="24"/>
        </w:rPr>
        <w:t xml:space="preserve"> </w:t>
      </w:r>
      <w:r w:rsidR="006F2EBF" w:rsidRPr="00CC7CB7">
        <w:rPr>
          <w:rFonts w:ascii="Calibri" w:hAnsi="Calibri" w:cstheme="minorHAnsi"/>
          <w:color w:val="000000" w:themeColor="text1"/>
          <w:spacing w:val="-5"/>
          <w:szCs w:val="24"/>
        </w:rPr>
        <w:t>(or by appointment)</w:t>
      </w:r>
    </w:p>
    <w:p w14:paraId="3F90A9ED" w14:textId="77777777" w:rsidR="001A2D3D" w:rsidRPr="00CC7CB7" w:rsidRDefault="001A2D3D" w:rsidP="00B95D1D">
      <w:pPr>
        <w:widowControl w:val="0"/>
        <w:kinsoku w:val="0"/>
        <w:overflowPunct w:val="0"/>
        <w:autoSpaceDE w:val="0"/>
        <w:autoSpaceDN w:val="0"/>
        <w:adjustRightInd w:val="0"/>
        <w:spacing w:line="275" w:lineRule="exact"/>
        <w:rPr>
          <w:rFonts w:ascii="Calibri" w:hAnsi="Calibri" w:cstheme="minorHAnsi"/>
          <w:b/>
          <w:bCs/>
          <w:color w:val="000000" w:themeColor="text1"/>
          <w:szCs w:val="24"/>
        </w:rPr>
      </w:pPr>
    </w:p>
    <w:p w14:paraId="2BD3B11B" w14:textId="77777777" w:rsidR="0053770B" w:rsidRPr="00CC7CB7" w:rsidRDefault="004306FC"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spacing w:val="-1"/>
        </w:rPr>
        <w:t>Required Text</w:t>
      </w:r>
      <w:r w:rsidR="0053770B" w:rsidRPr="00CC7CB7">
        <w:rPr>
          <w:rFonts w:ascii="Calibri" w:hAnsi="Calibri" w:cstheme="minorHAnsi"/>
          <w:color w:val="000000" w:themeColor="text1"/>
        </w:rPr>
        <w:t>:</w:t>
      </w:r>
    </w:p>
    <w:p w14:paraId="733E21A3" w14:textId="0F8DBC1C" w:rsidR="004306FC" w:rsidRPr="00CC7CB7" w:rsidRDefault="004306FC"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 xml:space="preserve">Hastie, P. A., &amp; Martin, E. (2006). Teaching elementary physical education: Strategies for the classroom teacher. San Francisco, </w:t>
      </w:r>
      <w:r w:rsidR="007A0122" w:rsidRPr="00CC7CB7">
        <w:rPr>
          <w:rFonts w:ascii="Calibri" w:hAnsi="Calibri" w:cstheme="minorHAnsi"/>
          <w:color w:val="000000" w:themeColor="text1"/>
          <w:szCs w:val="24"/>
        </w:rPr>
        <w:t>CA: Pearson Benjamin Cummings.</w:t>
      </w:r>
    </w:p>
    <w:p w14:paraId="319D5956" w14:textId="77777777" w:rsidR="004306FC" w:rsidRPr="00CC7CB7" w:rsidRDefault="004306FC" w:rsidP="00B95D1D">
      <w:pPr>
        <w:widowControl w:val="0"/>
        <w:rPr>
          <w:rFonts w:ascii="Calibri" w:hAnsi="Calibri" w:cstheme="minorHAnsi"/>
          <w:color w:val="000000" w:themeColor="text1"/>
          <w:szCs w:val="24"/>
        </w:rPr>
      </w:pPr>
    </w:p>
    <w:p w14:paraId="7C78FA1A" w14:textId="77777777" w:rsidR="004306FC" w:rsidRPr="00CC7CB7" w:rsidRDefault="004306FC"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Recommended Resources:</w:t>
      </w:r>
    </w:p>
    <w:p w14:paraId="1E9B7CDE" w14:textId="77777777" w:rsidR="004306FC" w:rsidRPr="00CC7CB7" w:rsidRDefault="006D019B" w:rsidP="00B95D1D">
      <w:pPr>
        <w:pStyle w:val="NormalWeb"/>
        <w:widowControl w:val="0"/>
        <w:spacing w:before="0" w:beforeAutospacing="0" w:after="0" w:afterAutospacing="0"/>
        <w:rPr>
          <w:rFonts w:ascii="Calibri" w:hAnsi="Calibri" w:cstheme="minorHAnsi"/>
          <w:color w:val="000000" w:themeColor="text1"/>
        </w:rPr>
      </w:pPr>
      <w:hyperlink r:id="rId6" w:tgtFrame="_blank" w:history="1">
        <w:r w:rsidR="004306FC" w:rsidRPr="00CC7CB7">
          <w:rPr>
            <w:rStyle w:val="Hyperlink"/>
            <w:rFonts w:ascii="Calibri" w:hAnsi="Calibri" w:cstheme="minorHAnsi"/>
            <w:color w:val="000000" w:themeColor="text1"/>
          </w:rPr>
          <w:t>PE Central</w:t>
        </w:r>
        <w:r w:rsidR="004306FC" w:rsidRPr="00CC7CB7">
          <w:rPr>
            <w:rStyle w:val="screenreader-only"/>
            <w:rFonts w:ascii="Calibri" w:hAnsi="Calibri" w:cstheme="minorHAnsi"/>
            <w:color w:val="000000" w:themeColor="text1"/>
            <w:u w:val="single"/>
            <w:bdr w:val="none" w:sz="0" w:space="0" w:color="auto" w:frame="1"/>
          </w:rPr>
          <w:t> </w:t>
        </w:r>
      </w:hyperlink>
    </w:p>
    <w:p w14:paraId="4E12228C" w14:textId="77777777" w:rsidR="004306FC" w:rsidRPr="00CC7CB7" w:rsidRDefault="006D019B" w:rsidP="00B95D1D">
      <w:pPr>
        <w:pStyle w:val="NormalWeb"/>
        <w:widowControl w:val="0"/>
        <w:spacing w:before="0" w:beforeAutospacing="0" w:after="0" w:afterAutospacing="0"/>
        <w:rPr>
          <w:rFonts w:ascii="Calibri" w:hAnsi="Calibri" w:cstheme="minorHAnsi"/>
          <w:color w:val="000000" w:themeColor="text1"/>
        </w:rPr>
      </w:pPr>
      <w:hyperlink r:id="rId7" w:tgtFrame="_blank" w:history="1">
        <w:r w:rsidR="004306FC" w:rsidRPr="00CC7CB7">
          <w:rPr>
            <w:rStyle w:val="Hyperlink"/>
            <w:rFonts w:ascii="Calibri" w:hAnsi="Calibri" w:cstheme="minorHAnsi"/>
            <w:color w:val="000000" w:themeColor="text1"/>
          </w:rPr>
          <w:t>PE Links 4 U</w:t>
        </w:r>
      </w:hyperlink>
    </w:p>
    <w:p w14:paraId="28C433CC" w14:textId="77777777" w:rsidR="004306FC" w:rsidRPr="00CC7CB7" w:rsidRDefault="004306FC" w:rsidP="00B95D1D">
      <w:pPr>
        <w:pStyle w:val="NormalWeb"/>
        <w:widowControl w:val="0"/>
        <w:spacing w:before="0" w:beforeAutospacing="0" w:after="0" w:afterAutospacing="0"/>
        <w:rPr>
          <w:rStyle w:val="Hyperlink"/>
          <w:rFonts w:ascii="Calibri" w:hAnsi="Calibri" w:cstheme="minorHAnsi"/>
          <w:color w:val="000000" w:themeColor="text1"/>
        </w:rPr>
      </w:pPr>
      <w:r w:rsidRPr="00CC7CB7">
        <w:rPr>
          <w:rStyle w:val="Hyperlink"/>
          <w:rFonts w:ascii="Calibri" w:hAnsi="Calibri" w:cstheme="minorHAnsi"/>
          <w:color w:val="000000" w:themeColor="text1"/>
        </w:rPr>
        <w:fldChar w:fldCharType="begin"/>
      </w:r>
      <w:r w:rsidRPr="00CC7CB7">
        <w:rPr>
          <w:rStyle w:val="Hyperlink"/>
          <w:rFonts w:ascii="Calibri" w:hAnsi="Calibri" w:cstheme="minorHAnsi"/>
          <w:color w:val="000000" w:themeColor="text1"/>
        </w:rPr>
        <w:instrText xml:space="preserve"> HYPERLINK "http://www.shapeamerica.org" \t "_blank" </w:instrText>
      </w:r>
      <w:r w:rsidRPr="00CC7CB7">
        <w:rPr>
          <w:rStyle w:val="Hyperlink"/>
          <w:rFonts w:ascii="Calibri" w:hAnsi="Calibri" w:cstheme="minorHAnsi"/>
          <w:color w:val="000000" w:themeColor="text1"/>
        </w:rPr>
        <w:fldChar w:fldCharType="separate"/>
      </w:r>
      <w:r w:rsidRPr="00CC7CB7">
        <w:rPr>
          <w:rStyle w:val="Hyperlink"/>
          <w:rFonts w:ascii="Calibri" w:hAnsi="Calibri" w:cstheme="minorHAnsi"/>
          <w:color w:val="000000" w:themeColor="text1"/>
        </w:rPr>
        <w:t>Society of Health and Physical Educators</w:t>
      </w:r>
    </w:p>
    <w:p w14:paraId="0A03D1E9" w14:textId="77777777" w:rsidR="004306FC" w:rsidRPr="00CC7CB7" w:rsidRDefault="004306FC" w:rsidP="00B95D1D">
      <w:pPr>
        <w:pStyle w:val="NormalWeb"/>
        <w:widowControl w:val="0"/>
        <w:spacing w:before="0" w:beforeAutospacing="0" w:after="0" w:afterAutospacing="0"/>
        <w:rPr>
          <w:rFonts w:ascii="Calibri" w:hAnsi="Calibri" w:cstheme="minorHAnsi"/>
          <w:color w:val="000000" w:themeColor="text1"/>
        </w:rPr>
      </w:pPr>
      <w:r w:rsidRPr="00CC7CB7">
        <w:rPr>
          <w:rStyle w:val="Hyperlink"/>
          <w:rFonts w:ascii="Calibri" w:hAnsi="Calibri" w:cstheme="minorHAnsi"/>
          <w:color w:val="000000" w:themeColor="text1"/>
        </w:rPr>
        <w:fldChar w:fldCharType="end"/>
      </w:r>
      <w:hyperlink r:id="rId8" w:tgtFrame="_blank" w:history="1">
        <w:r w:rsidRPr="00CC7CB7">
          <w:rPr>
            <w:rStyle w:val="Hyperlink"/>
            <w:rFonts w:ascii="Calibri" w:hAnsi="Calibri" w:cstheme="minorHAnsi"/>
            <w:color w:val="000000" w:themeColor="text1"/>
          </w:rPr>
          <w:t>Williams, N. (1994). Hall of Shame. </w:t>
        </w:r>
        <w:r w:rsidRPr="00CC7CB7">
          <w:rPr>
            <w:rStyle w:val="Emphasis"/>
            <w:rFonts w:ascii="Calibri" w:hAnsi="Calibri" w:cstheme="minorHAnsi"/>
            <w:color w:val="000000" w:themeColor="text1"/>
          </w:rPr>
          <w:t>Journal of Physical Education, Recreation and Dance</w:t>
        </w:r>
      </w:hyperlink>
    </w:p>
    <w:p w14:paraId="4F987EFB" w14:textId="6FA8C306" w:rsidR="004306FC" w:rsidRPr="00CC7CB7" w:rsidRDefault="006D019B" w:rsidP="00B95D1D">
      <w:pPr>
        <w:widowControl w:val="0"/>
        <w:rPr>
          <w:rFonts w:ascii="Calibri" w:hAnsi="Calibri" w:cstheme="minorHAnsi"/>
          <w:color w:val="000000" w:themeColor="text1"/>
          <w:szCs w:val="24"/>
        </w:rPr>
      </w:pPr>
      <w:hyperlink r:id="rId9" w:tgtFrame="_blank" w:history="1">
        <w:r w:rsidR="004306FC" w:rsidRPr="00CC7CB7">
          <w:rPr>
            <w:rStyle w:val="Hyperlink"/>
            <w:rFonts w:ascii="Calibri" w:hAnsi="Calibri" w:cstheme="minorHAnsi"/>
            <w:color w:val="000000" w:themeColor="text1"/>
            <w:szCs w:val="24"/>
            <w:shd w:val="clear" w:color="auto" w:fill="FFFFFF"/>
          </w:rPr>
          <w:t>Williams, N. (1996). Hall of Shame. </w:t>
        </w:r>
        <w:r w:rsidR="004306FC" w:rsidRPr="00CC7CB7">
          <w:rPr>
            <w:rStyle w:val="Emphasis"/>
            <w:rFonts w:ascii="Calibri" w:hAnsi="Calibri" w:cstheme="minorHAnsi"/>
            <w:color w:val="000000" w:themeColor="text1"/>
            <w:szCs w:val="24"/>
            <w:shd w:val="clear" w:color="auto" w:fill="FFFFFF"/>
          </w:rPr>
          <w:t>Journal of Physical Education, Recreation and Dance</w:t>
        </w:r>
      </w:hyperlink>
    </w:p>
    <w:p w14:paraId="284C4AE3" w14:textId="77777777" w:rsidR="004306FC" w:rsidRPr="00CC7CB7" w:rsidRDefault="004306FC" w:rsidP="00B95D1D">
      <w:pPr>
        <w:widowControl w:val="0"/>
        <w:rPr>
          <w:rFonts w:ascii="Calibri" w:hAnsi="Calibri" w:cstheme="minorHAnsi"/>
          <w:color w:val="000000" w:themeColor="text1"/>
          <w:szCs w:val="24"/>
        </w:rPr>
      </w:pPr>
    </w:p>
    <w:p w14:paraId="11E1A8EE" w14:textId="77777777" w:rsidR="00D272DE" w:rsidRPr="00CC7CB7" w:rsidRDefault="00607535"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Course</w:t>
      </w:r>
      <w:r w:rsidRPr="00CC7CB7">
        <w:rPr>
          <w:rFonts w:ascii="Calibri" w:hAnsi="Calibri" w:cstheme="minorHAnsi"/>
          <w:color w:val="000000" w:themeColor="text1"/>
          <w:spacing w:val="-5"/>
        </w:rPr>
        <w:t xml:space="preserve"> </w:t>
      </w:r>
      <w:r w:rsidRPr="00CC7CB7">
        <w:rPr>
          <w:rFonts w:ascii="Calibri" w:hAnsi="Calibri" w:cstheme="minorHAnsi"/>
          <w:color w:val="000000" w:themeColor="text1"/>
        </w:rPr>
        <w:t>Description:</w:t>
      </w:r>
      <w:r w:rsidRPr="00CC7CB7">
        <w:rPr>
          <w:rFonts w:ascii="Calibri" w:hAnsi="Calibri" w:cstheme="minorHAnsi"/>
          <w:color w:val="000000" w:themeColor="text1"/>
          <w:spacing w:val="-5"/>
        </w:rPr>
        <w:t xml:space="preserve"> </w:t>
      </w:r>
    </w:p>
    <w:p w14:paraId="256F123B" w14:textId="5BDDF4BD" w:rsidR="00883713" w:rsidRPr="00CC7CB7" w:rsidRDefault="00922C51" w:rsidP="00B95D1D">
      <w:pPr>
        <w:widowControl w:val="0"/>
        <w:rPr>
          <w:rFonts w:ascii="Calibri" w:hAnsi="Calibri" w:cstheme="minorHAnsi"/>
          <w:color w:val="000000" w:themeColor="text1"/>
          <w:spacing w:val="-5"/>
          <w:szCs w:val="24"/>
        </w:rPr>
      </w:pPr>
      <w:r w:rsidRPr="00CC7CB7">
        <w:rPr>
          <w:rFonts w:ascii="Calibri" w:hAnsi="Calibri" w:cstheme="minorHAnsi"/>
          <w:color w:val="000000" w:themeColor="text1"/>
          <w:szCs w:val="24"/>
        </w:rPr>
        <w:t>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Includes field experience.</w:t>
      </w:r>
    </w:p>
    <w:p w14:paraId="311B2DDD" w14:textId="77777777" w:rsidR="004A36F3" w:rsidRPr="00CC7CB7" w:rsidRDefault="004A36F3" w:rsidP="00B95D1D">
      <w:pPr>
        <w:widowControl w:val="0"/>
        <w:tabs>
          <w:tab w:val="left" w:pos="340"/>
        </w:tabs>
        <w:kinsoku w:val="0"/>
        <w:overflowPunct w:val="0"/>
        <w:autoSpaceDE w:val="0"/>
        <w:autoSpaceDN w:val="0"/>
        <w:adjustRightInd w:val="0"/>
        <w:spacing w:before="29"/>
        <w:ind w:left="340"/>
        <w:rPr>
          <w:rFonts w:ascii="Calibri" w:hAnsi="Calibri" w:cstheme="minorHAnsi"/>
          <w:color w:val="000000" w:themeColor="text1"/>
          <w:szCs w:val="24"/>
        </w:rPr>
      </w:pPr>
    </w:p>
    <w:p w14:paraId="7ABB353F" w14:textId="77777777" w:rsidR="00607535" w:rsidRPr="00CC7CB7" w:rsidRDefault="00607535"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Course Objectives:</w:t>
      </w:r>
    </w:p>
    <w:p w14:paraId="7AF6BA67" w14:textId="26D9998B" w:rsidR="00922C51" w:rsidRPr="00CC7CB7" w:rsidRDefault="007A0122" w:rsidP="003000D4">
      <w:pPr>
        <w:widowControl w:val="0"/>
        <w:kinsoku w:val="0"/>
        <w:overflowPunct w:val="0"/>
        <w:autoSpaceDE w:val="0"/>
        <w:autoSpaceDN w:val="0"/>
        <w:adjustRightInd w:val="0"/>
        <w:spacing w:line="242" w:lineRule="auto"/>
        <w:ind w:right="118"/>
        <w:rPr>
          <w:rFonts w:ascii="Calibri" w:hAnsi="Calibri" w:cstheme="minorHAnsi"/>
          <w:color w:val="000000" w:themeColor="text1"/>
          <w:szCs w:val="24"/>
        </w:rPr>
      </w:pPr>
      <w:r w:rsidRPr="00CC7CB7">
        <w:rPr>
          <w:rFonts w:ascii="Calibri" w:hAnsi="Calibri" w:cstheme="minorHAnsi"/>
          <w:color w:val="000000" w:themeColor="text1"/>
          <w:szCs w:val="24"/>
        </w:rPr>
        <w:t>Upon completion of the course, the students will be able to</w:t>
      </w:r>
      <w:r w:rsidR="00922C51" w:rsidRPr="00CC7CB7">
        <w:rPr>
          <w:rFonts w:ascii="Calibri" w:hAnsi="Calibri" w:cstheme="minorHAnsi"/>
          <w:color w:val="000000" w:themeColor="text1"/>
          <w:szCs w:val="24"/>
        </w:rPr>
        <w:t>:</w:t>
      </w:r>
    </w:p>
    <w:p w14:paraId="6659FFD2" w14:textId="77777777" w:rsidR="00922C51" w:rsidRPr="00CC7CB7" w:rsidRDefault="00922C51" w:rsidP="00B95D1D">
      <w:pPr>
        <w:widowControl w:val="0"/>
        <w:kinsoku w:val="0"/>
        <w:overflowPunct w:val="0"/>
        <w:autoSpaceDE w:val="0"/>
        <w:autoSpaceDN w:val="0"/>
        <w:adjustRightInd w:val="0"/>
        <w:spacing w:line="242" w:lineRule="auto"/>
        <w:ind w:left="340" w:right="118"/>
        <w:rPr>
          <w:rFonts w:ascii="Calibri" w:hAnsi="Calibri" w:cstheme="minorHAnsi"/>
          <w:color w:val="000000" w:themeColor="text1"/>
          <w:szCs w:val="24"/>
        </w:rPr>
      </w:pPr>
    </w:p>
    <w:p w14:paraId="25B8059D"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Understand that physical education has a purpose, beyond fun, and that it is essential to accomplishing overall educational goals.</w:t>
      </w:r>
    </w:p>
    <w:p w14:paraId="1FBC2836"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Critically analyze personal experiences and common misconceptions in physical education.</w:t>
      </w:r>
    </w:p>
    <w:p w14:paraId="105F60BC"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Demonstrate knowledge of content and methods to plan an equitable and developmentally appropriate curriculum for elementary health and physical education students.</w:t>
      </w:r>
    </w:p>
    <w:p w14:paraId="360EB9DB"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Be familiar with a variety of appropriate activities for each of the skill themes and movement concepts.</w:t>
      </w:r>
    </w:p>
    <w:p w14:paraId="6DFCCAD1"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Demonstrate the ability to effectively teach elementary health and physical education.</w:t>
      </w:r>
    </w:p>
    <w:p w14:paraId="15FD9FFA"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lastRenderedPageBreak/>
        <w:t>Systematically observe, analyze, and refine teaching skills.</w:t>
      </w:r>
    </w:p>
    <w:p w14:paraId="3DEEEA99"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Identify and utilize appropriate skill progressions.</w:t>
      </w:r>
    </w:p>
    <w:p w14:paraId="11AAD2F1"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Apply content knowledge through refinements and extensions to individualize activities and provide success for all students.</w:t>
      </w:r>
    </w:p>
    <w:p w14:paraId="616B157B" w14:textId="77777777" w:rsidR="00922C5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Identify methods for creating a safe environment focused on learning in elementary physical education.</w:t>
      </w:r>
    </w:p>
    <w:p w14:paraId="73915B78" w14:textId="3FCF6C82" w:rsidR="00287EF1" w:rsidRPr="00CC7CB7" w:rsidRDefault="00922C51" w:rsidP="00B95D1D">
      <w:pPr>
        <w:pStyle w:val="ListParagraph"/>
        <w:widowControl w:val="0"/>
        <w:numPr>
          <w:ilvl w:val="0"/>
          <w:numId w:val="20"/>
        </w:numPr>
        <w:kinsoku w:val="0"/>
        <w:overflowPunct w:val="0"/>
        <w:spacing w:line="242" w:lineRule="auto"/>
        <w:ind w:right="118"/>
        <w:rPr>
          <w:rFonts w:ascii="Calibri" w:hAnsi="Calibri" w:cstheme="minorHAnsi"/>
          <w:color w:val="000000" w:themeColor="text1"/>
        </w:rPr>
      </w:pPr>
      <w:r w:rsidRPr="00CC7CB7">
        <w:rPr>
          <w:rFonts w:ascii="Calibri" w:hAnsi="Calibri" w:cstheme="minorHAnsi"/>
          <w:color w:val="000000" w:themeColor="text1"/>
        </w:rPr>
        <w:t>Explain the role of classroom teachers in the health and physical education of children.</w:t>
      </w:r>
    </w:p>
    <w:p w14:paraId="1382914B" w14:textId="77777777" w:rsidR="00EE5090" w:rsidRPr="00CC7CB7" w:rsidRDefault="00EE5090" w:rsidP="00B95D1D">
      <w:pPr>
        <w:pStyle w:val="ListParagraph"/>
        <w:widowControl w:val="0"/>
        <w:kinsoku w:val="0"/>
        <w:overflowPunct w:val="0"/>
        <w:spacing w:line="242" w:lineRule="auto"/>
        <w:ind w:left="1060" w:right="118"/>
        <w:rPr>
          <w:rFonts w:ascii="Calibri" w:hAnsi="Calibri" w:cstheme="minorHAnsi"/>
          <w:color w:val="000000" w:themeColor="text1"/>
        </w:rPr>
      </w:pPr>
    </w:p>
    <w:p w14:paraId="2F1704FD" w14:textId="459CF55E" w:rsidR="00EE5090" w:rsidRDefault="00287EF1"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Class Schedule and Meeting Places</w:t>
      </w:r>
    </w:p>
    <w:p w14:paraId="2D9BD5BB" w14:textId="77777777" w:rsidR="006C2FDF" w:rsidRPr="006C2FDF" w:rsidRDefault="006C2FDF" w:rsidP="006C2FDF"/>
    <w:tbl>
      <w:tblPr>
        <w:tblStyle w:val="TableGrid"/>
        <w:tblW w:w="10345" w:type="dxa"/>
        <w:tblLook w:val="04A0" w:firstRow="1" w:lastRow="0" w:firstColumn="1" w:lastColumn="0" w:noHBand="0" w:noVBand="1"/>
      </w:tblPr>
      <w:tblGrid>
        <w:gridCol w:w="791"/>
        <w:gridCol w:w="1132"/>
        <w:gridCol w:w="1582"/>
        <w:gridCol w:w="2970"/>
        <w:gridCol w:w="3870"/>
      </w:tblGrid>
      <w:tr w:rsidR="006C2FDF" w:rsidRPr="00CC7CB7" w14:paraId="673BD14F" w14:textId="77777777" w:rsidTr="00172BB9">
        <w:tc>
          <w:tcPr>
            <w:tcW w:w="791" w:type="dxa"/>
            <w:vAlign w:val="center"/>
          </w:tcPr>
          <w:p w14:paraId="5073588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b/>
                <w:color w:val="000000" w:themeColor="text1"/>
                <w:szCs w:val="24"/>
              </w:rPr>
            </w:pPr>
            <w:r w:rsidRPr="00CC7CB7">
              <w:rPr>
                <w:rFonts w:ascii="Calibri" w:hAnsi="Calibri" w:cstheme="minorHAnsi"/>
                <w:b/>
                <w:color w:val="000000" w:themeColor="text1"/>
                <w:szCs w:val="24"/>
              </w:rPr>
              <w:t>Week</w:t>
            </w:r>
          </w:p>
        </w:tc>
        <w:tc>
          <w:tcPr>
            <w:tcW w:w="1132" w:type="dxa"/>
            <w:vAlign w:val="center"/>
          </w:tcPr>
          <w:p w14:paraId="741899A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b/>
                <w:color w:val="000000" w:themeColor="text1"/>
                <w:szCs w:val="24"/>
              </w:rPr>
            </w:pPr>
            <w:r w:rsidRPr="00CC7CB7">
              <w:rPr>
                <w:rFonts w:ascii="Calibri" w:hAnsi="Calibri" w:cstheme="minorHAnsi"/>
                <w:b/>
                <w:color w:val="000000" w:themeColor="text1"/>
                <w:szCs w:val="24"/>
              </w:rPr>
              <w:t>Date</w:t>
            </w:r>
          </w:p>
        </w:tc>
        <w:tc>
          <w:tcPr>
            <w:tcW w:w="1582" w:type="dxa"/>
            <w:vAlign w:val="center"/>
          </w:tcPr>
          <w:p w14:paraId="6ECC38C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b/>
                <w:color w:val="000000" w:themeColor="text1"/>
                <w:szCs w:val="24"/>
              </w:rPr>
            </w:pPr>
            <w:r w:rsidRPr="00CC7CB7">
              <w:rPr>
                <w:rFonts w:ascii="Calibri" w:hAnsi="Calibri" w:cstheme="minorHAnsi"/>
                <w:b/>
                <w:color w:val="000000" w:themeColor="text1"/>
                <w:szCs w:val="24"/>
              </w:rPr>
              <w:t>Location</w:t>
            </w:r>
          </w:p>
        </w:tc>
        <w:tc>
          <w:tcPr>
            <w:tcW w:w="2970" w:type="dxa"/>
            <w:vAlign w:val="center"/>
          </w:tcPr>
          <w:p w14:paraId="2BAABCF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b/>
                <w:color w:val="000000" w:themeColor="text1"/>
                <w:szCs w:val="24"/>
              </w:rPr>
            </w:pPr>
            <w:r w:rsidRPr="00CC7CB7">
              <w:rPr>
                <w:rFonts w:ascii="Calibri" w:hAnsi="Calibri" w:cstheme="minorHAnsi"/>
                <w:b/>
                <w:color w:val="000000" w:themeColor="text1"/>
                <w:szCs w:val="24"/>
              </w:rPr>
              <w:t>Class Content</w:t>
            </w:r>
          </w:p>
        </w:tc>
        <w:tc>
          <w:tcPr>
            <w:tcW w:w="3870" w:type="dxa"/>
            <w:vAlign w:val="center"/>
          </w:tcPr>
          <w:p w14:paraId="501F98F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b/>
                <w:color w:val="000000" w:themeColor="text1"/>
                <w:szCs w:val="24"/>
              </w:rPr>
            </w:pPr>
            <w:r w:rsidRPr="00CC7CB7">
              <w:rPr>
                <w:rFonts w:ascii="Calibri" w:hAnsi="Calibri" w:cstheme="minorHAnsi"/>
                <w:b/>
                <w:color w:val="000000" w:themeColor="text1"/>
                <w:szCs w:val="24"/>
              </w:rPr>
              <w:t>Assignments Due</w:t>
            </w:r>
          </w:p>
        </w:tc>
      </w:tr>
      <w:tr w:rsidR="006C2FDF" w:rsidRPr="00CC7CB7" w14:paraId="77FF522C" w14:textId="77777777" w:rsidTr="00172BB9">
        <w:tc>
          <w:tcPr>
            <w:tcW w:w="791" w:type="dxa"/>
            <w:vMerge w:val="restart"/>
            <w:vAlign w:val="center"/>
          </w:tcPr>
          <w:p w14:paraId="7CD9A98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w:t>
            </w:r>
          </w:p>
        </w:tc>
        <w:tc>
          <w:tcPr>
            <w:tcW w:w="1132" w:type="dxa"/>
            <w:vAlign w:val="center"/>
          </w:tcPr>
          <w:p w14:paraId="4549741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8/20/18</w:t>
            </w:r>
          </w:p>
        </w:tc>
        <w:tc>
          <w:tcPr>
            <w:tcW w:w="1582" w:type="dxa"/>
            <w:vMerge w:val="restart"/>
            <w:vAlign w:val="center"/>
          </w:tcPr>
          <w:p w14:paraId="2DF84EE2"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STACT 249</w:t>
            </w:r>
          </w:p>
        </w:tc>
        <w:tc>
          <w:tcPr>
            <w:tcW w:w="2970" w:type="dxa"/>
            <w:vAlign w:val="center"/>
          </w:tcPr>
          <w:p w14:paraId="29F6FF7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Course introduction</w:t>
            </w:r>
          </w:p>
          <w:p w14:paraId="03B3E13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#1</w:t>
            </w:r>
          </w:p>
        </w:tc>
        <w:tc>
          <w:tcPr>
            <w:tcW w:w="3870" w:type="dxa"/>
            <w:vAlign w:val="center"/>
          </w:tcPr>
          <w:p w14:paraId="26D2973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NONE</w:t>
            </w:r>
          </w:p>
        </w:tc>
      </w:tr>
      <w:tr w:rsidR="006C2FDF" w:rsidRPr="00CC7CB7" w14:paraId="17B1A235" w14:textId="77777777" w:rsidTr="00172BB9">
        <w:tc>
          <w:tcPr>
            <w:tcW w:w="791" w:type="dxa"/>
            <w:vMerge/>
            <w:vAlign w:val="center"/>
          </w:tcPr>
          <w:p w14:paraId="1900493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3B06685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8/22/18</w:t>
            </w:r>
          </w:p>
        </w:tc>
        <w:tc>
          <w:tcPr>
            <w:tcW w:w="1582" w:type="dxa"/>
            <w:vMerge/>
            <w:vAlign w:val="center"/>
          </w:tcPr>
          <w:p w14:paraId="7FDD16B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5FBD26C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Ch. 1 &amp; 2</w:t>
            </w:r>
          </w:p>
        </w:tc>
        <w:tc>
          <w:tcPr>
            <w:tcW w:w="3870" w:type="dxa"/>
            <w:vAlign w:val="center"/>
          </w:tcPr>
          <w:p w14:paraId="7686427D" w14:textId="06146ADD" w:rsidR="006C2FDF"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504FECA6" w14:textId="77777777" w:rsidTr="00172BB9">
        <w:tc>
          <w:tcPr>
            <w:tcW w:w="791" w:type="dxa"/>
            <w:vMerge w:val="restart"/>
            <w:vAlign w:val="center"/>
          </w:tcPr>
          <w:p w14:paraId="14A89B3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2</w:t>
            </w:r>
          </w:p>
        </w:tc>
        <w:tc>
          <w:tcPr>
            <w:tcW w:w="1132" w:type="dxa"/>
            <w:vAlign w:val="center"/>
          </w:tcPr>
          <w:p w14:paraId="2356EC7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8/27/18</w:t>
            </w:r>
          </w:p>
        </w:tc>
        <w:tc>
          <w:tcPr>
            <w:tcW w:w="1582" w:type="dxa"/>
            <w:vMerge/>
            <w:vAlign w:val="center"/>
          </w:tcPr>
          <w:p w14:paraId="58BA4B2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7DE1DA4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Ch. 7 &amp; 8</w:t>
            </w:r>
          </w:p>
        </w:tc>
        <w:tc>
          <w:tcPr>
            <w:tcW w:w="3870" w:type="dxa"/>
            <w:vAlign w:val="center"/>
          </w:tcPr>
          <w:p w14:paraId="5C80B295" w14:textId="4EB48599" w:rsidR="006C2FDF"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6952A9F7" w14:textId="77777777" w:rsidTr="00172BB9">
        <w:tc>
          <w:tcPr>
            <w:tcW w:w="791" w:type="dxa"/>
            <w:vMerge/>
            <w:vAlign w:val="center"/>
          </w:tcPr>
          <w:p w14:paraId="2536731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34E9606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8/29/18</w:t>
            </w:r>
          </w:p>
        </w:tc>
        <w:tc>
          <w:tcPr>
            <w:tcW w:w="1582" w:type="dxa"/>
            <w:vMerge/>
            <w:vAlign w:val="center"/>
          </w:tcPr>
          <w:p w14:paraId="7824AB6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748EAF36"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Ch. 9 &amp; 10</w:t>
            </w:r>
          </w:p>
          <w:p w14:paraId="31D09A03" w14:textId="20E494F1" w:rsidR="002C75BD" w:rsidRPr="00CC7CB7" w:rsidRDefault="002C75BD"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Educational Games</w:t>
            </w:r>
          </w:p>
        </w:tc>
        <w:tc>
          <w:tcPr>
            <w:tcW w:w="3870" w:type="dxa"/>
            <w:vAlign w:val="center"/>
          </w:tcPr>
          <w:p w14:paraId="2AB127DA" w14:textId="12DBC130" w:rsidR="002C75BD"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530F7C5B" w14:textId="77777777" w:rsidTr="00172BB9">
        <w:tc>
          <w:tcPr>
            <w:tcW w:w="791" w:type="dxa"/>
            <w:vMerge w:val="restart"/>
            <w:vAlign w:val="center"/>
          </w:tcPr>
          <w:p w14:paraId="234F456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3</w:t>
            </w:r>
          </w:p>
        </w:tc>
        <w:tc>
          <w:tcPr>
            <w:tcW w:w="1132" w:type="dxa"/>
            <w:shd w:val="clear" w:color="auto" w:fill="7F7F7F" w:themeFill="text1" w:themeFillTint="80"/>
            <w:vAlign w:val="center"/>
          </w:tcPr>
          <w:p w14:paraId="3326E7CC"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9/3/18</w:t>
            </w:r>
          </w:p>
        </w:tc>
        <w:tc>
          <w:tcPr>
            <w:tcW w:w="1582" w:type="dxa"/>
            <w:shd w:val="clear" w:color="auto" w:fill="7F7F7F" w:themeFill="text1" w:themeFillTint="80"/>
            <w:vAlign w:val="center"/>
          </w:tcPr>
          <w:p w14:paraId="76975359"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NO MEETING</w:t>
            </w:r>
          </w:p>
        </w:tc>
        <w:tc>
          <w:tcPr>
            <w:tcW w:w="2970" w:type="dxa"/>
            <w:shd w:val="clear" w:color="auto" w:fill="7F7F7F" w:themeFill="text1" w:themeFillTint="80"/>
            <w:vAlign w:val="center"/>
          </w:tcPr>
          <w:p w14:paraId="26658029"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LABOR DAY</w:t>
            </w:r>
          </w:p>
        </w:tc>
        <w:tc>
          <w:tcPr>
            <w:tcW w:w="3870" w:type="dxa"/>
            <w:shd w:val="clear" w:color="auto" w:fill="7F7F7F" w:themeFill="text1" w:themeFillTint="80"/>
            <w:vAlign w:val="center"/>
          </w:tcPr>
          <w:p w14:paraId="1EF25E11"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NONE</w:t>
            </w:r>
          </w:p>
        </w:tc>
      </w:tr>
      <w:tr w:rsidR="006C2FDF" w:rsidRPr="00CC7CB7" w14:paraId="5C3E1FDB" w14:textId="77777777" w:rsidTr="00172BB9">
        <w:tc>
          <w:tcPr>
            <w:tcW w:w="791" w:type="dxa"/>
            <w:vMerge/>
            <w:vAlign w:val="center"/>
          </w:tcPr>
          <w:p w14:paraId="1422822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0AE7FCD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9/5/18</w:t>
            </w:r>
          </w:p>
        </w:tc>
        <w:tc>
          <w:tcPr>
            <w:tcW w:w="1582" w:type="dxa"/>
            <w:vMerge w:val="restart"/>
            <w:vAlign w:val="center"/>
          </w:tcPr>
          <w:p w14:paraId="00DC9D4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STACT 249</w:t>
            </w:r>
          </w:p>
        </w:tc>
        <w:tc>
          <w:tcPr>
            <w:tcW w:w="2970" w:type="dxa"/>
            <w:vAlign w:val="center"/>
          </w:tcPr>
          <w:p w14:paraId="2A8B65D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Ch. 3 &amp; 16</w:t>
            </w:r>
          </w:p>
        </w:tc>
        <w:tc>
          <w:tcPr>
            <w:tcW w:w="3870" w:type="dxa"/>
            <w:vAlign w:val="center"/>
          </w:tcPr>
          <w:p w14:paraId="40CEE543" w14:textId="6F85C879" w:rsidR="002C75BD"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4826DAFC" w14:textId="77777777" w:rsidTr="00172BB9">
        <w:tc>
          <w:tcPr>
            <w:tcW w:w="791" w:type="dxa"/>
            <w:vMerge w:val="restart"/>
            <w:vAlign w:val="center"/>
          </w:tcPr>
          <w:p w14:paraId="5658F4E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4</w:t>
            </w:r>
          </w:p>
        </w:tc>
        <w:tc>
          <w:tcPr>
            <w:tcW w:w="1132" w:type="dxa"/>
            <w:vAlign w:val="center"/>
          </w:tcPr>
          <w:p w14:paraId="2DB8A57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9/10/18</w:t>
            </w:r>
          </w:p>
        </w:tc>
        <w:tc>
          <w:tcPr>
            <w:tcW w:w="1582" w:type="dxa"/>
            <w:vMerge/>
            <w:vAlign w:val="center"/>
          </w:tcPr>
          <w:p w14:paraId="1FB1057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652AD53B"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Ch. 4 &amp; 5</w:t>
            </w:r>
          </w:p>
          <w:p w14:paraId="37432B1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Peer teaching</w:t>
            </w:r>
          </w:p>
        </w:tc>
        <w:tc>
          <w:tcPr>
            <w:tcW w:w="3870" w:type="dxa"/>
            <w:vAlign w:val="center"/>
          </w:tcPr>
          <w:p w14:paraId="0163AF98" w14:textId="77777777" w:rsidR="00BD3621"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r w:rsidRPr="00CC7CB7">
              <w:rPr>
                <w:rFonts w:ascii="Calibri" w:hAnsi="Calibri" w:cstheme="minorHAnsi"/>
                <w:color w:val="000000" w:themeColor="text1"/>
                <w:szCs w:val="24"/>
              </w:rPr>
              <w:t xml:space="preserve"> </w:t>
            </w:r>
          </w:p>
          <w:p w14:paraId="53407DA5" w14:textId="685416C2"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Peer teaching lesson plan</w:t>
            </w:r>
          </w:p>
          <w:p w14:paraId="6C20FA1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#2</w:t>
            </w:r>
          </w:p>
        </w:tc>
      </w:tr>
      <w:tr w:rsidR="006C2FDF" w:rsidRPr="00CC7CB7" w14:paraId="43854049" w14:textId="77777777" w:rsidTr="00172BB9">
        <w:tc>
          <w:tcPr>
            <w:tcW w:w="791" w:type="dxa"/>
            <w:vMerge/>
            <w:vAlign w:val="center"/>
          </w:tcPr>
          <w:p w14:paraId="15ABC9F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7A70E3F2"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9/12/18</w:t>
            </w:r>
          </w:p>
        </w:tc>
        <w:tc>
          <w:tcPr>
            <w:tcW w:w="1582" w:type="dxa"/>
            <w:vMerge/>
            <w:vAlign w:val="center"/>
          </w:tcPr>
          <w:p w14:paraId="57E5B07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21B01203"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Peer teaching</w:t>
            </w:r>
          </w:p>
        </w:tc>
        <w:tc>
          <w:tcPr>
            <w:tcW w:w="3870" w:type="dxa"/>
            <w:vAlign w:val="center"/>
          </w:tcPr>
          <w:p w14:paraId="7AAFC0D2"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Peer teaching lesson plan</w:t>
            </w:r>
          </w:p>
        </w:tc>
      </w:tr>
      <w:tr w:rsidR="006C2FDF" w:rsidRPr="00CC7CB7" w14:paraId="66BFB1E6" w14:textId="77777777" w:rsidTr="00172BB9">
        <w:tc>
          <w:tcPr>
            <w:tcW w:w="791" w:type="dxa"/>
            <w:vMerge w:val="restart"/>
            <w:vAlign w:val="center"/>
          </w:tcPr>
          <w:p w14:paraId="69FFFE1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5</w:t>
            </w:r>
          </w:p>
        </w:tc>
        <w:tc>
          <w:tcPr>
            <w:tcW w:w="1132" w:type="dxa"/>
            <w:vAlign w:val="center"/>
          </w:tcPr>
          <w:p w14:paraId="1CC2D24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9/17/18</w:t>
            </w:r>
          </w:p>
        </w:tc>
        <w:tc>
          <w:tcPr>
            <w:tcW w:w="1582" w:type="dxa"/>
            <w:vMerge/>
            <w:vAlign w:val="center"/>
          </w:tcPr>
          <w:p w14:paraId="790AC50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2D35EE25"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Midterm</w:t>
            </w:r>
          </w:p>
          <w:p w14:paraId="08FDCF4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Teaching practice (optional)</w:t>
            </w:r>
          </w:p>
        </w:tc>
        <w:tc>
          <w:tcPr>
            <w:tcW w:w="3870" w:type="dxa"/>
            <w:vAlign w:val="center"/>
          </w:tcPr>
          <w:p w14:paraId="0C063F8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Midterm</w:t>
            </w:r>
          </w:p>
        </w:tc>
      </w:tr>
      <w:tr w:rsidR="006C2FDF" w:rsidRPr="00CC7CB7" w14:paraId="00AECD0F" w14:textId="77777777" w:rsidTr="00172BB9">
        <w:tc>
          <w:tcPr>
            <w:tcW w:w="791" w:type="dxa"/>
            <w:vMerge/>
            <w:vAlign w:val="center"/>
          </w:tcPr>
          <w:p w14:paraId="6318A39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4347B17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9/19/18</w:t>
            </w:r>
          </w:p>
        </w:tc>
        <w:tc>
          <w:tcPr>
            <w:tcW w:w="1582" w:type="dxa"/>
            <w:vMerge w:val="restart"/>
            <w:vAlign w:val="center"/>
          </w:tcPr>
          <w:p w14:paraId="306F05A2" w14:textId="14089619" w:rsidR="006C2FDF" w:rsidRPr="00CC7CB7" w:rsidRDefault="006D019B"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Auburn Early Education Center</w:t>
            </w:r>
            <w:bookmarkStart w:id="0" w:name="_GoBack"/>
            <w:bookmarkEnd w:id="0"/>
          </w:p>
        </w:tc>
        <w:tc>
          <w:tcPr>
            <w:tcW w:w="2970" w:type="dxa"/>
            <w:vAlign w:val="center"/>
          </w:tcPr>
          <w:p w14:paraId="2E37D99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Meet PE teacher and observe</w:t>
            </w:r>
          </w:p>
        </w:tc>
        <w:tc>
          <w:tcPr>
            <w:tcW w:w="3870" w:type="dxa"/>
            <w:vAlign w:val="center"/>
          </w:tcPr>
          <w:p w14:paraId="2FA24E9E"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#3</w:t>
            </w:r>
          </w:p>
        </w:tc>
      </w:tr>
      <w:tr w:rsidR="006C2FDF" w:rsidRPr="00CC7CB7" w14:paraId="7C7300EF" w14:textId="77777777" w:rsidTr="00172BB9">
        <w:tc>
          <w:tcPr>
            <w:tcW w:w="791" w:type="dxa"/>
            <w:vMerge w:val="restart"/>
            <w:vAlign w:val="center"/>
          </w:tcPr>
          <w:p w14:paraId="4CFD5AC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6</w:t>
            </w:r>
          </w:p>
        </w:tc>
        <w:tc>
          <w:tcPr>
            <w:tcW w:w="1132" w:type="dxa"/>
            <w:vAlign w:val="center"/>
          </w:tcPr>
          <w:p w14:paraId="2E8FF26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9/24/18</w:t>
            </w:r>
          </w:p>
        </w:tc>
        <w:tc>
          <w:tcPr>
            <w:tcW w:w="1582" w:type="dxa"/>
            <w:vMerge/>
            <w:vAlign w:val="center"/>
          </w:tcPr>
          <w:p w14:paraId="6352957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restart"/>
            <w:vAlign w:val="center"/>
          </w:tcPr>
          <w:p w14:paraId="723C8D02"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Field Experience</w:t>
            </w:r>
          </w:p>
        </w:tc>
        <w:tc>
          <w:tcPr>
            <w:tcW w:w="3870" w:type="dxa"/>
            <w:vAlign w:val="center"/>
          </w:tcPr>
          <w:p w14:paraId="17FA67F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tc>
      </w:tr>
      <w:tr w:rsidR="006C2FDF" w:rsidRPr="00CC7CB7" w14:paraId="100CF2B6" w14:textId="77777777" w:rsidTr="00172BB9">
        <w:tc>
          <w:tcPr>
            <w:tcW w:w="791" w:type="dxa"/>
            <w:vMerge/>
            <w:vAlign w:val="center"/>
          </w:tcPr>
          <w:p w14:paraId="62F7D65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58E6E22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9/26/18</w:t>
            </w:r>
          </w:p>
        </w:tc>
        <w:tc>
          <w:tcPr>
            <w:tcW w:w="1582" w:type="dxa"/>
            <w:vMerge/>
            <w:vAlign w:val="center"/>
          </w:tcPr>
          <w:p w14:paraId="2C7FF45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43CDDAE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vAlign w:val="center"/>
          </w:tcPr>
          <w:p w14:paraId="4B542204"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p w14:paraId="75A9D99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#4</w:t>
            </w:r>
          </w:p>
        </w:tc>
      </w:tr>
      <w:tr w:rsidR="006C2FDF" w:rsidRPr="00CC7CB7" w14:paraId="368F76D6" w14:textId="77777777" w:rsidTr="00172BB9">
        <w:tc>
          <w:tcPr>
            <w:tcW w:w="791" w:type="dxa"/>
            <w:vMerge w:val="restart"/>
            <w:vAlign w:val="center"/>
          </w:tcPr>
          <w:p w14:paraId="5BC7F1F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7</w:t>
            </w:r>
          </w:p>
        </w:tc>
        <w:tc>
          <w:tcPr>
            <w:tcW w:w="1132" w:type="dxa"/>
            <w:vAlign w:val="center"/>
          </w:tcPr>
          <w:p w14:paraId="209AF71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10/1/18</w:t>
            </w:r>
          </w:p>
        </w:tc>
        <w:tc>
          <w:tcPr>
            <w:tcW w:w="1582" w:type="dxa"/>
            <w:vMerge/>
            <w:vAlign w:val="center"/>
          </w:tcPr>
          <w:p w14:paraId="7404E23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7A67947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vAlign w:val="center"/>
          </w:tcPr>
          <w:p w14:paraId="72B8CCA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tc>
      </w:tr>
      <w:tr w:rsidR="006C2FDF" w:rsidRPr="00CC7CB7" w14:paraId="42A7EA30" w14:textId="77777777" w:rsidTr="00172BB9">
        <w:tc>
          <w:tcPr>
            <w:tcW w:w="791" w:type="dxa"/>
            <w:vMerge/>
            <w:vAlign w:val="center"/>
          </w:tcPr>
          <w:p w14:paraId="38CEBFB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6E9CBBD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10/3/18</w:t>
            </w:r>
          </w:p>
        </w:tc>
        <w:tc>
          <w:tcPr>
            <w:tcW w:w="1582" w:type="dxa"/>
            <w:vMerge/>
            <w:vAlign w:val="center"/>
          </w:tcPr>
          <w:p w14:paraId="0DE03A4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6E2938D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vAlign w:val="center"/>
          </w:tcPr>
          <w:p w14:paraId="3E75A782"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tc>
      </w:tr>
      <w:tr w:rsidR="006C2FDF" w:rsidRPr="00CC7CB7" w14:paraId="5F758CAC" w14:textId="77777777" w:rsidTr="00172BB9">
        <w:tc>
          <w:tcPr>
            <w:tcW w:w="791" w:type="dxa"/>
            <w:vMerge w:val="restart"/>
            <w:vAlign w:val="center"/>
          </w:tcPr>
          <w:p w14:paraId="3ED0039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8</w:t>
            </w:r>
          </w:p>
        </w:tc>
        <w:tc>
          <w:tcPr>
            <w:tcW w:w="1132" w:type="dxa"/>
            <w:vAlign w:val="center"/>
          </w:tcPr>
          <w:p w14:paraId="4D275F2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10/8/18</w:t>
            </w:r>
          </w:p>
        </w:tc>
        <w:tc>
          <w:tcPr>
            <w:tcW w:w="1582" w:type="dxa"/>
            <w:vMerge/>
            <w:vAlign w:val="center"/>
          </w:tcPr>
          <w:p w14:paraId="7A7A08B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36AD8BD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vAlign w:val="center"/>
          </w:tcPr>
          <w:p w14:paraId="0E0D91EC"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p w14:paraId="3ADA3023" w14:textId="198F3F17" w:rsidR="006F20EB" w:rsidRPr="00CC7CB7" w:rsidRDefault="00923A95"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#5</w:t>
            </w:r>
          </w:p>
        </w:tc>
      </w:tr>
      <w:tr w:rsidR="006C2FDF" w:rsidRPr="00CC7CB7" w14:paraId="0881C66E" w14:textId="77777777" w:rsidTr="00172BB9">
        <w:tc>
          <w:tcPr>
            <w:tcW w:w="791" w:type="dxa"/>
            <w:vMerge/>
            <w:vAlign w:val="center"/>
          </w:tcPr>
          <w:p w14:paraId="3BA29A2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68005A5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10/10/18</w:t>
            </w:r>
          </w:p>
        </w:tc>
        <w:tc>
          <w:tcPr>
            <w:tcW w:w="1582" w:type="dxa"/>
            <w:vMerge/>
            <w:vAlign w:val="center"/>
          </w:tcPr>
          <w:p w14:paraId="7097118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6E8831E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79F0087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381317D3" w14:textId="77777777" w:rsidTr="00172BB9">
        <w:tc>
          <w:tcPr>
            <w:tcW w:w="791" w:type="dxa"/>
            <w:vMerge w:val="restart"/>
            <w:vAlign w:val="center"/>
          </w:tcPr>
          <w:p w14:paraId="75A60D8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9</w:t>
            </w:r>
          </w:p>
        </w:tc>
        <w:tc>
          <w:tcPr>
            <w:tcW w:w="1132" w:type="dxa"/>
            <w:vAlign w:val="center"/>
          </w:tcPr>
          <w:p w14:paraId="7E62BEC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10/15/18</w:t>
            </w:r>
          </w:p>
        </w:tc>
        <w:tc>
          <w:tcPr>
            <w:tcW w:w="1582" w:type="dxa"/>
            <w:vMerge/>
            <w:vAlign w:val="center"/>
          </w:tcPr>
          <w:p w14:paraId="2D3DA92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318EA39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4827C08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03506BE7" w14:textId="77777777" w:rsidTr="00172BB9">
        <w:tc>
          <w:tcPr>
            <w:tcW w:w="791" w:type="dxa"/>
            <w:vMerge/>
            <w:vAlign w:val="center"/>
          </w:tcPr>
          <w:p w14:paraId="4F85C66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5A18511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10/17/18</w:t>
            </w:r>
          </w:p>
        </w:tc>
        <w:tc>
          <w:tcPr>
            <w:tcW w:w="1582" w:type="dxa"/>
            <w:vMerge/>
            <w:vAlign w:val="center"/>
          </w:tcPr>
          <w:p w14:paraId="71EB3DE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68B3F99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5B7A711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3118F352" w14:textId="77777777" w:rsidTr="00172BB9">
        <w:tc>
          <w:tcPr>
            <w:tcW w:w="791" w:type="dxa"/>
            <w:vMerge w:val="restart"/>
            <w:vAlign w:val="center"/>
          </w:tcPr>
          <w:p w14:paraId="3F481E6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w:t>
            </w:r>
          </w:p>
        </w:tc>
        <w:tc>
          <w:tcPr>
            <w:tcW w:w="1132" w:type="dxa"/>
            <w:vAlign w:val="center"/>
          </w:tcPr>
          <w:p w14:paraId="4CC3836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10/22/18</w:t>
            </w:r>
          </w:p>
        </w:tc>
        <w:tc>
          <w:tcPr>
            <w:tcW w:w="1582" w:type="dxa"/>
            <w:vMerge/>
            <w:vAlign w:val="center"/>
          </w:tcPr>
          <w:p w14:paraId="0394EE6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038B5D3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14838808"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p w14:paraId="15066337" w14:textId="2BAB8C39"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w:t>
            </w:r>
            <w:r w:rsidR="00923A95">
              <w:rPr>
                <w:rFonts w:ascii="Calibri" w:hAnsi="Calibri" w:cstheme="minorHAnsi"/>
                <w:color w:val="000000" w:themeColor="text1"/>
                <w:szCs w:val="24"/>
              </w:rPr>
              <w:t>6</w:t>
            </w:r>
          </w:p>
        </w:tc>
      </w:tr>
      <w:tr w:rsidR="006C2FDF" w:rsidRPr="00CC7CB7" w14:paraId="59F10BF5" w14:textId="77777777" w:rsidTr="00172BB9">
        <w:tc>
          <w:tcPr>
            <w:tcW w:w="791" w:type="dxa"/>
            <w:vMerge/>
            <w:vAlign w:val="center"/>
          </w:tcPr>
          <w:p w14:paraId="253B6F6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742E6BE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10/24/18</w:t>
            </w:r>
          </w:p>
        </w:tc>
        <w:tc>
          <w:tcPr>
            <w:tcW w:w="1582" w:type="dxa"/>
            <w:vMerge/>
            <w:vAlign w:val="center"/>
          </w:tcPr>
          <w:p w14:paraId="33ED9B4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3D6B25C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5295DAA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2D0739AC" w14:textId="77777777" w:rsidTr="00172BB9">
        <w:tc>
          <w:tcPr>
            <w:tcW w:w="791" w:type="dxa"/>
            <w:vMerge w:val="restart"/>
            <w:vAlign w:val="center"/>
          </w:tcPr>
          <w:p w14:paraId="0F649C0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w:t>
            </w:r>
          </w:p>
        </w:tc>
        <w:tc>
          <w:tcPr>
            <w:tcW w:w="1132" w:type="dxa"/>
            <w:vAlign w:val="center"/>
          </w:tcPr>
          <w:p w14:paraId="21C3AE10"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10/29/18</w:t>
            </w:r>
          </w:p>
        </w:tc>
        <w:tc>
          <w:tcPr>
            <w:tcW w:w="1582" w:type="dxa"/>
            <w:vMerge/>
            <w:vAlign w:val="center"/>
          </w:tcPr>
          <w:p w14:paraId="6AF961A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7C23DBD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06B6C74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621B195C" w14:textId="77777777" w:rsidTr="00172BB9">
        <w:tc>
          <w:tcPr>
            <w:tcW w:w="791" w:type="dxa"/>
            <w:vMerge/>
            <w:vAlign w:val="center"/>
          </w:tcPr>
          <w:p w14:paraId="093C374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662176A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10/31/18</w:t>
            </w:r>
          </w:p>
        </w:tc>
        <w:tc>
          <w:tcPr>
            <w:tcW w:w="1582" w:type="dxa"/>
            <w:vMerge/>
            <w:vAlign w:val="center"/>
          </w:tcPr>
          <w:p w14:paraId="2CD2F3E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33E31CE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2AD9017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78D8811E" w14:textId="77777777" w:rsidTr="00172BB9">
        <w:tc>
          <w:tcPr>
            <w:tcW w:w="791" w:type="dxa"/>
            <w:vMerge w:val="restart"/>
            <w:vAlign w:val="center"/>
          </w:tcPr>
          <w:p w14:paraId="44A8CF6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12</w:t>
            </w:r>
          </w:p>
        </w:tc>
        <w:tc>
          <w:tcPr>
            <w:tcW w:w="1132" w:type="dxa"/>
            <w:vAlign w:val="center"/>
          </w:tcPr>
          <w:p w14:paraId="1B29EC0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11/5/18</w:t>
            </w:r>
          </w:p>
        </w:tc>
        <w:tc>
          <w:tcPr>
            <w:tcW w:w="1582" w:type="dxa"/>
            <w:vMerge/>
            <w:vAlign w:val="center"/>
          </w:tcPr>
          <w:p w14:paraId="325180B2"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7BC2FB8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6F2F281E"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p w14:paraId="0239A76C" w14:textId="7F22F6B0" w:rsidR="00923A95" w:rsidRPr="00CC7CB7" w:rsidRDefault="00923A95"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#7</w:t>
            </w:r>
          </w:p>
        </w:tc>
      </w:tr>
      <w:tr w:rsidR="006C2FDF" w:rsidRPr="00CC7CB7" w14:paraId="4B023B04" w14:textId="77777777" w:rsidTr="00172BB9">
        <w:tc>
          <w:tcPr>
            <w:tcW w:w="791" w:type="dxa"/>
            <w:vMerge/>
            <w:vAlign w:val="center"/>
          </w:tcPr>
          <w:p w14:paraId="24DE668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030FC83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11/7/18</w:t>
            </w:r>
          </w:p>
        </w:tc>
        <w:tc>
          <w:tcPr>
            <w:tcW w:w="1582" w:type="dxa"/>
            <w:vMerge/>
            <w:vAlign w:val="center"/>
          </w:tcPr>
          <w:p w14:paraId="0F80E64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5F0E4A9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42517BA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705F99B4" w14:textId="77777777" w:rsidTr="00172BB9">
        <w:tc>
          <w:tcPr>
            <w:tcW w:w="791" w:type="dxa"/>
            <w:vMerge w:val="restart"/>
            <w:vAlign w:val="center"/>
          </w:tcPr>
          <w:p w14:paraId="2F9EF7D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13</w:t>
            </w:r>
          </w:p>
        </w:tc>
        <w:tc>
          <w:tcPr>
            <w:tcW w:w="1132" w:type="dxa"/>
            <w:vAlign w:val="center"/>
          </w:tcPr>
          <w:p w14:paraId="009803A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11/12/18</w:t>
            </w:r>
          </w:p>
        </w:tc>
        <w:tc>
          <w:tcPr>
            <w:tcW w:w="1582" w:type="dxa"/>
            <w:vMerge/>
            <w:vAlign w:val="center"/>
          </w:tcPr>
          <w:p w14:paraId="62D1B94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22BD797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tcPr>
          <w:p w14:paraId="59E990A9"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2A02AE">
              <w:rPr>
                <w:rFonts w:ascii="Calibri" w:hAnsi="Calibri" w:cstheme="minorHAnsi"/>
                <w:color w:val="000000" w:themeColor="text1"/>
                <w:szCs w:val="24"/>
              </w:rPr>
              <w:t>Lesson plan</w:t>
            </w:r>
          </w:p>
        </w:tc>
      </w:tr>
      <w:tr w:rsidR="006C2FDF" w:rsidRPr="00CC7CB7" w14:paraId="19ADC2A5" w14:textId="77777777" w:rsidTr="00172BB9">
        <w:tc>
          <w:tcPr>
            <w:tcW w:w="791" w:type="dxa"/>
            <w:vMerge/>
            <w:vAlign w:val="center"/>
          </w:tcPr>
          <w:p w14:paraId="1E988754"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5C8C5B95"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11/14/18</w:t>
            </w:r>
          </w:p>
        </w:tc>
        <w:tc>
          <w:tcPr>
            <w:tcW w:w="1582" w:type="dxa"/>
            <w:vMerge/>
            <w:vAlign w:val="center"/>
          </w:tcPr>
          <w:p w14:paraId="0FA25A9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Merge/>
            <w:vAlign w:val="center"/>
          </w:tcPr>
          <w:p w14:paraId="627934A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3870" w:type="dxa"/>
            <w:vAlign w:val="center"/>
          </w:tcPr>
          <w:p w14:paraId="5EE6E667"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Lesson plan</w:t>
            </w:r>
          </w:p>
          <w:p w14:paraId="5B21EC89" w14:textId="6F90F2A5" w:rsidR="006C2FDF" w:rsidRDefault="00923A95"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lastRenderedPageBreak/>
              <w:t>Reflection #8</w:t>
            </w:r>
          </w:p>
          <w:p w14:paraId="3F7C2BEC" w14:textId="17FA258F" w:rsidR="006C2FDF" w:rsidRPr="00CC7CB7" w:rsidRDefault="00172BB9"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Early due date</w:t>
            </w:r>
            <w:r w:rsidR="006C2FDF">
              <w:rPr>
                <w:rFonts w:ascii="Calibri" w:hAnsi="Calibri" w:cstheme="minorHAnsi"/>
                <w:color w:val="000000" w:themeColor="text1"/>
                <w:szCs w:val="24"/>
              </w:rPr>
              <w:t xml:space="preserve"> for Project #2 (optional)</w:t>
            </w:r>
          </w:p>
        </w:tc>
      </w:tr>
      <w:tr w:rsidR="006C2FDF" w:rsidRPr="00CC7CB7" w14:paraId="26F6A363" w14:textId="77777777" w:rsidTr="00172BB9">
        <w:tc>
          <w:tcPr>
            <w:tcW w:w="791" w:type="dxa"/>
            <w:vMerge w:val="restart"/>
            <w:vAlign w:val="center"/>
          </w:tcPr>
          <w:p w14:paraId="3A10F97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lastRenderedPageBreak/>
              <w:t>14</w:t>
            </w:r>
          </w:p>
        </w:tc>
        <w:tc>
          <w:tcPr>
            <w:tcW w:w="1132" w:type="dxa"/>
            <w:shd w:val="clear" w:color="auto" w:fill="7F7F7F" w:themeFill="text1" w:themeFillTint="80"/>
            <w:vAlign w:val="center"/>
          </w:tcPr>
          <w:p w14:paraId="383F8660"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11/19/18</w:t>
            </w:r>
          </w:p>
        </w:tc>
        <w:tc>
          <w:tcPr>
            <w:tcW w:w="1582" w:type="dxa"/>
            <w:vMerge w:val="restart"/>
            <w:shd w:val="clear" w:color="auto" w:fill="7F7F7F" w:themeFill="text1" w:themeFillTint="80"/>
            <w:vAlign w:val="center"/>
          </w:tcPr>
          <w:p w14:paraId="7812EE88"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NO MEETING</w:t>
            </w:r>
          </w:p>
        </w:tc>
        <w:tc>
          <w:tcPr>
            <w:tcW w:w="2970" w:type="dxa"/>
            <w:vMerge w:val="restart"/>
            <w:shd w:val="clear" w:color="auto" w:fill="7F7F7F" w:themeFill="text1" w:themeFillTint="80"/>
            <w:vAlign w:val="center"/>
          </w:tcPr>
          <w:p w14:paraId="0955D98F"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THANKSGIVING BREAK</w:t>
            </w:r>
          </w:p>
        </w:tc>
        <w:tc>
          <w:tcPr>
            <w:tcW w:w="3870" w:type="dxa"/>
            <w:vMerge w:val="restart"/>
            <w:shd w:val="clear" w:color="auto" w:fill="7F7F7F" w:themeFill="text1" w:themeFillTint="80"/>
            <w:vAlign w:val="center"/>
          </w:tcPr>
          <w:p w14:paraId="3D880A0F"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NONE</w:t>
            </w:r>
          </w:p>
        </w:tc>
      </w:tr>
      <w:tr w:rsidR="006C2FDF" w:rsidRPr="00CC7CB7" w14:paraId="58AE0146" w14:textId="77777777" w:rsidTr="00172BB9">
        <w:tc>
          <w:tcPr>
            <w:tcW w:w="791" w:type="dxa"/>
            <w:vMerge/>
            <w:vAlign w:val="center"/>
          </w:tcPr>
          <w:p w14:paraId="5EE6E0CF"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shd w:val="clear" w:color="auto" w:fill="7F7F7F" w:themeFill="text1" w:themeFillTint="80"/>
            <w:vAlign w:val="center"/>
          </w:tcPr>
          <w:p w14:paraId="5A4B48DA"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r w:rsidRPr="005C3145">
              <w:rPr>
                <w:rFonts w:ascii="Calibri" w:hAnsi="Calibri" w:cstheme="minorHAnsi"/>
                <w:color w:val="FFFFFF" w:themeColor="background1"/>
                <w:szCs w:val="24"/>
              </w:rPr>
              <w:t>11/21/18</w:t>
            </w:r>
          </w:p>
        </w:tc>
        <w:tc>
          <w:tcPr>
            <w:tcW w:w="1582" w:type="dxa"/>
            <w:vMerge/>
            <w:shd w:val="clear" w:color="auto" w:fill="7F7F7F" w:themeFill="text1" w:themeFillTint="80"/>
            <w:vAlign w:val="center"/>
          </w:tcPr>
          <w:p w14:paraId="1536C35E"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p>
        </w:tc>
        <w:tc>
          <w:tcPr>
            <w:tcW w:w="2970" w:type="dxa"/>
            <w:vMerge/>
            <w:shd w:val="clear" w:color="auto" w:fill="7F7F7F" w:themeFill="text1" w:themeFillTint="80"/>
            <w:vAlign w:val="center"/>
          </w:tcPr>
          <w:p w14:paraId="70F19D66"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p>
        </w:tc>
        <w:tc>
          <w:tcPr>
            <w:tcW w:w="3870" w:type="dxa"/>
            <w:vMerge/>
            <w:shd w:val="clear" w:color="auto" w:fill="7F7F7F" w:themeFill="text1" w:themeFillTint="80"/>
            <w:vAlign w:val="center"/>
          </w:tcPr>
          <w:p w14:paraId="0030515D" w14:textId="77777777" w:rsidR="006C2FDF" w:rsidRPr="005C3145" w:rsidRDefault="006C2FDF" w:rsidP="00AD3A44">
            <w:pPr>
              <w:widowControl w:val="0"/>
              <w:kinsoku w:val="0"/>
              <w:overflowPunct w:val="0"/>
              <w:autoSpaceDE w:val="0"/>
              <w:autoSpaceDN w:val="0"/>
              <w:adjustRightInd w:val="0"/>
              <w:jc w:val="center"/>
              <w:rPr>
                <w:rFonts w:ascii="Calibri" w:hAnsi="Calibri" w:cstheme="minorHAnsi"/>
                <w:color w:val="FFFFFF" w:themeColor="background1"/>
                <w:szCs w:val="24"/>
              </w:rPr>
            </w:pPr>
          </w:p>
        </w:tc>
      </w:tr>
      <w:tr w:rsidR="006C2FDF" w:rsidRPr="00CC7CB7" w14:paraId="694376BE" w14:textId="77777777" w:rsidTr="00172BB9">
        <w:tc>
          <w:tcPr>
            <w:tcW w:w="791" w:type="dxa"/>
            <w:vMerge w:val="restart"/>
            <w:vAlign w:val="center"/>
          </w:tcPr>
          <w:p w14:paraId="2673C5E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15</w:t>
            </w:r>
          </w:p>
        </w:tc>
        <w:tc>
          <w:tcPr>
            <w:tcW w:w="1132" w:type="dxa"/>
            <w:vAlign w:val="center"/>
          </w:tcPr>
          <w:p w14:paraId="427B1CB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11/26/18</w:t>
            </w:r>
          </w:p>
        </w:tc>
        <w:tc>
          <w:tcPr>
            <w:tcW w:w="1582" w:type="dxa"/>
            <w:vMerge w:val="restart"/>
            <w:vAlign w:val="center"/>
          </w:tcPr>
          <w:p w14:paraId="080A238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STACT 249</w:t>
            </w:r>
          </w:p>
        </w:tc>
        <w:tc>
          <w:tcPr>
            <w:tcW w:w="2970" w:type="dxa"/>
            <w:vAlign w:val="center"/>
          </w:tcPr>
          <w:p w14:paraId="0801B39C"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Incorporating PA in the classroom</w:t>
            </w:r>
          </w:p>
        </w:tc>
        <w:tc>
          <w:tcPr>
            <w:tcW w:w="3870" w:type="dxa"/>
            <w:vAlign w:val="center"/>
          </w:tcPr>
          <w:p w14:paraId="445418AD" w14:textId="1F05CFDE" w:rsidR="006C2FDF"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6534B6EE" w14:textId="77777777" w:rsidTr="00172BB9">
        <w:tc>
          <w:tcPr>
            <w:tcW w:w="791" w:type="dxa"/>
            <w:vMerge/>
            <w:vAlign w:val="center"/>
          </w:tcPr>
          <w:p w14:paraId="5C2F455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1C831CA7"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11/28/18</w:t>
            </w:r>
          </w:p>
        </w:tc>
        <w:tc>
          <w:tcPr>
            <w:tcW w:w="1582" w:type="dxa"/>
            <w:vMerge/>
            <w:vAlign w:val="center"/>
          </w:tcPr>
          <w:p w14:paraId="6CEEFF8B"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27CE5F4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Incorporating PA in the classroom</w:t>
            </w:r>
          </w:p>
        </w:tc>
        <w:tc>
          <w:tcPr>
            <w:tcW w:w="3870" w:type="dxa"/>
            <w:vAlign w:val="center"/>
          </w:tcPr>
          <w:p w14:paraId="3329C9EF" w14:textId="67D40FCE" w:rsidR="006C2FDF" w:rsidRPr="00CC7CB7" w:rsidRDefault="00BD3621"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Read</w:t>
            </w:r>
          </w:p>
        </w:tc>
      </w:tr>
      <w:tr w:rsidR="006C2FDF" w:rsidRPr="00CC7CB7" w14:paraId="696891E4" w14:textId="77777777" w:rsidTr="00172BB9">
        <w:tc>
          <w:tcPr>
            <w:tcW w:w="791" w:type="dxa"/>
            <w:vMerge w:val="restart"/>
            <w:vAlign w:val="center"/>
          </w:tcPr>
          <w:p w14:paraId="325AB1E3"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16</w:t>
            </w:r>
          </w:p>
        </w:tc>
        <w:tc>
          <w:tcPr>
            <w:tcW w:w="1132" w:type="dxa"/>
            <w:vAlign w:val="center"/>
          </w:tcPr>
          <w:p w14:paraId="5C671ABE"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12/3/18</w:t>
            </w:r>
          </w:p>
        </w:tc>
        <w:tc>
          <w:tcPr>
            <w:tcW w:w="1582" w:type="dxa"/>
            <w:vMerge/>
            <w:vAlign w:val="center"/>
          </w:tcPr>
          <w:p w14:paraId="7A79DD96"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3036B948"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Project 1 presentations</w:t>
            </w:r>
          </w:p>
        </w:tc>
        <w:tc>
          <w:tcPr>
            <w:tcW w:w="3870" w:type="dxa"/>
            <w:vAlign w:val="center"/>
          </w:tcPr>
          <w:p w14:paraId="3E6EC750"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Project 1 – Integrated Activity</w:t>
            </w:r>
          </w:p>
          <w:p w14:paraId="3AE11ED5" w14:textId="39C6FD9B"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w:t>
            </w:r>
            <w:r w:rsidR="00923A95">
              <w:rPr>
                <w:rFonts w:ascii="Calibri" w:hAnsi="Calibri" w:cstheme="minorHAnsi"/>
                <w:color w:val="000000" w:themeColor="text1"/>
                <w:szCs w:val="24"/>
              </w:rPr>
              <w:t>9</w:t>
            </w:r>
          </w:p>
        </w:tc>
      </w:tr>
      <w:tr w:rsidR="006C2FDF" w:rsidRPr="00CC7CB7" w14:paraId="4C4B085C" w14:textId="77777777" w:rsidTr="00172BB9">
        <w:tc>
          <w:tcPr>
            <w:tcW w:w="791" w:type="dxa"/>
            <w:vMerge/>
            <w:vAlign w:val="center"/>
          </w:tcPr>
          <w:p w14:paraId="6BB1C0BA"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1132" w:type="dxa"/>
            <w:vAlign w:val="center"/>
          </w:tcPr>
          <w:p w14:paraId="1D3B84C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12/5/18</w:t>
            </w:r>
          </w:p>
        </w:tc>
        <w:tc>
          <w:tcPr>
            <w:tcW w:w="1582" w:type="dxa"/>
            <w:vMerge/>
            <w:vAlign w:val="center"/>
          </w:tcPr>
          <w:p w14:paraId="0F626F3D"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p>
        </w:tc>
        <w:tc>
          <w:tcPr>
            <w:tcW w:w="2970" w:type="dxa"/>
            <w:vAlign w:val="center"/>
          </w:tcPr>
          <w:p w14:paraId="4E52249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Project 2 presentations</w:t>
            </w:r>
          </w:p>
        </w:tc>
        <w:tc>
          <w:tcPr>
            <w:tcW w:w="3870" w:type="dxa"/>
            <w:vAlign w:val="center"/>
          </w:tcPr>
          <w:p w14:paraId="4051AB5D" w14:textId="77777777" w:rsidR="006C2FDF"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Project 2 – Children’s Book</w:t>
            </w:r>
          </w:p>
          <w:p w14:paraId="1827DCB7" w14:textId="6231D79C" w:rsidR="006C2FDF" w:rsidRPr="00CC7CB7" w:rsidRDefault="00923A95" w:rsidP="00AD3A44">
            <w:pPr>
              <w:widowControl w:val="0"/>
              <w:kinsoku w:val="0"/>
              <w:overflowPunct w:val="0"/>
              <w:autoSpaceDE w:val="0"/>
              <w:autoSpaceDN w:val="0"/>
              <w:adjustRightInd w:val="0"/>
              <w:jc w:val="center"/>
              <w:rPr>
                <w:rFonts w:ascii="Calibri" w:hAnsi="Calibri" w:cstheme="minorHAnsi"/>
                <w:color w:val="000000" w:themeColor="text1"/>
                <w:szCs w:val="24"/>
              </w:rPr>
            </w:pPr>
            <w:r>
              <w:rPr>
                <w:rFonts w:ascii="Calibri" w:hAnsi="Calibri" w:cstheme="minorHAnsi"/>
                <w:color w:val="000000" w:themeColor="text1"/>
                <w:szCs w:val="24"/>
              </w:rPr>
              <w:t>Reflection #10</w:t>
            </w:r>
            <w:r w:rsidR="00240C43">
              <w:rPr>
                <w:rFonts w:ascii="Calibri" w:hAnsi="Calibri" w:cstheme="minorHAnsi"/>
                <w:color w:val="000000" w:themeColor="text1"/>
                <w:szCs w:val="24"/>
              </w:rPr>
              <w:t xml:space="preserve"> (due 12/7)</w:t>
            </w:r>
          </w:p>
        </w:tc>
      </w:tr>
      <w:tr w:rsidR="006C2FDF" w:rsidRPr="00CC7CB7" w14:paraId="2C2BF67D" w14:textId="77777777" w:rsidTr="00AD3A44">
        <w:tc>
          <w:tcPr>
            <w:tcW w:w="10345" w:type="dxa"/>
            <w:gridSpan w:val="5"/>
            <w:vAlign w:val="center"/>
          </w:tcPr>
          <w:p w14:paraId="758C8DE1" w14:textId="77777777" w:rsidR="006C2FDF" w:rsidRPr="00CC7CB7" w:rsidRDefault="006C2FDF" w:rsidP="00AD3A44">
            <w:pPr>
              <w:widowControl w:val="0"/>
              <w:kinsoku w:val="0"/>
              <w:overflowPunct w:val="0"/>
              <w:autoSpaceDE w:val="0"/>
              <w:autoSpaceDN w:val="0"/>
              <w:adjustRightInd w:val="0"/>
              <w:jc w:val="center"/>
              <w:rPr>
                <w:rFonts w:ascii="Calibri" w:hAnsi="Calibri" w:cstheme="minorHAnsi"/>
                <w:color w:val="000000" w:themeColor="text1"/>
                <w:szCs w:val="24"/>
              </w:rPr>
            </w:pPr>
            <w:r w:rsidRPr="00CC7CB7">
              <w:rPr>
                <w:rFonts w:ascii="Calibri" w:hAnsi="Calibri" w:cstheme="minorHAnsi"/>
                <w:color w:val="000000" w:themeColor="text1"/>
                <w:szCs w:val="24"/>
              </w:rPr>
              <w:t>FINAL EXAM</w:t>
            </w:r>
            <w:r>
              <w:rPr>
                <w:rFonts w:ascii="Calibri" w:hAnsi="Calibri" w:cstheme="minorHAnsi"/>
                <w:color w:val="000000" w:themeColor="text1"/>
                <w:szCs w:val="24"/>
              </w:rPr>
              <w:t xml:space="preserve"> </w:t>
            </w:r>
          </w:p>
        </w:tc>
      </w:tr>
    </w:tbl>
    <w:p w14:paraId="317DE0CE" w14:textId="77777777" w:rsidR="00B95D1D" w:rsidRPr="00CC7CB7" w:rsidRDefault="00B95D1D" w:rsidP="00B95D1D">
      <w:pPr>
        <w:widowControl w:val="0"/>
        <w:rPr>
          <w:rFonts w:ascii="Calibri" w:hAnsi="Calibri"/>
          <w:color w:val="000000" w:themeColor="text1"/>
          <w:szCs w:val="24"/>
        </w:rPr>
      </w:pPr>
    </w:p>
    <w:p w14:paraId="5C2F1877" w14:textId="32AF0E2A" w:rsidR="00AE62A1" w:rsidRDefault="00AE62A1" w:rsidP="00B95D1D">
      <w:pPr>
        <w:widowControl w:val="0"/>
        <w:rPr>
          <w:rFonts w:ascii="Calibri" w:hAnsi="Calibri" w:cstheme="minorHAnsi"/>
          <w:b/>
          <w:color w:val="000000" w:themeColor="text1"/>
          <w:szCs w:val="24"/>
        </w:rPr>
      </w:pPr>
      <w:r>
        <w:rPr>
          <w:rFonts w:ascii="Calibri" w:hAnsi="Calibri" w:cstheme="minorHAnsi"/>
          <w:b/>
          <w:i/>
          <w:color w:val="000000" w:themeColor="text1"/>
          <w:szCs w:val="24"/>
        </w:rPr>
        <w:t xml:space="preserve">NOTE: </w:t>
      </w:r>
      <w:r>
        <w:rPr>
          <w:rFonts w:ascii="Calibri" w:hAnsi="Calibri" w:cstheme="minorHAnsi"/>
          <w:i/>
          <w:color w:val="000000" w:themeColor="text1"/>
          <w:szCs w:val="24"/>
        </w:rPr>
        <w:t>You will learn that schedule changes occur often when working in schools. For this reason, the schedule provided above is tentative and can be changed throughout the semester at the discretion of the instructor.</w:t>
      </w:r>
      <w:r w:rsidR="00405812" w:rsidRPr="00CC7CB7">
        <w:rPr>
          <w:rFonts w:ascii="Calibri" w:hAnsi="Calibri" w:cstheme="minorHAnsi"/>
          <w:b/>
          <w:color w:val="000000" w:themeColor="text1"/>
          <w:szCs w:val="24"/>
        </w:rPr>
        <w:t xml:space="preserve"> </w:t>
      </w:r>
    </w:p>
    <w:p w14:paraId="692CC590" w14:textId="77777777" w:rsidR="00B71FFA" w:rsidRDefault="00B71FFA" w:rsidP="00B95D1D">
      <w:pPr>
        <w:widowControl w:val="0"/>
        <w:rPr>
          <w:rFonts w:ascii="Calibri" w:hAnsi="Calibri" w:cstheme="minorHAnsi"/>
          <w:b/>
          <w:i/>
          <w:color w:val="000000" w:themeColor="text1"/>
          <w:szCs w:val="24"/>
        </w:rPr>
      </w:pPr>
    </w:p>
    <w:p w14:paraId="75A40884" w14:textId="30E79CAD" w:rsidR="00B71FFA" w:rsidRPr="00B71FFA" w:rsidRDefault="00B71FFA" w:rsidP="00B95D1D">
      <w:pPr>
        <w:widowControl w:val="0"/>
        <w:rPr>
          <w:rFonts w:ascii="Calibri" w:hAnsi="Calibri" w:cstheme="minorHAnsi"/>
          <w:b/>
          <w:color w:val="000000" w:themeColor="text1"/>
          <w:szCs w:val="24"/>
        </w:rPr>
      </w:pPr>
      <w:r>
        <w:rPr>
          <w:rFonts w:ascii="Calibri" w:hAnsi="Calibri" w:cstheme="minorHAnsi"/>
          <w:b/>
          <w:color w:val="000000" w:themeColor="text1"/>
          <w:szCs w:val="24"/>
        </w:rPr>
        <w:t>Additional Important Dates:</w:t>
      </w:r>
    </w:p>
    <w:p w14:paraId="075219E6" w14:textId="407261E7" w:rsidR="00B95D1D" w:rsidRPr="00CC7CB7" w:rsidRDefault="0025322A" w:rsidP="00B95D1D">
      <w:pPr>
        <w:widowControl w:val="0"/>
        <w:rPr>
          <w:rFonts w:ascii="Calibri" w:hAnsi="Calibri" w:cstheme="minorHAnsi"/>
          <w:b/>
          <w:iCs/>
          <w:color w:val="000000" w:themeColor="text1"/>
          <w:szCs w:val="24"/>
        </w:rPr>
      </w:pPr>
      <w:r w:rsidRPr="00AE62A1">
        <w:rPr>
          <w:rFonts w:ascii="Calibri" w:hAnsi="Calibri" w:cstheme="minorHAnsi"/>
          <w:i/>
          <w:iCs/>
          <w:color w:val="000000" w:themeColor="text1"/>
          <w:szCs w:val="24"/>
        </w:rPr>
        <w:t>Last day to drop from course with no grade a</w:t>
      </w:r>
      <w:r w:rsidR="00287EF1" w:rsidRPr="00AE62A1">
        <w:rPr>
          <w:rFonts w:ascii="Calibri" w:hAnsi="Calibri" w:cstheme="minorHAnsi"/>
          <w:i/>
          <w:iCs/>
          <w:color w:val="000000" w:themeColor="text1"/>
          <w:szCs w:val="24"/>
        </w:rPr>
        <w:t xml:space="preserve">ssignment. </w:t>
      </w:r>
      <w:r w:rsidR="00AE62A1" w:rsidRPr="00AE62A1">
        <w:rPr>
          <w:rFonts w:ascii="Calibri" w:hAnsi="Calibri" w:cstheme="minorHAnsi"/>
          <w:iCs/>
          <w:color w:val="000000" w:themeColor="text1"/>
          <w:szCs w:val="24"/>
        </w:rPr>
        <w:t>– 9/10/18</w:t>
      </w:r>
    </w:p>
    <w:p w14:paraId="3DFBDB12" w14:textId="7F22B893" w:rsidR="00C455E9" w:rsidRPr="00CC7CB7" w:rsidRDefault="00C455E9" w:rsidP="00B95D1D">
      <w:pPr>
        <w:widowControl w:val="0"/>
        <w:rPr>
          <w:rFonts w:ascii="Calibri" w:hAnsi="Calibri" w:cstheme="minorHAnsi"/>
          <w:b/>
          <w:iCs/>
          <w:color w:val="000000" w:themeColor="text1"/>
          <w:szCs w:val="24"/>
        </w:rPr>
      </w:pPr>
      <w:r w:rsidRPr="00AE62A1">
        <w:rPr>
          <w:rFonts w:ascii="Calibri" w:hAnsi="Calibri" w:cstheme="minorHAnsi"/>
          <w:i/>
          <w:iCs/>
          <w:color w:val="000000" w:themeColor="text1"/>
          <w:szCs w:val="24"/>
        </w:rPr>
        <w:t>Last day to withdraw from course with no grade penalty. "W" assigned</w:t>
      </w:r>
      <w:r w:rsidR="00AE62A1" w:rsidRPr="00AE62A1">
        <w:rPr>
          <w:rFonts w:ascii="Calibri" w:hAnsi="Calibri" w:cstheme="minorHAnsi"/>
          <w:iCs/>
          <w:color w:val="000000" w:themeColor="text1"/>
          <w:szCs w:val="24"/>
        </w:rPr>
        <w:t xml:space="preserve"> – 11/2/18</w:t>
      </w:r>
    </w:p>
    <w:p w14:paraId="049E2A8D" w14:textId="77777777" w:rsidR="00EE5090" w:rsidRPr="00CC7CB7" w:rsidRDefault="00EE5090" w:rsidP="00B95D1D">
      <w:pPr>
        <w:widowControl w:val="0"/>
        <w:rPr>
          <w:rFonts w:ascii="Calibri" w:hAnsi="Calibri" w:cstheme="minorHAnsi"/>
          <w:b/>
          <w:color w:val="000000" w:themeColor="text1"/>
          <w:szCs w:val="24"/>
        </w:rPr>
      </w:pPr>
    </w:p>
    <w:p w14:paraId="07302977" w14:textId="3DE9B70E" w:rsidR="00F2776A" w:rsidRPr="00CC7CB7" w:rsidRDefault="00F2776A"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A</w:t>
      </w:r>
      <w:r w:rsidR="008E2E30" w:rsidRPr="00CC7CB7">
        <w:rPr>
          <w:rFonts w:ascii="Calibri" w:hAnsi="Calibri" w:cstheme="minorHAnsi"/>
          <w:color w:val="000000" w:themeColor="text1"/>
        </w:rPr>
        <w:t>ssessment</w:t>
      </w:r>
      <w:r w:rsidRPr="00CC7CB7">
        <w:rPr>
          <w:rFonts w:ascii="Calibri" w:hAnsi="Calibri" w:cstheme="minorHAnsi"/>
          <w:color w:val="000000" w:themeColor="text1"/>
        </w:rPr>
        <w:t xml:space="preserve"> (*see asterisk below)</w:t>
      </w:r>
    </w:p>
    <w:p w14:paraId="4D1C3A0E" w14:textId="77777777" w:rsidR="00605C7F" w:rsidRDefault="00605C7F" w:rsidP="00B95D1D">
      <w:pPr>
        <w:widowControl w:val="0"/>
        <w:tabs>
          <w:tab w:val="left" w:pos="4860"/>
        </w:tabs>
        <w:rPr>
          <w:rFonts w:ascii="Calibri" w:hAnsi="Calibri" w:cstheme="minorHAnsi"/>
          <w:bCs/>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080"/>
      </w:tblGrid>
      <w:tr w:rsidR="00605C7F" w14:paraId="7B6DE706" w14:textId="77777777" w:rsidTr="00A65D17">
        <w:tc>
          <w:tcPr>
            <w:tcW w:w="3235" w:type="dxa"/>
          </w:tcPr>
          <w:p w14:paraId="287FCEEC" w14:textId="2856A8B5"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Teaching Labs/Lesson Plans</w:t>
            </w:r>
          </w:p>
        </w:tc>
        <w:tc>
          <w:tcPr>
            <w:tcW w:w="1080" w:type="dxa"/>
          </w:tcPr>
          <w:p w14:paraId="4A32016F" w14:textId="5915119F"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30%</w:t>
            </w:r>
          </w:p>
        </w:tc>
      </w:tr>
      <w:tr w:rsidR="00605C7F" w14:paraId="3D71114B" w14:textId="77777777" w:rsidTr="00A65D17">
        <w:tc>
          <w:tcPr>
            <w:tcW w:w="3235" w:type="dxa"/>
          </w:tcPr>
          <w:p w14:paraId="7A248D23" w14:textId="7B08AC5A"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Reflections</w:t>
            </w:r>
          </w:p>
        </w:tc>
        <w:tc>
          <w:tcPr>
            <w:tcW w:w="1080" w:type="dxa"/>
          </w:tcPr>
          <w:p w14:paraId="674782C8" w14:textId="60E2AD3E"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10%</w:t>
            </w:r>
          </w:p>
        </w:tc>
      </w:tr>
      <w:tr w:rsidR="00605C7F" w14:paraId="6EE6BF0E" w14:textId="77777777" w:rsidTr="00A65D17">
        <w:tc>
          <w:tcPr>
            <w:tcW w:w="3235" w:type="dxa"/>
          </w:tcPr>
          <w:p w14:paraId="35B12D88" w14:textId="30E2843F"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Midterm Exam</w:t>
            </w:r>
          </w:p>
        </w:tc>
        <w:tc>
          <w:tcPr>
            <w:tcW w:w="1080" w:type="dxa"/>
          </w:tcPr>
          <w:p w14:paraId="692C9897" w14:textId="09E6807F"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20%</w:t>
            </w:r>
          </w:p>
        </w:tc>
      </w:tr>
      <w:tr w:rsidR="00605C7F" w14:paraId="7D325A67" w14:textId="77777777" w:rsidTr="00A65D17">
        <w:tc>
          <w:tcPr>
            <w:tcW w:w="3235" w:type="dxa"/>
          </w:tcPr>
          <w:p w14:paraId="253C7300" w14:textId="4954AA94"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Project 1</w:t>
            </w:r>
          </w:p>
        </w:tc>
        <w:tc>
          <w:tcPr>
            <w:tcW w:w="1080" w:type="dxa"/>
          </w:tcPr>
          <w:p w14:paraId="1B1484AB" w14:textId="5B51365E"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10%</w:t>
            </w:r>
          </w:p>
        </w:tc>
      </w:tr>
      <w:tr w:rsidR="00605C7F" w14:paraId="7BB32200" w14:textId="77777777" w:rsidTr="00A65D17">
        <w:tc>
          <w:tcPr>
            <w:tcW w:w="3235" w:type="dxa"/>
          </w:tcPr>
          <w:p w14:paraId="3FB37C74" w14:textId="5020C9D4"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Project 2</w:t>
            </w:r>
          </w:p>
        </w:tc>
        <w:tc>
          <w:tcPr>
            <w:tcW w:w="1080" w:type="dxa"/>
          </w:tcPr>
          <w:p w14:paraId="63BA4342" w14:textId="559FA896"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10%</w:t>
            </w:r>
          </w:p>
        </w:tc>
      </w:tr>
      <w:tr w:rsidR="00605C7F" w14:paraId="6964566E" w14:textId="77777777" w:rsidTr="00A65D17">
        <w:tc>
          <w:tcPr>
            <w:tcW w:w="3235" w:type="dxa"/>
          </w:tcPr>
          <w:p w14:paraId="61AFCF1C" w14:textId="14EBB098"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Final Exam</w:t>
            </w:r>
          </w:p>
        </w:tc>
        <w:tc>
          <w:tcPr>
            <w:tcW w:w="1080" w:type="dxa"/>
          </w:tcPr>
          <w:p w14:paraId="30A9490D" w14:textId="43EE8B26" w:rsidR="00605C7F" w:rsidRDefault="00605C7F" w:rsidP="00B95D1D">
            <w:pPr>
              <w:widowControl w:val="0"/>
              <w:tabs>
                <w:tab w:val="left" w:pos="4860"/>
              </w:tabs>
              <w:rPr>
                <w:rFonts w:ascii="Calibri" w:hAnsi="Calibri" w:cstheme="minorHAnsi"/>
                <w:bCs/>
                <w:color w:val="000000" w:themeColor="text1"/>
                <w:szCs w:val="24"/>
              </w:rPr>
            </w:pPr>
            <w:r>
              <w:rPr>
                <w:rFonts w:ascii="Calibri" w:hAnsi="Calibri" w:cstheme="minorHAnsi"/>
                <w:bCs/>
                <w:color w:val="000000" w:themeColor="text1"/>
                <w:szCs w:val="24"/>
              </w:rPr>
              <w:t>20%</w:t>
            </w:r>
          </w:p>
        </w:tc>
      </w:tr>
    </w:tbl>
    <w:p w14:paraId="6ACBC2A5" w14:textId="77777777" w:rsidR="00F2776A" w:rsidRPr="00CC7CB7" w:rsidRDefault="00F2776A" w:rsidP="00B95D1D">
      <w:pPr>
        <w:widowControl w:val="0"/>
        <w:rPr>
          <w:rFonts w:ascii="Calibri" w:hAnsi="Calibri" w:cstheme="minorHAnsi"/>
          <w:bCs/>
          <w:color w:val="000000" w:themeColor="text1"/>
          <w:szCs w:val="24"/>
        </w:rPr>
      </w:pPr>
    </w:p>
    <w:p w14:paraId="12627D33" w14:textId="02634FC6"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*Class Discussion is expected. There are no points for class discussion, however up to 10 points may be deducted by the instructor for those students who do not participate in class discussions.</w:t>
      </w:r>
    </w:p>
    <w:p w14:paraId="6769C187" w14:textId="77777777"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**Please refer to the Field Experience webpage for specific grading criteria for professionalism during field experiences.</w:t>
      </w:r>
    </w:p>
    <w:p w14:paraId="30EFFA0A" w14:textId="77777777" w:rsidR="00F2776A" w:rsidRPr="00CC7CB7" w:rsidRDefault="00F2776A" w:rsidP="00B95D1D">
      <w:pPr>
        <w:widowControl w:val="0"/>
        <w:rPr>
          <w:rFonts w:ascii="Calibri" w:hAnsi="Calibri" w:cstheme="minorHAnsi"/>
          <w:bCs/>
          <w:color w:val="000000" w:themeColor="text1"/>
          <w:szCs w:val="24"/>
        </w:rPr>
      </w:pPr>
    </w:p>
    <w:p w14:paraId="01582B1A" w14:textId="6BE4FB81" w:rsidR="00F2776A" w:rsidRPr="00CC7CB7" w:rsidRDefault="008E2E30"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Grading Scale</w:t>
      </w:r>
    </w:p>
    <w:p w14:paraId="2E7A3347" w14:textId="77777777" w:rsidR="00F2776A" w:rsidRPr="00CC7CB7" w:rsidRDefault="00F2776A" w:rsidP="00B95D1D">
      <w:pPr>
        <w:widowControl w:val="0"/>
        <w:rPr>
          <w:rFonts w:ascii="Calibri" w:hAnsi="Calibri" w:cstheme="minorHAnsi"/>
          <w:bCs/>
          <w:color w:val="000000" w:themeColor="text1"/>
          <w:szCs w:val="24"/>
        </w:rPr>
      </w:pPr>
    </w:p>
    <w:p w14:paraId="2F1A1774" w14:textId="1EC697F7"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 xml:space="preserve">            90 -100 = A     (exceptional; substantially exceeds expectations)</w:t>
      </w:r>
    </w:p>
    <w:p w14:paraId="56603FB5" w14:textId="1B2AB7F8"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 xml:space="preserve">            80 -  89 = B     (better than average; does more than minimal requirements)</w:t>
      </w:r>
    </w:p>
    <w:p w14:paraId="4B38D7D2" w14:textId="065DC262"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 xml:space="preserve">            70 -  79 = C     (average; does only what is required)</w:t>
      </w:r>
    </w:p>
    <w:p w14:paraId="7C716B24" w14:textId="733B751F" w:rsidR="00F2776A" w:rsidRPr="00CC7CB7" w:rsidRDefault="00F2776A" w:rsidP="00B95D1D">
      <w:pPr>
        <w:widowControl w:val="0"/>
        <w:rPr>
          <w:rFonts w:ascii="Calibri" w:hAnsi="Calibri" w:cstheme="minorHAnsi"/>
          <w:bCs/>
          <w:color w:val="000000" w:themeColor="text1"/>
          <w:szCs w:val="24"/>
        </w:rPr>
      </w:pPr>
      <w:r w:rsidRPr="00CC7CB7">
        <w:rPr>
          <w:rFonts w:ascii="Calibri" w:hAnsi="Calibri" w:cstheme="minorHAnsi"/>
          <w:bCs/>
          <w:color w:val="000000" w:themeColor="text1"/>
          <w:szCs w:val="24"/>
        </w:rPr>
        <w:t xml:space="preserve">            60 -  69 = D     (below average; does not meet minimal standards)</w:t>
      </w:r>
    </w:p>
    <w:p w14:paraId="5C64FA97" w14:textId="26284508" w:rsidR="00A86881" w:rsidRPr="00CC7CB7" w:rsidRDefault="00F2776A" w:rsidP="00B95D1D">
      <w:pPr>
        <w:widowControl w:val="0"/>
        <w:rPr>
          <w:rFonts w:ascii="Calibri" w:hAnsi="Calibri" w:cstheme="minorHAnsi"/>
          <w:color w:val="000000" w:themeColor="text1"/>
          <w:szCs w:val="24"/>
        </w:rPr>
      </w:pPr>
      <w:r w:rsidRPr="00CC7CB7">
        <w:rPr>
          <w:rFonts w:ascii="Calibri" w:hAnsi="Calibri" w:cstheme="minorHAnsi"/>
          <w:bCs/>
          <w:color w:val="000000" w:themeColor="text1"/>
          <w:szCs w:val="24"/>
        </w:rPr>
        <w:t xml:space="preserve">              0 -  59 = F     (unacceptable)</w:t>
      </w:r>
    </w:p>
    <w:p w14:paraId="5150B7EA" w14:textId="77777777" w:rsidR="00BB130B" w:rsidRPr="00CC7CB7" w:rsidRDefault="00BB130B" w:rsidP="00B95D1D">
      <w:pPr>
        <w:widowControl w:val="0"/>
        <w:rPr>
          <w:rFonts w:ascii="Calibri" w:hAnsi="Calibri" w:cstheme="minorHAnsi"/>
          <w:color w:val="000000" w:themeColor="text1"/>
          <w:szCs w:val="24"/>
        </w:rPr>
      </w:pPr>
    </w:p>
    <w:p w14:paraId="2F4551AD" w14:textId="0277C586" w:rsidR="008E2E30" w:rsidRPr="00CC7CB7" w:rsidRDefault="008E2E30" w:rsidP="00701D19">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Attendance/Tardiness Policy</w:t>
      </w:r>
    </w:p>
    <w:p w14:paraId="302FC3F7" w14:textId="7F17D75A" w:rsidR="00B95D1D" w:rsidRPr="00CC7CB7" w:rsidRDefault="008E2E30" w:rsidP="00B95D1D">
      <w:pPr>
        <w:widowControl w:val="0"/>
        <w:shd w:val="clear" w:color="auto" w:fill="FFFFFF"/>
        <w:spacing w:before="180" w:after="180"/>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u w:val="single"/>
        </w:rPr>
        <w:t>Participation:</w:t>
      </w:r>
      <w:r w:rsidRPr="00CC7CB7">
        <w:rPr>
          <w:rFonts w:ascii="Calibri" w:eastAsia="Times New Roman" w:hAnsi="Calibri" w:cstheme="minorHAnsi"/>
          <w:color w:val="000000" w:themeColor="text1"/>
          <w:szCs w:val="24"/>
        </w:rPr>
        <w:t xml:space="preserve">  Students are expected to participate in all class discussions and class events. </w:t>
      </w:r>
      <w:r w:rsidRPr="00CC7CB7">
        <w:rPr>
          <w:rFonts w:ascii="Calibri" w:eastAsia="Times New Roman" w:hAnsi="Calibri" w:cstheme="minorHAnsi"/>
          <w:color w:val="000000" w:themeColor="text1"/>
          <w:szCs w:val="24"/>
        </w:rPr>
        <w:lastRenderedPageBreak/>
        <w:t>A deduction of 2 points from your final grade will be assessed for sleeping or not paying attention, using a cell phone, using a computer for non-class activities, or participating in any activity that is not strictly part of KINE 4360. This applies to class lecture and field experiences. It is the student’s responsibility to contact the instructor if assignment deadlines are not met. Students are responsible for initiating arrangements for missed work. </w:t>
      </w:r>
    </w:p>
    <w:p w14:paraId="39659970" w14:textId="2A2F1C1D" w:rsidR="008E2E30" w:rsidRPr="00CC7CB7" w:rsidRDefault="008E2E30" w:rsidP="00B95D1D">
      <w:pPr>
        <w:widowControl w:val="0"/>
        <w:shd w:val="clear" w:color="auto" w:fill="FFFFFF"/>
        <w:spacing w:before="180" w:after="180"/>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u w:val="single"/>
        </w:rPr>
        <w:t>Attendance:</w:t>
      </w:r>
      <w:r w:rsidRPr="00CC7CB7">
        <w:rPr>
          <w:rFonts w:ascii="Calibri" w:eastAsia="Times New Roman" w:hAnsi="Calibri" w:cstheme="minorHAnsi"/>
          <w:color w:val="000000" w:themeColor="text1"/>
          <w:szCs w:val="24"/>
        </w:rPr>
        <w:t>  Attendance in class is mandatory. </w:t>
      </w:r>
      <w:r w:rsidRPr="00CC7CB7">
        <w:rPr>
          <w:rFonts w:ascii="Calibri" w:eastAsia="Times New Roman" w:hAnsi="Calibri" w:cstheme="minorHAnsi"/>
          <w:color w:val="000000" w:themeColor="text1"/>
          <w:szCs w:val="24"/>
          <w:u w:val="single"/>
        </w:rPr>
        <w:t>You </w:t>
      </w:r>
      <w:r w:rsidRPr="00CC7CB7">
        <w:rPr>
          <w:rFonts w:ascii="Calibri" w:eastAsia="Times New Roman" w:hAnsi="Calibri" w:cstheme="minorHAnsi"/>
          <w:color w:val="000000" w:themeColor="text1"/>
          <w:szCs w:val="24"/>
        </w:rPr>
        <w:t>are solely responsible for obtaining any work (including handouts, notes, discussion topics, etc</w:t>
      </w:r>
      <w:r w:rsidR="007A0122" w:rsidRPr="00CC7CB7">
        <w:rPr>
          <w:rFonts w:ascii="Calibri" w:eastAsia="Times New Roman" w:hAnsi="Calibri" w:cstheme="minorHAnsi"/>
          <w:color w:val="000000" w:themeColor="text1"/>
          <w:szCs w:val="24"/>
        </w:rPr>
        <w:t>.</w:t>
      </w:r>
      <w:r w:rsidRPr="00CC7CB7">
        <w:rPr>
          <w:rFonts w:ascii="Calibri" w:eastAsia="Times New Roman" w:hAnsi="Calibri" w:cstheme="minorHAnsi"/>
          <w:color w:val="000000" w:themeColor="text1"/>
          <w:szCs w:val="24"/>
        </w:rPr>
        <w:t xml:space="preserve">) missed in the event of an absence or tardiness. For each absence (class, scheduled meeting) beyond one*, ½ of a letter grade will be deducted from your final grade. Absences are </w:t>
      </w:r>
      <w:r w:rsidR="007A0122" w:rsidRPr="00CC7CB7">
        <w:rPr>
          <w:rFonts w:ascii="Calibri" w:eastAsia="Times New Roman" w:hAnsi="Calibri" w:cstheme="minorHAnsi"/>
          <w:color w:val="000000" w:themeColor="text1"/>
          <w:szCs w:val="24"/>
        </w:rPr>
        <w:t xml:space="preserve">only excused in emergency situations, </w:t>
      </w:r>
      <w:r w:rsidRPr="00CC7CB7">
        <w:rPr>
          <w:rFonts w:ascii="Calibri" w:eastAsia="Times New Roman" w:hAnsi="Calibri" w:cstheme="minorHAnsi"/>
          <w:color w:val="000000" w:themeColor="text1"/>
          <w:szCs w:val="24"/>
        </w:rPr>
        <w:t xml:space="preserve">as determined by the </w:t>
      </w:r>
      <w:r w:rsidR="007A0122" w:rsidRPr="00CC7CB7">
        <w:rPr>
          <w:rFonts w:ascii="Calibri" w:eastAsia="Times New Roman" w:hAnsi="Calibri" w:cstheme="minorHAnsi"/>
          <w:color w:val="000000" w:themeColor="text1"/>
          <w:szCs w:val="24"/>
        </w:rPr>
        <w:t>instructors</w:t>
      </w:r>
      <w:r w:rsidRPr="00CC7CB7">
        <w:rPr>
          <w:rFonts w:ascii="Calibri" w:eastAsia="Times New Roman" w:hAnsi="Calibri" w:cstheme="minorHAnsi"/>
          <w:color w:val="000000" w:themeColor="text1"/>
          <w:szCs w:val="24"/>
        </w:rPr>
        <w:t>’s</w:t>
      </w:r>
      <w:r w:rsidR="007A0122" w:rsidRPr="00CC7CB7">
        <w:rPr>
          <w:rFonts w:ascii="Calibri" w:eastAsia="Times New Roman" w:hAnsi="Calibri" w:cstheme="minorHAnsi"/>
          <w:color w:val="000000" w:themeColor="text1"/>
          <w:szCs w:val="24"/>
        </w:rPr>
        <w:t xml:space="preserve"> discretion. Also, you must contact</w:t>
      </w:r>
      <w:r w:rsidRPr="00CC7CB7">
        <w:rPr>
          <w:rFonts w:ascii="Calibri" w:eastAsia="Times New Roman" w:hAnsi="Calibri" w:cstheme="minorHAnsi"/>
          <w:color w:val="000000" w:themeColor="text1"/>
          <w:szCs w:val="24"/>
        </w:rPr>
        <w:t xml:space="preserve"> me if you will be late or absent. If I do not hear from you before class, I should certainly have an email by the end of class time. ALL APPOINTMENTS SHOULD BE SCHEDULED OUTSIDE OF CLASS TIME. It is essential in learning to teach that you make your ideas and feelings explicit through group experiences and discussions, as well as examine your ideas in relation to those of others.</w:t>
      </w:r>
    </w:p>
    <w:p w14:paraId="09BC3BA7" w14:textId="77777777" w:rsidR="008E2E30" w:rsidRPr="00CC7CB7" w:rsidRDefault="008E2E30" w:rsidP="00B95D1D">
      <w:pPr>
        <w:widowControl w:val="0"/>
        <w:shd w:val="clear" w:color="auto" w:fill="FFFFFF"/>
        <w:spacing w:before="180" w:after="180"/>
        <w:rPr>
          <w:rFonts w:ascii="Calibri" w:eastAsia="Times New Roman" w:hAnsi="Calibri" w:cstheme="minorHAnsi"/>
          <w:color w:val="000000" w:themeColor="text1"/>
          <w:szCs w:val="24"/>
        </w:rPr>
      </w:pPr>
      <w:r w:rsidRPr="00CC7CB7">
        <w:rPr>
          <w:rFonts w:ascii="Calibri" w:eastAsia="Times New Roman" w:hAnsi="Calibri" w:cstheme="minorHAnsi"/>
          <w:b/>
          <w:bCs/>
          <w:color w:val="000000" w:themeColor="text1"/>
          <w:szCs w:val="24"/>
        </w:rPr>
        <w:t>*2 instances of tardiness = 1 absence  ~  </w:t>
      </w:r>
      <w:r w:rsidRPr="00CC7CB7">
        <w:rPr>
          <w:rFonts w:ascii="Calibri" w:eastAsia="Times New Roman" w:hAnsi="Calibri" w:cstheme="minorHAnsi"/>
          <w:b/>
          <w:bCs/>
          <w:i/>
          <w:iCs/>
          <w:color w:val="000000" w:themeColor="text1"/>
          <w:szCs w:val="24"/>
        </w:rPr>
        <w:t>Please Be On Time!</w:t>
      </w:r>
    </w:p>
    <w:p w14:paraId="1549209B" w14:textId="77777777" w:rsidR="008E2E30" w:rsidRPr="00CC7CB7" w:rsidRDefault="008E2E30" w:rsidP="00B95D1D">
      <w:pPr>
        <w:widowControl w:val="0"/>
        <w:shd w:val="clear" w:color="auto" w:fill="FFFFFF"/>
        <w:spacing w:before="180" w:after="180"/>
        <w:rPr>
          <w:rFonts w:ascii="Calibri" w:eastAsia="Times New Roman" w:hAnsi="Calibri" w:cstheme="minorHAnsi"/>
          <w:color w:val="000000" w:themeColor="text1"/>
          <w:szCs w:val="24"/>
        </w:rPr>
      </w:pPr>
      <w:r w:rsidRPr="00CC7CB7">
        <w:rPr>
          <w:rFonts w:ascii="Calibri" w:eastAsia="Times New Roman" w:hAnsi="Calibri" w:cstheme="minorHAnsi"/>
          <w:i/>
          <w:iCs/>
          <w:color w:val="000000" w:themeColor="text1"/>
          <w:szCs w:val="24"/>
        </w:rPr>
        <w:t>Note: It is your responsibility to notify the professor immediately following class if you arrived late (recorded absences </w:t>
      </w:r>
      <w:r w:rsidRPr="00CC7CB7">
        <w:rPr>
          <w:rFonts w:ascii="Calibri" w:eastAsia="Times New Roman" w:hAnsi="Calibri" w:cstheme="minorHAnsi"/>
          <w:i/>
          <w:iCs/>
          <w:color w:val="000000" w:themeColor="text1"/>
          <w:szCs w:val="24"/>
          <w:u w:val="single"/>
        </w:rPr>
        <w:t>will not</w:t>
      </w:r>
      <w:r w:rsidRPr="00CC7CB7">
        <w:rPr>
          <w:rFonts w:ascii="Calibri" w:eastAsia="Times New Roman" w:hAnsi="Calibri" w:cstheme="minorHAnsi"/>
          <w:i/>
          <w:iCs/>
          <w:color w:val="000000" w:themeColor="text1"/>
          <w:szCs w:val="24"/>
        </w:rPr>
        <w:t> be altered at a later date).</w:t>
      </w:r>
    </w:p>
    <w:p w14:paraId="718D479C" w14:textId="421BFBDE" w:rsidR="008E2E30" w:rsidRPr="00CC7CB7" w:rsidRDefault="008E2E30" w:rsidP="00B95D1D">
      <w:pPr>
        <w:widowControl w:val="0"/>
        <w:shd w:val="clear" w:color="auto" w:fill="FFFFFF"/>
        <w:spacing w:before="180" w:after="180"/>
        <w:rPr>
          <w:rFonts w:ascii="Calibri" w:hAnsi="Calibri" w:cstheme="minorHAnsi"/>
          <w:color w:val="000000" w:themeColor="text1"/>
          <w:szCs w:val="24"/>
        </w:rPr>
      </w:pPr>
      <w:r w:rsidRPr="00CC7CB7">
        <w:rPr>
          <w:rFonts w:ascii="Calibri" w:eastAsia="Times New Roman" w:hAnsi="Calibri" w:cstheme="minorHAnsi"/>
          <w:b/>
          <w:bCs/>
          <w:color w:val="000000" w:themeColor="text1"/>
          <w:szCs w:val="24"/>
          <w:highlight w:val="yellow"/>
        </w:rPr>
        <w:t>IT IS VITAL THAT YOU DO NOT MISS </w:t>
      </w:r>
      <w:r w:rsidRPr="00CC7CB7">
        <w:rPr>
          <w:rFonts w:ascii="Calibri" w:eastAsia="Times New Roman" w:hAnsi="Calibri" w:cstheme="minorHAnsi"/>
          <w:b/>
          <w:bCs/>
          <w:color w:val="000000" w:themeColor="text1"/>
          <w:szCs w:val="24"/>
          <w:highlight w:val="yellow"/>
          <w:u w:val="single"/>
        </w:rPr>
        <w:t>ANY</w:t>
      </w:r>
      <w:r w:rsidRPr="00CC7CB7">
        <w:rPr>
          <w:rFonts w:ascii="Calibri" w:eastAsia="Times New Roman" w:hAnsi="Calibri" w:cstheme="minorHAnsi"/>
          <w:b/>
          <w:bCs/>
          <w:color w:val="000000" w:themeColor="text1"/>
          <w:szCs w:val="24"/>
          <w:highlight w:val="yellow"/>
        </w:rPr>
        <w:t> FIELD EXPERIENCES. Unexcused absences on Field Experience days will result in an automatic deduction of 1 letter grade from your final grade (regardless of whether it is your first absence in the course or not).</w:t>
      </w:r>
    </w:p>
    <w:p w14:paraId="59A79569" w14:textId="77777777" w:rsidR="00841E36" w:rsidRPr="00CC7CB7" w:rsidRDefault="00841E36"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Course Policy Statements:</w:t>
      </w:r>
    </w:p>
    <w:p w14:paraId="0570C4EE" w14:textId="77777777" w:rsidR="00455701" w:rsidRPr="00CC7CB7" w:rsidRDefault="00455701" w:rsidP="00767D05">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All assignments must be typed (unless otherwise noted).</w:t>
      </w:r>
    </w:p>
    <w:p w14:paraId="523F8965" w14:textId="5E851029" w:rsidR="00455701" w:rsidRPr="00CC7CB7" w:rsidRDefault="00455701" w:rsidP="00B95D1D">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 xml:space="preserve">All assignments are due at the beginning of each class. Assignments turned in after the start of class are late and will be penalized </w:t>
      </w:r>
      <w:r w:rsidR="00E20710">
        <w:rPr>
          <w:rFonts w:ascii="Calibri" w:eastAsia="Times New Roman" w:hAnsi="Calibri" w:cstheme="minorHAnsi"/>
          <w:color w:val="000000" w:themeColor="text1"/>
          <w:szCs w:val="24"/>
        </w:rPr>
        <w:t>by 10%</w:t>
      </w:r>
      <w:r w:rsidRPr="00CC7CB7">
        <w:rPr>
          <w:rFonts w:ascii="Calibri" w:eastAsia="Times New Roman" w:hAnsi="Calibri" w:cstheme="minorHAnsi"/>
          <w:color w:val="000000" w:themeColor="text1"/>
          <w:szCs w:val="24"/>
        </w:rPr>
        <w:t>, as wel</w:t>
      </w:r>
      <w:r w:rsidR="00E20710">
        <w:rPr>
          <w:rFonts w:ascii="Calibri" w:eastAsia="Times New Roman" w:hAnsi="Calibri" w:cstheme="minorHAnsi"/>
          <w:color w:val="000000" w:themeColor="text1"/>
          <w:szCs w:val="24"/>
        </w:rPr>
        <w:t>l as an additional deduction of 10%</w:t>
      </w:r>
      <w:r w:rsidRPr="00CC7CB7">
        <w:rPr>
          <w:rFonts w:ascii="Calibri" w:eastAsia="Times New Roman" w:hAnsi="Calibri" w:cstheme="minorHAnsi"/>
          <w:color w:val="000000" w:themeColor="text1"/>
          <w:szCs w:val="24"/>
        </w:rPr>
        <w:t xml:space="preserve"> per </w:t>
      </w:r>
      <w:r w:rsidR="00E20710">
        <w:rPr>
          <w:rFonts w:ascii="Calibri" w:eastAsia="Times New Roman" w:hAnsi="Calibri" w:cstheme="minorHAnsi"/>
          <w:color w:val="000000" w:themeColor="text1"/>
          <w:szCs w:val="24"/>
        </w:rPr>
        <w:t xml:space="preserve">additional </w:t>
      </w:r>
      <w:r w:rsidRPr="00CC7CB7">
        <w:rPr>
          <w:rFonts w:ascii="Calibri" w:eastAsia="Times New Roman" w:hAnsi="Calibri" w:cstheme="minorHAnsi"/>
          <w:color w:val="000000" w:themeColor="text1"/>
          <w:szCs w:val="24"/>
        </w:rPr>
        <w:t>day</w:t>
      </w:r>
      <w:r w:rsidR="00E20710">
        <w:rPr>
          <w:rFonts w:ascii="Calibri" w:eastAsia="Times New Roman" w:hAnsi="Calibri" w:cstheme="minorHAnsi"/>
          <w:color w:val="000000" w:themeColor="text1"/>
          <w:szCs w:val="24"/>
        </w:rPr>
        <w:t xml:space="preserve"> late</w:t>
      </w:r>
      <w:r w:rsidRPr="00CC7CB7">
        <w:rPr>
          <w:rFonts w:ascii="Calibri" w:eastAsia="Times New Roman" w:hAnsi="Calibri" w:cstheme="minorHAnsi"/>
          <w:color w:val="000000" w:themeColor="text1"/>
          <w:szCs w:val="24"/>
        </w:rPr>
        <w:t xml:space="preserve"> (if you are unable to attend class on the day an assignment is due, make arrangements to turn the assignment in to me before class time on the due date). If you wait until the last minute to complete assignments, computer/technical problems WILL occur. Now that you know this, it is no longer considered a legitimate excuse. Be sure to save all work in multiple places. </w:t>
      </w:r>
    </w:p>
    <w:p w14:paraId="6A86C49A" w14:textId="77777777" w:rsidR="00455701" w:rsidRPr="00CC7CB7" w:rsidRDefault="00455701" w:rsidP="00B95D1D">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As an academic courtesy, editorial quality on all writing assignments is assumed. That is, all written work must be spell-checked and proofread before submission. One point will be deducted for </w:t>
      </w:r>
      <w:r w:rsidRPr="00CC7CB7">
        <w:rPr>
          <w:rFonts w:ascii="Calibri" w:eastAsia="Times New Roman" w:hAnsi="Calibri" w:cstheme="minorHAnsi"/>
          <w:color w:val="000000" w:themeColor="text1"/>
          <w:szCs w:val="24"/>
          <w:u w:val="single"/>
        </w:rPr>
        <w:t>EACH</w:t>
      </w:r>
      <w:r w:rsidRPr="00CC7CB7">
        <w:rPr>
          <w:rFonts w:ascii="Calibri" w:eastAsia="Times New Roman" w:hAnsi="Calibri" w:cstheme="minorHAnsi"/>
          <w:color w:val="000000" w:themeColor="text1"/>
          <w:szCs w:val="24"/>
        </w:rPr>
        <w:t> spelling and grammatical error.</w:t>
      </w:r>
    </w:p>
    <w:p w14:paraId="4F312AC6" w14:textId="4878B248" w:rsidR="00455701" w:rsidRPr="00CC7CB7" w:rsidRDefault="00455701" w:rsidP="00B95D1D">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Unannounced quizzes will be sporadically given at the beginning of class. No questions will be repeated for those who arrive late, and no quizzes will be made up.</w:t>
      </w:r>
      <w:r w:rsidR="008E5273" w:rsidRPr="00CC7CB7">
        <w:rPr>
          <w:rFonts w:ascii="Calibri" w:eastAsia="Times New Roman" w:hAnsi="Calibri" w:cstheme="minorHAnsi"/>
          <w:color w:val="000000" w:themeColor="text1"/>
          <w:szCs w:val="24"/>
        </w:rPr>
        <w:t xml:space="preserve"> </w:t>
      </w:r>
    </w:p>
    <w:p w14:paraId="2C42DE2C" w14:textId="5AAE4ED1" w:rsidR="00455701" w:rsidRPr="00CC7CB7" w:rsidRDefault="00455701" w:rsidP="00B95D1D">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Teaching labs will either be live coded or videotaped. If your lesson is to be videotaped, it is your responsibility to ensure you have an operable camera. If camera malfunction occurs, it is your responsibility to make arrangements to teach and videotape the lesson again. Teaching videos MUST be unedited from beginning to end of lesson (i.e., you should not stop/restart during a teaching episode). </w:t>
      </w:r>
      <w:r w:rsidRPr="00CC7CB7">
        <w:rPr>
          <w:rFonts w:ascii="Calibri" w:eastAsia="Times New Roman" w:hAnsi="Calibri" w:cstheme="minorHAnsi"/>
          <w:i/>
          <w:iCs/>
          <w:color w:val="000000" w:themeColor="text1"/>
          <w:szCs w:val="24"/>
        </w:rPr>
        <w:t>Note: You will learn that an effective teacher is judged by the success/learning of the students, therefore be sure not only the teacher, but especially the students, are in view when videotaping. Also, keep the observer in mind; slow camera movements, reasonable distance maintaining sound, zoom sparingly.  </w:t>
      </w:r>
      <w:r w:rsidRPr="00CC7CB7">
        <w:rPr>
          <w:rFonts w:ascii="Calibri" w:eastAsia="Times New Roman" w:hAnsi="Calibri" w:cstheme="minorHAnsi"/>
          <w:color w:val="000000" w:themeColor="text1"/>
          <w:szCs w:val="24"/>
        </w:rPr>
        <w:t> </w:t>
      </w:r>
    </w:p>
    <w:p w14:paraId="1C521B93" w14:textId="77777777" w:rsidR="00455701" w:rsidRPr="00CC7CB7" w:rsidRDefault="00455701" w:rsidP="00B95D1D">
      <w:pPr>
        <w:widowControl w:val="0"/>
        <w:numPr>
          <w:ilvl w:val="0"/>
          <w:numId w:val="21"/>
        </w:numPr>
        <w:shd w:val="clear" w:color="auto" w:fill="FFFFFF"/>
        <w:spacing w:before="100" w:beforeAutospacing="1" w:after="10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lastRenderedPageBreak/>
        <w:t>Students will not be permitted to teach without a lesson plan (no LP = no teaching = absence).</w:t>
      </w:r>
    </w:p>
    <w:p w14:paraId="1D0DB714" w14:textId="403DA037" w:rsidR="00455701" w:rsidRPr="00CC7CB7" w:rsidRDefault="00455701" w:rsidP="00B95D1D">
      <w:pPr>
        <w:widowControl w:val="0"/>
        <w:numPr>
          <w:ilvl w:val="0"/>
          <w:numId w:val="21"/>
        </w:numPr>
        <w:shd w:val="clear" w:color="auto" w:fill="FFFFFF"/>
        <w:spacing w:before="180" w:beforeAutospacing="1" w:after="180" w:afterAutospacing="1"/>
        <w:ind w:left="375"/>
        <w:rPr>
          <w:rFonts w:ascii="Calibri" w:eastAsia="Times New Roman" w:hAnsi="Calibri" w:cstheme="minorHAnsi"/>
          <w:color w:val="000000" w:themeColor="text1"/>
          <w:szCs w:val="24"/>
        </w:rPr>
      </w:pPr>
      <w:r w:rsidRPr="00CC7CB7">
        <w:rPr>
          <w:rFonts w:ascii="Calibri" w:eastAsia="Times New Roman" w:hAnsi="Calibri" w:cstheme="minorHAnsi"/>
          <w:color w:val="000000" w:themeColor="text1"/>
          <w:szCs w:val="24"/>
        </w:rPr>
        <w:t>Be prompt and be prepared to start your lesson as soon as students arrive (field experiences).</w:t>
      </w:r>
      <w:r w:rsidRPr="00CC7CB7">
        <w:rPr>
          <w:rFonts w:ascii="Calibri" w:eastAsia="Times New Roman" w:hAnsi="Calibri" w:cstheme="minorHAnsi"/>
          <w:b/>
          <w:bCs/>
          <w:color w:val="000000" w:themeColor="text1"/>
          <w:szCs w:val="24"/>
        </w:rPr>
        <w:t> </w:t>
      </w:r>
    </w:p>
    <w:p w14:paraId="1298A0CC" w14:textId="2469C8FD" w:rsidR="00904A9D" w:rsidRPr="00CC7CB7" w:rsidRDefault="00904A9D"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Professionalism</w:t>
      </w:r>
    </w:p>
    <w:p w14:paraId="095048C3" w14:textId="680412D1" w:rsidR="00904A9D" w:rsidRPr="00CC7CB7" w:rsidRDefault="00904A9D" w:rsidP="00B95D1D">
      <w:pPr>
        <w:widowControl w:val="0"/>
        <w:rPr>
          <w:rFonts w:ascii="Calibri" w:hAnsi="Calibri" w:cstheme="minorHAnsi"/>
          <w:color w:val="000000" w:themeColor="text1"/>
          <w:szCs w:val="24"/>
        </w:rPr>
      </w:pPr>
    </w:p>
    <w:p w14:paraId="7D143A85" w14:textId="4E7B3BB3"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It is your responsibility to be professional at all times when in class and out in the schools. You represent Auburn University and our program</w:t>
      </w:r>
      <w:r w:rsidR="009B3D88" w:rsidRPr="00CC7CB7">
        <w:rPr>
          <w:rFonts w:ascii="Calibri" w:hAnsi="Calibri" w:cstheme="minorHAnsi"/>
          <w:color w:val="000000" w:themeColor="text1"/>
          <w:szCs w:val="24"/>
        </w:rPr>
        <w:t>,</w:t>
      </w:r>
      <w:r w:rsidRPr="00CC7CB7">
        <w:rPr>
          <w:rFonts w:ascii="Calibri" w:hAnsi="Calibri" w:cstheme="minorHAnsi"/>
          <w:color w:val="000000" w:themeColor="text1"/>
          <w:szCs w:val="24"/>
        </w:rPr>
        <w:t xml:space="preserve"> and we expect you to be a model of appropriate behavior. </w:t>
      </w:r>
      <w:r w:rsidR="009B3D88" w:rsidRPr="00CC7CB7">
        <w:rPr>
          <w:rFonts w:ascii="Calibri" w:hAnsi="Calibri" w:cstheme="minorHAnsi"/>
          <w:color w:val="000000" w:themeColor="text1"/>
          <w:szCs w:val="24"/>
        </w:rPr>
        <w:t>We expect that you will always present</w:t>
      </w:r>
      <w:r w:rsidRPr="00CC7CB7">
        <w:rPr>
          <w:rFonts w:ascii="Calibri" w:hAnsi="Calibri" w:cstheme="minorHAnsi"/>
          <w:color w:val="000000" w:themeColor="text1"/>
          <w:szCs w:val="24"/>
        </w:rPr>
        <w:t xml:space="preserve"> yourself in class and in the schools in a manner befitting a professional teacher and an adult role model. Appropriate attitude and </w:t>
      </w:r>
      <w:r w:rsidR="009B3D88" w:rsidRPr="00CC7CB7">
        <w:rPr>
          <w:rFonts w:ascii="Calibri" w:hAnsi="Calibri" w:cstheme="minorHAnsi"/>
          <w:color w:val="000000" w:themeColor="text1"/>
          <w:szCs w:val="24"/>
        </w:rPr>
        <w:t>ethical behavior are expected (n</w:t>
      </w:r>
      <w:r w:rsidRPr="00CC7CB7">
        <w:rPr>
          <w:rFonts w:ascii="Calibri" w:hAnsi="Calibri" w:cstheme="minorHAnsi"/>
          <w:color w:val="000000" w:themeColor="text1"/>
          <w:szCs w:val="24"/>
        </w:rPr>
        <w:t xml:space="preserve">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14:paraId="0C1600F9" w14:textId="77777777" w:rsidR="00904A9D" w:rsidRPr="00CC7CB7" w:rsidRDefault="00904A9D" w:rsidP="00B95D1D">
      <w:pPr>
        <w:widowControl w:val="0"/>
        <w:rPr>
          <w:rFonts w:ascii="Calibri" w:hAnsi="Calibri" w:cstheme="minorHAnsi"/>
          <w:color w:val="000000" w:themeColor="text1"/>
          <w:szCs w:val="24"/>
        </w:rPr>
      </w:pPr>
    </w:p>
    <w:p w14:paraId="6EB2714D" w14:textId="698EC8DA"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You are required to dress appropriately and in compliance with the standards in the schools. During lab experiences you may not wear jeans, cut-off shorts, sandals, boots, tank tops, or any article of clothing advertising bars or with writing that is inappropriate for children. NO HATS should be worn unless cl</w:t>
      </w:r>
      <w:r w:rsidR="009B3D88" w:rsidRPr="00CC7CB7">
        <w:rPr>
          <w:rFonts w:ascii="Calibri" w:hAnsi="Calibri" w:cstheme="minorHAnsi"/>
          <w:color w:val="000000" w:themeColor="text1"/>
          <w:szCs w:val="24"/>
        </w:rPr>
        <w:t>ass convenes outside.</w:t>
      </w:r>
    </w:p>
    <w:p w14:paraId="4EB19AB2" w14:textId="77777777" w:rsidR="00904A9D" w:rsidRPr="00CC7CB7" w:rsidRDefault="00904A9D" w:rsidP="00B95D1D">
      <w:pPr>
        <w:widowControl w:val="0"/>
        <w:rPr>
          <w:rFonts w:ascii="Calibri" w:hAnsi="Calibri" w:cstheme="minorHAnsi"/>
          <w:color w:val="000000" w:themeColor="text1"/>
          <w:szCs w:val="24"/>
        </w:rPr>
      </w:pPr>
    </w:p>
    <w:p w14:paraId="0E888518" w14:textId="77777777"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Professional Behaviors Expected:</w:t>
      </w:r>
    </w:p>
    <w:p w14:paraId="2666A8CF" w14:textId="77777777" w:rsidR="00904A9D" w:rsidRPr="00CC7CB7" w:rsidRDefault="00904A9D" w:rsidP="00B95D1D">
      <w:pPr>
        <w:widowControl w:val="0"/>
        <w:rPr>
          <w:rFonts w:ascii="Calibri" w:hAnsi="Calibri" w:cstheme="minorHAnsi"/>
          <w:color w:val="000000" w:themeColor="text1"/>
          <w:szCs w:val="24"/>
        </w:rPr>
      </w:pPr>
    </w:p>
    <w:p w14:paraId="4B66E4CA" w14:textId="77777777" w:rsidR="00904A9D" w:rsidRPr="00CC7CB7" w:rsidRDefault="00904A9D" w:rsidP="00B95D1D">
      <w:pPr>
        <w:pStyle w:val="ListParagraph"/>
        <w:widowControl w:val="0"/>
        <w:numPr>
          <w:ilvl w:val="0"/>
          <w:numId w:val="22"/>
        </w:numPr>
        <w:rPr>
          <w:rFonts w:ascii="Calibri" w:hAnsi="Calibri" w:cstheme="minorHAnsi"/>
          <w:color w:val="000000" w:themeColor="text1"/>
        </w:rPr>
      </w:pPr>
      <w:r w:rsidRPr="00CC7CB7">
        <w:rPr>
          <w:rFonts w:ascii="Calibri" w:hAnsi="Calibri" w:cstheme="minorHAnsi"/>
          <w:color w:val="000000" w:themeColor="text1"/>
        </w:rPr>
        <w:t>Participate enthusiastically.</w:t>
      </w:r>
    </w:p>
    <w:p w14:paraId="4564002F" w14:textId="77777777" w:rsidR="00904A9D" w:rsidRPr="00CC7CB7" w:rsidRDefault="00904A9D" w:rsidP="00B95D1D">
      <w:pPr>
        <w:pStyle w:val="ListParagraph"/>
        <w:widowControl w:val="0"/>
        <w:numPr>
          <w:ilvl w:val="0"/>
          <w:numId w:val="22"/>
        </w:numPr>
        <w:rPr>
          <w:rFonts w:ascii="Calibri" w:hAnsi="Calibri" w:cstheme="minorHAnsi"/>
          <w:color w:val="000000" w:themeColor="text1"/>
        </w:rPr>
      </w:pPr>
      <w:r w:rsidRPr="00CC7CB7">
        <w:rPr>
          <w:rFonts w:ascii="Calibri" w:hAnsi="Calibri" w:cstheme="minorHAnsi"/>
          <w:color w:val="000000" w:themeColor="text1"/>
        </w:rPr>
        <w:t>Be prepared for classes and activities.</w:t>
      </w:r>
    </w:p>
    <w:p w14:paraId="2867ED02" w14:textId="77777777" w:rsidR="00904A9D" w:rsidRPr="00CC7CB7" w:rsidRDefault="00904A9D" w:rsidP="00B95D1D">
      <w:pPr>
        <w:pStyle w:val="ListParagraph"/>
        <w:widowControl w:val="0"/>
        <w:numPr>
          <w:ilvl w:val="0"/>
          <w:numId w:val="22"/>
        </w:numPr>
        <w:rPr>
          <w:rFonts w:ascii="Calibri" w:hAnsi="Calibri" w:cstheme="minorHAnsi"/>
          <w:color w:val="000000" w:themeColor="text1"/>
        </w:rPr>
      </w:pPr>
      <w:r w:rsidRPr="00CC7CB7">
        <w:rPr>
          <w:rFonts w:ascii="Calibri" w:hAnsi="Calibri" w:cstheme="minorHAnsi"/>
          <w:color w:val="000000" w:themeColor="text1"/>
        </w:rPr>
        <w:t>Be on time.</w:t>
      </w:r>
    </w:p>
    <w:p w14:paraId="35FC28B7" w14:textId="77777777" w:rsidR="00904A9D" w:rsidRPr="00CC7CB7" w:rsidRDefault="00904A9D" w:rsidP="00B95D1D">
      <w:pPr>
        <w:pStyle w:val="ListParagraph"/>
        <w:widowControl w:val="0"/>
        <w:numPr>
          <w:ilvl w:val="0"/>
          <w:numId w:val="22"/>
        </w:numPr>
        <w:rPr>
          <w:rFonts w:ascii="Calibri" w:hAnsi="Calibri" w:cstheme="minorHAnsi"/>
          <w:color w:val="000000" w:themeColor="text1"/>
        </w:rPr>
      </w:pPr>
      <w:r w:rsidRPr="00CC7CB7">
        <w:rPr>
          <w:rFonts w:ascii="Calibri" w:hAnsi="Calibri" w:cstheme="minorHAnsi"/>
          <w:color w:val="000000" w:themeColor="text1"/>
        </w:rPr>
        <w:t>Dress appropriately for active participation.</w:t>
      </w:r>
    </w:p>
    <w:p w14:paraId="25B2B6CB" w14:textId="0DFFF39B"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Inappropriate dress includes:  Hats, trash t-shirts, tank tops, half shirts, cut-off shorts or shirts, sandals, boots, jeans, visible tattoos and piercings, jewelry.</w:t>
      </w:r>
    </w:p>
    <w:p w14:paraId="541B5A11" w14:textId="77777777" w:rsidR="00904A9D" w:rsidRPr="00CC7CB7" w:rsidRDefault="00904A9D" w:rsidP="00B95D1D">
      <w:pPr>
        <w:widowControl w:val="0"/>
        <w:rPr>
          <w:rFonts w:ascii="Calibri" w:hAnsi="Calibri" w:cstheme="minorHAnsi"/>
          <w:color w:val="000000" w:themeColor="text1"/>
          <w:szCs w:val="24"/>
        </w:rPr>
      </w:pPr>
    </w:p>
    <w:p w14:paraId="385B3397" w14:textId="478B4D9D"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Turn off cell phones and other electronic devices (laptops are permitted) before entering class.</w:t>
      </w:r>
    </w:p>
    <w:p w14:paraId="7F52BBAE" w14:textId="1DD6F389" w:rsidR="00904A9D" w:rsidRPr="00CC7CB7" w:rsidRDefault="00904A9D" w:rsidP="00B95D1D">
      <w:pPr>
        <w:widowControl w:val="0"/>
        <w:rPr>
          <w:rFonts w:ascii="Calibri" w:hAnsi="Calibri" w:cstheme="minorHAnsi"/>
          <w:color w:val="000000" w:themeColor="text1"/>
          <w:szCs w:val="24"/>
        </w:rPr>
      </w:pPr>
      <w:r w:rsidRPr="00CC7CB7">
        <w:rPr>
          <w:rFonts w:ascii="Calibri" w:hAnsi="Calibri" w:cstheme="minorHAnsi"/>
          <w:color w:val="000000" w:themeColor="text1"/>
          <w:szCs w:val="24"/>
        </w:rPr>
        <w:t>Refrain from eating, drinking, and chewing gum or tobacco in class.</w:t>
      </w:r>
    </w:p>
    <w:p w14:paraId="472D5351" w14:textId="77777777" w:rsidR="00904A9D" w:rsidRPr="00CC7CB7" w:rsidRDefault="00904A9D" w:rsidP="00B95D1D">
      <w:pPr>
        <w:pStyle w:val="Heading1"/>
        <w:widowControl w:val="0"/>
        <w:rPr>
          <w:rFonts w:ascii="Calibri" w:hAnsi="Calibri" w:cstheme="minorHAnsi"/>
          <w:color w:val="000000" w:themeColor="text1"/>
        </w:rPr>
      </w:pPr>
    </w:p>
    <w:p w14:paraId="2C671792" w14:textId="16F257A3" w:rsidR="00904A9D" w:rsidRPr="00CC7CB7" w:rsidRDefault="00841E36"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Academic Honesty</w:t>
      </w:r>
      <w:r w:rsidRPr="00CC7CB7">
        <w:rPr>
          <w:rFonts w:ascii="Calibri" w:hAnsi="Calibri" w:cstheme="minorHAnsi"/>
          <w:color w:val="000000" w:themeColor="text1"/>
          <w:spacing w:val="-4"/>
        </w:rPr>
        <w:t xml:space="preserve"> Policy</w:t>
      </w:r>
      <w:r w:rsidRPr="00CC7CB7">
        <w:rPr>
          <w:rFonts w:ascii="Calibri" w:hAnsi="Calibri" w:cstheme="minorHAnsi"/>
          <w:color w:val="000000" w:themeColor="text1"/>
        </w:rPr>
        <w:t>:</w:t>
      </w:r>
    </w:p>
    <w:p w14:paraId="41F89BE4" w14:textId="77777777" w:rsidR="00D56590" w:rsidRPr="00CC7CB7" w:rsidRDefault="00D56590" w:rsidP="00D56590">
      <w:pPr>
        <w:ind w:left="100"/>
        <w:rPr>
          <w:rFonts w:ascii="Calibri" w:eastAsia="Calibri" w:hAnsi="Calibri"/>
          <w:color w:val="000000" w:themeColor="text1"/>
          <w:szCs w:val="24"/>
        </w:rPr>
      </w:pPr>
    </w:p>
    <w:p w14:paraId="1306B85C" w14:textId="3072DF98" w:rsidR="00D56590" w:rsidRPr="00CC7CB7" w:rsidRDefault="00D56590" w:rsidP="00D56590">
      <w:pPr>
        <w:ind w:left="100"/>
        <w:rPr>
          <w:rFonts w:ascii="Calibri" w:eastAsia="Calibri" w:hAnsi="Calibri"/>
          <w:color w:val="000000" w:themeColor="text1"/>
          <w:szCs w:val="24"/>
        </w:rPr>
      </w:pPr>
      <w:r w:rsidRPr="00CC7CB7">
        <w:rPr>
          <w:rFonts w:ascii="Calibri" w:eastAsia="Calibri" w:hAnsi="Calibri"/>
          <w:color w:val="000000" w:themeColor="text1"/>
          <w:szCs w:val="24"/>
        </w:rPr>
        <w:t>All portions of the Auburn University student academic honesty code (Title XII) found in the Auburn</w:t>
      </w:r>
      <w:r w:rsidRPr="00CC7CB7">
        <w:rPr>
          <w:rFonts w:ascii="Calibri" w:eastAsia="Calibri" w:hAnsi="Calibri"/>
          <w:color w:val="000000" w:themeColor="text1"/>
          <w:spacing w:val="-4"/>
          <w:szCs w:val="24"/>
        </w:rPr>
        <w:t xml:space="preserve"> </w:t>
      </w:r>
      <w:r w:rsidRPr="00CC7CB7">
        <w:rPr>
          <w:rFonts w:ascii="Calibri" w:eastAsia="Calibri" w:hAnsi="Calibri"/>
          <w:color w:val="000000" w:themeColor="text1"/>
          <w:szCs w:val="24"/>
        </w:rPr>
        <w:t>University</w:t>
      </w:r>
      <w:r w:rsidRPr="00CC7CB7">
        <w:rPr>
          <w:rFonts w:ascii="Calibri" w:eastAsia="Calibri" w:hAnsi="Calibri"/>
          <w:color w:val="000000" w:themeColor="text1"/>
          <w:spacing w:val="-4"/>
          <w:szCs w:val="24"/>
        </w:rPr>
        <w:t xml:space="preserve"> </w:t>
      </w:r>
      <w:r w:rsidRPr="00CC7CB7">
        <w:rPr>
          <w:rFonts w:ascii="Calibri" w:eastAsia="Calibri" w:hAnsi="Calibri"/>
          <w:color w:val="000000" w:themeColor="text1"/>
          <w:szCs w:val="24"/>
        </w:rPr>
        <w:t>Student</w:t>
      </w:r>
      <w:r w:rsidRPr="00CC7CB7">
        <w:rPr>
          <w:rFonts w:ascii="Calibri" w:eastAsia="Calibri" w:hAnsi="Calibri"/>
          <w:color w:val="000000" w:themeColor="text1"/>
          <w:spacing w:val="-4"/>
          <w:szCs w:val="24"/>
        </w:rPr>
        <w:t xml:space="preserve"> </w:t>
      </w:r>
      <w:r w:rsidRPr="00CC7CB7">
        <w:rPr>
          <w:rFonts w:ascii="Calibri" w:eastAsia="Calibri" w:hAnsi="Calibri"/>
          <w:color w:val="000000" w:themeColor="text1"/>
          <w:szCs w:val="24"/>
        </w:rPr>
        <w:t>Policy</w:t>
      </w:r>
      <w:r w:rsidRPr="00CC7CB7">
        <w:rPr>
          <w:rFonts w:ascii="Calibri" w:eastAsia="Calibri" w:hAnsi="Calibri"/>
          <w:color w:val="000000" w:themeColor="text1"/>
          <w:spacing w:val="-4"/>
          <w:szCs w:val="24"/>
        </w:rPr>
        <w:t xml:space="preserve"> </w:t>
      </w:r>
      <w:r w:rsidRPr="00CC7CB7">
        <w:rPr>
          <w:rFonts w:ascii="Calibri" w:eastAsia="Calibri" w:hAnsi="Calibri"/>
          <w:color w:val="000000" w:themeColor="text1"/>
          <w:szCs w:val="24"/>
        </w:rPr>
        <w:t xml:space="preserve">eHandbook </w:t>
      </w:r>
      <w:r w:rsidRPr="00CC7CB7">
        <w:rPr>
          <w:rFonts w:ascii="Calibri" w:eastAsia="Calibri" w:hAnsi="Calibri"/>
          <w:color w:val="000000" w:themeColor="text1"/>
          <w:szCs w:val="24"/>
          <w:u w:val="single"/>
        </w:rPr>
        <w:t>www.auburn.edu/studentpolicies</w:t>
      </w:r>
      <w:r w:rsidRPr="00CC7CB7">
        <w:rPr>
          <w:rFonts w:ascii="Calibri" w:eastAsia="Calibri" w:hAnsi="Calibri"/>
          <w:color w:val="000000" w:themeColor="text1"/>
          <w:spacing w:val="-15"/>
          <w:szCs w:val="24"/>
          <w:u w:val="single"/>
        </w:rPr>
        <w:t xml:space="preserve"> </w:t>
      </w:r>
      <w:r w:rsidRPr="00CC7CB7">
        <w:rPr>
          <w:rFonts w:ascii="Calibri" w:eastAsia="Calibri" w:hAnsi="Calibri"/>
          <w:color w:val="000000" w:themeColor="text1"/>
          <w:szCs w:val="24"/>
        </w:rPr>
        <w:t xml:space="preserve">will apply to this class. All academic honesty violations or alleged violations of the SGA Code of Laws will be reported to the Office of the Provost, which will then refer the case to the Academic Honesty Committee. </w:t>
      </w:r>
    </w:p>
    <w:p w14:paraId="0F571F99" w14:textId="77777777" w:rsidR="00841E36" w:rsidRPr="00CC7CB7" w:rsidRDefault="00841E36" w:rsidP="00B95D1D">
      <w:pPr>
        <w:widowControl w:val="0"/>
        <w:kinsoku w:val="0"/>
        <w:overflowPunct w:val="0"/>
        <w:autoSpaceDE w:val="0"/>
        <w:autoSpaceDN w:val="0"/>
        <w:adjustRightInd w:val="0"/>
        <w:spacing w:before="3"/>
        <w:rPr>
          <w:rFonts w:ascii="Calibri" w:hAnsi="Calibri" w:cstheme="minorHAnsi"/>
          <w:color w:val="000000" w:themeColor="text1"/>
          <w:szCs w:val="24"/>
        </w:rPr>
      </w:pPr>
    </w:p>
    <w:p w14:paraId="1C63F5BE" w14:textId="3501EEC8" w:rsidR="00841E36" w:rsidRPr="00CC7CB7" w:rsidRDefault="00841E36" w:rsidP="00B95D1D">
      <w:pPr>
        <w:pStyle w:val="Heading1"/>
        <w:widowControl w:val="0"/>
        <w:numPr>
          <w:ilvl w:val="0"/>
          <w:numId w:val="15"/>
        </w:numPr>
        <w:rPr>
          <w:rFonts w:ascii="Calibri" w:hAnsi="Calibri" w:cstheme="minorHAnsi"/>
          <w:color w:val="000000" w:themeColor="text1"/>
        </w:rPr>
      </w:pPr>
      <w:r w:rsidRPr="00CC7CB7">
        <w:rPr>
          <w:rFonts w:ascii="Calibri" w:hAnsi="Calibri" w:cstheme="minorHAnsi"/>
          <w:color w:val="000000" w:themeColor="text1"/>
        </w:rPr>
        <w:t>Disability Accommodations:</w:t>
      </w:r>
    </w:p>
    <w:p w14:paraId="41D7469A" w14:textId="77777777" w:rsidR="00841E36" w:rsidRPr="00CC7CB7" w:rsidRDefault="00841E36" w:rsidP="00B95D1D">
      <w:pPr>
        <w:widowControl w:val="0"/>
        <w:tabs>
          <w:tab w:val="left" w:pos="321"/>
        </w:tabs>
        <w:kinsoku w:val="0"/>
        <w:overflowPunct w:val="0"/>
        <w:autoSpaceDE w:val="0"/>
        <w:autoSpaceDN w:val="0"/>
        <w:adjustRightInd w:val="0"/>
        <w:ind w:left="100" w:right="173"/>
        <w:rPr>
          <w:rFonts w:ascii="Calibri" w:hAnsi="Calibri" w:cstheme="minorHAnsi"/>
          <w:color w:val="000000" w:themeColor="text1"/>
          <w:szCs w:val="24"/>
        </w:rPr>
      </w:pPr>
    </w:p>
    <w:p w14:paraId="7ABC4DD8" w14:textId="77777777" w:rsidR="0053770B" w:rsidRPr="00CC7CB7" w:rsidRDefault="00841E36" w:rsidP="00B95D1D">
      <w:pPr>
        <w:widowControl w:val="0"/>
        <w:rPr>
          <w:rFonts w:ascii="Calibri" w:hAnsi="Calibri" w:cstheme="minorHAnsi"/>
          <w:b/>
          <w:bCs/>
          <w:color w:val="000000" w:themeColor="text1"/>
          <w:szCs w:val="24"/>
        </w:rPr>
      </w:pPr>
      <w:r w:rsidRPr="00CC7CB7">
        <w:rPr>
          <w:rFonts w:ascii="Calibri" w:hAnsi="Calibri" w:cstheme="minorHAnsi"/>
          <w:color w:val="000000" w:themeColor="text1"/>
          <w:szCs w:val="24"/>
        </w:rPr>
        <w:t>Students</w:t>
      </w:r>
      <w:r w:rsidRPr="00CC7CB7">
        <w:rPr>
          <w:rFonts w:ascii="Calibri" w:hAnsi="Calibri" w:cstheme="minorHAnsi"/>
          <w:color w:val="000000" w:themeColor="text1"/>
          <w:spacing w:val="-7"/>
          <w:szCs w:val="24"/>
        </w:rPr>
        <w:t xml:space="preserve"> </w:t>
      </w:r>
      <w:r w:rsidRPr="00CC7CB7">
        <w:rPr>
          <w:rFonts w:ascii="Calibri" w:hAnsi="Calibri" w:cstheme="minorHAnsi"/>
          <w:color w:val="000000" w:themeColor="text1"/>
          <w:szCs w:val="24"/>
        </w:rPr>
        <w:t>who</w:t>
      </w:r>
      <w:r w:rsidRPr="00CC7CB7">
        <w:rPr>
          <w:rFonts w:ascii="Calibri" w:hAnsi="Calibri" w:cstheme="minorHAnsi"/>
          <w:color w:val="000000" w:themeColor="text1"/>
          <w:spacing w:val="-6"/>
          <w:szCs w:val="24"/>
        </w:rPr>
        <w:t xml:space="preserve"> </w:t>
      </w:r>
      <w:r w:rsidRPr="00CC7CB7">
        <w:rPr>
          <w:rFonts w:ascii="Calibri" w:hAnsi="Calibri" w:cstheme="minorHAnsi"/>
          <w:color w:val="000000" w:themeColor="text1"/>
          <w:szCs w:val="24"/>
        </w:rPr>
        <w:t>need</w:t>
      </w:r>
      <w:r w:rsidRPr="00CC7CB7">
        <w:rPr>
          <w:rFonts w:ascii="Calibri" w:hAnsi="Calibri" w:cstheme="minorHAnsi"/>
          <w:color w:val="000000" w:themeColor="text1"/>
          <w:spacing w:val="-7"/>
          <w:szCs w:val="24"/>
        </w:rPr>
        <w:t xml:space="preserve"> </w:t>
      </w:r>
      <w:r w:rsidRPr="00CC7CB7">
        <w:rPr>
          <w:rFonts w:ascii="Calibri" w:hAnsi="Calibri" w:cstheme="minorHAnsi"/>
          <w:color w:val="000000" w:themeColor="text1"/>
          <w:szCs w:val="24"/>
        </w:rPr>
        <w:t>accommodations</w:t>
      </w:r>
      <w:r w:rsidRPr="00CC7CB7">
        <w:rPr>
          <w:rFonts w:ascii="Calibri" w:hAnsi="Calibri" w:cstheme="minorHAnsi"/>
          <w:color w:val="000000" w:themeColor="text1"/>
          <w:spacing w:val="-6"/>
          <w:szCs w:val="24"/>
        </w:rPr>
        <w:t xml:space="preserve"> </w:t>
      </w:r>
      <w:r w:rsidRPr="00CC7CB7">
        <w:rPr>
          <w:rFonts w:ascii="Calibri" w:hAnsi="Calibri" w:cstheme="minorHAnsi"/>
          <w:color w:val="000000" w:themeColor="text1"/>
          <w:szCs w:val="24"/>
        </w:rPr>
        <w:t>are</w:t>
      </w:r>
      <w:r w:rsidRPr="00CC7CB7">
        <w:rPr>
          <w:rFonts w:ascii="Calibri" w:hAnsi="Calibri" w:cstheme="minorHAnsi"/>
          <w:color w:val="000000" w:themeColor="text1"/>
          <w:spacing w:val="-7"/>
          <w:szCs w:val="24"/>
        </w:rPr>
        <w:t xml:space="preserve"> </w:t>
      </w:r>
      <w:r w:rsidRPr="00CC7CB7">
        <w:rPr>
          <w:rFonts w:ascii="Calibri" w:hAnsi="Calibri" w:cstheme="minorHAnsi"/>
          <w:color w:val="000000" w:themeColor="text1"/>
          <w:szCs w:val="24"/>
        </w:rPr>
        <w:t>asked</w:t>
      </w:r>
      <w:r w:rsidRPr="00CC7CB7">
        <w:rPr>
          <w:rFonts w:ascii="Calibri" w:hAnsi="Calibri" w:cstheme="minorHAnsi"/>
          <w:color w:val="000000" w:themeColor="text1"/>
          <w:spacing w:val="-6"/>
          <w:szCs w:val="24"/>
        </w:rPr>
        <w:t xml:space="preserve"> </w:t>
      </w:r>
      <w:r w:rsidRPr="00CC7CB7">
        <w:rPr>
          <w:rFonts w:ascii="Calibri" w:hAnsi="Calibri" w:cstheme="minorHAnsi"/>
          <w:color w:val="000000" w:themeColor="text1"/>
          <w:szCs w:val="24"/>
        </w:rPr>
        <w:t>to</w:t>
      </w:r>
      <w:r w:rsidRPr="00CC7CB7">
        <w:rPr>
          <w:rFonts w:ascii="Calibri" w:hAnsi="Calibri" w:cstheme="minorHAnsi"/>
          <w:color w:val="000000" w:themeColor="text1"/>
          <w:spacing w:val="-7"/>
          <w:szCs w:val="24"/>
        </w:rPr>
        <w:t xml:space="preserve"> </w:t>
      </w:r>
      <w:r w:rsidRPr="00CC7CB7">
        <w:rPr>
          <w:rFonts w:ascii="Calibri" w:hAnsi="Calibri" w:cstheme="minorHAnsi"/>
          <w:color w:val="000000" w:themeColor="text1"/>
          <w:szCs w:val="24"/>
        </w:rPr>
        <w:t>electronically</w:t>
      </w:r>
      <w:r w:rsidRPr="00CC7CB7">
        <w:rPr>
          <w:rFonts w:ascii="Calibri" w:hAnsi="Calibri" w:cstheme="minorHAnsi"/>
          <w:color w:val="000000" w:themeColor="text1"/>
          <w:spacing w:val="-6"/>
          <w:szCs w:val="24"/>
        </w:rPr>
        <w:t xml:space="preserve"> </w:t>
      </w:r>
      <w:r w:rsidRPr="00CC7CB7">
        <w:rPr>
          <w:rFonts w:ascii="Calibri" w:hAnsi="Calibri" w:cstheme="minorHAnsi"/>
          <w:color w:val="000000" w:themeColor="text1"/>
          <w:szCs w:val="24"/>
        </w:rPr>
        <w:t>submit</w:t>
      </w:r>
      <w:r w:rsidRPr="00CC7CB7">
        <w:rPr>
          <w:rFonts w:ascii="Calibri" w:hAnsi="Calibri" w:cstheme="minorHAnsi"/>
          <w:color w:val="000000" w:themeColor="text1"/>
          <w:w w:val="99"/>
          <w:szCs w:val="24"/>
        </w:rPr>
        <w:t xml:space="preserve"> </w:t>
      </w:r>
      <w:r w:rsidRPr="00CC7CB7">
        <w:rPr>
          <w:rFonts w:ascii="Calibri" w:hAnsi="Calibri" w:cstheme="minorHAnsi"/>
          <w:color w:val="000000" w:themeColor="text1"/>
          <w:szCs w:val="24"/>
        </w:rPr>
        <w:t>their</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approved</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accommodations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through</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AU</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Access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and</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to</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arrange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meeting</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during</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office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hours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the</w:t>
      </w:r>
      <w:r w:rsidRPr="00CC7CB7">
        <w:rPr>
          <w:rFonts w:ascii="Calibri" w:hAnsi="Calibri" w:cstheme="minorHAnsi"/>
          <w:color w:val="000000" w:themeColor="text1"/>
          <w:w w:val="99"/>
          <w:szCs w:val="24"/>
        </w:rPr>
        <w:t xml:space="preserve"> </w:t>
      </w:r>
      <w:r w:rsidRPr="00CC7CB7">
        <w:rPr>
          <w:rFonts w:ascii="Calibri" w:hAnsi="Calibri" w:cstheme="minorHAnsi"/>
          <w:color w:val="000000" w:themeColor="text1"/>
          <w:szCs w:val="24"/>
        </w:rPr>
        <w:t>first</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week</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of</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classes,</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or</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as</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soon</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as</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possible</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if</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accommodations</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are</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needed</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immediately.</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If</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you</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have</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w:t>
      </w:r>
      <w:r w:rsidRPr="00CC7CB7">
        <w:rPr>
          <w:rFonts w:ascii="Calibri" w:hAnsi="Calibri" w:cstheme="minorHAnsi"/>
          <w:color w:val="000000" w:themeColor="text1"/>
          <w:w w:val="99"/>
          <w:szCs w:val="24"/>
        </w:rPr>
        <w:t xml:space="preserve"> </w:t>
      </w:r>
      <w:r w:rsidRPr="00CC7CB7">
        <w:rPr>
          <w:rFonts w:ascii="Calibri" w:hAnsi="Calibri" w:cstheme="minorHAnsi"/>
          <w:color w:val="000000" w:themeColor="text1"/>
          <w:szCs w:val="24"/>
        </w:rPr>
        <w:t>conflict</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with</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my</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office</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hours,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an</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alternate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time</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can</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be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arranged.</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To</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set</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up</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this</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lastRenderedPageBreak/>
        <w:t>meeting,</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please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contact</w:t>
      </w:r>
      <w:r w:rsidRPr="00CC7CB7">
        <w:rPr>
          <w:rFonts w:ascii="Calibri" w:hAnsi="Calibri" w:cstheme="minorHAnsi"/>
          <w:color w:val="000000" w:themeColor="text1"/>
          <w:w w:val="99"/>
          <w:szCs w:val="24"/>
        </w:rPr>
        <w:t xml:space="preserve"> </w:t>
      </w:r>
      <w:r w:rsidRPr="00CC7CB7">
        <w:rPr>
          <w:rFonts w:ascii="Calibri" w:hAnsi="Calibri" w:cstheme="minorHAnsi"/>
          <w:color w:val="000000" w:themeColor="text1"/>
          <w:szCs w:val="24"/>
        </w:rPr>
        <w:t>me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by</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e-mail.</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If</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you</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have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not</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established</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accommodations</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through</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the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Office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of</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Accessibility,</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but</w:t>
      </w:r>
      <w:r w:rsidRPr="00CC7CB7">
        <w:rPr>
          <w:rFonts w:ascii="Calibri" w:hAnsi="Calibri" w:cstheme="minorHAnsi"/>
          <w:color w:val="000000" w:themeColor="text1"/>
          <w:spacing w:val="-3"/>
          <w:szCs w:val="24"/>
        </w:rPr>
        <w:t xml:space="preserve"> </w:t>
      </w:r>
      <w:r w:rsidRPr="00CC7CB7">
        <w:rPr>
          <w:rFonts w:ascii="Calibri" w:hAnsi="Calibri" w:cstheme="minorHAnsi"/>
          <w:color w:val="000000" w:themeColor="text1"/>
          <w:szCs w:val="24"/>
        </w:rPr>
        <w:t>need accommodations,</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make</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an</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appointment</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with</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the</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Office</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of</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Accessibility,</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1228</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Haley</w:t>
      </w:r>
      <w:r w:rsidRPr="00CC7CB7">
        <w:rPr>
          <w:rFonts w:ascii="Calibri" w:hAnsi="Calibri" w:cstheme="minorHAnsi"/>
          <w:color w:val="000000" w:themeColor="text1"/>
          <w:spacing w:val="-4"/>
          <w:szCs w:val="24"/>
        </w:rPr>
        <w:t xml:space="preserve"> </w:t>
      </w:r>
      <w:r w:rsidRPr="00CC7CB7">
        <w:rPr>
          <w:rFonts w:ascii="Calibri" w:hAnsi="Calibri" w:cstheme="minorHAnsi"/>
          <w:color w:val="000000" w:themeColor="text1"/>
          <w:szCs w:val="24"/>
        </w:rPr>
        <w:t>Center,</w:t>
      </w:r>
      <w:r w:rsidRPr="00CC7CB7">
        <w:rPr>
          <w:rFonts w:ascii="Calibri" w:hAnsi="Calibri" w:cstheme="minorHAnsi"/>
          <w:color w:val="000000" w:themeColor="text1"/>
          <w:spacing w:val="-5"/>
          <w:szCs w:val="24"/>
        </w:rPr>
        <w:t xml:space="preserve"> </w:t>
      </w:r>
      <w:r w:rsidRPr="00CC7CB7">
        <w:rPr>
          <w:rFonts w:ascii="Calibri" w:hAnsi="Calibri" w:cstheme="minorHAnsi"/>
          <w:color w:val="000000" w:themeColor="text1"/>
          <w:szCs w:val="24"/>
        </w:rPr>
        <w:t>844-2096 (V/TT).</w:t>
      </w:r>
    </w:p>
    <w:p w14:paraId="250357BF" w14:textId="77777777" w:rsidR="0053770B" w:rsidRPr="00CC7CB7" w:rsidRDefault="0053770B" w:rsidP="00B95D1D">
      <w:pPr>
        <w:widowControl w:val="0"/>
        <w:rPr>
          <w:rFonts w:ascii="Calibri" w:hAnsi="Calibri" w:cstheme="minorHAnsi"/>
          <w:color w:val="000000" w:themeColor="text1"/>
          <w:szCs w:val="24"/>
        </w:rPr>
      </w:pPr>
    </w:p>
    <w:p w14:paraId="0C4A1308" w14:textId="77777777" w:rsidR="009711A1" w:rsidRPr="00CC7CB7" w:rsidRDefault="009711A1" w:rsidP="00B95D1D">
      <w:pPr>
        <w:widowControl w:val="0"/>
        <w:rPr>
          <w:rFonts w:ascii="Calibri" w:eastAsia="Times New Roman" w:hAnsi="Calibri" w:cstheme="minorHAnsi"/>
          <w:color w:val="000000" w:themeColor="text1"/>
          <w:szCs w:val="24"/>
        </w:rPr>
      </w:pPr>
      <w:r w:rsidRPr="00CC7CB7">
        <w:rPr>
          <w:rFonts w:ascii="Calibri" w:eastAsia="Calibri" w:hAnsi="Calibri" w:cstheme="minorHAnsi"/>
          <w:color w:val="000000" w:themeColor="text1"/>
          <w:szCs w:val="24"/>
        </w:rPr>
        <w:t xml:space="preserve">Please note that accommodations are not retroactive. Accommodations begin after: (1) a meeting with the Office of Accessibility to determine appropriate accommodations; and (2) a meeting with the Instructor arranged by the student. </w:t>
      </w:r>
    </w:p>
    <w:p w14:paraId="479A823C" w14:textId="77777777" w:rsidR="00FD466E" w:rsidRDefault="00FD466E" w:rsidP="00B95D1D">
      <w:pPr>
        <w:widowControl w:val="0"/>
        <w:kinsoku w:val="0"/>
        <w:overflowPunct w:val="0"/>
        <w:autoSpaceDE w:val="0"/>
        <w:autoSpaceDN w:val="0"/>
        <w:adjustRightInd w:val="0"/>
        <w:rPr>
          <w:rFonts w:ascii="Calibri" w:hAnsi="Calibri" w:cstheme="minorHAnsi"/>
          <w:color w:val="000000" w:themeColor="text1"/>
          <w:szCs w:val="24"/>
        </w:rPr>
      </w:pPr>
    </w:p>
    <w:p w14:paraId="0C575F6A" w14:textId="685EB1ED" w:rsidR="0002347B" w:rsidRPr="00CC7CB7" w:rsidRDefault="0002347B" w:rsidP="00B95D1D">
      <w:pPr>
        <w:widowControl w:val="0"/>
        <w:kinsoku w:val="0"/>
        <w:overflowPunct w:val="0"/>
        <w:autoSpaceDE w:val="0"/>
        <w:autoSpaceDN w:val="0"/>
        <w:adjustRightInd w:val="0"/>
        <w:rPr>
          <w:rFonts w:ascii="Calibri" w:hAnsi="Calibri" w:cstheme="minorHAnsi"/>
          <w:color w:val="000000" w:themeColor="text1"/>
          <w:szCs w:val="24"/>
        </w:rPr>
      </w:pPr>
      <w:r>
        <w:rPr>
          <w:rFonts w:ascii="Calibri" w:hAnsi="Calibri" w:cstheme="minorHAnsi"/>
          <w:color w:val="000000" w:themeColor="text1"/>
          <w:szCs w:val="24"/>
        </w:rPr>
        <w:t xml:space="preserve"> </w:t>
      </w:r>
    </w:p>
    <w:sectPr w:rsidR="0002347B" w:rsidRPr="00CC7CB7" w:rsidSect="00B95D1D">
      <w:type w:val="continuous"/>
      <w:pgSz w:w="12240" w:h="15840"/>
      <w:pgMar w:top="720" w:right="1080" w:bottom="720" w:left="1080" w:header="720" w:footer="720" w:gutter="0"/>
      <w:cols w:space="720" w:equalWidth="0">
        <w:col w:w="890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4B66D50"/>
    <w:multiLevelType w:val="hybridMultilevel"/>
    <w:tmpl w:val="D87831C6"/>
    <w:lvl w:ilvl="0" w:tplc="1686515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07EF0AC4"/>
    <w:multiLevelType w:val="hybridMultilevel"/>
    <w:tmpl w:val="152CA470"/>
    <w:lvl w:ilvl="0" w:tplc="C01465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52733D"/>
    <w:multiLevelType w:val="multilevel"/>
    <w:tmpl w:val="5A6C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0" w15:restartNumberingAfterBreak="0">
    <w:nsid w:val="6B33458F"/>
    <w:multiLevelType w:val="hybridMultilevel"/>
    <w:tmpl w:val="8AC8B6A8"/>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73E26E0E"/>
    <w:multiLevelType w:val="multilevel"/>
    <w:tmpl w:val="BA1C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19"/>
  </w:num>
  <w:num w:numId="10">
    <w:abstractNumId w:val="16"/>
  </w:num>
  <w:num w:numId="11">
    <w:abstractNumId w:val="16"/>
  </w:num>
  <w:num w:numId="12">
    <w:abstractNumId w:val="17"/>
  </w:num>
  <w:num w:numId="13">
    <w:abstractNumId w:val="11"/>
  </w:num>
  <w:num w:numId="14">
    <w:abstractNumId w:val="18"/>
  </w:num>
  <w:num w:numId="15">
    <w:abstractNumId w:val="7"/>
  </w:num>
  <w:num w:numId="16">
    <w:abstractNumId w:val="8"/>
  </w:num>
  <w:num w:numId="17">
    <w:abstractNumId w:val="9"/>
  </w:num>
  <w:num w:numId="18">
    <w:abstractNumId w:val="12"/>
  </w:num>
  <w:num w:numId="19">
    <w:abstractNumId w:val="15"/>
  </w:num>
  <w:num w:numId="20">
    <w:abstractNumId w:val="6"/>
  </w:num>
  <w:num w:numId="21">
    <w:abstractNumId w:val="13"/>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347B"/>
    <w:rsid w:val="0004256E"/>
    <w:rsid w:val="000630E0"/>
    <w:rsid w:val="000A20BC"/>
    <w:rsid w:val="000A2C5A"/>
    <w:rsid w:val="000A73F6"/>
    <w:rsid w:val="000A7529"/>
    <w:rsid w:val="000C2339"/>
    <w:rsid w:val="000C4B83"/>
    <w:rsid w:val="000D4FC6"/>
    <w:rsid w:val="000F64EC"/>
    <w:rsid w:val="00105AA9"/>
    <w:rsid w:val="00115C40"/>
    <w:rsid w:val="00134CF8"/>
    <w:rsid w:val="0015631E"/>
    <w:rsid w:val="001565F8"/>
    <w:rsid w:val="00172BB9"/>
    <w:rsid w:val="00172C43"/>
    <w:rsid w:val="00180224"/>
    <w:rsid w:val="00183AA2"/>
    <w:rsid w:val="00185CC8"/>
    <w:rsid w:val="001A2D3D"/>
    <w:rsid w:val="001A52D5"/>
    <w:rsid w:val="001B3404"/>
    <w:rsid w:val="001E7830"/>
    <w:rsid w:val="00223B3E"/>
    <w:rsid w:val="00240C43"/>
    <w:rsid w:val="00244333"/>
    <w:rsid w:val="00253085"/>
    <w:rsid w:val="0025322A"/>
    <w:rsid w:val="002629AA"/>
    <w:rsid w:val="00262B71"/>
    <w:rsid w:val="00287EF1"/>
    <w:rsid w:val="002B5561"/>
    <w:rsid w:val="002C1073"/>
    <w:rsid w:val="002C75BD"/>
    <w:rsid w:val="002D6330"/>
    <w:rsid w:val="002E4BF7"/>
    <w:rsid w:val="002F1D0E"/>
    <w:rsid w:val="002F5C96"/>
    <w:rsid w:val="003000D4"/>
    <w:rsid w:val="0031535C"/>
    <w:rsid w:val="00326C50"/>
    <w:rsid w:val="003402D7"/>
    <w:rsid w:val="003554C0"/>
    <w:rsid w:val="003716DB"/>
    <w:rsid w:val="00374113"/>
    <w:rsid w:val="003806B1"/>
    <w:rsid w:val="0038312D"/>
    <w:rsid w:val="0038531F"/>
    <w:rsid w:val="00395995"/>
    <w:rsid w:val="0039655C"/>
    <w:rsid w:val="003978B6"/>
    <w:rsid w:val="003A4196"/>
    <w:rsid w:val="003A5855"/>
    <w:rsid w:val="003B3A8D"/>
    <w:rsid w:val="003E37FF"/>
    <w:rsid w:val="003F19EE"/>
    <w:rsid w:val="00405812"/>
    <w:rsid w:val="004077C0"/>
    <w:rsid w:val="004306FC"/>
    <w:rsid w:val="00440967"/>
    <w:rsid w:val="00440AB5"/>
    <w:rsid w:val="004424E9"/>
    <w:rsid w:val="00455701"/>
    <w:rsid w:val="00493386"/>
    <w:rsid w:val="004A36F3"/>
    <w:rsid w:val="004A75AC"/>
    <w:rsid w:val="004C23AC"/>
    <w:rsid w:val="004C35E5"/>
    <w:rsid w:val="004E7E0F"/>
    <w:rsid w:val="004F163A"/>
    <w:rsid w:val="004F3556"/>
    <w:rsid w:val="00523855"/>
    <w:rsid w:val="0053770B"/>
    <w:rsid w:val="005378F3"/>
    <w:rsid w:val="00537DAC"/>
    <w:rsid w:val="0055152F"/>
    <w:rsid w:val="00556E2E"/>
    <w:rsid w:val="0056073B"/>
    <w:rsid w:val="00561661"/>
    <w:rsid w:val="005625C7"/>
    <w:rsid w:val="005830AD"/>
    <w:rsid w:val="005A5379"/>
    <w:rsid w:val="005B69BA"/>
    <w:rsid w:val="005C3145"/>
    <w:rsid w:val="005E518E"/>
    <w:rsid w:val="005F2EFA"/>
    <w:rsid w:val="005F394B"/>
    <w:rsid w:val="005F7C89"/>
    <w:rsid w:val="00605C7F"/>
    <w:rsid w:val="00606540"/>
    <w:rsid w:val="00607019"/>
    <w:rsid w:val="00607535"/>
    <w:rsid w:val="0061182E"/>
    <w:rsid w:val="006146F3"/>
    <w:rsid w:val="00615475"/>
    <w:rsid w:val="0062700C"/>
    <w:rsid w:val="0063096F"/>
    <w:rsid w:val="00651AB0"/>
    <w:rsid w:val="006B3F0C"/>
    <w:rsid w:val="006C2FDF"/>
    <w:rsid w:val="006C315B"/>
    <w:rsid w:val="006D019B"/>
    <w:rsid w:val="006D0B1C"/>
    <w:rsid w:val="006D60D9"/>
    <w:rsid w:val="006F20EB"/>
    <w:rsid w:val="006F2EBF"/>
    <w:rsid w:val="007159ED"/>
    <w:rsid w:val="00740835"/>
    <w:rsid w:val="007458EB"/>
    <w:rsid w:val="0074737E"/>
    <w:rsid w:val="00761441"/>
    <w:rsid w:val="00762418"/>
    <w:rsid w:val="00767D05"/>
    <w:rsid w:val="00784524"/>
    <w:rsid w:val="007847E2"/>
    <w:rsid w:val="00794787"/>
    <w:rsid w:val="007A0122"/>
    <w:rsid w:val="007A6898"/>
    <w:rsid w:val="007B614A"/>
    <w:rsid w:val="007C4090"/>
    <w:rsid w:val="007C4428"/>
    <w:rsid w:val="007D081C"/>
    <w:rsid w:val="0081253D"/>
    <w:rsid w:val="00841E36"/>
    <w:rsid w:val="00844970"/>
    <w:rsid w:val="008550B4"/>
    <w:rsid w:val="00857A1E"/>
    <w:rsid w:val="00864236"/>
    <w:rsid w:val="00883713"/>
    <w:rsid w:val="008A6F77"/>
    <w:rsid w:val="008D2E3B"/>
    <w:rsid w:val="008E202C"/>
    <w:rsid w:val="008E2121"/>
    <w:rsid w:val="008E27F0"/>
    <w:rsid w:val="008E2E30"/>
    <w:rsid w:val="008E4099"/>
    <w:rsid w:val="008E5273"/>
    <w:rsid w:val="008E6FF8"/>
    <w:rsid w:val="008F2AA6"/>
    <w:rsid w:val="00904A9D"/>
    <w:rsid w:val="009112C6"/>
    <w:rsid w:val="00922C51"/>
    <w:rsid w:val="00923A95"/>
    <w:rsid w:val="00951E4E"/>
    <w:rsid w:val="009563BF"/>
    <w:rsid w:val="00960590"/>
    <w:rsid w:val="00965222"/>
    <w:rsid w:val="009711A1"/>
    <w:rsid w:val="00990336"/>
    <w:rsid w:val="009961B1"/>
    <w:rsid w:val="009B2733"/>
    <w:rsid w:val="009B3D88"/>
    <w:rsid w:val="009C53A5"/>
    <w:rsid w:val="009D1BBD"/>
    <w:rsid w:val="009E4776"/>
    <w:rsid w:val="009F5296"/>
    <w:rsid w:val="00A0775A"/>
    <w:rsid w:val="00A21F22"/>
    <w:rsid w:val="00A36892"/>
    <w:rsid w:val="00A42977"/>
    <w:rsid w:val="00A52335"/>
    <w:rsid w:val="00A53823"/>
    <w:rsid w:val="00A538A1"/>
    <w:rsid w:val="00A65D17"/>
    <w:rsid w:val="00A67939"/>
    <w:rsid w:val="00A701FA"/>
    <w:rsid w:val="00A83806"/>
    <w:rsid w:val="00A86881"/>
    <w:rsid w:val="00AA7D19"/>
    <w:rsid w:val="00AC1FCE"/>
    <w:rsid w:val="00AC4E16"/>
    <w:rsid w:val="00AE62A1"/>
    <w:rsid w:val="00AF1AE8"/>
    <w:rsid w:val="00B06343"/>
    <w:rsid w:val="00B1581E"/>
    <w:rsid w:val="00B202D6"/>
    <w:rsid w:val="00B30020"/>
    <w:rsid w:val="00B320F7"/>
    <w:rsid w:val="00B40A37"/>
    <w:rsid w:val="00B41835"/>
    <w:rsid w:val="00B440C2"/>
    <w:rsid w:val="00B6269B"/>
    <w:rsid w:val="00B63513"/>
    <w:rsid w:val="00B71FFA"/>
    <w:rsid w:val="00B743A3"/>
    <w:rsid w:val="00B95D1D"/>
    <w:rsid w:val="00BB1058"/>
    <w:rsid w:val="00BB130B"/>
    <w:rsid w:val="00BC03B6"/>
    <w:rsid w:val="00BC4352"/>
    <w:rsid w:val="00BD14DC"/>
    <w:rsid w:val="00BD3621"/>
    <w:rsid w:val="00BE6E10"/>
    <w:rsid w:val="00C166A6"/>
    <w:rsid w:val="00C168A0"/>
    <w:rsid w:val="00C3510A"/>
    <w:rsid w:val="00C401E0"/>
    <w:rsid w:val="00C455E9"/>
    <w:rsid w:val="00C802A1"/>
    <w:rsid w:val="00C9327B"/>
    <w:rsid w:val="00CA41E0"/>
    <w:rsid w:val="00CB14DC"/>
    <w:rsid w:val="00CC7CB7"/>
    <w:rsid w:val="00CE2C77"/>
    <w:rsid w:val="00CE5CC6"/>
    <w:rsid w:val="00CF2997"/>
    <w:rsid w:val="00D00799"/>
    <w:rsid w:val="00D205EF"/>
    <w:rsid w:val="00D272DE"/>
    <w:rsid w:val="00D548C0"/>
    <w:rsid w:val="00D56590"/>
    <w:rsid w:val="00D760FE"/>
    <w:rsid w:val="00D87926"/>
    <w:rsid w:val="00DA3B33"/>
    <w:rsid w:val="00DA4019"/>
    <w:rsid w:val="00DA5C71"/>
    <w:rsid w:val="00DB5BE3"/>
    <w:rsid w:val="00DE407F"/>
    <w:rsid w:val="00DE4829"/>
    <w:rsid w:val="00DF157F"/>
    <w:rsid w:val="00DF506E"/>
    <w:rsid w:val="00E10D0D"/>
    <w:rsid w:val="00E20710"/>
    <w:rsid w:val="00E70E5F"/>
    <w:rsid w:val="00E720A6"/>
    <w:rsid w:val="00E86A89"/>
    <w:rsid w:val="00EC4A66"/>
    <w:rsid w:val="00EE5090"/>
    <w:rsid w:val="00EF3249"/>
    <w:rsid w:val="00EF3600"/>
    <w:rsid w:val="00F2776A"/>
    <w:rsid w:val="00F317E8"/>
    <w:rsid w:val="00F5386B"/>
    <w:rsid w:val="00F56C1B"/>
    <w:rsid w:val="00F76A41"/>
    <w:rsid w:val="00F934EF"/>
    <w:rsid w:val="00FA3FE4"/>
    <w:rsid w:val="00FA766D"/>
    <w:rsid w:val="00FC03C4"/>
    <w:rsid w:val="00FC06DF"/>
    <w:rsid w:val="00FD466E"/>
    <w:rsid w:val="00FF1BA7"/>
    <w:rsid w:val="00FF656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ECBA"/>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22A"/>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paragraph" w:styleId="NormalWeb">
    <w:name w:val="Normal (Web)"/>
    <w:basedOn w:val="Normal"/>
    <w:uiPriority w:val="99"/>
    <w:semiHidden/>
    <w:unhideWhenUsed/>
    <w:rsid w:val="004306FC"/>
    <w:pPr>
      <w:spacing w:before="100" w:beforeAutospacing="1" w:after="100" w:afterAutospacing="1"/>
    </w:pPr>
    <w:rPr>
      <w:rFonts w:ascii="Times New Roman" w:eastAsia="Times New Roman" w:hAnsi="Times New Roman" w:cs="Times New Roman"/>
      <w:szCs w:val="24"/>
    </w:rPr>
  </w:style>
  <w:style w:type="character" w:customStyle="1" w:styleId="screenreader-only">
    <w:name w:val="screenreader-only"/>
    <w:basedOn w:val="DefaultParagraphFont"/>
    <w:rsid w:val="004306FC"/>
  </w:style>
  <w:style w:type="character" w:styleId="Emphasis">
    <w:name w:val="Emphasis"/>
    <w:basedOn w:val="DefaultParagraphFont"/>
    <w:uiPriority w:val="20"/>
    <w:qFormat/>
    <w:rsid w:val="004306FC"/>
    <w:rPr>
      <w:i/>
      <w:iCs/>
    </w:rPr>
  </w:style>
  <w:style w:type="character" w:styleId="UnresolvedMention">
    <w:name w:val="Unresolved Mention"/>
    <w:basedOn w:val="DefaultParagraphFont"/>
    <w:uiPriority w:val="99"/>
    <w:semiHidden/>
    <w:unhideWhenUsed/>
    <w:rsid w:val="004306FC"/>
    <w:rPr>
      <w:color w:val="808080"/>
      <w:shd w:val="clear" w:color="auto" w:fill="E6E6E6"/>
    </w:rPr>
  </w:style>
  <w:style w:type="paragraph" w:styleId="BalloonText">
    <w:name w:val="Balloon Text"/>
    <w:basedOn w:val="Normal"/>
    <w:link w:val="BalloonTextChar"/>
    <w:uiPriority w:val="99"/>
    <w:semiHidden/>
    <w:unhideWhenUsed/>
    <w:rsid w:val="002629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9AA"/>
    <w:rPr>
      <w:rFonts w:ascii="Segoe UI" w:hAnsi="Segoe UI" w:cs="Segoe UI"/>
      <w:sz w:val="18"/>
      <w:szCs w:val="18"/>
    </w:rPr>
  </w:style>
  <w:style w:type="character" w:styleId="CommentReference">
    <w:name w:val="annotation reference"/>
    <w:basedOn w:val="DefaultParagraphFont"/>
    <w:uiPriority w:val="99"/>
    <w:semiHidden/>
    <w:unhideWhenUsed/>
    <w:rsid w:val="007A0122"/>
    <w:rPr>
      <w:sz w:val="16"/>
      <w:szCs w:val="16"/>
    </w:rPr>
  </w:style>
  <w:style w:type="paragraph" w:styleId="CommentText">
    <w:name w:val="annotation text"/>
    <w:basedOn w:val="Normal"/>
    <w:link w:val="CommentTextChar"/>
    <w:uiPriority w:val="99"/>
    <w:semiHidden/>
    <w:unhideWhenUsed/>
    <w:rsid w:val="007A0122"/>
    <w:rPr>
      <w:sz w:val="20"/>
      <w:szCs w:val="20"/>
    </w:rPr>
  </w:style>
  <w:style w:type="character" w:customStyle="1" w:styleId="CommentTextChar">
    <w:name w:val="Comment Text Char"/>
    <w:basedOn w:val="DefaultParagraphFont"/>
    <w:link w:val="CommentText"/>
    <w:uiPriority w:val="99"/>
    <w:semiHidden/>
    <w:rsid w:val="007A0122"/>
    <w:rPr>
      <w:sz w:val="20"/>
      <w:szCs w:val="20"/>
    </w:rPr>
  </w:style>
  <w:style w:type="paragraph" w:styleId="CommentSubject">
    <w:name w:val="annotation subject"/>
    <w:basedOn w:val="CommentText"/>
    <w:next w:val="CommentText"/>
    <w:link w:val="CommentSubjectChar"/>
    <w:uiPriority w:val="99"/>
    <w:semiHidden/>
    <w:unhideWhenUsed/>
    <w:rsid w:val="007A0122"/>
    <w:rPr>
      <w:b/>
      <w:bCs/>
    </w:rPr>
  </w:style>
  <w:style w:type="character" w:customStyle="1" w:styleId="CommentSubjectChar">
    <w:name w:val="Comment Subject Char"/>
    <w:basedOn w:val="CommentTextChar"/>
    <w:link w:val="CommentSubject"/>
    <w:uiPriority w:val="99"/>
    <w:semiHidden/>
    <w:rsid w:val="007A0122"/>
    <w:rPr>
      <w:b/>
      <w:bCs/>
      <w:sz w:val="20"/>
      <w:szCs w:val="20"/>
    </w:rPr>
  </w:style>
  <w:style w:type="table" w:styleId="TableGrid">
    <w:name w:val="Table Grid"/>
    <w:basedOn w:val="TableNormal"/>
    <w:uiPriority w:val="59"/>
    <w:rsid w:val="00380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5244">
      <w:bodyDiv w:val="1"/>
      <w:marLeft w:val="0"/>
      <w:marRight w:val="0"/>
      <w:marTop w:val="0"/>
      <w:marBottom w:val="0"/>
      <w:divBdr>
        <w:top w:val="none" w:sz="0" w:space="0" w:color="auto"/>
        <w:left w:val="none" w:sz="0" w:space="0" w:color="auto"/>
        <w:bottom w:val="none" w:sz="0" w:space="0" w:color="auto"/>
        <w:right w:val="none" w:sz="0" w:space="0" w:color="auto"/>
      </w:divBdr>
    </w:div>
    <w:div w:id="372997577">
      <w:bodyDiv w:val="1"/>
      <w:marLeft w:val="0"/>
      <w:marRight w:val="0"/>
      <w:marTop w:val="0"/>
      <w:marBottom w:val="0"/>
      <w:divBdr>
        <w:top w:val="none" w:sz="0" w:space="0" w:color="auto"/>
        <w:left w:val="none" w:sz="0" w:space="0" w:color="auto"/>
        <w:bottom w:val="none" w:sz="0" w:space="0" w:color="auto"/>
        <w:right w:val="none" w:sz="0" w:space="0" w:color="auto"/>
      </w:divBdr>
    </w:div>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522866177">
      <w:bodyDiv w:val="1"/>
      <w:marLeft w:val="0"/>
      <w:marRight w:val="0"/>
      <w:marTop w:val="0"/>
      <w:marBottom w:val="0"/>
      <w:divBdr>
        <w:top w:val="none" w:sz="0" w:space="0" w:color="auto"/>
        <w:left w:val="none" w:sz="0" w:space="0" w:color="auto"/>
        <w:bottom w:val="none" w:sz="0" w:space="0" w:color="auto"/>
        <w:right w:val="none" w:sz="0" w:space="0" w:color="auto"/>
      </w:divBdr>
    </w:div>
    <w:div w:id="560555292">
      <w:bodyDiv w:val="1"/>
      <w:marLeft w:val="0"/>
      <w:marRight w:val="0"/>
      <w:marTop w:val="0"/>
      <w:marBottom w:val="0"/>
      <w:divBdr>
        <w:top w:val="none" w:sz="0" w:space="0" w:color="auto"/>
        <w:left w:val="none" w:sz="0" w:space="0" w:color="auto"/>
        <w:bottom w:val="none" w:sz="0" w:space="0" w:color="auto"/>
        <w:right w:val="none" w:sz="0" w:space="0" w:color="auto"/>
      </w:divBdr>
    </w:div>
    <w:div w:id="1008554718">
      <w:bodyDiv w:val="1"/>
      <w:marLeft w:val="0"/>
      <w:marRight w:val="0"/>
      <w:marTop w:val="0"/>
      <w:marBottom w:val="0"/>
      <w:divBdr>
        <w:top w:val="none" w:sz="0" w:space="0" w:color="auto"/>
        <w:left w:val="none" w:sz="0" w:space="0" w:color="auto"/>
        <w:bottom w:val="none" w:sz="0" w:space="0" w:color="auto"/>
        <w:right w:val="none" w:sz="0" w:space="0" w:color="auto"/>
      </w:divBdr>
    </w:div>
    <w:div w:id="1047100276">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384134243">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32">
      <w:bodyDiv w:val="1"/>
      <w:marLeft w:val="0"/>
      <w:marRight w:val="0"/>
      <w:marTop w:val="0"/>
      <w:marBottom w:val="0"/>
      <w:divBdr>
        <w:top w:val="none" w:sz="0" w:space="0" w:color="auto"/>
        <w:left w:val="none" w:sz="0" w:space="0" w:color="auto"/>
        <w:bottom w:val="none" w:sz="0" w:space="0" w:color="auto"/>
        <w:right w:val="none" w:sz="0" w:space="0" w:color="auto"/>
      </w:divBdr>
    </w:div>
    <w:div w:id="1709646219">
      <w:bodyDiv w:val="1"/>
      <w:marLeft w:val="0"/>
      <w:marRight w:val="0"/>
      <w:marTop w:val="0"/>
      <w:marBottom w:val="0"/>
      <w:divBdr>
        <w:top w:val="none" w:sz="0" w:space="0" w:color="auto"/>
        <w:left w:val="none" w:sz="0" w:space="0" w:color="auto"/>
        <w:bottom w:val="none" w:sz="0" w:space="0" w:color="auto"/>
        <w:right w:val="none" w:sz="0" w:space="0" w:color="auto"/>
      </w:divBdr>
    </w:div>
    <w:div w:id="21384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brocksj/4360hastietext/hallofshame1994.pdf" TargetMode="External"/><Relationship Id="rId3" Type="http://schemas.openxmlformats.org/officeDocument/2006/relationships/styles" Target="styles.xml"/><Relationship Id="rId7" Type="http://schemas.openxmlformats.org/officeDocument/2006/relationships/hyperlink" Target="http://www.pelinks4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central.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brocksj/4360hastietext/hallofshame19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214E-64B0-6E4A-A481-EE6DAA79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Brenna Cosgrove</cp:lastModifiedBy>
  <cp:revision>165</cp:revision>
  <cp:lastPrinted>2017-08-15T17:50:00Z</cp:lastPrinted>
  <dcterms:created xsi:type="dcterms:W3CDTF">2018-08-16T16:13:00Z</dcterms:created>
  <dcterms:modified xsi:type="dcterms:W3CDTF">2018-08-20T20:22:00Z</dcterms:modified>
</cp:coreProperties>
</file>