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2346C3A"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296165">
        <w:rPr>
          <w:rFonts w:ascii="Times New Roman" w:hAnsi="Times New Roman" w:cs="Times New Roman"/>
          <w:color w:val="000000" w:themeColor="text1"/>
        </w:rPr>
        <w:tab/>
        <w:t>RSED 7</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r w:rsidR="00296165">
        <w:rPr>
          <w:rFonts w:ascii="Times New Roman" w:hAnsi="Times New Roman" w:cs="Times New Roman"/>
          <w:color w:val="000000" w:themeColor="text1"/>
        </w:rPr>
        <w:t>/7926</w:t>
      </w:r>
    </w:p>
    <w:p w14:paraId="17C3D01D" w14:textId="6028E999"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5DAA651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 xml:space="preserve">COE </w:t>
      </w:r>
      <w:r w:rsidR="00296165">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p>
    <w:p w14:paraId="70FB4896" w14:textId="3AE87B58"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296165">
        <w:rPr>
          <w:rFonts w:ascii="Times New Roman" w:hAnsi="Times New Roman" w:cs="Times New Roman"/>
          <w:color w:val="000000" w:themeColor="text1"/>
        </w:rPr>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9340D2" w:rsidRDefault="00AE5109" w:rsidP="00DE0CFC">
      <w:pPr>
        <w:ind w:firstLine="720"/>
        <w:rPr>
          <w:rFonts w:ascii="Times New Roman" w:hAnsi="Times New Roman" w:cs="Times New Roman"/>
          <w:color w:val="000000" w:themeColor="text1"/>
        </w:rPr>
      </w:pPr>
      <w:r w:rsidRPr="009340D2">
        <w:rPr>
          <w:rFonts w:ascii="Times New Roman" w:hAnsi="Times New Roman" w:cs="Times New Roman"/>
          <w:color w:val="000000" w:themeColor="text1"/>
        </w:rPr>
        <w:t>1234A</w:t>
      </w:r>
      <w:r w:rsidR="005E0F1D" w:rsidRPr="009340D2">
        <w:rPr>
          <w:rFonts w:ascii="Times New Roman" w:hAnsi="Times New Roman" w:cs="Times New Roman"/>
          <w:color w:val="000000" w:themeColor="text1"/>
        </w:rPr>
        <w:t xml:space="preserve"> Haley Center</w:t>
      </w:r>
    </w:p>
    <w:p w14:paraId="6BC39B65" w14:textId="3AF6191B" w:rsidR="005E0F1D" w:rsidRPr="009340D2" w:rsidRDefault="005E0F1D" w:rsidP="00DE0CFC">
      <w:pPr>
        <w:ind w:firstLine="720"/>
        <w:rPr>
          <w:rFonts w:ascii="Times New Roman" w:hAnsi="Times New Roman" w:cs="Times New Roman"/>
          <w:color w:val="000000" w:themeColor="text1"/>
        </w:rPr>
      </w:pPr>
      <w:r w:rsidRPr="009340D2">
        <w:rPr>
          <w:rFonts w:ascii="Times New Roman" w:hAnsi="Times New Roman" w:cs="Times New Roman"/>
          <w:color w:val="000000" w:themeColor="text1"/>
        </w:rPr>
        <w:t>(334)844-3588</w:t>
      </w:r>
    </w:p>
    <w:p w14:paraId="4BCAB7B3" w14:textId="14FB43B9" w:rsidR="005E0F1D" w:rsidRPr="00192BD1" w:rsidRDefault="005E0F1D" w:rsidP="00DE0CFC">
      <w:pPr>
        <w:ind w:firstLine="720"/>
        <w:rPr>
          <w:rFonts w:ascii="Times New Roman" w:hAnsi="Times New Roman" w:cs="Times New Roman"/>
          <w:color w:val="000000" w:themeColor="text1"/>
        </w:rPr>
      </w:pPr>
      <w:r w:rsidRPr="00192BD1">
        <w:rPr>
          <w:rFonts w:ascii="Times New Roman" w:hAnsi="Times New Roman" w:cs="Times New Roman"/>
          <w:color w:val="000000" w:themeColor="text1"/>
        </w:rPr>
        <w:t>(334)524-6493</w:t>
      </w:r>
    </w:p>
    <w:p w14:paraId="0E2DFACD" w14:textId="6B8E7765" w:rsidR="005E0F1D" w:rsidRPr="00734C35" w:rsidRDefault="000100C2"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78DF8E3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CDB1AFD"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1D75EA">
        <w:rPr>
          <w:rFonts w:ascii="Times New Roman" w:hAnsi="Times New Roman" w:cs="Times New Roman"/>
          <w:color w:val="000000" w:themeColor="text1"/>
        </w:rPr>
        <w:t>Fall</w:t>
      </w:r>
      <w:r w:rsidR="00AE5109">
        <w:rPr>
          <w:rFonts w:ascii="Times New Roman" w:hAnsi="Times New Roman" w:cs="Times New Roman"/>
          <w:color w:val="000000" w:themeColor="text1"/>
        </w:rPr>
        <w:t xml:space="preserve"> 2018</w:t>
      </w:r>
    </w:p>
    <w:p w14:paraId="1265E30C" w14:textId="6B203B7B"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Meetings 6:00-7:30 p.m., HC </w:t>
      </w:r>
      <w:r w:rsidR="00296165">
        <w:rPr>
          <w:rFonts w:ascii="Times New Roman" w:hAnsi="Times New Roman" w:cs="Times New Roman"/>
          <w:color w:val="000000" w:themeColor="text1"/>
        </w:rPr>
        <w:t>2467</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59BBB88D"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July 2009 (Updated 8</w:t>
      </w:r>
      <w:r w:rsidR="00332298">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5AE4A76F" w:rsidR="00DE0CFC" w:rsidRDefault="00DE0CFC" w:rsidP="004622B3">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1BF1DD33" w14:textId="77777777" w:rsidR="009340D2" w:rsidRPr="009340D2" w:rsidRDefault="009340D2" w:rsidP="009340D2">
      <w:pPr>
        <w:tabs>
          <w:tab w:val="left" w:pos="4320"/>
        </w:tabs>
        <w:ind w:left="3600"/>
        <w:rPr>
          <w:rFonts w:ascii="Times New Roman" w:hAnsi="Times New Roman" w:cs="Times New Roman"/>
          <w:color w:val="000000" w:themeColor="text1"/>
        </w:rPr>
      </w:pPr>
      <w:r w:rsidRPr="009340D2">
        <w:rPr>
          <w:rFonts w:ascii="Times New Roman" w:hAnsi="Times New Roman" w:cs="Times New Roman"/>
          <w:color w:val="000000" w:themeColor="text1"/>
        </w:rPr>
        <w:t>Active student membership to the Council for Exceptional Children required</w:t>
      </w:r>
    </w:p>
    <w:p w14:paraId="10F82D63" w14:textId="77777777" w:rsidR="009340D2" w:rsidRPr="009340D2" w:rsidRDefault="009340D2" w:rsidP="009340D2">
      <w:pPr>
        <w:pStyle w:val="ListParagraph"/>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w:t>
      </w:r>
      <w:r w:rsidR="00F02B72">
        <w:rPr>
          <w:color w:val="000000" w:themeColor="text1"/>
        </w:rPr>
        <w:lastRenderedPageBreak/>
        <w:t xml:space="preserve">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741E32DD" w:rsidR="00F35205" w:rsidRDefault="001D75EA" w:rsidP="00F02B72">
            <w:pPr>
              <w:pStyle w:val="Level1"/>
              <w:widowControl/>
              <w:ind w:left="0"/>
              <w:jc w:val="left"/>
              <w:rPr>
                <w:color w:val="000000" w:themeColor="text1"/>
              </w:rPr>
            </w:pPr>
            <w:r>
              <w:rPr>
                <w:color w:val="000000" w:themeColor="text1"/>
              </w:rPr>
              <w:t>Monday 8/20</w:t>
            </w:r>
            <w:r w:rsidR="00332298">
              <w:rPr>
                <w:color w:val="000000" w:themeColor="text1"/>
              </w:rPr>
              <w:t>/18</w:t>
            </w:r>
          </w:p>
          <w:p w14:paraId="4BA23CF9" w14:textId="7F0B1897" w:rsidR="00F02B72" w:rsidRDefault="001D75EA" w:rsidP="00F02B72">
            <w:pPr>
              <w:pStyle w:val="Level1"/>
              <w:widowControl/>
              <w:ind w:left="0"/>
              <w:jc w:val="left"/>
              <w:rPr>
                <w:color w:val="000000" w:themeColor="text1"/>
              </w:rPr>
            </w:pPr>
            <w:r>
              <w:rPr>
                <w:color w:val="000000" w:themeColor="text1"/>
              </w:rPr>
              <w:t>11-1</w:t>
            </w:r>
          </w:p>
          <w:p w14:paraId="1BC03DD5" w14:textId="3AB46D54" w:rsidR="00F02B72" w:rsidRPr="00594AC8" w:rsidRDefault="00F02B72" w:rsidP="00F02B72">
            <w:pPr>
              <w:pStyle w:val="Level1"/>
              <w:widowControl/>
              <w:ind w:left="0"/>
              <w:jc w:val="left"/>
              <w:rPr>
                <w:color w:val="000000" w:themeColor="text1"/>
              </w:rPr>
            </w:pPr>
            <w:r>
              <w:rPr>
                <w:color w:val="000000" w:themeColor="text1"/>
              </w:rPr>
              <w:t>HC 1</w:t>
            </w:r>
            <w:r w:rsidR="00332298">
              <w:rPr>
                <w:color w:val="000000" w:themeColor="text1"/>
              </w:rPr>
              <w:t>21</w:t>
            </w:r>
            <w:r w:rsidR="001D75EA">
              <w:rPr>
                <w:color w:val="000000" w:themeColor="text1"/>
              </w:rPr>
              <w:t>8</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63ACB236" w:rsidR="00F35205" w:rsidRPr="00594AC8" w:rsidRDefault="001D75EA" w:rsidP="00745668">
            <w:pPr>
              <w:pStyle w:val="Level1"/>
              <w:widowControl/>
              <w:ind w:left="0"/>
              <w:jc w:val="left"/>
              <w:rPr>
                <w:color w:val="000000" w:themeColor="text1"/>
              </w:rPr>
            </w:pPr>
            <w:r>
              <w:rPr>
                <w:color w:val="000000" w:themeColor="text1"/>
              </w:rPr>
              <w:t>Tuesday 8/21</w:t>
            </w:r>
            <w:r w:rsidR="00752EA8">
              <w:rPr>
                <w:color w:val="000000" w:themeColor="text1"/>
              </w:rPr>
              <w:t>/1</w:t>
            </w:r>
            <w:r w:rsidR="00332298">
              <w:rPr>
                <w:color w:val="000000" w:themeColor="text1"/>
              </w:rPr>
              <w:t>8</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34A7CE36" w:rsidR="00752EA8" w:rsidRPr="00594AC8" w:rsidRDefault="001D75EA" w:rsidP="00745668">
            <w:pPr>
              <w:pStyle w:val="Level1"/>
              <w:widowControl/>
              <w:ind w:left="0"/>
              <w:jc w:val="left"/>
              <w:rPr>
                <w:color w:val="000000" w:themeColor="text1"/>
              </w:rPr>
            </w:pPr>
            <w:r>
              <w:rPr>
                <w:color w:val="000000" w:themeColor="text1"/>
              </w:rPr>
              <w:t>HC 2414</w:t>
            </w:r>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Pr>
                <w:color w:val="000000" w:themeColor="text1"/>
              </w:rPr>
              <w:t>Important Dates-</w:t>
            </w:r>
          </w:p>
          <w:p w14:paraId="1801BC42" w14:textId="22A6892E" w:rsidR="001D75EA" w:rsidRDefault="001D75EA" w:rsidP="00745668">
            <w:pPr>
              <w:pStyle w:val="Level1"/>
              <w:widowControl/>
              <w:ind w:left="0"/>
              <w:jc w:val="left"/>
              <w:rPr>
                <w:color w:val="000000" w:themeColor="text1"/>
              </w:rPr>
            </w:pPr>
            <w:r>
              <w:rPr>
                <w:color w:val="000000" w:themeColor="text1"/>
              </w:rPr>
              <w:t>Mandatory edTPA meetings: 8/27, 9/17, 10/1 6:00-7:30 p.m. HC 1474</w:t>
            </w:r>
          </w:p>
          <w:p w14:paraId="7381E4C5" w14:textId="77777777" w:rsidR="001D75EA" w:rsidRDefault="001D75EA" w:rsidP="001D75EA">
            <w:pPr>
              <w:pStyle w:val="Level1"/>
              <w:widowControl/>
              <w:ind w:left="0"/>
              <w:jc w:val="left"/>
              <w:rPr>
                <w:color w:val="000000" w:themeColor="text1"/>
              </w:rPr>
            </w:pPr>
            <w:r>
              <w:rPr>
                <w:color w:val="000000" w:themeColor="text1"/>
              </w:rPr>
              <w:t>Start second site: 10/15/18</w:t>
            </w:r>
          </w:p>
          <w:p w14:paraId="14EA8280" w14:textId="02CD087B" w:rsidR="00752EA8" w:rsidRPr="00594AC8" w:rsidRDefault="001D75EA" w:rsidP="001D75EA">
            <w:pPr>
              <w:pStyle w:val="Level1"/>
              <w:widowControl/>
              <w:ind w:left="0"/>
              <w:jc w:val="left"/>
              <w:rPr>
                <w:color w:val="000000" w:themeColor="text1"/>
              </w:rPr>
            </w:pPr>
            <w:r>
              <w:rPr>
                <w:color w:val="000000" w:themeColor="text1"/>
              </w:rPr>
              <w:t>COE Interview Day: 10</w:t>
            </w:r>
            <w:r w:rsidR="00332298">
              <w:rPr>
                <w:color w:val="000000" w:themeColor="text1"/>
              </w:rPr>
              <w:t>/</w:t>
            </w:r>
            <w:r>
              <w:rPr>
                <w:color w:val="000000" w:themeColor="text1"/>
              </w:rPr>
              <w:t>1</w:t>
            </w:r>
            <w:r w:rsidR="00332298">
              <w:rPr>
                <w:color w:val="000000" w:themeColor="text1"/>
              </w:rPr>
              <w:t>6/18</w:t>
            </w:r>
            <w:r w:rsidR="00752EA8">
              <w:rPr>
                <w:color w:val="000000" w:themeColor="text1"/>
              </w:rPr>
              <w:t xml:space="preserve"> 8:00-3:00, </w:t>
            </w:r>
            <w:r w:rsidR="00332298">
              <w:rPr>
                <w:color w:val="000000" w:themeColor="text1"/>
              </w:rPr>
              <w:t>Beard Eaves Memorial Coliseum</w:t>
            </w:r>
          </w:p>
        </w:tc>
      </w:tr>
      <w:tr w:rsidR="00F35205" w:rsidRPr="00594AC8" w14:paraId="1C5696A2" w14:textId="77777777" w:rsidTr="00F35205">
        <w:tc>
          <w:tcPr>
            <w:tcW w:w="2965" w:type="dxa"/>
          </w:tcPr>
          <w:p w14:paraId="1DCFB9C7" w14:textId="4C096DBF" w:rsidR="00F35205" w:rsidRDefault="00752EA8" w:rsidP="00825859">
            <w:pPr>
              <w:pStyle w:val="Level1"/>
              <w:widowControl/>
              <w:ind w:left="0"/>
              <w:jc w:val="left"/>
              <w:rPr>
                <w:color w:val="000000" w:themeColor="text1"/>
              </w:rPr>
            </w:pPr>
            <w:r>
              <w:rPr>
                <w:color w:val="000000" w:themeColor="text1"/>
              </w:rPr>
              <w:t xml:space="preserve">Monday </w:t>
            </w:r>
            <w:r w:rsidR="001D75EA">
              <w:rPr>
                <w:color w:val="000000" w:themeColor="text1"/>
              </w:rPr>
              <w:t>12</w:t>
            </w:r>
            <w:r w:rsidR="00825859">
              <w:rPr>
                <w:color w:val="000000" w:themeColor="text1"/>
              </w:rPr>
              <w:t>/1</w:t>
            </w:r>
            <w:r w:rsidR="001D75EA">
              <w:rPr>
                <w:color w:val="000000" w:themeColor="text1"/>
              </w:rPr>
              <w:t>0</w:t>
            </w:r>
            <w:r w:rsidR="00825859">
              <w:rPr>
                <w:color w:val="000000" w:themeColor="text1"/>
              </w:rPr>
              <w:t>/18</w:t>
            </w:r>
          </w:p>
          <w:p w14:paraId="146F6496" w14:textId="4252B519" w:rsidR="00752EA8" w:rsidRDefault="001D75EA" w:rsidP="00745668">
            <w:pPr>
              <w:pStyle w:val="Level1"/>
              <w:widowControl/>
              <w:ind w:left="0"/>
              <w:jc w:val="left"/>
              <w:rPr>
                <w:color w:val="000000" w:themeColor="text1"/>
              </w:rPr>
            </w:pPr>
            <w:r>
              <w:rPr>
                <w:color w:val="000000" w:themeColor="text1"/>
              </w:rPr>
              <w:t>2</w:t>
            </w:r>
            <w:r w:rsidR="00752EA8">
              <w:rPr>
                <w:color w:val="000000" w:themeColor="text1"/>
              </w:rPr>
              <w:t>:00-</w:t>
            </w:r>
            <w:r>
              <w:rPr>
                <w:color w:val="000000" w:themeColor="text1"/>
              </w:rPr>
              <w:t>3</w:t>
            </w:r>
            <w:r w:rsidR="00752EA8">
              <w:rPr>
                <w:color w:val="000000" w:themeColor="text1"/>
              </w:rPr>
              <w:t>:00 p.m.</w:t>
            </w:r>
          </w:p>
          <w:p w14:paraId="05381132" w14:textId="4716132A" w:rsidR="00752EA8" w:rsidRPr="00594AC8" w:rsidRDefault="00AD5288" w:rsidP="00745668">
            <w:pPr>
              <w:pStyle w:val="Level1"/>
              <w:widowControl/>
              <w:ind w:left="0"/>
              <w:jc w:val="left"/>
              <w:rPr>
                <w:color w:val="000000" w:themeColor="text1"/>
              </w:rPr>
            </w:pPr>
            <w:r>
              <w:rPr>
                <w:color w:val="000000" w:themeColor="text1"/>
              </w:rPr>
              <w:t xml:space="preserve">Mrs. </w:t>
            </w:r>
            <w:r w:rsidR="001D75EA">
              <w:rPr>
                <w:color w:val="000000" w:themeColor="text1"/>
              </w:rPr>
              <w:t>Schweck’s Office</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539AF1B6" w:rsidR="00752EA8" w:rsidRPr="00594AC8" w:rsidRDefault="00752EA8" w:rsidP="00745668">
            <w:pPr>
              <w:pStyle w:val="Level1"/>
              <w:widowControl/>
              <w:ind w:left="0"/>
              <w:jc w:val="left"/>
              <w:rPr>
                <w:color w:val="000000" w:themeColor="text1"/>
              </w:rPr>
            </w:pPr>
            <w:r>
              <w:rPr>
                <w:color w:val="000000" w:themeColor="text1"/>
              </w:rPr>
              <w:t xml:space="preserve">Due: Hard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p>
        </w:tc>
      </w:tr>
      <w:tr w:rsidR="001D75EA" w:rsidRPr="00594AC8" w14:paraId="4D24D748" w14:textId="77777777" w:rsidTr="00F35205">
        <w:tc>
          <w:tcPr>
            <w:tcW w:w="2965" w:type="dxa"/>
          </w:tcPr>
          <w:p w14:paraId="3F5A3D7A" w14:textId="77777777" w:rsidR="001D75EA" w:rsidRDefault="001D75EA" w:rsidP="00825859">
            <w:pPr>
              <w:pStyle w:val="Level1"/>
              <w:widowControl/>
              <w:ind w:left="0"/>
              <w:jc w:val="left"/>
              <w:rPr>
                <w:color w:val="000000" w:themeColor="text1"/>
              </w:rPr>
            </w:pPr>
            <w:r>
              <w:rPr>
                <w:color w:val="000000" w:themeColor="text1"/>
              </w:rPr>
              <w:t>Monday 12/10/18</w:t>
            </w:r>
          </w:p>
          <w:p w14:paraId="7932A4D3" w14:textId="77777777" w:rsidR="001D75EA" w:rsidRDefault="001D75EA" w:rsidP="00825859">
            <w:pPr>
              <w:pStyle w:val="Level1"/>
              <w:widowControl/>
              <w:ind w:left="0"/>
              <w:jc w:val="left"/>
              <w:rPr>
                <w:color w:val="000000" w:themeColor="text1"/>
              </w:rPr>
            </w:pPr>
            <w:r>
              <w:rPr>
                <w:color w:val="000000" w:themeColor="text1"/>
              </w:rPr>
              <w:t>3:00-5:00</w:t>
            </w:r>
          </w:p>
          <w:p w14:paraId="6A7DD901" w14:textId="05C04C85" w:rsidR="001D75EA" w:rsidRDefault="001D75EA" w:rsidP="00825859">
            <w:pPr>
              <w:pStyle w:val="Level1"/>
              <w:widowControl/>
              <w:ind w:left="0"/>
              <w:jc w:val="left"/>
              <w:rPr>
                <w:color w:val="000000" w:themeColor="text1"/>
              </w:rPr>
            </w:pPr>
            <w:r>
              <w:rPr>
                <w:color w:val="000000" w:themeColor="text1"/>
              </w:rPr>
              <w:t>TBA</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0835542B" w:rsidR="00F35205" w:rsidRPr="00594AC8" w:rsidRDefault="009D0BCC" w:rsidP="00803507">
      <w:pPr>
        <w:pStyle w:val="Level1"/>
        <w:widowControl/>
        <w:numPr>
          <w:ilvl w:val="0"/>
          <w:numId w:val="10"/>
        </w:numPr>
        <w:jc w:val="left"/>
        <w:rPr>
          <w:color w:val="000000" w:themeColor="text1"/>
        </w:rPr>
      </w:pPr>
      <w:r>
        <w:rPr>
          <w:color w:val="000000" w:themeColor="text1"/>
        </w:rPr>
        <w:t>Attend the College’s Internship Orientation Meeting at the beginning of the semester.</w:t>
      </w:r>
    </w:p>
    <w:p w14:paraId="0C18E377" w14:textId="52B28642" w:rsidR="00803507" w:rsidRPr="00594AC8" w:rsidRDefault="009D0BCC" w:rsidP="00803507">
      <w:pPr>
        <w:pStyle w:val="Level1"/>
        <w:widowControl/>
        <w:numPr>
          <w:ilvl w:val="0"/>
          <w:numId w:val="10"/>
        </w:numPr>
        <w:jc w:val="left"/>
        <w:rPr>
          <w:color w:val="000000" w:themeColor="text1"/>
        </w:rPr>
      </w:pPr>
      <w:r>
        <w:rPr>
          <w:color w:val="000000" w:themeColor="text1"/>
        </w:rPr>
        <w:t>Follow your school’s calendar beginning with the first class day of Auburn’s semester through the final class day of Auburn’s semester. You will not follow AU’s calendar of holidays. During spring semester, students placed in community-based settings who are not scheduled to have a spring break may take a week long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w:t>
      </w:r>
      <w:r>
        <w:rPr>
          <w:i/>
          <w:iCs/>
          <w:color w:val="000000" w:themeColor="text1"/>
        </w:rPr>
        <w:lastRenderedPageBreak/>
        <w:t xml:space="preserve">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398863D9" w14:textId="795A533E" w:rsidR="00803507" w:rsidRDefault="009D0BCC" w:rsidP="00803507">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719D9C0A" w14:textId="77777777" w:rsidR="00854A79" w:rsidRDefault="00854A79" w:rsidP="00854A79">
      <w:pPr>
        <w:pStyle w:val="Level1"/>
        <w:widowControl/>
        <w:ind w:left="1500"/>
        <w:jc w:val="left"/>
        <w:rPr>
          <w:color w:val="000000" w:themeColor="text1"/>
        </w:rPr>
      </w:pP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0B16B9B5"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 xml:space="preserve">of teaching (at least 10 days must be consecutive). </w:t>
      </w:r>
      <w:r w:rsidR="001D75EA">
        <w:rPr>
          <w:color w:val="000000" w:themeColor="text1"/>
        </w:rPr>
        <w:t>Candidates</w:t>
      </w:r>
      <w:r w:rsidR="009D0BCC">
        <w:rPr>
          <w:color w:val="000000" w:themeColor="text1"/>
        </w:rPr>
        <w:t xml:space="preserve"> with split placements will complete 10 days of independent teaching at each site.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970AA2"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0FB2981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w:t>
      </w:r>
      <w:r w:rsidR="001D75EA">
        <w:rPr>
          <w:i/>
          <w:iCs/>
          <w:color w:val="000000" w:themeColor="text1"/>
        </w:rPr>
        <w:t>Clinical Residency</w:t>
      </w:r>
      <w:r>
        <w:rPr>
          <w:i/>
          <w:iCs/>
          <w:color w:val="000000" w:themeColor="text1"/>
        </w:rPr>
        <w:t xml:space="preserve">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5CCA5417"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p>
    <w:p w14:paraId="0660F484" w14:textId="71046E1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69D541EB"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p>
    <w:p w14:paraId="6D2FD0F2" w14:textId="51710683" w:rsidR="00970AA2" w:rsidRPr="00970AA2" w:rsidRDefault="00970AA2" w:rsidP="001D75EA">
      <w:pPr>
        <w:pStyle w:val="Level1"/>
        <w:widowControl/>
        <w:numPr>
          <w:ilvl w:val="1"/>
          <w:numId w:val="21"/>
        </w:numPr>
        <w:jc w:val="left"/>
        <w:rPr>
          <w:b/>
          <w:bCs/>
          <w:color w:val="000000" w:themeColor="text1"/>
        </w:rPr>
      </w:pPr>
      <w:r>
        <w:rPr>
          <w:color w:val="000000" w:themeColor="text1"/>
        </w:rPr>
        <w:t>Classroom Observation Instrument</w:t>
      </w:r>
    </w:p>
    <w:p w14:paraId="4E508217" w14:textId="7DAEC75E" w:rsidR="00970AA2" w:rsidRPr="00970AA2" w:rsidRDefault="00970AA2" w:rsidP="00970AA2">
      <w:pPr>
        <w:pStyle w:val="Level1"/>
        <w:widowControl/>
        <w:ind w:left="1530"/>
        <w:jc w:val="left"/>
        <w:rPr>
          <w:i/>
          <w:iCs/>
          <w:color w:val="000000" w:themeColor="text1"/>
        </w:rPr>
      </w:pPr>
      <w:r>
        <w:rPr>
          <w:i/>
          <w:iCs/>
          <w:color w:val="000000" w:themeColor="text1"/>
        </w:rPr>
        <w:t xml:space="preserve">Work with your university supervisor to arrange a minimum of three observations with feedback. Earn </w:t>
      </w:r>
      <w:r w:rsidR="001D75EA">
        <w:rPr>
          <w:i/>
          <w:iCs/>
          <w:color w:val="000000" w:themeColor="text1"/>
        </w:rPr>
        <w:t xml:space="preserve">all </w:t>
      </w:r>
      <w:r w:rsidR="00494281">
        <w:rPr>
          <w:i/>
          <w:iCs/>
          <w:color w:val="000000" w:themeColor="text1"/>
        </w:rPr>
        <w:t>competent</w:t>
      </w:r>
      <w:r>
        <w:rPr>
          <w:i/>
          <w:iCs/>
          <w:color w:val="000000" w:themeColor="text1"/>
        </w:rPr>
        <w:t xml:space="preserve"> ratings on at least </w:t>
      </w:r>
      <w:r w:rsidR="00494281">
        <w:rPr>
          <w:i/>
          <w:iCs/>
          <w:color w:val="000000" w:themeColor="text1"/>
        </w:rPr>
        <w:t>your final</w:t>
      </w:r>
      <w:r>
        <w:rPr>
          <w:i/>
          <w:iCs/>
          <w:color w:val="000000" w:themeColor="text1"/>
        </w:rPr>
        <w:t xml:space="preserve"> observation.</w:t>
      </w:r>
    </w:p>
    <w:p w14:paraId="01438A95" w14:textId="40050739" w:rsidR="00970AA2" w:rsidRPr="00970AA2" w:rsidRDefault="00D4478F" w:rsidP="00E91B85">
      <w:pPr>
        <w:pStyle w:val="Level1"/>
        <w:widowControl/>
        <w:numPr>
          <w:ilvl w:val="1"/>
          <w:numId w:val="21"/>
        </w:numPr>
        <w:jc w:val="left"/>
        <w:rPr>
          <w:b/>
          <w:bCs/>
          <w:color w:val="000000" w:themeColor="text1"/>
        </w:rPr>
      </w:pPr>
      <w:r>
        <w:rPr>
          <w:color w:val="000000" w:themeColor="text1"/>
        </w:rPr>
        <w:t xml:space="preserve">Personal and </w:t>
      </w:r>
      <w:r w:rsidR="00970AA2">
        <w:rPr>
          <w:color w:val="000000" w:themeColor="text1"/>
        </w:rPr>
        <w:t xml:space="preserve">Professional Dispositions </w:t>
      </w:r>
      <w:r w:rsidR="00E91B85">
        <w:rPr>
          <w:color w:val="000000" w:themeColor="text1"/>
        </w:rPr>
        <w:t>Assessment</w:t>
      </w:r>
    </w:p>
    <w:p w14:paraId="5B41AD25" w14:textId="3085BAA6" w:rsidR="00970AA2" w:rsidRDefault="00970AA2" w:rsidP="00970AA2">
      <w:pPr>
        <w:pStyle w:val="Level1"/>
        <w:widowControl/>
        <w:ind w:left="1530"/>
        <w:jc w:val="left"/>
        <w:rPr>
          <w:color w:val="000000" w:themeColor="text1"/>
        </w:rPr>
      </w:pPr>
      <w:r>
        <w:rPr>
          <w:i/>
          <w:iCs/>
          <w:color w:val="000000" w:themeColor="text1"/>
        </w:rPr>
        <w:t xml:space="preserve">This checklist is used to provide you with feedback on your professional dispositions. Your </w:t>
      </w:r>
      <w:r w:rsidR="001D75EA">
        <w:rPr>
          <w:i/>
          <w:iCs/>
          <w:color w:val="000000" w:themeColor="text1"/>
        </w:rPr>
        <w:t>clinical educator</w:t>
      </w:r>
      <w:r>
        <w:rPr>
          <w:i/>
          <w:iCs/>
          <w:color w:val="000000" w:themeColor="text1"/>
        </w:rPr>
        <w:t xml:space="preserve">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lastRenderedPageBreak/>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6A3038B6" w:rsidR="00466092" w:rsidRDefault="00466092" w:rsidP="00466092">
      <w:pPr>
        <w:pStyle w:val="Level1"/>
        <w:widowControl/>
        <w:numPr>
          <w:ilvl w:val="0"/>
          <w:numId w:val="22"/>
        </w:numPr>
        <w:jc w:val="left"/>
        <w:rPr>
          <w:color w:val="000000" w:themeColor="text1"/>
        </w:rPr>
      </w:pPr>
      <w:r>
        <w:rPr>
          <w:color w:val="000000" w:themeColor="text1"/>
        </w:rPr>
        <w:t>Satisfactory completion of all internship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DA24702"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w:t>
      </w:r>
      <w:r w:rsidR="001D75EA">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400"/>
        <w:gridCol w:w="1975"/>
      </w:tblGrid>
      <w:tr w:rsidR="00594AC8" w:rsidRPr="00594AC8" w14:paraId="32A82DC0" w14:textId="77777777" w:rsidTr="009E2A32">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40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197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9E2A32">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2F947D4"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D5288">
              <w:rPr>
                <w:rFonts w:ascii="Times New Roman" w:hAnsi="Times New Roman" w:cs="Times New Roman"/>
                <w:color w:val="000000" w:themeColor="text1"/>
              </w:rPr>
              <w:t>8/27</w:t>
            </w:r>
          </w:p>
        </w:tc>
        <w:tc>
          <w:tcPr>
            <w:tcW w:w="540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197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9E2A32">
        <w:tc>
          <w:tcPr>
            <w:tcW w:w="1975" w:type="dxa"/>
          </w:tcPr>
          <w:p w14:paraId="44E5C384" w14:textId="77777777"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p>
          <w:p w14:paraId="3D8A817C" w14:textId="77777777" w:rsidR="00AD5288" w:rsidRPr="00854A79" w:rsidRDefault="00AD5288" w:rsidP="00AD5288">
            <w:pPr>
              <w:rPr>
                <w:rFonts w:ascii="Times New Roman" w:hAnsi="Times New Roman" w:cs="Times New Roman"/>
                <w:color w:val="000000" w:themeColor="text1"/>
              </w:rPr>
            </w:pPr>
          </w:p>
          <w:p w14:paraId="15B2FFDB" w14:textId="0596466C" w:rsidR="00AD528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DUE: </w:t>
            </w:r>
            <w:r>
              <w:rPr>
                <w:rFonts w:ascii="Times New Roman" w:hAnsi="Times New Roman" w:cs="Times New Roman"/>
                <w:color w:val="000000" w:themeColor="text1"/>
              </w:rPr>
              <w:t>9/4</w:t>
            </w:r>
          </w:p>
        </w:tc>
        <w:tc>
          <w:tcPr>
            <w:tcW w:w="5400" w:type="dxa"/>
          </w:tcPr>
          <w:p w14:paraId="0F0E2DF5" w14:textId="335AC861" w:rsidR="00AD5288" w:rsidRDefault="00192BD1" w:rsidP="00AD5288">
            <w:pPr>
              <w:rPr>
                <w:rFonts w:ascii="Times New Roman" w:hAnsi="Times New Roman" w:cs="Times New Roman"/>
                <w:color w:val="000000" w:themeColor="text1"/>
              </w:rPr>
            </w:pPr>
            <w:r>
              <w:rPr>
                <w:rFonts w:ascii="Times New Roman" w:hAnsi="Times New Roman" w:cs="Times New Roman"/>
                <w:color w:val="000000" w:themeColor="text1"/>
              </w:rPr>
              <w:t>Candidates</w:t>
            </w:r>
            <w:r w:rsidR="00AD5288" w:rsidRPr="00854A79">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854A79">
              <w:rPr>
                <w:rFonts w:ascii="Times New Roman" w:hAnsi="Times New Roman" w:cs="Times New Roman"/>
                <w:color w:val="2D3B45"/>
              </w:rPr>
              <w:t>printouts from the website that show:</w:t>
            </w:r>
            <w:r w:rsidR="00AD5288" w:rsidRPr="00854A79">
              <w:rPr>
                <w:rFonts w:ascii="Times New Roman" w:hAnsi="Times New Roman" w:cs="Times New Roman"/>
                <w:color w:val="2D3B45"/>
              </w:rPr>
              <w:br/>
              <w:t>Membership number</w:t>
            </w:r>
            <w:r w:rsidR="00AD5288" w:rsidRPr="00854A79">
              <w:rPr>
                <w:rFonts w:ascii="Times New Roman" w:hAnsi="Times New Roman" w:cs="Times New Roman"/>
                <w:color w:val="2D3B45"/>
              </w:rPr>
              <w:br/>
              <w:t>Membership type</w:t>
            </w:r>
            <w:r w:rsidR="00AD5288" w:rsidRPr="00854A79">
              <w:rPr>
                <w:rFonts w:ascii="Times New Roman" w:hAnsi="Times New Roman" w:cs="Times New Roman"/>
                <w:color w:val="2D3B45"/>
              </w:rPr>
              <w:br/>
              <w:t>Chapter</w:t>
            </w:r>
            <w:r w:rsidR="00AD5288" w:rsidRPr="00854A79">
              <w:rPr>
                <w:rFonts w:ascii="Times New Roman" w:hAnsi="Times New Roman" w:cs="Times New Roman"/>
                <w:color w:val="2D3B45"/>
              </w:rPr>
              <w:br/>
              <w:t>Expiration date of membership</w:t>
            </w:r>
          </w:p>
        </w:tc>
        <w:tc>
          <w:tcPr>
            <w:tcW w:w="1975" w:type="dxa"/>
          </w:tcPr>
          <w:p w14:paraId="2E05C8BA" w14:textId="6D8B8754" w:rsidR="00AD5288" w:rsidRPr="00594AC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No points.  </w:t>
            </w:r>
            <w:r>
              <w:rPr>
                <w:rFonts w:ascii="Times New Roman" w:hAnsi="Times New Roman" w:cs="Times New Roman"/>
                <w:color w:val="000000" w:themeColor="text1"/>
              </w:rPr>
              <w:t>Must complete to pass.</w:t>
            </w:r>
          </w:p>
        </w:tc>
      </w:tr>
      <w:tr w:rsidR="00AD5288" w:rsidRPr="00594AC8" w14:paraId="02E40C75" w14:textId="77777777" w:rsidTr="009E2A32">
        <w:tc>
          <w:tcPr>
            <w:tcW w:w="197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 9/4</w:t>
            </w:r>
          </w:p>
          <w:p w14:paraId="21D67182" w14:textId="300CF0E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(9/3 is a holiday)</w:t>
            </w:r>
          </w:p>
        </w:tc>
        <w:tc>
          <w:tcPr>
            <w:tcW w:w="5400" w:type="dxa"/>
          </w:tcPr>
          <w:p w14:paraId="3ACD5900" w14:textId="39A7999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192BD1">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here and tell me the day you sent them home in the comments.</w:t>
            </w:r>
          </w:p>
        </w:tc>
        <w:tc>
          <w:tcPr>
            <w:tcW w:w="1975"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9E2A32">
        <w:tc>
          <w:tcPr>
            <w:tcW w:w="197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0964465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Pr>
                <w:rFonts w:ascii="Times New Roman" w:hAnsi="Times New Roman" w:cs="Times New Roman"/>
                <w:color w:val="000000" w:themeColor="text1"/>
              </w:rPr>
              <w:t>8/27</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40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w:t>
            </w:r>
            <w:r w:rsidRPr="00594AC8">
              <w:rPr>
                <w:rFonts w:ascii="Times New Roman" w:hAnsi="Times New Roman" w:cs="Times New Roman"/>
                <w:color w:val="000000" w:themeColor="text1"/>
              </w:rPr>
              <w:lastRenderedPageBreak/>
              <w:t>form weekly on Canvas as well as a hard copy of your final attendance verification at the end of the semester.</w:t>
            </w:r>
          </w:p>
        </w:tc>
        <w:tc>
          <w:tcPr>
            <w:tcW w:w="1975"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AD5288" w:rsidRPr="00594AC8" w14:paraId="0B7A4579" w14:textId="77777777" w:rsidTr="009E2A32">
        <w:tc>
          <w:tcPr>
            <w:tcW w:w="197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53DAB14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E74A49">
              <w:rPr>
                <w:rFonts w:ascii="Times New Roman" w:hAnsi="Times New Roman" w:cs="Times New Roman"/>
                <w:color w:val="000000" w:themeColor="text1"/>
              </w:rPr>
              <w:t>8/27</w:t>
            </w:r>
          </w:p>
          <w:p w14:paraId="0FEF000F" w14:textId="376F9FB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E74A49">
              <w:rPr>
                <w:rFonts w:ascii="Times New Roman" w:hAnsi="Times New Roman" w:cs="Times New Roman"/>
                <w:color w:val="000000" w:themeColor="text1"/>
              </w:rPr>
              <w:t>10/15</w:t>
            </w:r>
          </w:p>
        </w:tc>
        <w:tc>
          <w:tcPr>
            <w:tcW w:w="540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1975"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9E2A32">
        <w:tc>
          <w:tcPr>
            <w:tcW w:w="197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047673D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E74A49">
              <w:rPr>
                <w:rFonts w:ascii="Times New Roman" w:hAnsi="Times New Roman" w:cs="Times New Roman"/>
                <w:color w:val="000000" w:themeColor="text1"/>
              </w:rPr>
              <w:t>8/27</w:t>
            </w:r>
          </w:p>
          <w:p w14:paraId="6CC7E096" w14:textId="0B8A1C62"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E74A49">
              <w:rPr>
                <w:rFonts w:ascii="Times New Roman" w:hAnsi="Times New Roman" w:cs="Times New Roman"/>
                <w:color w:val="000000" w:themeColor="text1"/>
              </w:rPr>
              <w:t>10/22</w:t>
            </w:r>
          </w:p>
        </w:tc>
        <w:tc>
          <w:tcPr>
            <w:tcW w:w="540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742E0CC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D10287"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4AFFCC15" w14:textId="1A8C4B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tc>
        <w:tc>
          <w:tcPr>
            <w:tcW w:w="1975"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9E2A32">
        <w:tc>
          <w:tcPr>
            <w:tcW w:w="197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FF598A4" w14:textId="0CE6DA4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E74A49">
              <w:rPr>
                <w:rFonts w:ascii="Times New Roman" w:hAnsi="Times New Roman" w:cs="Times New Roman"/>
                <w:color w:val="000000" w:themeColor="text1"/>
              </w:rPr>
              <w:t>8/27</w:t>
            </w:r>
          </w:p>
          <w:p w14:paraId="459C798A" w14:textId="4B42D7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E74A49">
              <w:rPr>
                <w:rFonts w:ascii="Times New Roman" w:hAnsi="Times New Roman" w:cs="Times New Roman"/>
                <w:color w:val="000000" w:themeColor="text1"/>
              </w:rPr>
              <w:t>10/22</w:t>
            </w:r>
          </w:p>
        </w:tc>
        <w:tc>
          <w:tcPr>
            <w:tcW w:w="5400" w:type="dxa"/>
          </w:tcPr>
          <w:p w14:paraId="1EEF6B11" w14:textId="4FE54BB2"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tc>
        <w:tc>
          <w:tcPr>
            <w:tcW w:w="1975"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9E2A32">
        <w:tc>
          <w:tcPr>
            <w:tcW w:w="197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17EC05C8"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E74A49">
              <w:rPr>
                <w:rFonts w:ascii="Times New Roman" w:hAnsi="Times New Roman" w:cs="Times New Roman"/>
                <w:color w:val="000000" w:themeColor="text1"/>
              </w:rPr>
              <w:t>9/4</w:t>
            </w:r>
          </w:p>
        </w:tc>
        <w:tc>
          <w:tcPr>
            <w:tcW w:w="540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1975"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9E2A32">
        <w:tc>
          <w:tcPr>
            <w:tcW w:w="1975" w:type="dxa"/>
          </w:tcPr>
          <w:p w14:paraId="4B3F6790" w14:textId="3DC9E12C" w:rsidR="00AD5288" w:rsidRPr="009E2A32"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rPr>
              <w:t>Conference with Candidate Forms</w:t>
            </w:r>
          </w:p>
          <w:p w14:paraId="1503DFC0" w14:textId="4FD8346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E74A49">
              <w:rPr>
                <w:rFonts w:ascii="Times New Roman" w:hAnsi="Times New Roman" w:cs="Times New Roman"/>
                <w:color w:val="000000" w:themeColor="text1"/>
              </w:rPr>
              <w:t>9/4</w:t>
            </w:r>
          </w:p>
        </w:tc>
        <w:tc>
          <w:tcPr>
            <w:tcW w:w="5400" w:type="dxa"/>
          </w:tcPr>
          <w:p w14:paraId="2A76D71C" w14:textId="6ADBA65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and in your Clinical Residency Handbook with all demographic information already completed. Ask your clinical </w:t>
            </w:r>
            <w:r>
              <w:rPr>
                <w:rFonts w:ascii="Times New Roman" w:hAnsi="Times New Roman" w:cs="Times New Roman"/>
                <w:color w:val="000000" w:themeColor="text1"/>
              </w:rPr>
              <w:lastRenderedPageBreak/>
              <w:t xml:space="preserve">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1975"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9E2A32">
        <w:tc>
          <w:tcPr>
            <w:tcW w:w="197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3128F116" w:rsidR="00AD5288" w:rsidRPr="00594AC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10/1</w:t>
            </w:r>
          </w:p>
          <w:p w14:paraId="2B97B257" w14:textId="5FC92D85" w:rsidR="00AD5288" w:rsidRPr="00594AC8" w:rsidRDefault="00AD5288" w:rsidP="00AD5288">
            <w:pPr>
              <w:rPr>
                <w:rFonts w:ascii="Times New Roman" w:hAnsi="Times New Roman" w:cs="Times New Roman"/>
                <w:color w:val="000000" w:themeColor="text1"/>
              </w:rPr>
            </w:pPr>
          </w:p>
        </w:tc>
        <w:tc>
          <w:tcPr>
            <w:tcW w:w="540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48C56642"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COE Interview Day: 10/16/18 8:00-3:00</w:t>
            </w:r>
          </w:p>
        </w:tc>
        <w:tc>
          <w:tcPr>
            <w:tcW w:w="1975"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9E2A32">
        <w:tc>
          <w:tcPr>
            <w:tcW w:w="197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3B52B4D8"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E74A49">
              <w:rPr>
                <w:rFonts w:ascii="Times New Roman" w:hAnsi="Times New Roman" w:cs="Times New Roman"/>
                <w:color w:val="000000" w:themeColor="text1"/>
              </w:rPr>
              <w:t>12/3</w:t>
            </w:r>
            <w:r>
              <w:rPr>
                <w:rFonts w:ascii="Times New Roman" w:hAnsi="Times New Roman" w:cs="Times New Roman"/>
                <w:color w:val="000000" w:themeColor="text1"/>
              </w:rPr>
              <w:t xml:space="preserve"> on Canvas</w:t>
            </w:r>
          </w:p>
        </w:tc>
        <w:tc>
          <w:tcPr>
            <w:tcW w:w="540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Print the form off of Canvas and keep it in your notebook. Document your participation in the activities throughout each site and have your clinical educator verify with a signature. Complete one form for each site.</w:t>
            </w:r>
          </w:p>
          <w:p w14:paraId="12EBE6EC" w14:textId="2FB849F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 goals and objectives. Participate in data collection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86AE4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D10287">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3CA48C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3: Enter information into WebSets.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1975" w:type="dxa"/>
          </w:tcPr>
          <w:p w14:paraId="0749218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w:t>
            </w:r>
            <w:r w:rsidRPr="00594AC8">
              <w:rPr>
                <w:rFonts w:ascii="Times New Roman" w:hAnsi="Times New Roman" w:cs="Times New Roman"/>
                <w:color w:val="000000" w:themeColor="text1"/>
              </w:rPr>
              <w:t>00 points</w:t>
            </w:r>
          </w:p>
          <w:p w14:paraId="4B8EB1BB" w14:textId="76B7A55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AD5288" w:rsidRPr="00594AC8" w14:paraId="3DF58B53" w14:textId="77777777" w:rsidTr="009E2A32">
        <w:tc>
          <w:tcPr>
            <w:tcW w:w="1975" w:type="dxa"/>
          </w:tcPr>
          <w:p w14:paraId="69B5FC96" w14:textId="36DBB986"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Effective Linkages</w:t>
            </w:r>
          </w:p>
          <w:p w14:paraId="1583C0F9" w14:textId="77777777" w:rsidR="00AD5288" w:rsidRPr="005B4E9F" w:rsidRDefault="00AD5288" w:rsidP="00AD5288">
            <w:pPr>
              <w:rPr>
                <w:rFonts w:ascii="Times New Roman" w:hAnsi="Times New Roman" w:cs="Times New Roman"/>
                <w:color w:val="000000" w:themeColor="text1"/>
                <w:lang w:val="fr-FR"/>
              </w:rPr>
            </w:pPr>
          </w:p>
          <w:p w14:paraId="595637AD" w14:textId="77777777"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DUE:</w:t>
            </w:r>
          </w:p>
          <w:p w14:paraId="041BBAD9" w14:textId="6E2585AB"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1: </w:t>
            </w:r>
            <w:r w:rsidR="00E74A49">
              <w:rPr>
                <w:rFonts w:ascii="Times New Roman" w:hAnsi="Times New Roman" w:cs="Times New Roman"/>
                <w:color w:val="000000" w:themeColor="text1"/>
                <w:lang w:val="fr-FR"/>
              </w:rPr>
              <w:t>10/8</w:t>
            </w:r>
          </w:p>
          <w:p w14:paraId="47713B78" w14:textId="30AAA32C" w:rsidR="00AD5288" w:rsidRPr="005B4E9F" w:rsidRDefault="00AD5288" w:rsidP="00AD5288">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2: </w:t>
            </w:r>
            <w:r w:rsidR="00E74A49">
              <w:rPr>
                <w:rFonts w:ascii="Times New Roman" w:hAnsi="Times New Roman" w:cs="Times New Roman"/>
                <w:color w:val="000000" w:themeColor="text1"/>
                <w:lang w:val="fr-FR"/>
              </w:rPr>
              <w:t>12/3</w:t>
            </w:r>
          </w:p>
        </w:tc>
        <w:tc>
          <w:tcPr>
            <w:tcW w:w="5400" w:type="dxa"/>
          </w:tcPr>
          <w:p w14:paraId="0D5171CB" w14:textId="7CE1B6B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Discuss with your clinical educator how special educators at your clinical residency sites help students make linkages to their next environment (school or </w:t>
            </w:r>
            <w:r w:rsidR="00D10287">
              <w:rPr>
                <w:rFonts w:ascii="Times New Roman" w:hAnsi="Times New Roman" w:cs="Times New Roman"/>
                <w:color w:val="000000" w:themeColor="text1"/>
              </w:rPr>
              <w:t>community-based</w:t>
            </w:r>
            <w:r>
              <w:rPr>
                <w:rFonts w:ascii="Times New Roman" w:hAnsi="Times New Roman" w:cs="Times New Roman"/>
                <w:color w:val="000000" w:themeColor="text1"/>
              </w:rPr>
              <w:t xml:space="preserve"> environment, college, employment, etc.).</w:t>
            </w:r>
          </w:p>
          <w:p w14:paraId="12C74F9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1: Write a </w:t>
            </w:r>
            <w:r>
              <w:rPr>
                <w:rFonts w:ascii="Times New Roman" w:hAnsi="Times New Roman" w:cs="Times New Roman"/>
                <w:i/>
                <w:iCs/>
                <w:color w:val="000000" w:themeColor="text1"/>
              </w:rPr>
              <w:t>one-page summary</w:t>
            </w:r>
            <w:r>
              <w:rPr>
                <w:rFonts w:ascii="Times New Roman" w:hAnsi="Times New Roman" w:cs="Times New Roman"/>
                <w:color w:val="000000" w:themeColor="text1"/>
              </w:rPr>
              <w:t xml:space="preserve"> of what is currently being done at your site.</w:t>
            </w:r>
          </w:p>
          <w:p w14:paraId="5E0342DC" w14:textId="0E7A5D18" w:rsidR="00AD5288" w:rsidRPr="0065144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2: </w:t>
            </w:r>
            <w:r w:rsidRPr="00651448">
              <w:rPr>
                <w:rFonts w:ascii="Times New Roman" w:hAnsi="Times New Roman" w:cs="Times New Roman"/>
                <w:i/>
                <w:iCs/>
                <w:color w:val="000000" w:themeColor="text1"/>
              </w:rPr>
              <w:t>Develop an activity</w:t>
            </w:r>
            <w:r>
              <w:rPr>
                <w:rFonts w:ascii="Times New Roman" w:hAnsi="Times New Roman" w:cs="Times New Roman"/>
                <w:color w:val="000000" w:themeColor="text1"/>
              </w:rPr>
              <w:t xml:space="preserve"> of your own to establish effective linkages for your learners. Describe the activity in a minimum of one typed page. Submit on Canvas.</w:t>
            </w:r>
          </w:p>
        </w:tc>
        <w:tc>
          <w:tcPr>
            <w:tcW w:w="1975" w:type="dxa"/>
          </w:tcPr>
          <w:p w14:paraId="3E28CAB6" w14:textId="55424B8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Pr>
                <w:rFonts w:ascii="Times New Roman" w:hAnsi="Times New Roman" w:cs="Times New Roman"/>
                <w:color w:val="000000" w:themeColor="text1"/>
              </w:rPr>
              <w:t xml:space="preserve"> each</w:t>
            </w:r>
          </w:p>
        </w:tc>
      </w:tr>
      <w:tr w:rsidR="00AD5288" w:rsidRPr="00594AC8" w14:paraId="6AB623D7" w14:textId="77777777" w:rsidTr="009E2A32">
        <w:tc>
          <w:tcPr>
            <w:tcW w:w="197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Plans-Sundays by 11:59 p.m. prior to implementation to supervisor via tigermail.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8:00 a.m. to supervisor via tigermail.</w:t>
            </w:r>
          </w:p>
          <w:p w14:paraId="0FEEB583" w14:textId="4B0DBA64" w:rsidR="00AD5288" w:rsidRPr="00594AC8" w:rsidRDefault="00AD5288" w:rsidP="00AD5288">
            <w:pPr>
              <w:rPr>
                <w:rFonts w:ascii="Times New Roman" w:hAnsi="Times New Roman" w:cs="Times New Roman"/>
                <w:color w:val="000000" w:themeColor="text1"/>
              </w:rPr>
            </w:pPr>
          </w:p>
        </w:tc>
        <w:tc>
          <w:tcPr>
            <w:tcW w:w="5400" w:type="dxa"/>
          </w:tcPr>
          <w:p w14:paraId="28F88E49"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Lesson Plans:</w:t>
            </w:r>
          </w:p>
          <w:p w14:paraId="6607AC1B" w14:textId="69D15BF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An alternate planning form will also be provided to students in early intervention settings.</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77777777" w:rsidR="00AD5288" w:rsidRDefault="00AD5288" w:rsidP="00AD5288">
            <w:pPr>
              <w:rPr>
                <w:rFonts w:ascii="Times New Roman" w:hAnsi="Times New Roman" w:cs="Times New Roman"/>
                <w:color w:val="000000" w:themeColor="text1"/>
              </w:rPr>
            </w:pPr>
          </w:p>
          <w:p w14:paraId="2503BF6F" w14:textId="3256457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at each site). 10 of these must be consecutive. You must have a lesson plan for every part of your schedule for all 20 days.</w:t>
            </w:r>
          </w:p>
          <w:p w14:paraId="26F1E4CA" w14:textId="77777777" w:rsidR="00AD5288" w:rsidRDefault="00AD5288" w:rsidP="00AD5288">
            <w:pPr>
              <w:rPr>
                <w:rFonts w:ascii="Times New Roman" w:hAnsi="Times New Roman" w:cs="Times New Roman"/>
                <w:color w:val="000000" w:themeColor="text1"/>
              </w:rPr>
            </w:pPr>
          </w:p>
          <w:p w14:paraId="27E1BA27"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AD5288" w:rsidRPr="00594AC8" w:rsidRDefault="00AD5288" w:rsidP="00AD5288">
            <w:pPr>
              <w:rPr>
                <w:rFonts w:ascii="Times New Roman" w:hAnsi="Times New Roman" w:cs="Times New Roman"/>
                <w:color w:val="000000" w:themeColor="text1"/>
              </w:rPr>
            </w:pPr>
          </w:p>
        </w:tc>
        <w:tc>
          <w:tcPr>
            <w:tcW w:w="1975"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 points a day</w:t>
            </w:r>
          </w:p>
        </w:tc>
      </w:tr>
      <w:tr w:rsidR="00AD5288" w:rsidRPr="00594AC8" w14:paraId="4212582B" w14:textId="77777777" w:rsidTr="009E2A32">
        <w:tc>
          <w:tcPr>
            <w:tcW w:w="197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7100F39F" w14:textId="509191C5"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8/27</w:t>
            </w:r>
          </w:p>
          <w:p w14:paraId="2607EA23" w14:textId="266E2075"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9/4</w:t>
            </w:r>
          </w:p>
          <w:p w14:paraId="6A012DF9" w14:textId="687A229A"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10/15</w:t>
            </w:r>
          </w:p>
          <w:p w14:paraId="1C1A1C1E" w14:textId="480ADF6E" w:rsidR="00AD528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10/22</w:t>
            </w:r>
          </w:p>
          <w:p w14:paraId="6B0B888C" w14:textId="34B09598" w:rsidR="00AD5288" w:rsidRPr="00594AC8" w:rsidRDefault="00E74A49" w:rsidP="00AD5288">
            <w:pPr>
              <w:rPr>
                <w:rFonts w:ascii="Times New Roman" w:hAnsi="Times New Roman" w:cs="Times New Roman"/>
                <w:color w:val="000000" w:themeColor="text1"/>
              </w:rPr>
            </w:pPr>
            <w:r>
              <w:rPr>
                <w:rFonts w:ascii="Times New Roman" w:hAnsi="Times New Roman" w:cs="Times New Roman"/>
                <w:color w:val="000000" w:themeColor="text1"/>
              </w:rPr>
              <w:t>12/3</w:t>
            </w:r>
          </w:p>
        </w:tc>
        <w:tc>
          <w:tcPr>
            <w:tcW w:w="5400" w:type="dxa"/>
          </w:tcPr>
          <w:p w14:paraId="29C64B2B" w14:textId="296F1C60"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sidRPr="008372F6">
              <w:rPr>
                <w:rFonts w:ascii="Times New Roman" w:hAnsi="Times New Roman" w:cs="Times New Roman"/>
                <w:color w:val="000000" w:themeColor="text1"/>
              </w:rPr>
              <w:t xml:space="preserve">Complete the initial self-assessment with the AU Educate Alabama form in the COE handbook and on Canvas based on previous experiences. Due </w:t>
            </w:r>
            <w:r w:rsidR="00E74A49">
              <w:rPr>
                <w:rFonts w:ascii="Times New Roman" w:hAnsi="Times New Roman" w:cs="Times New Roman"/>
                <w:color w:val="000000" w:themeColor="text1"/>
              </w:rPr>
              <w:t>8/27</w:t>
            </w:r>
          </w:p>
          <w:p w14:paraId="583DC7DC" w14:textId="39200758"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Due </w:t>
            </w:r>
            <w:r w:rsidR="00E74A49">
              <w:rPr>
                <w:rFonts w:ascii="Times New Roman" w:hAnsi="Times New Roman" w:cs="Times New Roman"/>
                <w:color w:val="000000" w:themeColor="text1"/>
              </w:rPr>
              <w:t>9/4</w:t>
            </w:r>
          </w:p>
          <w:p w14:paraId="42697CFF" w14:textId="64B3C47C"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Due </w:t>
            </w:r>
            <w:r w:rsidR="00E74A49">
              <w:rPr>
                <w:rFonts w:ascii="Times New Roman" w:hAnsi="Times New Roman" w:cs="Times New Roman"/>
                <w:color w:val="000000" w:themeColor="text1"/>
              </w:rPr>
              <w:t>10/15</w:t>
            </w:r>
          </w:p>
          <w:p w14:paraId="47D3399B" w14:textId="59287CC4"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midterm clinical educator and supervisor evaluations, establish goals for the second half of the semester (second site) with your clinical educator. Due </w:t>
            </w:r>
            <w:r w:rsidR="00E74A49">
              <w:rPr>
                <w:rFonts w:ascii="Times New Roman" w:hAnsi="Times New Roman" w:cs="Times New Roman"/>
                <w:color w:val="000000" w:themeColor="text1"/>
              </w:rPr>
              <w:t>10/22</w:t>
            </w:r>
          </w:p>
          <w:p w14:paraId="34824A7C" w14:textId="59032ECA"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Reflect on your progress on your goals. Due </w:t>
            </w:r>
            <w:r w:rsidR="00E74A49">
              <w:rPr>
                <w:rFonts w:ascii="Times New Roman" w:hAnsi="Times New Roman" w:cs="Times New Roman"/>
                <w:color w:val="000000" w:themeColor="text1"/>
              </w:rPr>
              <w:t>12/3</w:t>
            </w:r>
          </w:p>
        </w:tc>
        <w:tc>
          <w:tcPr>
            <w:tcW w:w="1975"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AD5288" w:rsidRPr="00594AC8" w14:paraId="49A16C3C" w14:textId="77777777" w:rsidTr="009E2A32">
        <w:tc>
          <w:tcPr>
            <w:tcW w:w="1975" w:type="dxa"/>
          </w:tcPr>
          <w:p w14:paraId="4C1E1F9C" w14:textId="5D7B4A3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7C0C9E20" w14:textId="77777777" w:rsidR="00AD5288" w:rsidRPr="00594AC8" w:rsidRDefault="00AD5288" w:rsidP="00AD5288">
            <w:pPr>
              <w:rPr>
                <w:rFonts w:ascii="Times New Roman" w:hAnsi="Times New Roman" w:cs="Times New Roman"/>
                <w:color w:val="000000" w:themeColor="text1"/>
              </w:rPr>
            </w:pPr>
          </w:p>
          <w:p w14:paraId="0B1B3042"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0385F296" w:rsidR="00AD5288" w:rsidRPr="00594AC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9/17</w:t>
            </w:r>
            <w:r w:rsidR="00AD5288" w:rsidRPr="00594AC8">
              <w:rPr>
                <w:rFonts w:ascii="Times New Roman" w:hAnsi="Times New Roman" w:cs="Times New Roman"/>
                <w:color w:val="000000" w:themeColor="text1"/>
              </w:rPr>
              <w:t xml:space="preserve"> – Dispositions </w:t>
            </w:r>
            <w:r w:rsidR="00AD5288">
              <w:rPr>
                <w:rFonts w:ascii="Times New Roman" w:hAnsi="Times New Roman" w:cs="Times New Roman"/>
                <w:color w:val="000000" w:themeColor="text1"/>
              </w:rPr>
              <w:t>and Classroom Observation</w:t>
            </w:r>
          </w:p>
          <w:p w14:paraId="79BB8375" w14:textId="77777777" w:rsidR="00AD5288" w:rsidRDefault="00AD5288" w:rsidP="00AD5288">
            <w:pPr>
              <w:rPr>
                <w:rFonts w:ascii="Times New Roman" w:hAnsi="Times New Roman" w:cs="Times New Roman"/>
                <w:color w:val="000000" w:themeColor="text1"/>
              </w:rPr>
            </w:pPr>
          </w:p>
          <w:p w14:paraId="7410E317" w14:textId="7427C887" w:rsidR="00AD528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10</w:t>
            </w:r>
            <w:r w:rsidR="00AD5288">
              <w:rPr>
                <w:rFonts w:ascii="Times New Roman" w:hAnsi="Times New Roman" w:cs="Times New Roman"/>
                <w:color w:val="000000" w:themeColor="text1"/>
              </w:rPr>
              <w:t>/</w:t>
            </w:r>
            <w:r>
              <w:rPr>
                <w:rFonts w:ascii="Times New Roman" w:hAnsi="Times New Roman" w:cs="Times New Roman"/>
                <w:color w:val="000000" w:themeColor="text1"/>
              </w:rPr>
              <w:t>1</w:t>
            </w:r>
            <w:r w:rsidR="00AD5288">
              <w:rPr>
                <w:rFonts w:ascii="Times New Roman" w:hAnsi="Times New Roman" w:cs="Times New Roman"/>
                <w:color w:val="000000" w:themeColor="text1"/>
              </w:rPr>
              <w:t>5</w:t>
            </w:r>
            <w:r w:rsidR="00AD5288" w:rsidRPr="00594AC8">
              <w:rPr>
                <w:rFonts w:ascii="Times New Roman" w:hAnsi="Times New Roman" w:cs="Times New Roman"/>
                <w:color w:val="000000" w:themeColor="text1"/>
              </w:rPr>
              <w:t xml:space="preserve"> –</w:t>
            </w:r>
            <w:r w:rsidR="00AD5288">
              <w:rPr>
                <w:rFonts w:ascii="Times New Roman" w:hAnsi="Times New Roman" w:cs="Times New Roman"/>
                <w:color w:val="000000" w:themeColor="text1"/>
              </w:rPr>
              <w:t>Classroom Observation:</w:t>
            </w:r>
          </w:p>
          <w:p w14:paraId="45E2B317" w14:textId="77777777" w:rsidR="00AD5288" w:rsidRDefault="00AD5288" w:rsidP="00AD5288">
            <w:pPr>
              <w:rPr>
                <w:rFonts w:ascii="Times New Roman" w:hAnsi="Times New Roman" w:cs="Times New Roman"/>
                <w:color w:val="000000" w:themeColor="text1"/>
              </w:rPr>
            </w:pPr>
          </w:p>
          <w:p w14:paraId="713D4761" w14:textId="4CFC81E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Note: clinical educators will also submit a PPDA and AU/Educate AL Assessment on TK20.</w:t>
            </w:r>
          </w:p>
          <w:p w14:paraId="543D6303" w14:textId="77777777" w:rsidR="00AD5288" w:rsidRPr="00594AC8" w:rsidRDefault="00AD5288" w:rsidP="00AD5288">
            <w:pPr>
              <w:rPr>
                <w:rFonts w:ascii="Times New Roman" w:hAnsi="Times New Roman" w:cs="Times New Roman"/>
                <w:color w:val="000000" w:themeColor="text1"/>
              </w:rPr>
            </w:pPr>
          </w:p>
          <w:p w14:paraId="520C4CD8" w14:textId="252A6BEA" w:rsidR="00AD528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11/5</w:t>
            </w:r>
            <w:r w:rsidR="00AD5288" w:rsidRPr="00594AC8">
              <w:rPr>
                <w:rFonts w:ascii="Times New Roman" w:hAnsi="Times New Roman" w:cs="Times New Roman"/>
                <w:color w:val="000000" w:themeColor="text1"/>
              </w:rPr>
              <w:t>- Dispositions and Classroom Observation</w:t>
            </w:r>
          </w:p>
          <w:p w14:paraId="682588E8" w14:textId="77777777" w:rsidR="00AD5288" w:rsidRPr="00594AC8" w:rsidRDefault="00AD5288" w:rsidP="00AD5288">
            <w:pPr>
              <w:rPr>
                <w:rFonts w:ascii="Times New Roman" w:hAnsi="Times New Roman" w:cs="Times New Roman"/>
                <w:color w:val="000000" w:themeColor="text1"/>
              </w:rPr>
            </w:pPr>
          </w:p>
          <w:p w14:paraId="4E2908DC" w14:textId="34481E59" w:rsidR="00AD5288" w:rsidRDefault="00272AB7" w:rsidP="00AD5288">
            <w:pPr>
              <w:rPr>
                <w:rFonts w:ascii="Times New Roman" w:hAnsi="Times New Roman" w:cs="Times New Roman"/>
                <w:color w:val="000000" w:themeColor="text1"/>
              </w:rPr>
            </w:pPr>
            <w:r>
              <w:rPr>
                <w:rFonts w:ascii="Times New Roman" w:hAnsi="Times New Roman" w:cs="Times New Roman"/>
                <w:color w:val="000000" w:themeColor="text1"/>
              </w:rPr>
              <w:t>12/10</w:t>
            </w:r>
            <w:r w:rsidR="00AD5288" w:rsidRPr="00594AC8">
              <w:rPr>
                <w:rFonts w:ascii="Times New Roman" w:hAnsi="Times New Roman" w:cs="Times New Roman"/>
                <w:color w:val="000000" w:themeColor="text1"/>
              </w:rPr>
              <w:t xml:space="preserve"> –Classroom Observation</w:t>
            </w:r>
          </w:p>
          <w:p w14:paraId="1745CD78" w14:textId="77777777"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Note: clinical educators will also submit a PPDA and AU/Educate AL Assessment on TK20.</w:t>
            </w:r>
          </w:p>
          <w:p w14:paraId="6889DC20" w14:textId="49E76C0D" w:rsidR="00AD5288" w:rsidRPr="00594AC8" w:rsidRDefault="00AD5288" w:rsidP="00AD5288">
            <w:pPr>
              <w:rPr>
                <w:rFonts w:ascii="Times New Roman" w:hAnsi="Times New Roman" w:cs="Times New Roman"/>
                <w:color w:val="000000" w:themeColor="text1"/>
              </w:rPr>
            </w:pPr>
          </w:p>
        </w:tc>
        <w:tc>
          <w:tcPr>
            <w:tcW w:w="5400" w:type="dxa"/>
          </w:tcPr>
          <w:p w14:paraId="4E028583" w14:textId="7661D24D"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w:t>
            </w:r>
            <w:r>
              <w:rPr>
                <w:rFonts w:ascii="Times New Roman" w:hAnsi="Times New Roman" w:cs="Times New Roman"/>
                <w:color w:val="000000" w:themeColor="text1"/>
              </w:rPr>
              <w:t>n form to your general 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77B24364" w14:textId="700EEE5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5AE24241" w14:textId="77777777" w:rsidR="00AD5288" w:rsidRPr="00594AC8" w:rsidRDefault="00AD5288" w:rsidP="00AD5288">
            <w:pPr>
              <w:rPr>
                <w:rFonts w:ascii="Times New Roman" w:hAnsi="Times New Roman" w:cs="Times New Roman"/>
                <w:color w:val="000000" w:themeColor="text1"/>
              </w:rPr>
            </w:pPr>
          </w:p>
          <w:p w14:paraId="33DF626E" w14:textId="77777777" w:rsidR="00AD5288" w:rsidRPr="009E2A32" w:rsidRDefault="00AD5288" w:rsidP="00AD5288">
            <w:pPr>
              <w:rPr>
                <w:rFonts w:ascii="Times New Roman" w:hAnsi="Times New Roman" w:cs="Times New Roman"/>
                <w:color w:val="000000" w:themeColor="text1"/>
                <w:u w:val="single"/>
              </w:rPr>
            </w:pPr>
            <w:r w:rsidRPr="009E2A32">
              <w:rPr>
                <w:rFonts w:ascii="Times New Roman" w:hAnsi="Times New Roman" w:cs="Times New Roman"/>
                <w:color w:val="000000" w:themeColor="text1"/>
                <w:u w:val="single"/>
              </w:rPr>
              <w:t>4 Personal and Professional Disposition Assessments</w:t>
            </w:r>
          </w:p>
          <w:p w14:paraId="36CDDD3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 submitted by candidate to Canvas, 2 submitted by clinical educator on TK20)</w:t>
            </w:r>
            <w:r w:rsidRPr="00594AC8">
              <w:rPr>
                <w:rFonts w:ascii="Times New Roman" w:hAnsi="Times New Roman" w:cs="Times New Roman"/>
                <w:color w:val="000000" w:themeColor="text1"/>
              </w:rPr>
              <w:t xml:space="preserve"> –</w:t>
            </w:r>
          </w:p>
          <w:p w14:paraId="771DCBDE" w14:textId="65173B0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These are</w:t>
            </w:r>
            <w:r w:rsidRPr="00594AC8">
              <w:rPr>
                <w:rFonts w:ascii="Times New Roman" w:hAnsi="Times New Roman" w:cs="Times New Roman"/>
                <w:color w:val="000000" w:themeColor="text1"/>
              </w:rPr>
              <w:t xml:space="preserve"> completed by your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evaluations will be considered in Dispositions evaluations from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2EE8BDC" w14:textId="3FC4C81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student will be </w:t>
            </w:r>
            <w:r w:rsidR="00D10287" w:rsidRPr="00594AC8">
              <w:rPr>
                <w:rFonts w:ascii="Times New Roman" w:hAnsi="Times New Roman" w:cs="Times New Roman"/>
                <w:color w:val="000000" w:themeColor="text1"/>
              </w:rPr>
              <w:t>notified,</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D10287"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858350E" w14:textId="77777777" w:rsidR="00AD5288" w:rsidRPr="00594AC8" w:rsidRDefault="00AD5288" w:rsidP="00AD5288">
            <w:pPr>
              <w:rPr>
                <w:rFonts w:ascii="Times New Roman" w:hAnsi="Times New Roman" w:cs="Times New Roman"/>
                <w:color w:val="000000" w:themeColor="text1"/>
              </w:rPr>
            </w:pPr>
          </w:p>
          <w:p w14:paraId="0AF81C2D" w14:textId="07DB962C" w:rsidR="00AD5288"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t>4 Classroom Observations</w:t>
            </w:r>
            <w:r w:rsidRPr="00594AC8">
              <w:rPr>
                <w:rFonts w:ascii="Times New Roman" w:hAnsi="Times New Roman" w:cs="Times New Roman"/>
                <w:color w:val="000000" w:themeColor="text1"/>
              </w:rPr>
              <w:t xml:space="preserve">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E1CB994" w14:textId="7F0820F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Candidates in EI settings will have an alternative form(s) to the Classroom Observation.</w:t>
            </w:r>
          </w:p>
          <w:p w14:paraId="367EB2EE" w14:textId="77777777" w:rsidR="00AD5288" w:rsidRDefault="00AD5288" w:rsidP="00AD5288">
            <w:pPr>
              <w:rPr>
                <w:rFonts w:ascii="Times New Roman" w:hAnsi="Times New Roman" w:cs="Times New Roman"/>
                <w:color w:val="000000" w:themeColor="text1"/>
              </w:rPr>
            </w:pPr>
          </w:p>
          <w:p w14:paraId="5D3EE6E4" w14:textId="5EC5584B" w:rsidR="00AD5288" w:rsidRPr="00594AC8"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t>2 AU Educate Alabama Assessments</w:t>
            </w:r>
            <w:r>
              <w:rPr>
                <w:rFonts w:ascii="Times New Roman" w:hAnsi="Times New Roman" w:cs="Times New Roman"/>
                <w:color w:val="000000" w:themeColor="text1"/>
              </w:rPr>
              <w:t>- Completed at the end of each site by your clinical educator. Your clinical educator will submit these in TK20. You do not have to provide them a hard copy or submit on Canvas.</w:t>
            </w:r>
          </w:p>
          <w:p w14:paraId="0BCE9C7B" w14:textId="694E30C7" w:rsidR="00AD5288" w:rsidRPr="00594AC8" w:rsidRDefault="00AD5288" w:rsidP="00AD5288">
            <w:pPr>
              <w:rPr>
                <w:rFonts w:ascii="Times New Roman" w:hAnsi="Times New Roman" w:cs="Times New Roman"/>
                <w:color w:val="000000" w:themeColor="text1"/>
              </w:rPr>
            </w:pPr>
          </w:p>
        </w:tc>
        <w:tc>
          <w:tcPr>
            <w:tcW w:w="1975" w:type="dxa"/>
          </w:tcPr>
          <w:p w14:paraId="729AB5F0" w14:textId="77777777" w:rsidR="0039596F" w:rsidRDefault="0039596F" w:rsidP="0039596F">
            <w:pPr>
              <w:rPr>
                <w:rFonts w:ascii="Times New Roman" w:hAnsi="Times New Roman" w:cs="Times New Roman"/>
                <w:color w:val="000000" w:themeColor="text1"/>
              </w:rPr>
            </w:pPr>
            <w:r>
              <w:rPr>
                <w:rFonts w:ascii="Times New Roman" w:hAnsi="Times New Roman" w:cs="Times New Roman"/>
                <w:color w:val="000000" w:themeColor="text1"/>
              </w:rPr>
              <w:t>All evaluations are S/U.</w:t>
            </w:r>
          </w:p>
          <w:p w14:paraId="3442B5C5" w14:textId="77777777" w:rsidR="0039596F" w:rsidRDefault="0039596F" w:rsidP="0039596F">
            <w:pPr>
              <w:rPr>
                <w:rFonts w:ascii="Times New Roman" w:hAnsi="Times New Roman" w:cs="Times New Roman"/>
                <w:color w:val="000000" w:themeColor="text1"/>
              </w:rPr>
            </w:pPr>
          </w:p>
          <w:p w14:paraId="7E440A86" w14:textId="77777777" w:rsidR="0039596F" w:rsidRDefault="0039596F" w:rsidP="0039596F">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all evaluations prior to the final evaluations.</w:t>
            </w:r>
          </w:p>
          <w:p w14:paraId="1055E0E5" w14:textId="1354AD38" w:rsidR="00AD5288" w:rsidRPr="00594AC8" w:rsidRDefault="0039596F" w:rsidP="0039596F">
            <w:pPr>
              <w:rPr>
                <w:rFonts w:ascii="Times New Roman" w:hAnsi="Times New Roman" w:cs="Times New Roman"/>
                <w:color w:val="000000" w:themeColor="text1"/>
              </w:rPr>
            </w:pPr>
            <w:r>
              <w:rPr>
                <w:rFonts w:ascii="Times New Roman" w:hAnsi="Times New Roman" w:cs="Times New Roman"/>
                <w:color w:val="000000" w:themeColor="text1"/>
              </w:rPr>
              <w:t>Final evaluations should be a majority of C ratings or above.</w:t>
            </w:r>
          </w:p>
        </w:tc>
      </w:tr>
      <w:tr w:rsidR="00AD5288" w:rsidRPr="00594AC8" w14:paraId="3CED4393" w14:textId="77777777" w:rsidTr="009E2A32">
        <w:tc>
          <w:tcPr>
            <w:tcW w:w="1975" w:type="dxa"/>
          </w:tcPr>
          <w:p w14:paraId="1CBB5114" w14:textId="5D40474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AD5288" w:rsidRPr="00594AC8" w:rsidRDefault="00AD5288" w:rsidP="00AD5288">
            <w:pPr>
              <w:rPr>
                <w:rFonts w:ascii="Times New Roman" w:hAnsi="Times New Roman" w:cs="Times New Roman"/>
                <w:color w:val="000000" w:themeColor="text1"/>
              </w:rPr>
            </w:pPr>
          </w:p>
          <w:p w14:paraId="49D404D0" w14:textId="2245997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488024ED" w14:textId="7489FDB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Obs 4 - TBA</w:t>
            </w:r>
          </w:p>
          <w:p w14:paraId="1F4AD571" w14:textId="77777777" w:rsidR="00AD5288" w:rsidRPr="00594AC8" w:rsidRDefault="00AD5288" w:rsidP="00AD5288">
            <w:pPr>
              <w:rPr>
                <w:rFonts w:ascii="Times New Roman" w:hAnsi="Times New Roman" w:cs="Times New Roman"/>
                <w:color w:val="000000" w:themeColor="text1"/>
              </w:rPr>
            </w:pPr>
          </w:p>
          <w:p w14:paraId="50C218BB" w14:textId="14EB0F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400" w:type="dxa"/>
          </w:tcPr>
          <w:p w14:paraId="5E00820E"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AD5288" w:rsidRPr="00594AC8" w:rsidRDefault="00AD5288" w:rsidP="00AD5288">
            <w:pPr>
              <w:rPr>
                <w:rFonts w:ascii="Times New Roman" w:hAnsi="Times New Roman" w:cs="Times New Roman"/>
                <w:color w:val="000000" w:themeColor="text1"/>
              </w:rPr>
            </w:pPr>
          </w:p>
          <w:p w14:paraId="0C1DCE7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3-4</w:t>
            </w:r>
            <w:r w:rsidRPr="00594AC8">
              <w:rPr>
                <w:rFonts w:ascii="Times New Roman" w:hAnsi="Times New Roman" w:cs="Times New Roman"/>
                <w:color w:val="000000" w:themeColor="text1"/>
              </w:rPr>
              <w:t xml:space="preserve"> Classroom Observations </w:t>
            </w:r>
          </w:p>
          <w:p w14:paraId="1C5231A3" w14:textId="77777777" w:rsidR="00AD5288" w:rsidRDefault="00AD5288" w:rsidP="00AD5288">
            <w:pPr>
              <w:rPr>
                <w:rFonts w:ascii="Times New Roman" w:hAnsi="Times New Roman" w:cs="Times New Roman"/>
                <w:color w:val="000000" w:themeColor="text1"/>
              </w:rPr>
            </w:pPr>
          </w:p>
          <w:p w14:paraId="413B9D18" w14:textId="0DD20D4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One of these might be a video or zoom observation. You will submit a video of a teaching </w:t>
            </w:r>
            <w:r>
              <w:rPr>
                <w:rFonts w:ascii="Times New Roman" w:hAnsi="Times New Roman" w:cs="Times New Roman"/>
                <w:color w:val="000000" w:themeColor="text1"/>
              </w:rPr>
              <w:lastRenderedPageBreak/>
              <w:t>segment for your supervisor to review and provide feedback. Instructions are provided in the syllabus.</w:t>
            </w:r>
          </w:p>
        </w:tc>
        <w:tc>
          <w:tcPr>
            <w:tcW w:w="1975" w:type="dxa"/>
          </w:tcPr>
          <w:p w14:paraId="5985622A" w14:textId="77777777" w:rsidR="0039596F" w:rsidRDefault="0039596F" w:rsidP="0039596F">
            <w:pPr>
              <w:rPr>
                <w:rFonts w:ascii="Times New Roman" w:hAnsi="Times New Roman" w:cs="Times New Roman"/>
                <w:color w:val="000000" w:themeColor="text1"/>
              </w:rPr>
            </w:pPr>
            <w:r>
              <w:rPr>
                <w:rFonts w:ascii="Times New Roman" w:hAnsi="Times New Roman" w:cs="Times New Roman"/>
                <w:color w:val="000000" w:themeColor="text1"/>
              </w:rPr>
              <w:lastRenderedPageBreak/>
              <w:t>All evaluations are S/U.</w:t>
            </w:r>
          </w:p>
          <w:p w14:paraId="6D13C7A3" w14:textId="77777777" w:rsidR="0039596F" w:rsidRDefault="0039596F" w:rsidP="0039596F">
            <w:pPr>
              <w:rPr>
                <w:rFonts w:ascii="Times New Roman" w:hAnsi="Times New Roman" w:cs="Times New Roman"/>
                <w:color w:val="000000" w:themeColor="text1"/>
              </w:rPr>
            </w:pPr>
          </w:p>
          <w:p w14:paraId="2ADEA503" w14:textId="77777777" w:rsidR="0039596F" w:rsidRDefault="0039596F" w:rsidP="0039596F">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all evaluations </w:t>
            </w:r>
            <w:r>
              <w:rPr>
                <w:rFonts w:ascii="Times New Roman" w:hAnsi="Times New Roman" w:cs="Times New Roman"/>
                <w:color w:val="000000" w:themeColor="text1"/>
              </w:rPr>
              <w:lastRenderedPageBreak/>
              <w:t>prior to the final evaluations.</w:t>
            </w:r>
          </w:p>
          <w:p w14:paraId="27066F6C" w14:textId="3A6D340A" w:rsidR="00AD5288" w:rsidRPr="00594AC8" w:rsidRDefault="0039596F" w:rsidP="0039596F">
            <w:pPr>
              <w:rPr>
                <w:rFonts w:ascii="Times New Roman" w:hAnsi="Times New Roman" w:cs="Times New Roman"/>
                <w:color w:val="000000" w:themeColor="text1"/>
              </w:rPr>
            </w:pPr>
            <w:r>
              <w:rPr>
                <w:rFonts w:ascii="Times New Roman" w:hAnsi="Times New Roman" w:cs="Times New Roman"/>
                <w:color w:val="000000" w:themeColor="text1"/>
              </w:rPr>
              <w:t>Final evaluations should be a majority of C ratings or above.</w:t>
            </w:r>
            <w:bookmarkStart w:id="0" w:name="_GoBack"/>
            <w:bookmarkEnd w:id="0"/>
          </w:p>
        </w:tc>
      </w:tr>
      <w:tr w:rsidR="00AD5288" w:rsidRPr="00594AC8" w14:paraId="3A9AC54A" w14:textId="77777777" w:rsidTr="009E2A32">
        <w:tc>
          <w:tcPr>
            <w:tcW w:w="1975" w:type="dxa"/>
          </w:tcPr>
          <w:p w14:paraId="2BB3EAA2"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AD5288" w:rsidRPr="00594AC8" w:rsidRDefault="00AD5288" w:rsidP="00AD5288">
            <w:pPr>
              <w:rPr>
                <w:rFonts w:ascii="Times New Roman" w:hAnsi="Times New Roman" w:cs="Times New Roman"/>
                <w:color w:val="000000" w:themeColor="text1"/>
              </w:rPr>
            </w:pPr>
          </w:p>
          <w:p w14:paraId="754620DC" w14:textId="2C15861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400" w:type="dxa"/>
          </w:tcPr>
          <w:p w14:paraId="1E782393" w14:textId="74677C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1BE6A07F" w14:textId="77777777" w:rsidR="00AD5288" w:rsidRDefault="00AD5288" w:rsidP="00AD5288">
            <w:pPr>
              <w:rPr>
                <w:rFonts w:ascii="Times New Roman" w:hAnsi="Times New Roman" w:cs="Times New Roman"/>
                <w:color w:val="000000" w:themeColor="text1"/>
              </w:rPr>
            </w:pPr>
          </w:p>
          <w:p w14:paraId="39B9C163" w14:textId="4E9539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w:t>
            </w:r>
            <w:r w:rsidR="00D10287" w:rsidRPr="00594AC8">
              <w:rPr>
                <w:rFonts w:ascii="Times New Roman" w:hAnsi="Times New Roman" w:cs="Times New Roman"/>
                <w:color w:val="000000" w:themeColor="text1"/>
              </w:rPr>
              <w:t xml:space="preserve">If, at any time, there is a concern about a </w:t>
            </w:r>
            <w:r w:rsidR="00D10287">
              <w:rPr>
                <w:rFonts w:ascii="Times New Roman" w:hAnsi="Times New Roman" w:cs="Times New Roman"/>
                <w:color w:val="000000" w:themeColor="text1"/>
              </w:rPr>
              <w:t>candidate’s</w:t>
            </w:r>
            <w:r w:rsidR="00D10287" w:rsidRPr="00594AC8">
              <w:rPr>
                <w:rFonts w:ascii="Times New Roman" w:hAnsi="Times New Roman" w:cs="Times New Roman"/>
                <w:color w:val="000000" w:themeColor="text1"/>
              </w:rPr>
              <w:t xml:space="preserve"> professional dispositions, the </w:t>
            </w:r>
            <w:r w:rsidR="00D10287">
              <w:rPr>
                <w:rFonts w:ascii="Times New Roman" w:hAnsi="Times New Roman" w:cs="Times New Roman"/>
                <w:color w:val="000000" w:themeColor="text1"/>
              </w:rPr>
              <w:t>candidate</w:t>
            </w:r>
            <w:r w:rsidR="00D10287" w:rsidRPr="00594AC8">
              <w:rPr>
                <w:rFonts w:ascii="Times New Roman" w:hAnsi="Times New Roman" w:cs="Times New Roman"/>
                <w:color w:val="000000" w:themeColor="text1"/>
              </w:rPr>
              <w:t xml:space="preserve"> will be</w:t>
            </w:r>
            <w:r w:rsidR="00D10287">
              <w:rPr>
                <w:rFonts w:ascii="Times New Roman" w:hAnsi="Times New Roman" w:cs="Times New Roman"/>
                <w:color w:val="000000" w:themeColor="text1"/>
              </w:rPr>
              <w:t xml:space="preserve"> notified, </w:t>
            </w:r>
            <w:r w:rsidR="00D10287" w:rsidRPr="00594AC8">
              <w:rPr>
                <w:rFonts w:ascii="Times New Roman" w:hAnsi="Times New Roman" w:cs="Times New Roman"/>
                <w:color w:val="000000" w:themeColor="text1"/>
              </w:rPr>
              <w:t>and</w:t>
            </w:r>
            <w:r w:rsidR="00D10287">
              <w:rPr>
                <w:rFonts w:ascii="Times New Roman" w:hAnsi="Times New Roman" w:cs="Times New Roman"/>
                <w:color w:val="000000" w:themeColor="text1"/>
              </w:rPr>
              <w:t xml:space="preserve"> a follow up meeting will be scheduled</w:t>
            </w:r>
            <w:r w:rsidR="00D10287"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D10287"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E679C8C" w14:textId="01411B1C" w:rsidR="00AD5288" w:rsidRPr="00594AC8" w:rsidRDefault="00AD5288" w:rsidP="00AD5288">
            <w:pPr>
              <w:rPr>
                <w:rFonts w:ascii="Times New Roman" w:hAnsi="Times New Roman" w:cs="Times New Roman"/>
                <w:color w:val="000000" w:themeColor="text1"/>
              </w:rPr>
            </w:pPr>
          </w:p>
        </w:tc>
        <w:tc>
          <w:tcPr>
            <w:tcW w:w="1975" w:type="dxa"/>
          </w:tcPr>
          <w:p w14:paraId="07ED6DD2" w14:textId="06C5C9A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D5288" w:rsidRPr="00594AC8" w14:paraId="3802ED91" w14:textId="77777777" w:rsidTr="009E2A32">
        <w:tc>
          <w:tcPr>
            <w:tcW w:w="197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694B81C8" w14:textId="10EF48A8" w:rsidR="00272AB7" w:rsidRDefault="003F0938" w:rsidP="00AD5288">
            <w:pPr>
              <w:rPr>
                <w:rFonts w:ascii="Times New Roman" w:hAnsi="Times New Roman" w:cs="Times New Roman"/>
                <w:color w:val="000000" w:themeColor="text1"/>
              </w:rPr>
            </w:pPr>
            <w:r>
              <w:rPr>
                <w:rFonts w:ascii="Times New Roman" w:hAnsi="Times New Roman" w:cs="Times New Roman"/>
                <w:color w:val="000000" w:themeColor="text1"/>
              </w:rPr>
              <w:t>12/3</w:t>
            </w:r>
          </w:p>
          <w:p w14:paraId="1FDAF0A7" w14:textId="77777777" w:rsidR="00AD5288" w:rsidRDefault="00AD5288" w:rsidP="00AD5288">
            <w:pPr>
              <w:rPr>
                <w:rFonts w:ascii="Times New Roman" w:hAnsi="Times New Roman" w:cs="Times New Roman"/>
                <w:color w:val="000000" w:themeColor="text1"/>
              </w:rPr>
            </w:pPr>
          </w:p>
          <w:p w14:paraId="7BD37118" w14:textId="7974569E" w:rsidR="00AD5288" w:rsidRPr="00594AC8" w:rsidRDefault="00AD5288" w:rsidP="00AD5288">
            <w:pPr>
              <w:rPr>
                <w:rFonts w:ascii="Times New Roman" w:hAnsi="Times New Roman" w:cs="Times New Roman"/>
                <w:color w:val="000000" w:themeColor="text1"/>
              </w:rPr>
            </w:pPr>
          </w:p>
        </w:tc>
        <w:tc>
          <w:tcPr>
            <w:tcW w:w="540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21F76336" w14:textId="121080D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After the edTPA is submitted for scoring, candidates will upload all parts of the edPTA with the exception of the videos to Canvas.</w:t>
            </w:r>
          </w:p>
          <w:p w14:paraId="7BD5B880" w14:textId="77777777" w:rsidR="00AD5288" w:rsidRDefault="00AD5288" w:rsidP="00AD5288">
            <w:pPr>
              <w:rPr>
                <w:rFonts w:ascii="Times New Roman" w:hAnsi="Times New Roman" w:cs="Times New Roman"/>
                <w:color w:val="000000" w:themeColor="text1"/>
              </w:rPr>
            </w:pPr>
          </w:p>
          <w:p w14:paraId="1A9D793D" w14:textId="77777777" w:rsidR="00AD5288" w:rsidRDefault="00AD5288" w:rsidP="00AD5288">
            <w:pPr>
              <w:rPr>
                <w:rFonts w:ascii="Times New Roman" w:hAnsi="Times New Roman" w:cs="Times New Roman"/>
                <w:color w:val="000000" w:themeColor="text1"/>
              </w:rPr>
            </w:pPr>
          </w:p>
          <w:p w14:paraId="79A69283" w14:textId="590BD94C" w:rsidR="00AD5288" w:rsidRPr="00594AC8" w:rsidRDefault="00AD5288" w:rsidP="00AD5288">
            <w:pPr>
              <w:rPr>
                <w:rFonts w:ascii="Times New Roman" w:hAnsi="Times New Roman" w:cs="Times New Roman"/>
                <w:color w:val="000000" w:themeColor="text1"/>
              </w:rPr>
            </w:pPr>
          </w:p>
        </w:tc>
        <w:tc>
          <w:tcPr>
            <w:tcW w:w="1975"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2F4F423C" w14:textId="77777777" w:rsidTr="009E2A32">
        <w:tc>
          <w:tcPr>
            <w:tcW w:w="197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10FBD08F" w:rsidR="00AD5288" w:rsidRPr="00594AC8" w:rsidRDefault="003F0938" w:rsidP="00AD5288">
            <w:pPr>
              <w:rPr>
                <w:rFonts w:ascii="Times New Roman" w:hAnsi="Times New Roman" w:cs="Times New Roman"/>
                <w:color w:val="000000" w:themeColor="text1"/>
              </w:rPr>
            </w:pPr>
            <w:r>
              <w:rPr>
                <w:rFonts w:ascii="Times New Roman" w:hAnsi="Times New Roman" w:cs="Times New Roman"/>
                <w:color w:val="000000" w:themeColor="text1"/>
              </w:rPr>
              <w:t>12/10</w:t>
            </w:r>
          </w:p>
        </w:tc>
        <w:tc>
          <w:tcPr>
            <w:tcW w:w="540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1975"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584D40E4" w14:textId="77777777" w:rsidTr="009E2A32">
        <w:tc>
          <w:tcPr>
            <w:tcW w:w="1975" w:type="dxa"/>
          </w:tcPr>
          <w:p w14:paraId="0965EF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Educator Evaluation Survey</w:t>
            </w:r>
          </w:p>
          <w:p w14:paraId="74E35D7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p>
          <w:p w14:paraId="4000ACED" w14:textId="44A70112" w:rsidR="003F0938" w:rsidRPr="00594AC8" w:rsidRDefault="003F0938" w:rsidP="00AD5288">
            <w:pPr>
              <w:rPr>
                <w:rFonts w:ascii="Times New Roman" w:hAnsi="Times New Roman" w:cs="Times New Roman"/>
                <w:color w:val="000000" w:themeColor="text1"/>
              </w:rPr>
            </w:pPr>
            <w:r>
              <w:rPr>
                <w:rFonts w:ascii="Times New Roman" w:hAnsi="Times New Roman" w:cs="Times New Roman"/>
                <w:color w:val="000000" w:themeColor="text1"/>
              </w:rPr>
              <w:t>12/10</w:t>
            </w:r>
          </w:p>
        </w:tc>
        <w:tc>
          <w:tcPr>
            <w:tcW w:w="5400" w:type="dxa"/>
          </w:tcPr>
          <w:p w14:paraId="74F6D00B" w14:textId="4001F0F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Compete the Clinical Educator Evaluation Survey in your COE handbook and submit on Canvas or in Qualtrics if a link is provided to you.</w:t>
            </w:r>
          </w:p>
        </w:tc>
        <w:tc>
          <w:tcPr>
            <w:tcW w:w="1975" w:type="dxa"/>
          </w:tcPr>
          <w:p w14:paraId="3B982EEE" w14:textId="77777777" w:rsidR="00AD5288" w:rsidRPr="00594AC8" w:rsidRDefault="00AD5288" w:rsidP="00AD5288">
            <w:pPr>
              <w:rPr>
                <w:rFonts w:ascii="Times New Roman" w:hAnsi="Times New Roman" w:cs="Times New Roman"/>
                <w:color w:val="000000" w:themeColor="text1"/>
              </w:rPr>
            </w:pPr>
          </w:p>
        </w:tc>
      </w:tr>
      <w:tr w:rsidR="00AD5288" w:rsidRPr="00594AC8" w14:paraId="4385696C" w14:textId="77777777" w:rsidTr="009E2A32">
        <w:tc>
          <w:tcPr>
            <w:tcW w:w="197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25480B7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F0938">
              <w:rPr>
                <w:rFonts w:ascii="Times New Roman" w:hAnsi="Times New Roman" w:cs="Times New Roman"/>
                <w:color w:val="000000" w:themeColor="text1"/>
              </w:rPr>
              <w:t>12/10</w:t>
            </w:r>
          </w:p>
        </w:tc>
        <w:tc>
          <w:tcPr>
            <w:tcW w:w="5400" w:type="dxa"/>
          </w:tcPr>
          <w:p w14:paraId="544C3AFD" w14:textId="525DEA3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Pr="00594AC8">
              <w:rPr>
                <w:rFonts w:ascii="Times New Roman" w:hAnsi="Times New Roman" w:cs="Times New Roman"/>
                <w:color w:val="000000" w:themeColor="text1"/>
              </w:rPr>
              <w:t>.</w:t>
            </w:r>
          </w:p>
        </w:tc>
        <w:tc>
          <w:tcPr>
            <w:tcW w:w="1975"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FAF9D0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28AD14E"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p>
    <w:p w14:paraId="00B1039A" w14:textId="1DE5816E" w:rsidR="00EF3B99" w:rsidRPr="00594AC8" w:rsidRDefault="00EF3B9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Final </w:t>
      </w:r>
      <w:r w:rsidR="00494281">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8A31AC0" w:rsidR="0080515F"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PWS/edTPA,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8D0004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033C3D">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lastRenderedPageBreak/>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147625CE"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240B70">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CB3789"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00CB3789"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52528F">
        <w:rPr>
          <w:rStyle w:val="Hyperlink"/>
          <w:rFonts w:ascii="Times New Roman" w:hAnsi="Times New Roman" w:cs="Times New Roman"/>
          <w:color w:val="000000" w:themeColor="text1"/>
          <w:u w:val="none"/>
        </w:rPr>
        <w:t>using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240B70">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240B70">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70EB92DA" w:rsidR="00854A79" w:rsidRPr="005F7D3D" w:rsidRDefault="00854A79" w:rsidP="00854A79">
      <w:pPr>
        <w:autoSpaceDE w:val="0"/>
        <w:autoSpaceDN w:val="0"/>
        <w:adjustRightInd w:val="0"/>
        <w:rPr>
          <w:rFonts w:ascii="Times New Roman" w:hAnsi="Times New Roman" w:cs="Times New Roman"/>
          <w:color w:val="000000"/>
        </w:rPr>
      </w:pPr>
      <w:r w:rsidRPr="005F7D3D">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240B70" w:rsidRPr="005F7D3D">
        <w:rPr>
          <w:rFonts w:ascii="Times New Roman" w:hAnsi="Times New Roman" w:cs="Times New Roman"/>
          <w:color w:val="000000"/>
        </w:rPr>
        <w:t>clinical educator</w:t>
      </w:r>
      <w:r w:rsidRPr="005F7D3D">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lastRenderedPageBreak/>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2157D5E7" w14:textId="3D86EC13" w:rsidR="009F23D8" w:rsidRPr="00594AC8" w:rsidRDefault="009F23D8"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336D1DB3" w:rsidR="00CB3789" w:rsidRPr="00594AC8" w:rsidRDefault="00CB3789" w:rsidP="00007450">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9F23D8">
        <w:rPr>
          <w:rFonts w:ascii="Times New Roman" w:hAnsi="Times New Roman"/>
          <w:b/>
          <w:color w:val="000000" w:themeColor="text1"/>
        </w:rPr>
        <w:t>RSED 7</w:t>
      </w:r>
      <w:r w:rsidR="00EF1114">
        <w:rPr>
          <w:rFonts w:ascii="Times New Roman" w:hAnsi="Times New Roman"/>
          <w:b/>
          <w:color w:val="000000" w:themeColor="text1"/>
        </w:rPr>
        <w:t>92</w:t>
      </w:r>
      <w:r w:rsidRPr="00594AC8">
        <w:rPr>
          <w:rFonts w:ascii="Times New Roman" w:hAnsi="Times New Roman"/>
          <w:b/>
          <w:color w:val="000000" w:themeColor="text1"/>
        </w:rPr>
        <w:t>0</w:t>
      </w:r>
      <w:r w:rsidR="009F23D8">
        <w:rPr>
          <w:rFonts w:ascii="Times New Roman" w:hAnsi="Times New Roman"/>
          <w:b/>
          <w:color w:val="000000" w:themeColor="text1"/>
        </w:rPr>
        <w:t>/7926</w:t>
      </w:r>
      <w:r w:rsidRPr="00594AC8">
        <w:rPr>
          <w:rFonts w:ascii="Times New Roman" w:hAnsi="Times New Roman"/>
          <w:b/>
          <w:color w:val="000000" w:themeColor="text1"/>
        </w:rPr>
        <w:t xml:space="preserve"> Special Education </w:t>
      </w:r>
      <w:r w:rsidR="00372BDA">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sidR="009F23D8">
        <w:rPr>
          <w:rFonts w:ascii="Times New Roman" w:hAnsi="Times New Roman"/>
          <w:b/>
          <w:color w:val="000000" w:themeColor="text1"/>
        </w:rPr>
        <w:t xml:space="preserve"> and </w:t>
      </w:r>
      <w:r w:rsidR="00296165">
        <w:rPr>
          <w:rFonts w:ascii="Times New Roman" w:hAnsi="Times New Roman"/>
          <w:b/>
          <w:color w:val="000000" w:themeColor="text1"/>
        </w:rPr>
        <w:t xml:space="preserve">the </w:t>
      </w:r>
      <w:r w:rsidR="009F23D8">
        <w:rPr>
          <w:rFonts w:ascii="Times New Roman" w:hAnsi="Times New Roman"/>
          <w:b/>
          <w:color w:val="000000" w:themeColor="text1"/>
        </w:rPr>
        <w:t>COE Clinical Residency Handbook</w:t>
      </w:r>
      <w:r w:rsidR="00296165">
        <w:rPr>
          <w:rFonts w:ascii="Times New Roman" w:hAnsi="Times New Roman"/>
          <w:b/>
          <w:color w:val="000000" w:themeColor="text1"/>
        </w:rPr>
        <w:t xml:space="preserve"> </w:t>
      </w:r>
      <w:r w:rsidRPr="00594AC8">
        <w:rPr>
          <w:rFonts w:ascii="Times New Roman" w:hAnsi="Times New Roman"/>
          <w:b/>
          <w:color w:val="000000" w:themeColor="text1"/>
        </w:rPr>
        <w:t>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296165">
        <w:rPr>
          <w:rFonts w:ascii="Times New Roman" w:hAnsi="Times New Roman"/>
          <w:b/>
          <w:color w:val="000000" w:themeColor="text1"/>
        </w:rPr>
        <w:t>these</w:t>
      </w:r>
      <w:r w:rsidRPr="00594AC8">
        <w:rPr>
          <w:rFonts w:ascii="Times New Roman" w:hAnsi="Times New Roman"/>
          <w:b/>
          <w:color w:val="000000" w:themeColor="text1"/>
        </w:rPr>
        <w:t xml:space="preserve"> document</w:t>
      </w:r>
      <w:r w:rsidR="00296165">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sidR="00007450">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sidR="00372BDA">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B80AC8E" w:rsidR="00304123" w:rsidRDefault="008347FB"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1A764E37" w:rsidR="005B4E9F" w:rsidRDefault="005B4E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0C92EB" w14:textId="77777777" w:rsidR="005B4E9F" w:rsidRPr="003A13D8" w:rsidRDefault="005B4E9F" w:rsidP="005B4E9F">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p w14:paraId="2E6D31D7" w14:textId="77777777" w:rsidR="005B4E9F" w:rsidRPr="003A13D8" w:rsidRDefault="005B4E9F" w:rsidP="005B4E9F">
      <w:pPr>
        <w:pStyle w:val="Subtitle"/>
        <w:jc w:val="center"/>
        <w:rPr>
          <w:rFonts w:ascii="Times New Roman" w:hAnsi="Times New Roman" w:cs="Times New Roman"/>
          <w:b/>
          <w:bCs/>
          <w:color w:val="000000" w:themeColor="text1"/>
          <w:sz w:val="28"/>
          <w:szCs w:val="28"/>
        </w:rPr>
      </w:pPr>
      <w:r w:rsidRPr="003A13D8">
        <w:rPr>
          <w:rFonts w:ascii="Times New Roman" w:hAnsi="Times New Roman" w:cs="Times New Roman"/>
          <w:b/>
          <w:bCs/>
          <w:color w:val="000000" w:themeColor="text1"/>
          <w:sz w:val="28"/>
          <w:szCs w:val="28"/>
        </w:rPr>
        <w:t>RSED 7920/7926</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nical Residency Addendum - Course Objectives"/>
        <w:tblDescription w:val="This table connects course objectives to course assessments and is for informational purposes."/>
      </w:tblPr>
      <w:tblGrid>
        <w:gridCol w:w="3888"/>
        <w:gridCol w:w="1350"/>
        <w:gridCol w:w="1170"/>
        <w:gridCol w:w="990"/>
        <w:gridCol w:w="1458"/>
        <w:gridCol w:w="1379"/>
      </w:tblGrid>
      <w:tr w:rsidR="005B4E9F" w:rsidRPr="00766C43" w14:paraId="6CFB8854" w14:textId="77777777" w:rsidTr="00AE5109">
        <w:trPr>
          <w:trHeight w:val="836"/>
          <w:tblHeader/>
        </w:trPr>
        <w:tc>
          <w:tcPr>
            <w:tcW w:w="3888" w:type="dxa"/>
            <w:vMerge w:val="restart"/>
            <w:tcBorders>
              <w:right w:val="single" w:sz="18" w:space="0" w:color="auto"/>
            </w:tcBorders>
            <w:shd w:val="clear" w:color="auto" w:fill="E0E0E0"/>
          </w:tcPr>
          <w:p w14:paraId="2E1DD13C" w14:textId="77777777" w:rsidR="005B4E9F" w:rsidRPr="00766C43" w:rsidRDefault="005B4E9F" w:rsidP="00AE5109">
            <w:pPr>
              <w:jc w:val="center"/>
              <w:rPr>
                <w:sz w:val="22"/>
                <w:szCs w:val="22"/>
              </w:rPr>
            </w:pPr>
          </w:p>
          <w:p w14:paraId="48F0B341" w14:textId="77777777" w:rsidR="005B4E9F" w:rsidRPr="00766C43" w:rsidRDefault="005B4E9F" w:rsidP="00AE5109">
            <w:pPr>
              <w:jc w:val="center"/>
              <w:rPr>
                <w:sz w:val="22"/>
                <w:szCs w:val="22"/>
              </w:rPr>
            </w:pPr>
          </w:p>
          <w:p w14:paraId="551990E4" w14:textId="77777777" w:rsidR="005B4E9F" w:rsidRDefault="005B4E9F" w:rsidP="00AE5109">
            <w:pPr>
              <w:jc w:val="center"/>
              <w:rPr>
                <w:sz w:val="22"/>
                <w:szCs w:val="22"/>
              </w:rPr>
            </w:pPr>
            <w:r w:rsidRPr="00766C43">
              <w:rPr>
                <w:sz w:val="22"/>
                <w:szCs w:val="22"/>
              </w:rPr>
              <w:t>Course Objectives</w:t>
            </w:r>
          </w:p>
          <w:p w14:paraId="50D85138" w14:textId="77777777" w:rsidR="005B4E9F" w:rsidRPr="00766C43" w:rsidRDefault="005B4E9F" w:rsidP="00AE5109">
            <w:pPr>
              <w:rPr>
                <w:sz w:val="22"/>
                <w:szCs w:val="22"/>
              </w:rPr>
            </w:pPr>
          </w:p>
        </w:tc>
        <w:tc>
          <w:tcPr>
            <w:tcW w:w="6347" w:type="dxa"/>
            <w:gridSpan w:val="5"/>
            <w:tcBorders>
              <w:left w:val="single" w:sz="18" w:space="0" w:color="auto"/>
              <w:bottom w:val="single" w:sz="18" w:space="0" w:color="auto"/>
            </w:tcBorders>
            <w:shd w:val="clear" w:color="auto" w:fill="E0E0E0"/>
          </w:tcPr>
          <w:p w14:paraId="15B0BBBF" w14:textId="77777777" w:rsidR="005B4E9F" w:rsidRPr="00766C43" w:rsidRDefault="005B4E9F" w:rsidP="00AE5109">
            <w:pPr>
              <w:jc w:val="center"/>
              <w:rPr>
                <w:sz w:val="22"/>
                <w:szCs w:val="22"/>
              </w:rPr>
            </w:pPr>
          </w:p>
          <w:p w14:paraId="381F3F2A" w14:textId="77777777" w:rsidR="005B4E9F" w:rsidRDefault="005B4E9F" w:rsidP="00AE5109">
            <w:pPr>
              <w:jc w:val="center"/>
              <w:rPr>
                <w:sz w:val="22"/>
                <w:szCs w:val="22"/>
              </w:rPr>
            </w:pPr>
            <w:r w:rsidRPr="00766C43">
              <w:rPr>
                <w:sz w:val="22"/>
                <w:szCs w:val="22"/>
              </w:rPr>
              <w:t>Course Assessments</w:t>
            </w:r>
          </w:p>
          <w:p w14:paraId="21C7119D" w14:textId="77777777" w:rsidR="005B4E9F" w:rsidRPr="00766C43" w:rsidRDefault="005B4E9F" w:rsidP="00AE5109">
            <w:pPr>
              <w:rPr>
                <w:sz w:val="22"/>
                <w:szCs w:val="22"/>
              </w:rPr>
            </w:pPr>
          </w:p>
        </w:tc>
      </w:tr>
      <w:tr w:rsidR="005B4E9F" w:rsidRPr="00766C43" w14:paraId="7DB1FEC4" w14:textId="77777777" w:rsidTr="00AE5109">
        <w:tc>
          <w:tcPr>
            <w:tcW w:w="3888" w:type="dxa"/>
            <w:vMerge/>
            <w:tcBorders>
              <w:bottom w:val="single" w:sz="18" w:space="0" w:color="auto"/>
              <w:right w:val="single" w:sz="18" w:space="0" w:color="auto"/>
            </w:tcBorders>
            <w:shd w:val="clear" w:color="auto" w:fill="E0E0E0"/>
          </w:tcPr>
          <w:p w14:paraId="08A9E59F" w14:textId="77777777" w:rsidR="005B4E9F" w:rsidRPr="00766C43" w:rsidRDefault="005B4E9F" w:rsidP="00AE5109">
            <w:pPr>
              <w:jc w:val="center"/>
              <w:rPr>
                <w:sz w:val="22"/>
                <w:szCs w:val="22"/>
              </w:rPr>
            </w:pPr>
          </w:p>
        </w:tc>
        <w:tc>
          <w:tcPr>
            <w:tcW w:w="1350" w:type="dxa"/>
            <w:tcBorders>
              <w:left w:val="single" w:sz="18" w:space="0" w:color="auto"/>
              <w:bottom w:val="single" w:sz="18" w:space="0" w:color="auto"/>
            </w:tcBorders>
            <w:shd w:val="clear" w:color="auto" w:fill="E0E0E0"/>
          </w:tcPr>
          <w:p w14:paraId="78DAB5D6" w14:textId="77777777" w:rsidR="005B4E9F" w:rsidRPr="00766C43" w:rsidRDefault="005B4E9F" w:rsidP="00AE5109">
            <w:pPr>
              <w:jc w:val="center"/>
              <w:rPr>
                <w:sz w:val="22"/>
                <w:szCs w:val="22"/>
              </w:rPr>
            </w:pPr>
            <w:r>
              <w:rPr>
                <w:sz w:val="22"/>
                <w:szCs w:val="22"/>
              </w:rPr>
              <w:t>Classroom Observation</w:t>
            </w:r>
          </w:p>
        </w:tc>
        <w:tc>
          <w:tcPr>
            <w:tcW w:w="1170" w:type="dxa"/>
            <w:tcBorders>
              <w:bottom w:val="single" w:sz="18" w:space="0" w:color="auto"/>
            </w:tcBorders>
            <w:shd w:val="clear" w:color="auto" w:fill="E0E0E0"/>
          </w:tcPr>
          <w:p w14:paraId="797ED1F8" w14:textId="77777777" w:rsidR="005B4E9F" w:rsidRPr="00766C43" w:rsidRDefault="005B4E9F" w:rsidP="00AE5109">
            <w:pPr>
              <w:jc w:val="center"/>
              <w:rPr>
                <w:sz w:val="22"/>
                <w:szCs w:val="22"/>
              </w:rPr>
            </w:pPr>
            <w:r>
              <w:rPr>
                <w:sz w:val="22"/>
                <w:szCs w:val="22"/>
              </w:rPr>
              <w:t>AU Educate Alabama</w:t>
            </w:r>
          </w:p>
        </w:tc>
        <w:tc>
          <w:tcPr>
            <w:tcW w:w="990" w:type="dxa"/>
            <w:tcBorders>
              <w:bottom w:val="single" w:sz="18" w:space="0" w:color="auto"/>
            </w:tcBorders>
            <w:shd w:val="clear" w:color="auto" w:fill="E0E0E0"/>
          </w:tcPr>
          <w:p w14:paraId="114A016C" w14:textId="77777777" w:rsidR="005B4E9F" w:rsidRPr="00766C43" w:rsidRDefault="005B4E9F" w:rsidP="00AE5109">
            <w:pPr>
              <w:jc w:val="center"/>
              <w:rPr>
                <w:sz w:val="22"/>
                <w:szCs w:val="22"/>
              </w:rPr>
            </w:pPr>
            <w:r>
              <w:rPr>
                <w:sz w:val="22"/>
                <w:szCs w:val="22"/>
              </w:rPr>
              <w:t>PWS</w:t>
            </w:r>
          </w:p>
        </w:tc>
        <w:tc>
          <w:tcPr>
            <w:tcW w:w="1458" w:type="dxa"/>
            <w:tcBorders>
              <w:bottom w:val="single" w:sz="18" w:space="0" w:color="auto"/>
            </w:tcBorders>
            <w:shd w:val="clear" w:color="auto" w:fill="E0E0E0"/>
          </w:tcPr>
          <w:p w14:paraId="5F25361E" w14:textId="77777777" w:rsidR="005B4E9F" w:rsidRPr="00EF6038" w:rsidRDefault="005B4E9F" w:rsidP="00AE5109">
            <w:pPr>
              <w:jc w:val="center"/>
              <w:rPr>
                <w:sz w:val="22"/>
                <w:szCs w:val="22"/>
              </w:rPr>
            </w:pPr>
            <w:r w:rsidRPr="00EF6038">
              <w:rPr>
                <w:sz w:val="22"/>
                <w:szCs w:val="22"/>
              </w:rPr>
              <w:t>Dispositions</w:t>
            </w:r>
          </w:p>
        </w:tc>
        <w:tc>
          <w:tcPr>
            <w:tcW w:w="1379" w:type="dxa"/>
            <w:tcBorders>
              <w:bottom w:val="single" w:sz="18" w:space="0" w:color="auto"/>
            </w:tcBorders>
            <w:shd w:val="clear" w:color="auto" w:fill="E0E0E0"/>
          </w:tcPr>
          <w:p w14:paraId="319A0B58" w14:textId="77777777" w:rsidR="005B4E9F" w:rsidRDefault="005B4E9F" w:rsidP="00AE5109">
            <w:pPr>
              <w:jc w:val="center"/>
              <w:rPr>
                <w:sz w:val="22"/>
                <w:szCs w:val="22"/>
              </w:rPr>
            </w:pPr>
            <w:r>
              <w:rPr>
                <w:sz w:val="22"/>
                <w:szCs w:val="22"/>
              </w:rPr>
              <w:t>Effective Linkages Assignment</w:t>
            </w:r>
          </w:p>
        </w:tc>
      </w:tr>
      <w:tr w:rsidR="005B4E9F" w:rsidRPr="00766C43" w14:paraId="079E974E" w14:textId="77777777" w:rsidTr="00AE5109">
        <w:tc>
          <w:tcPr>
            <w:tcW w:w="3888" w:type="dxa"/>
            <w:tcBorders>
              <w:top w:val="single" w:sz="18" w:space="0" w:color="auto"/>
              <w:right w:val="single" w:sz="18" w:space="0" w:color="auto"/>
            </w:tcBorders>
          </w:tcPr>
          <w:p w14:paraId="30879034" w14:textId="77777777" w:rsidR="005B4E9F" w:rsidRPr="00960008" w:rsidRDefault="005B4E9F" w:rsidP="00AE5109">
            <w:pPr>
              <w:numPr>
                <w:ilvl w:val="0"/>
                <w:numId w:val="24"/>
              </w:numPr>
              <w:contextualSpacing/>
              <w:rPr>
                <w:color w:val="548DD4"/>
              </w:rPr>
            </w:pPr>
            <w:r w:rsidRPr="00960008">
              <w:rPr>
                <w:color w:val="548DD4"/>
              </w:rPr>
              <w:t xml:space="preserve">Ability to design and implement programs that reflect knowledge, awareness, and responsiveness to diverse cultures, including cultural and socioeconomic factors. </w:t>
            </w:r>
            <w:r w:rsidRPr="00960008">
              <w:rPr>
                <w:b/>
                <w:color w:val="548DD4"/>
              </w:rPr>
              <w:t>290-3-3-.34</w:t>
            </w:r>
            <w:r w:rsidRPr="00960008">
              <w:rPr>
                <w:color w:val="548DD4"/>
              </w:rPr>
              <w:t xml:space="preserve"> </w:t>
            </w:r>
            <w:r w:rsidRPr="00960008">
              <w:rPr>
                <w:b/>
                <w:color w:val="548DD4"/>
              </w:rPr>
              <w:t>(2)(a)3.(i)</w:t>
            </w:r>
            <w:r>
              <w:rPr>
                <w:b/>
                <w:color w:val="548DD4"/>
              </w:rPr>
              <w:t xml:space="preserve"> (general)</w:t>
            </w:r>
          </w:p>
        </w:tc>
        <w:tc>
          <w:tcPr>
            <w:tcW w:w="1350" w:type="dxa"/>
            <w:tcBorders>
              <w:top w:val="single" w:sz="18" w:space="0" w:color="auto"/>
              <w:left w:val="single" w:sz="18" w:space="0" w:color="auto"/>
            </w:tcBorders>
          </w:tcPr>
          <w:p w14:paraId="5BB3DD0D" w14:textId="77777777" w:rsidR="005B4E9F" w:rsidRDefault="005B4E9F" w:rsidP="00AE5109">
            <w:pPr>
              <w:jc w:val="center"/>
              <w:rPr>
                <w:sz w:val="22"/>
                <w:szCs w:val="22"/>
              </w:rPr>
            </w:pPr>
          </w:p>
          <w:p w14:paraId="1E34247A" w14:textId="77777777" w:rsidR="005B4E9F" w:rsidRDefault="005B4E9F" w:rsidP="00AE5109">
            <w:pPr>
              <w:jc w:val="center"/>
              <w:rPr>
                <w:sz w:val="22"/>
                <w:szCs w:val="22"/>
              </w:rPr>
            </w:pPr>
          </w:p>
          <w:p w14:paraId="51680D3F" w14:textId="77777777" w:rsidR="005B4E9F" w:rsidRPr="00766C43" w:rsidRDefault="005B4E9F" w:rsidP="00AE5109">
            <w:pPr>
              <w:jc w:val="center"/>
              <w:rPr>
                <w:sz w:val="22"/>
                <w:szCs w:val="22"/>
              </w:rPr>
            </w:pPr>
          </w:p>
        </w:tc>
        <w:tc>
          <w:tcPr>
            <w:tcW w:w="1170" w:type="dxa"/>
            <w:tcBorders>
              <w:top w:val="single" w:sz="18" w:space="0" w:color="auto"/>
            </w:tcBorders>
          </w:tcPr>
          <w:p w14:paraId="1FD11B2E" w14:textId="77777777" w:rsidR="005B4E9F" w:rsidRDefault="005B4E9F" w:rsidP="00AE5109">
            <w:pPr>
              <w:jc w:val="center"/>
              <w:rPr>
                <w:sz w:val="22"/>
                <w:szCs w:val="22"/>
              </w:rPr>
            </w:pPr>
          </w:p>
          <w:p w14:paraId="340C7FC4" w14:textId="77777777" w:rsidR="005B4E9F" w:rsidRPr="00766C43" w:rsidRDefault="005B4E9F" w:rsidP="00AE5109">
            <w:pPr>
              <w:jc w:val="center"/>
              <w:rPr>
                <w:sz w:val="22"/>
                <w:szCs w:val="22"/>
              </w:rPr>
            </w:pPr>
            <w:r>
              <w:rPr>
                <w:sz w:val="22"/>
                <w:szCs w:val="22"/>
              </w:rPr>
              <w:t>Standard 4</w:t>
            </w:r>
          </w:p>
        </w:tc>
        <w:tc>
          <w:tcPr>
            <w:tcW w:w="990" w:type="dxa"/>
            <w:tcBorders>
              <w:top w:val="single" w:sz="18" w:space="0" w:color="auto"/>
            </w:tcBorders>
          </w:tcPr>
          <w:p w14:paraId="5E8E43B0" w14:textId="77777777" w:rsidR="005B4E9F" w:rsidRDefault="005B4E9F" w:rsidP="00AE5109">
            <w:pPr>
              <w:jc w:val="center"/>
              <w:rPr>
                <w:sz w:val="22"/>
                <w:szCs w:val="22"/>
              </w:rPr>
            </w:pPr>
          </w:p>
          <w:p w14:paraId="12C7ADB4" w14:textId="77777777" w:rsidR="005B4E9F" w:rsidRDefault="005B4E9F" w:rsidP="00AE5109">
            <w:pPr>
              <w:jc w:val="center"/>
              <w:rPr>
                <w:sz w:val="22"/>
                <w:szCs w:val="22"/>
              </w:rPr>
            </w:pPr>
          </w:p>
          <w:p w14:paraId="115F820C" w14:textId="77777777" w:rsidR="005B4E9F" w:rsidRPr="00766C43" w:rsidRDefault="005B4E9F" w:rsidP="00AE5109">
            <w:pPr>
              <w:jc w:val="center"/>
              <w:rPr>
                <w:sz w:val="22"/>
                <w:szCs w:val="22"/>
              </w:rPr>
            </w:pPr>
          </w:p>
        </w:tc>
        <w:tc>
          <w:tcPr>
            <w:tcW w:w="1458" w:type="dxa"/>
            <w:tcBorders>
              <w:top w:val="single" w:sz="18" w:space="0" w:color="auto"/>
            </w:tcBorders>
          </w:tcPr>
          <w:p w14:paraId="180CCDEB" w14:textId="77777777" w:rsidR="005B4E9F" w:rsidRPr="00EF6038" w:rsidRDefault="005B4E9F" w:rsidP="00AE5109">
            <w:pPr>
              <w:jc w:val="center"/>
              <w:rPr>
                <w:sz w:val="22"/>
                <w:szCs w:val="22"/>
              </w:rPr>
            </w:pPr>
          </w:p>
          <w:p w14:paraId="3E4475C1" w14:textId="77777777" w:rsidR="005B4E9F" w:rsidRPr="00EF6038" w:rsidRDefault="005B4E9F" w:rsidP="00AE5109">
            <w:pPr>
              <w:jc w:val="center"/>
              <w:rPr>
                <w:sz w:val="22"/>
                <w:szCs w:val="22"/>
              </w:rPr>
            </w:pPr>
          </w:p>
          <w:p w14:paraId="63664E98" w14:textId="77777777" w:rsidR="005B4E9F" w:rsidRPr="00EF6038" w:rsidRDefault="005B4E9F" w:rsidP="00AE5109">
            <w:pPr>
              <w:jc w:val="center"/>
              <w:rPr>
                <w:sz w:val="22"/>
                <w:szCs w:val="22"/>
              </w:rPr>
            </w:pPr>
          </w:p>
        </w:tc>
        <w:tc>
          <w:tcPr>
            <w:tcW w:w="1379" w:type="dxa"/>
            <w:tcBorders>
              <w:top w:val="single" w:sz="18" w:space="0" w:color="auto"/>
            </w:tcBorders>
          </w:tcPr>
          <w:p w14:paraId="66E2031F" w14:textId="77777777" w:rsidR="005B4E9F" w:rsidRDefault="005B4E9F" w:rsidP="00AE5109">
            <w:pPr>
              <w:jc w:val="center"/>
              <w:rPr>
                <w:sz w:val="22"/>
                <w:szCs w:val="22"/>
              </w:rPr>
            </w:pPr>
          </w:p>
        </w:tc>
      </w:tr>
      <w:tr w:rsidR="005B4E9F" w:rsidRPr="00766C43" w14:paraId="617D4A94" w14:textId="77777777" w:rsidTr="00AE5109">
        <w:tc>
          <w:tcPr>
            <w:tcW w:w="3888" w:type="dxa"/>
            <w:tcBorders>
              <w:right w:val="single" w:sz="18" w:space="0" w:color="auto"/>
            </w:tcBorders>
          </w:tcPr>
          <w:p w14:paraId="6A1F330C" w14:textId="77777777" w:rsidR="005B4E9F" w:rsidRPr="00960008" w:rsidRDefault="005B4E9F" w:rsidP="00AE5109">
            <w:pPr>
              <w:numPr>
                <w:ilvl w:val="0"/>
                <w:numId w:val="24"/>
              </w:numPr>
              <w:contextualSpacing/>
              <w:rPr>
                <w:color w:val="548DD4"/>
              </w:rPr>
            </w:pPr>
            <w:r w:rsidRPr="00960008">
              <w:rPr>
                <w:color w:val="548DD4"/>
              </w:rPr>
              <w:t xml:space="preserve">Ability to implement or collaborate with other teachers in implementing the student’s standards-based individualized education program, by selecting, developing, and using appropriate instructional techniques and methods, ongoing measurement techniques, media and materials, equipment (including assistive technology devices), technological advances, and support personnel. </w:t>
            </w:r>
            <w:r w:rsidRPr="00960008">
              <w:rPr>
                <w:b/>
                <w:color w:val="548DD4"/>
              </w:rPr>
              <w:t>290-3-3-.34</w:t>
            </w:r>
            <w:r w:rsidRPr="00960008">
              <w:rPr>
                <w:color w:val="548DD4"/>
              </w:rPr>
              <w:t xml:space="preserve"> </w:t>
            </w:r>
            <w:r w:rsidRPr="00960008">
              <w:rPr>
                <w:b/>
                <w:color w:val="548DD4"/>
              </w:rPr>
              <w:t>(2)(d)2.(i)</w:t>
            </w:r>
            <w:r>
              <w:rPr>
                <w:b/>
                <w:color w:val="548DD4"/>
              </w:rPr>
              <w:t xml:space="preserve"> (general)</w:t>
            </w:r>
          </w:p>
        </w:tc>
        <w:tc>
          <w:tcPr>
            <w:tcW w:w="1350" w:type="dxa"/>
            <w:tcBorders>
              <w:left w:val="single" w:sz="18" w:space="0" w:color="auto"/>
            </w:tcBorders>
          </w:tcPr>
          <w:p w14:paraId="49F6378A" w14:textId="77777777" w:rsidR="005B4E9F" w:rsidRDefault="005B4E9F" w:rsidP="00AE5109">
            <w:pPr>
              <w:jc w:val="center"/>
              <w:rPr>
                <w:sz w:val="22"/>
                <w:szCs w:val="22"/>
              </w:rPr>
            </w:pPr>
          </w:p>
          <w:p w14:paraId="05BD7D5B" w14:textId="77777777" w:rsidR="005B4E9F" w:rsidRDefault="005B4E9F" w:rsidP="00AE5109">
            <w:pPr>
              <w:jc w:val="center"/>
              <w:rPr>
                <w:sz w:val="22"/>
                <w:szCs w:val="22"/>
              </w:rPr>
            </w:pPr>
          </w:p>
          <w:p w14:paraId="517EC5D4" w14:textId="77777777" w:rsidR="005B4E9F" w:rsidRPr="00766C43" w:rsidRDefault="005B4E9F" w:rsidP="00AE5109">
            <w:pPr>
              <w:jc w:val="center"/>
              <w:rPr>
                <w:sz w:val="22"/>
                <w:szCs w:val="22"/>
              </w:rPr>
            </w:pPr>
            <w:r>
              <w:rPr>
                <w:sz w:val="22"/>
                <w:szCs w:val="22"/>
              </w:rPr>
              <w:t>1, 3</w:t>
            </w:r>
          </w:p>
        </w:tc>
        <w:tc>
          <w:tcPr>
            <w:tcW w:w="1170" w:type="dxa"/>
          </w:tcPr>
          <w:p w14:paraId="07783195" w14:textId="77777777" w:rsidR="005B4E9F" w:rsidRDefault="005B4E9F" w:rsidP="00AE5109">
            <w:pPr>
              <w:jc w:val="center"/>
              <w:rPr>
                <w:sz w:val="22"/>
                <w:szCs w:val="22"/>
              </w:rPr>
            </w:pPr>
          </w:p>
          <w:p w14:paraId="2912D342" w14:textId="77777777" w:rsidR="005B4E9F" w:rsidRDefault="005B4E9F" w:rsidP="00AE5109">
            <w:pPr>
              <w:jc w:val="center"/>
              <w:rPr>
                <w:sz w:val="22"/>
                <w:szCs w:val="22"/>
              </w:rPr>
            </w:pPr>
          </w:p>
          <w:p w14:paraId="523F524F" w14:textId="77777777" w:rsidR="005B4E9F" w:rsidRPr="00766C43" w:rsidRDefault="005B4E9F" w:rsidP="00AE5109">
            <w:pPr>
              <w:jc w:val="center"/>
              <w:rPr>
                <w:sz w:val="22"/>
                <w:szCs w:val="22"/>
              </w:rPr>
            </w:pPr>
            <w:r>
              <w:rPr>
                <w:sz w:val="22"/>
                <w:szCs w:val="22"/>
              </w:rPr>
              <w:t>Standards 1, 2, 5</w:t>
            </w:r>
          </w:p>
        </w:tc>
        <w:tc>
          <w:tcPr>
            <w:tcW w:w="990" w:type="dxa"/>
          </w:tcPr>
          <w:p w14:paraId="6245778A" w14:textId="77777777" w:rsidR="005B4E9F" w:rsidRDefault="005B4E9F" w:rsidP="00AE5109">
            <w:pPr>
              <w:jc w:val="center"/>
              <w:rPr>
                <w:sz w:val="22"/>
                <w:szCs w:val="22"/>
              </w:rPr>
            </w:pPr>
          </w:p>
          <w:p w14:paraId="1E07D6FB" w14:textId="77777777" w:rsidR="005B4E9F" w:rsidRDefault="005B4E9F" w:rsidP="00AE5109">
            <w:pPr>
              <w:jc w:val="center"/>
              <w:rPr>
                <w:sz w:val="22"/>
                <w:szCs w:val="22"/>
              </w:rPr>
            </w:pPr>
          </w:p>
          <w:p w14:paraId="2DCF199A" w14:textId="77777777" w:rsidR="005B4E9F" w:rsidRPr="00766C43" w:rsidRDefault="005B4E9F" w:rsidP="00AE5109">
            <w:pPr>
              <w:jc w:val="center"/>
              <w:rPr>
                <w:sz w:val="22"/>
                <w:szCs w:val="22"/>
              </w:rPr>
            </w:pPr>
          </w:p>
        </w:tc>
        <w:tc>
          <w:tcPr>
            <w:tcW w:w="1458" w:type="dxa"/>
          </w:tcPr>
          <w:p w14:paraId="7D15E82E" w14:textId="77777777" w:rsidR="005B4E9F" w:rsidRPr="00EF6038" w:rsidRDefault="005B4E9F" w:rsidP="00AE5109">
            <w:pPr>
              <w:jc w:val="center"/>
              <w:rPr>
                <w:sz w:val="22"/>
                <w:szCs w:val="22"/>
              </w:rPr>
            </w:pPr>
          </w:p>
        </w:tc>
        <w:tc>
          <w:tcPr>
            <w:tcW w:w="1379" w:type="dxa"/>
          </w:tcPr>
          <w:p w14:paraId="4C79389A" w14:textId="77777777" w:rsidR="005B4E9F" w:rsidRPr="00766C43" w:rsidRDefault="005B4E9F" w:rsidP="00AE5109">
            <w:pPr>
              <w:jc w:val="center"/>
              <w:rPr>
                <w:sz w:val="22"/>
                <w:szCs w:val="22"/>
              </w:rPr>
            </w:pPr>
          </w:p>
        </w:tc>
      </w:tr>
      <w:tr w:rsidR="005B4E9F" w:rsidRPr="00766C43" w14:paraId="706DEC9D" w14:textId="77777777" w:rsidTr="00AE5109">
        <w:tc>
          <w:tcPr>
            <w:tcW w:w="3888" w:type="dxa"/>
            <w:tcBorders>
              <w:right w:val="single" w:sz="18" w:space="0" w:color="auto"/>
            </w:tcBorders>
          </w:tcPr>
          <w:p w14:paraId="1EA2F96B" w14:textId="77777777" w:rsidR="005B4E9F" w:rsidRPr="00960008" w:rsidRDefault="005B4E9F" w:rsidP="00AE5109">
            <w:pPr>
              <w:numPr>
                <w:ilvl w:val="0"/>
                <w:numId w:val="24"/>
              </w:numPr>
              <w:contextualSpacing/>
              <w:rPr>
                <w:color w:val="548DD4"/>
              </w:rPr>
            </w:pPr>
            <w:r w:rsidRPr="00960008">
              <w:rPr>
                <w:color w:val="548DD4"/>
              </w:rPr>
              <w:t xml:space="preserve">Ability to continuously analyze the effectiveness of the standards-based individualized education program and make appropriate modifications. </w:t>
            </w:r>
            <w:r w:rsidRPr="00960008">
              <w:rPr>
                <w:b/>
                <w:color w:val="548DD4"/>
              </w:rPr>
              <w:t>290-3-3-.34</w:t>
            </w:r>
            <w:r w:rsidRPr="00960008">
              <w:rPr>
                <w:color w:val="548DD4"/>
              </w:rPr>
              <w:t xml:space="preserve"> </w:t>
            </w:r>
            <w:r w:rsidRPr="00960008">
              <w:rPr>
                <w:b/>
                <w:color w:val="548DD4"/>
              </w:rPr>
              <w:t>(2)(d)2.(ii)</w:t>
            </w:r>
            <w:r>
              <w:rPr>
                <w:b/>
                <w:color w:val="548DD4"/>
              </w:rPr>
              <w:t xml:space="preserve"> (general)</w:t>
            </w:r>
          </w:p>
        </w:tc>
        <w:tc>
          <w:tcPr>
            <w:tcW w:w="1350" w:type="dxa"/>
            <w:tcBorders>
              <w:left w:val="single" w:sz="18" w:space="0" w:color="auto"/>
            </w:tcBorders>
          </w:tcPr>
          <w:p w14:paraId="6D4735B1" w14:textId="77777777" w:rsidR="005B4E9F" w:rsidRDefault="005B4E9F" w:rsidP="00AE5109">
            <w:pPr>
              <w:jc w:val="center"/>
              <w:rPr>
                <w:sz w:val="22"/>
                <w:szCs w:val="22"/>
              </w:rPr>
            </w:pPr>
          </w:p>
          <w:p w14:paraId="5FE3AD80" w14:textId="77777777" w:rsidR="005B4E9F" w:rsidRDefault="005B4E9F" w:rsidP="00AE5109">
            <w:pPr>
              <w:jc w:val="center"/>
              <w:rPr>
                <w:sz w:val="22"/>
                <w:szCs w:val="22"/>
              </w:rPr>
            </w:pPr>
          </w:p>
          <w:p w14:paraId="3C83FE69" w14:textId="77777777" w:rsidR="005B4E9F" w:rsidRPr="00766C43" w:rsidRDefault="005B4E9F" w:rsidP="00AE5109">
            <w:pPr>
              <w:jc w:val="center"/>
              <w:rPr>
                <w:sz w:val="22"/>
                <w:szCs w:val="22"/>
              </w:rPr>
            </w:pPr>
          </w:p>
        </w:tc>
        <w:tc>
          <w:tcPr>
            <w:tcW w:w="1170" w:type="dxa"/>
          </w:tcPr>
          <w:p w14:paraId="2EC3E61A" w14:textId="77777777" w:rsidR="005B4E9F" w:rsidRDefault="005B4E9F" w:rsidP="00AE5109">
            <w:pPr>
              <w:jc w:val="center"/>
              <w:rPr>
                <w:sz w:val="22"/>
                <w:szCs w:val="22"/>
              </w:rPr>
            </w:pPr>
          </w:p>
          <w:p w14:paraId="2C5F32C3" w14:textId="77777777" w:rsidR="005B4E9F" w:rsidRDefault="005B4E9F" w:rsidP="00AE5109">
            <w:pPr>
              <w:jc w:val="center"/>
              <w:rPr>
                <w:sz w:val="22"/>
                <w:szCs w:val="22"/>
              </w:rPr>
            </w:pPr>
            <w:r>
              <w:rPr>
                <w:sz w:val="22"/>
                <w:szCs w:val="22"/>
              </w:rPr>
              <w:t>Standards 1, 2</w:t>
            </w:r>
          </w:p>
          <w:p w14:paraId="5B2B28F9" w14:textId="77777777" w:rsidR="005B4E9F" w:rsidRPr="00766C43" w:rsidRDefault="005B4E9F" w:rsidP="00AE5109">
            <w:pPr>
              <w:jc w:val="center"/>
              <w:rPr>
                <w:sz w:val="22"/>
                <w:szCs w:val="22"/>
              </w:rPr>
            </w:pPr>
          </w:p>
        </w:tc>
        <w:tc>
          <w:tcPr>
            <w:tcW w:w="990" w:type="dxa"/>
          </w:tcPr>
          <w:p w14:paraId="21CFB2E6" w14:textId="77777777" w:rsidR="005B4E9F" w:rsidRDefault="005B4E9F" w:rsidP="00AE5109">
            <w:pPr>
              <w:jc w:val="center"/>
              <w:rPr>
                <w:sz w:val="22"/>
                <w:szCs w:val="22"/>
              </w:rPr>
            </w:pPr>
          </w:p>
          <w:p w14:paraId="380EDE3F" w14:textId="77777777" w:rsidR="005B4E9F" w:rsidRDefault="005B4E9F" w:rsidP="00AE5109">
            <w:pPr>
              <w:jc w:val="center"/>
              <w:rPr>
                <w:sz w:val="22"/>
                <w:szCs w:val="22"/>
              </w:rPr>
            </w:pPr>
            <w:r>
              <w:rPr>
                <w:sz w:val="22"/>
                <w:szCs w:val="22"/>
              </w:rPr>
              <w:t>3</w:t>
            </w:r>
          </w:p>
          <w:p w14:paraId="2D70F5AC" w14:textId="77777777" w:rsidR="005B4E9F" w:rsidRPr="00766C43" w:rsidRDefault="005B4E9F" w:rsidP="00AE5109">
            <w:pPr>
              <w:jc w:val="center"/>
              <w:rPr>
                <w:sz w:val="22"/>
                <w:szCs w:val="22"/>
              </w:rPr>
            </w:pPr>
          </w:p>
        </w:tc>
        <w:tc>
          <w:tcPr>
            <w:tcW w:w="1458" w:type="dxa"/>
          </w:tcPr>
          <w:p w14:paraId="618D98B4" w14:textId="77777777" w:rsidR="005B4E9F" w:rsidRPr="00EF6038" w:rsidRDefault="005B4E9F" w:rsidP="00AE5109">
            <w:pPr>
              <w:jc w:val="center"/>
              <w:rPr>
                <w:sz w:val="22"/>
                <w:szCs w:val="22"/>
              </w:rPr>
            </w:pPr>
          </w:p>
        </w:tc>
        <w:tc>
          <w:tcPr>
            <w:tcW w:w="1379" w:type="dxa"/>
          </w:tcPr>
          <w:p w14:paraId="10282DB3" w14:textId="77777777" w:rsidR="005B4E9F" w:rsidRPr="00766C43" w:rsidRDefault="005B4E9F" w:rsidP="00AE5109">
            <w:pPr>
              <w:jc w:val="center"/>
              <w:rPr>
                <w:sz w:val="22"/>
                <w:szCs w:val="22"/>
              </w:rPr>
            </w:pPr>
          </w:p>
        </w:tc>
      </w:tr>
      <w:tr w:rsidR="005B4E9F" w:rsidRPr="00766C43" w14:paraId="131482DD" w14:textId="77777777" w:rsidTr="00AE5109">
        <w:tc>
          <w:tcPr>
            <w:tcW w:w="3888" w:type="dxa"/>
            <w:tcBorders>
              <w:right w:val="single" w:sz="18" w:space="0" w:color="auto"/>
            </w:tcBorders>
          </w:tcPr>
          <w:p w14:paraId="441B32E7" w14:textId="77777777" w:rsidR="005B4E9F" w:rsidRPr="00960008" w:rsidRDefault="005B4E9F" w:rsidP="00AE5109">
            <w:pPr>
              <w:numPr>
                <w:ilvl w:val="0"/>
                <w:numId w:val="24"/>
              </w:numPr>
              <w:contextualSpacing/>
              <w:rPr>
                <w:color w:val="548DD4"/>
              </w:rPr>
            </w:pPr>
            <w:r w:rsidRPr="00960008">
              <w:rPr>
                <w:color w:val="548DD4"/>
              </w:rPr>
              <w:t xml:space="preserve">Ability to utilize effective teaching strategies designed to promote learning and improve student achievement. </w:t>
            </w:r>
            <w:r w:rsidRPr="00960008">
              <w:rPr>
                <w:b/>
                <w:color w:val="548DD4"/>
              </w:rPr>
              <w:t>290-3-3-.34</w:t>
            </w:r>
            <w:r w:rsidRPr="00960008">
              <w:rPr>
                <w:color w:val="548DD4"/>
              </w:rPr>
              <w:t xml:space="preserve"> </w:t>
            </w:r>
            <w:r w:rsidRPr="00960008">
              <w:rPr>
                <w:b/>
                <w:color w:val="548DD4"/>
              </w:rPr>
              <w:t>(2)(d)2.(iii)</w:t>
            </w:r>
            <w:r>
              <w:rPr>
                <w:b/>
                <w:color w:val="548DD4"/>
              </w:rPr>
              <w:t xml:space="preserve"> (general)</w:t>
            </w:r>
          </w:p>
        </w:tc>
        <w:tc>
          <w:tcPr>
            <w:tcW w:w="1350" w:type="dxa"/>
            <w:tcBorders>
              <w:left w:val="single" w:sz="18" w:space="0" w:color="auto"/>
            </w:tcBorders>
          </w:tcPr>
          <w:p w14:paraId="627CA919" w14:textId="77777777" w:rsidR="005B4E9F" w:rsidRDefault="005B4E9F" w:rsidP="00AE5109">
            <w:pPr>
              <w:jc w:val="center"/>
              <w:rPr>
                <w:sz w:val="22"/>
                <w:szCs w:val="22"/>
              </w:rPr>
            </w:pPr>
          </w:p>
          <w:p w14:paraId="63701479" w14:textId="77777777" w:rsidR="005B4E9F" w:rsidRPr="00766C43" w:rsidRDefault="005B4E9F" w:rsidP="00AE5109">
            <w:pPr>
              <w:jc w:val="center"/>
              <w:rPr>
                <w:sz w:val="22"/>
                <w:szCs w:val="22"/>
              </w:rPr>
            </w:pPr>
            <w:r>
              <w:rPr>
                <w:sz w:val="22"/>
                <w:szCs w:val="22"/>
              </w:rPr>
              <w:t>1</w:t>
            </w:r>
          </w:p>
        </w:tc>
        <w:tc>
          <w:tcPr>
            <w:tcW w:w="1170" w:type="dxa"/>
          </w:tcPr>
          <w:p w14:paraId="5DCE517A" w14:textId="77777777" w:rsidR="005B4E9F" w:rsidRDefault="005B4E9F" w:rsidP="00AE5109">
            <w:pPr>
              <w:jc w:val="center"/>
              <w:rPr>
                <w:sz w:val="22"/>
                <w:szCs w:val="22"/>
              </w:rPr>
            </w:pPr>
          </w:p>
          <w:p w14:paraId="4F18A842" w14:textId="77777777" w:rsidR="005B4E9F" w:rsidRPr="00766C43" w:rsidRDefault="005B4E9F" w:rsidP="00AE5109">
            <w:pPr>
              <w:jc w:val="center"/>
              <w:rPr>
                <w:sz w:val="22"/>
                <w:szCs w:val="22"/>
              </w:rPr>
            </w:pPr>
            <w:r>
              <w:rPr>
                <w:sz w:val="22"/>
                <w:szCs w:val="22"/>
              </w:rPr>
              <w:t>Standard 2</w:t>
            </w:r>
          </w:p>
        </w:tc>
        <w:tc>
          <w:tcPr>
            <w:tcW w:w="990" w:type="dxa"/>
          </w:tcPr>
          <w:p w14:paraId="7FFBDE3D" w14:textId="77777777" w:rsidR="005B4E9F" w:rsidRPr="00766C43" w:rsidRDefault="005B4E9F" w:rsidP="00AE5109">
            <w:pPr>
              <w:jc w:val="center"/>
              <w:rPr>
                <w:sz w:val="22"/>
                <w:szCs w:val="22"/>
              </w:rPr>
            </w:pPr>
          </w:p>
        </w:tc>
        <w:tc>
          <w:tcPr>
            <w:tcW w:w="1458" w:type="dxa"/>
          </w:tcPr>
          <w:p w14:paraId="7C89CA6F" w14:textId="77777777" w:rsidR="005B4E9F" w:rsidRPr="00EF6038" w:rsidRDefault="005B4E9F" w:rsidP="00AE5109">
            <w:pPr>
              <w:jc w:val="center"/>
              <w:rPr>
                <w:sz w:val="22"/>
                <w:szCs w:val="22"/>
              </w:rPr>
            </w:pPr>
          </w:p>
        </w:tc>
        <w:tc>
          <w:tcPr>
            <w:tcW w:w="1379" w:type="dxa"/>
          </w:tcPr>
          <w:p w14:paraId="4D280354" w14:textId="77777777" w:rsidR="005B4E9F" w:rsidRPr="00766C43" w:rsidRDefault="005B4E9F" w:rsidP="00AE5109">
            <w:pPr>
              <w:jc w:val="center"/>
              <w:rPr>
                <w:sz w:val="22"/>
                <w:szCs w:val="22"/>
              </w:rPr>
            </w:pPr>
          </w:p>
        </w:tc>
      </w:tr>
      <w:tr w:rsidR="005B4E9F" w:rsidRPr="00766C43" w14:paraId="1A606578" w14:textId="77777777" w:rsidTr="00AE5109">
        <w:tc>
          <w:tcPr>
            <w:tcW w:w="3888" w:type="dxa"/>
            <w:tcBorders>
              <w:right w:val="single" w:sz="18" w:space="0" w:color="auto"/>
            </w:tcBorders>
          </w:tcPr>
          <w:p w14:paraId="14ED077E" w14:textId="77777777" w:rsidR="005B4E9F" w:rsidRPr="00960008" w:rsidRDefault="005B4E9F" w:rsidP="00AE5109">
            <w:pPr>
              <w:numPr>
                <w:ilvl w:val="0"/>
                <w:numId w:val="24"/>
              </w:numPr>
              <w:contextualSpacing/>
              <w:rPr>
                <w:color w:val="548DD4"/>
              </w:rPr>
            </w:pPr>
            <w:r w:rsidRPr="00960008">
              <w:rPr>
                <w:color w:val="548DD4"/>
              </w:rPr>
              <w:t xml:space="preserve">Ability to modify methods, materials, and equipment to meet student needs. </w:t>
            </w:r>
            <w:r w:rsidRPr="00960008">
              <w:rPr>
                <w:b/>
                <w:color w:val="548DD4"/>
              </w:rPr>
              <w:t>290-3-3-.34</w:t>
            </w:r>
            <w:r w:rsidRPr="00960008">
              <w:rPr>
                <w:color w:val="548DD4"/>
              </w:rPr>
              <w:t xml:space="preserve"> </w:t>
            </w:r>
            <w:r w:rsidRPr="00960008">
              <w:rPr>
                <w:b/>
                <w:color w:val="548DD4"/>
              </w:rPr>
              <w:t>(2)(d)2.(iv)</w:t>
            </w:r>
            <w:r>
              <w:rPr>
                <w:b/>
                <w:color w:val="548DD4"/>
              </w:rPr>
              <w:t xml:space="preserve"> (general)</w:t>
            </w:r>
          </w:p>
        </w:tc>
        <w:tc>
          <w:tcPr>
            <w:tcW w:w="1350" w:type="dxa"/>
            <w:tcBorders>
              <w:left w:val="single" w:sz="18" w:space="0" w:color="auto"/>
            </w:tcBorders>
          </w:tcPr>
          <w:p w14:paraId="644530E2" w14:textId="77777777" w:rsidR="005B4E9F" w:rsidRDefault="005B4E9F" w:rsidP="00AE5109">
            <w:pPr>
              <w:jc w:val="center"/>
              <w:rPr>
                <w:sz w:val="22"/>
                <w:szCs w:val="22"/>
              </w:rPr>
            </w:pPr>
          </w:p>
          <w:p w14:paraId="4D712C36" w14:textId="77777777" w:rsidR="005B4E9F" w:rsidRDefault="005B4E9F" w:rsidP="00AE5109">
            <w:pPr>
              <w:jc w:val="center"/>
              <w:rPr>
                <w:sz w:val="22"/>
                <w:szCs w:val="22"/>
              </w:rPr>
            </w:pPr>
          </w:p>
          <w:p w14:paraId="09B9F2DB" w14:textId="77777777" w:rsidR="005B4E9F" w:rsidRPr="00766C43" w:rsidRDefault="005B4E9F" w:rsidP="00AE5109">
            <w:pPr>
              <w:jc w:val="center"/>
              <w:rPr>
                <w:sz w:val="22"/>
                <w:szCs w:val="22"/>
              </w:rPr>
            </w:pPr>
          </w:p>
        </w:tc>
        <w:tc>
          <w:tcPr>
            <w:tcW w:w="1170" w:type="dxa"/>
          </w:tcPr>
          <w:p w14:paraId="3DA669DD" w14:textId="77777777" w:rsidR="005B4E9F" w:rsidRDefault="005B4E9F" w:rsidP="00AE5109">
            <w:pPr>
              <w:rPr>
                <w:sz w:val="22"/>
                <w:szCs w:val="22"/>
              </w:rPr>
            </w:pPr>
          </w:p>
          <w:p w14:paraId="343826DE" w14:textId="77777777" w:rsidR="005B4E9F" w:rsidRPr="00766C43" w:rsidRDefault="005B4E9F" w:rsidP="00AE5109">
            <w:pPr>
              <w:jc w:val="center"/>
              <w:rPr>
                <w:sz w:val="22"/>
                <w:szCs w:val="22"/>
              </w:rPr>
            </w:pPr>
            <w:r>
              <w:rPr>
                <w:sz w:val="22"/>
                <w:szCs w:val="22"/>
              </w:rPr>
              <w:t>Standards 1, 2</w:t>
            </w:r>
          </w:p>
        </w:tc>
        <w:tc>
          <w:tcPr>
            <w:tcW w:w="990" w:type="dxa"/>
          </w:tcPr>
          <w:p w14:paraId="6937D57B" w14:textId="77777777" w:rsidR="005B4E9F" w:rsidRDefault="005B4E9F" w:rsidP="00AE5109">
            <w:pPr>
              <w:jc w:val="center"/>
              <w:rPr>
                <w:sz w:val="22"/>
                <w:szCs w:val="22"/>
              </w:rPr>
            </w:pPr>
          </w:p>
          <w:p w14:paraId="1E05D0CA" w14:textId="77777777" w:rsidR="005B4E9F" w:rsidRPr="00766C43" w:rsidRDefault="005B4E9F" w:rsidP="00AE5109">
            <w:pPr>
              <w:jc w:val="center"/>
              <w:rPr>
                <w:sz w:val="22"/>
                <w:szCs w:val="22"/>
              </w:rPr>
            </w:pPr>
            <w:r>
              <w:rPr>
                <w:sz w:val="22"/>
                <w:szCs w:val="22"/>
              </w:rPr>
              <w:t>3</w:t>
            </w:r>
          </w:p>
        </w:tc>
        <w:tc>
          <w:tcPr>
            <w:tcW w:w="1458" w:type="dxa"/>
          </w:tcPr>
          <w:p w14:paraId="60278795" w14:textId="77777777" w:rsidR="005B4E9F" w:rsidRPr="00EF6038" w:rsidRDefault="005B4E9F" w:rsidP="00AE5109">
            <w:pPr>
              <w:jc w:val="center"/>
              <w:rPr>
                <w:sz w:val="22"/>
                <w:szCs w:val="22"/>
              </w:rPr>
            </w:pPr>
          </w:p>
        </w:tc>
        <w:tc>
          <w:tcPr>
            <w:tcW w:w="1379" w:type="dxa"/>
          </w:tcPr>
          <w:p w14:paraId="678953CA" w14:textId="77777777" w:rsidR="005B4E9F" w:rsidRPr="00766C43" w:rsidRDefault="005B4E9F" w:rsidP="00AE5109">
            <w:pPr>
              <w:jc w:val="center"/>
              <w:rPr>
                <w:sz w:val="22"/>
                <w:szCs w:val="22"/>
              </w:rPr>
            </w:pPr>
          </w:p>
        </w:tc>
      </w:tr>
      <w:tr w:rsidR="005B4E9F" w:rsidRPr="00766C43" w14:paraId="34ADC012" w14:textId="77777777" w:rsidTr="00AE5109">
        <w:tc>
          <w:tcPr>
            <w:tcW w:w="3888" w:type="dxa"/>
            <w:tcBorders>
              <w:right w:val="single" w:sz="18" w:space="0" w:color="auto"/>
            </w:tcBorders>
          </w:tcPr>
          <w:p w14:paraId="7F217472"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implement research-based behavior management techniques and practices that include school-wide, classroom, and individual proactive positive behavior supports. </w:t>
            </w:r>
            <w:r w:rsidRPr="00960008">
              <w:rPr>
                <w:b/>
                <w:color w:val="548DD4"/>
              </w:rPr>
              <w:t>290-3-3-.34</w:t>
            </w:r>
            <w:r w:rsidRPr="00960008">
              <w:rPr>
                <w:color w:val="548DD4"/>
              </w:rPr>
              <w:t xml:space="preserve"> </w:t>
            </w:r>
            <w:r w:rsidRPr="00960008">
              <w:rPr>
                <w:b/>
                <w:color w:val="548DD4"/>
              </w:rPr>
              <w:t>(2)(e)3.</w:t>
            </w:r>
            <w:r>
              <w:rPr>
                <w:b/>
                <w:color w:val="548DD4"/>
              </w:rPr>
              <w:t xml:space="preserve"> (general)</w:t>
            </w:r>
          </w:p>
        </w:tc>
        <w:tc>
          <w:tcPr>
            <w:tcW w:w="1350" w:type="dxa"/>
            <w:tcBorders>
              <w:left w:val="single" w:sz="18" w:space="0" w:color="auto"/>
            </w:tcBorders>
          </w:tcPr>
          <w:p w14:paraId="417D4109" w14:textId="77777777" w:rsidR="005B4E9F" w:rsidRDefault="005B4E9F" w:rsidP="00AE5109">
            <w:pPr>
              <w:jc w:val="center"/>
              <w:rPr>
                <w:sz w:val="22"/>
                <w:szCs w:val="22"/>
              </w:rPr>
            </w:pPr>
          </w:p>
          <w:p w14:paraId="7D34C76A" w14:textId="77777777" w:rsidR="005B4E9F" w:rsidRDefault="005B4E9F" w:rsidP="00AE5109">
            <w:pPr>
              <w:jc w:val="center"/>
              <w:rPr>
                <w:sz w:val="22"/>
                <w:szCs w:val="22"/>
              </w:rPr>
            </w:pPr>
            <w:r>
              <w:rPr>
                <w:sz w:val="22"/>
                <w:szCs w:val="22"/>
              </w:rPr>
              <w:t>5</w:t>
            </w:r>
          </w:p>
          <w:p w14:paraId="6CD322D8" w14:textId="77777777" w:rsidR="005B4E9F" w:rsidRPr="00766C43" w:rsidRDefault="005B4E9F" w:rsidP="00AE5109">
            <w:pPr>
              <w:jc w:val="center"/>
              <w:rPr>
                <w:sz w:val="22"/>
                <w:szCs w:val="22"/>
              </w:rPr>
            </w:pPr>
          </w:p>
        </w:tc>
        <w:tc>
          <w:tcPr>
            <w:tcW w:w="1170" w:type="dxa"/>
          </w:tcPr>
          <w:p w14:paraId="7AECA3B0" w14:textId="77777777" w:rsidR="005B4E9F" w:rsidRPr="00766C43" w:rsidRDefault="005B4E9F" w:rsidP="00AE5109">
            <w:pPr>
              <w:jc w:val="center"/>
              <w:rPr>
                <w:sz w:val="22"/>
                <w:szCs w:val="22"/>
              </w:rPr>
            </w:pPr>
          </w:p>
        </w:tc>
        <w:tc>
          <w:tcPr>
            <w:tcW w:w="990" w:type="dxa"/>
          </w:tcPr>
          <w:p w14:paraId="63509471" w14:textId="77777777" w:rsidR="005B4E9F" w:rsidRDefault="005B4E9F" w:rsidP="00AE5109">
            <w:pPr>
              <w:jc w:val="center"/>
              <w:rPr>
                <w:sz w:val="22"/>
                <w:szCs w:val="22"/>
              </w:rPr>
            </w:pPr>
          </w:p>
          <w:p w14:paraId="255B967C" w14:textId="77777777" w:rsidR="005B4E9F" w:rsidRDefault="005B4E9F" w:rsidP="00AE5109">
            <w:pPr>
              <w:jc w:val="center"/>
              <w:rPr>
                <w:sz w:val="22"/>
                <w:szCs w:val="22"/>
              </w:rPr>
            </w:pPr>
          </w:p>
          <w:p w14:paraId="45A8C7F2" w14:textId="77777777" w:rsidR="005B4E9F" w:rsidRPr="00766C43" w:rsidRDefault="005B4E9F" w:rsidP="00AE5109">
            <w:pPr>
              <w:jc w:val="center"/>
              <w:rPr>
                <w:sz w:val="22"/>
                <w:szCs w:val="22"/>
              </w:rPr>
            </w:pPr>
          </w:p>
        </w:tc>
        <w:tc>
          <w:tcPr>
            <w:tcW w:w="1458" w:type="dxa"/>
          </w:tcPr>
          <w:p w14:paraId="770B71E4" w14:textId="77777777" w:rsidR="005B4E9F" w:rsidRPr="00EF6038" w:rsidRDefault="005B4E9F" w:rsidP="00AE5109">
            <w:pPr>
              <w:jc w:val="center"/>
              <w:rPr>
                <w:sz w:val="22"/>
                <w:szCs w:val="22"/>
              </w:rPr>
            </w:pPr>
          </w:p>
        </w:tc>
        <w:tc>
          <w:tcPr>
            <w:tcW w:w="1379" w:type="dxa"/>
          </w:tcPr>
          <w:p w14:paraId="0D1D3603" w14:textId="77777777" w:rsidR="005B4E9F" w:rsidRPr="00766C43" w:rsidRDefault="005B4E9F" w:rsidP="00AE5109">
            <w:pPr>
              <w:jc w:val="center"/>
              <w:rPr>
                <w:sz w:val="22"/>
                <w:szCs w:val="22"/>
              </w:rPr>
            </w:pPr>
          </w:p>
        </w:tc>
      </w:tr>
      <w:tr w:rsidR="005B4E9F" w:rsidRPr="00766C43" w14:paraId="395DB387" w14:textId="77777777" w:rsidTr="00AE5109">
        <w:tc>
          <w:tcPr>
            <w:tcW w:w="3888" w:type="dxa"/>
            <w:tcBorders>
              <w:right w:val="single" w:sz="18" w:space="0" w:color="auto"/>
            </w:tcBorders>
          </w:tcPr>
          <w:p w14:paraId="08AE481C" w14:textId="77777777" w:rsidR="005B4E9F" w:rsidRPr="00960008" w:rsidRDefault="005B4E9F" w:rsidP="00AE5109">
            <w:pPr>
              <w:numPr>
                <w:ilvl w:val="0"/>
                <w:numId w:val="24"/>
              </w:numPr>
              <w:contextualSpacing/>
              <w:rPr>
                <w:color w:val="548DD4"/>
                <w:u w:val="single"/>
              </w:rPr>
            </w:pPr>
            <w:r w:rsidRPr="00960008">
              <w:rPr>
                <w:color w:val="548DD4"/>
              </w:rPr>
              <w:t xml:space="preserve">Ability to select and implement research-based curricula and practices related to the core components of reading such as explicit and direct instruction and appropriate grouping. </w:t>
            </w:r>
            <w:r w:rsidRPr="00960008">
              <w:rPr>
                <w:b/>
                <w:color w:val="548DD4"/>
              </w:rPr>
              <w:t>290-3-3-.34</w:t>
            </w:r>
            <w:r w:rsidRPr="00960008">
              <w:rPr>
                <w:color w:val="548DD4"/>
              </w:rPr>
              <w:t xml:space="preserve"> </w:t>
            </w:r>
            <w:r w:rsidRPr="00960008">
              <w:rPr>
                <w:b/>
                <w:color w:val="548DD4"/>
              </w:rPr>
              <w:t>(2)(g)3.(i)</w:t>
            </w:r>
            <w:r>
              <w:rPr>
                <w:b/>
                <w:color w:val="548DD4"/>
              </w:rPr>
              <w:t xml:space="preserve"> (general)</w:t>
            </w:r>
          </w:p>
        </w:tc>
        <w:tc>
          <w:tcPr>
            <w:tcW w:w="1350" w:type="dxa"/>
            <w:tcBorders>
              <w:left w:val="single" w:sz="18" w:space="0" w:color="auto"/>
            </w:tcBorders>
          </w:tcPr>
          <w:p w14:paraId="21111E49" w14:textId="77777777" w:rsidR="005B4E9F" w:rsidRDefault="005B4E9F" w:rsidP="00AE5109">
            <w:pPr>
              <w:jc w:val="center"/>
              <w:rPr>
                <w:sz w:val="22"/>
                <w:szCs w:val="22"/>
              </w:rPr>
            </w:pPr>
          </w:p>
        </w:tc>
        <w:tc>
          <w:tcPr>
            <w:tcW w:w="1170" w:type="dxa"/>
          </w:tcPr>
          <w:p w14:paraId="28C38E45" w14:textId="77777777" w:rsidR="005B4E9F" w:rsidRDefault="005B4E9F" w:rsidP="00AE5109">
            <w:pPr>
              <w:jc w:val="center"/>
              <w:rPr>
                <w:sz w:val="22"/>
                <w:szCs w:val="22"/>
              </w:rPr>
            </w:pPr>
          </w:p>
          <w:p w14:paraId="7135A5EF" w14:textId="77777777" w:rsidR="005B4E9F" w:rsidRPr="00766C43" w:rsidRDefault="005B4E9F" w:rsidP="00AE5109">
            <w:pPr>
              <w:jc w:val="center"/>
              <w:rPr>
                <w:sz w:val="22"/>
                <w:szCs w:val="22"/>
              </w:rPr>
            </w:pPr>
            <w:r>
              <w:rPr>
                <w:sz w:val="22"/>
                <w:szCs w:val="22"/>
              </w:rPr>
              <w:t>Standard 1, 2, 3</w:t>
            </w:r>
          </w:p>
        </w:tc>
        <w:tc>
          <w:tcPr>
            <w:tcW w:w="990" w:type="dxa"/>
          </w:tcPr>
          <w:p w14:paraId="322BBCDC" w14:textId="77777777" w:rsidR="005B4E9F" w:rsidRDefault="005B4E9F" w:rsidP="00AE5109">
            <w:pPr>
              <w:jc w:val="center"/>
              <w:rPr>
                <w:sz w:val="22"/>
                <w:szCs w:val="22"/>
              </w:rPr>
            </w:pPr>
          </w:p>
        </w:tc>
        <w:tc>
          <w:tcPr>
            <w:tcW w:w="1458" w:type="dxa"/>
          </w:tcPr>
          <w:p w14:paraId="52F9014A" w14:textId="77777777" w:rsidR="005B4E9F" w:rsidRPr="00EF6038" w:rsidRDefault="005B4E9F" w:rsidP="00AE5109">
            <w:pPr>
              <w:jc w:val="center"/>
              <w:rPr>
                <w:sz w:val="22"/>
                <w:szCs w:val="22"/>
              </w:rPr>
            </w:pPr>
          </w:p>
        </w:tc>
        <w:tc>
          <w:tcPr>
            <w:tcW w:w="1379" w:type="dxa"/>
          </w:tcPr>
          <w:p w14:paraId="35B344A8" w14:textId="77777777" w:rsidR="005B4E9F" w:rsidRPr="00766C43" w:rsidRDefault="005B4E9F" w:rsidP="00AE5109">
            <w:pPr>
              <w:jc w:val="center"/>
              <w:rPr>
                <w:sz w:val="22"/>
                <w:szCs w:val="22"/>
              </w:rPr>
            </w:pPr>
          </w:p>
        </w:tc>
      </w:tr>
      <w:tr w:rsidR="005B4E9F" w:rsidRPr="00766C43" w14:paraId="3CA07A7C" w14:textId="77777777" w:rsidTr="00AE5109">
        <w:tc>
          <w:tcPr>
            <w:tcW w:w="3888" w:type="dxa"/>
            <w:tcBorders>
              <w:right w:val="single" w:sz="18" w:space="0" w:color="auto"/>
            </w:tcBorders>
          </w:tcPr>
          <w:p w14:paraId="5ABD1B5B" w14:textId="77777777" w:rsidR="005B4E9F" w:rsidRPr="00960008" w:rsidRDefault="005B4E9F" w:rsidP="00AE5109">
            <w:pPr>
              <w:numPr>
                <w:ilvl w:val="0"/>
                <w:numId w:val="24"/>
              </w:numPr>
              <w:contextualSpacing/>
              <w:rPr>
                <w:color w:val="548DD4"/>
                <w:u w:val="single"/>
              </w:rPr>
            </w:pPr>
            <w:r w:rsidRPr="00960008">
              <w:rPr>
                <w:color w:val="548DD4"/>
              </w:rPr>
              <w:t xml:space="preserve">Ability to utilize a range of technologies that enhance instruction, support learning, and organize information. </w:t>
            </w:r>
            <w:r w:rsidRPr="00960008">
              <w:rPr>
                <w:b/>
                <w:color w:val="548DD4"/>
              </w:rPr>
              <w:t>290-3-3-.34</w:t>
            </w:r>
            <w:r w:rsidRPr="00960008">
              <w:rPr>
                <w:color w:val="548DD4"/>
              </w:rPr>
              <w:t xml:space="preserve"> </w:t>
            </w:r>
            <w:r w:rsidRPr="00960008">
              <w:rPr>
                <w:b/>
                <w:color w:val="548DD4"/>
              </w:rPr>
              <w:t>(2)(g)3.(ii)</w:t>
            </w:r>
            <w:r>
              <w:rPr>
                <w:b/>
                <w:color w:val="548DD4"/>
              </w:rPr>
              <w:t xml:space="preserve"> (general)</w:t>
            </w:r>
          </w:p>
        </w:tc>
        <w:tc>
          <w:tcPr>
            <w:tcW w:w="1350" w:type="dxa"/>
            <w:tcBorders>
              <w:left w:val="single" w:sz="18" w:space="0" w:color="auto"/>
            </w:tcBorders>
          </w:tcPr>
          <w:p w14:paraId="23CF5FAE" w14:textId="77777777" w:rsidR="005B4E9F" w:rsidRDefault="005B4E9F" w:rsidP="00AE5109">
            <w:pPr>
              <w:jc w:val="center"/>
              <w:rPr>
                <w:sz w:val="22"/>
                <w:szCs w:val="22"/>
              </w:rPr>
            </w:pPr>
          </w:p>
        </w:tc>
        <w:tc>
          <w:tcPr>
            <w:tcW w:w="1170" w:type="dxa"/>
          </w:tcPr>
          <w:p w14:paraId="65966615" w14:textId="77777777" w:rsidR="005B4E9F" w:rsidRDefault="005B4E9F" w:rsidP="00AE5109">
            <w:pPr>
              <w:jc w:val="center"/>
              <w:rPr>
                <w:sz w:val="22"/>
                <w:szCs w:val="22"/>
              </w:rPr>
            </w:pPr>
          </w:p>
          <w:p w14:paraId="55D72598" w14:textId="77777777" w:rsidR="005B4E9F" w:rsidRPr="00766C43" w:rsidRDefault="005B4E9F" w:rsidP="00AE5109">
            <w:pPr>
              <w:jc w:val="center"/>
              <w:rPr>
                <w:sz w:val="22"/>
                <w:szCs w:val="22"/>
              </w:rPr>
            </w:pPr>
            <w:r>
              <w:rPr>
                <w:sz w:val="22"/>
                <w:szCs w:val="22"/>
              </w:rPr>
              <w:t>Standard 3</w:t>
            </w:r>
          </w:p>
        </w:tc>
        <w:tc>
          <w:tcPr>
            <w:tcW w:w="990" w:type="dxa"/>
          </w:tcPr>
          <w:p w14:paraId="39CA1CA0" w14:textId="77777777" w:rsidR="005B4E9F" w:rsidRDefault="005B4E9F" w:rsidP="00AE5109">
            <w:pPr>
              <w:jc w:val="center"/>
              <w:rPr>
                <w:sz w:val="22"/>
                <w:szCs w:val="22"/>
              </w:rPr>
            </w:pPr>
          </w:p>
        </w:tc>
        <w:tc>
          <w:tcPr>
            <w:tcW w:w="1458" w:type="dxa"/>
          </w:tcPr>
          <w:p w14:paraId="19B8E8E4" w14:textId="77777777" w:rsidR="005B4E9F" w:rsidRPr="00EF6038" w:rsidRDefault="005B4E9F" w:rsidP="00AE5109">
            <w:pPr>
              <w:jc w:val="center"/>
              <w:rPr>
                <w:sz w:val="22"/>
                <w:szCs w:val="22"/>
              </w:rPr>
            </w:pPr>
          </w:p>
        </w:tc>
        <w:tc>
          <w:tcPr>
            <w:tcW w:w="1379" w:type="dxa"/>
          </w:tcPr>
          <w:p w14:paraId="65CB203C" w14:textId="77777777" w:rsidR="005B4E9F" w:rsidRPr="00766C43" w:rsidRDefault="005B4E9F" w:rsidP="00AE5109">
            <w:pPr>
              <w:jc w:val="center"/>
              <w:rPr>
                <w:sz w:val="22"/>
                <w:szCs w:val="22"/>
              </w:rPr>
            </w:pPr>
          </w:p>
        </w:tc>
      </w:tr>
      <w:tr w:rsidR="005B4E9F" w:rsidRPr="00766C43" w14:paraId="2EC2E929" w14:textId="77777777" w:rsidTr="00AE5109">
        <w:tc>
          <w:tcPr>
            <w:tcW w:w="3888" w:type="dxa"/>
            <w:tcBorders>
              <w:right w:val="single" w:sz="18" w:space="0" w:color="auto"/>
            </w:tcBorders>
          </w:tcPr>
          <w:p w14:paraId="7387B4F8" w14:textId="77777777" w:rsidR="005B4E9F" w:rsidRPr="00960008" w:rsidRDefault="005B4E9F" w:rsidP="00AE5109">
            <w:pPr>
              <w:numPr>
                <w:ilvl w:val="0"/>
                <w:numId w:val="24"/>
              </w:numPr>
              <w:contextualSpacing/>
              <w:rPr>
                <w:color w:val="548DD4"/>
                <w:u w:val="single"/>
              </w:rPr>
            </w:pPr>
            <w:r w:rsidRPr="00960008">
              <w:rPr>
                <w:color w:val="548DD4"/>
              </w:rPr>
              <w:t xml:space="preserve">Ability to develop, select, administer, and interpret formal and informal assessments. </w:t>
            </w:r>
            <w:r w:rsidRPr="00960008">
              <w:rPr>
                <w:b/>
                <w:color w:val="548DD4"/>
              </w:rPr>
              <w:t>290-3-3-.34</w:t>
            </w:r>
            <w:r w:rsidRPr="00960008">
              <w:rPr>
                <w:color w:val="548DD4"/>
              </w:rPr>
              <w:t xml:space="preserve"> </w:t>
            </w:r>
            <w:r w:rsidRPr="00960008">
              <w:rPr>
                <w:b/>
                <w:color w:val="548DD4"/>
              </w:rPr>
              <w:t>(2)(h)3.(i)</w:t>
            </w:r>
            <w:r>
              <w:rPr>
                <w:b/>
                <w:color w:val="548DD4"/>
              </w:rPr>
              <w:t xml:space="preserve"> (general)</w:t>
            </w:r>
          </w:p>
        </w:tc>
        <w:tc>
          <w:tcPr>
            <w:tcW w:w="1350" w:type="dxa"/>
            <w:tcBorders>
              <w:left w:val="single" w:sz="18" w:space="0" w:color="auto"/>
            </w:tcBorders>
          </w:tcPr>
          <w:p w14:paraId="38368AB3" w14:textId="77777777" w:rsidR="005B4E9F" w:rsidRDefault="005B4E9F" w:rsidP="00AE5109">
            <w:pPr>
              <w:jc w:val="center"/>
              <w:rPr>
                <w:sz w:val="22"/>
                <w:szCs w:val="22"/>
              </w:rPr>
            </w:pPr>
          </w:p>
        </w:tc>
        <w:tc>
          <w:tcPr>
            <w:tcW w:w="1170" w:type="dxa"/>
          </w:tcPr>
          <w:p w14:paraId="1F73D191" w14:textId="77777777" w:rsidR="005B4E9F" w:rsidRDefault="005B4E9F" w:rsidP="00AE5109">
            <w:pPr>
              <w:jc w:val="center"/>
              <w:rPr>
                <w:sz w:val="22"/>
                <w:szCs w:val="22"/>
              </w:rPr>
            </w:pPr>
          </w:p>
          <w:p w14:paraId="393B67AA" w14:textId="77777777" w:rsidR="005B4E9F" w:rsidRPr="00766C43" w:rsidRDefault="005B4E9F" w:rsidP="00AE5109">
            <w:pPr>
              <w:jc w:val="center"/>
              <w:rPr>
                <w:sz w:val="22"/>
                <w:szCs w:val="22"/>
              </w:rPr>
            </w:pPr>
            <w:r>
              <w:rPr>
                <w:sz w:val="22"/>
                <w:szCs w:val="22"/>
              </w:rPr>
              <w:t>Standard 2</w:t>
            </w:r>
          </w:p>
        </w:tc>
        <w:tc>
          <w:tcPr>
            <w:tcW w:w="990" w:type="dxa"/>
          </w:tcPr>
          <w:p w14:paraId="3704C33E" w14:textId="77777777" w:rsidR="005B4E9F" w:rsidRDefault="005B4E9F" w:rsidP="00AE5109">
            <w:pPr>
              <w:jc w:val="center"/>
              <w:rPr>
                <w:sz w:val="22"/>
                <w:szCs w:val="22"/>
              </w:rPr>
            </w:pPr>
          </w:p>
        </w:tc>
        <w:tc>
          <w:tcPr>
            <w:tcW w:w="1458" w:type="dxa"/>
          </w:tcPr>
          <w:p w14:paraId="4CC2FD3C" w14:textId="77777777" w:rsidR="005B4E9F" w:rsidRPr="00EF6038" w:rsidRDefault="005B4E9F" w:rsidP="00AE5109">
            <w:pPr>
              <w:jc w:val="center"/>
              <w:rPr>
                <w:sz w:val="22"/>
                <w:szCs w:val="22"/>
              </w:rPr>
            </w:pPr>
          </w:p>
        </w:tc>
        <w:tc>
          <w:tcPr>
            <w:tcW w:w="1379" w:type="dxa"/>
          </w:tcPr>
          <w:p w14:paraId="6F79CD39" w14:textId="77777777" w:rsidR="005B4E9F" w:rsidRPr="00766C43" w:rsidRDefault="005B4E9F" w:rsidP="00AE5109">
            <w:pPr>
              <w:jc w:val="center"/>
              <w:rPr>
                <w:sz w:val="22"/>
                <w:szCs w:val="22"/>
              </w:rPr>
            </w:pPr>
          </w:p>
        </w:tc>
      </w:tr>
      <w:tr w:rsidR="005B4E9F" w:rsidRPr="00766C43" w14:paraId="5001B26A" w14:textId="77777777" w:rsidTr="00AE5109">
        <w:tc>
          <w:tcPr>
            <w:tcW w:w="3888" w:type="dxa"/>
            <w:tcBorders>
              <w:right w:val="single" w:sz="18" w:space="0" w:color="auto"/>
            </w:tcBorders>
          </w:tcPr>
          <w:p w14:paraId="0677A1A4" w14:textId="77777777" w:rsidR="005B4E9F" w:rsidRPr="00960008" w:rsidRDefault="005B4E9F" w:rsidP="00AE5109">
            <w:pPr>
              <w:numPr>
                <w:ilvl w:val="0"/>
                <w:numId w:val="24"/>
              </w:numPr>
              <w:contextualSpacing/>
              <w:rPr>
                <w:color w:val="548DD4"/>
                <w:u w:val="single"/>
              </w:rPr>
            </w:pPr>
            <w:r w:rsidRPr="00960008">
              <w:rPr>
                <w:color w:val="548DD4"/>
              </w:rPr>
              <w:t xml:space="preserve">Ability to work collaboratively with members of the instructional team and professionals from related fields. </w:t>
            </w:r>
            <w:r w:rsidRPr="00960008">
              <w:rPr>
                <w:b/>
                <w:color w:val="548DD4"/>
              </w:rPr>
              <w:t>290-3-3-.34</w:t>
            </w:r>
            <w:r w:rsidRPr="00960008">
              <w:rPr>
                <w:color w:val="548DD4"/>
              </w:rPr>
              <w:t xml:space="preserve"> </w:t>
            </w:r>
            <w:r w:rsidRPr="00960008">
              <w:rPr>
                <w:b/>
                <w:color w:val="548DD4"/>
              </w:rPr>
              <w:t>(2)(j)3.(i)</w:t>
            </w:r>
            <w:r>
              <w:rPr>
                <w:b/>
                <w:color w:val="548DD4"/>
              </w:rPr>
              <w:t xml:space="preserve"> (general)</w:t>
            </w:r>
          </w:p>
        </w:tc>
        <w:tc>
          <w:tcPr>
            <w:tcW w:w="1350" w:type="dxa"/>
            <w:tcBorders>
              <w:left w:val="single" w:sz="18" w:space="0" w:color="auto"/>
            </w:tcBorders>
          </w:tcPr>
          <w:p w14:paraId="3680B897" w14:textId="77777777" w:rsidR="005B4E9F" w:rsidRDefault="005B4E9F" w:rsidP="00AE5109">
            <w:pPr>
              <w:jc w:val="center"/>
              <w:rPr>
                <w:sz w:val="22"/>
                <w:szCs w:val="22"/>
              </w:rPr>
            </w:pPr>
          </w:p>
        </w:tc>
        <w:tc>
          <w:tcPr>
            <w:tcW w:w="1170" w:type="dxa"/>
          </w:tcPr>
          <w:p w14:paraId="0336528C" w14:textId="77777777" w:rsidR="005B4E9F" w:rsidRPr="00766C43" w:rsidRDefault="005B4E9F" w:rsidP="00AE5109">
            <w:pPr>
              <w:jc w:val="center"/>
              <w:rPr>
                <w:sz w:val="22"/>
                <w:szCs w:val="22"/>
              </w:rPr>
            </w:pPr>
          </w:p>
        </w:tc>
        <w:tc>
          <w:tcPr>
            <w:tcW w:w="990" w:type="dxa"/>
          </w:tcPr>
          <w:p w14:paraId="56098898" w14:textId="77777777" w:rsidR="005B4E9F" w:rsidRDefault="005B4E9F" w:rsidP="00AE5109">
            <w:pPr>
              <w:jc w:val="center"/>
              <w:rPr>
                <w:sz w:val="22"/>
                <w:szCs w:val="22"/>
              </w:rPr>
            </w:pPr>
          </w:p>
        </w:tc>
        <w:tc>
          <w:tcPr>
            <w:tcW w:w="1458" w:type="dxa"/>
          </w:tcPr>
          <w:p w14:paraId="46CA10DA" w14:textId="77777777" w:rsidR="005B4E9F" w:rsidRPr="00EF6038" w:rsidRDefault="005B4E9F" w:rsidP="00AE5109">
            <w:pPr>
              <w:jc w:val="center"/>
              <w:rPr>
                <w:sz w:val="22"/>
                <w:szCs w:val="22"/>
              </w:rPr>
            </w:pPr>
          </w:p>
          <w:p w14:paraId="50F55FAC" w14:textId="77777777" w:rsidR="005B4E9F" w:rsidRPr="00EF6038" w:rsidRDefault="005B4E9F" w:rsidP="00AE5109">
            <w:pPr>
              <w:jc w:val="center"/>
              <w:rPr>
                <w:sz w:val="22"/>
                <w:szCs w:val="22"/>
              </w:rPr>
            </w:pPr>
            <w:r w:rsidRPr="00EF6038">
              <w:rPr>
                <w:sz w:val="22"/>
                <w:szCs w:val="22"/>
              </w:rPr>
              <w:t>6, 9</w:t>
            </w:r>
          </w:p>
        </w:tc>
        <w:tc>
          <w:tcPr>
            <w:tcW w:w="1379" w:type="dxa"/>
          </w:tcPr>
          <w:p w14:paraId="70643993" w14:textId="77777777" w:rsidR="005B4E9F" w:rsidRDefault="005B4E9F" w:rsidP="00AE5109">
            <w:pPr>
              <w:jc w:val="center"/>
              <w:rPr>
                <w:sz w:val="22"/>
                <w:szCs w:val="22"/>
              </w:rPr>
            </w:pPr>
          </w:p>
        </w:tc>
      </w:tr>
      <w:tr w:rsidR="005B4E9F" w:rsidRPr="00766C43" w14:paraId="77AA4822" w14:textId="77777777" w:rsidTr="00AE5109">
        <w:tc>
          <w:tcPr>
            <w:tcW w:w="3888" w:type="dxa"/>
            <w:tcBorders>
              <w:right w:val="single" w:sz="18" w:space="0" w:color="auto"/>
            </w:tcBorders>
          </w:tcPr>
          <w:p w14:paraId="6C2669A4" w14:textId="77777777" w:rsidR="005B4E9F" w:rsidRPr="00960008" w:rsidRDefault="005B4E9F" w:rsidP="00AE5109">
            <w:pPr>
              <w:numPr>
                <w:ilvl w:val="0"/>
                <w:numId w:val="24"/>
              </w:numPr>
              <w:contextualSpacing/>
              <w:rPr>
                <w:color w:val="548DD4"/>
                <w:u w:val="single"/>
              </w:rPr>
            </w:pPr>
            <w:r w:rsidRPr="00960008">
              <w:rPr>
                <w:color w:val="548DD4"/>
              </w:rPr>
              <w:t xml:space="preserve">Ability to effectively communicate the goals of the instructional program to the student, the student’s primary caregivers, and appropriate professionals. </w:t>
            </w:r>
            <w:r w:rsidRPr="00960008">
              <w:rPr>
                <w:b/>
                <w:color w:val="548DD4"/>
              </w:rPr>
              <w:t>290-3-3-.34</w:t>
            </w:r>
            <w:r w:rsidRPr="00960008">
              <w:rPr>
                <w:color w:val="548DD4"/>
              </w:rPr>
              <w:t xml:space="preserve"> </w:t>
            </w:r>
            <w:r w:rsidRPr="00960008">
              <w:rPr>
                <w:b/>
                <w:color w:val="548DD4"/>
              </w:rPr>
              <w:t>(2)(j)3.(ii)</w:t>
            </w:r>
            <w:r>
              <w:rPr>
                <w:b/>
                <w:color w:val="548DD4"/>
              </w:rPr>
              <w:t xml:space="preserve"> (general)</w:t>
            </w:r>
          </w:p>
        </w:tc>
        <w:tc>
          <w:tcPr>
            <w:tcW w:w="1350" w:type="dxa"/>
            <w:tcBorders>
              <w:left w:val="single" w:sz="18" w:space="0" w:color="auto"/>
            </w:tcBorders>
          </w:tcPr>
          <w:p w14:paraId="18AFB051" w14:textId="77777777" w:rsidR="005B4E9F" w:rsidRDefault="005B4E9F" w:rsidP="00AE5109">
            <w:pPr>
              <w:jc w:val="center"/>
              <w:rPr>
                <w:sz w:val="22"/>
                <w:szCs w:val="22"/>
              </w:rPr>
            </w:pPr>
          </w:p>
        </w:tc>
        <w:tc>
          <w:tcPr>
            <w:tcW w:w="1170" w:type="dxa"/>
          </w:tcPr>
          <w:p w14:paraId="270BD118" w14:textId="77777777" w:rsidR="005B4E9F" w:rsidRPr="00766C43" w:rsidRDefault="005B4E9F" w:rsidP="00AE5109">
            <w:pPr>
              <w:jc w:val="center"/>
              <w:rPr>
                <w:sz w:val="22"/>
                <w:szCs w:val="22"/>
              </w:rPr>
            </w:pPr>
          </w:p>
        </w:tc>
        <w:tc>
          <w:tcPr>
            <w:tcW w:w="990" w:type="dxa"/>
          </w:tcPr>
          <w:p w14:paraId="0B614C01" w14:textId="77777777" w:rsidR="005B4E9F" w:rsidRDefault="005B4E9F" w:rsidP="00AE5109">
            <w:pPr>
              <w:jc w:val="center"/>
              <w:rPr>
                <w:sz w:val="22"/>
                <w:szCs w:val="22"/>
              </w:rPr>
            </w:pPr>
          </w:p>
        </w:tc>
        <w:tc>
          <w:tcPr>
            <w:tcW w:w="1458" w:type="dxa"/>
          </w:tcPr>
          <w:p w14:paraId="2EAD8460" w14:textId="77777777" w:rsidR="005B4E9F" w:rsidRPr="00EF6038" w:rsidRDefault="005B4E9F" w:rsidP="00AE5109">
            <w:pPr>
              <w:jc w:val="center"/>
              <w:rPr>
                <w:sz w:val="22"/>
                <w:szCs w:val="22"/>
              </w:rPr>
            </w:pPr>
          </w:p>
          <w:p w14:paraId="51BC31B0" w14:textId="77777777" w:rsidR="005B4E9F" w:rsidRPr="00EF6038" w:rsidRDefault="005B4E9F" w:rsidP="00AE5109">
            <w:pPr>
              <w:jc w:val="center"/>
              <w:rPr>
                <w:sz w:val="22"/>
                <w:szCs w:val="22"/>
              </w:rPr>
            </w:pPr>
            <w:r w:rsidRPr="00EF6038">
              <w:rPr>
                <w:sz w:val="22"/>
                <w:szCs w:val="22"/>
              </w:rPr>
              <w:t>6, 9</w:t>
            </w:r>
          </w:p>
        </w:tc>
        <w:tc>
          <w:tcPr>
            <w:tcW w:w="1379" w:type="dxa"/>
          </w:tcPr>
          <w:p w14:paraId="3BCB0C79" w14:textId="77777777" w:rsidR="005B4E9F" w:rsidRDefault="005B4E9F" w:rsidP="00AE5109">
            <w:pPr>
              <w:jc w:val="center"/>
              <w:rPr>
                <w:sz w:val="22"/>
                <w:szCs w:val="22"/>
              </w:rPr>
            </w:pPr>
          </w:p>
        </w:tc>
      </w:tr>
      <w:tr w:rsidR="005B4E9F" w:rsidRPr="00766C43" w14:paraId="7051D330" w14:textId="77777777" w:rsidTr="00AE5109">
        <w:tc>
          <w:tcPr>
            <w:tcW w:w="3888" w:type="dxa"/>
            <w:tcBorders>
              <w:right w:val="single" w:sz="18" w:space="0" w:color="auto"/>
            </w:tcBorders>
          </w:tcPr>
          <w:p w14:paraId="5A9E39CF" w14:textId="77777777" w:rsidR="005B4E9F" w:rsidRPr="00960008" w:rsidRDefault="005B4E9F" w:rsidP="00AE5109">
            <w:pPr>
              <w:numPr>
                <w:ilvl w:val="0"/>
                <w:numId w:val="24"/>
              </w:numPr>
              <w:contextualSpacing/>
              <w:rPr>
                <w:color w:val="548DD4"/>
                <w:u w:val="single"/>
              </w:rPr>
            </w:pPr>
            <w:r w:rsidRPr="00960008">
              <w:rPr>
                <w:color w:val="548DD4"/>
              </w:rPr>
              <w:t xml:space="preserve">Ability to adapt research-based strategies and resources to the needs of children with varying exceptionalities from birth through age eight. </w:t>
            </w:r>
            <w:r w:rsidRPr="00960008">
              <w:rPr>
                <w:b/>
                <w:color w:val="548DD4"/>
              </w:rPr>
              <w:t>290-3-3-.37</w:t>
            </w:r>
            <w:r w:rsidRPr="00960008">
              <w:rPr>
                <w:color w:val="548DD4"/>
              </w:rPr>
              <w:t xml:space="preserve"> </w:t>
            </w:r>
            <w:r w:rsidRPr="00960008">
              <w:rPr>
                <w:b/>
                <w:color w:val="548DD4"/>
              </w:rPr>
              <w:t>(2)(c)2.</w:t>
            </w:r>
            <w:r w:rsidRPr="00960008">
              <w:rPr>
                <w:color w:val="548DD4"/>
              </w:rPr>
              <w:t xml:space="preserve"> </w:t>
            </w:r>
            <w:r w:rsidRPr="00960008">
              <w:rPr>
                <w:b/>
                <w:color w:val="548DD4"/>
              </w:rPr>
              <w:t>(ECSE only)</w:t>
            </w:r>
          </w:p>
        </w:tc>
        <w:tc>
          <w:tcPr>
            <w:tcW w:w="1350" w:type="dxa"/>
            <w:tcBorders>
              <w:left w:val="single" w:sz="18" w:space="0" w:color="auto"/>
            </w:tcBorders>
          </w:tcPr>
          <w:p w14:paraId="031CA4FA" w14:textId="77777777" w:rsidR="005B4E9F" w:rsidRDefault="005B4E9F" w:rsidP="00AE5109">
            <w:pPr>
              <w:jc w:val="center"/>
              <w:rPr>
                <w:sz w:val="22"/>
                <w:szCs w:val="22"/>
              </w:rPr>
            </w:pPr>
          </w:p>
          <w:p w14:paraId="7CF1B813" w14:textId="77777777" w:rsidR="005B4E9F" w:rsidRDefault="005B4E9F" w:rsidP="00AE5109">
            <w:pPr>
              <w:jc w:val="center"/>
              <w:rPr>
                <w:sz w:val="22"/>
                <w:szCs w:val="22"/>
              </w:rPr>
            </w:pPr>
            <w:r>
              <w:rPr>
                <w:sz w:val="22"/>
                <w:szCs w:val="22"/>
              </w:rPr>
              <w:t>2</w:t>
            </w:r>
          </w:p>
        </w:tc>
        <w:tc>
          <w:tcPr>
            <w:tcW w:w="1170" w:type="dxa"/>
          </w:tcPr>
          <w:p w14:paraId="602FA604" w14:textId="77777777" w:rsidR="005B4E9F" w:rsidRDefault="005B4E9F" w:rsidP="00AE5109">
            <w:pPr>
              <w:jc w:val="center"/>
              <w:rPr>
                <w:sz w:val="22"/>
                <w:szCs w:val="22"/>
              </w:rPr>
            </w:pPr>
          </w:p>
          <w:p w14:paraId="1F00D4A0" w14:textId="77777777" w:rsidR="005B4E9F" w:rsidRPr="00766C43" w:rsidRDefault="005B4E9F" w:rsidP="00AE5109">
            <w:pPr>
              <w:jc w:val="center"/>
              <w:rPr>
                <w:sz w:val="22"/>
                <w:szCs w:val="22"/>
              </w:rPr>
            </w:pPr>
            <w:r>
              <w:rPr>
                <w:sz w:val="22"/>
                <w:szCs w:val="22"/>
              </w:rPr>
              <w:t>Standard 2</w:t>
            </w:r>
          </w:p>
        </w:tc>
        <w:tc>
          <w:tcPr>
            <w:tcW w:w="990" w:type="dxa"/>
          </w:tcPr>
          <w:p w14:paraId="7DE9CA8C" w14:textId="77777777" w:rsidR="005B4E9F" w:rsidRDefault="005B4E9F" w:rsidP="00AE5109">
            <w:pPr>
              <w:jc w:val="center"/>
              <w:rPr>
                <w:sz w:val="22"/>
                <w:szCs w:val="22"/>
              </w:rPr>
            </w:pPr>
          </w:p>
          <w:p w14:paraId="0D0C678E" w14:textId="77777777" w:rsidR="005B4E9F" w:rsidRDefault="005B4E9F" w:rsidP="00AE5109">
            <w:pPr>
              <w:jc w:val="center"/>
              <w:rPr>
                <w:sz w:val="22"/>
                <w:szCs w:val="22"/>
              </w:rPr>
            </w:pPr>
            <w:r>
              <w:rPr>
                <w:sz w:val="22"/>
                <w:szCs w:val="22"/>
              </w:rPr>
              <w:t>1, 5</w:t>
            </w:r>
          </w:p>
        </w:tc>
        <w:tc>
          <w:tcPr>
            <w:tcW w:w="1458" w:type="dxa"/>
          </w:tcPr>
          <w:p w14:paraId="2FED6E74" w14:textId="77777777" w:rsidR="005B4E9F" w:rsidRPr="00EF6038" w:rsidRDefault="005B4E9F" w:rsidP="00AE5109">
            <w:pPr>
              <w:jc w:val="center"/>
              <w:rPr>
                <w:sz w:val="22"/>
                <w:szCs w:val="22"/>
              </w:rPr>
            </w:pPr>
          </w:p>
        </w:tc>
        <w:tc>
          <w:tcPr>
            <w:tcW w:w="1379" w:type="dxa"/>
          </w:tcPr>
          <w:p w14:paraId="42B33700" w14:textId="77777777" w:rsidR="005B4E9F" w:rsidRPr="00766C43" w:rsidRDefault="005B4E9F" w:rsidP="00AE5109">
            <w:pPr>
              <w:jc w:val="center"/>
              <w:rPr>
                <w:sz w:val="22"/>
                <w:szCs w:val="22"/>
              </w:rPr>
            </w:pPr>
          </w:p>
        </w:tc>
      </w:tr>
      <w:tr w:rsidR="005B4E9F" w:rsidRPr="00766C43" w14:paraId="2C1F46E7" w14:textId="77777777" w:rsidTr="00AE5109">
        <w:tc>
          <w:tcPr>
            <w:tcW w:w="3888" w:type="dxa"/>
            <w:tcBorders>
              <w:right w:val="single" w:sz="18" w:space="0" w:color="auto"/>
            </w:tcBorders>
          </w:tcPr>
          <w:p w14:paraId="0E1FD0A0" w14:textId="77777777" w:rsidR="005B4E9F" w:rsidRPr="00960008" w:rsidRDefault="005B4E9F" w:rsidP="00AE5109">
            <w:pPr>
              <w:numPr>
                <w:ilvl w:val="0"/>
                <w:numId w:val="24"/>
              </w:numPr>
              <w:contextualSpacing/>
              <w:rPr>
                <w:color w:val="548DD4"/>
                <w:u w:val="single"/>
              </w:rPr>
            </w:pPr>
            <w:r w:rsidRPr="00960008">
              <w:rPr>
                <w:color w:val="548DD4"/>
              </w:rPr>
              <w:lastRenderedPageBreak/>
              <w:t xml:space="preserve">Ability to provide developmentally appropriate early childhood programs for infants, toddlers, and young children with disabilities. </w:t>
            </w:r>
            <w:r w:rsidRPr="00960008">
              <w:rPr>
                <w:b/>
                <w:color w:val="548DD4"/>
              </w:rPr>
              <w:t>290-3-3-.37</w:t>
            </w:r>
            <w:r w:rsidRPr="00960008">
              <w:rPr>
                <w:color w:val="548DD4"/>
              </w:rPr>
              <w:t xml:space="preserve"> </w:t>
            </w:r>
            <w:r w:rsidRPr="00960008">
              <w:rPr>
                <w:b/>
                <w:color w:val="548DD4"/>
              </w:rPr>
              <w:t>(2)(d)2.(i) (ECSE only)</w:t>
            </w:r>
          </w:p>
        </w:tc>
        <w:tc>
          <w:tcPr>
            <w:tcW w:w="1350" w:type="dxa"/>
            <w:tcBorders>
              <w:left w:val="single" w:sz="18" w:space="0" w:color="auto"/>
            </w:tcBorders>
          </w:tcPr>
          <w:p w14:paraId="75934B16" w14:textId="77777777" w:rsidR="005B4E9F" w:rsidRDefault="005B4E9F" w:rsidP="00AE5109">
            <w:pPr>
              <w:jc w:val="center"/>
              <w:rPr>
                <w:sz w:val="22"/>
                <w:szCs w:val="22"/>
              </w:rPr>
            </w:pPr>
          </w:p>
        </w:tc>
        <w:tc>
          <w:tcPr>
            <w:tcW w:w="1170" w:type="dxa"/>
          </w:tcPr>
          <w:p w14:paraId="2EB47757" w14:textId="77777777" w:rsidR="005B4E9F" w:rsidRDefault="005B4E9F" w:rsidP="00AE5109">
            <w:pPr>
              <w:jc w:val="center"/>
              <w:rPr>
                <w:sz w:val="22"/>
                <w:szCs w:val="22"/>
              </w:rPr>
            </w:pPr>
          </w:p>
          <w:p w14:paraId="5C531141" w14:textId="77777777" w:rsidR="005B4E9F" w:rsidRDefault="005B4E9F" w:rsidP="00AE5109">
            <w:pPr>
              <w:jc w:val="center"/>
              <w:rPr>
                <w:sz w:val="22"/>
                <w:szCs w:val="22"/>
              </w:rPr>
            </w:pPr>
            <w:r>
              <w:rPr>
                <w:sz w:val="22"/>
                <w:szCs w:val="22"/>
              </w:rPr>
              <w:t>Standards 2, 3</w:t>
            </w:r>
          </w:p>
        </w:tc>
        <w:tc>
          <w:tcPr>
            <w:tcW w:w="990" w:type="dxa"/>
          </w:tcPr>
          <w:p w14:paraId="79C9E3D8" w14:textId="77777777" w:rsidR="005B4E9F" w:rsidRDefault="005B4E9F" w:rsidP="00AE5109">
            <w:pPr>
              <w:jc w:val="center"/>
              <w:rPr>
                <w:sz w:val="22"/>
                <w:szCs w:val="22"/>
              </w:rPr>
            </w:pPr>
          </w:p>
          <w:p w14:paraId="5136D1A0" w14:textId="77777777" w:rsidR="005B4E9F" w:rsidRDefault="005B4E9F" w:rsidP="00AE5109">
            <w:pPr>
              <w:jc w:val="center"/>
              <w:rPr>
                <w:sz w:val="22"/>
                <w:szCs w:val="22"/>
              </w:rPr>
            </w:pPr>
            <w:r>
              <w:rPr>
                <w:sz w:val="22"/>
                <w:szCs w:val="22"/>
              </w:rPr>
              <w:t>1</w:t>
            </w:r>
          </w:p>
        </w:tc>
        <w:tc>
          <w:tcPr>
            <w:tcW w:w="1458" w:type="dxa"/>
          </w:tcPr>
          <w:p w14:paraId="3F14C037" w14:textId="77777777" w:rsidR="005B4E9F" w:rsidRPr="00EF6038" w:rsidRDefault="005B4E9F" w:rsidP="00AE5109">
            <w:pPr>
              <w:jc w:val="center"/>
              <w:rPr>
                <w:sz w:val="22"/>
                <w:szCs w:val="22"/>
              </w:rPr>
            </w:pPr>
          </w:p>
        </w:tc>
        <w:tc>
          <w:tcPr>
            <w:tcW w:w="1379" w:type="dxa"/>
          </w:tcPr>
          <w:p w14:paraId="1A1ED6B3" w14:textId="77777777" w:rsidR="005B4E9F" w:rsidRPr="00766C43" w:rsidRDefault="005B4E9F" w:rsidP="00AE5109">
            <w:pPr>
              <w:jc w:val="center"/>
              <w:rPr>
                <w:sz w:val="22"/>
                <w:szCs w:val="22"/>
              </w:rPr>
            </w:pPr>
          </w:p>
        </w:tc>
      </w:tr>
      <w:tr w:rsidR="005B4E9F" w:rsidRPr="00766C43" w14:paraId="67843EDD" w14:textId="77777777" w:rsidTr="00AE5109">
        <w:tc>
          <w:tcPr>
            <w:tcW w:w="3888" w:type="dxa"/>
            <w:tcBorders>
              <w:right w:val="single" w:sz="18" w:space="0" w:color="auto"/>
            </w:tcBorders>
          </w:tcPr>
          <w:p w14:paraId="46EFD666" w14:textId="77777777" w:rsidR="005B4E9F" w:rsidRPr="00960008" w:rsidRDefault="005B4E9F" w:rsidP="00AE5109">
            <w:pPr>
              <w:numPr>
                <w:ilvl w:val="0"/>
                <w:numId w:val="24"/>
              </w:numPr>
              <w:contextualSpacing/>
              <w:rPr>
                <w:color w:val="548DD4"/>
              </w:rPr>
            </w:pPr>
            <w:r w:rsidRPr="00960008">
              <w:rPr>
                <w:color w:val="548DD4"/>
              </w:rPr>
              <w:t xml:space="preserve">Ability to consult with parents and other family members in their efforts to understand, accept, and provide care for the young child with disabilities. </w:t>
            </w:r>
            <w:r w:rsidRPr="00960008">
              <w:rPr>
                <w:b/>
                <w:color w:val="548DD4"/>
              </w:rPr>
              <w:t>290-3-3-.37</w:t>
            </w:r>
            <w:r w:rsidRPr="00960008">
              <w:rPr>
                <w:color w:val="548DD4"/>
              </w:rPr>
              <w:t xml:space="preserve"> </w:t>
            </w:r>
            <w:r w:rsidRPr="00960008">
              <w:rPr>
                <w:b/>
                <w:color w:val="548DD4"/>
              </w:rPr>
              <w:t>(2)(f)1. (ECSE only)</w:t>
            </w:r>
          </w:p>
        </w:tc>
        <w:tc>
          <w:tcPr>
            <w:tcW w:w="1350" w:type="dxa"/>
            <w:tcBorders>
              <w:left w:val="single" w:sz="18" w:space="0" w:color="auto"/>
            </w:tcBorders>
          </w:tcPr>
          <w:p w14:paraId="7A00CFA8" w14:textId="77777777" w:rsidR="005B4E9F" w:rsidRDefault="005B4E9F" w:rsidP="00AE5109">
            <w:pPr>
              <w:jc w:val="center"/>
              <w:rPr>
                <w:sz w:val="22"/>
                <w:szCs w:val="22"/>
              </w:rPr>
            </w:pPr>
          </w:p>
        </w:tc>
        <w:tc>
          <w:tcPr>
            <w:tcW w:w="1170" w:type="dxa"/>
          </w:tcPr>
          <w:p w14:paraId="0C2B609D" w14:textId="77777777" w:rsidR="005B4E9F" w:rsidRDefault="005B4E9F" w:rsidP="00AE5109">
            <w:pPr>
              <w:jc w:val="center"/>
              <w:rPr>
                <w:sz w:val="22"/>
                <w:szCs w:val="22"/>
              </w:rPr>
            </w:pPr>
          </w:p>
        </w:tc>
        <w:tc>
          <w:tcPr>
            <w:tcW w:w="990" w:type="dxa"/>
          </w:tcPr>
          <w:p w14:paraId="77260ED2" w14:textId="77777777" w:rsidR="005B4E9F" w:rsidRDefault="005B4E9F" w:rsidP="00AE5109">
            <w:pPr>
              <w:jc w:val="center"/>
              <w:rPr>
                <w:sz w:val="22"/>
                <w:szCs w:val="22"/>
              </w:rPr>
            </w:pPr>
          </w:p>
        </w:tc>
        <w:tc>
          <w:tcPr>
            <w:tcW w:w="1458" w:type="dxa"/>
          </w:tcPr>
          <w:p w14:paraId="0A137971" w14:textId="77777777" w:rsidR="005B4E9F" w:rsidRPr="00EF6038" w:rsidRDefault="005B4E9F" w:rsidP="00AE5109">
            <w:pPr>
              <w:jc w:val="center"/>
              <w:rPr>
                <w:sz w:val="22"/>
                <w:szCs w:val="22"/>
              </w:rPr>
            </w:pPr>
          </w:p>
          <w:p w14:paraId="28268DF0" w14:textId="77777777" w:rsidR="005B4E9F" w:rsidRPr="00EF6038" w:rsidRDefault="005B4E9F" w:rsidP="00AE5109">
            <w:pPr>
              <w:jc w:val="center"/>
              <w:rPr>
                <w:sz w:val="22"/>
                <w:szCs w:val="22"/>
              </w:rPr>
            </w:pPr>
            <w:r w:rsidRPr="00EF6038">
              <w:rPr>
                <w:sz w:val="22"/>
                <w:szCs w:val="22"/>
              </w:rPr>
              <w:t>6, 9</w:t>
            </w:r>
          </w:p>
        </w:tc>
        <w:tc>
          <w:tcPr>
            <w:tcW w:w="1379" w:type="dxa"/>
          </w:tcPr>
          <w:p w14:paraId="6A1FF844" w14:textId="77777777" w:rsidR="005B4E9F" w:rsidRDefault="005B4E9F" w:rsidP="00AE5109">
            <w:pPr>
              <w:jc w:val="center"/>
              <w:rPr>
                <w:sz w:val="22"/>
                <w:szCs w:val="22"/>
              </w:rPr>
            </w:pPr>
          </w:p>
        </w:tc>
      </w:tr>
      <w:tr w:rsidR="005B4E9F" w:rsidRPr="00766C43" w14:paraId="0F5AE362" w14:textId="77777777" w:rsidTr="00AE5109">
        <w:tc>
          <w:tcPr>
            <w:tcW w:w="3888" w:type="dxa"/>
            <w:tcBorders>
              <w:right w:val="single" w:sz="18" w:space="0" w:color="auto"/>
            </w:tcBorders>
          </w:tcPr>
          <w:p w14:paraId="576C8F48" w14:textId="77777777" w:rsidR="005B4E9F" w:rsidRPr="00960008" w:rsidRDefault="005B4E9F" w:rsidP="00AE5109">
            <w:pPr>
              <w:numPr>
                <w:ilvl w:val="0"/>
                <w:numId w:val="24"/>
              </w:numPr>
              <w:contextualSpacing/>
              <w:rPr>
                <w:color w:val="548DD4"/>
              </w:rPr>
            </w:pPr>
            <w:r w:rsidRPr="00960008">
              <w:rPr>
                <w:color w:val="548DD4"/>
              </w:rPr>
              <w:t xml:space="preserve">Ability to work collaboratively with members of an interdisciplinary team, including the family, in assessment and intervention efforts. </w:t>
            </w:r>
            <w:r w:rsidRPr="00960008">
              <w:rPr>
                <w:b/>
                <w:color w:val="548DD4"/>
              </w:rPr>
              <w:t>290-3-3-.37</w:t>
            </w:r>
            <w:r w:rsidRPr="00960008">
              <w:rPr>
                <w:color w:val="548DD4"/>
              </w:rPr>
              <w:t xml:space="preserve"> </w:t>
            </w:r>
            <w:r w:rsidRPr="00960008">
              <w:rPr>
                <w:b/>
                <w:color w:val="548DD4"/>
              </w:rPr>
              <w:t>(2)(f)2. (ECSE only)</w:t>
            </w:r>
          </w:p>
        </w:tc>
        <w:tc>
          <w:tcPr>
            <w:tcW w:w="1350" w:type="dxa"/>
            <w:tcBorders>
              <w:left w:val="single" w:sz="18" w:space="0" w:color="auto"/>
            </w:tcBorders>
          </w:tcPr>
          <w:p w14:paraId="7AC1A5AE" w14:textId="77777777" w:rsidR="005B4E9F" w:rsidRDefault="005B4E9F" w:rsidP="00AE5109">
            <w:pPr>
              <w:jc w:val="center"/>
              <w:rPr>
                <w:sz w:val="22"/>
                <w:szCs w:val="22"/>
              </w:rPr>
            </w:pPr>
          </w:p>
        </w:tc>
        <w:tc>
          <w:tcPr>
            <w:tcW w:w="1170" w:type="dxa"/>
          </w:tcPr>
          <w:p w14:paraId="71FDECF5" w14:textId="77777777" w:rsidR="005B4E9F" w:rsidRDefault="005B4E9F" w:rsidP="00AE5109">
            <w:pPr>
              <w:jc w:val="center"/>
              <w:rPr>
                <w:sz w:val="22"/>
                <w:szCs w:val="22"/>
              </w:rPr>
            </w:pPr>
          </w:p>
          <w:p w14:paraId="357870CF" w14:textId="77777777" w:rsidR="005B4E9F" w:rsidRDefault="005B4E9F" w:rsidP="00AE5109">
            <w:pPr>
              <w:jc w:val="center"/>
              <w:rPr>
                <w:sz w:val="22"/>
                <w:szCs w:val="22"/>
              </w:rPr>
            </w:pPr>
            <w:r>
              <w:rPr>
                <w:sz w:val="22"/>
                <w:szCs w:val="22"/>
              </w:rPr>
              <w:t>Standard 5</w:t>
            </w:r>
          </w:p>
        </w:tc>
        <w:tc>
          <w:tcPr>
            <w:tcW w:w="990" w:type="dxa"/>
          </w:tcPr>
          <w:p w14:paraId="688C8E23" w14:textId="77777777" w:rsidR="005B4E9F" w:rsidRDefault="005B4E9F" w:rsidP="00AE5109">
            <w:pPr>
              <w:jc w:val="center"/>
              <w:rPr>
                <w:sz w:val="22"/>
                <w:szCs w:val="22"/>
              </w:rPr>
            </w:pPr>
          </w:p>
        </w:tc>
        <w:tc>
          <w:tcPr>
            <w:tcW w:w="1458" w:type="dxa"/>
          </w:tcPr>
          <w:p w14:paraId="7335C5DB" w14:textId="77777777" w:rsidR="005B4E9F" w:rsidRPr="00EF6038" w:rsidRDefault="005B4E9F" w:rsidP="00AE5109">
            <w:pPr>
              <w:jc w:val="center"/>
              <w:rPr>
                <w:sz w:val="22"/>
                <w:szCs w:val="22"/>
              </w:rPr>
            </w:pPr>
          </w:p>
          <w:p w14:paraId="70F44709" w14:textId="77777777" w:rsidR="005B4E9F" w:rsidRPr="00EF6038" w:rsidRDefault="005B4E9F" w:rsidP="00AE5109">
            <w:pPr>
              <w:jc w:val="center"/>
              <w:rPr>
                <w:sz w:val="22"/>
                <w:szCs w:val="22"/>
              </w:rPr>
            </w:pPr>
            <w:r w:rsidRPr="00EF6038">
              <w:rPr>
                <w:sz w:val="22"/>
                <w:szCs w:val="22"/>
              </w:rPr>
              <w:t>6, 9</w:t>
            </w:r>
          </w:p>
        </w:tc>
        <w:tc>
          <w:tcPr>
            <w:tcW w:w="1379" w:type="dxa"/>
          </w:tcPr>
          <w:p w14:paraId="6656146F" w14:textId="77777777" w:rsidR="005B4E9F" w:rsidRDefault="005B4E9F" w:rsidP="00AE5109">
            <w:pPr>
              <w:jc w:val="center"/>
              <w:rPr>
                <w:sz w:val="22"/>
                <w:szCs w:val="22"/>
              </w:rPr>
            </w:pPr>
          </w:p>
        </w:tc>
      </w:tr>
      <w:tr w:rsidR="005B4E9F" w:rsidRPr="00766C43" w14:paraId="26FF57FF" w14:textId="77777777" w:rsidTr="00AE5109">
        <w:tc>
          <w:tcPr>
            <w:tcW w:w="3888" w:type="dxa"/>
            <w:tcBorders>
              <w:right w:val="single" w:sz="18" w:space="0" w:color="auto"/>
            </w:tcBorders>
          </w:tcPr>
          <w:p w14:paraId="2CD1E026"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utilizing, evaluating, modifying and adapting the classroom setting, curricula, teaching strategies, materials and equipment. </w:t>
            </w:r>
            <w:r w:rsidRPr="00960008">
              <w:rPr>
                <w:b/>
                <w:color w:val="548DD4"/>
              </w:rPr>
              <w:t>290-3-3-.35</w:t>
            </w:r>
            <w:r w:rsidRPr="00960008">
              <w:rPr>
                <w:color w:val="548DD4"/>
              </w:rPr>
              <w:t xml:space="preserve"> (</w:t>
            </w:r>
            <w:r w:rsidRPr="00960008">
              <w:rPr>
                <w:b/>
                <w:color w:val="548DD4"/>
              </w:rPr>
              <w:t>1)(c) (K-6)</w:t>
            </w:r>
          </w:p>
        </w:tc>
        <w:tc>
          <w:tcPr>
            <w:tcW w:w="1350" w:type="dxa"/>
            <w:tcBorders>
              <w:left w:val="single" w:sz="18" w:space="0" w:color="auto"/>
            </w:tcBorders>
          </w:tcPr>
          <w:p w14:paraId="0A90D877" w14:textId="77777777" w:rsidR="005B4E9F" w:rsidRDefault="005B4E9F" w:rsidP="00AE5109">
            <w:pPr>
              <w:jc w:val="center"/>
              <w:rPr>
                <w:sz w:val="22"/>
                <w:szCs w:val="22"/>
              </w:rPr>
            </w:pPr>
          </w:p>
          <w:p w14:paraId="71CD0BB8" w14:textId="77777777" w:rsidR="005B4E9F" w:rsidRDefault="005B4E9F" w:rsidP="00AE5109">
            <w:pPr>
              <w:jc w:val="center"/>
              <w:rPr>
                <w:sz w:val="22"/>
                <w:szCs w:val="22"/>
              </w:rPr>
            </w:pPr>
            <w:r>
              <w:rPr>
                <w:sz w:val="22"/>
                <w:szCs w:val="22"/>
              </w:rPr>
              <w:t>1</w:t>
            </w:r>
          </w:p>
        </w:tc>
        <w:tc>
          <w:tcPr>
            <w:tcW w:w="1170" w:type="dxa"/>
          </w:tcPr>
          <w:p w14:paraId="62477E6A" w14:textId="77777777" w:rsidR="005B4E9F" w:rsidRDefault="005B4E9F" w:rsidP="00AE5109">
            <w:pPr>
              <w:jc w:val="center"/>
              <w:rPr>
                <w:sz w:val="22"/>
                <w:szCs w:val="22"/>
              </w:rPr>
            </w:pPr>
          </w:p>
          <w:p w14:paraId="6BC989FD" w14:textId="77777777" w:rsidR="005B4E9F" w:rsidRDefault="005B4E9F" w:rsidP="00AE5109">
            <w:pPr>
              <w:jc w:val="center"/>
              <w:rPr>
                <w:sz w:val="22"/>
                <w:szCs w:val="22"/>
              </w:rPr>
            </w:pPr>
            <w:r>
              <w:rPr>
                <w:sz w:val="22"/>
                <w:szCs w:val="22"/>
              </w:rPr>
              <w:t>Standards 2, 4</w:t>
            </w:r>
          </w:p>
        </w:tc>
        <w:tc>
          <w:tcPr>
            <w:tcW w:w="990" w:type="dxa"/>
          </w:tcPr>
          <w:p w14:paraId="2DBF94D0" w14:textId="77777777" w:rsidR="005B4E9F" w:rsidRDefault="005B4E9F" w:rsidP="00AE5109">
            <w:pPr>
              <w:jc w:val="center"/>
              <w:rPr>
                <w:sz w:val="22"/>
                <w:szCs w:val="22"/>
              </w:rPr>
            </w:pPr>
          </w:p>
        </w:tc>
        <w:tc>
          <w:tcPr>
            <w:tcW w:w="1458" w:type="dxa"/>
          </w:tcPr>
          <w:p w14:paraId="29BCCA9A" w14:textId="77777777" w:rsidR="005B4E9F" w:rsidRPr="00EF6038" w:rsidRDefault="005B4E9F" w:rsidP="00AE5109">
            <w:pPr>
              <w:jc w:val="center"/>
              <w:rPr>
                <w:sz w:val="22"/>
                <w:szCs w:val="22"/>
              </w:rPr>
            </w:pPr>
          </w:p>
        </w:tc>
        <w:tc>
          <w:tcPr>
            <w:tcW w:w="1379" w:type="dxa"/>
          </w:tcPr>
          <w:p w14:paraId="4AB54405" w14:textId="77777777" w:rsidR="005B4E9F" w:rsidRDefault="005B4E9F" w:rsidP="00AE5109">
            <w:pPr>
              <w:jc w:val="center"/>
              <w:rPr>
                <w:sz w:val="22"/>
                <w:szCs w:val="22"/>
              </w:rPr>
            </w:pPr>
          </w:p>
        </w:tc>
      </w:tr>
      <w:tr w:rsidR="005B4E9F" w:rsidRPr="00766C43" w14:paraId="579F1B20" w14:textId="77777777" w:rsidTr="00AE5109">
        <w:tc>
          <w:tcPr>
            <w:tcW w:w="3888" w:type="dxa"/>
            <w:tcBorders>
              <w:right w:val="single" w:sz="18" w:space="0" w:color="auto"/>
            </w:tcBorders>
          </w:tcPr>
          <w:p w14:paraId="2CDFA5DC" w14:textId="77777777" w:rsidR="005B4E9F" w:rsidRPr="00960008" w:rsidRDefault="005B4E9F" w:rsidP="00AE5109">
            <w:pPr>
              <w:numPr>
                <w:ilvl w:val="0"/>
                <w:numId w:val="24"/>
              </w:numPr>
              <w:contextualSpacing/>
              <w:rPr>
                <w:color w:val="548DD4"/>
              </w:rPr>
            </w:pPr>
            <w:r w:rsidRPr="00960008">
              <w:rPr>
                <w:color w:val="548DD4"/>
              </w:rPr>
              <w:t xml:space="preserve">Ability to develop and enhance students’ communication and social interaction skills through the development of appropriate language and conversational skills. </w:t>
            </w:r>
            <w:r w:rsidRPr="00960008">
              <w:rPr>
                <w:b/>
                <w:color w:val="548DD4"/>
              </w:rPr>
              <w:t>290-3-3-.35</w:t>
            </w:r>
            <w:r w:rsidRPr="00960008">
              <w:rPr>
                <w:color w:val="548DD4"/>
              </w:rPr>
              <w:t xml:space="preserve"> </w:t>
            </w:r>
            <w:r w:rsidRPr="00960008">
              <w:rPr>
                <w:b/>
                <w:color w:val="548DD4"/>
              </w:rPr>
              <w:t>(1)(d)2. (K-6)</w:t>
            </w:r>
          </w:p>
        </w:tc>
        <w:tc>
          <w:tcPr>
            <w:tcW w:w="1350" w:type="dxa"/>
            <w:tcBorders>
              <w:left w:val="single" w:sz="18" w:space="0" w:color="auto"/>
            </w:tcBorders>
          </w:tcPr>
          <w:p w14:paraId="1AEAA2B2" w14:textId="77777777" w:rsidR="005B4E9F" w:rsidRDefault="005B4E9F" w:rsidP="00AE5109">
            <w:pPr>
              <w:jc w:val="center"/>
              <w:rPr>
                <w:sz w:val="22"/>
                <w:szCs w:val="22"/>
              </w:rPr>
            </w:pPr>
          </w:p>
        </w:tc>
        <w:tc>
          <w:tcPr>
            <w:tcW w:w="1170" w:type="dxa"/>
          </w:tcPr>
          <w:p w14:paraId="36703BDD" w14:textId="77777777" w:rsidR="005B4E9F" w:rsidRDefault="005B4E9F" w:rsidP="00AE5109">
            <w:pPr>
              <w:jc w:val="center"/>
              <w:rPr>
                <w:sz w:val="22"/>
                <w:szCs w:val="22"/>
              </w:rPr>
            </w:pPr>
          </w:p>
          <w:p w14:paraId="0AB565C7" w14:textId="77777777" w:rsidR="005B4E9F" w:rsidRDefault="005B4E9F" w:rsidP="00AE5109">
            <w:pPr>
              <w:jc w:val="center"/>
              <w:rPr>
                <w:sz w:val="22"/>
                <w:szCs w:val="22"/>
              </w:rPr>
            </w:pPr>
            <w:r>
              <w:rPr>
                <w:sz w:val="22"/>
                <w:szCs w:val="22"/>
              </w:rPr>
              <w:t xml:space="preserve">Standards 2, 3 </w:t>
            </w:r>
          </w:p>
        </w:tc>
        <w:tc>
          <w:tcPr>
            <w:tcW w:w="990" w:type="dxa"/>
          </w:tcPr>
          <w:p w14:paraId="6C0E4A9F" w14:textId="77777777" w:rsidR="005B4E9F" w:rsidRDefault="005B4E9F" w:rsidP="00AE5109">
            <w:pPr>
              <w:jc w:val="center"/>
              <w:rPr>
                <w:sz w:val="22"/>
                <w:szCs w:val="22"/>
              </w:rPr>
            </w:pPr>
          </w:p>
        </w:tc>
        <w:tc>
          <w:tcPr>
            <w:tcW w:w="1458" w:type="dxa"/>
          </w:tcPr>
          <w:p w14:paraId="7B51B2F7" w14:textId="77777777" w:rsidR="005B4E9F" w:rsidRPr="00EF6038" w:rsidRDefault="005B4E9F" w:rsidP="00AE5109">
            <w:pPr>
              <w:jc w:val="center"/>
              <w:rPr>
                <w:sz w:val="22"/>
                <w:szCs w:val="22"/>
              </w:rPr>
            </w:pPr>
          </w:p>
        </w:tc>
        <w:tc>
          <w:tcPr>
            <w:tcW w:w="1379" w:type="dxa"/>
          </w:tcPr>
          <w:p w14:paraId="084B9BA7" w14:textId="77777777" w:rsidR="005B4E9F" w:rsidRDefault="005B4E9F" w:rsidP="00AE5109">
            <w:pPr>
              <w:jc w:val="center"/>
              <w:rPr>
                <w:sz w:val="22"/>
                <w:szCs w:val="22"/>
              </w:rPr>
            </w:pPr>
          </w:p>
        </w:tc>
      </w:tr>
      <w:tr w:rsidR="005B4E9F" w:rsidRPr="00766C43" w14:paraId="7F9A75E9" w14:textId="77777777" w:rsidTr="00AE5109">
        <w:tc>
          <w:tcPr>
            <w:tcW w:w="3888" w:type="dxa"/>
            <w:tcBorders>
              <w:right w:val="single" w:sz="18" w:space="0" w:color="auto"/>
            </w:tcBorders>
          </w:tcPr>
          <w:p w14:paraId="0DE08314" w14:textId="77777777" w:rsidR="005B4E9F" w:rsidRPr="00960008" w:rsidRDefault="005B4E9F" w:rsidP="00AE5109">
            <w:pPr>
              <w:numPr>
                <w:ilvl w:val="0"/>
                <w:numId w:val="24"/>
              </w:numPr>
              <w:contextualSpacing/>
              <w:rPr>
                <w:color w:val="548DD4"/>
              </w:rPr>
            </w:pPr>
            <w:r w:rsidRPr="00960008">
              <w:rPr>
                <w:color w:val="548DD4"/>
              </w:rPr>
              <w:t xml:space="preserve">Ability to plan and implement an instructional program for Grades K-6 using the </w:t>
            </w:r>
            <w:r w:rsidRPr="00960008">
              <w:rPr>
                <w:i/>
                <w:color w:val="548DD4"/>
              </w:rPr>
              <w:t>Alabama Courses of Study</w:t>
            </w:r>
            <w:r w:rsidRPr="00960008">
              <w:rPr>
                <w:color w:val="548DD4"/>
              </w:rPr>
              <w:t xml:space="preserve"> or extended standards. </w:t>
            </w:r>
            <w:r w:rsidRPr="00960008">
              <w:rPr>
                <w:b/>
                <w:color w:val="548DD4"/>
              </w:rPr>
              <w:t>290-3-3-.35</w:t>
            </w:r>
            <w:r w:rsidRPr="00960008">
              <w:rPr>
                <w:color w:val="548DD4"/>
              </w:rPr>
              <w:t xml:space="preserve"> </w:t>
            </w:r>
            <w:r w:rsidRPr="00960008">
              <w:rPr>
                <w:b/>
                <w:color w:val="548DD4"/>
              </w:rPr>
              <w:t>(1)(e)2.(i) (K-6)</w:t>
            </w:r>
          </w:p>
        </w:tc>
        <w:tc>
          <w:tcPr>
            <w:tcW w:w="1350" w:type="dxa"/>
            <w:tcBorders>
              <w:left w:val="single" w:sz="18" w:space="0" w:color="auto"/>
            </w:tcBorders>
          </w:tcPr>
          <w:p w14:paraId="791151AE" w14:textId="77777777" w:rsidR="005B4E9F" w:rsidRDefault="005B4E9F" w:rsidP="00AE5109">
            <w:pPr>
              <w:jc w:val="center"/>
              <w:rPr>
                <w:sz w:val="22"/>
                <w:szCs w:val="22"/>
              </w:rPr>
            </w:pPr>
          </w:p>
        </w:tc>
        <w:tc>
          <w:tcPr>
            <w:tcW w:w="1170" w:type="dxa"/>
          </w:tcPr>
          <w:p w14:paraId="287781FD" w14:textId="77777777" w:rsidR="005B4E9F" w:rsidRDefault="005B4E9F" w:rsidP="00AE5109">
            <w:pPr>
              <w:jc w:val="center"/>
              <w:rPr>
                <w:sz w:val="22"/>
                <w:szCs w:val="22"/>
              </w:rPr>
            </w:pPr>
          </w:p>
          <w:p w14:paraId="0BC29178" w14:textId="77777777" w:rsidR="005B4E9F" w:rsidRDefault="005B4E9F" w:rsidP="00AE5109">
            <w:pPr>
              <w:jc w:val="center"/>
              <w:rPr>
                <w:sz w:val="22"/>
                <w:szCs w:val="22"/>
              </w:rPr>
            </w:pPr>
            <w:r>
              <w:rPr>
                <w:sz w:val="22"/>
                <w:szCs w:val="22"/>
              </w:rPr>
              <w:t>Standard 1</w:t>
            </w:r>
          </w:p>
        </w:tc>
        <w:tc>
          <w:tcPr>
            <w:tcW w:w="990" w:type="dxa"/>
          </w:tcPr>
          <w:p w14:paraId="425351CE" w14:textId="77777777" w:rsidR="005B4E9F" w:rsidRDefault="005B4E9F" w:rsidP="00AE5109">
            <w:pPr>
              <w:jc w:val="center"/>
              <w:rPr>
                <w:sz w:val="22"/>
                <w:szCs w:val="22"/>
              </w:rPr>
            </w:pPr>
          </w:p>
          <w:p w14:paraId="117621EF" w14:textId="77777777" w:rsidR="005B4E9F" w:rsidRDefault="005B4E9F" w:rsidP="00AE5109">
            <w:pPr>
              <w:jc w:val="center"/>
              <w:rPr>
                <w:sz w:val="22"/>
                <w:szCs w:val="22"/>
              </w:rPr>
            </w:pPr>
            <w:r>
              <w:rPr>
                <w:sz w:val="22"/>
                <w:szCs w:val="22"/>
              </w:rPr>
              <w:t>1</w:t>
            </w:r>
          </w:p>
        </w:tc>
        <w:tc>
          <w:tcPr>
            <w:tcW w:w="1458" w:type="dxa"/>
          </w:tcPr>
          <w:p w14:paraId="7C0075FC" w14:textId="77777777" w:rsidR="005B4E9F" w:rsidRPr="00EF6038" w:rsidRDefault="005B4E9F" w:rsidP="00AE5109">
            <w:pPr>
              <w:jc w:val="center"/>
              <w:rPr>
                <w:sz w:val="22"/>
                <w:szCs w:val="22"/>
              </w:rPr>
            </w:pPr>
          </w:p>
        </w:tc>
        <w:tc>
          <w:tcPr>
            <w:tcW w:w="1379" w:type="dxa"/>
          </w:tcPr>
          <w:p w14:paraId="38BB2C2C" w14:textId="77777777" w:rsidR="005B4E9F" w:rsidRDefault="005B4E9F" w:rsidP="00AE5109">
            <w:pPr>
              <w:jc w:val="center"/>
              <w:rPr>
                <w:sz w:val="22"/>
                <w:szCs w:val="22"/>
              </w:rPr>
            </w:pPr>
          </w:p>
        </w:tc>
      </w:tr>
      <w:tr w:rsidR="005B4E9F" w:rsidRPr="00766C43" w14:paraId="73895098" w14:textId="77777777" w:rsidTr="00AE5109">
        <w:tc>
          <w:tcPr>
            <w:tcW w:w="3888" w:type="dxa"/>
            <w:tcBorders>
              <w:right w:val="single" w:sz="18" w:space="0" w:color="auto"/>
            </w:tcBorders>
          </w:tcPr>
          <w:p w14:paraId="63AA7B5B" w14:textId="77777777" w:rsidR="005B4E9F" w:rsidRPr="00960008" w:rsidRDefault="005B4E9F" w:rsidP="00AE5109">
            <w:pPr>
              <w:numPr>
                <w:ilvl w:val="0"/>
                <w:numId w:val="24"/>
              </w:numPr>
              <w:contextualSpacing/>
              <w:rPr>
                <w:color w:val="548DD4"/>
              </w:rPr>
            </w:pPr>
            <w:r w:rsidRPr="00960008">
              <w:rPr>
                <w:color w:val="548DD4"/>
              </w:rPr>
              <w:t xml:space="preserve">Ability to collaboratively utilize and evaluate the effectiveness of a variety of instructional strategies to facilitate the student’s attainment of goals and </w:t>
            </w:r>
            <w:r w:rsidRPr="00960008">
              <w:rPr>
                <w:color w:val="548DD4"/>
              </w:rPr>
              <w:lastRenderedPageBreak/>
              <w:t xml:space="preserve">objectives. </w:t>
            </w:r>
            <w:r w:rsidRPr="00960008">
              <w:rPr>
                <w:b/>
                <w:color w:val="548DD4"/>
              </w:rPr>
              <w:t>290-3-3-.35</w:t>
            </w:r>
            <w:r w:rsidRPr="00960008">
              <w:rPr>
                <w:color w:val="548DD4"/>
              </w:rPr>
              <w:t xml:space="preserve"> </w:t>
            </w:r>
            <w:r w:rsidRPr="00960008">
              <w:rPr>
                <w:b/>
                <w:color w:val="548DD4"/>
              </w:rPr>
              <w:t>(1)(e)2.(ii) (K-6)</w:t>
            </w:r>
          </w:p>
        </w:tc>
        <w:tc>
          <w:tcPr>
            <w:tcW w:w="1350" w:type="dxa"/>
            <w:tcBorders>
              <w:left w:val="single" w:sz="18" w:space="0" w:color="auto"/>
            </w:tcBorders>
          </w:tcPr>
          <w:p w14:paraId="1E4B3AE3" w14:textId="77777777" w:rsidR="005B4E9F" w:rsidRDefault="005B4E9F" w:rsidP="00AE5109">
            <w:pPr>
              <w:jc w:val="center"/>
              <w:rPr>
                <w:sz w:val="22"/>
                <w:szCs w:val="22"/>
              </w:rPr>
            </w:pPr>
          </w:p>
        </w:tc>
        <w:tc>
          <w:tcPr>
            <w:tcW w:w="1170" w:type="dxa"/>
          </w:tcPr>
          <w:p w14:paraId="471ECE5C" w14:textId="77777777" w:rsidR="005B4E9F" w:rsidRDefault="005B4E9F" w:rsidP="00AE5109">
            <w:pPr>
              <w:jc w:val="center"/>
              <w:rPr>
                <w:sz w:val="22"/>
                <w:szCs w:val="22"/>
              </w:rPr>
            </w:pPr>
          </w:p>
          <w:p w14:paraId="03DF8C99" w14:textId="77777777" w:rsidR="005B4E9F" w:rsidRDefault="005B4E9F" w:rsidP="00AE5109">
            <w:pPr>
              <w:jc w:val="center"/>
              <w:rPr>
                <w:sz w:val="22"/>
                <w:szCs w:val="22"/>
              </w:rPr>
            </w:pPr>
            <w:r>
              <w:rPr>
                <w:sz w:val="22"/>
                <w:szCs w:val="22"/>
              </w:rPr>
              <w:t>Standard 2</w:t>
            </w:r>
          </w:p>
        </w:tc>
        <w:tc>
          <w:tcPr>
            <w:tcW w:w="990" w:type="dxa"/>
          </w:tcPr>
          <w:p w14:paraId="32216FA6" w14:textId="77777777" w:rsidR="005B4E9F" w:rsidRDefault="005B4E9F" w:rsidP="00AE5109">
            <w:pPr>
              <w:jc w:val="center"/>
              <w:rPr>
                <w:sz w:val="22"/>
                <w:szCs w:val="22"/>
              </w:rPr>
            </w:pPr>
          </w:p>
        </w:tc>
        <w:tc>
          <w:tcPr>
            <w:tcW w:w="1458" w:type="dxa"/>
          </w:tcPr>
          <w:p w14:paraId="47C4F145" w14:textId="77777777" w:rsidR="005B4E9F" w:rsidRPr="00EF6038" w:rsidRDefault="005B4E9F" w:rsidP="00AE5109">
            <w:pPr>
              <w:jc w:val="center"/>
              <w:rPr>
                <w:sz w:val="22"/>
                <w:szCs w:val="22"/>
              </w:rPr>
            </w:pPr>
          </w:p>
        </w:tc>
        <w:tc>
          <w:tcPr>
            <w:tcW w:w="1379" w:type="dxa"/>
          </w:tcPr>
          <w:p w14:paraId="6968C638" w14:textId="77777777" w:rsidR="005B4E9F" w:rsidRDefault="005B4E9F" w:rsidP="00AE5109">
            <w:pPr>
              <w:jc w:val="center"/>
              <w:rPr>
                <w:sz w:val="22"/>
                <w:szCs w:val="22"/>
              </w:rPr>
            </w:pPr>
          </w:p>
        </w:tc>
      </w:tr>
      <w:tr w:rsidR="005B4E9F" w:rsidRPr="00766C43" w14:paraId="6AB0BAB5" w14:textId="77777777" w:rsidTr="00AE5109">
        <w:tc>
          <w:tcPr>
            <w:tcW w:w="3888" w:type="dxa"/>
            <w:tcBorders>
              <w:right w:val="single" w:sz="18" w:space="0" w:color="auto"/>
            </w:tcBorders>
          </w:tcPr>
          <w:p w14:paraId="75E5D9E4" w14:textId="77777777" w:rsidR="005B4E9F" w:rsidRPr="00960008" w:rsidRDefault="005B4E9F" w:rsidP="00AE5109">
            <w:pPr>
              <w:numPr>
                <w:ilvl w:val="0"/>
                <w:numId w:val="24"/>
              </w:numPr>
              <w:contextualSpacing/>
              <w:rPr>
                <w:color w:val="548DD4"/>
              </w:rPr>
            </w:pPr>
            <w:r w:rsidRPr="00960008">
              <w:rPr>
                <w:color w:val="548DD4"/>
              </w:rPr>
              <w:t xml:space="preserve">Ability to assist in the evaluation and use of assistive technology. </w:t>
            </w:r>
            <w:r w:rsidRPr="00960008">
              <w:rPr>
                <w:b/>
                <w:color w:val="548DD4"/>
              </w:rPr>
              <w:t>290-3-3-.35</w:t>
            </w:r>
            <w:r w:rsidRPr="00960008">
              <w:rPr>
                <w:color w:val="548DD4"/>
              </w:rPr>
              <w:t xml:space="preserve"> </w:t>
            </w:r>
            <w:r w:rsidRPr="00960008">
              <w:rPr>
                <w:b/>
                <w:color w:val="548DD4"/>
              </w:rPr>
              <w:t>(1)(e)2.(iii) (K-6)</w:t>
            </w:r>
          </w:p>
        </w:tc>
        <w:tc>
          <w:tcPr>
            <w:tcW w:w="1350" w:type="dxa"/>
            <w:tcBorders>
              <w:left w:val="single" w:sz="18" w:space="0" w:color="auto"/>
            </w:tcBorders>
          </w:tcPr>
          <w:p w14:paraId="0DE4F7A4" w14:textId="77777777" w:rsidR="005B4E9F" w:rsidRDefault="005B4E9F" w:rsidP="00AE5109">
            <w:pPr>
              <w:jc w:val="center"/>
              <w:rPr>
                <w:sz w:val="22"/>
                <w:szCs w:val="22"/>
              </w:rPr>
            </w:pPr>
          </w:p>
        </w:tc>
        <w:tc>
          <w:tcPr>
            <w:tcW w:w="1170" w:type="dxa"/>
          </w:tcPr>
          <w:p w14:paraId="23FD1324" w14:textId="77777777" w:rsidR="005B4E9F" w:rsidRDefault="005B4E9F" w:rsidP="00AE5109">
            <w:pPr>
              <w:jc w:val="center"/>
              <w:rPr>
                <w:sz w:val="22"/>
                <w:szCs w:val="22"/>
              </w:rPr>
            </w:pPr>
          </w:p>
          <w:p w14:paraId="3ED40746" w14:textId="77777777" w:rsidR="005B4E9F" w:rsidRDefault="005B4E9F" w:rsidP="00AE5109">
            <w:pPr>
              <w:jc w:val="center"/>
              <w:rPr>
                <w:sz w:val="22"/>
                <w:szCs w:val="22"/>
              </w:rPr>
            </w:pPr>
            <w:r>
              <w:rPr>
                <w:sz w:val="22"/>
                <w:szCs w:val="22"/>
              </w:rPr>
              <w:t>Standard 3</w:t>
            </w:r>
          </w:p>
        </w:tc>
        <w:tc>
          <w:tcPr>
            <w:tcW w:w="990" w:type="dxa"/>
          </w:tcPr>
          <w:p w14:paraId="6727CEEF" w14:textId="77777777" w:rsidR="005B4E9F" w:rsidRDefault="005B4E9F" w:rsidP="00AE5109">
            <w:pPr>
              <w:jc w:val="center"/>
              <w:rPr>
                <w:sz w:val="22"/>
                <w:szCs w:val="22"/>
              </w:rPr>
            </w:pPr>
          </w:p>
        </w:tc>
        <w:tc>
          <w:tcPr>
            <w:tcW w:w="1458" w:type="dxa"/>
          </w:tcPr>
          <w:p w14:paraId="7D3AA41A" w14:textId="77777777" w:rsidR="005B4E9F" w:rsidRPr="00EF6038" w:rsidRDefault="005B4E9F" w:rsidP="00AE5109">
            <w:pPr>
              <w:jc w:val="center"/>
              <w:rPr>
                <w:sz w:val="22"/>
                <w:szCs w:val="22"/>
              </w:rPr>
            </w:pPr>
          </w:p>
        </w:tc>
        <w:tc>
          <w:tcPr>
            <w:tcW w:w="1379" w:type="dxa"/>
          </w:tcPr>
          <w:p w14:paraId="4DB66E42" w14:textId="77777777" w:rsidR="005B4E9F" w:rsidRDefault="005B4E9F" w:rsidP="00AE5109">
            <w:pPr>
              <w:jc w:val="center"/>
              <w:rPr>
                <w:sz w:val="22"/>
                <w:szCs w:val="22"/>
              </w:rPr>
            </w:pPr>
          </w:p>
        </w:tc>
      </w:tr>
      <w:tr w:rsidR="005B4E9F" w:rsidRPr="00766C43" w14:paraId="32EFC844" w14:textId="77777777" w:rsidTr="00AE5109">
        <w:tc>
          <w:tcPr>
            <w:tcW w:w="3888" w:type="dxa"/>
            <w:tcBorders>
              <w:right w:val="single" w:sz="18" w:space="0" w:color="auto"/>
            </w:tcBorders>
          </w:tcPr>
          <w:p w14:paraId="18F79EB4" w14:textId="77777777" w:rsidR="005B4E9F" w:rsidRPr="00960008" w:rsidRDefault="005B4E9F" w:rsidP="00AE5109">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290-3-3-.35</w:t>
            </w:r>
            <w:r w:rsidRPr="00960008">
              <w:rPr>
                <w:color w:val="548DD4"/>
              </w:rPr>
              <w:t xml:space="preserve"> </w:t>
            </w:r>
            <w:r w:rsidRPr="00960008">
              <w:rPr>
                <w:b/>
                <w:color w:val="548DD4"/>
              </w:rPr>
              <w:t>(1)(e)2.(v) (K-6)</w:t>
            </w:r>
          </w:p>
        </w:tc>
        <w:tc>
          <w:tcPr>
            <w:tcW w:w="1350" w:type="dxa"/>
            <w:tcBorders>
              <w:left w:val="single" w:sz="18" w:space="0" w:color="auto"/>
            </w:tcBorders>
          </w:tcPr>
          <w:p w14:paraId="6E9016E9" w14:textId="77777777" w:rsidR="005B4E9F" w:rsidRDefault="005B4E9F" w:rsidP="00AE5109">
            <w:pPr>
              <w:jc w:val="center"/>
              <w:rPr>
                <w:sz w:val="22"/>
                <w:szCs w:val="22"/>
              </w:rPr>
            </w:pPr>
          </w:p>
        </w:tc>
        <w:tc>
          <w:tcPr>
            <w:tcW w:w="1170" w:type="dxa"/>
          </w:tcPr>
          <w:p w14:paraId="28CBD957" w14:textId="77777777" w:rsidR="005B4E9F" w:rsidRDefault="005B4E9F" w:rsidP="00AE5109">
            <w:pPr>
              <w:jc w:val="center"/>
              <w:rPr>
                <w:sz w:val="22"/>
                <w:szCs w:val="22"/>
              </w:rPr>
            </w:pPr>
          </w:p>
          <w:p w14:paraId="2F5D9947" w14:textId="77777777" w:rsidR="005B4E9F" w:rsidRDefault="005B4E9F" w:rsidP="00AE5109">
            <w:pPr>
              <w:jc w:val="center"/>
              <w:rPr>
                <w:sz w:val="22"/>
                <w:szCs w:val="22"/>
              </w:rPr>
            </w:pPr>
            <w:r>
              <w:rPr>
                <w:sz w:val="22"/>
                <w:szCs w:val="22"/>
              </w:rPr>
              <w:t>Standard 3</w:t>
            </w:r>
          </w:p>
        </w:tc>
        <w:tc>
          <w:tcPr>
            <w:tcW w:w="990" w:type="dxa"/>
          </w:tcPr>
          <w:p w14:paraId="34CDF4E3" w14:textId="77777777" w:rsidR="005B4E9F" w:rsidRDefault="005B4E9F" w:rsidP="00AE5109">
            <w:pPr>
              <w:jc w:val="center"/>
              <w:rPr>
                <w:sz w:val="22"/>
                <w:szCs w:val="22"/>
              </w:rPr>
            </w:pPr>
          </w:p>
        </w:tc>
        <w:tc>
          <w:tcPr>
            <w:tcW w:w="1458" w:type="dxa"/>
          </w:tcPr>
          <w:p w14:paraId="5C3875DD" w14:textId="77777777" w:rsidR="005B4E9F" w:rsidRPr="00EF6038" w:rsidRDefault="005B4E9F" w:rsidP="00AE5109">
            <w:pPr>
              <w:jc w:val="center"/>
              <w:rPr>
                <w:sz w:val="22"/>
                <w:szCs w:val="22"/>
              </w:rPr>
            </w:pPr>
          </w:p>
        </w:tc>
        <w:tc>
          <w:tcPr>
            <w:tcW w:w="1379" w:type="dxa"/>
          </w:tcPr>
          <w:p w14:paraId="7D0E9179" w14:textId="77777777" w:rsidR="005B4E9F" w:rsidRDefault="005B4E9F" w:rsidP="00AE5109">
            <w:pPr>
              <w:jc w:val="center"/>
              <w:rPr>
                <w:sz w:val="22"/>
                <w:szCs w:val="22"/>
              </w:rPr>
            </w:pPr>
          </w:p>
        </w:tc>
      </w:tr>
      <w:tr w:rsidR="005B4E9F" w:rsidRPr="00766C43" w14:paraId="5394BCBB" w14:textId="77777777" w:rsidTr="00AE5109">
        <w:tc>
          <w:tcPr>
            <w:tcW w:w="3888" w:type="dxa"/>
            <w:tcBorders>
              <w:right w:val="single" w:sz="18" w:space="0" w:color="auto"/>
            </w:tcBorders>
          </w:tcPr>
          <w:p w14:paraId="33E2B58A"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290-3-3-.35</w:t>
            </w:r>
            <w:r w:rsidRPr="00960008">
              <w:rPr>
                <w:color w:val="548DD4"/>
              </w:rPr>
              <w:t xml:space="preserve"> </w:t>
            </w:r>
            <w:r w:rsidRPr="00960008">
              <w:rPr>
                <w:b/>
                <w:color w:val="548DD4"/>
              </w:rPr>
              <w:t>(1)(e)2.(vi) (K-6)</w:t>
            </w:r>
          </w:p>
        </w:tc>
        <w:tc>
          <w:tcPr>
            <w:tcW w:w="1350" w:type="dxa"/>
            <w:tcBorders>
              <w:left w:val="single" w:sz="18" w:space="0" w:color="auto"/>
            </w:tcBorders>
          </w:tcPr>
          <w:p w14:paraId="1B5B4AFF" w14:textId="77777777" w:rsidR="005B4E9F" w:rsidRDefault="005B4E9F" w:rsidP="00AE5109">
            <w:pPr>
              <w:jc w:val="center"/>
              <w:rPr>
                <w:sz w:val="22"/>
                <w:szCs w:val="22"/>
              </w:rPr>
            </w:pPr>
          </w:p>
        </w:tc>
        <w:tc>
          <w:tcPr>
            <w:tcW w:w="1170" w:type="dxa"/>
          </w:tcPr>
          <w:p w14:paraId="1858E6A4" w14:textId="77777777" w:rsidR="005B4E9F" w:rsidRDefault="005B4E9F" w:rsidP="00AE5109">
            <w:pPr>
              <w:jc w:val="center"/>
              <w:rPr>
                <w:sz w:val="22"/>
                <w:szCs w:val="22"/>
              </w:rPr>
            </w:pPr>
          </w:p>
          <w:p w14:paraId="2594D86D" w14:textId="77777777" w:rsidR="005B4E9F" w:rsidRDefault="005B4E9F" w:rsidP="00AE5109">
            <w:pPr>
              <w:jc w:val="center"/>
              <w:rPr>
                <w:sz w:val="22"/>
                <w:szCs w:val="22"/>
              </w:rPr>
            </w:pPr>
            <w:r>
              <w:rPr>
                <w:sz w:val="22"/>
                <w:szCs w:val="22"/>
              </w:rPr>
              <w:t>Standard 3</w:t>
            </w:r>
          </w:p>
        </w:tc>
        <w:tc>
          <w:tcPr>
            <w:tcW w:w="990" w:type="dxa"/>
          </w:tcPr>
          <w:p w14:paraId="5A3FA5F0" w14:textId="77777777" w:rsidR="005B4E9F" w:rsidRDefault="005B4E9F" w:rsidP="00AE5109">
            <w:pPr>
              <w:jc w:val="center"/>
              <w:rPr>
                <w:sz w:val="22"/>
                <w:szCs w:val="22"/>
              </w:rPr>
            </w:pPr>
          </w:p>
        </w:tc>
        <w:tc>
          <w:tcPr>
            <w:tcW w:w="1458" w:type="dxa"/>
          </w:tcPr>
          <w:p w14:paraId="56CDC7F2" w14:textId="77777777" w:rsidR="005B4E9F" w:rsidRPr="00EF6038" w:rsidRDefault="005B4E9F" w:rsidP="00AE5109">
            <w:pPr>
              <w:jc w:val="center"/>
              <w:rPr>
                <w:sz w:val="22"/>
                <w:szCs w:val="22"/>
              </w:rPr>
            </w:pPr>
          </w:p>
        </w:tc>
        <w:tc>
          <w:tcPr>
            <w:tcW w:w="1379" w:type="dxa"/>
          </w:tcPr>
          <w:p w14:paraId="2F7C6E00" w14:textId="77777777" w:rsidR="005B4E9F" w:rsidRDefault="005B4E9F" w:rsidP="00AE5109">
            <w:pPr>
              <w:jc w:val="center"/>
              <w:rPr>
                <w:sz w:val="22"/>
                <w:szCs w:val="22"/>
              </w:rPr>
            </w:pPr>
          </w:p>
        </w:tc>
      </w:tr>
      <w:tr w:rsidR="005B4E9F" w:rsidRPr="00766C43" w14:paraId="4FBEAB4C" w14:textId="77777777" w:rsidTr="00AE5109">
        <w:tc>
          <w:tcPr>
            <w:tcW w:w="3888" w:type="dxa"/>
            <w:tcBorders>
              <w:right w:val="single" w:sz="18" w:space="0" w:color="auto"/>
            </w:tcBorders>
          </w:tcPr>
          <w:p w14:paraId="0C193DC2" w14:textId="77777777" w:rsidR="005B4E9F" w:rsidRPr="00960008" w:rsidRDefault="005B4E9F" w:rsidP="00AE5109">
            <w:pPr>
              <w:numPr>
                <w:ilvl w:val="0"/>
                <w:numId w:val="24"/>
              </w:numPr>
              <w:contextualSpacing/>
              <w:rPr>
                <w:color w:val="548DD4"/>
              </w:rPr>
            </w:pPr>
            <w:r w:rsidRPr="00960008">
              <w:rPr>
                <w:color w:val="548DD4"/>
              </w:rPr>
              <w:t xml:space="preserve">Ability to collaborate with families and school/agency staff to coordinate instruction and service delivery. </w:t>
            </w:r>
            <w:r w:rsidRPr="00960008">
              <w:rPr>
                <w:b/>
                <w:color w:val="548DD4"/>
              </w:rPr>
              <w:t>290-3-3-.35</w:t>
            </w:r>
            <w:r w:rsidRPr="00960008">
              <w:rPr>
                <w:color w:val="548DD4"/>
              </w:rPr>
              <w:t xml:space="preserve"> </w:t>
            </w:r>
            <w:r w:rsidRPr="00960008">
              <w:rPr>
                <w:b/>
                <w:color w:val="548DD4"/>
              </w:rPr>
              <w:t>(1)(g)2.(i) (K-6)</w:t>
            </w:r>
          </w:p>
        </w:tc>
        <w:tc>
          <w:tcPr>
            <w:tcW w:w="1350" w:type="dxa"/>
            <w:tcBorders>
              <w:left w:val="single" w:sz="18" w:space="0" w:color="auto"/>
            </w:tcBorders>
          </w:tcPr>
          <w:p w14:paraId="3F62FD90" w14:textId="77777777" w:rsidR="005B4E9F" w:rsidRDefault="005B4E9F" w:rsidP="00AE5109">
            <w:pPr>
              <w:jc w:val="center"/>
              <w:rPr>
                <w:sz w:val="22"/>
                <w:szCs w:val="22"/>
              </w:rPr>
            </w:pPr>
          </w:p>
        </w:tc>
        <w:tc>
          <w:tcPr>
            <w:tcW w:w="1170" w:type="dxa"/>
          </w:tcPr>
          <w:p w14:paraId="53A65F18" w14:textId="77777777" w:rsidR="005B4E9F" w:rsidRDefault="005B4E9F" w:rsidP="00AE5109">
            <w:pPr>
              <w:jc w:val="center"/>
              <w:rPr>
                <w:sz w:val="22"/>
                <w:szCs w:val="22"/>
              </w:rPr>
            </w:pPr>
          </w:p>
          <w:p w14:paraId="309AF722" w14:textId="77777777" w:rsidR="005B4E9F" w:rsidRDefault="005B4E9F" w:rsidP="00AE5109">
            <w:pPr>
              <w:jc w:val="center"/>
              <w:rPr>
                <w:sz w:val="22"/>
                <w:szCs w:val="22"/>
              </w:rPr>
            </w:pPr>
            <w:r>
              <w:rPr>
                <w:sz w:val="22"/>
                <w:szCs w:val="22"/>
              </w:rPr>
              <w:t>Standard 5</w:t>
            </w:r>
          </w:p>
        </w:tc>
        <w:tc>
          <w:tcPr>
            <w:tcW w:w="990" w:type="dxa"/>
          </w:tcPr>
          <w:p w14:paraId="44079DE8" w14:textId="77777777" w:rsidR="005B4E9F" w:rsidRDefault="005B4E9F" w:rsidP="00AE5109">
            <w:pPr>
              <w:jc w:val="center"/>
              <w:rPr>
                <w:sz w:val="22"/>
                <w:szCs w:val="22"/>
              </w:rPr>
            </w:pPr>
          </w:p>
        </w:tc>
        <w:tc>
          <w:tcPr>
            <w:tcW w:w="1458" w:type="dxa"/>
          </w:tcPr>
          <w:p w14:paraId="73419CDA" w14:textId="77777777" w:rsidR="005B4E9F" w:rsidRPr="00EF6038" w:rsidRDefault="005B4E9F" w:rsidP="00AE5109">
            <w:pPr>
              <w:jc w:val="center"/>
              <w:rPr>
                <w:sz w:val="22"/>
                <w:szCs w:val="22"/>
              </w:rPr>
            </w:pPr>
          </w:p>
          <w:p w14:paraId="372B53A7" w14:textId="77777777" w:rsidR="005B4E9F" w:rsidRPr="00EF6038" w:rsidRDefault="005B4E9F" w:rsidP="00AE5109">
            <w:pPr>
              <w:jc w:val="center"/>
              <w:rPr>
                <w:sz w:val="22"/>
                <w:szCs w:val="22"/>
              </w:rPr>
            </w:pPr>
            <w:r w:rsidRPr="00EF6038">
              <w:rPr>
                <w:sz w:val="22"/>
                <w:szCs w:val="22"/>
              </w:rPr>
              <w:t>6, 9</w:t>
            </w:r>
          </w:p>
        </w:tc>
        <w:tc>
          <w:tcPr>
            <w:tcW w:w="1379" w:type="dxa"/>
          </w:tcPr>
          <w:p w14:paraId="1434FC45" w14:textId="77777777" w:rsidR="005B4E9F" w:rsidRDefault="005B4E9F" w:rsidP="00AE5109">
            <w:pPr>
              <w:jc w:val="center"/>
              <w:rPr>
                <w:sz w:val="22"/>
                <w:szCs w:val="22"/>
              </w:rPr>
            </w:pPr>
          </w:p>
        </w:tc>
      </w:tr>
      <w:tr w:rsidR="005B4E9F" w:rsidRPr="00766C43" w14:paraId="6394DE5E" w14:textId="77777777" w:rsidTr="00AE5109">
        <w:tc>
          <w:tcPr>
            <w:tcW w:w="3888" w:type="dxa"/>
            <w:tcBorders>
              <w:right w:val="single" w:sz="18" w:space="0" w:color="auto"/>
            </w:tcBorders>
          </w:tcPr>
          <w:p w14:paraId="60BE6058" w14:textId="77777777" w:rsidR="005B4E9F" w:rsidRPr="00960008" w:rsidRDefault="005B4E9F" w:rsidP="00AE5109">
            <w:pPr>
              <w:numPr>
                <w:ilvl w:val="0"/>
                <w:numId w:val="24"/>
              </w:numPr>
              <w:contextualSpacing/>
              <w:rPr>
                <w:color w:val="548DD4"/>
              </w:rPr>
            </w:pPr>
            <w:r w:rsidRPr="00960008">
              <w:rPr>
                <w:color w:val="548DD4"/>
              </w:rPr>
              <w:t xml:space="preserve">Ability to assist in the implementation of appropriate school healthcare plans and specialized instructional and therapeutic techniques including physical and behavior management. </w:t>
            </w:r>
            <w:r w:rsidRPr="00960008">
              <w:rPr>
                <w:b/>
                <w:color w:val="548DD4"/>
              </w:rPr>
              <w:t>290-3-3-.35</w:t>
            </w:r>
            <w:r w:rsidRPr="00960008">
              <w:rPr>
                <w:color w:val="548DD4"/>
              </w:rPr>
              <w:t xml:space="preserve"> </w:t>
            </w:r>
            <w:r w:rsidRPr="00960008">
              <w:rPr>
                <w:b/>
                <w:color w:val="548DD4"/>
              </w:rPr>
              <w:t>(1)(g)2.(ii) (K-6)</w:t>
            </w:r>
          </w:p>
        </w:tc>
        <w:tc>
          <w:tcPr>
            <w:tcW w:w="1350" w:type="dxa"/>
            <w:tcBorders>
              <w:left w:val="single" w:sz="18" w:space="0" w:color="auto"/>
            </w:tcBorders>
          </w:tcPr>
          <w:p w14:paraId="0282F2BA" w14:textId="77777777" w:rsidR="005B4E9F" w:rsidRDefault="005B4E9F" w:rsidP="00AE5109">
            <w:pPr>
              <w:jc w:val="center"/>
              <w:rPr>
                <w:sz w:val="22"/>
                <w:szCs w:val="22"/>
              </w:rPr>
            </w:pPr>
          </w:p>
        </w:tc>
        <w:tc>
          <w:tcPr>
            <w:tcW w:w="1170" w:type="dxa"/>
          </w:tcPr>
          <w:p w14:paraId="74A68C7A" w14:textId="77777777" w:rsidR="005B4E9F" w:rsidRDefault="005B4E9F" w:rsidP="00AE5109">
            <w:pPr>
              <w:jc w:val="center"/>
              <w:rPr>
                <w:sz w:val="22"/>
                <w:szCs w:val="22"/>
              </w:rPr>
            </w:pPr>
          </w:p>
          <w:p w14:paraId="34682C65" w14:textId="77777777" w:rsidR="005B4E9F" w:rsidRDefault="005B4E9F" w:rsidP="00AE5109">
            <w:pPr>
              <w:jc w:val="center"/>
              <w:rPr>
                <w:sz w:val="22"/>
                <w:szCs w:val="22"/>
              </w:rPr>
            </w:pPr>
            <w:r>
              <w:rPr>
                <w:sz w:val="22"/>
                <w:szCs w:val="22"/>
              </w:rPr>
              <w:t>Standard 5</w:t>
            </w:r>
          </w:p>
        </w:tc>
        <w:tc>
          <w:tcPr>
            <w:tcW w:w="990" w:type="dxa"/>
          </w:tcPr>
          <w:p w14:paraId="1B7BE3DA" w14:textId="77777777" w:rsidR="005B4E9F" w:rsidRDefault="005B4E9F" w:rsidP="00AE5109">
            <w:pPr>
              <w:jc w:val="center"/>
              <w:rPr>
                <w:sz w:val="22"/>
                <w:szCs w:val="22"/>
              </w:rPr>
            </w:pPr>
          </w:p>
        </w:tc>
        <w:tc>
          <w:tcPr>
            <w:tcW w:w="1458" w:type="dxa"/>
          </w:tcPr>
          <w:p w14:paraId="7AE0EEC5" w14:textId="77777777" w:rsidR="005B4E9F" w:rsidRPr="00EF6038" w:rsidRDefault="005B4E9F" w:rsidP="00AE5109">
            <w:pPr>
              <w:jc w:val="center"/>
              <w:rPr>
                <w:sz w:val="22"/>
                <w:szCs w:val="22"/>
              </w:rPr>
            </w:pPr>
          </w:p>
        </w:tc>
        <w:tc>
          <w:tcPr>
            <w:tcW w:w="1379" w:type="dxa"/>
          </w:tcPr>
          <w:p w14:paraId="2234EDD6" w14:textId="77777777" w:rsidR="005B4E9F" w:rsidRDefault="005B4E9F" w:rsidP="00AE5109">
            <w:pPr>
              <w:jc w:val="center"/>
              <w:rPr>
                <w:sz w:val="22"/>
                <w:szCs w:val="22"/>
              </w:rPr>
            </w:pPr>
          </w:p>
        </w:tc>
      </w:tr>
      <w:tr w:rsidR="005B4E9F" w:rsidRPr="00766C43" w14:paraId="6650AB67" w14:textId="77777777" w:rsidTr="00AE5109">
        <w:tc>
          <w:tcPr>
            <w:tcW w:w="3888" w:type="dxa"/>
            <w:tcBorders>
              <w:right w:val="single" w:sz="18" w:space="0" w:color="auto"/>
            </w:tcBorders>
          </w:tcPr>
          <w:p w14:paraId="61239BC1" w14:textId="77777777" w:rsidR="005B4E9F" w:rsidRPr="00960008" w:rsidRDefault="005B4E9F" w:rsidP="00AE5109">
            <w:pPr>
              <w:numPr>
                <w:ilvl w:val="0"/>
                <w:numId w:val="24"/>
              </w:numPr>
              <w:contextualSpacing/>
              <w:rPr>
                <w:color w:val="548DD4"/>
              </w:rPr>
            </w:pPr>
            <w:r w:rsidRPr="00960008">
              <w:rPr>
                <w:color w:val="548DD4"/>
              </w:rPr>
              <w:t xml:space="preserve">Ability to utilize practices for facilitating student self-determination and enlisting the support and participation of families in the student’s educational program. </w:t>
            </w:r>
            <w:r w:rsidRPr="00960008">
              <w:rPr>
                <w:b/>
                <w:color w:val="548DD4"/>
              </w:rPr>
              <w:t>290-3-3-.36</w:t>
            </w:r>
            <w:r w:rsidRPr="00960008">
              <w:rPr>
                <w:color w:val="548DD4"/>
              </w:rPr>
              <w:t xml:space="preserve"> </w:t>
            </w:r>
            <w:r w:rsidRPr="00960008">
              <w:rPr>
                <w:b/>
                <w:color w:val="548DD4"/>
              </w:rPr>
              <w:t>(1)(b)2. (6-12)</w:t>
            </w:r>
          </w:p>
        </w:tc>
        <w:tc>
          <w:tcPr>
            <w:tcW w:w="1350" w:type="dxa"/>
            <w:tcBorders>
              <w:left w:val="single" w:sz="18" w:space="0" w:color="auto"/>
            </w:tcBorders>
          </w:tcPr>
          <w:p w14:paraId="2E1B32A0" w14:textId="77777777" w:rsidR="005B4E9F" w:rsidRDefault="005B4E9F" w:rsidP="00AE5109">
            <w:pPr>
              <w:jc w:val="center"/>
              <w:rPr>
                <w:sz w:val="22"/>
                <w:szCs w:val="22"/>
              </w:rPr>
            </w:pPr>
          </w:p>
        </w:tc>
        <w:tc>
          <w:tcPr>
            <w:tcW w:w="1170" w:type="dxa"/>
          </w:tcPr>
          <w:p w14:paraId="6471F319" w14:textId="77777777" w:rsidR="005B4E9F" w:rsidRDefault="005B4E9F" w:rsidP="00AE5109">
            <w:pPr>
              <w:jc w:val="center"/>
              <w:rPr>
                <w:sz w:val="22"/>
                <w:szCs w:val="22"/>
              </w:rPr>
            </w:pPr>
          </w:p>
          <w:p w14:paraId="0287F129" w14:textId="77777777" w:rsidR="005B4E9F" w:rsidRDefault="005B4E9F" w:rsidP="00AE5109">
            <w:pPr>
              <w:jc w:val="center"/>
              <w:rPr>
                <w:sz w:val="22"/>
                <w:szCs w:val="22"/>
              </w:rPr>
            </w:pPr>
            <w:r>
              <w:rPr>
                <w:sz w:val="22"/>
                <w:szCs w:val="22"/>
              </w:rPr>
              <w:t>Standards 2, 4</w:t>
            </w:r>
          </w:p>
        </w:tc>
        <w:tc>
          <w:tcPr>
            <w:tcW w:w="990" w:type="dxa"/>
          </w:tcPr>
          <w:p w14:paraId="343B54AA" w14:textId="77777777" w:rsidR="005B4E9F" w:rsidRDefault="005B4E9F" w:rsidP="00AE5109">
            <w:pPr>
              <w:jc w:val="center"/>
              <w:rPr>
                <w:sz w:val="22"/>
                <w:szCs w:val="22"/>
              </w:rPr>
            </w:pPr>
          </w:p>
        </w:tc>
        <w:tc>
          <w:tcPr>
            <w:tcW w:w="1458" w:type="dxa"/>
          </w:tcPr>
          <w:p w14:paraId="632BBC06" w14:textId="77777777" w:rsidR="005B4E9F" w:rsidRPr="00EF6038" w:rsidRDefault="005B4E9F" w:rsidP="00AE5109">
            <w:pPr>
              <w:jc w:val="center"/>
              <w:rPr>
                <w:sz w:val="22"/>
                <w:szCs w:val="22"/>
              </w:rPr>
            </w:pPr>
          </w:p>
          <w:p w14:paraId="1FD920DA" w14:textId="77777777" w:rsidR="005B4E9F" w:rsidRPr="00EF6038" w:rsidRDefault="005B4E9F" w:rsidP="00AE5109">
            <w:pPr>
              <w:jc w:val="center"/>
              <w:rPr>
                <w:sz w:val="22"/>
                <w:szCs w:val="22"/>
              </w:rPr>
            </w:pPr>
            <w:r w:rsidRPr="00EF6038">
              <w:rPr>
                <w:sz w:val="22"/>
                <w:szCs w:val="22"/>
              </w:rPr>
              <w:t>6, 9</w:t>
            </w:r>
          </w:p>
        </w:tc>
        <w:tc>
          <w:tcPr>
            <w:tcW w:w="1379" w:type="dxa"/>
          </w:tcPr>
          <w:p w14:paraId="67CE0989" w14:textId="77777777" w:rsidR="005B4E9F" w:rsidRDefault="005B4E9F" w:rsidP="00AE5109">
            <w:pPr>
              <w:jc w:val="center"/>
              <w:rPr>
                <w:sz w:val="22"/>
                <w:szCs w:val="22"/>
              </w:rPr>
            </w:pPr>
          </w:p>
        </w:tc>
      </w:tr>
      <w:tr w:rsidR="005B4E9F" w:rsidRPr="00766C43" w14:paraId="3ACC9F98" w14:textId="77777777" w:rsidTr="00AE5109">
        <w:tc>
          <w:tcPr>
            <w:tcW w:w="3888" w:type="dxa"/>
            <w:tcBorders>
              <w:right w:val="single" w:sz="18" w:space="0" w:color="auto"/>
            </w:tcBorders>
          </w:tcPr>
          <w:p w14:paraId="3FCC7811"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implement a variety of validated, research-based reading and mathematics programs, including intervention programs, selected to meet the needs of students. </w:t>
            </w:r>
            <w:r w:rsidRPr="00960008">
              <w:rPr>
                <w:b/>
                <w:color w:val="548DD4"/>
              </w:rPr>
              <w:t>290-3-3-.36</w:t>
            </w:r>
            <w:r w:rsidRPr="00960008">
              <w:rPr>
                <w:color w:val="548DD4"/>
              </w:rPr>
              <w:t xml:space="preserve"> </w:t>
            </w:r>
            <w:r w:rsidRPr="00960008">
              <w:rPr>
                <w:b/>
                <w:color w:val="548DD4"/>
              </w:rPr>
              <w:t>(1)(c)2.(iv) (6-12)</w:t>
            </w:r>
          </w:p>
        </w:tc>
        <w:tc>
          <w:tcPr>
            <w:tcW w:w="1350" w:type="dxa"/>
            <w:tcBorders>
              <w:left w:val="single" w:sz="18" w:space="0" w:color="auto"/>
            </w:tcBorders>
          </w:tcPr>
          <w:p w14:paraId="2227025D" w14:textId="77777777" w:rsidR="005B4E9F" w:rsidRDefault="005B4E9F" w:rsidP="00AE5109">
            <w:pPr>
              <w:jc w:val="center"/>
              <w:rPr>
                <w:sz w:val="22"/>
                <w:szCs w:val="22"/>
              </w:rPr>
            </w:pPr>
          </w:p>
        </w:tc>
        <w:tc>
          <w:tcPr>
            <w:tcW w:w="1170" w:type="dxa"/>
          </w:tcPr>
          <w:p w14:paraId="4D9269A0" w14:textId="77777777" w:rsidR="005B4E9F" w:rsidRDefault="005B4E9F" w:rsidP="00AE5109">
            <w:pPr>
              <w:jc w:val="center"/>
              <w:rPr>
                <w:sz w:val="22"/>
                <w:szCs w:val="22"/>
              </w:rPr>
            </w:pPr>
          </w:p>
          <w:p w14:paraId="04EAEFAD" w14:textId="77777777" w:rsidR="005B4E9F" w:rsidRDefault="005B4E9F" w:rsidP="00AE5109">
            <w:pPr>
              <w:jc w:val="center"/>
              <w:rPr>
                <w:sz w:val="22"/>
                <w:szCs w:val="22"/>
              </w:rPr>
            </w:pPr>
            <w:r>
              <w:rPr>
                <w:sz w:val="22"/>
                <w:szCs w:val="22"/>
              </w:rPr>
              <w:t>Standard 3</w:t>
            </w:r>
          </w:p>
        </w:tc>
        <w:tc>
          <w:tcPr>
            <w:tcW w:w="990" w:type="dxa"/>
          </w:tcPr>
          <w:p w14:paraId="43F97D70" w14:textId="77777777" w:rsidR="005B4E9F" w:rsidRDefault="005B4E9F" w:rsidP="00AE5109">
            <w:pPr>
              <w:jc w:val="center"/>
              <w:rPr>
                <w:sz w:val="22"/>
                <w:szCs w:val="22"/>
              </w:rPr>
            </w:pPr>
          </w:p>
        </w:tc>
        <w:tc>
          <w:tcPr>
            <w:tcW w:w="1458" w:type="dxa"/>
          </w:tcPr>
          <w:p w14:paraId="554E175D" w14:textId="77777777" w:rsidR="005B4E9F" w:rsidRPr="00EF6038" w:rsidRDefault="005B4E9F" w:rsidP="00AE5109">
            <w:pPr>
              <w:jc w:val="center"/>
              <w:rPr>
                <w:sz w:val="22"/>
                <w:szCs w:val="22"/>
              </w:rPr>
            </w:pPr>
          </w:p>
        </w:tc>
        <w:tc>
          <w:tcPr>
            <w:tcW w:w="1379" w:type="dxa"/>
          </w:tcPr>
          <w:p w14:paraId="2FE33748" w14:textId="77777777" w:rsidR="005B4E9F" w:rsidRDefault="005B4E9F" w:rsidP="00AE5109">
            <w:pPr>
              <w:jc w:val="center"/>
              <w:rPr>
                <w:sz w:val="22"/>
                <w:szCs w:val="22"/>
              </w:rPr>
            </w:pPr>
          </w:p>
        </w:tc>
      </w:tr>
      <w:tr w:rsidR="005B4E9F" w:rsidRPr="00766C43" w14:paraId="6B02D345" w14:textId="77777777" w:rsidTr="00AE5109">
        <w:tc>
          <w:tcPr>
            <w:tcW w:w="3888" w:type="dxa"/>
            <w:tcBorders>
              <w:right w:val="single" w:sz="18" w:space="0" w:color="auto"/>
            </w:tcBorders>
          </w:tcPr>
          <w:p w14:paraId="57136D46"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290-3-3-.36 (1)(c)2.(v) (6-12)</w:t>
            </w:r>
          </w:p>
        </w:tc>
        <w:tc>
          <w:tcPr>
            <w:tcW w:w="1350" w:type="dxa"/>
            <w:tcBorders>
              <w:left w:val="single" w:sz="18" w:space="0" w:color="auto"/>
            </w:tcBorders>
          </w:tcPr>
          <w:p w14:paraId="1F53F537" w14:textId="77777777" w:rsidR="005B4E9F" w:rsidRDefault="005B4E9F" w:rsidP="00AE5109">
            <w:pPr>
              <w:jc w:val="center"/>
              <w:rPr>
                <w:sz w:val="22"/>
                <w:szCs w:val="22"/>
              </w:rPr>
            </w:pPr>
          </w:p>
        </w:tc>
        <w:tc>
          <w:tcPr>
            <w:tcW w:w="1170" w:type="dxa"/>
          </w:tcPr>
          <w:p w14:paraId="72F31033" w14:textId="77777777" w:rsidR="005B4E9F" w:rsidRDefault="005B4E9F" w:rsidP="00AE5109">
            <w:pPr>
              <w:jc w:val="center"/>
              <w:rPr>
                <w:sz w:val="22"/>
                <w:szCs w:val="22"/>
              </w:rPr>
            </w:pPr>
          </w:p>
          <w:p w14:paraId="71C170D5" w14:textId="77777777" w:rsidR="005B4E9F" w:rsidRDefault="005B4E9F" w:rsidP="00AE5109">
            <w:pPr>
              <w:jc w:val="center"/>
              <w:rPr>
                <w:sz w:val="22"/>
                <w:szCs w:val="22"/>
              </w:rPr>
            </w:pPr>
            <w:r>
              <w:rPr>
                <w:sz w:val="22"/>
                <w:szCs w:val="22"/>
              </w:rPr>
              <w:t>Standard 3</w:t>
            </w:r>
          </w:p>
        </w:tc>
        <w:tc>
          <w:tcPr>
            <w:tcW w:w="990" w:type="dxa"/>
          </w:tcPr>
          <w:p w14:paraId="25128268" w14:textId="77777777" w:rsidR="005B4E9F" w:rsidRDefault="005B4E9F" w:rsidP="00AE5109">
            <w:pPr>
              <w:jc w:val="center"/>
              <w:rPr>
                <w:sz w:val="22"/>
                <w:szCs w:val="22"/>
              </w:rPr>
            </w:pPr>
          </w:p>
        </w:tc>
        <w:tc>
          <w:tcPr>
            <w:tcW w:w="1458" w:type="dxa"/>
          </w:tcPr>
          <w:p w14:paraId="5221A054" w14:textId="77777777" w:rsidR="005B4E9F" w:rsidRPr="00EF6038" w:rsidRDefault="005B4E9F" w:rsidP="00AE5109">
            <w:pPr>
              <w:jc w:val="center"/>
              <w:rPr>
                <w:sz w:val="22"/>
                <w:szCs w:val="22"/>
              </w:rPr>
            </w:pPr>
          </w:p>
        </w:tc>
        <w:tc>
          <w:tcPr>
            <w:tcW w:w="1379" w:type="dxa"/>
          </w:tcPr>
          <w:p w14:paraId="6F109A78" w14:textId="77777777" w:rsidR="005B4E9F" w:rsidRDefault="005B4E9F" w:rsidP="00AE5109">
            <w:pPr>
              <w:jc w:val="center"/>
              <w:rPr>
                <w:sz w:val="22"/>
                <w:szCs w:val="22"/>
              </w:rPr>
            </w:pPr>
          </w:p>
        </w:tc>
      </w:tr>
      <w:tr w:rsidR="005B4E9F" w:rsidRPr="00766C43" w14:paraId="6443CD99" w14:textId="77777777" w:rsidTr="00AE5109">
        <w:tc>
          <w:tcPr>
            <w:tcW w:w="3888" w:type="dxa"/>
            <w:tcBorders>
              <w:right w:val="single" w:sz="18" w:space="0" w:color="auto"/>
            </w:tcBorders>
          </w:tcPr>
          <w:p w14:paraId="666FEAA3" w14:textId="760A83BB" w:rsidR="005B4E9F" w:rsidRPr="00960008" w:rsidRDefault="005B4E9F" w:rsidP="00AE5109">
            <w:pPr>
              <w:numPr>
                <w:ilvl w:val="0"/>
                <w:numId w:val="24"/>
              </w:numPr>
              <w:contextualSpacing/>
              <w:rPr>
                <w:color w:val="548DD4"/>
              </w:rPr>
            </w:pPr>
            <w:r w:rsidRPr="00960008">
              <w:rPr>
                <w:color w:val="548DD4"/>
              </w:rPr>
              <w:t xml:space="preserve">Ability to assess students’ needs and personal preferences in areas such as </w:t>
            </w:r>
            <w:r w:rsidR="00D10287" w:rsidRPr="00960008">
              <w:rPr>
                <w:color w:val="548DD4"/>
              </w:rPr>
              <w:t>communication, cognition, motor, self</w:t>
            </w:r>
            <w:r w:rsidRPr="00960008">
              <w:rPr>
                <w:color w:val="548DD4"/>
              </w:rPr>
              <w:t>-help/</w:t>
            </w:r>
            <w:r w:rsidR="00D10287" w:rsidRPr="00960008">
              <w:rPr>
                <w:color w:val="548DD4"/>
              </w:rPr>
              <w:t>adaptive, social</w:t>
            </w:r>
            <w:r w:rsidRPr="00960008">
              <w:rPr>
                <w:color w:val="548DD4"/>
              </w:rPr>
              <w:t>/</w:t>
            </w:r>
            <w:r w:rsidR="00D10287" w:rsidRPr="00960008">
              <w:rPr>
                <w:color w:val="548DD4"/>
              </w:rPr>
              <w:t>emotional, functional</w:t>
            </w:r>
            <w:r w:rsidRPr="00960008">
              <w:rPr>
                <w:color w:val="548DD4"/>
              </w:rPr>
              <w:t xml:space="preserve">   life skills, and vocational skills in order to plan a standards-based IEP.  </w:t>
            </w:r>
            <w:r w:rsidRPr="00960008">
              <w:rPr>
                <w:b/>
                <w:color w:val="548DD4"/>
              </w:rPr>
              <w:t>290-3-3-.36 (1)(d) (6-12)</w:t>
            </w:r>
          </w:p>
        </w:tc>
        <w:tc>
          <w:tcPr>
            <w:tcW w:w="1350" w:type="dxa"/>
            <w:tcBorders>
              <w:left w:val="single" w:sz="18" w:space="0" w:color="auto"/>
            </w:tcBorders>
          </w:tcPr>
          <w:p w14:paraId="6E8950B2" w14:textId="77777777" w:rsidR="005B4E9F" w:rsidRDefault="005B4E9F" w:rsidP="00AE5109">
            <w:pPr>
              <w:jc w:val="center"/>
              <w:rPr>
                <w:sz w:val="22"/>
                <w:szCs w:val="22"/>
              </w:rPr>
            </w:pPr>
          </w:p>
        </w:tc>
        <w:tc>
          <w:tcPr>
            <w:tcW w:w="1170" w:type="dxa"/>
          </w:tcPr>
          <w:p w14:paraId="24E9A292" w14:textId="77777777" w:rsidR="005B4E9F" w:rsidRDefault="005B4E9F" w:rsidP="00AE5109">
            <w:pPr>
              <w:jc w:val="center"/>
              <w:rPr>
                <w:sz w:val="22"/>
                <w:szCs w:val="22"/>
              </w:rPr>
            </w:pPr>
          </w:p>
          <w:p w14:paraId="320E6FB7" w14:textId="77777777" w:rsidR="005B4E9F" w:rsidRDefault="005B4E9F" w:rsidP="00AE5109">
            <w:pPr>
              <w:jc w:val="center"/>
              <w:rPr>
                <w:sz w:val="22"/>
                <w:szCs w:val="22"/>
              </w:rPr>
            </w:pPr>
            <w:r>
              <w:rPr>
                <w:sz w:val="22"/>
                <w:szCs w:val="22"/>
              </w:rPr>
              <w:t>Standard 2</w:t>
            </w:r>
          </w:p>
        </w:tc>
        <w:tc>
          <w:tcPr>
            <w:tcW w:w="990" w:type="dxa"/>
          </w:tcPr>
          <w:p w14:paraId="6EE08D8E" w14:textId="77777777" w:rsidR="005B4E9F" w:rsidRDefault="005B4E9F" w:rsidP="00AE5109">
            <w:pPr>
              <w:jc w:val="center"/>
              <w:rPr>
                <w:sz w:val="22"/>
                <w:szCs w:val="22"/>
              </w:rPr>
            </w:pPr>
          </w:p>
        </w:tc>
        <w:tc>
          <w:tcPr>
            <w:tcW w:w="1458" w:type="dxa"/>
          </w:tcPr>
          <w:p w14:paraId="37A364C4" w14:textId="77777777" w:rsidR="005B4E9F" w:rsidRPr="00EF6038" w:rsidRDefault="005B4E9F" w:rsidP="00AE5109">
            <w:pPr>
              <w:jc w:val="center"/>
              <w:rPr>
                <w:sz w:val="22"/>
                <w:szCs w:val="22"/>
              </w:rPr>
            </w:pPr>
          </w:p>
          <w:p w14:paraId="125D8780" w14:textId="77777777" w:rsidR="005B4E9F" w:rsidRPr="00EF6038" w:rsidRDefault="005B4E9F" w:rsidP="00AE5109">
            <w:pPr>
              <w:jc w:val="center"/>
              <w:rPr>
                <w:sz w:val="22"/>
                <w:szCs w:val="22"/>
              </w:rPr>
            </w:pPr>
            <w:r>
              <w:rPr>
                <w:sz w:val="22"/>
                <w:szCs w:val="22"/>
              </w:rPr>
              <w:t>3, 6</w:t>
            </w:r>
          </w:p>
        </w:tc>
        <w:tc>
          <w:tcPr>
            <w:tcW w:w="1379" w:type="dxa"/>
          </w:tcPr>
          <w:p w14:paraId="2923FA3D" w14:textId="77777777" w:rsidR="005B4E9F" w:rsidRDefault="005B4E9F" w:rsidP="00AE5109">
            <w:pPr>
              <w:jc w:val="center"/>
              <w:rPr>
                <w:sz w:val="22"/>
                <w:szCs w:val="22"/>
              </w:rPr>
            </w:pPr>
          </w:p>
        </w:tc>
      </w:tr>
      <w:tr w:rsidR="005B4E9F" w:rsidRPr="00766C43" w14:paraId="61D9F5DE" w14:textId="77777777" w:rsidTr="00AE5109">
        <w:tc>
          <w:tcPr>
            <w:tcW w:w="3888" w:type="dxa"/>
            <w:tcBorders>
              <w:right w:val="single" w:sz="18" w:space="0" w:color="auto"/>
            </w:tcBorders>
          </w:tcPr>
          <w:p w14:paraId="183365D0" w14:textId="77777777" w:rsidR="005B4E9F" w:rsidRPr="00960008" w:rsidRDefault="005B4E9F" w:rsidP="00AE5109">
            <w:pPr>
              <w:numPr>
                <w:ilvl w:val="0"/>
                <w:numId w:val="24"/>
              </w:numPr>
              <w:contextualSpacing/>
              <w:rPr>
                <w:color w:val="548DD4"/>
              </w:rPr>
            </w:pPr>
            <w:r w:rsidRPr="00960008">
              <w:rPr>
                <w:color w:val="548DD4"/>
              </w:rPr>
              <w:t xml:space="preserve">Ability to participate in collaborative teaming approaches for the purpose of decision-making related to instruction, curriculum, social interactions, and interagency collaboration with school and agency staff, students, and family members. </w:t>
            </w:r>
            <w:r w:rsidRPr="00960008">
              <w:rPr>
                <w:b/>
                <w:color w:val="548DD4"/>
              </w:rPr>
              <w:t>290-3-3-.36 (1)(e)2.(i) (6-12)</w:t>
            </w:r>
          </w:p>
        </w:tc>
        <w:tc>
          <w:tcPr>
            <w:tcW w:w="1350" w:type="dxa"/>
            <w:tcBorders>
              <w:left w:val="single" w:sz="18" w:space="0" w:color="auto"/>
            </w:tcBorders>
          </w:tcPr>
          <w:p w14:paraId="06D5A060" w14:textId="77777777" w:rsidR="005B4E9F" w:rsidRDefault="005B4E9F" w:rsidP="00AE5109">
            <w:pPr>
              <w:jc w:val="center"/>
              <w:rPr>
                <w:sz w:val="22"/>
                <w:szCs w:val="22"/>
              </w:rPr>
            </w:pPr>
          </w:p>
        </w:tc>
        <w:tc>
          <w:tcPr>
            <w:tcW w:w="1170" w:type="dxa"/>
          </w:tcPr>
          <w:p w14:paraId="4C76451C" w14:textId="77777777" w:rsidR="005B4E9F" w:rsidRDefault="005B4E9F" w:rsidP="00AE5109">
            <w:pPr>
              <w:jc w:val="center"/>
              <w:rPr>
                <w:sz w:val="22"/>
                <w:szCs w:val="22"/>
              </w:rPr>
            </w:pPr>
          </w:p>
          <w:p w14:paraId="704632E3" w14:textId="77777777" w:rsidR="005B4E9F" w:rsidRDefault="005B4E9F" w:rsidP="00AE5109">
            <w:pPr>
              <w:jc w:val="center"/>
              <w:rPr>
                <w:sz w:val="22"/>
                <w:szCs w:val="22"/>
              </w:rPr>
            </w:pPr>
            <w:r>
              <w:rPr>
                <w:sz w:val="22"/>
                <w:szCs w:val="22"/>
              </w:rPr>
              <w:t>Standard 5</w:t>
            </w:r>
          </w:p>
        </w:tc>
        <w:tc>
          <w:tcPr>
            <w:tcW w:w="990" w:type="dxa"/>
          </w:tcPr>
          <w:p w14:paraId="501B27FF" w14:textId="77777777" w:rsidR="005B4E9F" w:rsidRDefault="005B4E9F" w:rsidP="00AE5109">
            <w:pPr>
              <w:jc w:val="center"/>
              <w:rPr>
                <w:sz w:val="22"/>
                <w:szCs w:val="22"/>
              </w:rPr>
            </w:pPr>
          </w:p>
        </w:tc>
        <w:tc>
          <w:tcPr>
            <w:tcW w:w="1458" w:type="dxa"/>
          </w:tcPr>
          <w:p w14:paraId="3CDA5374" w14:textId="77777777" w:rsidR="005B4E9F" w:rsidRPr="00EF6038" w:rsidRDefault="005B4E9F" w:rsidP="00AE5109">
            <w:pPr>
              <w:jc w:val="center"/>
              <w:rPr>
                <w:sz w:val="22"/>
                <w:szCs w:val="22"/>
              </w:rPr>
            </w:pPr>
          </w:p>
          <w:p w14:paraId="1EC05F9C" w14:textId="77777777" w:rsidR="005B4E9F" w:rsidRPr="00EF6038" w:rsidRDefault="005B4E9F" w:rsidP="00AE5109">
            <w:pPr>
              <w:jc w:val="center"/>
              <w:rPr>
                <w:sz w:val="22"/>
                <w:szCs w:val="22"/>
              </w:rPr>
            </w:pPr>
            <w:r w:rsidRPr="00EF6038">
              <w:rPr>
                <w:sz w:val="22"/>
                <w:szCs w:val="22"/>
              </w:rPr>
              <w:t>3</w:t>
            </w:r>
          </w:p>
        </w:tc>
        <w:tc>
          <w:tcPr>
            <w:tcW w:w="1379" w:type="dxa"/>
          </w:tcPr>
          <w:p w14:paraId="5520AEAD" w14:textId="77777777" w:rsidR="005B4E9F" w:rsidRDefault="005B4E9F" w:rsidP="00AE5109">
            <w:pPr>
              <w:jc w:val="center"/>
              <w:rPr>
                <w:sz w:val="22"/>
                <w:szCs w:val="22"/>
              </w:rPr>
            </w:pPr>
          </w:p>
        </w:tc>
      </w:tr>
      <w:tr w:rsidR="005B4E9F" w:rsidRPr="00766C43" w14:paraId="5863C5CA" w14:textId="77777777" w:rsidTr="00AE5109">
        <w:tc>
          <w:tcPr>
            <w:tcW w:w="3888" w:type="dxa"/>
            <w:tcBorders>
              <w:right w:val="single" w:sz="18" w:space="0" w:color="auto"/>
            </w:tcBorders>
          </w:tcPr>
          <w:p w14:paraId="01BA2962" w14:textId="77777777" w:rsidR="005B4E9F" w:rsidRPr="00960008" w:rsidRDefault="005B4E9F" w:rsidP="00AE5109">
            <w:pPr>
              <w:numPr>
                <w:ilvl w:val="0"/>
                <w:numId w:val="24"/>
              </w:numPr>
              <w:contextualSpacing/>
              <w:rPr>
                <w:color w:val="548DD4"/>
              </w:rPr>
            </w:pPr>
            <w:r w:rsidRPr="00960008">
              <w:rPr>
                <w:color w:val="548DD4"/>
              </w:rPr>
              <w:t xml:space="preserve">Ability to assist in the implementation of school healthcare plans and specialized instructional and therapeutic techniques including physical and behavior management. </w:t>
            </w:r>
            <w:r w:rsidRPr="00960008">
              <w:rPr>
                <w:b/>
                <w:color w:val="548DD4"/>
              </w:rPr>
              <w:t>290-3-3-.36 (1)(e)2.(ii) (6-12)</w:t>
            </w:r>
          </w:p>
        </w:tc>
        <w:tc>
          <w:tcPr>
            <w:tcW w:w="1350" w:type="dxa"/>
            <w:tcBorders>
              <w:left w:val="single" w:sz="18" w:space="0" w:color="auto"/>
            </w:tcBorders>
          </w:tcPr>
          <w:p w14:paraId="5DD23F02" w14:textId="77777777" w:rsidR="005B4E9F" w:rsidRDefault="005B4E9F" w:rsidP="00AE5109">
            <w:pPr>
              <w:jc w:val="center"/>
              <w:rPr>
                <w:sz w:val="22"/>
                <w:szCs w:val="22"/>
              </w:rPr>
            </w:pPr>
          </w:p>
        </w:tc>
        <w:tc>
          <w:tcPr>
            <w:tcW w:w="1170" w:type="dxa"/>
          </w:tcPr>
          <w:p w14:paraId="65C82896" w14:textId="77777777" w:rsidR="005B4E9F" w:rsidRDefault="005B4E9F" w:rsidP="00AE5109">
            <w:pPr>
              <w:jc w:val="center"/>
              <w:rPr>
                <w:sz w:val="22"/>
                <w:szCs w:val="22"/>
              </w:rPr>
            </w:pPr>
          </w:p>
          <w:p w14:paraId="4AC9F2CF" w14:textId="77777777" w:rsidR="005B4E9F" w:rsidRDefault="005B4E9F" w:rsidP="00AE5109">
            <w:pPr>
              <w:jc w:val="center"/>
              <w:rPr>
                <w:sz w:val="22"/>
                <w:szCs w:val="22"/>
              </w:rPr>
            </w:pPr>
            <w:r>
              <w:rPr>
                <w:sz w:val="22"/>
                <w:szCs w:val="22"/>
              </w:rPr>
              <w:t>Standard 5</w:t>
            </w:r>
          </w:p>
        </w:tc>
        <w:tc>
          <w:tcPr>
            <w:tcW w:w="990" w:type="dxa"/>
          </w:tcPr>
          <w:p w14:paraId="4074D3C1" w14:textId="77777777" w:rsidR="005B4E9F" w:rsidRDefault="005B4E9F" w:rsidP="00AE5109">
            <w:pPr>
              <w:jc w:val="center"/>
              <w:rPr>
                <w:sz w:val="22"/>
                <w:szCs w:val="22"/>
              </w:rPr>
            </w:pPr>
          </w:p>
        </w:tc>
        <w:tc>
          <w:tcPr>
            <w:tcW w:w="1458" w:type="dxa"/>
          </w:tcPr>
          <w:p w14:paraId="5CEC63CF" w14:textId="77777777" w:rsidR="005B4E9F" w:rsidRPr="00EF6038" w:rsidRDefault="005B4E9F" w:rsidP="00AE5109">
            <w:pPr>
              <w:jc w:val="center"/>
              <w:rPr>
                <w:sz w:val="22"/>
                <w:szCs w:val="22"/>
              </w:rPr>
            </w:pPr>
          </w:p>
        </w:tc>
        <w:tc>
          <w:tcPr>
            <w:tcW w:w="1379" w:type="dxa"/>
          </w:tcPr>
          <w:p w14:paraId="73BDEE16" w14:textId="77777777" w:rsidR="005B4E9F" w:rsidRDefault="005B4E9F" w:rsidP="00AE5109">
            <w:pPr>
              <w:jc w:val="center"/>
              <w:rPr>
                <w:sz w:val="22"/>
                <w:szCs w:val="22"/>
              </w:rPr>
            </w:pPr>
          </w:p>
        </w:tc>
      </w:tr>
      <w:tr w:rsidR="005B4E9F" w:rsidRPr="00766C43" w14:paraId="286C00A9" w14:textId="77777777" w:rsidTr="00AE5109">
        <w:tc>
          <w:tcPr>
            <w:tcW w:w="3888" w:type="dxa"/>
            <w:tcBorders>
              <w:right w:val="single" w:sz="18" w:space="0" w:color="auto"/>
            </w:tcBorders>
          </w:tcPr>
          <w:p w14:paraId="06A7C3B5"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create effective linkages between students and post-secondary educational institutions and/or the business community to transition students to future environments. </w:t>
            </w:r>
            <w:r w:rsidRPr="00960008">
              <w:rPr>
                <w:b/>
                <w:color w:val="548DD4"/>
              </w:rPr>
              <w:t xml:space="preserve">290-3-3-.36 (1)(e)2.(iii) (6-12) </w:t>
            </w:r>
          </w:p>
        </w:tc>
        <w:tc>
          <w:tcPr>
            <w:tcW w:w="1350" w:type="dxa"/>
            <w:tcBorders>
              <w:left w:val="single" w:sz="18" w:space="0" w:color="auto"/>
            </w:tcBorders>
          </w:tcPr>
          <w:p w14:paraId="6D0BAAC0" w14:textId="77777777" w:rsidR="005B4E9F" w:rsidRDefault="005B4E9F" w:rsidP="00AE5109">
            <w:pPr>
              <w:jc w:val="center"/>
              <w:rPr>
                <w:sz w:val="22"/>
                <w:szCs w:val="22"/>
              </w:rPr>
            </w:pPr>
          </w:p>
        </w:tc>
        <w:tc>
          <w:tcPr>
            <w:tcW w:w="1170" w:type="dxa"/>
          </w:tcPr>
          <w:p w14:paraId="73A28A33" w14:textId="77777777" w:rsidR="005B4E9F" w:rsidRDefault="005B4E9F" w:rsidP="00AE5109">
            <w:pPr>
              <w:jc w:val="center"/>
              <w:rPr>
                <w:sz w:val="22"/>
                <w:szCs w:val="22"/>
              </w:rPr>
            </w:pPr>
          </w:p>
        </w:tc>
        <w:tc>
          <w:tcPr>
            <w:tcW w:w="990" w:type="dxa"/>
          </w:tcPr>
          <w:p w14:paraId="3D9CA982" w14:textId="77777777" w:rsidR="005B4E9F" w:rsidRDefault="005B4E9F" w:rsidP="00AE5109">
            <w:pPr>
              <w:jc w:val="center"/>
              <w:rPr>
                <w:sz w:val="22"/>
                <w:szCs w:val="22"/>
              </w:rPr>
            </w:pPr>
          </w:p>
        </w:tc>
        <w:tc>
          <w:tcPr>
            <w:tcW w:w="1458" w:type="dxa"/>
          </w:tcPr>
          <w:p w14:paraId="3E1FB81E" w14:textId="77777777" w:rsidR="005B4E9F" w:rsidRPr="00EF6038" w:rsidRDefault="005B4E9F" w:rsidP="00AE5109">
            <w:pPr>
              <w:jc w:val="center"/>
              <w:rPr>
                <w:sz w:val="22"/>
                <w:szCs w:val="22"/>
              </w:rPr>
            </w:pPr>
          </w:p>
        </w:tc>
        <w:tc>
          <w:tcPr>
            <w:tcW w:w="1379" w:type="dxa"/>
          </w:tcPr>
          <w:p w14:paraId="61E73335" w14:textId="77777777" w:rsidR="005B4E9F" w:rsidRDefault="005B4E9F" w:rsidP="00AE5109">
            <w:pPr>
              <w:jc w:val="center"/>
              <w:rPr>
                <w:sz w:val="22"/>
                <w:szCs w:val="22"/>
              </w:rPr>
            </w:pPr>
          </w:p>
          <w:p w14:paraId="7DA47010" w14:textId="77777777" w:rsidR="005B4E9F" w:rsidRDefault="005B4E9F" w:rsidP="00AE5109">
            <w:pPr>
              <w:jc w:val="center"/>
              <w:rPr>
                <w:sz w:val="22"/>
                <w:szCs w:val="22"/>
              </w:rPr>
            </w:pPr>
            <w:r w:rsidRPr="00EF6038">
              <w:rPr>
                <w:color w:val="FF0000"/>
                <w:sz w:val="22"/>
                <w:szCs w:val="22"/>
              </w:rPr>
              <w:t>Assignment</w:t>
            </w:r>
          </w:p>
        </w:tc>
      </w:tr>
      <w:tr w:rsidR="005B4E9F" w:rsidRPr="00766C43" w14:paraId="362A9CBC" w14:textId="77777777" w:rsidTr="00AE5109">
        <w:tc>
          <w:tcPr>
            <w:tcW w:w="3888" w:type="dxa"/>
            <w:tcBorders>
              <w:right w:val="single" w:sz="18" w:space="0" w:color="auto"/>
            </w:tcBorders>
          </w:tcPr>
          <w:p w14:paraId="52622E22"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collaboratively utilizing, evaluating, modifying and adapting the classroom setting, curricula, teaching strategies, materials, and equipment. </w:t>
            </w:r>
            <w:r w:rsidRPr="00960008">
              <w:rPr>
                <w:b/>
                <w:color w:val="548DD4"/>
              </w:rPr>
              <w:t>290-3-3-.36 (1)(e)2.(iv) (6-12)</w:t>
            </w:r>
          </w:p>
        </w:tc>
        <w:tc>
          <w:tcPr>
            <w:tcW w:w="1350" w:type="dxa"/>
            <w:tcBorders>
              <w:left w:val="single" w:sz="18" w:space="0" w:color="auto"/>
            </w:tcBorders>
          </w:tcPr>
          <w:p w14:paraId="1B90A6EB" w14:textId="77777777" w:rsidR="005B4E9F" w:rsidRDefault="005B4E9F" w:rsidP="00AE5109">
            <w:pPr>
              <w:jc w:val="center"/>
              <w:rPr>
                <w:sz w:val="22"/>
                <w:szCs w:val="22"/>
              </w:rPr>
            </w:pPr>
          </w:p>
          <w:p w14:paraId="176053AD" w14:textId="77777777" w:rsidR="005B4E9F" w:rsidRDefault="005B4E9F" w:rsidP="00AE5109">
            <w:pPr>
              <w:jc w:val="center"/>
              <w:rPr>
                <w:sz w:val="22"/>
                <w:szCs w:val="22"/>
              </w:rPr>
            </w:pPr>
            <w:r>
              <w:rPr>
                <w:sz w:val="22"/>
                <w:szCs w:val="22"/>
              </w:rPr>
              <w:t>1</w:t>
            </w:r>
          </w:p>
        </w:tc>
        <w:tc>
          <w:tcPr>
            <w:tcW w:w="1170" w:type="dxa"/>
          </w:tcPr>
          <w:p w14:paraId="6576C034" w14:textId="77777777" w:rsidR="005B4E9F" w:rsidRDefault="005B4E9F" w:rsidP="00AE5109">
            <w:pPr>
              <w:jc w:val="center"/>
              <w:rPr>
                <w:sz w:val="22"/>
                <w:szCs w:val="22"/>
              </w:rPr>
            </w:pPr>
          </w:p>
          <w:p w14:paraId="17B8791D" w14:textId="77777777" w:rsidR="005B4E9F" w:rsidRDefault="005B4E9F" w:rsidP="00AE5109">
            <w:pPr>
              <w:jc w:val="center"/>
              <w:rPr>
                <w:sz w:val="22"/>
                <w:szCs w:val="22"/>
              </w:rPr>
            </w:pPr>
            <w:r>
              <w:rPr>
                <w:sz w:val="22"/>
                <w:szCs w:val="22"/>
              </w:rPr>
              <w:t>Standards 2, 4</w:t>
            </w:r>
          </w:p>
        </w:tc>
        <w:tc>
          <w:tcPr>
            <w:tcW w:w="990" w:type="dxa"/>
          </w:tcPr>
          <w:p w14:paraId="1B0B086E" w14:textId="77777777" w:rsidR="005B4E9F" w:rsidRDefault="005B4E9F" w:rsidP="00AE5109">
            <w:pPr>
              <w:jc w:val="center"/>
              <w:rPr>
                <w:sz w:val="22"/>
                <w:szCs w:val="22"/>
              </w:rPr>
            </w:pPr>
          </w:p>
        </w:tc>
        <w:tc>
          <w:tcPr>
            <w:tcW w:w="1458" w:type="dxa"/>
          </w:tcPr>
          <w:p w14:paraId="114F34F6" w14:textId="77777777" w:rsidR="005B4E9F" w:rsidRPr="00EF6038" w:rsidRDefault="005B4E9F" w:rsidP="00AE5109">
            <w:pPr>
              <w:jc w:val="center"/>
              <w:rPr>
                <w:sz w:val="22"/>
                <w:szCs w:val="22"/>
              </w:rPr>
            </w:pPr>
          </w:p>
        </w:tc>
        <w:tc>
          <w:tcPr>
            <w:tcW w:w="1379" w:type="dxa"/>
          </w:tcPr>
          <w:p w14:paraId="26AF8268" w14:textId="77777777" w:rsidR="005B4E9F" w:rsidRDefault="005B4E9F" w:rsidP="00AE5109">
            <w:pPr>
              <w:jc w:val="center"/>
              <w:rPr>
                <w:sz w:val="22"/>
                <w:szCs w:val="22"/>
              </w:rPr>
            </w:pPr>
          </w:p>
        </w:tc>
      </w:tr>
    </w:tbl>
    <w:p w14:paraId="1BCBA0AE" w14:textId="77777777" w:rsidR="005B4E9F" w:rsidRDefault="005B4E9F" w:rsidP="005B4E9F">
      <w:pPr>
        <w:sectPr w:rsidR="005B4E9F" w:rsidSect="00EE5492">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tbl>
      <w:tblPr>
        <w:tblW w:w="14060" w:type="dxa"/>
        <w:tblInd w:w="93" w:type="dxa"/>
        <w:tblLook w:val="04A0" w:firstRow="1" w:lastRow="0" w:firstColumn="1" w:lastColumn="0" w:noHBand="0" w:noVBand="1"/>
        <w:tblCaption w:val="Addendum - Assessments and Standards"/>
        <w:tblDescription w:val="This table explains how the assessments in clinical residency are tied to the pre-service teacher continuum standards and is for information purposes."/>
      </w:tblPr>
      <w:tblGrid>
        <w:gridCol w:w="589"/>
        <w:gridCol w:w="5952"/>
        <w:gridCol w:w="2331"/>
        <w:gridCol w:w="1673"/>
        <w:gridCol w:w="1727"/>
        <w:gridCol w:w="1788"/>
      </w:tblGrid>
      <w:tr w:rsidR="005B4E9F" w:rsidRPr="00815FF6" w14:paraId="6AA7A4FF" w14:textId="77777777" w:rsidTr="00AE5109">
        <w:trPr>
          <w:trHeight w:val="300"/>
        </w:trPr>
        <w:tc>
          <w:tcPr>
            <w:tcW w:w="14060" w:type="dxa"/>
            <w:gridSpan w:val="6"/>
            <w:tcBorders>
              <w:top w:val="nil"/>
              <w:left w:val="nil"/>
              <w:bottom w:val="nil"/>
              <w:right w:val="nil"/>
            </w:tcBorders>
            <w:shd w:val="clear" w:color="auto" w:fill="auto"/>
            <w:noWrap/>
            <w:hideMark/>
          </w:tcPr>
          <w:p w14:paraId="7D741DC9" w14:textId="77777777" w:rsidR="005B4E9F" w:rsidRPr="003A13D8" w:rsidRDefault="005B4E9F" w:rsidP="00AE5109">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tc>
      </w:tr>
      <w:tr w:rsidR="005B4E9F" w:rsidRPr="00815FF6" w14:paraId="745CED54" w14:textId="77777777" w:rsidTr="00AE5109">
        <w:trPr>
          <w:trHeight w:val="300"/>
        </w:trPr>
        <w:tc>
          <w:tcPr>
            <w:tcW w:w="14060" w:type="dxa"/>
            <w:gridSpan w:val="6"/>
            <w:tcBorders>
              <w:top w:val="nil"/>
              <w:left w:val="nil"/>
              <w:bottom w:val="nil"/>
              <w:right w:val="nil"/>
            </w:tcBorders>
            <w:shd w:val="clear" w:color="auto" w:fill="auto"/>
            <w:noWrap/>
            <w:hideMark/>
          </w:tcPr>
          <w:p w14:paraId="3C71C9F1" w14:textId="77777777" w:rsidR="005B4E9F" w:rsidRPr="003A13D8" w:rsidRDefault="005B4E9F" w:rsidP="00AE5109">
            <w:pPr>
              <w:pStyle w:val="Subtitle"/>
              <w:jc w:val="center"/>
              <w:rPr>
                <w:rFonts w:ascii="Times New Roman" w:hAnsi="Times New Roman" w:cs="Times New Roman"/>
                <w:b/>
                <w:bCs/>
                <w:sz w:val="28"/>
                <w:szCs w:val="28"/>
              </w:rPr>
            </w:pPr>
            <w:r w:rsidRPr="003A13D8">
              <w:rPr>
                <w:rFonts w:ascii="Times New Roman" w:hAnsi="Times New Roman" w:cs="Times New Roman"/>
                <w:b/>
                <w:bCs/>
                <w:color w:val="000000" w:themeColor="text1"/>
                <w:sz w:val="28"/>
                <w:szCs w:val="28"/>
              </w:rPr>
              <w:t>Relationship of Assessments to Pre-Service Teacher Continuum Standards</w:t>
            </w:r>
          </w:p>
        </w:tc>
      </w:tr>
      <w:tr w:rsidR="005B4E9F" w:rsidRPr="00815FF6" w14:paraId="067F6772" w14:textId="77777777" w:rsidTr="00AE5109">
        <w:trPr>
          <w:trHeight w:val="300"/>
        </w:trPr>
        <w:tc>
          <w:tcPr>
            <w:tcW w:w="14060" w:type="dxa"/>
            <w:gridSpan w:val="6"/>
            <w:tcBorders>
              <w:top w:val="nil"/>
              <w:left w:val="nil"/>
              <w:bottom w:val="nil"/>
              <w:right w:val="nil"/>
            </w:tcBorders>
            <w:shd w:val="clear" w:color="auto" w:fill="auto"/>
            <w:noWrap/>
            <w:hideMark/>
          </w:tcPr>
          <w:p w14:paraId="2C0993FF" w14:textId="77777777" w:rsidR="005B4E9F" w:rsidRPr="00815FF6" w:rsidRDefault="005B4E9F" w:rsidP="00AE5109">
            <w:pPr>
              <w:rPr>
                <w:rFonts w:ascii="Calibri" w:hAnsi="Calibri"/>
                <w:b/>
                <w:bCs/>
                <w:color w:val="FF0000"/>
              </w:rPr>
            </w:pPr>
          </w:p>
        </w:tc>
      </w:tr>
      <w:tr w:rsidR="005B4E9F" w:rsidRPr="00815FF6" w14:paraId="466511FA" w14:textId="77777777" w:rsidTr="00AE5109">
        <w:trPr>
          <w:trHeight w:val="480"/>
        </w:trPr>
        <w:tc>
          <w:tcPr>
            <w:tcW w:w="6541"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60B030AB" w14:textId="77777777" w:rsidR="005B4E9F" w:rsidRPr="00815FF6" w:rsidRDefault="005B4E9F" w:rsidP="00AE5109">
            <w:pPr>
              <w:rPr>
                <w:rFonts w:ascii="Calibri" w:hAnsi="Calibri"/>
                <w:i/>
                <w:iCs/>
                <w:color w:val="000000"/>
                <w:sz w:val="22"/>
                <w:szCs w:val="22"/>
              </w:rPr>
            </w:pPr>
            <w:r w:rsidRPr="00815FF6">
              <w:rPr>
                <w:rFonts w:ascii="Calibri" w:hAnsi="Calibri"/>
                <w:i/>
                <w:iCs/>
                <w:color w:val="000000"/>
                <w:sz w:val="22"/>
                <w:szCs w:val="22"/>
              </w:rPr>
              <w:t> </w:t>
            </w:r>
          </w:p>
        </w:tc>
        <w:tc>
          <w:tcPr>
            <w:tcW w:w="2331" w:type="dxa"/>
            <w:tcBorders>
              <w:top w:val="single" w:sz="4" w:space="0" w:color="auto"/>
              <w:left w:val="nil"/>
              <w:bottom w:val="single" w:sz="4" w:space="0" w:color="auto"/>
              <w:right w:val="single" w:sz="4" w:space="0" w:color="auto"/>
            </w:tcBorders>
            <w:shd w:val="clear" w:color="000000" w:fill="D9D9D9"/>
            <w:vAlign w:val="center"/>
            <w:hideMark/>
          </w:tcPr>
          <w:p w14:paraId="6247E90F"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EDUCATEAlabama</w:t>
            </w:r>
          </w:p>
        </w:tc>
        <w:tc>
          <w:tcPr>
            <w:tcW w:w="1673" w:type="dxa"/>
            <w:tcBorders>
              <w:top w:val="single" w:sz="4" w:space="0" w:color="auto"/>
              <w:left w:val="nil"/>
              <w:bottom w:val="single" w:sz="4" w:space="0" w:color="auto"/>
              <w:right w:val="single" w:sz="4" w:space="0" w:color="auto"/>
            </w:tcBorders>
            <w:shd w:val="clear" w:color="000000" w:fill="D9D9D9"/>
            <w:vAlign w:val="center"/>
            <w:hideMark/>
          </w:tcPr>
          <w:p w14:paraId="7BC4D59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PWS - section</w:t>
            </w:r>
          </w:p>
        </w:tc>
        <w:tc>
          <w:tcPr>
            <w:tcW w:w="1727" w:type="dxa"/>
            <w:tcBorders>
              <w:top w:val="single" w:sz="4" w:space="0" w:color="auto"/>
              <w:left w:val="nil"/>
              <w:bottom w:val="single" w:sz="4" w:space="0" w:color="auto"/>
              <w:right w:val="single" w:sz="4" w:space="0" w:color="auto"/>
            </w:tcBorders>
            <w:shd w:val="clear" w:color="000000" w:fill="D9D9D9"/>
            <w:vAlign w:val="center"/>
            <w:hideMark/>
          </w:tcPr>
          <w:p w14:paraId="4942E65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Class Obser Instrument - part</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268B3B0C"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Prof Dispos - number</w:t>
            </w:r>
          </w:p>
        </w:tc>
      </w:tr>
      <w:tr w:rsidR="005B4E9F" w:rsidRPr="00815FF6" w14:paraId="27EE4396" w14:textId="77777777" w:rsidTr="00AE5109">
        <w:trPr>
          <w:trHeight w:val="280"/>
        </w:trPr>
        <w:tc>
          <w:tcPr>
            <w:tcW w:w="6541" w:type="dxa"/>
            <w:gridSpan w:val="2"/>
            <w:tcBorders>
              <w:top w:val="nil"/>
              <w:left w:val="nil"/>
              <w:bottom w:val="nil"/>
              <w:right w:val="nil"/>
            </w:tcBorders>
            <w:shd w:val="clear" w:color="000000" w:fill="000000"/>
            <w:noWrap/>
            <w:hideMark/>
          </w:tcPr>
          <w:p w14:paraId="2E6F7CC3"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1. Content Knowledge</w:t>
            </w:r>
          </w:p>
        </w:tc>
        <w:tc>
          <w:tcPr>
            <w:tcW w:w="2331" w:type="dxa"/>
            <w:tcBorders>
              <w:top w:val="nil"/>
              <w:left w:val="single" w:sz="4" w:space="0" w:color="auto"/>
              <w:bottom w:val="single" w:sz="4" w:space="0" w:color="auto"/>
              <w:right w:val="single" w:sz="4" w:space="0" w:color="auto"/>
            </w:tcBorders>
            <w:shd w:val="clear" w:color="000000" w:fill="000000"/>
            <w:hideMark/>
          </w:tcPr>
          <w:p w14:paraId="06120F9F" w14:textId="77777777" w:rsidR="005B4E9F" w:rsidRPr="00815FF6" w:rsidRDefault="005B4E9F" w:rsidP="00AE5109">
            <w:pPr>
              <w:jc w:val="center"/>
              <w:rPr>
                <w:rFonts w:ascii="Calibri" w:hAnsi="Calibri"/>
                <w:color w:val="FFFFFF"/>
                <w:sz w:val="22"/>
                <w:szCs w:val="22"/>
              </w:rPr>
            </w:pPr>
            <w:r w:rsidRPr="00815FF6">
              <w:rPr>
                <w:rFonts w:ascii="Calibri" w:hAnsi="Calibri"/>
                <w:color w:val="FFFFFF"/>
                <w:sz w:val="22"/>
                <w:szCs w:val="22"/>
              </w:rPr>
              <w:t> </w:t>
            </w:r>
          </w:p>
        </w:tc>
        <w:tc>
          <w:tcPr>
            <w:tcW w:w="1673" w:type="dxa"/>
            <w:tcBorders>
              <w:top w:val="nil"/>
              <w:left w:val="nil"/>
              <w:bottom w:val="single" w:sz="4" w:space="0" w:color="auto"/>
              <w:right w:val="single" w:sz="4" w:space="0" w:color="auto"/>
            </w:tcBorders>
            <w:shd w:val="clear" w:color="000000" w:fill="000000"/>
            <w:noWrap/>
            <w:hideMark/>
          </w:tcPr>
          <w:p w14:paraId="7DEE04E0"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27" w:type="dxa"/>
            <w:tcBorders>
              <w:top w:val="nil"/>
              <w:left w:val="nil"/>
              <w:bottom w:val="single" w:sz="4" w:space="0" w:color="auto"/>
              <w:right w:val="single" w:sz="4" w:space="0" w:color="auto"/>
            </w:tcBorders>
            <w:shd w:val="clear" w:color="000000" w:fill="000000"/>
            <w:noWrap/>
            <w:hideMark/>
          </w:tcPr>
          <w:p w14:paraId="2F3DF578"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88" w:type="dxa"/>
            <w:tcBorders>
              <w:top w:val="nil"/>
              <w:left w:val="nil"/>
              <w:bottom w:val="single" w:sz="4" w:space="0" w:color="auto"/>
              <w:right w:val="single" w:sz="4" w:space="0" w:color="auto"/>
            </w:tcBorders>
            <w:shd w:val="clear" w:color="000000" w:fill="000000"/>
            <w:noWrap/>
            <w:hideMark/>
          </w:tcPr>
          <w:p w14:paraId="76FECC3D" w14:textId="77777777" w:rsidR="005B4E9F" w:rsidRPr="00815FF6" w:rsidRDefault="005B4E9F" w:rsidP="00AE5109">
            <w:pPr>
              <w:rPr>
                <w:rFonts w:ascii="Calibri" w:hAnsi="Calibri"/>
                <w:sz w:val="22"/>
                <w:szCs w:val="22"/>
              </w:rPr>
            </w:pPr>
            <w:r w:rsidRPr="00815FF6">
              <w:rPr>
                <w:rFonts w:ascii="Calibri" w:hAnsi="Calibri"/>
                <w:sz w:val="22"/>
                <w:szCs w:val="22"/>
              </w:rPr>
              <w:t> </w:t>
            </w:r>
          </w:p>
        </w:tc>
      </w:tr>
      <w:tr w:rsidR="005B4E9F" w:rsidRPr="00815FF6" w14:paraId="5C31B2FA" w14:textId="77777777" w:rsidTr="00AE5109">
        <w:trPr>
          <w:trHeight w:val="56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7AA39C0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1.1</w:t>
            </w:r>
          </w:p>
        </w:tc>
        <w:tc>
          <w:tcPr>
            <w:tcW w:w="5952" w:type="dxa"/>
            <w:tcBorders>
              <w:top w:val="single" w:sz="4" w:space="0" w:color="auto"/>
              <w:left w:val="nil"/>
              <w:bottom w:val="single" w:sz="4" w:space="0" w:color="auto"/>
              <w:right w:val="nil"/>
            </w:tcBorders>
            <w:shd w:val="clear" w:color="auto" w:fill="auto"/>
            <w:hideMark/>
          </w:tcPr>
          <w:p w14:paraId="71A647E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Possesses deep knowledge of subject-matter content and ability to organize related facts, concepts, and skills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322721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B7ED2B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B6676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4DBB81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F49B71"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79AC073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1.2</w:t>
            </w:r>
          </w:p>
        </w:tc>
        <w:tc>
          <w:tcPr>
            <w:tcW w:w="5952" w:type="dxa"/>
            <w:tcBorders>
              <w:top w:val="nil"/>
              <w:left w:val="nil"/>
              <w:bottom w:val="single" w:sz="4" w:space="0" w:color="auto"/>
              <w:right w:val="nil"/>
            </w:tcBorders>
            <w:shd w:val="clear" w:color="auto" w:fill="auto"/>
            <w:hideMark/>
          </w:tcPr>
          <w:p w14:paraId="579EE15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Activates learners’ prior knowledge to introduce content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5379E5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C28AB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F501B7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F39A8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D50BB3A"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1FFBE52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1.3</w:t>
            </w:r>
          </w:p>
        </w:tc>
        <w:tc>
          <w:tcPr>
            <w:tcW w:w="5952" w:type="dxa"/>
            <w:tcBorders>
              <w:top w:val="nil"/>
              <w:left w:val="nil"/>
              <w:bottom w:val="single" w:sz="4" w:space="0" w:color="auto"/>
              <w:right w:val="nil"/>
            </w:tcBorders>
            <w:shd w:val="clear" w:color="auto" w:fill="auto"/>
            <w:hideMark/>
          </w:tcPr>
          <w:p w14:paraId="1D934F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Connects curriculum to other content and real-life settings to promote retention and relevance</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74CB1E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45232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057FB7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A56C1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CB282F"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D2B6E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1.4</w:t>
            </w:r>
          </w:p>
        </w:tc>
        <w:tc>
          <w:tcPr>
            <w:tcW w:w="5952" w:type="dxa"/>
            <w:tcBorders>
              <w:top w:val="nil"/>
              <w:left w:val="nil"/>
              <w:bottom w:val="single" w:sz="4" w:space="0" w:color="auto"/>
              <w:right w:val="nil"/>
            </w:tcBorders>
            <w:shd w:val="clear" w:color="auto" w:fill="auto"/>
            <w:hideMark/>
          </w:tcPr>
          <w:p w14:paraId="5638E51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instructional activities based on state content standards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FBA008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DB3B6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725EDD7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C62F1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F870F4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ED16EF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1.5</w:t>
            </w:r>
          </w:p>
        </w:tc>
        <w:tc>
          <w:tcPr>
            <w:tcW w:w="5952" w:type="dxa"/>
            <w:tcBorders>
              <w:top w:val="nil"/>
              <w:left w:val="nil"/>
              <w:bottom w:val="single" w:sz="4" w:space="0" w:color="auto"/>
              <w:right w:val="nil"/>
            </w:tcBorders>
            <w:shd w:val="clear" w:color="auto" w:fill="auto"/>
            <w:hideMark/>
          </w:tcPr>
          <w:p w14:paraId="6399BB3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Provides instructional accommodations, modifications, and adaptations to meet the needs of each individual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AEFDA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345A1A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4157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0EB01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E27FC3D" w14:textId="77777777" w:rsidTr="00AE5109">
        <w:trPr>
          <w:trHeight w:val="280"/>
        </w:trPr>
        <w:tc>
          <w:tcPr>
            <w:tcW w:w="6541" w:type="dxa"/>
            <w:gridSpan w:val="2"/>
            <w:tcBorders>
              <w:top w:val="nil"/>
              <w:left w:val="nil"/>
              <w:bottom w:val="nil"/>
              <w:right w:val="nil"/>
            </w:tcBorders>
            <w:shd w:val="clear" w:color="000000" w:fill="000000"/>
            <w:noWrap/>
            <w:hideMark/>
          </w:tcPr>
          <w:p w14:paraId="5B618F86"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2. Teaching and Learning</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48CBF021"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52C803C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E4577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2A18A2B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E637F39" w14:textId="77777777" w:rsidTr="00AE5109">
        <w:trPr>
          <w:trHeight w:val="61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F045F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w:t>
            </w:r>
          </w:p>
        </w:tc>
        <w:tc>
          <w:tcPr>
            <w:tcW w:w="5952" w:type="dxa"/>
            <w:tcBorders>
              <w:top w:val="single" w:sz="4" w:space="0" w:color="auto"/>
              <w:left w:val="nil"/>
              <w:bottom w:val="single" w:sz="4" w:space="0" w:color="auto"/>
              <w:right w:val="nil"/>
            </w:tcBorders>
            <w:shd w:val="clear" w:color="auto" w:fill="auto"/>
            <w:hideMark/>
          </w:tcPr>
          <w:p w14:paraId="55DF7C5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a classroom organization and management system built upon age-appropriate expectations and research-based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B2705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D8BDB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5</w:t>
            </w:r>
          </w:p>
        </w:tc>
        <w:tc>
          <w:tcPr>
            <w:tcW w:w="1727" w:type="dxa"/>
            <w:tcBorders>
              <w:top w:val="nil"/>
              <w:left w:val="nil"/>
              <w:bottom w:val="single" w:sz="4" w:space="0" w:color="auto"/>
              <w:right w:val="single" w:sz="4" w:space="0" w:color="auto"/>
            </w:tcBorders>
            <w:shd w:val="clear" w:color="auto" w:fill="auto"/>
            <w:noWrap/>
            <w:vAlign w:val="center"/>
            <w:hideMark/>
          </w:tcPr>
          <w:p w14:paraId="09762B7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56E95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7</w:t>
            </w:r>
          </w:p>
        </w:tc>
      </w:tr>
      <w:tr w:rsidR="005B4E9F" w:rsidRPr="00815FF6" w14:paraId="4DA4B77B" w14:textId="77777777" w:rsidTr="00AE5109">
        <w:trPr>
          <w:trHeight w:val="495"/>
        </w:trPr>
        <w:tc>
          <w:tcPr>
            <w:tcW w:w="589" w:type="dxa"/>
            <w:tcBorders>
              <w:top w:val="nil"/>
              <w:left w:val="single" w:sz="4" w:space="0" w:color="auto"/>
              <w:bottom w:val="single" w:sz="4" w:space="0" w:color="auto"/>
              <w:right w:val="single" w:sz="4" w:space="0" w:color="auto"/>
            </w:tcBorders>
            <w:shd w:val="clear" w:color="auto" w:fill="auto"/>
            <w:noWrap/>
            <w:hideMark/>
          </w:tcPr>
          <w:p w14:paraId="5A14810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2.2</w:t>
            </w:r>
          </w:p>
        </w:tc>
        <w:tc>
          <w:tcPr>
            <w:tcW w:w="5952" w:type="dxa"/>
            <w:tcBorders>
              <w:top w:val="nil"/>
              <w:left w:val="nil"/>
              <w:bottom w:val="single" w:sz="4" w:space="0" w:color="auto"/>
              <w:right w:val="nil"/>
            </w:tcBorders>
            <w:shd w:val="clear" w:color="auto" w:fill="auto"/>
            <w:hideMark/>
          </w:tcPr>
          <w:p w14:paraId="5FA6C2C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a climate that promotes fairness and respect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8B5950"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BEDFFB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4771AE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684F84C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2, 6</w:t>
            </w:r>
          </w:p>
        </w:tc>
      </w:tr>
      <w:tr w:rsidR="005B4E9F" w:rsidRPr="00815FF6" w14:paraId="6ED06FF5" w14:textId="77777777" w:rsidTr="00AE5109">
        <w:trPr>
          <w:trHeight w:val="750"/>
        </w:trPr>
        <w:tc>
          <w:tcPr>
            <w:tcW w:w="589" w:type="dxa"/>
            <w:tcBorders>
              <w:top w:val="nil"/>
              <w:left w:val="single" w:sz="4" w:space="0" w:color="auto"/>
              <w:bottom w:val="single" w:sz="4" w:space="0" w:color="auto"/>
              <w:right w:val="single" w:sz="4" w:space="0" w:color="auto"/>
            </w:tcBorders>
            <w:shd w:val="clear" w:color="auto" w:fill="auto"/>
            <w:noWrap/>
            <w:hideMark/>
          </w:tcPr>
          <w:p w14:paraId="431FBB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2.3</w:t>
            </w:r>
          </w:p>
        </w:tc>
        <w:tc>
          <w:tcPr>
            <w:tcW w:w="5952" w:type="dxa"/>
            <w:tcBorders>
              <w:top w:val="nil"/>
              <w:left w:val="nil"/>
              <w:bottom w:val="single" w:sz="4" w:space="0" w:color="auto"/>
              <w:right w:val="nil"/>
            </w:tcBorders>
            <w:shd w:val="clear" w:color="auto" w:fill="auto"/>
            <w:hideMark/>
          </w:tcPr>
          <w:p w14:paraId="336C0B10" w14:textId="3D95DC4F"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Creates a safe, orderly, and stimulating learning environment that </w:t>
            </w:r>
            <w:r w:rsidR="00D10287" w:rsidRPr="00815FF6">
              <w:rPr>
                <w:rFonts w:ascii="Calibri" w:hAnsi="Calibri"/>
                <w:color w:val="000000"/>
                <w:sz w:val="21"/>
                <w:szCs w:val="21"/>
              </w:rPr>
              <w:t>nurtures motivation</w:t>
            </w:r>
            <w:r w:rsidRPr="00815FF6">
              <w:rPr>
                <w:rFonts w:ascii="Calibri" w:hAnsi="Calibri"/>
                <w:color w:val="000000"/>
                <w:sz w:val="21"/>
                <w:szCs w:val="21"/>
              </w:rPr>
              <w:t xml:space="preserve"> and engagement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F126A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86587B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A14AB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4616AB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6609B6D9"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4D63F78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2.4</w:t>
            </w:r>
          </w:p>
        </w:tc>
        <w:tc>
          <w:tcPr>
            <w:tcW w:w="5952" w:type="dxa"/>
            <w:tcBorders>
              <w:top w:val="nil"/>
              <w:left w:val="nil"/>
              <w:bottom w:val="single" w:sz="4" w:space="0" w:color="auto"/>
              <w:right w:val="nil"/>
            </w:tcBorders>
            <w:shd w:val="clear" w:color="auto" w:fill="auto"/>
            <w:hideMark/>
          </w:tcPr>
          <w:p w14:paraId="0F1CA54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challenging, standards-based academic goals for each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8FD727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E1CA7E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7C631C7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0148EF1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D5D538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DB88D1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2.5</w:t>
            </w:r>
          </w:p>
        </w:tc>
        <w:tc>
          <w:tcPr>
            <w:tcW w:w="5952" w:type="dxa"/>
            <w:tcBorders>
              <w:top w:val="nil"/>
              <w:left w:val="nil"/>
              <w:bottom w:val="single" w:sz="4" w:space="0" w:color="auto"/>
              <w:right w:val="nil"/>
            </w:tcBorders>
            <w:shd w:val="clear" w:color="auto" w:fill="auto"/>
            <w:hideMark/>
          </w:tcPr>
          <w:p w14:paraId="4C09334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learners in developing and monitoring goals for their own learning and behaviors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801CE3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84FF0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2,3</w:t>
            </w:r>
          </w:p>
        </w:tc>
        <w:tc>
          <w:tcPr>
            <w:tcW w:w="1727" w:type="dxa"/>
            <w:tcBorders>
              <w:top w:val="nil"/>
              <w:left w:val="nil"/>
              <w:bottom w:val="single" w:sz="4" w:space="0" w:color="auto"/>
              <w:right w:val="single" w:sz="4" w:space="0" w:color="auto"/>
            </w:tcBorders>
            <w:shd w:val="clear" w:color="auto" w:fill="auto"/>
            <w:noWrap/>
            <w:vAlign w:val="center"/>
            <w:hideMark/>
          </w:tcPr>
          <w:p w14:paraId="4DCF77F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B39A43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835C38"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05B414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2.6</w:t>
            </w:r>
          </w:p>
        </w:tc>
        <w:tc>
          <w:tcPr>
            <w:tcW w:w="5952" w:type="dxa"/>
            <w:tcBorders>
              <w:top w:val="nil"/>
              <w:left w:val="nil"/>
              <w:bottom w:val="single" w:sz="4" w:space="0" w:color="auto"/>
              <w:right w:val="nil"/>
            </w:tcBorders>
            <w:shd w:val="clear" w:color="auto" w:fill="auto"/>
            <w:hideMark/>
          </w:tcPr>
          <w:p w14:paraId="27E53B8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lessons that integrate a variety of effective instructional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02A97D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D100A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0B6E5EA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43139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8CC2C83"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3D7595A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2.7</w:t>
            </w:r>
          </w:p>
        </w:tc>
        <w:tc>
          <w:tcPr>
            <w:tcW w:w="5952" w:type="dxa"/>
            <w:tcBorders>
              <w:top w:val="nil"/>
              <w:left w:val="nil"/>
              <w:bottom w:val="single" w:sz="4" w:space="0" w:color="auto"/>
              <w:right w:val="nil"/>
            </w:tcBorders>
            <w:shd w:val="clear" w:color="auto" w:fill="auto"/>
            <w:hideMark/>
          </w:tcPr>
          <w:p w14:paraId="62FB02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learning activities that optimize and support each individuals' growth and achievement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8F88B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77D6EF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216A4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9C36A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7E413A7F"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7BD48F5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lastRenderedPageBreak/>
              <w:t>2.8</w:t>
            </w:r>
          </w:p>
        </w:tc>
        <w:tc>
          <w:tcPr>
            <w:tcW w:w="5952" w:type="dxa"/>
            <w:tcBorders>
              <w:top w:val="nil"/>
              <w:left w:val="nil"/>
              <w:bottom w:val="single" w:sz="4" w:space="0" w:color="auto"/>
              <w:right w:val="nil"/>
            </w:tcBorders>
            <w:shd w:val="clear" w:color="auto" w:fill="auto"/>
            <w:hideMark/>
          </w:tcPr>
          <w:p w14:paraId="248B7F61"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formative assessment to provide specific and timely feedback to assist learners and to adjust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6A27B7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66514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w:t>
            </w:r>
          </w:p>
        </w:tc>
        <w:tc>
          <w:tcPr>
            <w:tcW w:w="1727" w:type="dxa"/>
            <w:tcBorders>
              <w:top w:val="nil"/>
              <w:left w:val="nil"/>
              <w:bottom w:val="single" w:sz="4" w:space="0" w:color="auto"/>
              <w:right w:val="single" w:sz="4" w:space="0" w:color="auto"/>
            </w:tcBorders>
            <w:shd w:val="clear" w:color="auto" w:fill="auto"/>
            <w:noWrap/>
            <w:vAlign w:val="center"/>
            <w:hideMark/>
          </w:tcPr>
          <w:p w14:paraId="5A49DA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E40FD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A9567C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276E12B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2.9</w:t>
            </w:r>
          </w:p>
        </w:tc>
        <w:tc>
          <w:tcPr>
            <w:tcW w:w="5952" w:type="dxa"/>
            <w:tcBorders>
              <w:top w:val="nil"/>
              <w:left w:val="nil"/>
              <w:bottom w:val="single" w:sz="4" w:space="0" w:color="auto"/>
              <w:right w:val="nil"/>
            </w:tcBorders>
            <w:shd w:val="clear" w:color="auto" w:fill="auto"/>
            <w:hideMark/>
          </w:tcPr>
          <w:p w14:paraId="44D01A8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summative assessments to measure learner attainment of specified learning targets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97253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7B2C8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1B67515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5A94A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35D44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40BB59B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2.10</w:t>
            </w:r>
          </w:p>
        </w:tc>
        <w:tc>
          <w:tcPr>
            <w:tcW w:w="5952" w:type="dxa"/>
            <w:tcBorders>
              <w:top w:val="nil"/>
              <w:left w:val="nil"/>
              <w:bottom w:val="single" w:sz="4" w:space="0" w:color="auto"/>
              <w:right w:val="nil"/>
            </w:tcBorders>
            <w:shd w:val="clear" w:color="auto" w:fill="auto"/>
            <w:hideMark/>
          </w:tcPr>
          <w:p w14:paraId="6E6EB20D" w14:textId="3CA02AB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Maintains evidence and records of </w:t>
            </w:r>
            <w:r w:rsidR="00D10287" w:rsidRPr="00815FF6">
              <w:rPr>
                <w:rFonts w:ascii="Calibri" w:hAnsi="Calibri"/>
                <w:color w:val="000000"/>
                <w:sz w:val="21"/>
                <w:szCs w:val="21"/>
              </w:rPr>
              <w:t>learning to</w:t>
            </w:r>
            <w:r w:rsidRPr="00815FF6">
              <w:rPr>
                <w:rFonts w:ascii="Calibri" w:hAnsi="Calibri"/>
                <w:color w:val="000000"/>
                <w:sz w:val="21"/>
                <w:szCs w:val="21"/>
              </w:rPr>
              <w:t xml:space="preserve"> communicate progress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7B1895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EFC3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6932863B"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254831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C48D2CE" w14:textId="77777777" w:rsidTr="00AE5109">
        <w:trPr>
          <w:trHeight w:val="600"/>
        </w:trPr>
        <w:tc>
          <w:tcPr>
            <w:tcW w:w="589" w:type="dxa"/>
            <w:tcBorders>
              <w:top w:val="nil"/>
              <w:left w:val="single" w:sz="4" w:space="0" w:color="auto"/>
              <w:bottom w:val="single" w:sz="4" w:space="0" w:color="auto"/>
              <w:right w:val="single" w:sz="4" w:space="0" w:color="auto"/>
            </w:tcBorders>
            <w:shd w:val="clear" w:color="auto" w:fill="auto"/>
            <w:noWrap/>
            <w:hideMark/>
          </w:tcPr>
          <w:p w14:paraId="1F1DC09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2.11</w:t>
            </w:r>
          </w:p>
        </w:tc>
        <w:tc>
          <w:tcPr>
            <w:tcW w:w="5952" w:type="dxa"/>
            <w:tcBorders>
              <w:top w:val="nil"/>
              <w:left w:val="nil"/>
              <w:bottom w:val="single" w:sz="4" w:space="0" w:color="auto"/>
              <w:right w:val="nil"/>
            </w:tcBorders>
            <w:shd w:val="clear" w:color="auto" w:fill="auto"/>
            <w:hideMark/>
          </w:tcPr>
          <w:p w14:paraId="537188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Analyzes disaggregated standardized assessment results to inform planning for individual learners and classes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59D633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F47E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5B95FF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487796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FA03F12" w14:textId="77777777" w:rsidTr="00AE5109">
        <w:trPr>
          <w:trHeight w:val="280"/>
        </w:trPr>
        <w:tc>
          <w:tcPr>
            <w:tcW w:w="6541" w:type="dxa"/>
            <w:gridSpan w:val="2"/>
            <w:tcBorders>
              <w:top w:val="nil"/>
              <w:left w:val="nil"/>
              <w:bottom w:val="nil"/>
              <w:right w:val="nil"/>
            </w:tcBorders>
            <w:shd w:val="clear" w:color="000000" w:fill="000000"/>
            <w:noWrap/>
            <w:hideMark/>
          </w:tcPr>
          <w:p w14:paraId="10CC351B"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3. Literacy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51E017D"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6B2BC01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0876497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3CEC485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5C9B3C7" w14:textId="77777777" w:rsidTr="00AE5109">
        <w:trPr>
          <w:trHeight w:val="64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51A06CF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3.1</w:t>
            </w:r>
          </w:p>
        </w:tc>
        <w:tc>
          <w:tcPr>
            <w:tcW w:w="5952" w:type="dxa"/>
            <w:tcBorders>
              <w:top w:val="single" w:sz="4" w:space="0" w:color="auto"/>
              <w:left w:val="nil"/>
              <w:bottom w:val="single" w:sz="4" w:space="0" w:color="auto"/>
              <w:right w:val="nil"/>
            </w:tcBorders>
            <w:shd w:val="clear" w:color="auto" w:fill="auto"/>
            <w:hideMark/>
          </w:tcPr>
          <w:p w14:paraId="1281B20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Demonstrates standard oral and written communication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498608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4BC2A0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31A458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88" w:type="dxa"/>
            <w:tcBorders>
              <w:top w:val="nil"/>
              <w:left w:val="nil"/>
              <w:bottom w:val="single" w:sz="4" w:space="0" w:color="auto"/>
              <w:right w:val="single" w:sz="4" w:space="0" w:color="auto"/>
            </w:tcBorders>
            <w:shd w:val="clear" w:color="auto" w:fill="auto"/>
            <w:noWrap/>
            <w:vAlign w:val="center"/>
            <w:hideMark/>
          </w:tcPr>
          <w:p w14:paraId="08D3F0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C92C2E2"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6602A1D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3.2</w:t>
            </w:r>
          </w:p>
        </w:tc>
        <w:tc>
          <w:tcPr>
            <w:tcW w:w="5952" w:type="dxa"/>
            <w:tcBorders>
              <w:top w:val="nil"/>
              <w:left w:val="nil"/>
              <w:bottom w:val="single" w:sz="4" w:space="0" w:color="auto"/>
              <w:right w:val="nil"/>
            </w:tcBorders>
            <w:shd w:val="clear" w:color="auto" w:fill="auto"/>
            <w:hideMark/>
          </w:tcPr>
          <w:p w14:paraId="0E06EEE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Fosters and responds to effective verbal and nonverbal communications during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B07BFD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356EC6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28B8E53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583E641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62C818E" w14:textId="77777777" w:rsidTr="00AE5109">
        <w:trPr>
          <w:trHeight w:val="885"/>
        </w:trPr>
        <w:tc>
          <w:tcPr>
            <w:tcW w:w="589" w:type="dxa"/>
            <w:tcBorders>
              <w:top w:val="nil"/>
              <w:left w:val="single" w:sz="4" w:space="0" w:color="auto"/>
              <w:bottom w:val="single" w:sz="4" w:space="0" w:color="auto"/>
              <w:right w:val="single" w:sz="4" w:space="0" w:color="auto"/>
            </w:tcBorders>
            <w:shd w:val="clear" w:color="auto" w:fill="auto"/>
            <w:noWrap/>
            <w:hideMark/>
          </w:tcPr>
          <w:p w14:paraId="554B53F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3.3</w:t>
            </w:r>
          </w:p>
        </w:tc>
        <w:tc>
          <w:tcPr>
            <w:tcW w:w="5952" w:type="dxa"/>
            <w:tcBorders>
              <w:top w:val="nil"/>
              <w:left w:val="nil"/>
              <w:bottom w:val="single" w:sz="4" w:space="0" w:color="auto"/>
              <w:right w:val="nil"/>
            </w:tcBorders>
            <w:shd w:val="clear" w:color="auto" w:fill="auto"/>
            <w:hideMark/>
          </w:tcPr>
          <w:p w14:paraId="45E0C1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age-appropriate instructional strategies to improve learners’ skills in fluency, vocabulary and comprehension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A6F5A5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CE9234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16FA4D2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1B6FAC2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958E9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472E43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3.4</w:t>
            </w:r>
          </w:p>
        </w:tc>
        <w:tc>
          <w:tcPr>
            <w:tcW w:w="5952" w:type="dxa"/>
            <w:tcBorders>
              <w:top w:val="nil"/>
              <w:left w:val="nil"/>
              <w:bottom w:val="single" w:sz="4" w:space="0" w:color="auto"/>
              <w:right w:val="nil"/>
            </w:tcBorders>
            <w:shd w:val="clear" w:color="auto" w:fill="auto"/>
            <w:hideMark/>
          </w:tcPr>
          <w:p w14:paraId="16A95A8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Integrates narrative and expository reading strategies across the curriculum</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0303B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B2B4C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CD6DB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DF5D26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7928ACD"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168CE4A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3.5</w:t>
            </w:r>
          </w:p>
        </w:tc>
        <w:tc>
          <w:tcPr>
            <w:tcW w:w="5952" w:type="dxa"/>
            <w:tcBorders>
              <w:top w:val="nil"/>
              <w:left w:val="nil"/>
              <w:bottom w:val="single" w:sz="4" w:space="0" w:color="auto"/>
              <w:right w:val="nil"/>
            </w:tcBorders>
            <w:shd w:val="clear" w:color="auto" w:fill="auto"/>
            <w:hideMark/>
          </w:tcPr>
          <w:p w14:paraId="362D407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Solves mathematical problems across subject areas using different strategies to verify and interpret results and to draw conclusions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10F3F5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0FCECB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118C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6578B9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B34AB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2BE3B2B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3.6</w:t>
            </w:r>
          </w:p>
        </w:tc>
        <w:tc>
          <w:tcPr>
            <w:tcW w:w="5952" w:type="dxa"/>
            <w:tcBorders>
              <w:top w:val="nil"/>
              <w:left w:val="nil"/>
              <w:bottom w:val="single" w:sz="4" w:space="0" w:color="auto"/>
              <w:right w:val="nil"/>
            </w:tcBorders>
            <w:shd w:val="clear" w:color="auto" w:fill="auto"/>
            <w:hideMark/>
          </w:tcPr>
          <w:p w14:paraId="594CD5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mathematical concepts, processes, and symbols within the content taught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3A57FF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F2BAC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995095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59405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EF6FD3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0B45C8C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3.7</w:t>
            </w:r>
          </w:p>
        </w:tc>
        <w:tc>
          <w:tcPr>
            <w:tcW w:w="5952" w:type="dxa"/>
            <w:tcBorders>
              <w:top w:val="nil"/>
              <w:left w:val="nil"/>
              <w:bottom w:val="single" w:sz="4" w:space="0" w:color="auto"/>
              <w:right w:val="nil"/>
            </w:tcBorders>
            <w:shd w:val="clear" w:color="auto" w:fill="auto"/>
            <w:hideMark/>
          </w:tcPr>
          <w:p w14:paraId="0F34A85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Identifies and integrates available emerging technology into the teaching of all content areas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2B5CA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48EA2A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6F03943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775B271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D0B6D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645CDD7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3.8</w:t>
            </w:r>
          </w:p>
        </w:tc>
        <w:tc>
          <w:tcPr>
            <w:tcW w:w="5952" w:type="dxa"/>
            <w:tcBorders>
              <w:top w:val="nil"/>
              <w:left w:val="nil"/>
              <w:bottom w:val="single" w:sz="4" w:space="0" w:color="auto"/>
              <w:right w:val="nil"/>
            </w:tcBorders>
            <w:shd w:val="clear" w:color="auto" w:fill="auto"/>
            <w:hideMark/>
          </w:tcPr>
          <w:p w14:paraId="59A8871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learners’ individual and collaborative use of technology and evaluates their technological proficiency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152DF3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34AD9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7995B2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7EE16AF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A1E492" w14:textId="77777777" w:rsidTr="00AE5109">
        <w:trPr>
          <w:trHeight w:val="280"/>
        </w:trPr>
        <w:tc>
          <w:tcPr>
            <w:tcW w:w="6541" w:type="dxa"/>
            <w:gridSpan w:val="2"/>
            <w:tcBorders>
              <w:top w:val="nil"/>
              <w:left w:val="nil"/>
              <w:bottom w:val="nil"/>
              <w:right w:val="nil"/>
            </w:tcBorders>
            <w:shd w:val="clear" w:color="000000" w:fill="000000"/>
            <w:noWrap/>
            <w:hideMark/>
          </w:tcPr>
          <w:p w14:paraId="6A02D907"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4. Diversity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A4CBE9C"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3D390AB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05CD01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13A8ED3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1F7728" w14:textId="77777777" w:rsidTr="00AE5109">
        <w:trPr>
          <w:trHeight w:val="28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7CAA3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w:t>
            </w:r>
          </w:p>
        </w:tc>
        <w:tc>
          <w:tcPr>
            <w:tcW w:w="5952" w:type="dxa"/>
            <w:tcBorders>
              <w:top w:val="single" w:sz="4" w:space="0" w:color="auto"/>
              <w:left w:val="nil"/>
              <w:bottom w:val="single" w:sz="4" w:space="0" w:color="auto"/>
              <w:right w:val="nil"/>
            </w:tcBorders>
            <w:shd w:val="clear" w:color="auto" w:fill="auto"/>
            <w:hideMark/>
          </w:tcPr>
          <w:p w14:paraId="23F73B7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culturally responsive curriculum and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EB0D623"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13E65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33795B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1CA1F4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8117174" w14:textId="77777777" w:rsidTr="00AE5109">
        <w:trPr>
          <w:trHeight w:val="410"/>
        </w:trPr>
        <w:tc>
          <w:tcPr>
            <w:tcW w:w="589" w:type="dxa"/>
            <w:tcBorders>
              <w:top w:val="nil"/>
              <w:left w:val="single" w:sz="4" w:space="0" w:color="auto"/>
              <w:bottom w:val="single" w:sz="4" w:space="0" w:color="auto"/>
              <w:right w:val="single" w:sz="4" w:space="0" w:color="auto"/>
            </w:tcBorders>
            <w:shd w:val="clear" w:color="auto" w:fill="auto"/>
            <w:noWrap/>
            <w:hideMark/>
          </w:tcPr>
          <w:p w14:paraId="1C2B1D7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4.2</w:t>
            </w:r>
          </w:p>
        </w:tc>
        <w:tc>
          <w:tcPr>
            <w:tcW w:w="5952" w:type="dxa"/>
            <w:tcBorders>
              <w:top w:val="nil"/>
              <w:left w:val="nil"/>
              <w:bottom w:val="single" w:sz="4" w:space="0" w:color="auto"/>
              <w:right w:val="single" w:sz="4" w:space="0" w:color="auto"/>
            </w:tcBorders>
            <w:shd w:val="clear" w:color="auto" w:fill="auto"/>
            <w:hideMark/>
          </w:tcPr>
          <w:p w14:paraId="3D1703B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in ways that demonstrate sensitivity to diversity</w:t>
            </w:r>
          </w:p>
        </w:tc>
        <w:tc>
          <w:tcPr>
            <w:tcW w:w="2331" w:type="dxa"/>
            <w:tcBorders>
              <w:top w:val="nil"/>
              <w:left w:val="nil"/>
              <w:bottom w:val="single" w:sz="4" w:space="0" w:color="auto"/>
              <w:right w:val="single" w:sz="4" w:space="0" w:color="auto"/>
            </w:tcBorders>
            <w:shd w:val="clear" w:color="auto" w:fill="auto"/>
            <w:noWrap/>
            <w:vAlign w:val="center"/>
            <w:hideMark/>
          </w:tcPr>
          <w:p w14:paraId="36F6BCB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2B21FD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67BEB1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0AF5F0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r>
      <w:tr w:rsidR="005B4E9F" w:rsidRPr="00815FF6" w14:paraId="2B61CDB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03A25B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lastRenderedPageBreak/>
              <w:t>4.3</w:t>
            </w:r>
          </w:p>
        </w:tc>
        <w:tc>
          <w:tcPr>
            <w:tcW w:w="5952" w:type="dxa"/>
            <w:tcBorders>
              <w:top w:val="nil"/>
              <w:left w:val="nil"/>
              <w:bottom w:val="single" w:sz="4" w:space="0" w:color="auto"/>
              <w:right w:val="nil"/>
            </w:tcBorders>
            <w:shd w:val="clear" w:color="auto" w:fill="auto"/>
            <w:hideMark/>
          </w:tcPr>
          <w:p w14:paraId="01C4B3C6" w14:textId="5DE7902C"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Demonstrates an understanding of how personal and cultural biases can affect teaching and </w:t>
            </w:r>
            <w:r w:rsidR="00D10287" w:rsidRPr="00815FF6">
              <w:rPr>
                <w:rFonts w:ascii="Calibri" w:hAnsi="Calibri"/>
                <w:color w:val="000000"/>
                <w:sz w:val="21"/>
                <w:szCs w:val="21"/>
              </w:rPr>
              <w:t>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315685"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D110D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148122C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92068D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617838B"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21D399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4.4</w:t>
            </w:r>
          </w:p>
        </w:tc>
        <w:tc>
          <w:tcPr>
            <w:tcW w:w="5952" w:type="dxa"/>
            <w:tcBorders>
              <w:top w:val="nil"/>
              <w:left w:val="nil"/>
              <w:bottom w:val="single" w:sz="4" w:space="0" w:color="auto"/>
              <w:right w:val="nil"/>
            </w:tcBorders>
            <w:shd w:val="clear" w:color="auto" w:fill="auto"/>
            <w:hideMark/>
          </w:tcPr>
          <w:p w14:paraId="163685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Supports learners to accelerate language acquisition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4A4F76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B4CE4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E59CC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19C7E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E7C22BE"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F1E716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4.5</w:t>
            </w:r>
          </w:p>
        </w:tc>
        <w:tc>
          <w:tcPr>
            <w:tcW w:w="5952" w:type="dxa"/>
            <w:tcBorders>
              <w:top w:val="nil"/>
              <w:left w:val="nil"/>
              <w:bottom w:val="single" w:sz="4" w:space="0" w:color="auto"/>
              <w:right w:val="nil"/>
            </w:tcBorders>
            <w:shd w:val="clear" w:color="auto" w:fill="auto"/>
            <w:hideMark/>
          </w:tcPr>
          <w:p w14:paraId="4DF0F9F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Guides 2nd   language acquisition and utilizes English Language Development (ELD)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0B1930E"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6347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26B1EA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290222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85918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B4D99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4.6</w:t>
            </w:r>
          </w:p>
        </w:tc>
        <w:tc>
          <w:tcPr>
            <w:tcW w:w="5952" w:type="dxa"/>
            <w:tcBorders>
              <w:top w:val="nil"/>
              <w:left w:val="nil"/>
              <w:bottom w:val="single" w:sz="4" w:space="0" w:color="auto"/>
              <w:right w:val="nil"/>
            </w:tcBorders>
            <w:shd w:val="clear" w:color="auto" w:fill="auto"/>
            <w:hideMark/>
          </w:tcPr>
          <w:p w14:paraId="2AFF2D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Differentiates between learner difficulties related to cognitive or skill development and those that relate to language 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A8979E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177EF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4B6FC6D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2B130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ACF17E" w14:textId="77777777" w:rsidTr="00AE5109">
        <w:trPr>
          <w:trHeight w:val="685"/>
        </w:trPr>
        <w:tc>
          <w:tcPr>
            <w:tcW w:w="589" w:type="dxa"/>
            <w:tcBorders>
              <w:top w:val="nil"/>
              <w:left w:val="single" w:sz="4" w:space="0" w:color="auto"/>
              <w:bottom w:val="single" w:sz="4" w:space="0" w:color="auto"/>
              <w:right w:val="single" w:sz="4" w:space="0" w:color="auto"/>
            </w:tcBorders>
            <w:shd w:val="clear" w:color="auto" w:fill="auto"/>
            <w:noWrap/>
            <w:hideMark/>
          </w:tcPr>
          <w:p w14:paraId="7C2C419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4.7</w:t>
            </w:r>
          </w:p>
        </w:tc>
        <w:tc>
          <w:tcPr>
            <w:tcW w:w="5952" w:type="dxa"/>
            <w:tcBorders>
              <w:top w:val="nil"/>
              <w:left w:val="nil"/>
              <w:bottom w:val="single" w:sz="4" w:space="0" w:color="auto"/>
              <w:right w:val="nil"/>
            </w:tcBorders>
            <w:shd w:val="clear" w:color="auto" w:fill="auto"/>
            <w:hideMark/>
          </w:tcPr>
          <w:p w14:paraId="48DDAA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Understands and recognizes the characteristics of exceptionality in learning to assist in appropriate identification and interventions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D6880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32DE5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62DBF1C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2AD7FA6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24B6B7B"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17B9469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4.8</w:t>
            </w:r>
          </w:p>
        </w:tc>
        <w:tc>
          <w:tcPr>
            <w:tcW w:w="5952" w:type="dxa"/>
            <w:tcBorders>
              <w:top w:val="nil"/>
              <w:left w:val="nil"/>
              <w:bottom w:val="single" w:sz="4" w:space="0" w:color="auto"/>
              <w:right w:val="nil"/>
            </w:tcBorders>
            <w:shd w:val="clear" w:color="auto" w:fill="auto"/>
            <w:hideMark/>
          </w:tcPr>
          <w:p w14:paraId="39D5E43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inclusive learning environments that support and address the needs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DA04E1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E0D93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1F90A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1,3</w:t>
            </w:r>
          </w:p>
        </w:tc>
        <w:tc>
          <w:tcPr>
            <w:tcW w:w="1788" w:type="dxa"/>
            <w:tcBorders>
              <w:top w:val="nil"/>
              <w:left w:val="nil"/>
              <w:bottom w:val="single" w:sz="4" w:space="0" w:color="auto"/>
              <w:right w:val="single" w:sz="4" w:space="0" w:color="auto"/>
            </w:tcBorders>
            <w:shd w:val="clear" w:color="auto" w:fill="auto"/>
            <w:noWrap/>
            <w:vAlign w:val="center"/>
            <w:hideMark/>
          </w:tcPr>
          <w:p w14:paraId="7A246BE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D937F13"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267385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4.9</w:t>
            </w:r>
          </w:p>
        </w:tc>
        <w:tc>
          <w:tcPr>
            <w:tcW w:w="5952" w:type="dxa"/>
            <w:tcBorders>
              <w:top w:val="nil"/>
              <w:left w:val="nil"/>
              <w:bottom w:val="single" w:sz="4" w:space="0" w:color="auto"/>
              <w:right w:val="nil"/>
            </w:tcBorders>
            <w:shd w:val="clear" w:color="auto" w:fill="auto"/>
            <w:hideMark/>
          </w:tcPr>
          <w:p w14:paraId="4CE7F46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Helps students access their own learning styles and build upon strengths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972A9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749F5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3,4,5</w:t>
            </w:r>
          </w:p>
        </w:tc>
        <w:tc>
          <w:tcPr>
            <w:tcW w:w="1727" w:type="dxa"/>
            <w:tcBorders>
              <w:top w:val="nil"/>
              <w:left w:val="nil"/>
              <w:bottom w:val="single" w:sz="4" w:space="0" w:color="auto"/>
              <w:right w:val="single" w:sz="4" w:space="0" w:color="auto"/>
            </w:tcBorders>
            <w:shd w:val="clear" w:color="auto" w:fill="auto"/>
            <w:noWrap/>
            <w:vAlign w:val="center"/>
            <w:hideMark/>
          </w:tcPr>
          <w:p w14:paraId="2B6168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2E45B6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53FAAEF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E7EAAA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4.10</w:t>
            </w:r>
          </w:p>
        </w:tc>
        <w:tc>
          <w:tcPr>
            <w:tcW w:w="5952" w:type="dxa"/>
            <w:tcBorders>
              <w:top w:val="nil"/>
              <w:left w:val="nil"/>
              <w:bottom w:val="single" w:sz="4" w:space="0" w:color="auto"/>
              <w:right w:val="nil"/>
            </w:tcBorders>
            <w:shd w:val="clear" w:color="auto" w:fill="auto"/>
            <w:hideMark/>
          </w:tcPr>
          <w:p w14:paraId="1C65D6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learning experiences that engage all learning styles and multiple intelligences.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9D1CDED"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D5B3B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315C83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33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ED606C" w14:textId="77777777" w:rsidTr="00AE5109">
        <w:trPr>
          <w:trHeight w:val="280"/>
        </w:trPr>
        <w:tc>
          <w:tcPr>
            <w:tcW w:w="6541" w:type="dxa"/>
            <w:gridSpan w:val="2"/>
            <w:tcBorders>
              <w:top w:val="nil"/>
              <w:left w:val="nil"/>
              <w:bottom w:val="nil"/>
              <w:right w:val="nil"/>
            </w:tcBorders>
            <w:shd w:val="clear" w:color="000000" w:fill="000000"/>
            <w:noWrap/>
            <w:hideMark/>
          </w:tcPr>
          <w:p w14:paraId="5317F135"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5. Professionalism</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588D5B2A"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41EF3D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1207653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40C38C6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41D1CD4" w14:textId="77777777" w:rsidTr="00AE5109">
        <w:trPr>
          <w:trHeight w:val="57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598DA6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5.1</w:t>
            </w:r>
          </w:p>
        </w:tc>
        <w:tc>
          <w:tcPr>
            <w:tcW w:w="5952" w:type="dxa"/>
            <w:tcBorders>
              <w:top w:val="single" w:sz="4" w:space="0" w:color="auto"/>
              <w:left w:val="nil"/>
              <w:bottom w:val="single" w:sz="4" w:space="0" w:color="auto"/>
              <w:right w:val="nil"/>
            </w:tcBorders>
            <w:shd w:val="clear" w:color="auto" w:fill="auto"/>
            <w:hideMark/>
          </w:tcPr>
          <w:p w14:paraId="43FEE8E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Collaborates with stakeholders to facilitate student learning and well- being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53A813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7C393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8AC57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B475E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6</w:t>
            </w:r>
          </w:p>
        </w:tc>
      </w:tr>
      <w:tr w:rsidR="005B4E9F" w:rsidRPr="00815FF6" w14:paraId="51AE7993"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0BE7C40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5.2</w:t>
            </w:r>
          </w:p>
        </w:tc>
        <w:tc>
          <w:tcPr>
            <w:tcW w:w="5952" w:type="dxa"/>
            <w:tcBorders>
              <w:top w:val="nil"/>
              <w:left w:val="nil"/>
              <w:bottom w:val="single" w:sz="4" w:space="0" w:color="auto"/>
              <w:right w:val="nil"/>
            </w:tcBorders>
            <w:shd w:val="clear" w:color="auto" w:fill="auto"/>
            <w:hideMark/>
          </w:tcPr>
          <w:p w14:paraId="5558710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in ongoing professional learning to move practice forward</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CF3DDC6"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8FC7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3,5</w:t>
            </w:r>
          </w:p>
        </w:tc>
        <w:tc>
          <w:tcPr>
            <w:tcW w:w="1727" w:type="dxa"/>
            <w:tcBorders>
              <w:top w:val="nil"/>
              <w:left w:val="nil"/>
              <w:bottom w:val="single" w:sz="4" w:space="0" w:color="auto"/>
              <w:right w:val="single" w:sz="4" w:space="0" w:color="auto"/>
            </w:tcBorders>
            <w:shd w:val="clear" w:color="auto" w:fill="auto"/>
            <w:noWrap/>
            <w:vAlign w:val="center"/>
            <w:hideMark/>
          </w:tcPr>
          <w:p w14:paraId="10E279E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B6BCD4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10, 11, 12</w:t>
            </w:r>
          </w:p>
        </w:tc>
      </w:tr>
      <w:tr w:rsidR="005B4E9F" w:rsidRPr="00815FF6" w14:paraId="4DC0D9D1" w14:textId="77777777" w:rsidTr="00AE5109">
        <w:trPr>
          <w:trHeight w:val="615"/>
        </w:trPr>
        <w:tc>
          <w:tcPr>
            <w:tcW w:w="589" w:type="dxa"/>
            <w:tcBorders>
              <w:top w:val="nil"/>
              <w:left w:val="single" w:sz="4" w:space="0" w:color="auto"/>
              <w:bottom w:val="single" w:sz="4" w:space="0" w:color="auto"/>
              <w:right w:val="single" w:sz="4" w:space="0" w:color="auto"/>
            </w:tcBorders>
            <w:shd w:val="clear" w:color="auto" w:fill="auto"/>
            <w:noWrap/>
            <w:hideMark/>
          </w:tcPr>
          <w:p w14:paraId="2D7AEE5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5.3</w:t>
            </w:r>
          </w:p>
        </w:tc>
        <w:tc>
          <w:tcPr>
            <w:tcW w:w="5952" w:type="dxa"/>
            <w:tcBorders>
              <w:top w:val="nil"/>
              <w:left w:val="nil"/>
              <w:bottom w:val="single" w:sz="4" w:space="0" w:color="auto"/>
              <w:right w:val="nil"/>
            </w:tcBorders>
            <w:shd w:val="clear" w:color="auto" w:fill="auto"/>
            <w:hideMark/>
          </w:tcPr>
          <w:p w14:paraId="6017708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Participates as a teacher leader and professional learning community member to advance school improvement initiatives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45BA5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40ABC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2,5</w:t>
            </w:r>
          </w:p>
        </w:tc>
        <w:tc>
          <w:tcPr>
            <w:tcW w:w="1727" w:type="dxa"/>
            <w:tcBorders>
              <w:top w:val="nil"/>
              <w:left w:val="nil"/>
              <w:bottom w:val="single" w:sz="4" w:space="0" w:color="auto"/>
              <w:right w:val="single" w:sz="4" w:space="0" w:color="auto"/>
            </w:tcBorders>
            <w:shd w:val="clear" w:color="auto" w:fill="auto"/>
            <w:noWrap/>
            <w:vAlign w:val="center"/>
            <w:hideMark/>
          </w:tcPr>
          <w:p w14:paraId="3ADF0E4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33BC0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9</w:t>
            </w:r>
          </w:p>
        </w:tc>
      </w:tr>
      <w:tr w:rsidR="005B4E9F" w:rsidRPr="00815FF6" w14:paraId="3095F9B5"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7A71042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5.4</w:t>
            </w:r>
          </w:p>
        </w:tc>
        <w:tc>
          <w:tcPr>
            <w:tcW w:w="5952" w:type="dxa"/>
            <w:tcBorders>
              <w:top w:val="nil"/>
              <w:left w:val="nil"/>
              <w:bottom w:val="single" w:sz="4" w:space="0" w:color="auto"/>
              <w:right w:val="nil"/>
            </w:tcBorders>
            <w:shd w:val="clear" w:color="auto" w:fill="auto"/>
            <w:hideMark/>
          </w:tcPr>
          <w:p w14:paraId="5CB88B0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Promotes professional ethics and integrity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EBB77E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8F458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0F1103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B07AD7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r>
      <w:tr w:rsidR="005B4E9F" w:rsidRPr="00815FF6" w14:paraId="2C56529F" w14:textId="77777777" w:rsidTr="00AE5109">
        <w:trPr>
          <w:trHeight w:val="360"/>
        </w:trPr>
        <w:tc>
          <w:tcPr>
            <w:tcW w:w="589" w:type="dxa"/>
            <w:tcBorders>
              <w:top w:val="nil"/>
              <w:left w:val="single" w:sz="4" w:space="0" w:color="auto"/>
              <w:bottom w:val="single" w:sz="4" w:space="0" w:color="auto"/>
              <w:right w:val="single" w:sz="4" w:space="0" w:color="auto"/>
            </w:tcBorders>
            <w:shd w:val="clear" w:color="auto" w:fill="auto"/>
            <w:noWrap/>
            <w:hideMark/>
          </w:tcPr>
          <w:p w14:paraId="04996D6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5.5</w:t>
            </w:r>
          </w:p>
        </w:tc>
        <w:tc>
          <w:tcPr>
            <w:tcW w:w="5952" w:type="dxa"/>
            <w:tcBorders>
              <w:top w:val="nil"/>
              <w:left w:val="nil"/>
              <w:bottom w:val="single" w:sz="4" w:space="0" w:color="auto"/>
              <w:right w:val="nil"/>
            </w:tcBorders>
            <w:shd w:val="clear" w:color="auto" w:fill="auto"/>
            <w:hideMark/>
          </w:tcPr>
          <w:p w14:paraId="0D0690F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Complies with local, state, and federal regulations and policies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FF3FBF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E16215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12094AE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098AC93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4,8</w:t>
            </w:r>
          </w:p>
        </w:tc>
      </w:tr>
    </w:tbl>
    <w:p w14:paraId="79D91669" w14:textId="77777777" w:rsidR="005B4E9F" w:rsidRDefault="005B4E9F" w:rsidP="005B4E9F">
      <w:pPr>
        <w:tabs>
          <w:tab w:val="left" w:pos="5760"/>
        </w:tabs>
        <w:rPr>
          <w:rFonts w:ascii="Times New Roman" w:hAnsi="Times New Roman" w:cs="Times New Roman"/>
          <w:color w:val="000000" w:themeColor="text1"/>
        </w:rPr>
        <w:sectPr w:rsidR="005B4E9F" w:rsidSect="005B4E9F">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440" w:bottom="1440" w:left="1440" w:header="720" w:footer="720" w:gutter="0"/>
          <w:cols w:space="720"/>
          <w:docGrid w:linePitch="360"/>
        </w:sectPr>
      </w:pPr>
    </w:p>
    <w:p w14:paraId="47A35578" w14:textId="03915791" w:rsidR="005B4E9F" w:rsidRPr="00594AC8" w:rsidRDefault="005B4E9F" w:rsidP="005B4E9F">
      <w:pPr>
        <w:tabs>
          <w:tab w:val="left" w:pos="5760"/>
        </w:tabs>
        <w:rPr>
          <w:rFonts w:ascii="Times New Roman" w:hAnsi="Times New Roman" w:cs="Times New Roman"/>
          <w:color w:val="000000" w:themeColor="text1"/>
        </w:rPr>
      </w:pPr>
    </w:p>
    <w:sectPr w:rsidR="005B4E9F" w:rsidRPr="00594AC8" w:rsidSect="005B4E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EC25" w14:textId="77777777" w:rsidR="000100C2" w:rsidRDefault="000100C2" w:rsidP="00EF0F97">
      <w:r>
        <w:separator/>
      </w:r>
    </w:p>
  </w:endnote>
  <w:endnote w:type="continuationSeparator" w:id="0">
    <w:p w14:paraId="6A90321E" w14:textId="77777777" w:rsidR="000100C2" w:rsidRDefault="000100C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AE5B"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5B96A" w14:textId="77777777" w:rsidR="00D4478F" w:rsidRDefault="00D44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CDF2"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4E">
      <w:rPr>
        <w:rStyle w:val="PageNumber"/>
        <w:noProof/>
      </w:rPr>
      <w:t>10</w:t>
    </w:r>
    <w:r>
      <w:rPr>
        <w:rStyle w:val="PageNumber"/>
      </w:rPr>
      <w:fldChar w:fldCharType="end"/>
    </w:r>
  </w:p>
  <w:p w14:paraId="294EABBC" w14:textId="77777777" w:rsidR="00D4478F" w:rsidRDefault="00D44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9896" w14:textId="77777777" w:rsidR="00D4478F" w:rsidRDefault="00D447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4478F" w:rsidRDefault="00D4478F">
    <w:pPr>
      <w:pStyle w:val="Footer"/>
    </w:pPr>
  </w:p>
  <w:p w14:paraId="2550E24A" w14:textId="77777777" w:rsidR="00D4478F" w:rsidRDefault="00D447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4E">
      <w:rPr>
        <w:rStyle w:val="PageNumber"/>
        <w:noProof/>
      </w:rPr>
      <w:t>23</w:t>
    </w:r>
    <w:r>
      <w:rPr>
        <w:rStyle w:val="PageNumber"/>
      </w:rPr>
      <w:fldChar w:fldCharType="end"/>
    </w:r>
  </w:p>
  <w:p w14:paraId="367C11C8" w14:textId="77777777" w:rsidR="00D4478F" w:rsidRDefault="00D4478F">
    <w:pPr>
      <w:pStyle w:val="Footer"/>
    </w:pPr>
  </w:p>
  <w:p w14:paraId="0BC09EE5" w14:textId="77777777" w:rsidR="00D4478F" w:rsidRDefault="00D447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D4478F" w:rsidRDefault="00D4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D8A15" w14:textId="77777777" w:rsidR="000100C2" w:rsidRDefault="000100C2" w:rsidP="00EF0F97">
      <w:r>
        <w:separator/>
      </w:r>
    </w:p>
  </w:footnote>
  <w:footnote w:type="continuationSeparator" w:id="0">
    <w:p w14:paraId="2E9F7E99" w14:textId="77777777" w:rsidR="000100C2" w:rsidRDefault="000100C2"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F884" w14:textId="77777777" w:rsidR="00D4478F" w:rsidRDefault="00D44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0F09" w14:textId="77777777" w:rsidR="00D4478F" w:rsidRDefault="00D44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38CC" w14:textId="77777777" w:rsidR="00D4478F" w:rsidRDefault="00D447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D4478F" w:rsidRDefault="00D4478F">
    <w:pPr>
      <w:pStyle w:val="Header"/>
    </w:pPr>
  </w:p>
  <w:p w14:paraId="1FA2FF67" w14:textId="77777777" w:rsidR="00D4478F" w:rsidRDefault="00D447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D4478F" w:rsidRDefault="00D4478F">
    <w:pPr>
      <w:pStyle w:val="Header"/>
    </w:pPr>
  </w:p>
  <w:p w14:paraId="706AE6D7" w14:textId="77777777" w:rsidR="00D4478F" w:rsidRDefault="00D447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D4478F" w:rsidRDefault="00D44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517E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456BD"/>
    <w:multiLevelType w:val="hybridMultilevel"/>
    <w:tmpl w:val="E012A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14"/>
  </w:num>
  <w:num w:numId="5">
    <w:abstractNumId w:val="2"/>
  </w:num>
  <w:num w:numId="6">
    <w:abstractNumId w:val="22"/>
  </w:num>
  <w:num w:numId="7">
    <w:abstractNumId w:val="21"/>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19"/>
  </w:num>
  <w:num w:numId="16">
    <w:abstractNumId w:val="15"/>
  </w:num>
  <w:num w:numId="17">
    <w:abstractNumId w:val="12"/>
  </w:num>
  <w:num w:numId="18">
    <w:abstractNumId w:val="24"/>
  </w:num>
  <w:num w:numId="19">
    <w:abstractNumId w:val="5"/>
  </w:num>
  <w:num w:numId="20">
    <w:abstractNumId w:val="1"/>
  </w:num>
  <w:num w:numId="21">
    <w:abstractNumId w:val="4"/>
  </w:num>
  <w:num w:numId="22">
    <w:abstractNumId w:val="13"/>
  </w:num>
  <w:num w:numId="23">
    <w:abstractNumId w:val="23"/>
  </w:num>
  <w:num w:numId="24">
    <w:abstractNumId w:val="16"/>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100C2"/>
    <w:rsid w:val="00033C3D"/>
    <w:rsid w:val="000B3C31"/>
    <w:rsid w:val="000F26B4"/>
    <w:rsid w:val="000F6871"/>
    <w:rsid w:val="0015778D"/>
    <w:rsid w:val="0018104E"/>
    <w:rsid w:val="00192BD1"/>
    <w:rsid w:val="001D75EA"/>
    <w:rsid w:val="002078A0"/>
    <w:rsid w:val="00225001"/>
    <w:rsid w:val="00240B70"/>
    <w:rsid w:val="00272AB7"/>
    <w:rsid w:val="00296165"/>
    <w:rsid w:val="002B03DB"/>
    <w:rsid w:val="002B771A"/>
    <w:rsid w:val="002C69D4"/>
    <w:rsid w:val="002D54DB"/>
    <w:rsid w:val="002E4E2F"/>
    <w:rsid w:val="00304123"/>
    <w:rsid w:val="00322E2E"/>
    <w:rsid w:val="003316C1"/>
    <w:rsid w:val="00332298"/>
    <w:rsid w:val="00345154"/>
    <w:rsid w:val="00372BDA"/>
    <w:rsid w:val="0039596F"/>
    <w:rsid w:val="003F0938"/>
    <w:rsid w:val="003F2A45"/>
    <w:rsid w:val="004565FA"/>
    <w:rsid w:val="004622B3"/>
    <w:rsid w:val="00466092"/>
    <w:rsid w:val="00494281"/>
    <w:rsid w:val="004A5AAC"/>
    <w:rsid w:val="0052528F"/>
    <w:rsid w:val="00594AC8"/>
    <w:rsid w:val="005A024A"/>
    <w:rsid w:val="005B4E9F"/>
    <w:rsid w:val="005C7854"/>
    <w:rsid w:val="005C7FF3"/>
    <w:rsid w:val="005E0F1D"/>
    <w:rsid w:val="005F7D3D"/>
    <w:rsid w:val="00651448"/>
    <w:rsid w:val="00666D06"/>
    <w:rsid w:val="006942D3"/>
    <w:rsid w:val="006C0829"/>
    <w:rsid w:val="00734C35"/>
    <w:rsid w:val="00745668"/>
    <w:rsid w:val="00752EA8"/>
    <w:rsid w:val="00774A0B"/>
    <w:rsid w:val="007B3A32"/>
    <w:rsid w:val="007D3C6F"/>
    <w:rsid w:val="00803507"/>
    <w:rsid w:val="0080515F"/>
    <w:rsid w:val="00822E29"/>
    <w:rsid w:val="00825859"/>
    <w:rsid w:val="008347FB"/>
    <w:rsid w:val="008372F6"/>
    <w:rsid w:val="00854A79"/>
    <w:rsid w:val="00865332"/>
    <w:rsid w:val="00877D17"/>
    <w:rsid w:val="00880BA1"/>
    <w:rsid w:val="00886D12"/>
    <w:rsid w:val="008B7F65"/>
    <w:rsid w:val="008E4B59"/>
    <w:rsid w:val="009340D2"/>
    <w:rsid w:val="00970AA2"/>
    <w:rsid w:val="00990C93"/>
    <w:rsid w:val="009A227D"/>
    <w:rsid w:val="009A3475"/>
    <w:rsid w:val="009D002F"/>
    <w:rsid w:val="009D0BCC"/>
    <w:rsid w:val="009E2A32"/>
    <w:rsid w:val="009F23D8"/>
    <w:rsid w:val="00AD5288"/>
    <w:rsid w:val="00AE5109"/>
    <w:rsid w:val="00AF3CC2"/>
    <w:rsid w:val="00B46377"/>
    <w:rsid w:val="00B909B6"/>
    <w:rsid w:val="00BB5C3B"/>
    <w:rsid w:val="00BD6245"/>
    <w:rsid w:val="00C024CF"/>
    <w:rsid w:val="00CB3789"/>
    <w:rsid w:val="00CC37FC"/>
    <w:rsid w:val="00CF1235"/>
    <w:rsid w:val="00CF1B08"/>
    <w:rsid w:val="00D10287"/>
    <w:rsid w:val="00D30624"/>
    <w:rsid w:val="00D4478F"/>
    <w:rsid w:val="00D63C75"/>
    <w:rsid w:val="00DA3489"/>
    <w:rsid w:val="00DB5F87"/>
    <w:rsid w:val="00DD5BE1"/>
    <w:rsid w:val="00DE0CFC"/>
    <w:rsid w:val="00DE6117"/>
    <w:rsid w:val="00DF3821"/>
    <w:rsid w:val="00E17913"/>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E0D56"/>
    <w:rsid w:val="00FE1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aboutus/assessment/key_assessments_itp_2014_15.html"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13</cp:revision>
  <cp:lastPrinted>2018-08-20T13:07:00Z</cp:lastPrinted>
  <dcterms:created xsi:type="dcterms:W3CDTF">2018-08-22T17:58:00Z</dcterms:created>
  <dcterms:modified xsi:type="dcterms:W3CDTF">2018-08-23T17:42:00Z</dcterms:modified>
</cp:coreProperties>
</file>