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885E5F" w14:textId="77777777" w:rsidR="00C3053E" w:rsidRPr="00C3053E" w:rsidRDefault="00C3053E" w:rsidP="00C3053E">
      <w:pPr>
        <w:rPr>
          <w:b/>
          <w:color w:val="1F4E79" w:themeColor="accent1" w:themeShade="80"/>
          <w:sz w:val="32"/>
        </w:rPr>
      </w:pPr>
      <w:r w:rsidRPr="00C3053E">
        <w:rPr>
          <w:b/>
          <w:noProof/>
          <w:color w:val="1F4E79" w:themeColor="accent1" w:themeShade="80"/>
          <w:sz w:val="30"/>
          <w:szCs w:val="30"/>
        </w:rPr>
        <w:drawing>
          <wp:anchor distT="0" distB="0" distL="114300" distR="114300" simplePos="0" relativeHeight="251659264" behindDoc="0" locked="0" layoutInCell="1" allowOverlap="1" wp14:anchorId="580F0334" wp14:editId="4E5C872C">
            <wp:simplePos x="0" y="0"/>
            <wp:positionH relativeFrom="column">
              <wp:posOffset>3733800</wp:posOffset>
            </wp:positionH>
            <wp:positionV relativeFrom="page">
              <wp:posOffset>1021080</wp:posOffset>
            </wp:positionV>
            <wp:extent cx="2948940" cy="4185920"/>
            <wp:effectExtent l="0" t="0" r="3810" b="5080"/>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48940" cy="4185920"/>
                    </a:xfrm>
                    <a:prstGeom prst="rect">
                      <a:avLst/>
                    </a:prstGeom>
                    <a:noFill/>
                    <a:ln>
                      <a:noFill/>
                    </a:ln>
                  </pic:spPr>
                </pic:pic>
              </a:graphicData>
            </a:graphic>
          </wp:anchor>
        </w:drawing>
      </w:r>
      <w:r w:rsidR="00CD29AA">
        <w:rPr>
          <w:b/>
          <w:color w:val="1F4E79" w:themeColor="accent1" w:themeShade="80"/>
          <w:sz w:val="32"/>
        </w:rPr>
        <w:t>CTES 7460</w:t>
      </w:r>
    </w:p>
    <w:p w14:paraId="209927E6" w14:textId="77777777" w:rsidR="00C3053E" w:rsidRPr="00BD2E15" w:rsidRDefault="00C3053E" w:rsidP="00BD2E15">
      <w:pPr>
        <w:rPr>
          <w:b/>
          <w:color w:val="1F4E79" w:themeColor="accent1" w:themeShade="80"/>
          <w:sz w:val="32"/>
        </w:rPr>
      </w:pPr>
      <w:r w:rsidRPr="00C3053E">
        <w:rPr>
          <w:b/>
          <w:color w:val="1F4E79" w:themeColor="accent1" w:themeShade="80"/>
          <w:sz w:val="32"/>
        </w:rPr>
        <w:t>Auburn University</w:t>
      </w:r>
    </w:p>
    <w:p w14:paraId="2E9C5DAD" w14:textId="77777777" w:rsidR="00C3053E" w:rsidRPr="004470E7" w:rsidRDefault="00C3053E" w:rsidP="00C3053E">
      <w:pPr>
        <w:ind w:left="2880" w:hanging="2880"/>
        <w:rPr>
          <w:color w:val="44546A" w:themeColor="text2"/>
        </w:rPr>
      </w:pPr>
      <w:r w:rsidRPr="004470E7">
        <w:rPr>
          <w:color w:val="44546A" w:themeColor="text2"/>
        </w:rPr>
        <w:t xml:space="preserve">Department: Department of Curriculum &amp; Teaching </w:t>
      </w:r>
    </w:p>
    <w:p w14:paraId="3FC27563" w14:textId="51B8064C" w:rsidR="00C3053E" w:rsidRPr="004470E7" w:rsidRDefault="00C3053E" w:rsidP="00C3053E">
      <w:pPr>
        <w:rPr>
          <w:color w:val="44546A" w:themeColor="text2"/>
        </w:rPr>
      </w:pPr>
      <w:r w:rsidRPr="004470E7">
        <w:rPr>
          <w:color w:val="44546A" w:themeColor="text2"/>
        </w:rPr>
        <w:t>Program:</w:t>
      </w:r>
      <w:r w:rsidR="00912219">
        <w:rPr>
          <w:color w:val="44546A" w:themeColor="text2"/>
        </w:rPr>
        <w:t xml:space="preserve">  English to Speakers of Other Languages Education </w:t>
      </w:r>
      <w:r w:rsidRPr="004470E7">
        <w:rPr>
          <w:color w:val="44546A" w:themeColor="text2"/>
        </w:rPr>
        <w:tab/>
      </w:r>
    </w:p>
    <w:p w14:paraId="221E3201" w14:textId="77777777" w:rsidR="00C3053E" w:rsidRPr="004470E7" w:rsidRDefault="00C3053E" w:rsidP="00460B8B">
      <w:pPr>
        <w:ind w:left="2880" w:hanging="2880"/>
        <w:rPr>
          <w:color w:val="44546A" w:themeColor="text2"/>
        </w:rPr>
      </w:pPr>
      <w:r w:rsidRPr="004470E7">
        <w:rPr>
          <w:color w:val="44546A" w:themeColor="text2"/>
        </w:rPr>
        <w:t>Course Title:</w:t>
      </w:r>
      <w:r>
        <w:rPr>
          <w:color w:val="44546A" w:themeColor="text2"/>
        </w:rPr>
        <w:t xml:space="preserve"> </w:t>
      </w:r>
      <w:r w:rsidR="00912219" w:rsidRPr="00912219">
        <w:rPr>
          <w:color w:val="44546A" w:themeColor="text2"/>
        </w:rPr>
        <w:t>TEACHING ENGLISH TO SPEAKERS OF OTHER LANGUAGES IN P-12</w:t>
      </w:r>
    </w:p>
    <w:p w14:paraId="7B711E6F" w14:textId="77777777" w:rsidR="00C3053E" w:rsidRPr="004470E7" w:rsidRDefault="00C3053E" w:rsidP="00C3053E">
      <w:pPr>
        <w:rPr>
          <w:color w:val="44546A" w:themeColor="text2"/>
        </w:rPr>
      </w:pPr>
      <w:r w:rsidRPr="004470E7">
        <w:rPr>
          <w:color w:val="44546A" w:themeColor="text2"/>
        </w:rPr>
        <w:t xml:space="preserve">Course </w:t>
      </w:r>
      <w:r>
        <w:rPr>
          <w:color w:val="44546A" w:themeColor="text2"/>
        </w:rPr>
        <w:t xml:space="preserve">Number: </w:t>
      </w:r>
      <w:r w:rsidR="00CD29AA">
        <w:rPr>
          <w:color w:val="44546A" w:themeColor="text2"/>
        </w:rPr>
        <w:t>CTES 7460</w:t>
      </w:r>
    </w:p>
    <w:p w14:paraId="3DA992DE" w14:textId="0A5DFE0B" w:rsidR="00C3053E" w:rsidRPr="004470E7" w:rsidRDefault="00C3053E" w:rsidP="00C3053E">
      <w:pPr>
        <w:rPr>
          <w:color w:val="44546A" w:themeColor="text2"/>
        </w:rPr>
      </w:pPr>
      <w:r w:rsidRPr="004470E7">
        <w:rPr>
          <w:color w:val="44546A" w:themeColor="text2"/>
        </w:rPr>
        <w:t>Course Credit:</w:t>
      </w:r>
      <w:r w:rsidR="00460B8B">
        <w:rPr>
          <w:color w:val="44546A" w:themeColor="text2"/>
        </w:rPr>
        <w:t xml:space="preserve"> </w:t>
      </w:r>
      <w:r w:rsidRPr="004470E7">
        <w:rPr>
          <w:color w:val="44546A" w:themeColor="text2"/>
        </w:rPr>
        <w:t>3 hours</w:t>
      </w:r>
    </w:p>
    <w:p w14:paraId="7C7B0529" w14:textId="1681FF8A" w:rsidR="008022DD" w:rsidRDefault="00C3053E" w:rsidP="00C3053E">
      <w:pPr>
        <w:rPr>
          <w:color w:val="44546A" w:themeColor="text2"/>
        </w:rPr>
      </w:pPr>
      <w:r w:rsidRPr="004470E7">
        <w:rPr>
          <w:color w:val="44546A" w:themeColor="text2"/>
        </w:rPr>
        <w:t>Semester:</w:t>
      </w:r>
      <w:r w:rsidR="00CD29AA">
        <w:rPr>
          <w:color w:val="44546A" w:themeColor="text2"/>
        </w:rPr>
        <w:t xml:space="preserve">  </w:t>
      </w:r>
      <w:r w:rsidR="008574FE">
        <w:rPr>
          <w:color w:val="44546A" w:themeColor="text2"/>
        </w:rPr>
        <w:t>Fall, 201</w:t>
      </w:r>
      <w:r w:rsidR="008022DD">
        <w:rPr>
          <w:color w:val="44546A" w:themeColor="text2"/>
        </w:rPr>
        <w:t>9</w:t>
      </w:r>
    </w:p>
    <w:p w14:paraId="5B6D5EA7" w14:textId="77777777" w:rsidR="00C3053E" w:rsidRPr="004470E7" w:rsidRDefault="00C3053E" w:rsidP="00C3053E">
      <w:pPr>
        <w:rPr>
          <w:color w:val="44546A" w:themeColor="text2"/>
        </w:rPr>
      </w:pPr>
      <w:r w:rsidRPr="004470E7">
        <w:rPr>
          <w:color w:val="44546A" w:themeColor="text2"/>
        </w:rPr>
        <w:t>Instructor:</w:t>
      </w:r>
      <w:r w:rsidR="00CD29AA">
        <w:rPr>
          <w:color w:val="44546A" w:themeColor="text2"/>
        </w:rPr>
        <w:t xml:space="preserve"> </w:t>
      </w:r>
      <w:r>
        <w:rPr>
          <w:color w:val="44546A" w:themeColor="text2"/>
        </w:rPr>
        <w:t>Gwendolyn M. Williams</w:t>
      </w:r>
      <w:r w:rsidRPr="004470E7">
        <w:rPr>
          <w:color w:val="44546A" w:themeColor="text2"/>
        </w:rPr>
        <w:t xml:space="preserve">, PhD </w:t>
      </w:r>
    </w:p>
    <w:p w14:paraId="0DD5041D" w14:textId="77777777" w:rsidR="00C3053E" w:rsidRPr="004470E7" w:rsidRDefault="00C3053E" w:rsidP="00C3053E">
      <w:pPr>
        <w:rPr>
          <w:color w:val="44546A" w:themeColor="text2"/>
        </w:rPr>
      </w:pPr>
      <w:r w:rsidRPr="004470E7">
        <w:rPr>
          <w:color w:val="44546A" w:themeColor="text2"/>
        </w:rPr>
        <w:t xml:space="preserve">Email Address: </w:t>
      </w:r>
      <w:r w:rsidRPr="004470E7">
        <w:rPr>
          <w:color w:val="44546A" w:themeColor="text2"/>
        </w:rPr>
        <w:tab/>
      </w:r>
      <w:r>
        <w:rPr>
          <w:color w:val="44546A" w:themeColor="text2"/>
        </w:rPr>
        <w:t>gmw0015@auburn.edu</w:t>
      </w:r>
      <w:r w:rsidRPr="004470E7">
        <w:rPr>
          <w:color w:val="44546A" w:themeColor="text2"/>
        </w:rPr>
        <w:t xml:space="preserve"> </w:t>
      </w:r>
    </w:p>
    <w:p w14:paraId="400B7F0A" w14:textId="77777777" w:rsidR="00C3053E" w:rsidRPr="004470E7" w:rsidRDefault="00C3053E" w:rsidP="00C3053E">
      <w:pPr>
        <w:rPr>
          <w:color w:val="44546A" w:themeColor="text2"/>
        </w:rPr>
      </w:pPr>
      <w:r w:rsidRPr="004470E7">
        <w:rPr>
          <w:color w:val="44546A" w:themeColor="text2"/>
        </w:rPr>
        <w:t>Phone Number:</w:t>
      </w:r>
      <w:r w:rsidRPr="004470E7">
        <w:rPr>
          <w:color w:val="44546A" w:themeColor="text2"/>
        </w:rPr>
        <w:tab/>
      </w:r>
      <w:r>
        <w:rPr>
          <w:color w:val="44546A" w:themeColor="text2"/>
        </w:rPr>
        <w:t>Office: 334-844-6775</w:t>
      </w:r>
    </w:p>
    <w:p w14:paraId="14156672" w14:textId="77777777" w:rsidR="00C3053E" w:rsidRPr="004470E7" w:rsidRDefault="00C3053E" w:rsidP="00C3053E">
      <w:pPr>
        <w:rPr>
          <w:color w:val="44546A" w:themeColor="text2"/>
        </w:rPr>
      </w:pPr>
      <w:r w:rsidRPr="004470E7">
        <w:rPr>
          <w:color w:val="44546A" w:themeColor="text2"/>
        </w:rPr>
        <w:t>Office:</w:t>
      </w:r>
      <w:r w:rsidR="00CD29AA" w:rsidRPr="004470E7">
        <w:rPr>
          <w:color w:val="44546A" w:themeColor="text2"/>
        </w:rPr>
        <w:t xml:space="preserve"> </w:t>
      </w:r>
      <w:r w:rsidRPr="004470E7">
        <w:rPr>
          <w:color w:val="44546A" w:themeColor="text2"/>
        </w:rPr>
        <w:t>5</w:t>
      </w:r>
      <w:r w:rsidR="00912219">
        <w:rPr>
          <w:color w:val="44546A" w:themeColor="text2"/>
        </w:rPr>
        <w:t>07</w:t>
      </w:r>
      <w:r w:rsidRPr="004470E7">
        <w:rPr>
          <w:color w:val="44546A" w:themeColor="text2"/>
        </w:rPr>
        <w:t>8</w:t>
      </w:r>
      <w:r w:rsidR="00912219">
        <w:rPr>
          <w:color w:val="44546A" w:themeColor="text2"/>
        </w:rPr>
        <w:t xml:space="preserve"> Haley Center</w:t>
      </w:r>
      <w:r w:rsidRPr="004470E7">
        <w:rPr>
          <w:color w:val="44546A" w:themeColor="text2"/>
        </w:rPr>
        <w:t xml:space="preserve"> </w:t>
      </w:r>
    </w:p>
    <w:p w14:paraId="1407E5A7" w14:textId="77777777" w:rsidR="00C3053E" w:rsidRPr="004470E7" w:rsidRDefault="00C3053E" w:rsidP="00C3053E">
      <w:pPr>
        <w:ind w:left="2880" w:hanging="2880"/>
        <w:rPr>
          <w:color w:val="44546A" w:themeColor="text2"/>
        </w:rPr>
      </w:pPr>
      <w:r w:rsidRPr="004470E7">
        <w:rPr>
          <w:color w:val="44546A" w:themeColor="text2"/>
        </w:rPr>
        <w:t xml:space="preserve">Office Hours: </w:t>
      </w:r>
      <w:r w:rsidR="000A0044">
        <w:rPr>
          <w:color w:val="44546A" w:themeColor="text2"/>
        </w:rPr>
        <w:t>Mon. 1:30-3:30 PM</w:t>
      </w:r>
      <w:r w:rsidR="008574FE">
        <w:rPr>
          <w:color w:val="44546A" w:themeColor="text2"/>
        </w:rPr>
        <w:t>; Wed. 1:30-3:30</w:t>
      </w:r>
      <w:r w:rsidR="00A82861">
        <w:rPr>
          <w:color w:val="44546A" w:themeColor="text2"/>
        </w:rPr>
        <w:t xml:space="preserve"> PM.</w:t>
      </w:r>
    </w:p>
    <w:p w14:paraId="0E020107" w14:textId="77777777" w:rsidR="00C3053E" w:rsidRPr="004470E7" w:rsidRDefault="00C3053E" w:rsidP="00C3053E">
      <w:pPr>
        <w:ind w:left="2880" w:hanging="2880"/>
        <w:rPr>
          <w:color w:val="44546A" w:themeColor="text2"/>
        </w:rPr>
      </w:pPr>
      <w:r w:rsidRPr="004470E7">
        <w:rPr>
          <w:color w:val="44546A" w:themeColor="text2"/>
        </w:rPr>
        <w:t>Schedule:</w:t>
      </w:r>
      <w:r>
        <w:rPr>
          <w:color w:val="44546A" w:themeColor="text2"/>
        </w:rPr>
        <w:t xml:space="preserve"> </w:t>
      </w:r>
      <w:r w:rsidR="008574FE">
        <w:rPr>
          <w:color w:val="44546A" w:themeColor="text2"/>
        </w:rPr>
        <w:t>Wed. 4:0</w:t>
      </w:r>
      <w:r w:rsidR="00A82861">
        <w:rPr>
          <w:color w:val="44546A" w:themeColor="text2"/>
        </w:rPr>
        <w:t>0</w:t>
      </w:r>
      <w:r w:rsidR="008574FE">
        <w:rPr>
          <w:color w:val="44546A" w:themeColor="text2"/>
        </w:rPr>
        <w:t>-6:50</w:t>
      </w:r>
      <w:r w:rsidR="00912219">
        <w:rPr>
          <w:color w:val="44546A" w:themeColor="text2"/>
        </w:rPr>
        <w:t>PM</w:t>
      </w:r>
    </w:p>
    <w:p w14:paraId="7DEE1659" w14:textId="77777777" w:rsidR="00C3053E" w:rsidRPr="00BC1B62" w:rsidRDefault="00C3053E" w:rsidP="00C3053E">
      <w:pPr>
        <w:rPr>
          <w:color w:val="44546A" w:themeColor="text2"/>
        </w:rPr>
      </w:pPr>
      <w:r w:rsidRPr="004470E7">
        <w:rPr>
          <w:color w:val="44546A" w:themeColor="text2"/>
        </w:rPr>
        <w:t xml:space="preserve">Classroom: </w:t>
      </w:r>
      <w:r w:rsidRPr="004470E7">
        <w:rPr>
          <w:color w:val="44546A" w:themeColor="text2"/>
        </w:rPr>
        <w:tab/>
      </w:r>
      <w:r w:rsidR="00A563FB">
        <w:rPr>
          <w:color w:val="44546A" w:themeColor="text2"/>
        </w:rPr>
        <w:t>24</w:t>
      </w:r>
      <w:r w:rsidR="005263CF">
        <w:rPr>
          <w:color w:val="44546A" w:themeColor="text2"/>
        </w:rPr>
        <w:t>06</w:t>
      </w:r>
      <w:r w:rsidR="00A563FB">
        <w:rPr>
          <w:color w:val="44546A" w:themeColor="text2"/>
        </w:rPr>
        <w:t xml:space="preserve"> Haley Center</w:t>
      </w:r>
    </w:p>
    <w:p w14:paraId="31DC4600" w14:textId="77777777" w:rsidR="00C3053E" w:rsidRPr="00BC1B62" w:rsidRDefault="00C3053E" w:rsidP="00ED6AC6">
      <w:pPr>
        <w:widowControl w:val="0"/>
        <w:tabs>
          <w:tab w:val="left" w:pos="7630"/>
        </w:tabs>
        <w:autoSpaceDE w:val="0"/>
        <w:autoSpaceDN w:val="0"/>
        <w:adjustRightInd w:val="0"/>
        <w:spacing w:after="120"/>
        <w:rPr>
          <w:rFonts w:ascii="Times" w:hAnsi="Times"/>
          <w:b/>
          <w:color w:val="FFC000"/>
          <w:sz w:val="26"/>
          <w:szCs w:val="26"/>
        </w:rPr>
      </w:pPr>
      <w:r w:rsidRPr="00BC1B62">
        <w:rPr>
          <w:rFonts w:ascii="Times" w:hAnsi="Times"/>
          <w:b/>
          <w:color w:val="44546A" w:themeColor="text2"/>
          <w:sz w:val="26"/>
          <w:szCs w:val="26"/>
        </w:rPr>
        <w:t>1. COURSE DESCRIPTION</w:t>
      </w:r>
      <w:r w:rsidR="00BC1B62">
        <w:rPr>
          <w:rFonts w:ascii="Times" w:hAnsi="Times"/>
          <w:b/>
          <w:color w:val="44546A" w:themeColor="text2"/>
          <w:sz w:val="26"/>
          <w:szCs w:val="26"/>
        </w:rPr>
        <w:tab/>
      </w:r>
    </w:p>
    <w:p w14:paraId="6A76369A" w14:textId="77777777" w:rsidR="00C3053E" w:rsidRDefault="00C3053E" w:rsidP="00C3053E">
      <w:pPr>
        <w:widowControl w:val="0"/>
        <w:autoSpaceDE w:val="0"/>
        <w:autoSpaceDN w:val="0"/>
        <w:adjustRightInd w:val="0"/>
        <w:rPr>
          <w:rFonts w:ascii="Times" w:hAnsi="Times"/>
          <w:b/>
        </w:rPr>
      </w:pPr>
      <w:r w:rsidRPr="0035229B">
        <w:rPr>
          <w:rFonts w:ascii="Times" w:hAnsi="Times"/>
          <w:b/>
          <w:u w:val="single"/>
        </w:rPr>
        <w:t>Catalog Description</w:t>
      </w:r>
      <w:r>
        <w:rPr>
          <w:rFonts w:ascii="Times" w:hAnsi="Times"/>
          <w:b/>
        </w:rPr>
        <w:t xml:space="preserve">: </w:t>
      </w:r>
    </w:p>
    <w:p w14:paraId="5419B285" w14:textId="77777777" w:rsidR="00BC1B62" w:rsidRDefault="00971BFE" w:rsidP="00C3053E">
      <w:pPr>
        <w:widowControl w:val="0"/>
        <w:autoSpaceDE w:val="0"/>
        <w:autoSpaceDN w:val="0"/>
        <w:adjustRightInd w:val="0"/>
        <w:rPr>
          <w:rFonts w:ascii="Times" w:hAnsi="Times"/>
        </w:rPr>
      </w:pPr>
      <w:r w:rsidRPr="00971BFE">
        <w:rPr>
          <w:rFonts w:ascii="Times" w:hAnsi="Times"/>
        </w:rPr>
        <w:t>Teaching practices and curriculum selection in P-12 ESOL.</w:t>
      </w:r>
    </w:p>
    <w:p w14:paraId="78E28CD4" w14:textId="77777777" w:rsidR="00BC1B62" w:rsidRPr="00BC1B62" w:rsidRDefault="00BC1B62" w:rsidP="00C3053E">
      <w:pPr>
        <w:widowControl w:val="0"/>
        <w:autoSpaceDE w:val="0"/>
        <w:autoSpaceDN w:val="0"/>
        <w:adjustRightInd w:val="0"/>
        <w:rPr>
          <w:rFonts w:ascii="Times" w:hAnsi="Times"/>
          <w:b/>
          <w:u w:val="single"/>
        </w:rPr>
      </w:pPr>
      <w:r w:rsidRPr="00BC1B62">
        <w:rPr>
          <w:rFonts w:ascii="Times" w:hAnsi="Times"/>
          <w:b/>
          <w:u w:val="single"/>
        </w:rPr>
        <w:t>Overview:</w:t>
      </w:r>
    </w:p>
    <w:p w14:paraId="26418C2A" w14:textId="77777777" w:rsidR="005263CF" w:rsidRPr="00BD2E15" w:rsidRDefault="00BC1B62" w:rsidP="00BD2E15">
      <w:pPr>
        <w:rPr>
          <w:rFonts w:ascii="Times New Roman" w:hAnsi="Times New Roman" w:cs="Times New Roman"/>
          <w:sz w:val="24"/>
          <w:szCs w:val="24"/>
        </w:rPr>
      </w:pPr>
      <w:r w:rsidRPr="00BC1B62">
        <w:rPr>
          <w:rFonts w:ascii="Times New Roman" w:hAnsi="Times New Roman" w:cs="Times New Roman"/>
          <w:sz w:val="24"/>
          <w:szCs w:val="24"/>
        </w:rPr>
        <w:t xml:space="preserve">The course is designed to assist practicing and prospective teachers of second language learners in developing a knowledge base and the skills necessary for delivering effective and appropriate instruction to English language learners. This course will provide a historical foundation of ESOL methods before going on to focus on current theory-supported methods in listening, speaking, reading, writing, and vocabulary instruction. </w:t>
      </w:r>
    </w:p>
    <w:p w14:paraId="3BAAF782" w14:textId="77777777" w:rsidR="005263CF" w:rsidRDefault="005263CF" w:rsidP="00C3053E">
      <w:pPr>
        <w:widowControl w:val="0"/>
        <w:autoSpaceDE w:val="0"/>
        <w:autoSpaceDN w:val="0"/>
        <w:adjustRightInd w:val="0"/>
        <w:spacing w:before="120"/>
        <w:rPr>
          <w:rFonts w:ascii="Times" w:hAnsi="Times"/>
          <w:b/>
          <w:u w:val="single"/>
        </w:rPr>
      </w:pPr>
    </w:p>
    <w:p w14:paraId="28E5FE4F" w14:textId="77777777" w:rsidR="00971BFE" w:rsidRDefault="00C3053E" w:rsidP="00C3053E">
      <w:pPr>
        <w:widowControl w:val="0"/>
        <w:autoSpaceDE w:val="0"/>
        <w:autoSpaceDN w:val="0"/>
        <w:adjustRightInd w:val="0"/>
        <w:spacing w:before="120"/>
        <w:rPr>
          <w:rFonts w:ascii="Times" w:hAnsi="Times"/>
          <w:b/>
        </w:rPr>
      </w:pPr>
      <w:r>
        <w:rPr>
          <w:rFonts w:ascii="Times" w:hAnsi="Times"/>
          <w:b/>
          <w:u w:val="single"/>
        </w:rPr>
        <w:t xml:space="preserve">Required </w:t>
      </w:r>
      <w:r w:rsidRPr="005E0F16">
        <w:rPr>
          <w:rFonts w:ascii="Times" w:hAnsi="Times"/>
          <w:b/>
          <w:u w:val="single"/>
        </w:rPr>
        <w:t>Text:</w:t>
      </w:r>
      <w:r w:rsidRPr="004470E7">
        <w:rPr>
          <w:rFonts w:ascii="Times" w:hAnsi="Times"/>
          <w:b/>
        </w:rPr>
        <w:t xml:space="preserve">  </w:t>
      </w:r>
    </w:p>
    <w:p w14:paraId="705AD86C" w14:textId="2EB6CA70" w:rsidR="00460B8B" w:rsidRPr="00BC1B62" w:rsidRDefault="00460B8B" w:rsidP="00D50F98">
      <w:pPr>
        <w:widowControl w:val="0"/>
        <w:autoSpaceDE w:val="0"/>
        <w:autoSpaceDN w:val="0"/>
        <w:adjustRightInd w:val="0"/>
        <w:spacing w:before="120"/>
        <w:ind w:left="720" w:hanging="720"/>
        <w:rPr>
          <w:rFonts w:ascii="Times" w:hAnsi="Times"/>
        </w:rPr>
      </w:pPr>
      <w:r w:rsidRPr="00BC1B62">
        <w:rPr>
          <w:rFonts w:ascii="Times" w:hAnsi="Times"/>
        </w:rPr>
        <w:t xml:space="preserve">Brown, H. D. </w:t>
      </w:r>
      <w:proofErr w:type="gramStart"/>
      <w:r w:rsidRPr="00BC1B62">
        <w:rPr>
          <w:rFonts w:ascii="Times" w:hAnsi="Times"/>
        </w:rPr>
        <w:t>&amp;  Lee</w:t>
      </w:r>
      <w:proofErr w:type="gramEnd"/>
      <w:r w:rsidRPr="00BC1B62">
        <w:rPr>
          <w:rFonts w:ascii="Times" w:hAnsi="Times"/>
        </w:rPr>
        <w:t xml:space="preserve">, H. (2015). </w:t>
      </w:r>
      <w:r w:rsidRPr="00DC6EA7">
        <w:rPr>
          <w:rFonts w:ascii="Times" w:hAnsi="Times"/>
          <w:i/>
          <w:iCs/>
        </w:rPr>
        <w:t xml:space="preserve">Teaching by principles: An </w:t>
      </w:r>
      <w:proofErr w:type="gramStart"/>
      <w:r w:rsidRPr="00DC6EA7">
        <w:rPr>
          <w:rFonts w:ascii="Times" w:hAnsi="Times"/>
          <w:i/>
          <w:iCs/>
        </w:rPr>
        <w:t>interactive  approach</w:t>
      </w:r>
      <w:proofErr w:type="gramEnd"/>
      <w:r w:rsidRPr="00DC6EA7">
        <w:rPr>
          <w:rFonts w:ascii="Times" w:hAnsi="Times"/>
          <w:i/>
          <w:iCs/>
        </w:rPr>
        <w:t xml:space="preserve"> to language pedagogy</w:t>
      </w:r>
      <w:r w:rsidRPr="00BC1B62">
        <w:rPr>
          <w:rFonts w:ascii="Times" w:hAnsi="Times"/>
        </w:rPr>
        <w:t xml:space="preserve"> (4</w:t>
      </w:r>
      <w:r w:rsidRPr="00BC1B62">
        <w:rPr>
          <w:rFonts w:ascii="Times" w:hAnsi="Times"/>
          <w:vertAlign w:val="superscript"/>
        </w:rPr>
        <w:t>th</w:t>
      </w:r>
      <w:r w:rsidRPr="00BC1B62">
        <w:rPr>
          <w:rFonts w:ascii="Times" w:hAnsi="Times"/>
        </w:rPr>
        <w:t xml:space="preserve"> edition). New York</w:t>
      </w:r>
      <w:r w:rsidR="00DC6EA7">
        <w:rPr>
          <w:rFonts w:ascii="Times" w:hAnsi="Times"/>
        </w:rPr>
        <w:t>, NY</w:t>
      </w:r>
      <w:r w:rsidRPr="00BC1B62">
        <w:rPr>
          <w:rFonts w:ascii="Times" w:hAnsi="Times"/>
        </w:rPr>
        <w:t xml:space="preserve">: Pearson. </w:t>
      </w:r>
      <w:r w:rsidR="00D50F98">
        <w:rPr>
          <w:rFonts w:ascii="Times" w:hAnsi="Times"/>
        </w:rPr>
        <w:t xml:space="preserve"> </w:t>
      </w:r>
      <w:r w:rsidR="00D50F98" w:rsidRPr="00D50F98">
        <w:rPr>
          <w:rFonts w:ascii="Times" w:hAnsi="Times"/>
        </w:rPr>
        <w:t>ISBN-13:</w:t>
      </w:r>
      <w:r w:rsidR="00D50F98">
        <w:rPr>
          <w:rFonts w:ascii="Times" w:hAnsi="Times"/>
        </w:rPr>
        <w:t xml:space="preserve"> </w:t>
      </w:r>
      <w:r w:rsidR="00D50F98" w:rsidRPr="00D50F98">
        <w:rPr>
          <w:rFonts w:ascii="Times" w:hAnsi="Times"/>
        </w:rPr>
        <w:t>9780133925852</w:t>
      </w:r>
    </w:p>
    <w:p w14:paraId="188D9146" w14:textId="3AFB80D3" w:rsidR="00460B8B" w:rsidRDefault="00460B8B" w:rsidP="005263CF">
      <w:pPr>
        <w:widowControl w:val="0"/>
        <w:autoSpaceDE w:val="0"/>
        <w:autoSpaceDN w:val="0"/>
        <w:adjustRightInd w:val="0"/>
        <w:spacing w:before="120"/>
        <w:rPr>
          <w:rFonts w:ascii="Times" w:hAnsi="Times"/>
        </w:rPr>
      </w:pPr>
    </w:p>
    <w:p w14:paraId="5B9593E0" w14:textId="52E79009" w:rsidR="00BC1B62" w:rsidRDefault="008804DF" w:rsidP="005263CF">
      <w:pPr>
        <w:widowControl w:val="0"/>
        <w:autoSpaceDE w:val="0"/>
        <w:autoSpaceDN w:val="0"/>
        <w:adjustRightInd w:val="0"/>
        <w:spacing w:before="120"/>
        <w:rPr>
          <w:rFonts w:ascii="Times" w:hAnsi="Times"/>
        </w:rPr>
      </w:pPr>
      <w:r w:rsidRPr="008804DF">
        <w:rPr>
          <w:rFonts w:ascii="Times" w:hAnsi="Times"/>
        </w:rPr>
        <w:lastRenderedPageBreak/>
        <w:t xml:space="preserve">Other </w:t>
      </w:r>
      <w:r w:rsidR="005263CF">
        <w:rPr>
          <w:rFonts w:ascii="Times" w:hAnsi="Times"/>
        </w:rPr>
        <w:t xml:space="preserve">required </w:t>
      </w:r>
      <w:r w:rsidRPr="008804DF">
        <w:rPr>
          <w:rFonts w:ascii="Times" w:hAnsi="Times"/>
        </w:rPr>
        <w:t>readings will be supplied on Canvas.</w:t>
      </w:r>
    </w:p>
    <w:p w14:paraId="1456E121" w14:textId="77777777" w:rsidR="00BC1B62" w:rsidRPr="00BC1B62" w:rsidRDefault="00BC1B62" w:rsidP="00BC1B62">
      <w:pPr>
        <w:widowControl w:val="0"/>
        <w:autoSpaceDE w:val="0"/>
        <w:autoSpaceDN w:val="0"/>
        <w:adjustRightInd w:val="0"/>
        <w:spacing w:before="120"/>
        <w:rPr>
          <w:rFonts w:ascii="Times" w:hAnsi="Times"/>
          <w:b/>
          <w:u w:val="single"/>
        </w:rPr>
      </w:pPr>
      <w:r w:rsidRPr="00BC1B62">
        <w:rPr>
          <w:rFonts w:ascii="Times" w:hAnsi="Times"/>
          <w:b/>
          <w:u w:val="single"/>
        </w:rPr>
        <w:t xml:space="preserve">Student Learning Outcomes: </w:t>
      </w:r>
    </w:p>
    <w:p w14:paraId="64075FEA" w14:textId="77777777" w:rsidR="00BC1B62" w:rsidRPr="004E177B" w:rsidRDefault="00BC1B62" w:rsidP="00BC1B62">
      <w:pPr>
        <w:widowControl w:val="0"/>
        <w:autoSpaceDE w:val="0"/>
        <w:autoSpaceDN w:val="0"/>
        <w:adjustRightInd w:val="0"/>
        <w:spacing w:before="120"/>
        <w:rPr>
          <w:rFonts w:ascii="Times" w:hAnsi="Times"/>
          <w:sz w:val="24"/>
          <w:szCs w:val="24"/>
        </w:rPr>
      </w:pPr>
      <w:r w:rsidRPr="00BC1B62">
        <w:rPr>
          <w:rFonts w:ascii="Times" w:hAnsi="Times"/>
        </w:rPr>
        <w:t>1.</w:t>
      </w:r>
      <w:r w:rsidRPr="00BC1B62">
        <w:rPr>
          <w:rFonts w:ascii="Times" w:hAnsi="Times"/>
        </w:rPr>
        <w:tab/>
      </w:r>
      <w:r w:rsidRPr="004E177B">
        <w:rPr>
          <w:rFonts w:ascii="Times" w:hAnsi="Times"/>
          <w:sz w:val="24"/>
          <w:szCs w:val="24"/>
        </w:rPr>
        <w:t>Demonstrate knowledge of the historical context of ESOL teaching methods and explain how teaching trends have evolved.</w:t>
      </w:r>
    </w:p>
    <w:p w14:paraId="09F7854E" w14:textId="77777777" w:rsidR="00BC1B62" w:rsidRPr="00BC1B62" w:rsidRDefault="00BC1B62" w:rsidP="00BC1B62">
      <w:pPr>
        <w:widowControl w:val="0"/>
        <w:autoSpaceDE w:val="0"/>
        <w:autoSpaceDN w:val="0"/>
        <w:adjustRightInd w:val="0"/>
        <w:spacing w:before="120"/>
        <w:rPr>
          <w:rFonts w:ascii="Times" w:hAnsi="Times"/>
          <w:sz w:val="24"/>
          <w:szCs w:val="24"/>
        </w:rPr>
      </w:pPr>
      <w:r w:rsidRPr="00BC1B62">
        <w:rPr>
          <w:rFonts w:ascii="Times" w:hAnsi="Times"/>
          <w:sz w:val="24"/>
          <w:szCs w:val="24"/>
        </w:rPr>
        <w:t>2.</w:t>
      </w:r>
      <w:r w:rsidRPr="00BC1B62">
        <w:rPr>
          <w:rFonts w:ascii="Times" w:hAnsi="Times"/>
          <w:sz w:val="24"/>
          <w:szCs w:val="24"/>
        </w:rPr>
        <w:tab/>
        <w:t>Demonstrate awareness of current research relevant to best practices in second language and literacy instruction</w:t>
      </w:r>
    </w:p>
    <w:p w14:paraId="77C1A706" w14:textId="77777777" w:rsidR="00BC1B62" w:rsidRPr="00BC1B62" w:rsidRDefault="00BC1B62" w:rsidP="00BC1B62">
      <w:pPr>
        <w:widowControl w:val="0"/>
        <w:autoSpaceDE w:val="0"/>
        <w:autoSpaceDN w:val="0"/>
        <w:adjustRightInd w:val="0"/>
        <w:spacing w:before="120"/>
        <w:rPr>
          <w:rFonts w:ascii="Times" w:hAnsi="Times"/>
          <w:sz w:val="24"/>
          <w:szCs w:val="24"/>
        </w:rPr>
      </w:pPr>
      <w:r w:rsidRPr="00BC1B62">
        <w:rPr>
          <w:rFonts w:ascii="Times" w:hAnsi="Times"/>
          <w:sz w:val="24"/>
          <w:szCs w:val="24"/>
        </w:rPr>
        <w:t>3.</w:t>
      </w:r>
      <w:r w:rsidRPr="00BC1B62">
        <w:rPr>
          <w:rFonts w:ascii="Times" w:hAnsi="Times"/>
          <w:sz w:val="24"/>
          <w:szCs w:val="24"/>
        </w:rPr>
        <w:tab/>
        <w:t>Describe the evolution of laws and policy in the ESL profession, including program models for ELL instruction</w:t>
      </w:r>
    </w:p>
    <w:p w14:paraId="5B317907" w14:textId="77777777" w:rsidR="00BC1B62" w:rsidRPr="00BC1B62" w:rsidRDefault="00BC1B62" w:rsidP="00BC1B62">
      <w:pPr>
        <w:widowControl w:val="0"/>
        <w:autoSpaceDE w:val="0"/>
        <w:autoSpaceDN w:val="0"/>
        <w:adjustRightInd w:val="0"/>
        <w:spacing w:before="120"/>
        <w:rPr>
          <w:rFonts w:ascii="Times" w:hAnsi="Times"/>
          <w:sz w:val="24"/>
          <w:szCs w:val="24"/>
        </w:rPr>
      </w:pPr>
      <w:r w:rsidRPr="00BC1B62">
        <w:rPr>
          <w:rFonts w:ascii="Times" w:hAnsi="Times"/>
          <w:sz w:val="24"/>
          <w:szCs w:val="24"/>
        </w:rPr>
        <w:t>4.</w:t>
      </w:r>
      <w:r w:rsidRPr="00BC1B62">
        <w:rPr>
          <w:rFonts w:ascii="Times" w:hAnsi="Times"/>
          <w:sz w:val="24"/>
          <w:szCs w:val="24"/>
        </w:rPr>
        <w:tab/>
        <w:t>Organize standards based instruction for ELLs at various levels.</w:t>
      </w:r>
    </w:p>
    <w:p w14:paraId="13FCF875" w14:textId="77777777" w:rsidR="00BC1B62" w:rsidRPr="00BC1B62" w:rsidRDefault="00BC1B62" w:rsidP="00BC1B62">
      <w:pPr>
        <w:widowControl w:val="0"/>
        <w:autoSpaceDE w:val="0"/>
        <w:autoSpaceDN w:val="0"/>
        <w:adjustRightInd w:val="0"/>
        <w:spacing w:before="120"/>
        <w:rPr>
          <w:rFonts w:ascii="Times" w:hAnsi="Times"/>
          <w:sz w:val="24"/>
          <w:szCs w:val="24"/>
        </w:rPr>
      </w:pPr>
      <w:r w:rsidRPr="00BC1B62">
        <w:rPr>
          <w:rFonts w:ascii="Times" w:hAnsi="Times"/>
          <w:sz w:val="24"/>
          <w:szCs w:val="24"/>
        </w:rPr>
        <w:t>5.</w:t>
      </w:r>
      <w:r w:rsidRPr="00BC1B62">
        <w:rPr>
          <w:rFonts w:ascii="Times" w:hAnsi="Times"/>
          <w:sz w:val="24"/>
          <w:szCs w:val="24"/>
        </w:rPr>
        <w:tab/>
        <w:t xml:space="preserve">Develop ELL’s listening and speaking skills for a variety of purposes. </w:t>
      </w:r>
    </w:p>
    <w:p w14:paraId="6AD45E18" w14:textId="77777777" w:rsidR="00BC1B62" w:rsidRPr="00BC1B62" w:rsidRDefault="00BC1B62" w:rsidP="00BC1B62">
      <w:pPr>
        <w:widowControl w:val="0"/>
        <w:autoSpaceDE w:val="0"/>
        <w:autoSpaceDN w:val="0"/>
        <w:adjustRightInd w:val="0"/>
        <w:spacing w:before="120"/>
        <w:rPr>
          <w:rFonts w:ascii="Times" w:hAnsi="Times"/>
          <w:sz w:val="24"/>
          <w:szCs w:val="24"/>
        </w:rPr>
      </w:pPr>
      <w:r w:rsidRPr="00BC1B62">
        <w:rPr>
          <w:rFonts w:ascii="Times" w:hAnsi="Times"/>
          <w:sz w:val="24"/>
          <w:szCs w:val="24"/>
        </w:rPr>
        <w:t>6.</w:t>
      </w:r>
      <w:r w:rsidRPr="00BC1B62">
        <w:rPr>
          <w:rFonts w:ascii="Times" w:hAnsi="Times"/>
          <w:sz w:val="24"/>
          <w:szCs w:val="24"/>
        </w:rPr>
        <w:tab/>
        <w:t>Provide standards based reading and writing instruction for ELLs at various levels.</w:t>
      </w:r>
    </w:p>
    <w:p w14:paraId="702AA465" w14:textId="77777777" w:rsidR="00BC1B62" w:rsidRPr="00BC1B62" w:rsidRDefault="00BC1B62" w:rsidP="00BC1B62">
      <w:pPr>
        <w:widowControl w:val="0"/>
        <w:autoSpaceDE w:val="0"/>
        <w:autoSpaceDN w:val="0"/>
        <w:adjustRightInd w:val="0"/>
        <w:spacing w:before="120"/>
        <w:rPr>
          <w:rFonts w:ascii="Times" w:hAnsi="Times"/>
          <w:sz w:val="24"/>
          <w:szCs w:val="24"/>
        </w:rPr>
      </w:pPr>
      <w:r w:rsidRPr="00BC1B62">
        <w:rPr>
          <w:rFonts w:ascii="Times" w:hAnsi="Times"/>
          <w:sz w:val="24"/>
          <w:szCs w:val="24"/>
        </w:rPr>
        <w:t>7.</w:t>
      </w:r>
      <w:r w:rsidRPr="00BC1B62">
        <w:rPr>
          <w:rFonts w:ascii="Times" w:hAnsi="Times"/>
          <w:sz w:val="24"/>
          <w:szCs w:val="24"/>
        </w:rPr>
        <w:tab/>
        <w:t xml:space="preserve">Collaborate with stakeholders to advocate for </w:t>
      </w:r>
      <w:proofErr w:type="spellStart"/>
      <w:r w:rsidRPr="00BC1B62">
        <w:rPr>
          <w:rFonts w:ascii="Times" w:hAnsi="Times"/>
          <w:sz w:val="24"/>
          <w:szCs w:val="24"/>
        </w:rPr>
        <w:t>ELLs’</w:t>
      </w:r>
      <w:proofErr w:type="spellEnd"/>
      <w:r w:rsidRPr="00BC1B62">
        <w:rPr>
          <w:rFonts w:ascii="Times" w:hAnsi="Times"/>
          <w:sz w:val="24"/>
          <w:szCs w:val="24"/>
        </w:rPr>
        <w:t xml:space="preserve"> equitable access to academic instruction (through traditional resources and instructional technology.</w:t>
      </w:r>
      <w:r w:rsidR="00857C05">
        <w:rPr>
          <w:rFonts w:ascii="Times" w:hAnsi="Times"/>
          <w:sz w:val="24"/>
          <w:szCs w:val="24"/>
        </w:rPr>
        <w:t>)</w:t>
      </w:r>
    </w:p>
    <w:p w14:paraId="2EF1A344" w14:textId="77777777" w:rsidR="00BC1B62" w:rsidRPr="00BC1B62" w:rsidRDefault="00BC1B62" w:rsidP="00BC1B62">
      <w:pPr>
        <w:widowControl w:val="0"/>
        <w:autoSpaceDE w:val="0"/>
        <w:autoSpaceDN w:val="0"/>
        <w:adjustRightInd w:val="0"/>
        <w:spacing w:before="120"/>
        <w:rPr>
          <w:rFonts w:ascii="Times" w:hAnsi="Times"/>
          <w:sz w:val="24"/>
          <w:szCs w:val="24"/>
        </w:rPr>
      </w:pPr>
      <w:r w:rsidRPr="00BC1B62">
        <w:rPr>
          <w:rFonts w:ascii="Times" w:hAnsi="Times"/>
          <w:sz w:val="24"/>
          <w:szCs w:val="24"/>
        </w:rPr>
        <w:t>8.</w:t>
      </w:r>
      <w:r w:rsidRPr="00BC1B62">
        <w:rPr>
          <w:rFonts w:ascii="Times" w:hAnsi="Times"/>
          <w:sz w:val="24"/>
          <w:szCs w:val="24"/>
        </w:rPr>
        <w:tab/>
        <w:t xml:space="preserve">Incorporate activities, tasks, and assignments that develop authentic uses of the second language and literacy to assist ELLs in learning academic vocabulary and content-area material. </w:t>
      </w:r>
    </w:p>
    <w:p w14:paraId="071122D3" w14:textId="77777777" w:rsidR="00BC1B62" w:rsidRPr="00BC1B62" w:rsidRDefault="00BC1B62" w:rsidP="00BC1B62">
      <w:pPr>
        <w:widowControl w:val="0"/>
        <w:autoSpaceDE w:val="0"/>
        <w:autoSpaceDN w:val="0"/>
        <w:adjustRightInd w:val="0"/>
        <w:spacing w:before="120"/>
        <w:rPr>
          <w:rFonts w:ascii="Times" w:hAnsi="Times"/>
          <w:sz w:val="24"/>
          <w:szCs w:val="24"/>
        </w:rPr>
      </w:pPr>
      <w:r w:rsidRPr="00BC1B62">
        <w:rPr>
          <w:rFonts w:ascii="Times" w:hAnsi="Times"/>
          <w:sz w:val="24"/>
          <w:szCs w:val="24"/>
        </w:rPr>
        <w:t>9.</w:t>
      </w:r>
      <w:r w:rsidRPr="00BC1B62">
        <w:rPr>
          <w:rFonts w:ascii="Times" w:hAnsi="Times"/>
          <w:sz w:val="24"/>
          <w:szCs w:val="24"/>
        </w:rPr>
        <w:tab/>
        <w:t xml:space="preserve"> Provide instruction that integrates listening, speaking, reading, and writing for ELLs of diverse backgrounds and varying English proficiency levels.</w:t>
      </w:r>
    </w:p>
    <w:p w14:paraId="3771B831" w14:textId="77777777" w:rsidR="00BC1B62" w:rsidRPr="00BC1B62" w:rsidRDefault="00BC1B62" w:rsidP="00BC1B62">
      <w:pPr>
        <w:widowControl w:val="0"/>
        <w:autoSpaceDE w:val="0"/>
        <w:autoSpaceDN w:val="0"/>
        <w:adjustRightInd w:val="0"/>
        <w:spacing w:before="120"/>
        <w:rPr>
          <w:rFonts w:ascii="Times" w:hAnsi="Times"/>
          <w:sz w:val="24"/>
          <w:szCs w:val="24"/>
        </w:rPr>
      </w:pPr>
      <w:r w:rsidRPr="00BC1B62">
        <w:rPr>
          <w:rFonts w:ascii="Times" w:hAnsi="Times"/>
          <w:sz w:val="24"/>
          <w:szCs w:val="24"/>
        </w:rPr>
        <w:t>10.</w:t>
      </w:r>
      <w:r w:rsidRPr="00BC1B62">
        <w:rPr>
          <w:rFonts w:ascii="Times" w:hAnsi="Times"/>
          <w:sz w:val="24"/>
          <w:szCs w:val="24"/>
        </w:rPr>
        <w:tab/>
        <w:t>Use culturally responsive/sensitive, age-appropriate and linguistically accessible materials for ELLs of diverse backgrounds and varying English proficiency levels.</w:t>
      </w:r>
    </w:p>
    <w:p w14:paraId="20B40AD7" w14:textId="77777777" w:rsidR="00BC1B62" w:rsidRPr="00B11F86" w:rsidRDefault="00A82861" w:rsidP="00BC1B62">
      <w:pPr>
        <w:widowControl w:val="0"/>
        <w:autoSpaceDE w:val="0"/>
        <w:autoSpaceDN w:val="0"/>
        <w:adjustRightInd w:val="0"/>
        <w:spacing w:before="120"/>
        <w:rPr>
          <w:rFonts w:ascii="Times" w:hAnsi="Times"/>
          <w:b/>
          <w:sz w:val="24"/>
          <w:szCs w:val="24"/>
        </w:rPr>
      </w:pPr>
      <w:r w:rsidRPr="00B11F86">
        <w:rPr>
          <w:rFonts w:ascii="Times" w:hAnsi="Times"/>
          <w:b/>
          <w:sz w:val="24"/>
          <w:szCs w:val="24"/>
        </w:rPr>
        <w:t>Alabama State Teacher Education Standards</w:t>
      </w:r>
    </w:p>
    <w:p w14:paraId="3610A82F" w14:textId="77777777" w:rsidR="00A82861" w:rsidRPr="00A82861" w:rsidRDefault="00A82861" w:rsidP="00A82861">
      <w:pPr>
        <w:autoSpaceDE w:val="0"/>
        <w:autoSpaceDN w:val="0"/>
        <w:adjustRightInd w:val="0"/>
        <w:spacing w:after="0" w:line="240" w:lineRule="auto"/>
        <w:rPr>
          <w:rFonts w:ascii="Times New Roman" w:hAnsi="Times New Roman" w:cs="Times New Roman"/>
          <w:color w:val="000000"/>
          <w:sz w:val="23"/>
          <w:szCs w:val="23"/>
        </w:rPr>
      </w:pPr>
      <w:r w:rsidRPr="00A82861">
        <w:rPr>
          <w:rFonts w:ascii="Times New Roman" w:hAnsi="Times New Roman" w:cs="Times New Roman"/>
          <w:b/>
          <w:bCs/>
          <w:color w:val="000000"/>
          <w:sz w:val="23"/>
          <w:szCs w:val="23"/>
        </w:rPr>
        <w:t xml:space="preserve">Instruction. </w:t>
      </w:r>
      <w:r w:rsidRPr="00A82861">
        <w:rPr>
          <w:rFonts w:ascii="Times New Roman" w:hAnsi="Times New Roman" w:cs="Times New Roman"/>
          <w:color w:val="000000"/>
          <w:sz w:val="23"/>
          <w:szCs w:val="23"/>
        </w:rPr>
        <w:t xml:space="preserve">Candidates know, understand, and use standards-based ESOL and content instruction. This domain consists of three parts: planning, managing and implementing, and implementing. </w:t>
      </w:r>
    </w:p>
    <w:p w14:paraId="3810D0E4" w14:textId="77777777" w:rsidR="00A82861" w:rsidRPr="00A82861" w:rsidRDefault="00A82861" w:rsidP="00A82861">
      <w:pPr>
        <w:autoSpaceDE w:val="0"/>
        <w:autoSpaceDN w:val="0"/>
        <w:adjustRightInd w:val="0"/>
        <w:spacing w:after="0" w:line="240" w:lineRule="auto"/>
        <w:ind w:left="72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1. </w:t>
      </w:r>
      <w:r w:rsidRPr="00A82861">
        <w:rPr>
          <w:rFonts w:ascii="Times New Roman" w:hAnsi="Times New Roman" w:cs="Times New Roman"/>
          <w:b/>
          <w:bCs/>
          <w:color w:val="000000"/>
          <w:sz w:val="23"/>
          <w:szCs w:val="23"/>
        </w:rPr>
        <w:t xml:space="preserve">Planning. </w:t>
      </w:r>
      <w:r w:rsidRPr="00A82861">
        <w:rPr>
          <w:rFonts w:ascii="Times New Roman" w:hAnsi="Times New Roman" w:cs="Times New Roman"/>
          <w:color w:val="000000"/>
          <w:sz w:val="23"/>
          <w:szCs w:val="23"/>
        </w:rPr>
        <w:t xml:space="preserve">Candidates know, understand, and apply concepts, </w:t>
      </w:r>
      <w:proofErr w:type="spellStart"/>
      <w:r w:rsidRPr="00A82861">
        <w:rPr>
          <w:rFonts w:ascii="Times New Roman" w:hAnsi="Times New Roman" w:cs="Times New Roman"/>
          <w:color w:val="000000"/>
          <w:sz w:val="23"/>
          <w:szCs w:val="23"/>
        </w:rPr>
        <w:t>resear</w:t>
      </w:r>
      <w:r w:rsidR="00EA0D10">
        <w:rPr>
          <w:rFonts w:ascii="Times New Roman" w:hAnsi="Times New Roman" w:cs="Times New Roman"/>
          <w:color w:val="000000"/>
          <w:sz w:val="23"/>
          <w:szCs w:val="23"/>
        </w:rPr>
        <w:t>Ch</w:t>
      </w:r>
      <w:proofErr w:type="spellEnd"/>
      <w:r w:rsidR="00EA0D10">
        <w:rPr>
          <w:rFonts w:ascii="Times New Roman" w:hAnsi="Times New Roman" w:cs="Times New Roman"/>
          <w:color w:val="000000"/>
          <w:sz w:val="23"/>
          <w:szCs w:val="23"/>
        </w:rPr>
        <w:t>.</w:t>
      </w:r>
      <w:r w:rsidRPr="00A82861">
        <w:rPr>
          <w:rFonts w:ascii="Times New Roman" w:hAnsi="Times New Roman" w:cs="Times New Roman"/>
          <w:color w:val="000000"/>
          <w:sz w:val="23"/>
          <w:szCs w:val="23"/>
        </w:rPr>
        <w:t xml:space="preserve"> and best practices to plan classroom instruction in a supportive learning environment for ELLs. Using ESL and content standards, candidates plan instruction for culturally and linguistically diverse learners in multilevel classrooms. Prior to program completion, prospective teachers of English for speakers of other languages shall demonstrate: </w:t>
      </w:r>
    </w:p>
    <w:p w14:paraId="782A8F0B" w14:textId="77777777" w:rsidR="00A82861" w:rsidRPr="00A82861" w:rsidRDefault="00A82861" w:rsidP="00A82861">
      <w:pPr>
        <w:autoSpaceDE w:val="0"/>
        <w:autoSpaceDN w:val="0"/>
        <w:adjustRightInd w:val="0"/>
        <w:spacing w:after="0" w:line="240" w:lineRule="auto"/>
        <w:ind w:left="720" w:firstLine="720"/>
        <w:rPr>
          <w:rFonts w:ascii="Times New Roman" w:hAnsi="Times New Roman" w:cs="Times New Roman"/>
          <w:color w:val="000000"/>
          <w:sz w:val="23"/>
          <w:szCs w:val="23"/>
        </w:rPr>
      </w:pPr>
      <w:r w:rsidRPr="00A82861">
        <w:rPr>
          <w:rFonts w:ascii="Times New Roman" w:hAnsi="Times New Roman" w:cs="Times New Roman"/>
          <w:color w:val="000000"/>
          <w:sz w:val="23"/>
          <w:szCs w:val="23"/>
        </w:rPr>
        <w:t>(</w:t>
      </w:r>
      <w:proofErr w:type="spellStart"/>
      <w:r w:rsidRPr="00A82861">
        <w:rPr>
          <w:rFonts w:ascii="Times New Roman" w:hAnsi="Times New Roman" w:cs="Times New Roman"/>
          <w:color w:val="000000"/>
          <w:sz w:val="23"/>
          <w:szCs w:val="23"/>
        </w:rPr>
        <w:t>i</w:t>
      </w:r>
      <w:proofErr w:type="spellEnd"/>
      <w:r w:rsidRPr="00A82861">
        <w:rPr>
          <w:rFonts w:ascii="Times New Roman" w:hAnsi="Times New Roman" w:cs="Times New Roman"/>
          <w:color w:val="000000"/>
          <w:sz w:val="23"/>
          <w:szCs w:val="23"/>
        </w:rPr>
        <w:t xml:space="preserve">) Knowledge of: </w:t>
      </w:r>
    </w:p>
    <w:p w14:paraId="13BE9F7F" w14:textId="77777777" w:rsidR="00A82861" w:rsidRPr="00A82861" w:rsidRDefault="00A82861" w:rsidP="009F2252">
      <w:pPr>
        <w:autoSpaceDE w:val="0"/>
        <w:autoSpaceDN w:val="0"/>
        <w:adjustRightInd w:val="0"/>
        <w:spacing w:after="0" w:line="240" w:lineRule="auto"/>
        <w:ind w:left="1440" w:firstLine="72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 State and national English language proficiency (ELP) standards. </w:t>
      </w:r>
    </w:p>
    <w:p w14:paraId="12F9806A" w14:textId="77777777" w:rsidR="009F2252" w:rsidRDefault="00A82861" w:rsidP="009F2252">
      <w:pPr>
        <w:autoSpaceDE w:val="0"/>
        <w:autoSpaceDN w:val="0"/>
        <w:adjustRightInd w:val="0"/>
        <w:spacing w:after="0" w:line="240" w:lineRule="auto"/>
        <w:ind w:left="1440" w:firstLine="72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(II) Content for Grades 6-12 in the </w:t>
      </w:r>
      <w:r w:rsidRPr="00A82861">
        <w:rPr>
          <w:rFonts w:ascii="Times New Roman" w:hAnsi="Times New Roman" w:cs="Times New Roman"/>
          <w:i/>
          <w:iCs/>
          <w:color w:val="000000"/>
          <w:sz w:val="23"/>
          <w:szCs w:val="23"/>
        </w:rPr>
        <w:t xml:space="preserve">Alabama Courses of Study </w:t>
      </w:r>
      <w:r w:rsidRPr="00A82861">
        <w:rPr>
          <w:rFonts w:ascii="Times New Roman" w:hAnsi="Times New Roman" w:cs="Times New Roman"/>
          <w:color w:val="000000"/>
          <w:sz w:val="23"/>
          <w:szCs w:val="23"/>
        </w:rPr>
        <w:t xml:space="preserve">for English </w:t>
      </w:r>
    </w:p>
    <w:p w14:paraId="08C01B9B" w14:textId="77777777" w:rsidR="00A82861" w:rsidRPr="00A82861" w:rsidRDefault="00A82861" w:rsidP="009F2252">
      <w:pPr>
        <w:autoSpaceDE w:val="0"/>
        <w:autoSpaceDN w:val="0"/>
        <w:adjustRightInd w:val="0"/>
        <w:spacing w:after="0" w:line="240" w:lineRule="auto"/>
        <w:ind w:left="216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language arts, mathematics, science, social studies, and career and technical education. </w:t>
      </w:r>
    </w:p>
    <w:p w14:paraId="4CEFCC85" w14:textId="77777777" w:rsidR="009F2252" w:rsidRDefault="00A82861" w:rsidP="009F2252">
      <w:pPr>
        <w:autoSpaceDE w:val="0"/>
        <w:autoSpaceDN w:val="0"/>
        <w:adjustRightInd w:val="0"/>
        <w:spacing w:after="0" w:line="240" w:lineRule="auto"/>
        <w:ind w:left="1440" w:firstLine="72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(III) Best practices for helping ELLs to meet ELP and State content standards </w:t>
      </w:r>
    </w:p>
    <w:p w14:paraId="2685E189" w14:textId="77777777" w:rsidR="00A82861" w:rsidRPr="00A82861" w:rsidRDefault="00A82861" w:rsidP="009F2252">
      <w:pPr>
        <w:autoSpaceDE w:val="0"/>
        <w:autoSpaceDN w:val="0"/>
        <w:adjustRightInd w:val="0"/>
        <w:spacing w:after="0" w:line="240" w:lineRule="auto"/>
        <w:ind w:left="1440" w:firstLine="72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in both self-contained ESL classrooms and mainstream content classrooms. </w:t>
      </w:r>
    </w:p>
    <w:p w14:paraId="792A08BA" w14:textId="77777777" w:rsidR="00FA7BBD" w:rsidRPr="00A82861" w:rsidRDefault="00A82861" w:rsidP="009F2252">
      <w:pPr>
        <w:autoSpaceDE w:val="0"/>
        <w:autoSpaceDN w:val="0"/>
        <w:adjustRightInd w:val="0"/>
        <w:spacing w:after="0" w:line="240" w:lineRule="auto"/>
        <w:ind w:left="2160"/>
        <w:rPr>
          <w:rFonts w:ascii="Times New Roman" w:hAnsi="Times New Roman" w:cs="Times New Roman"/>
          <w:color w:val="000000"/>
          <w:sz w:val="23"/>
          <w:szCs w:val="23"/>
        </w:rPr>
      </w:pPr>
      <w:r w:rsidRPr="00A82861">
        <w:rPr>
          <w:rFonts w:ascii="Times New Roman" w:hAnsi="Times New Roman" w:cs="Times New Roman"/>
          <w:color w:val="000000"/>
          <w:sz w:val="23"/>
          <w:szCs w:val="23"/>
        </w:rPr>
        <w:t>(IV) Strategies for sheltered instruction and accommodations for ELLs with varied schooling backgrounds.</w:t>
      </w:r>
      <w:r w:rsidR="00CD29AA" w:rsidRPr="00A82861">
        <w:rPr>
          <w:rFonts w:ascii="Times New Roman" w:hAnsi="Times New Roman" w:cs="Times New Roman"/>
          <w:color w:val="000000"/>
          <w:sz w:val="23"/>
          <w:szCs w:val="23"/>
        </w:rPr>
        <w:t xml:space="preserve"> </w:t>
      </w:r>
    </w:p>
    <w:p w14:paraId="5C9DBE1B" w14:textId="77777777" w:rsidR="00A82861" w:rsidRPr="00A82861" w:rsidRDefault="00A82861" w:rsidP="009F2252">
      <w:pPr>
        <w:autoSpaceDE w:val="0"/>
        <w:autoSpaceDN w:val="0"/>
        <w:adjustRightInd w:val="0"/>
        <w:spacing w:after="0" w:line="240" w:lineRule="auto"/>
        <w:ind w:left="720" w:firstLine="72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(ii) Ability to: </w:t>
      </w:r>
    </w:p>
    <w:p w14:paraId="2A92F970" w14:textId="77777777" w:rsidR="00A82861" w:rsidRPr="00A82861" w:rsidRDefault="00A82861" w:rsidP="009F2252">
      <w:pPr>
        <w:autoSpaceDE w:val="0"/>
        <w:autoSpaceDN w:val="0"/>
        <w:adjustRightInd w:val="0"/>
        <w:spacing w:after="0" w:line="240" w:lineRule="auto"/>
        <w:ind w:left="2160"/>
        <w:rPr>
          <w:rFonts w:ascii="Times New Roman" w:hAnsi="Times New Roman" w:cs="Times New Roman"/>
          <w:color w:val="000000"/>
          <w:sz w:val="23"/>
          <w:szCs w:val="23"/>
        </w:rPr>
      </w:pPr>
      <w:r w:rsidRPr="00A82861">
        <w:rPr>
          <w:rFonts w:ascii="Times New Roman" w:hAnsi="Times New Roman" w:cs="Times New Roman"/>
          <w:color w:val="000000"/>
          <w:sz w:val="23"/>
          <w:szCs w:val="23"/>
        </w:rPr>
        <w:lastRenderedPageBreak/>
        <w:t xml:space="preserve">(I) Plan standards-based ESL and content instruction based on the </w:t>
      </w:r>
      <w:r w:rsidRPr="00A82861">
        <w:rPr>
          <w:rFonts w:ascii="Times New Roman" w:hAnsi="Times New Roman" w:cs="Times New Roman"/>
          <w:i/>
          <w:iCs/>
          <w:color w:val="000000"/>
          <w:sz w:val="23"/>
          <w:szCs w:val="23"/>
        </w:rPr>
        <w:t xml:space="preserve">Alabama Courses of Study </w:t>
      </w:r>
      <w:r w:rsidRPr="00A82861">
        <w:rPr>
          <w:rFonts w:ascii="Times New Roman" w:hAnsi="Times New Roman" w:cs="Times New Roman"/>
          <w:color w:val="000000"/>
          <w:sz w:val="23"/>
          <w:szCs w:val="23"/>
        </w:rPr>
        <w:t xml:space="preserve">for English language arts, mathematics, science, and social studies in collaboration with colleagues. </w:t>
      </w:r>
    </w:p>
    <w:p w14:paraId="6377F92E" w14:textId="77777777" w:rsidR="00A82861" w:rsidRPr="00A82861" w:rsidRDefault="00A82861" w:rsidP="009F2252">
      <w:pPr>
        <w:autoSpaceDE w:val="0"/>
        <w:autoSpaceDN w:val="0"/>
        <w:adjustRightInd w:val="0"/>
        <w:spacing w:after="0" w:line="240" w:lineRule="auto"/>
        <w:ind w:left="216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(II) Create environments that promote standards-based language learning in supportive, accepting classrooms and schools. </w:t>
      </w:r>
    </w:p>
    <w:p w14:paraId="0C9F3C18" w14:textId="77777777" w:rsidR="00A82861" w:rsidRPr="00A82861" w:rsidRDefault="00A82861" w:rsidP="009F2252">
      <w:pPr>
        <w:autoSpaceDE w:val="0"/>
        <w:autoSpaceDN w:val="0"/>
        <w:adjustRightInd w:val="0"/>
        <w:spacing w:after="0" w:line="240" w:lineRule="auto"/>
        <w:ind w:left="216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(III) Plan differentiated learning experiences based on assessment of English and first language proficiency, learning styles, and prior formal educational experiences and knowledge. </w:t>
      </w:r>
    </w:p>
    <w:p w14:paraId="53D12B27" w14:textId="77777777" w:rsidR="00A82861" w:rsidRDefault="00A82861" w:rsidP="009F2252">
      <w:pPr>
        <w:autoSpaceDE w:val="0"/>
        <w:autoSpaceDN w:val="0"/>
        <w:adjustRightInd w:val="0"/>
        <w:spacing w:after="0" w:line="240" w:lineRule="auto"/>
        <w:ind w:left="1440" w:firstLine="72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(IV) Plan for </w:t>
      </w:r>
      <w:proofErr w:type="gramStart"/>
      <w:r w:rsidRPr="00A82861">
        <w:rPr>
          <w:rFonts w:ascii="Times New Roman" w:hAnsi="Times New Roman" w:cs="Times New Roman"/>
          <w:color w:val="000000"/>
          <w:sz w:val="23"/>
          <w:szCs w:val="23"/>
        </w:rPr>
        <w:t>particular needs</w:t>
      </w:r>
      <w:proofErr w:type="gramEnd"/>
      <w:r w:rsidRPr="00A82861">
        <w:rPr>
          <w:rFonts w:ascii="Times New Roman" w:hAnsi="Times New Roman" w:cs="Times New Roman"/>
          <w:color w:val="000000"/>
          <w:sz w:val="23"/>
          <w:szCs w:val="23"/>
        </w:rPr>
        <w:t xml:space="preserve"> of students with limited formal schooling. </w:t>
      </w:r>
    </w:p>
    <w:p w14:paraId="1A71471E" w14:textId="77777777" w:rsidR="00FA7BBD" w:rsidRPr="00A82861" w:rsidRDefault="00FA7BBD" w:rsidP="009F2252">
      <w:pPr>
        <w:autoSpaceDE w:val="0"/>
        <w:autoSpaceDN w:val="0"/>
        <w:adjustRightInd w:val="0"/>
        <w:spacing w:after="0" w:line="240" w:lineRule="auto"/>
        <w:ind w:left="1440" w:firstLine="720"/>
        <w:rPr>
          <w:rFonts w:ascii="Times New Roman" w:hAnsi="Times New Roman" w:cs="Times New Roman"/>
          <w:color w:val="000000"/>
          <w:sz w:val="23"/>
          <w:szCs w:val="23"/>
        </w:rPr>
      </w:pPr>
    </w:p>
    <w:p w14:paraId="06C21C79" w14:textId="77777777" w:rsidR="00A82861" w:rsidRPr="00A82861" w:rsidRDefault="00A82861" w:rsidP="00A82861">
      <w:pPr>
        <w:autoSpaceDE w:val="0"/>
        <w:autoSpaceDN w:val="0"/>
        <w:adjustRightInd w:val="0"/>
        <w:spacing w:after="0" w:line="240" w:lineRule="auto"/>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2. </w:t>
      </w:r>
      <w:r w:rsidRPr="00A82861">
        <w:rPr>
          <w:rFonts w:ascii="Times New Roman" w:hAnsi="Times New Roman" w:cs="Times New Roman"/>
          <w:b/>
          <w:bCs/>
          <w:color w:val="000000"/>
          <w:sz w:val="23"/>
          <w:szCs w:val="23"/>
        </w:rPr>
        <w:t xml:space="preserve">Managing and implementing. </w:t>
      </w:r>
      <w:r w:rsidRPr="00A82861">
        <w:rPr>
          <w:rFonts w:ascii="Times New Roman" w:hAnsi="Times New Roman" w:cs="Times New Roman"/>
          <w:color w:val="000000"/>
          <w:sz w:val="23"/>
          <w:szCs w:val="23"/>
        </w:rPr>
        <w:t xml:space="preserve">Candidates know, manage, and implement a variety of research-based teaching strategies, techniques, and resources for meeting ESOL standards by developing and integrating English listening, speaking, reading, and writing. Candidates support ELLs in meeting the content standards as they simultaneously learn language and content. Prior to program completion, prospective teachers of English for speakers of other languages shall demonstrate: </w:t>
      </w:r>
    </w:p>
    <w:p w14:paraId="5FCB07E0" w14:textId="77777777" w:rsidR="00A82861" w:rsidRPr="00A82861" w:rsidRDefault="00A82861" w:rsidP="009F2252">
      <w:pPr>
        <w:autoSpaceDE w:val="0"/>
        <w:autoSpaceDN w:val="0"/>
        <w:adjustRightInd w:val="0"/>
        <w:spacing w:after="0" w:line="240" w:lineRule="auto"/>
        <w:ind w:firstLine="720"/>
        <w:rPr>
          <w:rFonts w:ascii="Times New Roman" w:hAnsi="Times New Roman" w:cs="Times New Roman"/>
          <w:color w:val="000000"/>
          <w:sz w:val="23"/>
          <w:szCs w:val="23"/>
        </w:rPr>
      </w:pPr>
      <w:r w:rsidRPr="00A82861">
        <w:rPr>
          <w:rFonts w:ascii="Times New Roman" w:hAnsi="Times New Roman" w:cs="Times New Roman"/>
          <w:color w:val="000000"/>
          <w:sz w:val="23"/>
          <w:szCs w:val="23"/>
        </w:rPr>
        <w:t>(</w:t>
      </w:r>
      <w:proofErr w:type="spellStart"/>
      <w:r w:rsidRPr="00A82861">
        <w:rPr>
          <w:rFonts w:ascii="Times New Roman" w:hAnsi="Times New Roman" w:cs="Times New Roman"/>
          <w:color w:val="000000"/>
          <w:sz w:val="23"/>
          <w:szCs w:val="23"/>
        </w:rPr>
        <w:t>i</w:t>
      </w:r>
      <w:proofErr w:type="spellEnd"/>
      <w:r w:rsidRPr="00A82861">
        <w:rPr>
          <w:rFonts w:ascii="Times New Roman" w:hAnsi="Times New Roman" w:cs="Times New Roman"/>
          <w:color w:val="000000"/>
          <w:sz w:val="23"/>
          <w:szCs w:val="23"/>
        </w:rPr>
        <w:t xml:space="preserve">) Knowledge of: </w:t>
      </w:r>
    </w:p>
    <w:p w14:paraId="0AFA05E1" w14:textId="77777777" w:rsidR="00A82861" w:rsidRPr="00A82861" w:rsidRDefault="00A82861" w:rsidP="009F2252">
      <w:pPr>
        <w:autoSpaceDE w:val="0"/>
        <w:autoSpaceDN w:val="0"/>
        <w:adjustRightInd w:val="0"/>
        <w:spacing w:after="0" w:line="240" w:lineRule="auto"/>
        <w:ind w:left="144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 How to organize learning around standards-based subject matter and language learning objectives. </w:t>
      </w:r>
    </w:p>
    <w:p w14:paraId="34C032A0" w14:textId="77777777" w:rsidR="00A82861" w:rsidRPr="00A82861" w:rsidRDefault="00A82861" w:rsidP="009F2252">
      <w:pPr>
        <w:autoSpaceDE w:val="0"/>
        <w:autoSpaceDN w:val="0"/>
        <w:adjustRightInd w:val="0"/>
        <w:spacing w:after="0" w:line="240" w:lineRule="auto"/>
        <w:ind w:left="144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(II) How to incorporate activities, tasks, and assignments that develop authentic uses of language, as students learn academic vocabulary and content area materials. </w:t>
      </w:r>
    </w:p>
    <w:p w14:paraId="4C62EC35" w14:textId="77777777" w:rsidR="00A82861" w:rsidRPr="00A82861" w:rsidRDefault="00A82861" w:rsidP="009F2252">
      <w:pPr>
        <w:autoSpaceDE w:val="0"/>
        <w:autoSpaceDN w:val="0"/>
        <w:adjustRightInd w:val="0"/>
        <w:spacing w:after="0" w:line="240" w:lineRule="auto"/>
        <w:ind w:left="720" w:firstLine="72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(III) Activities and materials that integrate listening, speaking, reading, and writing. </w:t>
      </w:r>
    </w:p>
    <w:p w14:paraId="0A0C7D0E" w14:textId="77777777" w:rsidR="00A82861" w:rsidRPr="00A82861" w:rsidRDefault="00A82861" w:rsidP="009F2252">
      <w:pPr>
        <w:autoSpaceDE w:val="0"/>
        <w:autoSpaceDN w:val="0"/>
        <w:adjustRightInd w:val="0"/>
        <w:spacing w:after="0" w:line="240" w:lineRule="auto"/>
        <w:ind w:firstLine="72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(ii) Ability to: </w:t>
      </w:r>
    </w:p>
    <w:p w14:paraId="1C2646B9" w14:textId="77777777" w:rsidR="00A82861" w:rsidRPr="00A82861" w:rsidRDefault="00A82861" w:rsidP="009F2252">
      <w:pPr>
        <w:autoSpaceDE w:val="0"/>
        <w:autoSpaceDN w:val="0"/>
        <w:adjustRightInd w:val="0"/>
        <w:spacing w:after="0" w:line="240" w:lineRule="auto"/>
        <w:ind w:left="144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 Develop </w:t>
      </w:r>
      <w:proofErr w:type="spellStart"/>
      <w:r w:rsidRPr="00A82861">
        <w:rPr>
          <w:rFonts w:ascii="Times New Roman" w:hAnsi="Times New Roman" w:cs="Times New Roman"/>
          <w:color w:val="000000"/>
          <w:sz w:val="23"/>
          <w:szCs w:val="23"/>
        </w:rPr>
        <w:t>ELLs’</w:t>
      </w:r>
      <w:proofErr w:type="spellEnd"/>
      <w:r w:rsidRPr="00A82861">
        <w:rPr>
          <w:rFonts w:ascii="Times New Roman" w:hAnsi="Times New Roman" w:cs="Times New Roman"/>
          <w:color w:val="000000"/>
          <w:sz w:val="23"/>
          <w:szCs w:val="23"/>
        </w:rPr>
        <w:t xml:space="preserve"> listening and speaking skills for a variety of academic and social purposes. </w:t>
      </w:r>
    </w:p>
    <w:p w14:paraId="0373E95F" w14:textId="77777777" w:rsidR="00A82861" w:rsidRPr="00A82861" w:rsidRDefault="00A82861" w:rsidP="009F2252">
      <w:pPr>
        <w:autoSpaceDE w:val="0"/>
        <w:autoSpaceDN w:val="0"/>
        <w:adjustRightInd w:val="0"/>
        <w:spacing w:after="0" w:line="240" w:lineRule="auto"/>
        <w:ind w:left="144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(II) Provide standards-based instruction that builds upon </w:t>
      </w:r>
      <w:proofErr w:type="spellStart"/>
      <w:r w:rsidRPr="00A82861">
        <w:rPr>
          <w:rFonts w:ascii="Times New Roman" w:hAnsi="Times New Roman" w:cs="Times New Roman"/>
          <w:color w:val="000000"/>
          <w:sz w:val="23"/>
          <w:szCs w:val="23"/>
        </w:rPr>
        <w:t>ELLs’</w:t>
      </w:r>
      <w:proofErr w:type="spellEnd"/>
      <w:r w:rsidRPr="00A82861">
        <w:rPr>
          <w:rFonts w:ascii="Times New Roman" w:hAnsi="Times New Roman" w:cs="Times New Roman"/>
          <w:color w:val="000000"/>
          <w:sz w:val="23"/>
          <w:szCs w:val="23"/>
        </w:rPr>
        <w:t xml:space="preserve"> oral English to support them in learning to read and write. </w:t>
      </w:r>
    </w:p>
    <w:p w14:paraId="10CCA3E7" w14:textId="77777777" w:rsidR="00A82861" w:rsidRPr="00A82861" w:rsidRDefault="00A82861" w:rsidP="009F2252">
      <w:pPr>
        <w:autoSpaceDE w:val="0"/>
        <w:autoSpaceDN w:val="0"/>
        <w:adjustRightInd w:val="0"/>
        <w:spacing w:after="0" w:line="240" w:lineRule="auto"/>
        <w:ind w:left="720" w:firstLine="72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(III) Provide accommodations for ELLs in standards-based reading instruction. </w:t>
      </w:r>
    </w:p>
    <w:p w14:paraId="15B885D9" w14:textId="77777777" w:rsidR="00A82861" w:rsidRPr="00A82861" w:rsidRDefault="00A82861" w:rsidP="009F2252">
      <w:pPr>
        <w:autoSpaceDE w:val="0"/>
        <w:autoSpaceDN w:val="0"/>
        <w:adjustRightInd w:val="0"/>
        <w:spacing w:after="0" w:line="240" w:lineRule="auto"/>
        <w:ind w:left="720" w:firstLine="72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(IV) Provide accommodations for ELLs in standards-based writing instruction. </w:t>
      </w:r>
    </w:p>
    <w:p w14:paraId="62F3A0C2" w14:textId="77777777" w:rsidR="00A82861" w:rsidRPr="00A82861" w:rsidRDefault="00A82861" w:rsidP="009F2252">
      <w:pPr>
        <w:autoSpaceDE w:val="0"/>
        <w:autoSpaceDN w:val="0"/>
        <w:adjustRightInd w:val="0"/>
        <w:spacing w:after="0" w:line="240" w:lineRule="auto"/>
        <w:ind w:left="144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(V) Develop students’ writing though a range of activities, from sentence formation to expository writing. </w:t>
      </w:r>
    </w:p>
    <w:p w14:paraId="376B24E5" w14:textId="77777777" w:rsidR="00A82861" w:rsidRPr="00A82861" w:rsidRDefault="00A82861" w:rsidP="009F2252">
      <w:pPr>
        <w:autoSpaceDE w:val="0"/>
        <w:autoSpaceDN w:val="0"/>
        <w:adjustRightInd w:val="0"/>
        <w:spacing w:after="0" w:line="240" w:lineRule="auto"/>
        <w:ind w:left="144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(VI) Select, adapt, and use culturally responsive, age-appropriate, and linguistically accessible materials. </w:t>
      </w:r>
    </w:p>
    <w:p w14:paraId="247326AE" w14:textId="77777777" w:rsidR="00A82861" w:rsidRPr="00A82861" w:rsidRDefault="00A82861" w:rsidP="00A82861">
      <w:pPr>
        <w:autoSpaceDE w:val="0"/>
        <w:autoSpaceDN w:val="0"/>
        <w:adjustRightInd w:val="0"/>
        <w:spacing w:after="0" w:line="240" w:lineRule="auto"/>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3. </w:t>
      </w:r>
      <w:r w:rsidRPr="00A82861">
        <w:rPr>
          <w:rFonts w:ascii="Times New Roman" w:hAnsi="Times New Roman" w:cs="Times New Roman"/>
          <w:b/>
          <w:bCs/>
          <w:color w:val="000000"/>
          <w:sz w:val="23"/>
          <w:szCs w:val="23"/>
        </w:rPr>
        <w:t xml:space="preserve">Resources and technology. </w:t>
      </w:r>
      <w:r w:rsidRPr="00A82861">
        <w:rPr>
          <w:rFonts w:ascii="Times New Roman" w:hAnsi="Times New Roman" w:cs="Times New Roman"/>
          <w:color w:val="000000"/>
          <w:sz w:val="23"/>
          <w:szCs w:val="23"/>
        </w:rPr>
        <w:t xml:space="preserve">Candidates are familiar with a wide range of standards-based materials, resources, and technologies, and choose, adapt, and use them in effective ESL and content teaching. Prior to program completion, prospective teachers of English for speakers of other languages shall demonstrate the ability to: </w:t>
      </w:r>
    </w:p>
    <w:p w14:paraId="709FB19B" w14:textId="77777777" w:rsidR="00A82861" w:rsidRPr="00A82861" w:rsidRDefault="00A82861" w:rsidP="009F2252">
      <w:pPr>
        <w:autoSpaceDE w:val="0"/>
        <w:autoSpaceDN w:val="0"/>
        <w:adjustRightInd w:val="0"/>
        <w:spacing w:after="0" w:line="240" w:lineRule="auto"/>
        <w:ind w:left="1440"/>
        <w:rPr>
          <w:rFonts w:ascii="Times New Roman" w:hAnsi="Times New Roman" w:cs="Times New Roman"/>
          <w:color w:val="000000"/>
          <w:sz w:val="23"/>
          <w:szCs w:val="23"/>
        </w:rPr>
      </w:pPr>
      <w:r w:rsidRPr="00A82861">
        <w:rPr>
          <w:rFonts w:ascii="Times New Roman" w:hAnsi="Times New Roman" w:cs="Times New Roman"/>
          <w:color w:val="000000"/>
          <w:sz w:val="23"/>
          <w:szCs w:val="23"/>
        </w:rPr>
        <w:t>(</w:t>
      </w:r>
      <w:proofErr w:type="spellStart"/>
      <w:r w:rsidRPr="00A82861">
        <w:rPr>
          <w:rFonts w:ascii="Times New Roman" w:hAnsi="Times New Roman" w:cs="Times New Roman"/>
          <w:color w:val="000000"/>
          <w:sz w:val="23"/>
          <w:szCs w:val="23"/>
        </w:rPr>
        <w:t>i</w:t>
      </w:r>
      <w:proofErr w:type="spellEnd"/>
      <w:r w:rsidRPr="00A82861">
        <w:rPr>
          <w:rFonts w:ascii="Times New Roman" w:hAnsi="Times New Roman" w:cs="Times New Roman"/>
          <w:color w:val="000000"/>
          <w:sz w:val="23"/>
          <w:szCs w:val="23"/>
        </w:rPr>
        <w:t xml:space="preserve">) Select materials and other resources that are appropriate to students’ developing language and content-area abilities, including the appropriate use of first language. </w:t>
      </w:r>
    </w:p>
    <w:p w14:paraId="396D83B1" w14:textId="77777777" w:rsidR="00A82861" w:rsidRPr="00A82861" w:rsidRDefault="00A82861" w:rsidP="009F2252">
      <w:pPr>
        <w:autoSpaceDE w:val="0"/>
        <w:autoSpaceDN w:val="0"/>
        <w:adjustRightInd w:val="0"/>
        <w:spacing w:after="0" w:line="240" w:lineRule="auto"/>
        <w:ind w:left="144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(ii) Employ a variety of materials for language learning, including books, visual aids, props, and realia. </w:t>
      </w:r>
    </w:p>
    <w:p w14:paraId="3961E4DC" w14:textId="77777777" w:rsidR="00A82861" w:rsidRPr="00A82861" w:rsidRDefault="00A82861" w:rsidP="009F2252">
      <w:pPr>
        <w:autoSpaceDE w:val="0"/>
        <w:autoSpaceDN w:val="0"/>
        <w:adjustRightInd w:val="0"/>
        <w:spacing w:after="0" w:line="240" w:lineRule="auto"/>
        <w:ind w:left="144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(iii) Use appropriate technological resources to enhance language and content-area instruction for ELLs (e.g., Web, software, computers, and related devices). </w:t>
      </w:r>
    </w:p>
    <w:p w14:paraId="7B95914D" w14:textId="77777777" w:rsidR="004E177B" w:rsidRPr="00A82861" w:rsidRDefault="00A82861" w:rsidP="009F2252">
      <w:pPr>
        <w:ind w:left="720" w:firstLine="720"/>
        <w:rPr>
          <w:rFonts w:ascii="Times New Roman" w:hAnsi="Times New Roman" w:cs="Times New Roman"/>
          <w:sz w:val="24"/>
          <w:szCs w:val="24"/>
        </w:rPr>
      </w:pPr>
      <w:r w:rsidRPr="00A82861">
        <w:rPr>
          <w:rFonts w:ascii="Times New Roman" w:hAnsi="Times New Roman" w:cs="Times New Roman"/>
          <w:color w:val="000000"/>
          <w:sz w:val="23"/>
          <w:szCs w:val="23"/>
        </w:rPr>
        <w:t>(iv) Use software and Internet resources effectively in ESL and content instruction.</w:t>
      </w:r>
    </w:p>
    <w:p w14:paraId="33F43ED2" w14:textId="77777777" w:rsidR="00C3053E" w:rsidRPr="00FF7219" w:rsidRDefault="00C3053E" w:rsidP="00ED6AC6">
      <w:pPr>
        <w:widowControl w:val="0"/>
        <w:autoSpaceDE w:val="0"/>
        <w:autoSpaceDN w:val="0"/>
        <w:adjustRightInd w:val="0"/>
        <w:spacing w:after="120"/>
        <w:rPr>
          <w:rFonts w:ascii="Times" w:hAnsi="Times"/>
          <w:b/>
          <w:color w:val="44546A" w:themeColor="text2"/>
          <w:sz w:val="26"/>
          <w:szCs w:val="26"/>
        </w:rPr>
      </w:pPr>
      <w:r>
        <w:rPr>
          <w:rFonts w:ascii="Times" w:hAnsi="Times"/>
          <w:b/>
          <w:color w:val="44546A" w:themeColor="text2"/>
          <w:sz w:val="26"/>
          <w:szCs w:val="26"/>
        </w:rPr>
        <w:t xml:space="preserve">2. </w:t>
      </w:r>
      <w:r w:rsidRPr="004470E7">
        <w:rPr>
          <w:rFonts w:ascii="Times" w:hAnsi="Times"/>
          <w:b/>
          <w:color w:val="44546A" w:themeColor="text2"/>
          <w:sz w:val="26"/>
          <w:szCs w:val="26"/>
        </w:rPr>
        <w:t>COURSE REQUIREMENTS</w:t>
      </w:r>
    </w:p>
    <w:p w14:paraId="3C1ABDE7" w14:textId="77777777" w:rsidR="00C3053E" w:rsidRDefault="00C3053E" w:rsidP="00C3053E">
      <w:pPr>
        <w:widowControl w:val="0"/>
        <w:autoSpaceDE w:val="0"/>
        <w:autoSpaceDN w:val="0"/>
        <w:adjustRightInd w:val="0"/>
        <w:spacing w:before="120"/>
        <w:rPr>
          <w:rFonts w:ascii="Times" w:hAnsi="Times"/>
          <w:b/>
        </w:rPr>
      </w:pPr>
      <w:r w:rsidRPr="00830667">
        <w:rPr>
          <w:rFonts w:ascii="Times" w:hAnsi="Times"/>
          <w:b/>
          <w:u w:val="single"/>
        </w:rPr>
        <w:t>Attendance:</w:t>
      </w:r>
      <w:r>
        <w:rPr>
          <w:rFonts w:ascii="Times" w:hAnsi="Times"/>
          <w:b/>
        </w:rPr>
        <w:t xml:space="preserve"> </w:t>
      </w:r>
    </w:p>
    <w:p w14:paraId="68F428EC" w14:textId="77777777" w:rsidR="00C3053E" w:rsidRDefault="00C3053E" w:rsidP="00C3053E">
      <w:pPr>
        <w:widowControl w:val="0"/>
        <w:autoSpaceDE w:val="0"/>
        <w:autoSpaceDN w:val="0"/>
        <w:adjustRightInd w:val="0"/>
        <w:spacing w:before="120"/>
        <w:ind w:left="720"/>
        <w:rPr>
          <w:rFonts w:ascii="Times" w:hAnsi="Times"/>
        </w:rPr>
      </w:pPr>
      <w:r>
        <w:rPr>
          <w:rFonts w:ascii="Times" w:hAnsi="Times"/>
        </w:rPr>
        <w:t xml:space="preserve">Class attendance and engaged participation are essential to achieving the goals of this course. Missing class is like skipping a </w:t>
      </w:r>
      <w:r w:rsidR="00EA0D10">
        <w:rPr>
          <w:rFonts w:ascii="Times" w:hAnsi="Times"/>
        </w:rPr>
        <w:t xml:space="preserve">Ch. </w:t>
      </w:r>
      <w:r>
        <w:rPr>
          <w:rFonts w:ascii="Times" w:hAnsi="Times"/>
        </w:rPr>
        <w:t xml:space="preserve"> in a book—what follows is harder to understand. Excused </w:t>
      </w:r>
      <w:r>
        <w:rPr>
          <w:rFonts w:ascii="Times" w:hAnsi="Times"/>
        </w:rPr>
        <w:lastRenderedPageBreak/>
        <w:t xml:space="preserve">absences are defined in the </w:t>
      </w:r>
      <w:r>
        <w:rPr>
          <w:rFonts w:ascii="Times" w:hAnsi="Times"/>
          <w:i/>
        </w:rPr>
        <w:t>AU Bulletin</w:t>
      </w:r>
      <w:r w:rsidRPr="00DA3658">
        <w:rPr>
          <w:rFonts w:ascii="Times" w:hAnsi="Times"/>
        </w:rPr>
        <w:t>: Y</w:t>
      </w:r>
      <w:r>
        <w:rPr>
          <w:rFonts w:ascii="Times" w:hAnsi="Times"/>
        </w:rPr>
        <w:t>ou may be excused for personal illness, a serious illness or death of someone in your immediate family, a field trip, a religious holiday (one week notice required), or a subpoena. For a provisional excuse, please notify me before the day you miss by leaving a message by e-mail or telephone (no documentation is necessary). For a fully excused absence (and full attendance/participation points), you will need to provide documentation for your absence.</w:t>
      </w:r>
    </w:p>
    <w:p w14:paraId="79D2D60C" w14:textId="77777777" w:rsidR="00C3053E" w:rsidRDefault="00C3053E" w:rsidP="00C3053E">
      <w:pPr>
        <w:widowControl w:val="0"/>
        <w:autoSpaceDE w:val="0"/>
        <w:autoSpaceDN w:val="0"/>
        <w:adjustRightInd w:val="0"/>
        <w:spacing w:before="120"/>
        <w:ind w:left="720"/>
        <w:rPr>
          <w:rFonts w:ascii="Times" w:hAnsi="Times"/>
        </w:rPr>
      </w:pPr>
    </w:p>
    <w:p w14:paraId="286A9547" w14:textId="77777777" w:rsidR="00C3053E" w:rsidRPr="002D02BE" w:rsidRDefault="00C3053E" w:rsidP="00C3053E">
      <w:pPr>
        <w:widowControl w:val="0"/>
        <w:autoSpaceDE w:val="0"/>
        <w:autoSpaceDN w:val="0"/>
        <w:adjustRightInd w:val="0"/>
        <w:ind w:left="720"/>
        <w:rPr>
          <w:rFonts w:ascii="Times" w:hAnsi="Times"/>
          <w:i/>
        </w:rPr>
      </w:pPr>
      <w:r>
        <w:rPr>
          <w:rFonts w:ascii="Times" w:hAnsi="Times"/>
        </w:rPr>
        <w:t xml:space="preserve">You will earn points by attending class and arriving on time (see grading plan below). Late assignments lose 10% credit per day.  If your absence is excused, any assignment will be due the following day and will begin to incur late penalties on the second day unless you provide daily updates of continuing excusing information.  Assignments may be sent by course e-mail to avoid late penalties.  If you do send work by e-mail, address it carefully  and watch for error messages or for my acknowledgement.  Note: </w:t>
      </w:r>
      <w:r>
        <w:rPr>
          <w:rFonts w:ascii="Times" w:hAnsi="Times"/>
          <w:i/>
        </w:rPr>
        <w:t>E-mail errors will not negate late penalties.</w:t>
      </w:r>
    </w:p>
    <w:p w14:paraId="1BED95A5" w14:textId="77777777" w:rsidR="00C3053E" w:rsidRPr="00D72575" w:rsidRDefault="00C3053E" w:rsidP="00C3053E">
      <w:pPr>
        <w:widowControl w:val="0"/>
        <w:autoSpaceDE w:val="0"/>
        <w:autoSpaceDN w:val="0"/>
        <w:adjustRightInd w:val="0"/>
        <w:spacing w:before="120"/>
        <w:rPr>
          <w:rFonts w:ascii="Times" w:hAnsi="Times"/>
          <w:b/>
        </w:rPr>
      </w:pPr>
      <w:r w:rsidRPr="00830667">
        <w:rPr>
          <w:rFonts w:ascii="Times" w:hAnsi="Times"/>
          <w:b/>
          <w:u w:val="single"/>
        </w:rPr>
        <w:t>Grading Plan:</w:t>
      </w:r>
      <w:r>
        <w:rPr>
          <w:rFonts w:ascii="Times" w:hAnsi="Times"/>
          <w:b/>
        </w:rPr>
        <w:t xml:space="preserve"> </w:t>
      </w:r>
    </w:p>
    <w:p w14:paraId="04928E0C" w14:textId="77777777" w:rsidR="00CD29AA" w:rsidRDefault="00C3053E" w:rsidP="00CD29AA">
      <w:pPr>
        <w:tabs>
          <w:tab w:val="left" w:pos="0"/>
        </w:tabs>
        <w:suppressAutoHyphens/>
      </w:pPr>
      <w:r>
        <w:tab/>
      </w:r>
      <w:r w:rsidRPr="00F36BF6">
        <w:t>The final grade for the c</w:t>
      </w:r>
      <w:r>
        <w:t>ourse is based on the following:</w:t>
      </w:r>
    </w:p>
    <w:p w14:paraId="05601132" w14:textId="77777777" w:rsidR="00CD29AA" w:rsidRDefault="00CD29AA" w:rsidP="00C3053E">
      <w:pPr>
        <w:tabs>
          <w:tab w:val="left" w:pos="0"/>
        </w:tabs>
        <w:suppressAutoHyphens/>
      </w:pPr>
      <w:r>
        <w:tab/>
      </w:r>
      <w:r w:rsidR="00C3053E" w:rsidRPr="00F36BF6">
        <w:t>90%-</w:t>
      </w:r>
      <w:r w:rsidR="00C3053E">
        <w:t>100%= A</w:t>
      </w:r>
    </w:p>
    <w:p w14:paraId="51804C6E" w14:textId="77777777" w:rsidR="00C3053E" w:rsidRPr="00F36BF6" w:rsidRDefault="00CD29AA" w:rsidP="00C3053E">
      <w:pPr>
        <w:tabs>
          <w:tab w:val="left" w:pos="0"/>
        </w:tabs>
        <w:suppressAutoHyphens/>
      </w:pPr>
      <w:r>
        <w:tab/>
      </w:r>
      <w:r w:rsidR="00C3053E">
        <w:t>80%-</w:t>
      </w:r>
      <w:r w:rsidR="00C3053E" w:rsidRPr="00F36BF6">
        <w:t>89% = B</w:t>
      </w:r>
    </w:p>
    <w:p w14:paraId="42010AAD" w14:textId="77777777" w:rsidR="00CD29AA" w:rsidRDefault="00CD29AA" w:rsidP="00CD29AA">
      <w:pPr>
        <w:tabs>
          <w:tab w:val="left" w:pos="0"/>
        </w:tabs>
        <w:suppressAutoHyphens/>
      </w:pPr>
      <w:r>
        <w:tab/>
      </w:r>
      <w:r w:rsidR="00C3053E">
        <w:t>70%-79</w:t>
      </w:r>
      <w:r w:rsidR="00C3053E" w:rsidRPr="00F36BF6">
        <w:t>% = C</w:t>
      </w:r>
    </w:p>
    <w:p w14:paraId="3D036C35" w14:textId="77777777" w:rsidR="00CD29AA" w:rsidRDefault="00CD29AA" w:rsidP="00C3053E">
      <w:pPr>
        <w:tabs>
          <w:tab w:val="left" w:pos="0"/>
        </w:tabs>
        <w:suppressAutoHyphens/>
      </w:pPr>
      <w:r>
        <w:tab/>
      </w:r>
      <w:r w:rsidR="00C3053E">
        <w:t>60%-69</w:t>
      </w:r>
      <w:r w:rsidR="00C3053E" w:rsidRPr="00F36BF6">
        <w:t>% = D</w:t>
      </w:r>
      <w:r w:rsidR="00C3053E">
        <w:tab/>
      </w:r>
    </w:p>
    <w:p w14:paraId="475B1388" w14:textId="77777777" w:rsidR="00C3053E" w:rsidRDefault="00CD29AA" w:rsidP="00C3053E">
      <w:pPr>
        <w:tabs>
          <w:tab w:val="left" w:pos="0"/>
        </w:tabs>
        <w:suppressAutoHyphens/>
      </w:pPr>
      <w:r>
        <w:tab/>
      </w:r>
      <w:r w:rsidR="00C3053E" w:rsidRPr="00F36BF6">
        <w:t>Below 60% = F</w:t>
      </w:r>
    </w:p>
    <w:p w14:paraId="0C091FED" w14:textId="77777777" w:rsidR="00C3053E" w:rsidRPr="00D72575" w:rsidRDefault="00C3053E" w:rsidP="00C3053E">
      <w:pPr>
        <w:tabs>
          <w:tab w:val="left" w:pos="0"/>
        </w:tabs>
        <w:suppressAutoHyphens/>
      </w:pPr>
      <w:r>
        <w:br/>
      </w:r>
      <w:r>
        <w:rPr>
          <w:rFonts w:ascii="Times" w:hAnsi="Times"/>
        </w:rPr>
        <w:t>*Please note that this is only a plan; point totals for the course may change during the semester if assignments are added or deleted.  Detailed instructions will be available in Canvas.</w:t>
      </w:r>
    </w:p>
    <w:p w14:paraId="551A8091" w14:textId="77777777" w:rsidR="00FF7219" w:rsidRPr="003E6D4C" w:rsidRDefault="00C3053E" w:rsidP="0073424E">
      <w:pPr>
        <w:widowControl w:val="0"/>
        <w:autoSpaceDE w:val="0"/>
        <w:autoSpaceDN w:val="0"/>
        <w:adjustRightInd w:val="0"/>
        <w:spacing w:before="120"/>
        <w:ind w:firstLine="720"/>
        <w:rPr>
          <w:rFonts w:ascii="Times" w:hAnsi="Times"/>
        </w:rPr>
      </w:pPr>
      <w:r>
        <w:rPr>
          <w:rFonts w:ascii="Times" w:hAnsi="Times"/>
        </w:rPr>
        <w:t>Grades will be weighted the following ways</w:t>
      </w:r>
      <w:r w:rsidR="00FF7219">
        <w:rPr>
          <w:rFonts w:ascii="Times" w:hAnsi="Times"/>
        </w:rPr>
        <w:t>:</w:t>
      </w:r>
    </w:p>
    <w:p w14:paraId="74C320BA" w14:textId="77777777" w:rsidR="00C3053E" w:rsidRPr="0073424E" w:rsidRDefault="00C3053E" w:rsidP="00C3053E">
      <w:pPr>
        <w:tabs>
          <w:tab w:val="left" w:pos="0"/>
        </w:tabs>
        <w:suppressAutoHyphens/>
        <w:rPr>
          <w:rFonts w:ascii="Times New Roman" w:hAnsi="Times New Roman" w:cs="Times New Roman"/>
          <w:b/>
          <w:sz w:val="24"/>
          <w:szCs w:val="24"/>
          <w:u w:val="single"/>
        </w:rPr>
      </w:pPr>
      <w:r w:rsidRPr="0073424E">
        <w:rPr>
          <w:rFonts w:ascii="Times New Roman" w:hAnsi="Times New Roman" w:cs="Times New Roman"/>
          <w:b/>
          <w:sz w:val="24"/>
          <w:szCs w:val="24"/>
          <w:u w:val="single"/>
        </w:rPr>
        <w:t>Classroom Expectations and Group Norms:</w:t>
      </w:r>
    </w:p>
    <w:p w14:paraId="7CCB688B" w14:textId="77777777" w:rsidR="00C3053E" w:rsidRPr="0073424E" w:rsidRDefault="00C3053E" w:rsidP="00C3053E">
      <w:pPr>
        <w:numPr>
          <w:ilvl w:val="1"/>
          <w:numId w:val="3"/>
        </w:numPr>
        <w:tabs>
          <w:tab w:val="left" w:pos="0"/>
        </w:tabs>
        <w:suppressAutoHyphens/>
        <w:spacing w:after="0" w:line="240" w:lineRule="auto"/>
        <w:rPr>
          <w:rFonts w:ascii="Times New Roman" w:hAnsi="Times New Roman" w:cs="Times New Roman"/>
          <w:sz w:val="24"/>
          <w:szCs w:val="24"/>
        </w:rPr>
      </w:pPr>
      <w:r w:rsidRPr="0073424E">
        <w:rPr>
          <w:rFonts w:ascii="Times New Roman" w:hAnsi="Times New Roman" w:cs="Times New Roman"/>
          <w:sz w:val="24"/>
          <w:szCs w:val="24"/>
        </w:rPr>
        <w:t xml:space="preserve">Be respectful of yourself and others.  Talking while others are addressing the class (including the instructor) is not appropriate.  </w:t>
      </w:r>
    </w:p>
    <w:p w14:paraId="227688C5" w14:textId="77777777" w:rsidR="00C3053E" w:rsidRPr="0073424E" w:rsidRDefault="00C3053E" w:rsidP="00C3053E">
      <w:pPr>
        <w:numPr>
          <w:ilvl w:val="1"/>
          <w:numId w:val="3"/>
        </w:numPr>
        <w:tabs>
          <w:tab w:val="left" w:pos="0"/>
        </w:tabs>
        <w:suppressAutoHyphens/>
        <w:spacing w:after="0" w:line="240" w:lineRule="auto"/>
        <w:rPr>
          <w:rFonts w:ascii="Times New Roman" w:hAnsi="Times New Roman" w:cs="Times New Roman"/>
          <w:sz w:val="24"/>
          <w:szCs w:val="24"/>
        </w:rPr>
      </w:pPr>
      <w:r w:rsidRPr="0073424E">
        <w:rPr>
          <w:rFonts w:ascii="Times New Roman" w:hAnsi="Times New Roman" w:cs="Times New Roman"/>
          <w:sz w:val="24"/>
          <w:szCs w:val="24"/>
        </w:rPr>
        <w:t>The class will start and end at the instructor’s designated time.  If you arrive late or leave early, points will be deducted from your attendance and participation.</w:t>
      </w:r>
    </w:p>
    <w:p w14:paraId="3869B32D" w14:textId="77777777" w:rsidR="00C3053E" w:rsidRPr="0073424E" w:rsidRDefault="00C3053E" w:rsidP="00C3053E">
      <w:pPr>
        <w:numPr>
          <w:ilvl w:val="1"/>
          <w:numId w:val="3"/>
        </w:numPr>
        <w:tabs>
          <w:tab w:val="left" w:pos="0"/>
        </w:tabs>
        <w:suppressAutoHyphens/>
        <w:spacing w:after="0" w:line="240" w:lineRule="auto"/>
        <w:rPr>
          <w:rFonts w:ascii="Times New Roman" w:hAnsi="Times New Roman" w:cs="Times New Roman"/>
          <w:sz w:val="24"/>
          <w:szCs w:val="24"/>
        </w:rPr>
      </w:pPr>
      <w:r w:rsidRPr="0073424E">
        <w:rPr>
          <w:rFonts w:ascii="Times New Roman" w:hAnsi="Times New Roman" w:cs="Times New Roman"/>
          <w:sz w:val="24"/>
          <w:szCs w:val="24"/>
        </w:rPr>
        <w:t>No unauthorized guests.</w:t>
      </w:r>
    </w:p>
    <w:p w14:paraId="4A0B955F" w14:textId="77777777" w:rsidR="00C3053E" w:rsidRPr="0073424E" w:rsidRDefault="00C3053E" w:rsidP="00C3053E">
      <w:pPr>
        <w:numPr>
          <w:ilvl w:val="1"/>
          <w:numId w:val="3"/>
        </w:numPr>
        <w:tabs>
          <w:tab w:val="left" w:pos="0"/>
        </w:tabs>
        <w:suppressAutoHyphens/>
        <w:spacing w:after="0" w:line="240" w:lineRule="auto"/>
        <w:rPr>
          <w:rFonts w:ascii="Times New Roman" w:hAnsi="Times New Roman" w:cs="Times New Roman"/>
          <w:b/>
          <w:sz w:val="24"/>
          <w:szCs w:val="24"/>
        </w:rPr>
      </w:pPr>
      <w:r w:rsidRPr="0073424E">
        <w:rPr>
          <w:rFonts w:ascii="Times New Roman" w:hAnsi="Times New Roman" w:cs="Times New Roman"/>
          <w:sz w:val="24"/>
          <w:szCs w:val="24"/>
        </w:rPr>
        <w:t xml:space="preserve">Cell phones, beepers, and pagers must be turned off or placed on vibrate mode.  Inappropriate use of cell phones and other technology during class time will result in loss of points.  </w:t>
      </w:r>
    </w:p>
    <w:p w14:paraId="396E370D" w14:textId="77777777" w:rsidR="00C3053E" w:rsidRDefault="00C3053E" w:rsidP="00C3053E">
      <w:pPr>
        <w:widowControl w:val="0"/>
        <w:autoSpaceDE w:val="0"/>
        <w:autoSpaceDN w:val="0"/>
        <w:adjustRightInd w:val="0"/>
        <w:spacing w:before="120"/>
        <w:ind w:firstLine="60"/>
        <w:rPr>
          <w:rFonts w:ascii="Times" w:hAnsi="Times"/>
          <w:b/>
          <w:u w:val="single"/>
        </w:rPr>
      </w:pPr>
      <w:r>
        <w:rPr>
          <w:rFonts w:ascii="Times" w:hAnsi="Times"/>
          <w:b/>
          <w:u w:val="single"/>
        </w:rPr>
        <w:t>Online Expectations:</w:t>
      </w:r>
    </w:p>
    <w:p w14:paraId="5442C9E2" w14:textId="77777777" w:rsidR="00C3053E" w:rsidRPr="00A55E98" w:rsidRDefault="00C3053E" w:rsidP="00063B2C">
      <w:pPr>
        <w:widowControl w:val="0"/>
        <w:autoSpaceDE w:val="0"/>
        <w:autoSpaceDN w:val="0"/>
        <w:adjustRightInd w:val="0"/>
        <w:spacing w:before="120"/>
        <w:ind w:firstLine="60"/>
        <w:contextualSpacing/>
        <w:rPr>
          <w:rFonts w:ascii="Times" w:hAnsi="Times"/>
        </w:rPr>
      </w:pPr>
      <w:r>
        <w:rPr>
          <w:rFonts w:ascii="Times" w:hAnsi="Times"/>
        </w:rPr>
        <w:tab/>
        <w:t>Students are expected to complete ½ of the course workload online via Canvas. You are expected to check Canvas often for assignments and announcements. The course is set up in weekly modules (see calendar for dates). The module starts on Thursdays and wor</w:t>
      </w:r>
      <w:r w:rsidR="00063B2C">
        <w:rPr>
          <w:rFonts w:ascii="Times" w:hAnsi="Times"/>
        </w:rPr>
        <w:t>k must be completed by 6:00 PM   on Wednesdays</w:t>
      </w:r>
      <w:r>
        <w:rPr>
          <w:rFonts w:ascii="Times" w:hAnsi="Times"/>
        </w:rPr>
        <w:t xml:space="preserve"> so that you can apply your learning in our face-to-face class on Wednesdays. Instructions </w:t>
      </w:r>
      <w:r>
        <w:rPr>
          <w:rFonts w:ascii="Times" w:hAnsi="Times"/>
        </w:rPr>
        <w:lastRenderedPageBreak/>
        <w:t xml:space="preserve">will be provided in Canvas. </w:t>
      </w:r>
    </w:p>
    <w:p w14:paraId="2147CCFA" w14:textId="77777777" w:rsidR="00C3053E" w:rsidRPr="00E32033" w:rsidRDefault="00C3053E" w:rsidP="00C3053E">
      <w:pPr>
        <w:widowControl w:val="0"/>
        <w:autoSpaceDE w:val="0"/>
        <w:autoSpaceDN w:val="0"/>
        <w:adjustRightInd w:val="0"/>
        <w:spacing w:before="120"/>
        <w:ind w:firstLine="60"/>
        <w:rPr>
          <w:rFonts w:ascii="Times" w:hAnsi="Times"/>
          <w:b/>
          <w:u w:val="single"/>
        </w:rPr>
      </w:pPr>
      <w:r w:rsidRPr="00E32033">
        <w:rPr>
          <w:rFonts w:ascii="Times" w:hAnsi="Times"/>
          <w:b/>
          <w:u w:val="single"/>
        </w:rPr>
        <w:t xml:space="preserve">Assignment Requirements: </w:t>
      </w:r>
    </w:p>
    <w:p w14:paraId="5A8F5F8C" w14:textId="77777777" w:rsidR="00C3053E" w:rsidRPr="00BE5BAB" w:rsidRDefault="00C3053E" w:rsidP="00C3053E">
      <w:pPr>
        <w:keepLines/>
        <w:tabs>
          <w:tab w:val="left" w:pos="0"/>
        </w:tabs>
        <w:suppressAutoHyphens/>
        <w:ind w:left="720" w:hanging="720"/>
        <w:rPr>
          <w:rFonts w:ascii="Times New Roman" w:hAnsi="Times New Roman" w:cs="Times New Roman"/>
          <w:sz w:val="24"/>
          <w:szCs w:val="24"/>
        </w:rPr>
      </w:pPr>
      <w:r>
        <w:tab/>
      </w:r>
      <w:r w:rsidRPr="00BE5BAB">
        <w:rPr>
          <w:rFonts w:ascii="Times New Roman" w:hAnsi="Times New Roman" w:cs="Times New Roman"/>
          <w:sz w:val="24"/>
          <w:szCs w:val="24"/>
        </w:rPr>
        <w:t xml:space="preserve">All assignments must be typed unless otherwise noted by the instructor.  If your assignment contains excessive writing </w:t>
      </w:r>
      <w:proofErr w:type="gramStart"/>
      <w:r w:rsidRPr="00BE5BAB">
        <w:rPr>
          <w:rFonts w:ascii="Times New Roman" w:hAnsi="Times New Roman" w:cs="Times New Roman"/>
          <w:sz w:val="24"/>
          <w:szCs w:val="24"/>
        </w:rPr>
        <w:t>errors</w:t>
      </w:r>
      <w:proofErr w:type="gramEnd"/>
      <w:r w:rsidRPr="00BE5BAB">
        <w:rPr>
          <w:rFonts w:ascii="Times New Roman" w:hAnsi="Times New Roman" w:cs="Times New Roman"/>
          <w:sz w:val="24"/>
          <w:szCs w:val="24"/>
        </w:rPr>
        <w:t xml:space="preserve"> </w:t>
      </w:r>
      <w:r w:rsidRPr="00BE5BAB">
        <w:rPr>
          <w:rFonts w:ascii="Times New Roman" w:hAnsi="Times New Roman" w:cs="Times New Roman"/>
          <w:i/>
          <w:sz w:val="24"/>
          <w:szCs w:val="24"/>
        </w:rPr>
        <w:t>it will not be accepted</w:t>
      </w:r>
      <w:r w:rsidRPr="00BE5BAB">
        <w:rPr>
          <w:rFonts w:ascii="Times New Roman" w:hAnsi="Times New Roman" w:cs="Times New Roman"/>
          <w:sz w:val="24"/>
          <w:szCs w:val="24"/>
        </w:rPr>
        <w:t>. Make sure to proof read any submitted work before turning it in.  Typographical and grammar errors will result in the lowering of an assignment grade. All assignments will be submitted via Canvas. Only use PDF or Word files when uploading to Canvas.</w:t>
      </w:r>
    </w:p>
    <w:p w14:paraId="495157B3" w14:textId="77777777" w:rsidR="00C3053E" w:rsidRDefault="00C3053E" w:rsidP="00C3053E">
      <w:pPr>
        <w:widowControl w:val="0"/>
        <w:autoSpaceDE w:val="0"/>
        <w:autoSpaceDN w:val="0"/>
        <w:adjustRightInd w:val="0"/>
        <w:spacing w:before="120"/>
        <w:rPr>
          <w:rFonts w:ascii="Times" w:hAnsi="Times"/>
          <w:b/>
          <w:smallCaps/>
          <w:color w:val="538135" w:themeColor="accent6" w:themeShade="BF"/>
          <w:sz w:val="26"/>
          <w:szCs w:val="20"/>
        </w:rPr>
      </w:pPr>
    </w:p>
    <w:p w14:paraId="509E3FB3" w14:textId="77777777" w:rsidR="00C3053E" w:rsidRPr="00BE5BAB" w:rsidRDefault="00C3053E" w:rsidP="00ED6AC6">
      <w:pPr>
        <w:widowControl w:val="0"/>
        <w:autoSpaceDE w:val="0"/>
        <w:autoSpaceDN w:val="0"/>
        <w:adjustRightInd w:val="0"/>
        <w:spacing w:before="120"/>
        <w:rPr>
          <w:rFonts w:ascii="Times" w:hAnsi="Times"/>
          <w:b/>
          <w:smallCaps/>
          <w:color w:val="44546A" w:themeColor="text2"/>
          <w:sz w:val="20"/>
          <w:szCs w:val="20"/>
        </w:rPr>
      </w:pPr>
      <w:r>
        <w:rPr>
          <w:rFonts w:ascii="Times" w:hAnsi="Times"/>
          <w:b/>
          <w:smallCaps/>
          <w:color w:val="44546A" w:themeColor="text2"/>
          <w:sz w:val="26"/>
          <w:szCs w:val="20"/>
        </w:rPr>
        <w:t xml:space="preserve">3. </w:t>
      </w:r>
      <w:r w:rsidRPr="004470E7">
        <w:rPr>
          <w:rFonts w:ascii="Times" w:hAnsi="Times"/>
          <w:b/>
          <w:smallCaps/>
          <w:color w:val="44546A" w:themeColor="text2"/>
          <w:sz w:val="26"/>
          <w:szCs w:val="20"/>
        </w:rPr>
        <w:t>University and College Policies</w:t>
      </w:r>
    </w:p>
    <w:p w14:paraId="61FE8F6A" w14:textId="77777777" w:rsidR="00C3053E" w:rsidRDefault="00C3053E" w:rsidP="00C3053E">
      <w:pPr>
        <w:rPr>
          <w:rFonts w:ascii="Times" w:hAnsi="Times"/>
        </w:rPr>
      </w:pPr>
      <w:r w:rsidRPr="00EC5FBA">
        <w:rPr>
          <w:rFonts w:ascii="Times" w:hAnsi="Times"/>
          <w:b/>
          <w:u w:val="single"/>
        </w:rPr>
        <w:t>Participation</w:t>
      </w:r>
      <w:r w:rsidRPr="00EC5FBA">
        <w:rPr>
          <w:rFonts w:ascii="Times" w:hAnsi="Times"/>
          <w:u w:val="single"/>
        </w:rPr>
        <w:t>:</w:t>
      </w:r>
      <w:r>
        <w:rPr>
          <w:rFonts w:ascii="Times" w:hAnsi="Times"/>
        </w:rPr>
        <w:t xml:space="preserve"> </w:t>
      </w:r>
    </w:p>
    <w:p w14:paraId="7DD0CA18" w14:textId="77777777" w:rsidR="00C3053E" w:rsidRPr="007713FC" w:rsidRDefault="00C3053E" w:rsidP="00C3053E">
      <w:pPr>
        <w:ind w:left="720"/>
        <w:rPr>
          <w:rFonts w:ascii="Times" w:hAnsi="Times"/>
        </w:rPr>
      </w:pPr>
      <w:r w:rsidRPr="007713FC">
        <w:rPr>
          <w:rFonts w:ascii="Times" w:hAnsi="Times"/>
        </w:rPr>
        <w:t>All students are expected to participate in all class discussions and participate in all exercises.</w:t>
      </w:r>
      <w:r>
        <w:rPr>
          <w:rFonts w:ascii="Times" w:hAnsi="Times"/>
        </w:rPr>
        <w:t xml:space="preserve"> </w:t>
      </w:r>
      <w:r w:rsidRPr="007713FC">
        <w:rPr>
          <w:rFonts w:ascii="Times" w:hAnsi="Times"/>
        </w:rPr>
        <w:t>It is the student’s responsibility to contact the instructor if assignment deadlines are not met and for initiating arrangements for missed work.</w:t>
      </w:r>
    </w:p>
    <w:p w14:paraId="4DE5ECD6" w14:textId="77777777" w:rsidR="00C3053E" w:rsidRDefault="00C3053E" w:rsidP="00C3053E">
      <w:pPr>
        <w:rPr>
          <w:rFonts w:ascii="Times" w:hAnsi="Times"/>
          <w:b/>
          <w:u w:val="single"/>
        </w:rPr>
      </w:pPr>
    </w:p>
    <w:p w14:paraId="08BB99CC" w14:textId="77777777" w:rsidR="00C3053E" w:rsidRDefault="00C3053E" w:rsidP="00C3053E">
      <w:pPr>
        <w:rPr>
          <w:rFonts w:ascii="Times" w:hAnsi="Times"/>
        </w:rPr>
      </w:pPr>
      <w:r w:rsidRPr="00EC5FBA">
        <w:rPr>
          <w:rFonts w:ascii="Times" w:hAnsi="Times"/>
          <w:b/>
          <w:u w:val="single"/>
        </w:rPr>
        <w:t>Unannounced Quizzes:</w:t>
      </w:r>
      <w:r>
        <w:rPr>
          <w:rFonts w:ascii="Times" w:hAnsi="Times"/>
        </w:rPr>
        <w:t xml:space="preserve"> </w:t>
      </w:r>
    </w:p>
    <w:p w14:paraId="2007E899" w14:textId="77777777" w:rsidR="00C3053E" w:rsidRPr="007713FC" w:rsidRDefault="00C3053E" w:rsidP="00C3053E">
      <w:pPr>
        <w:ind w:firstLine="720"/>
        <w:rPr>
          <w:rFonts w:ascii="Times" w:hAnsi="Times"/>
        </w:rPr>
      </w:pPr>
      <w:r w:rsidRPr="007713FC">
        <w:rPr>
          <w:rFonts w:ascii="Times" w:hAnsi="Times"/>
        </w:rPr>
        <w:t>There will be no unannounced quizzes.</w:t>
      </w:r>
    </w:p>
    <w:p w14:paraId="6A7305FA" w14:textId="77777777" w:rsidR="00C3053E" w:rsidRDefault="00C3053E" w:rsidP="00C3053E">
      <w:pPr>
        <w:rPr>
          <w:rFonts w:ascii="Times" w:hAnsi="Times"/>
          <w:b/>
          <w:u w:val="single"/>
        </w:rPr>
      </w:pPr>
    </w:p>
    <w:p w14:paraId="59B94433" w14:textId="77777777" w:rsidR="00C3053E" w:rsidRPr="00EC5FBA" w:rsidRDefault="00C3053E" w:rsidP="00C3053E">
      <w:pPr>
        <w:rPr>
          <w:rFonts w:ascii="Times" w:hAnsi="Times"/>
          <w:b/>
          <w:u w:val="single"/>
        </w:rPr>
      </w:pPr>
      <w:r w:rsidRPr="00EC5FBA">
        <w:rPr>
          <w:rFonts w:ascii="Times" w:hAnsi="Times"/>
          <w:b/>
          <w:u w:val="single"/>
        </w:rPr>
        <w:t>Accommodations:</w:t>
      </w:r>
    </w:p>
    <w:p w14:paraId="337A4673" w14:textId="77777777" w:rsidR="00C3053E" w:rsidRPr="007713FC" w:rsidRDefault="00C3053E" w:rsidP="00C3053E">
      <w:pPr>
        <w:ind w:left="720"/>
        <w:rPr>
          <w:rFonts w:ascii="Times" w:hAnsi="Times"/>
        </w:rPr>
      </w:pPr>
      <w:r w:rsidRPr="007713FC">
        <w:rPr>
          <w:rFonts w:ascii="Times" w:hAnsi="Times"/>
        </w:rPr>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74ED6F28" w14:textId="77777777" w:rsidR="00C3053E" w:rsidRDefault="00C3053E" w:rsidP="00C3053E">
      <w:pPr>
        <w:rPr>
          <w:rFonts w:ascii="Times" w:hAnsi="Times"/>
          <w:b/>
          <w:u w:val="single"/>
        </w:rPr>
      </w:pPr>
    </w:p>
    <w:p w14:paraId="53CE5960" w14:textId="77777777" w:rsidR="00C3053E" w:rsidRDefault="00C3053E" w:rsidP="00C3053E">
      <w:pPr>
        <w:rPr>
          <w:rFonts w:ascii="Times" w:hAnsi="Times"/>
        </w:rPr>
      </w:pPr>
      <w:r w:rsidRPr="00EC5FBA">
        <w:rPr>
          <w:rFonts w:ascii="Times" w:hAnsi="Times"/>
          <w:b/>
          <w:u w:val="single"/>
        </w:rPr>
        <w:t>Academic Honesty Policy</w:t>
      </w:r>
      <w:r>
        <w:rPr>
          <w:rFonts w:ascii="Times" w:hAnsi="Times"/>
          <w:b/>
          <w:u w:val="single"/>
        </w:rPr>
        <w:t>:</w:t>
      </w:r>
      <w:r>
        <w:rPr>
          <w:rFonts w:ascii="Times" w:hAnsi="Times"/>
        </w:rPr>
        <w:t xml:space="preserve"> </w:t>
      </w:r>
    </w:p>
    <w:p w14:paraId="2E479DDB" w14:textId="77777777" w:rsidR="00C3053E" w:rsidRPr="007713FC" w:rsidRDefault="00C3053E" w:rsidP="00C3053E">
      <w:pPr>
        <w:ind w:left="720"/>
        <w:rPr>
          <w:rFonts w:ascii="Times" w:hAnsi="Times"/>
        </w:rPr>
      </w:pPr>
      <w:r w:rsidRPr="007713FC">
        <w:rPr>
          <w:rFonts w:ascii="Times" w:hAnsi="Times"/>
        </w:rPr>
        <w:t xml:space="preserve">All portions of the Auburn University student </w:t>
      </w:r>
      <w:hyperlink r:id="rId9" w:history="1">
        <w:r w:rsidRPr="007713FC">
          <w:rPr>
            <w:rStyle w:val="Hyperlink"/>
            <w:rFonts w:ascii="Times" w:hAnsi="Times"/>
          </w:rPr>
          <w:t>Academic Honesty Code</w:t>
        </w:r>
      </w:hyperlink>
      <w:r w:rsidRPr="007713FC">
        <w:rPr>
          <w:rFonts w:ascii="Times" w:hAnsi="Times"/>
        </w:rPr>
        <w:t xml:space="preserve"> (Title XII) will apply to this class.</w:t>
      </w:r>
      <w:r>
        <w:rPr>
          <w:rFonts w:ascii="Times" w:hAnsi="Times"/>
        </w:rPr>
        <w:t xml:space="preserve"> </w:t>
      </w:r>
      <w:r w:rsidRPr="007713FC">
        <w:rPr>
          <w:rFonts w:ascii="Times" w:hAnsi="Times"/>
        </w:rPr>
        <w:t>All academic honesty violations or alleged violations will be reported to the Office of the Provost, which will then refer the case to the Academic Honesty Committee.</w:t>
      </w:r>
    </w:p>
    <w:p w14:paraId="0C7F9634" w14:textId="77777777" w:rsidR="00C3053E" w:rsidRDefault="00C3053E" w:rsidP="00C3053E">
      <w:pPr>
        <w:rPr>
          <w:rFonts w:ascii="Times" w:hAnsi="Times"/>
          <w:b/>
          <w:u w:val="single"/>
        </w:rPr>
      </w:pPr>
    </w:p>
    <w:p w14:paraId="15B212D9" w14:textId="77777777" w:rsidR="00C3053E" w:rsidRPr="00EC5FBA" w:rsidRDefault="00C3053E" w:rsidP="00C3053E">
      <w:pPr>
        <w:rPr>
          <w:rFonts w:ascii="Times" w:hAnsi="Times"/>
          <w:b/>
          <w:u w:val="single"/>
        </w:rPr>
      </w:pPr>
      <w:r w:rsidRPr="00EC5FBA">
        <w:rPr>
          <w:rFonts w:ascii="Times" w:hAnsi="Times"/>
          <w:b/>
          <w:u w:val="single"/>
        </w:rPr>
        <w:t>Professionalism:</w:t>
      </w:r>
    </w:p>
    <w:p w14:paraId="6B89CD05" w14:textId="77777777" w:rsidR="00BE5BAB" w:rsidRPr="0073424E" w:rsidRDefault="00C3053E" w:rsidP="0073424E">
      <w:pPr>
        <w:ind w:left="720"/>
        <w:rPr>
          <w:b/>
        </w:rPr>
      </w:pPr>
      <w:r w:rsidRPr="007713FC">
        <w:rPr>
          <w:rFonts w:ascii="Times" w:hAnsi="Times"/>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p>
    <w:p w14:paraId="208B2FE1" w14:textId="77777777" w:rsidR="00C3053E" w:rsidRDefault="00C3053E" w:rsidP="00C3053E">
      <w:pPr>
        <w:rPr>
          <w:rFonts w:ascii="Times" w:eastAsiaTheme="minorEastAsia" w:hAnsi="Times" w:cs="Calibri"/>
          <w:b/>
          <w:bCs/>
          <w:lang w:eastAsia="ja-JP"/>
        </w:rPr>
      </w:pPr>
      <w:r w:rsidRPr="00EC5FBA">
        <w:rPr>
          <w:rFonts w:ascii="Times" w:eastAsiaTheme="minorEastAsia" w:hAnsi="Times" w:cs="Calibri"/>
          <w:b/>
          <w:bCs/>
          <w:u w:val="single"/>
          <w:lang w:eastAsia="ja-JP"/>
        </w:rPr>
        <w:lastRenderedPageBreak/>
        <w:t>Writing Center:</w:t>
      </w:r>
      <w:r w:rsidRPr="00B13A49">
        <w:rPr>
          <w:rFonts w:ascii="Times" w:eastAsiaTheme="minorEastAsia" w:hAnsi="Times" w:cs="Calibri"/>
          <w:b/>
          <w:bCs/>
          <w:lang w:eastAsia="ja-JP"/>
        </w:rPr>
        <w:t xml:space="preserve">  </w:t>
      </w:r>
    </w:p>
    <w:p w14:paraId="16B89658" w14:textId="77777777" w:rsidR="00C3053E" w:rsidRDefault="00C3053E" w:rsidP="0073424E">
      <w:pPr>
        <w:ind w:left="720"/>
        <w:rPr>
          <w:rFonts w:ascii="Times" w:eastAsiaTheme="minorEastAsia" w:hAnsi="Times" w:cs="Calibri"/>
          <w:lang w:eastAsia="ja-JP"/>
        </w:rPr>
      </w:pPr>
      <w:r w:rsidRPr="00B13A49">
        <w:rPr>
          <w:rFonts w:ascii="Times" w:eastAsiaTheme="minorEastAsia" w:hAnsi="Times" w:cs="Calibri"/>
          <w:lang w:eastAsia="ja-JP"/>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0" w:history="1">
        <w:r w:rsidRPr="00B13A49">
          <w:rPr>
            <w:rFonts w:ascii="Times" w:eastAsiaTheme="minorEastAsia" w:hAnsi="Times" w:cs="Calibri"/>
            <w:color w:val="0000FF"/>
            <w:lang w:eastAsia="ja-JP"/>
          </w:rPr>
          <w:t>www.auburn.edu/writingcenter</w:t>
        </w:r>
      </w:hyperlink>
      <w:r w:rsidRPr="00B13A49">
        <w:rPr>
          <w:rFonts w:ascii="Times" w:eastAsiaTheme="minorEastAsia" w:hAnsi="Times" w:cs="Calibri"/>
          <w:lang w:eastAsia="ja-JP"/>
        </w:rPr>
        <w:t xml:space="preserve">) for instructions and information about scheduling online appointments. If you have questions about the Miller Writing Center, please email </w:t>
      </w:r>
      <w:hyperlink r:id="rId11" w:history="1">
        <w:r w:rsidRPr="00B13A49">
          <w:rPr>
            <w:rFonts w:ascii="Times" w:eastAsiaTheme="minorEastAsia" w:hAnsi="Times" w:cs="Calibri"/>
            <w:color w:val="0000FF"/>
            <w:lang w:eastAsia="ja-JP"/>
          </w:rPr>
          <w:t>writctr@auburn.edu</w:t>
        </w:r>
      </w:hyperlink>
      <w:r w:rsidRPr="00B13A49">
        <w:rPr>
          <w:rFonts w:ascii="Times" w:eastAsiaTheme="minorEastAsia" w:hAnsi="Times" w:cs="Calibri"/>
          <w:lang w:eastAsia="ja-JP"/>
        </w:rPr>
        <w:t xml:space="preserve"> or call </w:t>
      </w:r>
      <w:r w:rsidR="0073424E">
        <w:rPr>
          <w:rFonts w:ascii="Times" w:eastAsiaTheme="minorEastAsia" w:hAnsi="Times" w:cs="Calibri"/>
          <w:lang w:eastAsia="ja-JP"/>
        </w:rPr>
        <w:t>334-844-7475 M-F  7:45am-4:45pm.</w:t>
      </w:r>
    </w:p>
    <w:p w14:paraId="426C6C02" w14:textId="77777777" w:rsidR="00C3053E" w:rsidRPr="00B569A5" w:rsidRDefault="00C3053E" w:rsidP="00C3053E">
      <w:pPr>
        <w:rPr>
          <w:rFonts w:ascii="Times" w:eastAsiaTheme="minorEastAsia" w:hAnsi="Times" w:cs="Calibri"/>
          <w:b/>
          <w:u w:val="single"/>
          <w:lang w:eastAsia="ja-JP"/>
        </w:rPr>
      </w:pPr>
      <w:r>
        <w:rPr>
          <w:rFonts w:ascii="Times" w:eastAsiaTheme="minorEastAsia" w:hAnsi="Times" w:cs="Calibri"/>
          <w:b/>
          <w:u w:val="single"/>
          <w:lang w:eastAsia="ja-JP"/>
        </w:rPr>
        <w:t xml:space="preserve">Student </w:t>
      </w:r>
      <w:proofErr w:type="spellStart"/>
      <w:r>
        <w:rPr>
          <w:rFonts w:ascii="Times" w:eastAsiaTheme="minorEastAsia" w:hAnsi="Times" w:cs="Calibri"/>
          <w:b/>
          <w:u w:val="single"/>
          <w:lang w:eastAsia="ja-JP"/>
        </w:rPr>
        <w:t>eH</w:t>
      </w:r>
      <w:r w:rsidRPr="00B569A5">
        <w:rPr>
          <w:rFonts w:ascii="Times" w:eastAsiaTheme="minorEastAsia" w:hAnsi="Times" w:cs="Calibri"/>
          <w:b/>
          <w:u w:val="single"/>
          <w:lang w:eastAsia="ja-JP"/>
        </w:rPr>
        <w:t>andbook</w:t>
      </w:r>
      <w:proofErr w:type="spellEnd"/>
      <w:r w:rsidRPr="00B569A5">
        <w:rPr>
          <w:rFonts w:ascii="Times" w:eastAsiaTheme="minorEastAsia" w:hAnsi="Times" w:cs="Calibri"/>
          <w:b/>
          <w:u w:val="single"/>
          <w:lang w:eastAsia="ja-JP"/>
        </w:rPr>
        <w:t>:</w:t>
      </w:r>
    </w:p>
    <w:p w14:paraId="547871DA" w14:textId="77777777" w:rsidR="00C3053E" w:rsidRDefault="00C3053E" w:rsidP="00C3053E">
      <w:pPr>
        <w:rPr>
          <w:rFonts w:ascii="Times" w:eastAsiaTheme="minorEastAsia" w:hAnsi="Times" w:cs="Calibri"/>
          <w:lang w:eastAsia="ja-JP"/>
        </w:rPr>
      </w:pPr>
      <w:r>
        <w:rPr>
          <w:rFonts w:ascii="Times" w:eastAsiaTheme="minorEastAsia" w:hAnsi="Times" w:cs="Calibri"/>
          <w:lang w:eastAsia="ja-JP"/>
        </w:rPr>
        <w:tab/>
        <w:t xml:space="preserve">Please refer to </w:t>
      </w:r>
      <w:hyperlink r:id="rId12" w:history="1">
        <w:r w:rsidRPr="00C1376E">
          <w:rPr>
            <w:rStyle w:val="Hyperlink"/>
            <w:rFonts w:ascii="Times" w:eastAsiaTheme="minorEastAsia" w:hAnsi="Times" w:cs="Calibri"/>
            <w:lang w:eastAsia="ja-JP"/>
          </w:rPr>
          <w:t>http://www.auburn.edu/student_info/student_policies/</w:t>
        </w:r>
      </w:hyperlink>
      <w:r>
        <w:rPr>
          <w:rFonts w:ascii="Times" w:eastAsiaTheme="minorEastAsia" w:hAnsi="Times" w:cs="Calibri"/>
          <w:lang w:eastAsia="ja-JP"/>
        </w:rPr>
        <w:t xml:space="preserve"> for all AU student policies. </w:t>
      </w:r>
    </w:p>
    <w:p w14:paraId="2BB48BF7" w14:textId="77777777" w:rsidR="00C3053E" w:rsidRDefault="00C3053E" w:rsidP="00C3053E">
      <w:pPr>
        <w:rPr>
          <w:rFonts w:ascii="Times" w:eastAsiaTheme="minorEastAsia" w:hAnsi="Times" w:cs="Calibri"/>
          <w:lang w:eastAsia="ja-JP"/>
        </w:rPr>
      </w:pPr>
    </w:p>
    <w:p w14:paraId="486A5F6B" w14:textId="77777777" w:rsidR="00C3053E" w:rsidRPr="00A271BF" w:rsidRDefault="00C3053E" w:rsidP="00ED6AC6">
      <w:pPr>
        <w:widowControl w:val="0"/>
        <w:tabs>
          <w:tab w:val="left" w:pos="3370"/>
        </w:tabs>
        <w:autoSpaceDE w:val="0"/>
        <w:autoSpaceDN w:val="0"/>
        <w:adjustRightInd w:val="0"/>
        <w:spacing w:before="120"/>
        <w:rPr>
          <w:rFonts w:ascii="Times" w:hAnsi="Times"/>
          <w:b/>
          <w:smallCaps/>
          <w:color w:val="1F497D"/>
          <w:sz w:val="20"/>
          <w:szCs w:val="20"/>
        </w:rPr>
      </w:pPr>
      <w:r w:rsidRPr="00A271BF">
        <w:rPr>
          <w:rFonts w:ascii="Times" w:hAnsi="Times"/>
          <w:b/>
          <w:smallCaps/>
          <w:color w:val="1F497D"/>
          <w:sz w:val="26"/>
          <w:szCs w:val="20"/>
        </w:rPr>
        <w:t>4. Tentative Schedule</w:t>
      </w:r>
      <w:r w:rsidR="00BE5BAB">
        <w:rPr>
          <w:rFonts w:ascii="Times" w:hAnsi="Times"/>
          <w:b/>
          <w:smallCaps/>
          <w:color w:val="1F497D"/>
          <w:sz w:val="26"/>
          <w:szCs w:val="20"/>
        </w:rPr>
        <w:tab/>
      </w:r>
    </w:p>
    <w:tbl>
      <w:tblPr>
        <w:tblStyle w:val="TableGrid"/>
        <w:tblW w:w="0" w:type="auto"/>
        <w:tblLook w:val="04A0" w:firstRow="1" w:lastRow="0" w:firstColumn="1" w:lastColumn="0" w:noHBand="0" w:noVBand="1"/>
      </w:tblPr>
      <w:tblGrid>
        <w:gridCol w:w="1798"/>
        <w:gridCol w:w="1901"/>
        <w:gridCol w:w="2543"/>
        <w:gridCol w:w="1542"/>
        <w:gridCol w:w="1566"/>
      </w:tblGrid>
      <w:tr w:rsidR="00243CFA" w14:paraId="4038DA3A" w14:textId="2DF851E8" w:rsidTr="00243CFA">
        <w:tc>
          <w:tcPr>
            <w:tcW w:w="1832" w:type="dxa"/>
          </w:tcPr>
          <w:p w14:paraId="33DB59CC" w14:textId="77777777" w:rsidR="00243CFA" w:rsidRDefault="00243CFA" w:rsidP="00E04BB3">
            <w:pPr>
              <w:pStyle w:val="ListParagraph"/>
              <w:ind w:left="0"/>
            </w:pPr>
            <w:r>
              <w:t xml:space="preserve">Date </w:t>
            </w:r>
          </w:p>
        </w:tc>
        <w:tc>
          <w:tcPr>
            <w:tcW w:w="1917" w:type="dxa"/>
          </w:tcPr>
          <w:p w14:paraId="0110BD5B" w14:textId="77777777" w:rsidR="00243CFA" w:rsidRDefault="00243CFA" w:rsidP="00E04BB3">
            <w:pPr>
              <w:pStyle w:val="ListParagraph"/>
              <w:ind w:left="0"/>
            </w:pPr>
            <w:r>
              <w:t>Topic</w:t>
            </w:r>
          </w:p>
        </w:tc>
        <w:tc>
          <w:tcPr>
            <w:tcW w:w="2576" w:type="dxa"/>
          </w:tcPr>
          <w:p w14:paraId="7A3D0227" w14:textId="77777777" w:rsidR="00243CFA" w:rsidRDefault="00243CFA" w:rsidP="00E04BB3">
            <w:pPr>
              <w:pStyle w:val="ListParagraph"/>
              <w:ind w:left="0"/>
            </w:pPr>
            <w:r>
              <w:t>Reading</w:t>
            </w:r>
          </w:p>
        </w:tc>
        <w:tc>
          <w:tcPr>
            <w:tcW w:w="1558" w:type="dxa"/>
          </w:tcPr>
          <w:p w14:paraId="118897EB" w14:textId="77777777" w:rsidR="00243CFA" w:rsidRDefault="00243CFA" w:rsidP="00E04BB3">
            <w:pPr>
              <w:pStyle w:val="ListParagraph"/>
              <w:ind w:left="0"/>
            </w:pPr>
            <w:r>
              <w:t>Assignment</w:t>
            </w:r>
          </w:p>
        </w:tc>
        <w:tc>
          <w:tcPr>
            <w:tcW w:w="1467" w:type="dxa"/>
          </w:tcPr>
          <w:p w14:paraId="2A6B0162" w14:textId="1345422C" w:rsidR="00243CFA" w:rsidRPr="00243CFA" w:rsidRDefault="00243CFA" w:rsidP="00E04BB3">
            <w:pPr>
              <w:pStyle w:val="ListParagraph"/>
              <w:ind w:left="0"/>
              <w:rPr>
                <w:highlight w:val="yellow"/>
              </w:rPr>
            </w:pPr>
            <w:r w:rsidRPr="00A87B90">
              <w:t xml:space="preserve">Strategy Demonstration </w:t>
            </w:r>
          </w:p>
        </w:tc>
      </w:tr>
      <w:tr w:rsidR="00243CFA" w14:paraId="025B9175" w14:textId="6620C6BE" w:rsidTr="00243CFA">
        <w:tc>
          <w:tcPr>
            <w:tcW w:w="1832" w:type="dxa"/>
          </w:tcPr>
          <w:p w14:paraId="6018C453" w14:textId="7A6B540A" w:rsidR="00243CFA" w:rsidRDefault="00243CFA" w:rsidP="00E04BB3">
            <w:r>
              <w:t>August 21</w:t>
            </w:r>
          </w:p>
        </w:tc>
        <w:tc>
          <w:tcPr>
            <w:tcW w:w="1917" w:type="dxa"/>
          </w:tcPr>
          <w:p w14:paraId="31309B84" w14:textId="77777777" w:rsidR="00243CFA" w:rsidRDefault="00243CFA" w:rsidP="00E04BB3">
            <w:r>
              <w:t>Introduction to Course</w:t>
            </w:r>
          </w:p>
        </w:tc>
        <w:tc>
          <w:tcPr>
            <w:tcW w:w="2576" w:type="dxa"/>
          </w:tcPr>
          <w:p w14:paraId="30CAD7FE" w14:textId="77777777" w:rsidR="00243CFA" w:rsidRDefault="00243CFA" w:rsidP="00E04BB3"/>
        </w:tc>
        <w:tc>
          <w:tcPr>
            <w:tcW w:w="1558" w:type="dxa"/>
          </w:tcPr>
          <w:p w14:paraId="70CCF839" w14:textId="77777777" w:rsidR="00243CFA" w:rsidRDefault="00243CFA" w:rsidP="00E04BB3"/>
        </w:tc>
        <w:tc>
          <w:tcPr>
            <w:tcW w:w="1467" w:type="dxa"/>
          </w:tcPr>
          <w:p w14:paraId="1275656E" w14:textId="5C69F5A7" w:rsidR="00243CFA" w:rsidRDefault="00C5731E" w:rsidP="00E04BB3">
            <w:r>
              <w:t>Total Physical Response</w:t>
            </w:r>
          </w:p>
        </w:tc>
      </w:tr>
      <w:tr w:rsidR="00243CFA" w14:paraId="299E1113" w14:textId="3CC0F0D9" w:rsidTr="00243CFA">
        <w:tc>
          <w:tcPr>
            <w:tcW w:w="1832" w:type="dxa"/>
          </w:tcPr>
          <w:p w14:paraId="0DE7D49A" w14:textId="1B0A57B8" w:rsidR="00243CFA" w:rsidRDefault="00243CFA" w:rsidP="00E04BB3">
            <w:r>
              <w:t>August 28</w:t>
            </w:r>
          </w:p>
        </w:tc>
        <w:tc>
          <w:tcPr>
            <w:tcW w:w="1917" w:type="dxa"/>
          </w:tcPr>
          <w:p w14:paraId="11D3DA0A" w14:textId="77777777" w:rsidR="00243CFA" w:rsidRDefault="00243CFA" w:rsidP="00E04BB3">
            <w:pPr>
              <w:pStyle w:val="ListParagraph"/>
              <w:ind w:left="0"/>
            </w:pPr>
            <w:r>
              <w:t>Historical Methods &amp; Cases</w:t>
            </w:r>
          </w:p>
        </w:tc>
        <w:tc>
          <w:tcPr>
            <w:tcW w:w="2576" w:type="dxa"/>
          </w:tcPr>
          <w:p w14:paraId="07605DB2" w14:textId="5CA7FA6F" w:rsidR="00243CFA" w:rsidRDefault="00243CFA" w:rsidP="0028673D">
            <w:pPr>
              <w:pStyle w:val="ListParagraph"/>
              <w:numPr>
                <w:ilvl w:val="0"/>
                <w:numId w:val="23"/>
              </w:numPr>
            </w:pPr>
            <w:r>
              <w:t>Brown &amp; Lee Ch. 2</w:t>
            </w:r>
            <w:r w:rsidR="004C7C15">
              <w:t xml:space="preserve"> &amp; 3</w:t>
            </w:r>
          </w:p>
          <w:p w14:paraId="16F721A6" w14:textId="77777777" w:rsidR="00243CFA" w:rsidRDefault="00243CFA" w:rsidP="00F76985">
            <w:pPr>
              <w:pStyle w:val="ListParagraph"/>
              <w:numPr>
                <w:ilvl w:val="0"/>
                <w:numId w:val="18"/>
              </w:numPr>
            </w:pPr>
            <w:r>
              <w:t>Diaz-Rico Chap 4 (pp 115-125)</w:t>
            </w:r>
          </w:p>
        </w:tc>
        <w:tc>
          <w:tcPr>
            <w:tcW w:w="1558" w:type="dxa"/>
          </w:tcPr>
          <w:p w14:paraId="21D2A8AF" w14:textId="77777777" w:rsidR="00243CFA" w:rsidRDefault="00243CFA" w:rsidP="00E04BB3"/>
        </w:tc>
        <w:tc>
          <w:tcPr>
            <w:tcW w:w="1467" w:type="dxa"/>
          </w:tcPr>
          <w:p w14:paraId="50E47E09" w14:textId="0D215539" w:rsidR="00243CFA" w:rsidRDefault="00C5731E" w:rsidP="00E04BB3">
            <w:r>
              <w:t>Think Pair Share</w:t>
            </w:r>
          </w:p>
        </w:tc>
      </w:tr>
      <w:tr w:rsidR="00243CFA" w14:paraId="0F6F2028" w14:textId="68C40ADD" w:rsidTr="00243CFA">
        <w:tc>
          <w:tcPr>
            <w:tcW w:w="1832" w:type="dxa"/>
          </w:tcPr>
          <w:p w14:paraId="3001D507" w14:textId="3C0A31D9" w:rsidR="00243CFA" w:rsidRDefault="00243CFA" w:rsidP="00E04BB3">
            <w:r>
              <w:t>September 4</w:t>
            </w:r>
          </w:p>
        </w:tc>
        <w:tc>
          <w:tcPr>
            <w:tcW w:w="1917" w:type="dxa"/>
          </w:tcPr>
          <w:p w14:paraId="51564030" w14:textId="77777777" w:rsidR="00243CFA" w:rsidRDefault="00243CFA" w:rsidP="00E04BB3">
            <w:pPr>
              <w:pStyle w:val="ListParagraph"/>
              <w:ind w:left="0"/>
            </w:pPr>
            <w:r>
              <w:t>ESOL Program Models</w:t>
            </w:r>
          </w:p>
        </w:tc>
        <w:tc>
          <w:tcPr>
            <w:tcW w:w="2576" w:type="dxa"/>
          </w:tcPr>
          <w:p w14:paraId="74E958B0" w14:textId="77777777" w:rsidR="00243CFA" w:rsidRDefault="00243CFA" w:rsidP="0028673D">
            <w:pPr>
              <w:pStyle w:val="ListParagraph"/>
              <w:numPr>
                <w:ilvl w:val="0"/>
                <w:numId w:val="18"/>
              </w:numPr>
            </w:pPr>
            <w:r w:rsidRPr="006A164F">
              <w:t xml:space="preserve">Wright </w:t>
            </w:r>
            <w:r>
              <w:t xml:space="preserve">Ch. </w:t>
            </w:r>
            <w:r w:rsidRPr="006A164F">
              <w:t xml:space="preserve"> 5 </w:t>
            </w:r>
          </w:p>
          <w:p w14:paraId="36FC3D51" w14:textId="4B5E314F" w:rsidR="00243CFA" w:rsidRDefault="00243CFA" w:rsidP="00094F3C">
            <w:pPr>
              <w:pStyle w:val="ListParagraph"/>
              <w:numPr>
                <w:ilvl w:val="0"/>
                <w:numId w:val="18"/>
              </w:numPr>
            </w:pPr>
            <w:proofErr w:type="gramStart"/>
            <w:r>
              <w:t>Short  &amp;</w:t>
            </w:r>
            <w:proofErr w:type="gramEnd"/>
            <w:r>
              <w:t xml:space="preserve"> Echevarria Ch 1</w:t>
            </w:r>
          </w:p>
        </w:tc>
        <w:tc>
          <w:tcPr>
            <w:tcW w:w="1558" w:type="dxa"/>
          </w:tcPr>
          <w:p w14:paraId="05C91D21" w14:textId="77777777" w:rsidR="00243CFA" w:rsidRDefault="00243CFA" w:rsidP="00E04BB3"/>
        </w:tc>
        <w:tc>
          <w:tcPr>
            <w:tcW w:w="1467" w:type="dxa"/>
          </w:tcPr>
          <w:p w14:paraId="43E1BA32" w14:textId="4EB97D0E" w:rsidR="00243CFA" w:rsidRDefault="00C5731E" w:rsidP="00E04BB3">
            <w:r>
              <w:t>GIST</w:t>
            </w:r>
          </w:p>
        </w:tc>
      </w:tr>
      <w:tr w:rsidR="00243CFA" w14:paraId="3733B1DB" w14:textId="45B0D7F2" w:rsidTr="00243CFA">
        <w:tc>
          <w:tcPr>
            <w:tcW w:w="1832" w:type="dxa"/>
          </w:tcPr>
          <w:p w14:paraId="3531559B" w14:textId="2DB24600" w:rsidR="00243CFA" w:rsidRDefault="00243CFA" w:rsidP="00E04BB3">
            <w:r>
              <w:t>September 11</w:t>
            </w:r>
          </w:p>
        </w:tc>
        <w:tc>
          <w:tcPr>
            <w:tcW w:w="1917" w:type="dxa"/>
          </w:tcPr>
          <w:p w14:paraId="40ADE231" w14:textId="77777777" w:rsidR="00243CFA" w:rsidRDefault="00243CFA" w:rsidP="00E04BB3">
            <w:pPr>
              <w:pStyle w:val="ListParagraph"/>
              <w:ind w:left="0"/>
            </w:pPr>
            <w:r>
              <w:t xml:space="preserve">Lesson Planning </w:t>
            </w:r>
          </w:p>
        </w:tc>
        <w:tc>
          <w:tcPr>
            <w:tcW w:w="2576" w:type="dxa"/>
          </w:tcPr>
          <w:p w14:paraId="69CB4532" w14:textId="77968A59" w:rsidR="00243CFA" w:rsidRDefault="00243CFA" w:rsidP="00F76985">
            <w:pPr>
              <w:pStyle w:val="ListParagraph"/>
              <w:numPr>
                <w:ilvl w:val="0"/>
                <w:numId w:val="18"/>
              </w:numPr>
            </w:pPr>
            <w:r>
              <w:t>Brown &amp; Lee Ch. 10</w:t>
            </w:r>
          </w:p>
          <w:p w14:paraId="654672B0" w14:textId="289A0F1B" w:rsidR="007F586A" w:rsidRDefault="007F586A" w:rsidP="00F76985">
            <w:pPr>
              <w:pStyle w:val="ListParagraph"/>
              <w:numPr>
                <w:ilvl w:val="0"/>
                <w:numId w:val="18"/>
              </w:numPr>
            </w:pPr>
            <w:r>
              <w:t xml:space="preserve">Short &amp; Echevarria Chapter 2 </w:t>
            </w:r>
          </w:p>
          <w:p w14:paraId="14FF720C" w14:textId="77777777" w:rsidR="00243CFA" w:rsidRDefault="00243CFA" w:rsidP="00F76985">
            <w:pPr>
              <w:pStyle w:val="ListParagraph"/>
              <w:numPr>
                <w:ilvl w:val="0"/>
                <w:numId w:val="18"/>
              </w:numPr>
            </w:pPr>
            <w:proofErr w:type="spellStart"/>
            <w:r>
              <w:t>Dutro</w:t>
            </w:r>
            <w:proofErr w:type="spellEnd"/>
            <w:r>
              <w:t xml:space="preserve"> &amp; Moran</w:t>
            </w:r>
          </w:p>
        </w:tc>
        <w:tc>
          <w:tcPr>
            <w:tcW w:w="1558" w:type="dxa"/>
          </w:tcPr>
          <w:p w14:paraId="26C6E45E" w14:textId="6851F506" w:rsidR="00243CFA" w:rsidRDefault="00C33E95" w:rsidP="00E04BB3">
            <w:pPr>
              <w:pStyle w:val="ListParagraph"/>
              <w:ind w:left="0"/>
            </w:pPr>
            <w:r>
              <w:t xml:space="preserve">Description of Tutoring Subject Due </w:t>
            </w:r>
          </w:p>
        </w:tc>
        <w:tc>
          <w:tcPr>
            <w:tcW w:w="1467" w:type="dxa"/>
          </w:tcPr>
          <w:p w14:paraId="2C593934" w14:textId="2FE113B1" w:rsidR="00243CFA" w:rsidRDefault="00C5731E" w:rsidP="00E04BB3">
            <w:pPr>
              <w:pStyle w:val="ListParagraph"/>
              <w:ind w:left="0"/>
            </w:pPr>
            <w:r>
              <w:t xml:space="preserve">KWL </w:t>
            </w:r>
          </w:p>
        </w:tc>
      </w:tr>
      <w:tr w:rsidR="00243CFA" w14:paraId="25E15E0E" w14:textId="75F45502" w:rsidTr="00243CFA">
        <w:tc>
          <w:tcPr>
            <w:tcW w:w="1832" w:type="dxa"/>
          </w:tcPr>
          <w:p w14:paraId="553AF1E1" w14:textId="0B6DA60E" w:rsidR="00243CFA" w:rsidRDefault="00243CFA" w:rsidP="00E04BB3">
            <w:r>
              <w:t>September 18</w:t>
            </w:r>
          </w:p>
        </w:tc>
        <w:tc>
          <w:tcPr>
            <w:tcW w:w="1917" w:type="dxa"/>
          </w:tcPr>
          <w:p w14:paraId="515E1DFA" w14:textId="77777777" w:rsidR="00243CFA" w:rsidRDefault="00243CFA" w:rsidP="00E04BB3">
            <w:pPr>
              <w:pStyle w:val="ListParagraph"/>
              <w:ind w:left="0"/>
            </w:pPr>
            <w:r>
              <w:t xml:space="preserve">Scaffolding &amp; </w:t>
            </w:r>
          </w:p>
          <w:p w14:paraId="22B0E679" w14:textId="77777777" w:rsidR="00243CFA" w:rsidRDefault="00243CFA" w:rsidP="00E04BB3">
            <w:pPr>
              <w:pStyle w:val="ListParagraph"/>
              <w:ind w:left="0"/>
            </w:pPr>
            <w:r>
              <w:t>Differentiation/</w:t>
            </w:r>
          </w:p>
          <w:p w14:paraId="778683F3" w14:textId="77777777" w:rsidR="00243CFA" w:rsidRDefault="00243CFA" w:rsidP="00E04BB3">
            <w:pPr>
              <w:pStyle w:val="ListParagraph"/>
              <w:ind w:left="0"/>
            </w:pPr>
            <w:r>
              <w:t>WIDA</w:t>
            </w:r>
          </w:p>
        </w:tc>
        <w:tc>
          <w:tcPr>
            <w:tcW w:w="2576" w:type="dxa"/>
          </w:tcPr>
          <w:p w14:paraId="7E80F2DD" w14:textId="77777777" w:rsidR="00243CFA" w:rsidRDefault="00243CFA" w:rsidP="00F76985">
            <w:pPr>
              <w:pStyle w:val="ListParagraph"/>
              <w:numPr>
                <w:ilvl w:val="0"/>
                <w:numId w:val="18"/>
              </w:numPr>
            </w:pPr>
            <w:r>
              <w:t xml:space="preserve">Brown &amp; Lee Ch. 7    </w:t>
            </w:r>
          </w:p>
          <w:p w14:paraId="33F21693" w14:textId="77777777" w:rsidR="00243CFA" w:rsidRDefault="00243CFA" w:rsidP="00F76985">
            <w:pPr>
              <w:pStyle w:val="ListParagraph"/>
              <w:numPr>
                <w:ilvl w:val="0"/>
                <w:numId w:val="18"/>
              </w:numPr>
            </w:pPr>
            <w:proofErr w:type="spellStart"/>
            <w:r>
              <w:t>Baecher</w:t>
            </w:r>
            <w:proofErr w:type="spellEnd"/>
            <w:r>
              <w:t xml:space="preserve"> et al </w:t>
            </w:r>
          </w:p>
          <w:p w14:paraId="6958DCD7" w14:textId="77777777" w:rsidR="00243CFA" w:rsidRDefault="00243CFA" w:rsidP="00F76985">
            <w:pPr>
              <w:pStyle w:val="ListParagraph"/>
              <w:numPr>
                <w:ilvl w:val="0"/>
                <w:numId w:val="18"/>
              </w:numPr>
            </w:pPr>
            <w:proofErr w:type="spellStart"/>
            <w:r w:rsidRPr="00A87B90">
              <w:t>Walqui</w:t>
            </w:r>
            <w:proofErr w:type="spellEnd"/>
            <w:r>
              <w:t xml:space="preserve"> </w:t>
            </w:r>
          </w:p>
        </w:tc>
        <w:tc>
          <w:tcPr>
            <w:tcW w:w="1558" w:type="dxa"/>
          </w:tcPr>
          <w:p w14:paraId="111D2356" w14:textId="71787833" w:rsidR="00243CFA" w:rsidRDefault="00C33E95" w:rsidP="00E04BB3">
            <w:pPr>
              <w:pStyle w:val="ListParagraph"/>
              <w:ind w:left="0"/>
            </w:pPr>
            <w:r>
              <w:t xml:space="preserve">Your Choice </w:t>
            </w:r>
            <w:proofErr w:type="gramStart"/>
            <w:r>
              <w:t>Assignment  Due</w:t>
            </w:r>
            <w:proofErr w:type="gramEnd"/>
          </w:p>
        </w:tc>
        <w:tc>
          <w:tcPr>
            <w:tcW w:w="1467" w:type="dxa"/>
          </w:tcPr>
          <w:p w14:paraId="396E14C1" w14:textId="07ABA162" w:rsidR="00243CFA" w:rsidRDefault="00C5731E" w:rsidP="00E04BB3">
            <w:pPr>
              <w:pStyle w:val="ListParagraph"/>
              <w:ind w:left="0"/>
            </w:pPr>
            <w:r>
              <w:t xml:space="preserve">Reciprocal Teaching </w:t>
            </w:r>
          </w:p>
        </w:tc>
      </w:tr>
      <w:tr w:rsidR="00243CFA" w14:paraId="3BC096BD" w14:textId="4F1F00A9" w:rsidTr="00243CFA">
        <w:trPr>
          <w:trHeight w:val="51"/>
        </w:trPr>
        <w:tc>
          <w:tcPr>
            <w:tcW w:w="1832" w:type="dxa"/>
          </w:tcPr>
          <w:p w14:paraId="51E20152" w14:textId="67F43D8B" w:rsidR="00243CFA" w:rsidRDefault="00243CFA" w:rsidP="00E04BB3">
            <w:r>
              <w:t>September 25</w:t>
            </w:r>
          </w:p>
        </w:tc>
        <w:tc>
          <w:tcPr>
            <w:tcW w:w="1917" w:type="dxa"/>
          </w:tcPr>
          <w:p w14:paraId="66599681" w14:textId="77777777" w:rsidR="00243CFA" w:rsidRDefault="00243CFA" w:rsidP="00E04BB3">
            <w:pPr>
              <w:pStyle w:val="ListParagraph"/>
              <w:ind w:left="0"/>
            </w:pPr>
            <w:r>
              <w:t>Vocabulary</w:t>
            </w:r>
          </w:p>
        </w:tc>
        <w:tc>
          <w:tcPr>
            <w:tcW w:w="2576" w:type="dxa"/>
          </w:tcPr>
          <w:p w14:paraId="22C4A273" w14:textId="60EC2C52" w:rsidR="00CD25CB" w:rsidRDefault="00CD25CB" w:rsidP="003257CA">
            <w:pPr>
              <w:pStyle w:val="ListParagraph"/>
              <w:numPr>
                <w:ilvl w:val="0"/>
                <w:numId w:val="18"/>
              </w:numPr>
            </w:pPr>
            <w:r>
              <w:t xml:space="preserve">Webb &amp; Nation Chapter 7 </w:t>
            </w:r>
          </w:p>
          <w:p w14:paraId="395C43CB" w14:textId="28AD7DEC" w:rsidR="003C20E1" w:rsidRPr="00B9679F" w:rsidRDefault="003C20E1" w:rsidP="003257CA">
            <w:pPr>
              <w:pStyle w:val="ListParagraph"/>
              <w:numPr>
                <w:ilvl w:val="0"/>
                <w:numId w:val="18"/>
              </w:numPr>
            </w:pPr>
            <w:r w:rsidRPr="00B9679F">
              <w:t>Vasquez</w:t>
            </w:r>
          </w:p>
          <w:p w14:paraId="162901F5" w14:textId="77777777" w:rsidR="00243CFA" w:rsidRDefault="00243CFA" w:rsidP="003257CA">
            <w:pPr>
              <w:pStyle w:val="ListParagraph"/>
              <w:numPr>
                <w:ilvl w:val="0"/>
                <w:numId w:val="18"/>
              </w:numPr>
            </w:pPr>
            <w:r w:rsidRPr="00B9679F">
              <w:t>Walters</w:t>
            </w:r>
            <w:r>
              <w:t xml:space="preserve"> </w:t>
            </w:r>
          </w:p>
        </w:tc>
        <w:tc>
          <w:tcPr>
            <w:tcW w:w="1558" w:type="dxa"/>
          </w:tcPr>
          <w:p w14:paraId="3E3CC0E3" w14:textId="77777777" w:rsidR="00243CFA" w:rsidRDefault="00243CFA" w:rsidP="00E04BB3">
            <w:pPr>
              <w:pStyle w:val="ListParagraph"/>
              <w:ind w:left="0"/>
            </w:pPr>
            <w:r>
              <w:t>Homework 1 is due</w:t>
            </w:r>
          </w:p>
        </w:tc>
        <w:tc>
          <w:tcPr>
            <w:tcW w:w="1467" w:type="dxa"/>
          </w:tcPr>
          <w:p w14:paraId="73693759" w14:textId="210BE495" w:rsidR="00243CFA" w:rsidRDefault="00A957E7" w:rsidP="00E04BB3">
            <w:pPr>
              <w:pStyle w:val="ListParagraph"/>
              <w:ind w:left="0"/>
            </w:pPr>
            <w:r>
              <w:t>Four Square Vocabulary</w:t>
            </w:r>
          </w:p>
        </w:tc>
      </w:tr>
      <w:tr w:rsidR="00243CFA" w14:paraId="39680292" w14:textId="267D3703" w:rsidTr="00243CFA">
        <w:tc>
          <w:tcPr>
            <w:tcW w:w="1832" w:type="dxa"/>
          </w:tcPr>
          <w:p w14:paraId="66639511" w14:textId="6C74C7B1" w:rsidR="00243CFA" w:rsidRDefault="00243CFA" w:rsidP="00E04BB3">
            <w:r>
              <w:t>October 2</w:t>
            </w:r>
          </w:p>
        </w:tc>
        <w:tc>
          <w:tcPr>
            <w:tcW w:w="1917" w:type="dxa"/>
          </w:tcPr>
          <w:p w14:paraId="155AA729" w14:textId="77777777" w:rsidR="00243CFA" w:rsidRDefault="00243CFA" w:rsidP="00E04BB3">
            <w:pPr>
              <w:pStyle w:val="ListParagraph"/>
              <w:ind w:left="0"/>
            </w:pPr>
            <w:r>
              <w:t>Listening</w:t>
            </w:r>
          </w:p>
        </w:tc>
        <w:tc>
          <w:tcPr>
            <w:tcW w:w="2576" w:type="dxa"/>
          </w:tcPr>
          <w:p w14:paraId="51CB9EA5" w14:textId="77777777" w:rsidR="00243CFA" w:rsidRDefault="00243CFA" w:rsidP="005256C6">
            <w:pPr>
              <w:pStyle w:val="ListParagraph"/>
              <w:numPr>
                <w:ilvl w:val="0"/>
                <w:numId w:val="18"/>
              </w:numPr>
            </w:pPr>
            <w:r>
              <w:t>Brown &amp; Lee Ch. 15</w:t>
            </w:r>
          </w:p>
          <w:p w14:paraId="0B91F61D" w14:textId="3C33C4D2" w:rsidR="00243CFA" w:rsidRDefault="00243CFA" w:rsidP="0028673D">
            <w:pPr>
              <w:pStyle w:val="ListParagraph"/>
              <w:numPr>
                <w:ilvl w:val="0"/>
                <w:numId w:val="18"/>
              </w:numPr>
            </w:pPr>
            <w:r>
              <w:t>Gibbons Ch</w:t>
            </w:r>
            <w:r w:rsidR="007F586A">
              <w:t>.</w:t>
            </w:r>
            <w:r>
              <w:t xml:space="preserve"> 7 </w:t>
            </w:r>
          </w:p>
          <w:p w14:paraId="799B65A9" w14:textId="77777777" w:rsidR="00243CFA" w:rsidRDefault="00243CFA" w:rsidP="005256C6">
            <w:pPr>
              <w:pStyle w:val="ListParagraph"/>
              <w:numPr>
                <w:ilvl w:val="0"/>
                <w:numId w:val="18"/>
              </w:numPr>
            </w:pPr>
            <w:r>
              <w:t xml:space="preserve">Vandergrift &amp; Goh </w:t>
            </w:r>
          </w:p>
        </w:tc>
        <w:tc>
          <w:tcPr>
            <w:tcW w:w="1558" w:type="dxa"/>
          </w:tcPr>
          <w:p w14:paraId="59980E43" w14:textId="77777777" w:rsidR="00243CFA" w:rsidRDefault="00243CFA" w:rsidP="00E04BB3">
            <w:pPr>
              <w:pStyle w:val="ListParagraph"/>
              <w:ind w:left="0"/>
            </w:pPr>
          </w:p>
        </w:tc>
        <w:tc>
          <w:tcPr>
            <w:tcW w:w="1467" w:type="dxa"/>
          </w:tcPr>
          <w:p w14:paraId="2CB4344D" w14:textId="497D2D3E" w:rsidR="00243CFA" w:rsidRDefault="00A957E7" w:rsidP="00E04BB3">
            <w:pPr>
              <w:pStyle w:val="ListParagraph"/>
              <w:ind w:left="0"/>
            </w:pPr>
            <w:proofErr w:type="spellStart"/>
            <w:r>
              <w:t>Dictogloss</w:t>
            </w:r>
            <w:proofErr w:type="spellEnd"/>
            <w:r>
              <w:t xml:space="preserve"> </w:t>
            </w:r>
          </w:p>
        </w:tc>
      </w:tr>
      <w:tr w:rsidR="00243CFA" w14:paraId="5FCDF675" w14:textId="18472905" w:rsidTr="00243CFA">
        <w:tc>
          <w:tcPr>
            <w:tcW w:w="1832" w:type="dxa"/>
          </w:tcPr>
          <w:p w14:paraId="663779E5" w14:textId="770659AA" w:rsidR="00243CFA" w:rsidRDefault="00243CFA" w:rsidP="00F428C1">
            <w:r>
              <w:lastRenderedPageBreak/>
              <w:t>October 9</w:t>
            </w:r>
          </w:p>
        </w:tc>
        <w:tc>
          <w:tcPr>
            <w:tcW w:w="1917" w:type="dxa"/>
          </w:tcPr>
          <w:p w14:paraId="794C44BE" w14:textId="77777777" w:rsidR="00243CFA" w:rsidRDefault="00243CFA" w:rsidP="00F428C1">
            <w:pPr>
              <w:pStyle w:val="ListParagraph"/>
              <w:ind w:left="0"/>
            </w:pPr>
            <w:r>
              <w:t xml:space="preserve">Reading </w:t>
            </w:r>
          </w:p>
        </w:tc>
        <w:tc>
          <w:tcPr>
            <w:tcW w:w="2576" w:type="dxa"/>
          </w:tcPr>
          <w:p w14:paraId="7DF62534" w14:textId="77777777" w:rsidR="00243CFA" w:rsidRPr="003C194A" w:rsidRDefault="00243CFA" w:rsidP="00F428C1">
            <w:pPr>
              <w:pStyle w:val="ListParagraph"/>
              <w:numPr>
                <w:ilvl w:val="0"/>
                <w:numId w:val="18"/>
              </w:numPr>
            </w:pPr>
            <w:r>
              <w:t>Brown &amp; Lee Ch. 17</w:t>
            </w:r>
          </w:p>
          <w:p w14:paraId="66FE4994" w14:textId="77777777" w:rsidR="00243CFA" w:rsidRDefault="00243CFA" w:rsidP="00F428C1">
            <w:pPr>
              <w:pStyle w:val="ListParagraph"/>
              <w:numPr>
                <w:ilvl w:val="0"/>
                <w:numId w:val="18"/>
              </w:numPr>
            </w:pPr>
            <w:proofErr w:type="spellStart"/>
            <w:r>
              <w:t>Grabe</w:t>
            </w:r>
            <w:proofErr w:type="spellEnd"/>
            <w:r>
              <w:t xml:space="preserve"> &amp; Stoller 3</w:t>
            </w:r>
          </w:p>
          <w:p w14:paraId="44599F30" w14:textId="77777777" w:rsidR="00243CFA" w:rsidRPr="003C194A" w:rsidRDefault="00243CFA" w:rsidP="00F428C1">
            <w:pPr>
              <w:pStyle w:val="ListParagraph"/>
              <w:numPr>
                <w:ilvl w:val="0"/>
                <w:numId w:val="18"/>
              </w:numPr>
            </w:pPr>
            <w:proofErr w:type="spellStart"/>
            <w:r>
              <w:t>Gebhard</w:t>
            </w:r>
            <w:proofErr w:type="spellEnd"/>
            <w:r>
              <w:t xml:space="preserve"> Ch. 11 </w:t>
            </w:r>
          </w:p>
        </w:tc>
        <w:tc>
          <w:tcPr>
            <w:tcW w:w="1558" w:type="dxa"/>
          </w:tcPr>
          <w:p w14:paraId="3D3CC7E8" w14:textId="77777777" w:rsidR="00243CFA" w:rsidRDefault="00243CFA" w:rsidP="00F428C1">
            <w:pPr>
              <w:pStyle w:val="ListParagraph"/>
              <w:ind w:left="0"/>
            </w:pPr>
          </w:p>
        </w:tc>
        <w:tc>
          <w:tcPr>
            <w:tcW w:w="1467" w:type="dxa"/>
          </w:tcPr>
          <w:p w14:paraId="7CFD5D62" w14:textId="1C65F2D6" w:rsidR="00243CFA" w:rsidRDefault="00A957E7" w:rsidP="00F428C1">
            <w:pPr>
              <w:pStyle w:val="ListParagraph"/>
              <w:ind w:left="0"/>
            </w:pPr>
            <w:r>
              <w:t xml:space="preserve">Anticipation /Reaction Guide </w:t>
            </w:r>
          </w:p>
        </w:tc>
      </w:tr>
      <w:tr w:rsidR="00243CFA" w14:paraId="5B58C569" w14:textId="1EF47E20" w:rsidTr="00243CFA">
        <w:tc>
          <w:tcPr>
            <w:tcW w:w="1832" w:type="dxa"/>
          </w:tcPr>
          <w:p w14:paraId="7B74C4E9" w14:textId="36825FC2" w:rsidR="00243CFA" w:rsidRDefault="00243CFA" w:rsidP="00F428C1">
            <w:r>
              <w:t>October 16</w:t>
            </w:r>
          </w:p>
        </w:tc>
        <w:tc>
          <w:tcPr>
            <w:tcW w:w="1917" w:type="dxa"/>
          </w:tcPr>
          <w:p w14:paraId="49B319C0" w14:textId="77777777" w:rsidR="00243CFA" w:rsidRDefault="00243CFA" w:rsidP="00F428C1">
            <w:pPr>
              <w:pStyle w:val="ListParagraph"/>
              <w:ind w:left="0"/>
            </w:pPr>
            <w:r>
              <w:t>Speaking</w:t>
            </w:r>
          </w:p>
        </w:tc>
        <w:tc>
          <w:tcPr>
            <w:tcW w:w="2576" w:type="dxa"/>
          </w:tcPr>
          <w:p w14:paraId="76EFC55F" w14:textId="77777777" w:rsidR="00243CFA" w:rsidRDefault="00243CFA" w:rsidP="00F428C1">
            <w:pPr>
              <w:pStyle w:val="ListParagraph"/>
              <w:numPr>
                <w:ilvl w:val="0"/>
                <w:numId w:val="19"/>
              </w:numPr>
            </w:pPr>
            <w:r>
              <w:t>Brown &amp; Lee Ch. 16</w:t>
            </w:r>
          </w:p>
          <w:p w14:paraId="17D77BC8" w14:textId="77777777" w:rsidR="00243CFA" w:rsidRDefault="00243CFA" w:rsidP="00F428C1">
            <w:pPr>
              <w:pStyle w:val="ListParagraph"/>
              <w:numPr>
                <w:ilvl w:val="0"/>
                <w:numId w:val="19"/>
              </w:numPr>
            </w:pPr>
            <w:r>
              <w:t xml:space="preserve">Newton Ch.  12 </w:t>
            </w:r>
          </w:p>
          <w:p w14:paraId="5DA27A17" w14:textId="7E18099E" w:rsidR="0047763F" w:rsidRDefault="0047763F" w:rsidP="00F428C1">
            <w:pPr>
              <w:pStyle w:val="ListParagraph"/>
              <w:numPr>
                <w:ilvl w:val="0"/>
                <w:numId w:val="19"/>
              </w:numPr>
            </w:pPr>
            <w:proofErr w:type="spellStart"/>
            <w:r>
              <w:t>Walqui</w:t>
            </w:r>
            <w:proofErr w:type="spellEnd"/>
            <w:r>
              <w:t xml:space="preserve"> &amp; Heritage</w:t>
            </w:r>
          </w:p>
        </w:tc>
        <w:tc>
          <w:tcPr>
            <w:tcW w:w="1558" w:type="dxa"/>
          </w:tcPr>
          <w:p w14:paraId="3D32A7B6" w14:textId="77777777" w:rsidR="00243CFA" w:rsidRDefault="00243CFA" w:rsidP="00F428C1">
            <w:pPr>
              <w:pStyle w:val="ListParagraph"/>
              <w:ind w:left="0"/>
            </w:pPr>
            <w:r>
              <w:t>First five hours of tutoring Lessons are due.</w:t>
            </w:r>
          </w:p>
        </w:tc>
        <w:tc>
          <w:tcPr>
            <w:tcW w:w="1467" w:type="dxa"/>
          </w:tcPr>
          <w:p w14:paraId="24975F7A" w14:textId="33256E9B" w:rsidR="00243CFA" w:rsidRDefault="002537A9" w:rsidP="00F428C1">
            <w:pPr>
              <w:pStyle w:val="ListParagraph"/>
              <w:ind w:left="0"/>
            </w:pPr>
            <w:r>
              <w:t xml:space="preserve">Minimal Pairs </w:t>
            </w:r>
          </w:p>
        </w:tc>
      </w:tr>
      <w:tr w:rsidR="00243CFA" w14:paraId="0BD99535" w14:textId="5E369A98" w:rsidTr="00243CFA">
        <w:tc>
          <w:tcPr>
            <w:tcW w:w="1832" w:type="dxa"/>
          </w:tcPr>
          <w:p w14:paraId="474218D6" w14:textId="1BD35687" w:rsidR="00243CFA" w:rsidRDefault="00243CFA" w:rsidP="00F428C1">
            <w:r>
              <w:t>October 23</w:t>
            </w:r>
          </w:p>
        </w:tc>
        <w:tc>
          <w:tcPr>
            <w:tcW w:w="1917" w:type="dxa"/>
          </w:tcPr>
          <w:p w14:paraId="4DBF99C4" w14:textId="77777777" w:rsidR="00243CFA" w:rsidRDefault="00243CFA" w:rsidP="00F428C1">
            <w:pPr>
              <w:pStyle w:val="ListParagraph"/>
              <w:ind w:left="0"/>
            </w:pPr>
            <w:r>
              <w:t>Writing</w:t>
            </w:r>
          </w:p>
        </w:tc>
        <w:tc>
          <w:tcPr>
            <w:tcW w:w="2576" w:type="dxa"/>
          </w:tcPr>
          <w:p w14:paraId="4A7ACDBE" w14:textId="77777777" w:rsidR="00243CFA" w:rsidRPr="00F02DDE" w:rsidRDefault="00243CFA" w:rsidP="00F428C1">
            <w:pPr>
              <w:pStyle w:val="ListParagraph"/>
              <w:numPr>
                <w:ilvl w:val="0"/>
                <w:numId w:val="18"/>
              </w:numPr>
            </w:pPr>
            <w:r w:rsidRPr="00F02DDE">
              <w:t xml:space="preserve">Brown &amp; Lee Ch. 18 </w:t>
            </w:r>
          </w:p>
          <w:p w14:paraId="6433CE2F" w14:textId="3F268E6A" w:rsidR="00243CFA" w:rsidRDefault="00243CFA" w:rsidP="00F428C1">
            <w:pPr>
              <w:pStyle w:val="ListParagraph"/>
              <w:numPr>
                <w:ilvl w:val="0"/>
                <w:numId w:val="18"/>
              </w:numPr>
            </w:pPr>
            <w:r>
              <w:t xml:space="preserve">Ferris &amp; Hedgcock Ch. 7 </w:t>
            </w:r>
          </w:p>
        </w:tc>
        <w:tc>
          <w:tcPr>
            <w:tcW w:w="1558" w:type="dxa"/>
          </w:tcPr>
          <w:p w14:paraId="3279CAF3" w14:textId="77777777" w:rsidR="00243CFA" w:rsidRDefault="00243CFA" w:rsidP="00F428C1">
            <w:pPr>
              <w:pStyle w:val="ListParagraph"/>
              <w:ind w:left="0"/>
            </w:pPr>
            <w:r>
              <w:t>Homework 2 is due</w:t>
            </w:r>
          </w:p>
          <w:p w14:paraId="056B9902" w14:textId="77777777" w:rsidR="00243CFA" w:rsidRDefault="00243CFA" w:rsidP="00F428C1">
            <w:pPr>
              <w:pStyle w:val="ListParagraph"/>
              <w:ind w:left="0"/>
            </w:pPr>
          </w:p>
        </w:tc>
        <w:tc>
          <w:tcPr>
            <w:tcW w:w="1467" w:type="dxa"/>
          </w:tcPr>
          <w:p w14:paraId="6FD599CC" w14:textId="2A4C7347" w:rsidR="00243CFA" w:rsidRDefault="002537A9" w:rsidP="00F428C1">
            <w:pPr>
              <w:pStyle w:val="ListParagraph"/>
              <w:ind w:left="0"/>
            </w:pPr>
            <w:r>
              <w:t xml:space="preserve">Question All Write </w:t>
            </w:r>
          </w:p>
        </w:tc>
      </w:tr>
      <w:tr w:rsidR="00243CFA" w14:paraId="541DC06F" w14:textId="707A2C7B" w:rsidTr="00243CFA">
        <w:tc>
          <w:tcPr>
            <w:tcW w:w="1832" w:type="dxa"/>
          </w:tcPr>
          <w:p w14:paraId="353DBD90" w14:textId="66053763" w:rsidR="00243CFA" w:rsidRDefault="00243CFA" w:rsidP="00F428C1">
            <w:r>
              <w:t>October 30</w:t>
            </w:r>
          </w:p>
        </w:tc>
        <w:tc>
          <w:tcPr>
            <w:tcW w:w="1917" w:type="dxa"/>
          </w:tcPr>
          <w:p w14:paraId="1C9E16B4" w14:textId="77777777" w:rsidR="00243CFA" w:rsidRDefault="00243CFA" w:rsidP="00F428C1">
            <w:pPr>
              <w:pStyle w:val="ListParagraph"/>
              <w:ind w:left="0"/>
            </w:pPr>
            <w:r>
              <w:t>Teaching across age levels</w:t>
            </w:r>
          </w:p>
        </w:tc>
        <w:tc>
          <w:tcPr>
            <w:tcW w:w="2576" w:type="dxa"/>
          </w:tcPr>
          <w:p w14:paraId="77D9C59D" w14:textId="77777777" w:rsidR="00243CFA" w:rsidRDefault="00243CFA" w:rsidP="00F428C1">
            <w:pPr>
              <w:pStyle w:val="ListParagraph"/>
              <w:numPr>
                <w:ilvl w:val="0"/>
                <w:numId w:val="18"/>
              </w:numPr>
            </w:pPr>
            <w:r>
              <w:t xml:space="preserve">Brown &amp; Lee Ch. 6 </w:t>
            </w:r>
          </w:p>
          <w:p w14:paraId="787F0A26" w14:textId="77777777" w:rsidR="00243CFA" w:rsidRDefault="00243CFA" w:rsidP="00F428C1">
            <w:pPr>
              <w:pStyle w:val="ListParagraph"/>
              <w:numPr>
                <w:ilvl w:val="0"/>
                <w:numId w:val="18"/>
              </w:numPr>
            </w:pPr>
            <w:r>
              <w:t xml:space="preserve">Shin  </w:t>
            </w:r>
          </w:p>
          <w:p w14:paraId="3CB54639" w14:textId="77777777" w:rsidR="00243CFA" w:rsidRDefault="00243CFA" w:rsidP="00F428C1">
            <w:pPr>
              <w:pStyle w:val="ListParagraph"/>
              <w:numPr>
                <w:ilvl w:val="0"/>
                <w:numId w:val="18"/>
              </w:numPr>
            </w:pPr>
            <w:r>
              <w:t>Schwarzer</w:t>
            </w:r>
          </w:p>
        </w:tc>
        <w:tc>
          <w:tcPr>
            <w:tcW w:w="1558" w:type="dxa"/>
          </w:tcPr>
          <w:p w14:paraId="1153BA46" w14:textId="77777777" w:rsidR="00243CFA" w:rsidRDefault="00243CFA" w:rsidP="00E43629">
            <w:pPr>
              <w:pStyle w:val="ListParagraph"/>
              <w:ind w:left="0"/>
            </w:pPr>
          </w:p>
        </w:tc>
        <w:tc>
          <w:tcPr>
            <w:tcW w:w="1467" w:type="dxa"/>
          </w:tcPr>
          <w:p w14:paraId="1A0950D0" w14:textId="768A6860" w:rsidR="00243CFA" w:rsidRDefault="00C5731E" w:rsidP="00E43629">
            <w:pPr>
              <w:pStyle w:val="ListParagraph"/>
              <w:ind w:left="0"/>
            </w:pPr>
            <w:r>
              <w:t>Language Experience Approach</w:t>
            </w:r>
          </w:p>
        </w:tc>
      </w:tr>
      <w:tr w:rsidR="00243CFA" w14:paraId="5E8457D8" w14:textId="726E0537" w:rsidTr="00243CFA">
        <w:tc>
          <w:tcPr>
            <w:tcW w:w="1832" w:type="dxa"/>
          </w:tcPr>
          <w:p w14:paraId="146C3439" w14:textId="1048AB95" w:rsidR="00243CFA" w:rsidRDefault="00243CFA" w:rsidP="00F428C1">
            <w:r>
              <w:t>November 6</w:t>
            </w:r>
          </w:p>
        </w:tc>
        <w:tc>
          <w:tcPr>
            <w:tcW w:w="1917" w:type="dxa"/>
          </w:tcPr>
          <w:p w14:paraId="161C36A4" w14:textId="77777777" w:rsidR="00243CFA" w:rsidRDefault="00243CFA" w:rsidP="00F428C1">
            <w:pPr>
              <w:pStyle w:val="ListParagraph"/>
              <w:ind w:left="0"/>
            </w:pPr>
            <w:r>
              <w:t xml:space="preserve">Materials &amp; Technology </w:t>
            </w:r>
          </w:p>
        </w:tc>
        <w:tc>
          <w:tcPr>
            <w:tcW w:w="2576" w:type="dxa"/>
          </w:tcPr>
          <w:p w14:paraId="5368F370" w14:textId="1E9F312D" w:rsidR="00243CFA" w:rsidRDefault="00243CFA" w:rsidP="00F428C1">
            <w:pPr>
              <w:pStyle w:val="ListParagraph"/>
              <w:numPr>
                <w:ilvl w:val="0"/>
                <w:numId w:val="18"/>
              </w:numPr>
            </w:pPr>
            <w:r>
              <w:t xml:space="preserve">Brown &amp; Lee Ch. 11 &amp; 12 </w:t>
            </w:r>
          </w:p>
          <w:p w14:paraId="7C5002ED" w14:textId="021A159C" w:rsidR="00243CFA" w:rsidRDefault="00667A8C" w:rsidP="00053AD2">
            <w:pPr>
              <w:pStyle w:val="ListParagraph"/>
              <w:numPr>
                <w:ilvl w:val="0"/>
                <w:numId w:val="18"/>
              </w:numPr>
            </w:pPr>
            <w:r>
              <w:t xml:space="preserve">Scrivener </w:t>
            </w:r>
          </w:p>
        </w:tc>
        <w:tc>
          <w:tcPr>
            <w:tcW w:w="1558" w:type="dxa"/>
          </w:tcPr>
          <w:p w14:paraId="248D25E0" w14:textId="77777777" w:rsidR="00243CFA" w:rsidRDefault="00243CFA" w:rsidP="00E43629">
            <w:pPr>
              <w:pStyle w:val="ListParagraph"/>
              <w:ind w:left="0"/>
            </w:pPr>
            <w:r>
              <w:t xml:space="preserve">Test is due </w:t>
            </w:r>
          </w:p>
          <w:p w14:paraId="55F2CBE1" w14:textId="77777777" w:rsidR="00243CFA" w:rsidRDefault="00243CFA" w:rsidP="00F428C1">
            <w:pPr>
              <w:pStyle w:val="ListParagraph"/>
              <w:ind w:left="0"/>
            </w:pPr>
          </w:p>
        </w:tc>
        <w:tc>
          <w:tcPr>
            <w:tcW w:w="1467" w:type="dxa"/>
          </w:tcPr>
          <w:p w14:paraId="01CAFE07" w14:textId="123E8F79" w:rsidR="00243CFA" w:rsidRDefault="00125BDC" w:rsidP="00E43629">
            <w:pPr>
              <w:pStyle w:val="ListParagraph"/>
              <w:ind w:left="0"/>
            </w:pPr>
            <w:r>
              <w:t>QAR</w:t>
            </w:r>
          </w:p>
        </w:tc>
      </w:tr>
      <w:tr w:rsidR="00243CFA" w14:paraId="57F7F5AE" w14:textId="63800D82" w:rsidTr="00243CFA">
        <w:tc>
          <w:tcPr>
            <w:tcW w:w="1832" w:type="dxa"/>
          </w:tcPr>
          <w:p w14:paraId="162AE2E5" w14:textId="00D858C3" w:rsidR="00243CFA" w:rsidRDefault="00243CFA" w:rsidP="00F428C1">
            <w:r>
              <w:t>November 13</w:t>
            </w:r>
          </w:p>
        </w:tc>
        <w:tc>
          <w:tcPr>
            <w:tcW w:w="1917" w:type="dxa"/>
          </w:tcPr>
          <w:p w14:paraId="064F347A" w14:textId="77777777" w:rsidR="00243CFA" w:rsidRDefault="00243CFA" w:rsidP="00F428C1">
            <w:pPr>
              <w:pStyle w:val="ListParagraph"/>
              <w:ind w:left="0"/>
            </w:pPr>
            <w:r>
              <w:t>Classroom Interaction &amp; Management</w:t>
            </w:r>
          </w:p>
        </w:tc>
        <w:tc>
          <w:tcPr>
            <w:tcW w:w="2576" w:type="dxa"/>
          </w:tcPr>
          <w:p w14:paraId="279CD229" w14:textId="77777777" w:rsidR="00243CFA" w:rsidRDefault="00243CFA" w:rsidP="00F428C1">
            <w:pPr>
              <w:pStyle w:val="ListParagraph"/>
              <w:numPr>
                <w:ilvl w:val="0"/>
                <w:numId w:val="18"/>
              </w:numPr>
            </w:pPr>
            <w:r>
              <w:t>Brown &amp; Lee Ch. 13 &amp; 14</w:t>
            </w:r>
          </w:p>
          <w:p w14:paraId="46373E52" w14:textId="77777777" w:rsidR="00243CFA" w:rsidRDefault="00243CFA" w:rsidP="00F428C1">
            <w:pPr>
              <w:pStyle w:val="ListParagraph"/>
              <w:numPr>
                <w:ilvl w:val="0"/>
                <w:numId w:val="18"/>
              </w:numPr>
            </w:pPr>
            <w:proofErr w:type="spellStart"/>
            <w:r>
              <w:t>Gebhard</w:t>
            </w:r>
            <w:proofErr w:type="spellEnd"/>
            <w:r>
              <w:t xml:space="preserve"> Ch. 5</w:t>
            </w:r>
          </w:p>
        </w:tc>
        <w:tc>
          <w:tcPr>
            <w:tcW w:w="1558" w:type="dxa"/>
          </w:tcPr>
          <w:p w14:paraId="505E97F2" w14:textId="0134A1B0" w:rsidR="00243CFA" w:rsidRDefault="00243CFA" w:rsidP="00F428C1">
            <w:pPr>
              <w:pStyle w:val="ListParagraph"/>
              <w:ind w:left="0"/>
            </w:pPr>
          </w:p>
        </w:tc>
        <w:tc>
          <w:tcPr>
            <w:tcW w:w="1467" w:type="dxa"/>
          </w:tcPr>
          <w:p w14:paraId="4293328F" w14:textId="6072EF14" w:rsidR="00243CFA" w:rsidRDefault="00A73602" w:rsidP="00F428C1">
            <w:pPr>
              <w:pStyle w:val="ListParagraph"/>
              <w:ind w:left="0"/>
            </w:pPr>
            <w:r>
              <w:t xml:space="preserve">Numbered Heads Together </w:t>
            </w:r>
          </w:p>
        </w:tc>
      </w:tr>
      <w:tr w:rsidR="00243CFA" w14:paraId="35F206C1" w14:textId="24076BDF" w:rsidTr="00243CFA">
        <w:tc>
          <w:tcPr>
            <w:tcW w:w="1832" w:type="dxa"/>
          </w:tcPr>
          <w:p w14:paraId="56693707" w14:textId="0EE410CC" w:rsidR="00243CFA" w:rsidRDefault="00243CFA" w:rsidP="00C72EA1">
            <w:r>
              <w:t>November 20</w:t>
            </w:r>
          </w:p>
        </w:tc>
        <w:tc>
          <w:tcPr>
            <w:tcW w:w="1917" w:type="dxa"/>
          </w:tcPr>
          <w:p w14:paraId="1D70DD0A" w14:textId="2D450BD4" w:rsidR="00243CFA" w:rsidRDefault="00243CFA" w:rsidP="00C72EA1">
            <w:pPr>
              <w:pStyle w:val="ListParagraph"/>
              <w:ind w:left="0"/>
            </w:pPr>
            <w:r>
              <w:t>Special Populations of ELLs</w:t>
            </w:r>
          </w:p>
        </w:tc>
        <w:tc>
          <w:tcPr>
            <w:tcW w:w="2576" w:type="dxa"/>
          </w:tcPr>
          <w:p w14:paraId="4CE37DC9" w14:textId="77777777" w:rsidR="00243CFA" w:rsidRDefault="00243CFA" w:rsidP="00C72EA1">
            <w:pPr>
              <w:pStyle w:val="ListParagraph"/>
              <w:numPr>
                <w:ilvl w:val="0"/>
                <w:numId w:val="18"/>
              </w:numPr>
            </w:pPr>
            <w:proofErr w:type="spellStart"/>
            <w:r>
              <w:t>DeCapua</w:t>
            </w:r>
            <w:proofErr w:type="spellEnd"/>
            <w:r>
              <w:t xml:space="preserve"> &amp; Marshall</w:t>
            </w:r>
          </w:p>
          <w:p w14:paraId="4E5D6395" w14:textId="77777777" w:rsidR="00243CFA" w:rsidRDefault="00243CFA" w:rsidP="00C72EA1">
            <w:pPr>
              <w:pStyle w:val="ListParagraph"/>
              <w:numPr>
                <w:ilvl w:val="0"/>
                <w:numId w:val="18"/>
              </w:numPr>
            </w:pPr>
            <w:r>
              <w:t>Olson</w:t>
            </w:r>
          </w:p>
          <w:p w14:paraId="0DDC85C7" w14:textId="6FC2239E" w:rsidR="00243CFA" w:rsidRDefault="00243CFA" w:rsidP="00C72EA1">
            <w:pPr>
              <w:pStyle w:val="ListParagraph"/>
              <w:numPr>
                <w:ilvl w:val="0"/>
                <w:numId w:val="18"/>
              </w:numPr>
            </w:pPr>
            <w:r>
              <w:t xml:space="preserve">Pereira &amp; de Oliveira </w:t>
            </w:r>
          </w:p>
        </w:tc>
        <w:tc>
          <w:tcPr>
            <w:tcW w:w="1558" w:type="dxa"/>
          </w:tcPr>
          <w:p w14:paraId="6004DF29" w14:textId="05DD5219" w:rsidR="00243CFA" w:rsidRDefault="00243CFA" w:rsidP="00C72EA1">
            <w:pPr>
              <w:pStyle w:val="ListParagraph"/>
              <w:ind w:left="0"/>
            </w:pPr>
            <w:r>
              <w:t xml:space="preserve">Tutoring Lesson Plans 2 are due </w:t>
            </w:r>
          </w:p>
        </w:tc>
        <w:tc>
          <w:tcPr>
            <w:tcW w:w="1467" w:type="dxa"/>
          </w:tcPr>
          <w:p w14:paraId="4BC20E45" w14:textId="6AFBE936" w:rsidR="00243CFA" w:rsidRDefault="002C55DD" w:rsidP="00C72EA1">
            <w:pPr>
              <w:pStyle w:val="ListParagraph"/>
              <w:ind w:left="0"/>
            </w:pPr>
            <w:r>
              <w:t xml:space="preserve">Gallery Walk </w:t>
            </w:r>
          </w:p>
        </w:tc>
      </w:tr>
      <w:tr w:rsidR="00243CFA" w14:paraId="5436070E" w14:textId="6EAA591C" w:rsidTr="00243CFA">
        <w:tc>
          <w:tcPr>
            <w:tcW w:w="1832" w:type="dxa"/>
          </w:tcPr>
          <w:p w14:paraId="5E98FB16" w14:textId="689D9A48" w:rsidR="00243CFA" w:rsidRDefault="00243CFA" w:rsidP="00C72EA1">
            <w:r>
              <w:t>November 27</w:t>
            </w:r>
          </w:p>
        </w:tc>
        <w:tc>
          <w:tcPr>
            <w:tcW w:w="6051" w:type="dxa"/>
            <w:gridSpan w:val="3"/>
          </w:tcPr>
          <w:p w14:paraId="2DE563E5" w14:textId="77777777" w:rsidR="00243CFA" w:rsidRDefault="00243CFA" w:rsidP="00C72EA1">
            <w:r>
              <w:t xml:space="preserve">Thanksgiving Break-No Class </w:t>
            </w:r>
          </w:p>
        </w:tc>
        <w:tc>
          <w:tcPr>
            <w:tcW w:w="1467" w:type="dxa"/>
          </w:tcPr>
          <w:p w14:paraId="18298488" w14:textId="77777777" w:rsidR="00243CFA" w:rsidRDefault="00243CFA" w:rsidP="00C72EA1"/>
        </w:tc>
      </w:tr>
      <w:tr w:rsidR="00243CFA" w14:paraId="22A64BEB" w14:textId="0BCE048A" w:rsidTr="00243CFA">
        <w:tc>
          <w:tcPr>
            <w:tcW w:w="1832" w:type="dxa"/>
          </w:tcPr>
          <w:p w14:paraId="1AF4A41C" w14:textId="77A6E22A" w:rsidR="00243CFA" w:rsidRDefault="00243CFA" w:rsidP="00C72EA1">
            <w:r>
              <w:t>December 4</w:t>
            </w:r>
          </w:p>
        </w:tc>
        <w:tc>
          <w:tcPr>
            <w:tcW w:w="1917" w:type="dxa"/>
          </w:tcPr>
          <w:p w14:paraId="36489153" w14:textId="77777777" w:rsidR="00243CFA" w:rsidRDefault="00243CFA" w:rsidP="00C72EA1">
            <w:r>
              <w:t xml:space="preserve">Wrap-up class </w:t>
            </w:r>
          </w:p>
        </w:tc>
        <w:tc>
          <w:tcPr>
            <w:tcW w:w="2576" w:type="dxa"/>
          </w:tcPr>
          <w:p w14:paraId="18FBFE1D" w14:textId="77777777" w:rsidR="00243CFA" w:rsidRDefault="00243CFA" w:rsidP="00C72EA1">
            <w:pPr>
              <w:pStyle w:val="ListParagraph"/>
            </w:pPr>
            <w:r>
              <w:t>No readings for this week</w:t>
            </w:r>
          </w:p>
        </w:tc>
        <w:tc>
          <w:tcPr>
            <w:tcW w:w="1558" w:type="dxa"/>
          </w:tcPr>
          <w:p w14:paraId="165053AA" w14:textId="77777777" w:rsidR="00243CFA" w:rsidRDefault="00243CFA" w:rsidP="00C72EA1">
            <w:r>
              <w:t xml:space="preserve">Teacher Reflection Paper is due </w:t>
            </w:r>
          </w:p>
        </w:tc>
        <w:tc>
          <w:tcPr>
            <w:tcW w:w="1467" w:type="dxa"/>
          </w:tcPr>
          <w:p w14:paraId="7990DF45" w14:textId="3AA3C92C" w:rsidR="00243CFA" w:rsidRDefault="008C146B" w:rsidP="00C72EA1">
            <w:r>
              <w:t xml:space="preserve">Jigsaw Reading </w:t>
            </w:r>
          </w:p>
        </w:tc>
      </w:tr>
    </w:tbl>
    <w:p w14:paraId="60BB41D2" w14:textId="77777777" w:rsidR="00CB3C65" w:rsidRDefault="00CB3C65" w:rsidP="001A4974">
      <w:pPr>
        <w:rPr>
          <w:rFonts w:ascii="Times New Roman" w:hAnsi="Times New Roman" w:cs="Times New Roman"/>
          <w:sz w:val="24"/>
          <w:szCs w:val="24"/>
        </w:rPr>
      </w:pPr>
    </w:p>
    <w:p w14:paraId="0AD91220" w14:textId="77777777" w:rsidR="00CB3C65" w:rsidRDefault="00CB3C65" w:rsidP="001A4974">
      <w:pPr>
        <w:rPr>
          <w:rFonts w:ascii="Times New Roman" w:hAnsi="Times New Roman" w:cs="Times New Roman"/>
          <w:sz w:val="24"/>
          <w:szCs w:val="24"/>
        </w:rPr>
      </w:pPr>
    </w:p>
    <w:p w14:paraId="4498FA44" w14:textId="77777777" w:rsidR="0081465C" w:rsidRPr="001A4974" w:rsidRDefault="004273A0" w:rsidP="001A4974">
      <w:pPr>
        <w:rPr>
          <w:rFonts w:ascii="Times New Roman" w:hAnsi="Times New Roman" w:cs="Times New Roman"/>
          <w:sz w:val="24"/>
          <w:szCs w:val="24"/>
        </w:rPr>
      </w:pPr>
      <w:r w:rsidRPr="00CB3C65">
        <w:rPr>
          <w:rFonts w:ascii="Times New Roman" w:hAnsi="Times New Roman" w:cs="Times New Roman"/>
          <w:b/>
          <w:sz w:val="24"/>
          <w:szCs w:val="24"/>
        </w:rPr>
        <w:t>References for Assign</w:t>
      </w:r>
      <w:r w:rsidR="004B6822" w:rsidRPr="00CB3C65">
        <w:rPr>
          <w:rFonts w:ascii="Times New Roman" w:hAnsi="Times New Roman" w:cs="Times New Roman"/>
          <w:b/>
          <w:sz w:val="24"/>
          <w:szCs w:val="24"/>
        </w:rPr>
        <w:t>ed Readings</w:t>
      </w:r>
      <w:r w:rsidR="004B6822">
        <w:rPr>
          <w:rFonts w:ascii="Times New Roman" w:hAnsi="Times New Roman" w:cs="Times New Roman"/>
          <w:sz w:val="24"/>
          <w:szCs w:val="24"/>
        </w:rPr>
        <w:t xml:space="preserve"> (these readings wil</w:t>
      </w:r>
      <w:r w:rsidR="0096073B">
        <w:rPr>
          <w:rFonts w:ascii="Times New Roman" w:hAnsi="Times New Roman" w:cs="Times New Roman"/>
          <w:sz w:val="24"/>
          <w:szCs w:val="24"/>
        </w:rPr>
        <w:t>l be posted in pdf form</w:t>
      </w:r>
      <w:r w:rsidR="004B6822">
        <w:rPr>
          <w:rFonts w:ascii="Times New Roman" w:hAnsi="Times New Roman" w:cs="Times New Roman"/>
          <w:sz w:val="24"/>
          <w:szCs w:val="24"/>
        </w:rPr>
        <w:t xml:space="preserve"> in the individual weekly modules on Canvas</w:t>
      </w:r>
      <w:r w:rsidRPr="001A4974">
        <w:rPr>
          <w:rFonts w:ascii="Times New Roman" w:hAnsi="Times New Roman" w:cs="Times New Roman"/>
          <w:sz w:val="24"/>
          <w:szCs w:val="24"/>
        </w:rPr>
        <w:t>)</w:t>
      </w:r>
    </w:p>
    <w:p w14:paraId="3BC5D5B9" w14:textId="77777777" w:rsidR="00815F5A" w:rsidRDefault="00815F5A" w:rsidP="001A4974">
      <w:pPr>
        <w:spacing w:line="240" w:lineRule="auto"/>
        <w:ind w:left="720" w:hanging="720"/>
        <w:rPr>
          <w:rFonts w:ascii="Times New Roman" w:hAnsi="Times New Roman" w:cs="Times New Roman"/>
          <w:color w:val="222222"/>
          <w:sz w:val="24"/>
          <w:szCs w:val="24"/>
          <w:shd w:val="clear" w:color="auto" w:fill="FFFFFF"/>
        </w:rPr>
      </w:pPr>
      <w:proofErr w:type="spellStart"/>
      <w:r w:rsidRPr="000B4B46">
        <w:rPr>
          <w:rFonts w:ascii="Times New Roman" w:hAnsi="Times New Roman" w:cs="Times New Roman"/>
          <w:color w:val="222222"/>
          <w:sz w:val="24"/>
          <w:szCs w:val="24"/>
          <w:shd w:val="clear" w:color="auto" w:fill="FFFFFF"/>
        </w:rPr>
        <w:t>Baecher</w:t>
      </w:r>
      <w:proofErr w:type="spellEnd"/>
      <w:r w:rsidRPr="000B4B46">
        <w:rPr>
          <w:rFonts w:ascii="Times New Roman" w:hAnsi="Times New Roman" w:cs="Times New Roman"/>
          <w:color w:val="222222"/>
          <w:sz w:val="24"/>
          <w:szCs w:val="24"/>
          <w:shd w:val="clear" w:color="auto" w:fill="FFFFFF"/>
        </w:rPr>
        <w:t xml:space="preserve">, L., </w:t>
      </w:r>
      <w:proofErr w:type="spellStart"/>
      <w:r w:rsidRPr="000B4B46">
        <w:rPr>
          <w:rFonts w:ascii="Times New Roman" w:hAnsi="Times New Roman" w:cs="Times New Roman"/>
          <w:color w:val="222222"/>
          <w:sz w:val="24"/>
          <w:szCs w:val="24"/>
          <w:shd w:val="clear" w:color="auto" w:fill="FFFFFF"/>
        </w:rPr>
        <w:t>Artigliere</w:t>
      </w:r>
      <w:proofErr w:type="spellEnd"/>
      <w:r w:rsidRPr="000B4B46">
        <w:rPr>
          <w:rFonts w:ascii="Times New Roman" w:hAnsi="Times New Roman" w:cs="Times New Roman"/>
          <w:color w:val="222222"/>
          <w:sz w:val="24"/>
          <w:szCs w:val="24"/>
          <w:shd w:val="clear" w:color="auto" w:fill="FFFFFF"/>
        </w:rPr>
        <w:t xml:space="preserve">, M., Patterson, D. K., &amp; </w:t>
      </w:r>
      <w:proofErr w:type="spellStart"/>
      <w:r w:rsidRPr="000B4B46">
        <w:rPr>
          <w:rFonts w:ascii="Times New Roman" w:hAnsi="Times New Roman" w:cs="Times New Roman"/>
          <w:color w:val="222222"/>
          <w:sz w:val="24"/>
          <w:szCs w:val="24"/>
          <w:shd w:val="clear" w:color="auto" w:fill="FFFFFF"/>
        </w:rPr>
        <w:t>Spatzer</w:t>
      </w:r>
      <w:proofErr w:type="spellEnd"/>
      <w:r w:rsidRPr="000B4B46">
        <w:rPr>
          <w:rFonts w:ascii="Times New Roman" w:hAnsi="Times New Roman" w:cs="Times New Roman"/>
          <w:color w:val="222222"/>
          <w:sz w:val="24"/>
          <w:szCs w:val="24"/>
          <w:shd w:val="clear" w:color="auto" w:fill="FFFFFF"/>
        </w:rPr>
        <w:t>, A. (2012). Differentiated instruction for English language lear</w:t>
      </w:r>
      <w:r w:rsidR="00FA7BBD">
        <w:rPr>
          <w:rFonts w:ascii="Times New Roman" w:hAnsi="Times New Roman" w:cs="Times New Roman"/>
          <w:color w:val="222222"/>
          <w:sz w:val="24"/>
          <w:szCs w:val="24"/>
          <w:shd w:val="clear" w:color="auto" w:fill="FFFFFF"/>
        </w:rPr>
        <w:t>ners as “variations on a theme”</w:t>
      </w:r>
      <w:r w:rsidRPr="000B4B46">
        <w:rPr>
          <w:rFonts w:ascii="Times New Roman" w:hAnsi="Times New Roman" w:cs="Times New Roman"/>
          <w:color w:val="222222"/>
          <w:sz w:val="24"/>
          <w:szCs w:val="24"/>
          <w:shd w:val="clear" w:color="auto" w:fill="FFFFFF"/>
        </w:rPr>
        <w:t>: Teachers can differentiate instruction to support English language learners.</w:t>
      </w:r>
      <w:r w:rsidRPr="000B4B46">
        <w:rPr>
          <w:rStyle w:val="apple-converted-space"/>
          <w:rFonts w:ascii="Times New Roman" w:hAnsi="Times New Roman" w:cs="Times New Roman"/>
          <w:color w:val="222222"/>
          <w:sz w:val="24"/>
          <w:szCs w:val="24"/>
          <w:shd w:val="clear" w:color="auto" w:fill="FFFFFF"/>
        </w:rPr>
        <w:t> </w:t>
      </w:r>
      <w:r w:rsidRPr="00FA7BBD">
        <w:rPr>
          <w:rFonts w:ascii="Times New Roman" w:hAnsi="Times New Roman" w:cs="Times New Roman"/>
          <w:i/>
          <w:iCs/>
          <w:color w:val="222222"/>
          <w:sz w:val="24"/>
          <w:szCs w:val="24"/>
          <w:shd w:val="clear" w:color="auto" w:fill="FFFFFF"/>
        </w:rPr>
        <w:t>Middle School Journal</w:t>
      </w:r>
      <w:r w:rsidRPr="00FA7BBD">
        <w:rPr>
          <w:rFonts w:ascii="Times New Roman" w:hAnsi="Times New Roman" w:cs="Times New Roman"/>
          <w:i/>
          <w:color w:val="222222"/>
          <w:sz w:val="24"/>
          <w:szCs w:val="24"/>
          <w:shd w:val="clear" w:color="auto" w:fill="FFFFFF"/>
        </w:rPr>
        <w:t>,</w:t>
      </w:r>
      <w:r w:rsidRPr="00FA7BBD">
        <w:rPr>
          <w:rStyle w:val="apple-converted-space"/>
          <w:rFonts w:ascii="Times New Roman" w:hAnsi="Times New Roman" w:cs="Times New Roman"/>
          <w:i/>
          <w:color w:val="222222"/>
          <w:sz w:val="24"/>
          <w:szCs w:val="24"/>
          <w:shd w:val="clear" w:color="auto" w:fill="FFFFFF"/>
        </w:rPr>
        <w:t> </w:t>
      </w:r>
      <w:r w:rsidRPr="00FA7BBD">
        <w:rPr>
          <w:rFonts w:ascii="Times New Roman" w:hAnsi="Times New Roman" w:cs="Times New Roman"/>
          <w:i/>
          <w:iCs/>
          <w:color w:val="222222"/>
          <w:sz w:val="24"/>
          <w:szCs w:val="24"/>
          <w:shd w:val="clear" w:color="auto" w:fill="FFFFFF"/>
        </w:rPr>
        <w:t>43</w:t>
      </w:r>
      <w:r w:rsidRPr="000B4B46">
        <w:rPr>
          <w:rFonts w:ascii="Times New Roman" w:hAnsi="Times New Roman" w:cs="Times New Roman"/>
          <w:color w:val="222222"/>
          <w:sz w:val="24"/>
          <w:szCs w:val="24"/>
          <w:shd w:val="clear" w:color="auto" w:fill="FFFFFF"/>
        </w:rPr>
        <w:t>(3), 14-21.</w:t>
      </w:r>
    </w:p>
    <w:p w14:paraId="67AEB0F5" w14:textId="77777777" w:rsidR="003B487D" w:rsidRDefault="003B487D" w:rsidP="00E3386C">
      <w:pPr>
        <w:spacing w:line="240" w:lineRule="auto"/>
        <w:ind w:left="720" w:hanging="720"/>
        <w:rPr>
          <w:rFonts w:ascii="Times New Roman" w:hAnsi="Times New Roman" w:cs="Times New Roman"/>
          <w:sz w:val="24"/>
          <w:szCs w:val="24"/>
        </w:rPr>
      </w:pPr>
      <w:proofErr w:type="spellStart"/>
      <w:r w:rsidRPr="000B4B46">
        <w:rPr>
          <w:rFonts w:ascii="Times New Roman" w:hAnsi="Times New Roman" w:cs="Times New Roman"/>
          <w:sz w:val="24"/>
          <w:szCs w:val="24"/>
        </w:rPr>
        <w:t>DeCapua</w:t>
      </w:r>
      <w:proofErr w:type="spellEnd"/>
      <w:r w:rsidRPr="000B4B46">
        <w:rPr>
          <w:rFonts w:ascii="Times New Roman" w:hAnsi="Times New Roman" w:cs="Times New Roman"/>
          <w:sz w:val="24"/>
          <w:szCs w:val="24"/>
        </w:rPr>
        <w:t xml:space="preserve">, A., &amp; Marshall, H. W. (2011). Reaching ELLs at risk: Instruction for students with limited or interrupted formal education. </w:t>
      </w:r>
      <w:r w:rsidRPr="00FA7BBD">
        <w:rPr>
          <w:rFonts w:ascii="Times New Roman" w:hAnsi="Times New Roman" w:cs="Times New Roman"/>
          <w:i/>
          <w:sz w:val="24"/>
          <w:szCs w:val="24"/>
        </w:rPr>
        <w:t xml:space="preserve">Preventing School Failure, </w:t>
      </w:r>
      <w:r w:rsidR="00E3386C" w:rsidRPr="00FA7BBD">
        <w:rPr>
          <w:rFonts w:ascii="Times New Roman" w:hAnsi="Times New Roman" w:cs="Times New Roman"/>
          <w:i/>
          <w:sz w:val="24"/>
          <w:szCs w:val="24"/>
        </w:rPr>
        <w:t>55</w:t>
      </w:r>
      <w:r w:rsidR="00E3386C" w:rsidRPr="000B4B46">
        <w:rPr>
          <w:rFonts w:ascii="Times New Roman" w:hAnsi="Times New Roman" w:cs="Times New Roman"/>
          <w:sz w:val="24"/>
          <w:szCs w:val="24"/>
        </w:rPr>
        <w:t xml:space="preserve"> (1),35-41. </w:t>
      </w:r>
      <w:proofErr w:type="spellStart"/>
      <w:r w:rsidR="00E3386C" w:rsidRPr="000B4B46">
        <w:rPr>
          <w:rFonts w:ascii="Times New Roman" w:hAnsi="Times New Roman" w:cs="Times New Roman"/>
          <w:sz w:val="24"/>
          <w:szCs w:val="24"/>
        </w:rPr>
        <w:t>doi</w:t>
      </w:r>
      <w:proofErr w:type="spellEnd"/>
      <w:r w:rsidR="00E3386C" w:rsidRPr="000B4B46">
        <w:rPr>
          <w:rFonts w:ascii="Times New Roman" w:hAnsi="Times New Roman" w:cs="Times New Roman"/>
          <w:sz w:val="24"/>
          <w:szCs w:val="24"/>
        </w:rPr>
        <w:t xml:space="preserve">: 10.1080/10459880903291680 </w:t>
      </w:r>
    </w:p>
    <w:p w14:paraId="33C79FDD" w14:textId="77777777" w:rsidR="00DB00BF" w:rsidRDefault="00DB00BF" w:rsidP="00DB00BF">
      <w:pPr>
        <w:spacing w:line="240" w:lineRule="auto"/>
        <w:ind w:left="720" w:hanging="720"/>
        <w:rPr>
          <w:rFonts w:ascii="Times New Roman" w:hAnsi="Times New Roman" w:cs="Times New Roman"/>
          <w:sz w:val="24"/>
          <w:szCs w:val="24"/>
        </w:rPr>
      </w:pPr>
      <w:r w:rsidRPr="000B4B46">
        <w:rPr>
          <w:rFonts w:ascii="Times New Roman" w:hAnsi="Times New Roman" w:cs="Times New Roman"/>
          <w:sz w:val="24"/>
          <w:szCs w:val="24"/>
        </w:rPr>
        <w:lastRenderedPageBreak/>
        <w:t xml:space="preserve">Diaz-Rico, L.T. (2012). </w:t>
      </w:r>
      <w:r w:rsidR="00EA0D10">
        <w:rPr>
          <w:rFonts w:ascii="Times New Roman" w:hAnsi="Times New Roman" w:cs="Times New Roman"/>
          <w:sz w:val="24"/>
          <w:szCs w:val="24"/>
        </w:rPr>
        <w:t xml:space="preserve">Ch. </w:t>
      </w:r>
      <w:r w:rsidRPr="000B4B46">
        <w:rPr>
          <w:rFonts w:ascii="Times New Roman" w:hAnsi="Times New Roman" w:cs="Times New Roman"/>
          <w:sz w:val="24"/>
          <w:szCs w:val="24"/>
        </w:rPr>
        <w:t xml:space="preserve"> 4</w:t>
      </w:r>
      <w:r w:rsidR="0011034F">
        <w:rPr>
          <w:rFonts w:ascii="Times New Roman" w:hAnsi="Times New Roman" w:cs="Times New Roman"/>
          <w:sz w:val="24"/>
          <w:szCs w:val="24"/>
        </w:rPr>
        <w:t>:</w:t>
      </w:r>
      <w:r w:rsidRPr="000B4B46">
        <w:rPr>
          <w:rFonts w:ascii="Times New Roman" w:hAnsi="Times New Roman" w:cs="Times New Roman"/>
          <w:sz w:val="24"/>
          <w:szCs w:val="24"/>
        </w:rPr>
        <w:t xml:space="preserve"> Programs for English language learners. In </w:t>
      </w:r>
      <w:r w:rsidRPr="00FA7BBD">
        <w:rPr>
          <w:rFonts w:ascii="Times New Roman" w:hAnsi="Times New Roman" w:cs="Times New Roman"/>
          <w:i/>
          <w:sz w:val="24"/>
          <w:szCs w:val="24"/>
        </w:rPr>
        <w:t xml:space="preserve">A Course for teaching English learners </w:t>
      </w:r>
      <w:r w:rsidRPr="000B4B46">
        <w:rPr>
          <w:rFonts w:ascii="Times New Roman" w:hAnsi="Times New Roman" w:cs="Times New Roman"/>
          <w:sz w:val="24"/>
          <w:szCs w:val="24"/>
        </w:rPr>
        <w:t xml:space="preserve">(pp. 115-125). New York: Pearson.  </w:t>
      </w:r>
    </w:p>
    <w:p w14:paraId="0C4CBA9A" w14:textId="77777777" w:rsidR="005E7B61" w:rsidRDefault="00CC3B85" w:rsidP="00EA0D10">
      <w:pPr>
        <w:pStyle w:val="Header"/>
        <w:tabs>
          <w:tab w:val="clear" w:pos="4320"/>
          <w:tab w:val="clear" w:pos="8640"/>
        </w:tabs>
        <w:ind w:left="720" w:hanging="720"/>
        <w:rPr>
          <w:color w:val="222222"/>
          <w:shd w:val="clear" w:color="auto" w:fill="FFFFFF"/>
        </w:rPr>
      </w:pPr>
      <w:proofErr w:type="spellStart"/>
      <w:r w:rsidRPr="00CC3B85">
        <w:rPr>
          <w:color w:val="222222"/>
          <w:shd w:val="clear" w:color="auto" w:fill="FFFFFF"/>
        </w:rPr>
        <w:t>Dutro</w:t>
      </w:r>
      <w:proofErr w:type="spellEnd"/>
      <w:r w:rsidRPr="00CC3B85">
        <w:rPr>
          <w:color w:val="222222"/>
          <w:shd w:val="clear" w:color="auto" w:fill="FFFFFF"/>
        </w:rPr>
        <w:t>, S., &amp; Moran, C. (2003). Rethinking English language instruction: An architectural approach.</w:t>
      </w:r>
      <w:r w:rsidRPr="00CC3B85">
        <w:rPr>
          <w:rStyle w:val="apple-converted-space"/>
          <w:color w:val="222222"/>
          <w:shd w:val="clear" w:color="auto" w:fill="FFFFFF"/>
        </w:rPr>
        <w:t> </w:t>
      </w:r>
      <w:r>
        <w:rPr>
          <w:rStyle w:val="apple-converted-space"/>
          <w:color w:val="222222"/>
          <w:shd w:val="clear" w:color="auto" w:fill="FFFFFF"/>
        </w:rPr>
        <w:t xml:space="preserve">In G. Garcia (Ed). </w:t>
      </w:r>
      <w:r w:rsidRPr="00CC3B85">
        <w:rPr>
          <w:i/>
          <w:iCs/>
          <w:color w:val="222222"/>
          <w:shd w:val="clear" w:color="auto" w:fill="FFFFFF"/>
        </w:rPr>
        <w:t>English learners: Reaching the highest level of English literacy</w:t>
      </w:r>
      <w:r>
        <w:rPr>
          <w:color w:val="222222"/>
          <w:shd w:val="clear" w:color="auto" w:fill="FFFFFF"/>
        </w:rPr>
        <w:t xml:space="preserve"> (pp. </w:t>
      </w:r>
      <w:r w:rsidRPr="00CC3B85">
        <w:rPr>
          <w:iCs/>
          <w:color w:val="222222"/>
          <w:shd w:val="clear" w:color="auto" w:fill="FFFFFF"/>
        </w:rPr>
        <w:t>227</w:t>
      </w:r>
      <w:r>
        <w:rPr>
          <w:color w:val="222222"/>
          <w:shd w:val="clear" w:color="auto" w:fill="FFFFFF"/>
        </w:rPr>
        <w:t>-</w:t>
      </w:r>
      <w:r w:rsidRPr="00CC3B85">
        <w:rPr>
          <w:color w:val="222222"/>
          <w:shd w:val="clear" w:color="auto" w:fill="FFFFFF"/>
        </w:rPr>
        <w:t>258</w:t>
      </w:r>
      <w:r>
        <w:rPr>
          <w:color w:val="222222"/>
          <w:shd w:val="clear" w:color="auto" w:fill="FFFFFF"/>
        </w:rPr>
        <w:t>)</w:t>
      </w:r>
      <w:r w:rsidRPr="00CC3B85">
        <w:rPr>
          <w:color w:val="222222"/>
          <w:shd w:val="clear" w:color="auto" w:fill="FFFFFF"/>
        </w:rPr>
        <w:t>.</w:t>
      </w:r>
      <w:r>
        <w:rPr>
          <w:color w:val="222222"/>
          <w:shd w:val="clear" w:color="auto" w:fill="FFFFFF"/>
        </w:rPr>
        <w:t xml:space="preserve"> Newark, DE: International Reading Association.</w:t>
      </w:r>
    </w:p>
    <w:p w14:paraId="769F6D33" w14:textId="4532448F" w:rsidR="00EA0D10" w:rsidRDefault="00EA0D10" w:rsidP="00EA0D10">
      <w:pPr>
        <w:pStyle w:val="Header"/>
        <w:tabs>
          <w:tab w:val="clear" w:pos="4320"/>
          <w:tab w:val="clear" w:pos="8640"/>
        </w:tabs>
        <w:ind w:left="720" w:hanging="720"/>
        <w:rPr>
          <w:color w:val="222222"/>
          <w:shd w:val="clear" w:color="auto" w:fill="FFFFFF"/>
        </w:rPr>
      </w:pPr>
    </w:p>
    <w:p w14:paraId="347D09CD" w14:textId="4E8EA002" w:rsidR="00F02DDE" w:rsidRDefault="00F02DDE" w:rsidP="00EA0D10">
      <w:pPr>
        <w:pStyle w:val="Header"/>
        <w:tabs>
          <w:tab w:val="clear" w:pos="4320"/>
          <w:tab w:val="clear" w:pos="8640"/>
        </w:tabs>
        <w:ind w:left="720" w:hanging="720"/>
        <w:rPr>
          <w:color w:val="222222"/>
          <w:shd w:val="clear" w:color="auto" w:fill="FFFFFF"/>
        </w:rPr>
      </w:pPr>
      <w:r>
        <w:rPr>
          <w:color w:val="222222"/>
          <w:shd w:val="clear" w:color="auto" w:fill="FFFFFF"/>
        </w:rPr>
        <w:t xml:space="preserve">Ferris, D. &amp; Hedgcock, J. (2013). Chapter 7 Response to student writing: Issues and options for facilitating feedback. In </w:t>
      </w:r>
      <w:r w:rsidRPr="00F02DDE">
        <w:rPr>
          <w:i/>
          <w:color w:val="222222"/>
          <w:shd w:val="clear" w:color="auto" w:fill="FFFFFF"/>
        </w:rPr>
        <w:t>Teaching L2 composition: Purpose, process, and practice</w:t>
      </w:r>
      <w:r>
        <w:rPr>
          <w:color w:val="222222"/>
          <w:shd w:val="clear" w:color="auto" w:fill="FFFFFF"/>
        </w:rPr>
        <w:t>, 2</w:t>
      </w:r>
      <w:r w:rsidRPr="00F02DDE">
        <w:rPr>
          <w:color w:val="222222"/>
          <w:shd w:val="clear" w:color="auto" w:fill="FFFFFF"/>
          <w:vertAlign w:val="superscript"/>
        </w:rPr>
        <w:t>nd</w:t>
      </w:r>
      <w:r>
        <w:rPr>
          <w:color w:val="222222"/>
          <w:shd w:val="clear" w:color="auto" w:fill="FFFFFF"/>
        </w:rPr>
        <w:t xml:space="preserve"> ed. (pp. 237-266). New York: Routledge. </w:t>
      </w:r>
    </w:p>
    <w:p w14:paraId="509D43DE" w14:textId="77777777" w:rsidR="00F02DDE" w:rsidRPr="00EA0D10" w:rsidRDefault="00F02DDE" w:rsidP="00EA0D10">
      <w:pPr>
        <w:pStyle w:val="Header"/>
        <w:tabs>
          <w:tab w:val="clear" w:pos="4320"/>
          <w:tab w:val="clear" w:pos="8640"/>
        </w:tabs>
        <w:ind w:left="720" w:hanging="720"/>
        <w:rPr>
          <w:color w:val="222222"/>
          <w:shd w:val="clear" w:color="auto" w:fill="FFFFFF"/>
        </w:rPr>
      </w:pPr>
    </w:p>
    <w:p w14:paraId="5D2D33C3" w14:textId="77777777" w:rsidR="00AC4701" w:rsidRDefault="00AC4701" w:rsidP="00AC4701">
      <w:pPr>
        <w:pStyle w:val="Header"/>
        <w:tabs>
          <w:tab w:val="clear" w:pos="4320"/>
          <w:tab w:val="clear" w:pos="8640"/>
        </w:tabs>
        <w:ind w:left="720" w:hanging="720"/>
      </w:pPr>
      <w:proofErr w:type="spellStart"/>
      <w:r>
        <w:t>Gebhard</w:t>
      </w:r>
      <w:proofErr w:type="spellEnd"/>
      <w:r>
        <w:t xml:space="preserve">. J. G. (2017). Chapter </w:t>
      </w:r>
      <w:r w:rsidR="00396174">
        <w:t>11</w:t>
      </w:r>
      <w:r>
        <w:t xml:space="preserve">: </w:t>
      </w:r>
      <w:r w:rsidR="00396174">
        <w:t>Teaching students to read for meaning</w:t>
      </w:r>
      <w:r>
        <w:t xml:space="preserve">. In </w:t>
      </w:r>
      <w:r w:rsidRPr="0011034F">
        <w:rPr>
          <w:i/>
        </w:rPr>
        <w:t>Teaching English as a foreign or second language: A self-development and methodology guide, 3</w:t>
      </w:r>
      <w:r w:rsidRPr="0011034F">
        <w:rPr>
          <w:i/>
          <w:vertAlign w:val="superscript"/>
        </w:rPr>
        <w:t>rd</w:t>
      </w:r>
      <w:r w:rsidRPr="0011034F">
        <w:rPr>
          <w:i/>
        </w:rPr>
        <w:t xml:space="preserve"> ed.</w:t>
      </w:r>
      <w:r>
        <w:t xml:space="preserve"> (pp. </w:t>
      </w:r>
      <w:r w:rsidR="00396174">
        <w:t>201-227</w:t>
      </w:r>
      <w:r>
        <w:t xml:space="preserve">). Ann Arbor: University of Michigan. </w:t>
      </w:r>
    </w:p>
    <w:p w14:paraId="2A27B1F5" w14:textId="77777777" w:rsidR="00AC4701" w:rsidRDefault="00AC4701" w:rsidP="00396174">
      <w:pPr>
        <w:pStyle w:val="Header"/>
        <w:tabs>
          <w:tab w:val="clear" w:pos="4320"/>
          <w:tab w:val="clear" w:pos="8640"/>
        </w:tabs>
        <w:ind w:left="720" w:hanging="720"/>
      </w:pPr>
      <w:r>
        <w:t xml:space="preserve">   </w:t>
      </w:r>
    </w:p>
    <w:p w14:paraId="4FE2CFFB" w14:textId="5071F876" w:rsidR="0093195E" w:rsidRDefault="0011034F" w:rsidP="009E2C10">
      <w:pPr>
        <w:pStyle w:val="Header"/>
        <w:tabs>
          <w:tab w:val="clear" w:pos="4320"/>
          <w:tab w:val="clear" w:pos="8640"/>
        </w:tabs>
        <w:ind w:left="720" w:hanging="720"/>
      </w:pPr>
      <w:proofErr w:type="spellStart"/>
      <w:r>
        <w:t>Gebhard</w:t>
      </w:r>
      <w:proofErr w:type="spellEnd"/>
      <w:r>
        <w:t xml:space="preserve">. J. G. (2017). Chapter 5: Classroom management. In </w:t>
      </w:r>
      <w:r w:rsidRPr="0011034F">
        <w:rPr>
          <w:i/>
        </w:rPr>
        <w:t>Teaching English as a foreign or second language: A self-development and methodology guide, 3</w:t>
      </w:r>
      <w:r w:rsidRPr="0011034F">
        <w:rPr>
          <w:i/>
          <w:vertAlign w:val="superscript"/>
        </w:rPr>
        <w:t>rd</w:t>
      </w:r>
      <w:r w:rsidRPr="0011034F">
        <w:rPr>
          <w:i/>
        </w:rPr>
        <w:t xml:space="preserve"> ed.</w:t>
      </w:r>
      <w:r>
        <w:t xml:space="preserve"> (pp. 72-91). Ann Arbor</w:t>
      </w:r>
      <w:r w:rsidR="00EE33F1">
        <w:t>, MI</w:t>
      </w:r>
      <w:r>
        <w:t xml:space="preserve">: University of Michigan. </w:t>
      </w:r>
      <w:r w:rsidR="0093195E">
        <w:t xml:space="preserve"> </w:t>
      </w:r>
    </w:p>
    <w:p w14:paraId="4B51B111" w14:textId="77777777" w:rsidR="00565829" w:rsidRDefault="00565829" w:rsidP="00C45FC7">
      <w:pPr>
        <w:pStyle w:val="Header"/>
        <w:tabs>
          <w:tab w:val="clear" w:pos="4320"/>
          <w:tab w:val="clear" w:pos="8640"/>
        </w:tabs>
        <w:ind w:left="720" w:hanging="720"/>
      </w:pPr>
    </w:p>
    <w:p w14:paraId="3C379C48" w14:textId="6EC2BF0F" w:rsidR="00C45FC7" w:rsidRDefault="00E263FE" w:rsidP="00B9679F">
      <w:pPr>
        <w:pStyle w:val="Header"/>
        <w:tabs>
          <w:tab w:val="clear" w:pos="4320"/>
          <w:tab w:val="clear" w:pos="8640"/>
        </w:tabs>
        <w:ind w:left="720" w:hanging="720"/>
      </w:pPr>
      <w:proofErr w:type="spellStart"/>
      <w:r>
        <w:t>Grabe</w:t>
      </w:r>
      <w:proofErr w:type="spellEnd"/>
      <w:r>
        <w:t xml:space="preserve">, W. &amp; Stoller. F. L. (2018). </w:t>
      </w:r>
      <w:r w:rsidR="00676B07">
        <w:t xml:space="preserve">Chapter 3 </w:t>
      </w:r>
      <w:r>
        <w:t xml:space="preserve">Building an effective reading curriculum: Guiding principles.  In J. M. Newton, D. R. Ferris. C. C. M. Goh, W. </w:t>
      </w:r>
      <w:proofErr w:type="spellStart"/>
      <w:r>
        <w:t>Grabe</w:t>
      </w:r>
      <w:proofErr w:type="spellEnd"/>
      <w:r>
        <w:t xml:space="preserve">, F.L. Stoller, and L. Vandegrift (Eds.)  </w:t>
      </w:r>
      <w:r w:rsidRPr="00676CEF">
        <w:rPr>
          <w:i/>
        </w:rPr>
        <w:t>Teaching English to second language learners in academic contexts: Reading, writing, listening, and speaking</w:t>
      </w:r>
      <w:r>
        <w:t xml:space="preserve"> (pp. 28-47). New York</w:t>
      </w:r>
      <w:r w:rsidR="00EE33F1">
        <w:t>, NY</w:t>
      </w:r>
      <w:r>
        <w:t xml:space="preserve">: Routledge.  </w:t>
      </w:r>
    </w:p>
    <w:p w14:paraId="210806E2" w14:textId="77777777" w:rsidR="00B9679F" w:rsidRPr="000B4B46" w:rsidRDefault="00B9679F" w:rsidP="00B9679F">
      <w:pPr>
        <w:pStyle w:val="Header"/>
        <w:tabs>
          <w:tab w:val="clear" w:pos="4320"/>
          <w:tab w:val="clear" w:pos="8640"/>
        </w:tabs>
        <w:ind w:left="720" w:hanging="720"/>
      </w:pPr>
    </w:p>
    <w:p w14:paraId="3C7355C4" w14:textId="2C631A69" w:rsidR="00EA0D10" w:rsidRPr="000B4B46" w:rsidRDefault="00EA0D10" w:rsidP="0091698F">
      <w:pPr>
        <w:pStyle w:val="Header"/>
        <w:tabs>
          <w:tab w:val="clear" w:pos="4320"/>
          <w:tab w:val="clear" w:pos="8640"/>
        </w:tabs>
        <w:ind w:left="720" w:hanging="720"/>
      </w:pPr>
      <w:r>
        <w:t xml:space="preserve">Newton, J. (2018). Chapter 12: Building an effective </w:t>
      </w:r>
      <w:r w:rsidR="00676CEF">
        <w:t xml:space="preserve">speaking curriculum: Guiding principles. In J. M. Newton, D. R. Ferris. C. C. M. Goh, W. </w:t>
      </w:r>
      <w:proofErr w:type="spellStart"/>
      <w:r w:rsidR="00676CEF">
        <w:t>Grabe</w:t>
      </w:r>
      <w:proofErr w:type="spellEnd"/>
      <w:r w:rsidR="00676CEF">
        <w:t xml:space="preserve">, F.L. Stoller, and L. Vandegrift (Eds.)  </w:t>
      </w:r>
      <w:r w:rsidR="00676CEF" w:rsidRPr="00676CEF">
        <w:rPr>
          <w:i/>
        </w:rPr>
        <w:t>Teaching English to second language learners in academic contexts: Reading, writing, listening, and speaking</w:t>
      </w:r>
      <w:r w:rsidR="00676CEF">
        <w:t xml:space="preserve"> (pp. 201-218). New York</w:t>
      </w:r>
      <w:r w:rsidR="00EE33F1">
        <w:t>, NY</w:t>
      </w:r>
      <w:r w:rsidR="00676CEF">
        <w:t xml:space="preserve">: Routledge.  </w:t>
      </w:r>
    </w:p>
    <w:p w14:paraId="2FAE115A" w14:textId="77777777" w:rsidR="0091698F" w:rsidRPr="000B4B46" w:rsidRDefault="0091698F" w:rsidP="0091698F">
      <w:pPr>
        <w:pStyle w:val="Header"/>
        <w:tabs>
          <w:tab w:val="clear" w:pos="4320"/>
          <w:tab w:val="clear" w:pos="8640"/>
        </w:tabs>
        <w:ind w:left="720" w:hanging="720"/>
      </w:pPr>
    </w:p>
    <w:p w14:paraId="43DC78AB" w14:textId="77777777" w:rsidR="00C86960" w:rsidRPr="000B4B46" w:rsidRDefault="00C741D4" w:rsidP="001A4974">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Olse</w:t>
      </w:r>
      <w:r w:rsidR="00C86960" w:rsidRPr="000B4B46">
        <w:rPr>
          <w:rFonts w:ascii="Times New Roman" w:hAnsi="Times New Roman" w:cs="Times New Roman"/>
          <w:sz w:val="24"/>
          <w:szCs w:val="24"/>
        </w:rPr>
        <w:t xml:space="preserve">n, L. (2014). </w:t>
      </w:r>
      <w:r w:rsidR="00C86960" w:rsidRPr="00FA7BBD">
        <w:rPr>
          <w:rFonts w:ascii="Times New Roman" w:hAnsi="Times New Roman" w:cs="Times New Roman"/>
          <w:i/>
          <w:sz w:val="24"/>
          <w:szCs w:val="24"/>
        </w:rPr>
        <w:t>Meeting the unique needs of long-term English language learners: A guide for educators</w:t>
      </w:r>
      <w:r w:rsidR="00C86960" w:rsidRPr="000B4B46">
        <w:rPr>
          <w:rFonts w:ascii="Times New Roman" w:hAnsi="Times New Roman" w:cs="Times New Roman"/>
          <w:sz w:val="24"/>
          <w:szCs w:val="24"/>
        </w:rPr>
        <w:t>. National Education Association.</w:t>
      </w:r>
    </w:p>
    <w:p w14:paraId="7C0E2331" w14:textId="77777777" w:rsidR="00520359" w:rsidRDefault="00520359" w:rsidP="001A4974">
      <w:pPr>
        <w:spacing w:line="240" w:lineRule="auto"/>
        <w:ind w:left="720" w:hanging="720"/>
        <w:rPr>
          <w:rFonts w:ascii="Times New Roman" w:hAnsi="Times New Roman" w:cs="Times New Roman"/>
          <w:sz w:val="24"/>
          <w:szCs w:val="24"/>
        </w:rPr>
      </w:pPr>
      <w:r w:rsidRPr="00520359">
        <w:rPr>
          <w:rFonts w:ascii="Times New Roman" w:hAnsi="Times New Roman" w:cs="Times New Roman"/>
          <w:sz w:val="24"/>
          <w:szCs w:val="24"/>
        </w:rPr>
        <w:t>Pereira, N., &amp; de Olive</w:t>
      </w:r>
      <w:r>
        <w:rPr>
          <w:rFonts w:ascii="Times New Roman" w:hAnsi="Times New Roman" w:cs="Times New Roman"/>
          <w:sz w:val="24"/>
          <w:szCs w:val="24"/>
        </w:rPr>
        <w:t>ira, L. C. (2015). Meeting the linguistic needs of high-potential English language learners: What teachers need to k</w:t>
      </w:r>
      <w:r w:rsidRPr="00520359">
        <w:rPr>
          <w:rFonts w:ascii="Times New Roman" w:hAnsi="Times New Roman" w:cs="Times New Roman"/>
          <w:sz w:val="24"/>
          <w:szCs w:val="24"/>
        </w:rPr>
        <w:t xml:space="preserve">now. </w:t>
      </w:r>
      <w:r w:rsidRPr="00520359">
        <w:rPr>
          <w:rFonts w:ascii="Times New Roman" w:hAnsi="Times New Roman" w:cs="Times New Roman"/>
          <w:i/>
          <w:sz w:val="24"/>
          <w:szCs w:val="24"/>
        </w:rPr>
        <w:t>TEACHING Exceptional Children, 47</w:t>
      </w:r>
      <w:r w:rsidRPr="00520359">
        <w:rPr>
          <w:rFonts w:ascii="Times New Roman" w:hAnsi="Times New Roman" w:cs="Times New Roman"/>
          <w:sz w:val="24"/>
          <w:szCs w:val="24"/>
        </w:rPr>
        <w:t>(4), 208-215.</w:t>
      </w:r>
    </w:p>
    <w:p w14:paraId="67F067DF" w14:textId="3DBBA2DE" w:rsidR="007213AF" w:rsidRDefault="005E41D9" w:rsidP="00FA7BBD">
      <w:pPr>
        <w:spacing w:line="240" w:lineRule="auto"/>
        <w:ind w:left="720" w:hanging="720"/>
        <w:rPr>
          <w:rFonts w:ascii="Times New Roman" w:hAnsi="Times New Roman" w:cs="Times New Roman"/>
          <w:sz w:val="24"/>
          <w:szCs w:val="24"/>
        </w:rPr>
      </w:pPr>
      <w:r w:rsidRPr="000B4B46">
        <w:rPr>
          <w:rFonts w:ascii="Times New Roman" w:hAnsi="Times New Roman" w:cs="Times New Roman"/>
          <w:sz w:val="24"/>
          <w:szCs w:val="24"/>
        </w:rPr>
        <w:t>Schwarzer, D. (2009). Best practices for teaching the “</w:t>
      </w:r>
      <w:proofErr w:type="spellStart"/>
      <w:r w:rsidRPr="000B4B46">
        <w:rPr>
          <w:rFonts w:ascii="Times New Roman" w:hAnsi="Times New Roman" w:cs="Times New Roman"/>
          <w:sz w:val="24"/>
          <w:szCs w:val="24"/>
        </w:rPr>
        <w:t>whole”adult</w:t>
      </w:r>
      <w:proofErr w:type="spellEnd"/>
      <w:r w:rsidRPr="000B4B46">
        <w:rPr>
          <w:rFonts w:ascii="Times New Roman" w:hAnsi="Times New Roman" w:cs="Times New Roman"/>
          <w:sz w:val="24"/>
          <w:szCs w:val="24"/>
        </w:rPr>
        <w:t xml:space="preserve"> learner. </w:t>
      </w:r>
      <w:r w:rsidRPr="00FA7BBD">
        <w:rPr>
          <w:rFonts w:ascii="Times New Roman" w:hAnsi="Times New Roman" w:cs="Times New Roman"/>
          <w:i/>
          <w:sz w:val="24"/>
          <w:szCs w:val="24"/>
        </w:rPr>
        <w:t>New Directions for Adult and Continuing Education, 121</w:t>
      </w:r>
      <w:r w:rsidRPr="000B4B46">
        <w:rPr>
          <w:rFonts w:ascii="Times New Roman" w:hAnsi="Times New Roman" w:cs="Times New Roman"/>
          <w:sz w:val="24"/>
          <w:szCs w:val="24"/>
        </w:rPr>
        <w:t xml:space="preserve">, 25-33.  </w:t>
      </w:r>
      <w:proofErr w:type="spellStart"/>
      <w:r w:rsidRPr="000B4B46">
        <w:rPr>
          <w:rFonts w:ascii="Times New Roman" w:hAnsi="Times New Roman" w:cs="Times New Roman"/>
          <w:sz w:val="24"/>
          <w:szCs w:val="24"/>
        </w:rPr>
        <w:t>doi</w:t>
      </w:r>
      <w:proofErr w:type="spellEnd"/>
      <w:r w:rsidRPr="000B4B46">
        <w:rPr>
          <w:rFonts w:ascii="Times New Roman" w:hAnsi="Times New Roman" w:cs="Times New Roman"/>
          <w:sz w:val="24"/>
          <w:szCs w:val="24"/>
        </w:rPr>
        <w:t>: 10.1002/ace.322</w:t>
      </w:r>
    </w:p>
    <w:p w14:paraId="6263E408" w14:textId="3CD15C86" w:rsidR="00667A8C" w:rsidRPr="00667A8C" w:rsidRDefault="00667A8C" w:rsidP="00667A8C">
      <w:pPr>
        <w:spacing w:line="240" w:lineRule="auto"/>
        <w:ind w:left="720" w:hanging="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Scrivener, J.  (2011). Ch.  15: Tools, techniques and activities. In </w:t>
      </w:r>
      <w:r w:rsidRPr="007213AF">
        <w:rPr>
          <w:rFonts w:ascii="Times New Roman" w:hAnsi="Times New Roman" w:cs="Times New Roman"/>
          <w:i/>
          <w:color w:val="222222"/>
          <w:sz w:val="24"/>
          <w:szCs w:val="24"/>
          <w:shd w:val="clear" w:color="auto" w:fill="FFFFFF"/>
        </w:rPr>
        <w:t>Learning teaching: The essential guide to English language teaching</w:t>
      </w:r>
      <w:r>
        <w:rPr>
          <w:rFonts w:ascii="Times New Roman" w:hAnsi="Times New Roman" w:cs="Times New Roman"/>
          <w:color w:val="222222"/>
          <w:sz w:val="24"/>
          <w:szCs w:val="24"/>
          <w:shd w:val="clear" w:color="auto" w:fill="FFFFFF"/>
        </w:rPr>
        <w:t>, 3</w:t>
      </w:r>
      <w:r w:rsidRPr="007213AF">
        <w:rPr>
          <w:rFonts w:ascii="Times New Roman" w:hAnsi="Times New Roman" w:cs="Times New Roman"/>
          <w:color w:val="222222"/>
          <w:sz w:val="24"/>
          <w:szCs w:val="24"/>
          <w:shd w:val="clear" w:color="auto" w:fill="FFFFFF"/>
          <w:vertAlign w:val="superscript"/>
        </w:rPr>
        <w:t>rd</w:t>
      </w:r>
      <w:r>
        <w:rPr>
          <w:rFonts w:ascii="Times New Roman" w:hAnsi="Times New Roman" w:cs="Times New Roman"/>
          <w:color w:val="222222"/>
          <w:sz w:val="24"/>
          <w:szCs w:val="24"/>
          <w:shd w:val="clear" w:color="auto" w:fill="FFFFFF"/>
        </w:rPr>
        <w:t xml:space="preserve"> ed. (pp. 349-379).  New York</w:t>
      </w:r>
      <w:r w:rsidR="00EE33F1">
        <w:rPr>
          <w:rFonts w:ascii="Times New Roman" w:hAnsi="Times New Roman" w:cs="Times New Roman"/>
          <w:color w:val="222222"/>
          <w:sz w:val="24"/>
          <w:szCs w:val="24"/>
          <w:shd w:val="clear" w:color="auto" w:fill="FFFFFF"/>
        </w:rPr>
        <w:t>, NY</w:t>
      </w:r>
      <w:r>
        <w:rPr>
          <w:rFonts w:ascii="Times New Roman" w:hAnsi="Times New Roman" w:cs="Times New Roman"/>
          <w:color w:val="222222"/>
          <w:sz w:val="24"/>
          <w:szCs w:val="24"/>
          <w:shd w:val="clear" w:color="auto" w:fill="FFFFFF"/>
        </w:rPr>
        <w:t xml:space="preserve">: Macmillan.   </w:t>
      </w:r>
    </w:p>
    <w:p w14:paraId="4F4C7167" w14:textId="77777777" w:rsidR="00CD29AA" w:rsidRDefault="002753E1" w:rsidP="00FA7BBD">
      <w:pPr>
        <w:spacing w:line="240" w:lineRule="auto"/>
        <w:ind w:left="720" w:hanging="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Shin, S. </w:t>
      </w:r>
      <w:r w:rsidR="00CB5422">
        <w:rPr>
          <w:rFonts w:ascii="Times New Roman" w:hAnsi="Times New Roman" w:cs="Times New Roman"/>
          <w:color w:val="222222"/>
          <w:sz w:val="24"/>
          <w:szCs w:val="24"/>
          <w:shd w:val="clear" w:color="auto" w:fill="FFFFFF"/>
        </w:rPr>
        <w:t>J. (2010). Teaching English language learners: Recommendations</w:t>
      </w:r>
      <w:r w:rsidR="00265C97">
        <w:rPr>
          <w:rFonts w:ascii="Times New Roman" w:hAnsi="Times New Roman" w:cs="Times New Roman"/>
          <w:color w:val="222222"/>
          <w:sz w:val="24"/>
          <w:szCs w:val="24"/>
          <w:shd w:val="clear" w:color="auto" w:fill="FFFFFF"/>
        </w:rPr>
        <w:t xml:space="preserve"> for early childhood educators. </w:t>
      </w:r>
      <w:r w:rsidR="00265C97" w:rsidRPr="00265C97">
        <w:rPr>
          <w:rFonts w:ascii="Times New Roman" w:hAnsi="Times New Roman" w:cs="Times New Roman"/>
          <w:i/>
          <w:color w:val="222222"/>
          <w:sz w:val="24"/>
          <w:szCs w:val="24"/>
          <w:shd w:val="clear" w:color="auto" w:fill="FFFFFF"/>
        </w:rPr>
        <w:t>Dimensions of Early Childhood, 38</w:t>
      </w:r>
      <w:r w:rsidR="00265C97">
        <w:rPr>
          <w:rFonts w:ascii="Times New Roman" w:hAnsi="Times New Roman" w:cs="Times New Roman"/>
          <w:color w:val="222222"/>
          <w:sz w:val="24"/>
          <w:szCs w:val="24"/>
          <w:shd w:val="clear" w:color="auto" w:fill="FFFFFF"/>
        </w:rPr>
        <w:t>(2), 13-21.</w:t>
      </w:r>
    </w:p>
    <w:p w14:paraId="42A75A3A" w14:textId="77777777" w:rsidR="00EA3241" w:rsidRDefault="00EA3241" w:rsidP="00FA7BBD">
      <w:pPr>
        <w:spacing w:line="240" w:lineRule="auto"/>
        <w:ind w:left="720" w:hanging="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Short, D. J., &amp; Echevarria, J. (2016). </w:t>
      </w:r>
      <w:r w:rsidR="00F30BD3">
        <w:rPr>
          <w:rFonts w:ascii="Times New Roman" w:hAnsi="Times New Roman" w:cs="Times New Roman"/>
          <w:color w:val="222222"/>
          <w:sz w:val="24"/>
          <w:szCs w:val="24"/>
          <w:shd w:val="clear" w:color="auto" w:fill="FFFFFF"/>
        </w:rPr>
        <w:t xml:space="preserve">Chapter 1 Understanding academic language: A second language for all.  In </w:t>
      </w:r>
      <w:r w:rsidRPr="00F30BD3">
        <w:rPr>
          <w:rFonts w:ascii="Times New Roman" w:hAnsi="Times New Roman" w:cs="Times New Roman"/>
          <w:i/>
          <w:color w:val="222222"/>
          <w:sz w:val="24"/>
          <w:szCs w:val="24"/>
          <w:shd w:val="clear" w:color="auto" w:fill="FFFFFF"/>
        </w:rPr>
        <w:t xml:space="preserve">Developing academic language with the SIOP </w:t>
      </w:r>
      <w:r w:rsidR="00F30BD3">
        <w:rPr>
          <w:rFonts w:ascii="Times New Roman" w:hAnsi="Times New Roman" w:cs="Times New Roman"/>
          <w:i/>
          <w:color w:val="222222"/>
          <w:sz w:val="24"/>
          <w:szCs w:val="24"/>
          <w:shd w:val="clear" w:color="auto" w:fill="FFFFFF"/>
        </w:rPr>
        <w:t>m</w:t>
      </w:r>
      <w:r w:rsidRPr="00F30BD3">
        <w:rPr>
          <w:rFonts w:ascii="Times New Roman" w:hAnsi="Times New Roman" w:cs="Times New Roman"/>
          <w:i/>
          <w:color w:val="222222"/>
          <w:sz w:val="24"/>
          <w:szCs w:val="24"/>
          <w:shd w:val="clear" w:color="auto" w:fill="FFFFFF"/>
        </w:rPr>
        <w:t>odel</w:t>
      </w:r>
      <w:r>
        <w:rPr>
          <w:rFonts w:ascii="Times New Roman" w:hAnsi="Times New Roman" w:cs="Times New Roman"/>
          <w:color w:val="222222"/>
          <w:sz w:val="24"/>
          <w:szCs w:val="24"/>
          <w:shd w:val="clear" w:color="auto" w:fill="FFFFFF"/>
        </w:rPr>
        <w:t xml:space="preserve"> (pp. </w:t>
      </w:r>
      <w:r w:rsidR="00F30BD3">
        <w:rPr>
          <w:rFonts w:ascii="Times New Roman" w:hAnsi="Times New Roman" w:cs="Times New Roman"/>
          <w:color w:val="222222"/>
          <w:sz w:val="24"/>
          <w:szCs w:val="24"/>
          <w:shd w:val="clear" w:color="auto" w:fill="FFFFFF"/>
        </w:rPr>
        <w:t>1-17</w:t>
      </w:r>
      <w:r>
        <w:rPr>
          <w:rFonts w:ascii="Times New Roman" w:hAnsi="Times New Roman" w:cs="Times New Roman"/>
          <w:color w:val="222222"/>
          <w:sz w:val="24"/>
          <w:szCs w:val="24"/>
          <w:shd w:val="clear" w:color="auto" w:fill="FFFFFF"/>
        </w:rPr>
        <w:t xml:space="preserve">). New York: Pearson.   </w:t>
      </w:r>
    </w:p>
    <w:p w14:paraId="2FB7ECE7" w14:textId="24845057" w:rsidR="00F30BD3" w:rsidRDefault="00F30BD3" w:rsidP="007602B2">
      <w:pPr>
        <w:spacing w:line="240" w:lineRule="auto"/>
        <w:ind w:left="720" w:hanging="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lastRenderedPageBreak/>
        <w:t xml:space="preserve">Short, D. J., &amp; Echevarria, J. (2016). Chapter 2 Maximizing language development in lessons.  In </w:t>
      </w:r>
      <w:r w:rsidRPr="00F30BD3">
        <w:rPr>
          <w:rFonts w:ascii="Times New Roman" w:hAnsi="Times New Roman" w:cs="Times New Roman"/>
          <w:i/>
          <w:color w:val="222222"/>
          <w:sz w:val="24"/>
          <w:szCs w:val="24"/>
          <w:shd w:val="clear" w:color="auto" w:fill="FFFFFF"/>
        </w:rPr>
        <w:t xml:space="preserve">Developing academic language with the SIOP </w:t>
      </w:r>
      <w:r>
        <w:rPr>
          <w:rFonts w:ascii="Times New Roman" w:hAnsi="Times New Roman" w:cs="Times New Roman"/>
          <w:i/>
          <w:color w:val="222222"/>
          <w:sz w:val="24"/>
          <w:szCs w:val="24"/>
          <w:shd w:val="clear" w:color="auto" w:fill="FFFFFF"/>
        </w:rPr>
        <w:t>m</w:t>
      </w:r>
      <w:r w:rsidRPr="00F30BD3">
        <w:rPr>
          <w:rFonts w:ascii="Times New Roman" w:hAnsi="Times New Roman" w:cs="Times New Roman"/>
          <w:i/>
          <w:color w:val="222222"/>
          <w:sz w:val="24"/>
          <w:szCs w:val="24"/>
          <w:shd w:val="clear" w:color="auto" w:fill="FFFFFF"/>
        </w:rPr>
        <w:t>odel</w:t>
      </w:r>
      <w:r>
        <w:rPr>
          <w:rFonts w:ascii="Times New Roman" w:hAnsi="Times New Roman" w:cs="Times New Roman"/>
          <w:color w:val="222222"/>
          <w:sz w:val="24"/>
          <w:szCs w:val="24"/>
          <w:shd w:val="clear" w:color="auto" w:fill="FFFFFF"/>
        </w:rPr>
        <w:t xml:space="preserve"> (pp. 18-34). New York: Pearson.   </w:t>
      </w:r>
    </w:p>
    <w:p w14:paraId="3E0815A3" w14:textId="4BFCC712" w:rsidR="006E0517" w:rsidRDefault="006E0517" w:rsidP="00FA7BBD">
      <w:pPr>
        <w:spacing w:line="240" w:lineRule="auto"/>
        <w:ind w:left="720" w:hanging="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Vandergrift, L. &amp; Goh, C. M. (2012). Chapter 4 Factors that influence listening success.  </w:t>
      </w:r>
      <w:r w:rsidRPr="006E0517">
        <w:rPr>
          <w:rFonts w:ascii="Times New Roman" w:hAnsi="Times New Roman" w:cs="Times New Roman"/>
          <w:i/>
          <w:color w:val="222222"/>
          <w:sz w:val="24"/>
          <w:szCs w:val="24"/>
          <w:shd w:val="clear" w:color="auto" w:fill="FFFFFF"/>
        </w:rPr>
        <w:t>In Teaching and learning second language listening: Metacognition in action</w:t>
      </w:r>
      <w:r>
        <w:rPr>
          <w:rFonts w:ascii="Times New Roman" w:hAnsi="Times New Roman" w:cs="Times New Roman"/>
          <w:i/>
          <w:color w:val="222222"/>
          <w:sz w:val="24"/>
          <w:szCs w:val="24"/>
          <w:shd w:val="clear" w:color="auto" w:fill="FFFFFF"/>
        </w:rPr>
        <w:t xml:space="preserve"> </w:t>
      </w:r>
      <w:r w:rsidRPr="006E0517">
        <w:rPr>
          <w:rFonts w:ascii="Times New Roman" w:hAnsi="Times New Roman" w:cs="Times New Roman"/>
          <w:color w:val="222222"/>
          <w:sz w:val="24"/>
          <w:szCs w:val="24"/>
          <w:shd w:val="clear" w:color="auto" w:fill="FFFFFF"/>
        </w:rPr>
        <w:t>(pp. 56-77)</w:t>
      </w:r>
      <w:r>
        <w:rPr>
          <w:rFonts w:ascii="Times New Roman" w:hAnsi="Times New Roman" w:cs="Times New Roman"/>
          <w:color w:val="222222"/>
          <w:sz w:val="24"/>
          <w:szCs w:val="24"/>
          <w:shd w:val="clear" w:color="auto" w:fill="FFFFFF"/>
        </w:rPr>
        <w:t xml:space="preserve">.  New York: Routledge.  </w:t>
      </w:r>
    </w:p>
    <w:p w14:paraId="68D19E46" w14:textId="5C099820" w:rsidR="00B9679F" w:rsidRPr="00B9679F" w:rsidRDefault="00B9679F" w:rsidP="00FA7BBD">
      <w:pPr>
        <w:spacing w:line="240" w:lineRule="auto"/>
        <w:ind w:left="720" w:hanging="720"/>
        <w:rPr>
          <w:rFonts w:ascii="Times New Roman" w:hAnsi="Times New Roman" w:cs="Times New Roman"/>
          <w:color w:val="222222"/>
          <w:sz w:val="24"/>
          <w:szCs w:val="24"/>
          <w:shd w:val="clear" w:color="auto" w:fill="FFFFFF"/>
        </w:rPr>
      </w:pPr>
      <w:r w:rsidRPr="00B9679F">
        <w:rPr>
          <w:rFonts w:ascii="Times New Roman" w:hAnsi="Times New Roman" w:cs="Times New Roman"/>
          <w:color w:val="222222"/>
          <w:sz w:val="24"/>
          <w:szCs w:val="24"/>
          <w:shd w:val="clear" w:color="auto" w:fill="FFFFFF"/>
        </w:rPr>
        <w:t>Vásquez, A., Hansen, A. L., &amp; Smith, P. C. (2013). </w:t>
      </w:r>
      <w:r>
        <w:rPr>
          <w:rFonts w:ascii="Times New Roman" w:hAnsi="Times New Roman" w:cs="Times New Roman"/>
          <w:color w:val="222222"/>
          <w:sz w:val="24"/>
          <w:szCs w:val="24"/>
          <w:shd w:val="clear" w:color="auto" w:fill="FFFFFF"/>
        </w:rPr>
        <w:t xml:space="preserve">Chapter 3.6. Vocabulary development. In </w:t>
      </w:r>
      <w:r w:rsidRPr="00B9679F">
        <w:rPr>
          <w:rFonts w:ascii="Times New Roman" w:hAnsi="Times New Roman" w:cs="Times New Roman"/>
          <w:i/>
          <w:iCs/>
          <w:color w:val="222222"/>
          <w:sz w:val="24"/>
          <w:szCs w:val="24"/>
          <w:shd w:val="clear" w:color="auto" w:fill="FFFFFF"/>
        </w:rPr>
        <w:t>Teaching language arts to English language learners</w:t>
      </w:r>
      <w:r w:rsidRPr="00B9679F">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 xml:space="preserve">New York, NY: </w:t>
      </w:r>
      <w:r w:rsidRPr="00B9679F">
        <w:rPr>
          <w:rFonts w:ascii="Times New Roman" w:hAnsi="Times New Roman" w:cs="Times New Roman"/>
          <w:color w:val="222222"/>
          <w:sz w:val="24"/>
          <w:szCs w:val="24"/>
          <w:shd w:val="clear" w:color="auto" w:fill="FFFFFF"/>
        </w:rPr>
        <w:t>Routledge.</w:t>
      </w:r>
    </w:p>
    <w:p w14:paraId="5732DF23" w14:textId="1E136335" w:rsidR="00FE3613" w:rsidRDefault="00FE3613" w:rsidP="00FA7BBD">
      <w:pPr>
        <w:spacing w:line="240" w:lineRule="auto"/>
        <w:ind w:left="720" w:hanging="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Walters, J.</w:t>
      </w:r>
      <w:r w:rsidR="00FB182A">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 xml:space="preserve">D. (2010). </w:t>
      </w:r>
      <w:r w:rsidR="00DD2A4D">
        <w:rPr>
          <w:rFonts w:ascii="Times New Roman" w:hAnsi="Times New Roman" w:cs="Times New Roman"/>
          <w:color w:val="222222"/>
          <w:sz w:val="24"/>
          <w:szCs w:val="24"/>
          <w:shd w:val="clear" w:color="auto" w:fill="FFFFFF"/>
        </w:rPr>
        <w:t xml:space="preserve">Carrying vocabulary learning outside the classroom. In D. Nunan &amp; J.C. Richards (Eds). </w:t>
      </w:r>
      <w:r w:rsidR="00DD2A4D" w:rsidRPr="00DD2A4D">
        <w:rPr>
          <w:rFonts w:ascii="Times New Roman" w:hAnsi="Times New Roman" w:cs="Times New Roman"/>
          <w:i/>
          <w:color w:val="222222"/>
          <w:sz w:val="24"/>
          <w:szCs w:val="24"/>
          <w:shd w:val="clear" w:color="auto" w:fill="FFFFFF"/>
        </w:rPr>
        <w:t>Language learning beyond the classroom</w:t>
      </w:r>
      <w:r w:rsidR="00DD2A4D">
        <w:rPr>
          <w:rFonts w:ascii="Times New Roman" w:hAnsi="Times New Roman" w:cs="Times New Roman"/>
          <w:color w:val="222222"/>
          <w:sz w:val="24"/>
          <w:szCs w:val="24"/>
          <w:shd w:val="clear" w:color="auto" w:fill="FFFFFF"/>
        </w:rPr>
        <w:t xml:space="preserve"> (pp 23-32). New York: Routledge.  </w:t>
      </w:r>
    </w:p>
    <w:p w14:paraId="55A72226" w14:textId="7B360135" w:rsidR="00CD25FE" w:rsidRDefault="00CD25FE" w:rsidP="00FA7BBD">
      <w:pPr>
        <w:spacing w:line="240" w:lineRule="auto"/>
        <w:ind w:left="720" w:hanging="720"/>
        <w:rPr>
          <w:rFonts w:ascii="Times New Roman" w:hAnsi="Times New Roman" w:cs="Times New Roman"/>
          <w:color w:val="222222"/>
          <w:sz w:val="24"/>
          <w:szCs w:val="24"/>
          <w:shd w:val="clear" w:color="auto" w:fill="FFFFFF"/>
        </w:rPr>
      </w:pPr>
      <w:proofErr w:type="spellStart"/>
      <w:r w:rsidRPr="00CD25FE">
        <w:rPr>
          <w:rFonts w:ascii="Times New Roman" w:hAnsi="Times New Roman" w:cs="Times New Roman"/>
          <w:color w:val="222222"/>
          <w:sz w:val="24"/>
          <w:szCs w:val="24"/>
          <w:shd w:val="clear" w:color="auto" w:fill="FFFFFF"/>
        </w:rPr>
        <w:t>Walqui</w:t>
      </w:r>
      <w:proofErr w:type="spellEnd"/>
      <w:r w:rsidRPr="00CD25FE">
        <w:rPr>
          <w:rFonts w:ascii="Times New Roman" w:hAnsi="Times New Roman" w:cs="Times New Roman"/>
          <w:color w:val="222222"/>
          <w:sz w:val="24"/>
          <w:szCs w:val="24"/>
          <w:shd w:val="clear" w:color="auto" w:fill="FFFFFF"/>
        </w:rPr>
        <w:t xml:space="preserve">, A. (2006). Scaffolding instruction for English language learners: A conceptual framework. </w:t>
      </w:r>
      <w:r w:rsidRPr="00CD25FE">
        <w:rPr>
          <w:rFonts w:ascii="Times New Roman" w:hAnsi="Times New Roman" w:cs="Times New Roman"/>
          <w:i/>
          <w:color w:val="222222"/>
          <w:sz w:val="24"/>
          <w:szCs w:val="24"/>
          <w:shd w:val="clear" w:color="auto" w:fill="FFFFFF"/>
        </w:rPr>
        <w:t>International Journal of Bilingual Education and Bilingualism, 9(</w:t>
      </w:r>
      <w:r w:rsidRPr="00CD25FE">
        <w:rPr>
          <w:rFonts w:ascii="Times New Roman" w:hAnsi="Times New Roman" w:cs="Times New Roman"/>
          <w:color w:val="222222"/>
          <w:sz w:val="24"/>
          <w:szCs w:val="24"/>
          <w:shd w:val="clear" w:color="auto" w:fill="FFFFFF"/>
        </w:rPr>
        <w:t xml:space="preserve">2), 159-180. </w:t>
      </w:r>
      <w:proofErr w:type="spellStart"/>
      <w:r w:rsidRPr="00CD25FE">
        <w:rPr>
          <w:rFonts w:ascii="Times New Roman" w:hAnsi="Times New Roman" w:cs="Times New Roman"/>
          <w:color w:val="222222"/>
          <w:sz w:val="24"/>
          <w:szCs w:val="24"/>
          <w:shd w:val="clear" w:color="auto" w:fill="FFFFFF"/>
        </w:rPr>
        <w:t>doi</w:t>
      </w:r>
      <w:proofErr w:type="spellEnd"/>
      <w:r w:rsidRPr="00CD25FE">
        <w:rPr>
          <w:rFonts w:ascii="Times New Roman" w:hAnsi="Times New Roman" w:cs="Times New Roman"/>
          <w:color w:val="222222"/>
          <w:sz w:val="24"/>
          <w:szCs w:val="24"/>
          <w:shd w:val="clear" w:color="auto" w:fill="FFFFFF"/>
        </w:rPr>
        <w:t xml:space="preserve">: 10.1080/13670050608668639  </w:t>
      </w:r>
    </w:p>
    <w:p w14:paraId="5ECA4315" w14:textId="332F7BFE" w:rsidR="0047763F" w:rsidRPr="0047763F" w:rsidRDefault="0047763F" w:rsidP="00FA7BBD">
      <w:pPr>
        <w:spacing w:line="240" w:lineRule="auto"/>
        <w:ind w:left="720" w:hanging="720"/>
        <w:rPr>
          <w:rFonts w:ascii="Times New Roman" w:hAnsi="Times New Roman" w:cs="Times New Roman"/>
          <w:color w:val="222222"/>
          <w:sz w:val="24"/>
          <w:szCs w:val="24"/>
          <w:shd w:val="clear" w:color="auto" w:fill="FFFFFF"/>
        </w:rPr>
      </w:pPr>
      <w:proofErr w:type="spellStart"/>
      <w:r w:rsidRPr="0047763F">
        <w:rPr>
          <w:rFonts w:ascii="Times New Roman" w:hAnsi="Times New Roman" w:cs="Times New Roman"/>
          <w:color w:val="222222"/>
          <w:sz w:val="24"/>
          <w:szCs w:val="24"/>
          <w:shd w:val="clear" w:color="auto" w:fill="FFFFFF"/>
        </w:rPr>
        <w:t>Walqui</w:t>
      </w:r>
      <w:proofErr w:type="spellEnd"/>
      <w:r w:rsidRPr="0047763F">
        <w:rPr>
          <w:rFonts w:ascii="Times New Roman" w:hAnsi="Times New Roman" w:cs="Times New Roman"/>
          <w:color w:val="222222"/>
          <w:sz w:val="24"/>
          <w:szCs w:val="24"/>
          <w:shd w:val="clear" w:color="auto" w:fill="FFFFFF"/>
        </w:rPr>
        <w:t xml:space="preserve">, A., &amp; Heritage, M. (2018). Meaningful </w:t>
      </w:r>
      <w:r>
        <w:rPr>
          <w:rFonts w:ascii="Times New Roman" w:hAnsi="Times New Roman" w:cs="Times New Roman"/>
          <w:color w:val="222222"/>
          <w:sz w:val="24"/>
          <w:szCs w:val="24"/>
          <w:shd w:val="clear" w:color="auto" w:fill="FFFFFF"/>
        </w:rPr>
        <w:t>c</w:t>
      </w:r>
      <w:r w:rsidRPr="0047763F">
        <w:rPr>
          <w:rFonts w:ascii="Times New Roman" w:hAnsi="Times New Roman" w:cs="Times New Roman"/>
          <w:color w:val="222222"/>
          <w:sz w:val="24"/>
          <w:szCs w:val="24"/>
          <w:shd w:val="clear" w:color="auto" w:fill="FFFFFF"/>
        </w:rPr>
        <w:t xml:space="preserve">lassroom </w:t>
      </w:r>
      <w:r>
        <w:rPr>
          <w:rFonts w:ascii="Times New Roman" w:hAnsi="Times New Roman" w:cs="Times New Roman"/>
          <w:color w:val="222222"/>
          <w:sz w:val="24"/>
          <w:szCs w:val="24"/>
          <w:shd w:val="clear" w:color="auto" w:fill="FFFFFF"/>
        </w:rPr>
        <w:t>t</w:t>
      </w:r>
      <w:r w:rsidRPr="0047763F">
        <w:rPr>
          <w:rFonts w:ascii="Times New Roman" w:hAnsi="Times New Roman" w:cs="Times New Roman"/>
          <w:color w:val="222222"/>
          <w:sz w:val="24"/>
          <w:szCs w:val="24"/>
          <w:shd w:val="clear" w:color="auto" w:fill="FFFFFF"/>
        </w:rPr>
        <w:t xml:space="preserve">alk: Supporting English </w:t>
      </w:r>
      <w:r>
        <w:rPr>
          <w:rFonts w:ascii="Times New Roman" w:hAnsi="Times New Roman" w:cs="Times New Roman"/>
          <w:color w:val="222222"/>
          <w:sz w:val="24"/>
          <w:szCs w:val="24"/>
          <w:shd w:val="clear" w:color="auto" w:fill="FFFFFF"/>
        </w:rPr>
        <w:t>l</w:t>
      </w:r>
      <w:r w:rsidRPr="0047763F">
        <w:rPr>
          <w:rFonts w:ascii="Times New Roman" w:hAnsi="Times New Roman" w:cs="Times New Roman"/>
          <w:color w:val="222222"/>
          <w:sz w:val="24"/>
          <w:szCs w:val="24"/>
          <w:shd w:val="clear" w:color="auto" w:fill="FFFFFF"/>
        </w:rPr>
        <w:t xml:space="preserve">earners' </w:t>
      </w:r>
      <w:r>
        <w:rPr>
          <w:rFonts w:ascii="Times New Roman" w:hAnsi="Times New Roman" w:cs="Times New Roman"/>
          <w:color w:val="222222"/>
          <w:sz w:val="24"/>
          <w:szCs w:val="24"/>
          <w:shd w:val="clear" w:color="auto" w:fill="FFFFFF"/>
        </w:rPr>
        <w:t>o</w:t>
      </w:r>
      <w:r w:rsidRPr="0047763F">
        <w:rPr>
          <w:rFonts w:ascii="Times New Roman" w:hAnsi="Times New Roman" w:cs="Times New Roman"/>
          <w:color w:val="222222"/>
          <w:sz w:val="24"/>
          <w:szCs w:val="24"/>
          <w:shd w:val="clear" w:color="auto" w:fill="FFFFFF"/>
        </w:rPr>
        <w:t xml:space="preserve">ral </w:t>
      </w:r>
      <w:r>
        <w:rPr>
          <w:rFonts w:ascii="Times New Roman" w:hAnsi="Times New Roman" w:cs="Times New Roman"/>
          <w:color w:val="222222"/>
          <w:sz w:val="24"/>
          <w:szCs w:val="24"/>
          <w:shd w:val="clear" w:color="auto" w:fill="FFFFFF"/>
        </w:rPr>
        <w:t>l</w:t>
      </w:r>
      <w:r w:rsidRPr="0047763F">
        <w:rPr>
          <w:rFonts w:ascii="Times New Roman" w:hAnsi="Times New Roman" w:cs="Times New Roman"/>
          <w:color w:val="222222"/>
          <w:sz w:val="24"/>
          <w:szCs w:val="24"/>
          <w:shd w:val="clear" w:color="auto" w:fill="FFFFFF"/>
        </w:rPr>
        <w:t xml:space="preserve">anguage </w:t>
      </w:r>
      <w:r>
        <w:rPr>
          <w:rFonts w:ascii="Times New Roman" w:hAnsi="Times New Roman" w:cs="Times New Roman"/>
          <w:color w:val="222222"/>
          <w:sz w:val="24"/>
          <w:szCs w:val="24"/>
          <w:shd w:val="clear" w:color="auto" w:fill="FFFFFF"/>
        </w:rPr>
        <w:t>d</w:t>
      </w:r>
      <w:r w:rsidRPr="0047763F">
        <w:rPr>
          <w:rFonts w:ascii="Times New Roman" w:hAnsi="Times New Roman" w:cs="Times New Roman"/>
          <w:color w:val="222222"/>
          <w:sz w:val="24"/>
          <w:szCs w:val="24"/>
          <w:shd w:val="clear" w:color="auto" w:fill="FFFFFF"/>
        </w:rPr>
        <w:t>evelopment. </w:t>
      </w:r>
      <w:r w:rsidRPr="0047763F">
        <w:rPr>
          <w:rFonts w:ascii="Times New Roman" w:hAnsi="Times New Roman" w:cs="Times New Roman"/>
          <w:i/>
          <w:iCs/>
          <w:color w:val="222222"/>
          <w:sz w:val="24"/>
          <w:szCs w:val="24"/>
          <w:shd w:val="clear" w:color="auto" w:fill="FFFFFF"/>
        </w:rPr>
        <w:t>American Educator</w:t>
      </w:r>
      <w:r w:rsidRPr="0047763F">
        <w:rPr>
          <w:rFonts w:ascii="Times New Roman" w:hAnsi="Times New Roman" w:cs="Times New Roman"/>
          <w:color w:val="222222"/>
          <w:sz w:val="24"/>
          <w:szCs w:val="24"/>
          <w:shd w:val="clear" w:color="auto" w:fill="FFFFFF"/>
        </w:rPr>
        <w:t>, </w:t>
      </w:r>
      <w:r w:rsidRPr="0047763F">
        <w:rPr>
          <w:rFonts w:ascii="Times New Roman" w:hAnsi="Times New Roman" w:cs="Times New Roman"/>
          <w:i/>
          <w:iCs/>
          <w:color w:val="222222"/>
          <w:sz w:val="24"/>
          <w:szCs w:val="24"/>
          <w:shd w:val="clear" w:color="auto" w:fill="FFFFFF"/>
        </w:rPr>
        <w:t>42</w:t>
      </w:r>
      <w:r w:rsidRPr="0047763F">
        <w:rPr>
          <w:rFonts w:ascii="Times New Roman" w:hAnsi="Times New Roman" w:cs="Times New Roman"/>
          <w:color w:val="222222"/>
          <w:sz w:val="24"/>
          <w:szCs w:val="24"/>
          <w:shd w:val="clear" w:color="auto" w:fill="FFFFFF"/>
        </w:rPr>
        <w:t>(3), 18</w:t>
      </w:r>
      <w:r>
        <w:rPr>
          <w:rFonts w:ascii="Times New Roman" w:hAnsi="Times New Roman" w:cs="Times New Roman"/>
          <w:color w:val="222222"/>
          <w:sz w:val="24"/>
          <w:szCs w:val="24"/>
          <w:shd w:val="clear" w:color="auto" w:fill="FFFFFF"/>
        </w:rPr>
        <w:t xml:space="preserve">-23,39.  </w:t>
      </w:r>
    </w:p>
    <w:p w14:paraId="2E1EF4EC" w14:textId="4D859760" w:rsidR="00566A6E" w:rsidRDefault="00566A6E" w:rsidP="00566A6E">
      <w:pPr>
        <w:spacing w:line="240" w:lineRule="auto"/>
        <w:ind w:left="720" w:hanging="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Webb, S. &amp; Nation, P. (2017). Chapter 7: Developing autonomous learners of vocabulary. In </w:t>
      </w:r>
      <w:r w:rsidRPr="004E126D">
        <w:rPr>
          <w:rFonts w:ascii="Times New Roman" w:hAnsi="Times New Roman" w:cs="Times New Roman"/>
          <w:i/>
          <w:iCs/>
          <w:color w:val="222222"/>
          <w:sz w:val="24"/>
          <w:szCs w:val="24"/>
          <w:shd w:val="clear" w:color="auto" w:fill="FFFFFF"/>
        </w:rPr>
        <w:t>How vocabulary is learned</w:t>
      </w:r>
      <w:r>
        <w:rPr>
          <w:rFonts w:ascii="Times New Roman" w:hAnsi="Times New Roman" w:cs="Times New Roman"/>
          <w:color w:val="222222"/>
          <w:sz w:val="24"/>
          <w:szCs w:val="24"/>
          <w:shd w:val="clear" w:color="auto" w:fill="FFFFFF"/>
        </w:rPr>
        <w:t xml:space="preserve"> (pp. 151-178).  New York, NY: Oxford University Press.  </w:t>
      </w:r>
    </w:p>
    <w:p w14:paraId="07D5DCE1" w14:textId="4009F256" w:rsidR="006A164F" w:rsidRPr="00FA7BBD" w:rsidRDefault="006A164F" w:rsidP="00FA7BBD">
      <w:pPr>
        <w:spacing w:line="240" w:lineRule="auto"/>
        <w:ind w:left="720" w:hanging="720"/>
        <w:rPr>
          <w:rFonts w:ascii="Times New Roman" w:hAnsi="Times New Roman" w:cs="Times New Roman"/>
          <w:sz w:val="24"/>
          <w:szCs w:val="24"/>
        </w:rPr>
      </w:pPr>
      <w:r>
        <w:rPr>
          <w:rFonts w:ascii="Times New Roman" w:hAnsi="Times New Roman" w:cs="Times New Roman"/>
          <w:color w:val="222222"/>
          <w:sz w:val="24"/>
          <w:szCs w:val="24"/>
          <w:shd w:val="clear" w:color="auto" w:fill="FFFFFF"/>
        </w:rPr>
        <w:t xml:space="preserve">Wright, W. (2015). </w:t>
      </w:r>
      <w:r w:rsidR="00EA0D10">
        <w:rPr>
          <w:rFonts w:ascii="Times New Roman" w:hAnsi="Times New Roman" w:cs="Times New Roman"/>
          <w:color w:val="222222"/>
          <w:sz w:val="24"/>
          <w:szCs w:val="24"/>
          <w:shd w:val="clear" w:color="auto" w:fill="FFFFFF"/>
        </w:rPr>
        <w:t xml:space="preserve">Ch. </w:t>
      </w:r>
      <w:r>
        <w:rPr>
          <w:rFonts w:ascii="Times New Roman" w:hAnsi="Times New Roman" w:cs="Times New Roman"/>
          <w:color w:val="222222"/>
          <w:sz w:val="24"/>
          <w:szCs w:val="24"/>
          <w:shd w:val="clear" w:color="auto" w:fill="FFFFFF"/>
        </w:rPr>
        <w:t xml:space="preserve"> 5 Program models for English language learners.  In </w:t>
      </w:r>
      <w:r w:rsidRPr="006A164F">
        <w:rPr>
          <w:rFonts w:ascii="Times New Roman" w:hAnsi="Times New Roman" w:cs="Times New Roman"/>
          <w:i/>
          <w:color w:val="222222"/>
          <w:sz w:val="24"/>
          <w:szCs w:val="24"/>
          <w:shd w:val="clear" w:color="auto" w:fill="FFFFFF"/>
        </w:rPr>
        <w:t>Foundations for teaching English language learners: Resear</w:t>
      </w:r>
      <w:r w:rsidR="007E6606">
        <w:rPr>
          <w:rFonts w:ascii="Times New Roman" w:hAnsi="Times New Roman" w:cs="Times New Roman"/>
          <w:i/>
          <w:color w:val="222222"/>
          <w:sz w:val="24"/>
          <w:szCs w:val="24"/>
          <w:shd w:val="clear" w:color="auto" w:fill="FFFFFF"/>
        </w:rPr>
        <w:t>c</w:t>
      </w:r>
      <w:r w:rsidR="00EA0D10">
        <w:rPr>
          <w:rFonts w:ascii="Times New Roman" w:hAnsi="Times New Roman" w:cs="Times New Roman"/>
          <w:i/>
          <w:color w:val="222222"/>
          <w:sz w:val="24"/>
          <w:szCs w:val="24"/>
          <w:shd w:val="clear" w:color="auto" w:fill="FFFFFF"/>
        </w:rPr>
        <w:t>h.</w:t>
      </w:r>
      <w:r w:rsidRPr="006A164F">
        <w:rPr>
          <w:rFonts w:ascii="Times New Roman" w:hAnsi="Times New Roman" w:cs="Times New Roman"/>
          <w:i/>
          <w:color w:val="222222"/>
          <w:sz w:val="24"/>
          <w:szCs w:val="24"/>
          <w:shd w:val="clear" w:color="auto" w:fill="FFFFFF"/>
        </w:rPr>
        <w:t xml:space="preserve"> theory, policy and practice</w:t>
      </w:r>
      <w:r>
        <w:rPr>
          <w:rFonts w:ascii="Times New Roman" w:hAnsi="Times New Roman" w:cs="Times New Roman"/>
          <w:color w:val="222222"/>
          <w:sz w:val="24"/>
          <w:szCs w:val="24"/>
          <w:shd w:val="clear" w:color="auto" w:fill="FFFFFF"/>
        </w:rPr>
        <w:t xml:space="preserve"> (pp. 89-118). Philadelphia: Caslon.  </w:t>
      </w:r>
    </w:p>
    <w:p w14:paraId="32876BBF" w14:textId="77777777" w:rsidR="005E3501" w:rsidRPr="00DC174D" w:rsidRDefault="005E3501" w:rsidP="00E640F1">
      <w:pPr>
        <w:pStyle w:val="ListParagraph"/>
        <w:rPr>
          <w:rFonts w:ascii="Times New Roman" w:hAnsi="Times New Roman" w:cs="Times New Roman"/>
          <w:sz w:val="24"/>
          <w:szCs w:val="24"/>
        </w:rPr>
      </w:pPr>
      <w:r w:rsidRPr="00DC174D">
        <w:rPr>
          <w:rFonts w:ascii="Times New Roman" w:hAnsi="Times New Roman" w:cs="Times New Roman"/>
          <w:sz w:val="24"/>
          <w:szCs w:val="24"/>
        </w:rPr>
        <w:t xml:space="preserve">Assignments </w:t>
      </w:r>
    </w:p>
    <w:tbl>
      <w:tblPr>
        <w:tblStyle w:val="TableGrid"/>
        <w:tblW w:w="0" w:type="auto"/>
        <w:tblLook w:val="04A0" w:firstRow="1" w:lastRow="0" w:firstColumn="1" w:lastColumn="0" w:noHBand="0" w:noVBand="1"/>
      </w:tblPr>
      <w:tblGrid>
        <w:gridCol w:w="3730"/>
        <w:gridCol w:w="2810"/>
      </w:tblGrid>
      <w:tr w:rsidR="00DE3A46" w:rsidRPr="00DC174D" w14:paraId="0CF7BF3C" w14:textId="77777777" w:rsidTr="00ED6AC6">
        <w:tc>
          <w:tcPr>
            <w:tcW w:w="3730" w:type="dxa"/>
          </w:tcPr>
          <w:p w14:paraId="103D4738" w14:textId="77777777" w:rsidR="00DE3A46" w:rsidRPr="00DC174D" w:rsidRDefault="00DE3A46" w:rsidP="00D91AAC">
            <w:pPr>
              <w:rPr>
                <w:rFonts w:ascii="Times New Roman" w:hAnsi="Times New Roman" w:cs="Times New Roman"/>
                <w:sz w:val="24"/>
                <w:szCs w:val="24"/>
              </w:rPr>
            </w:pPr>
          </w:p>
        </w:tc>
        <w:tc>
          <w:tcPr>
            <w:tcW w:w="2810" w:type="dxa"/>
          </w:tcPr>
          <w:p w14:paraId="19E1F81A" w14:textId="77777777" w:rsidR="00DE3A46" w:rsidRPr="00DC174D" w:rsidRDefault="00DE3A46" w:rsidP="00D91AAC">
            <w:pPr>
              <w:rPr>
                <w:rFonts w:ascii="Times New Roman" w:hAnsi="Times New Roman" w:cs="Times New Roman"/>
                <w:sz w:val="24"/>
                <w:szCs w:val="24"/>
              </w:rPr>
            </w:pPr>
            <w:r>
              <w:rPr>
                <w:rFonts w:ascii="Times New Roman" w:hAnsi="Times New Roman" w:cs="Times New Roman"/>
                <w:sz w:val="24"/>
                <w:szCs w:val="24"/>
              </w:rPr>
              <w:t>Point Value</w:t>
            </w:r>
          </w:p>
        </w:tc>
      </w:tr>
      <w:tr w:rsidR="00ED6AC6" w:rsidRPr="00DC174D" w14:paraId="646668FD" w14:textId="77777777" w:rsidTr="00ED6AC6">
        <w:tc>
          <w:tcPr>
            <w:tcW w:w="3730" w:type="dxa"/>
          </w:tcPr>
          <w:p w14:paraId="56219741" w14:textId="3630F4EF" w:rsidR="00ED6AC6" w:rsidRPr="00DC174D" w:rsidRDefault="00ED6AC6" w:rsidP="00D91AAC">
            <w:pPr>
              <w:rPr>
                <w:rFonts w:ascii="Times New Roman" w:hAnsi="Times New Roman" w:cs="Times New Roman"/>
                <w:sz w:val="24"/>
                <w:szCs w:val="24"/>
              </w:rPr>
            </w:pPr>
            <w:r>
              <w:rPr>
                <w:rFonts w:ascii="Times New Roman" w:hAnsi="Times New Roman" w:cs="Times New Roman"/>
                <w:sz w:val="24"/>
                <w:szCs w:val="24"/>
              </w:rPr>
              <w:t>Initial Description of Tutoring Student</w:t>
            </w:r>
          </w:p>
        </w:tc>
        <w:tc>
          <w:tcPr>
            <w:tcW w:w="2810" w:type="dxa"/>
          </w:tcPr>
          <w:p w14:paraId="61B47E84" w14:textId="57383C4B" w:rsidR="00ED6AC6" w:rsidRDefault="00ED6AC6" w:rsidP="00D91AAC">
            <w:pPr>
              <w:rPr>
                <w:rFonts w:ascii="Times New Roman" w:hAnsi="Times New Roman" w:cs="Times New Roman"/>
                <w:sz w:val="24"/>
                <w:szCs w:val="24"/>
              </w:rPr>
            </w:pPr>
            <w:r>
              <w:rPr>
                <w:rFonts w:ascii="Times New Roman" w:hAnsi="Times New Roman" w:cs="Times New Roman"/>
                <w:sz w:val="24"/>
                <w:szCs w:val="24"/>
              </w:rPr>
              <w:t xml:space="preserve">10 </w:t>
            </w:r>
          </w:p>
        </w:tc>
      </w:tr>
      <w:tr w:rsidR="00DE3A46" w:rsidRPr="00DC174D" w14:paraId="71AFE6EF" w14:textId="77777777" w:rsidTr="00ED6AC6">
        <w:tc>
          <w:tcPr>
            <w:tcW w:w="3730" w:type="dxa"/>
          </w:tcPr>
          <w:p w14:paraId="177026B5" w14:textId="77777777" w:rsidR="00DE3A46" w:rsidRPr="00DC174D" w:rsidRDefault="00DE3A46" w:rsidP="00D91AAC">
            <w:pPr>
              <w:rPr>
                <w:rFonts w:ascii="Times New Roman" w:hAnsi="Times New Roman" w:cs="Times New Roman"/>
                <w:sz w:val="24"/>
                <w:szCs w:val="24"/>
              </w:rPr>
            </w:pPr>
            <w:r w:rsidRPr="00DC174D">
              <w:rPr>
                <w:rFonts w:ascii="Times New Roman" w:hAnsi="Times New Roman" w:cs="Times New Roman"/>
                <w:sz w:val="24"/>
                <w:szCs w:val="24"/>
              </w:rPr>
              <w:t>A</w:t>
            </w:r>
            <w:r>
              <w:rPr>
                <w:rFonts w:ascii="Times New Roman" w:hAnsi="Times New Roman" w:cs="Times New Roman"/>
                <w:sz w:val="24"/>
                <w:szCs w:val="24"/>
              </w:rPr>
              <w:t xml:space="preserve">ttendance and Participation:  </w:t>
            </w:r>
          </w:p>
        </w:tc>
        <w:tc>
          <w:tcPr>
            <w:tcW w:w="2810" w:type="dxa"/>
          </w:tcPr>
          <w:p w14:paraId="4489B34A" w14:textId="77777777" w:rsidR="00DE3A46" w:rsidRPr="00DC174D" w:rsidRDefault="00DE3A46" w:rsidP="00D91AAC">
            <w:pPr>
              <w:rPr>
                <w:rFonts w:ascii="Times New Roman" w:hAnsi="Times New Roman" w:cs="Times New Roman"/>
                <w:sz w:val="24"/>
                <w:szCs w:val="24"/>
              </w:rPr>
            </w:pPr>
            <w:r>
              <w:rPr>
                <w:rFonts w:ascii="Times New Roman" w:hAnsi="Times New Roman" w:cs="Times New Roman"/>
                <w:sz w:val="24"/>
                <w:szCs w:val="24"/>
              </w:rPr>
              <w:t>45</w:t>
            </w:r>
          </w:p>
        </w:tc>
      </w:tr>
      <w:tr w:rsidR="00DE3A46" w:rsidRPr="00DC174D" w14:paraId="7EE02C88" w14:textId="77777777" w:rsidTr="00ED6AC6">
        <w:tc>
          <w:tcPr>
            <w:tcW w:w="3730" w:type="dxa"/>
          </w:tcPr>
          <w:p w14:paraId="043B62DA" w14:textId="06257AC2" w:rsidR="00DE3A46" w:rsidRPr="00DC174D" w:rsidRDefault="00C33E95" w:rsidP="00D91AAC">
            <w:pPr>
              <w:rPr>
                <w:rFonts w:ascii="Times New Roman" w:hAnsi="Times New Roman" w:cs="Times New Roman"/>
                <w:sz w:val="24"/>
                <w:szCs w:val="24"/>
              </w:rPr>
            </w:pPr>
            <w:r>
              <w:rPr>
                <w:rFonts w:ascii="Times New Roman" w:hAnsi="Times New Roman" w:cs="Times New Roman"/>
                <w:sz w:val="24"/>
                <w:szCs w:val="24"/>
              </w:rPr>
              <w:t xml:space="preserve">Your Choice Assignment </w:t>
            </w:r>
          </w:p>
        </w:tc>
        <w:tc>
          <w:tcPr>
            <w:tcW w:w="2810" w:type="dxa"/>
          </w:tcPr>
          <w:p w14:paraId="754BFAC4" w14:textId="77777777" w:rsidR="00DE3A46" w:rsidRDefault="00B61240" w:rsidP="00D91AAC">
            <w:pPr>
              <w:rPr>
                <w:rFonts w:ascii="Times New Roman" w:hAnsi="Times New Roman" w:cs="Times New Roman"/>
                <w:sz w:val="24"/>
                <w:szCs w:val="24"/>
              </w:rPr>
            </w:pPr>
            <w:r>
              <w:rPr>
                <w:rFonts w:ascii="Times New Roman" w:hAnsi="Times New Roman" w:cs="Times New Roman"/>
                <w:sz w:val="24"/>
                <w:szCs w:val="24"/>
              </w:rPr>
              <w:t>25</w:t>
            </w:r>
          </w:p>
        </w:tc>
      </w:tr>
      <w:tr w:rsidR="00DE3A46" w:rsidRPr="00DC174D" w14:paraId="160EC92E" w14:textId="77777777" w:rsidTr="00ED6AC6">
        <w:tc>
          <w:tcPr>
            <w:tcW w:w="3730" w:type="dxa"/>
          </w:tcPr>
          <w:p w14:paraId="79195D02" w14:textId="77777777" w:rsidR="00DE3A46" w:rsidRPr="004D0FD0" w:rsidRDefault="009E3FDF" w:rsidP="00D91AAC">
            <w:pPr>
              <w:rPr>
                <w:rFonts w:ascii="Times New Roman" w:hAnsi="Times New Roman" w:cs="Times New Roman"/>
                <w:sz w:val="24"/>
                <w:szCs w:val="24"/>
              </w:rPr>
            </w:pPr>
            <w:r>
              <w:rPr>
                <w:rFonts w:ascii="Times New Roman" w:hAnsi="Times New Roman" w:cs="Times New Roman"/>
                <w:sz w:val="24"/>
                <w:szCs w:val="24"/>
              </w:rPr>
              <w:t xml:space="preserve">ESOL Strategy Demonstration </w:t>
            </w:r>
          </w:p>
        </w:tc>
        <w:tc>
          <w:tcPr>
            <w:tcW w:w="2810" w:type="dxa"/>
          </w:tcPr>
          <w:p w14:paraId="5D11FC74" w14:textId="77777777" w:rsidR="00DE3A46" w:rsidRPr="00DC174D" w:rsidRDefault="00DE3A46" w:rsidP="00D91AAC">
            <w:pPr>
              <w:rPr>
                <w:rFonts w:ascii="Times New Roman" w:hAnsi="Times New Roman" w:cs="Times New Roman"/>
                <w:sz w:val="24"/>
                <w:szCs w:val="24"/>
              </w:rPr>
            </w:pPr>
            <w:r>
              <w:rPr>
                <w:rFonts w:ascii="Times New Roman" w:hAnsi="Times New Roman" w:cs="Times New Roman"/>
                <w:sz w:val="24"/>
                <w:szCs w:val="24"/>
              </w:rPr>
              <w:t>25</w:t>
            </w:r>
          </w:p>
        </w:tc>
      </w:tr>
      <w:tr w:rsidR="00867D18" w:rsidRPr="00DC174D" w14:paraId="1D593EC0" w14:textId="77777777" w:rsidTr="00ED6AC6">
        <w:tc>
          <w:tcPr>
            <w:tcW w:w="3730" w:type="dxa"/>
          </w:tcPr>
          <w:p w14:paraId="5048B7C9" w14:textId="402D3D42" w:rsidR="00867D18" w:rsidRDefault="00867D18" w:rsidP="00D91AAC">
            <w:pPr>
              <w:rPr>
                <w:rFonts w:ascii="Times New Roman" w:hAnsi="Times New Roman" w:cs="Times New Roman"/>
                <w:sz w:val="24"/>
                <w:szCs w:val="24"/>
              </w:rPr>
            </w:pPr>
            <w:r>
              <w:rPr>
                <w:rFonts w:ascii="Times New Roman" w:hAnsi="Times New Roman" w:cs="Times New Roman"/>
                <w:sz w:val="24"/>
                <w:szCs w:val="24"/>
              </w:rPr>
              <w:t>Homework Assignments -</w:t>
            </w:r>
            <w:r w:rsidR="00C33E95">
              <w:rPr>
                <w:rFonts w:ascii="Times New Roman" w:hAnsi="Times New Roman" w:cs="Times New Roman"/>
                <w:sz w:val="24"/>
                <w:szCs w:val="24"/>
              </w:rPr>
              <w:t xml:space="preserve">2 </w:t>
            </w:r>
            <w:r>
              <w:rPr>
                <w:rFonts w:ascii="Times New Roman" w:hAnsi="Times New Roman" w:cs="Times New Roman"/>
                <w:sz w:val="24"/>
                <w:szCs w:val="24"/>
              </w:rPr>
              <w:t>a</w:t>
            </w:r>
            <w:r w:rsidR="004C60D6">
              <w:rPr>
                <w:rFonts w:ascii="Times New Roman" w:hAnsi="Times New Roman" w:cs="Times New Roman"/>
                <w:sz w:val="24"/>
                <w:szCs w:val="24"/>
              </w:rPr>
              <w:t>ssignments at 1</w:t>
            </w:r>
            <w:r w:rsidR="00C33E95">
              <w:rPr>
                <w:rFonts w:ascii="Times New Roman" w:hAnsi="Times New Roman" w:cs="Times New Roman"/>
                <w:sz w:val="24"/>
                <w:szCs w:val="24"/>
              </w:rPr>
              <w:t>5</w:t>
            </w:r>
            <w:r w:rsidR="004C60D6">
              <w:rPr>
                <w:rFonts w:ascii="Times New Roman" w:hAnsi="Times New Roman" w:cs="Times New Roman"/>
                <w:sz w:val="24"/>
                <w:szCs w:val="24"/>
              </w:rPr>
              <w:t xml:space="preserve"> points a piece</w:t>
            </w:r>
            <w:r>
              <w:rPr>
                <w:rFonts w:ascii="Times New Roman" w:hAnsi="Times New Roman" w:cs="Times New Roman"/>
                <w:sz w:val="24"/>
                <w:szCs w:val="24"/>
              </w:rPr>
              <w:t xml:space="preserve"> </w:t>
            </w:r>
          </w:p>
        </w:tc>
        <w:tc>
          <w:tcPr>
            <w:tcW w:w="2810" w:type="dxa"/>
          </w:tcPr>
          <w:p w14:paraId="10BF7E34" w14:textId="77777777" w:rsidR="00867D18" w:rsidRDefault="00867D18" w:rsidP="00D91AAC">
            <w:pPr>
              <w:rPr>
                <w:rFonts w:ascii="Times New Roman" w:hAnsi="Times New Roman" w:cs="Times New Roman"/>
                <w:sz w:val="24"/>
                <w:szCs w:val="24"/>
              </w:rPr>
            </w:pPr>
            <w:r>
              <w:rPr>
                <w:rFonts w:ascii="Times New Roman" w:hAnsi="Times New Roman" w:cs="Times New Roman"/>
                <w:sz w:val="24"/>
                <w:szCs w:val="24"/>
              </w:rPr>
              <w:t>30</w:t>
            </w:r>
          </w:p>
        </w:tc>
      </w:tr>
      <w:tr w:rsidR="00DE3A46" w:rsidRPr="00DC174D" w14:paraId="7073823A" w14:textId="77777777" w:rsidTr="00ED6AC6">
        <w:tc>
          <w:tcPr>
            <w:tcW w:w="3730" w:type="dxa"/>
          </w:tcPr>
          <w:p w14:paraId="03C90586" w14:textId="77777777" w:rsidR="00DE3A46" w:rsidRPr="00DC174D" w:rsidRDefault="00AB651D" w:rsidP="00D91AAC">
            <w:pPr>
              <w:rPr>
                <w:rFonts w:ascii="Times New Roman" w:hAnsi="Times New Roman" w:cs="Times New Roman"/>
                <w:sz w:val="24"/>
                <w:szCs w:val="24"/>
              </w:rPr>
            </w:pPr>
            <w:r>
              <w:rPr>
                <w:rFonts w:ascii="Times New Roman" w:hAnsi="Times New Roman" w:cs="Times New Roman"/>
                <w:sz w:val="24"/>
                <w:szCs w:val="24"/>
              </w:rPr>
              <w:t>Take home Test</w:t>
            </w:r>
          </w:p>
        </w:tc>
        <w:tc>
          <w:tcPr>
            <w:tcW w:w="2810" w:type="dxa"/>
          </w:tcPr>
          <w:p w14:paraId="51E59AE1" w14:textId="77777777" w:rsidR="00DE3A46" w:rsidRPr="00DC174D" w:rsidRDefault="00DE3A46" w:rsidP="00D91AAC">
            <w:pPr>
              <w:rPr>
                <w:rFonts w:ascii="Times New Roman" w:hAnsi="Times New Roman" w:cs="Times New Roman"/>
                <w:sz w:val="24"/>
                <w:szCs w:val="24"/>
              </w:rPr>
            </w:pPr>
            <w:r>
              <w:rPr>
                <w:rFonts w:ascii="Times New Roman" w:hAnsi="Times New Roman" w:cs="Times New Roman"/>
                <w:sz w:val="24"/>
                <w:szCs w:val="24"/>
              </w:rPr>
              <w:t xml:space="preserve">50 </w:t>
            </w:r>
          </w:p>
        </w:tc>
      </w:tr>
      <w:tr w:rsidR="00171C19" w:rsidRPr="00DC174D" w14:paraId="6ED8C9D7" w14:textId="77777777" w:rsidTr="00ED6AC6">
        <w:tc>
          <w:tcPr>
            <w:tcW w:w="3730" w:type="dxa"/>
          </w:tcPr>
          <w:p w14:paraId="1A57D8C5" w14:textId="77777777" w:rsidR="00171C19" w:rsidRPr="00DC174D" w:rsidRDefault="00171C19" w:rsidP="00D91AAC">
            <w:pPr>
              <w:rPr>
                <w:rFonts w:ascii="Times New Roman" w:hAnsi="Times New Roman" w:cs="Times New Roman"/>
                <w:sz w:val="24"/>
                <w:szCs w:val="24"/>
              </w:rPr>
            </w:pPr>
            <w:r>
              <w:rPr>
                <w:rFonts w:ascii="Times New Roman" w:hAnsi="Times New Roman" w:cs="Times New Roman"/>
                <w:sz w:val="24"/>
                <w:szCs w:val="24"/>
              </w:rPr>
              <w:t>Lesson Plans</w:t>
            </w:r>
          </w:p>
        </w:tc>
        <w:tc>
          <w:tcPr>
            <w:tcW w:w="2810" w:type="dxa"/>
          </w:tcPr>
          <w:p w14:paraId="3723AE0C" w14:textId="77777777" w:rsidR="00171C19" w:rsidRDefault="004F4565" w:rsidP="00D91AAC">
            <w:pPr>
              <w:rPr>
                <w:rFonts w:ascii="Times New Roman" w:hAnsi="Times New Roman" w:cs="Times New Roman"/>
                <w:sz w:val="24"/>
                <w:szCs w:val="24"/>
              </w:rPr>
            </w:pPr>
            <w:r>
              <w:rPr>
                <w:rFonts w:ascii="Times New Roman" w:hAnsi="Times New Roman" w:cs="Times New Roman"/>
                <w:sz w:val="24"/>
                <w:szCs w:val="24"/>
              </w:rPr>
              <w:t xml:space="preserve">7 </w:t>
            </w:r>
            <w:r w:rsidR="00171C19">
              <w:rPr>
                <w:rFonts w:ascii="Times New Roman" w:hAnsi="Times New Roman" w:cs="Times New Roman"/>
                <w:sz w:val="24"/>
                <w:szCs w:val="24"/>
              </w:rPr>
              <w:t xml:space="preserve">pts per lesson </w:t>
            </w:r>
          </w:p>
        </w:tc>
      </w:tr>
      <w:tr w:rsidR="00DE3A46" w:rsidRPr="00DC174D" w14:paraId="26747ECB" w14:textId="77777777" w:rsidTr="00ED6AC6">
        <w:tc>
          <w:tcPr>
            <w:tcW w:w="3730" w:type="dxa"/>
          </w:tcPr>
          <w:p w14:paraId="0DC421E3" w14:textId="77777777" w:rsidR="00DE3A46" w:rsidRPr="00DC174D" w:rsidRDefault="00032490" w:rsidP="00D91AAC">
            <w:pPr>
              <w:rPr>
                <w:rFonts w:ascii="Times New Roman" w:hAnsi="Times New Roman" w:cs="Times New Roman"/>
                <w:sz w:val="24"/>
                <w:szCs w:val="24"/>
              </w:rPr>
            </w:pPr>
            <w:r>
              <w:rPr>
                <w:rFonts w:ascii="Times New Roman" w:hAnsi="Times New Roman" w:cs="Times New Roman"/>
                <w:sz w:val="24"/>
                <w:szCs w:val="24"/>
              </w:rPr>
              <w:t xml:space="preserve">Tutoring Reflection Paper </w:t>
            </w:r>
          </w:p>
        </w:tc>
        <w:tc>
          <w:tcPr>
            <w:tcW w:w="2810" w:type="dxa"/>
          </w:tcPr>
          <w:p w14:paraId="3854C0C8" w14:textId="77777777" w:rsidR="00DE3A46" w:rsidRPr="00DC174D" w:rsidRDefault="00032490" w:rsidP="00D91AAC">
            <w:pPr>
              <w:rPr>
                <w:rFonts w:ascii="Times New Roman" w:hAnsi="Times New Roman" w:cs="Times New Roman"/>
                <w:sz w:val="24"/>
                <w:szCs w:val="24"/>
              </w:rPr>
            </w:pPr>
            <w:r>
              <w:rPr>
                <w:rFonts w:ascii="Times New Roman" w:hAnsi="Times New Roman" w:cs="Times New Roman"/>
                <w:sz w:val="24"/>
                <w:szCs w:val="24"/>
              </w:rPr>
              <w:t xml:space="preserve">50 </w:t>
            </w:r>
          </w:p>
        </w:tc>
      </w:tr>
    </w:tbl>
    <w:p w14:paraId="5E30E5D2" w14:textId="77777777" w:rsidR="005E3501" w:rsidRPr="00DC174D" w:rsidRDefault="005E3501" w:rsidP="00E640F1">
      <w:pPr>
        <w:pStyle w:val="ListParagraph"/>
        <w:rPr>
          <w:rFonts w:ascii="Times New Roman" w:hAnsi="Times New Roman" w:cs="Times New Roman"/>
          <w:sz w:val="24"/>
          <w:szCs w:val="24"/>
        </w:rPr>
      </w:pPr>
    </w:p>
    <w:p w14:paraId="14ED8C59" w14:textId="77777777" w:rsidR="005E3501" w:rsidRPr="00DC174D" w:rsidRDefault="005E3501" w:rsidP="00E640F1">
      <w:pPr>
        <w:pStyle w:val="ListParagraph"/>
        <w:rPr>
          <w:rFonts w:ascii="Times New Roman" w:hAnsi="Times New Roman" w:cs="Times New Roman"/>
          <w:sz w:val="24"/>
          <w:szCs w:val="24"/>
        </w:rPr>
      </w:pPr>
    </w:p>
    <w:p w14:paraId="782DEAC0" w14:textId="77777777" w:rsidR="005E3501" w:rsidRPr="00A53A1B" w:rsidRDefault="005E3501" w:rsidP="00A53A1B">
      <w:pPr>
        <w:rPr>
          <w:rFonts w:ascii="Times New Roman" w:hAnsi="Times New Roman" w:cs="Times New Roman"/>
          <w:sz w:val="24"/>
          <w:szCs w:val="24"/>
        </w:rPr>
      </w:pPr>
    </w:p>
    <w:p w14:paraId="1493BF57" w14:textId="77777777" w:rsidR="005E3501" w:rsidRPr="00DC174D" w:rsidRDefault="005E3501" w:rsidP="005E3501">
      <w:pPr>
        <w:pStyle w:val="Header"/>
        <w:tabs>
          <w:tab w:val="clear" w:pos="4320"/>
          <w:tab w:val="clear" w:pos="8640"/>
        </w:tabs>
      </w:pPr>
      <w:r w:rsidRPr="00DC174D">
        <w:rPr>
          <w:b/>
        </w:rPr>
        <w:t>Details on Assignments</w:t>
      </w:r>
      <w:r w:rsidRPr="00DC174D">
        <w:t>:</w:t>
      </w:r>
    </w:p>
    <w:p w14:paraId="2C761FE6" w14:textId="77777777" w:rsidR="0090615C" w:rsidRPr="00D06228" w:rsidRDefault="0090615C" w:rsidP="0090615C">
      <w:pPr>
        <w:pStyle w:val="Header"/>
        <w:numPr>
          <w:ilvl w:val="0"/>
          <w:numId w:val="24"/>
        </w:numPr>
        <w:tabs>
          <w:tab w:val="clear" w:pos="4320"/>
          <w:tab w:val="clear" w:pos="8640"/>
        </w:tabs>
        <w:rPr>
          <w:b/>
          <w:bCs/>
          <w:i/>
          <w:sz w:val="28"/>
          <w:szCs w:val="28"/>
        </w:rPr>
      </w:pPr>
      <w:r w:rsidRPr="00D06228">
        <w:rPr>
          <w:b/>
          <w:bCs/>
          <w:i/>
          <w:sz w:val="28"/>
          <w:szCs w:val="28"/>
        </w:rPr>
        <w:t>ESOL Strategy Demonstration: (25 points)</w:t>
      </w:r>
    </w:p>
    <w:p w14:paraId="4AB29418" w14:textId="77777777" w:rsidR="0090615C" w:rsidRDefault="0090615C" w:rsidP="0090615C">
      <w:pPr>
        <w:pStyle w:val="Header"/>
        <w:tabs>
          <w:tab w:val="clear" w:pos="4320"/>
          <w:tab w:val="clear" w:pos="8640"/>
        </w:tabs>
        <w:ind w:left="630"/>
      </w:pPr>
      <w:r w:rsidRPr="00076C1D">
        <w:t xml:space="preserve">You will sign up to demonstrate </w:t>
      </w:r>
      <w:proofErr w:type="gramStart"/>
      <w:r w:rsidRPr="00076C1D">
        <w:t>a</w:t>
      </w:r>
      <w:proofErr w:type="gramEnd"/>
      <w:r w:rsidRPr="00076C1D">
        <w:t xml:space="preserve"> ESOL strategy that would be useful to </w:t>
      </w:r>
      <w:r>
        <w:t xml:space="preserve">implement in an ESOL classroom.  The demonstration should correspond to the day on the schedule where </w:t>
      </w:r>
      <w:r>
        <w:lastRenderedPageBreak/>
        <w:t xml:space="preserve">that topic is discussed. For instance, if you want to do a reading strategy, you should sign up to present </w:t>
      </w:r>
      <w:proofErr w:type="gramStart"/>
      <w:r>
        <w:t>on  October</w:t>
      </w:r>
      <w:proofErr w:type="gramEnd"/>
      <w:r>
        <w:t xml:space="preserve"> 17.  You will simulate this demonstration in class by pretending you are our teacher and we are your students. The creativity with which you choose to do this demonstration/simulation is up to you. Please bring all materials you will need and have them ready before class begins on your assigned presentation date.  After that you will explain how this activity is based on theory to facilitate language</w:t>
      </w:r>
      <w:r w:rsidRPr="00A33D08">
        <w:t xml:space="preserve"> </w:t>
      </w:r>
      <w:r>
        <w:t xml:space="preserve">acquisition. You then should describe what the benefit of the strategy would be to an English learner. </w:t>
      </w:r>
    </w:p>
    <w:p w14:paraId="679DD15F" w14:textId="77777777" w:rsidR="0090615C" w:rsidRDefault="0090615C" w:rsidP="0090615C">
      <w:pPr>
        <w:pStyle w:val="Header"/>
        <w:tabs>
          <w:tab w:val="clear" w:pos="4320"/>
          <w:tab w:val="clear" w:pos="8640"/>
        </w:tabs>
        <w:ind w:left="630"/>
        <w:rPr>
          <w:iCs/>
        </w:rPr>
      </w:pPr>
    </w:p>
    <w:p w14:paraId="6E831D44" w14:textId="77777777" w:rsidR="005C579F" w:rsidRDefault="00C33E95" w:rsidP="0090615C">
      <w:pPr>
        <w:pStyle w:val="Header"/>
        <w:numPr>
          <w:ilvl w:val="0"/>
          <w:numId w:val="24"/>
        </w:numPr>
        <w:tabs>
          <w:tab w:val="clear" w:pos="4320"/>
          <w:tab w:val="clear" w:pos="8640"/>
        </w:tabs>
        <w:rPr>
          <w:b/>
          <w:bCs/>
          <w:iCs/>
          <w:sz w:val="28"/>
          <w:szCs w:val="28"/>
        </w:rPr>
      </w:pPr>
      <w:r w:rsidRPr="00D06228">
        <w:rPr>
          <w:b/>
          <w:bCs/>
          <w:iCs/>
          <w:sz w:val="28"/>
          <w:szCs w:val="28"/>
        </w:rPr>
        <w:t>Your Choice Assignment:  You choose</w:t>
      </w:r>
      <w:r w:rsidR="005E3FFB">
        <w:rPr>
          <w:b/>
          <w:bCs/>
          <w:iCs/>
          <w:sz w:val="28"/>
          <w:szCs w:val="28"/>
        </w:rPr>
        <w:t xml:space="preserve"> from</w:t>
      </w:r>
      <w:r w:rsidRPr="00D06228">
        <w:rPr>
          <w:b/>
          <w:bCs/>
          <w:iCs/>
          <w:sz w:val="28"/>
          <w:szCs w:val="28"/>
        </w:rPr>
        <w:t xml:space="preserve"> options </w:t>
      </w:r>
      <w:r w:rsidR="005E3FFB">
        <w:rPr>
          <w:b/>
          <w:bCs/>
          <w:iCs/>
          <w:sz w:val="28"/>
          <w:szCs w:val="28"/>
        </w:rPr>
        <w:t xml:space="preserve">A, B or C </w:t>
      </w:r>
      <w:r w:rsidRPr="00D06228">
        <w:rPr>
          <w:b/>
          <w:bCs/>
          <w:iCs/>
          <w:sz w:val="28"/>
          <w:szCs w:val="28"/>
        </w:rPr>
        <w:t>below</w:t>
      </w:r>
      <w:r w:rsidR="005C579F">
        <w:rPr>
          <w:b/>
          <w:bCs/>
          <w:iCs/>
          <w:sz w:val="28"/>
          <w:szCs w:val="28"/>
        </w:rPr>
        <w:t>.</w:t>
      </w:r>
    </w:p>
    <w:p w14:paraId="20440EF8" w14:textId="1BC4F8A2" w:rsidR="00C33E95" w:rsidRPr="00D06228" w:rsidRDefault="0071242B" w:rsidP="005C579F">
      <w:pPr>
        <w:pStyle w:val="Header"/>
        <w:tabs>
          <w:tab w:val="clear" w:pos="4320"/>
          <w:tab w:val="clear" w:pos="8640"/>
        </w:tabs>
        <w:ind w:left="270"/>
        <w:rPr>
          <w:b/>
          <w:bCs/>
          <w:iCs/>
          <w:sz w:val="28"/>
          <w:szCs w:val="28"/>
        </w:rPr>
      </w:pPr>
      <w:r>
        <w:rPr>
          <w:b/>
          <w:bCs/>
          <w:iCs/>
          <w:sz w:val="28"/>
          <w:szCs w:val="28"/>
        </w:rPr>
        <w:t xml:space="preserve"> 25 points</w:t>
      </w:r>
      <w:r w:rsidR="00C33E95" w:rsidRPr="00D06228">
        <w:rPr>
          <w:b/>
          <w:bCs/>
          <w:iCs/>
          <w:sz w:val="28"/>
          <w:szCs w:val="28"/>
        </w:rPr>
        <w:t xml:space="preserve">:  </w:t>
      </w:r>
    </w:p>
    <w:p w14:paraId="7559B69C" w14:textId="23A68D7E" w:rsidR="00C33E95" w:rsidRPr="0071242B" w:rsidRDefault="00C33E95" w:rsidP="008A71F7">
      <w:pPr>
        <w:pStyle w:val="ListParagraph"/>
        <w:numPr>
          <w:ilvl w:val="0"/>
          <w:numId w:val="26"/>
        </w:numPr>
        <w:spacing w:after="200" w:line="276" w:lineRule="auto"/>
        <w:ind w:left="720"/>
        <w:rPr>
          <w:rFonts w:ascii="Times New Roman" w:hAnsi="Times New Roman" w:cs="Times New Roman"/>
          <w:sz w:val="24"/>
          <w:szCs w:val="24"/>
        </w:rPr>
      </w:pPr>
      <w:r w:rsidRPr="0071242B">
        <w:rPr>
          <w:rFonts w:ascii="Times New Roman" w:hAnsi="Times New Roman" w:cs="Times New Roman"/>
          <w:b/>
          <w:bCs/>
          <w:i/>
          <w:sz w:val="24"/>
          <w:szCs w:val="24"/>
        </w:rPr>
        <w:t xml:space="preserve"> ESOL Methodology Critique </w:t>
      </w:r>
      <w:r w:rsidRPr="0071242B">
        <w:rPr>
          <w:rFonts w:ascii="Times New Roman" w:hAnsi="Times New Roman" w:cs="Times New Roman"/>
          <w:sz w:val="24"/>
          <w:szCs w:val="24"/>
        </w:rPr>
        <w:t xml:space="preserve">You will critique one of the language methods that is mentioned in </w:t>
      </w:r>
      <w:r w:rsidR="005E3FFB">
        <w:rPr>
          <w:rFonts w:ascii="Times New Roman" w:hAnsi="Times New Roman" w:cs="Times New Roman"/>
          <w:sz w:val="24"/>
          <w:szCs w:val="24"/>
        </w:rPr>
        <w:t>Brown Chapter 2</w:t>
      </w:r>
      <w:r w:rsidRPr="0071242B">
        <w:rPr>
          <w:rFonts w:ascii="Times New Roman" w:hAnsi="Times New Roman" w:cs="Times New Roman"/>
          <w:sz w:val="24"/>
          <w:szCs w:val="24"/>
        </w:rPr>
        <w:t xml:space="preserve">. You will have to do outside research to complete this assignment. </w:t>
      </w:r>
      <w:proofErr w:type="gramStart"/>
      <w:r w:rsidRPr="0071242B">
        <w:rPr>
          <w:rFonts w:ascii="Times New Roman" w:hAnsi="Times New Roman" w:cs="Times New Roman"/>
          <w:sz w:val="24"/>
          <w:szCs w:val="24"/>
        </w:rPr>
        <w:t>Specifically</w:t>
      </w:r>
      <w:proofErr w:type="gramEnd"/>
      <w:r w:rsidRPr="0071242B">
        <w:rPr>
          <w:rFonts w:ascii="Times New Roman" w:hAnsi="Times New Roman" w:cs="Times New Roman"/>
          <w:sz w:val="24"/>
          <w:szCs w:val="24"/>
        </w:rPr>
        <w:t xml:space="preserve"> you must answer the following questions: </w:t>
      </w:r>
    </w:p>
    <w:p w14:paraId="0DBF828D" w14:textId="77777777" w:rsidR="00C33E95" w:rsidRPr="004273A0" w:rsidRDefault="00C33E95" w:rsidP="00C33E95">
      <w:pPr>
        <w:pStyle w:val="ListParagraph"/>
        <w:numPr>
          <w:ilvl w:val="0"/>
          <w:numId w:val="10"/>
        </w:numPr>
        <w:spacing w:after="200" w:line="276" w:lineRule="auto"/>
        <w:rPr>
          <w:rFonts w:ascii="Times New Roman" w:hAnsi="Times New Roman" w:cs="Times New Roman"/>
          <w:sz w:val="24"/>
          <w:szCs w:val="24"/>
        </w:rPr>
      </w:pPr>
      <w:r w:rsidRPr="004273A0">
        <w:rPr>
          <w:rFonts w:ascii="Times New Roman" w:hAnsi="Times New Roman" w:cs="Times New Roman"/>
          <w:sz w:val="24"/>
          <w:szCs w:val="24"/>
        </w:rPr>
        <w:t>What is the historical context of this method?  (How did this method get started? What was the perceived need for this method</w:t>
      </w:r>
      <w:r>
        <w:rPr>
          <w:rFonts w:ascii="Times New Roman" w:hAnsi="Times New Roman" w:cs="Times New Roman"/>
          <w:sz w:val="24"/>
          <w:szCs w:val="24"/>
        </w:rPr>
        <w:t>?</w:t>
      </w:r>
      <w:r w:rsidRPr="004273A0">
        <w:rPr>
          <w:rFonts w:ascii="Times New Roman" w:hAnsi="Times New Roman" w:cs="Times New Roman"/>
          <w:sz w:val="24"/>
          <w:szCs w:val="24"/>
        </w:rPr>
        <w:t>)</w:t>
      </w:r>
    </w:p>
    <w:p w14:paraId="070002B7" w14:textId="77777777" w:rsidR="00C33E95" w:rsidRPr="004273A0" w:rsidRDefault="00C33E95" w:rsidP="00C33E95">
      <w:pPr>
        <w:pStyle w:val="ListParagraph"/>
        <w:numPr>
          <w:ilvl w:val="0"/>
          <w:numId w:val="10"/>
        </w:numPr>
        <w:spacing w:after="200" w:line="276" w:lineRule="auto"/>
        <w:rPr>
          <w:rFonts w:ascii="Times New Roman" w:hAnsi="Times New Roman" w:cs="Times New Roman"/>
          <w:sz w:val="24"/>
          <w:szCs w:val="24"/>
        </w:rPr>
      </w:pPr>
      <w:r w:rsidRPr="004273A0">
        <w:rPr>
          <w:rFonts w:ascii="Times New Roman" w:hAnsi="Times New Roman" w:cs="Times New Roman"/>
          <w:sz w:val="24"/>
          <w:szCs w:val="24"/>
        </w:rPr>
        <w:t xml:space="preserve">What are the tenets on which this method is based? (What are the theories of language development and language learning that were </w:t>
      </w:r>
      <w:r>
        <w:rPr>
          <w:rFonts w:ascii="Times New Roman" w:hAnsi="Times New Roman" w:cs="Times New Roman"/>
          <w:sz w:val="24"/>
          <w:szCs w:val="24"/>
        </w:rPr>
        <w:t>represented through this method?</w:t>
      </w:r>
      <w:r w:rsidRPr="004273A0">
        <w:rPr>
          <w:rFonts w:ascii="Times New Roman" w:hAnsi="Times New Roman" w:cs="Times New Roman"/>
          <w:sz w:val="24"/>
          <w:szCs w:val="24"/>
        </w:rPr>
        <w:t xml:space="preserve">) </w:t>
      </w:r>
    </w:p>
    <w:p w14:paraId="2674CF65" w14:textId="649515D0" w:rsidR="00C33E95" w:rsidRPr="004273A0" w:rsidRDefault="00C33E95" w:rsidP="00C33E95">
      <w:pPr>
        <w:pStyle w:val="ListParagraph"/>
        <w:numPr>
          <w:ilvl w:val="0"/>
          <w:numId w:val="10"/>
        </w:numPr>
        <w:spacing w:after="200" w:line="276" w:lineRule="auto"/>
        <w:rPr>
          <w:rFonts w:ascii="Times New Roman" w:hAnsi="Times New Roman" w:cs="Times New Roman"/>
          <w:sz w:val="24"/>
          <w:szCs w:val="24"/>
        </w:rPr>
      </w:pPr>
      <w:r w:rsidRPr="004273A0">
        <w:rPr>
          <w:rFonts w:ascii="Times New Roman" w:hAnsi="Times New Roman" w:cs="Times New Roman"/>
          <w:sz w:val="24"/>
          <w:szCs w:val="24"/>
        </w:rPr>
        <w:t xml:space="preserve">What is the intended </w:t>
      </w:r>
      <w:proofErr w:type="spellStart"/>
      <w:r w:rsidRPr="004273A0">
        <w:rPr>
          <w:rFonts w:ascii="Times New Roman" w:hAnsi="Times New Roman" w:cs="Times New Roman"/>
          <w:sz w:val="24"/>
          <w:szCs w:val="24"/>
        </w:rPr>
        <w:t>audie</w:t>
      </w:r>
      <w:proofErr w:type="spellEnd"/>
      <w:r w:rsidR="00FC153A">
        <w:rPr>
          <w:rFonts w:ascii="Times New Roman" w:hAnsi="Times New Roman" w:cs="Times New Roman"/>
          <w:sz w:val="24"/>
          <w:szCs w:val="24"/>
        </w:rPr>
        <w:tab/>
      </w:r>
      <w:proofErr w:type="spellStart"/>
      <w:r w:rsidRPr="004273A0">
        <w:rPr>
          <w:rFonts w:ascii="Times New Roman" w:hAnsi="Times New Roman" w:cs="Times New Roman"/>
          <w:sz w:val="24"/>
          <w:szCs w:val="24"/>
        </w:rPr>
        <w:t>nce</w:t>
      </w:r>
      <w:proofErr w:type="spellEnd"/>
      <w:r w:rsidRPr="004273A0">
        <w:rPr>
          <w:rFonts w:ascii="Times New Roman" w:hAnsi="Times New Roman" w:cs="Times New Roman"/>
          <w:sz w:val="24"/>
          <w:szCs w:val="24"/>
        </w:rPr>
        <w:t xml:space="preserve"> for this method?  (What level of proficiency?)  </w:t>
      </w:r>
    </w:p>
    <w:p w14:paraId="6A450FE9" w14:textId="09F0CD9C" w:rsidR="00C33E95" w:rsidRDefault="00C33E95" w:rsidP="00C33E95">
      <w:pPr>
        <w:pStyle w:val="ListParagraph"/>
        <w:numPr>
          <w:ilvl w:val="0"/>
          <w:numId w:val="10"/>
        </w:numPr>
        <w:spacing w:after="200" w:line="276" w:lineRule="auto"/>
        <w:rPr>
          <w:rFonts w:ascii="Times New Roman" w:hAnsi="Times New Roman" w:cs="Times New Roman"/>
          <w:sz w:val="24"/>
          <w:szCs w:val="24"/>
        </w:rPr>
      </w:pPr>
      <w:r w:rsidRPr="004273A0">
        <w:rPr>
          <w:rFonts w:ascii="Times New Roman" w:hAnsi="Times New Roman" w:cs="Times New Roman"/>
          <w:sz w:val="24"/>
          <w:szCs w:val="24"/>
        </w:rPr>
        <w:t xml:space="preserve">If this method has waned in popularity, what were the issues that led to this decline? If the method is still popular today, what are the issues that contribute to its continued relevance? </w:t>
      </w:r>
    </w:p>
    <w:p w14:paraId="7C341C96" w14:textId="77777777" w:rsidR="00C33E95" w:rsidRDefault="00C33E95" w:rsidP="00C33E95">
      <w:pPr>
        <w:pStyle w:val="ListParagraph"/>
        <w:spacing w:after="200" w:line="276" w:lineRule="auto"/>
        <w:ind w:left="1080"/>
        <w:rPr>
          <w:rFonts w:ascii="Times New Roman" w:hAnsi="Times New Roman" w:cs="Times New Roman"/>
          <w:sz w:val="24"/>
          <w:szCs w:val="24"/>
        </w:rPr>
      </w:pPr>
    </w:p>
    <w:p w14:paraId="760C82CE" w14:textId="52F4E4C8" w:rsidR="00C33E95" w:rsidRDefault="00C33E95" w:rsidP="00C33E95">
      <w:pPr>
        <w:pStyle w:val="ListParagraph"/>
        <w:spacing w:after="200" w:line="276" w:lineRule="auto"/>
        <w:ind w:left="1080"/>
        <w:rPr>
          <w:rFonts w:ascii="Times New Roman" w:hAnsi="Times New Roman" w:cs="Times New Roman"/>
          <w:sz w:val="24"/>
          <w:szCs w:val="24"/>
        </w:rPr>
      </w:pPr>
      <w:r>
        <w:rPr>
          <w:rFonts w:ascii="Times New Roman" w:hAnsi="Times New Roman" w:cs="Times New Roman"/>
          <w:sz w:val="24"/>
          <w:szCs w:val="24"/>
        </w:rPr>
        <w:t>OR</w:t>
      </w:r>
    </w:p>
    <w:p w14:paraId="17F9BC3A" w14:textId="77777777" w:rsidR="008817D3" w:rsidRDefault="008817D3" w:rsidP="00C33E95">
      <w:pPr>
        <w:pStyle w:val="ListParagraph"/>
        <w:spacing w:after="200" w:line="276" w:lineRule="auto"/>
        <w:ind w:left="1080"/>
        <w:rPr>
          <w:rFonts w:ascii="Times New Roman" w:hAnsi="Times New Roman" w:cs="Times New Roman"/>
          <w:sz w:val="24"/>
          <w:szCs w:val="24"/>
        </w:rPr>
      </w:pPr>
    </w:p>
    <w:p w14:paraId="3486584E" w14:textId="556F0CB0" w:rsidR="00C33E95" w:rsidRPr="0090615C" w:rsidRDefault="00C33E95" w:rsidP="0090615C">
      <w:pPr>
        <w:pStyle w:val="ListParagraph"/>
        <w:numPr>
          <w:ilvl w:val="0"/>
          <w:numId w:val="26"/>
        </w:numPr>
        <w:spacing w:after="200" w:line="276" w:lineRule="auto"/>
        <w:rPr>
          <w:rFonts w:ascii="Times New Roman" w:hAnsi="Times New Roman" w:cs="Times New Roman"/>
          <w:b/>
          <w:bCs/>
          <w:sz w:val="24"/>
          <w:szCs w:val="24"/>
        </w:rPr>
      </w:pPr>
      <w:r w:rsidRPr="0090615C">
        <w:rPr>
          <w:rFonts w:ascii="Times New Roman" w:hAnsi="Times New Roman" w:cs="Times New Roman"/>
          <w:b/>
          <w:bCs/>
          <w:sz w:val="24"/>
          <w:szCs w:val="24"/>
        </w:rPr>
        <w:t>ESOL Teacher Interview</w:t>
      </w:r>
    </w:p>
    <w:p w14:paraId="47A2E20A" w14:textId="77777777" w:rsidR="00544DE1" w:rsidRDefault="008817D3" w:rsidP="008817D3">
      <w:pPr>
        <w:pStyle w:val="ListParagraph"/>
        <w:spacing w:after="200" w:line="276" w:lineRule="auto"/>
        <w:ind w:left="990"/>
        <w:rPr>
          <w:rFonts w:ascii="Times New Roman" w:hAnsi="Times New Roman" w:cs="Times New Roman"/>
          <w:sz w:val="24"/>
          <w:szCs w:val="24"/>
        </w:rPr>
      </w:pPr>
      <w:r w:rsidRPr="008817D3">
        <w:rPr>
          <w:rFonts w:ascii="Times New Roman" w:hAnsi="Times New Roman" w:cs="Times New Roman"/>
          <w:sz w:val="24"/>
          <w:szCs w:val="24"/>
        </w:rPr>
        <w:t xml:space="preserve">You will interview an ESOL or EFL teacher. The interview can be conducted via email or face-to-face depending on the interviewee’s preference. In this interview, you are going to ask the teacher </w:t>
      </w:r>
      <w:proofErr w:type="gramStart"/>
      <w:r w:rsidRPr="008817D3">
        <w:rPr>
          <w:rFonts w:ascii="Times New Roman" w:hAnsi="Times New Roman" w:cs="Times New Roman"/>
          <w:sz w:val="24"/>
          <w:szCs w:val="24"/>
        </w:rPr>
        <w:t>a number of</w:t>
      </w:r>
      <w:proofErr w:type="gramEnd"/>
      <w:r w:rsidRPr="008817D3">
        <w:rPr>
          <w:rFonts w:ascii="Times New Roman" w:hAnsi="Times New Roman" w:cs="Times New Roman"/>
          <w:sz w:val="24"/>
          <w:szCs w:val="24"/>
        </w:rPr>
        <w:t xml:space="preserve"> questions, including but not limited to: </w:t>
      </w:r>
    </w:p>
    <w:p w14:paraId="2E069D9B" w14:textId="77777777" w:rsidR="00544DE1" w:rsidRDefault="008817D3" w:rsidP="00544DE1">
      <w:pPr>
        <w:pStyle w:val="ListParagraph"/>
        <w:spacing w:after="200" w:line="276" w:lineRule="auto"/>
        <w:ind w:left="990" w:firstLine="450"/>
        <w:rPr>
          <w:rFonts w:ascii="Times New Roman" w:hAnsi="Times New Roman" w:cs="Times New Roman"/>
          <w:sz w:val="24"/>
          <w:szCs w:val="24"/>
        </w:rPr>
      </w:pPr>
      <w:r w:rsidRPr="008817D3">
        <w:rPr>
          <w:rFonts w:ascii="Times New Roman" w:hAnsi="Times New Roman" w:cs="Times New Roman"/>
          <w:sz w:val="24"/>
          <w:szCs w:val="24"/>
        </w:rPr>
        <w:t>1) How does he/she prepare his/her lessons?</w:t>
      </w:r>
    </w:p>
    <w:p w14:paraId="7723D04C" w14:textId="32C0D8AE" w:rsidR="00544DE1" w:rsidRDefault="008817D3" w:rsidP="00544DE1">
      <w:pPr>
        <w:pStyle w:val="ListParagraph"/>
        <w:spacing w:after="200" w:line="276" w:lineRule="auto"/>
        <w:ind w:left="990" w:firstLine="450"/>
        <w:rPr>
          <w:rFonts w:ascii="Times New Roman" w:hAnsi="Times New Roman" w:cs="Times New Roman"/>
          <w:sz w:val="24"/>
          <w:szCs w:val="24"/>
        </w:rPr>
      </w:pPr>
      <w:r w:rsidRPr="008817D3">
        <w:rPr>
          <w:rFonts w:ascii="Times New Roman" w:hAnsi="Times New Roman" w:cs="Times New Roman"/>
          <w:sz w:val="24"/>
          <w:szCs w:val="24"/>
        </w:rPr>
        <w:t xml:space="preserve"> 2) What methods </w:t>
      </w:r>
      <w:r w:rsidR="00544DE1">
        <w:rPr>
          <w:rFonts w:ascii="Times New Roman" w:hAnsi="Times New Roman" w:cs="Times New Roman"/>
          <w:sz w:val="24"/>
          <w:szCs w:val="24"/>
        </w:rPr>
        <w:t xml:space="preserve">or strategies </w:t>
      </w:r>
      <w:r w:rsidRPr="008817D3">
        <w:rPr>
          <w:rFonts w:ascii="Times New Roman" w:hAnsi="Times New Roman" w:cs="Times New Roman"/>
          <w:sz w:val="24"/>
          <w:szCs w:val="24"/>
        </w:rPr>
        <w:t xml:space="preserve">does he/she believe are the most appropriate for the students in the current class? </w:t>
      </w:r>
    </w:p>
    <w:p w14:paraId="1E5F8B20" w14:textId="4275FC5B" w:rsidR="00544DE1" w:rsidRDefault="008817D3" w:rsidP="00544DE1">
      <w:pPr>
        <w:pStyle w:val="ListParagraph"/>
        <w:spacing w:after="200" w:line="276" w:lineRule="auto"/>
        <w:ind w:left="990" w:firstLine="450"/>
        <w:rPr>
          <w:rFonts w:ascii="Times New Roman" w:hAnsi="Times New Roman" w:cs="Times New Roman"/>
          <w:sz w:val="24"/>
          <w:szCs w:val="24"/>
        </w:rPr>
      </w:pPr>
      <w:r w:rsidRPr="008817D3">
        <w:rPr>
          <w:rFonts w:ascii="Times New Roman" w:hAnsi="Times New Roman" w:cs="Times New Roman"/>
          <w:sz w:val="24"/>
          <w:szCs w:val="24"/>
        </w:rPr>
        <w:t xml:space="preserve">3) What is most challenging </w:t>
      </w:r>
      <w:r w:rsidR="005C579F">
        <w:rPr>
          <w:rFonts w:ascii="Times New Roman" w:hAnsi="Times New Roman" w:cs="Times New Roman"/>
          <w:sz w:val="24"/>
          <w:szCs w:val="24"/>
        </w:rPr>
        <w:t xml:space="preserve">part of teaching </w:t>
      </w:r>
      <w:r w:rsidRPr="008817D3">
        <w:rPr>
          <w:rFonts w:ascii="Times New Roman" w:hAnsi="Times New Roman" w:cs="Times New Roman"/>
          <w:sz w:val="24"/>
          <w:szCs w:val="24"/>
        </w:rPr>
        <w:t xml:space="preserve">in his/her current position as an ESL/EFL teacher? </w:t>
      </w:r>
    </w:p>
    <w:p w14:paraId="211CBACB" w14:textId="77777777" w:rsidR="00544DE1" w:rsidRDefault="008817D3" w:rsidP="00544DE1">
      <w:pPr>
        <w:pStyle w:val="ListParagraph"/>
        <w:spacing w:after="200" w:line="276" w:lineRule="auto"/>
        <w:ind w:left="990" w:firstLine="450"/>
        <w:rPr>
          <w:rFonts w:ascii="Times New Roman" w:hAnsi="Times New Roman" w:cs="Times New Roman"/>
          <w:sz w:val="24"/>
          <w:szCs w:val="24"/>
        </w:rPr>
      </w:pPr>
      <w:r w:rsidRPr="008817D3">
        <w:rPr>
          <w:rFonts w:ascii="Times New Roman" w:hAnsi="Times New Roman" w:cs="Times New Roman"/>
          <w:sz w:val="24"/>
          <w:szCs w:val="24"/>
        </w:rPr>
        <w:t xml:space="preserve">4) What are the roles of culture, syllabi, professional development, testing and evaluation, and technology in teaching EFL or EFL classes? And </w:t>
      </w:r>
    </w:p>
    <w:p w14:paraId="5B8A25C2" w14:textId="77777777" w:rsidR="00544DE1" w:rsidRDefault="008817D3" w:rsidP="00544DE1">
      <w:pPr>
        <w:pStyle w:val="ListParagraph"/>
        <w:spacing w:after="200" w:line="276" w:lineRule="auto"/>
        <w:ind w:left="990" w:firstLine="450"/>
        <w:rPr>
          <w:rFonts w:ascii="Times New Roman" w:hAnsi="Times New Roman" w:cs="Times New Roman"/>
          <w:sz w:val="24"/>
          <w:szCs w:val="24"/>
        </w:rPr>
      </w:pPr>
      <w:r w:rsidRPr="008817D3">
        <w:rPr>
          <w:rFonts w:ascii="Times New Roman" w:hAnsi="Times New Roman" w:cs="Times New Roman"/>
          <w:sz w:val="24"/>
          <w:szCs w:val="24"/>
        </w:rPr>
        <w:t xml:space="preserve">5) Is research important in teaching? Why or why not? </w:t>
      </w:r>
    </w:p>
    <w:p w14:paraId="2A06FF64" w14:textId="77777777" w:rsidR="00544DE1" w:rsidRDefault="00544DE1" w:rsidP="00544DE1">
      <w:pPr>
        <w:pStyle w:val="ListParagraph"/>
        <w:spacing w:after="200" w:line="276" w:lineRule="auto"/>
        <w:ind w:left="990"/>
        <w:rPr>
          <w:rFonts w:ascii="Times New Roman" w:hAnsi="Times New Roman" w:cs="Times New Roman"/>
          <w:sz w:val="24"/>
          <w:szCs w:val="24"/>
        </w:rPr>
      </w:pPr>
    </w:p>
    <w:p w14:paraId="1EB64E64" w14:textId="55D2844E" w:rsidR="008817D3" w:rsidRDefault="008817D3" w:rsidP="00544DE1">
      <w:pPr>
        <w:pStyle w:val="ListParagraph"/>
        <w:spacing w:after="200" w:line="276" w:lineRule="auto"/>
        <w:ind w:left="990"/>
        <w:rPr>
          <w:rFonts w:ascii="Times New Roman" w:hAnsi="Times New Roman" w:cs="Times New Roman"/>
          <w:sz w:val="24"/>
          <w:szCs w:val="24"/>
        </w:rPr>
      </w:pPr>
      <w:r w:rsidRPr="008817D3">
        <w:rPr>
          <w:rFonts w:ascii="Times New Roman" w:hAnsi="Times New Roman" w:cs="Times New Roman"/>
          <w:sz w:val="24"/>
          <w:szCs w:val="24"/>
        </w:rPr>
        <w:t>Summarize the interview (do not transcribe) in a reflective essay incorporating the teacher’s responses and incorporating at least three course articles in this assignment.</w:t>
      </w:r>
      <w:r w:rsidR="00544DE1">
        <w:rPr>
          <w:rFonts w:ascii="Times New Roman" w:hAnsi="Times New Roman" w:cs="Times New Roman"/>
          <w:sz w:val="24"/>
          <w:szCs w:val="24"/>
        </w:rPr>
        <w:t xml:space="preserve"> Your paper should be 4 pages long.  </w:t>
      </w:r>
    </w:p>
    <w:p w14:paraId="25F15495" w14:textId="77777777" w:rsidR="008817D3" w:rsidRPr="008817D3" w:rsidRDefault="008817D3" w:rsidP="008817D3">
      <w:pPr>
        <w:pStyle w:val="ListParagraph"/>
        <w:spacing w:after="200" w:line="276" w:lineRule="auto"/>
        <w:ind w:left="990"/>
        <w:rPr>
          <w:rFonts w:ascii="Times New Roman" w:hAnsi="Times New Roman" w:cs="Times New Roman"/>
          <w:sz w:val="24"/>
          <w:szCs w:val="24"/>
        </w:rPr>
      </w:pPr>
    </w:p>
    <w:p w14:paraId="7BF82770" w14:textId="36468FCD" w:rsidR="008817D3" w:rsidRDefault="008817D3" w:rsidP="008817D3">
      <w:pPr>
        <w:pStyle w:val="ListParagraph"/>
        <w:spacing w:after="200" w:line="276" w:lineRule="auto"/>
        <w:ind w:left="990"/>
        <w:rPr>
          <w:rFonts w:ascii="Times New Roman" w:hAnsi="Times New Roman" w:cs="Times New Roman"/>
          <w:sz w:val="24"/>
          <w:szCs w:val="24"/>
        </w:rPr>
      </w:pPr>
      <w:r>
        <w:rPr>
          <w:rFonts w:ascii="Times New Roman" w:hAnsi="Times New Roman" w:cs="Times New Roman"/>
          <w:sz w:val="24"/>
          <w:szCs w:val="24"/>
        </w:rPr>
        <w:t xml:space="preserve">OR </w:t>
      </w:r>
    </w:p>
    <w:p w14:paraId="4C0783BD" w14:textId="5755C273" w:rsidR="008817D3" w:rsidRDefault="008817D3" w:rsidP="008817D3">
      <w:pPr>
        <w:pStyle w:val="ListParagraph"/>
        <w:spacing w:after="200" w:line="276" w:lineRule="auto"/>
        <w:ind w:left="990"/>
        <w:rPr>
          <w:rFonts w:ascii="Times New Roman" w:hAnsi="Times New Roman" w:cs="Times New Roman"/>
          <w:sz w:val="24"/>
          <w:szCs w:val="24"/>
        </w:rPr>
      </w:pPr>
    </w:p>
    <w:p w14:paraId="101198FC" w14:textId="471A35FB" w:rsidR="008817D3" w:rsidRDefault="008817D3" w:rsidP="0090615C">
      <w:pPr>
        <w:pStyle w:val="ListParagraph"/>
        <w:numPr>
          <w:ilvl w:val="0"/>
          <w:numId w:val="26"/>
        </w:numPr>
        <w:spacing w:after="200" w:line="276" w:lineRule="auto"/>
        <w:rPr>
          <w:rFonts w:ascii="Times New Roman" w:hAnsi="Times New Roman" w:cs="Times New Roman"/>
          <w:b/>
          <w:bCs/>
          <w:sz w:val="24"/>
          <w:szCs w:val="24"/>
        </w:rPr>
      </w:pPr>
      <w:r>
        <w:rPr>
          <w:rFonts w:ascii="Times New Roman" w:hAnsi="Times New Roman" w:cs="Times New Roman"/>
          <w:b/>
          <w:bCs/>
          <w:sz w:val="24"/>
          <w:szCs w:val="24"/>
        </w:rPr>
        <w:t xml:space="preserve">ESOL Classroom Critique </w:t>
      </w:r>
    </w:p>
    <w:p w14:paraId="3D3E1A85" w14:textId="543E97DB" w:rsidR="00F90E56" w:rsidRDefault="005035E4" w:rsidP="00F90E56">
      <w:pPr>
        <w:pStyle w:val="ListParagraph"/>
        <w:spacing w:after="200" w:line="276" w:lineRule="auto"/>
        <w:ind w:left="990"/>
        <w:rPr>
          <w:rFonts w:ascii="Times New Roman" w:hAnsi="Times New Roman" w:cs="Times New Roman"/>
          <w:sz w:val="24"/>
          <w:szCs w:val="24"/>
        </w:rPr>
      </w:pPr>
      <w:r w:rsidRPr="00930D77">
        <w:rPr>
          <w:rFonts w:ascii="Times New Roman" w:hAnsi="Times New Roman" w:cs="Times New Roman"/>
          <w:sz w:val="24"/>
          <w:szCs w:val="24"/>
        </w:rPr>
        <w:t xml:space="preserve">You will be given </w:t>
      </w:r>
      <w:r w:rsidR="00E57DA3">
        <w:rPr>
          <w:rFonts w:ascii="Times New Roman" w:hAnsi="Times New Roman" w:cs="Times New Roman"/>
          <w:sz w:val="24"/>
          <w:szCs w:val="24"/>
        </w:rPr>
        <w:t>a writte</w:t>
      </w:r>
      <w:r w:rsidR="005C579F">
        <w:rPr>
          <w:rFonts w:ascii="Times New Roman" w:hAnsi="Times New Roman" w:cs="Times New Roman"/>
          <w:sz w:val="24"/>
          <w:szCs w:val="24"/>
        </w:rPr>
        <w:t>n</w:t>
      </w:r>
      <w:r w:rsidR="00E57DA3">
        <w:rPr>
          <w:rFonts w:ascii="Times New Roman" w:hAnsi="Times New Roman" w:cs="Times New Roman"/>
          <w:sz w:val="24"/>
          <w:szCs w:val="24"/>
        </w:rPr>
        <w:t xml:space="preserve"> description of </w:t>
      </w:r>
      <w:r w:rsidRPr="00930D77">
        <w:rPr>
          <w:rFonts w:ascii="Times New Roman" w:hAnsi="Times New Roman" w:cs="Times New Roman"/>
          <w:sz w:val="24"/>
          <w:szCs w:val="24"/>
        </w:rPr>
        <w:t xml:space="preserve">two examples of </w:t>
      </w:r>
      <w:r w:rsidR="00FB1957">
        <w:rPr>
          <w:rFonts w:ascii="Times New Roman" w:hAnsi="Times New Roman" w:cs="Times New Roman"/>
          <w:sz w:val="24"/>
          <w:szCs w:val="24"/>
        </w:rPr>
        <w:t xml:space="preserve">an </w:t>
      </w:r>
      <w:r w:rsidRPr="00930D77">
        <w:rPr>
          <w:rFonts w:ascii="Times New Roman" w:hAnsi="Times New Roman" w:cs="Times New Roman"/>
          <w:sz w:val="24"/>
          <w:szCs w:val="24"/>
        </w:rPr>
        <w:t>ESOL content area class</w:t>
      </w:r>
      <w:r w:rsidR="00E57DA3">
        <w:rPr>
          <w:rFonts w:ascii="Times New Roman" w:hAnsi="Times New Roman" w:cs="Times New Roman"/>
          <w:sz w:val="24"/>
          <w:szCs w:val="24"/>
        </w:rPr>
        <w:t>.</w:t>
      </w:r>
    </w:p>
    <w:p w14:paraId="083ED8BF" w14:textId="7CE615F6" w:rsidR="00F90E56" w:rsidRDefault="00E57DA3" w:rsidP="00F90E56">
      <w:pPr>
        <w:pStyle w:val="ListParagraph"/>
        <w:numPr>
          <w:ilvl w:val="0"/>
          <w:numId w:val="27"/>
        </w:numPr>
        <w:spacing w:after="200" w:line="276" w:lineRule="auto"/>
        <w:rPr>
          <w:rFonts w:ascii="Times New Roman" w:hAnsi="Times New Roman" w:cs="Times New Roman"/>
          <w:sz w:val="24"/>
          <w:szCs w:val="24"/>
        </w:rPr>
      </w:pPr>
      <w:r>
        <w:rPr>
          <w:rFonts w:ascii="Times New Roman" w:hAnsi="Times New Roman" w:cs="Times New Roman"/>
          <w:sz w:val="24"/>
          <w:szCs w:val="24"/>
        </w:rPr>
        <w:t>You</w:t>
      </w:r>
      <w:r w:rsidR="006E3FD1">
        <w:rPr>
          <w:rFonts w:ascii="Times New Roman" w:hAnsi="Times New Roman" w:cs="Times New Roman"/>
          <w:sz w:val="24"/>
          <w:szCs w:val="24"/>
        </w:rPr>
        <w:t xml:space="preserve"> will </w:t>
      </w:r>
      <w:r>
        <w:rPr>
          <w:rFonts w:ascii="Times New Roman" w:hAnsi="Times New Roman" w:cs="Times New Roman"/>
          <w:sz w:val="24"/>
          <w:szCs w:val="24"/>
        </w:rPr>
        <w:t>evaluate both lessons according to a SIOP lesson plan rubric that will posted in Canv</w:t>
      </w:r>
      <w:r w:rsidR="00F90E56">
        <w:rPr>
          <w:rFonts w:ascii="Times New Roman" w:hAnsi="Times New Roman" w:cs="Times New Roman"/>
          <w:sz w:val="24"/>
          <w:szCs w:val="24"/>
        </w:rPr>
        <w:t>a</w:t>
      </w:r>
      <w:r>
        <w:rPr>
          <w:rFonts w:ascii="Times New Roman" w:hAnsi="Times New Roman" w:cs="Times New Roman"/>
          <w:sz w:val="24"/>
          <w:szCs w:val="24"/>
        </w:rPr>
        <w:t>s.  (</w:t>
      </w:r>
      <w:r w:rsidR="00380BA7">
        <w:rPr>
          <w:rFonts w:ascii="Times New Roman" w:hAnsi="Times New Roman" w:cs="Times New Roman"/>
          <w:sz w:val="24"/>
          <w:szCs w:val="24"/>
        </w:rPr>
        <w:t>You will rate e</w:t>
      </w:r>
      <w:r>
        <w:rPr>
          <w:rFonts w:ascii="Times New Roman" w:hAnsi="Times New Roman" w:cs="Times New Roman"/>
          <w:sz w:val="24"/>
          <w:szCs w:val="24"/>
        </w:rPr>
        <w:t xml:space="preserve">ach category on a scale of 0 to 4 as to the degree of evidence that you see in that lesson.)   </w:t>
      </w:r>
    </w:p>
    <w:p w14:paraId="1EFA6FA5" w14:textId="13DA96AA" w:rsidR="00F90E56" w:rsidRDefault="00F90E56" w:rsidP="00F90E56">
      <w:pPr>
        <w:pStyle w:val="ListParagraph"/>
        <w:numPr>
          <w:ilvl w:val="0"/>
          <w:numId w:val="27"/>
        </w:numPr>
        <w:spacing w:after="200" w:line="276" w:lineRule="auto"/>
        <w:rPr>
          <w:rFonts w:ascii="Times New Roman" w:hAnsi="Times New Roman" w:cs="Times New Roman"/>
          <w:sz w:val="24"/>
          <w:szCs w:val="24"/>
        </w:rPr>
      </w:pPr>
      <w:r>
        <w:rPr>
          <w:rFonts w:ascii="Times New Roman" w:hAnsi="Times New Roman" w:cs="Times New Roman"/>
          <w:sz w:val="24"/>
          <w:szCs w:val="24"/>
        </w:rPr>
        <w:t>Y</w:t>
      </w:r>
      <w:r w:rsidR="005035E4" w:rsidRPr="00F90E56">
        <w:rPr>
          <w:rFonts w:ascii="Times New Roman" w:hAnsi="Times New Roman" w:cs="Times New Roman"/>
          <w:sz w:val="24"/>
          <w:szCs w:val="24"/>
        </w:rPr>
        <w:t xml:space="preserve">ou will </w:t>
      </w:r>
      <w:r>
        <w:rPr>
          <w:rFonts w:ascii="Times New Roman" w:hAnsi="Times New Roman" w:cs="Times New Roman"/>
          <w:sz w:val="24"/>
          <w:szCs w:val="24"/>
        </w:rPr>
        <w:t>write a</w:t>
      </w:r>
      <w:r w:rsidR="005035E4" w:rsidRPr="00F90E56">
        <w:rPr>
          <w:rFonts w:ascii="Times New Roman" w:hAnsi="Times New Roman" w:cs="Times New Roman"/>
          <w:sz w:val="24"/>
          <w:szCs w:val="24"/>
        </w:rPr>
        <w:t xml:space="preserve"> comparison of the two lessons to analyze the strengths and weaknesses of each lesson.  </w:t>
      </w:r>
      <w:r>
        <w:rPr>
          <w:rFonts w:ascii="Times New Roman" w:hAnsi="Times New Roman" w:cs="Times New Roman"/>
          <w:sz w:val="24"/>
          <w:szCs w:val="24"/>
        </w:rPr>
        <w:t xml:space="preserve">Focus on the difference in ratings </w:t>
      </w:r>
      <w:proofErr w:type="gramStart"/>
      <w:r>
        <w:rPr>
          <w:rFonts w:ascii="Times New Roman" w:hAnsi="Times New Roman" w:cs="Times New Roman"/>
          <w:sz w:val="24"/>
          <w:szCs w:val="24"/>
        </w:rPr>
        <w:t>in a given</w:t>
      </w:r>
      <w:proofErr w:type="gramEnd"/>
      <w:r>
        <w:rPr>
          <w:rFonts w:ascii="Times New Roman" w:hAnsi="Times New Roman" w:cs="Times New Roman"/>
          <w:sz w:val="24"/>
          <w:szCs w:val="24"/>
        </w:rPr>
        <w:t xml:space="preserve"> category between the two lessons so </w:t>
      </w:r>
      <w:r w:rsidR="00380BA7">
        <w:rPr>
          <w:rFonts w:ascii="Times New Roman" w:hAnsi="Times New Roman" w:cs="Times New Roman"/>
          <w:sz w:val="24"/>
          <w:szCs w:val="24"/>
        </w:rPr>
        <w:t xml:space="preserve">that you can provide specific examples to support your rating.  </w:t>
      </w:r>
    </w:p>
    <w:p w14:paraId="4BBF9CEF" w14:textId="63C1586D" w:rsidR="006E3FD1" w:rsidRDefault="005035E4" w:rsidP="006E3FD1">
      <w:pPr>
        <w:pStyle w:val="ListParagraph"/>
        <w:numPr>
          <w:ilvl w:val="0"/>
          <w:numId w:val="27"/>
        </w:numPr>
        <w:spacing w:after="200" w:line="276" w:lineRule="auto"/>
        <w:rPr>
          <w:rFonts w:ascii="Times New Roman" w:hAnsi="Times New Roman" w:cs="Times New Roman"/>
          <w:sz w:val="24"/>
          <w:szCs w:val="24"/>
        </w:rPr>
      </w:pPr>
      <w:r w:rsidRPr="00F90E56">
        <w:rPr>
          <w:rFonts w:ascii="Times New Roman" w:hAnsi="Times New Roman" w:cs="Times New Roman"/>
          <w:sz w:val="24"/>
          <w:szCs w:val="24"/>
        </w:rPr>
        <w:t xml:space="preserve">You </w:t>
      </w:r>
      <w:r w:rsidR="006E3FD1">
        <w:rPr>
          <w:rFonts w:ascii="Times New Roman" w:hAnsi="Times New Roman" w:cs="Times New Roman"/>
          <w:sz w:val="24"/>
          <w:szCs w:val="24"/>
        </w:rPr>
        <w:t>must</w:t>
      </w:r>
      <w:r w:rsidRPr="00F90E56">
        <w:rPr>
          <w:rFonts w:ascii="Times New Roman" w:hAnsi="Times New Roman" w:cs="Times New Roman"/>
          <w:sz w:val="24"/>
          <w:szCs w:val="24"/>
        </w:rPr>
        <w:t xml:space="preserve"> cite </w:t>
      </w:r>
      <w:r w:rsidR="00F90E56">
        <w:rPr>
          <w:rFonts w:ascii="Times New Roman" w:hAnsi="Times New Roman" w:cs="Times New Roman"/>
          <w:sz w:val="24"/>
          <w:szCs w:val="24"/>
        </w:rPr>
        <w:t xml:space="preserve">3 </w:t>
      </w:r>
      <w:r w:rsidRPr="00F90E56">
        <w:rPr>
          <w:rFonts w:ascii="Times New Roman" w:hAnsi="Times New Roman" w:cs="Times New Roman"/>
          <w:sz w:val="24"/>
          <w:szCs w:val="24"/>
        </w:rPr>
        <w:t>course readings in your analysis of the two lessons</w:t>
      </w:r>
      <w:r w:rsidR="00930D77" w:rsidRPr="00F90E56">
        <w:rPr>
          <w:rFonts w:ascii="Times New Roman" w:hAnsi="Times New Roman" w:cs="Times New Roman"/>
          <w:sz w:val="24"/>
          <w:szCs w:val="24"/>
        </w:rPr>
        <w:t xml:space="preserve">.  </w:t>
      </w:r>
    </w:p>
    <w:p w14:paraId="23789926" w14:textId="605BC129" w:rsidR="006E3FD1" w:rsidRPr="006E3FD1" w:rsidRDefault="006E3FD1" w:rsidP="006E3FD1">
      <w:pPr>
        <w:pStyle w:val="ListParagraph"/>
        <w:numPr>
          <w:ilvl w:val="0"/>
          <w:numId w:val="27"/>
        </w:numPr>
        <w:spacing w:after="200" w:line="276" w:lineRule="auto"/>
        <w:rPr>
          <w:rFonts w:ascii="Times New Roman" w:hAnsi="Times New Roman" w:cs="Times New Roman"/>
          <w:sz w:val="24"/>
          <w:szCs w:val="24"/>
        </w:rPr>
      </w:pPr>
      <w:r>
        <w:rPr>
          <w:rFonts w:ascii="Times New Roman" w:hAnsi="Times New Roman" w:cs="Times New Roman"/>
          <w:sz w:val="24"/>
          <w:szCs w:val="24"/>
        </w:rPr>
        <w:t>You will hand in the completed rubric for each lesson</w:t>
      </w:r>
      <w:r w:rsidR="007F0780">
        <w:rPr>
          <w:rFonts w:ascii="Times New Roman" w:hAnsi="Times New Roman" w:cs="Times New Roman"/>
          <w:sz w:val="24"/>
          <w:szCs w:val="24"/>
        </w:rPr>
        <w:t xml:space="preserve"> and</w:t>
      </w:r>
      <w:r>
        <w:rPr>
          <w:rFonts w:ascii="Times New Roman" w:hAnsi="Times New Roman" w:cs="Times New Roman"/>
          <w:sz w:val="24"/>
          <w:szCs w:val="24"/>
        </w:rPr>
        <w:t xml:space="preserve"> your written analysis of the strengths and weaknesses of the lessons.   </w:t>
      </w:r>
    </w:p>
    <w:p w14:paraId="28ED6952" w14:textId="31474E61" w:rsidR="00380BA7" w:rsidRDefault="00930D77" w:rsidP="001451B0">
      <w:pPr>
        <w:pStyle w:val="ListParagraph"/>
        <w:numPr>
          <w:ilvl w:val="0"/>
          <w:numId w:val="27"/>
        </w:numPr>
        <w:spacing w:after="200" w:line="276" w:lineRule="auto"/>
        <w:rPr>
          <w:rFonts w:ascii="Times New Roman" w:hAnsi="Times New Roman" w:cs="Times New Roman"/>
          <w:sz w:val="24"/>
          <w:szCs w:val="24"/>
        </w:rPr>
      </w:pPr>
      <w:r w:rsidRPr="00F90E56">
        <w:rPr>
          <w:rFonts w:ascii="Times New Roman" w:hAnsi="Times New Roman" w:cs="Times New Roman"/>
          <w:sz w:val="24"/>
          <w:szCs w:val="24"/>
        </w:rPr>
        <w:t>Required length of th</w:t>
      </w:r>
      <w:r w:rsidR="00BF041C">
        <w:rPr>
          <w:rFonts w:ascii="Times New Roman" w:hAnsi="Times New Roman" w:cs="Times New Roman"/>
          <w:sz w:val="24"/>
          <w:szCs w:val="24"/>
        </w:rPr>
        <w:t>e analysis</w:t>
      </w:r>
      <w:r w:rsidRPr="00F90E56">
        <w:rPr>
          <w:rFonts w:ascii="Times New Roman" w:hAnsi="Times New Roman" w:cs="Times New Roman"/>
          <w:sz w:val="24"/>
          <w:szCs w:val="24"/>
        </w:rPr>
        <w:t xml:space="preserve"> paper is 4 pages.  </w:t>
      </w:r>
    </w:p>
    <w:p w14:paraId="716E5D74" w14:textId="77777777" w:rsidR="001451B0" w:rsidRPr="001451B0" w:rsidRDefault="001451B0" w:rsidP="001451B0">
      <w:pPr>
        <w:pStyle w:val="ListParagraph"/>
        <w:spacing w:after="200" w:line="276" w:lineRule="auto"/>
        <w:ind w:left="630"/>
        <w:rPr>
          <w:rFonts w:ascii="Times New Roman" w:hAnsi="Times New Roman" w:cs="Times New Roman"/>
          <w:sz w:val="24"/>
          <w:szCs w:val="24"/>
        </w:rPr>
      </w:pPr>
    </w:p>
    <w:p w14:paraId="7FB86905" w14:textId="58D54D9F" w:rsidR="0098355F" w:rsidRPr="00380BA7" w:rsidRDefault="00254426" w:rsidP="00380BA7">
      <w:pPr>
        <w:pStyle w:val="ListParagraph"/>
        <w:numPr>
          <w:ilvl w:val="0"/>
          <w:numId w:val="24"/>
        </w:numPr>
        <w:spacing w:after="200" w:line="276" w:lineRule="auto"/>
        <w:rPr>
          <w:rFonts w:ascii="Times New Roman" w:hAnsi="Times New Roman" w:cs="Times New Roman"/>
          <w:sz w:val="24"/>
          <w:szCs w:val="24"/>
        </w:rPr>
      </w:pPr>
      <w:r w:rsidRPr="00380BA7">
        <w:rPr>
          <w:rFonts w:ascii="Times New Roman" w:eastAsia="Calibri" w:hAnsi="Times New Roman" w:cs="Times New Roman"/>
          <w:b/>
          <w:bCs/>
          <w:i/>
          <w:sz w:val="28"/>
          <w:szCs w:val="28"/>
        </w:rPr>
        <w:t>Homework Assignments</w:t>
      </w:r>
      <w:proofErr w:type="gramStart"/>
      <w:r w:rsidRPr="00380BA7">
        <w:rPr>
          <w:rFonts w:ascii="Times New Roman" w:eastAsia="Calibri" w:hAnsi="Times New Roman" w:cs="Times New Roman"/>
          <w:sz w:val="24"/>
          <w:szCs w:val="24"/>
        </w:rPr>
        <w:t>-  There</w:t>
      </w:r>
      <w:proofErr w:type="gramEnd"/>
      <w:r w:rsidRPr="00380BA7">
        <w:rPr>
          <w:rFonts w:ascii="Times New Roman" w:eastAsia="Calibri" w:hAnsi="Times New Roman" w:cs="Times New Roman"/>
          <w:sz w:val="24"/>
          <w:szCs w:val="24"/>
        </w:rPr>
        <w:t xml:space="preserve"> will be t</w:t>
      </w:r>
      <w:r w:rsidR="00C33E95" w:rsidRPr="00380BA7">
        <w:rPr>
          <w:rFonts w:ascii="Times New Roman" w:eastAsia="Calibri" w:hAnsi="Times New Roman" w:cs="Times New Roman"/>
          <w:sz w:val="24"/>
          <w:szCs w:val="24"/>
        </w:rPr>
        <w:t>wo</w:t>
      </w:r>
      <w:r w:rsidRPr="00380BA7">
        <w:rPr>
          <w:rFonts w:ascii="Times New Roman" w:eastAsia="Calibri" w:hAnsi="Times New Roman" w:cs="Times New Roman"/>
          <w:sz w:val="24"/>
          <w:szCs w:val="24"/>
        </w:rPr>
        <w:t xml:space="preserve"> homework assignments throughout the course of the semester based on course content. Details will be provided as the semester progresses.</w:t>
      </w:r>
    </w:p>
    <w:p w14:paraId="138B4E0F" w14:textId="03F2B319" w:rsidR="00DC174D" w:rsidRPr="001451B0" w:rsidRDefault="0098355F" w:rsidP="001451B0">
      <w:pPr>
        <w:pStyle w:val="ListParagraph"/>
        <w:ind w:left="63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623E5A4E" w14:textId="77777777" w:rsidR="00DC174D" w:rsidRPr="00D06228" w:rsidRDefault="00DC174D" w:rsidP="00D06228">
      <w:pPr>
        <w:pStyle w:val="ListParagraph"/>
        <w:numPr>
          <w:ilvl w:val="0"/>
          <w:numId w:val="24"/>
        </w:numPr>
        <w:rPr>
          <w:rFonts w:ascii="Times New Roman" w:hAnsi="Times New Roman" w:cs="Times New Roman"/>
          <w:b/>
          <w:bCs/>
          <w:i/>
          <w:sz w:val="28"/>
          <w:szCs w:val="28"/>
        </w:rPr>
      </w:pPr>
      <w:r w:rsidRPr="00D06228">
        <w:rPr>
          <w:rFonts w:ascii="Times New Roman" w:hAnsi="Times New Roman" w:cs="Times New Roman"/>
          <w:b/>
          <w:bCs/>
          <w:i/>
          <w:sz w:val="28"/>
          <w:szCs w:val="28"/>
        </w:rPr>
        <w:t xml:space="preserve">Tutoring Project  </w:t>
      </w:r>
    </w:p>
    <w:p w14:paraId="0D1B5FC5" w14:textId="77777777" w:rsidR="00CD29AA" w:rsidRDefault="00DC174D" w:rsidP="00DC174D">
      <w:pPr>
        <w:pStyle w:val="ListParagraph"/>
        <w:rPr>
          <w:rFonts w:ascii="Times New Roman" w:hAnsi="Times New Roman" w:cs="Times New Roman"/>
          <w:sz w:val="24"/>
          <w:szCs w:val="24"/>
        </w:rPr>
      </w:pPr>
      <w:r w:rsidRPr="00DC174D">
        <w:rPr>
          <w:rFonts w:ascii="Times New Roman" w:hAnsi="Times New Roman" w:cs="Times New Roman"/>
          <w:sz w:val="24"/>
          <w:szCs w:val="24"/>
        </w:rPr>
        <w:t>You will be asked to tutor an English language learner to</w:t>
      </w:r>
      <w:r>
        <w:rPr>
          <w:rFonts w:ascii="Times New Roman" w:hAnsi="Times New Roman" w:cs="Times New Roman"/>
          <w:sz w:val="24"/>
          <w:szCs w:val="24"/>
        </w:rPr>
        <w:t xml:space="preserve"> study their language</w:t>
      </w:r>
      <w:r w:rsidRPr="00DC174D">
        <w:rPr>
          <w:rFonts w:ascii="Times New Roman" w:hAnsi="Times New Roman" w:cs="Times New Roman"/>
          <w:sz w:val="24"/>
          <w:szCs w:val="24"/>
        </w:rPr>
        <w:t xml:space="preserve"> skills. You will meet with your subject 10 times throughout the course of the semester for a total of 1</w:t>
      </w:r>
      <w:r>
        <w:rPr>
          <w:rFonts w:ascii="Times New Roman" w:hAnsi="Times New Roman" w:cs="Times New Roman"/>
          <w:sz w:val="24"/>
          <w:szCs w:val="24"/>
        </w:rPr>
        <w:t>0 hours of contact time.</w:t>
      </w:r>
      <w:r w:rsidR="00215429">
        <w:rPr>
          <w:rFonts w:ascii="Times New Roman" w:hAnsi="Times New Roman" w:cs="Times New Roman"/>
          <w:sz w:val="24"/>
          <w:szCs w:val="24"/>
        </w:rPr>
        <w:t xml:space="preserve"> </w:t>
      </w:r>
      <w:r w:rsidR="00A8787D">
        <w:rPr>
          <w:rFonts w:ascii="Times New Roman" w:hAnsi="Times New Roman" w:cs="Times New Roman"/>
          <w:sz w:val="24"/>
          <w:szCs w:val="24"/>
        </w:rPr>
        <w:t xml:space="preserve"> (If you want to meet for longer time periods with fewer overall meetings that is fine </w:t>
      </w:r>
      <w:proofErr w:type="gramStart"/>
      <w:r w:rsidR="00A8787D">
        <w:rPr>
          <w:rFonts w:ascii="Times New Roman" w:hAnsi="Times New Roman" w:cs="Times New Roman"/>
          <w:sz w:val="24"/>
          <w:szCs w:val="24"/>
        </w:rPr>
        <w:t>as long as</w:t>
      </w:r>
      <w:proofErr w:type="gramEnd"/>
      <w:r w:rsidR="00A8787D">
        <w:rPr>
          <w:rFonts w:ascii="Times New Roman" w:hAnsi="Times New Roman" w:cs="Times New Roman"/>
          <w:sz w:val="24"/>
          <w:szCs w:val="24"/>
        </w:rPr>
        <w:t xml:space="preserve"> you meet the 10 hours of required meeting time).  Please keep track of your time spent tutoring. </w:t>
      </w:r>
      <w:r>
        <w:rPr>
          <w:rFonts w:ascii="Times New Roman" w:hAnsi="Times New Roman" w:cs="Times New Roman"/>
          <w:sz w:val="24"/>
          <w:szCs w:val="24"/>
        </w:rPr>
        <w:t xml:space="preserve">Five </w:t>
      </w:r>
      <w:r w:rsidR="00371FF8">
        <w:rPr>
          <w:rFonts w:ascii="Times New Roman" w:hAnsi="Times New Roman" w:cs="Times New Roman"/>
          <w:sz w:val="24"/>
          <w:szCs w:val="24"/>
        </w:rPr>
        <w:t>hou</w:t>
      </w:r>
      <w:bookmarkStart w:id="0" w:name="_GoBack"/>
      <w:bookmarkEnd w:id="0"/>
      <w:r w:rsidR="00371FF8">
        <w:rPr>
          <w:rFonts w:ascii="Times New Roman" w:hAnsi="Times New Roman" w:cs="Times New Roman"/>
          <w:sz w:val="24"/>
          <w:szCs w:val="24"/>
        </w:rPr>
        <w:t>rs</w:t>
      </w:r>
      <w:r w:rsidRPr="00DC174D">
        <w:rPr>
          <w:rFonts w:ascii="Times New Roman" w:hAnsi="Times New Roman" w:cs="Times New Roman"/>
          <w:sz w:val="24"/>
          <w:szCs w:val="24"/>
        </w:rPr>
        <w:t xml:space="preserve"> will be due mid-semester, with the remaining five </w:t>
      </w:r>
      <w:proofErr w:type="gramStart"/>
      <w:r w:rsidRPr="00DC174D">
        <w:rPr>
          <w:rFonts w:ascii="Times New Roman" w:hAnsi="Times New Roman" w:cs="Times New Roman"/>
          <w:sz w:val="24"/>
          <w:szCs w:val="24"/>
        </w:rPr>
        <w:t>due</w:t>
      </w:r>
      <w:proofErr w:type="gramEnd"/>
      <w:r w:rsidRPr="00DC174D">
        <w:rPr>
          <w:rFonts w:ascii="Times New Roman" w:hAnsi="Times New Roman" w:cs="Times New Roman"/>
          <w:sz w:val="24"/>
          <w:szCs w:val="24"/>
        </w:rPr>
        <w:t xml:space="preserve"> at the end of the semester.</w:t>
      </w:r>
    </w:p>
    <w:p w14:paraId="1EDD7F46" w14:textId="2955D2AD" w:rsidR="006D0C25" w:rsidRPr="00D06228" w:rsidRDefault="00DC174D" w:rsidP="00D06228">
      <w:pPr>
        <w:pStyle w:val="ListParagraph"/>
        <w:rPr>
          <w:rFonts w:ascii="Times New Roman" w:hAnsi="Times New Roman" w:cs="Times New Roman"/>
          <w:sz w:val="24"/>
          <w:szCs w:val="24"/>
        </w:rPr>
      </w:pPr>
      <w:r w:rsidRPr="00DC174D">
        <w:rPr>
          <w:rFonts w:ascii="Times New Roman" w:hAnsi="Times New Roman" w:cs="Times New Roman"/>
          <w:sz w:val="24"/>
          <w:szCs w:val="24"/>
        </w:rPr>
        <w:t>I</w:t>
      </w:r>
      <w:r w:rsidR="005D368E">
        <w:rPr>
          <w:rFonts w:ascii="Times New Roman" w:hAnsi="Times New Roman" w:cs="Times New Roman"/>
          <w:sz w:val="24"/>
          <w:szCs w:val="24"/>
        </w:rPr>
        <w:t xml:space="preserve">nitial description of tutoring </w:t>
      </w:r>
      <w:r w:rsidR="003C67E3">
        <w:rPr>
          <w:rFonts w:ascii="Times New Roman" w:hAnsi="Times New Roman" w:cs="Times New Roman"/>
          <w:sz w:val="24"/>
          <w:szCs w:val="24"/>
        </w:rPr>
        <w:t>subject (one paragraph) due 9/20</w:t>
      </w:r>
      <w:r w:rsidRPr="00DC174D">
        <w:rPr>
          <w:rFonts w:ascii="Times New Roman" w:hAnsi="Times New Roman" w:cs="Times New Roman"/>
          <w:sz w:val="24"/>
          <w:szCs w:val="24"/>
        </w:rPr>
        <w:t>- Your purpose is to provide a brief introduction to the person- You should make up a pseudonym for the participant so that their identity is protected. Tell me in a paragraph the age, background of the person- how long have they been learning English, occupation, their goal</w:t>
      </w:r>
      <w:r>
        <w:rPr>
          <w:rFonts w:ascii="Times New Roman" w:hAnsi="Times New Roman" w:cs="Times New Roman"/>
          <w:sz w:val="24"/>
          <w:szCs w:val="24"/>
        </w:rPr>
        <w:t>s in learning English</w:t>
      </w:r>
      <w:r w:rsidRPr="00DC174D">
        <w:rPr>
          <w:rFonts w:ascii="Times New Roman" w:hAnsi="Times New Roman" w:cs="Times New Roman"/>
          <w:sz w:val="24"/>
          <w:szCs w:val="24"/>
        </w:rPr>
        <w:t>. (10 points)</w:t>
      </w:r>
    </w:p>
    <w:p w14:paraId="326860CB" w14:textId="77777777" w:rsidR="006D0C25" w:rsidRPr="006D0C25" w:rsidRDefault="006D0C25" w:rsidP="006D0C25">
      <w:pPr>
        <w:rPr>
          <w:rFonts w:ascii="Times New Roman" w:hAnsi="Times New Roman" w:cs="Times New Roman"/>
          <w:color w:val="000000"/>
          <w:sz w:val="24"/>
          <w:szCs w:val="24"/>
        </w:rPr>
      </w:pPr>
      <w:r w:rsidRPr="006D0C25">
        <w:rPr>
          <w:rFonts w:ascii="Times New Roman" w:hAnsi="Times New Roman" w:cs="Times New Roman"/>
          <w:b/>
          <w:color w:val="000000"/>
          <w:sz w:val="24"/>
          <w:szCs w:val="24"/>
        </w:rPr>
        <w:t xml:space="preserve">Required Format for Lesson </w:t>
      </w:r>
      <w:proofErr w:type="gramStart"/>
      <w:r w:rsidRPr="006D0C25">
        <w:rPr>
          <w:rFonts w:ascii="Times New Roman" w:hAnsi="Times New Roman" w:cs="Times New Roman"/>
          <w:b/>
          <w:color w:val="000000"/>
          <w:sz w:val="24"/>
          <w:szCs w:val="24"/>
        </w:rPr>
        <w:t>Plan</w:t>
      </w:r>
      <w:r>
        <w:rPr>
          <w:rFonts w:ascii="Times New Roman" w:hAnsi="Times New Roman" w:cs="Times New Roman"/>
          <w:b/>
          <w:color w:val="000000"/>
          <w:sz w:val="24"/>
          <w:szCs w:val="24"/>
        </w:rPr>
        <w:t xml:space="preserve">  </w:t>
      </w:r>
      <w:r w:rsidR="0051477F">
        <w:rPr>
          <w:rFonts w:ascii="Times New Roman" w:hAnsi="Times New Roman" w:cs="Times New Roman"/>
          <w:color w:val="000000"/>
          <w:sz w:val="24"/>
          <w:szCs w:val="24"/>
        </w:rPr>
        <w:t>(</w:t>
      </w:r>
      <w:proofErr w:type="gramEnd"/>
      <w:r w:rsidR="0051477F">
        <w:rPr>
          <w:rFonts w:ascii="Times New Roman" w:hAnsi="Times New Roman" w:cs="Times New Roman"/>
          <w:color w:val="000000"/>
          <w:sz w:val="24"/>
          <w:szCs w:val="24"/>
        </w:rPr>
        <w:t>Each lesson plan is worth 7</w:t>
      </w:r>
      <w:r w:rsidRPr="006D0C25">
        <w:rPr>
          <w:rFonts w:ascii="Times New Roman" w:hAnsi="Times New Roman" w:cs="Times New Roman"/>
          <w:color w:val="000000"/>
          <w:sz w:val="24"/>
          <w:szCs w:val="24"/>
        </w:rPr>
        <w:t xml:space="preserve"> points</w:t>
      </w:r>
      <w:r>
        <w:rPr>
          <w:rFonts w:ascii="Times New Roman" w:hAnsi="Times New Roman" w:cs="Times New Roman"/>
          <w:color w:val="000000"/>
          <w:sz w:val="24"/>
          <w:szCs w:val="24"/>
        </w:rPr>
        <w:t>- 1 point for each category</w:t>
      </w:r>
      <w:r w:rsidRPr="006D0C25">
        <w:rPr>
          <w:rFonts w:ascii="Times New Roman" w:hAnsi="Times New Roman" w:cs="Times New Roman"/>
          <w:color w:val="000000"/>
          <w:sz w:val="24"/>
          <w:szCs w:val="24"/>
        </w:rPr>
        <w:t>.)</w:t>
      </w:r>
    </w:p>
    <w:p w14:paraId="695626B5" w14:textId="77777777" w:rsidR="006D0C25" w:rsidRPr="0051477F" w:rsidRDefault="006D0C25" w:rsidP="0051477F">
      <w:pPr>
        <w:pStyle w:val="ListParagraph"/>
        <w:numPr>
          <w:ilvl w:val="0"/>
          <w:numId w:val="16"/>
        </w:numPr>
        <w:rPr>
          <w:rFonts w:ascii="Times New Roman" w:hAnsi="Times New Roman" w:cs="Times New Roman"/>
          <w:b/>
          <w:i/>
          <w:color w:val="000000"/>
          <w:sz w:val="24"/>
          <w:szCs w:val="24"/>
        </w:rPr>
      </w:pPr>
      <w:r w:rsidRPr="0051477F">
        <w:rPr>
          <w:rFonts w:ascii="Times New Roman" w:hAnsi="Times New Roman" w:cs="Times New Roman"/>
          <w:b/>
          <w:i/>
          <w:color w:val="000000"/>
          <w:sz w:val="24"/>
          <w:szCs w:val="24"/>
        </w:rPr>
        <w:t>Content Objective:</w:t>
      </w:r>
    </w:p>
    <w:p w14:paraId="2917DB3A" w14:textId="77777777" w:rsidR="006D0C25" w:rsidRPr="006D0C25" w:rsidRDefault="006D0C25" w:rsidP="006D0C25">
      <w:pPr>
        <w:ind w:left="720"/>
        <w:rPr>
          <w:rFonts w:ascii="Times New Roman" w:hAnsi="Times New Roman" w:cs="Times New Roman"/>
          <w:color w:val="000000"/>
          <w:sz w:val="24"/>
          <w:szCs w:val="24"/>
        </w:rPr>
      </w:pPr>
    </w:p>
    <w:p w14:paraId="13420203" w14:textId="77777777" w:rsidR="006D0C25" w:rsidRPr="006D0C25" w:rsidRDefault="0051477F" w:rsidP="006D0C25">
      <w:pPr>
        <w:ind w:left="720"/>
        <w:rPr>
          <w:rFonts w:ascii="Times New Roman" w:hAnsi="Times New Roman" w:cs="Times New Roman"/>
          <w:color w:val="000000"/>
          <w:sz w:val="24"/>
          <w:szCs w:val="24"/>
        </w:rPr>
      </w:pPr>
      <w:r>
        <w:rPr>
          <w:rFonts w:ascii="Times New Roman" w:hAnsi="Times New Roman" w:cs="Times New Roman"/>
          <w:color w:val="000000"/>
          <w:sz w:val="24"/>
          <w:szCs w:val="24"/>
        </w:rPr>
        <w:t>2</w:t>
      </w:r>
      <w:r w:rsidRPr="0051477F">
        <w:rPr>
          <w:rFonts w:ascii="Times New Roman" w:hAnsi="Times New Roman" w:cs="Times New Roman"/>
          <w:b/>
          <w:i/>
          <w:color w:val="000000"/>
          <w:sz w:val="24"/>
          <w:szCs w:val="24"/>
        </w:rPr>
        <w:t xml:space="preserve">. </w:t>
      </w:r>
      <w:r w:rsidR="006D0C25" w:rsidRPr="0051477F">
        <w:rPr>
          <w:rFonts w:ascii="Times New Roman" w:hAnsi="Times New Roman" w:cs="Times New Roman"/>
          <w:b/>
          <w:i/>
          <w:color w:val="000000"/>
          <w:sz w:val="24"/>
          <w:szCs w:val="24"/>
        </w:rPr>
        <w:t>Language Function</w:t>
      </w:r>
      <w:r w:rsidR="00297073">
        <w:rPr>
          <w:rFonts w:ascii="Times New Roman" w:hAnsi="Times New Roman" w:cs="Times New Roman"/>
          <w:color w:val="000000"/>
          <w:sz w:val="24"/>
          <w:szCs w:val="24"/>
        </w:rPr>
        <w:t>:  Identify which function of language the lesson is trying to achieve.  Resources will be available on Canvas.</w:t>
      </w:r>
      <w:r w:rsidR="003C67E3">
        <w:rPr>
          <w:rFonts w:ascii="Times New Roman" w:hAnsi="Times New Roman" w:cs="Times New Roman"/>
          <w:color w:val="000000"/>
          <w:sz w:val="24"/>
          <w:szCs w:val="24"/>
        </w:rPr>
        <w:t xml:space="preserve"> </w:t>
      </w:r>
    </w:p>
    <w:p w14:paraId="6653DA92" w14:textId="77777777" w:rsidR="006D0C25" w:rsidRPr="006D0C25" w:rsidRDefault="006D0C25" w:rsidP="003C67E3">
      <w:pPr>
        <w:rPr>
          <w:rFonts w:ascii="Times New Roman" w:hAnsi="Times New Roman" w:cs="Times New Roman"/>
          <w:color w:val="000000"/>
          <w:sz w:val="24"/>
          <w:szCs w:val="24"/>
        </w:rPr>
      </w:pPr>
    </w:p>
    <w:p w14:paraId="39F4F6B2" w14:textId="77777777" w:rsidR="00CD29AA" w:rsidRDefault="0051477F" w:rsidP="0051477F">
      <w:pPr>
        <w:ind w:left="720"/>
        <w:rPr>
          <w:rFonts w:ascii="Times New Roman" w:hAnsi="Times New Roman" w:cs="Times New Roman"/>
          <w:color w:val="000000"/>
          <w:sz w:val="24"/>
          <w:szCs w:val="24"/>
        </w:rPr>
      </w:pPr>
      <w:r>
        <w:rPr>
          <w:rFonts w:ascii="Times New Roman" w:hAnsi="Times New Roman" w:cs="Times New Roman"/>
          <w:color w:val="000000"/>
          <w:sz w:val="24"/>
          <w:szCs w:val="24"/>
        </w:rPr>
        <w:t>3.</w:t>
      </w:r>
      <w:r w:rsidRPr="0051477F">
        <w:rPr>
          <w:rFonts w:ascii="Times New Roman" w:hAnsi="Times New Roman" w:cs="Times New Roman"/>
          <w:color w:val="000000"/>
          <w:sz w:val="24"/>
          <w:szCs w:val="24"/>
        </w:rPr>
        <w:t xml:space="preserve"> </w:t>
      </w:r>
      <w:r w:rsidR="006D0C25" w:rsidRPr="0051477F">
        <w:rPr>
          <w:rFonts w:ascii="Times New Roman" w:hAnsi="Times New Roman" w:cs="Times New Roman"/>
          <w:b/>
          <w:i/>
          <w:color w:val="000000"/>
          <w:sz w:val="24"/>
          <w:szCs w:val="24"/>
        </w:rPr>
        <w:t>Vocabulary</w:t>
      </w:r>
      <w:r w:rsidR="006D0C25" w:rsidRPr="0051477F">
        <w:rPr>
          <w:rFonts w:ascii="Times New Roman" w:hAnsi="Times New Roman" w:cs="Times New Roman"/>
          <w:color w:val="000000"/>
          <w:sz w:val="24"/>
          <w:szCs w:val="24"/>
        </w:rPr>
        <w:t>:</w:t>
      </w:r>
      <w:r>
        <w:rPr>
          <w:rFonts w:ascii="Times New Roman" w:hAnsi="Times New Roman" w:cs="Times New Roman"/>
          <w:color w:val="000000"/>
          <w:sz w:val="24"/>
          <w:szCs w:val="24"/>
        </w:rPr>
        <w:t xml:space="preserve"> List any new vocabulary that you will teach as part of this session.</w:t>
      </w:r>
    </w:p>
    <w:p w14:paraId="05A8D479" w14:textId="77777777" w:rsidR="006D0C25" w:rsidRPr="0051477F" w:rsidRDefault="0051477F" w:rsidP="0051477F">
      <w:pPr>
        <w:ind w:left="720"/>
        <w:rPr>
          <w:rFonts w:ascii="Times New Roman" w:hAnsi="Times New Roman" w:cs="Times New Roman"/>
          <w:color w:val="000000"/>
          <w:sz w:val="24"/>
          <w:szCs w:val="24"/>
        </w:rPr>
      </w:pPr>
      <w:r>
        <w:rPr>
          <w:rFonts w:ascii="Times New Roman" w:hAnsi="Times New Roman" w:cs="Times New Roman"/>
          <w:color w:val="000000"/>
          <w:sz w:val="24"/>
          <w:szCs w:val="24"/>
        </w:rPr>
        <w:t>4.</w:t>
      </w:r>
      <w:r w:rsidRPr="0051477F">
        <w:rPr>
          <w:rFonts w:ascii="Times New Roman" w:hAnsi="Times New Roman" w:cs="Times New Roman"/>
          <w:color w:val="000000"/>
          <w:sz w:val="24"/>
          <w:szCs w:val="24"/>
        </w:rPr>
        <w:t xml:space="preserve"> </w:t>
      </w:r>
      <w:r w:rsidRPr="0051477F">
        <w:rPr>
          <w:rFonts w:ascii="Times New Roman" w:hAnsi="Times New Roman" w:cs="Times New Roman"/>
          <w:b/>
          <w:i/>
          <w:color w:val="000000"/>
          <w:sz w:val="24"/>
          <w:szCs w:val="24"/>
        </w:rPr>
        <w:t>Practice</w:t>
      </w:r>
      <w:r w:rsidRPr="0051477F">
        <w:rPr>
          <w:rFonts w:ascii="Times New Roman" w:hAnsi="Times New Roman" w:cs="Times New Roman"/>
          <w:color w:val="000000"/>
          <w:sz w:val="24"/>
          <w:szCs w:val="24"/>
        </w:rPr>
        <w:t xml:space="preserve">: </w:t>
      </w:r>
      <w:r w:rsidR="006D0C25" w:rsidRPr="0051477F">
        <w:rPr>
          <w:rFonts w:ascii="Times New Roman" w:hAnsi="Times New Roman" w:cs="Times New Roman"/>
          <w:color w:val="000000"/>
          <w:sz w:val="24"/>
          <w:szCs w:val="24"/>
        </w:rPr>
        <w:t>Describe the practice or application activities for the student:</w:t>
      </w:r>
    </w:p>
    <w:p w14:paraId="38EBD636" w14:textId="77777777" w:rsidR="00254426" w:rsidRDefault="00254426" w:rsidP="006D0C25">
      <w:pPr>
        <w:ind w:left="720"/>
        <w:rPr>
          <w:rFonts w:ascii="Times New Roman" w:hAnsi="Times New Roman" w:cs="Times New Roman"/>
          <w:color w:val="000000"/>
          <w:sz w:val="24"/>
          <w:szCs w:val="24"/>
        </w:rPr>
      </w:pPr>
    </w:p>
    <w:p w14:paraId="4A85AE8F" w14:textId="77777777" w:rsidR="0098355F" w:rsidRPr="0098355F" w:rsidRDefault="00254426" w:rsidP="0051477F">
      <w:pPr>
        <w:pStyle w:val="ListParagraph"/>
        <w:numPr>
          <w:ilvl w:val="0"/>
          <w:numId w:val="10"/>
        </w:numPr>
        <w:rPr>
          <w:rFonts w:ascii="Times New Roman" w:hAnsi="Times New Roman" w:cs="Times New Roman"/>
          <w:b/>
          <w:color w:val="000000"/>
          <w:sz w:val="24"/>
          <w:szCs w:val="24"/>
        </w:rPr>
      </w:pPr>
      <w:r w:rsidRPr="0051477F">
        <w:rPr>
          <w:rFonts w:ascii="Times New Roman" w:hAnsi="Times New Roman" w:cs="Times New Roman"/>
          <w:b/>
          <w:i/>
          <w:color w:val="000000"/>
          <w:sz w:val="24"/>
          <w:szCs w:val="24"/>
        </w:rPr>
        <w:t>Scaffolding</w:t>
      </w:r>
      <w:r w:rsidRPr="0051477F">
        <w:rPr>
          <w:rFonts w:ascii="Times New Roman" w:hAnsi="Times New Roman" w:cs="Times New Roman"/>
          <w:color w:val="000000"/>
          <w:sz w:val="24"/>
          <w:szCs w:val="24"/>
        </w:rPr>
        <w:t>-What scaffolding will you provide to meet the unique levels and needs of your student?</w:t>
      </w:r>
    </w:p>
    <w:p w14:paraId="05866EBB" w14:textId="77777777" w:rsidR="006D0C25" w:rsidRPr="0051477F" w:rsidRDefault="0098355F" w:rsidP="0051477F">
      <w:pPr>
        <w:pStyle w:val="ListParagraph"/>
        <w:numPr>
          <w:ilvl w:val="0"/>
          <w:numId w:val="10"/>
        </w:numPr>
        <w:rPr>
          <w:rFonts w:ascii="Times New Roman" w:hAnsi="Times New Roman" w:cs="Times New Roman"/>
          <w:b/>
          <w:color w:val="000000"/>
          <w:sz w:val="24"/>
          <w:szCs w:val="24"/>
        </w:rPr>
      </w:pPr>
      <w:r w:rsidRPr="0051477F">
        <w:rPr>
          <w:rFonts w:ascii="Times New Roman" w:hAnsi="Times New Roman" w:cs="Times New Roman"/>
          <w:b/>
          <w:i/>
          <w:color w:val="000000"/>
          <w:sz w:val="24"/>
          <w:szCs w:val="24"/>
        </w:rPr>
        <w:t xml:space="preserve"> </w:t>
      </w:r>
      <w:r w:rsidR="0051477F" w:rsidRPr="0051477F">
        <w:rPr>
          <w:rFonts w:ascii="Times New Roman" w:hAnsi="Times New Roman" w:cs="Times New Roman"/>
          <w:b/>
          <w:i/>
          <w:color w:val="000000"/>
          <w:sz w:val="24"/>
          <w:szCs w:val="24"/>
        </w:rPr>
        <w:t>Assessment</w:t>
      </w:r>
      <w:r w:rsidR="0051477F">
        <w:rPr>
          <w:rFonts w:ascii="Times New Roman" w:hAnsi="Times New Roman" w:cs="Times New Roman"/>
          <w:color w:val="000000"/>
          <w:sz w:val="24"/>
          <w:szCs w:val="24"/>
        </w:rPr>
        <w:t xml:space="preserve">- </w:t>
      </w:r>
      <w:r w:rsidR="006D0C25" w:rsidRPr="0051477F">
        <w:rPr>
          <w:rFonts w:ascii="Times New Roman" w:hAnsi="Times New Roman" w:cs="Times New Roman"/>
          <w:color w:val="000000"/>
          <w:sz w:val="24"/>
          <w:szCs w:val="24"/>
        </w:rPr>
        <w:t>Describe how you will assess l</w:t>
      </w:r>
      <w:r w:rsidR="0051477F">
        <w:rPr>
          <w:rFonts w:ascii="Times New Roman" w:hAnsi="Times New Roman" w:cs="Times New Roman"/>
          <w:color w:val="000000"/>
          <w:sz w:val="24"/>
          <w:szCs w:val="24"/>
        </w:rPr>
        <w:t xml:space="preserve">earning. </w:t>
      </w:r>
    </w:p>
    <w:p w14:paraId="1152BA0D" w14:textId="77777777" w:rsidR="0051477F" w:rsidRPr="0051477F" w:rsidRDefault="0051477F" w:rsidP="0051477F">
      <w:pPr>
        <w:pStyle w:val="ListParagraph"/>
        <w:rPr>
          <w:rFonts w:ascii="Times New Roman" w:hAnsi="Times New Roman" w:cs="Times New Roman"/>
          <w:b/>
          <w:color w:val="000000"/>
          <w:sz w:val="24"/>
          <w:szCs w:val="24"/>
        </w:rPr>
      </w:pPr>
    </w:p>
    <w:p w14:paraId="2DB84E74" w14:textId="5DE1786C" w:rsidR="0051477F" w:rsidRPr="007F0780" w:rsidRDefault="0051477F" w:rsidP="0051477F">
      <w:pPr>
        <w:pStyle w:val="ListParagraph"/>
        <w:ind w:left="1080"/>
        <w:rPr>
          <w:rFonts w:ascii="Times New Roman" w:hAnsi="Times New Roman" w:cs="Times New Roman"/>
          <w:b/>
          <w:bCs/>
          <w:color w:val="000000"/>
          <w:sz w:val="24"/>
          <w:szCs w:val="24"/>
        </w:rPr>
      </w:pPr>
      <w:r w:rsidRPr="007F0780">
        <w:rPr>
          <w:rFonts w:ascii="Times New Roman" w:hAnsi="Times New Roman" w:cs="Times New Roman"/>
          <w:b/>
          <w:bCs/>
          <w:color w:val="000000"/>
          <w:sz w:val="24"/>
          <w:szCs w:val="24"/>
        </w:rPr>
        <w:t xml:space="preserve">After </w:t>
      </w:r>
      <w:r w:rsidR="007F0780" w:rsidRPr="007F0780">
        <w:rPr>
          <w:rFonts w:ascii="Times New Roman" w:hAnsi="Times New Roman" w:cs="Times New Roman"/>
          <w:b/>
          <w:bCs/>
          <w:color w:val="000000"/>
          <w:sz w:val="24"/>
          <w:szCs w:val="24"/>
        </w:rPr>
        <w:t>y</w:t>
      </w:r>
      <w:r w:rsidRPr="007F0780">
        <w:rPr>
          <w:rFonts w:ascii="Times New Roman" w:hAnsi="Times New Roman" w:cs="Times New Roman"/>
          <w:b/>
          <w:bCs/>
          <w:color w:val="000000"/>
          <w:sz w:val="24"/>
          <w:szCs w:val="24"/>
        </w:rPr>
        <w:t>ou have taught the lesson:</w:t>
      </w:r>
    </w:p>
    <w:p w14:paraId="12A687CB" w14:textId="77777777" w:rsidR="0051477F" w:rsidRDefault="0051477F" w:rsidP="0051477F">
      <w:pPr>
        <w:pStyle w:val="ListParagraph"/>
        <w:numPr>
          <w:ilvl w:val="0"/>
          <w:numId w:val="10"/>
        </w:numPr>
        <w:rPr>
          <w:rFonts w:ascii="Times New Roman" w:hAnsi="Times New Roman" w:cs="Times New Roman"/>
          <w:b/>
          <w:color w:val="000000"/>
          <w:sz w:val="24"/>
          <w:szCs w:val="24"/>
        </w:rPr>
      </w:pPr>
      <w:r w:rsidRPr="0051477F">
        <w:rPr>
          <w:rFonts w:ascii="Times New Roman" w:hAnsi="Times New Roman" w:cs="Times New Roman"/>
          <w:b/>
          <w:i/>
          <w:color w:val="000000"/>
          <w:sz w:val="24"/>
          <w:szCs w:val="24"/>
        </w:rPr>
        <w:t>Theoretical Issues</w:t>
      </w:r>
      <w:r>
        <w:rPr>
          <w:rFonts w:ascii="Times New Roman" w:hAnsi="Times New Roman" w:cs="Times New Roman"/>
          <w:b/>
          <w:color w:val="000000"/>
          <w:sz w:val="24"/>
          <w:szCs w:val="24"/>
        </w:rPr>
        <w:t xml:space="preserve">:  </w:t>
      </w:r>
      <w:r w:rsidRPr="0051477F">
        <w:rPr>
          <w:rFonts w:ascii="Times New Roman" w:hAnsi="Times New Roman" w:cs="Times New Roman"/>
          <w:color w:val="000000"/>
          <w:sz w:val="24"/>
          <w:szCs w:val="24"/>
        </w:rPr>
        <w:t xml:space="preserve">Make a bulleted list of at least three theoretical issues </w:t>
      </w:r>
      <w:r w:rsidR="00B56B0A">
        <w:rPr>
          <w:rFonts w:ascii="Times New Roman" w:hAnsi="Times New Roman" w:cs="Times New Roman"/>
          <w:color w:val="000000"/>
          <w:sz w:val="24"/>
          <w:szCs w:val="24"/>
        </w:rPr>
        <w:t>from course readings that occurr</w:t>
      </w:r>
      <w:r w:rsidRPr="0051477F">
        <w:rPr>
          <w:rFonts w:ascii="Times New Roman" w:hAnsi="Times New Roman" w:cs="Times New Roman"/>
          <w:color w:val="000000"/>
          <w:sz w:val="24"/>
          <w:szCs w:val="24"/>
        </w:rPr>
        <w:t>ed in this session</w:t>
      </w:r>
      <w:r>
        <w:rPr>
          <w:rFonts w:ascii="Times New Roman" w:hAnsi="Times New Roman" w:cs="Times New Roman"/>
          <w:b/>
          <w:color w:val="000000"/>
          <w:sz w:val="24"/>
          <w:szCs w:val="24"/>
        </w:rPr>
        <w:t xml:space="preserve"> </w:t>
      </w:r>
    </w:p>
    <w:p w14:paraId="19B42D72" w14:textId="77777777" w:rsidR="00CD29AA" w:rsidRPr="00CD25FE" w:rsidRDefault="0051477F" w:rsidP="00CD29AA">
      <w:pPr>
        <w:pStyle w:val="ListParagraph"/>
        <w:numPr>
          <w:ilvl w:val="0"/>
          <w:numId w:val="17"/>
        </w:numPr>
        <w:rPr>
          <w:rFonts w:ascii="Times New Roman" w:hAnsi="Times New Roman" w:cs="Times New Roman"/>
          <w:b/>
          <w:sz w:val="24"/>
          <w:szCs w:val="24"/>
        </w:rPr>
      </w:pPr>
      <w:r w:rsidRPr="0051477F">
        <w:rPr>
          <w:rFonts w:ascii="Times New Roman" w:hAnsi="Times New Roman" w:cs="Times New Roman"/>
          <w:color w:val="000000"/>
          <w:sz w:val="24"/>
          <w:szCs w:val="24"/>
        </w:rPr>
        <w:t>Possible issues could include</w:t>
      </w:r>
      <w:r>
        <w:rPr>
          <w:rFonts w:ascii="Times New Roman" w:hAnsi="Times New Roman" w:cs="Times New Roman"/>
          <w:sz w:val="24"/>
          <w:szCs w:val="24"/>
        </w:rPr>
        <w:t xml:space="preserve"> </w:t>
      </w:r>
      <w:r w:rsidR="00F47FC8">
        <w:rPr>
          <w:rFonts w:ascii="Times New Roman" w:hAnsi="Times New Roman" w:cs="Times New Roman"/>
          <w:sz w:val="24"/>
          <w:szCs w:val="24"/>
        </w:rPr>
        <w:t xml:space="preserve">(but are not limited to) issues related to WIDA and proficiency, </w:t>
      </w:r>
      <w:r w:rsidRPr="0051477F">
        <w:rPr>
          <w:rFonts w:ascii="Times New Roman" w:hAnsi="Times New Roman" w:cs="Times New Roman"/>
          <w:sz w:val="24"/>
          <w:szCs w:val="24"/>
        </w:rPr>
        <w:t xml:space="preserve"> </w:t>
      </w:r>
      <w:r w:rsidR="00F47FC8">
        <w:rPr>
          <w:rFonts w:ascii="Times New Roman" w:hAnsi="Times New Roman" w:cs="Times New Roman"/>
          <w:sz w:val="24"/>
          <w:szCs w:val="24"/>
        </w:rPr>
        <w:t>timing of the lesson, theory related to teaching any of the language skills)</w:t>
      </w:r>
    </w:p>
    <w:p w14:paraId="48698A46" w14:textId="77777777" w:rsidR="00D06228" w:rsidRDefault="00D06228" w:rsidP="00D06228">
      <w:pPr>
        <w:pStyle w:val="ListParagraph"/>
        <w:ind w:left="630"/>
        <w:rPr>
          <w:rFonts w:ascii="Times New Roman" w:hAnsi="Times New Roman" w:cs="Times New Roman"/>
          <w:b/>
          <w:sz w:val="24"/>
          <w:szCs w:val="24"/>
        </w:rPr>
      </w:pPr>
    </w:p>
    <w:p w14:paraId="2AD091EE" w14:textId="7622F01A" w:rsidR="00DC174D" w:rsidRPr="00D06228" w:rsidRDefault="00032490" w:rsidP="00D06228">
      <w:pPr>
        <w:pStyle w:val="ListParagraph"/>
        <w:numPr>
          <w:ilvl w:val="0"/>
          <w:numId w:val="24"/>
        </w:numPr>
        <w:rPr>
          <w:rFonts w:ascii="Times New Roman" w:hAnsi="Times New Roman" w:cs="Times New Roman"/>
          <w:b/>
          <w:i/>
          <w:iCs/>
          <w:sz w:val="28"/>
          <w:szCs w:val="28"/>
        </w:rPr>
      </w:pPr>
      <w:r w:rsidRPr="00D06228">
        <w:rPr>
          <w:rFonts w:ascii="Times New Roman" w:hAnsi="Times New Roman" w:cs="Times New Roman"/>
          <w:b/>
          <w:i/>
          <w:iCs/>
          <w:sz w:val="28"/>
          <w:szCs w:val="28"/>
        </w:rPr>
        <w:t>Tutoring</w:t>
      </w:r>
      <w:r w:rsidR="00F47FC8" w:rsidRPr="00D06228">
        <w:rPr>
          <w:rFonts w:ascii="Times New Roman" w:hAnsi="Times New Roman" w:cs="Times New Roman"/>
          <w:b/>
          <w:i/>
          <w:iCs/>
          <w:sz w:val="28"/>
          <w:szCs w:val="28"/>
        </w:rPr>
        <w:t xml:space="preserve"> Reflection Paper </w:t>
      </w:r>
    </w:p>
    <w:p w14:paraId="1E7B0F6F" w14:textId="77777777" w:rsidR="00CD29AA" w:rsidRDefault="00F47FC8" w:rsidP="00CD29AA">
      <w:pPr>
        <w:ind w:left="270"/>
        <w:rPr>
          <w:rFonts w:ascii="Times New Roman" w:hAnsi="Times New Roman" w:cs="Times New Roman"/>
          <w:sz w:val="24"/>
          <w:szCs w:val="24"/>
        </w:rPr>
      </w:pPr>
      <w:r w:rsidRPr="00F47FC8">
        <w:rPr>
          <w:rFonts w:ascii="Times New Roman" w:hAnsi="Times New Roman" w:cs="Times New Roman"/>
          <w:sz w:val="24"/>
          <w:szCs w:val="24"/>
        </w:rPr>
        <w:t xml:space="preserve">You will write a </w:t>
      </w:r>
      <w:proofErr w:type="gramStart"/>
      <w:r w:rsidRPr="00F47FC8">
        <w:rPr>
          <w:rFonts w:ascii="Times New Roman" w:hAnsi="Times New Roman" w:cs="Times New Roman"/>
          <w:sz w:val="24"/>
          <w:szCs w:val="24"/>
        </w:rPr>
        <w:t>5 page</w:t>
      </w:r>
      <w:proofErr w:type="gramEnd"/>
      <w:r w:rsidRPr="00F47FC8">
        <w:rPr>
          <w:rFonts w:ascii="Times New Roman" w:hAnsi="Times New Roman" w:cs="Times New Roman"/>
          <w:sz w:val="24"/>
          <w:szCs w:val="24"/>
        </w:rPr>
        <w:t xml:space="preserve"> paper which you write at the end of your experience identifying eight things that you have</w:t>
      </w:r>
      <w:r w:rsidR="007A1B8C">
        <w:rPr>
          <w:rFonts w:ascii="Times New Roman" w:hAnsi="Times New Roman" w:cs="Times New Roman"/>
          <w:sz w:val="24"/>
          <w:szCs w:val="24"/>
        </w:rPr>
        <w:t xml:space="preserve"> learned from working with an E</w:t>
      </w:r>
      <w:r w:rsidRPr="00F47FC8">
        <w:rPr>
          <w:rFonts w:ascii="Times New Roman" w:hAnsi="Times New Roman" w:cs="Times New Roman"/>
          <w:sz w:val="24"/>
          <w:szCs w:val="24"/>
        </w:rPr>
        <w:t>L student. Each point should be discussed and supported in its own separate paragraph which includes relevant examples from your experience and citations from course readings that tie your point to theory or research. After your description of what you have learned, you should write a concluding paragraph that talks about the overall impact of this experience on your future teaching career.</w:t>
      </w:r>
    </w:p>
    <w:p w14:paraId="722D92CF" w14:textId="77777777" w:rsidR="00D06228" w:rsidRDefault="00D06228" w:rsidP="00CD29AA">
      <w:pPr>
        <w:rPr>
          <w:rFonts w:ascii="Times New Roman" w:hAnsi="Times New Roman" w:cs="Times New Roman"/>
          <w:sz w:val="24"/>
          <w:szCs w:val="24"/>
        </w:rPr>
      </w:pPr>
    </w:p>
    <w:p w14:paraId="41B5242E" w14:textId="77777777" w:rsidR="00D06228" w:rsidRDefault="00D06228" w:rsidP="00D06228">
      <w:pPr>
        <w:pStyle w:val="ListParagraph"/>
        <w:numPr>
          <w:ilvl w:val="0"/>
          <w:numId w:val="24"/>
        </w:numPr>
        <w:rPr>
          <w:rFonts w:ascii="Times New Roman" w:hAnsi="Times New Roman" w:cs="Times New Roman"/>
          <w:sz w:val="24"/>
          <w:szCs w:val="24"/>
        </w:rPr>
      </w:pPr>
      <w:r w:rsidRPr="00D06228">
        <w:rPr>
          <w:rFonts w:ascii="Times New Roman" w:hAnsi="Times New Roman" w:cs="Times New Roman"/>
          <w:b/>
          <w:bCs/>
          <w:i/>
          <w:iCs/>
          <w:sz w:val="28"/>
          <w:szCs w:val="28"/>
        </w:rPr>
        <w:t>Concept Test</w:t>
      </w:r>
      <w:r>
        <w:rPr>
          <w:rFonts w:ascii="Times New Roman" w:hAnsi="Times New Roman" w:cs="Times New Roman"/>
          <w:b/>
          <w:bCs/>
          <w:sz w:val="28"/>
          <w:szCs w:val="28"/>
        </w:rPr>
        <w:t xml:space="preserve">- </w:t>
      </w:r>
      <w:r w:rsidRPr="00D06228">
        <w:rPr>
          <w:rFonts w:ascii="Times New Roman" w:hAnsi="Times New Roman" w:cs="Times New Roman"/>
          <w:sz w:val="24"/>
          <w:szCs w:val="24"/>
        </w:rPr>
        <w:t xml:space="preserve">This will be a take home test to assess your mastery of the concepts presented in this course.  </w:t>
      </w:r>
    </w:p>
    <w:p w14:paraId="03F79262" w14:textId="77777777" w:rsidR="00A67A47" w:rsidRDefault="00A67A47" w:rsidP="00D06228">
      <w:pPr>
        <w:rPr>
          <w:rFonts w:ascii="Times New Roman" w:hAnsi="Times New Roman" w:cs="Times New Roman"/>
          <w:b/>
          <w:bCs/>
          <w:sz w:val="28"/>
          <w:szCs w:val="28"/>
        </w:rPr>
      </w:pPr>
    </w:p>
    <w:p w14:paraId="720BE319" w14:textId="066F46A7" w:rsidR="003677D8" w:rsidRPr="00A67A47" w:rsidRDefault="00A67A47" w:rsidP="00D06228">
      <w:pPr>
        <w:rPr>
          <w:rFonts w:ascii="Times New Roman" w:hAnsi="Times New Roman" w:cs="Times New Roman"/>
          <w:b/>
          <w:bCs/>
          <w:sz w:val="28"/>
          <w:szCs w:val="28"/>
        </w:rPr>
      </w:pPr>
      <w:r w:rsidRPr="00A67A47">
        <w:rPr>
          <w:rFonts w:ascii="Times New Roman" w:hAnsi="Times New Roman" w:cs="Times New Roman"/>
          <w:b/>
          <w:bCs/>
          <w:sz w:val="28"/>
          <w:szCs w:val="28"/>
        </w:rPr>
        <w:t xml:space="preserve">Rubrics </w:t>
      </w:r>
      <w:r w:rsidR="004F2B05">
        <w:rPr>
          <w:rFonts w:ascii="Times New Roman" w:hAnsi="Times New Roman" w:cs="Times New Roman"/>
          <w:b/>
          <w:bCs/>
          <w:sz w:val="28"/>
          <w:szCs w:val="28"/>
        </w:rPr>
        <w:t xml:space="preserve">for the </w:t>
      </w:r>
      <w:r w:rsidRPr="00A67A47">
        <w:rPr>
          <w:rFonts w:ascii="Times New Roman" w:hAnsi="Times New Roman" w:cs="Times New Roman"/>
          <w:b/>
          <w:bCs/>
          <w:sz w:val="28"/>
          <w:szCs w:val="28"/>
        </w:rPr>
        <w:t>assignment</w:t>
      </w:r>
      <w:r w:rsidR="004F2B05">
        <w:rPr>
          <w:rFonts w:ascii="Times New Roman" w:hAnsi="Times New Roman" w:cs="Times New Roman"/>
          <w:b/>
          <w:bCs/>
          <w:sz w:val="28"/>
          <w:szCs w:val="28"/>
        </w:rPr>
        <w:t>s</w:t>
      </w:r>
      <w:r w:rsidRPr="00A67A47">
        <w:rPr>
          <w:rFonts w:ascii="Times New Roman" w:hAnsi="Times New Roman" w:cs="Times New Roman"/>
          <w:b/>
          <w:bCs/>
          <w:sz w:val="28"/>
          <w:szCs w:val="28"/>
        </w:rPr>
        <w:t xml:space="preserve"> will be posted in Canvas </w:t>
      </w:r>
    </w:p>
    <w:sectPr w:rsidR="003677D8" w:rsidRPr="00A67A4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279850" w14:textId="77777777" w:rsidR="000D2DA1" w:rsidRDefault="000D2DA1" w:rsidP="004B5557">
      <w:pPr>
        <w:spacing w:after="0" w:line="240" w:lineRule="auto"/>
      </w:pPr>
      <w:r>
        <w:separator/>
      </w:r>
    </w:p>
  </w:endnote>
  <w:endnote w:type="continuationSeparator" w:id="0">
    <w:p w14:paraId="7CD1286F" w14:textId="77777777" w:rsidR="000D2DA1" w:rsidRDefault="000D2DA1" w:rsidP="004B5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E2EDBA" w14:textId="77777777" w:rsidR="000D2DA1" w:rsidRDefault="000D2DA1" w:rsidP="004B5557">
      <w:pPr>
        <w:spacing w:after="0" w:line="240" w:lineRule="auto"/>
      </w:pPr>
      <w:r>
        <w:separator/>
      </w:r>
    </w:p>
  </w:footnote>
  <w:footnote w:type="continuationSeparator" w:id="0">
    <w:p w14:paraId="1A5530E9" w14:textId="77777777" w:rsidR="000D2DA1" w:rsidRDefault="000D2DA1" w:rsidP="004B55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0188C"/>
    <w:multiLevelType w:val="hybridMultilevel"/>
    <w:tmpl w:val="EA7AC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DA35B4"/>
    <w:multiLevelType w:val="hybridMultilevel"/>
    <w:tmpl w:val="EC306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5D1605"/>
    <w:multiLevelType w:val="hybridMultilevel"/>
    <w:tmpl w:val="23B6725E"/>
    <w:lvl w:ilvl="0" w:tplc="65D05E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EA3C41"/>
    <w:multiLevelType w:val="hybridMultilevel"/>
    <w:tmpl w:val="6D8AB190"/>
    <w:lvl w:ilvl="0" w:tplc="39F84890">
      <w:start w:val="1"/>
      <w:numFmt w:val="decimal"/>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4" w15:restartNumberingAfterBreak="0">
    <w:nsid w:val="17DE5873"/>
    <w:multiLevelType w:val="hybridMultilevel"/>
    <w:tmpl w:val="E298A7AC"/>
    <w:lvl w:ilvl="0" w:tplc="39F84890">
      <w:start w:val="1"/>
      <w:numFmt w:val="decimal"/>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5" w15:restartNumberingAfterBreak="0">
    <w:nsid w:val="19C138E9"/>
    <w:multiLevelType w:val="hybridMultilevel"/>
    <w:tmpl w:val="9FAAE000"/>
    <w:lvl w:ilvl="0" w:tplc="04090015">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1F8561FF"/>
    <w:multiLevelType w:val="hybridMultilevel"/>
    <w:tmpl w:val="86C6B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746506"/>
    <w:multiLevelType w:val="hybridMultilevel"/>
    <w:tmpl w:val="18C82CB8"/>
    <w:lvl w:ilvl="0" w:tplc="6D8611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6D0338E"/>
    <w:multiLevelType w:val="multilevel"/>
    <w:tmpl w:val="0B88B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621CF1"/>
    <w:multiLevelType w:val="hybridMultilevel"/>
    <w:tmpl w:val="79B2FE18"/>
    <w:lvl w:ilvl="0" w:tplc="8B3A9194">
      <w:start w:val="1"/>
      <w:numFmt w:val="upperLetter"/>
      <w:lvlText w:val="%1."/>
      <w:lvlJc w:val="left"/>
      <w:pPr>
        <w:ind w:left="990" w:hanging="360"/>
      </w:pPr>
      <w:rPr>
        <w:rFonts w:hint="default"/>
      </w:rPr>
    </w:lvl>
    <w:lvl w:ilvl="1" w:tplc="08090019" w:tentative="1">
      <w:start w:val="1"/>
      <w:numFmt w:val="lowerLetter"/>
      <w:lvlText w:val="%2."/>
      <w:lvlJc w:val="left"/>
      <w:pPr>
        <w:ind w:left="1710" w:hanging="360"/>
      </w:p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abstractNum w:abstractNumId="10" w15:restartNumberingAfterBreak="0">
    <w:nsid w:val="27D83EEB"/>
    <w:multiLevelType w:val="hybridMultilevel"/>
    <w:tmpl w:val="011251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28E80881"/>
    <w:multiLevelType w:val="hybridMultilevel"/>
    <w:tmpl w:val="B566A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5C5EB9"/>
    <w:multiLevelType w:val="hybridMultilevel"/>
    <w:tmpl w:val="A4980A0C"/>
    <w:lvl w:ilvl="0" w:tplc="6B80A962">
      <w:start w:val="1"/>
      <w:numFmt w:val="upperLetter"/>
      <w:lvlText w:val="%1."/>
      <w:lvlJc w:val="left"/>
      <w:pPr>
        <w:ind w:left="1800" w:hanging="360"/>
      </w:pPr>
      <w:rPr>
        <w:rFonts w:hint="default"/>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28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0B70E8F"/>
    <w:multiLevelType w:val="hybridMultilevel"/>
    <w:tmpl w:val="406CE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1931AA"/>
    <w:multiLevelType w:val="hybridMultilevel"/>
    <w:tmpl w:val="23B6725E"/>
    <w:lvl w:ilvl="0" w:tplc="65D05E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15129F"/>
    <w:multiLevelType w:val="hybridMultilevel"/>
    <w:tmpl w:val="33767EC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EDD49DF"/>
    <w:multiLevelType w:val="hybridMultilevel"/>
    <w:tmpl w:val="51E8C59A"/>
    <w:lvl w:ilvl="0" w:tplc="39F84890">
      <w:start w:val="1"/>
      <w:numFmt w:val="decimal"/>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17" w15:restartNumberingAfterBreak="0">
    <w:nsid w:val="4F7A4415"/>
    <w:multiLevelType w:val="hybridMultilevel"/>
    <w:tmpl w:val="4C6C2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8933D7"/>
    <w:multiLevelType w:val="hybridMultilevel"/>
    <w:tmpl w:val="7DF6CD02"/>
    <w:lvl w:ilvl="0" w:tplc="3B7428D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49C3981"/>
    <w:multiLevelType w:val="hybridMultilevel"/>
    <w:tmpl w:val="79B48D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5C602223"/>
    <w:multiLevelType w:val="hybridMultilevel"/>
    <w:tmpl w:val="85185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643A68"/>
    <w:multiLevelType w:val="hybridMultilevel"/>
    <w:tmpl w:val="E89682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5DA54AC5"/>
    <w:multiLevelType w:val="multilevel"/>
    <w:tmpl w:val="25184F6C"/>
    <w:lvl w:ilvl="0">
      <w:start w:val="1"/>
      <w:numFmt w:val="decimal"/>
      <w:lvlText w:val="%1."/>
      <w:lvlJc w:val="left"/>
      <w:pPr>
        <w:ind w:left="630" w:hanging="360"/>
      </w:pPr>
      <w:rPr>
        <w:rFonts w:hint="default"/>
      </w:r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23" w15:restartNumberingAfterBreak="0">
    <w:nsid w:val="5FFF7289"/>
    <w:multiLevelType w:val="hybridMultilevel"/>
    <w:tmpl w:val="23B6725E"/>
    <w:lvl w:ilvl="0" w:tplc="65D05E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9B3C45"/>
    <w:multiLevelType w:val="hybridMultilevel"/>
    <w:tmpl w:val="295AD4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C11550"/>
    <w:multiLevelType w:val="hybridMultilevel"/>
    <w:tmpl w:val="98F6B5C2"/>
    <w:lvl w:ilvl="0" w:tplc="90CEB4A2">
      <w:start w:val="6"/>
      <w:numFmt w:val="upperRoman"/>
      <w:lvlText w:val="%1."/>
      <w:lvlJc w:val="left"/>
      <w:pPr>
        <w:tabs>
          <w:tab w:val="num" w:pos="720"/>
        </w:tabs>
        <w:ind w:left="720" w:hanging="72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6" w15:restartNumberingAfterBreak="0">
    <w:nsid w:val="73F14211"/>
    <w:multiLevelType w:val="hybridMultilevel"/>
    <w:tmpl w:val="9E3018BA"/>
    <w:lvl w:ilvl="0" w:tplc="5524DC08">
      <w:start w:val="1"/>
      <w:numFmt w:val="decimal"/>
      <w:lvlText w:val="%1."/>
      <w:lvlJc w:val="left"/>
      <w:pPr>
        <w:ind w:left="990" w:hanging="360"/>
      </w:pPr>
      <w:rPr>
        <w:rFonts w:hint="default"/>
      </w:rPr>
    </w:lvl>
    <w:lvl w:ilvl="1" w:tplc="08090019" w:tentative="1">
      <w:start w:val="1"/>
      <w:numFmt w:val="lowerLetter"/>
      <w:lvlText w:val="%2."/>
      <w:lvlJc w:val="left"/>
      <w:pPr>
        <w:ind w:left="1710" w:hanging="360"/>
      </w:p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abstractNum w:abstractNumId="27" w15:restartNumberingAfterBreak="0">
    <w:nsid w:val="752560D2"/>
    <w:multiLevelType w:val="hybridMultilevel"/>
    <w:tmpl w:val="3898A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F72BD2"/>
    <w:multiLevelType w:val="hybridMultilevel"/>
    <w:tmpl w:val="BAD06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25"/>
  </w:num>
  <w:num w:numId="4">
    <w:abstractNumId w:val="11"/>
  </w:num>
  <w:num w:numId="5">
    <w:abstractNumId w:val="27"/>
  </w:num>
  <w:num w:numId="6">
    <w:abstractNumId w:val="6"/>
  </w:num>
  <w:num w:numId="7">
    <w:abstractNumId w:val="23"/>
  </w:num>
  <w:num w:numId="8">
    <w:abstractNumId w:val="2"/>
  </w:num>
  <w:num w:numId="9">
    <w:abstractNumId w:val="14"/>
  </w:num>
  <w:num w:numId="10">
    <w:abstractNumId w:val="18"/>
  </w:num>
  <w:num w:numId="11">
    <w:abstractNumId w:val="24"/>
  </w:num>
  <w:num w:numId="12">
    <w:abstractNumId w:val="5"/>
  </w:num>
  <w:num w:numId="13">
    <w:abstractNumId w:val="10"/>
  </w:num>
  <w:num w:numId="14">
    <w:abstractNumId w:val="19"/>
  </w:num>
  <w:num w:numId="15">
    <w:abstractNumId w:val="12"/>
  </w:num>
  <w:num w:numId="16">
    <w:abstractNumId w:val="7"/>
  </w:num>
  <w:num w:numId="17">
    <w:abstractNumId w:val="21"/>
  </w:num>
  <w:num w:numId="18">
    <w:abstractNumId w:val="1"/>
  </w:num>
  <w:num w:numId="19">
    <w:abstractNumId w:val="28"/>
  </w:num>
  <w:num w:numId="20">
    <w:abstractNumId w:val="8"/>
  </w:num>
  <w:num w:numId="21">
    <w:abstractNumId w:val="17"/>
  </w:num>
  <w:num w:numId="22">
    <w:abstractNumId w:val="20"/>
  </w:num>
  <w:num w:numId="23">
    <w:abstractNumId w:val="0"/>
  </w:num>
  <w:num w:numId="24">
    <w:abstractNumId w:val="3"/>
  </w:num>
  <w:num w:numId="25">
    <w:abstractNumId w:val="26"/>
  </w:num>
  <w:num w:numId="26">
    <w:abstractNumId w:val="9"/>
  </w:num>
  <w:num w:numId="27">
    <w:abstractNumId w:val="4"/>
  </w:num>
  <w:num w:numId="28">
    <w:abstractNumId w:val="16"/>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65C"/>
    <w:rsid w:val="00002E3D"/>
    <w:rsid w:val="000153C1"/>
    <w:rsid w:val="00032490"/>
    <w:rsid w:val="000357D7"/>
    <w:rsid w:val="00045F20"/>
    <w:rsid w:val="00046F82"/>
    <w:rsid w:val="00053AD2"/>
    <w:rsid w:val="00063B2C"/>
    <w:rsid w:val="00070AEF"/>
    <w:rsid w:val="00076C1D"/>
    <w:rsid w:val="00094F3C"/>
    <w:rsid w:val="000A0044"/>
    <w:rsid w:val="000A50BE"/>
    <w:rsid w:val="000B0C43"/>
    <w:rsid w:val="000B4B46"/>
    <w:rsid w:val="000B5A2A"/>
    <w:rsid w:val="000C2944"/>
    <w:rsid w:val="000C388D"/>
    <w:rsid w:val="000D2DA1"/>
    <w:rsid w:val="000E1A19"/>
    <w:rsid w:val="000F1425"/>
    <w:rsid w:val="00103662"/>
    <w:rsid w:val="00104EFE"/>
    <w:rsid w:val="0010757D"/>
    <w:rsid w:val="0011034F"/>
    <w:rsid w:val="00114B2B"/>
    <w:rsid w:val="00116B9E"/>
    <w:rsid w:val="00117A6D"/>
    <w:rsid w:val="00125BDC"/>
    <w:rsid w:val="00131040"/>
    <w:rsid w:val="0014106C"/>
    <w:rsid w:val="001420AD"/>
    <w:rsid w:val="001451B0"/>
    <w:rsid w:val="00156268"/>
    <w:rsid w:val="00156285"/>
    <w:rsid w:val="00170627"/>
    <w:rsid w:val="00170BDE"/>
    <w:rsid w:val="00171C19"/>
    <w:rsid w:val="001743FE"/>
    <w:rsid w:val="00194CC6"/>
    <w:rsid w:val="001A0046"/>
    <w:rsid w:val="001A4974"/>
    <w:rsid w:val="001A4D46"/>
    <w:rsid w:val="001A5366"/>
    <w:rsid w:val="001B762A"/>
    <w:rsid w:val="001E4E77"/>
    <w:rsid w:val="001E53A0"/>
    <w:rsid w:val="001F3743"/>
    <w:rsid w:val="001F667A"/>
    <w:rsid w:val="00210660"/>
    <w:rsid w:val="00215429"/>
    <w:rsid w:val="00222DDC"/>
    <w:rsid w:val="002337B6"/>
    <w:rsid w:val="00243CFA"/>
    <w:rsid w:val="0025169D"/>
    <w:rsid w:val="002537A9"/>
    <w:rsid w:val="00254426"/>
    <w:rsid w:val="0025621C"/>
    <w:rsid w:val="002573B7"/>
    <w:rsid w:val="00260076"/>
    <w:rsid w:val="00263ED7"/>
    <w:rsid w:val="00265C97"/>
    <w:rsid w:val="00266380"/>
    <w:rsid w:val="0027425D"/>
    <w:rsid w:val="002753E1"/>
    <w:rsid w:val="00277FC2"/>
    <w:rsid w:val="0028673D"/>
    <w:rsid w:val="002903F4"/>
    <w:rsid w:val="00291693"/>
    <w:rsid w:val="00297073"/>
    <w:rsid w:val="002A0CB7"/>
    <w:rsid w:val="002A1A4E"/>
    <w:rsid w:val="002B2A26"/>
    <w:rsid w:val="002C55DD"/>
    <w:rsid w:val="002C65AB"/>
    <w:rsid w:val="002D4DF7"/>
    <w:rsid w:val="002E1E8C"/>
    <w:rsid w:val="002E5639"/>
    <w:rsid w:val="002F4E25"/>
    <w:rsid w:val="003041F2"/>
    <w:rsid w:val="0030420B"/>
    <w:rsid w:val="0030668E"/>
    <w:rsid w:val="00314667"/>
    <w:rsid w:val="003257CA"/>
    <w:rsid w:val="003326CC"/>
    <w:rsid w:val="003327D4"/>
    <w:rsid w:val="00334347"/>
    <w:rsid w:val="003677D8"/>
    <w:rsid w:val="00371FF8"/>
    <w:rsid w:val="0037612B"/>
    <w:rsid w:val="0038002A"/>
    <w:rsid w:val="0038018A"/>
    <w:rsid w:val="00380BA7"/>
    <w:rsid w:val="00383CE0"/>
    <w:rsid w:val="0039001F"/>
    <w:rsid w:val="00396174"/>
    <w:rsid w:val="003961C7"/>
    <w:rsid w:val="003968D2"/>
    <w:rsid w:val="003A3C1F"/>
    <w:rsid w:val="003B487D"/>
    <w:rsid w:val="003C194A"/>
    <w:rsid w:val="003C1AE9"/>
    <w:rsid w:val="003C20E1"/>
    <w:rsid w:val="003C4518"/>
    <w:rsid w:val="003C67E3"/>
    <w:rsid w:val="003D273F"/>
    <w:rsid w:val="003E2B59"/>
    <w:rsid w:val="003E65F2"/>
    <w:rsid w:val="003F6095"/>
    <w:rsid w:val="00403ACD"/>
    <w:rsid w:val="00407B1B"/>
    <w:rsid w:val="00420F24"/>
    <w:rsid w:val="00421A79"/>
    <w:rsid w:val="00423BDE"/>
    <w:rsid w:val="0042660C"/>
    <w:rsid w:val="004273A0"/>
    <w:rsid w:val="00432C0F"/>
    <w:rsid w:val="00432DC7"/>
    <w:rsid w:val="00435311"/>
    <w:rsid w:val="00447D6E"/>
    <w:rsid w:val="00452756"/>
    <w:rsid w:val="00455F20"/>
    <w:rsid w:val="00456737"/>
    <w:rsid w:val="00460B8B"/>
    <w:rsid w:val="004618DA"/>
    <w:rsid w:val="00474669"/>
    <w:rsid w:val="0047763F"/>
    <w:rsid w:val="0048561A"/>
    <w:rsid w:val="004866A6"/>
    <w:rsid w:val="00487362"/>
    <w:rsid w:val="004A1299"/>
    <w:rsid w:val="004A1E5C"/>
    <w:rsid w:val="004B13F8"/>
    <w:rsid w:val="004B1908"/>
    <w:rsid w:val="004B1A71"/>
    <w:rsid w:val="004B3050"/>
    <w:rsid w:val="004B5557"/>
    <w:rsid w:val="004B5E0E"/>
    <w:rsid w:val="004B6822"/>
    <w:rsid w:val="004C009C"/>
    <w:rsid w:val="004C3C1E"/>
    <w:rsid w:val="004C60D6"/>
    <w:rsid w:val="004C79B5"/>
    <w:rsid w:val="004C7C15"/>
    <w:rsid w:val="004D0FD0"/>
    <w:rsid w:val="004E126D"/>
    <w:rsid w:val="004E177B"/>
    <w:rsid w:val="004E2E77"/>
    <w:rsid w:val="004F1857"/>
    <w:rsid w:val="004F1930"/>
    <w:rsid w:val="004F26D6"/>
    <w:rsid w:val="004F2B05"/>
    <w:rsid w:val="004F4565"/>
    <w:rsid w:val="005035E4"/>
    <w:rsid w:val="005134CE"/>
    <w:rsid w:val="0051477F"/>
    <w:rsid w:val="00517D7D"/>
    <w:rsid w:val="00520359"/>
    <w:rsid w:val="0052084A"/>
    <w:rsid w:val="005256C6"/>
    <w:rsid w:val="005263CF"/>
    <w:rsid w:val="0053200D"/>
    <w:rsid w:val="00532C2C"/>
    <w:rsid w:val="0053371E"/>
    <w:rsid w:val="00544DE1"/>
    <w:rsid w:val="00546B1E"/>
    <w:rsid w:val="005645BB"/>
    <w:rsid w:val="00565546"/>
    <w:rsid w:val="00565829"/>
    <w:rsid w:val="00566A6E"/>
    <w:rsid w:val="0057300F"/>
    <w:rsid w:val="005764B8"/>
    <w:rsid w:val="00576855"/>
    <w:rsid w:val="0057718E"/>
    <w:rsid w:val="0058007D"/>
    <w:rsid w:val="00586E9C"/>
    <w:rsid w:val="0059277E"/>
    <w:rsid w:val="005978F4"/>
    <w:rsid w:val="005B4FA5"/>
    <w:rsid w:val="005C566D"/>
    <w:rsid w:val="005C579F"/>
    <w:rsid w:val="005D1AE2"/>
    <w:rsid w:val="005D1CB5"/>
    <w:rsid w:val="005D1DE3"/>
    <w:rsid w:val="005D368E"/>
    <w:rsid w:val="005D4095"/>
    <w:rsid w:val="005D7316"/>
    <w:rsid w:val="005E3501"/>
    <w:rsid w:val="005E3FFB"/>
    <w:rsid w:val="005E41D9"/>
    <w:rsid w:val="005E455C"/>
    <w:rsid w:val="005E71D4"/>
    <w:rsid w:val="005E7B61"/>
    <w:rsid w:val="005F76D2"/>
    <w:rsid w:val="005F76F8"/>
    <w:rsid w:val="00634D50"/>
    <w:rsid w:val="0064076B"/>
    <w:rsid w:val="006412F9"/>
    <w:rsid w:val="00644E9D"/>
    <w:rsid w:val="00652EC5"/>
    <w:rsid w:val="00657F87"/>
    <w:rsid w:val="0066529C"/>
    <w:rsid w:val="00667A12"/>
    <w:rsid w:val="00667A8C"/>
    <w:rsid w:val="006741E5"/>
    <w:rsid w:val="006743D5"/>
    <w:rsid w:val="0067488A"/>
    <w:rsid w:val="00676B07"/>
    <w:rsid w:val="00676CEF"/>
    <w:rsid w:val="00681EB4"/>
    <w:rsid w:val="00682885"/>
    <w:rsid w:val="00687A30"/>
    <w:rsid w:val="006921B6"/>
    <w:rsid w:val="0069481A"/>
    <w:rsid w:val="006A164F"/>
    <w:rsid w:val="006A5853"/>
    <w:rsid w:val="006A7191"/>
    <w:rsid w:val="006C0BD4"/>
    <w:rsid w:val="006C1309"/>
    <w:rsid w:val="006C5A7F"/>
    <w:rsid w:val="006D0C25"/>
    <w:rsid w:val="006D1399"/>
    <w:rsid w:val="006D2356"/>
    <w:rsid w:val="006D7F6F"/>
    <w:rsid w:val="006E0517"/>
    <w:rsid w:val="006E3FD1"/>
    <w:rsid w:val="006E6F93"/>
    <w:rsid w:val="006E7AA2"/>
    <w:rsid w:val="006F7C94"/>
    <w:rsid w:val="0071242B"/>
    <w:rsid w:val="007174B7"/>
    <w:rsid w:val="007213AF"/>
    <w:rsid w:val="00723627"/>
    <w:rsid w:val="007269A7"/>
    <w:rsid w:val="00727B03"/>
    <w:rsid w:val="0073336D"/>
    <w:rsid w:val="00733820"/>
    <w:rsid w:val="0073424E"/>
    <w:rsid w:val="007363BA"/>
    <w:rsid w:val="0073733B"/>
    <w:rsid w:val="00737CC2"/>
    <w:rsid w:val="00750618"/>
    <w:rsid w:val="00751FEA"/>
    <w:rsid w:val="00754303"/>
    <w:rsid w:val="007602B2"/>
    <w:rsid w:val="0076185F"/>
    <w:rsid w:val="00762D97"/>
    <w:rsid w:val="00764FCC"/>
    <w:rsid w:val="00766EE5"/>
    <w:rsid w:val="007907E6"/>
    <w:rsid w:val="007937FC"/>
    <w:rsid w:val="007A1B8C"/>
    <w:rsid w:val="007A22BF"/>
    <w:rsid w:val="007A35CC"/>
    <w:rsid w:val="007A363C"/>
    <w:rsid w:val="007B09B1"/>
    <w:rsid w:val="007B5FB0"/>
    <w:rsid w:val="007C5062"/>
    <w:rsid w:val="007D6AEF"/>
    <w:rsid w:val="007E6185"/>
    <w:rsid w:val="007E6606"/>
    <w:rsid w:val="007F0780"/>
    <w:rsid w:val="007F0D79"/>
    <w:rsid w:val="007F586A"/>
    <w:rsid w:val="007F76A8"/>
    <w:rsid w:val="0080104A"/>
    <w:rsid w:val="008022DD"/>
    <w:rsid w:val="00807052"/>
    <w:rsid w:val="0081465C"/>
    <w:rsid w:val="00815F5A"/>
    <w:rsid w:val="00836F57"/>
    <w:rsid w:val="0083760B"/>
    <w:rsid w:val="00844847"/>
    <w:rsid w:val="00844CFA"/>
    <w:rsid w:val="00846D97"/>
    <w:rsid w:val="00847C11"/>
    <w:rsid w:val="008566CB"/>
    <w:rsid w:val="008574FE"/>
    <w:rsid w:val="00857C05"/>
    <w:rsid w:val="00860196"/>
    <w:rsid w:val="00866761"/>
    <w:rsid w:val="00867D18"/>
    <w:rsid w:val="00874EA3"/>
    <w:rsid w:val="00875C5C"/>
    <w:rsid w:val="008804DF"/>
    <w:rsid w:val="008817D3"/>
    <w:rsid w:val="00881813"/>
    <w:rsid w:val="00886991"/>
    <w:rsid w:val="008941B8"/>
    <w:rsid w:val="00897BCC"/>
    <w:rsid w:val="008A4043"/>
    <w:rsid w:val="008A420F"/>
    <w:rsid w:val="008C146B"/>
    <w:rsid w:val="008C5604"/>
    <w:rsid w:val="008C6343"/>
    <w:rsid w:val="008C7017"/>
    <w:rsid w:val="008D2E21"/>
    <w:rsid w:val="008D6763"/>
    <w:rsid w:val="008E5F6B"/>
    <w:rsid w:val="008F3272"/>
    <w:rsid w:val="0090615C"/>
    <w:rsid w:val="00906ED9"/>
    <w:rsid w:val="00912219"/>
    <w:rsid w:val="00913F7A"/>
    <w:rsid w:val="0091698F"/>
    <w:rsid w:val="00930D77"/>
    <w:rsid w:val="0093195E"/>
    <w:rsid w:val="00935D70"/>
    <w:rsid w:val="0094466E"/>
    <w:rsid w:val="00947F5B"/>
    <w:rsid w:val="00955B87"/>
    <w:rsid w:val="009574FE"/>
    <w:rsid w:val="0096073B"/>
    <w:rsid w:val="00971BFE"/>
    <w:rsid w:val="00974E3E"/>
    <w:rsid w:val="0098070E"/>
    <w:rsid w:val="0098355F"/>
    <w:rsid w:val="00985DCC"/>
    <w:rsid w:val="00990F34"/>
    <w:rsid w:val="00996376"/>
    <w:rsid w:val="009A1328"/>
    <w:rsid w:val="009A3256"/>
    <w:rsid w:val="009A4F22"/>
    <w:rsid w:val="009A5C6E"/>
    <w:rsid w:val="009E2C10"/>
    <w:rsid w:val="009E3FDF"/>
    <w:rsid w:val="009F0F11"/>
    <w:rsid w:val="009F2252"/>
    <w:rsid w:val="009F6171"/>
    <w:rsid w:val="00A04965"/>
    <w:rsid w:val="00A14EC8"/>
    <w:rsid w:val="00A17549"/>
    <w:rsid w:val="00A23C06"/>
    <w:rsid w:val="00A273FF"/>
    <w:rsid w:val="00A33D08"/>
    <w:rsid w:val="00A40585"/>
    <w:rsid w:val="00A44BEF"/>
    <w:rsid w:val="00A508DA"/>
    <w:rsid w:val="00A517B1"/>
    <w:rsid w:val="00A53A1B"/>
    <w:rsid w:val="00A54745"/>
    <w:rsid w:val="00A55545"/>
    <w:rsid w:val="00A556C6"/>
    <w:rsid w:val="00A563FB"/>
    <w:rsid w:val="00A67A47"/>
    <w:rsid w:val="00A73602"/>
    <w:rsid w:val="00A74313"/>
    <w:rsid w:val="00A77269"/>
    <w:rsid w:val="00A82861"/>
    <w:rsid w:val="00A849CA"/>
    <w:rsid w:val="00A84ACD"/>
    <w:rsid w:val="00A8787D"/>
    <w:rsid w:val="00A87B90"/>
    <w:rsid w:val="00A903C4"/>
    <w:rsid w:val="00A93C22"/>
    <w:rsid w:val="00A957E7"/>
    <w:rsid w:val="00AA3158"/>
    <w:rsid w:val="00AB651D"/>
    <w:rsid w:val="00AB7994"/>
    <w:rsid w:val="00AC4701"/>
    <w:rsid w:val="00AC6FFF"/>
    <w:rsid w:val="00AD32CA"/>
    <w:rsid w:val="00AD5E67"/>
    <w:rsid w:val="00AE62FD"/>
    <w:rsid w:val="00AF3130"/>
    <w:rsid w:val="00AF4401"/>
    <w:rsid w:val="00B005E0"/>
    <w:rsid w:val="00B006F2"/>
    <w:rsid w:val="00B017E6"/>
    <w:rsid w:val="00B019B6"/>
    <w:rsid w:val="00B11F86"/>
    <w:rsid w:val="00B1510C"/>
    <w:rsid w:val="00B15E51"/>
    <w:rsid w:val="00B172AF"/>
    <w:rsid w:val="00B34B79"/>
    <w:rsid w:val="00B3793E"/>
    <w:rsid w:val="00B54F71"/>
    <w:rsid w:val="00B56B0A"/>
    <w:rsid w:val="00B602DB"/>
    <w:rsid w:val="00B61240"/>
    <w:rsid w:val="00B66822"/>
    <w:rsid w:val="00B73884"/>
    <w:rsid w:val="00B77070"/>
    <w:rsid w:val="00B809AD"/>
    <w:rsid w:val="00B809DE"/>
    <w:rsid w:val="00B84FD2"/>
    <w:rsid w:val="00B9679F"/>
    <w:rsid w:val="00BA4E77"/>
    <w:rsid w:val="00BC1B62"/>
    <w:rsid w:val="00BC42DE"/>
    <w:rsid w:val="00BD2E15"/>
    <w:rsid w:val="00BE5BAB"/>
    <w:rsid w:val="00BF041C"/>
    <w:rsid w:val="00BF3022"/>
    <w:rsid w:val="00C00AA9"/>
    <w:rsid w:val="00C02DB6"/>
    <w:rsid w:val="00C12053"/>
    <w:rsid w:val="00C13987"/>
    <w:rsid w:val="00C17D39"/>
    <w:rsid w:val="00C3053E"/>
    <w:rsid w:val="00C3281C"/>
    <w:rsid w:val="00C33E95"/>
    <w:rsid w:val="00C36388"/>
    <w:rsid w:val="00C45FC7"/>
    <w:rsid w:val="00C54EE8"/>
    <w:rsid w:val="00C5731E"/>
    <w:rsid w:val="00C577A8"/>
    <w:rsid w:val="00C602A4"/>
    <w:rsid w:val="00C61C9F"/>
    <w:rsid w:val="00C633C9"/>
    <w:rsid w:val="00C64679"/>
    <w:rsid w:val="00C66D58"/>
    <w:rsid w:val="00C7014A"/>
    <w:rsid w:val="00C72EA1"/>
    <w:rsid w:val="00C72FEC"/>
    <w:rsid w:val="00C741D4"/>
    <w:rsid w:val="00C7670D"/>
    <w:rsid w:val="00C853AC"/>
    <w:rsid w:val="00C86960"/>
    <w:rsid w:val="00C96B71"/>
    <w:rsid w:val="00CA0885"/>
    <w:rsid w:val="00CA637C"/>
    <w:rsid w:val="00CB06A4"/>
    <w:rsid w:val="00CB3C65"/>
    <w:rsid w:val="00CB5422"/>
    <w:rsid w:val="00CB7531"/>
    <w:rsid w:val="00CC05B9"/>
    <w:rsid w:val="00CC3B85"/>
    <w:rsid w:val="00CC4462"/>
    <w:rsid w:val="00CD0BF8"/>
    <w:rsid w:val="00CD25CB"/>
    <w:rsid w:val="00CD25FE"/>
    <w:rsid w:val="00CD29AA"/>
    <w:rsid w:val="00CD3DD6"/>
    <w:rsid w:val="00CD5048"/>
    <w:rsid w:val="00CE4BAC"/>
    <w:rsid w:val="00CE68A6"/>
    <w:rsid w:val="00CE6AFF"/>
    <w:rsid w:val="00CF70E2"/>
    <w:rsid w:val="00D050A3"/>
    <w:rsid w:val="00D06228"/>
    <w:rsid w:val="00D12153"/>
    <w:rsid w:val="00D25999"/>
    <w:rsid w:val="00D362D2"/>
    <w:rsid w:val="00D405D4"/>
    <w:rsid w:val="00D4177E"/>
    <w:rsid w:val="00D44C67"/>
    <w:rsid w:val="00D50F98"/>
    <w:rsid w:val="00D71E63"/>
    <w:rsid w:val="00D87F06"/>
    <w:rsid w:val="00D91378"/>
    <w:rsid w:val="00D91AAC"/>
    <w:rsid w:val="00D931BB"/>
    <w:rsid w:val="00D970E4"/>
    <w:rsid w:val="00D977CE"/>
    <w:rsid w:val="00DA18A9"/>
    <w:rsid w:val="00DA2E4C"/>
    <w:rsid w:val="00DA39A3"/>
    <w:rsid w:val="00DB00BF"/>
    <w:rsid w:val="00DB23DA"/>
    <w:rsid w:val="00DB6A8E"/>
    <w:rsid w:val="00DC174D"/>
    <w:rsid w:val="00DC1EED"/>
    <w:rsid w:val="00DC3205"/>
    <w:rsid w:val="00DC6EA7"/>
    <w:rsid w:val="00DD2A4D"/>
    <w:rsid w:val="00DD7BCC"/>
    <w:rsid w:val="00DE3A46"/>
    <w:rsid w:val="00DF0403"/>
    <w:rsid w:val="00DF40E8"/>
    <w:rsid w:val="00DF505D"/>
    <w:rsid w:val="00DF5205"/>
    <w:rsid w:val="00E04BB3"/>
    <w:rsid w:val="00E20167"/>
    <w:rsid w:val="00E22EC4"/>
    <w:rsid w:val="00E263FE"/>
    <w:rsid w:val="00E3037C"/>
    <w:rsid w:val="00E3386C"/>
    <w:rsid w:val="00E402AA"/>
    <w:rsid w:val="00E43629"/>
    <w:rsid w:val="00E45034"/>
    <w:rsid w:val="00E46BDF"/>
    <w:rsid w:val="00E5255A"/>
    <w:rsid w:val="00E5746D"/>
    <w:rsid w:val="00E57DA3"/>
    <w:rsid w:val="00E60A15"/>
    <w:rsid w:val="00E60FC9"/>
    <w:rsid w:val="00E615A3"/>
    <w:rsid w:val="00E62FD8"/>
    <w:rsid w:val="00E640F1"/>
    <w:rsid w:val="00E65859"/>
    <w:rsid w:val="00E67FC7"/>
    <w:rsid w:val="00E74D21"/>
    <w:rsid w:val="00E8430A"/>
    <w:rsid w:val="00E86D56"/>
    <w:rsid w:val="00E922E1"/>
    <w:rsid w:val="00E96521"/>
    <w:rsid w:val="00EA0D10"/>
    <w:rsid w:val="00EA3241"/>
    <w:rsid w:val="00EA5D5D"/>
    <w:rsid w:val="00EB0AB8"/>
    <w:rsid w:val="00EB2E23"/>
    <w:rsid w:val="00EC2BD5"/>
    <w:rsid w:val="00EC3CD8"/>
    <w:rsid w:val="00EC66DD"/>
    <w:rsid w:val="00ED086B"/>
    <w:rsid w:val="00ED298F"/>
    <w:rsid w:val="00ED6AC6"/>
    <w:rsid w:val="00EE33F1"/>
    <w:rsid w:val="00EF372C"/>
    <w:rsid w:val="00F017F6"/>
    <w:rsid w:val="00F02869"/>
    <w:rsid w:val="00F02DDE"/>
    <w:rsid w:val="00F06CF5"/>
    <w:rsid w:val="00F13361"/>
    <w:rsid w:val="00F1336B"/>
    <w:rsid w:val="00F15871"/>
    <w:rsid w:val="00F15D9D"/>
    <w:rsid w:val="00F16B4F"/>
    <w:rsid w:val="00F26F71"/>
    <w:rsid w:val="00F30BD3"/>
    <w:rsid w:val="00F428C1"/>
    <w:rsid w:val="00F47CAC"/>
    <w:rsid w:val="00F47FC8"/>
    <w:rsid w:val="00F54BB1"/>
    <w:rsid w:val="00F5744C"/>
    <w:rsid w:val="00F63DF6"/>
    <w:rsid w:val="00F70C3E"/>
    <w:rsid w:val="00F72FE5"/>
    <w:rsid w:val="00F757F2"/>
    <w:rsid w:val="00F76985"/>
    <w:rsid w:val="00F8693C"/>
    <w:rsid w:val="00F86D29"/>
    <w:rsid w:val="00F90E56"/>
    <w:rsid w:val="00FA5230"/>
    <w:rsid w:val="00FA7BBD"/>
    <w:rsid w:val="00FB180A"/>
    <w:rsid w:val="00FB182A"/>
    <w:rsid w:val="00FB1957"/>
    <w:rsid w:val="00FC153A"/>
    <w:rsid w:val="00FC15F9"/>
    <w:rsid w:val="00FD4F45"/>
    <w:rsid w:val="00FD6DF1"/>
    <w:rsid w:val="00FE3613"/>
    <w:rsid w:val="00FE66F2"/>
    <w:rsid w:val="00FE6AAC"/>
    <w:rsid w:val="00FF7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8834B"/>
  <w15:chartTrackingRefBased/>
  <w15:docId w15:val="{1B5F0139-68D5-4258-8060-512E5B29D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E3501"/>
    <w:pPr>
      <w:keepNext/>
      <w:spacing w:after="0" w:line="240" w:lineRule="auto"/>
      <w:jc w:val="center"/>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465C"/>
    <w:pPr>
      <w:ind w:left="720"/>
      <w:contextualSpacing/>
    </w:pPr>
  </w:style>
  <w:style w:type="table" w:styleId="TableGrid">
    <w:name w:val="Table Grid"/>
    <w:basedOn w:val="TableNormal"/>
    <w:uiPriority w:val="39"/>
    <w:rsid w:val="00C701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7BCC"/>
    <w:rPr>
      <w:color w:val="0563C1" w:themeColor="hyperlink"/>
      <w:u w:val="single"/>
    </w:rPr>
  </w:style>
  <w:style w:type="character" w:customStyle="1" w:styleId="Heading1Char">
    <w:name w:val="Heading 1 Char"/>
    <w:basedOn w:val="DefaultParagraphFont"/>
    <w:link w:val="Heading1"/>
    <w:rsid w:val="005E3501"/>
    <w:rPr>
      <w:rFonts w:ascii="Times New Roman" w:eastAsia="Times New Roman" w:hAnsi="Times New Roman" w:cs="Times New Roman"/>
      <w:sz w:val="24"/>
      <w:szCs w:val="20"/>
    </w:rPr>
  </w:style>
  <w:style w:type="paragraph" w:styleId="Header">
    <w:name w:val="header"/>
    <w:basedOn w:val="Normal"/>
    <w:link w:val="HeaderChar"/>
    <w:rsid w:val="005E350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5E3501"/>
    <w:rPr>
      <w:rFonts w:ascii="Times New Roman" w:eastAsia="Times New Roman" w:hAnsi="Times New Roman" w:cs="Times New Roman"/>
      <w:sz w:val="24"/>
      <w:szCs w:val="24"/>
    </w:rPr>
  </w:style>
  <w:style w:type="paragraph" w:styleId="NormalWeb">
    <w:name w:val="Normal (Web)"/>
    <w:basedOn w:val="Normal"/>
    <w:uiPriority w:val="99"/>
    <w:rsid w:val="00070AEF"/>
    <w:pPr>
      <w:spacing w:before="100" w:beforeAutospacing="1" w:after="100" w:afterAutospacing="1" w:line="240" w:lineRule="auto"/>
    </w:pPr>
    <w:rPr>
      <w:rFonts w:ascii="Times New Roman" w:eastAsia="Times New Roman" w:hAnsi="Times New Roman" w:cs="Times New Roman"/>
      <w:sz w:val="24"/>
      <w:szCs w:val="24"/>
    </w:rPr>
  </w:style>
  <w:style w:type="paragraph" w:styleId="HTMLAddress">
    <w:name w:val="HTML Address"/>
    <w:basedOn w:val="Normal"/>
    <w:link w:val="HTMLAddressChar"/>
    <w:rsid w:val="00070AEF"/>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rsid w:val="00070AEF"/>
    <w:rPr>
      <w:rFonts w:ascii="Times New Roman" w:eastAsia="Times New Roman" w:hAnsi="Times New Roman" w:cs="Times New Roman"/>
      <w:i/>
      <w:iCs/>
      <w:sz w:val="24"/>
      <w:szCs w:val="24"/>
    </w:rPr>
  </w:style>
  <w:style w:type="character" w:styleId="Strong">
    <w:name w:val="Strong"/>
    <w:basedOn w:val="DefaultParagraphFont"/>
    <w:uiPriority w:val="22"/>
    <w:qFormat/>
    <w:rsid w:val="00912219"/>
    <w:rPr>
      <w:b/>
      <w:bCs/>
    </w:rPr>
  </w:style>
  <w:style w:type="paragraph" w:customStyle="1" w:styleId="Default">
    <w:name w:val="Default"/>
    <w:rsid w:val="004E177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DefaultParagraphFont"/>
    <w:rsid w:val="00815F5A"/>
  </w:style>
  <w:style w:type="paragraph" w:styleId="Footer">
    <w:name w:val="footer"/>
    <w:basedOn w:val="Normal"/>
    <w:link w:val="FooterChar"/>
    <w:uiPriority w:val="99"/>
    <w:unhideWhenUsed/>
    <w:rsid w:val="004B55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55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0585736">
      <w:bodyDiv w:val="1"/>
      <w:marLeft w:val="0"/>
      <w:marRight w:val="0"/>
      <w:marTop w:val="0"/>
      <w:marBottom w:val="0"/>
      <w:divBdr>
        <w:top w:val="none" w:sz="0" w:space="0" w:color="auto"/>
        <w:left w:val="none" w:sz="0" w:space="0" w:color="auto"/>
        <w:bottom w:val="none" w:sz="0" w:space="0" w:color="auto"/>
        <w:right w:val="none" w:sz="0" w:space="0" w:color="auto"/>
      </w:divBdr>
    </w:div>
    <w:div w:id="1557006631">
      <w:bodyDiv w:val="1"/>
      <w:marLeft w:val="0"/>
      <w:marRight w:val="0"/>
      <w:marTop w:val="0"/>
      <w:marBottom w:val="0"/>
      <w:divBdr>
        <w:top w:val="none" w:sz="0" w:space="0" w:color="auto"/>
        <w:left w:val="none" w:sz="0" w:space="0" w:color="auto"/>
        <w:bottom w:val="none" w:sz="0" w:space="0" w:color="auto"/>
        <w:right w:val="none" w:sz="0" w:space="0" w:color="auto"/>
      </w:divBdr>
    </w:div>
    <w:div w:id="2147239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burn.edu/student_info/student_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ritctr@auburn.edu" TargetMode="External"/><Relationship Id="rId5" Type="http://schemas.openxmlformats.org/officeDocument/2006/relationships/webSettings" Target="webSettings.xml"/><Relationship Id="rId10" Type="http://schemas.openxmlformats.org/officeDocument/2006/relationships/hyperlink" Target="http://www.auburn.edu/writingcenter" TargetMode="External"/><Relationship Id="rId4" Type="http://schemas.openxmlformats.org/officeDocument/2006/relationships/settings" Target="settings.xml"/><Relationship Id="rId9" Type="http://schemas.openxmlformats.org/officeDocument/2006/relationships/hyperlink" Target="https://sites.auburn.edu/admin/universitypolicies/Policies/AcademicHonestyCode.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D0165-8C4E-4489-B465-F7F047809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12</Pages>
  <Words>3814</Words>
  <Characters>21740</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Gwendolyn Williams</dc:creator>
  <cp:keywords/>
  <dc:description/>
  <cp:lastModifiedBy>Gwendolyn Williams</cp:lastModifiedBy>
  <cp:revision>52</cp:revision>
  <dcterms:created xsi:type="dcterms:W3CDTF">2019-08-06T16:38:00Z</dcterms:created>
  <dcterms:modified xsi:type="dcterms:W3CDTF">2019-08-19T01:20:00Z</dcterms:modified>
</cp:coreProperties>
</file>