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17FB" w14:textId="77777777" w:rsidR="00BE71AD" w:rsidRPr="001A71F6" w:rsidRDefault="00AF709E" w:rsidP="00495809">
      <w:pPr>
        <w:jc w:val="center"/>
        <w:rPr>
          <w:rFonts w:asciiTheme="minorHAnsi" w:hAnsiTheme="minorHAnsi"/>
          <w:b/>
          <w:sz w:val="32"/>
          <w:szCs w:val="22"/>
        </w:rPr>
      </w:pPr>
      <w:r w:rsidRPr="001A71F6">
        <w:rPr>
          <w:rFonts w:asciiTheme="minorHAnsi" w:hAnsiTheme="minorHAnsi"/>
          <w:b/>
          <w:sz w:val="32"/>
          <w:szCs w:val="22"/>
        </w:rPr>
        <w:t>KINE</w:t>
      </w:r>
      <w:r w:rsidR="001F3526" w:rsidRPr="001A71F6">
        <w:rPr>
          <w:rFonts w:asciiTheme="minorHAnsi" w:hAnsiTheme="minorHAnsi"/>
          <w:b/>
          <w:sz w:val="32"/>
          <w:szCs w:val="22"/>
        </w:rPr>
        <w:t xml:space="preserve"> 4453</w:t>
      </w:r>
      <w:r w:rsidR="00584739" w:rsidRPr="001A71F6">
        <w:rPr>
          <w:rFonts w:asciiTheme="minorHAnsi" w:hAnsiTheme="minorHAnsi"/>
          <w:b/>
          <w:sz w:val="32"/>
          <w:szCs w:val="22"/>
        </w:rPr>
        <w:t xml:space="preserve"> SYLLABUS</w:t>
      </w:r>
    </w:p>
    <w:p w14:paraId="215AC24A" w14:textId="77777777" w:rsidR="00A57993" w:rsidRPr="001A71F6" w:rsidRDefault="00A57993" w:rsidP="00495809">
      <w:pPr>
        <w:jc w:val="center"/>
        <w:rPr>
          <w:rFonts w:asciiTheme="minorHAnsi" w:hAnsiTheme="minorHAnsi"/>
          <w:b/>
          <w:szCs w:val="22"/>
        </w:rPr>
      </w:pPr>
    </w:p>
    <w:p w14:paraId="31DC5D03" w14:textId="77777777" w:rsidR="00BE71AD" w:rsidRPr="001A71F6" w:rsidRDefault="00BE71AD" w:rsidP="00BE71AD">
      <w:pPr>
        <w:jc w:val="center"/>
        <w:rPr>
          <w:rFonts w:asciiTheme="minorHAnsi" w:hAnsiTheme="minorHAnsi"/>
          <w:b/>
          <w:szCs w:val="22"/>
        </w:rPr>
      </w:pPr>
      <w:r w:rsidRPr="001A71F6">
        <w:rPr>
          <w:rFonts w:asciiTheme="minorHAnsi" w:hAnsiTheme="minorHAnsi"/>
          <w:b/>
          <w:szCs w:val="22"/>
        </w:rPr>
        <w:t>Physical Activity and Public Health</w:t>
      </w:r>
    </w:p>
    <w:p w14:paraId="6DE9048B" w14:textId="77777777" w:rsidR="00584739" w:rsidRPr="001A71F6" w:rsidRDefault="00584739" w:rsidP="00260F88">
      <w:pPr>
        <w:jc w:val="center"/>
        <w:rPr>
          <w:rFonts w:asciiTheme="minorHAnsi" w:hAnsiTheme="minorHAnsi"/>
          <w:b/>
          <w:szCs w:val="22"/>
        </w:rPr>
      </w:pPr>
      <w:r w:rsidRPr="001A71F6">
        <w:rPr>
          <w:rFonts w:asciiTheme="minorHAnsi" w:hAnsiTheme="minorHAnsi"/>
          <w:b/>
          <w:szCs w:val="22"/>
        </w:rPr>
        <w:t>AUBURN UNIVERSITY</w:t>
      </w:r>
    </w:p>
    <w:p w14:paraId="1F603B24" w14:textId="653E06B0" w:rsidR="00BE71AD" w:rsidRPr="001A71F6" w:rsidRDefault="005B570B" w:rsidP="00BE71AD">
      <w:pPr>
        <w:jc w:val="center"/>
        <w:rPr>
          <w:rFonts w:asciiTheme="minorHAnsi" w:hAnsiTheme="minorHAnsi"/>
          <w:b/>
          <w:szCs w:val="22"/>
        </w:rPr>
      </w:pPr>
      <w:r>
        <w:rPr>
          <w:rFonts w:asciiTheme="minorHAnsi" w:hAnsiTheme="minorHAnsi"/>
          <w:b/>
          <w:szCs w:val="22"/>
        </w:rPr>
        <w:t>Fall</w:t>
      </w:r>
      <w:r w:rsidR="00857062">
        <w:rPr>
          <w:rFonts w:asciiTheme="minorHAnsi" w:hAnsiTheme="minorHAnsi"/>
          <w:b/>
          <w:szCs w:val="22"/>
        </w:rPr>
        <w:t xml:space="preserve"> 2019</w:t>
      </w:r>
    </w:p>
    <w:p w14:paraId="49C98442" w14:textId="77777777" w:rsidR="00BE71AD" w:rsidRPr="001A71F6" w:rsidRDefault="00A57993" w:rsidP="00BE71AD">
      <w:pPr>
        <w:jc w:val="center"/>
        <w:rPr>
          <w:rFonts w:asciiTheme="minorHAnsi" w:hAnsiTheme="minorHAnsi"/>
          <w:b/>
          <w:szCs w:val="22"/>
        </w:rPr>
      </w:pPr>
      <w:r w:rsidRPr="001A71F6">
        <w:rPr>
          <w:rFonts w:asciiTheme="minorHAnsi" w:hAnsiTheme="minorHAnsi"/>
          <w:b/>
          <w:szCs w:val="22"/>
        </w:rPr>
        <w:t>Alexandra</w:t>
      </w:r>
      <w:r w:rsidR="001056D6" w:rsidRPr="001A71F6">
        <w:rPr>
          <w:rFonts w:asciiTheme="minorHAnsi" w:hAnsiTheme="minorHAnsi"/>
          <w:b/>
          <w:szCs w:val="22"/>
        </w:rPr>
        <w:t xml:space="preserve"> Venezia</w:t>
      </w:r>
    </w:p>
    <w:p w14:paraId="52E3A9F3" w14:textId="77777777" w:rsidR="00273CF3" w:rsidRPr="001A71F6" w:rsidRDefault="001F3526" w:rsidP="00BE71AD">
      <w:pPr>
        <w:jc w:val="center"/>
        <w:rPr>
          <w:rFonts w:asciiTheme="minorHAnsi" w:hAnsiTheme="minorHAnsi"/>
          <w:szCs w:val="22"/>
        </w:rPr>
      </w:pPr>
      <w:r w:rsidRPr="001A71F6">
        <w:rPr>
          <w:rFonts w:asciiTheme="minorHAnsi" w:hAnsiTheme="minorHAnsi"/>
          <w:b/>
          <w:szCs w:val="22"/>
        </w:rPr>
        <w:t xml:space="preserve">Office Hours: </w:t>
      </w:r>
      <w:r w:rsidR="0031692E">
        <w:rPr>
          <w:rFonts w:asciiTheme="minorHAnsi" w:hAnsiTheme="minorHAnsi"/>
          <w:szCs w:val="22"/>
        </w:rPr>
        <w:t>By appointment</w:t>
      </w:r>
    </w:p>
    <w:p w14:paraId="02FB9E2E" w14:textId="10B08E46" w:rsidR="001A71F6" w:rsidRPr="001A71F6" w:rsidRDefault="001A71F6" w:rsidP="00BE71AD">
      <w:pPr>
        <w:jc w:val="center"/>
        <w:rPr>
          <w:rFonts w:asciiTheme="minorHAnsi" w:hAnsiTheme="minorHAnsi"/>
          <w:szCs w:val="22"/>
        </w:rPr>
      </w:pPr>
      <w:r w:rsidRPr="001A71F6">
        <w:rPr>
          <w:rFonts w:asciiTheme="minorHAnsi" w:hAnsiTheme="minorHAnsi"/>
          <w:b/>
          <w:szCs w:val="22"/>
        </w:rPr>
        <w:t>Office Room:</w:t>
      </w:r>
      <w:r w:rsidR="00392C4A">
        <w:rPr>
          <w:rFonts w:asciiTheme="minorHAnsi" w:hAnsiTheme="minorHAnsi"/>
          <w:szCs w:val="22"/>
        </w:rPr>
        <w:t xml:space="preserve"> Kinesiology 149a</w:t>
      </w:r>
      <w:r w:rsidRPr="001A71F6">
        <w:rPr>
          <w:rFonts w:asciiTheme="minorHAnsi" w:hAnsiTheme="minorHAnsi"/>
          <w:szCs w:val="22"/>
        </w:rPr>
        <w:t xml:space="preserve"> </w:t>
      </w:r>
    </w:p>
    <w:p w14:paraId="09F00875" w14:textId="77777777" w:rsidR="00584739" w:rsidRPr="001A71F6" w:rsidRDefault="001F3526" w:rsidP="00495809">
      <w:pPr>
        <w:jc w:val="center"/>
        <w:rPr>
          <w:rFonts w:asciiTheme="minorHAnsi" w:hAnsiTheme="minorHAnsi"/>
          <w:b/>
          <w:szCs w:val="22"/>
        </w:rPr>
      </w:pPr>
      <w:r w:rsidRPr="001A71F6">
        <w:rPr>
          <w:rFonts w:asciiTheme="minorHAnsi" w:hAnsiTheme="minorHAnsi"/>
          <w:b/>
          <w:szCs w:val="22"/>
        </w:rPr>
        <w:t xml:space="preserve">Preferred Contact of </w:t>
      </w:r>
      <w:r w:rsidR="00BE71AD" w:rsidRPr="001A71F6">
        <w:rPr>
          <w:rFonts w:asciiTheme="minorHAnsi" w:hAnsiTheme="minorHAnsi"/>
          <w:b/>
          <w:szCs w:val="22"/>
        </w:rPr>
        <w:t xml:space="preserve">e-mail:  </w:t>
      </w:r>
      <w:hyperlink r:id="rId5" w:history="1">
        <w:r w:rsidR="00A57993" w:rsidRPr="001A71F6">
          <w:rPr>
            <w:rStyle w:val="Hyperlink"/>
            <w:rFonts w:asciiTheme="minorHAnsi" w:hAnsiTheme="minorHAnsi"/>
            <w:b/>
            <w:szCs w:val="22"/>
          </w:rPr>
          <w:t>apv0004@auburn.edu</w:t>
        </w:r>
      </w:hyperlink>
    </w:p>
    <w:p w14:paraId="58811765" w14:textId="77777777" w:rsidR="0070145C" w:rsidRPr="001A71F6" w:rsidRDefault="0070145C" w:rsidP="00E24655">
      <w:pPr>
        <w:jc w:val="center"/>
        <w:rPr>
          <w:rFonts w:asciiTheme="minorHAnsi" w:hAnsiTheme="minorHAnsi"/>
          <w:b/>
          <w:sz w:val="22"/>
          <w:szCs w:val="22"/>
        </w:rPr>
      </w:pPr>
    </w:p>
    <w:p w14:paraId="6B6B5293" w14:textId="77777777" w:rsidR="0070145C" w:rsidRPr="001A71F6" w:rsidRDefault="0070145C" w:rsidP="00E24655">
      <w:pPr>
        <w:rPr>
          <w:rFonts w:asciiTheme="minorHAnsi" w:hAnsiTheme="minorHAnsi"/>
          <w:bCs/>
          <w:sz w:val="22"/>
          <w:szCs w:val="22"/>
        </w:rPr>
      </w:pPr>
      <w:r w:rsidRPr="001A71F6">
        <w:rPr>
          <w:rFonts w:asciiTheme="minorHAnsi" w:hAnsiTheme="minorHAnsi"/>
          <w:b/>
          <w:bCs/>
          <w:sz w:val="22"/>
          <w:szCs w:val="22"/>
        </w:rPr>
        <w:t xml:space="preserve">1.   Course Number:  </w:t>
      </w:r>
      <w:r w:rsidR="00CD777C" w:rsidRPr="001A71F6">
        <w:rPr>
          <w:rFonts w:asciiTheme="minorHAnsi" w:hAnsiTheme="minorHAnsi"/>
          <w:bCs/>
          <w:sz w:val="22"/>
          <w:szCs w:val="22"/>
        </w:rPr>
        <w:t>KINE</w:t>
      </w:r>
      <w:r w:rsidRPr="001A71F6">
        <w:rPr>
          <w:rFonts w:asciiTheme="minorHAnsi" w:hAnsiTheme="minorHAnsi"/>
          <w:bCs/>
          <w:sz w:val="22"/>
          <w:szCs w:val="22"/>
        </w:rPr>
        <w:t xml:space="preserve"> </w:t>
      </w:r>
      <w:r w:rsidR="001F3526" w:rsidRPr="001A71F6">
        <w:rPr>
          <w:rFonts w:asciiTheme="minorHAnsi" w:hAnsiTheme="minorHAnsi"/>
          <w:bCs/>
          <w:sz w:val="22"/>
          <w:szCs w:val="22"/>
        </w:rPr>
        <w:t>4453</w:t>
      </w:r>
    </w:p>
    <w:p w14:paraId="0F4BBA9B" w14:textId="77777777" w:rsidR="00E24655" w:rsidRPr="001A71F6" w:rsidRDefault="0070145C" w:rsidP="0070145C">
      <w:pPr>
        <w:ind w:left="360"/>
        <w:rPr>
          <w:rFonts w:asciiTheme="minorHAnsi" w:hAnsiTheme="minorHAnsi"/>
          <w:sz w:val="22"/>
          <w:szCs w:val="22"/>
        </w:rPr>
      </w:pPr>
      <w:r w:rsidRPr="001A71F6">
        <w:rPr>
          <w:rFonts w:asciiTheme="minorHAnsi" w:hAnsiTheme="minorHAnsi"/>
          <w:b/>
          <w:bCs/>
          <w:sz w:val="22"/>
          <w:szCs w:val="22"/>
        </w:rPr>
        <w:t xml:space="preserve">Course Title:  </w:t>
      </w:r>
      <w:r w:rsidR="00464DF4" w:rsidRPr="001A71F6">
        <w:rPr>
          <w:rFonts w:asciiTheme="minorHAnsi" w:hAnsiTheme="minorHAnsi"/>
          <w:bCs/>
          <w:sz w:val="22"/>
          <w:szCs w:val="22"/>
        </w:rPr>
        <w:t>Physical Activity and Public Health</w:t>
      </w:r>
    </w:p>
    <w:p w14:paraId="674280AE" w14:textId="77777777" w:rsidR="00E24655" w:rsidRPr="001A71F6" w:rsidRDefault="0070145C" w:rsidP="00A924BA">
      <w:pPr>
        <w:ind w:left="360"/>
        <w:rPr>
          <w:rFonts w:asciiTheme="minorHAnsi" w:hAnsiTheme="minorHAnsi"/>
          <w:sz w:val="22"/>
          <w:szCs w:val="22"/>
        </w:rPr>
      </w:pPr>
      <w:r w:rsidRPr="001A71F6">
        <w:rPr>
          <w:rFonts w:asciiTheme="minorHAnsi" w:hAnsiTheme="minorHAnsi"/>
          <w:b/>
          <w:bCs/>
          <w:sz w:val="22"/>
          <w:szCs w:val="22"/>
        </w:rPr>
        <w:t xml:space="preserve">Credit Hours:  </w:t>
      </w:r>
      <w:r w:rsidRPr="001A71F6">
        <w:rPr>
          <w:rFonts w:asciiTheme="minorHAnsi" w:hAnsiTheme="minorHAnsi"/>
          <w:bCs/>
          <w:sz w:val="22"/>
          <w:szCs w:val="22"/>
        </w:rPr>
        <w:t>3 Lecture Hours</w:t>
      </w:r>
    </w:p>
    <w:p w14:paraId="7D4F9223" w14:textId="77777777" w:rsidR="00E24655" w:rsidRPr="001A71F6" w:rsidRDefault="0070145C" w:rsidP="00A924BA">
      <w:pPr>
        <w:ind w:firstLine="360"/>
        <w:rPr>
          <w:rFonts w:asciiTheme="minorHAnsi" w:hAnsiTheme="minorHAnsi"/>
          <w:sz w:val="22"/>
          <w:szCs w:val="22"/>
        </w:rPr>
      </w:pPr>
      <w:r w:rsidRPr="001A71F6">
        <w:rPr>
          <w:rFonts w:asciiTheme="minorHAnsi" w:hAnsiTheme="minorHAnsi"/>
          <w:b/>
          <w:bCs/>
          <w:sz w:val="22"/>
          <w:szCs w:val="22"/>
        </w:rPr>
        <w:t>Prerequisites</w:t>
      </w:r>
      <w:r w:rsidR="00464DF4" w:rsidRPr="001A71F6">
        <w:rPr>
          <w:rFonts w:asciiTheme="minorHAnsi" w:hAnsiTheme="minorHAnsi"/>
          <w:b/>
          <w:bCs/>
          <w:sz w:val="22"/>
          <w:szCs w:val="22"/>
        </w:rPr>
        <w:t xml:space="preserve">:  </w:t>
      </w:r>
      <w:r w:rsidR="00464DF4" w:rsidRPr="001A71F6">
        <w:rPr>
          <w:rFonts w:asciiTheme="minorHAnsi" w:hAnsiTheme="minorHAnsi"/>
          <w:bCs/>
          <w:sz w:val="22"/>
          <w:szCs w:val="22"/>
        </w:rPr>
        <w:t>HLHP 3020</w:t>
      </w:r>
    </w:p>
    <w:p w14:paraId="70A63D60" w14:textId="77777777" w:rsidR="0070145C" w:rsidRPr="001A71F6" w:rsidRDefault="0070145C" w:rsidP="00A924BA">
      <w:pPr>
        <w:ind w:firstLine="360"/>
        <w:rPr>
          <w:rFonts w:asciiTheme="minorHAnsi" w:hAnsiTheme="minorHAnsi"/>
          <w:sz w:val="22"/>
          <w:szCs w:val="22"/>
        </w:rPr>
      </w:pPr>
      <w:proofErr w:type="spellStart"/>
      <w:r w:rsidRPr="001A71F6">
        <w:rPr>
          <w:rFonts w:asciiTheme="minorHAnsi" w:hAnsiTheme="minorHAnsi"/>
          <w:b/>
          <w:sz w:val="22"/>
          <w:szCs w:val="22"/>
        </w:rPr>
        <w:t>Corequisites</w:t>
      </w:r>
      <w:proofErr w:type="spellEnd"/>
      <w:r w:rsidRPr="001A71F6">
        <w:rPr>
          <w:rFonts w:asciiTheme="minorHAnsi" w:hAnsiTheme="minorHAnsi"/>
          <w:sz w:val="22"/>
          <w:szCs w:val="22"/>
        </w:rPr>
        <w:t>:  None</w:t>
      </w:r>
    </w:p>
    <w:p w14:paraId="348D8509" w14:textId="77777777" w:rsidR="001A71F6" w:rsidRPr="001A71F6" w:rsidRDefault="001A71F6" w:rsidP="00A924BA">
      <w:pPr>
        <w:ind w:firstLine="360"/>
        <w:rPr>
          <w:rFonts w:asciiTheme="minorHAnsi" w:hAnsiTheme="minorHAnsi"/>
          <w:sz w:val="22"/>
          <w:szCs w:val="22"/>
        </w:rPr>
      </w:pPr>
      <w:r w:rsidRPr="001A71F6">
        <w:rPr>
          <w:rFonts w:asciiTheme="minorHAnsi" w:hAnsiTheme="minorHAnsi"/>
          <w:b/>
          <w:sz w:val="22"/>
          <w:szCs w:val="22"/>
        </w:rPr>
        <w:t>Location:</w:t>
      </w:r>
      <w:r w:rsidRPr="001A71F6">
        <w:rPr>
          <w:rFonts w:asciiTheme="minorHAnsi" w:hAnsiTheme="minorHAnsi"/>
          <w:sz w:val="22"/>
          <w:szCs w:val="22"/>
        </w:rPr>
        <w:t xml:space="preserve"> Online</w:t>
      </w:r>
    </w:p>
    <w:p w14:paraId="3435792C" w14:textId="77777777" w:rsidR="0070145C" w:rsidRPr="001A71F6" w:rsidRDefault="0070145C" w:rsidP="0070145C">
      <w:pPr>
        <w:autoSpaceDE w:val="0"/>
        <w:autoSpaceDN w:val="0"/>
        <w:adjustRightInd w:val="0"/>
        <w:rPr>
          <w:rFonts w:asciiTheme="minorHAnsi" w:hAnsiTheme="minorHAnsi"/>
          <w:sz w:val="22"/>
          <w:szCs w:val="22"/>
        </w:rPr>
      </w:pPr>
    </w:p>
    <w:p w14:paraId="02764ABB" w14:textId="77777777" w:rsidR="0070145C"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2</w:t>
      </w:r>
      <w:r w:rsidR="007920B6" w:rsidRPr="001A71F6">
        <w:rPr>
          <w:rFonts w:asciiTheme="minorHAnsi" w:hAnsiTheme="minorHAnsi"/>
          <w:b/>
          <w:sz w:val="22"/>
          <w:szCs w:val="22"/>
        </w:rPr>
        <w:t>.  Text</w:t>
      </w:r>
      <w:r w:rsidR="0070145C" w:rsidRPr="001A71F6">
        <w:rPr>
          <w:rFonts w:asciiTheme="minorHAnsi" w:hAnsiTheme="minorHAnsi"/>
          <w:b/>
          <w:sz w:val="22"/>
          <w:szCs w:val="22"/>
        </w:rPr>
        <w:t xml:space="preserve"> </w:t>
      </w:r>
    </w:p>
    <w:p w14:paraId="0F1D8ED3" w14:textId="77777777" w:rsidR="007920B6" w:rsidRPr="001A71F6" w:rsidRDefault="006E0E53" w:rsidP="007920B6">
      <w:pPr>
        <w:numPr>
          <w:ilvl w:val="0"/>
          <w:numId w:val="6"/>
        </w:numPr>
        <w:rPr>
          <w:rFonts w:asciiTheme="minorHAnsi" w:hAnsiTheme="minorHAnsi"/>
          <w:sz w:val="22"/>
          <w:szCs w:val="22"/>
        </w:rPr>
      </w:pPr>
      <w:r w:rsidRPr="001A71F6">
        <w:rPr>
          <w:rFonts w:asciiTheme="minorHAnsi" w:hAnsiTheme="minorHAnsi"/>
          <w:color w:val="000000"/>
          <w:sz w:val="22"/>
          <w:szCs w:val="22"/>
        </w:rPr>
        <w:t xml:space="preserve">Curt L. Lox, K. </w:t>
      </w:r>
      <w:proofErr w:type="spellStart"/>
      <w:r w:rsidRPr="001A71F6">
        <w:rPr>
          <w:rFonts w:asciiTheme="minorHAnsi" w:hAnsiTheme="minorHAnsi"/>
          <w:color w:val="000000"/>
          <w:sz w:val="22"/>
          <w:szCs w:val="22"/>
        </w:rPr>
        <w:t>Ginis</w:t>
      </w:r>
      <w:proofErr w:type="spellEnd"/>
      <w:r w:rsidRPr="001A71F6">
        <w:rPr>
          <w:rFonts w:asciiTheme="minorHAnsi" w:hAnsiTheme="minorHAnsi"/>
          <w:color w:val="000000"/>
          <w:sz w:val="22"/>
          <w:szCs w:val="22"/>
        </w:rPr>
        <w:t xml:space="preserve"> and S</w:t>
      </w:r>
      <w:r w:rsidR="007920B6" w:rsidRPr="001A71F6">
        <w:rPr>
          <w:rFonts w:asciiTheme="minorHAnsi" w:hAnsiTheme="minorHAnsi"/>
          <w:color w:val="000000"/>
          <w:sz w:val="22"/>
          <w:szCs w:val="22"/>
        </w:rPr>
        <w:t xml:space="preserve">. </w:t>
      </w:r>
      <w:proofErr w:type="spellStart"/>
      <w:r w:rsidR="00584739" w:rsidRPr="001A71F6">
        <w:rPr>
          <w:rFonts w:asciiTheme="minorHAnsi" w:hAnsiTheme="minorHAnsi"/>
          <w:color w:val="000000"/>
          <w:sz w:val="22"/>
          <w:szCs w:val="22"/>
        </w:rPr>
        <w:t>Petruzzello</w:t>
      </w:r>
      <w:proofErr w:type="spellEnd"/>
      <w:r w:rsidR="00584739" w:rsidRPr="001A71F6">
        <w:rPr>
          <w:rFonts w:asciiTheme="minorHAnsi" w:hAnsiTheme="minorHAnsi"/>
          <w:color w:val="000000"/>
          <w:sz w:val="22"/>
          <w:szCs w:val="22"/>
        </w:rPr>
        <w:t xml:space="preserve">. </w:t>
      </w:r>
      <w:r w:rsidR="00CD777C" w:rsidRPr="001A71F6">
        <w:rPr>
          <w:rFonts w:asciiTheme="minorHAnsi" w:hAnsiTheme="minorHAnsi"/>
          <w:color w:val="000000"/>
          <w:sz w:val="22"/>
          <w:szCs w:val="22"/>
        </w:rPr>
        <w:t xml:space="preserve">(2010). </w:t>
      </w:r>
      <w:proofErr w:type="gramStart"/>
      <w:r w:rsidR="00584739" w:rsidRPr="001A71F6">
        <w:rPr>
          <w:rFonts w:asciiTheme="minorHAnsi" w:hAnsiTheme="minorHAnsi"/>
          <w:color w:val="000000"/>
          <w:sz w:val="22"/>
          <w:szCs w:val="22"/>
        </w:rPr>
        <w:t>The</w:t>
      </w:r>
      <w:proofErr w:type="gramEnd"/>
      <w:r w:rsidR="00584739" w:rsidRPr="001A71F6">
        <w:rPr>
          <w:rFonts w:asciiTheme="minorHAnsi" w:hAnsiTheme="minorHAnsi"/>
          <w:color w:val="000000"/>
          <w:sz w:val="22"/>
          <w:szCs w:val="22"/>
        </w:rPr>
        <w:t xml:space="preserve"> Psychology of Exercise: I</w:t>
      </w:r>
      <w:r w:rsidR="007920B6" w:rsidRPr="001A71F6">
        <w:rPr>
          <w:rFonts w:asciiTheme="minorHAnsi" w:hAnsiTheme="minorHAnsi"/>
          <w:color w:val="000000"/>
          <w:sz w:val="22"/>
          <w:szCs w:val="22"/>
        </w:rPr>
        <w:t xml:space="preserve">ntegrating </w:t>
      </w:r>
      <w:r w:rsidR="00584739" w:rsidRPr="001A71F6">
        <w:rPr>
          <w:rFonts w:asciiTheme="minorHAnsi" w:hAnsiTheme="minorHAnsi"/>
          <w:color w:val="000000"/>
          <w:sz w:val="22"/>
          <w:szCs w:val="22"/>
        </w:rPr>
        <w:t>Theory and P</w:t>
      </w:r>
      <w:r w:rsidR="007920B6" w:rsidRPr="001A71F6">
        <w:rPr>
          <w:rFonts w:asciiTheme="minorHAnsi" w:hAnsiTheme="minorHAnsi"/>
          <w:color w:val="000000"/>
          <w:sz w:val="22"/>
          <w:szCs w:val="22"/>
        </w:rPr>
        <w:t xml:space="preserve">ractice. </w:t>
      </w:r>
      <w:r w:rsidR="00CD777C" w:rsidRPr="001A71F6">
        <w:rPr>
          <w:rFonts w:asciiTheme="minorHAnsi" w:hAnsiTheme="minorHAnsi"/>
          <w:color w:val="000000"/>
          <w:sz w:val="22"/>
          <w:szCs w:val="22"/>
        </w:rPr>
        <w:t>3</w:t>
      </w:r>
      <w:r w:rsidR="00CD777C" w:rsidRPr="001A71F6">
        <w:rPr>
          <w:rFonts w:asciiTheme="minorHAnsi" w:hAnsiTheme="minorHAnsi"/>
          <w:color w:val="000000"/>
          <w:sz w:val="22"/>
          <w:szCs w:val="22"/>
          <w:vertAlign w:val="superscript"/>
        </w:rPr>
        <w:t xml:space="preserve">rd </w:t>
      </w:r>
      <w:r w:rsidR="00CD777C" w:rsidRPr="001A71F6">
        <w:rPr>
          <w:rFonts w:asciiTheme="minorHAnsi" w:hAnsiTheme="minorHAnsi"/>
          <w:color w:val="000000"/>
          <w:sz w:val="22"/>
          <w:szCs w:val="22"/>
        </w:rPr>
        <w:t xml:space="preserve">edition. </w:t>
      </w:r>
      <w:r w:rsidR="007920B6" w:rsidRPr="001A71F6">
        <w:rPr>
          <w:rFonts w:asciiTheme="minorHAnsi" w:hAnsiTheme="minorHAnsi"/>
          <w:color w:val="000000"/>
          <w:sz w:val="22"/>
          <w:szCs w:val="22"/>
        </w:rPr>
        <w:t xml:space="preserve"> Holcomb Hathaway Publishers Scottsdale, Arizona</w:t>
      </w:r>
    </w:p>
    <w:p w14:paraId="7BFCF28B" w14:textId="77777777" w:rsidR="00B42577" w:rsidRPr="001A71F6" w:rsidRDefault="00B42577" w:rsidP="007920B6">
      <w:pPr>
        <w:numPr>
          <w:ilvl w:val="0"/>
          <w:numId w:val="6"/>
        </w:numPr>
        <w:rPr>
          <w:rFonts w:asciiTheme="minorHAnsi" w:hAnsiTheme="minorHAnsi"/>
          <w:sz w:val="22"/>
          <w:szCs w:val="22"/>
        </w:rPr>
      </w:pPr>
      <w:r w:rsidRPr="001A71F6">
        <w:rPr>
          <w:rFonts w:asciiTheme="minorHAnsi" w:hAnsiTheme="minorHAnsi"/>
          <w:color w:val="000000"/>
          <w:sz w:val="22"/>
          <w:szCs w:val="22"/>
        </w:rPr>
        <w:t>Articles posted by instructor through semester</w:t>
      </w:r>
    </w:p>
    <w:p w14:paraId="31F1B0B0" w14:textId="77777777" w:rsidR="00A924BA" w:rsidRPr="001A71F6" w:rsidRDefault="00A924BA" w:rsidP="00A924BA">
      <w:pPr>
        <w:ind w:left="360"/>
        <w:rPr>
          <w:rFonts w:asciiTheme="minorHAnsi" w:hAnsiTheme="minorHAnsi"/>
          <w:sz w:val="22"/>
          <w:szCs w:val="22"/>
        </w:rPr>
      </w:pPr>
    </w:p>
    <w:p w14:paraId="201422E3" w14:textId="77777777" w:rsidR="00A924BA"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3</w:t>
      </w:r>
      <w:r w:rsidR="00A924BA" w:rsidRPr="001A71F6">
        <w:rPr>
          <w:rFonts w:asciiTheme="minorHAnsi" w:hAnsiTheme="minorHAnsi"/>
          <w:b/>
          <w:sz w:val="22"/>
          <w:szCs w:val="22"/>
        </w:rPr>
        <w:t>.  Course Description:</w:t>
      </w:r>
    </w:p>
    <w:p w14:paraId="3F8B14DD" w14:textId="77777777" w:rsidR="00464DF4" w:rsidRPr="001A71F6" w:rsidRDefault="00464DF4" w:rsidP="00464DF4">
      <w:pPr>
        <w:numPr>
          <w:ilvl w:val="0"/>
          <w:numId w:val="12"/>
        </w:numPr>
        <w:autoSpaceDE w:val="0"/>
        <w:autoSpaceDN w:val="0"/>
        <w:adjustRightInd w:val="0"/>
        <w:rPr>
          <w:rFonts w:asciiTheme="minorHAnsi" w:hAnsiTheme="minorHAnsi"/>
          <w:sz w:val="22"/>
          <w:szCs w:val="22"/>
        </w:rPr>
      </w:pPr>
      <w:r w:rsidRPr="001A71F6">
        <w:rPr>
          <w:rFonts w:asciiTheme="minorHAnsi" w:hAnsiTheme="minorHAnsi"/>
          <w:sz w:val="22"/>
          <w:szCs w:val="22"/>
        </w:rPr>
        <w:t>Basic principles of epidemiology; health benefits of physical activity; strategies to promote physical activity at the</w:t>
      </w:r>
      <w:r w:rsidR="001F3526" w:rsidRPr="001A71F6">
        <w:rPr>
          <w:rFonts w:asciiTheme="minorHAnsi" w:hAnsiTheme="minorHAnsi"/>
          <w:sz w:val="22"/>
          <w:szCs w:val="22"/>
        </w:rPr>
        <w:t xml:space="preserve"> individual and community level</w:t>
      </w:r>
      <w:r w:rsidRPr="001A71F6">
        <w:rPr>
          <w:rFonts w:asciiTheme="minorHAnsi" w:hAnsiTheme="minorHAnsi"/>
          <w:sz w:val="22"/>
          <w:szCs w:val="22"/>
        </w:rPr>
        <w:t>.</w:t>
      </w:r>
    </w:p>
    <w:p w14:paraId="55AC372E" w14:textId="77777777" w:rsidR="008B2CDF" w:rsidRPr="001A71F6" w:rsidRDefault="008B2CDF" w:rsidP="00A924BA">
      <w:pPr>
        <w:autoSpaceDE w:val="0"/>
        <w:autoSpaceDN w:val="0"/>
        <w:adjustRightInd w:val="0"/>
        <w:rPr>
          <w:rFonts w:asciiTheme="minorHAnsi" w:hAnsiTheme="minorHAnsi"/>
          <w:sz w:val="22"/>
          <w:szCs w:val="22"/>
        </w:rPr>
      </w:pPr>
    </w:p>
    <w:p w14:paraId="4ACDB1D5" w14:textId="77777777" w:rsidR="00A924BA" w:rsidRPr="001A71F6" w:rsidRDefault="00584739" w:rsidP="00A924BA">
      <w:pPr>
        <w:autoSpaceDE w:val="0"/>
        <w:autoSpaceDN w:val="0"/>
        <w:adjustRightInd w:val="0"/>
        <w:rPr>
          <w:rFonts w:asciiTheme="minorHAnsi" w:hAnsiTheme="minorHAnsi"/>
          <w:b/>
          <w:sz w:val="22"/>
          <w:szCs w:val="22"/>
        </w:rPr>
      </w:pPr>
      <w:r w:rsidRPr="001A71F6">
        <w:rPr>
          <w:rFonts w:asciiTheme="minorHAnsi" w:hAnsiTheme="minorHAnsi"/>
          <w:b/>
          <w:sz w:val="22"/>
          <w:szCs w:val="22"/>
        </w:rPr>
        <w:t>4</w:t>
      </w:r>
      <w:r w:rsidR="008B2CDF" w:rsidRPr="001A71F6">
        <w:rPr>
          <w:rFonts w:asciiTheme="minorHAnsi" w:hAnsiTheme="minorHAnsi"/>
          <w:b/>
          <w:sz w:val="22"/>
          <w:szCs w:val="22"/>
        </w:rPr>
        <w:t xml:space="preserve">.  </w:t>
      </w:r>
      <w:r w:rsidR="00A924BA" w:rsidRPr="001A71F6">
        <w:rPr>
          <w:rFonts w:asciiTheme="minorHAnsi" w:hAnsiTheme="minorHAnsi"/>
          <w:b/>
          <w:sz w:val="22"/>
          <w:szCs w:val="22"/>
        </w:rPr>
        <w:t>Course Objectives</w:t>
      </w:r>
      <w:r w:rsidR="002A484A" w:rsidRPr="001A71F6">
        <w:rPr>
          <w:rFonts w:asciiTheme="minorHAnsi" w:hAnsiTheme="minorHAnsi"/>
          <w:b/>
          <w:sz w:val="22"/>
          <w:szCs w:val="22"/>
        </w:rPr>
        <w:t>:</w:t>
      </w:r>
    </w:p>
    <w:p w14:paraId="502C1537"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Develop an understanding of physical activity as it applies to public health</w:t>
      </w:r>
      <w:r w:rsidR="008038B4" w:rsidRPr="001A71F6">
        <w:rPr>
          <w:rFonts w:asciiTheme="minorHAnsi" w:hAnsiTheme="minorHAnsi"/>
          <w:sz w:val="22"/>
          <w:szCs w:val="22"/>
        </w:rPr>
        <w:t xml:space="preserve"> </w:t>
      </w:r>
    </w:p>
    <w:p w14:paraId="4636BAD8"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public health benefits of engaging in regular physical activity</w:t>
      </w:r>
      <w:r w:rsidR="008038B4" w:rsidRPr="001A71F6">
        <w:rPr>
          <w:rFonts w:asciiTheme="minorHAnsi" w:hAnsiTheme="minorHAnsi"/>
          <w:sz w:val="22"/>
          <w:szCs w:val="22"/>
        </w:rPr>
        <w:t xml:space="preserve"> </w:t>
      </w:r>
    </w:p>
    <w:p w14:paraId="3CAABE78"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and evaluate existing programming for individuals of all ages</w:t>
      </w:r>
      <w:r w:rsidR="008038B4" w:rsidRPr="001A71F6">
        <w:rPr>
          <w:rFonts w:asciiTheme="minorHAnsi" w:hAnsiTheme="minorHAnsi"/>
          <w:sz w:val="22"/>
          <w:szCs w:val="22"/>
        </w:rPr>
        <w:t xml:space="preserve"> </w:t>
      </w:r>
    </w:p>
    <w:p w14:paraId="7D59DECD"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counseling and strategies to assist in behavior change</w:t>
      </w:r>
    </w:p>
    <w:p w14:paraId="7BC55D2C"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and implement individual behavior change strategies</w:t>
      </w:r>
      <w:r w:rsidR="008038B4" w:rsidRPr="001A71F6">
        <w:rPr>
          <w:rFonts w:asciiTheme="minorHAnsi" w:hAnsiTheme="minorHAnsi"/>
          <w:sz w:val="22"/>
          <w:szCs w:val="22"/>
        </w:rPr>
        <w:t xml:space="preserve"> </w:t>
      </w:r>
    </w:p>
    <w:p w14:paraId="5D94672E"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strategies to enhance exercise and public health</w:t>
      </w:r>
    </w:p>
    <w:p w14:paraId="214735D7"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techniques to enhance motivation</w:t>
      </w:r>
      <w:r w:rsidR="008038B4" w:rsidRPr="001A71F6">
        <w:rPr>
          <w:rFonts w:asciiTheme="minorHAnsi" w:hAnsiTheme="minorHAnsi"/>
          <w:sz w:val="22"/>
          <w:szCs w:val="22"/>
        </w:rPr>
        <w:t xml:space="preserve"> </w:t>
      </w:r>
    </w:p>
    <w:p w14:paraId="43E942AF"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theories of behavior change</w:t>
      </w:r>
    </w:p>
    <w:p w14:paraId="66B01BA6"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Design a basic physical activity intervention using behavior change strategies</w:t>
      </w:r>
      <w:r w:rsidR="008038B4" w:rsidRPr="001A71F6">
        <w:rPr>
          <w:rFonts w:asciiTheme="minorHAnsi" w:hAnsiTheme="minorHAnsi"/>
          <w:sz w:val="22"/>
          <w:szCs w:val="22"/>
        </w:rPr>
        <w:t xml:space="preserve"> </w:t>
      </w:r>
    </w:p>
    <w:p w14:paraId="0D21949C" w14:textId="77777777" w:rsidR="005A01BD" w:rsidRPr="001A71F6" w:rsidRDefault="005A01BD" w:rsidP="00A924BA">
      <w:pPr>
        <w:autoSpaceDE w:val="0"/>
        <w:autoSpaceDN w:val="0"/>
        <w:adjustRightInd w:val="0"/>
        <w:rPr>
          <w:rFonts w:asciiTheme="minorHAnsi" w:hAnsiTheme="minorHAnsi"/>
          <w:sz w:val="22"/>
          <w:szCs w:val="22"/>
        </w:rPr>
      </w:pPr>
    </w:p>
    <w:p w14:paraId="5C4EEE53" w14:textId="77777777" w:rsidR="00D56357" w:rsidRDefault="00584739" w:rsidP="00A924BA">
      <w:pPr>
        <w:autoSpaceDE w:val="0"/>
        <w:autoSpaceDN w:val="0"/>
        <w:adjustRightInd w:val="0"/>
        <w:rPr>
          <w:rFonts w:asciiTheme="minorHAnsi" w:hAnsiTheme="minorHAnsi"/>
          <w:sz w:val="22"/>
          <w:szCs w:val="22"/>
        </w:rPr>
      </w:pPr>
      <w:r w:rsidRPr="001A71F6">
        <w:rPr>
          <w:rFonts w:asciiTheme="minorHAnsi" w:hAnsiTheme="minorHAnsi"/>
          <w:b/>
          <w:sz w:val="22"/>
          <w:szCs w:val="22"/>
        </w:rPr>
        <w:t>5</w:t>
      </w:r>
      <w:r w:rsidR="00A924BA" w:rsidRPr="001A71F6">
        <w:rPr>
          <w:rFonts w:asciiTheme="minorHAnsi" w:hAnsiTheme="minorHAnsi"/>
          <w:b/>
          <w:sz w:val="22"/>
          <w:szCs w:val="22"/>
        </w:rPr>
        <w:t>.  Course Content and Schedule</w:t>
      </w:r>
      <w:r w:rsidR="007920B6" w:rsidRPr="001A71F6">
        <w:rPr>
          <w:rFonts w:asciiTheme="minorHAnsi" w:hAnsiTheme="minorHAnsi"/>
          <w:sz w:val="22"/>
          <w:szCs w:val="22"/>
        </w:rPr>
        <w:t xml:space="preserve"> (PP = PowerPoint; TX = Text)</w:t>
      </w:r>
    </w:p>
    <w:p w14:paraId="5B19D532" w14:textId="77777777" w:rsidR="001A71F6" w:rsidRPr="001A71F6" w:rsidRDefault="001A71F6" w:rsidP="00A924BA">
      <w:pPr>
        <w:autoSpaceDE w:val="0"/>
        <w:autoSpaceDN w:val="0"/>
        <w:adjustRightInd w:val="0"/>
        <w:rPr>
          <w:rFonts w:asciiTheme="minorHAnsi" w:hAnsiTheme="minorHAnsi"/>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252"/>
        <w:gridCol w:w="2503"/>
        <w:gridCol w:w="2070"/>
      </w:tblGrid>
      <w:tr w:rsidR="00495809" w:rsidRPr="001A71F6" w14:paraId="22E4118C" w14:textId="77777777" w:rsidTr="00B42577">
        <w:tc>
          <w:tcPr>
            <w:tcW w:w="1193" w:type="dxa"/>
          </w:tcPr>
          <w:p w14:paraId="0914C05A"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Due Date</w:t>
            </w:r>
          </w:p>
        </w:tc>
        <w:tc>
          <w:tcPr>
            <w:tcW w:w="3252" w:type="dxa"/>
          </w:tcPr>
          <w:p w14:paraId="7C23E05C"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Topic</w:t>
            </w:r>
          </w:p>
        </w:tc>
        <w:tc>
          <w:tcPr>
            <w:tcW w:w="2503" w:type="dxa"/>
          </w:tcPr>
          <w:p w14:paraId="076314F3"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Readings</w:t>
            </w:r>
          </w:p>
        </w:tc>
        <w:tc>
          <w:tcPr>
            <w:tcW w:w="2070" w:type="dxa"/>
          </w:tcPr>
          <w:p w14:paraId="7F275490"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Assignments</w:t>
            </w:r>
          </w:p>
        </w:tc>
      </w:tr>
      <w:tr w:rsidR="00495809" w:rsidRPr="001A71F6" w14:paraId="1D21CE7A" w14:textId="77777777" w:rsidTr="00B42577">
        <w:tc>
          <w:tcPr>
            <w:tcW w:w="1193" w:type="dxa"/>
          </w:tcPr>
          <w:p w14:paraId="2281FDCE" w14:textId="07FCDE44" w:rsidR="00292716" w:rsidRPr="001A71F6" w:rsidRDefault="00EA48B6" w:rsidP="007E2362">
            <w:pPr>
              <w:pStyle w:val="Default"/>
              <w:rPr>
                <w:rFonts w:asciiTheme="minorHAnsi" w:hAnsiTheme="minorHAnsi"/>
                <w:sz w:val="22"/>
                <w:szCs w:val="22"/>
              </w:rPr>
            </w:pPr>
            <w:r>
              <w:rPr>
                <w:rFonts w:asciiTheme="minorHAnsi" w:hAnsiTheme="minorHAnsi"/>
                <w:sz w:val="22"/>
                <w:szCs w:val="22"/>
              </w:rPr>
              <w:t>8</w:t>
            </w:r>
            <w:r w:rsidR="00857062">
              <w:rPr>
                <w:rFonts w:asciiTheme="minorHAnsi" w:hAnsiTheme="minorHAnsi"/>
                <w:sz w:val="22"/>
                <w:szCs w:val="22"/>
              </w:rPr>
              <w:t>/</w:t>
            </w:r>
            <w:r w:rsidR="0025713C">
              <w:rPr>
                <w:rFonts w:asciiTheme="minorHAnsi" w:hAnsiTheme="minorHAnsi"/>
                <w:sz w:val="22"/>
                <w:szCs w:val="22"/>
              </w:rPr>
              <w:t>2</w:t>
            </w:r>
            <w:r>
              <w:rPr>
                <w:rFonts w:asciiTheme="minorHAnsi" w:hAnsiTheme="minorHAnsi"/>
                <w:sz w:val="22"/>
                <w:szCs w:val="22"/>
              </w:rPr>
              <w:t>5</w:t>
            </w:r>
          </w:p>
        </w:tc>
        <w:tc>
          <w:tcPr>
            <w:tcW w:w="3252" w:type="dxa"/>
          </w:tcPr>
          <w:p w14:paraId="6FF2886C"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Introduction into Behavior Change/ Introduction to Exercise Psychology</w:t>
            </w:r>
          </w:p>
        </w:tc>
        <w:tc>
          <w:tcPr>
            <w:tcW w:w="2503" w:type="dxa"/>
            <w:shd w:val="clear" w:color="auto" w:fill="auto"/>
          </w:tcPr>
          <w:p w14:paraId="4668871A"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w:t>
            </w:r>
          </w:p>
          <w:p w14:paraId="3313D1A1"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w:t>
            </w:r>
          </w:p>
        </w:tc>
        <w:tc>
          <w:tcPr>
            <w:tcW w:w="2070" w:type="dxa"/>
          </w:tcPr>
          <w:p w14:paraId="1A5DD785"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Quiz 1</w:t>
            </w:r>
          </w:p>
        </w:tc>
      </w:tr>
      <w:tr w:rsidR="00495809" w:rsidRPr="001A71F6" w14:paraId="6810F095" w14:textId="77777777" w:rsidTr="00B42577">
        <w:tc>
          <w:tcPr>
            <w:tcW w:w="1193" w:type="dxa"/>
          </w:tcPr>
          <w:p w14:paraId="34FAEAE6" w14:textId="46E9A700" w:rsidR="00495809" w:rsidRPr="001A71F6" w:rsidRDefault="00EA48B6" w:rsidP="00DA5FF1">
            <w:pPr>
              <w:pStyle w:val="Default"/>
              <w:rPr>
                <w:rFonts w:asciiTheme="minorHAnsi" w:hAnsiTheme="minorHAnsi"/>
                <w:sz w:val="22"/>
                <w:szCs w:val="22"/>
              </w:rPr>
            </w:pPr>
            <w:r>
              <w:rPr>
                <w:rFonts w:asciiTheme="minorHAnsi" w:hAnsiTheme="minorHAnsi"/>
                <w:sz w:val="22"/>
                <w:szCs w:val="22"/>
              </w:rPr>
              <w:t>9</w:t>
            </w:r>
            <w:r w:rsidR="00A57993" w:rsidRPr="001A71F6">
              <w:rPr>
                <w:rFonts w:asciiTheme="minorHAnsi" w:hAnsiTheme="minorHAnsi"/>
                <w:sz w:val="22"/>
                <w:szCs w:val="22"/>
              </w:rPr>
              <w:t>/</w:t>
            </w:r>
            <w:r>
              <w:rPr>
                <w:rFonts w:asciiTheme="minorHAnsi" w:hAnsiTheme="minorHAnsi"/>
                <w:sz w:val="22"/>
                <w:szCs w:val="22"/>
              </w:rPr>
              <w:t>1</w:t>
            </w:r>
          </w:p>
        </w:tc>
        <w:tc>
          <w:tcPr>
            <w:tcW w:w="3252" w:type="dxa"/>
          </w:tcPr>
          <w:p w14:paraId="19124576"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Epidemiology</w:t>
            </w:r>
          </w:p>
        </w:tc>
        <w:tc>
          <w:tcPr>
            <w:tcW w:w="2503" w:type="dxa"/>
            <w:shd w:val="clear" w:color="auto" w:fill="auto"/>
          </w:tcPr>
          <w:p w14:paraId="6CFF736A"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2</w:t>
            </w:r>
          </w:p>
          <w:p w14:paraId="1EFBA883"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2</w:t>
            </w:r>
          </w:p>
          <w:p w14:paraId="377C7EEF" w14:textId="77777777" w:rsidR="00495809" w:rsidRPr="001A71F6" w:rsidRDefault="00B42577" w:rsidP="004865BA">
            <w:pPr>
              <w:rPr>
                <w:rFonts w:asciiTheme="minorHAnsi" w:hAnsiTheme="minorHAnsi"/>
                <w:sz w:val="22"/>
                <w:szCs w:val="22"/>
              </w:rPr>
            </w:pPr>
            <w:r w:rsidRPr="001A71F6">
              <w:rPr>
                <w:rFonts w:asciiTheme="minorHAnsi" w:hAnsiTheme="minorHAnsi"/>
                <w:sz w:val="22"/>
                <w:szCs w:val="22"/>
              </w:rPr>
              <w:t>Article (in canvas files)</w:t>
            </w:r>
          </w:p>
        </w:tc>
        <w:tc>
          <w:tcPr>
            <w:tcW w:w="2070" w:type="dxa"/>
          </w:tcPr>
          <w:p w14:paraId="3E1E6C65"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2</w:t>
            </w:r>
          </w:p>
          <w:p w14:paraId="303122CD"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14:paraId="7788EF28" w14:textId="77777777" w:rsidTr="00B42577">
        <w:tc>
          <w:tcPr>
            <w:tcW w:w="1193" w:type="dxa"/>
          </w:tcPr>
          <w:p w14:paraId="6CEA635C" w14:textId="482505DD" w:rsidR="00495809" w:rsidRPr="001A71F6" w:rsidRDefault="00EA48B6" w:rsidP="00DA5FF1">
            <w:pPr>
              <w:pStyle w:val="Default"/>
              <w:rPr>
                <w:rFonts w:asciiTheme="minorHAnsi" w:hAnsiTheme="minorHAnsi"/>
                <w:sz w:val="22"/>
                <w:szCs w:val="22"/>
              </w:rPr>
            </w:pPr>
            <w:r>
              <w:rPr>
                <w:rFonts w:asciiTheme="minorHAnsi" w:hAnsiTheme="minorHAnsi"/>
                <w:sz w:val="22"/>
                <w:szCs w:val="22"/>
              </w:rPr>
              <w:lastRenderedPageBreak/>
              <w:t>9</w:t>
            </w:r>
            <w:r w:rsidR="00A57993" w:rsidRPr="001A71F6">
              <w:rPr>
                <w:rFonts w:asciiTheme="minorHAnsi" w:hAnsiTheme="minorHAnsi"/>
                <w:sz w:val="22"/>
                <w:szCs w:val="22"/>
              </w:rPr>
              <w:t>/</w:t>
            </w:r>
            <w:r>
              <w:rPr>
                <w:rFonts w:asciiTheme="minorHAnsi" w:hAnsiTheme="minorHAnsi"/>
                <w:sz w:val="22"/>
                <w:szCs w:val="22"/>
              </w:rPr>
              <w:t>8</w:t>
            </w:r>
          </w:p>
        </w:tc>
        <w:tc>
          <w:tcPr>
            <w:tcW w:w="3252" w:type="dxa"/>
          </w:tcPr>
          <w:p w14:paraId="76F2BB73"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Measurement of PA</w:t>
            </w:r>
          </w:p>
        </w:tc>
        <w:tc>
          <w:tcPr>
            <w:tcW w:w="2503" w:type="dxa"/>
            <w:shd w:val="clear" w:color="auto" w:fill="auto"/>
          </w:tcPr>
          <w:p w14:paraId="590E34DE"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Measurement</w:t>
            </w:r>
          </w:p>
        </w:tc>
        <w:tc>
          <w:tcPr>
            <w:tcW w:w="2070" w:type="dxa"/>
          </w:tcPr>
          <w:p w14:paraId="110F1FDD"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3</w:t>
            </w:r>
          </w:p>
          <w:p w14:paraId="0C461464"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14:paraId="7A4C91B7" w14:textId="77777777" w:rsidTr="00B42577">
        <w:tc>
          <w:tcPr>
            <w:tcW w:w="1193" w:type="dxa"/>
          </w:tcPr>
          <w:p w14:paraId="5B4BBF86" w14:textId="549FC6F5" w:rsidR="00495809" w:rsidRPr="001A71F6" w:rsidRDefault="00EA48B6" w:rsidP="00DA5FF1">
            <w:pPr>
              <w:pStyle w:val="Default"/>
              <w:rPr>
                <w:rFonts w:asciiTheme="minorHAnsi" w:hAnsiTheme="minorHAnsi"/>
                <w:sz w:val="22"/>
                <w:szCs w:val="22"/>
              </w:rPr>
            </w:pPr>
            <w:r>
              <w:rPr>
                <w:rFonts w:asciiTheme="minorHAnsi" w:hAnsiTheme="minorHAnsi"/>
                <w:sz w:val="22"/>
                <w:szCs w:val="22"/>
              </w:rPr>
              <w:t>9</w:t>
            </w:r>
            <w:r w:rsidR="00DE47A6">
              <w:rPr>
                <w:rFonts w:asciiTheme="minorHAnsi" w:hAnsiTheme="minorHAnsi"/>
                <w:sz w:val="22"/>
                <w:szCs w:val="22"/>
              </w:rPr>
              <w:t>/</w:t>
            </w:r>
            <w:r w:rsidR="0025713C">
              <w:rPr>
                <w:rFonts w:asciiTheme="minorHAnsi" w:hAnsiTheme="minorHAnsi"/>
                <w:sz w:val="22"/>
                <w:szCs w:val="22"/>
              </w:rPr>
              <w:t>1</w:t>
            </w:r>
            <w:r>
              <w:rPr>
                <w:rFonts w:asciiTheme="minorHAnsi" w:hAnsiTheme="minorHAnsi"/>
                <w:sz w:val="22"/>
                <w:szCs w:val="22"/>
              </w:rPr>
              <w:t>5</w:t>
            </w:r>
          </w:p>
        </w:tc>
        <w:tc>
          <w:tcPr>
            <w:tcW w:w="3252" w:type="dxa"/>
          </w:tcPr>
          <w:p w14:paraId="03FF6A66"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Approaches to Change PA</w:t>
            </w:r>
          </w:p>
          <w:p w14:paraId="78A1820D" w14:textId="77777777" w:rsidR="00495809" w:rsidRPr="001A71F6" w:rsidRDefault="00495809" w:rsidP="00BB2833">
            <w:pPr>
              <w:rPr>
                <w:rFonts w:asciiTheme="minorHAnsi" w:hAnsiTheme="minorHAnsi"/>
                <w:sz w:val="22"/>
                <w:szCs w:val="22"/>
              </w:rPr>
            </w:pPr>
            <w:r w:rsidRPr="001A71F6">
              <w:rPr>
                <w:rFonts w:asciiTheme="minorHAnsi" w:hAnsiTheme="minorHAnsi"/>
                <w:sz w:val="22"/>
                <w:szCs w:val="22"/>
              </w:rPr>
              <w:t>Self-regulation/ Social Cognitive Approaches</w:t>
            </w:r>
          </w:p>
        </w:tc>
        <w:tc>
          <w:tcPr>
            <w:tcW w:w="2503" w:type="dxa"/>
            <w:shd w:val="clear" w:color="auto" w:fill="auto"/>
          </w:tcPr>
          <w:p w14:paraId="670712FF"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3</w:t>
            </w:r>
          </w:p>
          <w:p w14:paraId="1570BE98"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3</w:t>
            </w:r>
          </w:p>
        </w:tc>
        <w:tc>
          <w:tcPr>
            <w:tcW w:w="2070" w:type="dxa"/>
          </w:tcPr>
          <w:p w14:paraId="214C8DA9"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4 </w:t>
            </w:r>
          </w:p>
          <w:p w14:paraId="10E347F7"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14:paraId="7E3EB6A1" w14:textId="77777777" w:rsidTr="00B42577">
        <w:tc>
          <w:tcPr>
            <w:tcW w:w="1193" w:type="dxa"/>
          </w:tcPr>
          <w:p w14:paraId="667F0227" w14:textId="292CEE82" w:rsidR="00495809" w:rsidRPr="001A71F6" w:rsidRDefault="00EA48B6" w:rsidP="00DA5FF1">
            <w:pPr>
              <w:pStyle w:val="Default"/>
              <w:rPr>
                <w:rFonts w:asciiTheme="minorHAnsi" w:hAnsiTheme="minorHAnsi"/>
                <w:sz w:val="22"/>
                <w:szCs w:val="22"/>
              </w:rPr>
            </w:pPr>
            <w:r>
              <w:rPr>
                <w:rFonts w:asciiTheme="minorHAnsi" w:hAnsiTheme="minorHAnsi"/>
                <w:sz w:val="22"/>
                <w:szCs w:val="22"/>
              </w:rPr>
              <w:t>9/22</w:t>
            </w:r>
          </w:p>
        </w:tc>
        <w:tc>
          <w:tcPr>
            <w:tcW w:w="3252" w:type="dxa"/>
          </w:tcPr>
          <w:p w14:paraId="318288EE"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Response Theory &amp; Integrative Approaches; Names of group members for class project. </w:t>
            </w:r>
          </w:p>
        </w:tc>
        <w:tc>
          <w:tcPr>
            <w:tcW w:w="2503" w:type="dxa"/>
            <w:shd w:val="clear" w:color="auto" w:fill="auto"/>
          </w:tcPr>
          <w:p w14:paraId="77CBE87A"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4</w:t>
            </w:r>
          </w:p>
          <w:p w14:paraId="64A27E3D"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4</w:t>
            </w:r>
          </w:p>
        </w:tc>
        <w:tc>
          <w:tcPr>
            <w:tcW w:w="2070" w:type="dxa"/>
          </w:tcPr>
          <w:p w14:paraId="48D1D5FB"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5</w:t>
            </w:r>
          </w:p>
          <w:p w14:paraId="350AE6A2"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14:paraId="4144049C" w14:textId="77777777" w:rsidTr="00B42577">
        <w:tc>
          <w:tcPr>
            <w:tcW w:w="1193" w:type="dxa"/>
          </w:tcPr>
          <w:p w14:paraId="46F14044" w14:textId="033150E6" w:rsidR="00495809" w:rsidRPr="001A71F6" w:rsidRDefault="00EA48B6" w:rsidP="00DA5FF1">
            <w:pPr>
              <w:pStyle w:val="Default"/>
              <w:rPr>
                <w:rFonts w:asciiTheme="minorHAnsi" w:hAnsiTheme="minorHAnsi"/>
                <w:sz w:val="22"/>
                <w:szCs w:val="22"/>
              </w:rPr>
            </w:pPr>
            <w:r>
              <w:rPr>
                <w:rFonts w:asciiTheme="minorHAnsi" w:hAnsiTheme="minorHAnsi"/>
                <w:sz w:val="22"/>
                <w:szCs w:val="22"/>
              </w:rPr>
              <w:t>9</w:t>
            </w:r>
            <w:r w:rsidR="0031692E">
              <w:rPr>
                <w:rFonts w:asciiTheme="minorHAnsi" w:hAnsiTheme="minorHAnsi"/>
                <w:sz w:val="22"/>
                <w:szCs w:val="22"/>
              </w:rPr>
              <w:t>/</w:t>
            </w:r>
            <w:r>
              <w:rPr>
                <w:rFonts w:asciiTheme="minorHAnsi" w:hAnsiTheme="minorHAnsi"/>
                <w:sz w:val="22"/>
                <w:szCs w:val="22"/>
              </w:rPr>
              <w:t>29</w:t>
            </w:r>
          </w:p>
        </w:tc>
        <w:tc>
          <w:tcPr>
            <w:tcW w:w="3252" w:type="dxa"/>
          </w:tcPr>
          <w:p w14:paraId="303B3B42"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Social Influence on Exercise</w:t>
            </w:r>
          </w:p>
        </w:tc>
        <w:tc>
          <w:tcPr>
            <w:tcW w:w="2503" w:type="dxa"/>
            <w:shd w:val="clear" w:color="auto" w:fill="auto"/>
          </w:tcPr>
          <w:p w14:paraId="6B5D228C"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5</w:t>
            </w:r>
          </w:p>
          <w:p w14:paraId="6F035150"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5</w:t>
            </w:r>
          </w:p>
        </w:tc>
        <w:tc>
          <w:tcPr>
            <w:tcW w:w="2070" w:type="dxa"/>
          </w:tcPr>
          <w:p w14:paraId="6D535F06"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6 </w:t>
            </w:r>
          </w:p>
          <w:p w14:paraId="327157DA"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14:paraId="4DC6C52E" w14:textId="77777777" w:rsidTr="00B42577">
        <w:tc>
          <w:tcPr>
            <w:tcW w:w="1193" w:type="dxa"/>
          </w:tcPr>
          <w:p w14:paraId="6971BA46" w14:textId="59C1AE1C" w:rsidR="00495809" w:rsidRPr="001A71F6" w:rsidRDefault="00EA48B6" w:rsidP="00DA5FF1">
            <w:pPr>
              <w:pStyle w:val="Default"/>
              <w:rPr>
                <w:rFonts w:asciiTheme="minorHAnsi" w:hAnsiTheme="minorHAnsi"/>
                <w:sz w:val="22"/>
                <w:szCs w:val="22"/>
              </w:rPr>
            </w:pPr>
            <w:r>
              <w:rPr>
                <w:rFonts w:asciiTheme="minorHAnsi" w:hAnsiTheme="minorHAnsi"/>
                <w:sz w:val="22"/>
                <w:szCs w:val="22"/>
              </w:rPr>
              <w:t>10</w:t>
            </w:r>
            <w:r w:rsidR="00A57993" w:rsidRPr="001A71F6">
              <w:rPr>
                <w:rFonts w:asciiTheme="minorHAnsi" w:hAnsiTheme="minorHAnsi"/>
                <w:sz w:val="22"/>
                <w:szCs w:val="22"/>
              </w:rPr>
              <w:t>/</w:t>
            </w:r>
            <w:r>
              <w:rPr>
                <w:rFonts w:asciiTheme="minorHAnsi" w:hAnsiTheme="minorHAnsi"/>
                <w:sz w:val="22"/>
                <w:szCs w:val="22"/>
              </w:rPr>
              <w:t>6</w:t>
            </w:r>
          </w:p>
        </w:tc>
        <w:tc>
          <w:tcPr>
            <w:tcW w:w="3252" w:type="dxa"/>
          </w:tcPr>
          <w:p w14:paraId="4B03F4F5"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Interventions</w:t>
            </w:r>
          </w:p>
        </w:tc>
        <w:tc>
          <w:tcPr>
            <w:tcW w:w="2503" w:type="dxa"/>
            <w:shd w:val="clear" w:color="auto" w:fill="auto"/>
          </w:tcPr>
          <w:p w14:paraId="71D93990"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6</w:t>
            </w:r>
          </w:p>
          <w:p w14:paraId="35822BFE"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6</w:t>
            </w:r>
          </w:p>
        </w:tc>
        <w:tc>
          <w:tcPr>
            <w:tcW w:w="2070" w:type="dxa"/>
          </w:tcPr>
          <w:p w14:paraId="5DDE91A7" w14:textId="77777777" w:rsidR="00495809" w:rsidRPr="001A71F6" w:rsidRDefault="00495809" w:rsidP="006E6E46">
            <w:pPr>
              <w:rPr>
                <w:rFonts w:asciiTheme="minorHAnsi" w:hAnsiTheme="minorHAnsi"/>
                <w:sz w:val="22"/>
                <w:szCs w:val="22"/>
              </w:rPr>
            </w:pPr>
            <w:r w:rsidRPr="001A71F6">
              <w:rPr>
                <w:rFonts w:asciiTheme="minorHAnsi" w:hAnsiTheme="minorHAnsi"/>
                <w:sz w:val="22"/>
                <w:szCs w:val="22"/>
              </w:rPr>
              <w:t>Quiz 7</w:t>
            </w:r>
          </w:p>
          <w:p w14:paraId="3E86A077" w14:textId="77777777" w:rsidR="00495809" w:rsidRPr="001A71F6" w:rsidRDefault="00495809" w:rsidP="006E6E46">
            <w:pPr>
              <w:rPr>
                <w:rFonts w:asciiTheme="minorHAnsi" w:hAnsiTheme="minorHAnsi"/>
                <w:sz w:val="22"/>
                <w:szCs w:val="22"/>
              </w:rPr>
            </w:pPr>
            <w:r w:rsidRPr="001A71F6">
              <w:rPr>
                <w:rFonts w:asciiTheme="minorHAnsi" w:hAnsiTheme="minorHAnsi"/>
                <w:sz w:val="22"/>
                <w:szCs w:val="22"/>
              </w:rPr>
              <w:t>Discussion</w:t>
            </w:r>
          </w:p>
        </w:tc>
      </w:tr>
      <w:tr w:rsidR="00495809" w:rsidRPr="001A71F6" w14:paraId="3A56F7ED" w14:textId="77777777" w:rsidTr="00B42577">
        <w:tc>
          <w:tcPr>
            <w:tcW w:w="1193" w:type="dxa"/>
          </w:tcPr>
          <w:p w14:paraId="5D874848" w14:textId="05269F36" w:rsidR="00495809" w:rsidRPr="001A71F6" w:rsidRDefault="00EA48B6" w:rsidP="00DA5FF1">
            <w:pPr>
              <w:pStyle w:val="Default"/>
              <w:rPr>
                <w:rFonts w:asciiTheme="minorHAnsi" w:hAnsiTheme="minorHAnsi"/>
                <w:sz w:val="22"/>
                <w:szCs w:val="22"/>
              </w:rPr>
            </w:pPr>
            <w:r>
              <w:rPr>
                <w:rFonts w:asciiTheme="minorHAnsi" w:hAnsiTheme="minorHAnsi"/>
                <w:sz w:val="22"/>
                <w:szCs w:val="22"/>
              </w:rPr>
              <w:t>10</w:t>
            </w:r>
            <w:r w:rsidR="00FA3876">
              <w:rPr>
                <w:rFonts w:asciiTheme="minorHAnsi" w:hAnsiTheme="minorHAnsi"/>
                <w:sz w:val="22"/>
                <w:szCs w:val="22"/>
              </w:rPr>
              <w:t>/</w:t>
            </w:r>
            <w:r>
              <w:rPr>
                <w:rFonts w:asciiTheme="minorHAnsi" w:hAnsiTheme="minorHAnsi"/>
                <w:sz w:val="22"/>
                <w:szCs w:val="22"/>
              </w:rPr>
              <w:t>13</w:t>
            </w:r>
          </w:p>
        </w:tc>
        <w:tc>
          <w:tcPr>
            <w:tcW w:w="3252" w:type="dxa"/>
          </w:tcPr>
          <w:p w14:paraId="29ECD271"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Personality and Exercise</w:t>
            </w:r>
          </w:p>
        </w:tc>
        <w:tc>
          <w:tcPr>
            <w:tcW w:w="2503" w:type="dxa"/>
            <w:shd w:val="clear" w:color="auto" w:fill="auto"/>
          </w:tcPr>
          <w:p w14:paraId="7D51FC2F"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Chapter 7</w:t>
            </w:r>
          </w:p>
          <w:p w14:paraId="4D448DAF"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7</w:t>
            </w:r>
          </w:p>
        </w:tc>
        <w:tc>
          <w:tcPr>
            <w:tcW w:w="2070" w:type="dxa"/>
          </w:tcPr>
          <w:p w14:paraId="59FC6118"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8</w:t>
            </w:r>
          </w:p>
          <w:p w14:paraId="4225AC7C"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25713C" w:rsidRPr="001A71F6" w14:paraId="03384E0E" w14:textId="77777777" w:rsidTr="00DE47A6">
        <w:trPr>
          <w:trHeight w:val="1151"/>
        </w:trPr>
        <w:tc>
          <w:tcPr>
            <w:tcW w:w="1193" w:type="dxa"/>
          </w:tcPr>
          <w:p w14:paraId="357201A3" w14:textId="35B4B078" w:rsidR="0025713C" w:rsidRPr="001A71F6" w:rsidRDefault="00EA48B6" w:rsidP="00DA5FF1">
            <w:pPr>
              <w:pStyle w:val="Default"/>
              <w:rPr>
                <w:rFonts w:asciiTheme="minorHAnsi" w:hAnsiTheme="minorHAnsi"/>
                <w:sz w:val="22"/>
                <w:szCs w:val="22"/>
              </w:rPr>
            </w:pPr>
            <w:r>
              <w:rPr>
                <w:rFonts w:asciiTheme="minorHAnsi" w:hAnsiTheme="minorHAnsi"/>
                <w:sz w:val="22"/>
                <w:szCs w:val="22"/>
              </w:rPr>
              <w:t>10</w:t>
            </w:r>
            <w:r w:rsidR="0025713C">
              <w:rPr>
                <w:rFonts w:asciiTheme="minorHAnsi" w:hAnsiTheme="minorHAnsi"/>
                <w:sz w:val="22"/>
                <w:szCs w:val="22"/>
              </w:rPr>
              <w:t>/2</w:t>
            </w:r>
            <w:r>
              <w:rPr>
                <w:rFonts w:asciiTheme="minorHAnsi" w:hAnsiTheme="minorHAnsi"/>
                <w:sz w:val="22"/>
                <w:szCs w:val="22"/>
              </w:rPr>
              <w:t>7</w:t>
            </w:r>
          </w:p>
        </w:tc>
        <w:tc>
          <w:tcPr>
            <w:tcW w:w="3252" w:type="dxa"/>
          </w:tcPr>
          <w:p w14:paraId="71B58914"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Self-Concept &amp; Self-esteem; Body Image</w:t>
            </w:r>
          </w:p>
        </w:tc>
        <w:tc>
          <w:tcPr>
            <w:tcW w:w="2503" w:type="dxa"/>
            <w:shd w:val="clear" w:color="auto" w:fill="auto"/>
          </w:tcPr>
          <w:p w14:paraId="5C58AD50"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8</w:t>
            </w:r>
          </w:p>
          <w:p w14:paraId="50FDC960"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8</w:t>
            </w:r>
          </w:p>
          <w:p w14:paraId="3323569F"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9</w:t>
            </w:r>
          </w:p>
          <w:p w14:paraId="6DBED711"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9</w:t>
            </w:r>
          </w:p>
        </w:tc>
        <w:tc>
          <w:tcPr>
            <w:tcW w:w="2070" w:type="dxa"/>
          </w:tcPr>
          <w:p w14:paraId="4D4DA80D" w14:textId="77777777" w:rsidR="0025713C" w:rsidRPr="001A71F6" w:rsidRDefault="0025713C" w:rsidP="004B1B3A">
            <w:pPr>
              <w:rPr>
                <w:rFonts w:asciiTheme="minorHAnsi" w:hAnsiTheme="minorHAnsi"/>
                <w:sz w:val="22"/>
                <w:szCs w:val="22"/>
              </w:rPr>
            </w:pPr>
            <w:r w:rsidRPr="001A71F6">
              <w:rPr>
                <w:rFonts w:asciiTheme="minorHAnsi" w:hAnsiTheme="minorHAnsi"/>
                <w:sz w:val="22"/>
                <w:szCs w:val="22"/>
              </w:rPr>
              <w:t>Quiz 9</w:t>
            </w:r>
          </w:p>
          <w:p w14:paraId="3734E4BF" w14:textId="77777777" w:rsidR="0025713C" w:rsidRPr="001A71F6" w:rsidRDefault="0025713C" w:rsidP="004B1B3A">
            <w:pPr>
              <w:rPr>
                <w:rFonts w:asciiTheme="minorHAnsi" w:hAnsiTheme="minorHAnsi"/>
                <w:sz w:val="22"/>
                <w:szCs w:val="22"/>
              </w:rPr>
            </w:pPr>
            <w:r w:rsidRPr="001A71F6">
              <w:rPr>
                <w:rFonts w:asciiTheme="minorHAnsi" w:hAnsiTheme="minorHAnsi"/>
                <w:sz w:val="22"/>
                <w:szCs w:val="22"/>
              </w:rPr>
              <w:t>Discussion</w:t>
            </w:r>
          </w:p>
        </w:tc>
      </w:tr>
      <w:tr w:rsidR="0025713C" w:rsidRPr="001A71F6" w14:paraId="647612CF" w14:textId="77777777" w:rsidTr="00B42577">
        <w:tc>
          <w:tcPr>
            <w:tcW w:w="1193" w:type="dxa"/>
          </w:tcPr>
          <w:p w14:paraId="22171A52" w14:textId="53166B52" w:rsidR="0025713C" w:rsidRPr="001A71F6" w:rsidRDefault="00EA48B6" w:rsidP="00DA5FF1">
            <w:pPr>
              <w:pStyle w:val="Default"/>
              <w:rPr>
                <w:rFonts w:asciiTheme="minorHAnsi" w:hAnsiTheme="minorHAnsi"/>
                <w:sz w:val="22"/>
                <w:szCs w:val="22"/>
              </w:rPr>
            </w:pPr>
            <w:r>
              <w:rPr>
                <w:rFonts w:asciiTheme="minorHAnsi" w:hAnsiTheme="minorHAnsi"/>
                <w:sz w:val="22"/>
                <w:szCs w:val="22"/>
              </w:rPr>
              <w:t>11/3</w:t>
            </w:r>
          </w:p>
        </w:tc>
        <w:tc>
          <w:tcPr>
            <w:tcW w:w="3252" w:type="dxa"/>
          </w:tcPr>
          <w:p w14:paraId="6B598E36"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 xml:space="preserve">Stress &amp; Anxiety; Depression </w:t>
            </w:r>
          </w:p>
          <w:p w14:paraId="65B196F7" w14:textId="77777777" w:rsidR="0025713C" w:rsidRPr="001A71F6" w:rsidRDefault="0025713C" w:rsidP="004865BA">
            <w:pPr>
              <w:jc w:val="center"/>
              <w:rPr>
                <w:rFonts w:asciiTheme="minorHAnsi" w:hAnsiTheme="minorHAnsi"/>
                <w:sz w:val="22"/>
                <w:szCs w:val="22"/>
              </w:rPr>
            </w:pPr>
          </w:p>
        </w:tc>
        <w:tc>
          <w:tcPr>
            <w:tcW w:w="2503" w:type="dxa"/>
            <w:shd w:val="clear" w:color="auto" w:fill="auto"/>
          </w:tcPr>
          <w:p w14:paraId="68F96A8E"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10</w:t>
            </w:r>
          </w:p>
          <w:p w14:paraId="4379A7D9"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10</w:t>
            </w:r>
          </w:p>
          <w:p w14:paraId="2D28F6A4"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11</w:t>
            </w:r>
          </w:p>
          <w:p w14:paraId="178ABE02"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11</w:t>
            </w:r>
          </w:p>
          <w:p w14:paraId="40A810B1"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12</w:t>
            </w:r>
          </w:p>
          <w:p w14:paraId="0A953876"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12</w:t>
            </w:r>
          </w:p>
        </w:tc>
        <w:tc>
          <w:tcPr>
            <w:tcW w:w="2070" w:type="dxa"/>
          </w:tcPr>
          <w:p w14:paraId="19A3B866" w14:textId="1E200CAC" w:rsidR="0025713C" w:rsidRPr="001A71F6" w:rsidRDefault="0025713C" w:rsidP="004865BA">
            <w:pPr>
              <w:rPr>
                <w:rFonts w:asciiTheme="minorHAnsi" w:hAnsiTheme="minorHAnsi"/>
                <w:sz w:val="22"/>
                <w:szCs w:val="22"/>
              </w:rPr>
            </w:pPr>
            <w:r w:rsidRPr="001A71F6">
              <w:rPr>
                <w:rFonts w:asciiTheme="minorHAnsi" w:hAnsiTheme="minorHAnsi"/>
                <w:sz w:val="22"/>
                <w:szCs w:val="22"/>
              </w:rPr>
              <w:t>Quiz 10 (Ch</w:t>
            </w:r>
            <w:r w:rsidR="00EA48B6">
              <w:rPr>
                <w:rFonts w:asciiTheme="minorHAnsi" w:hAnsiTheme="minorHAnsi"/>
                <w:sz w:val="22"/>
                <w:szCs w:val="22"/>
              </w:rPr>
              <w:t>.</w:t>
            </w:r>
            <w:r w:rsidRPr="001A71F6">
              <w:rPr>
                <w:rFonts w:asciiTheme="minorHAnsi" w:hAnsiTheme="minorHAnsi"/>
                <w:sz w:val="22"/>
                <w:szCs w:val="22"/>
              </w:rPr>
              <w:t xml:space="preserve"> 10,11,12)</w:t>
            </w:r>
          </w:p>
          <w:p w14:paraId="38E5D701"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Discussion</w:t>
            </w:r>
          </w:p>
        </w:tc>
      </w:tr>
      <w:tr w:rsidR="0025713C" w:rsidRPr="001A71F6" w14:paraId="58A3DF30" w14:textId="77777777" w:rsidTr="00B42577">
        <w:tc>
          <w:tcPr>
            <w:tcW w:w="1193" w:type="dxa"/>
          </w:tcPr>
          <w:p w14:paraId="20BC7A0D" w14:textId="166AC380" w:rsidR="0025713C" w:rsidRPr="001A71F6" w:rsidRDefault="00EA48B6" w:rsidP="00DA5FF1">
            <w:pPr>
              <w:pStyle w:val="Default"/>
              <w:rPr>
                <w:rFonts w:asciiTheme="minorHAnsi" w:hAnsiTheme="minorHAnsi"/>
                <w:sz w:val="22"/>
                <w:szCs w:val="22"/>
              </w:rPr>
            </w:pPr>
            <w:r>
              <w:rPr>
                <w:rFonts w:asciiTheme="minorHAnsi" w:hAnsiTheme="minorHAnsi"/>
                <w:sz w:val="22"/>
                <w:szCs w:val="22"/>
              </w:rPr>
              <w:t>11</w:t>
            </w:r>
            <w:r w:rsidR="0025713C">
              <w:rPr>
                <w:rFonts w:asciiTheme="minorHAnsi" w:hAnsiTheme="minorHAnsi"/>
                <w:sz w:val="22"/>
                <w:szCs w:val="22"/>
              </w:rPr>
              <w:t>/</w:t>
            </w:r>
            <w:r>
              <w:rPr>
                <w:rFonts w:asciiTheme="minorHAnsi" w:hAnsiTheme="minorHAnsi"/>
                <w:sz w:val="22"/>
                <w:szCs w:val="22"/>
              </w:rPr>
              <w:t>10</w:t>
            </w:r>
          </w:p>
        </w:tc>
        <w:tc>
          <w:tcPr>
            <w:tcW w:w="3252" w:type="dxa"/>
          </w:tcPr>
          <w:p w14:paraId="79A2F8F2"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Emotional Well-Being; Health-Related Quality of Life</w:t>
            </w:r>
          </w:p>
        </w:tc>
        <w:tc>
          <w:tcPr>
            <w:tcW w:w="2503" w:type="dxa"/>
            <w:shd w:val="clear" w:color="auto" w:fill="auto"/>
          </w:tcPr>
          <w:p w14:paraId="7C354CE7"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PP – Chapter 13</w:t>
            </w:r>
          </w:p>
          <w:p w14:paraId="23D436D3"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TX - Chapter 13</w:t>
            </w:r>
          </w:p>
          <w:p w14:paraId="1F480EB3"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PP – Chapter 15</w:t>
            </w:r>
          </w:p>
          <w:p w14:paraId="2A68BEE6"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TX - Chapter 15</w:t>
            </w:r>
          </w:p>
        </w:tc>
        <w:tc>
          <w:tcPr>
            <w:tcW w:w="2070" w:type="dxa"/>
          </w:tcPr>
          <w:p w14:paraId="0F70372E"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Quiz 11 (CH 13 &amp; 15)</w:t>
            </w:r>
          </w:p>
          <w:p w14:paraId="5F0186F9"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Discussion</w:t>
            </w:r>
          </w:p>
        </w:tc>
      </w:tr>
      <w:tr w:rsidR="0025713C" w:rsidRPr="001A71F6" w14:paraId="7AC28490" w14:textId="77777777" w:rsidTr="00B42577">
        <w:tc>
          <w:tcPr>
            <w:tcW w:w="1193" w:type="dxa"/>
          </w:tcPr>
          <w:p w14:paraId="21B62163" w14:textId="4F286F3C" w:rsidR="0025713C" w:rsidRPr="001A71F6" w:rsidRDefault="00EA48B6" w:rsidP="00273CF3">
            <w:pPr>
              <w:pStyle w:val="Default"/>
              <w:rPr>
                <w:rFonts w:asciiTheme="minorHAnsi" w:hAnsiTheme="minorHAnsi"/>
                <w:sz w:val="22"/>
                <w:szCs w:val="22"/>
              </w:rPr>
            </w:pPr>
            <w:r>
              <w:rPr>
                <w:rFonts w:asciiTheme="minorHAnsi" w:hAnsiTheme="minorHAnsi"/>
                <w:sz w:val="22"/>
                <w:szCs w:val="22"/>
              </w:rPr>
              <w:t>11</w:t>
            </w:r>
            <w:r w:rsidR="0025713C">
              <w:rPr>
                <w:rFonts w:asciiTheme="minorHAnsi" w:hAnsiTheme="minorHAnsi"/>
                <w:sz w:val="22"/>
                <w:szCs w:val="22"/>
              </w:rPr>
              <w:t>/1</w:t>
            </w:r>
            <w:r>
              <w:rPr>
                <w:rFonts w:asciiTheme="minorHAnsi" w:hAnsiTheme="minorHAnsi"/>
                <w:sz w:val="22"/>
                <w:szCs w:val="22"/>
              </w:rPr>
              <w:t>7</w:t>
            </w:r>
          </w:p>
        </w:tc>
        <w:tc>
          <w:tcPr>
            <w:tcW w:w="3252" w:type="dxa"/>
          </w:tcPr>
          <w:p w14:paraId="632B8A7C"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Cognitive Function &amp; Exercise</w:t>
            </w:r>
          </w:p>
        </w:tc>
        <w:tc>
          <w:tcPr>
            <w:tcW w:w="2503" w:type="dxa"/>
            <w:shd w:val="clear" w:color="auto" w:fill="auto"/>
          </w:tcPr>
          <w:p w14:paraId="186CA7BE"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PP – Chapter 14</w:t>
            </w:r>
          </w:p>
          <w:p w14:paraId="1B6BDEB2"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TX - Chapter 14</w:t>
            </w:r>
          </w:p>
        </w:tc>
        <w:tc>
          <w:tcPr>
            <w:tcW w:w="2070" w:type="dxa"/>
          </w:tcPr>
          <w:p w14:paraId="144B0EC2"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Quiz 12 (CH 14)</w:t>
            </w:r>
          </w:p>
          <w:p w14:paraId="1E81F5E1"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Discussion</w:t>
            </w:r>
          </w:p>
        </w:tc>
      </w:tr>
      <w:tr w:rsidR="0025713C" w:rsidRPr="001A71F6" w14:paraId="3C53C8B8" w14:textId="77777777" w:rsidTr="00B42577">
        <w:tc>
          <w:tcPr>
            <w:tcW w:w="1193" w:type="dxa"/>
          </w:tcPr>
          <w:p w14:paraId="136481A0" w14:textId="392178A5" w:rsidR="0025713C" w:rsidRPr="001A71F6" w:rsidRDefault="00EA48B6" w:rsidP="00273CF3">
            <w:pPr>
              <w:pStyle w:val="Default"/>
              <w:rPr>
                <w:rFonts w:asciiTheme="minorHAnsi" w:hAnsiTheme="minorHAnsi"/>
                <w:sz w:val="22"/>
                <w:szCs w:val="22"/>
              </w:rPr>
            </w:pPr>
            <w:r>
              <w:rPr>
                <w:rFonts w:asciiTheme="minorHAnsi" w:hAnsiTheme="minorHAnsi"/>
                <w:sz w:val="22"/>
                <w:szCs w:val="22"/>
              </w:rPr>
              <w:t>12/1</w:t>
            </w:r>
          </w:p>
        </w:tc>
        <w:tc>
          <w:tcPr>
            <w:tcW w:w="3252" w:type="dxa"/>
          </w:tcPr>
          <w:p w14:paraId="11CD8D9A" w14:textId="181CABB4" w:rsidR="0025713C" w:rsidRPr="001A71F6" w:rsidRDefault="00EA48B6" w:rsidP="0025713C">
            <w:pPr>
              <w:rPr>
                <w:rFonts w:asciiTheme="minorHAnsi" w:hAnsiTheme="minorHAnsi"/>
                <w:sz w:val="22"/>
                <w:szCs w:val="22"/>
              </w:rPr>
            </w:pPr>
            <w:r>
              <w:rPr>
                <w:rFonts w:asciiTheme="minorHAnsi" w:hAnsiTheme="minorHAnsi"/>
                <w:sz w:val="22"/>
                <w:szCs w:val="22"/>
              </w:rPr>
              <w:t>Final Project A</w:t>
            </w:r>
          </w:p>
        </w:tc>
        <w:tc>
          <w:tcPr>
            <w:tcW w:w="2503" w:type="dxa"/>
            <w:shd w:val="clear" w:color="auto" w:fill="auto"/>
          </w:tcPr>
          <w:p w14:paraId="15BE0272" w14:textId="77777777" w:rsidR="0025713C" w:rsidRPr="001A71F6" w:rsidRDefault="0025713C" w:rsidP="009E3699">
            <w:pPr>
              <w:rPr>
                <w:rFonts w:asciiTheme="minorHAnsi" w:hAnsiTheme="minorHAnsi"/>
                <w:sz w:val="22"/>
                <w:szCs w:val="22"/>
              </w:rPr>
            </w:pPr>
          </w:p>
        </w:tc>
        <w:tc>
          <w:tcPr>
            <w:tcW w:w="2070" w:type="dxa"/>
          </w:tcPr>
          <w:p w14:paraId="35709D6A" w14:textId="4D26B982" w:rsidR="0025713C" w:rsidRPr="001A71F6" w:rsidRDefault="00EA48B6" w:rsidP="004865BA">
            <w:pPr>
              <w:rPr>
                <w:rFonts w:asciiTheme="minorHAnsi" w:hAnsiTheme="minorHAnsi"/>
                <w:sz w:val="22"/>
                <w:szCs w:val="22"/>
              </w:rPr>
            </w:pPr>
            <w:r>
              <w:rPr>
                <w:rFonts w:asciiTheme="minorHAnsi" w:hAnsiTheme="minorHAnsi"/>
                <w:sz w:val="22"/>
                <w:szCs w:val="22"/>
              </w:rPr>
              <w:t>Submit to Canvas</w:t>
            </w:r>
          </w:p>
        </w:tc>
      </w:tr>
      <w:tr w:rsidR="0025713C" w:rsidRPr="001A71F6" w14:paraId="3CD5055E" w14:textId="77777777" w:rsidTr="00B42577">
        <w:tc>
          <w:tcPr>
            <w:tcW w:w="1193" w:type="dxa"/>
          </w:tcPr>
          <w:p w14:paraId="7548132E" w14:textId="605D9908" w:rsidR="0025713C" w:rsidRPr="001A71F6" w:rsidRDefault="00EA48B6" w:rsidP="00273CF3">
            <w:pPr>
              <w:pStyle w:val="Default"/>
              <w:rPr>
                <w:rFonts w:asciiTheme="minorHAnsi" w:hAnsiTheme="minorHAnsi"/>
                <w:sz w:val="22"/>
                <w:szCs w:val="22"/>
              </w:rPr>
            </w:pPr>
            <w:r>
              <w:rPr>
                <w:rFonts w:asciiTheme="minorHAnsi" w:hAnsiTheme="minorHAnsi"/>
                <w:sz w:val="22"/>
                <w:szCs w:val="22"/>
              </w:rPr>
              <w:t>12</w:t>
            </w:r>
            <w:r w:rsidR="00884241">
              <w:rPr>
                <w:rFonts w:asciiTheme="minorHAnsi" w:hAnsiTheme="minorHAnsi"/>
                <w:sz w:val="22"/>
                <w:szCs w:val="22"/>
              </w:rPr>
              <w:t>/1</w:t>
            </w:r>
          </w:p>
        </w:tc>
        <w:tc>
          <w:tcPr>
            <w:tcW w:w="3252" w:type="dxa"/>
          </w:tcPr>
          <w:p w14:paraId="6914D1D5" w14:textId="0BFA5D24" w:rsidR="0025713C" w:rsidRPr="001A71F6" w:rsidRDefault="00884241" w:rsidP="00EA48B6">
            <w:pPr>
              <w:rPr>
                <w:rFonts w:asciiTheme="minorHAnsi" w:hAnsiTheme="minorHAnsi"/>
                <w:sz w:val="22"/>
                <w:szCs w:val="22"/>
              </w:rPr>
            </w:pPr>
            <w:r>
              <w:rPr>
                <w:rFonts w:asciiTheme="minorHAnsi" w:hAnsiTheme="minorHAnsi"/>
                <w:sz w:val="22"/>
                <w:szCs w:val="22"/>
              </w:rPr>
              <w:t xml:space="preserve">Final Project </w:t>
            </w:r>
            <w:r w:rsidR="00EA48B6">
              <w:rPr>
                <w:rFonts w:asciiTheme="minorHAnsi" w:hAnsiTheme="minorHAnsi"/>
                <w:sz w:val="22"/>
                <w:szCs w:val="22"/>
              </w:rPr>
              <w:t>B</w:t>
            </w:r>
          </w:p>
        </w:tc>
        <w:tc>
          <w:tcPr>
            <w:tcW w:w="2503" w:type="dxa"/>
            <w:shd w:val="clear" w:color="auto" w:fill="auto"/>
          </w:tcPr>
          <w:p w14:paraId="5EC2B79C" w14:textId="77777777" w:rsidR="0025713C" w:rsidRPr="001A71F6" w:rsidRDefault="0025713C" w:rsidP="004865BA">
            <w:pPr>
              <w:rPr>
                <w:rFonts w:asciiTheme="minorHAnsi" w:hAnsiTheme="minorHAnsi"/>
                <w:sz w:val="22"/>
                <w:szCs w:val="22"/>
              </w:rPr>
            </w:pPr>
          </w:p>
        </w:tc>
        <w:tc>
          <w:tcPr>
            <w:tcW w:w="2070" w:type="dxa"/>
          </w:tcPr>
          <w:p w14:paraId="0DDB9AF9" w14:textId="6E1439C0" w:rsidR="0025713C" w:rsidRPr="001A71F6" w:rsidRDefault="00884241" w:rsidP="004865BA">
            <w:pPr>
              <w:rPr>
                <w:rFonts w:asciiTheme="minorHAnsi" w:hAnsiTheme="minorHAnsi"/>
                <w:sz w:val="22"/>
                <w:szCs w:val="22"/>
              </w:rPr>
            </w:pPr>
            <w:r>
              <w:rPr>
                <w:rFonts w:asciiTheme="minorHAnsi" w:hAnsiTheme="minorHAnsi"/>
                <w:sz w:val="22"/>
                <w:szCs w:val="22"/>
              </w:rPr>
              <w:t>Submit on Canvas</w:t>
            </w:r>
          </w:p>
        </w:tc>
      </w:tr>
    </w:tbl>
    <w:p w14:paraId="533BC8DB" w14:textId="77777777" w:rsidR="00C01166" w:rsidRPr="001A71F6" w:rsidRDefault="00C01166" w:rsidP="00A924BA">
      <w:pPr>
        <w:autoSpaceDE w:val="0"/>
        <w:autoSpaceDN w:val="0"/>
        <w:adjustRightInd w:val="0"/>
        <w:rPr>
          <w:rFonts w:asciiTheme="minorHAnsi" w:hAnsiTheme="minorHAnsi"/>
          <w:sz w:val="22"/>
          <w:szCs w:val="22"/>
        </w:rPr>
      </w:pPr>
    </w:p>
    <w:p w14:paraId="37954E01" w14:textId="77777777" w:rsidR="00ED7F3A" w:rsidRPr="001A71F6" w:rsidRDefault="00ED7F3A" w:rsidP="00A924BA">
      <w:pPr>
        <w:autoSpaceDE w:val="0"/>
        <w:autoSpaceDN w:val="0"/>
        <w:adjustRightInd w:val="0"/>
        <w:rPr>
          <w:rFonts w:asciiTheme="minorHAnsi" w:hAnsiTheme="minorHAnsi"/>
          <w:sz w:val="22"/>
          <w:szCs w:val="22"/>
        </w:rPr>
      </w:pPr>
    </w:p>
    <w:p w14:paraId="75DE4B09" w14:textId="77777777" w:rsidR="00E24655" w:rsidRPr="001A71F6" w:rsidRDefault="00584739" w:rsidP="008108DE">
      <w:pPr>
        <w:autoSpaceDE w:val="0"/>
        <w:autoSpaceDN w:val="0"/>
        <w:adjustRightInd w:val="0"/>
        <w:rPr>
          <w:rFonts w:asciiTheme="minorHAnsi" w:hAnsiTheme="minorHAnsi"/>
          <w:b/>
          <w:sz w:val="22"/>
          <w:szCs w:val="22"/>
        </w:rPr>
      </w:pPr>
      <w:r w:rsidRPr="001A71F6">
        <w:rPr>
          <w:rFonts w:asciiTheme="minorHAnsi" w:hAnsiTheme="minorHAnsi"/>
          <w:b/>
          <w:sz w:val="22"/>
          <w:szCs w:val="22"/>
        </w:rPr>
        <w:t>6</w:t>
      </w:r>
      <w:r w:rsidR="00D56357" w:rsidRPr="001A71F6">
        <w:rPr>
          <w:rFonts w:asciiTheme="minorHAnsi" w:hAnsiTheme="minorHAnsi"/>
          <w:sz w:val="22"/>
          <w:szCs w:val="22"/>
        </w:rPr>
        <w:t xml:space="preserve">.  </w:t>
      </w:r>
      <w:r w:rsidR="008108DE" w:rsidRPr="001A71F6">
        <w:rPr>
          <w:rFonts w:asciiTheme="minorHAnsi" w:hAnsiTheme="minorHAnsi"/>
          <w:b/>
          <w:sz w:val="22"/>
          <w:szCs w:val="22"/>
        </w:rPr>
        <w:t>Course Requirements/Evaluations</w:t>
      </w:r>
    </w:p>
    <w:p w14:paraId="6BF18DD4" w14:textId="77777777" w:rsidR="00301697" w:rsidRPr="001A71F6" w:rsidRDefault="00301697" w:rsidP="00E24655">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412"/>
        <w:gridCol w:w="4993"/>
      </w:tblGrid>
      <w:tr w:rsidR="008E69BF" w:rsidRPr="001A71F6" w14:paraId="5CE5BC2D" w14:textId="77777777" w:rsidTr="00E142EE">
        <w:tc>
          <w:tcPr>
            <w:tcW w:w="2268" w:type="dxa"/>
          </w:tcPr>
          <w:p w14:paraId="2CDAFE12"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Grading System</w:t>
            </w:r>
          </w:p>
        </w:tc>
        <w:tc>
          <w:tcPr>
            <w:tcW w:w="1440" w:type="dxa"/>
          </w:tcPr>
          <w:p w14:paraId="6851BC59"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Point Value</w:t>
            </w:r>
          </w:p>
        </w:tc>
        <w:tc>
          <w:tcPr>
            <w:tcW w:w="5148" w:type="dxa"/>
          </w:tcPr>
          <w:p w14:paraId="22B38AEF"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Description</w:t>
            </w:r>
          </w:p>
        </w:tc>
      </w:tr>
      <w:tr w:rsidR="008E69BF" w:rsidRPr="001A71F6" w14:paraId="1552962E" w14:textId="77777777" w:rsidTr="00E142EE">
        <w:tc>
          <w:tcPr>
            <w:tcW w:w="2268" w:type="dxa"/>
          </w:tcPr>
          <w:p w14:paraId="747103E1"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1) Quizzes</w:t>
            </w:r>
          </w:p>
        </w:tc>
        <w:tc>
          <w:tcPr>
            <w:tcW w:w="1440" w:type="dxa"/>
          </w:tcPr>
          <w:p w14:paraId="2EAEC068" w14:textId="77777777" w:rsidR="008E69BF" w:rsidRPr="001A71F6" w:rsidRDefault="00551F85" w:rsidP="009E3699">
            <w:pPr>
              <w:jc w:val="right"/>
              <w:rPr>
                <w:rFonts w:asciiTheme="minorHAnsi" w:hAnsiTheme="minorHAnsi"/>
                <w:sz w:val="22"/>
                <w:szCs w:val="22"/>
              </w:rPr>
            </w:pPr>
            <w:r w:rsidRPr="001A71F6">
              <w:rPr>
                <w:rFonts w:asciiTheme="minorHAnsi" w:hAnsiTheme="minorHAnsi"/>
                <w:sz w:val="22"/>
                <w:szCs w:val="22"/>
              </w:rPr>
              <w:t>150</w:t>
            </w:r>
            <w:r w:rsidR="008E69BF" w:rsidRPr="001A71F6">
              <w:rPr>
                <w:rFonts w:asciiTheme="minorHAnsi" w:hAnsiTheme="minorHAnsi"/>
                <w:sz w:val="22"/>
                <w:szCs w:val="22"/>
              </w:rPr>
              <w:t xml:space="preserve"> points</w:t>
            </w:r>
          </w:p>
        </w:tc>
        <w:tc>
          <w:tcPr>
            <w:tcW w:w="5148" w:type="dxa"/>
          </w:tcPr>
          <w:p w14:paraId="01181E64" w14:textId="77777777" w:rsidR="008E69BF" w:rsidRPr="001A71F6" w:rsidRDefault="009D20FF" w:rsidP="000B75CD">
            <w:pPr>
              <w:rPr>
                <w:rFonts w:asciiTheme="minorHAnsi" w:hAnsiTheme="minorHAnsi"/>
                <w:sz w:val="22"/>
                <w:szCs w:val="22"/>
              </w:rPr>
            </w:pPr>
            <w:r w:rsidRPr="001A71F6">
              <w:rPr>
                <w:rFonts w:asciiTheme="minorHAnsi" w:hAnsiTheme="minorHAnsi"/>
                <w:sz w:val="22"/>
                <w:szCs w:val="22"/>
              </w:rPr>
              <w:t xml:space="preserve">Quizzes will be conducted online via </w:t>
            </w:r>
            <w:r w:rsidR="00CE4E66" w:rsidRPr="001A71F6">
              <w:rPr>
                <w:rFonts w:asciiTheme="minorHAnsi" w:hAnsiTheme="minorHAnsi"/>
                <w:sz w:val="22"/>
                <w:szCs w:val="22"/>
              </w:rPr>
              <w:t>Canvas</w:t>
            </w:r>
            <w:r w:rsidRPr="001A71F6">
              <w:rPr>
                <w:rFonts w:asciiTheme="minorHAnsi" w:hAnsiTheme="minorHAnsi"/>
                <w:sz w:val="22"/>
                <w:szCs w:val="22"/>
              </w:rPr>
              <w:t xml:space="preserve">. </w:t>
            </w:r>
            <w:r w:rsidRPr="001A71F6">
              <w:rPr>
                <w:rFonts w:asciiTheme="minorHAnsi" w:hAnsiTheme="minorHAnsi"/>
                <w:b/>
                <w:sz w:val="22"/>
                <w:szCs w:val="22"/>
              </w:rPr>
              <w:t xml:space="preserve"> </w:t>
            </w:r>
            <w:r w:rsidRPr="001A71F6">
              <w:rPr>
                <w:rFonts w:asciiTheme="minorHAnsi" w:hAnsiTheme="minorHAnsi"/>
                <w:sz w:val="22"/>
                <w:szCs w:val="22"/>
              </w:rPr>
              <w:t xml:space="preserve">Once the quiz is open you will have 10-30 minutes to take the quiz, depending on the number of questions. You can only take the quiz once.  You may use your notes and book to answer the quiz questions. You may NOT work together to complete the quizzes.  </w:t>
            </w:r>
            <w:r w:rsidR="00301697" w:rsidRPr="001A71F6">
              <w:rPr>
                <w:rFonts w:asciiTheme="minorHAnsi" w:hAnsiTheme="minorHAnsi"/>
                <w:sz w:val="22"/>
                <w:szCs w:val="22"/>
              </w:rPr>
              <w:t xml:space="preserve">There </w:t>
            </w:r>
            <w:r w:rsidR="00280D28" w:rsidRPr="001A71F6">
              <w:rPr>
                <w:rFonts w:asciiTheme="minorHAnsi" w:hAnsiTheme="minorHAnsi"/>
                <w:sz w:val="22"/>
                <w:szCs w:val="22"/>
              </w:rPr>
              <w:t>are no</w:t>
            </w:r>
            <w:r w:rsidR="00301697" w:rsidRPr="001A71F6">
              <w:rPr>
                <w:rFonts w:asciiTheme="minorHAnsi" w:hAnsiTheme="minorHAnsi"/>
                <w:sz w:val="22"/>
                <w:szCs w:val="22"/>
              </w:rPr>
              <w:t xml:space="preserve"> </w:t>
            </w:r>
            <w:r w:rsidR="00A866F5" w:rsidRPr="001A71F6">
              <w:rPr>
                <w:rFonts w:asciiTheme="minorHAnsi" w:hAnsiTheme="minorHAnsi"/>
                <w:sz w:val="22"/>
                <w:szCs w:val="22"/>
              </w:rPr>
              <w:t>makeup</w:t>
            </w:r>
            <w:r w:rsidR="00301697" w:rsidRPr="001A71F6">
              <w:rPr>
                <w:rFonts w:asciiTheme="minorHAnsi" w:hAnsiTheme="minorHAnsi"/>
                <w:sz w:val="22"/>
                <w:szCs w:val="22"/>
              </w:rPr>
              <w:t xml:space="preserve"> quizzes. </w:t>
            </w:r>
            <w:r w:rsidR="00A92848" w:rsidRPr="001A71F6">
              <w:rPr>
                <w:rFonts w:asciiTheme="minorHAnsi" w:hAnsiTheme="minorHAnsi"/>
                <w:sz w:val="22"/>
                <w:szCs w:val="22"/>
              </w:rPr>
              <w:t>I will make quiz answers available two days after the quiz for your review.</w:t>
            </w:r>
          </w:p>
        </w:tc>
      </w:tr>
      <w:tr w:rsidR="008E69BF" w:rsidRPr="001A71F6" w14:paraId="051DA242" w14:textId="77777777" w:rsidTr="00E142EE">
        <w:tc>
          <w:tcPr>
            <w:tcW w:w="2268" w:type="dxa"/>
          </w:tcPr>
          <w:p w14:paraId="1C5830DD" w14:textId="6E2A4B8F" w:rsidR="008E69BF" w:rsidRPr="001A71F6" w:rsidRDefault="00F93CDD" w:rsidP="002A484A">
            <w:pPr>
              <w:rPr>
                <w:rFonts w:asciiTheme="minorHAnsi" w:hAnsiTheme="minorHAnsi"/>
                <w:sz w:val="22"/>
                <w:szCs w:val="22"/>
              </w:rPr>
            </w:pPr>
            <w:r w:rsidRPr="001A71F6">
              <w:rPr>
                <w:rFonts w:asciiTheme="minorHAnsi" w:hAnsiTheme="minorHAnsi"/>
                <w:sz w:val="22"/>
                <w:szCs w:val="22"/>
              </w:rPr>
              <w:t>2</w:t>
            </w:r>
            <w:r w:rsidR="008E69BF" w:rsidRPr="001A71F6">
              <w:rPr>
                <w:rFonts w:asciiTheme="minorHAnsi" w:hAnsiTheme="minorHAnsi"/>
                <w:sz w:val="22"/>
                <w:szCs w:val="22"/>
              </w:rPr>
              <w:t xml:space="preserve">) </w:t>
            </w:r>
            <w:r w:rsidR="00267BD8" w:rsidRPr="001A71F6">
              <w:rPr>
                <w:rFonts w:asciiTheme="minorHAnsi" w:hAnsiTheme="minorHAnsi"/>
                <w:sz w:val="22"/>
                <w:szCs w:val="22"/>
              </w:rPr>
              <w:t>Project</w:t>
            </w:r>
            <w:r w:rsidR="00F90863">
              <w:rPr>
                <w:rFonts w:asciiTheme="minorHAnsi" w:hAnsiTheme="minorHAnsi"/>
                <w:sz w:val="22"/>
                <w:szCs w:val="22"/>
              </w:rPr>
              <w:t>s</w:t>
            </w:r>
          </w:p>
          <w:p w14:paraId="7E575E91" w14:textId="77777777" w:rsidR="008E69BF" w:rsidRPr="001A71F6" w:rsidRDefault="008E69BF" w:rsidP="00E142EE">
            <w:pPr>
              <w:ind w:left="360" w:hanging="360"/>
              <w:rPr>
                <w:rFonts w:asciiTheme="minorHAnsi" w:hAnsiTheme="minorHAnsi"/>
                <w:sz w:val="22"/>
                <w:szCs w:val="22"/>
              </w:rPr>
            </w:pPr>
            <w:r w:rsidRPr="001A71F6">
              <w:rPr>
                <w:rFonts w:asciiTheme="minorHAnsi" w:hAnsiTheme="minorHAnsi"/>
                <w:sz w:val="22"/>
                <w:szCs w:val="22"/>
              </w:rPr>
              <w:t xml:space="preserve"> </w:t>
            </w:r>
          </w:p>
        </w:tc>
        <w:tc>
          <w:tcPr>
            <w:tcW w:w="1440" w:type="dxa"/>
          </w:tcPr>
          <w:p w14:paraId="78D3E5C8" w14:textId="77777777" w:rsidR="008E69BF" w:rsidRPr="001A71F6" w:rsidRDefault="00BB2833" w:rsidP="00551F85">
            <w:pPr>
              <w:jc w:val="right"/>
              <w:rPr>
                <w:rFonts w:asciiTheme="minorHAnsi" w:hAnsiTheme="minorHAnsi"/>
                <w:sz w:val="22"/>
                <w:szCs w:val="22"/>
              </w:rPr>
            </w:pPr>
            <w:r w:rsidRPr="001A71F6">
              <w:rPr>
                <w:rFonts w:asciiTheme="minorHAnsi" w:hAnsiTheme="minorHAnsi"/>
                <w:sz w:val="22"/>
                <w:szCs w:val="22"/>
              </w:rPr>
              <w:t>1</w:t>
            </w:r>
            <w:r w:rsidR="00551F85" w:rsidRPr="001A71F6">
              <w:rPr>
                <w:rFonts w:asciiTheme="minorHAnsi" w:hAnsiTheme="minorHAnsi"/>
                <w:sz w:val="22"/>
                <w:szCs w:val="22"/>
              </w:rPr>
              <w:t>50</w:t>
            </w:r>
            <w:r w:rsidR="008E69BF" w:rsidRPr="001A71F6">
              <w:rPr>
                <w:rFonts w:asciiTheme="minorHAnsi" w:hAnsiTheme="minorHAnsi"/>
                <w:sz w:val="22"/>
                <w:szCs w:val="22"/>
              </w:rPr>
              <w:t xml:space="preserve"> points</w:t>
            </w:r>
          </w:p>
        </w:tc>
        <w:tc>
          <w:tcPr>
            <w:tcW w:w="5148" w:type="dxa"/>
          </w:tcPr>
          <w:p w14:paraId="7423310C" w14:textId="394C5ED8" w:rsidR="008E69BF" w:rsidRPr="001A71F6" w:rsidRDefault="00EA48B6" w:rsidP="00EA48B6">
            <w:pPr>
              <w:rPr>
                <w:rFonts w:asciiTheme="minorHAnsi" w:hAnsiTheme="minorHAnsi"/>
                <w:sz w:val="22"/>
                <w:szCs w:val="22"/>
              </w:rPr>
            </w:pPr>
            <w:r>
              <w:rPr>
                <w:rFonts w:asciiTheme="minorHAnsi" w:hAnsiTheme="minorHAnsi"/>
                <w:sz w:val="22"/>
                <w:szCs w:val="22"/>
              </w:rPr>
              <w:t>There are two parts to your final</w:t>
            </w:r>
            <w:r w:rsidR="009D20FF" w:rsidRPr="001A71F6">
              <w:rPr>
                <w:rFonts w:asciiTheme="minorHAnsi" w:hAnsiTheme="minorHAnsi"/>
                <w:sz w:val="22"/>
                <w:szCs w:val="22"/>
              </w:rPr>
              <w:t xml:space="preserve"> project</w:t>
            </w:r>
            <w:r>
              <w:rPr>
                <w:rFonts w:asciiTheme="minorHAnsi" w:hAnsiTheme="minorHAnsi"/>
                <w:sz w:val="22"/>
                <w:szCs w:val="22"/>
              </w:rPr>
              <w:t>. These</w:t>
            </w:r>
            <w:r w:rsidR="009D20FF" w:rsidRPr="001A71F6">
              <w:rPr>
                <w:rFonts w:asciiTheme="minorHAnsi" w:hAnsiTheme="minorHAnsi"/>
                <w:sz w:val="22"/>
                <w:szCs w:val="22"/>
              </w:rPr>
              <w:t xml:space="preserve"> will be submitted on </w:t>
            </w:r>
            <w:r w:rsidR="00CE4E66" w:rsidRPr="001A71F6">
              <w:rPr>
                <w:rFonts w:asciiTheme="minorHAnsi" w:hAnsiTheme="minorHAnsi"/>
                <w:sz w:val="22"/>
                <w:szCs w:val="22"/>
              </w:rPr>
              <w:t>Canvas</w:t>
            </w:r>
            <w:r w:rsidR="009D20FF" w:rsidRPr="001A71F6">
              <w:rPr>
                <w:rFonts w:asciiTheme="minorHAnsi" w:hAnsiTheme="minorHAnsi"/>
                <w:sz w:val="22"/>
                <w:szCs w:val="22"/>
              </w:rPr>
              <w:t xml:space="preserve">. </w:t>
            </w:r>
            <w:r w:rsidR="008E69BF" w:rsidRPr="001A71F6">
              <w:rPr>
                <w:rFonts w:asciiTheme="minorHAnsi" w:hAnsiTheme="minorHAnsi"/>
                <w:sz w:val="22"/>
                <w:szCs w:val="22"/>
              </w:rPr>
              <w:t xml:space="preserve">Instructions </w:t>
            </w:r>
            <w:r w:rsidR="009D20FF" w:rsidRPr="001A71F6">
              <w:rPr>
                <w:rFonts w:asciiTheme="minorHAnsi" w:hAnsiTheme="minorHAnsi"/>
                <w:sz w:val="22"/>
                <w:szCs w:val="22"/>
              </w:rPr>
              <w:t>are</w:t>
            </w:r>
            <w:r w:rsidR="008E69BF" w:rsidRPr="001A71F6">
              <w:rPr>
                <w:rFonts w:asciiTheme="minorHAnsi" w:hAnsiTheme="minorHAnsi"/>
                <w:sz w:val="22"/>
                <w:szCs w:val="22"/>
              </w:rPr>
              <w:t xml:space="preserve"> available </w:t>
            </w:r>
            <w:r w:rsidR="008E69BF" w:rsidRPr="001A71F6">
              <w:rPr>
                <w:rFonts w:asciiTheme="minorHAnsi" w:hAnsiTheme="minorHAnsi"/>
                <w:sz w:val="22"/>
                <w:szCs w:val="22"/>
              </w:rPr>
              <w:lastRenderedPageBreak/>
              <w:t xml:space="preserve">on </w:t>
            </w:r>
            <w:r w:rsidR="00CE4E66" w:rsidRPr="001A71F6">
              <w:rPr>
                <w:rFonts w:asciiTheme="minorHAnsi" w:hAnsiTheme="minorHAnsi"/>
                <w:sz w:val="22"/>
                <w:szCs w:val="22"/>
              </w:rPr>
              <w:t>Canvas</w:t>
            </w:r>
            <w:r w:rsidR="008E69BF" w:rsidRPr="001A71F6">
              <w:rPr>
                <w:rFonts w:asciiTheme="minorHAnsi" w:hAnsiTheme="minorHAnsi"/>
                <w:sz w:val="22"/>
                <w:szCs w:val="22"/>
              </w:rPr>
              <w:t xml:space="preserve"> </w:t>
            </w:r>
            <w:r w:rsidR="00B8648E" w:rsidRPr="001A71F6">
              <w:rPr>
                <w:rFonts w:asciiTheme="minorHAnsi" w:hAnsiTheme="minorHAnsi"/>
                <w:sz w:val="22"/>
                <w:szCs w:val="22"/>
              </w:rPr>
              <w:t>under course content</w:t>
            </w:r>
            <w:r w:rsidR="00301697" w:rsidRPr="001A71F6">
              <w:rPr>
                <w:rFonts w:asciiTheme="minorHAnsi" w:hAnsiTheme="minorHAnsi"/>
                <w:sz w:val="22"/>
                <w:szCs w:val="22"/>
              </w:rPr>
              <w:t xml:space="preserve"> and in a power</w:t>
            </w:r>
            <w:r w:rsidR="007A46CF" w:rsidRPr="001A71F6">
              <w:rPr>
                <w:rFonts w:asciiTheme="minorHAnsi" w:hAnsiTheme="minorHAnsi"/>
                <w:sz w:val="22"/>
                <w:szCs w:val="22"/>
              </w:rPr>
              <w:t xml:space="preserve"> </w:t>
            </w:r>
            <w:r w:rsidR="00301697" w:rsidRPr="001A71F6">
              <w:rPr>
                <w:rFonts w:asciiTheme="minorHAnsi" w:hAnsiTheme="minorHAnsi"/>
                <w:sz w:val="22"/>
                <w:szCs w:val="22"/>
              </w:rPr>
              <w:t>point that is narrated to describe the project.</w:t>
            </w:r>
          </w:p>
        </w:tc>
      </w:tr>
      <w:tr w:rsidR="00856DE1" w:rsidRPr="001A71F6" w14:paraId="34758445" w14:textId="77777777" w:rsidTr="00E142EE">
        <w:tc>
          <w:tcPr>
            <w:tcW w:w="2268" w:type="dxa"/>
          </w:tcPr>
          <w:p w14:paraId="5CE66C0E" w14:textId="77777777" w:rsidR="00856DE1" w:rsidRPr="001A71F6" w:rsidRDefault="001A71F6" w:rsidP="00BB2833">
            <w:pPr>
              <w:rPr>
                <w:rFonts w:asciiTheme="minorHAnsi" w:hAnsiTheme="minorHAnsi"/>
                <w:sz w:val="22"/>
                <w:szCs w:val="22"/>
              </w:rPr>
            </w:pPr>
            <w:r>
              <w:rPr>
                <w:rFonts w:asciiTheme="minorHAnsi" w:hAnsiTheme="minorHAnsi"/>
                <w:sz w:val="22"/>
                <w:szCs w:val="22"/>
              </w:rPr>
              <w:lastRenderedPageBreak/>
              <w:t>3</w:t>
            </w:r>
            <w:r w:rsidR="00856DE1" w:rsidRPr="001A71F6">
              <w:rPr>
                <w:rFonts w:asciiTheme="minorHAnsi" w:hAnsiTheme="minorHAnsi"/>
                <w:sz w:val="22"/>
                <w:szCs w:val="22"/>
              </w:rPr>
              <w:t xml:space="preserve">) </w:t>
            </w:r>
            <w:r w:rsidR="00EB0528" w:rsidRPr="001A71F6">
              <w:rPr>
                <w:rFonts w:asciiTheme="minorHAnsi" w:hAnsiTheme="minorHAnsi"/>
                <w:sz w:val="22"/>
                <w:szCs w:val="22"/>
              </w:rPr>
              <w:t xml:space="preserve">Online </w:t>
            </w:r>
            <w:r w:rsidR="00BB2833" w:rsidRPr="001A71F6">
              <w:rPr>
                <w:rFonts w:asciiTheme="minorHAnsi" w:hAnsiTheme="minorHAnsi"/>
                <w:sz w:val="22"/>
                <w:szCs w:val="22"/>
              </w:rPr>
              <w:t xml:space="preserve">Discussions </w:t>
            </w:r>
          </w:p>
        </w:tc>
        <w:tc>
          <w:tcPr>
            <w:tcW w:w="1440" w:type="dxa"/>
          </w:tcPr>
          <w:p w14:paraId="0ECC4A21" w14:textId="77777777" w:rsidR="00856DE1" w:rsidRPr="001A71F6" w:rsidRDefault="00BB2833" w:rsidP="00E142EE">
            <w:pPr>
              <w:jc w:val="right"/>
              <w:rPr>
                <w:rFonts w:asciiTheme="minorHAnsi" w:hAnsiTheme="minorHAnsi"/>
                <w:sz w:val="22"/>
                <w:szCs w:val="22"/>
              </w:rPr>
            </w:pPr>
            <w:r w:rsidRPr="001A71F6">
              <w:rPr>
                <w:rFonts w:asciiTheme="minorHAnsi" w:hAnsiTheme="minorHAnsi"/>
                <w:sz w:val="22"/>
                <w:szCs w:val="22"/>
              </w:rPr>
              <w:t>100</w:t>
            </w:r>
            <w:r w:rsidR="00856DE1" w:rsidRPr="001A71F6">
              <w:rPr>
                <w:rFonts w:asciiTheme="minorHAnsi" w:hAnsiTheme="minorHAnsi"/>
                <w:sz w:val="22"/>
                <w:szCs w:val="22"/>
              </w:rPr>
              <w:t xml:space="preserve"> points</w:t>
            </w:r>
          </w:p>
        </w:tc>
        <w:tc>
          <w:tcPr>
            <w:tcW w:w="5148" w:type="dxa"/>
          </w:tcPr>
          <w:p w14:paraId="4E447CD3" w14:textId="77777777" w:rsidR="00856DE1" w:rsidRPr="001A71F6" w:rsidRDefault="00BB2833" w:rsidP="00DF16F0">
            <w:pPr>
              <w:rPr>
                <w:rFonts w:asciiTheme="minorHAnsi" w:hAnsiTheme="minorHAnsi"/>
                <w:sz w:val="22"/>
                <w:szCs w:val="22"/>
              </w:rPr>
            </w:pPr>
            <w:r w:rsidRPr="001A71F6">
              <w:rPr>
                <w:rFonts w:asciiTheme="minorHAnsi" w:hAnsiTheme="minorHAnsi"/>
                <w:sz w:val="22"/>
                <w:szCs w:val="22"/>
              </w:rPr>
              <w:t>You will need to complete 10 discussions questions over the course of the semester. Each power</w:t>
            </w:r>
            <w:r w:rsidR="00495809" w:rsidRPr="001A71F6">
              <w:rPr>
                <w:rFonts w:asciiTheme="minorHAnsi" w:hAnsiTheme="minorHAnsi"/>
                <w:sz w:val="22"/>
                <w:szCs w:val="22"/>
              </w:rPr>
              <w:t xml:space="preserve"> </w:t>
            </w:r>
            <w:r w:rsidRPr="001A71F6">
              <w:rPr>
                <w:rFonts w:asciiTheme="minorHAnsi" w:hAnsiTheme="minorHAnsi"/>
                <w:sz w:val="22"/>
                <w:szCs w:val="22"/>
              </w:rPr>
              <w:t xml:space="preserve">point starting with </w:t>
            </w:r>
            <w:r w:rsidRPr="001A71F6">
              <w:rPr>
                <w:rFonts w:asciiTheme="minorHAnsi" w:hAnsiTheme="minorHAnsi"/>
                <w:b/>
                <w:sz w:val="22"/>
                <w:szCs w:val="22"/>
              </w:rPr>
              <w:t xml:space="preserve">Chapter 2 </w:t>
            </w:r>
            <w:r w:rsidRPr="001A71F6">
              <w:rPr>
                <w:rFonts w:asciiTheme="minorHAnsi" w:hAnsiTheme="minorHAnsi"/>
                <w:sz w:val="22"/>
                <w:szCs w:val="22"/>
              </w:rPr>
              <w:t xml:space="preserve">contains a narration. The </w:t>
            </w:r>
            <w:r w:rsidR="00DF16F0" w:rsidRPr="001A71F6">
              <w:rPr>
                <w:rFonts w:asciiTheme="minorHAnsi" w:hAnsiTheme="minorHAnsi"/>
                <w:b/>
                <w:sz w:val="22"/>
                <w:szCs w:val="22"/>
              </w:rPr>
              <w:t>NARRATION</w:t>
            </w:r>
            <w:r w:rsidRPr="001A71F6">
              <w:rPr>
                <w:rFonts w:asciiTheme="minorHAnsi" w:hAnsiTheme="minorHAnsi"/>
                <w:sz w:val="22"/>
                <w:szCs w:val="22"/>
              </w:rPr>
              <w:t xml:space="preserve"> asks you to discuss certain questions on the discussion boards in </w:t>
            </w:r>
            <w:r w:rsidR="00CE4E66" w:rsidRPr="001A71F6">
              <w:rPr>
                <w:rFonts w:asciiTheme="minorHAnsi" w:hAnsiTheme="minorHAnsi"/>
                <w:sz w:val="22"/>
                <w:szCs w:val="22"/>
              </w:rPr>
              <w:t>Canvas</w:t>
            </w:r>
            <w:r w:rsidR="00DF16F0" w:rsidRPr="001A71F6">
              <w:rPr>
                <w:rFonts w:asciiTheme="minorHAnsi" w:hAnsiTheme="minorHAnsi"/>
                <w:sz w:val="22"/>
                <w:szCs w:val="22"/>
              </w:rPr>
              <w:t xml:space="preserve">. </w:t>
            </w:r>
            <w:r w:rsidR="00D17354" w:rsidRPr="001A71F6">
              <w:rPr>
                <w:rFonts w:asciiTheme="minorHAnsi" w:hAnsiTheme="minorHAnsi"/>
                <w:sz w:val="22"/>
                <w:szCs w:val="22"/>
              </w:rPr>
              <w:t xml:space="preserve">The </w:t>
            </w:r>
            <w:r w:rsidR="00D17354" w:rsidRPr="001A71F6">
              <w:rPr>
                <w:rFonts w:asciiTheme="minorHAnsi" w:hAnsiTheme="minorHAnsi"/>
                <w:b/>
                <w:sz w:val="22"/>
                <w:szCs w:val="22"/>
              </w:rPr>
              <w:t>NARRATION</w:t>
            </w:r>
            <w:r w:rsidR="00D17354" w:rsidRPr="001A71F6">
              <w:rPr>
                <w:rFonts w:asciiTheme="minorHAnsi" w:hAnsiTheme="minorHAnsi"/>
                <w:sz w:val="22"/>
                <w:szCs w:val="22"/>
              </w:rPr>
              <w:t xml:space="preserve"> says “For your discussion you need to…” </w:t>
            </w:r>
            <w:r w:rsidR="00DF16F0" w:rsidRPr="001A71F6">
              <w:rPr>
                <w:rFonts w:asciiTheme="minorHAnsi" w:hAnsiTheme="minorHAnsi"/>
                <w:sz w:val="22"/>
                <w:szCs w:val="22"/>
              </w:rPr>
              <w:t xml:space="preserve">You must </w:t>
            </w:r>
            <w:r w:rsidR="00DF16F0" w:rsidRPr="001A71F6">
              <w:rPr>
                <w:rFonts w:asciiTheme="minorHAnsi" w:hAnsiTheme="minorHAnsi"/>
                <w:b/>
                <w:sz w:val="22"/>
                <w:szCs w:val="22"/>
              </w:rPr>
              <w:t>LISTEN</w:t>
            </w:r>
            <w:r w:rsidR="00DF16F0" w:rsidRPr="001A71F6">
              <w:rPr>
                <w:rFonts w:asciiTheme="minorHAnsi" w:hAnsiTheme="minorHAnsi"/>
                <w:sz w:val="22"/>
                <w:szCs w:val="22"/>
              </w:rPr>
              <w:t xml:space="preserve"> to the narration to identify the discussion question. </w:t>
            </w:r>
            <w:r w:rsidR="00301697" w:rsidRPr="001A71F6">
              <w:rPr>
                <w:rFonts w:asciiTheme="minorHAnsi" w:hAnsiTheme="minorHAnsi"/>
                <w:sz w:val="22"/>
                <w:szCs w:val="22"/>
              </w:rPr>
              <w:t>There</w:t>
            </w:r>
            <w:r w:rsidRPr="001A71F6">
              <w:rPr>
                <w:rFonts w:asciiTheme="minorHAnsi" w:hAnsiTheme="minorHAnsi"/>
                <w:sz w:val="22"/>
                <w:szCs w:val="22"/>
              </w:rPr>
              <w:t xml:space="preserve"> are 11 opportunities to participate in the discussion, meaning you </w:t>
            </w:r>
            <w:r w:rsidR="00301697" w:rsidRPr="001A71F6">
              <w:rPr>
                <w:rFonts w:asciiTheme="minorHAnsi" w:hAnsiTheme="minorHAnsi"/>
                <w:sz w:val="22"/>
                <w:szCs w:val="22"/>
              </w:rPr>
              <w:t xml:space="preserve">will not participate in 1 discussion. </w:t>
            </w:r>
            <w:r w:rsidR="00301697" w:rsidRPr="00884241">
              <w:rPr>
                <w:rFonts w:asciiTheme="minorHAnsi" w:hAnsiTheme="minorHAnsi"/>
                <w:b/>
                <w:color w:val="FF0000"/>
                <w:sz w:val="22"/>
                <w:szCs w:val="22"/>
              </w:rPr>
              <w:t>Only the first 10 you participate in will be graded</w:t>
            </w:r>
            <w:r w:rsidR="00301697" w:rsidRPr="001A71F6">
              <w:rPr>
                <w:rFonts w:asciiTheme="minorHAnsi" w:hAnsiTheme="minorHAnsi"/>
                <w:sz w:val="22"/>
                <w:szCs w:val="22"/>
              </w:rPr>
              <w:t xml:space="preserve">. Grading rubric for discussion boards is below. </w:t>
            </w:r>
          </w:p>
        </w:tc>
      </w:tr>
    </w:tbl>
    <w:p w14:paraId="1B6007D6" w14:textId="77777777" w:rsidR="00EA7C98" w:rsidRPr="001A71F6" w:rsidRDefault="00EA7C98" w:rsidP="00E24655">
      <w:pPr>
        <w:rPr>
          <w:rFonts w:asciiTheme="minorHAnsi" w:hAnsiTheme="minorHAnsi"/>
          <w:sz w:val="22"/>
          <w:szCs w:val="22"/>
        </w:rPr>
      </w:pPr>
    </w:p>
    <w:p w14:paraId="4E195C22" w14:textId="77777777" w:rsidR="00EA7C98" w:rsidRPr="001A71F6" w:rsidRDefault="00EA7C98" w:rsidP="00E24655">
      <w:pPr>
        <w:rPr>
          <w:rFonts w:asciiTheme="minorHAnsi" w:hAnsiTheme="minorHAnsi"/>
          <w:sz w:val="22"/>
          <w:szCs w:val="22"/>
        </w:rPr>
      </w:pPr>
    </w:p>
    <w:tbl>
      <w:tblPr>
        <w:tblW w:w="0" w:type="auto"/>
        <w:jc w:val="center"/>
        <w:tblLook w:val="01E0" w:firstRow="1" w:lastRow="1" w:firstColumn="1" w:lastColumn="1" w:noHBand="0" w:noVBand="0"/>
      </w:tblPr>
      <w:tblGrid>
        <w:gridCol w:w="1273"/>
        <w:gridCol w:w="2230"/>
        <w:gridCol w:w="1176"/>
        <w:gridCol w:w="1078"/>
      </w:tblGrid>
      <w:tr w:rsidR="00E24655" w:rsidRPr="001A71F6" w14:paraId="132B1817" w14:textId="77777777" w:rsidTr="0031692E">
        <w:trPr>
          <w:gridAfter w:val="1"/>
          <w:wAfter w:w="1078" w:type="dxa"/>
          <w:trHeight w:val="272"/>
          <w:jc w:val="center"/>
        </w:trPr>
        <w:tc>
          <w:tcPr>
            <w:tcW w:w="1273" w:type="dxa"/>
            <w:tcBorders>
              <w:bottom w:val="single" w:sz="4" w:space="0" w:color="auto"/>
            </w:tcBorders>
          </w:tcPr>
          <w:p w14:paraId="3DF05174" w14:textId="77777777" w:rsidR="00E24655" w:rsidRPr="001A71F6" w:rsidRDefault="00E24655" w:rsidP="008108DE">
            <w:pPr>
              <w:rPr>
                <w:rFonts w:asciiTheme="minorHAnsi" w:hAnsiTheme="minorHAnsi"/>
                <w:sz w:val="22"/>
                <w:szCs w:val="22"/>
              </w:rPr>
            </w:pPr>
            <w:r w:rsidRPr="001A71F6">
              <w:rPr>
                <w:rFonts w:asciiTheme="minorHAnsi" w:hAnsiTheme="minorHAnsi"/>
                <w:sz w:val="22"/>
                <w:szCs w:val="22"/>
              </w:rPr>
              <w:t>Grade</w:t>
            </w:r>
          </w:p>
        </w:tc>
        <w:tc>
          <w:tcPr>
            <w:tcW w:w="2230" w:type="dxa"/>
            <w:tcBorders>
              <w:bottom w:val="single" w:sz="4" w:space="0" w:color="auto"/>
            </w:tcBorders>
          </w:tcPr>
          <w:p w14:paraId="4771A575" w14:textId="77777777" w:rsidR="00E24655" w:rsidRPr="001A71F6" w:rsidRDefault="00E24655" w:rsidP="00E142EE">
            <w:pPr>
              <w:jc w:val="right"/>
              <w:rPr>
                <w:rFonts w:asciiTheme="minorHAnsi" w:hAnsiTheme="minorHAnsi"/>
                <w:sz w:val="22"/>
                <w:szCs w:val="22"/>
              </w:rPr>
            </w:pPr>
            <w:r w:rsidRPr="001A71F6">
              <w:rPr>
                <w:rFonts w:asciiTheme="minorHAnsi" w:hAnsiTheme="minorHAnsi"/>
                <w:sz w:val="22"/>
                <w:szCs w:val="22"/>
              </w:rPr>
              <w:t>Scale</w:t>
            </w:r>
          </w:p>
        </w:tc>
        <w:tc>
          <w:tcPr>
            <w:tcW w:w="1176" w:type="dxa"/>
            <w:tcBorders>
              <w:bottom w:val="single" w:sz="4" w:space="0" w:color="auto"/>
            </w:tcBorders>
          </w:tcPr>
          <w:p w14:paraId="6DE55CEE" w14:textId="77777777" w:rsidR="00E24655" w:rsidRPr="001A71F6" w:rsidRDefault="00E24655" w:rsidP="00E142EE">
            <w:pPr>
              <w:jc w:val="right"/>
              <w:rPr>
                <w:rFonts w:asciiTheme="minorHAnsi" w:hAnsiTheme="minorHAnsi"/>
                <w:sz w:val="22"/>
                <w:szCs w:val="22"/>
              </w:rPr>
            </w:pPr>
          </w:p>
        </w:tc>
      </w:tr>
      <w:tr w:rsidR="00551995" w:rsidRPr="001A71F6" w14:paraId="3B6E91A5" w14:textId="77777777" w:rsidTr="0031692E">
        <w:trPr>
          <w:trHeight w:val="257"/>
          <w:jc w:val="center"/>
        </w:trPr>
        <w:tc>
          <w:tcPr>
            <w:tcW w:w="1273" w:type="dxa"/>
            <w:tcBorders>
              <w:top w:val="single" w:sz="4" w:space="0" w:color="auto"/>
            </w:tcBorders>
          </w:tcPr>
          <w:p w14:paraId="7747E71F"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A</w:t>
            </w:r>
          </w:p>
        </w:tc>
        <w:tc>
          <w:tcPr>
            <w:tcW w:w="2230" w:type="dxa"/>
            <w:tcBorders>
              <w:top w:val="single" w:sz="4" w:space="0" w:color="auto"/>
            </w:tcBorders>
          </w:tcPr>
          <w:p w14:paraId="1C7A7604" w14:textId="77777777"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100 – 90</w:t>
            </w:r>
          </w:p>
        </w:tc>
        <w:tc>
          <w:tcPr>
            <w:tcW w:w="2254" w:type="dxa"/>
            <w:gridSpan w:val="2"/>
            <w:tcBorders>
              <w:top w:val="single" w:sz="4" w:space="0" w:color="auto"/>
            </w:tcBorders>
          </w:tcPr>
          <w:p w14:paraId="210E44B5" w14:textId="77777777" w:rsidR="00551995" w:rsidRPr="001A71F6" w:rsidRDefault="00551995" w:rsidP="00E142EE">
            <w:pPr>
              <w:jc w:val="right"/>
              <w:rPr>
                <w:rFonts w:asciiTheme="minorHAnsi" w:hAnsiTheme="minorHAnsi"/>
                <w:sz w:val="22"/>
                <w:szCs w:val="22"/>
              </w:rPr>
            </w:pPr>
          </w:p>
        </w:tc>
      </w:tr>
      <w:tr w:rsidR="00551995" w:rsidRPr="001A71F6" w14:paraId="442E6328" w14:textId="77777777" w:rsidTr="0031692E">
        <w:trPr>
          <w:trHeight w:val="272"/>
          <w:jc w:val="center"/>
        </w:trPr>
        <w:tc>
          <w:tcPr>
            <w:tcW w:w="1273" w:type="dxa"/>
          </w:tcPr>
          <w:p w14:paraId="1BD64222"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B</w:t>
            </w:r>
          </w:p>
        </w:tc>
        <w:tc>
          <w:tcPr>
            <w:tcW w:w="2230" w:type="dxa"/>
          </w:tcPr>
          <w:p w14:paraId="05B3C801" w14:textId="77777777"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89.9 – 80</w:t>
            </w:r>
          </w:p>
        </w:tc>
        <w:tc>
          <w:tcPr>
            <w:tcW w:w="2254" w:type="dxa"/>
            <w:gridSpan w:val="2"/>
          </w:tcPr>
          <w:p w14:paraId="5D0C83F0" w14:textId="77777777" w:rsidR="00551995" w:rsidRPr="001A71F6" w:rsidRDefault="00551995" w:rsidP="00E142EE">
            <w:pPr>
              <w:jc w:val="right"/>
              <w:rPr>
                <w:rFonts w:asciiTheme="minorHAnsi" w:hAnsiTheme="minorHAnsi"/>
                <w:sz w:val="22"/>
                <w:szCs w:val="22"/>
              </w:rPr>
            </w:pPr>
          </w:p>
        </w:tc>
      </w:tr>
      <w:tr w:rsidR="00551995" w:rsidRPr="001A71F6" w14:paraId="739B5E6D" w14:textId="77777777" w:rsidTr="0031692E">
        <w:trPr>
          <w:trHeight w:val="272"/>
          <w:jc w:val="center"/>
        </w:trPr>
        <w:tc>
          <w:tcPr>
            <w:tcW w:w="1273" w:type="dxa"/>
          </w:tcPr>
          <w:p w14:paraId="429ECE9F"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C</w:t>
            </w:r>
          </w:p>
        </w:tc>
        <w:tc>
          <w:tcPr>
            <w:tcW w:w="2230" w:type="dxa"/>
          </w:tcPr>
          <w:p w14:paraId="6169827A"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79.9 – 70</w:t>
            </w:r>
          </w:p>
        </w:tc>
        <w:tc>
          <w:tcPr>
            <w:tcW w:w="2254" w:type="dxa"/>
            <w:gridSpan w:val="2"/>
          </w:tcPr>
          <w:p w14:paraId="27BF5E8F" w14:textId="77777777" w:rsidR="00551995" w:rsidRPr="001A71F6" w:rsidRDefault="00551995" w:rsidP="00E142EE">
            <w:pPr>
              <w:jc w:val="right"/>
              <w:rPr>
                <w:rFonts w:asciiTheme="minorHAnsi" w:hAnsiTheme="minorHAnsi"/>
                <w:bCs/>
                <w:sz w:val="22"/>
                <w:szCs w:val="22"/>
              </w:rPr>
            </w:pPr>
          </w:p>
        </w:tc>
      </w:tr>
      <w:tr w:rsidR="00551995" w:rsidRPr="001A71F6" w14:paraId="391F29DC" w14:textId="77777777" w:rsidTr="0031692E">
        <w:trPr>
          <w:trHeight w:val="272"/>
          <w:jc w:val="center"/>
        </w:trPr>
        <w:tc>
          <w:tcPr>
            <w:tcW w:w="1273" w:type="dxa"/>
          </w:tcPr>
          <w:p w14:paraId="2A826A91"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D</w:t>
            </w:r>
          </w:p>
        </w:tc>
        <w:tc>
          <w:tcPr>
            <w:tcW w:w="2230" w:type="dxa"/>
          </w:tcPr>
          <w:p w14:paraId="683F16F6"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69.9 – 60</w:t>
            </w:r>
          </w:p>
        </w:tc>
        <w:tc>
          <w:tcPr>
            <w:tcW w:w="2254" w:type="dxa"/>
            <w:gridSpan w:val="2"/>
          </w:tcPr>
          <w:p w14:paraId="5760D6D9" w14:textId="77777777" w:rsidR="00551995" w:rsidRPr="001A71F6" w:rsidRDefault="00551995" w:rsidP="00E142EE">
            <w:pPr>
              <w:jc w:val="right"/>
              <w:rPr>
                <w:rFonts w:asciiTheme="minorHAnsi" w:hAnsiTheme="minorHAnsi"/>
                <w:bCs/>
                <w:sz w:val="22"/>
                <w:szCs w:val="22"/>
              </w:rPr>
            </w:pPr>
          </w:p>
        </w:tc>
      </w:tr>
      <w:tr w:rsidR="00551995" w:rsidRPr="001A71F6" w14:paraId="615ADBEF" w14:textId="77777777" w:rsidTr="0031692E">
        <w:trPr>
          <w:trHeight w:val="272"/>
          <w:jc w:val="center"/>
        </w:trPr>
        <w:tc>
          <w:tcPr>
            <w:tcW w:w="1273" w:type="dxa"/>
          </w:tcPr>
          <w:p w14:paraId="7B95AD64"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F</w:t>
            </w:r>
          </w:p>
        </w:tc>
        <w:tc>
          <w:tcPr>
            <w:tcW w:w="2230" w:type="dxa"/>
          </w:tcPr>
          <w:p w14:paraId="3829D8AE"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Below 60</w:t>
            </w:r>
          </w:p>
        </w:tc>
        <w:tc>
          <w:tcPr>
            <w:tcW w:w="2254" w:type="dxa"/>
            <w:gridSpan w:val="2"/>
          </w:tcPr>
          <w:p w14:paraId="386A4EB9" w14:textId="77777777" w:rsidR="00551995" w:rsidRPr="001A71F6" w:rsidRDefault="00551995" w:rsidP="0031692E">
            <w:pPr>
              <w:jc w:val="center"/>
              <w:rPr>
                <w:rFonts w:asciiTheme="minorHAnsi" w:hAnsiTheme="minorHAnsi"/>
                <w:bCs/>
                <w:sz w:val="22"/>
                <w:szCs w:val="22"/>
              </w:rPr>
            </w:pPr>
          </w:p>
        </w:tc>
      </w:tr>
    </w:tbl>
    <w:p w14:paraId="75B439A9" w14:textId="77777777" w:rsidR="00EB0528" w:rsidRPr="001A71F6" w:rsidRDefault="00EB0528" w:rsidP="00E24655">
      <w:pPr>
        <w:rPr>
          <w:rFonts w:asciiTheme="minorHAnsi" w:hAnsiTheme="minorHAnsi"/>
          <w:sz w:val="22"/>
          <w:szCs w:val="22"/>
        </w:rPr>
      </w:pPr>
    </w:p>
    <w:p w14:paraId="1E15006F" w14:textId="77777777" w:rsidR="00551995" w:rsidRPr="001A71F6" w:rsidRDefault="00EB0528" w:rsidP="00E24655">
      <w:pPr>
        <w:rPr>
          <w:rFonts w:asciiTheme="minorHAnsi" w:hAnsiTheme="minorHAnsi"/>
          <w:sz w:val="22"/>
          <w:szCs w:val="22"/>
        </w:rPr>
      </w:pPr>
      <w:r w:rsidRPr="001A71F6">
        <w:rPr>
          <w:rFonts w:asciiTheme="minorHAnsi" w:hAnsiTheme="minorHAnsi"/>
          <w:sz w:val="22"/>
          <w:szCs w:val="22"/>
        </w:rPr>
        <w:t>Grading Rubric for Online Discussions</w:t>
      </w:r>
    </w:p>
    <w:tbl>
      <w:tblPr>
        <w:tblW w:w="0" w:type="auto"/>
        <w:tblLook w:val="01E0" w:firstRow="1" w:lastRow="1" w:firstColumn="1" w:lastColumn="1" w:noHBand="0" w:noVBand="0"/>
      </w:tblPr>
      <w:tblGrid>
        <w:gridCol w:w="7642"/>
        <w:gridCol w:w="998"/>
      </w:tblGrid>
      <w:tr w:rsidR="00EB0528" w:rsidRPr="001A71F6" w14:paraId="11B2CFDF" w14:textId="77777777" w:rsidTr="00B657BF">
        <w:tc>
          <w:tcPr>
            <w:tcW w:w="7848" w:type="dxa"/>
            <w:tcBorders>
              <w:bottom w:val="single" w:sz="4" w:space="0" w:color="auto"/>
            </w:tcBorders>
            <w:vAlign w:val="bottom"/>
          </w:tcPr>
          <w:p w14:paraId="26BE5581" w14:textId="77777777"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Heading</w:t>
            </w:r>
          </w:p>
        </w:tc>
        <w:tc>
          <w:tcPr>
            <w:tcW w:w="1008" w:type="dxa"/>
            <w:tcBorders>
              <w:bottom w:val="single" w:sz="4" w:space="0" w:color="auto"/>
            </w:tcBorders>
            <w:vAlign w:val="bottom"/>
          </w:tcPr>
          <w:p w14:paraId="6EE2EBA9" w14:textId="77777777"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Point</w:t>
            </w:r>
          </w:p>
          <w:p w14:paraId="12779C45" w14:textId="77777777"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Value</w:t>
            </w:r>
          </w:p>
        </w:tc>
      </w:tr>
      <w:tr w:rsidR="00EB0528" w:rsidRPr="001A71F6" w14:paraId="209A48DA" w14:textId="77777777" w:rsidTr="00B657BF">
        <w:tc>
          <w:tcPr>
            <w:tcW w:w="7848" w:type="dxa"/>
            <w:tcBorders>
              <w:top w:val="single" w:sz="4" w:space="0" w:color="auto"/>
            </w:tcBorders>
          </w:tcPr>
          <w:p w14:paraId="13DD5875"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Completed all parts of the discussion or activity </w:t>
            </w:r>
          </w:p>
        </w:tc>
        <w:tc>
          <w:tcPr>
            <w:tcW w:w="1008" w:type="dxa"/>
            <w:tcBorders>
              <w:top w:val="single" w:sz="4" w:space="0" w:color="auto"/>
            </w:tcBorders>
          </w:tcPr>
          <w:p w14:paraId="2D974E0E"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36348007" w14:textId="77777777" w:rsidTr="00B657BF">
        <w:tc>
          <w:tcPr>
            <w:tcW w:w="7848" w:type="dxa"/>
          </w:tcPr>
          <w:p w14:paraId="59E99DE6"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Quality of response </w:t>
            </w:r>
          </w:p>
        </w:tc>
        <w:tc>
          <w:tcPr>
            <w:tcW w:w="1008" w:type="dxa"/>
          </w:tcPr>
          <w:p w14:paraId="725B5E10"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68776120" w14:textId="77777777" w:rsidTr="00B657BF">
        <w:tc>
          <w:tcPr>
            <w:tcW w:w="7848" w:type="dxa"/>
          </w:tcPr>
          <w:p w14:paraId="17205BE5"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incorporate material from text and notes</w:t>
            </w:r>
          </w:p>
        </w:tc>
        <w:tc>
          <w:tcPr>
            <w:tcW w:w="1008" w:type="dxa"/>
          </w:tcPr>
          <w:p w14:paraId="4F722161"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723A1ED4" w14:textId="77777777" w:rsidTr="00B657BF">
        <w:tc>
          <w:tcPr>
            <w:tcW w:w="7848" w:type="dxa"/>
          </w:tcPr>
          <w:p w14:paraId="46D5EF20"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apply information to real world settings</w:t>
            </w:r>
          </w:p>
        </w:tc>
        <w:tc>
          <w:tcPr>
            <w:tcW w:w="1008" w:type="dxa"/>
          </w:tcPr>
          <w:p w14:paraId="18438B0D"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73150C3B" w14:textId="77777777" w:rsidTr="00B657BF">
        <w:tc>
          <w:tcPr>
            <w:tcW w:w="7848" w:type="dxa"/>
            <w:tcBorders>
              <w:top w:val="single" w:sz="4" w:space="0" w:color="auto"/>
            </w:tcBorders>
          </w:tcPr>
          <w:p w14:paraId="3ABD9231" w14:textId="77777777" w:rsidR="00EB0528" w:rsidRPr="001A71F6" w:rsidRDefault="00EB0528" w:rsidP="00B657BF">
            <w:pPr>
              <w:widowControl w:val="0"/>
              <w:autoSpaceDE w:val="0"/>
              <w:autoSpaceDN w:val="0"/>
              <w:adjustRightInd w:val="0"/>
              <w:jc w:val="right"/>
              <w:rPr>
                <w:rFonts w:asciiTheme="minorHAnsi" w:hAnsiTheme="minorHAnsi"/>
                <w:b/>
                <w:sz w:val="22"/>
                <w:szCs w:val="22"/>
              </w:rPr>
            </w:pPr>
          </w:p>
        </w:tc>
        <w:tc>
          <w:tcPr>
            <w:tcW w:w="1008" w:type="dxa"/>
            <w:tcBorders>
              <w:top w:val="single" w:sz="4" w:space="0" w:color="auto"/>
            </w:tcBorders>
          </w:tcPr>
          <w:p w14:paraId="159E404A" w14:textId="77777777" w:rsidR="00EB0528" w:rsidRPr="001A71F6" w:rsidRDefault="006A5011" w:rsidP="00B657BF">
            <w:pPr>
              <w:widowControl w:val="0"/>
              <w:autoSpaceDE w:val="0"/>
              <w:autoSpaceDN w:val="0"/>
              <w:adjustRightInd w:val="0"/>
              <w:jc w:val="right"/>
              <w:rPr>
                <w:rFonts w:asciiTheme="minorHAnsi" w:hAnsiTheme="minorHAnsi"/>
                <w:b/>
                <w:sz w:val="22"/>
                <w:szCs w:val="22"/>
              </w:rPr>
            </w:pPr>
            <w:r w:rsidRPr="001A71F6">
              <w:rPr>
                <w:rFonts w:asciiTheme="minorHAnsi" w:hAnsiTheme="minorHAnsi"/>
                <w:b/>
                <w:sz w:val="22"/>
                <w:szCs w:val="22"/>
              </w:rPr>
              <w:t>10</w:t>
            </w:r>
          </w:p>
        </w:tc>
      </w:tr>
    </w:tbl>
    <w:p w14:paraId="098319DD" w14:textId="77777777" w:rsidR="00EB0528" w:rsidRPr="001A71F6" w:rsidRDefault="00EB0528" w:rsidP="00E24655">
      <w:pPr>
        <w:rPr>
          <w:rFonts w:asciiTheme="minorHAnsi" w:hAnsiTheme="minorHAnsi"/>
          <w:sz w:val="22"/>
          <w:szCs w:val="22"/>
        </w:rPr>
      </w:pPr>
    </w:p>
    <w:p w14:paraId="0583F274" w14:textId="77777777" w:rsidR="00EB0528" w:rsidRPr="001A71F6" w:rsidRDefault="00EB0528" w:rsidP="00E24655">
      <w:pPr>
        <w:rPr>
          <w:rFonts w:asciiTheme="minorHAnsi" w:hAnsiTheme="minorHAnsi"/>
          <w:sz w:val="22"/>
          <w:szCs w:val="22"/>
        </w:rPr>
      </w:pPr>
    </w:p>
    <w:p w14:paraId="31F90457" w14:textId="77777777" w:rsidR="00E24655" w:rsidRDefault="00584739" w:rsidP="00E24655">
      <w:pPr>
        <w:rPr>
          <w:rFonts w:asciiTheme="minorHAnsi" w:hAnsiTheme="minorHAnsi"/>
          <w:b/>
          <w:sz w:val="22"/>
          <w:szCs w:val="22"/>
        </w:rPr>
      </w:pPr>
      <w:r w:rsidRPr="001A71F6">
        <w:rPr>
          <w:rFonts w:asciiTheme="minorHAnsi" w:hAnsiTheme="minorHAnsi"/>
          <w:b/>
          <w:sz w:val="22"/>
          <w:szCs w:val="22"/>
        </w:rPr>
        <w:t>7</w:t>
      </w:r>
      <w:r w:rsidR="008108DE" w:rsidRPr="001A71F6">
        <w:rPr>
          <w:rFonts w:asciiTheme="minorHAnsi" w:hAnsiTheme="minorHAnsi"/>
          <w:sz w:val="22"/>
          <w:szCs w:val="22"/>
        </w:rPr>
        <w:t xml:space="preserve">.  </w:t>
      </w:r>
      <w:r w:rsidR="008108DE" w:rsidRPr="001A71F6">
        <w:rPr>
          <w:rFonts w:asciiTheme="minorHAnsi" w:hAnsiTheme="minorHAnsi"/>
          <w:b/>
          <w:sz w:val="22"/>
          <w:szCs w:val="22"/>
        </w:rPr>
        <w:t>Class Policy Statements</w:t>
      </w:r>
    </w:p>
    <w:p w14:paraId="392839EC" w14:textId="77777777" w:rsidR="001A71F6" w:rsidRPr="001A71F6" w:rsidRDefault="001A71F6" w:rsidP="00E24655">
      <w:pPr>
        <w:rPr>
          <w:rFonts w:asciiTheme="minorHAnsi" w:hAnsiTheme="minorHAnsi"/>
          <w:b/>
          <w:sz w:val="22"/>
          <w:szCs w:val="22"/>
        </w:rPr>
      </w:pPr>
    </w:p>
    <w:p w14:paraId="5742F50A" w14:textId="77777777" w:rsidR="00000E49" w:rsidRPr="001A71F6" w:rsidRDefault="00000E49" w:rsidP="00000E49">
      <w:pPr>
        <w:pStyle w:val="ListParagraph"/>
        <w:numPr>
          <w:ilvl w:val="0"/>
          <w:numId w:val="7"/>
        </w:numPr>
        <w:rPr>
          <w:rFonts w:asciiTheme="minorHAnsi" w:hAnsiTheme="minorHAnsi"/>
          <w:b/>
          <w:sz w:val="22"/>
          <w:szCs w:val="22"/>
        </w:rPr>
      </w:pPr>
      <w:r w:rsidRPr="001A71F6">
        <w:rPr>
          <w:rFonts w:asciiTheme="minorHAnsi" w:hAnsiTheme="minorHAnsi"/>
          <w:b/>
          <w:sz w:val="22"/>
          <w:szCs w:val="22"/>
        </w:rPr>
        <w:t>Please pay close attention to the due dates posted on the syllabus.</w:t>
      </w:r>
      <w:r w:rsidRPr="001A71F6">
        <w:rPr>
          <w:rFonts w:asciiTheme="minorHAnsi" w:hAnsiTheme="minorHAnsi"/>
          <w:sz w:val="22"/>
          <w:szCs w:val="22"/>
        </w:rPr>
        <w:t xml:space="preserve"> </w:t>
      </w:r>
      <w:r w:rsidRPr="001A71F6">
        <w:rPr>
          <w:rFonts w:asciiTheme="minorHAnsi" w:hAnsiTheme="minorHAnsi"/>
          <w:b/>
          <w:sz w:val="22"/>
          <w:szCs w:val="22"/>
        </w:rPr>
        <w:t xml:space="preserve">No late discussions, quizzes or projects will be accepted after the due dates. </w:t>
      </w:r>
    </w:p>
    <w:p w14:paraId="3EBF6676" w14:textId="77777777"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 xml:space="preserve">You can view your grades accumulated throughout the semester on Canvas.  I will not round or give any points at the end of the semester.  Please do not ask. </w:t>
      </w:r>
    </w:p>
    <w:p w14:paraId="4FCA90F0" w14:textId="77777777"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The University is conducted on a basis of common honesty.  Dishonesty, cheating, plagiarism, or knowingly furnishing false information to the University is regarded as particularly serious offenses.  Any form of this type of conduct will not be tolerated.</w:t>
      </w:r>
      <w:r w:rsidR="00495809" w:rsidRPr="001A71F6">
        <w:rPr>
          <w:rFonts w:asciiTheme="minorHAnsi" w:hAnsiTheme="minorHAnsi"/>
          <w:sz w:val="22"/>
          <w:szCs w:val="22"/>
        </w:rPr>
        <w:t xml:space="preserve"> You are not allowed to work together on the quizzes.</w:t>
      </w:r>
    </w:p>
    <w:p w14:paraId="5C05A868" w14:textId="77777777" w:rsidR="00000E49" w:rsidRPr="001A71F6" w:rsidRDefault="00000E49" w:rsidP="00000E49">
      <w:pPr>
        <w:pStyle w:val="Default"/>
        <w:ind w:left="360" w:hanging="360"/>
        <w:rPr>
          <w:rFonts w:asciiTheme="minorHAnsi" w:hAnsiTheme="minorHAnsi"/>
          <w:sz w:val="22"/>
          <w:szCs w:val="22"/>
        </w:rPr>
      </w:pPr>
      <w:bookmarkStart w:id="0" w:name="_GoBack"/>
      <w:bookmarkEnd w:id="0"/>
    </w:p>
    <w:p w14:paraId="601A7585"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Attendance</w:t>
      </w:r>
      <w:r w:rsidRPr="001A71F6">
        <w:rPr>
          <w:rFonts w:asciiTheme="minorHAnsi" w:hAnsiTheme="minorHAnsi"/>
          <w:sz w:val="22"/>
          <w:szCs w:val="22"/>
        </w:rPr>
        <w:t xml:space="preserve">: Due to the nature of this course there is no formal attendance policy. However, students are expected to follow the course outline and will be held </w:t>
      </w:r>
      <w:r w:rsidRPr="001A71F6">
        <w:rPr>
          <w:rFonts w:asciiTheme="minorHAnsi" w:hAnsiTheme="minorHAnsi"/>
          <w:sz w:val="22"/>
          <w:szCs w:val="22"/>
        </w:rPr>
        <w:lastRenderedPageBreak/>
        <w:t xml:space="preserve">responsible for all content covered in the syllabus and expected to meet all posted deadlines. </w:t>
      </w:r>
    </w:p>
    <w:p w14:paraId="721B640D"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Make-Up Policy</w:t>
      </w:r>
      <w:r w:rsidRPr="001A71F6">
        <w:rPr>
          <w:rFonts w:asciiTheme="minorHAnsi" w:hAnsiTheme="minorHAnsi"/>
          <w:sz w:val="22"/>
          <w:szCs w:val="22"/>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1A71F6">
        <w:rPr>
          <w:rFonts w:asciiTheme="minorHAnsi" w:hAnsiTheme="minorHAnsi"/>
          <w:sz w:val="22"/>
          <w:szCs w:val="22"/>
          <w:u w:val="single"/>
        </w:rPr>
        <w:t>extraordinary circumstance</w:t>
      </w:r>
      <w:r w:rsidRPr="001A71F6">
        <w:rPr>
          <w:rFonts w:asciiTheme="minorHAnsi" w:hAnsiTheme="minorHAnsi"/>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for more information on excused absences. </w:t>
      </w:r>
    </w:p>
    <w:p w14:paraId="1FDA46C7"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Academic Honesty Policy</w:t>
      </w:r>
      <w:r w:rsidRPr="001A71F6">
        <w:rPr>
          <w:rFonts w:asciiTheme="minorHAnsi" w:hAnsiTheme="minorHAnsi"/>
          <w:sz w:val="22"/>
          <w:szCs w:val="22"/>
        </w:rPr>
        <w:t xml:space="preserve">: All portions of the Auburn University student academic honesty code (Title XII) found in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3DA041B"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Disability Accommodations</w:t>
      </w:r>
      <w:r w:rsidRPr="001A71F6">
        <w:rPr>
          <w:rFonts w:asciiTheme="minorHAnsi" w:hAnsiTheme="minorHAnsi"/>
          <w:sz w:val="22"/>
          <w:szCs w:val="22"/>
        </w:rPr>
        <w:t xml:space="preserve">: 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r w:rsidR="001A71F6" w:rsidRPr="001A71F6">
        <w:rPr>
          <w:rFonts w:asciiTheme="minorHAnsi" w:hAnsiTheme="minorHAnsi"/>
          <w:sz w:val="22"/>
          <w:szCs w:val="22"/>
        </w:rPr>
        <w:t>(334)</w:t>
      </w:r>
      <w:r w:rsidRPr="001A71F6">
        <w:rPr>
          <w:rFonts w:asciiTheme="minorHAnsi" w:hAnsiTheme="minorHAnsi"/>
          <w:sz w:val="22"/>
          <w:szCs w:val="22"/>
        </w:rPr>
        <w:t>844-2096 (V/TT).</w:t>
      </w:r>
    </w:p>
    <w:p w14:paraId="2DDC420C"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Course contingency</w:t>
      </w:r>
      <w:r w:rsidRPr="001A71F6">
        <w:rPr>
          <w:rFonts w:asciiTheme="minorHAnsi" w:hAnsiTheme="minorHAnsi"/>
          <w:sz w:val="22"/>
          <w:szCs w:val="22"/>
        </w:rPr>
        <w:t>: If normal class and/or lab activities are disrupted due to illness, emergency, or crisis situation, the syllabus and other course plans and assignments may be modified to allow completion of</w:t>
      </w:r>
      <w:r w:rsidR="00495809" w:rsidRPr="001A71F6">
        <w:rPr>
          <w:rFonts w:asciiTheme="minorHAnsi" w:hAnsiTheme="minorHAnsi"/>
          <w:sz w:val="22"/>
          <w:szCs w:val="22"/>
        </w:rPr>
        <w:t xml:space="preserve"> the course. If this occurs, an</w:t>
      </w:r>
      <w:r w:rsidRPr="001A71F6">
        <w:rPr>
          <w:rFonts w:asciiTheme="minorHAnsi" w:hAnsiTheme="minorHAnsi"/>
          <w:sz w:val="22"/>
          <w:szCs w:val="22"/>
        </w:rPr>
        <w:t xml:space="preserve"> addendum to your syllabus and/or course assignments will replace the original materials. </w:t>
      </w:r>
    </w:p>
    <w:p w14:paraId="75DE8FB6"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Professionalism</w:t>
      </w:r>
      <w:r w:rsidRPr="001A71F6">
        <w:rPr>
          <w:rFonts w:asciiTheme="minorHAnsi" w:hAnsiTheme="min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63C32A6"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Engage in responsible and ethical professional practices </w:t>
      </w:r>
    </w:p>
    <w:p w14:paraId="7E6FFC1E"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Contribute to collaborative learning communities </w:t>
      </w:r>
    </w:p>
    <w:p w14:paraId="292807CE"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Demonstrate a commitment to diversity </w:t>
      </w:r>
    </w:p>
    <w:p w14:paraId="7FC03BE1"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Model and nurture intellectual vitality </w:t>
      </w:r>
    </w:p>
    <w:p w14:paraId="0CC622F9" w14:textId="77777777" w:rsidR="00375CAE" w:rsidRPr="001A71F6" w:rsidRDefault="00375CAE" w:rsidP="00000E49">
      <w:pPr>
        <w:pStyle w:val="Default"/>
        <w:ind w:left="1080" w:hanging="360"/>
        <w:rPr>
          <w:rFonts w:asciiTheme="minorHAnsi" w:hAnsiTheme="minorHAnsi"/>
          <w:sz w:val="23"/>
          <w:szCs w:val="23"/>
        </w:rPr>
      </w:pPr>
    </w:p>
    <w:p w14:paraId="2838643B" w14:textId="77777777" w:rsidR="00375CAE" w:rsidRPr="001A71F6" w:rsidRDefault="00375CAE" w:rsidP="00000E49">
      <w:pPr>
        <w:pStyle w:val="Default"/>
        <w:ind w:left="1080" w:hanging="360"/>
        <w:rPr>
          <w:rFonts w:asciiTheme="minorHAnsi" w:hAnsiTheme="minorHAnsi"/>
          <w:sz w:val="23"/>
          <w:szCs w:val="23"/>
        </w:rPr>
      </w:pPr>
    </w:p>
    <w:p w14:paraId="1669E0A3" w14:textId="77777777" w:rsidR="00375CAE" w:rsidRPr="001A71F6" w:rsidRDefault="00375CAE" w:rsidP="00000E49">
      <w:pPr>
        <w:pStyle w:val="Default"/>
        <w:ind w:left="1080" w:hanging="360"/>
        <w:rPr>
          <w:rFonts w:asciiTheme="minorHAnsi" w:hAnsiTheme="minorHAnsi"/>
          <w:sz w:val="23"/>
          <w:szCs w:val="23"/>
        </w:rPr>
      </w:pPr>
    </w:p>
    <w:sectPr w:rsidR="00375CAE" w:rsidRPr="001A71F6"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ED1"/>
    <w:multiLevelType w:val="hybridMultilevel"/>
    <w:tmpl w:val="42BCA9E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15:restartNumberingAfterBreak="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2"/>
  </w:num>
  <w:num w:numId="4">
    <w:abstractNumId w:val="17"/>
  </w:num>
  <w:num w:numId="5">
    <w:abstractNumId w:val="10"/>
  </w:num>
  <w:num w:numId="6">
    <w:abstractNumId w:val="16"/>
  </w:num>
  <w:num w:numId="7">
    <w:abstractNumId w:val="13"/>
  </w:num>
  <w:num w:numId="8">
    <w:abstractNumId w:val="3"/>
  </w:num>
  <w:num w:numId="9">
    <w:abstractNumId w:val="11"/>
  </w:num>
  <w:num w:numId="10">
    <w:abstractNumId w:val="6"/>
  </w:num>
  <w:num w:numId="11">
    <w:abstractNumId w:val="5"/>
  </w:num>
  <w:num w:numId="12">
    <w:abstractNumId w:val="14"/>
  </w:num>
  <w:num w:numId="13">
    <w:abstractNumId w:val="9"/>
  </w:num>
  <w:num w:numId="14">
    <w:abstractNumId w:val="8"/>
  </w:num>
  <w:num w:numId="15">
    <w:abstractNumId w:val="1"/>
  </w:num>
  <w:num w:numId="16">
    <w:abstractNumId w:val="7"/>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55"/>
    <w:rsid w:val="00000E49"/>
    <w:rsid w:val="00040EAC"/>
    <w:rsid w:val="00070A95"/>
    <w:rsid w:val="000950DF"/>
    <w:rsid w:val="000B40A1"/>
    <w:rsid w:val="000B75CD"/>
    <w:rsid w:val="000C0DFA"/>
    <w:rsid w:val="000C5C91"/>
    <w:rsid w:val="000E1B44"/>
    <w:rsid w:val="001056D6"/>
    <w:rsid w:val="0012576A"/>
    <w:rsid w:val="00130CF1"/>
    <w:rsid w:val="00140165"/>
    <w:rsid w:val="0015121F"/>
    <w:rsid w:val="00193C3E"/>
    <w:rsid w:val="001A042B"/>
    <w:rsid w:val="001A71F6"/>
    <w:rsid w:val="001E5561"/>
    <w:rsid w:val="001E7FF8"/>
    <w:rsid w:val="001F0253"/>
    <w:rsid w:val="001F3526"/>
    <w:rsid w:val="001F55BD"/>
    <w:rsid w:val="00213C6B"/>
    <w:rsid w:val="0025713C"/>
    <w:rsid w:val="00260F88"/>
    <w:rsid w:val="00263A0E"/>
    <w:rsid w:val="00264630"/>
    <w:rsid w:val="00267BD8"/>
    <w:rsid w:val="00272F7C"/>
    <w:rsid w:val="002739B8"/>
    <w:rsid w:val="00273CF3"/>
    <w:rsid w:val="00280D28"/>
    <w:rsid w:val="00292716"/>
    <w:rsid w:val="002A484A"/>
    <w:rsid w:val="002C0832"/>
    <w:rsid w:val="002C575C"/>
    <w:rsid w:val="00301697"/>
    <w:rsid w:val="0031692E"/>
    <w:rsid w:val="00322A04"/>
    <w:rsid w:val="0034253A"/>
    <w:rsid w:val="00350B0B"/>
    <w:rsid w:val="00372FF2"/>
    <w:rsid w:val="00373B8E"/>
    <w:rsid w:val="00375CAE"/>
    <w:rsid w:val="003835D8"/>
    <w:rsid w:val="003841FC"/>
    <w:rsid w:val="003911A4"/>
    <w:rsid w:val="00392C4A"/>
    <w:rsid w:val="003B4D17"/>
    <w:rsid w:val="003D577A"/>
    <w:rsid w:val="0040547C"/>
    <w:rsid w:val="00427BBB"/>
    <w:rsid w:val="00441BA8"/>
    <w:rsid w:val="00442A97"/>
    <w:rsid w:val="00455D4E"/>
    <w:rsid w:val="00464DF4"/>
    <w:rsid w:val="0048120B"/>
    <w:rsid w:val="00485DC8"/>
    <w:rsid w:val="00495809"/>
    <w:rsid w:val="004B1B3A"/>
    <w:rsid w:val="004C1D41"/>
    <w:rsid w:val="004C557C"/>
    <w:rsid w:val="004D0059"/>
    <w:rsid w:val="00551995"/>
    <w:rsid w:val="00551F85"/>
    <w:rsid w:val="005557BF"/>
    <w:rsid w:val="00584739"/>
    <w:rsid w:val="005907EB"/>
    <w:rsid w:val="005A01BD"/>
    <w:rsid w:val="005B570B"/>
    <w:rsid w:val="00607CCC"/>
    <w:rsid w:val="0061478A"/>
    <w:rsid w:val="00661037"/>
    <w:rsid w:val="00673C07"/>
    <w:rsid w:val="006875FD"/>
    <w:rsid w:val="006A5011"/>
    <w:rsid w:val="006B42E0"/>
    <w:rsid w:val="006C1D79"/>
    <w:rsid w:val="006E0E53"/>
    <w:rsid w:val="006E6E46"/>
    <w:rsid w:val="006F0417"/>
    <w:rsid w:val="006F4F03"/>
    <w:rsid w:val="0070145C"/>
    <w:rsid w:val="007179AA"/>
    <w:rsid w:val="0072084C"/>
    <w:rsid w:val="0073613C"/>
    <w:rsid w:val="0074281D"/>
    <w:rsid w:val="0074288B"/>
    <w:rsid w:val="00791642"/>
    <w:rsid w:val="007920B6"/>
    <w:rsid w:val="007A46CF"/>
    <w:rsid w:val="007D1ED1"/>
    <w:rsid w:val="007E2362"/>
    <w:rsid w:val="008038B4"/>
    <w:rsid w:val="008108DE"/>
    <w:rsid w:val="0085478C"/>
    <w:rsid w:val="00856DE1"/>
    <w:rsid w:val="00857062"/>
    <w:rsid w:val="0086183F"/>
    <w:rsid w:val="00870094"/>
    <w:rsid w:val="008761CE"/>
    <w:rsid w:val="00884241"/>
    <w:rsid w:val="008B2CDF"/>
    <w:rsid w:val="008B6A6C"/>
    <w:rsid w:val="008E1B37"/>
    <w:rsid w:val="008E69BF"/>
    <w:rsid w:val="0090751C"/>
    <w:rsid w:val="00972069"/>
    <w:rsid w:val="00997A96"/>
    <w:rsid w:val="009A7BC9"/>
    <w:rsid w:val="009B3B14"/>
    <w:rsid w:val="009D20FF"/>
    <w:rsid w:val="009E3699"/>
    <w:rsid w:val="00A2793D"/>
    <w:rsid w:val="00A36411"/>
    <w:rsid w:val="00A53039"/>
    <w:rsid w:val="00A57993"/>
    <w:rsid w:val="00A866F5"/>
    <w:rsid w:val="00A924BA"/>
    <w:rsid w:val="00A92848"/>
    <w:rsid w:val="00AC7F73"/>
    <w:rsid w:val="00AF54B8"/>
    <w:rsid w:val="00AF709E"/>
    <w:rsid w:val="00B01DF5"/>
    <w:rsid w:val="00B071E0"/>
    <w:rsid w:val="00B20070"/>
    <w:rsid w:val="00B257CA"/>
    <w:rsid w:val="00B31CAA"/>
    <w:rsid w:val="00B334E3"/>
    <w:rsid w:val="00B3575A"/>
    <w:rsid w:val="00B37452"/>
    <w:rsid w:val="00B42577"/>
    <w:rsid w:val="00B6470B"/>
    <w:rsid w:val="00B65EA8"/>
    <w:rsid w:val="00B823E1"/>
    <w:rsid w:val="00B854D3"/>
    <w:rsid w:val="00B8648E"/>
    <w:rsid w:val="00B958C0"/>
    <w:rsid w:val="00BB2833"/>
    <w:rsid w:val="00BE71AD"/>
    <w:rsid w:val="00BF4AE2"/>
    <w:rsid w:val="00C01166"/>
    <w:rsid w:val="00C2635B"/>
    <w:rsid w:val="00C34F9A"/>
    <w:rsid w:val="00C73EA7"/>
    <w:rsid w:val="00C879AE"/>
    <w:rsid w:val="00C90DCD"/>
    <w:rsid w:val="00C962D6"/>
    <w:rsid w:val="00CA1B87"/>
    <w:rsid w:val="00CB7A7F"/>
    <w:rsid w:val="00CC15C5"/>
    <w:rsid w:val="00CC1BBF"/>
    <w:rsid w:val="00CD0131"/>
    <w:rsid w:val="00CD777C"/>
    <w:rsid w:val="00CE4E66"/>
    <w:rsid w:val="00CF547B"/>
    <w:rsid w:val="00D015A6"/>
    <w:rsid w:val="00D17354"/>
    <w:rsid w:val="00D47F47"/>
    <w:rsid w:val="00D500B3"/>
    <w:rsid w:val="00D51FEF"/>
    <w:rsid w:val="00D56357"/>
    <w:rsid w:val="00D86C58"/>
    <w:rsid w:val="00D94F5E"/>
    <w:rsid w:val="00DE47A6"/>
    <w:rsid w:val="00DF16F0"/>
    <w:rsid w:val="00E142EE"/>
    <w:rsid w:val="00E23E01"/>
    <w:rsid w:val="00E24655"/>
    <w:rsid w:val="00E259BE"/>
    <w:rsid w:val="00E3070B"/>
    <w:rsid w:val="00E35AE7"/>
    <w:rsid w:val="00E532DE"/>
    <w:rsid w:val="00E725B2"/>
    <w:rsid w:val="00EA48B6"/>
    <w:rsid w:val="00EA7C98"/>
    <w:rsid w:val="00EB0528"/>
    <w:rsid w:val="00ED7F3A"/>
    <w:rsid w:val="00F10251"/>
    <w:rsid w:val="00F23F4A"/>
    <w:rsid w:val="00F27DFC"/>
    <w:rsid w:val="00F52A39"/>
    <w:rsid w:val="00F81453"/>
    <w:rsid w:val="00F90863"/>
    <w:rsid w:val="00F93CDD"/>
    <w:rsid w:val="00FA3876"/>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AD2D0"/>
  <w15:docId w15:val="{B0BE47E2-6B85-4F56-B6F7-5F236D14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710616298">
      <w:bodyDiv w:val="1"/>
      <w:marLeft w:val="165"/>
      <w:marRight w:val="165"/>
      <w:marTop w:val="165"/>
      <w:marBottom w:val="165"/>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v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1288</Words>
  <Characters>6841</Characters>
  <Application>Microsoft Office Word</Application>
  <DocSecurity>0</DocSecurity>
  <Lines>273</Lines>
  <Paragraphs>203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7926</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Alexandra Venezia</dc:creator>
  <cp:lastModifiedBy>Alexandra Venezia</cp:lastModifiedBy>
  <cp:revision>7</cp:revision>
  <cp:lastPrinted>2019-08-13T15:02:00Z</cp:lastPrinted>
  <dcterms:created xsi:type="dcterms:W3CDTF">2019-08-13T14:53:00Z</dcterms:created>
  <dcterms:modified xsi:type="dcterms:W3CDTF">2019-08-13T15:46:00Z</dcterms:modified>
</cp:coreProperties>
</file>