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B9AD17" w14:textId="77777777" w:rsidR="00F7719E" w:rsidRPr="00E95967" w:rsidRDefault="00F7719E" w:rsidP="00F7719E">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24615BA5" w14:textId="77777777" w:rsidR="00F7719E" w:rsidRPr="00E95967" w:rsidRDefault="00F7719E" w:rsidP="00F7719E">
      <w:pPr>
        <w:jc w:val="center"/>
        <w:rPr>
          <w:b/>
        </w:rPr>
      </w:pPr>
      <w:r w:rsidRPr="00E95967">
        <w:rPr>
          <w:b/>
        </w:rPr>
        <w:t>SPECIAL EDUCATION, REHABILITATION, AND COUNSELING</w:t>
      </w:r>
    </w:p>
    <w:p w14:paraId="672A6659" w14:textId="77777777" w:rsidR="00F7719E" w:rsidRPr="00E95967" w:rsidRDefault="00F7719E" w:rsidP="00F7719E">
      <w:pPr>
        <w:ind w:left="90"/>
        <w:jc w:val="center"/>
      </w:pPr>
    </w:p>
    <w:p w14:paraId="1A179D6B" w14:textId="017C4FEF" w:rsidR="00F7719E" w:rsidRPr="00E95967" w:rsidRDefault="00F7719E" w:rsidP="7BE6B6F1">
      <w:pPr>
        <w:ind w:left="90"/>
        <w:rPr>
          <w:b/>
          <w:bCs/>
        </w:rPr>
      </w:pPr>
      <w:r>
        <w:t xml:space="preserve">Course Number: </w:t>
      </w:r>
      <w:r>
        <w:tab/>
      </w:r>
      <w:r>
        <w:tab/>
      </w:r>
      <w:r>
        <w:tab/>
        <w:t>COUN 20</w:t>
      </w:r>
      <w:r w:rsidR="00331BE9">
        <w:t>2</w:t>
      </w:r>
      <w:r w:rsidR="009A4789">
        <w:t>3-00</w:t>
      </w:r>
      <w:r w:rsidR="00331BE9">
        <w:t>1</w:t>
      </w:r>
    </w:p>
    <w:p w14:paraId="04329271" w14:textId="76E2FF2C" w:rsidR="00F7719E" w:rsidRPr="00E95967" w:rsidRDefault="00F7719E" w:rsidP="7BE6B6F1">
      <w:pPr>
        <w:ind w:left="90"/>
        <w:rPr>
          <w:b/>
          <w:bCs/>
        </w:rPr>
      </w:pPr>
      <w:r w:rsidRPr="00E95967">
        <w:t xml:space="preserve">Course Title: </w:t>
      </w:r>
      <w:r w:rsidRPr="00E95967">
        <w:tab/>
      </w:r>
      <w:r w:rsidRPr="00E95967">
        <w:tab/>
      </w:r>
      <w:r w:rsidRPr="00E95967">
        <w:tab/>
      </w:r>
      <w:r w:rsidRPr="00E95967">
        <w:tab/>
        <w:t xml:space="preserve">Introduction to </w:t>
      </w:r>
      <w:r>
        <w:t>LGBTQ Studies</w:t>
      </w:r>
      <w:r w:rsidRPr="00E95967">
        <w:t xml:space="preserve"> </w:t>
      </w:r>
    </w:p>
    <w:p w14:paraId="2D2B0D22" w14:textId="77777777" w:rsidR="00F7719E" w:rsidRPr="00E95967" w:rsidRDefault="00F7719E" w:rsidP="00F7719E">
      <w:pPr>
        <w:ind w:left="90"/>
      </w:pPr>
      <w:r w:rsidRPr="00E95967">
        <w:t>Credit Hours:</w:t>
      </w:r>
      <w:r w:rsidRPr="00E95967">
        <w:tab/>
      </w:r>
      <w:r w:rsidRPr="00E95967">
        <w:tab/>
      </w:r>
      <w:r w:rsidRPr="00E95967">
        <w:tab/>
      </w:r>
      <w:r w:rsidRPr="00E95967">
        <w:tab/>
        <w:t xml:space="preserve">3 semester hours credits/Graded     </w:t>
      </w:r>
      <w:r w:rsidRPr="00E95967">
        <w:tab/>
      </w:r>
    </w:p>
    <w:p w14:paraId="0A37501D" w14:textId="77777777" w:rsidR="00F7719E" w:rsidRPr="00E95967" w:rsidRDefault="00F7719E" w:rsidP="00F7719E">
      <w:pPr>
        <w:ind w:left="90"/>
      </w:pPr>
    </w:p>
    <w:p w14:paraId="3CEAE3EA" w14:textId="7643693B" w:rsidR="00F7719E" w:rsidRPr="00E95967" w:rsidRDefault="00F7719E" w:rsidP="00F7719E">
      <w:pPr>
        <w:ind w:left="90"/>
      </w:pPr>
      <w:r w:rsidRPr="00E95967">
        <w:t xml:space="preserve">Instructor Information: </w:t>
      </w:r>
      <w:r w:rsidRPr="00E95967">
        <w:tab/>
      </w:r>
      <w:r w:rsidRPr="00E95967">
        <w:tab/>
      </w:r>
      <w:r w:rsidR="009A4789">
        <w:t>Dwayne White</w:t>
      </w:r>
      <w:r w:rsidR="00731A76">
        <w:t xml:space="preserve"> (</w:t>
      </w:r>
      <w:r w:rsidR="009A4789">
        <w:t>He/Him/His</w:t>
      </w:r>
      <w:r w:rsidR="00731A76">
        <w:t>)</w:t>
      </w:r>
    </w:p>
    <w:p w14:paraId="6B0EC976" w14:textId="01FD926D" w:rsidR="00F7719E" w:rsidRPr="00A70AF4" w:rsidRDefault="00F7719E" w:rsidP="005345AB">
      <w:pPr>
        <w:ind w:left="90"/>
      </w:pPr>
      <w:r w:rsidRPr="00E95967">
        <w:tab/>
      </w:r>
      <w:r w:rsidRPr="00E95967">
        <w:tab/>
      </w:r>
      <w:r w:rsidRPr="00E95967">
        <w:tab/>
      </w:r>
      <w:r w:rsidRPr="00E95967">
        <w:tab/>
      </w:r>
      <w:r w:rsidRPr="00E95967">
        <w:tab/>
        <w:t xml:space="preserve">Graduate Teaching Assistant </w:t>
      </w:r>
    </w:p>
    <w:p w14:paraId="39650B61" w14:textId="5C57363B" w:rsidR="00F7719E" w:rsidRDefault="00F7719E" w:rsidP="00F7719E">
      <w:pPr>
        <w:ind w:left="90"/>
      </w:pPr>
      <w:r w:rsidRPr="00E95967">
        <w:tab/>
      </w:r>
      <w:r w:rsidRPr="00E95967">
        <w:tab/>
      </w:r>
      <w:r w:rsidRPr="00E95967">
        <w:tab/>
      </w:r>
      <w:r w:rsidRPr="00E95967">
        <w:tab/>
      </w:r>
      <w:r w:rsidRPr="00E95967">
        <w:tab/>
      </w:r>
      <w:r w:rsidR="009A4789">
        <w:t>dmw0050</w:t>
      </w:r>
      <w:r>
        <w:t>@auburn.edu</w:t>
      </w:r>
      <w:r w:rsidRPr="00E95967">
        <w:rPr>
          <w:color w:val="000000" w:themeColor="text1"/>
        </w:rPr>
        <w:t xml:space="preserve"> </w:t>
      </w:r>
      <w:r w:rsidRPr="00E95967">
        <w:tab/>
      </w:r>
    </w:p>
    <w:p w14:paraId="5DAB6C7B" w14:textId="77777777" w:rsidR="00F7719E" w:rsidRDefault="00F7719E" w:rsidP="00F7719E">
      <w:pPr>
        <w:ind w:left="90"/>
        <w:rPr>
          <w:b/>
        </w:rPr>
      </w:pPr>
    </w:p>
    <w:p w14:paraId="4872BA0F" w14:textId="2853604B" w:rsidR="00F7719E" w:rsidRPr="008D74B0" w:rsidRDefault="007E09C7" w:rsidP="009A4789">
      <w:pPr>
        <w:ind w:left="90"/>
      </w:pPr>
      <w:r>
        <w:t>Student</w:t>
      </w:r>
      <w:r w:rsidR="00F7719E" w:rsidRPr="00EA6CD7">
        <w:t xml:space="preserve"> Hours:</w:t>
      </w:r>
      <w:r w:rsidR="008B1002" w:rsidRPr="00EA6CD7">
        <w:tab/>
      </w:r>
      <w:r w:rsidR="008B1002" w:rsidRPr="00EA6CD7">
        <w:tab/>
      </w:r>
      <w:r w:rsidR="008B1002" w:rsidRPr="00EA6CD7">
        <w:tab/>
      </w:r>
      <w:r w:rsidR="009A4789">
        <w:t>By appointment</w:t>
      </w:r>
    </w:p>
    <w:p w14:paraId="725ED14D" w14:textId="77777777" w:rsidR="00F7719E" w:rsidRPr="00E95967" w:rsidRDefault="00F7719E" w:rsidP="00F7719E">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F7719E" w:rsidRPr="00E95967" w14:paraId="17ED197B" w14:textId="77777777" w:rsidTr="00F7719E">
        <w:tc>
          <w:tcPr>
            <w:tcW w:w="9576" w:type="dxa"/>
          </w:tcPr>
          <w:p w14:paraId="00D44000" w14:textId="77777777" w:rsidR="00F7719E" w:rsidRPr="00E95967" w:rsidRDefault="00F7719E" w:rsidP="00F7719E">
            <w:pPr>
              <w:ind w:left="90"/>
              <w:jc w:val="center"/>
              <w:rPr>
                <w:i/>
                <w:sz w:val="20"/>
              </w:rPr>
            </w:pPr>
            <w:r w:rsidRPr="00E95967">
              <w:rPr>
                <w:i/>
                <w:sz w:val="20"/>
                <w:szCs w:val="22"/>
              </w:rPr>
              <w:t>The course syllabus is a general plan for the course.</w:t>
            </w:r>
          </w:p>
          <w:p w14:paraId="2E588B79" w14:textId="77777777" w:rsidR="00F7719E" w:rsidRDefault="00F7719E" w:rsidP="00F7719E">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p w14:paraId="3F451F85" w14:textId="0BAE5AEC" w:rsidR="00F7719E" w:rsidRPr="00137ACC" w:rsidRDefault="00731A76" w:rsidP="00BB5821">
            <w:pPr>
              <w:ind w:left="90"/>
              <w:jc w:val="center"/>
              <w:rPr>
                <w:b/>
                <w:sz w:val="20"/>
                <w:szCs w:val="20"/>
              </w:rPr>
            </w:pPr>
            <w:r>
              <w:rPr>
                <w:b/>
                <w:i/>
                <w:sz w:val="20"/>
                <w:szCs w:val="20"/>
              </w:rPr>
              <w:t xml:space="preserve">REVISED – </w:t>
            </w:r>
            <w:r w:rsidR="00AD08C5">
              <w:rPr>
                <w:b/>
                <w:i/>
                <w:sz w:val="20"/>
                <w:szCs w:val="20"/>
              </w:rPr>
              <w:t>August 2020</w:t>
            </w:r>
          </w:p>
        </w:tc>
      </w:tr>
    </w:tbl>
    <w:p w14:paraId="02EB378F" w14:textId="77777777" w:rsidR="00F7719E" w:rsidRPr="00E95967" w:rsidRDefault="00F7719E" w:rsidP="00F7719E">
      <w:pPr>
        <w:ind w:left="90"/>
        <w:rPr>
          <w:b/>
        </w:rPr>
      </w:pPr>
    </w:p>
    <w:p w14:paraId="4C4FB3C1" w14:textId="77777777" w:rsidR="00331BE9" w:rsidRDefault="00331BE9" w:rsidP="00331BE9">
      <w:pPr>
        <w:tabs>
          <w:tab w:val="left" w:pos="860"/>
        </w:tabs>
        <w:ind w:right="-20"/>
        <w:rPr>
          <w:b/>
          <w:sz w:val="28"/>
        </w:rPr>
      </w:pPr>
      <w:r w:rsidRPr="001B6572">
        <w:rPr>
          <w:b/>
          <w:sz w:val="28"/>
        </w:rPr>
        <w:t>Required Reading</w:t>
      </w:r>
    </w:p>
    <w:p w14:paraId="28AFDE90" w14:textId="77777777" w:rsidR="00331BE9" w:rsidRPr="001B6572" w:rsidRDefault="00331BE9" w:rsidP="00331BE9">
      <w:pPr>
        <w:tabs>
          <w:tab w:val="left" w:pos="860"/>
        </w:tabs>
        <w:ind w:right="-20"/>
        <w:rPr>
          <w:b/>
          <w:sz w:val="28"/>
        </w:rPr>
      </w:pPr>
    </w:p>
    <w:p w14:paraId="7DFA0E4E" w14:textId="77777777" w:rsidR="00331BE9" w:rsidRDefault="00331BE9" w:rsidP="00331BE9">
      <w:pPr>
        <w:tabs>
          <w:tab w:val="left" w:pos="860"/>
        </w:tabs>
        <w:ind w:right="-20"/>
        <w:jc w:val="both"/>
        <w:rPr>
          <w:b/>
        </w:rPr>
      </w:pPr>
      <w:r>
        <w:rPr>
          <w:b/>
        </w:rPr>
        <w:t>Textbook</w:t>
      </w:r>
    </w:p>
    <w:p w14:paraId="7D03B7EC" w14:textId="77777777" w:rsidR="00331BE9" w:rsidRDefault="00331BE9" w:rsidP="00331BE9">
      <w:pPr>
        <w:tabs>
          <w:tab w:val="left" w:pos="860"/>
        </w:tabs>
        <w:ind w:left="864" w:hanging="864"/>
        <w:jc w:val="both"/>
      </w:pPr>
      <w:r w:rsidRPr="00A84128">
        <w:t>Alexander, J.,</w:t>
      </w:r>
      <w:r>
        <w:t xml:space="preserve"> </w:t>
      </w:r>
      <w:proofErr w:type="spellStart"/>
      <w:r w:rsidRPr="00A84128">
        <w:t>Meem</w:t>
      </w:r>
      <w:proofErr w:type="spellEnd"/>
      <w:r w:rsidRPr="00A84128">
        <w:t>, D. T.</w:t>
      </w:r>
      <w:r>
        <w:t>, &amp; Gibson, M.A.</w:t>
      </w:r>
      <w:r w:rsidRPr="00A84128">
        <w:t xml:space="preserve"> (201</w:t>
      </w:r>
      <w:r>
        <w:t>8</w:t>
      </w:r>
      <w:r w:rsidRPr="00A84128">
        <w:t xml:space="preserve">). </w:t>
      </w:r>
      <w:r w:rsidRPr="00A84128">
        <w:rPr>
          <w:i/>
          <w:iCs/>
        </w:rPr>
        <w:t>Finding Out: An Introduction to LGBT Studies</w:t>
      </w:r>
      <w:r w:rsidRPr="00A84128">
        <w:t xml:space="preserve"> (</w:t>
      </w:r>
      <w:r>
        <w:t>3rd</w:t>
      </w:r>
      <w:r w:rsidRPr="00A84128">
        <w:t xml:space="preserve"> ed.). Thousand Oaks, CA: Sage.</w:t>
      </w:r>
    </w:p>
    <w:p w14:paraId="12B3E707" w14:textId="77777777" w:rsidR="00331BE9" w:rsidRDefault="00331BE9" w:rsidP="00331BE9">
      <w:pPr>
        <w:tabs>
          <w:tab w:val="left" w:pos="860"/>
        </w:tabs>
        <w:ind w:left="864" w:hanging="864"/>
        <w:jc w:val="both"/>
      </w:pPr>
    </w:p>
    <w:p w14:paraId="1AB2A8A0" w14:textId="77777777" w:rsidR="00331BE9" w:rsidRPr="00A73947" w:rsidRDefault="00331BE9" w:rsidP="00331BE9">
      <w:pPr>
        <w:tabs>
          <w:tab w:val="left" w:pos="860"/>
        </w:tabs>
        <w:ind w:left="864" w:hanging="864"/>
        <w:jc w:val="both"/>
        <w:rPr>
          <w:b/>
        </w:rPr>
      </w:pPr>
      <w:r w:rsidRPr="00A73947">
        <w:rPr>
          <w:b/>
        </w:rPr>
        <w:t>Articles and Other Resources</w:t>
      </w:r>
    </w:p>
    <w:p w14:paraId="52FBB4A0" w14:textId="77777777" w:rsidR="00331BE9" w:rsidRPr="004D2BFB" w:rsidRDefault="00331BE9" w:rsidP="00331BE9">
      <w:pPr>
        <w:tabs>
          <w:tab w:val="left" w:pos="860"/>
        </w:tabs>
        <w:ind w:left="864" w:right="-14" w:hanging="864"/>
        <w:rPr>
          <w:rStyle w:val="Hyperlink"/>
          <w:u w:val="none"/>
        </w:rPr>
      </w:pPr>
      <w:r w:rsidRPr="00A84128">
        <w:t>American Psychological Association (1991). Avoiding heterosexual bias in language.</w:t>
      </w:r>
      <w:r>
        <w:t xml:space="preserve"> </w:t>
      </w:r>
      <w:r w:rsidRPr="00A84128">
        <w:rPr>
          <w:i/>
        </w:rPr>
        <w:t>American Psychologist, 46</w:t>
      </w:r>
      <w:r>
        <w:t xml:space="preserve">(9). Retrieved from: </w:t>
      </w:r>
      <w:hyperlink r:id="rId7" w:history="1">
        <w:r w:rsidRPr="00617F11">
          <w:rPr>
            <w:rStyle w:val="Hyperlink"/>
          </w:rPr>
          <w:t>http://www.apa.org/pi/lgbt/resources/language.aspx</w:t>
        </w:r>
      </w:hyperlink>
    </w:p>
    <w:p w14:paraId="1D4D484D" w14:textId="77777777" w:rsidR="00331BE9" w:rsidRDefault="00331BE9" w:rsidP="00331BE9">
      <w:pPr>
        <w:tabs>
          <w:tab w:val="left" w:pos="860"/>
        </w:tabs>
        <w:ind w:right="-20"/>
      </w:pPr>
    </w:p>
    <w:p w14:paraId="38DB7436" w14:textId="77777777" w:rsidR="00331BE9" w:rsidRDefault="00331BE9" w:rsidP="00331BE9">
      <w:pPr>
        <w:autoSpaceDE w:val="0"/>
        <w:autoSpaceDN w:val="0"/>
        <w:adjustRightInd w:val="0"/>
        <w:spacing w:after="240" w:line="200" w:lineRule="atLeast"/>
        <w:ind w:left="720" w:hanging="720"/>
      </w:pPr>
      <w:proofErr w:type="spellStart"/>
      <w:r w:rsidRPr="00A84128">
        <w:t>Eaklor</w:t>
      </w:r>
      <w:proofErr w:type="spellEnd"/>
      <w:r w:rsidRPr="00A84128">
        <w:t xml:space="preserve">, V. L. (2008). </w:t>
      </w:r>
      <w:r w:rsidRPr="00A84128">
        <w:rPr>
          <w:i/>
          <w:iCs/>
        </w:rPr>
        <w:t>Queer America: A GLBT History of the 20th Century</w:t>
      </w:r>
      <w:r w:rsidRPr="00A84128">
        <w:t xml:space="preserve"> (pp. 2-11). Westport, CT: Greenwood Press.</w:t>
      </w:r>
    </w:p>
    <w:p w14:paraId="560604F9" w14:textId="77777777" w:rsidR="00331BE9" w:rsidRDefault="00331BE9" w:rsidP="00331BE9">
      <w:pPr>
        <w:spacing w:before="1" w:line="280" w:lineRule="exact"/>
        <w:ind w:left="720" w:hanging="720"/>
      </w:pPr>
      <w:r w:rsidRPr="00A84128">
        <w:t xml:space="preserve">Shively, C. (1990, July 1). Was the father of our country a queen? Bringing new meaning to the phrase "George Washington slept here". </w:t>
      </w:r>
      <w:r w:rsidRPr="00A84128">
        <w:rPr>
          <w:i/>
          <w:iCs/>
        </w:rPr>
        <w:t>Gay Community News</w:t>
      </w:r>
      <w:r w:rsidRPr="00A84128">
        <w:t xml:space="preserve">, </w:t>
      </w:r>
      <w:r w:rsidRPr="00A84128">
        <w:rPr>
          <w:i/>
          <w:iCs/>
        </w:rPr>
        <w:t>17</w:t>
      </w:r>
      <w:r w:rsidRPr="00A84128">
        <w:t>(49), pp. 1-3.</w:t>
      </w:r>
    </w:p>
    <w:p w14:paraId="3FF997A1" w14:textId="77777777" w:rsidR="00331BE9" w:rsidRDefault="00331BE9" w:rsidP="00331BE9">
      <w:pPr>
        <w:spacing w:before="1" w:line="280" w:lineRule="exact"/>
        <w:ind w:left="720" w:hanging="720"/>
      </w:pPr>
    </w:p>
    <w:p w14:paraId="653AC6CA" w14:textId="77777777" w:rsidR="00331BE9" w:rsidRPr="00A84128" w:rsidRDefault="00331BE9" w:rsidP="00331BE9">
      <w:pPr>
        <w:autoSpaceDE w:val="0"/>
        <w:autoSpaceDN w:val="0"/>
        <w:adjustRightInd w:val="0"/>
        <w:spacing w:after="240" w:line="200" w:lineRule="atLeast"/>
        <w:ind w:left="720" w:hanging="720"/>
      </w:pPr>
      <w:r w:rsidRPr="00A84128">
        <w:t xml:space="preserve">Duggan, L. (1993). The trials of Alice Mitchell: Sensationalism, sexology, and the lesbian subject in turn-of-the-century America. </w:t>
      </w:r>
      <w:r w:rsidRPr="00A84128">
        <w:rPr>
          <w:i/>
          <w:iCs/>
        </w:rPr>
        <w:t>Signs</w:t>
      </w:r>
      <w:r w:rsidRPr="00A84128">
        <w:t xml:space="preserve">, </w:t>
      </w:r>
      <w:r w:rsidRPr="00A84128">
        <w:rPr>
          <w:i/>
          <w:iCs/>
        </w:rPr>
        <w:t>18</w:t>
      </w:r>
      <w:r w:rsidRPr="00A84128">
        <w:t>(4), 791-814.</w:t>
      </w:r>
    </w:p>
    <w:p w14:paraId="1AE92247" w14:textId="77777777" w:rsidR="00331BE9" w:rsidRPr="00A84128" w:rsidRDefault="00331BE9" w:rsidP="00331BE9">
      <w:pPr>
        <w:spacing w:before="1" w:line="280" w:lineRule="exact"/>
        <w:ind w:left="720" w:hanging="720"/>
        <w:rPr>
          <w:spacing w:val="-2"/>
        </w:rPr>
      </w:pPr>
      <w:r w:rsidRPr="00A84128">
        <w:rPr>
          <w:spacing w:val="-2"/>
        </w:rPr>
        <w:t xml:space="preserve">Ward, J. &amp; Schneider, B. (2009). The reaches of heteronormativity. </w:t>
      </w:r>
      <w:r w:rsidRPr="00A84128">
        <w:rPr>
          <w:i/>
          <w:spacing w:val="-2"/>
        </w:rPr>
        <w:t>Gender &amp; Society, 23</w:t>
      </w:r>
      <w:r w:rsidRPr="00A84128">
        <w:rPr>
          <w:spacing w:val="-2"/>
        </w:rPr>
        <w:t xml:space="preserve">(4), 433-439. </w:t>
      </w:r>
      <w:proofErr w:type="spellStart"/>
      <w:r w:rsidRPr="00A84128">
        <w:rPr>
          <w:spacing w:val="-2"/>
        </w:rPr>
        <w:t>doi</w:t>
      </w:r>
      <w:proofErr w:type="spellEnd"/>
      <w:r w:rsidRPr="00A84128">
        <w:rPr>
          <w:spacing w:val="-2"/>
        </w:rPr>
        <w:t>: 10.1177/0891243209340903</w:t>
      </w:r>
    </w:p>
    <w:p w14:paraId="7CD4D109" w14:textId="77777777" w:rsidR="00331BE9" w:rsidRDefault="00331BE9" w:rsidP="00331BE9">
      <w:pPr>
        <w:tabs>
          <w:tab w:val="left" w:pos="860"/>
        </w:tabs>
        <w:ind w:right="-20"/>
      </w:pPr>
    </w:p>
    <w:p w14:paraId="0B643EE8" w14:textId="77777777" w:rsidR="00331BE9" w:rsidRDefault="00331BE9" w:rsidP="00331BE9">
      <w:pPr>
        <w:spacing w:before="1" w:line="280" w:lineRule="exact"/>
        <w:ind w:left="720" w:hanging="720"/>
        <w:rPr>
          <w:rStyle w:val="Hyperlink"/>
          <w:iCs/>
        </w:rPr>
      </w:pPr>
      <w:r w:rsidRPr="00A84128">
        <w:t xml:space="preserve">Wortham, J. (2016, July 12). When everyone can be ‘queer,’ is anyone? </w:t>
      </w:r>
      <w:r w:rsidRPr="00A84128">
        <w:rPr>
          <w:i/>
          <w:iCs/>
        </w:rPr>
        <w:t>The New York Times Magazine.</w:t>
      </w:r>
      <w:r w:rsidRPr="00A84128">
        <w:t xml:space="preserve"> </w:t>
      </w:r>
      <w:r w:rsidRPr="00A84128">
        <w:rPr>
          <w:iCs/>
        </w:rPr>
        <w:t xml:space="preserve">Retrieved from: </w:t>
      </w:r>
      <w:hyperlink r:id="rId8" w:history="1">
        <w:r w:rsidRPr="00A84128">
          <w:rPr>
            <w:rStyle w:val="Hyperlink"/>
            <w:iCs/>
          </w:rPr>
          <w:t>https://www.nytimes.com/2016/07/17/magazine/when-everyone-can-be-queer-is-anyone.html</w:t>
        </w:r>
      </w:hyperlink>
    </w:p>
    <w:p w14:paraId="1FCE0ED8" w14:textId="77777777" w:rsidR="00331BE9" w:rsidRPr="00A84128" w:rsidRDefault="00331BE9" w:rsidP="00331BE9">
      <w:pPr>
        <w:spacing w:before="1" w:line="280" w:lineRule="exact"/>
        <w:ind w:left="720" w:hanging="720"/>
        <w:rPr>
          <w:iCs/>
        </w:rPr>
      </w:pPr>
    </w:p>
    <w:p w14:paraId="3F1C2FAA" w14:textId="77777777" w:rsidR="00331BE9" w:rsidRDefault="00331BE9" w:rsidP="00331BE9">
      <w:pPr>
        <w:spacing w:before="1" w:line="280" w:lineRule="exact"/>
        <w:ind w:left="720" w:hanging="720"/>
        <w:rPr>
          <w:spacing w:val="-2"/>
        </w:rPr>
      </w:pPr>
      <w:r w:rsidRPr="00A84128">
        <w:rPr>
          <w:spacing w:val="-2"/>
        </w:rPr>
        <w:t xml:space="preserve">Sedgwick, E. (1993). </w:t>
      </w:r>
      <w:r w:rsidRPr="00A84128">
        <w:rPr>
          <w:i/>
          <w:spacing w:val="-2"/>
        </w:rPr>
        <w:t>Tendencies</w:t>
      </w:r>
      <w:r w:rsidRPr="00A84128">
        <w:rPr>
          <w:spacing w:val="-2"/>
        </w:rPr>
        <w:t>. Durham, NC: Duke University Press, pp. 1-20.</w:t>
      </w:r>
    </w:p>
    <w:p w14:paraId="375D5344" w14:textId="77777777" w:rsidR="00331BE9" w:rsidRDefault="00331BE9" w:rsidP="00331BE9">
      <w:pPr>
        <w:spacing w:before="1" w:line="280" w:lineRule="exact"/>
        <w:ind w:left="720" w:hanging="720"/>
        <w:rPr>
          <w:spacing w:val="-2"/>
        </w:rPr>
      </w:pPr>
    </w:p>
    <w:p w14:paraId="12502EA0" w14:textId="77777777" w:rsidR="00331BE9" w:rsidRDefault="00331BE9" w:rsidP="00331BE9">
      <w:pPr>
        <w:autoSpaceDE w:val="0"/>
        <w:autoSpaceDN w:val="0"/>
        <w:adjustRightInd w:val="0"/>
        <w:spacing w:after="240" w:line="200" w:lineRule="atLeast"/>
        <w:ind w:left="720" w:hanging="720"/>
      </w:pPr>
      <w:r w:rsidRPr="00A84128">
        <w:t xml:space="preserve">Bailey, J. M., Vasey, P. L., Diamond, L. M., Breedlove, S. M., </w:t>
      </w:r>
      <w:proofErr w:type="spellStart"/>
      <w:r w:rsidRPr="00A84128">
        <w:t>Vilain</w:t>
      </w:r>
      <w:proofErr w:type="spellEnd"/>
      <w:r w:rsidRPr="00A84128">
        <w:t xml:space="preserve">, E., &amp; </w:t>
      </w:r>
      <w:proofErr w:type="spellStart"/>
      <w:r w:rsidRPr="00A84128">
        <w:t>Epprecht</w:t>
      </w:r>
      <w:proofErr w:type="spellEnd"/>
      <w:r w:rsidRPr="00A84128">
        <w:t xml:space="preserve">, M. (2016). Sexual orientation, controversy, and science. </w:t>
      </w:r>
      <w:r w:rsidRPr="00A84128">
        <w:rPr>
          <w:i/>
        </w:rPr>
        <w:t>Psychological Science in the Public Interest, 17</w:t>
      </w:r>
      <w:r w:rsidRPr="00A84128">
        <w:t xml:space="preserve">(2), 45-101. </w:t>
      </w:r>
      <w:proofErr w:type="spellStart"/>
      <w:r w:rsidRPr="00A84128">
        <w:t>doi</w:t>
      </w:r>
      <w:proofErr w:type="spellEnd"/>
      <w:r w:rsidRPr="00A84128">
        <w:t>: 10.1177/1529100616637616</w:t>
      </w:r>
    </w:p>
    <w:p w14:paraId="29195837" w14:textId="77777777" w:rsidR="00331BE9" w:rsidRDefault="00331BE9" w:rsidP="00331BE9">
      <w:pPr>
        <w:autoSpaceDE w:val="0"/>
        <w:autoSpaceDN w:val="0"/>
        <w:adjustRightInd w:val="0"/>
        <w:spacing w:after="240" w:line="200" w:lineRule="atLeast"/>
        <w:ind w:left="720" w:hanging="720"/>
      </w:pPr>
      <w:r w:rsidRPr="00A84128">
        <w:lastRenderedPageBreak/>
        <w:t xml:space="preserve">Bruni, F. (2012, January 28). Genetic or not, gay won’t go away. </w:t>
      </w:r>
      <w:r w:rsidRPr="00A84128">
        <w:rPr>
          <w:i/>
        </w:rPr>
        <w:t>The New York Times</w:t>
      </w:r>
      <w:r w:rsidRPr="00A84128">
        <w:t xml:space="preserve">. Retrieved from: </w:t>
      </w:r>
      <w:hyperlink r:id="rId9" w:history="1">
        <w:r w:rsidRPr="00A84128">
          <w:rPr>
            <w:rStyle w:val="Hyperlink"/>
          </w:rPr>
          <w:t>http://www.nytimes.com/2012/01/29/opinion/sunday/bruni-gay-wont-go-away-genetic-or-not.html</w:t>
        </w:r>
      </w:hyperlink>
      <w:r w:rsidRPr="00A84128">
        <w:t xml:space="preserve"> </w:t>
      </w:r>
    </w:p>
    <w:p w14:paraId="4C59F046" w14:textId="77777777" w:rsidR="00331BE9" w:rsidRDefault="00331BE9" w:rsidP="00331BE9">
      <w:pPr>
        <w:spacing w:before="1" w:line="280" w:lineRule="exact"/>
        <w:ind w:left="720" w:hanging="720"/>
        <w:rPr>
          <w:spacing w:val="-2"/>
        </w:rPr>
      </w:pPr>
      <w:r w:rsidRPr="00A84128">
        <w:rPr>
          <w:spacing w:val="-2"/>
        </w:rPr>
        <w:t xml:space="preserve">Human Rights Campaign Foundation (2009). At the intersection: Race, sexuality, and gender. Retrieved from </w:t>
      </w:r>
      <w:hyperlink r:id="rId10" w:history="1">
        <w:r w:rsidRPr="00A84128">
          <w:rPr>
            <w:rStyle w:val="Hyperlink"/>
            <w:spacing w:val="-2"/>
          </w:rPr>
          <w:t>http://www.hrc.org/files/documents/HRC_Equality_Forward_2009.pdf</w:t>
        </w:r>
      </w:hyperlink>
    </w:p>
    <w:p w14:paraId="31639369" w14:textId="77777777" w:rsidR="00331BE9" w:rsidRPr="004D2BFB" w:rsidRDefault="00331BE9" w:rsidP="00331BE9">
      <w:pPr>
        <w:spacing w:before="1" w:line="280" w:lineRule="exact"/>
        <w:ind w:left="720" w:hanging="720"/>
        <w:rPr>
          <w:spacing w:val="-2"/>
        </w:rPr>
      </w:pPr>
    </w:p>
    <w:p w14:paraId="541ADEC9" w14:textId="77777777" w:rsidR="00331BE9" w:rsidRDefault="00331BE9" w:rsidP="00331BE9">
      <w:pPr>
        <w:spacing w:before="1" w:line="280" w:lineRule="exact"/>
        <w:ind w:left="720" w:hanging="720"/>
        <w:rPr>
          <w:spacing w:val="-2"/>
        </w:rPr>
      </w:pPr>
      <w:r w:rsidRPr="00A84128">
        <w:rPr>
          <w:spacing w:val="-2"/>
        </w:rPr>
        <w:t xml:space="preserve">Parks, C., Hughes, T. L., Matthews, A. K. (2004). Race/ethnicity and sexual orientation: Intersecting identities. </w:t>
      </w:r>
      <w:r w:rsidRPr="00A84128">
        <w:rPr>
          <w:i/>
          <w:spacing w:val="-2"/>
        </w:rPr>
        <w:t>Cultural Diversity and Ethnic Minority Psychology, 10</w:t>
      </w:r>
      <w:r w:rsidRPr="00A84128">
        <w:rPr>
          <w:spacing w:val="-2"/>
        </w:rPr>
        <w:t>(3), 241-254. doi:10.1037/1099-9809.10.3.241</w:t>
      </w:r>
    </w:p>
    <w:p w14:paraId="25E1B557" w14:textId="77777777" w:rsidR="00331BE9" w:rsidRDefault="00331BE9" w:rsidP="00331BE9">
      <w:pPr>
        <w:spacing w:before="1" w:line="280" w:lineRule="exact"/>
        <w:ind w:left="720" w:hanging="720"/>
        <w:rPr>
          <w:spacing w:val="-2"/>
        </w:rPr>
      </w:pPr>
    </w:p>
    <w:p w14:paraId="5EF688CB" w14:textId="77777777" w:rsidR="00331BE9" w:rsidRPr="004D2BFB" w:rsidRDefault="00331BE9" w:rsidP="00331BE9">
      <w:pPr>
        <w:autoSpaceDE w:val="0"/>
        <w:autoSpaceDN w:val="0"/>
        <w:adjustRightInd w:val="0"/>
        <w:spacing w:after="240" w:line="200" w:lineRule="atLeast"/>
        <w:ind w:left="720" w:hanging="720"/>
        <w:rPr>
          <w:u w:val="single"/>
        </w:rPr>
      </w:pPr>
      <w:r w:rsidRPr="00A84128">
        <w:t xml:space="preserve">Center for Disease Control (2016) HIV and AIDS in America: A snapshot. Retrieved from: </w:t>
      </w:r>
      <w:hyperlink r:id="rId11" w:history="1">
        <w:r w:rsidRPr="00A84128">
          <w:rPr>
            <w:rStyle w:val="Hyperlink"/>
          </w:rPr>
          <w:t>https://www.cdc.gov/nchhstp/newsroom/docs/factsheets/hiv-and-aids-in-america-a-snapshot-508.pdf</w:t>
        </w:r>
      </w:hyperlink>
    </w:p>
    <w:p w14:paraId="32EACACF" w14:textId="77777777" w:rsidR="00331BE9" w:rsidRPr="00A84128" w:rsidRDefault="00331BE9" w:rsidP="00331BE9">
      <w:pPr>
        <w:autoSpaceDE w:val="0"/>
        <w:autoSpaceDN w:val="0"/>
        <w:adjustRightInd w:val="0"/>
        <w:spacing w:after="240" w:line="200" w:lineRule="atLeast"/>
        <w:ind w:left="720" w:hanging="720"/>
      </w:pPr>
      <w:r w:rsidRPr="00A84128">
        <w:t xml:space="preserve">American Psychological Association. (2016). </w:t>
      </w:r>
      <w:r w:rsidRPr="00A84128">
        <w:rPr>
          <w:i/>
          <w:iCs/>
        </w:rPr>
        <w:t>Resolution Opposing HIV Criminalization</w:t>
      </w:r>
      <w:r w:rsidRPr="00A84128">
        <w:t xml:space="preserve">. Retrieved from: </w:t>
      </w:r>
      <w:r w:rsidRPr="00A84128">
        <w:rPr>
          <w:u w:val="single"/>
        </w:rPr>
        <w:t>http://www.apa.org/about/policy/hiv­criminalization.aspx</w:t>
      </w:r>
      <w:r w:rsidRPr="00A84128">
        <w:t xml:space="preserve"> </w:t>
      </w:r>
    </w:p>
    <w:p w14:paraId="747332B9" w14:textId="77777777" w:rsidR="00331BE9" w:rsidRPr="00A84128" w:rsidRDefault="00331BE9" w:rsidP="00331BE9">
      <w:pPr>
        <w:autoSpaceDE w:val="0"/>
        <w:autoSpaceDN w:val="0"/>
        <w:adjustRightInd w:val="0"/>
        <w:spacing w:after="240" w:line="200" w:lineRule="atLeast"/>
        <w:ind w:left="720" w:hanging="720"/>
      </w:pPr>
      <w:r w:rsidRPr="00A84128">
        <w:t xml:space="preserve">Buchanan, M., </w:t>
      </w:r>
      <w:proofErr w:type="spellStart"/>
      <w:r w:rsidRPr="00A84128">
        <w:t>Dzelme</w:t>
      </w:r>
      <w:proofErr w:type="spellEnd"/>
      <w:r w:rsidRPr="00A84128">
        <w:t xml:space="preserve">, K., Harris, D., &amp; Hecker, L. (2001). Challenges of being simultaneously gay or lesbian and spiritual and/or religious: A narrative perspective. </w:t>
      </w:r>
      <w:r w:rsidRPr="00A84128">
        <w:rPr>
          <w:i/>
        </w:rPr>
        <w:t>The American Journal of Family Therapy, 29</w:t>
      </w:r>
      <w:r w:rsidRPr="00A84128">
        <w:t xml:space="preserve">(5), 435-449. </w:t>
      </w:r>
      <w:proofErr w:type="spellStart"/>
      <w:r w:rsidRPr="00A84128">
        <w:t>doi</w:t>
      </w:r>
      <w:proofErr w:type="spellEnd"/>
      <w:r w:rsidRPr="00A84128">
        <w:t>: 10.1080/01926180127629</w:t>
      </w:r>
    </w:p>
    <w:p w14:paraId="026DE703" w14:textId="77777777" w:rsidR="00331BE9" w:rsidRPr="00A84128" w:rsidRDefault="00331BE9" w:rsidP="00331BE9">
      <w:pPr>
        <w:spacing w:before="1" w:line="280" w:lineRule="exact"/>
        <w:ind w:left="720" w:hanging="720"/>
        <w:rPr>
          <w:spacing w:val="-2"/>
        </w:rPr>
      </w:pPr>
      <w:r w:rsidRPr="00A84128">
        <w:t xml:space="preserve">Rodriguez, E. M., &amp; Ouellette, S. C. (2000). Gay and lesbian Christians: Homosexual and religious identity integration in the members and participants of a gay‐positive church. </w:t>
      </w:r>
      <w:r w:rsidRPr="00A84128">
        <w:rPr>
          <w:i/>
          <w:iCs/>
        </w:rPr>
        <w:t>Journal for the Scientific Study of Religion</w:t>
      </w:r>
      <w:r w:rsidRPr="00A84128">
        <w:t xml:space="preserve">, </w:t>
      </w:r>
      <w:r w:rsidRPr="00A84128">
        <w:rPr>
          <w:i/>
          <w:iCs/>
        </w:rPr>
        <w:t>39</w:t>
      </w:r>
      <w:r w:rsidRPr="00A84128">
        <w:t xml:space="preserve">(3), 333-347. </w:t>
      </w:r>
      <w:proofErr w:type="spellStart"/>
      <w:r w:rsidRPr="00A84128">
        <w:t>doi</w:t>
      </w:r>
      <w:proofErr w:type="spellEnd"/>
      <w:r w:rsidRPr="00A84128">
        <w:t xml:space="preserve">: </w:t>
      </w:r>
      <w:r w:rsidRPr="00A84128">
        <w:rPr>
          <w:rStyle w:val="article-headermeta-info-data"/>
        </w:rPr>
        <w:t>10.1111/0021-8294.00028</w:t>
      </w:r>
    </w:p>
    <w:p w14:paraId="4D43FEAF" w14:textId="77777777" w:rsidR="00331BE9" w:rsidRPr="00A84128" w:rsidRDefault="00331BE9" w:rsidP="00331BE9">
      <w:pPr>
        <w:spacing w:before="1" w:line="280" w:lineRule="exact"/>
        <w:ind w:left="720" w:hanging="720"/>
        <w:rPr>
          <w:spacing w:val="-2"/>
        </w:rPr>
      </w:pPr>
    </w:p>
    <w:p w14:paraId="448E59F1" w14:textId="77777777" w:rsidR="00331BE9" w:rsidRDefault="00331BE9" w:rsidP="00331BE9">
      <w:pPr>
        <w:spacing w:before="1" w:line="280" w:lineRule="exact"/>
        <w:ind w:left="720" w:hanging="720"/>
        <w:rPr>
          <w:spacing w:val="-2"/>
        </w:rPr>
      </w:pPr>
      <w:r w:rsidRPr="00A84128">
        <w:rPr>
          <w:spacing w:val="-2"/>
        </w:rPr>
        <w:t xml:space="preserve">Hillman, J., </w:t>
      </w:r>
      <w:proofErr w:type="spellStart"/>
      <w:r w:rsidRPr="00A84128">
        <w:rPr>
          <w:spacing w:val="-2"/>
        </w:rPr>
        <w:t>Hinrichsen</w:t>
      </w:r>
      <w:proofErr w:type="spellEnd"/>
      <w:r w:rsidRPr="00A84128">
        <w:rPr>
          <w:spacing w:val="-2"/>
        </w:rPr>
        <w:t xml:space="preserve">, G. A. (2014). Promoting an affirming, competent practice with older lesbian and gay adults. </w:t>
      </w:r>
      <w:r w:rsidRPr="00A84128">
        <w:rPr>
          <w:i/>
          <w:spacing w:val="-2"/>
        </w:rPr>
        <w:t>Professional Psychology: Research and Practice, 45</w:t>
      </w:r>
      <w:r w:rsidRPr="00A84128">
        <w:rPr>
          <w:spacing w:val="-2"/>
        </w:rPr>
        <w:t xml:space="preserve">(4), 269-277. </w:t>
      </w:r>
      <w:proofErr w:type="spellStart"/>
      <w:r w:rsidRPr="00A84128">
        <w:rPr>
          <w:spacing w:val="-2"/>
        </w:rPr>
        <w:t>doi</w:t>
      </w:r>
      <w:proofErr w:type="spellEnd"/>
      <w:r w:rsidRPr="00A84128">
        <w:rPr>
          <w:spacing w:val="-2"/>
        </w:rPr>
        <w:t>: 10.1037/a0037172</w:t>
      </w:r>
    </w:p>
    <w:p w14:paraId="241D3F48" w14:textId="77777777" w:rsidR="00331BE9" w:rsidRDefault="00331BE9" w:rsidP="00331BE9">
      <w:pPr>
        <w:spacing w:before="1" w:line="280" w:lineRule="exact"/>
        <w:ind w:left="720" w:hanging="720"/>
        <w:rPr>
          <w:spacing w:val="-2"/>
        </w:rPr>
      </w:pPr>
    </w:p>
    <w:p w14:paraId="111160A3" w14:textId="77777777" w:rsidR="00331BE9" w:rsidRDefault="00331BE9" w:rsidP="00331BE9">
      <w:pPr>
        <w:autoSpaceDE w:val="0"/>
        <w:autoSpaceDN w:val="0"/>
        <w:adjustRightInd w:val="0"/>
        <w:spacing w:after="240" w:line="200" w:lineRule="atLeast"/>
        <w:ind w:left="720" w:hanging="720"/>
        <w:rPr>
          <w:u w:val="single"/>
        </w:rPr>
      </w:pPr>
      <w:r w:rsidRPr="00A84128">
        <w:t xml:space="preserve">American Psychology Association (2011). Resolution on marriage equality for same-sex couples. </w:t>
      </w:r>
      <w:r w:rsidRPr="00A84128">
        <w:rPr>
          <w:i/>
        </w:rPr>
        <w:t>American Psychologist</w:t>
      </w:r>
      <w:r w:rsidRPr="00A84128">
        <w:t xml:space="preserve">. Retrieved from: </w:t>
      </w:r>
      <w:hyperlink r:id="rId12" w:history="1">
        <w:r w:rsidRPr="00452ECB">
          <w:rPr>
            <w:rStyle w:val="Hyperlink"/>
          </w:rPr>
          <w:t>https://www.apa.org/about/policy/same-sex.aspx</w:t>
        </w:r>
      </w:hyperlink>
    </w:p>
    <w:p w14:paraId="62B4F886" w14:textId="77777777" w:rsidR="00331BE9" w:rsidRPr="001B6572" w:rsidRDefault="00331BE9" w:rsidP="00331BE9">
      <w:pPr>
        <w:autoSpaceDE w:val="0"/>
        <w:autoSpaceDN w:val="0"/>
        <w:adjustRightInd w:val="0"/>
        <w:spacing w:after="240" w:line="200" w:lineRule="atLeast"/>
        <w:ind w:left="720" w:hanging="720"/>
        <w:rPr>
          <w:u w:val="single"/>
        </w:rPr>
      </w:pPr>
      <w:r>
        <w:t xml:space="preserve">Corvino, J. (2017, </w:t>
      </w:r>
      <w:proofErr w:type="gramStart"/>
      <w:r>
        <w:t>No</w:t>
      </w:r>
      <w:r w:rsidRPr="008B42FF">
        <w:t>vember,</w:t>
      </w:r>
      <w:proofErr w:type="gramEnd"/>
      <w:r w:rsidRPr="008B42FF">
        <w:t xml:space="preserve"> 27). Drawing a line in the ‘gay wedding cake’ case. </w:t>
      </w:r>
      <w:r w:rsidRPr="008B42FF">
        <w:rPr>
          <w:i/>
        </w:rPr>
        <w:t>The New York Times</w:t>
      </w:r>
      <w:r w:rsidRPr="008B42FF">
        <w:t xml:space="preserve">. Retrieved from: </w:t>
      </w:r>
      <w:hyperlink r:id="rId13" w:history="1">
        <w:r w:rsidRPr="008B42FF">
          <w:rPr>
            <w:rStyle w:val="Hyperlink"/>
          </w:rPr>
          <w:t>https://www.nytimes.com/2017/11/27/opinion/gay-wedding-cake.html</w:t>
        </w:r>
      </w:hyperlink>
    </w:p>
    <w:p w14:paraId="53AF0611" w14:textId="77777777" w:rsidR="00331BE9" w:rsidRPr="00A84128" w:rsidRDefault="00331BE9" w:rsidP="00331BE9">
      <w:pPr>
        <w:autoSpaceDE w:val="0"/>
        <w:autoSpaceDN w:val="0"/>
        <w:adjustRightInd w:val="0"/>
        <w:spacing w:after="240" w:line="200" w:lineRule="atLeast"/>
        <w:ind w:left="720" w:hanging="720"/>
      </w:pPr>
      <w:r w:rsidRPr="00A84128">
        <w:t xml:space="preserve">Borden, K. A. (2014). When family members identify as lesbian, gay, or bisexual: Parent-child relationships. </w:t>
      </w:r>
      <w:r w:rsidRPr="00A84128">
        <w:rPr>
          <w:i/>
        </w:rPr>
        <w:t>Professional Psychology: Research and Practice, 45</w:t>
      </w:r>
      <w:r w:rsidRPr="00A84128">
        <w:t xml:space="preserve">(4), 219-220. </w:t>
      </w:r>
      <w:proofErr w:type="spellStart"/>
      <w:r w:rsidRPr="00A84128">
        <w:t>doi</w:t>
      </w:r>
      <w:proofErr w:type="spellEnd"/>
      <w:r w:rsidRPr="00A84128">
        <w:t>: 10.1037/a0037612</w:t>
      </w:r>
    </w:p>
    <w:p w14:paraId="7C88AEC3" w14:textId="77777777" w:rsidR="00331BE9" w:rsidRDefault="00331BE9" w:rsidP="00331BE9">
      <w:pPr>
        <w:spacing w:before="1" w:line="280" w:lineRule="exact"/>
        <w:ind w:left="720" w:hanging="720"/>
        <w:rPr>
          <w:spacing w:val="-2"/>
        </w:rPr>
      </w:pPr>
      <w:r w:rsidRPr="00A84128">
        <w:rPr>
          <w:spacing w:val="-2"/>
        </w:rPr>
        <w:t xml:space="preserve">Patterson, C. J. (2013). Children of lesbian and gay parents: Psychology, law, and practice. </w:t>
      </w:r>
      <w:r w:rsidRPr="00A84128">
        <w:rPr>
          <w:i/>
          <w:spacing w:val="-2"/>
        </w:rPr>
        <w:t xml:space="preserve">Psychology of Sexual Orientation and Gender Diversity </w:t>
      </w:r>
      <w:proofErr w:type="gramStart"/>
      <w:r w:rsidRPr="00A84128">
        <w:rPr>
          <w:i/>
          <w:spacing w:val="-2"/>
        </w:rPr>
        <w:t>64,</w:t>
      </w:r>
      <w:r w:rsidRPr="00A84128">
        <w:rPr>
          <w:spacing w:val="-2"/>
        </w:rPr>
        <w:t>(</w:t>
      </w:r>
      <w:proofErr w:type="gramEnd"/>
      <w:r w:rsidRPr="00A84128">
        <w:rPr>
          <w:spacing w:val="-2"/>
        </w:rPr>
        <w:t xml:space="preserve">8), 727-736. </w:t>
      </w:r>
      <w:proofErr w:type="spellStart"/>
      <w:r w:rsidRPr="00A84128">
        <w:rPr>
          <w:spacing w:val="-2"/>
        </w:rPr>
        <w:t>doi</w:t>
      </w:r>
      <w:proofErr w:type="spellEnd"/>
      <w:r w:rsidRPr="00A84128">
        <w:rPr>
          <w:spacing w:val="-2"/>
        </w:rPr>
        <w:t>: 10.1037/2329-0382.</w:t>
      </w:r>
      <w:proofErr w:type="gramStart"/>
      <w:r w:rsidRPr="00A84128">
        <w:rPr>
          <w:spacing w:val="-2"/>
        </w:rPr>
        <w:t>1.S.</w:t>
      </w:r>
      <w:proofErr w:type="gramEnd"/>
      <w:r w:rsidRPr="00A84128">
        <w:rPr>
          <w:spacing w:val="-2"/>
        </w:rPr>
        <w:t>27</w:t>
      </w:r>
    </w:p>
    <w:p w14:paraId="22A560F5" w14:textId="77777777" w:rsidR="00331BE9" w:rsidRPr="004D2BFB" w:rsidRDefault="00331BE9" w:rsidP="00331BE9">
      <w:pPr>
        <w:spacing w:before="1" w:line="280" w:lineRule="exact"/>
        <w:ind w:left="720" w:hanging="720"/>
        <w:rPr>
          <w:spacing w:val="-2"/>
        </w:rPr>
      </w:pPr>
    </w:p>
    <w:p w14:paraId="3D85630E" w14:textId="77777777" w:rsidR="00331BE9" w:rsidRDefault="00331BE9" w:rsidP="00331BE9">
      <w:pPr>
        <w:spacing w:before="1" w:line="280" w:lineRule="exact"/>
        <w:ind w:left="720" w:hanging="720"/>
        <w:rPr>
          <w:spacing w:val="-2"/>
        </w:rPr>
      </w:pPr>
      <w:r w:rsidRPr="00A84128">
        <w:rPr>
          <w:spacing w:val="-2"/>
        </w:rPr>
        <w:t xml:space="preserve">Mallon, G. P. (2013). Lesbian, gay, bisexual, and transgender (LGBT) families and parenting. </w:t>
      </w:r>
      <w:r w:rsidRPr="00A84128">
        <w:rPr>
          <w:i/>
          <w:spacing w:val="-2"/>
        </w:rPr>
        <w:t>Encyclopedia of Social Work.</w:t>
      </w:r>
      <w:r w:rsidRPr="00A84128">
        <w:rPr>
          <w:spacing w:val="-2"/>
        </w:rPr>
        <w:t xml:space="preserve"> </w:t>
      </w:r>
      <w:proofErr w:type="spellStart"/>
      <w:r w:rsidRPr="00A84128">
        <w:rPr>
          <w:spacing w:val="-2"/>
        </w:rPr>
        <w:t>doi</w:t>
      </w:r>
      <w:proofErr w:type="spellEnd"/>
      <w:r w:rsidRPr="00A84128">
        <w:rPr>
          <w:spacing w:val="-2"/>
        </w:rPr>
        <w:t>: 10.1093/</w:t>
      </w:r>
      <w:proofErr w:type="spellStart"/>
      <w:r w:rsidRPr="00A84128">
        <w:rPr>
          <w:spacing w:val="-2"/>
        </w:rPr>
        <w:t>acrefore</w:t>
      </w:r>
      <w:proofErr w:type="spellEnd"/>
      <w:r w:rsidRPr="00A84128">
        <w:rPr>
          <w:spacing w:val="-2"/>
        </w:rPr>
        <w:t>/9780199975839.013.158</w:t>
      </w:r>
    </w:p>
    <w:p w14:paraId="4135F7F0" w14:textId="77777777" w:rsidR="00331BE9" w:rsidRDefault="00331BE9" w:rsidP="00331BE9">
      <w:pPr>
        <w:spacing w:before="1" w:line="280" w:lineRule="exact"/>
        <w:ind w:left="720" w:hanging="720"/>
        <w:rPr>
          <w:spacing w:val="-2"/>
        </w:rPr>
      </w:pPr>
    </w:p>
    <w:p w14:paraId="4E758296" w14:textId="77777777" w:rsidR="00331BE9" w:rsidRDefault="00331BE9" w:rsidP="00331BE9">
      <w:pPr>
        <w:spacing w:after="160" w:line="259" w:lineRule="auto"/>
        <w:ind w:left="720" w:hanging="720"/>
        <w:rPr>
          <w:rFonts w:eastAsia="Calibri"/>
        </w:rPr>
      </w:pPr>
      <w:r w:rsidRPr="00EA008B">
        <w:rPr>
          <w:rFonts w:eastAsia="Calibri"/>
        </w:rPr>
        <w:t xml:space="preserve">Testa, R. J., Sciacca, L. M., Wang, F., Hendricks, M. L., Goldblum, P., Bradford, J., &amp; </w:t>
      </w:r>
      <w:proofErr w:type="spellStart"/>
      <w:r w:rsidRPr="00EA008B">
        <w:rPr>
          <w:rFonts w:eastAsia="Calibri"/>
        </w:rPr>
        <w:t>Bongar</w:t>
      </w:r>
      <w:proofErr w:type="spellEnd"/>
      <w:r w:rsidRPr="00EA008B">
        <w:rPr>
          <w:rFonts w:eastAsia="Calibri"/>
        </w:rPr>
        <w:t xml:space="preserve">, B. (2012). Effects of violence on transgender people. </w:t>
      </w:r>
      <w:r w:rsidRPr="00EA008B">
        <w:rPr>
          <w:rFonts w:eastAsia="Calibri"/>
          <w:i/>
          <w:iCs/>
          <w:bdr w:val="none" w:sz="0" w:space="0" w:color="auto" w:frame="1"/>
        </w:rPr>
        <w:t>Professional Psychology: Research and Practice</w:t>
      </w:r>
      <w:r w:rsidRPr="00EA008B">
        <w:rPr>
          <w:rFonts w:eastAsia="Calibri"/>
        </w:rPr>
        <w:t xml:space="preserve">, </w:t>
      </w:r>
      <w:r w:rsidRPr="00EA008B">
        <w:rPr>
          <w:rFonts w:eastAsia="Calibri"/>
          <w:i/>
          <w:iCs/>
          <w:bdr w:val="none" w:sz="0" w:space="0" w:color="auto" w:frame="1"/>
        </w:rPr>
        <w:t>43</w:t>
      </w:r>
      <w:r w:rsidRPr="00EA008B">
        <w:rPr>
          <w:rFonts w:eastAsia="Calibri"/>
        </w:rPr>
        <w:t>(5), 452–459.</w:t>
      </w:r>
    </w:p>
    <w:p w14:paraId="0D1F8A83" w14:textId="77777777" w:rsidR="00331BE9" w:rsidRPr="00331BE9" w:rsidRDefault="00331BE9" w:rsidP="00331BE9">
      <w:pPr>
        <w:ind w:left="720" w:hanging="720"/>
      </w:pPr>
      <w:r w:rsidRPr="00C210E5">
        <w:t xml:space="preserve">Wise, J. E. (2019). Loss of moral </w:t>
      </w:r>
      <w:proofErr w:type="gramStart"/>
      <w:r w:rsidRPr="00C210E5">
        <w:t>high-ground</w:t>
      </w:r>
      <w:proofErr w:type="gramEnd"/>
      <w:r w:rsidRPr="00C210E5">
        <w:t xml:space="preserve">: The transgender ban, a military psychiatrist’s perspective and call to action. </w:t>
      </w:r>
      <w:r w:rsidRPr="00C210E5">
        <w:rPr>
          <w:i/>
          <w:iCs/>
          <w:bdr w:val="none" w:sz="0" w:space="0" w:color="auto" w:frame="1"/>
        </w:rPr>
        <w:t>Journal of Gay &amp; Lesbian Mental Health</w:t>
      </w:r>
      <w:r w:rsidRPr="00C210E5">
        <w:t xml:space="preserve">, </w:t>
      </w:r>
      <w:r w:rsidRPr="00C210E5">
        <w:rPr>
          <w:i/>
          <w:iCs/>
          <w:bdr w:val="none" w:sz="0" w:space="0" w:color="auto" w:frame="1"/>
        </w:rPr>
        <w:t>23</w:t>
      </w:r>
      <w:r w:rsidRPr="00C210E5">
        <w:t>(2), 114–116.</w:t>
      </w:r>
    </w:p>
    <w:p w14:paraId="7071BA5B" w14:textId="0E118B26" w:rsidR="007E09C7" w:rsidRDefault="007E09C7" w:rsidP="00D8358C">
      <w:pPr>
        <w:jc w:val="both"/>
        <w:rPr>
          <w:b/>
          <w:sz w:val="28"/>
        </w:rPr>
      </w:pPr>
    </w:p>
    <w:p w14:paraId="5213F630" w14:textId="77777777" w:rsidR="00331BE9" w:rsidRDefault="00331BE9" w:rsidP="00D8358C">
      <w:pPr>
        <w:jc w:val="both"/>
        <w:rPr>
          <w:b/>
          <w:sz w:val="28"/>
        </w:rPr>
      </w:pPr>
    </w:p>
    <w:p w14:paraId="001F5014" w14:textId="77777777" w:rsidR="00331BE9" w:rsidRDefault="00331BE9" w:rsidP="007E09C7">
      <w:pPr>
        <w:pStyle w:val="BodyText"/>
        <w:spacing w:before="7"/>
        <w:rPr>
          <w:b/>
          <w:bCs/>
          <w:w w:val="105"/>
          <w:sz w:val="28"/>
          <w:szCs w:val="28"/>
        </w:rPr>
      </w:pPr>
    </w:p>
    <w:p w14:paraId="03455878" w14:textId="09904E7A" w:rsidR="007E09C7" w:rsidRPr="007E09C7" w:rsidRDefault="007E09C7" w:rsidP="007E09C7">
      <w:pPr>
        <w:pStyle w:val="BodyText"/>
        <w:spacing w:before="7"/>
        <w:rPr>
          <w:b/>
          <w:bCs/>
          <w:w w:val="105"/>
          <w:sz w:val="28"/>
          <w:szCs w:val="28"/>
        </w:rPr>
      </w:pPr>
      <w:r w:rsidRPr="007E09C7">
        <w:rPr>
          <w:b/>
          <w:bCs/>
          <w:w w:val="105"/>
          <w:sz w:val="28"/>
          <w:szCs w:val="28"/>
        </w:rPr>
        <w:lastRenderedPageBreak/>
        <w:t>Message from Your Instructor</w:t>
      </w:r>
      <w:r>
        <w:rPr>
          <w:b/>
          <w:bCs/>
          <w:w w:val="105"/>
          <w:sz w:val="28"/>
          <w:szCs w:val="28"/>
        </w:rPr>
        <w:t>:</w:t>
      </w:r>
    </w:p>
    <w:p w14:paraId="165FA9C5" w14:textId="291528AC" w:rsidR="007E09C7" w:rsidRPr="00817340" w:rsidRDefault="007E09C7" w:rsidP="00D06A82">
      <w:pPr>
        <w:pStyle w:val="BodyText"/>
        <w:rPr>
          <w:w w:val="105"/>
          <w:sz w:val="24"/>
          <w:szCs w:val="24"/>
        </w:rPr>
      </w:pPr>
      <w:r w:rsidRPr="00817340">
        <w:rPr>
          <w:w w:val="105"/>
          <w:sz w:val="24"/>
          <w:szCs w:val="24"/>
        </w:rPr>
        <w:t xml:space="preserve">Welcome to our class! I am elated to share this learning space with you this semester. As an educator, I value collaborating and building professional relationships with students to create a learning environment that supports their development and growth. I facilitate this by being respectful, authentic, flexible, and supportive. Thus, I expect you all to engage in this course because we co-create the learning environment together. Moreover, it is my goal to encourage, motivate, and challenge you to be the highest version of yourself in all dimensions of your being- affective, cognitive, and behavioral; so that you can get the most out of this course. </w:t>
      </w:r>
      <w:r w:rsidR="00895453">
        <w:rPr>
          <w:w w:val="105"/>
          <w:sz w:val="24"/>
          <w:szCs w:val="24"/>
        </w:rPr>
        <w:t xml:space="preserve">I am also aware that we are living in a double pandemic (Covid-19/racial injustices) and will be sensitive to your needs. </w:t>
      </w:r>
      <w:r w:rsidRPr="00817340">
        <w:rPr>
          <w:w w:val="105"/>
          <w:sz w:val="24"/>
          <w:szCs w:val="24"/>
        </w:rPr>
        <w:t>Should you have any questions, concerns, or suggestions at any time during the semester regarding course work, please feel free to contact me by email or schedule a time to meet. War Eagle!!!!!!!</w:t>
      </w:r>
    </w:p>
    <w:p w14:paraId="7598D58C" w14:textId="77777777" w:rsidR="007E09C7" w:rsidRDefault="007E09C7" w:rsidP="00D8358C">
      <w:pPr>
        <w:jc w:val="both"/>
        <w:rPr>
          <w:b/>
          <w:sz w:val="28"/>
        </w:rPr>
      </w:pPr>
    </w:p>
    <w:p w14:paraId="1C73742A" w14:textId="7B0E7B30" w:rsidR="00F7719E" w:rsidRPr="00137ACC" w:rsidRDefault="00F7719E" w:rsidP="00D8358C">
      <w:pPr>
        <w:jc w:val="both"/>
        <w:rPr>
          <w:b/>
          <w:sz w:val="28"/>
        </w:rPr>
      </w:pPr>
      <w:r w:rsidRPr="00137ACC">
        <w:rPr>
          <w:b/>
          <w:sz w:val="28"/>
        </w:rPr>
        <w:t>Course Description:</w:t>
      </w:r>
    </w:p>
    <w:p w14:paraId="1C44768C" w14:textId="77777777" w:rsidR="00F7719E" w:rsidRDefault="00F7719E" w:rsidP="00D8358C">
      <w:pPr>
        <w:jc w:val="both"/>
      </w:pPr>
      <w:r w:rsidRPr="00F7719E">
        <w:t>The class focuses on content addressing and introduces lesbian, gay, bisexual, and transgender studies. The course will examine the historical, scientific, psychological, and cultural contexts of relationships, issues and trends in a diverse society related to sexual orientation. Because successful living in a diverse society requires successful communicating, the course also focuses on communication around difficult topics (often referred to as difficult dialogues). The course includes all of the following objectives:</w:t>
      </w:r>
      <w:r>
        <w:t xml:space="preserve"> </w:t>
      </w:r>
    </w:p>
    <w:p w14:paraId="6A05A809" w14:textId="77777777" w:rsidR="00F7719E" w:rsidRDefault="00F7719E" w:rsidP="00D8358C">
      <w:pPr>
        <w:jc w:val="both"/>
      </w:pPr>
    </w:p>
    <w:p w14:paraId="19CC4B04" w14:textId="77777777" w:rsidR="00F7719E" w:rsidRPr="00A84128" w:rsidRDefault="00F7719E" w:rsidP="00D8358C">
      <w:pPr>
        <w:tabs>
          <w:tab w:val="left" w:pos="860"/>
        </w:tabs>
        <w:ind w:right="-20"/>
        <w:jc w:val="both"/>
      </w:pPr>
      <w:r w:rsidRPr="00A84128">
        <w:rPr>
          <w:b/>
          <w:bCs/>
          <w:spacing w:val="1"/>
        </w:rPr>
        <w:t>S</w:t>
      </w:r>
      <w:r w:rsidRPr="00A84128">
        <w:rPr>
          <w:b/>
          <w:bCs/>
        </w:rPr>
        <w:t>tu</w:t>
      </w:r>
      <w:r w:rsidRPr="00A84128">
        <w:rPr>
          <w:b/>
          <w:bCs/>
          <w:spacing w:val="1"/>
        </w:rPr>
        <w:t>d</w:t>
      </w:r>
      <w:r w:rsidRPr="00A84128">
        <w:rPr>
          <w:b/>
          <w:bCs/>
          <w:spacing w:val="-1"/>
        </w:rPr>
        <w:t>e</w:t>
      </w:r>
      <w:r w:rsidRPr="00A84128">
        <w:rPr>
          <w:b/>
          <w:bCs/>
          <w:spacing w:val="1"/>
        </w:rPr>
        <w:t>n</w:t>
      </w:r>
      <w:r w:rsidRPr="00A84128">
        <w:rPr>
          <w:b/>
          <w:bCs/>
        </w:rPr>
        <w:t>t L</w:t>
      </w:r>
      <w:r w:rsidRPr="00A84128">
        <w:rPr>
          <w:b/>
          <w:bCs/>
          <w:spacing w:val="-1"/>
        </w:rPr>
        <w:t>e</w:t>
      </w:r>
      <w:r w:rsidRPr="00A84128">
        <w:rPr>
          <w:b/>
          <w:bCs/>
        </w:rPr>
        <w:t>a</w:t>
      </w:r>
      <w:r w:rsidRPr="00A84128">
        <w:rPr>
          <w:b/>
          <w:bCs/>
          <w:spacing w:val="-1"/>
        </w:rPr>
        <w:t>r</w:t>
      </w:r>
      <w:r w:rsidRPr="00A84128">
        <w:rPr>
          <w:b/>
          <w:bCs/>
          <w:spacing w:val="1"/>
        </w:rPr>
        <w:t>n</w:t>
      </w:r>
      <w:r w:rsidRPr="00A84128">
        <w:rPr>
          <w:b/>
          <w:bCs/>
        </w:rPr>
        <w:t>i</w:t>
      </w:r>
      <w:r w:rsidRPr="00A84128">
        <w:rPr>
          <w:b/>
          <w:bCs/>
          <w:spacing w:val="1"/>
        </w:rPr>
        <w:t>n</w:t>
      </w:r>
      <w:r w:rsidRPr="00A84128">
        <w:rPr>
          <w:b/>
          <w:bCs/>
        </w:rPr>
        <w:t xml:space="preserve">g </w:t>
      </w:r>
      <w:r w:rsidRPr="00A84128">
        <w:rPr>
          <w:b/>
          <w:bCs/>
          <w:spacing w:val="-2"/>
        </w:rPr>
        <w:t>O</w:t>
      </w:r>
      <w:r w:rsidRPr="00A84128">
        <w:rPr>
          <w:b/>
          <w:bCs/>
          <w:spacing w:val="1"/>
        </w:rPr>
        <w:t>u</w:t>
      </w:r>
      <w:r w:rsidRPr="00A84128">
        <w:rPr>
          <w:b/>
          <w:bCs/>
        </w:rPr>
        <w:t>t</w:t>
      </w:r>
      <w:r w:rsidRPr="00A84128">
        <w:rPr>
          <w:b/>
          <w:bCs/>
          <w:spacing w:val="-2"/>
        </w:rPr>
        <w:t>c</w:t>
      </w:r>
      <w:r w:rsidRPr="00A84128">
        <w:rPr>
          <w:b/>
          <w:bCs/>
        </w:rPr>
        <w:t>o</w:t>
      </w:r>
      <w:r w:rsidRPr="00A84128">
        <w:rPr>
          <w:b/>
          <w:bCs/>
          <w:spacing w:val="-1"/>
        </w:rPr>
        <w:t>me</w:t>
      </w:r>
      <w:r w:rsidRPr="00A84128">
        <w:rPr>
          <w:b/>
          <w:bCs/>
          <w:spacing w:val="2"/>
        </w:rPr>
        <w:t>s</w:t>
      </w:r>
      <w:r w:rsidRPr="00A84128">
        <w:t>:</w:t>
      </w:r>
    </w:p>
    <w:p w14:paraId="5A39BBE3" w14:textId="77777777" w:rsidR="00F7719E" w:rsidRPr="00A84128" w:rsidRDefault="00F7719E" w:rsidP="00D8358C">
      <w:pPr>
        <w:jc w:val="both"/>
      </w:pPr>
    </w:p>
    <w:p w14:paraId="4AE7C745" w14:textId="77777777" w:rsidR="00F7719E" w:rsidRPr="00A84128" w:rsidRDefault="00F7719E" w:rsidP="00D8358C">
      <w:pPr>
        <w:pStyle w:val="ListParagraph"/>
        <w:numPr>
          <w:ilvl w:val="0"/>
          <w:numId w:val="1"/>
        </w:numPr>
        <w:tabs>
          <w:tab w:val="left" w:pos="1540"/>
        </w:tabs>
        <w:spacing w:before="72"/>
        <w:ind w:right="356"/>
        <w:jc w:val="both"/>
      </w:pPr>
      <w:r w:rsidRPr="00A84128">
        <w:t>Kno</w:t>
      </w:r>
      <w:r w:rsidRPr="00F7719E">
        <w:rPr>
          <w:spacing w:val="-1"/>
        </w:rPr>
        <w:t>w</w:t>
      </w:r>
      <w:r w:rsidRPr="00A84128">
        <w:t>le</w:t>
      </w:r>
      <w:r w:rsidRPr="00F7719E">
        <w:rPr>
          <w:spacing w:val="2"/>
        </w:rPr>
        <w:t>d</w:t>
      </w:r>
      <w:r w:rsidRPr="00F7719E">
        <w:rPr>
          <w:spacing w:val="-2"/>
        </w:rPr>
        <w:t>g</w:t>
      </w:r>
      <w:r w:rsidRPr="00A84128">
        <w:t>e</w:t>
      </w:r>
      <w:r w:rsidRPr="00F7719E">
        <w:rPr>
          <w:spacing w:val="-1"/>
        </w:rPr>
        <w:t xml:space="preserve"> </w:t>
      </w:r>
      <w:r w:rsidRPr="00A84128">
        <w:t xml:space="preserve">of </w:t>
      </w:r>
      <w:r w:rsidRPr="00F7719E">
        <w:rPr>
          <w:spacing w:val="1"/>
        </w:rPr>
        <w:t>LGBTQ history</w:t>
      </w:r>
      <w:r w:rsidRPr="00A84128">
        <w:t xml:space="preserve"> and understanding how</w:t>
      </w:r>
      <w:r w:rsidRPr="00F7719E">
        <w:rPr>
          <w:spacing w:val="-2"/>
        </w:rPr>
        <w:t xml:space="preserve"> </w:t>
      </w:r>
      <w:r w:rsidRPr="00F7719E">
        <w:rPr>
          <w:spacing w:val="-1"/>
        </w:rPr>
        <w:t>key historical events and culture have influenced how we view LGBTQ individuals</w:t>
      </w:r>
    </w:p>
    <w:p w14:paraId="41C8F396" w14:textId="77777777" w:rsidR="00F7719E" w:rsidRPr="00A84128" w:rsidRDefault="00F7719E" w:rsidP="00D8358C">
      <w:pPr>
        <w:spacing w:line="280" w:lineRule="exact"/>
        <w:jc w:val="both"/>
      </w:pPr>
    </w:p>
    <w:p w14:paraId="247F9E59" w14:textId="77777777" w:rsidR="00F7719E" w:rsidRDefault="00F7719E" w:rsidP="00D8358C">
      <w:pPr>
        <w:pStyle w:val="ListParagraph"/>
        <w:numPr>
          <w:ilvl w:val="0"/>
          <w:numId w:val="1"/>
        </w:numPr>
        <w:tabs>
          <w:tab w:val="left" w:pos="1560"/>
        </w:tabs>
        <w:spacing w:line="244" w:lineRule="auto"/>
        <w:ind w:right="705"/>
        <w:jc w:val="both"/>
      </w:pPr>
      <w:r w:rsidRPr="00A84128">
        <w:t>Att</w:t>
      </w:r>
      <w:r w:rsidRPr="00F7719E">
        <w:rPr>
          <w:spacing w:val="1"/>
        </w:rPr>
        <w:t>i</w:t>
      </w:r>
      <w:r w:rsidRPr="00A84128">
        <w:t>tudes, b</w:t>
      </w:r>
      <w:r w:rsidRPr="00F7719E">
        <w:rPr>
          <w:spacing w:val="-1"/>
        </w:rPr>
        <w:t>e</w:t>
      </w:r>
      <w:r w:rsidRPr="00A84128">
        <w:t>l</w:t>
      </w:r>
      <w:r w:rsidRPr="00F7719E">
        <w:rPr>
          <w:spacing w:val="1"/>
        </w:rPr>
        <w:t>i</w:t>
      </w:r>
      <w:r w:rsidRPr="00F7719E">
        <w:rPr>
          <w:spacing w:val="-1"/>
        </w:rPr>
        <w:t>e</w:t>
      </w:r>
      <w:r w:rsidRPr="00A84128">
        <w:t>fs, und</w:t>
      </w:r>
      <w:r w:rsidRPr="00F7719E">
        <w:rPr>
          <w:spacing w:val="-1"/>
        </w:rPr>
        <w:t>e</w:t>
      </w:r>
      <w:r w:rsidRPr="00A84128">
        <w:t>r</w:t>
      </w:r>
      <w:r w:rsidRPr="00F7719E">
        <w:rPr>
          <w:spacing w:val="2"/>
        </w:rPr>
        <w:t>s</w:t>
      </w:r>
      <w:r w:rsidRPr="00A84128">
        <w:t>tandin</w:t>
      </w:r>
      <w:r w:rsidRPr="00F7719E">
        <w:rPr>
          <w:spacing w:val="-2"/>
        </w:rPr>
        <w:t>g</w:t>
      </w:r>
      <w:r w:rsidRPr="00A84128">
        <w:t xml:space="preserve">s, </w:t>
      </w:r>
      <w:r w:rsidRPr="00F7719E">
        <w:rPr>
          <w:spacing w:val="-1"/>
        </w:rPr>
        <w:t>a</w:t>
      </w:r>
      <w:r w:rsidRPr="00A84128">
        <w:t>nd</w:t>
      </w:r>
      <w:r w:rsidRPr="00F7719E">
        <w:rPr>
          <w:spacing w:val="2"/>
        </w:rPr>
        <w:t xml:space="preserve"> </w:t>
      </w:r>
      <w:r w:rsidRPr="00F7719E">
        <w:rPr>
          <w:spacing w:val="-1"/>
        </w:rPr>
        <w:t>acc</w:t>
      </w:r>
      <w:r w:rsidRPr="00A84128">
        <w:t>ul</w:t>
      </w:r>
      <w:r w:rsidRPr="00F7719E">
        <w:rPr>
          <w:spacing w:val="1"/>
        </w:rPr>
        <w:t>t</w:t>
      </w:r>
      <w:r w:rsidRPr="00A84128">
        <w:t>u</w:t>
      </w:r>
      <w:r w:rsidRPr="00F7719E">
        <w:rPr>
          <w:spacing w:val="1"/>
        </w:rPr>
        <w:t>r</w:t>
      </w:r>
      <w:r w:rsidRPr="00F7719E">
        <w:rPr>
          <w:spacing w:val="-1"/>
        </w:rPr>
        <w:t>a</w:t>
      </w:r>
      <w:r w:rsidRPr="00A84128">
        <w:t>t</w:t>
      </w:r>
      <w:r w:rsidRPr="00F7719E">
        <w:rPr>
          <w:spacing w:val="1"/>
        </w:rPr>
        <w:t>i</w:t>
      </w:r>
      <w:r w:rsidRPr="00A84128">
        <w:t>ve</w:t>
      </w:r>
      <w:r w:rsidRPr="00F7719E">
        <w:rPr>
          <w:spacing w:val="-1"/>
        </w:rPr>
        <w:t xml:space="preserve"> e</w:t>
      </w:r>
      <w:r w:rsidRPr="00F7719E">
        <w:rPr>
          <w:spacing w:val="2"/>
        </w:rPr>
        <w:t>x</w:t>
      </w:r>
      <w:r w:rsidRPr="00A84128">
        <w:t>p</w:t>
      </w:r>
      <w:r w:rsidRPr="00F7719E">
        <w:rPr>
          <w:spacing w:val="-1"/>
        </w:rPr>
        <w:t>e</w:t>
      </w:r>
      <w:r w:rsidRPr="00A84128">
        <w:t>ri</w:t>
      </w:r>
      <w:r w:rsidRPr="00F7719E">
        <w:rPr>
          <w:spacing w:val="-1"/>
        </w:rPr>
        <w:t>e</w:t>
      </w:r>
      <w:r w:rsidRPr="00A84128">
        <w:t>n</w:t>
      </w:r>
      <w:r w:rsidRPr="00F7719E">
        <w:rPr>
          <w:spacing w:val="-1"/>
        </w:rPr>
        <w:t>ce</w:t>
      </w:r>
      <w:r w:rsidRPr="00A84128">
        <w:t>s,</w:t>
      </w:r>
      <w:r w:rsidRPr="00F7719E">
        <w:rPr>
          <w:spacing w:val="4"/>
        </w:rPr>
        <w:t xml:space="preserve"> </w:t>
      </w:r>
      <w:r w:rsidRPr="00F7719E">
        <w:rPr>
          <w:bCs/>
        </w:rPr>
        <w:t>i</w:t>
      </w:r>
      <w:r w:rsidRPr="00F7719E">
        <w:rPr>
          <w:bCs/>
          <w:spacing w:val="1"/>
        </w:rPr>
        <w:t>n</w:t>
      </w:r>
      <w:r w:rsidRPr="00F7719E">
        <w:rPr>
          <w:bCs/>
          <w:spacing w:val="-1"/>
        </w:rPr>
        <w:t>c</w:t>
      </w:r>
      <w:r w:rsidRPr="00F7719E">
        <w:rPr>
          <w:bCs/>
        </w:rPr>
        <w:t>l</w:t>
      </w:r>
      <w:r w:rsidRPr="00F7719E">
        <w:rPr>
          <w:bCs/>
          <w:spacing w:val="1"/>
        </w:rPr>
        <w:t>ud</w:t>
      </w:r>
      <w:r w:rsidRPr="00F7719E">
        <w:rPr>
          <w:bCs/>
        </w:rPr>
        <w:t>i</w:t>
      </w:r>
      <w:r w:rsidRPr="00F7719E">
        <w:rPr>
          <w:bCs/>
          <w:spacing w:val="1"/>
        </w:rPr>
        <w:t>n</w:t>
      </w:r>
      <w:r w:rsidRPr="00F7719E">
        <w:rPr>
          <w:bCs/>
        </w:rPr>
        <w:t>g s</w:t>
      </w:r>
      <w:r w:rsidRPr="00F7719E">
        <w:rPr>
          <w:bCs/>
          <w:spacing w:val="1"/>
        </w:rPr>
        <w:t>p</w:t>
      </w:r>
      <w:r w:rsidRPr="00F7719E">
        <w:rPr>
          <w:bCs/>
          <w:spacing w:val="-1"/>
        </w:rPr>
        <w:t>ec</w:t>
      </w:r>
      <w:r w:rsidRPr="00F7719E">
        <w:rPr>
          <w:bCs/>
        </w:rPr>
        <w:t>i</w:t>
      </w:r>
      <w:r w:rsidRPr="00F7719E">
        <w:rPr>
          <w:bCs/>
          <w:spacing w:val="2"/>
        </w:rPr>
        <w:t>f</w:t>
      </w:r>
      <w:r w:rsidRPr="00F7719E">
        <w:rPr>
          <w:bCs/>
        </w:rPr>
        <w:t xml:space="preserve">ic </w:t>
      </w:r>
      <w:r w:rsidRPr="00F7719E">
        <w:rPr>
          <w:bCs/>
          <w:spacing w:val="-1"/>
        </w:rPr>
        <w:t>e</w:t>
      </w:r>
      <w:r w:rsidRPr="00F7719E">
        <w:rPr>
          <w:bCs/>
        </w:rPr>
        <w:t>x</w:t>
      </w:r>
      <w:r w:rsidRPr="00F7719E">
        <w:rPr>
          <w:bCs/>
          <w:spacing w:val="1"/>
        </w:rPr>
        <w:t>p</w:t>
      </w:r>
      <w:r w:rsidRPr="00F7719E">
        <w:rPr>
          <w:bCs/>
          <w:spacing w:val="-1"/>
        </w:rPr>
        <w:t>er</w:t>
      </w:r>
      <w:r w:rsidRPr="00F7719E">
        <w:rPr>
          <w:bCs/>
        </w:rPr>
        <w:t>iential lea</w:t>
      </w:r>
      <w:r w:rsidRPr="00F7719E">
        <w:rPr>
          <w:bCs/>
          <w:spacing w:val="-1"/>
        </w:rPr>
        <w:t>r</w:t>
      </w:r>
      <w:r w:rsidRPr="00F7719E">
        <w:rPr>
          <w:bCs/>
          <w:spacing w:val="1"/>
        </w:rPr>
        <w:t>n</w:t>
      </w:r>
      <w:r w:rsidRPr="00F7719E">
        <w:rPr>
          <w:bCs/>
        </w:rPr>
        <w:t>i</w:t>
      </w:r>
      <w:r w:rsidRPr="00F7719E">
        <w:rPr>
          <w:bCs/>
          <w:spacing w:val="1"/>
        </w:rPr>
        <w:t>n</w:t>
      </w:r>
      <w:r w:rsidRPr="00F7719E">
        <w:rPr>
          <w:bCs/>
        </w:rPr>
        <w:t>g a</w:t>
      </w:r>
      <w:r w:rsidRPr="00F7719E">
        <w:rPr>
          <w:bCs/>
          <w:spacing w:val="-1"/>
        </w:rPr>
        <w:t>c</w:t>
      </w:r>
      <w:r w:rsidRPr="00F7719E">
        <w:rPr>
          <w:bCs/>
        </w:rPr>
        <w:t>tiviti</w:t>
      </w:r>
      <w:r w:rsidRPr="00F7719E">
        <w:rPr>
          <w:bCs/>
          <w:spacing w:val="-1"/>
        </w:rPr>
        <w:t>e</w:t>
      </w:r>
      <w:r w:rsidRPr="00F7719E">
        <w:rPr>
          <w:bCs/>
        </w:rPr>
        <w:t>s</w:t>
      </w:r>
    </w:p>
    <w:p w14:paraId="72A3D3EC" w14:textId="77777777" w:rsidR="00F7719E" w:rsidRDefault="00F7719E" w:rsidP="00D8358C">
      <w:pPr>
        <w:tabs>
          <w:tab w:val="left" w:pos="1560"/>
        </w:tabs>
        <w:spacing w:line="244" w:lineRule="auto"/>
        <w:ind w:right="705"/>
        <w:jc w:val="both"/>
      </w:pPr>
    </w:p>
    <w:p w14:paraId="40291EA2" w14:textId="77777777" w:rsidR="00F7719E" w:rsidRPr="00F7719E" w:rsidRDefault="00F7719E" w:rsidP="00D8358C">
      <w:pPr>
        <w:pStyle w:val="ListParagraph"/>
        <w:numPr>
          <w:ilvl w:val="0"/>
          <w:numId w:val="1"/>
        </w:numPr>
        <w:tabs>
          <w:tab w:val="left" w:pos="1560"/>
        </w:tabs>
        <w:spacing w:line="244" w:lineRule="auto"/>
        <w:ind w:right="705"/>
        <w:jc w:val="both"/>
      </w:pPr>
      <w:r w:rsidRPr="00F7719E">
        <w:rPr>
          <w:spacing w:val="-6"/>
        </w:rPr>
        <w:t>Issues related to heterosexism in today’s society</w:t>
      </w:r>
    </w:p>
    <w:p w14:paraId="0D0B940D" w14:textId="77777777" w:rsidR="00F7719E" w:rsidRPr="00A84128" w:rsidRDefault="00F7719E" w:rsidP="00D8358C">
      <w:pPr>
        <w:spacing w:before="1" w:line="280" w:lineRule="exact"/>
        <w:jc w:val="both"/>
      </w:pPr>
    </w:p>
    <w:p w14:paraId="362EB2BA" w14:textId="77777777" w:rsidR="00F7719E" w:rsidRPr="00A84128" w:rsidRDefault="00F7719E" w:rsidP="00D8358C">
      <w:pPr>
        <w:pStyle w:val="ListParagraph"/>
        <w:numPr>
          <w:ilvl w:val="0"/>
          <w:numId w:val="1"/>
        </w:numPr>
        <w:tabs>
          <w:tab w:val="left" w:pos="1540"/>
        </w:tabs>
        <w:ind w:right="230"/>
        <w:jc w:val="both"/>
      </w:pPr>
      <w:r w:rsidRPr="00A84128">
        <w:t>Developing sel</w:t>
      </w:r>
      <w:r w:rsidRPr="00F7719E">
        <w:rPr>
          <w:spacing w:val="1"/>
        </w:rPr>
        <w:t>f</w:t>
      </w:r>
      <w:r w:rsidRPr="00F7719E">
        <w:rPr>
          <w:spacing w:val="-1"/>
        </w:rPr>
        <w:t>-a</w:t>
      </w:r>
      <w:r w:rsidRPr="00A84128">
        <w:t>w</w:t>
      </w:r>
      <w:r w:rsidRPr="00F7719E">
        <w:rPr>
          <w:spacing w:val="1"/>
        </w:rPr>
        <w:t>a</w:t>
      </w:r>
      <w:r w:rsidRPr="00A84128">
        <w:t>r</w:t>
      </w:r>
      <w:r w:rsidRPr="00F7719E">
        <w:rPr>
          <w:spacing w:val="-2"/>
        </w:rPr>
        <w:t>e</w:t>
      </w:r>
      <w:r w:rsidRPr="00F7719E">
        <w:rPr>
          <w:spacing w:val="2"/>
        </w:rPr>
        <w:t>n</w:t>
      </w:r>
      <w:r w:rsidRPr="00F7719E">
        <w:rPr>
          <w:spacing w:val="-1"/>
        </w:rPr>
        <w:t>e</w:t>
      </w:r>
      <w:r w:rsidRPr="00A84128">
        <w:t>ss;</w:t>
      </w:r>
      <w:r w:rsidRPr="00F7719E">
        <w:rPr>
          <w:spacing w:val="1"/>
        </w:rPr>
        <w:t xml:space="preserve"> </w:t>
      </w:r>
      <w:r w:rsidRPr="00A84128">
        <w:t>und</w:t>
      </w:r>
      <w:r w:rsidRPr="00F7719E">
        <w:rPr>
          <w:spacing w:val="-1"/>
        </w:rPr>
        <w:t>e</w:t>
      </w:r>
      <w:r w:rsidRPr="00A84128">
        <w:t>rst</w:t>
      </w:r>
      <w:r w:rsidRPr="00F7719E">
        <w:rPr>
          <w:spacing w:val="-1"/>
        </w:rPr>
        <w:t>a</w:t>
      </w:r>
      <w:r w:rsidRPr="00A84128">
        <w:t>ndi</w:t>
      </w:r>
      <w:r w:rsidRPr="00F7719E">
        <w:rPr>
          <w:spacing w:val="3"/>
        </w:rPr>
        <w:t>n</w:t>
      </w:r>
      <w:r w:rsidRPr="00A84128">
        <w:t>g</w:t>
      </w:r>
      <w:r w:rsidRPr="00F7719E">
        <w:rPr>
          <w:spacing w:val="-1"/>
        </w:rPr>
        <w:t xml:space="preserve"> the </w:t>
      </w:r>
      <w:r w:rsidRPr="00A84128">
        <w:t>n</w:t>
      </w:r>
      <w:r w:rsidRPr="00F7719E">
        <w:rPr>
          <w:spacing w:val="-1"/>
        </w:rPr>
        <w:t>a</w:t>
      </w:r>
      <w:r w:rsidRPr="00A84128">
        <w:t>ture</w:t>
      </w:r>
      <w:r w:rsidRPr="00F7719E">
        <w:rPr>
          <w:spacing w:val="-1"/>
        </w:rPr>
        <w:t xml:space="preserve"> </w:t>
      </w:r>
      <w:r w:rsidRPr="00F7719E">
        <w:rPr>
          <w:spacing w:val="2"/>
        </w:rPr>
        <w:t>o</w:t>
      </w:r>
      <w:r w:rsidRPr="00A84128">
        <w:t>f bi</w:t>
      </w:r>
      <w:r w:rsidRPr="00F7719E">
        <w:rPr>
          <w:spacing w:val="-1"/>
        </w:rPr>
        <w:t>a</w:t>
      </w:r>
      <w:r w:rsidRPr="00A84128">
        <w:t>s</w:t>
      </w:r>
      <w:r w:rsidRPr="00F7719E">
        <w:rPr>
          <w:spacing w:val="-1"/>
        </w:rPr>
        <w:t>e</w:t>
      </w:r>
      <w:r w:rsidRPr="00A84128">
        <w:t>s, p</w:t>
      </w:r>
      <w:r w:rsidRPr="00F7719E">
        <w:rPr>
          <w:spacing w:val="2"/>
        </w:rPr>
        <w:t>r</w:t>
      </w:r>
      <w:r w:rsidRPr="00F7719E">
        <w:rPr>
          <w:spacing w:val="-1"/>
        </w:rPr>
        <w:t>e</w:t>
      </w:r>
      <w:r w:rsidRPr="00A84128">
        <w:t>jud</w:t>
      </w:r>
      <w:r w:rsidRPr="00F7719E">
        <w:rPr>
          <w:spacing w:val="1"/>
        </w:rPr>
        <w:t>i</w:t>
      </w:r>
      <w:r w:rsidRPr="00F7719E">
        <w:rPr>
          <w:spacing w:val="-1"/>
        </w:rPr>
        <w:t>ce</w:t>
      </w:r>
      <w:r w:rsidRPr="00A84128">
        <w:t>s, pro</w:t>
      </w:r>
      <w:r w:rsidRPr="00F7719E">
        <w:rPr>
          <w:spacing w:val="1"/>
        </w:rPr>
        <w:t>c</w:t>
      </w:r>
      <w:r w:rsidRPr="00F7719E">
        <w:rPr>
          <w:spacing w:val="-1"/>
        </w:rPr>
        <w:t>e</w:t>
      </w:r>
      <w:r w:rsidRPr="00A84128">
        <w:t>sses of</w:t>
      </w:r>
      <w:r w:rsidRPr="00F7719E">
        <w:rPr>
          <w:spacing w:val="-1"/>
        </w:rPr>
        <w:t xml:space="preserve"> </w:t>
      </w:r>
      <w:r w:rsidRPr="00A84128">
        <w:t>in</w:t>
      </w:r>
      <w:r w:rsidRPr="00F7719E">
        <w:rPr>
          <w:spacing w:val="1"/>
        </w:rPr>
        <w:t>t</w:t>
      </w:r>
      <w:r w:rsidRPr="00F7719E">
        <w:rPr>
          <w:spacing w:val="-1"/>
        </w:rPr>
        <w:t>e</w:t>
      </w:r>
      <w:r w:rsidRPr="00A84128">
        <w:t>n</w:t>
      </w:r>
      <w:r w:rsidRPr="00F7719E">
        <w:rPr>
          <w:spacing w:val="3"/>
        </w:rPr>
        <w:t>t</w:t>
      </w:r>
      <w:r w:rsidRPr="00A84128">
        <w:t xml:space="preserve">ional </w:t>
      </w:r>
      <w:r w:rsidRPr="00F7719E">
        <w:rPr>
          <w:spacing w:val="-1"/>
        </w:rPr>
        <w:t>a</w:t>
      </w:r>
      <w:r w:rsidRPr="00A84128">
        <w:t>nd unin</w:t>
      </w:r>
      <w:r w:rsidRPr="00F7719E">
        <w:rPr>
          <w:spacing w:val="1"/>
        </w:rPr>
        <w:t>t</w:t>
      </w:r>
      <w:r w:rsidRPr="00F7719E">
        <w:rPr>
          <w:spacing w:val="-1"/>
        </w:rPr>
        <w:t>e</w:t>
      </w:r>
      <w:r w:rsidRPr="00A84128">
        <w:t>nt</w:t>
      </w:r>
      <w:r w:rsidRPr="00F7719E">
        <w:rPr>
          <w:spacing w:val="1"/>
        </w:rPr>
        <w:t>i</w:t>
      </w:r>
      <w:r w:rsidRPr="00A84128">
        <w:t>on</w:t>
      </w:r>
      <w:r w:rsidRPr="00F7719E">
        <w:rPr>
          <w:spacing w:val="-1"/>
        </w:rPr>
        <w:t>a</w:t>
      </w:r>
      <w:r w:rsidRPr="00A84128">
        <w:t>l oppr</w:t>
      </w:r>
      <w:r w:rsidRPr="00F7719E">
        <w:rPr>
          <w:spacing w:val="-1"/>
        </w:rPr>
        <w:t>e</w:t>
      </w:r>
      <w:r w:rsidRPr="00F7719E">
        <w:rPr>
          <w:spacing w:val="2"/>
        </w:rPr>
        <w:t>s</w:t>
      </w:r>
      <w:r w:rsidRPr="00A84128">
        <w:t>sion and disc</w:t>
      </w:r>
      <w:r w:rsidRPr="00F7719E">
        <w:rPr>
          <w:spacing w:val="-1"/>
        </w:rPr>
        <w:t>r</w:t>
      </w:r>
      <w:r w:rsidRPr="00A84128">
        <w:t>i</w:t>
      </w:r>
      <w:r w:rsidRPr="00F7719E">
        <w:rPr>
          <w:spacing w:val="1"/>
        </w:rPr>
        <w:t>m</w:t>
      </w:r>
      <w:r w:rsidRPr="00A84128">
        <w:t>ination, and oth</w:t>
      </w:r>
      <w:r w:rsidRPr="00F7719E">
        <w:rPr>
          <w:spacing w:val="-1"/>
        </w:rPr>
        <w:t>e</w:t>
      </w:r>
      <w:r w:rsidRPr="00A84128">
        <w:t xml:space="preserve">r </w:t>
      </w:r>
      <w:r w:rsidRPr="00F7719E">
        <w:rPr>
          <w:spacing w:val="-2"/>
        </w:rPr>
        <w:t>c</w:t>
      </w:r>
      <w:r w:rsidRPr="00A84128">
        <w:t>ul</w:t>
      </w:r>
      <w:r w:rsidRPr="00F7719E">
        <w:rPr>
          <w:spacing w:val="1"/>
        </w:rPr>
        <w:t>t</w:t>
      </w:r>
      <w:r w:rsidRPr="00A84128">
        <w:t>u</w:t>
      </w:r>
      <w:r w:rsidRPr="00F7719E">
        <w:rPr>
          <w:spacing w:val="1"/>
        </w:rPr>
        <w:t>r</w:t>
      </w:r>
      <w:r w:rsidRPr="00F7719E">
        <w:rPr>
          <w:spacing w:val="2"/>
        </w:rPr>
        <w:t>a</w:t>
      </w:r>
      <w:r w:rsidRPr="00A84128">
        <w:t>l</w:t>
      </w:r>
      <w:r w:rsidRPr="00F7719E">
        <w:rPr>
          <w:spacing w:val="3"/>
        </w:rPr>
        <w:t>l</w:t>
      </w:r>
      <w:r w:rsidRPr="00A84128">
        <w:t>y</w:t>
      </w:r>
      <w:r w:rsidRPr="00F7719E">
        <w:rPr>
          <w:spacing w:val="-5"/>
        </w:rPr>
        <w:t xml:space="preserve"> </w:t>
      </w:r>
      <w:r w:rsidRPr="00A84128">
        <w:t>sup</w:t>
      </w:r>
      <w:r w:rsidRPr="00F7719E">
        <w:rPr>
          <w:spacing w:val="2"/>
        </w:rPr>
        <w:t>p</w:t>
      </w:r>
      <w:r w:rsidRPr="00A84128">
        <w:t>ort</w:t>
      </w:r>
      <w:r w:rsidRPr="00F7719E">
        <w:rPr>
          <w:spacing w:val="-1"/>
        </w:rPr>
        <w:t>e</w:t>
      </w:r>
      <w:r w:rsidRPr="00A84128">
        <w:t>d b</w:t>
      </w:r>
      <w:r w:rsidRPr="00F7719E">
        <w:rPr>
          <w:spacing w:val="-1"/>
        </w:rPr>
        <w:t>e</w:t>
      </w:r>
      <w:r w:rsidRPr="00A84128">
        <w:t>h</w:t>
      </w:r>
      <w:r w:rsidRPr="00F7719E">
        <w:rPr>
          <w:spacing w:val="-1"/>
        </w:rPr>
        <w:t>a</w:t>
      </w:r>
      <w:r w:rsidRPr="00A84128">
        <w:t xml:space="preserve">viors that </w:t>
      </w:r>
      <w:r w:rsidRPr="00F7719E">
        <w:rPr>
          <w:spacing w:val="-1"/>
        </w:rPr>
        <w:t>a</w:t>
      </w:r>
      <w:r w:rsidRPr="00F7719E">
        <w:rPr>
          <w:spacing w:val="1"/>
        </w:rPr>
        <w:t>r</w:t>
      </w:r>
      <w:r w:rsidRPr="00A84128">
        <w:t>e</w:t>
      </w:r>
      <w:r w:rsidRPr="00F7719E">
        <w:rPr>
          <w:spacing w:val="-1"/>
        </w:rPr>
        <w:t xml:space="preserve"> </w:t>
      </w:r>
      <w:r w:rsidRPr="00A84128">
        <w:t>d</w:t>
      </w:r>
      <w:r w:rsidRPr="00F7719E">
        <w:rPr>
          <w:spacing w:val="-1"/>
        </w:rPr>
        <w:t>e</w:t>
      </w:r>
      <w:r w:rsidRPr="00A84128">
        <w:t>tri</w:t>
      </w:r>
      <w:r w:rsidRPr="00F7719E">
        <w:rPr>
          <w:spacing w:val="3"/>
        </w:rPr>
        <w:t>m</w:t>
      </w:r>
      <w:r w:rsidRPr="00F7719E">
        <w:rPr>
          <w:spacing w:val="-1"/>
        </w:rPr>
        <w:t>e</w:t>
      </w:r>
      <w:r w:rsidRPr="00A84128">
        <w:t xml:space="preserve">ntal to </w:t>
      </w:r>
      <w:r w:rsidRPr="00F7719E">
        <w:rPr>
          <w:spacing w:val="1"/>
        </w:rPr>
        <w:t>t</w:t>
      </w:r>
      <w:r w:rsidRPr="00A84128">
        <w:t>he</w:t>
      </w:r>
      <w:r w:rsidRPr="00F7719E">
        <w:rPr>
          <w:spacing w:val="-1"/>
        </w:rPr>
        <w:t xml:space="preserve"> </w:t>
      </w:r>
      <w:r w:rsidRPr="00A84128">
        <w:t>gro</w:t>
      </w:r>
      <w:r w:rsidRPr="00F7719E">
        <w:rPr>
          <w:spacing w:val="-1"/>
        </w:rPr>
        <w:t>w</w:t>
      </w:r>
      <w:r w:rsidRPr="00A84128">
        <w:t>th of the</w:t>
      </w:r>
      <w:r w:rsidRPr="00F7719E">
        <w:rPr>
          <w:spacing w:val="1"/>
        </w:rPr>
        <w:t xml:space="preserve"> </w:t>
      </w:r>
      <w:r w:rsidRPr="00F7719E">
        <w:rPr>
          <w:spacing w:val="2"/>
        </w:rPr>
        <w:t>h</w:t>
      </w:r>
      <w:r w:rsidRPr="00A84128">
        <w:t xml:space="preserve">uman spirit, </w:t>
      </w:r>
      <w:r w:rsidRPr="00F7719E">
        <w:rPr>
          <w:spacing w:val="1"/>
        </w:rPr>
        <w:t>m</w:t>
      </w:r>
      <w:r w:rsidRPr="00A84128">
        <w:t>ind, or bo</w:t>
      </w:r>
      <w:r w:rsidRPr="00F7719E">
        <w:rPr>
          <w:spacing w:val="2"/>
        </w:rPr>
        <w:t>d</w:t>
      </w:r>
      <w:r w:rsidRPr="00A84128">
        <w:t>y</w:t>
      </w:r>
    </w:p>
    <w:p w14:paraId="0E27B00A" w14:textId="77777777" w:rsidR="00F7719E" w:rsidRPr="00A84128" w:rsidRDefault="00F7719E" w:rsidP="00D8358C">
      <w:pPr>
        <w:spacing w:before="1" w:line="280" w:lineRule="exact"/>
        <w:jc w:val="both"/>
      </w:pPr>
    </w:p>
    <w:p w14:paraId="67C6E033" w14:textId="77777777" w:rsidR="00F7719E" w:rsidRPr="00A84128" w:rsidRDefault="00F7719E" w:rsidP="00D8358C">
      <w:pPr>
        <w:pStyle w:val="ListParagraph"/>
        <w:numPr>
          <w:ilvl w:val="0"/>
          <w:numId w:val="1"/>
        </w:numPr>
        <w:tabs>
          <w:tab w:val="left" w:pos="1540"/>
        </w:tabs>
        <w:ind w:right="700"/>
        <w:jc w:val="both"/>
      </w:pPr>
      <w:r w:rsidRPr="00A84128">
        <w:t>Aw</w:t>
      </w:r>
      <w:r w:rsidRPr="00F7719E">
        <w:rPr>
          <w:spacing w:val="-1"/>
        </w:rPr>
        <w:t>a</w:t>
      </w:r>
      <w:r w:rsidRPr="00F7719E">
        <w:rPr>
          <w:spacing w:val="1"/>
        </w:rPr>
        <w:t>r</w:t>
      </w:r>
      <w:r w:rsidRPr="00F7719E">
        <w:rPr>
          <w:spacing w:val="-1"/>
        </w:rPr>
        <w:t>e</w:t>
      </w:r>
      <w:r w:rsidRPr="00A84128">
        <w:t>n</w:t>
      </w:r>
      <w:r w:rsidRPr="00F7719E">
        <w:rPr>
          <w:spacing w:val="-1"/>
        </w:rPr>
        <w:t>e</w:t>
      </w:r>
      <w:r w:rsidRPr="00A84128">
        <w:t>ss of the scientific progress made in studying sexuality and current controversies/debates</w:t>
      </w:r>
    </w:p>
    <w:p w14:paraId="60061E4C" w14:textId="77777777" w:rsidR="00F7719E" w:rsidRPr="00A84128" w:rsidRDefault="00F7719E" w:rsidP="00D8358C">
      <w:pPr>
        <w:spacing w:before="18" w:line="260" w:lineRule="exact"/>
        <w:jc w:val="both"/>
      </w:pPr>
    </w:p>
    <w:p w14:paraId="6A28401E" w14:textId="77777777" w:rsidR="00F7719E" w:rsidRPr="00F7719E" w:rsidRDefault="00F7719E" w:rsidP="00D8358C">
      <w:pPr>
        <w:pStyle w:val="ListParagraph"/>
        <w:numPr>
          <w:ilvl w:val="0"/>
          <w:numId w:val="1"/>
        </w:numPr>
        <w:tabs>
          <w:tab w:val="left" w:pos="1540"/>
        </w:tabs>
        <w:ind w:right="-20"/>
        <w:jc w:val="both"/>
        <w:rPr>
          <w:spacing w:val="-2"/>
        </w:rPr>
      </w:pPr>
      <w:r w:rsidRPr="00A84128">
        <w:t xml:space="preserve">Developing knowledge of the complicated </w:t>
      </w:r>
      <w:r w:rsidRPr="00F7719E">
        <w:rPr>
          <w:spacing w:val="-2"/>
        </w:rPr>
        <w:t>intersection of cultural identities (e.g., ethnicity, SES, gender, religious background, region, etc.) and how they affect LGBTQ individuals</w:t>
      </w:r>
    </w:p>
    <w:p w14:paraId="44EAFD9C" w14:textId="77777777" w:rsidR="00F7719E" w:rsidRPr="00A84128" w:rsidRDefault="00F7719E" w:rsidP="00D8358C">
      <w:pPr>
        <w:spacing w:before="1" w:line="280" w:lineRule="exact"/>
        <w:jc w:val="both"/>
      </w:pPr>
    </w:p>
    <w:p w14:paraId="7127C556" w14:textId="77777777" w:rsidR="00F7719E" w:rsidRPr="00A84128" w:rsidRDefault="00F7719E" w:rsidP="00D8358C">
      <w:pPr>
        <w:pStyle w:val="ListParagraph"/>
        <w:numPr>
          <w:ilvl w:val="0"/>
          <w:numId w:val="1"/>
        </w:numPr>
        <w:tabs>
          <w:tab w:val="left" w:pos="1540"/>
        </w:tabs>
        <w:ind w:right="91"/>
        <w:jc w:val="both"/>
      </w:pPr>
      <w:r w:rsidRPr="00A84128">
        <w:t xml:space="preserve">Understanding of contemporary issues facing LGBTQ individuals, including marriage equality, parenting and legal issues, and the unique concerns facing older LGBTQ individuals </w:t>
      </w:r>
    </w:p>
    <w:p w14:paraId="4B94D5A5" w14:textId="77777777" w:rsidR="00F7719E" w:rsidRPr="00A84128" w:rsidRDefault="00F7719E" w:rsidP="00D8358C">
      <w:pPr>
        <w:tabs>
          <w:tab w:val="left" w:pos="1540"/>
        </w:tabs>
        <w:ind w:left="1540" w:right="91" w:hanging="720"/>
        <w:jc w:val="both"/>
      </w:pPr>
    </w:p>
    <w:p w14:paraId="4F2A5F6E" w14:textId="77777777" w:rsidR="00F7719E" w:rsidRDefault="00F7719E" w:rsidP="00D8358C">
      <w:pPr>
        <w:pStyle w:val="ListParagraph"/>
        <w:numPr>
          <w:ilvl w:val="0"/>
          <w:numId w:val="1"/>
        </w:numPr>
        <w:tabs>
          <w:tab w:val="left" w:pos="1540"/>
        </w:tabs>
        <w:ind w:right="91"/>
        <w:jc w:val="both"/>
      </w:pPr>
      <w:r w:rsidRPr="00A84128">
        <w:t>Abil</w:t>
      </w:r>
      <w:r w:rsidRPr="00F7719E">
        <w:rPr>
          <w:spacing w:val="1"/>
        </w:rPr>
        <w:t>i</w:t>
      </w:r>
      <w:r w:rsidRPr="00F7719E">
        <w:rPr>
          <w:spacing w:val="3"/>
        </w:rPr>
        <w:t>t</w:t>
      </w:r>
      <w:r w:rsidRPr="00A84128">
        <w:t>y</w:t>
      </w:r>
      <w:r w:rsidRPr="00F7719E">
        <w:rPr>
          <w:spacing w:val="-7"/>
        </w:rPr>
        <w:t xml:space="preserve"> </w:t>
      </w:r>
      <w:r w:rsidRPr="00A84128">
        <w:t>to</w:t>
      </w:r>
      <w:r w:rsidRPr="00F7719E">
        <w:rPr>
          <w:spacing w:val="3"/>
        </w:rPr>
        <w:t xml:space="preserve"> </w:t>
      </w:r>
      <w:r w:rsidRPr="00F7719E">
        <w:rPr>
          <w:spacing w:val="-1"/>
        </w:rPr>
        <w:t>e</w:t>
      </w:r>
      <w:r w:rsidRPr="00F7719E">
        <w:rPr>
          <w:spacing w:val="2"/>
        </w:rPr>
        <w:t>n</w:t>
      </w:r>
      <w:r w:rsidRPr="00F7719E">
        <w:rPr>
          <w:spacing w:val="-2"/>
        </w:rPr>
        <w:t>g</w:t>
      </w:r>
      <w:r w:rsidRPr="00F7719E">
        <w:rPr>
          <w:spacing w:val="1"/>
        </w:rPr>
        <w:t>a</w:t>
      </w:r>
      <w:r w:rsidRPr="00F7719E">
        <w:rPr>
          <w:spacing w:val="-2"/>
        </w:rPr>
        <w:t>g</w:t>
      </w:r>
      <w:r w:rsidRPr="00A84128">
        <w:t>e</w:t>
      </w:r>
      <w:r w:rsidRPr="00F7719E">
        <w:rPr>
          <w:spacing w:val="-1"/>
        </w:rPr>
        <w:t xml:space="preserve"> </w:t>
      </w:r>
      <w:r w:rsidRPr="00A84128">
        <w:t>in</w:t>
      </w:r>
      <w:r w:rsidRPr="00F7719E">
        <w:rPr>
          <w:spacing w:val="3"/>
        </w:rPr>
        <w:t xml:space="preserve"> </w:t>
      </w:r>
      <w:r w:rsidRPr="00F7719E">
        <w:rPr>
          <w:spacing w:val="-1"/>
        </w:rPr>
        <w:t>c</w:t>
      </w:r>
      <w:r w:rsidRPr="00A84128">
        <w:t>on</w:t>
      </w:r>
      <w:r w:rsidRPr="00F7719E">
        <w:rPr>
          <w:spacing w:val="2"/>
        </w:rPr>
        <w:t>v</w:t>
      </w:r>
      <w:r w:rsidRPr="00F7719E">
        <w:rPr>
          <w:spacing w:val="-1"/>
        </w:rPr>
        <w:t>e</w:t>
      </w:r>
      <w:r w:rsidRPr="00A84128">
        <w:t>rs</w:t>
      </w:r>
      <w:r w:rsidRPr="00F7719E">
        <w:rPr>
          <w:spacing w:val="-1"/>
        </w:rPr>
        <w:t>a</w:t>
      </w:r>
      <w:r w:rsidRPr="00A84128">
        <w:t>t</w:t>
      </w:r>
      <w:r w:rsidRPr="00F7719E">
        <w:rPr>
          <w:spacing w:val="1"/>
        </w:rPr>
        <w:t>i</w:t>
      </w:r>
      <w:r w:rsidRPr="00A84128">
        <w:t xml:space="preserve">ons </w:t>
      </w:r>
      <w:r w:rsidRPr="00F7719E">
        <w:rPr>
          <w:spacing w:val="-1"/>
        </w:rPr>
        <w:t>a</w:t>
      </w:r>
      <w:r w:rsidRPr="00A84128">
        <w:t>bout sexual orientation and</w:t>
      </w:r>
      <w:r w:rsidRPr="00F7719E">
        <w:rPr>
          <w:spacing w:val="2"/>
        </w:rPr>
        <w:t xml:space="preserve"> </w:t>
      </w:r>
      <w:r w:rsidRPr="00F7719E">
        <w:rPr>
          <w:spacing w:val="-1"/>
        </w:rPr>
        <w:t>c</w:t>
      </w:r>
      <w:r w:rsidRPr="00A84128">
        <w:t>ul</w:t>
      </w:r>
      <w:r w:rsidRPr="00F7719E">
        <w:rPr>
          <w:spacing w:val="1"/>
        </w:rPr>
        <w:t>t</w:t>
      </w:r>
      <w:r w:rsidRPr="00A84128">
        <w:t>ure</w:t>
      </w:r>
      <w:r w:rsidRPr="00F7719E">
        <w:rPr>
          <w:spacing w:val="-2"/>
        </w:rPr>
        <w:t xml:space="preserve"> </w:t>
      </w:r>
      <w:r w:rsidRPr="00A84128">
        <w:t>in w</w:t>
      </w:r>
      <w:r w:rsidRPr="00F7719E">
        <w:rPr>
          <w:spacing w:val="4"/>
        </w:rPr>
        <w:t>a</w:t>
      </w:r>
      <w:r w:rsidRPr="00F7719E">
        <w:rPr>
          <w:spacing w:val="-5"/>
        </w:rPr>
        <w:t>y</w:t>
      </w:r>
      <w:r w:rsidRPr="00A84128">
        <w:t>s</w:t>
      </w:r>
      <w:r w:rsidRPr="00F7719E">
        <w:rPr>
          <w:spacing w:val="2"/>
        </w:rPr>
        <w:t xml:space="preserve"> </w:t>
      </w:r>
      <w:r w:rsidRPr="00A84128">
        <w:t xml:space="preserve">that </w:t>
      </w:r>
      <w:r w:rsidRPr="00F7719E">
        <w:rPr>
          <w:spacing w:val="-1"/>
        </w:rPr>
        <w:t>a</w:t>
      </w:r>
      <w:r w:rsidRPr="00A84128">
        <w:t>re</w:t>
      </w:r>
      <w:r w:rsidRPr="00F7719E">
        <w:rPr>
          <w:spacing w:val="-2"/>
        </w:rPr>
        <w:t xml:space="preserve"> </w:t>
      </w:r>
      <w:r w:rsidRPr="00F7719E">
        <w:rPr>
          <w:spacing w:val="1"/>
        </w:rPr>
        <w:t>r</w:t>
      </w:r>
      <w:r w:rsidRPr="00F7719E">
        <w:rPr>
          <w:spacing w:val="-1"/>
        </w:rPr>
        <w:t>e</w:t>
      </w:r>
      <w:r w:rsidRPr="00A84128">
        <w:t>sp</w:t>
      </w:r>
      <w:r w:rsidRPr="00F7719E">
        <w:rPr>
          <w:spacing w:val="-1"/>
        </w:rPr>
        <w:t>ec</w:t>
      </w:r>
      <w:r w:rsidRPr="00F7719E">
        <w:rPr>
          <w:spacing w:val="3"/>
        </w:rPr>
        <w:t>t</w:t>
      </w:r>
      <w:r w:rsidRPr="00A84128">
        <w:t>ful, in</w:t>
      </w:r>
      <w:r w:rsidRPr="00F7719E">
        <w:rPr>
          <w:spacing w:val="-1"/>
        </w:rPr>
        <w:t>c</w:t>
      </w:r>
      <w:r w:rsidRPr="00A84128">
        <w:t>re</w:t>
      </w:r>
      <w:r w:rsidRPr="00F7719E">
        <w:rPr>
          <w:spacing w:val="-1"/>
        </w:rPr>
        <w:t>a</w:t>
      </w:r>
      <w:r w:rsidRPr="00A84128">
        <w:t>se</w:t>
      </w:r>
      <w:r w:rsidRPr="00F7719E">
        <w:rPr>
          <w:spacing w:val="-1"/>
        </w:rPr>
        <w:t xml:space="preserve"> </w:t>
      </w:r>
      <w:r w:rsidRPr="00F7719E">
        <w:rPr>
          <w:spacing w:val="2"/>
        </w:rPr>
        <w:t>u</w:t>
      </w:r>
      <w:r w:rsidRPr="00A84128">
        <w:t>nd</w:t>
      </w:r>
      <w:r w:rsidRPr="00F7719E">
        <w:rPr>
          <w:spacing w:val="-1"/>
        </w:rPr>
        <w:t>e</w:t>
      </w:r>
      <w:r w:rsidRPr="00A84128">
        <w:t>rst</w:t>
      </w:r>
      <w:r w:rsidRPr="00F7719E">
        <w:rPr>
          <w:spacing w:val="-1"/>
        </w:rPr>
        <w:t>a</w:t>
      </w:r>
      <w:r w:rsidRPr="00A84128">
        <w:t>ndi</w:t>
      </w:r>
      <w:r w:rsidRPr="00F7719E">
        <w:rPr>
          <w:spacing w:val="3"/>
        </w:rPr>
        <w:t>n</w:t>
      </w:r>
      <w:r w:rsidRPr="00A84128">
        <w:t>g</w:t>
      </w:r>
      <w:r w:rsidRPr="00F7719E">
        <w:rPr>
          <w:spacing w:val="-2"/>
        </w:rPr>
        <w:t xml:space="preserve"> </w:t>
      </w:r>
      <w:r w:rsidRPr="00F7719E">
        <w:rPr>
          <w:spacing w:val="-1"/>
        </w:rPr>
        <w:t>a</w:t>
      </w:r>
      <w:r w:rsidRPr="00A84128">
        <w:t>mo</w:t>
      </w:r>
      <w:r w:rsidRPr="00F7719E">
        <w:rPr>
          <w:spacing w:val="3"/>
        </w:rPr>
        <w:t>n</w:t>
      </w:r>
      <w:r w:rsidRPr="00A84128">
        <w:t>g</w:t>
      </w:r>
      <w:r w:rsidRPr="00F7719E">
        <w:rPr>
          <w:spacing w:val="-2"/>
        </w:rPr>
        <w:t xml:space="preserve"> </w:t>
      </w:r>
      <w:r w:rsidRPr="00A84128">
        <w:t>p</w:t>
      </w:r>
      <w:r w:rsidRPr="00F7719E">
        <w:rPr>
          <w:spacing w:val="-1"/>
        </w:rPr>
        <w:t>a</w:t>
      </w:r>
      <w:r w:rsidRPr="00A84128">
        <w:t>rt</w:t>
      </w:r>
      <w:r w:rsidRPr="00F7719E">
        <w:rPr>
          <w:spacing w:val="2"/>
        </w:rPr>
        <w:t>i</w:t>
      </w:r>
      <w:r w:rsidRPr="00F7719E">
        <w:rPr>
          <w:spacing w:val="-1"/>
        </w:rPr>
        <w:t>c</w:t>
      </w:r>
      <w:r w:rsidRPr="00A84128">
        <w:t xml:space="preserve">ipants in the </w:t>
      </w:r>
      <w:r w:rsidRPr="00F7719E">
        <w:rPr>
          <w:spacing w:val="-1"/>
        </w:rPr>
        <w:t>c</w:t>
      </w:r>
      <w:r w:rsidRPr="00A84128">
        <w:t>onv</w:t>
      </w:r>
      <w:r w:rsidRPr="00F7719E">
        <w:rPr>
          <w:spacing w:val="-1"/>
        </w:rPr>
        <w:t>e</w:t>
      </w:r>
      <w:r w:rsidRPr="00A84128">
        <w:t>r</w:t>
      </w:r>
      <w:r w:rsidRPr="00F7719E">
        <w:rPr>
          <w:spacing w:val="2"/>
        </w:rPr>
        <w:t>s</w:t>
      </w:r>
      <w:r w:rsidRPr="00F7719E">
        <w:rPr>
          <w:spacing w:val="-1"/>
        </w:rPr>
        <w:t>a</w:t>
      </w:r>
      <w:r w:rsidRPr="00A84128">
        <w:t>t</w:t>
      </w:r>
      <w:r w:rsidRPr="00F7719E">
        <w:rPr>
          <w:spacing w:val="1"/>
        </w:rPr>
        <w:t>i</w:t>
      </w:r>
      <w:r w:rsidRPr="00A84128">
        <w:t xml:space="preserve">on, </w:t>
      </w:r>
      <w:r w:rsidRPr="00F7719E">
        <w:rPr>
          <w:spacing w:val="-1"/>
        </w:rPr>
        <w:t>a</w:t>
      </w:r>
      <w:r w:rsidRPr="00A84128">
        <w:t>nd support in</w:t>
      </w:r>
      <w:r w:rsidRPr="00F7719E">
        <w:rPr>
          <w:spacing w:val="2"/>
        </w:rPr>
        <w:t>t</w:t>
      </w:r>
      <w:r w:rsidRPr="00F7719E">
        <w:rPr>
          <w:spacing w:val="-1"/>
        </w:rPr>
        <w:t>e</w:t>
      </w:r>
      <w:r w:rsidRPr="00A84128">
        <w:t>rg</w:t>
      </w:r>
      <w:r w:rsidRPr="00F7719E">
        <w:rPr>
          <w:spacing w:val="-1"/>
        </w:rPr>
        <w:t>r</w:t>
      </w:r>
      <w:r w:rsidRPr="00A84128">
        <w:t xml:space="preserve">oup </w:t>
      </w:r>
      <w:r w:rsidRPr="00F7719E">
        <w:rPr>
          <w:spacing w:val="-1"/>
        </w:rPr>
        <w:t>a</w:t>
      </w:r>
      <w:r w:rsidRPr="00A84128">
        <w:t>nd i</w:t>
      </w:r>
      <w:r w:rsidRPr="00F7719E">
        <w:rPr>
          <w:spacing w:val="3"/>
        </w:rPr>
        <w:t>n</w:t>
      </w:r>
      <w:r w:rsidRPr="00A84128">
        <w:t>tr</w:t>
      </w:r>
      <w:r w:rsidRPr="00F7719E">
        <w:rPr>
          <w:spacing w:val="-1"/>
        </w:rPr>
        <w:t>a</w:t>
      </w:r>
      <w:r w:rsidRPr="00A84128">
        <w:t>group</w:t>
      </w:r>
      <w:r w:rsidRPr="00F7719E">
        <w:rPr>
          <w:spacing w:val="-1"/>
        </w:rPr>
        <w:t xml:space="preserve"> c</w:t>
      </w:r>
      <w:r w:rsidRPr="00A84128">
        <w:t>o</w:t>
      </w:r>
      <w:r w:rsidRPr="00F7719E">
        <w:rPr>
          <w:spacing w:val="2"/>
        </w:rPr>
        <w:t>h</w:t>
      </w:r>
      <w:r w:rsidRPr="00F7719E">
        <w:rPr>
          <w:spacing w:val="-1"/>
        </w:rPr>
        <w:t>e</w:t>
      </w:r>
      <w:r w:rsidRPr="00A84128">
        <w:t xml:space="preserve">sion </w:t>
      </w:r>
      <w:r w:rsidRPr="00F7719E">
        <w:rPr>
          <w:spacing w:val="1"/>
        </w:rPr>
        <w:t>t</w:t>
      </w:r>
      <w:r w:rsidRPr="00A84128">
        <w:t>o wo</w:t>
      </w:r>
      <w:r w:rsidRPr="00F7719E">
        <w:rPr>
          <w:spacing w:val="1"/>
        </w:rPr>
        <w:t>r</w:t>
      </w:r>
      <w:r w:rsidRPr="00A84128">
        <w:t>k tow</w:t>
      </w:r>
      <w:r w:rsidRPr="00F7719E">
        <w:rPr>
          <w:spacing w:val="-1"/>
        </w:rPr>
        <w:t>a</w:t>
      </w:r>
      <w:r w:rsidRPr="00A84128">
        <w:t xml:space="preserve">rd </w:t>
      </w:r>
      <w:r w:rsidRPr="00F7719E">
        <w:rPr>
          <w:spacing w:val="-2"/>
        </w:rPr>
        <w:t>c</w:t>
      </w:r>
      <w:r w:rsidRPr="00A84128">
        <w:t>om</w:t>
      </w:r>
      <w:r w:rsidRPr="00F7719E">
        <w:rPr>
          <w:spacing w:val="1"/>
        </w:rPr>
        <w:t>m</w:t>
      </w:r>
      <w:r w:rsidRPr="00A84128">
        <w:t>on solut</w:t>
      </w:r>
      <w:r w:rsidRPr="00F7719E">
        <w:rPr>
          <w:spacing w:val="1"/>
        </w:rPr>
        <w:t>i</w:t>
      </w:r>
      <w:r w:rsidRPr="00A84128">
        <w:t>ons.</w:t>
      </w:r>
    </w:p>
    <w:p w14:paraId="3DEEC669" w14:textId="77777777" w:rsidR="00F7719E" w:rsidRPr="00F7719E" w:rsidRDefault="00F7719E" w:rsidP="00D8358C">
      <w:pPr>
        <w:jc w:val="both"/>
        <w:rPr>
          <w:b/>
          <w:sz w:val="28"/>
        </w:rPr>
      </w:pPr>
    </w:p>
    <w:p w14:paraId="18553AF2" w14:textId="77777777" w:rsidR="00F7719E" w:rsidRPr="00F7719E" w:rsidRDefault="00F7719E" w:rsidP="00D8358C">
      <w:pPr>
        <w:jc w:val="both"/>
        <w:rPr>
          <w:b/>
          <w:sz w:val="28"/>
        </w:rPr>
      </w:pPr>
      <w:r w:rsidRPr="00F7719E">
        <w:rPr>
          <w:b/>
          <w:sz w:val="28"/>
        </w:rPr>
        <w:t>Course Philosophy:</w:t>
      </w:r>
    </w:p>
    <w:p w14:paraId="7765D590" w14:textId="77777777" w:rsidR="00F7719E" w:rsidRPr="0036410A" w:rsidRDefault="00F7719E" w:rsidP="00DE1AC1">
      <w:pPr>
        <w:ind w:right="46"/>
        <w:jc w:val="both"/>
      </w:pPr>
      <w:r w:rsidRPr="00A84128">
        <w:t>As individuals liv</w:t>
      </w:r>
      <w:r w:rsidRPr="00A84128">
        <w:rPr>
          <w:spacing w:val="1"/>
        </w:rPr>
        <w:t>i</w:t>
      </w:r>
      <w:r w:rsidRPr="00A84128">
        <w:t>ng</w:t>
      </w:r>
      <w:r w:rsidRPr="00A84128">
        <w:rPr>
          <w:spacing w:val="-2"/>
        </w:rPr>
        <w:t xml:space="preserve"> </w:t>
      </w:r>
      <w:r w:rsidRPr="00A84128">
        <w:t>in a div</w:t>
      </w:r>
      <w:r w:rsidRPr="00A84128">
        <w:rPr>
          <w:spacing w:val="-1"/>
        </w:rPr>
        <w:t>e</w:t>
      </w:r>
      <w:r w:rsidRPr="00A84128">
        <w:t>rse</w:t>
      </w:r>
      <w:r w:rsidRPr="00A84128">
        <w:rPr>
          <w:spacing w:val="-1"/>
        </w:rPr>
        <w:t xml:space="preserve"> </w:t>
      </w:r>
      <w:r w:rsidRPr="00A84128">
        <w:t>so</w:t>
      </w:r>
      <w:r w:rsidRPr="00A84128">
        <w:rPr>
          <w:spacing w:val="-1"/>
        </w:rPr>
        <w:t>c</w:t>
      </w:r>
      <w:r w:rsidRPr="00A84128">
        <w:t>ie</w:t>
      </w:r>
      <w:r w:rsidRPr="00A84128">
        <w:rPr>
          <w:spacing w:val="5"/>
        </w:rPr>
        <w:t>t</w:t>
      </w:r>
      <w:r w:rsidRPr="00A84128">
        <w:rPr>
          <w:spacing w:val="-5"/>
        </w:rPr>
        <w:t>y</w:t>
      </w:r>
      <w:r w:rsidRPr="00A84128">
        <w:t>, th</w:t>
      </w:r>
      <w:r w:rsidRPr="00A84128">
        <w:rPr>
          <w:spacing w:val="2"/>
        </w:rPr>
        <w:t>e</w:t>
      </w:r>
      <w:r w:rsidRPr="00A84128">
        <w:t>re</w:t>
      </w:r>
      <w:r w:rsidRPr="00A84128">
        <w:rPr>
          <w:spacing w:val="-2"/>
        </w:rPr>
        <w:t xml:space="preserve"> </w:t>
      </w:r>
      <w:r w:rsidRPr="00A84128">
        <w:t>is</w:t>
      </w:r>
      <w:r w:rsidRPr="00A84128">
        <w:rPr>
          <w:spacing w:val="3"/>
        </w:rPr>
        <w:t xml:space="preserve"> </w:t>
      </w:r>
      <w:r w:rsidRPr="00A84128">
        <w:t>v</w:t>
      </w:r>
      <w:r w:rsidRPr="00A84128">
        <w:rPr>
          <w:spacing w:val="-1"/>
        </w:rPr>
        <w:t>a</w:t>
      </w:r>
      <w:r w:rsidRPr="00A84128">
        <w:t>lue in und</w:t>
      </w:r>
      <w:r w:rsidRPr="00A84128">
        <w:rPr>
          <w:spacing w:val="-1"/>
        </w:rPr>
        <w:t>e</w:t>
      </w:r>
      <w:r w:rsidRPr="00A84128">
        <w:t>rst</w:t>
      </w:r>
      <w:r w:rsidRPr="00A84128">
        <w:rPr>
          <w:spacing w:val="-1"/>
        </w:rPr>
        <w:t>a</w:t>
      </w:r>
      <w:r w:rsidRPr="00A84128">
        <w:t>ndi</w:t>
      </w:r>
      <w:r w:rsidRPr="00A84128">
        <w:rPr>
          <w:spacing w:val="3"/>
        </w:rPr>
        <w:t>n</w:t>
      </w:r>
      <w:r w:rsidRPr="00A84128">
        <w:t>g</w:t>
      </w:r>
      <w:r w:rsidRPr="00A84128">
        <w:rPr>
          <w:spacing w:val="-2"/>
        </w:rPr>
        <w:t xml:space="preserve"> </w:t>
      </w:r>
      <w:r w:rsidRPr="00A84128">
        <w:t>t</w:t>
      </w:r>
      <w:r w:rsidRPr="00A84128">
        <w:rPr>
          <w:spacing w:val="3"/>
        </w:rPr>
        <w:t>h</w:t>
      </w:r>
      <w:r w:rsidRPr="00A84128">
        <w:t>e</w:t>
      </w:r>
      <w:r w:rsidRPr="00A84128">
        <w:rPr>
          <w:spacing w:val="-1"/>
        </w:rPr>
        <w:t xml:space="preserve"> c</w:t>
      </w:r>
      <w:r w:rsidRPr="00A84128">
        <w:t>ul</w:t>
      </w:r>
      <w:r w:rsidRPr="00A84128">
        <w:rPr>
          <w:spacing w:val="1"/>
        </w:rPr>
        <w:t>t</w:t>
      </w:r>
      <w:r w:rsidRPr="00A84128">
        <w:t>ure</w:t>
      </w:r>
      <w:r w:rsidRPr="00A84128">
        <w:rPr>
          <w:spacing w:val="-2"/>
        </w:rPr>
        <w:t xml:space="preserve"> </w:t>
      </w:r>
      <w:r w:rsidRPr="00A84128">
        <w:t xml:space="preserve">of those </w:t>
      </w:r>
      <w:r w:rsidRPr="00A84128">
        <w:rPr>
          <w:spacing w:val="-1"/>
        </w:rPr>
        <w:t>a</w:t>
      </w:r>
      <w:r w:rsidRPr="00A84128">
        <w:t>round</w:t>
      </w:r>
      <w:r w:rsidRPr="00A84128">
        <w:rPr>
          <w:spacing w:val="-1"/>
        </w:rPr>
        <w:t xml:space="preserve"> </w:t>
      </w:r>
      <w:r w:rsidRPr="00A84128">
        <w:t>us. This c</w:t>
      </w:r>
      <w:r w:rsidRPr="00A84128">
        <w:rPr>
          <w:spacing w:val="2"/>
        </w:rPr>
        <w:t>o</w:t>
      </w:r>
      <w:r w:rsidRPr="00A84128">
        <w:t>urse</w:t>
      </w:r>
      <w:r w:rsidRPr="00A84128">
        <w:rPr>
          <w:spacing w:val="-1"/>
        </w:rPr>
        <w:t xml:space="preserve"> </w:t>
      </w:r>
      <w:r w:rsidRPr="00A84128">
        <w:t>will</w:t>
      </w:r>
      <w:r w:rsidRPr="00A84128">
        <w:rPr>
          <w:spacing w:val="1"/>
        </w:rPr>
        <w:t xml:space="preserve"> </w:t>
      </w:r>
      <w:r w:rsidRPr="00A84128">
        <w:rPr>
          <w:spacing w:val="-1"/>
        </w:rPr>
        <w:t>e</w:t>
      </w:r>
      <w:r w:rsidRPr="00A84128">
        <w:rPr>
          <w:spacing w:val="2"/>
        </w:rPr>
        <w:t>x</w:t>
      </w:r>
      <w:r w:rsidRPr="00A84128">
        <w:t>pose</w:t>
      </w:r>
      <w:r w:rsidRPr="00A84128">
        <w:rPr>
          <w:spacing w:val="-1"/>
        </w:rPr>
        <w:t xml:space="preserve"> </w:t>
      </w:r>
      <w:r w:rsidRPr="00A84128">
        <w:t xml:space="preserve">students </w:t>
      </w:r>
      <w:r w:rsidRPr="00A84128">
        <w:rPr>
          <w:spacing w:val="1"/>
        </w:rPr>
        <w:t>t</w:t>
      </w:r>
      <w:r w:rsidRPr="00A84128">
        <w:t>o oppo</w:t>
      </w:r>
      <w:r w:rsidRPr="00A84128">
        <w:rPr>
          <w:spacing w:val="-1"/>
        </w:rPr>
        <w:t>r</w:t>
      </w:r>
      <w:r w:rsidRPr="00A84128">
        <w:t>tun</w:t>
      </w:r>
      <w:r w:rsidRPr="00A84128">
        <w:rPr>
          <w:spacing w:val="1"/>
        </w:rPr>
        <w:t>i</w:t>
      </w:r>
      <w:r w:rsidRPr="00A84128">
        <w:t>t</w:t>
      </w:r>
      <w:r w:rsidRPr="00A84128">
        <w:rPr>
          <w:spacing w:val="1"/>
        </w:rPr>
        <w:t>i</w:t>
      </w:r>
      <w:r w:rsidRPr="00A84128">
        <w:rPr>
          <w:spacing w:val="-1"/>
        </w:rPr>
        <w:t>e</w:t>
      </w:r>
      <w:r w:rsidRPr="00A84128">
        <w:t xml:space="preserve">s to </w:t>
      </w:r>
      <w:r w:rsidRPr="00A84128">
        <w:rPr>
          <w:spacing w:val="1"/>
        </w:rPr>
        <w:t>l</w:t>
      </w:r>
      <w:r w:rsidRPr="00A84128">
        <w:rPr>
          <w:spacing w:val="-1"/>
        </w:rPr>
        <w:t>ea</w:t>
      </w:r>
      <w:r w:rsidRPr="00A84128">
        <w:t xml:space="preserve">rn </w:t>
      </w:r>
      <w:r w:rsidRPr="00A84128">
        <w:rPr>
          <w:spacing w:val="-2"/>
        </w:rPr>
        <w:t>a</w:t>
      </w:r>
      <w:r w:rsidRPr="00A84128">
        <w:t xml:space="preserve">bout </w:t>
      </w:r>
      <w:r w:rsidRPr="00A84128">
        <w:rPr>
          <w:spacing w:val="4"/>
        </w:rPr>
        <w:t>o</w:t>
      </w:r>
      <w:r w:rsidRPr="00A84128">
        <w:t xml:space="preserve">ther </w:t>
      </w:r>
      <w:r w:rsidRPr="00A84128">
        <w:rPr>
          <w:spacing w:val="-1"/>
        </w:rPr>
        <w:t>sexual orientations</w:t>
      </w:r>
      <w:r w:rsidRPr="00A84128">
        <w:t xml:space="preserve">, </w:t>
      </w:r>
      <w:r w:rsidRPr="00A84128">
        <w:rPr>
          <w:spacing w:val="-1"/>
        </w:rPr>
        <w:t>c</w:t>
      </w:r>
      <w:r w:rsidRPr="00A84128">
        <w:t>h</w:t>
      </w:r>
      <w:r w:rsidRPr="00A84128">
        <w:rPr>
          <w:spacing w:val="-1"/>
        </w:rPr>
        <w:t>a</w:t>
      </w:r>
      <w:r w:rsidRPr="00A84128">
        <w:t>l</w:t>
      </w:r>
      <w:r w:rsidRPr="00A84128">
        <w:rPr>
          <w:spacing w:val="1"/>
        </w:rPr>
        <w:t>l</w:t>
      </w:r>
      <w:r w:rsidRPr="00A84128">
        <w:rPr>
          <w:spacing w:val="-1"/>
        </w:rPr>
        <w:t>e</w:t>
      </w:r>
      <w:r w:rsidRPr="00A84128">
        <w:rPr>
          <w:spacing w:val="2"/>
        </w:rPr>
        <w:t>n</w:t>
      </w:r>
      <w:r w:rsidRPr="00A84128">
        <w:t>ge</w:t>
      </w:r>
      <w:r w:rsidRPr="00A84128">
        <w:rPr>
          <w:spacing w:val="-1"/>
        </w:rPr>
        <w:t xml:space="preserve"> </w:t>
      </w:r>
      <w:r w:rsidRPr="00A84128">
        <w:t>b</w:t>
      </w:r>
      <w:r w:rsidRPr="00A84128">
        <w:rPr>
          <w:spacing w:val="-1"/>
        </w:rPr>
        <w:t>e</w:t>
      </w:r>
      <w:r w:rsidRPr="00A84128">
        <w:t>l</w:t>
      </w:r>
      <w:r w:rsidRPr="00A84128">
        <w:rPr>
          <w:spacing w:val="1"/>
        </w:rPr>
        <w:t>i</w:t>
      </w:r>
      <w:r w:rsidRPr="00A84128">
        <w:rPr>
          <w:spacing w:val="-1"/>
        </w:rPr>
        <w:t>e</w:t>
      </w:r>
      <w:r w:rsidRPr="00A84128">
        <w:rPr>
          <w:spacing w:val="1"/>
        </w:rPr>
        <w:t>f</w:t>
      </w:r>
      <w:r w:rsidRPr="00A84128">
        <w:t>s th</w:t>
      </w:r>
      <w:r w:rsidRPr="00A84128">
        <w:rPr>
          <w:spacing w:val="2"/>
        </w:rPr>
        <w:t>e</w:t>
      </w:r>
      <w:r w:rsidRPr="00A84128">
        <w:t>y</w:t>
      </w:r>
      <w:r w:rsidRPr="00A84128">
        <w:rPr>
          <w:spacing w:val="-5"/>
        </w:rPr>
        <w:t xml:space="preserve"> </w:t>
      </w:r>
      <w:r w:rsidRPr="00A84128">
        <w:t>m</w:t>
      </w:r>
      <w:r w:rsidRPr="00A84128">
        <w:rPr>
          <w:spacing w:val="4"/>
        </w:rPr>
        <w:t>a</w:t>
      </w:r>
      <w:r w:rsidRPr="00A84128">
        <w:t>y</w:t>
      </w:r>
      <w:r w:rsidRPr="00A84128">
        <w:rPr>
          <w:spacing w:val="-5"/>
        </w:rPr>
        <w:t xml:space="preserve"> </w:t>
      </w:r>
      <w:r w:rsidRPr="00A84128">
        <w:lastRenderedPageBreak/>
        <w:t xml:space="preserve">hold, provide opportunities to learn about history from a subordinate perspective, </w:t>
      </w:r>
      <w:r w:rsidRPr="00A84128">
        <w:rPr>
          <w:spacing w:val="-1"/>
        </w:rPr>
        <w:t>a</w:t>
      </w:r>
      <w:r w:rsidRPr="00A84128">
        <w:t>nd</w:t>
      </w:r>
      <w:r w:rsidRPr="00A84128">
        <w:rPr>
          <w:spacing w:val="2"/>
        </w:rPr>
        <w:t xml:space="preserve"> </w:t>
      </w:r>
      <w:r w:rsidRPr="00A84128">
        <w:rPr>
          <w:spacing w:val="-2"/>
        </w:rPr>
        <w:t>g</w:t>
      </w:r>
      <w:r w:rsidRPr="00A84128">
        <w:rPr>
          <w:spacing w:val="-1"/>
        </w:rPr>
        <w:t>a</w:t>
      </w:r>
      <w:r w:rsidRPr="00A84128">
        <w:t>in a</w:t>
      </w:r>
      <w:r w:rsidRPr="00A84128">
        <w:rPr>
          <w:spacing w:val="1"/>
        </w:rPr>
        <w:t>w</w:t>
      </w:r>
      <w:r w:rsidRPr="00A84128">
        <w:rPr>
          <w:spacing w:val="-1"/>
        </w:rPr>
        <w:t>a</w:t>
      </w:r>
      <w:r w:rsidRPr="00A84128">
        <w:rPr>
          <w:spacing w:val="1"/>
        </w:rPr>
        <w:t>r</w:t>
      </w:r>
      <w:r w:rsidRPr="00A84128">
        <w:rPr>
          <w:spacing w:val="-1"/>
        </w:rPr>
        <w:t>e</w:t>
      </w:r>
      <w:r w:rsidRPr="00A84128">
        <w:rPr>
          <w:spacing w:val="2"/>
        </w:rPr>
        <w:t>n</w:t>
      </w:r>
      <w:r w:rsidRPr="00A84128">
        <w:rPr>
          <w:spacing w:val="-1"/>
        </w:rPr>
        <w:t>e</w:t>
      </w:r>
      <w:r w:rsidRPr="00A84128">
        <w:t>ss about the challenges LGBTQ individuals face in today’s society. The</w:t>
      </w:r>
      <w:r w:rsidRPr="00A84128">
        <w:rPr>
          <w:spacing w:val="1"/>
        </w:rPr>
        <w:t xml:space="preserve"> </w:t>
      </w:r>
      <w:r w:rsidRPr="00A84128">
        <w:rPr>
          <w:spacing w:val="-1"/>
        </w:rPr>
        <w:t>c</w:t>
      </w:r>
      <w:r w:rsidRPr="00A84128">
        <w:t>lass</w:t>
      </w:r>
      <w:r w:rsidRPr="00A84128">
        <w:rPr>
          <w:spacing w:val="2"/>
        </w:rPr>
        <w:t xml:space="preserve"> </w:t>
      </w:r>
      <w:r w:rsidRPr="00A84128">
        <w:t>will</w:t>
      </w:r>
      <w:r w:rsidRPr="00A84128">
        <w:rPr>
          <w:spacing w:val="1"/>
        </w:rPr>
        <w:t xml:space="preserve"> </w:t>
      </w:r>
      <w:r w:rsidRPr="00A84128">
        <w:t>blend the</w:t>
      </w:r>
      <w:r w:rsidRPr="00A84128">
        <w:rPr>
          <w:spacing w:val="-1"/>
        </w:rPr>
        <w:t xml:space="preserve"> </w:t>
      </w:r>
      <w:r w:rsidRPr="00A84128">
        <w:t>tr</w:t>
      </w:r>
      <w:r w:rsidRPr="00A84128">
        <w:rPr>
          <w:spacing w:val="-1"/>
        </w:rPr>
        <w:t>a</w:t>
      </w:r>
      <w:r w:rsidRPr="00A84128">
        <w:t>di</w:t>
      </w:r>
      <w:r w:rsidRPr="00A84128">
        <w:rPr>
          <w:spacing w:val="1"/>
        </w:rPr>
        <w:t>t</w:t>
      </w:r>
      <w:r w:rsidRPr="00A84128">
        <w:t>i</w:t>
      </w:r>
      <w:r w:rsidRPr="00A84128">
        <w:rPr>
          <w:spacing w:val="4"/>
        </w:rPr>
        <w:t>o</w:t>
      </w:r>
      <w:r w:rsidRPr="00A84128">
        <w:t xml:space="preserve">n of </w:t>
      </w:r>
      <w:r w:rsidRPr="00A84128">
        <w:rPr>
          <w:spacing w:val="-1"/>
        </w:rPr>
        <w:t>k</w:t>
      </w:r>
      <w:r w:rsidRPr="00A84128">
        <w:t>nowl</w:t>
      </w:r>
      <w:r w:rsidRPr="00A84128">
        <w:rPr>
          <w:spacing w:val="-1"/>
        </w:rPr>
        <w:t>e</w:t>
      </w:r>
      <w:r w:rsidRPr="00A84128">
        <w:t xml:space="preserve">dge </w:t>
      </w:r>
      <w:r w:rsidRPr="00A84128">
        <w:rPr>
          <w:spacing w:val="-1"/>
        </w:rPr>
        <w:t>ac</w:t>
      </w:r>
      <w:r w:rsidRPr="00A84128">
        <w:t>quis</w:t>
      </w:r>
      <w:r w:rsidRPr="00A84128">
        <w:rPr>
          <w:spacing w:val="1"/>
        </w:rPr>
        <w:t>i</w:t>
      </w:r>
      <w:r w:rsidRPr="00A84128">
        <w:t>t</w:t>
      </w:r>
      <w:r w:rsidRPr="00A84128">
        <w:rPr>
          <w:spacing w:val="1"/>
        </w:rPr>
        <w:t>i</w:t>
      </w:r>
      <w:r w:rsidRPr="00A84128">
        <w:t>on with e</w:t>
      </w:r>
      <w:r w:rsidRPr="00A84128">
        <w:rPr>
          <w:spacing w:val="2"/>
        </w:rPr>
        <w:t>x</w:t>
      </w:r>
      <w:r w:rsidRPr="00A84128">
        <w:t>p</w:t>
      </w:r>
      <w:r w:rsidRPr="00A84128">
        <w:rPr>
          <w:spacing w:val="-1"/>
        </w:rPr>
        <w:t>e</w:t>
      </w:r>
      <w:r w:rsidRPr="00A84128">
        <w:t>ri</w:t>
      </w:r>
      <w:r w:rsidRPr="00A84128">
        <w:rPr>
          <w:spacing w:val="-1"/>
        </w:rPr>
        <w:t>e</w:t>
      </w:r>
      <w:r w:rsidRPr="00A84128">
        <w:t>nt</w:t>
      </w:r>
      <w:r w:rsidRPr="00A84128">
        <w:rPr>
          <w:spacing w:val="1"/>
        </w:rPr>
        <w:t>i</w:t>
      </w:r>
      <w:r w:rsidRPr="00A84128">
        <w:rPr>
          <w:spacing w:val="-1"/>
        </w:rPr>
        <w:t>a</w:t>
      </w:r>
      <w:r w:rsidRPr="00A84128">
        <w:t xml:space="preserve">l </w:t>
      </w:r>
      <w:r w:rsidRPr="00A84128">
        <w:rPr>
          <w:spacing w:val="1"/>
        </w:rPr>
        <w:t>l</w:t>
      </w:r>
      <w:r w:rsidRPr="00A84128">
        <w:rPr>
          <w:spacing w:val="-1"/>
        </w:rPr>
        <w:t>ea</w:t>
      </w:r>
      <w:r w:rsidRPr="00A84128">
        <w:t xml:space="preserve">rning </w:t>
      </w:r>
      <w:r w:rsidRPr="00A84128">
        <w:rPr>
          <w:spacing w:val="-1"/>
        </w:rPr>
        <w:t>a</w:t>
      </w:r>
      <w:r w:rsidRPr="00A84128">
        <w:t>nd s</w:t>
      </w:r>
      <w:r w:rsidRPr="00A84128">
        <w:rPr>
          <w:spacing w:val="-1"/>
        </w:rPr>
        <w:t>e</w:t>
      </w:r>
      <w:r w:rsidRPr="00A84128">
        <w:t>l</w:t>
      </w:r>
      <w:r w:rsidRPr="00A84128">
        <w:rPr>
          <w:spacing w:val="5"/>
        </w:rPr>
        <w:t>f</w:t>
      </w:r>
      <w:r w:rsidRPr="00A84128">
        <w:rPr>
          <w:spacing w:val="-1"/>
        </w:rPr>
        <w:t>-e</w:t>
      </w:r>
      <w:r w:rsidRPr="00A84128">
        <w:rPr>
          <w:spacing w:val="2"/>
        </w:rPr>
        <w:t>x</w:t>
      </w:r>
      <w:r w:rsidRPr="00A84128">
        <w:t>plor</w:t>
      </w:r>
      <w:r w:rsidRPr="00A84128">
        <w:rPr>
          <w:spacing w:val="-1"/>
        </w:rPr>
        <w:t>a</w:t>
      </w:r>
      <w:r w:rsidRPr="00A84128">
        <w:t>t</w:t>
      </w:r>
      <w:r w:rsidRPr="00A84128">
        <w:rPr>
          <w:spacing w:val="1"/>
        </w:rPr>
        <w:t>i</w:t>
      </w:r>
      <w:r w:rsidRPr="00A84128">
        <w:t>on/r</w:t>
      </w:r>
      <w:r w:rsidRPr="00A84128">
        <w:rPr>
          <w:spacing w:val="-1"/>
        </w:rPr>
        <w:t>e</w:t>
      </w:r>
      <w:r w:rsidRPr="00A84128">
        <w:t>fl</w:t>
      </w:r>
      <w:r w:rsidRPr="00A84128">
        <w:rPr>
          <w:spacing w:val="-1"/>
        </w:rPr>
        <w:t>ec</w:t>
      </w:r>
      <w:r w:rsidRPr="00A84128">
        <w:t>t</w:t>
      </w:r>
      <w:r w:rsidRPr="00A84128">
        <w:rPr>
          <w:spacing w:val="1"/>
        </w:rPr>
        <w:t>i</w:t>
      </w:r>
      <w:r w:rsidRPr="00A84128">
        <w:t>on.</w:t>
      </w:r>
      <w:r w:rsidRPr="00A84128">
        <w:rPr>
          <w:spacing w:val="2"/>
        </w:rPr>
        <w:t xml:space="preserve"> </w:t>
      </w:r>
      <w:r w:rsidRPr="00A84128">
        <w:rPr>
          <w:spacing w:val="-3"/>
        </w:rPr>
        <w:t>I</w:t>
      </w:r>
      <w:r w:rsidRPr="00A84128">
        <w:t>t</w:t>
      </w:r>
      <w:r w:rsidRPr="00A84128">
        <w:rPr>
          <w:spacing w:val="2"/>
        </w:rPr>
        <w:t xml:space="preserve"> </w:t>
      </w:r>
      <w:r w:rsidRPr="00A84128">
        <w:t xml:space="preserve">is </w:t>
      </w:r>
      <w:r w:rsidRPr="00A84128">
        <w:rPr>
          <w:spacing w:val="2"/>
        </w:rPr>
        <w:t>c</w:t>
      </w:r>
      <w:r w:rsidRPr="00A84128">
        <w:t>ritic</w:t>
      </w:r>
      <w:r w:rsidRPr="00A84128">
        <w:rPr>
          <w:spacing w:val="-1"/>
        </w:rPr>
        <w:t>a</w:t>
      </w:r>
      <w:r w:rsidRPr="00A84128">
        <w:t xml:space="preserve">l </w:t>
      </w:r>
      <w:r w:rsidRPr="00A84128">
        <w:rPr>
          <w:spacing w:val="1"/>
        </w:rPr>
        <w:t>i</w:t>
      </w:r>
      <w:r w:rsidRPr="00A84128">
        <w:t xml:space="preserve">n </w:t>
      </w:r>
      <w:r w:rsidRPr="00A84128">
        <w:rPr>
          <w:spacing w:val="-1"/>
        </w:rPr>
        <w:t>c</w:t>
      </w:r>
      <w:r w:rsidRPr="00A84128">
        <w:t>lass</w:t>
      </w:r>
      <w:r w:rsidRPr="00A84128">
        <w:rPr>
          <w:spacing w:val="-1"/>
        </w:rPr>
        <w:t>e</w:t>
      </w:r>
      <w:r w:rsidRPr="00A84128">
        <w:t xml:space="preserve">s such </w:t>
      </w:r>
      <w:r w:rsidRPr="00A84128">
        <w:rPr>
          <w:spacing w:val="-1"/>
        </w:rPr>
        <w:t>a</w:t>
      </w:r>
      <w:r w:rsidRPr="00A84128">
        <w:t>s th</w:t>
      </w:r>
      <w:r w:rsidRPr="00A84128">
        <w:rPr>
          <w:spacing w:val="1"/>
        </w:rPr>
        <w:t>i</w:t>
      </w:r>
      <w:r w:rsidRPr="00A84128">
        <w:t xml:space="preserve">s that </w:t>
      </w:r>
      <w:r w:rsidRPr="00A84128">
        <w:rPr>
          <w:spacing w:val="3"/>
        </w:rPr>
        <w:t>t</w:t>
      </w:r>
      <w:r w:rsidRPr="00A84128">
        <w:t>he</w:t>
      </w:r>
      <w:r w:rsidRPr="00A84128">
        <w:rPr>
          <w:spacing w:val="-1"/>
        </w:rPr>
        <w:t xml:space="preserve"> e</w:t>
      </w:r>
      <w:r w:rsidRPr="00A84128">
        <w:t>nvironme</w:t>
      </w:r>
      <w:r w:rsidRPr="00A84128">
        <w:rPr>
          <w:spacing w:val="-1"/>
        </w:rPr>
        <w:t>n</w:t>
      </w:r>
      <w:r w:rsidRPr="00A84128">
        <w:t xml:space="preserve">t </w:t>
      </w:r>
      <w:r w:rsidRPr="00A84128">
        <w:rPr>
          <w:spacing w:val="1"/>
        </w:rPr>
        <w:t>i</w:t>
      </w:r>
      <w:r w:rsidRPr="00A84128">
        <w:t>s one</w:t>
      </w:r>
      <w:r w:rsidRPr="00A84128">
        <w:rPr>
          <w:spacing w:val="-1"/>
        </w:rPr>
        <w:t xml:space="preserve"> </w:t>
      </w:r>
      <w:r w:rsidRPr="00A84128">
        <w:t>of</w:t>
      </w:r>
      <w:r w:rsidRPr="00A84128">
        <w:rPr>
          <w:spacing w:val="1"/>
        </w:rPr>
        <w:t xml:space="preserve"> </w:t>
      </w:r>
      <w:r w:rsidRPr="00A84128">
        <w:t>r</w:t>
      </w:r>
      <w:r w:rsidRPr="00A84128">
        <w:rPr>
          <w:spacing w:val="-2"/>
        </w:rPr>
        <w:t>e</w:t>
      </w:r>
      <w:r w:rsidRPr="00A84128">
        <w:t>sp</w:t>
      </w:r>
      <w:r w:rsidRPr="00A84128">
        <w:rPr>
          <w:spacing w:val="-1"/>
        </w:rPr>
        <w:t>ec</w:t>
      </w:r>
      <w:r w:rsidRPr="00A84128">
        <w:t>t</w:t>
      </w:r>
      <w:r w:rsidRPr="00A84128">
        <w:rPr>
          <w:spacing w:val="3"/>
        </w:rPr>
        <w:t xml:space="preserve"> </w:t>
      </w:r>
      <w:r w:rsidRPr="00A84128">
        <w:rPr>
          <w:spacing w:val="-1"/>
        </w:rPr>
        <w:t>a</w:t>
      </w:r>
      <w:r w:rsidRPr="00A84128">
        <w:t>nd s</w:t>
      </w:r>
      <w:r w:rsidRPr="00A84128">
        <w:rPr>
          <w:spacing w:val="-1"/>
        </w:rPr>
        <w:t>e</w:t>
      </w:r>
      <w:r w:rsidRPr="00A84128">
        <w:t>nsi</w:t>
      </w:r>
      <w:r w:rsidRPr="00A84128">
        <w:rPr>
          <w:spacing w:val="1"/>
        </w:rPr>
        <w:t>t</w:t>
      </w:r>
      <w:r w:rsidRPr="00A84128">
        <w:t>iv</w:t>
      </w:r>
      <w:r w:rsidRPr="00A84128">
        <w:rPr>
          <w:spacing w:val="1"/>
        </w:rPr>
        <w:t>i</w:t>
      </w:r>
      <w:r w:rsidRPr="00A84128">
        <w:rPr>
          <w:spacing w:val="3"/>
        </w:rPr>
        <w:t>t</w:t>
      </w:r>
      <w:r w:rsidRPr="00A84128">
        <w:t>y</w:t>
      </w:r>
      <w:r w:rsidRPr="00A84128">
        <w:rPr>
          <w:spacing w:val="-5"/>
        </w:rPr>
        <w:t xml:space="preserve"> </w:t>
      </w:r>
      <w:r w:rsidRPr="00A84128">
        <w:rPr>
          <w:spacing w:val="-1"/>
        </w:rPr>
        <w:t>a</w:t>
      </w:r>
      <w:r w:rsidRPr="00A84128">
        <w:rPr>
          <w:spacing w:val="2"/>
        </w:rPr>
        <w:t>n</w:t>
      </w:r>
      <w:r w:rsidRPr="00A84128">
        <w:t>d is a s</w:t>
      </w:r>
      <w:r w:rsidRPr="00A84128">
        <w:rPr>
          <w:spacing w:val="-1"/>
        </w:rPr>
        <w:t>a</w:t>
      </w:r>
      <w:r w:rsidRPr="00A84128">
        <w:t xml:space="preserve">fe </w:t>
      </w:r>
      <w:r w:rsidRPr="00A84128">
        <w:rPr>
          <w:spacing w:val="-1"/>
        </w:rPr>
        <w:t>e</w:t>
      </w:r>
      <w:r w:rsidRPr="00A84128">
        <w:t>nvironme</w:t>
      </w:r>
      <w:r w:rsidRPr="00A84128">
        <w:rPr>
          <w:spacing w:val="-1"/>
        </w:rPr>
        <w:t>n</w:t>
      </w:r>
      <w:r w:rsidRPr="00A84128">
        <w:t>t for</w:t>
      </w:r>
      <w:r w:rsidRPr="00A84128">
        <w:rPr>
          <w:spacing w:val="-1"/>
        </w:rPr>
        <w:t xml:space="preserve"> </w:t>
      </w:r>
      <w:r w:rsidRPr="00A84128">
        <w:t>p</w:t>
      </w:r>
      <w:r w:rsidRPr="00A84128">
        <w:rPr>
          <w:spacing w:val="-1"/>
        </w:rPr>
        <w:t>e</w:t>
      </w:r>
      <w:r w:rsidRPr="00A84128">
        <w:t>op</w:t>
      </w:r>
      <w:r w:rsidRPr="00A84128">
        <w:rPr>
          <w:spacing w:val="3"/>
        </w:rPr>
        <w:t>l</w:t>
      </w:r>
      <w:r w:rsidRPr="00A84128">
        <w:t>e</w:t>
      </w:r>
      <w:r w:rsidRPr="00A84128">
        <w:rPr>
          <w:spacing w:val="-1"/>
        </w:rPr>
        <w:t xml:space="preserve"> </w:t>
      </w:r>
      <w:r w:rsidRPr="00A84128">
        <w:t>to sp</w:t>
      </w:r>
      <w:r w:rsidRPr="00A84128">
        <w:rPr>
          <w:spacing w:val="-1"/>
        </w:rPr>
        <w:t>ea</w:t>
      </w:r>
      <w:r w:rsidRPr="00A84128">
        <w:t xml:space="preserve">k </w:t>
      </w:r>
      <w:r w:rsidRPr="00A84128">
        <w:rPr>
          <w:spacing w:val="-1"/>
        </w:rPr>
        <w:t>a</w:t>
      </w:r>
      <w:r w:rsidRPr="00A84128">
        <w:t>nd sh</w:t>
      </w:r>
      <w:r w:rsidRPr="00A84128">
        <w:rPr>
          <w:spacing w:val="1"/>
        </w:rPr>
        <w:t>a</w:t>
      </w:r>
      <w:r w:rsidRPr="00A84128">
        <w:t>r</w:t>
      </w:r>
      <w:r w:rsidRPr="00A84128">
        <w:rPr>
          <w:spacing w:val="-2"/>
        </w:rPr>
        <w:t>e</w:t>
      </w:r>
      <w:r w:rsidRPr="00A84128">
        <w:t>. As s</w:t>
      </w:r>
      <w:r w:rsidRPr="00A84128">
        <w:rPr>
          <w:spacing w:val="2"/>
        </w:rPr>
        <w:t>u</w:t>
      </w:r>
      <w:r w:rsidRPr="00A84128">
        <w:rPr>
          <w:spacing w:val="-1"/>
        </w:rPr>
        <w:t>c</w:t>
      </w:r>
      <w:r w:rsidRPr="00A84128">
        <w:t>h,</w:t>
      </w:r>
      <w:r w:rsidRPr="00A84128">
        <w:rPr>
          <w:spacing w:val="2"/>
        </w:rPr>
        <w:t xml:space="preserve"> </w:t>
      </w:r>
      <w:r w:rsidRPr="00A84128">
        <w:t>I</w:t>
      </w:r>
      <w:r w:rsidRPr="00A84128">
        <w:rPr>
          <w:spacing w:val="-3"/>
        </w:rPr>
        <w:t xml:space="preserve"> </w:t>
      </w:r>
      <w:r w:rsidRPr="00A84128">
        <w:rPr>
          <w:spacing w:val="-1"/>
        </w:rPr>
        <w:t>e</w:t>
      </w:r>
      <w:r w:rsidRPr="00A84128">
        <w:rPr>
          <w:spacing w:val="2"/>
        </w:rPr>
        <w:t>x</w:t>
      </w:r>
      <w:r w:rsidRPr="00A84128">
        <w:t>p</w:t>
      </w:r>
      <w:r w:rsidRPr="00A84128">
        <w:rPr>
          <w:spacing w:val="-1"/>
        </w:rPr>
        <w:t>ec</w:t>
      </w:r>
      <w:r w:rsidRPr="00A84128">
        <w:t>t</w:t>
      </w:r>
      <w:r w:rsidRPr="00A84128">
        <w:rPr>
          <w:spacing w:val="3"/>
        </w:rPr>
        <w:t xml:space="preserve"> </w:t>
      </w:r>
      <w:r w:rsidRPr="00A84128">
        <w:t>that</w:t>
      </w:r>
      <w:r w:rsidRPr="00A84128">
        <w:rPr>
          <w:spacing w:val="5"/>
        </w:rPr>
        <w:t xml:space="preserve"> </w:t>
      </w:r>
      <w:r w:rsidRPr="00A84128">
        <w:rPr>
          <w:spacing w:val="-5"/>
        </w:rPr>
        <w:t>y</w:t>
      </w:r>
      <w:r w:rsidRPr="00A84128">
        <w:t>ou will</w:t>
      </w:r>
      <w:r w:rsidRPr="00A84128">
        <w:rPr>
          <w:spacing w:val="1"/>
        </w:rPr>
        <w:t xml:space="preserve"> </w:t>
      </w:r>
      <w:r w:rsidRPr="00A84128">
        <w:rPr>
          <w:spacing w:val="-1"/>
        </w:rPr>
        <w:t>a</w:t>
      </w:r>
      <w:r w:rsidRPr="00A84128">
        <w:t>ppro</w:t>
      </w:r>
      <w:r w:rsidRPr="00A84128">
        <w:rPr>
          <w:spacing w:val="-2"/>
        </w:rPr>
        <w:t>a</w:t>
      </w:r>
      <w:r w:rsidRPr="00A84128">
        <w:rPr>
          <w:spacing w:val="-1"/>
        </w:rPr>
        <w:t>c</w:t>
      </w:r>
      <w:r w:rsidRPr="00A84128">
        <w:t>h t</w:t>
      </w:r>
      <w:r w:rsidRPr="00A84128">
        <w:rPr>
          <w:spacing w:val="3"/>
        </w:rPr>
        <w:t>h</w:t>
      </w:r>
      <w:r w:rsidRPr="00A84128">
        <w:t xml:space="preserve">e </w:t>
      </w:r>
      <w:r w:rsidRPr="00A84128">
        <w:rPr>
          <w:spacing w:val="-1"/>
        </w:rPr>
        <w:t>c</w:t>
      </w:r>
      <w:r w:rsidRPr="00A84128">
        <w:t>ontent of</w:t>
      </w:r>
      <w:r w:rsidRPr="00A84128">
        <w:rPr>
          <w:spacing w:val="-1"/>
        </w:rPr>
        <w:t xml:space="preserve"> </w:t>
      </w:r>
      <w:r w:rsidRPr="00A84128">
        <w:t>th</w:t>
      </w:r>
      <w:r w:rsidRPr="00A84128">
        <w:rPr>
          <w:spacing w:val="1"/>
        </w:rPr>
        <w:t>i</w:t>
      </w:r>
      <w:r w:rsidRPr="00A84128">
        <w:t xml:space="preserve">s </w:t>
      </w:r>
      <w:r w:rsidRPr="00A84128">
        <w:rPr>
          <w:spacing w:val="-1"/>
        </w:rPr>
        <w:t>c</w:t>
      </w:r>
      <w:r w:rsidRPr="00A84128">
        <w:t>ourse</w:t>
      </w:r>
      <w:r w:rsidRPr="00A84128">
        <w:rPr>
          <w:spacing w:val="1"/>
        </w:rPr>
        <w:t xml:space="preserve"> </w:t>
      </w:r>
      <w:r w:rsidRPr="00A84128">
        <w:rPr>
          <w:spacing w:val="-1"/>
        </w:rPr>
        <w:t>a</w:t>
      </w:r>
      <w:r w:rsidRPr="00A84128">
        <w:t xml:space="preserve">s a student </w:t>
      </w:r>
      <w:r w:rsidRPr="00A84128">
        <w:rPr>
          <w:spacing w:val="-1"/>
        </w:rPr>
        <w:t>a</w:t>
      </w:r>
      <w:r w:rsidRPr="00A84128">
        <w:t>nd</w:t>
      </w:r>
      <w:r w:rsidRPr="00A84128">
        <w:rPr>
          <w:spacing w:val="2"/>
        </w:rPr>
        <w:t xml:space="preserve"> </w:t>
      </w:r>
      <w:r w:rsidRPr="00A84128">
        <w:rPr>
          <w:spacing w:val="-2"/>
        </w:rPr>
        <w:t>g</w:t>
      </w:r>
      <w:r w:rsidRPr="00A84128">
        <w:t xml:space="preserve">ood </w:t>
      </w:r>
      <w:r w:rsidRPr="00A84128">
        <w:rPr>
          <w:spacing w:val="-1"/>
        </w:rPr>
        <w:t>c</w:t>
      </w:r>
      <w:r w:rsidRPr="00A84128">
        <w:t>i</w:t>
      </w:r>
      <w:r w:rsidRPr="00A84128">
        <w:rPr>
          <w:spacing w:val="1"/>
        </w:rPr>
        <w:t>t</w:t>
      </w:r>
      <w:r w:rsidRPr="00A84128">
        <w:t>i</w:t>
      </w:r>
      <w:r w:rsidRPr="00A84128">
        <w:rPr>
          <w:spacing w:val="2"/>
        </w:rPr>
        <w:t>z</w:t>
      </w:r>
      <w:r w:rsidRPr="00A84128">
        <w:rPr>
          <w:spacing w:val="-1"/>
        </w:rPr>
        <w:t>e</w:t>
      </w:r>
      <w:r w:rsidRPr="00A84128">
        <w:t xml:space="preserve">n who </w:t>
      </w:r>
      <w:proofErr w:type="gramStart"/>
      <w:r w:rsidRPr="00A84128">
        <w:t>v</w:t>
      </w:r>
      <w:r w:rsidRPr="00A84128">
        <w:rPr>
          <w:spacing w:val="-1"/>
        </w:rPr>
        <w:t>a</w:t>
      </w:r>
      <w:r w:rsidRPr="00A84128">
        <w:t>lues oth</w:t>
      </w:r>
      <w:r w:rsidRPr="00A84128">
        <w:rPr>
          <w:spacing w:val="-1"/>
        </w:rPr>
        <w:t>e</w:t>
      </w:r>
      <w:r w:rsidRPr="00A84128">
        <w:t>rs</w:t>
      </w:r>
      <w:proofErr w:type="gramEnd"/>
      <w:r w:rsidRPr="00A84128">
        <w:t xml:space="preserve"> </w:t>
      </w:r>
      <w:r w:rsidRPr="00A84128">
        <w:rPr>
          <w:spacing w:val="2"/>
        </w:rPr>
        <w:t>p</w:t>
      </w:r>
      <w:r w:rsidRPr="00A84128">
        <w:rPr>
          <w:spacing w:val="-1"/>
        </w:rPr>
        <w:t>e</w:t>
      </w:r>
      <w:r w:rsidRPr="00A84128">
        <w:t>o</w:t>
      </w:r>
      <w:r w:rsidRPr="00A84128">
        <w:rPr>
          <w:spacing w:val="2"/>
        </w:rPr>
        <w:t>p</w:t>
      </w:r>
      <w:r w:rsidRPr="00A84128">
        <w:t xml:space="preserve">le </w:t>
      </w:r>
      <w:r w:rsidRPr="00A84128">
        <w:rPr>
          <w:spacing w:val="-1"/>
        </w:rPr>
        <w:t>a</w:t>
      </w:r>
      <w:r w:rsidRPr="00A84128">
        <w:t>s hum</w:t>
      </w:r>
      <w:r w:rsidRPr="00A84128">
        <w:rPr>
          <w:spacing w:val="-1"/>
        </w:rPr>
        <w:t>a</w:t>
      </w:r>
      <w:r w:rsidRPr="00A84128">
        <w:t>n b</w:t>
      </w:r>
      <w:r w:rsidRPr="00A84128">
        <w:rPr>
          <w:spacing w:val="-1"/>
        </w:rPr>
        <w:t>e</w:t>
      </w:r>
      <w:r w:rsidRPr="00A84128">
        <w:t>in</w:t>
      </w:r>
      <w:r w:rsidRPr="00A84128">
        <w:rPr>
          <w:spacing w:val="-2"/>
        </w:rPr>
        <w:t>g</w:t>
      </w:r>
      <w:r w:rsidRPr="00A84128">
        <w:t xml:space="preserve">s. This </w:t>
      </w:r>
      <w:r w:rsidRPr="00A84128">
        <w:rPr>
          <w:spacing w:val="1"/>
        </w:rPr>
        <w:t>m</w:t>
      </w:r>
      <w:r w:rsidRPr="00A84128">
        <w:rPr>
          <w:spacing w:val="-1"/>
        </w:rPr>
        <w:t>ea</w:t>
      </w:r>
      <w:r w:rsidRPr="00A84128">
        <w:t>ns t</w:t>
      </w:r>
      <w:r w:rsidRPr="00A84128">
        <w:rPr>
          <w:spacing w:val="2"/>
        </w:rPr>
        <w:t>h</w:t>
      </w:r>
      <w:r w:rsidRPr="00A84128">
        <w:rPr>
          <w:spacing w:val="-1"/>
        </w:rPr>
        <w:t>a</w:t>
      </w:r>
      <w:r w:rsidRPr="00A84128">
        <w:t>t</w:t>
      </w:r>
      <w:r w:rsidRPr="00A84128">
        <w:rPr>
          <w:spacing w:val="3"/>
        </w:rPr>
        <w:t xml:space="preserve"> </w:t>
      </w:r>
      <w:r w:rsidRPr="00A84128">
        <w:rPr>
          <w:spacing w:val="-2"/>
        </w:rPr>
        <w:t>y</w:t>
      </w:r>
      <w:r w:rsidRPr="00A84128">
        <w:t xml:space="preserve">ou </w:t>
      </w:r>
      <w:r w:rsidRPr="00A84128">
        <w:rPr>
          <w:spacing w:val="-1"/>
        </w:rPr>
        <w:t>a</w:t>
      </w:r>
      <w:r w:rsidRPr="00A84128">
        <w:t>re</w:t>
      </w:r>
      <w:r w:rsidRPr="00A84128">
        <w:rPr>
          <w:spacing w:val="-2"/>
        </w:rPr>
        <w:t xml:space="preserve"> </w:t>
      </w:r>
      <w:r w:rsidRPr="00A84128">
        <w:rPr>
          <w:spacing w:val="-1"/>
        </w:rPr>
        <w:t>e</w:t>
      </w:r>
      <w:r w:rsidRPr="00A84128">
        <w:rPr>
          <w:spacing w:val="2"/>
        </w:rPr>
        <w:t>x</w:t>
      </w:r>
      <w:r w:rsidRPr="00A84128">
        <w:t>p</w:t>
      </w:r>
      <w:r w:rsidRPr="00A84128">
        <w:rPr>
          <w:spacing w:val="-1"/>
        </w:rPr>
        <w:t>ec</w:t>
      </w:r>
      <w:r w:rsidRPr="00A84128">
        <w:t>ted to ma</w:t>
      </w:r>
      <w:r w:rsidRPr="00A84128">
        <w:rPr>
          <w:spacing w:val="2"/>
        </w:rPr>
        <w:t>k</w:t>
      </w:r>
      <w:r w:rsidRPr="00A84128">
        <w:t>e</w:t>
      </w:r>
      <w:r w:rsidRPr="00A84128">
        <w:rPr>
          <w:spacing w:val="1"/>
        </w:rPr>
        <w:t xml:space="preserve"> </w:t>
      </w:r>
      <w:r w:rsidRPr="00A84128">
        <w:t>a</w:t>
      </w:r>
      <w:r w:rsidRPr="00A84128">
        <w:rPr>
          <w:spacing w:val="-1"/>
        </w:rPr>
        <w:t xml:space="preserve"> </w:t>
      </w:r>
      <w:r w:rsidRPr="00A84128">
        <w:t>dis</w:t>
      </w:r>
      <w:r w:rsidRPr="00A84128">
        <w:rPr>
          <w:spacing w:val="1"/>
        </w:rPr>
        <w:t>t</w:t>
      </w:r>
      <w:r w:rsidRPr="00A84128">
        <w:t>inction betw</w:t>
      </w:r>
      <w:r w:rsidRPr="00A84128">
        <w:rPr>
          <w:spacing w:val="-1"/>
        </w:rPr>
        <w:t>ee</w:t>
      </w:r>
      <w:r w:rsidRPr="00A84128">
        <w:t>n</w:t>
      </w:r>
      <w:r w:rsidRPr="00A84128">
        <w:rPr>
          <w:spacing w:val="5"/>
        </w:rPr>
        <w:t xml:space="preserve"> </w:t>
      </w:r>
      <w:r w:rsidRPr="00A84128">
        <w:rPr>
          <w:spacing w:val="-5"/>
        </w:rPr>
        <w:t>y</w:t>
      </w:r>
      <w:r w:rsidRPr="00A84128">
        <w:rPr>
          <w:spacing w:val="2"/>
        </w:rPr>
        <w:t>o</w:t>
      </w:r>
      <w:r w:rsidRPr="00A84128">
        <w:t>ur id</w:t>
      </w:r>
      <w:r w:rsidRPr="00A84128">
        <w:rPr>
          <w:spacing w:val="-1"/>
        </w:rPr>
        <w:t>ea</w:t>
      </w:r>
      <w:r w:rsidRPr="00A84128">
        <w:t>s/belie</w:t>
      </w:r>
      <w:r w:rsidRPr="00A84128">
        <w:rPr>
          <w:spacing w:val="-1"/>
        </w:rPr>
        <w:t>f</w:t>
      </w:r>
      <w:r w:rsidRPr="00A84128">
        <w:t xml:space="preserve">s that </w:t>
      </w:r>
      <w:r w:rsidRPr="00A84128">
        <w:rPr>
          <w:spacing w:val="-1"/>
        </w:rPr>
        <w:t>re</w:t>
      </w:r>
      <w:r w:rsidRPr="00A84128">
        <w:t>fl</w:t>
      </w:r>
      <w:r w:rsidRPr="00A84128">
        <w:rPr>
          <w:spacing w:val="1"/>
        </w:rPr>
        <w:t>e</w:t>
      </w:r>
      <w:r w:rsidRPr="00A84128">
        <w:rPr>
          <w:spacing w:val="-1"/>
        </w:rPr>
        <w:t>c</w:t>
      </w:r>
      <w:r w:rsidRPr="00A84128">
        <w:t>t</w:t>
      </w:r>
      <w:r w:rsidRPr="00A84128">
        <w:rPr>
          <w:spacing w:val="3"/>
        </w:rPr>
        <w:t xml:space="preserve"> </w:t>
      </w:r>
      <w:r w:rsidRPr="00A84128">
        <w:rPr>
          <w:spacing w:val="-5"/>
        </w:rPr>
        <w:t>y</w:t>
      </w:r>
      <w:r w:rsidRPr="00A84128">
        <w:t>o</w:t>
      </w:r>
      <w:r w:rsidRPr="00A84128">
        <w:rPr>
          <w:spacing w:val="2"/>
        </w:rPr>
        <w:t>u</w:t>
      </w:r>
      <w:r w:rsidRPr="00A84128">
        <w:t xml:space="preserve">r </w:t>
      </w:r>
      <w:r w:rsidRPr="00A84128">
        <w:rPr>
          <w:spacing w:val="-1"/>
        </w:rPr>
        <w:t>w</w:t>
      </w:r>
      <w:r w:rsidRPr="00A84128">
        <w:t>orldvi</w:t>
      </w:r>
      <w:r w:rsidRPr="00A84128">
        <w:rPr>
          <w:spacing w:val="1"/>
        </w:rPr>
        <w:t>e</w:t>
      </w:r>
      <w:r w:rsidRPr="00A84128">
        <w:t xml:space="preserve">w </w:t>
      </w:r>
      <w:r w:rsidRPr="00A84128">
        <w:rPr>
          <w:spacing w:val="-1"/>
        </w:rPr>
        <w:t>a</w:t>
      </w:r>
      <w:r w:rsidRPr="00A84128">
        <w:t>nd those</w:t>
      </w:r>
      <w:r w:rsidRPr="00A84128">
        <w:rPr>
          <w:spacing w:val="-1"/>
        </w:rPr>
        <w:t xml:space="preserve"> </w:t>
      </w:r>
      <w:r w:rsidRPr="00A84128">
        <w:t xml:space="preserve">that </w:t>
      </w:r>
      <w:r w:rsidRPr="00A84128">
        <w:rPr>
          <w:spacing w:val="-1"/>
        </w:rPr>
        <w:t>r</w:t>
      </w:r>
      <w:r w:rsidRPr="00A84128">
        <w:rPr>
          <w:spacing w:val="1"/>
        </w:rPr>
        <w:t>e</w:t>
      </w:r>
      <w:r w:rsidRPr="00A84128">
        <w:t>fl</w:t>
      </w:r>
      <w:r w:rsidRPr="00A84128">
        <w:rPr>
          <w:spacing w:val="-1"/>
        </w:rPr>
        <w:t>ec</w:t>
      </w:r>
      <w:r w:rsidRPr="00A84128">
        <w:t xml:space="preserve">t </w:t>
      </w:r>
      <w:r w:rsidRPr="00A84128">
        <w:rPr>
          <w:spacing w:val="6"/>
        </w:rPr>
        <w:t>t</w:t>
      </w:r>
      <w:r w:rsidRPr="00A84128">
        <w:t>he</w:t>
      </w:r>
      <w:r w:rsidRPr="00A84128">
        <w:rPr>
          <w:spacing w:val="-1"/>
        </w:rPr>
        <w:t xml:space="preserve"> </w:t>
      </w:r>
      <w:r w:rsidRPr="00A84128">
        <w:t>bo</w:t>
      </w:r>
      <w:r w:rsidRPr="00A84128">
        <w:rPr>
          <w:spacing w:val="2"/>
        </w:rPr>
        <w:t>d</w:t>
      </w:r>
      <w:r w:rsidRPr="00A84128">
        <w:t>y</w:t>
      </w:r>
      <w:r w:rsidRPr="00A84128">
        <w:rPr>
          <w:spacing w:val="-5"/>
        </w:rPr>
        <w:t xml:space="preserve"> </w:t>
      </w:r>
      <w:r w:rsidRPr="00A84128">
        <w:rPr>
          <w:spacing w:val="2"/>
        </w:rPr>
        <w:t>o</w:t>
      </w:r>
      <w:r w:rsidRPr="00A84128">
        <w:t>f kn</w:t>
      </w:r>
      <w:r w:rsidRPr="00A84128">
        <w:rPr>
          <w:spacing w:val="-1"/>
        </w:rPr>
        <w:t>o</w:t>
      </w:r>
      <w:r w:rsidRPr="00A84128">
        <w:t>wl</w:t>
      </w:r>
      <w:r w:rsidRPr="00A84128">
        <w:rPr>
          <w:spacing w:val="-1"/>
        </w:rPr>
        <w:t>e</w:t>
      </w:r>
      <w:r w:rsidRPr="00A84128">
        <w:rPr>
          <w:spacing w:val="2"/>
        </w:rPr>
        <w:t>d</w:t>
      </w:r>
      <w:r w:rsidRPr="00A84128">
        <w:t>g</w:t>
      </w:r>
      <w:r w:rsidRPr="00A84128">
        <w:rPr>
          <w:spacing w:val="-1"/>
        </w:rPr>
        <w:t>e</w:t>
      </w:r>
      <w:r w:rsidRPr="00A84128">
        <w:t>.</w:t>
      </w:r>
      <w:r w:rsidRPr="00A84128">
        <w:rPr>
          <w:spacing w:val="1"/>
        </w:rPr>
        <w:t xml:space="preserve"> F</w:t>
      </w:r>
      <w:r w:rsidRPr="00A84128">
        <w:t>inal</w:t>
      </w:r>
      <w:r w:rsidRPr="00A84128">
        <w:rPr>
          <w:spacing w:val="3"/>
        </w:rPr>
        <w:t>l</w:t>
      </w:r>
      <w:r w:rsidRPr="00A84128">
        <w:rPr>
          <w:spacing w:val="-5"/>
        </w:rPr>
        <w:t>y</w:t>
      </w:r>
      <w:r w:rsidRPr="00A84128">
        <w:t>, th</w:t>
      </w:r>
      <w:r w:rsidRPr="00A84128">
        <w:rPr>
          <w:spacing w:val="1"/>
        </w:rPr>
        <w:t>i</w:t>
      </w:r>
      <w:r w:rsidRPr="00A84128">
        <w:t xml:space="preserve">s </w:t>
      </w:r>
      <w:r w:rsidRPr="00A84128">
        <w:rPr>
          <w:spacing w:val="-1"/>
        </w:rPr>
        <w:t>a</w:t>
      </w:r>
      <w:r w:rsidRPr="00A84128">
        <w:t xml:space="preserve">lso </w:t>
      </w:r>
      <w:r w:rsidRPr="00A84128">
        <w:rPr>
          <w:spacing w:val="1"/>
        </w:rPr>
        <w:t>m</w:t>
      </w:r>
      <w:r w:rsidRPr="00A84128">
        <w:rPr>
          <w:spacing w:val="-1"/>
        </w:rPr>
        <w:t>ea</w:t>
      </w:r>
      <w:r w:rsidRPr="00A84128">
        <w:t>ns th</w:t>
      </w:r>
      <w:r w:rsidRPr="00A84128">
        <w:rPr>
          <w:spacing w:val="-1"/>
        </w:rPr>
        <w:t>a</w:t>
      </w:r>
      <w:r w:rsidRPr="00A84128">
        <w:t>t</w:t>
      </w:r>
      <w:r w:rsidRPr="00A84128">
        <w:rPr>
          <w:spacing w:val="1"/>
        </w:rPr>
        <w:t xml:space="preserve"> </w:t>
      </w:r>
      <w:r w:rsidRPr="00A84128">
        <w:t>h</w:t>
      </w:r>
      <w:r w:rsidRPr="00A84128">
        <w:rPr>
          <w:spacing w:val="-1"/>
        </w:rPr>
        <w:t>a</w:t>
      </w:r>
      <w:r w:rsidRPr="00A84128">
        <w:t>te</w:t>
      </w:r>
      <w:r w:rsidRPr="00A84128">
        <w:rPr>
          <w:spacing w:val="-1"/>
        </w:rPr>
        <w:t>f</w:t>
      </w:r>
      <w:r w:rsidRPr="00A84128">
        <w:t xml:space="preserve">ul </w:t>
      </w:r>
      <w:r w:rsidRPr="00A84128">
        <w:rPr>
          <w:spacing w:val="3"/>
        </w:rPr>
        <w:t>s</w:t>
      </w:r>
      <w:r w:rsidRPr="00A84128">
        <w:t>p</w:t>
      </w:r>
      <w:r w:rsidRPr="00A84128">
        <w:rPr>
          <w:spacing w:val="-1"/>
        </w:rPr>
        <w:t>eec</w:t>
      </w:r>
      <w:r w:rsidRPr="00A84128">
        <w:t>h</w:t>
      </w:r>
      <w:r w:rsidRPr="00A84128">
        <w:rPr>
          <w:spacing w:val="2"/>
        </w:rPr>
        <w:t xml:space="preserve"> </w:t>
      </w:r>
      <w:r w:rsidRPr="00A84128">
        <w:rPr>
          <w:spacing w:val="-1"/>
        </w:rPr>
        <w:t>a</w:t>
      </w:r>
      <w:r w:rsidRPr="00A84128">
        <w:t xml:space="preserve">nd </w:t>
      </w:r>
      <w:r w:rsidRPr="00A84128">
        <w:rPr>
          <w:spacing w:val="-1"/>
        </w:rPr>
        <w:t>ac</w:t>
      </w:r>
      <w:r w:rsidRPr="00A84128">
        <w:t>t</w:t>
      </w:r>
      <w:r w:rsidRPr="00A84128">
        <w:rPr>
          <w:spacing w:val="1"/>
        </w:rPr>
        <w:t>i</w:t>
      </w:r>
      <w:r w:rsidRPr="00A84128">
        <w:t>ons will not</w:t>
      </w:r>
      <w:r w:rsidRPr="00A84128">
        <w:rPr>
          <w:spacing w:val="1"/>
        </w:rPr>
        <w:t xml:space="preserve"> </w:t>
      </w:r>
      <w:r w:rsidRPr="00A84128">
        <w:t>be</w:t>
      </w:r>
      <w:r w:rsidRPr="00A84128">
        <w:rPr>
          <w:spacing w:val="-1"/>
        </w:rPr>
        <w:t xml:space="preserve"> </w:t>
      </w:r>
      <w:r w:rsidRPr="00A84128">
        <w:t xml:space="preserve">tolerated in </w:t>
      </w:r>
      <w:r w:rsidRPr="00A84128">
        <w:rPr>
          <w:spacing w:val="1"/>
        </w:rPr>
        <w:t>t</w:t>
      </w:r>
      <w:r w:rsidRPr="00A84128">
        <w:t>he</w:t>
      </w:r>
      <w:r w:rsidRPr="00A84128">
        <w:rPr>
          <w:spacing w:val="-1"/>
        </w:rPr>
        <w:t xml:space="preserve"> c</w:t>
      </w:r>
      <w:r w:rsidRPr="00A84128">
        <w:t>lass.</w:t>
      </w:r>
      <w:r w:rsidR="0036410A">
        <w:t xml:space="preserve"> </w:t>
      </w:r>
      <w:r w:rsidRPr="00A84128">
        <w:t>E</w:t>
      </w:r>
      <w:r w:rsidRPr="00A84128">
        <w:rPr>
          <w:spacing w:val="-1"/>
        </w:rPr>
        <w:t>ac</w:t>
      </w:r>
      <w:r w:rsidRPr="00A84128">
        <w:t xml:space="preserve">h of </w:t>
      </w:r>
      <w:r w:rsidRPr="00A84128">
        <w:rPr>
          <w:spacing w:val="-1"/>
        </w:rPr>
        <w:t>u</w:t>
      </w:r>
      <w:r w:rsidRPr="00A84128">
        <w:t>s h</w:t>
      </w:r>
      <w:r w:rsidRPr="00A84128">
        <w:rPr>
          <w:spacing w:val="-1"/>
        </w:rPr>
        <w:t>a</w:t>
      </w:r>
      <w:r w:rsidRPr="00A84128">
        <w:t>s</w:t>
      </w:r>
      <w:r w:rsidRPr="00A84128">
        <w:rPr>
          <w:spacing w:val="2"/>
        </w:rPr>
        <w:t xml:space="preserve"> </w:t>
      </w:r>
      <w:r w:rsidRPr="00A84128">
        <w:rPr>
          <w:spacing w:val="-1"/>
        </w:rPr>
        <w:t>c</w:t>
      </w:r>
      <w:r w:rsidRPr="00A84128">
        <w:t>ul</w:t>
      </w:r>
      <w:r w:rsidRPr="00A84128">
        <w:rPr>
          <w:spacing w:val="1"/>
        </w:rPr>
        <w:t>t</w:t>
      </w:r>
      <w:r w:rsidRPr="00A84128">
        <w:t>ur</w:t>
      </w:r>
      <w:r w:rsidRPr="00A84128">
        <w:rPr>
          <w:spacing w:val="-2"/>
        </w:rPr>
        <w:t>a</w:t>
      </w:r>
      <w:r w:rsidRPr="00A84128">
        <w:t xml:space="preserve">l </w:t>
      </w:r>
      <w:r w:rsidRPr="00A84128">
        <w:rPr>
          <w:spacing w:val="3"/>
        </w:rPr>
        <w:t>b</w:t>
      </w:r>
      <w:r w:rsidRPr="00A84128">
        <w:rPr>
          <w:spacing w:val="-1"/>
        </w:rPr>
        <w:t>e</w:t>
      </w:r>
      <w:r w:rsidRPr="00A84128">
        <w:t>l</w:t>
      </w:r>
      <w:r w:rsidRPr="00A84128">
        <w:rPr>
          <w:spacing w:val="1"/>
        </w:rPr>
        <w:t>i</w:t>
      </w:r>
      <w:r w:rsidRPr="00A84128">
        <w:rPr>
          <w:spacing w:val="-1"/>
        </w:rPr>
        <w:t>e</w:t>
      </w:r>
      <w:r w:rsidRPr="00A84128">
        <w:t xml:space="preserve">fs </w:t>
      </w:r>
      <w:r w:rsidRPr="00A84128">
        <w:rPr>
          <w:spacing w:val="-1"/>
        </w:rPr>
        <w:t>a</w:t>
      </w:r>
      <w:r w:rsidRPr="00A84128">
        <w:t>nd a</w:t>
      </w:r>
      <w:r w:rsidRPr="00A84128">
        <w:rPr>
          <w:spacing w:val="1"/>
        </w:rPr>
        <w:t xml:space="preserve"> </w:t>
      </w:r>
      <w:r w:rsidRPr="00A84128">
        <w:t>wo</w:t>
      </w:r>
      <w:r w:rsidRPr="00A84128">
        <w:rPr>
          <w:spacing w:val="-1"/>
        </w:rPr>
        <w:t>r</w:t>
      </w:r>
      <w:r w:rsidRPr="00A84128">
        <w:t>ldv</w:t>
      </w:r>
      <w:r w:rsidRPr="00A84128">
        <w:rPr>
          <w:spacing w:val="1"/>
        </w:rPr>
        <w:t>i</w:t>
      </w:r>
      <w:r w:rsidRPr="00A84128">
        <w:rPr>
          <w:spacing w:val="-1"/>
        </w:rPr>
        <w:t>e</w:t>
      </w:r>
      <w:r w:rsidRPr="00A84128">
        <w:t>w t</w:t>
      </w:r>
      <w:r w:rsidRPr="00A84128">
        <w:rPr>
          <w:spacing w:val="2"/>
        </w:rPr>
        <w:t>h</w:t>
      </w:r>
      <w:r w:rsidRPr="00A84128">
        <w:rPr>
          <w:spacing w:val="-1"/>
        </w:rPr>
        <w:t>a</w:t>
      </w:r>
      <w:r w:rsidRPr="00A84128">
        <w:t>t shap</w:t>
      </w:r>
      <w:r w:rsidRPr="00A84128">
        <w:rPr>
          <w:spacing w:val="-1"/>
        </w:rPr>
        <w:t>e</w:t>
      </w:r>
      <w:r w:rsidRPr="00A84128">
        <w:t xml:space="preserve">s how </w:t>
      </w:r>
      <w:r w:rsidRPr="00A84128">
        <w:rPr>
          <w:spacing w:val="1"/>
        </w:rPr>
        <w:t>w</w:t>
      </w:r>
      <w:r w:rsidRPr="00A84128">
        <w:t>e</w:t>
      </w:r>
      <w:r w:rsidRPr="00A84128">
        <w:rPr>
          <w:spacing w:val="-1"/>
        </w:rPr>
        <w:t xml:space="preserve"> </w:t>
      </w:r>
      <w:r w:rsidRPr="00A84128">
        <w:t>s</w:t>
      </w:r>
      <w:r w:rsidRPr="00A84128">
        <w:rPr>
          <w:spacing w:val="-1"/>
        </w:rPr>
        <w:t>e</w:t>
      </w:r>
      <w:r w:rsidRPr="00A84128">
        <w:t>e</w:t>
      </w:r>
      <w:r w:rsidRPr="00A84128">
        <w:rPr>
          <w:spacing w:val="-1"/>
        </w:rPr>
        <w:t xml:space="preserve"> </w:t>
      </w:r>
      <w:r w:rsidRPr="00A84128">
        <w:t>t</w:t>
      </w:r>
      <w:r w:rsidRPr="00A84128">
        <w:rPr>
          <w:spacing w:val="3"/>
        </w:rPr>
        <w:t>h</w:t>
      </w:r>
      <w:r w:rsidRPr="00A84128">
        <w:t>e</w:t>
      </w:r>
      <w:r w:rsidRPr="00A84128">
        <w:rPr>
          <w:spacing w:val="1"/>
        </w:rPr>
        <w:t xml:space="preserve"> </w:t>
      </w:r>
      <w:r w:rsidRPr="00A84128">
        <w:t>wo</w:t>
      </w:r>
      <w:r w:rsidRPr="00A84128">
        <w:rPr>
          <w:spacing w:val="-1"/>
        </w:rPr>
        <w:t>r</w:t>
      </w:r>
      <w:r w:rsidRPr="00A84128">
        <w:t>ld, wh</w:t>
      </w:r>
      <w:r w:rsidRPr="00A84128">
        <w:rPr>
          <w:spacing w:val="-1"/>
        </w:rPr>
        <w:t>a</w:t>
      </w:r>
      <w:r w:rsidRPr="00A84128">
        <w:t>t we</w:t>
      </w:r>
      <w:r w:rsidRPr="00A84128">
        <w:rPr>
          <w:spacing w:val="-1"/>
        </w:rPr>
        <w:t xml:space="preserve"> </w:t>
      </w:r>
      <w:r w:rsidRPr="00A84128">
        <w:t>v</w:t>
      </w:r>
      <w:r w:rsidRPr="00A84128">
        <w:rPr>
          <w:spacing w:val="-1"/>
        </w:rPr>
        <w:t>a</w:t>
      </w:r>
      <w:r w:rsidRPr="00A84128">
        <w:t xml:space="preserve">lue, </w:t>
      </w:r>
      <w:r w:rsidRPr="00A84128">
        <w:rPr>
          <w:spacing w:val="-1"/>
        </w:rPr>
        <w:t>a</w:t>
      </w:r>
      <w:r w:rsidRPr="00A84128">
        <w:t>nd bias</w:t>
      </w:r>
      <w:r w:rsidRPr="00A84128">
        <w:rPr>
          <w:spacing w:val="-1"/>
        </w:rPr>
        <w:t>e</w:t>
      </w:r>
      <w:r w:rsidRPr="00A84128">
        <w:t xml:space="preserve">s </w:t>
      </w:r>
      <w:r w:rsidRPr="00A84128">
        <w:rPr>
          <w:spacing w:val="2"/>
        </w:rPr>
        <w:t>w</w:t>
      </w:r>
      <w:r w:rsidRPr="00A84128">
        <w:t>e</w:t>
      </w:r>
      <w:r w:rsidRPr="00A84128">
        <w:rPr>
          <w:spacing w:val="1"/>
        </w:rPr>
        <w:t xml:space="preserve"> </w:t>
      </w:r>
      <w:r w:rsidRPr="00A84128">
        <w:t>hold.</w:t>
      </w:r>
      <w:r w:rsidRPr="00A84128">
        <w:rPr>
          <w:spacing w:val="3"/>
        </w:rPr>
        <w:t xml:space="preserve"> </w:t>
      </w:r>
      <w:r w:rsidRPr="00A84128">
        <w:t>I</w:t>
      </w:r>
      <w:r w:rsidRPr="00A84128">
        <w:rPr>
          <w:spacing w:val="-6"/>
        </w:rPr>
        <w:t xml:space="preserve"> </w:t>
      </w:r>
      <w:r w:rsidRPr="00A84128">
        <w:rPr>
          <w:spacing w:val="-1"/>
        </w:rPr>
        <w:t>a</w:t>
      </w:r>
      <w:r w:rsidRPr="00A84128">
        <w:t>sk t</w:t>
      </w:r>
      <w:r w:rsidRPr="00A84128">
        <w:rPr>
          <w:spacing w:val="2"/>
        </w:rPr>
        <w:t>h</w:t>
      </w:r>
      <w:r w:rsidRPr="00A84128">
        <w:rPr>
          <w:spacing w:val="-1"/>
        </w:rPr>
        <w:t>a</w:t>
      </w:r>
      <w:r w:rsidRPr="00A84128">
        <w:t>t</w:t>
      </w:r>
      <w:r w:rsidRPr="00A84128">
        <w:rPr>
          <w:spacing w:val="3"/>
        </w:rPr>
        <w:t xml:space="preserve"> </w:t>
      </w:r>
      <w:r w:rsidRPr="00A84128">
        <w:rPr>
          <w:spacing w:val="-5"/>
        </w:rPr>
        <w:t>y</w:t>
      </w:r>
      <w:r w:rsidRPr="00A84128">
        <w:t xml:space="preserve">ou </w:t>
      </w:r>
      <w:r w:rsidRPr="00A84128">
        <w:rPr>
          <w:spacing w:val="2"/>
        </w:rPr>
        <w:t>d</w:t>
      </w:r>
      <w:r w:rsidRPr="00A84128">
        <w:rPr>
          <w:spacing w:val="-1"/>
        </w:rPr>
        <w:t>e</w:t>
      </w:r>
      <w:r w:rsidRPr="00A84128">
        <w:t>v</w:t>
      </w:r>
      <w:r w:rsidRPr="00A84128">
        <w:rPr>
          <w:spacing w:val="-1"/>
        </w:rPr>
        <w:t>e</w:t>
      </w:r>
      <w:r w:rsidRPr="00A84128">
        <w:rPr>
          <w:spacing w:val="3"/>
        </w:rPr>
        <w:t>l</w:t>
      </w:r>
      <w:r w:rsidRPr="00A84128">
        <w:t xml:space="preserve">op </w:t>
      </w:r>
      <w:r w:rsidRPr="00A84128">
        <w:rPr>
          <w:spacing w:val="-1"/>
        </w:rPr>
        <w:t>a</w:t>
      </w:r>
      <w:r w:rsidRPr="00A84128">
        <w:t>n</w:t>
      </w:r>
      <w:r w:rsidRPr="00A84128">
        <w:rPr>
          <w:spacing w:val="3"/>
        </w:rPr>
        <w:t xml:space="preserve"> </w:t>
      </w:r>
      <w:r w:rsidRPr="00A84128">
        <w:rPr>
          <w:spacing w:val="-1"/>
        </w:rPr>
        <w:t>a</w:t>
      </w:r>
      <w:r w:rsidRPr="00A84128">
        <w:t>w</w:t>
      </w:r>
      <w:r w:rsidRPr="00A84128">
        <w:rPr>
          <w:spacing w:val="1"/>
        </w:rPr>
        <w:t>a</w:t>
      </w:r>
      <w:r w:rsidRPr="00A84128">
        <w:t>r</w:t>
      </w:r>
      <w:r w:rsidRPr="00A84128">
        <w:rPr>
          <w:spacing w:val="-2"/>
        </w:rPr>
        <w:t>e</w:t>
      </w:r>
      <w:r w:rsidRPr="00A84128">
        <w:t>n</w:t>
      </w:r>
      <w:r w:rsidRPr="00A84128">
        <w:rPr>
          <w:spacing w:val="-1"/>
        </w:rPr>
        <w:t>e</w:t>
      </w:r>
      <w:r w:rsidRPr="00A84128">
        <w:t xml:space="preserve">ss </w:t>
      </w:r>
      <w:r w:rsidRPr="00A84128">
        <w:rPr>
          <w:spacing w:val="3"/>
        </w:rPr>
        <w:t>o</w:t>
      </w:r>
      <w:r w:rsidRPr="00A84128">
        <w:t xml:space="preserve">f </w:t>
      </w:r>
      <w:r w:rsidRPr="00A84128">
        <w:rPr>
          <w:spacing w:val="-1"/>
        </w:rPr>
        <w:t>w</w:t>
      </w:r>
      <w:r w:rsidRPr="00A84128">
        <w:t>h</w:t>
      </w:r>
      <w:r w:rsidRPr="00A84128">
        <w:rPr>
          <w:spacing w:val="-1"/>
        </w:rPr>
        <w:t>e</w:t>
      </w:r>
      <w:r w:rsidRPr="00A84128">
        <w:t>n</w:t>
      </w:r>
      <w:r w:rsidRPr="00A84128">
        <w:rPr>
          <w:spacing w:val="4"/>
        </w:rPr>
        <w:t xml:space="preserve"> </w:t>
      </w:r>
      <w:r w:rsidRPr="00A84128">
        <w:rPr>
          <w:spacing w:val="-5"/>
        </w:rPr>
        <w:t>y</w:t>
      </w:r>
      <w:r w:rsidRPr="00A84128">
        <w:t>our id</w:t>
      </w:r>
      <w:r w:rsidRPr="00A84128">
        <w:rPr>
          <w:spacing w:val="1"/>
        </w:rPr>
        <w:t>e</w:t>
      </w:r>
      <w:r w:rsidRPr="00A84128">
        <w:rPr>
          <w:spacing w:val="-1"/>
        </w:rPr>
        <w:t>a</w:t>
      </w:r>
      <w:r w:rsidRPr="00A84128">
        <w:t xml:space="preserve">s </w:t>
      </w:r>
      <w:r w:rsidRPr="00A84128">
        <w:rPr>
          <w:spacing w:val="-1"/>
        </w:rPr>
        <w:t>a</w:t>
      </w:r>
      <w:r w:rsidRPr="00A84128">
        <w:t>nd vie</w:t>
      </w:r>
      <w:r w:rsidRPr="00A84128">
        <w:rPr>
          <w:spacing w:val="-1"/>
        </w:rPr>
        <w:t>w</w:t>
      </w:r>
      <w:r w:rsidRPr="00A84128">
        <w:t>s r</w:t>
      </w:r>
      <w:r w:rsidRPr="00A84128">
        <w:rPr>
          <w:spacing w:val="1"/>
        </w:rPr>
        <w:t>e</w:t>
      </w:r>
      <w:r w:rsidRPr="00A84128">
        <w:t>fl</w:t>
      </w:r>
      <w:r w:rsidRPr="00A84128">
        <w:rPr>
          <w:spacing w:val="-1"/>
        </w:rPr>
        <w:t>ec</w:t>
      </w:r>
      <w:r w:rsidRPr="00A84128">
        <w:t>t</w:t>
      </w:r>
      <w:r w:rsidRPr="00A84128">
        <w:rPr>
          <w:spacing w:val="5"/>
        </w:rPr>
        <w:t xml:space="preserve"> </w:t>
      </w:r>
      <w:r w:rsidRPr="00A84128">
        <w:rPr>
          <w:spacing w:val="-5"/>
        </w:rPr>
        <w:t>y</w:t>
      </w:r>
      <w:r w:rsidRPr="00A84128">
        <w:t>our</w:t>
      </w:r>
      <w:r w:rsidRPr="00A84128">
        <w:rPr>
          <w:spacing w:val="1"/>
        </w:rPr>
        <w:t xml:space="preserve"> </w:t>
      </w:r>
      <w:r w:rsidRPr="00A84128">
        <w:rPr>
          <w:spacing w:val="-1"/>
        </w:rPr>
        <w:t>c</w:t>
      </w:r>
      <w:r w:rsidRPr="00A84128">
        <w:rPr>
          <w:spacing w:val="2"/>
        </w:rPr>
        <w:t>u</w:t>
      </w:r>
      <w:r w:rsidRPr="00A84128">
        <w:t>l</w:t>
      </w:r>
      <w:r w:rsidRPr="00A84128">
        <w:rPr>
          <w:spacing w:val="1"/>
        </w:rPr>
        <w:t>t</w:t>
      </w:r>
      <w:r w:rsidRPr="00A84128">
        <w:t>ure</w:t>
      </w:r>
      <w:r w:rsidRPr="00A84128">
        <w:rPr>
          <w:spacing w:val="-2"/>
        </w:rPr>
        <w:t xml:space="preserve"> </w:t>
      </w:r>
      <w:r w:rsidRPr="00A84128">
        <w:rPr>
          <w:spacing w:val="-1"/>
        </w:rPr>
        <w:t>a</w:t>
      </w:r>
      <w:r w:rsidRPr="00A84128">
        <w:t>nd wo</w:t>
      </w:r>
      <w:r w:rsidRPr="00A84128">
        <w:rPr>
          <w:spacing w:val="-1"/>
        </w:rPr>
        <w:t>r</w:t>
      </w:r>
      <w:r w:rsidRPr="00A84128">
        <w:t>ldv</w:t>
      </w:r>
      <w:r w:rsidRPr="00A84128">
        <w:rPr>
          <w:spacing w:val="1"/>
        </w:rPr>
        <w:t>i</w:t>
      </w:r>
      <w:r w:rsidRPr="00A84128">
        <w:rPr>
          <w:spacing w:val="-1"/>
        </w:rPr>
        <w:t>e</w:t>
      </w:r>
      <w:r w:rsidRPr="00A84128">
        <w:t>w</w:t>
      </w:r>
      <w:r w:rsidRPr="00A84128">
        <w:rPr>
          <w:spacing w:val="4"/>
        </w:rPr>
        <w:t xml:space="preserve"> </w:t>
      </w:r>
      <w:r w:rsidRPr="00A84128">
        <w:t>r</w:t>
      </w:r>
      <w:r w:rsidRPr="00A84128">
        <w:rPr>
          <w:spacing w:val="-2"/>
        </w:rPr>
        <w:t>a</w:t>
      </w:r>
      <w:r w:rsidRPr="00A84128">
        <w:t>t</w:t>
      </w:r>
      <w:r w:rsidRPr="00A84128">
        <w:rPr>
          <w:spacing w:val="3"/>
        </w:rPr>
        <w:t>h</w:t>
      </w:r>
      <w:r w:rsidRPr="00A84128">
        <w:rPr>
          <w:spacing w:val="-1"/>
        </w:rPr>
        <w:t>e</w:t>
      </w:r>
      <w:r w:rsidRPr="00A84128">
        <w:t>r th</w:t>
      </w:r>
      <w:r w:rsidRPr="00A84128">
        <w:rPr>
          <w:spacing w:val="-1"/>
        </w:rPr>
        <w:t>a</w:t>
      </w:r>
      <w:r w:rsidRPr="00A84128">
        <w:t xml:space="preserve">n </w:t>
      </w:r>
      <w:r w:rsidRPr="00A84128">
        <w:rPr>
          <w:spacing w:val="-1"/>
        </w:rPr>
        <w:t>a</w:t>
      </w:r>
      <w:r w:rsidRPr="00A84128">
        <w:t>n</w:t>
      </w:r>
      <w:r w:rsidRPr="00A84128">
        <w:rPr>
          <w:spacing w:val="2"/>
        </w:rPr>
        <w:t xml:space="preserve"> </w:t>
      </w:r>
      <w:r w:rsidRPr="00A84128">
        <w:rPr>
          <w:spacing w:val="-1"/>
        </w:rPr>
        <w:t>a</w:t>
      </w:r>
      <w:r w:rsidRPr="00A84128">
        <w:t>bsolute of</w:t>
      </w:r>
      <w:r w:rsidRPr="00A84128">
        <w:rPr>
          <w:spacing w:val="-1"/>
        </w:rPr>
        <w:t xml:space="preserve"> </w:t>
      </w:r>
      <w:r w:rsidRPr="00A84128">
        <w:t>w</w:t>
      </w:r>
      <w:r w:rsidRPr="00A84128">
        <w:rPr>
          <w:spacing w:val="2"/>
        </w:rPr>
        <w:t>h</w:t>
      </w:r>
      <w:r w:rsidRPr="00A84128">
        <w:rPr>
          <w:spacing w:val="-1"/>
        </w:rPr>
        <w:t>a</w:t>
      </w:r>
      <w:r w:rsidRPr="00A84128">
        <w:t xml:space="preserve">t </w:t>
      </w:r>
      <w:r w:rsidRPr="00A84128">
        <w:rPr>
          <w:spacing w:val="1"/>
        </w:rPr>
        <w:t>i</w:t>
      </w:r>
      <w:r w:rsidRPr="00A84128">
        <w:t>s ri</w:t>
      </w:r>
      <w:r w:rsidRPr="00A84128">
        <w:rPr>
          <w:spacing w:val="-2"/>
        </w:rPr>
        <w:t>g</w:t>
      </w:r>
      <w:r w:rsidRPr="00A84128">
        <w:t>ht or w</w:t>
      </w:r>
      <w:r w:rsidRPr="00A84128">
        <w:rPr>
          <w:spacing w:val="-1"/>
        </w:rPr>
        <w:t>r</w:t>
      </w:r>
      <w:r w:rsidRPr="00A84128">
        <w:t>o</w:t>
      </w:r>
      <w:r w:rsidRPr="00A84128">
        <w:rPr>
          <w:spacing w:val="2"/>
        </w:rPr>
        <w:t>n</w:t>
      </w:r>
      <w:r w:rsidRPr="00A84128">
        <w:t>g</w:t>
      </w:r>
      <w:r w:rsidRPr="00A84128">
        <w:rPr>
          <w:spacing w:val="-2"/>
        </w:rPr>
        <w:t xml:space="preserve"> </w:t>
      </w:r>
      <w:r w:rsidRPr="00A84128">
        <w:t>or</w:t>
      </w:r>
      <w:r w:rsidRPr="00A84128">
        <w:rPr>
          <w:spacing w:val="1"/>
        </w:rPr>
        <w:t xml:space="preserve"> </w:t>
      </w:r>
      <w:r w:rsidRPr="00A84128">
        <w:rPr>
          <w:spacing w:val="-2"/>
        </w:rPr>
        <w:t>g</w:t>
      </w:r>
      <w:r w:rsidRPr="00A84128">
        <w:t>ood or</w:t>
      </w:r>
      <w:r w:rsidRPr="00A84128">
        <w:rPr>
          <w:spacing w:val="-1"/>
        </w:rPr>
        <w:t xml:space="preserve"> </w:t>
      </w:r>
      <w:r w:rsidRPr="00A84128">
        <w:rPr>
          <w:spacing w:val="2"/>
        </w:rPr>
        <w:t>b</w:t>
      </w:r>
      <w:r w:rsidRPr="00A84128">
        <w:rPr>
          <w:spacing w:val="-1"/>
        </w:rPr>
        <w:t>a</w:t>
      </w:r>
      <w:r w:rsidRPr="00A84128">
        <w:rPr>
          <w:spacing w:val="1"/>
        </w:rPr>
        <w:t>d</w:t>
      </w:r>
      <w:r w:rsidRPr="00A84128">
        <w:t>. A</w:t>
      </w:r>
      <w:r w:rsidRPr="00A84128">
        <w:rPr>
          <w:spacing w:val="2"/>
        </w:rPr>
        <w:t xml:space="preserve"> </w:t>
      </w:r>
      <w:r w:rsidRPr="00A84128">
        <w:t>fund</w:t>
      </w:r>
      <w:r w:rsidRPr="00A84128">
        <w:rPr>
          <w:spacing w:val="-2"/>
        </w:rPr>
        <w:t>a</w:t>
      </w:r>
      <w:r w:rsidRPr="00A84128">
        <w:t>ment</w:t>
      </w:r>
      <w:r w:rsidRPr="00A84128">
        <w:rPr>
          <w:spacing w:val="-1"/>
        </w:rPr>
        <w:t>a</w:t>
      </w:r>
      <w:r w:rsidRPr="00A84128">
        <w:t>l p</w:t>
      </w:r>
      <w:r w:rsidRPr="00A84128">
        <w:rPr>
          <w:spacing w:val="2"/>
        </w:rPr>
        <w:t>a</w:t>
      </w:r>
      <w:r w:rsidRPr="00A84128">
        <w:t>rt of</w:t>
      </w:r>
      <w:r w:rsidRPr="00A84128">
        <w:rPr>
          <w:spacing w:val="-1"/>
        </w:rPr>
        <w:t xml:space="preserve"> </w:t>
      </w:r>
      <w:r w:rsidRPr="00A84128">
        <w:t>th</w:t>
      </w:r>
      <w:r w:rsidRPr="00A84128">
        <w:rPr>
          <w:spacing w:val="1"/>
        </w:rPr>
        <w:t>i</w:t>
      </w:r>
      <w:r w:rsidRPr="00A84128">
        <w:t xml:space="preserve">s </w:t>
      </w:r>
      <w:r w:rsidRPr="00A84128">
        <w:rPr>
          <w:spacing w:val="-1"/>
        </w:rPr>
        <w:t>c</w:t>
      </w:r>
      <w:r w:rsidRPr="00A84128">
        <w:t xml:space="preserve">lass is to </w:t>
      </w:r>
      <w:r w:rsidRPr="00A84128">
        <w:rPr>
          <w:spacing w:val="1"/>
        </w:rPr>
        <w:t>i</w:t>
      </w:r>
      <w:r w:rsidRPr="00A84128">
        <w:t>d</w:t>
      </w:r>
      <w:r w:rsidRPr="00A84128">
        <w:rPr>
          <w:spacing w:val="-1"/>
        </w:rPr>
        <w:t>e</w:t>
      </w:r>
      <w:r w:rsidRPr="00A84128">
        <w:t>nt</w:t>
      </w:r>
      <w:r w:rsidRPr="00A84128">
        <w:rPr>
          <w:spacing w:val="1"/>
        </w:rPr>
        <w:t>if</w:t>
      </w:r>
      <w:r w:rsidRPr="00A84128">
        <w:t>y</w:t>
      </w:r>
      <w:r w:rsidRPr="00A84128">
        <w:rPr>
          <w:spacing w:val="-5"/>
        </w:rPr>
        <w:t xml:space="preserve"> </w:t>
      </w:r>
      <w:r w:rsidRPr="00A84128">
        <w:rPr>
          <w:spacing w:val="2"/>
        </w:rPr>
        <w:t>w</w:t>
      </w:r>
      <w:r w:rsidRPr="00A84128">
        <w:rPr>
          <w:spacing w:val="4"/>
        </w:rPr>
        <w:t>a</w:t>
      </w:r>
      <w:r w:rsidRPr="00A84128">
        <w:rPr>
          <w:spacing w:val="-7"/>
        </w:rPr>
        <w:t>y</w:t>
      </w:r>
      <w:r w:rsidRPr="00A84128">
        <w:t xml:space="preserve">s </w:t>
      </w:r>
      <w:r w:rsidRPr="00A84128">
        <w:rPr>
          <w:spacing w:val="3"/>
        </w:rPr>
        <w:t>i</w:t>
      </w:r>
      <w:r w:rsidRPr="00A84128">
        <w:t>n whi</w:t>
      </w:r>
      <w:r w:rsidRPr="00A84128">
        <w:rPr>
          <w:spacing w:val="-1"/>
        </w:rPr>
        <w:t>c</w:t>
      </w:r>
      <w:r w:rsidRPr="00A84128">
        <w:t>h the dive</w:t>
      </w:r>
      <w:r w:rsidRPr="00A84128">
        <w:rPr>
          <w:spacing w:val="-1"/>
        </w:rPr>
        <w:t>r</w:t>
      </w:r>
      <w:r w:rsidRPr="00A84128">
        <w:t>si</w:t>
      </w:r>
      <w:r w:rsidRPr="00A84128">
        <w:rPr>
          <w:spacing w:val="3"/>
        </w:rPr>
        <w:t>t</w:t>
      </w:r>
      <w:r w:rsidRPr="00A84128">
        <w:t>y</w:t>
      </w:r>
      <w:r w:rsidRPr="00A84128">
        <w:rPr>
          <w:spacing w:val="-5"/>
        </w:rPr>
        <w:t xml:space="preserve"> </w:t>
      </w:r>
      <w:r w:rsidRPr="00A84128">
        <w:t xml:space="preserve">of </w:t>
      </w:r>
      <w:r w:rsidRPr="00A84128">
        <w:rPr>
          <w:spacing w:val="1"/>
        </w:rPr>
        <w:t>v</w:t>
      </w:r>
      <w:r w:rsidRPr="00A84128">
        <w:rPr>
          <w:spacing w:val="-1"/>
        </w:rPr>
        <w:t>a</w:t>
      </w:r>
      <w:r w:rsidRPr="00A84128">
        <w:t xml:space="preserve">lues </w:t>
      </w:r>
      <w:r w:rsidRPr="00A84128">
        <w:rPr>
          <w:spacing w:val="-1"/>
        </w:rPr>
        <w:t>a</w:t>
      </w:r>
      <w:r w:rsidRPr="00A84128">
        <w:t xml:space="preserve">nd </w:t>
      </w:r>
      <w:r w:rsidRPr="00A84128">
        <w:rPr>
          <w:spacing w:val="2"/>
        </w:rPr>
        <w:t>w</w:t>
      </w:r>
      <w:r w:rsidRPr="00A84128">
        <w:t>orldvie</w:t>
      </w:r>
      <w:r w:rsidRPr="00A84128">
        <w:rPr>
          <w:spacing w:val="-1"/>
        </w:rPr>
        <w:t>w</w:t>
      </w:r>
      <w:r w:rsidRPr="00A84128">
        <w:t xml:space="preserve">s </w:t>
      </w:r>
      <w:r w:rsidRPr="00A84128">
        <w:rPr>
          <w:spacing w:val="-1"/>
        </w:rPr>
        <w:t>a</w:t>
      </w:r>
      <w:r w:rsidRPr="00A84128">
        <w:t>dds to the so</w:t>
      </w:r>
      <w:r w:rsidRPr="00A84128">
        <w:rPr>
          <w:spacing w:val="3"/>
        </w:rPr>
        <w:t>c</w:t>
      </w:r>
      <w:r w:rsidRPr="00A84128">
        <w:t>ie</w:t>
      </w:r>
      <w:r w:rsidRPr="00A84128">
        <w:rPr>
          <w:spacing w:val="2"/>
        </w:rPr>
        <w:t>t</w:t>
      </w:r>
      <w:r w:rsidRPr="00A84128">
        <w:t>y</w:t>
      </w:r>
      <w:r w:rsidRPr="00A84128">
        <w:rPr>
          <w:spacing w:val="-5"/>
        </w:rPr>
        <w:t xml:space="preserve"> </w:t>
      </w:r>
      <w:r w:rsidRPr="00A84128">
        <w:t xml:space="preserve">in which </w:t>
      </w:r>
      <w:r w:rsidRPr="00A84128">
        <w:rPr>
          <w:spacing w:val="1"/>
        </w:rPr>
        <w:t>w</w:t>
      </w:r>
      <w:r w:rsidRPr="00A84128">
        <w:t>e</w:t>
      </w:r>
      <w:r w:rsidRPr="00A84128">
        <w:rPr>
          <w:spacing w:val="-1"/>
        </w:rPr>
        <w:t xml:space="preserve"> </w:t>
      </w:r>
      <w:r w:rsidRPr="00A84128">
        <w:t>l</w:t>
      </w:r>
      <w:r w:rsidRPr="00A84128">
        <w:rPr>
          <w:spacing w:val="1"/>
        </w:rPr>
        <w:t>i</w:t>
      </w:r>
      <w:r w:rsidRPr="00A84128">
        <w:t>v</w:t>
      </w:r>
      <w:r w:rsidRPr="00A84128">
        <w:rPr>
          <w:spacing w:val="-1"/>
        </w:rPr>
        <w:t>e.</w:t>
      </w:r>
    </w:p>
    <w:p w14:paraId="3656B9AB" w14:textId="77777777" w:rsidR="00FF1F07" w:rsidRDefault="00FF1F07" w:rsidP="00DE1AC1">
      <w:pPr>
        <w:ind w:right="46"/>
        <w:jc w:val="both"/>
        <w:rPr>
          <w:spacing w:val="-1"/>
        </w:rPr>
      </w:pPr>
    </w:p>
    <w:p w14:paraId="273E5B1D" w14:textId="77777777" w:rsidR="00FF1F07" w:rsidRPr="00FF1F07" w:rsidRDefault="00FF1F07" w:rsidP="00DE1AC1">
      <w:pPr>
        <w:jc w:val="both"/>
        <w:rPr>
          <w:b/>
          <w:u w:val="single"/>
        </w:rPr>
      </w:pPr>
      <w:r>
        <w:rPr>
          <w:b/>
          <w:u w:val="single"/>
        </w:rPr>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w:t>
      </w:r>
      <w:r w:rsidR="0036410A">
        <w:t xml:space="preserve">resource, strength and benefit. </w:t>
      </w:r>
      <w:r>
        <w:t xml:space="preserve">Your suggestions are encouraged and appreciated. Please let me know ways to improve the effectiveness of the course for you personally, or for other students or student groups. </w:t>
      </w:r>
    </w:p>
    <w:p w14:paraId="52A1C486" w14:textId="77777777" w:rsidR="00FF1F07" w:rsidRDefault="00FF1F07" w:rsidP="00DE1AC1">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746225BC" w14:textId="77777777" w:rsidR="00FF1F07" w:rsidRDefault="00FF1F07" w:rsidP="00DE1AC1">
      <w:pPr>
        <w:numPr>
          <w:ilvl w:val="0"/>
          <w:numId w:val="6"/>
        </w:numPr>
        <w:spacing w:before="100" w:beforeAutospacing="1" w:after="100" w:afterAutospacing="1"/>
        <w:jc w:val="both"/>
      </w:pPr>
      <w:r>
        <w:t xml:space="preserve">Discuss the situation privately with me. I am always open to listening to students' </w:t>
      </w:r>
      <w:proofErr w:type="gramStart"/>
      <w:r>
        <w:t>experiences, and</w:t>
      </w:r>
      <w:proofErr w:type="gramEnd"/>
      <w:r>
        <w:t xml:space="preserve"> want to work with students to find acceptable ways to process and address the issue. </w:t>
      </w:r>
    </w:p>
    <w:p w14:paraId="7D39FFB2" w14:textId="77777777" w:rsidR="00FF1F07" w:rsidRDefault="00FF1F07" w:rsidP="00DE1AC1">
      <w:pPr>
        <w:numPr>
          <w:ilvl w:val="0"/>
          <w:numId w:val="6"/>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4414F08F" w14:textId="77777777" w:rsidR="00FF1F07" w:rsidRDefault="00FF1F07" w:rsidP="00DE1AC1">
      <w:pPr>
        <w:numPr>
          <w:ilvl w:val="0"/>
          <w:numId w:val="6"/>
        </w:numPr>
        <w:spacing w:before="100" w:beforeAutospacing="1" w:after="100" w:afterAutospacing="1"/>
        <w:jc w:val="both"/>
      </w:pPr>
      <w:r>
        <w:t>Notify me of the issue through anoth</w:t>
      </w:r>
      <w:r w:rsidR="0036410A">
        <w:t xml:space="preserve">er source such as your </w:t>
      </w:r>
      <w:r>
        <w:t xml:space="preserve">advisor, a trusted faculty member, or a peer. If you do not feel comfortable discussing the issue directly with me, I encourage you to seek out another, more comfortable avenue to address the issue. </w:t>
      </w:r>
    </w:p>
    <w:p w14:paraId="3E3BA877" w14:textId="0FCAA526" w:rsidR="00DE1AC1" w:rsidRDefault="00FF1F07" w:rsidP="0036410A">
      <w:pPr>
        <w:pStyle w:val="rteindent1"/>
        <w:jc w:val="both"/>
        <w:rPr>
          <w:i/>
          <w:sz w:val="20"/>
        </w:rPr>
      </w:pPr>
      <w:r w:rsidRPr="00FF1F07">
        <w:rPr>
          <w:i/>
          <w:sz w:val="20"/>
        </w:rPr>
        <w:t>Diversity State</w:t>
      </w:r>
      <w:r w:rsidR="00DE1AC1">
        <w:rPr>
          <w:i/>
          <w:sz w:val="20"/>
        </w:rPr>
        <w:t>ment</w:t>
      </w:r>
      <w:r w:rsidRPr="00FF1F07">
        <w:rPr>
          <w:i/>
          <w:sz w:val="20"/>
        </w:rPr>
        <w:t xml:space="preserve"> Adapted from Lynn Hernandez, Behavioral and Social Sciences, School of Public Health, Brown University </w:t>
      </w:r>
    </w:p>
    <w:p w14:paraId="6C2E65B7" w14:textId="4B00FF30" w:rsidR="00B22503" w:rsidRDefault="00B22503" w:rsidP="0036410A">
      <w:pPr>
        <w:pStyle w:val="rteindent1"/>
        <w:jc w:val="both"/>
        <w:rPr>
          <w:i/>
          <w:sz w:val="20"/>
        </w:rPr>
      </w:pPr>
    </w:p>
    <w:p w14:paraId="194D057F" w14:textId="77777777" w:rsidR="00B22503" w:rsidRPr="0036410A" w:rsidRDefault="00B22503" w:rsidP="0036410A">
      <w:pPr>
        <w:pStyle w:val="rteindent1"/>
        <w:jc w:val="both"/>
        <w:rPr>
          <w:i/>
          <w:sz w:val="20"/>
        </w:rPr>
      </w:pPr>
    </w:p>
    <w:p w14:paraId="3E17DA21" w14:textId="77777777" w:rsidR="00DE1AC1" w:rsidRPr="00CF6DB5" w:rsidRDefault="00DE1AC1" w:rsidP="00DE1AC1">
      <w:pPr>
        <w:pStyle w:val="Heading2"/>
        <w:jc w:val="both"/>
        <w:rPr>
          <w:rFonts w:ascii="Times New Roman" w:hAnsi="Times New Roman"/>
          <w:sz w:val="28"/>
        </w:rPr>
      </w:pPr>
      <w:r w:rsidRPr="00CF6DB5">
        <w:rPr>
          <w:rFonts w:ascii="Times New Roman" w:hAnsi="Times New Roman"/>
          <w:sz w:val="28"/>
        </w:rPr>
        <w:t>Grading:</w:t>
      </w:r>
    </w:p>
    <w:p w14:paraId="748451F9" w14:textId="77777777" w:rsidR="00DE1AC1" w:rsidRDefault="00DE1AC1" w:rsidP="00DE1AC1">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1052"/>
      </w:tblGrid>
      <w:tr w:rsidR="00DE1AC1" w14:paraId="4CB97891" w14:textId="77777777" w:rsidTr="00736B14">
        <w:trPr>
          <w:trHeight w:hRule="exact" w:val="368"/>
        </w:trPr>
        <w:tc>
          <w:tcPr>
            <w:tcW w:w="2848" w:type="dxa"/>
            <w:tcBorders>
              <w:top w:val="nil"/>
              <w:left w:val="nil"/>
              <w:bottom w:val="nil"/>
              <w:right w:val="nil"/>
            </w:tcBorders>
          </w:tcPr>
          <w:p w14:paraId="7C5EAC12" w14:textId="488FF331" w:rsidR="00DE1AC1" w:rsidRDefault="00DE1AC1" w:rsidP="00DE1AC1">
            <w:pPr>
              <w:spacing w:before="69"/>
              <w:ind w:left="40" w:right="-20"/>
            </w:pPr>
          </w:p>
        </w:tc>
        <w:tc>
          <w:tcPr>
            <w:tcW w:w="1052" w:type="dxa"/>
            <w:tcBorders>
              <w:top w:val="nil"/>
              <w:left w:val="nil"/>
              <w:bottom w:val="nil"/>
              <w:right w:val="nil"/>
            </w:tcBorders>
          </w:tcPr>
          <w:p w14:paraId="0CCF700D" w14:textId="1C1E1172" w:rsidR="00DE1AC1" w:rsidRDefault="00DE1AC1" w:rsidP="00736B14">
            <w:pPr>
              <w:spacing w:before="69"/>
              <w:ind w:left="306" w:right="-20"/>
            </w:pPr>
          </w:p>
        </w:tc>
      </w:tr>
      <w:tr w:rsidR="00DE1AC1" w14:paraId="1C249782" w14:textId="77777777" w:rsidTr="00736B14">
        <w:trPr>
          <w:trHeight w:hRule="exact" w:val="348"/>
        </w:trPr>
        <w:tc>
          <w:tcPr>
            <w:tcW w:w="2848" w:type="dxa"/>
            <w:tcBorders>
              <w:top w:val="nil"/>
              <w:left w:val="nil"/>
              <w:bottom w:val="nil"/>
              <w:right w:val="nil"/>
            </w:tcBorders>
          </w:tcPr>
          <w:p w14:paraId="71F69D33" w14:textId="7E9B0CD2" w:rsidR="00DE1AC1" w:rsidRDefault="00DE1AC1" w:rsidP="00DE1AC1">
            <w:pPr>
              <w:spacing w:line="263" w:lineRule="exact"/>
              <w:ind w:left="40" w:right="-20"/>
            </w:pPr>
          </w:p>
        </w:tc>
        <w:tc>
          <w:tcPr>
            <w:tcW w:w="1052" w:type="dxa"/>
            <w:tcBorders>
              <w:top w:val="nil"/>
              <w:left w:val="nil"/>
              <w:bottom w:val="nil"/>
              <w:right w:val="nil"/>
            </w:tcBorders>
          </w:tcPr>
          <w:p w14:paraId="02B72823" w14:textId="55718228" w:rsidR="00DE1AC1" w:rsidRDefault="00DE1AC1" w:rsidP="00736B14">
            <w:pPr>
              <w:spacing w:line="263" w:lineRule="exact"/>
              <w:ind w:left="306" w:right="-20"/>
            </w:pPr>
          </w:p>
        </w:tc>
      </w:tr>
      <w:tr w:rsidR="00DE1AC1" w14:paraId="0EAA8D00" w14:textId="77777777" w:rsidTr="00736B14">
        <w:trPr>
          <w:trHeight w:hRule="exact" w:val="348"/>
        </w:trPr>
        <w:tc>
          <w:tcPr>
            <w:tcW w:w="2848" w:type="dxa"/>
            <w:tcBorders>
              <w:top w:val="nil"/>
              <w:left w:val="nil"/>
              <w:bottom w:val="nil"/>
              <w:right w:val="nil"/>
            </w:tcBorders>
          </w:tcPr>
          <w:p w14:paraId="28DD418E" w14:textId="69AC808D" w:rsidR="00DE1AC1" w:rsidRDefault="00DE1AC1" w:rsidP="00DE1AC1">
            <w:pPr>
              <w:spacing w:line="263" w:lineRule="exact"/>
              <w:ind w:left="40" w:right="-20"/>
            </w:pPr>
          </w:p>
        </w:tc>
        <w:tc>
          <w:tcPr>
            <w:tcW w:w="1052" w:type="dxa"/>
            <w:tcBorders>
              <w:top w:val="nil"/>
              <w:left w:val="nil"/>
              <w:bottom w:val="nil"/>
              <w:right w:val="nil"/>
            </w:tcBorders>
          </w:tcPr>
          <w:p w14:paraId="3D2650BD" w14:textId="1D47E1C2" w:rsidR="00DE1AC1" w:rsidRDefault="00DE1AC1" w:rsidP="00736B14">
            <w:pPr>
              <w:spacing w:line="263" w:lineRule="exact"/>
              <w:ind w:left="306" w:right="-20"/>
            </w:pPr>
          </w:p>
        </w:tc>
      </w:tr>
      <w:tr w:rsidR="00DE1AC1" w14:paraId="2E01B174" w14:textId="77777777" w:rsidTr="00736B14">
        <w:trPr>
          <w:trHeight w:hRule="exact" w:val="371"/>
        </w:trPr>
        <w:tc>
          <w:tcPr>
            <w:tcW w:w="2848" w:type="dxa"/>
            <w:tcBorders>
              <w:top w:val="nil"/>
              <w:left w:val="nil"/>
              <w:bottom w:val="nil"/>
              <w:right w:val="nil"/>
            </w:tcBorders>
          </w:tcPr>
          <w:p w14:paraId="706B2FBA" w14:textId="19CCA074" w:rsidR="00DE1AC1" w:rsidRDefault="00DE1AC1" w:rsidP="00DE1AC1">
            <w:pPr>
              <w:spacing w:line="263" w:lineRule="exact"/>
              <w:ind w:left="40" w:right="-20"/>
            </w:pPr>
          </w:p>
        </w:tc>
        <w:tc>
          <w:tcPr>
            <w:tcW w:w="1052" w:type="dxa"/>
            <w:tcBorders>
              <w:top w:val="nil"/>
              <w:left w:val="nil"/>
              <w:bottom w:val="nil"/>
              <w:right w:val="nil"/>
            </w:tcBorders>
          </w:tcPr>
          <w:p w14:paraId="049F31CB" w14:textId="77777777" w:rsidR="00DE1AC1" w:rsidRDefault="00DE1AC1" w:rsidP="00736B14">
            <w:pPr>
              <w:spacing w:line="263" w:lineRule="exact"/>
              <w:ind w:right="20"/>
            </w:pPr>
          </w:p>
        </w:tc>
      </w:tr>
      <w:tr w:rsidR="00DE1AC1" w14:paraId="644FAD9E" w14:textId="77777777" w:rsidTr="00736B14">
        <w:trPr>
          <w:trHeight w:hRule="exact" w:val="371"/>
        </w:trPr>
        <w:tc>
          <w:tcPr>
            <w:tcW w:w="2848" w:type="dxa"/>
            <w:tcBorders>
              <w:top w:val="nil"/>
              <w:left w:val="nil"/>
              <w:bottom w:val="nil"/>
              <w:right w:val="nil"/>
            </w:tcBorders>
          </w:tcPr>
          <w:p w14:paraId="10610AC4" w14:textId="226C63E1" w:rsidR="00DE1AC1" w:rsidRDefault="00DE1AC1" w:rsidP="00DE1AC1">
            <w:pPr>
              <w:spacing w:line="263" w:lineRule="exact"/>
              <w:ind w:left="40" w:right="-20"/>
            </w:pPr>
          </w:p>
        </w:tc>
        <w:tc>
          <w:tcPr>
            <w:tcW w:w="1052" w:type="dxa"/>
            <w:tcBorders>
              <w:top w:val="nil"/>
              <w:left w:val="nil"/>
              <w:bottom w:val="nil"/>
              <w:right w:val="nil"/>
            </w:tcBorders>
          </w:tcPr>
          <w:p w14:paraId="658417D4" w14:textId="5A3445F3" w:rsidR="00DE1AC1" w:rsidRDefault="00DE1AC1" w:rsidP="00736B14">
            <w:pPr>
              <w:spacing w:line="263" w:lineRule="exact"/>
              <w:ind w:right="20"/>
            </w:pPr>
          </w:p>
        </w:tc>
      </w:tr>
      <w:tr w:rsidR="00DE1AC1" w14:paraId="23E6E260" w14:textId="77777777" w:rsidTr="00736B14">
        <w:trPr>
          <w:trHeight w:hRule="exact" w:val="371"/>
        </w:trPr>
        <w:tc>
          <w:tcPr>
            <w:tcW w:w="2848" w:type="dxa"/>
            <w:tcBorders>
              <w:top w:val="nil"/>
              <w:left w:val="nil"/>
              <w:bottom w:val="nil"/>
              <w:right w:val="nil"/>
            </w:tcBorders>
          </w:tcPr>
          <w:p w14:paraId="107AAAC7" w14:textId="4B4C03E4" w:rsidR="00DE1AC1" w:rsidRDefault="00DE1AC1" w:rsidP="00DE1AC1">
            <w:pPr>
              <w:spacing w:line="263" w:lineRule="exact"/>
              <w:ind w:left="40" w:right="-20"/>
            </w:pPr>
          </w:p>
        </w:tc>
        <w:tc>
          <w:tcPr>
            <w:tcW w:w="1052" w:type="dxa"/>
            <w:tcBorders>
              <w:top w:val="nil"/>
              <w:left w:val="nil"/>
              <w:bottom w:val="nil"/>
              <w:right w:val="nil"/>
            </w:tcBorders>
          </w:tcPr>
          <w:p w14:paraId="43FBD11F" w14:textId="33407818" w:rsidR="00DE1AC1" w:rsidRDefault="00DE1AC1" w:rsidP="00736B14">
            <w:pPr>
              <w:spacing w:line="263" w:lineRule="exact"/>
              <w:ind w:right="20"/>
            </w:pPr>
          </w:p>
        </w:tc>
      </w:tr>
      <w:tr w:rsidR="00DE1AC1" w14:paraId="0D3BB65E" w14:textId="77777777" w:rsidTr="00736B14">
        <w:trPr>
          <w:trHeight w:hRule="exact" w:val="371"/>
        </w:trPr>
        <w:tc>
          <w:tcPr>
            <w:tcW w:w="2848" w:type="dxa"/>
            <w:tcBorders>
              <w:top w:val="nil"/>
              <w:left w:val="nil"/>
              <w:bottom w:val="nil"/>
              <w:right w:val="nil"/>
            </w:tcBorders>
          </w:tcPr>
          <w:p w14:paraId="4BF53985" w14:textId="6D8A99E1" w:rsidR="00DE1AC1" w:rsidRPr="001C3F1D" w:rsidRDefault="00DE1AC1" w:rsidP="002C25B8">
            <w:pPr>
              <w:spacing w:line="263" w:lineRule="exact"/>
              <w:ind w:right="-20"/>
              <w:rPr>
                <w:b/>
              </w:rPr>
            </w:pPr>
          </w:p>
        </w:tc>
        <w:tc>
          <w:tcPr>
            <w:tcW w:w="1052" w:type="dxa"/>
            <w:tcBorders>
              <w:top w:val="nil"/>
              <w:left w:val="nil"/>
              <w:bottom w:val="nil"/>
              <w:right w:val="nil"/>
            </w:tcBorders>
          </w:tcPr>
          <w:p w14:paraId="5B060510" w14:textId="3E3E0D22" w:rsidR="00DE1AC1" w:rsidRPr="001C3F1D" w:rsidRDefault="00DE1AC1" w:rsidP="00736B14">
            <w:pPr>
              <w:spacing w:line="263" w:lineRule="exact"/>
              <w:ind w:right="20"/>
              <w:rPr>
                <w:b/>
              </w:rPr>
            </w:pPr>
          </w:p>
        </w:tc>
      </w:tr>
    </w:tbl>
    <w:tbl>
      <w:tblPr>
        <w:tblStyle w:val="TableGrid"/>
        <w:tblpPr w:leftFromText="180" w:rightFromText="180" w:vertAnchor="text" w:horzAnchor="margin" w:tblpY="-2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9"/>
        <w:gridCol w:w="1493"/>
        <w:gridCol w:w="1493"/>
      </w:tblGrid>
      <w:tr w:rsidR="00BD6DA3" w14:paraId="4D31EBBC" w14:textId="77777777" w:rsidTr="00BD6DA3">
        <w:trPr>
          <w:trHeight w:val="290"/>
        </w:trPr>
        <w:tc>
          <w:tcPr>
            <w:tcW w:w="1989" w:type="dxa"/>
          </w:tcPr>
          <w:p w14:paraId="01723F73" w14:textId="251D701C" w:rsidR="00774C92" w:rsidRPr="00774C92" w:rsidRDefault="00774C92" w:rsidP="00BD6DA3">
            <w:pPr>
              <w:rPr>
                <w:b/>
                <w:bCs/>
                <w:u w:val="single"/>
              </w:rPr>
            </w:pPr>
            <w:r w:rsidRPr="00774C92">
              <w:rPr>
                <w:b/>
                <w:bCs/>
                <w:u w:val="single"/>
              </w:rPr>
              <w:t xml:space="preserve">Exams/Assessments </w:t>
            </w:r>
          </w:p>
          <w:p w14:paraId="1DB278C5" w14:textId="4472C166" w:rsidR="00BD6DA3" w:rsidRDefault="00BD6DA3" w:rsidP="00BD6DA3">
            <w:r>
              <w:t>Midterm</w:t>
            </w:r>
          </w:p>
        </w:tc>
        <w:tc>
          <w:tcPr>
            <w:tcW w:w="1493" w:type="dxa"/>
          </w:tcPr>
          <w:p w14:paraId="62CFDA7B" w14:textId="77777777" w:rsidR="00BD6DA3" w:rsidRDefault="00BD6DA3" w:rsidP="00BD6DA3"/>
        </w:tc>
        <w:tc>
          <w:tcPr>
            <w:tcW w:w="1493" w:type="dxa"/>
          </w:tcPr>
          <w:p w14:paraId="60E94D55" w14:textId="77777777" w:rsidR="00774C92" w:rsidRDefault="00774C92" w:rsidP="00BD6DA3"/>
          <w:p w14:paraId="5AFD945F" w14:textId="08CDC5F7" w:rsidR="00BD6DA3" w:rsidRDefault="00BD6DA3" w:rsidP="00BD6DA3">
            <w:r>
              <w:t>2</w:t>
            </w:r>
            <w:r w:rsidR="002C25B8">
              <w:t>4</w:t>
            </w:r>
          </w:p>
        </w:tc>
      </w:tr>
      <w:tr w:rsidR="00BD6DA3" w14:paraId="1EE4F5C9" w14:textId="77777777" w:rsidTr="00BD6DA3">
        <w:trPr>
          <w:trHeight w:val="290"/>
        </w:trPr>
        <w:tc>
          <w:tcPr>
            <w:tcW w:w="1989" w:type="dxa"/>
          </w:tcPr>
          <w:p w14:paraId="0F2D625E" w14:textId="77777777" w:rsidR="00BD6DA3" w:rsidRDefault="00BD6DA3" w:rsidP="00BD6DA3">
            <w:r>
              <w:t>Final</w:t>
            </w:r>
          </w:p>
        </w:tc>
        <w:tc>
          <w:tcPr>
            <w:tcW w:w="1493" w:type="dxa"/>
          </w:tcPr>
          <w:p w14:paraId="5B23662C" w14:textId="77777777" w:rsidR="00BD6DA3" w:rsidRDefault="00BD6DA3" w:rsidP="00BD6DA3"/>
        </w:tc>
        <w:tc>
          <w:tcPr>
            <w:tcW w:w="1493" w:type="dxa"/>
          </w:tcPr>
          <w:p w14:paraId="78137E66" w14:textId="5D54D58E" w:rsidR="00BD6DA3" w:rsidRDefault="002C25B8" w:rsidP="00BD6DA3">
            <w:r>
              <w:t>30</w:t>
            </w:r>
          </w:p>
        </w:tc>
      </w:tr>
      <w:tr w:rsidR="00BD6DA3" w14:paraId="71679852" w14:textId="77777777" w:rsidTr="00BD6DA3">
        <w:trPr>
          <w:trHeight w:val="290"/>
        </w:trPr>
        <w:tc>
          <w:tcPr>
            <w:tcW w:w="1989" w:type="dxa"/>
          </w:tcPr>
          <w:p w14:paraId="64BA3474" w14:textId="74E4F5D9" w:rsidR="00774C92" w:rsidRPr="00774C92" w:rsidRDefault="00774C92" w:rsidP="00BD6DA3">
            <w:pPr>
              <w:rPr>
                <w:b/>
                <w:bCs/>
                <w:u w:val="single"/>
              </w:rPr>
            </w:pPr>
            <w:r w:rsidRPr="00774C92">
              <w:rPr>
                <w:b/>
                <w:bCs/>
                <w:u w:val="single"/>
              </w:rPr>
              <w:t xml:space="preserve">Class Assignments </w:t>
            </w:r>
          </w:p>
          <w:p w14:paraId="50B5D4B2" w14:textId="7562A754" w:rsidR="00BD6DA3" w:rsidRDefault="00BD6DA3" w:rsidP="00BD6DA3">
            <w:r>
              <w:t>Group Presentation</w:t>
            </w:r>
          </w:p>
        </w:tc>
        <w:tc>
          <w:tcPr>
            <w:tcW w:w="1493" w:type="dxa"/>
          </w:tcPr>
          <w:p w14:paraId="6AAD7EBD" w14:textId="77777777" w:rsidR="00BD6DA3" w:rsidRDefault="00BD6DA3" w:rsidP="00BD6DA3"/>
        </w:tc>
        <w:tc>
          <w:tcPr>
            <w:tcW w:w="1493" w:type="dxa"/>
          </w:tcPr>
          <w:p w14:paraId="26CA6DF0" w14:textId="77777777" w:rsidR="00774C92" w:rsidRDefault="00774C92" w:rsidP="00BD6DA3"/>
          <w:p w14:paraId="1CE3FCD7" w14:textId="0F602D60" w:rsidR="00BD6DA3" w:rsidRDefault="00BD6DA3" w:rsidP="00BD6DA3">
            <w:r>
              <w:t>1</w:t>
            </w:r>
            <w:r w:rsidR="002C25B8">
              <w:t>0</w:t>
            </w:r>
          </w:p>
        </w:tc>
      </w:tr>
      <w:tr w:rsidR="00BD6DA3" w14:paraId="4ADFF07C" w14:textId="77777777" w:rsidTr="00BD6DA3">
        <w:trPr>
          <w:trHeight w:val="290"/>
        </w:trPr>
        <w:tc>
          <w:tcPr>
            <w:tcW w:w="1989" w:type="dxa"/>
          </w:tcPr>
          <w:p w14:paraId="2E4B8849" w14:textId="77777777" w:rsidR="00BD6DA3" w:rsidRDefault="00BD6DA3" w:rsidP="00BD6DA3">
            <w:r>
              <w:t>Book Review Paper</w:t>
            </w:r>
          </w:p>
        </w:tc>
        <w:tc>
          <w:tcPr>
            <w:tcW w:w="1493" w:type="dxa"/>
          </w:tcPr>
          <w:p w14:paraId="22B83429" w14:textId="77777777" w:rsidR="00BD6DA3" w:rsidRDefault="00BD6DA3" w:rsidP="00BD6DA3"/>
        </w:tc>
        <w:tc>
          <w:tcPr>
            <w:tcW w:w="1493" w:type="dxa"/>
          </w:tcPr>
          <w:p w14:paraId="0FB5C1FE" w14:textId="77777777" w:rsidR="00BD6DA3" w:rsidRDefault="00BD6DA3" w:rsidP="00BD6DA3">
            <w:r>
              <w:t>15</w:t>
            </w:r>
          </w:p>
        </w:tc>
      </w:tr>
      <w:tr w:rsidR="00BD6DA3" w14:paraId="3C78B6F0" w14:textId="77777777" w:rsidTr="00BD6DA3">
        <w:trPr>
          <w:trHeight w:val="290"/>
        </w:trPr>
        <w:tc>
          <w:tcPr>
            <w:tcW w:w="1989" w:type="dxa"/>
          </w:tcPr>
          <w:p w14:paraId="56572BE6" w14:textId="2FB57747" w:rsidR="00774C92" w:rsidRDefault="00774C92" w:rsidP="00BD6DA3">
            <w:proofErr w:type="spellStart"/>
            <w:r>
              <w:t>Move</w:t>
            </w:r>
            <w:proofErr w:type="spellEnd"/>
            <w:r>
              <w:t xml:space="preserve"> Review Response</w:t>
            </w:r>
          </w:p>
          <w:p w14:paraId="744CAAD1" w14:textId="77B964DC" w:rsidR="00774C92" w:rsidRDefault="00774C92" w:rsidP="00BD6DA3">
            <w:pPr>
              <w:rPr>
                <w:b/>
                <w:bCs/>
                <w:u w:val="single"/>
              </w:rPr>
            </w:pPr>
            <w:r w:rsidRPr="00774C92">
              <w:rPr>
                <w:b/>
                <w:bCs/>
                <w:u w:val="single"/>
              </w:rPr>
              <w:t>Class Activities</w:t>
            </w:r>
          </w:p>
          <w:p w14:paraId="1E5F4A7A" w14:textId="700A76E9" w:rsidR="002C25B8" w:rsidRPr="002C25B8" w:rsidRDefault="002C25B8" w:rsidP="00BD6DA3">
            <w:r>
              <w:t xml:space="preserve">Syllabus Quiz </w:t>
            </w:r>
          </w:p>
          <w:p w14:paraId="0C199C44" w14:textId="3EE863E2" w:rsidR="00BD6DA3" w:rsidRDefault="00774C92" w:rsidP="00BD6DA3">
            <w:r>
              <w:t>Experiential Activities</w:t>
            </w:r>
            <w:r w:rsidR="00BD6DA3">
              <w:t>/</w:t>
            </w:r>
            <w:r>
              <w:t>Discussion/</w:t>
            </w:r>
            <w:r w:rsidR="00BD6DA3">
              <w:t>Quizzes</w:t>
            </w:r>
          </w:p>
        </w:tc>
        <w:tc>
          <w:tcPr>
            <w:tcW w:w="1493" w:type="dxa"/>
          </w:tcPr>
          <w:p w14:paraId="4D8CA0AA" w14:textId="77777777" w:rsidR="00BD6DA3" w:rsidRDefault="00BD6DA3" w:rsidP="00BD6DA3"/>
        </w:tc>
        <w:tc>
          <w:tcPr>
            <w:tcW w:w="1493" w:type="dxa"/>
          </w:tcPr>
          <w:p w14:paraId="72C25F23" w14:textId="19A9FA5F" w:rsidR="00774C92" w:rsidRDefault="00774C92" w:rsidP="00BD6DA3">
            <w:r>
              <w:t>15</w:t>
            </w:r>
          </w:p>
          <w:p w14:paraId="227EFDA4" w14:textId="77777777" w:rsidR="00774C92" w:rsidRDefault="00774C92" w:rsidP="00BD6DA3"/>
          <w:p w14:paraId="502526EE" w14:textId="3C53463D" w:rsidR="002C25B8" w:rsidRDefault="002C25B8" w:rsidP="00BD6DA3">
            <w:r>
              <w:t>1</w:t>
            </w:r>
          </w:p>
          <w:p w14:paraId="26FC69EF" w14:textId="5C80B178" w:rsidR="00BD6DA3" w:rsidRDefault="00BD6DA3" w:rsidP="00BD6DA3">
            <w:r>
              <w:t>1</w:t>
            </w:r>
            <w:r w:rsidR="002C25B8">
              <w:t>0</w:t>
            </w:r>
          </w:p>
        </w:tc>
      </w:tr>
      <w:tr w:rsidR="00BD6DA3" w14:paraId="49707E97" w14:textId="77777777" w:rsidTr="00BD6DA3">
        <w:trPr>
          <w:trHeight w:val="290"/>
        </w:trPr>
        <w:tc>
          <w:tcPr>
            <w:tcW w:w="1989" w:type="dxa"/>
          </w:tcPr>
          <w:p w14:paraId="7E0EE91B" w14:textId="2B03FF6D" w:rsidR="00BD6DA3" w:rsidRDefault="00774C92" w:rsidP="00BD6DA3">
            <w:r>
              <w:t>Readers Reflections</w:t>
            </w:r>
          </w:p>
        </w:tc>
        <w:tc>
          <w:tcPr>
            <w:tcW w:w="1493" w:type="dxa"/>
          </w:tcPr>
          <w:p w14:paraId="1D119B6F" w14:textId="77777777" w:rsidR="00BD6DA3" w:rsidRDefault="00BD6DA3" w:rsidP="00BD6DA3"/>
        </w:tc>
        <w:tc>
          <w:tcPr>
            <w:tcW w:w="1493" w:type="dxa"/>
          </w:tcPr>
          <w:p w14:paraId="4784B715" w14:textId="77777777" w:rsidR="00BD6DA3" w:rsidRDefault="00BD6DA3" w:rsidP="00BD6DA3">
            <w:r>
              <w:t>15</w:t>
            </w:r>
          </w:p>
        </w:tc>
      </w:tr>
      <w:tr w:rsidR="00BD6DA3" w14:paraId="0DFCD80A" w14:textId="77777777" w:rsidTr="00BD6DA3">
        <w:trPr>
          <w:trHeight w:val="290"/>
        </w:trPr>
        <w:tc>
          <w:tcPr>
            <w:tcW w:w="1989" w:type="dxa"/>
          </w:tcPr>
          <w:p w14:paraId="7BB53826" w14:textId="77777777" w:rsidR="00BD6DA3" w:rsidRPr="00BD6DA3" w:rsidRDefault="00BD6DA3" w:rsidP="00BD6DA3">
            <w:pPr>
              <w:rPr>
                <w:b/>
                <w:bCs/>
              </w:rPr>
            </w:pPr>
            <w:r w:rsidRPr="00BD6DA3">
              <w:rPr>
                <w:b/>
                <w:bCs/>
              </w:rPr>
              <w:t>TOTAL</w:t>
            </w:r>
          </w:p>
        </w:tc>
        <w:tc>
          <w:tcPr>
            <w:tcW w:w="1493" w:type="dxa"/>
          </w:tcPr>
          <w:p w14:paraId="72380D14" w14:textId="77777777" w:rsidR="00BD6DA3" w:rsidRDefault="00BD6DA3" w:rsidP="00BD6DA3"/>
        </w:tc>
        <w:tc>
          <w:tcPr>
            <w:tcW w:w="1493" w:type="dxa"/>
          </w:tcPr>
          <w:p w14:paraId="6B5A9B18" w14:textId="340B3A4F" w:rsidR="00BD6DA3" w:rsidRPr="00BD6DA3" w:rsidRDefault="00BD6DA3" w:rsidP="00BD6DA3">
            <w:pPr>
              <w:rPr>
                <w:b/>
                <w:bCs/>
              </w:rPr>
            </w:pPr>
            <w:r w:rsidRPr="00BD6DA3">
              <w:rPr>
                <w:b/>
                <w:bCs/>
              </w:rPr>
              <w:t>1</w:t>
            </w:r>
            <w:r w:rsidR="002C25B8">
              <w:rPr>
                <w:b/>
                <w:bCs/>
              </w:rPr>
              <w:t>2</w:t>
            </w:r>
            <w:r w:rsidRPr="00BD6DA3">
              <w:rPr>
                <w:b/>
                <w:bCs/>
              </w:rPr>
              <w:t>0</w:t>
            </w:r>
          </w:p>
        </w:tc>
      </w:tr>
    </w:tbl>
    <w:p w14:paraId="53128261" w14:textId="580AF9A2" w:rsidR="00DE1AC1" w:rsidRDefault="00DE1AC1" w:rsidP="00DE1AC1"/>
    <w:p w14:paraId="3817A62D" w14:textId="7E4EDC84" w:rsidR="00BD6DA3" w:rsidRDefault="00BD6DA3" w:rsidP="00DE1AC1"/>
    <w:p w14:paraId="326EC1CB" w14:textId="77777777" w:rsidR="00BD6DA3" w:rsidRDefault="00BD6DA3" w:rsidP="00DE1AC1"/>
    <w:p w14:paraId="266F0A54" w14:textId="77777777" w:rsidR="00BD6DA3" w:rsidRPr="00BD6DA3" w:rsidRDefault="00BD6DA3" w:rsidP="00BD6DA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r w:rsidRPr="00BD6DA3">
        <w:rPr>
          <w:rFonts w:ascii="Times New Roman" w:eastAsia="MS Mincho" w:hAnsi="Times New Roman" w:cs="Times New Roman"/>
          <w:b/>
          <w:bCs/>
          <w:sz w:val="24"/>
          <w:szCs w:val="24"/>
          <w:u w:val="single"/>
        </w:rPr>
        <w:t>Grade Criteria</w:t>
      </w:r>
      <w:r w:rsidRPr="00BD6DA3">
        <w:rPr>
          <w:rFonts w:ascii="Times New Roman" w:eastAsia="MS Mincho" w:hAnsi="Times New Roman" w:cs="Times New Roman"/>
          <w:bCs/>
          <w:sz w:val="24"/>
          <w:szCs w:val="24"/>
        </w:rPr>
        <w:t xml:space="preserve"> (grades will be rounded to nearest whole number)</w:t>
      </w:r>
      <w:r w:rsidRPr="00BD6DA3">
        <w:rPr>
          <w:rFonts w:ascii="Times New Roman" w:eastAsia="MS Mincho" w:hAnsi="Times New Roman" w:cs="Times New Roman"/>
          <w:b/>
          <w:bCs/>
          <w:sz w:val="24"/>
          <w:szCs w:val="24"/>
        </w:rPr>
        <w:t xml:space="preserve">: </w:t>
      </w:r>
      <w:r w:rsidRPr="00BD6DA3">
        <w:rPr>
          <w:rFonts w:ascii="Times New Roman" w:eastAsia="MS Mincho" w:hAnsi="Times New Roman" w:cs="Times New Roman"/>
          <w:b/>
          <w:bCs/>
          <w:sz w:val="24"/>
          <w:szCs w:val="24"/>
        </w:rPr>
        <w:tab/>
      </w:r>
    </w:p>
    <w:p w14:paraId="0CEBEE8B" w14:textId="77777777" w:rsidR="00BD6DA3" w:rsidRPr="00BD6DA3" w:rsidRDefault="00BD6DA3" w:rsidP="00BD6DA3">
      <w:pPr>
        <w:pStyle w:val="PlainText"/>
        <w:tabs>
          <w:tab w:val="left" w:pos="741"/>
          <w:tab w:val="left" w:pos="1083"/>
          <w:tab w:val="left" w:pos="1425"/>
          <w:tab w:val="left" w:pos="1767"/>
          <w:tab w:val="left" w:pos="2166"/>
          <w:tab w:val="left" w:pos="2508"/>
        </w:tabs>
        <w:rPr>
          <w:rFonts w:ascii="Times New Roman" w:eastAsia="MS Mincho" w:hAnsi="Times New Roman" w:cs="Times New Roman"/>
          <w:b/>
          <w:bCs/>
          <w:sz w:val="24"/>
          <w:szCs w:val="24"/>
        </w:rPr>
      </w:pPr>
    </w:p>
    <w:p w14:paraId="78CE88A3" w14:textId="77777777" w:rsidR="002C25B8" w:rsidRPr="00A74326" w:rsidRDefault="002C25B8" w:rsidP="002C25B8">
      <w:pPr>
        <w:pStyle w:val="PlainText"/>
        <w:tabs>
          <w:tab w:val="left" w:pos="741"/>
          <w:tab w:val="left" w:pos="1083"/>
          <w:tab w:val="left" w:pos="1425"/>
          <w:tab w:val="left" w:pos="1767"/>
          <w:tab w:val="left" w:pos="2166"/>
          <w:tab w:val="left" w:pos="2508"/>
        </w:tabs>
        <w:ind w:left="720" w:right="720" w:firstLine="21"/>
        <w:rPr>
          <w:rFonts w:ascii="Times New Roman" w:eastAsia="MS Mincho" w:hAnsi="Times New Roman" w:cs="Times New Roman"/>
          <w:sz w:val="22"/>
          <w:szCs w:val="22"/>
        </w:rPr>
      </w:pPr>
      <w:r w:rsidRPr="00A74326">
        <w:rPr>
          <w:rFonts w:ascii="Times New Roman" w:eastAsia="MS Mincho" w:hAnsi="Times New Roman" w:cs="Times New Roman"/>
          <w:sz w:val="22"/>
          <w:szCs w:val="22"/>
        </w:rPr>
        <w:t>A</w:t>
      </w:r>
      <w:r w:rsidRPr="00A74326">
        <w:rPr>
          <w:rFonts w:ascii="Times New Roman" w:eastAsia="MS Mincho" w:hAnsi="Times New Roman" w:cs="Times New Roman"/>
          <w:sz w:val="22"/>
          <w:szCs w:val="22"/>
        </w:rPr>
        <w:tab/>
      </w:r>
      <w:r>
        <w:rPr>
          <w:rFonts w:ascii="Times New Roman" w:eastAsia="MS Mincho" w:hAnsi="Times New Roman" w:cs="Times New Roman"/>
          <w:sz w:val="22"/>
          <w:szCs w:val="22"/>
        </w:rPr>
        <w:tab/>
        <w:t>108</w:t>
      </w:r>
      <w:r w:rsidRPr="00A74326">
        <w:rPr>
          <w:rFonts w:ascii="Times New Roman" w:eastAsia="MS Mincho" w:hAnsi="Times New Roman" w:cs="Times New Roman"/>
          <w:sz w:val="22"/>
          <w:szCs w:val="22"/>
        </w:rPr>
        <w:t xml:space="preserve"> - 1</w:t>
      </w:r>
      <w:r>
        <w:rPr>
          <w:rFonts w:ascii="Times New Roman" w:eastAsia="MS Mincho" w:hAnsi="Times New Roman" w:cs="Times New Roman"/>
          <w:sz w:val="22"/>
          <w:szCs w:val="22"/>
        </w:rPr>
        <w:t>2</w:t>
      </w:r>
      <w:r w:rsidRPr="00A74326">
        <w:rPr>
          <w:rFonts w:ascii="Times New Roman" w:eastAsia="MS Mincho" w:hAnsi="Times New Roman" w:cs="Times New Roman"/>
          <w:sz w:val="22"/>
          <w:szCs w:val="22"/>
        </w:rPr>
        <w:t>0 points</w:t>
      </w:r>
    </w:p>
    <w:p w14:paraId="265CC3E3" w14:textId="77777777" w:rsidR="002C25B8" w:rsidRPr="00A74326" w:rsidRDefault="002C25B8" w:rsidP="002C25B8">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B</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Pr>
          <w:rFonts w:ascii="Times New Roman" w:eastAsia="MS Mincho" w:hAnsi="Times New Roman" w:cs="Times New Roman"/>
          <w:sz w:val="22"/>
          <w:szCs w:val="22"/>
        </w:rPr>
        <w:t>96</w:t>
      </w:r>
      <w:r w:rsidRPr="00A74326">
        <w:rPr>
          <w:rFonts w:ascii="Times New Roman" w:eastAsia="MS Mincho" w:hAnsi="Times New Roman" w:cs="Times New Roman"/>
          <w:sz w:val="22"/>
          <w:szCs w:val="22"/>
        </w:rPr>
        <w:t xml:space="preserve"> – </w:t>
      </w:r>
      <w:r>
        <w:rPr>
          <w:rFonts w:ascii="Times New Roman" w:eastAsia="MS Mincho" w:hAnsi="Times New Roman" w:cs="Times New Roman"/>
          <w:sz w:val="22"/>
          <w:szCs w:val="22"/>
        </w:rPr>
        <w:t>107</w:t>
      </w:r>
      <w:r w:rsidRPr="00A74326">
        <w:rPr>
          <w:rFonts w:ascii="Times New Roman" w:eastAsia="MS Mincho" w:hAnsi="Times New Roman" w:cs="Times New Roman"/>
          <w:sz w:val="22"/>
          <w:szCs w:val="22"/>
        </w:rPr>
        <w:t xml:space="preserve"> points</w:t>
      </w:r>
    </w:p>
    <w:p w14:paraId="4FD399E1" w14:textId="77777777" w:rsidR="002C25B8" w:rsidRPr="00A74326" w:rsidRDefault="002C25B8" w:rsidP="002C25B8">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C</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Pr>
          <w:rFonts w:ascii="Times New Roman" w:eastAsia="MS Mincho" w:hAnsi="Times New Roman" w:cs="Times New Roman"/>
          <w:sz w:val="22"/>
          <w:szCs w:val="22"/>
        </w:rPr>
        <w:t>84</w:t>
      </w:r>
      <w:r w:rsidRPr="00A74326">
        <w:rPr>
          <w:rFonts w:ascii="Times New Roman" w:eastAsia="MS Mincho" w:hAnsi="Times New Roman" w:cs="Times New Roman"/>
          <w:sz w:val="22"/>
          <w:szCs w:val="22"/>
        </w:rPr>
        <w:t xml:space="preserve"> – </w:t>
      </w:r>
      <w:r>
        <w:rPr>
          <w:rFonts w:ascii="Times New Roman" w:eastAsia="MS Mincho" w:hAnsi="Times New Roman" w:cs="Times New Roman"/>
          <w:sz w:val="22"/>
          <w:szCs w:val="22"/>
        </w:rPr>
        <w:t>95</w:t>
      </w:r>
      <w:r w:rsidRPr="00A74326">
        <w:rPr>
          <w:rFonts w:ascii="Times New Roman" w:eastAsia="MS Mincho" w:hAnsi="Times New Roman" w:cs="Times New Roman"/>
          <w:sz w:val="22"/>
          <w:szCs w:val="22"/>
        </w:rPr>
        <w:t xml:space="preserve"> points</w:t>
      </w:r>
    </w:p>
    <w:p w14:paraId="03C33258" w14:textId="77777777" w:rsidR="002C25B8" w:rsidRPr="00A74326" w:rsidRDefault="002C25B8" w:rsidP="002C25B8">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D</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r>
      <w:r>
        <w:rPr>
          <w:rFonts w:ascii="Times New Roman" w:eastAsia="MS Mincho" w:hAnsi="Times New Roman" w:cs="Times New Roman"/>
          <w:sz w:val="22"/>
          <w:szCs w:val="22"/>
        </w:rPr>
        <w:t>72</w:t>
      </w:r>
      <w:r w:rsidRPr="00A74326">
        <w:rPr>
          <w:rFonts w:ascii="Times New Roman" w:eastAsia="MS Mincho" w:hAnsi="Times New Roman" w:cs="Times New Roman"/>
          <w:sz w:val="22"/>
          <w:szCs w:val="22"/>
        </w:rPr>
        <w:t xml:space="preserve"> – </w:t>
      </w:r>
      <w:r>
        <w:rPr>
          <w:rFonts w:ascii="Times New Roman" w:eastAsia="MS Mincho" w:hAnsi="Times New Roman" w:cs="Times New Roman"/>
          <w:sz w:val="22"/>
          <w:szCs w:val="22"/>
        </w:rPr>
        <w:t>83</w:t>
      </w:r>
      <w:r w:rsidRPr="00A74326">
        <w:rPr>
          <w:rFonts w:ascii="Times New Roman" w:eastAsia="MS Mincho" w:hAnsi="Times New Roman" w:cs="Times New Roman"/>
          <w:sz w:val="22"/>
          <w:szCs w:val="22"/>
        </w:rPr>
        <w:t xml:space="preserve"> points</w:t>
      </w:r>
    </w:p>
    <w:p w14:paraId="726F1921" w14:textId="77777777" w:rsidR="002C25B8" w:rsidRPr="00A74326" w:rsidRDefault="002C25B8" w:rsidP="002C25B8">
      <w:pPr>
        <w:pStyle w:val="PlainText"/>
        <w:tabs>
          <w:tab w:val="left" w:pos="741"/>
          <w:tab w:val="left" w:pos="1083"/>
          <w:tab w:val="left" w:pos="1425"/>
          <w:tab w:val="left" w:pos="1767"/>
          <w:tab w:val="left" w:pos="2166"/>
          <w:tab w:val="left" w:pos="2508"/>
        </w:tabs>
        <w:ind w:right="720"/>
        <w:rPr>
          <w:rFonts w:ascii="Times New Roman" w:eastAsia="MS Mincho" w:hAnsi="Times New Roman" w:cs="Times New Roman"/>
          <w:sz w:val="22"/>
          <w:szCs w:val="22"/>
        </w:rPr>
      </w:pPr>
      <w:r w:rsidRPr="00A74326">
        <w:rPr>
          <w:rFonts w:ascii="Times New Roman" w:eastAsia="MS Mincho" w:hAnsi="Times New Roman" w:cs="Times New Roman"/>
          <w:sz w:val="22"/>
          <w:szCs w:val="22"/>
        </w:rPr>
        <w:tab/>
        <w:t xml:space="preserve">F </w:t>
      </w:r>
      <w:r w:rsidRPr="00A74326">
        <w:rPr>
          <w:rFonts w:ascii="Times New Roman" w:eastAsia="MS Mincho" w:hAnsi="Times New Roman" w:cs="Times New Roman"/>
          <w:sz w:val="22"/>
          <w:szCs w:val="22"/>
        </w:rPr>
        <w:tab/>
      </w:r>
      <w:r w:rsidRPr="00A74326">
        <w:rPr>
          <w:rFonts w:ascii="Times New Roman" w:eastAsia="MS Mincho" w:hAnsi="Times New Roman" w:cs="Times New Roman"/>
          <w:sz w:val="22"/>
          <w:szCs w:val="22"/>
        </w:rPr>
        <w:tab/>
        <w:t xml:space="preserve">&lt; </w:t>
      </w:r>
      <w:r>
        <w:rPr>
          <w:rFonts w:ascii="Times New Roman" w:eastAsia="MS Mincho" w:hAnsi="Times New Roman" w:cs="Times New Roman"/>
          <w:sz w:val="22"/>
          <w:szCs w:val="22"/>
        </w:rPr>
        <w:t>71</w:t>
      </w:r>
      <w:r w:rsidRPr="00A74326">
        <w:rPr>
          <w:rFonts w:ascii="Times New Roman" w:eastAsia="MS Mincho" w:hAnsi="Times New Roman" w:cs="Times New Roman"/>
          <w:sz w:val="22"/>
          <w:szCs w:val="22"/>
        </w:rPr>
        <w:t xml:space="preserve"> points </w:t>
      </w:r>
    </w:p>
    <w:p w14:paraId="62486C05" w14:textId="44562E33" w:rsidR="0036410A" w:rsidRDefault="0036410A" w:rsidP="00DE1AC1">
      <w:pPr>
        <w:jc w:val="both"/>
      </w:pPr>
    </w:p>
    <w:p w14:paraId="3937381D" w14:textId="77777777" w:rsidR="002C25B8" w:rsidRDefault="002C25B8" w:rsidP="00DE1AC1">
      <w:pPr>
        <w:jc w:val="both"/>
      </w:pPr>
    </w:p>
    <w:p w14:paraId="62C20F8C" w14:textId="77777777" w:rsidR="00FE040B" w:rsidRPr="00FE040B" w:rsidRDefault="00F7719E" w:rsidP="00DE1AC1">
      <w:pPr>
        <w:jc w:val="both"/>
        <w:rPr>
          <w:b/>
          <w:sz w:val="28"/>
        </w:rPr>
      </w:pPr>
      <w:r w:rsidRPr="00137ACC">
        <w:rPr>
          <w:b/>
          <w:sz w:val="28"/>
        </w:rPr>
        <w:t>Assignments/Projects</w:t>
      </w:r>
      <w:r>
        <w:rPr>
          <w:b/>
          <w:sz w:val="28"/>
        </w:rPr>
        <w:t>:</w:t>
      </w:r>
    </w:p>
    <w:p w14:paraId="079AC502" w14:textId="1CDB9981" w:rsidR="00BB5821" w:rsidRPr="004C2DD6" w:rsidRDefault="00BB5821" w:rsidP="00BB5821">
      <w:pPr>
        <w:spacing w:line="271" w:lineRule="exact"/>
        <w:ind w:right="-20"/>
        <w:jc w:val="both"/>
        <w:rPr>
          <w:u w:color="000000"/>
        </w:rPr>
      </w:pPr>
      <w:r w:rsidRPr="004C2DD6">
        <w:rPr>
          <w:u w:color="000000"/>
        </w:rPr>
        <w:t>Assignments are due</w:t>
      </w:r>
      <w:r w:rsidR="00A96DD8">
        <w:rPr>
          <w:u w:color="000000"/>
        </w:rPr>
        <w:t xml:space="preserve"> </w:t>
      </w:r>
      <w:r w:rsidRPr="004C2DD6">
        <w:rPr>
          <w:u w:color="000000"/>
        </w:rPr>
        <w:t xml:space="preserve">on the date listed on the syllabus. Canvas is considered the official </w:t>
      </w:r>
      <w:proofErr w:type="gramStart"/>
      <w:r w:rsidRPr="004C2DD6">
        <w:rPr>
          <w:u w:color="000000"/>
        </w:rPr>
        <w:t>time-stamp</w:t>
      </w:r>
      <w:proofErr w:type="gramEnd"/>
      <w:r w:rsidRPr="004C2DD6">
        <w:rPr>
          <w:u w:color="000000"/>
        </w:rPr>
        <w:t xml:space="preserve"> for assignments. Those assignments turned in after the indicated time on Canvas are subject to point deduction. Late papers/assignments will receive a 25% deduction in grade for each day they are late.</w:t>
      </w:r>
    </w:p>
    <w:p w14:paraId="4101652C" w14:textId="77777777" w:rsidR="00DE1AC1" w:rsidRPr="00FE040B" w:rsidRDefault="00DE1AC1" w:rsidP="00DE1AC1">
      <w:pPr>
        <w:ind w:right="406"/>
        <w:jc w:val="both"/>
      </w:pPr>
    </w:p>
    <w:p w14:paraId="42DFE3DE" w14:textId="77777777" w:rsidR="00F7719E" w:rsidRPr="001B6572" w:rsidRDefault="00F7719E" w:rsidP="00DE1AC1">
      <w:pPr>
        <w:ind w:right="-20"/>
        <w:jc w:val="both"/>
        <w:rPr>
          <w:u w:val="single"/>
        </w:rPr>
      </w:pPr>
      <w:r w:rsidRPr="001B6572">
        <w:rPr>
          <w:b/>
          <w:bCs/>
          <w:spacing w:val="-1"/>
          <w:u w:val="single"/>
        </w:rPr>
        <w:t>M</w:t>
      </w:r>
      <w:r w:rsidRPr="001B6572">
        <w:rPr>
          <w:b/>
          <w:bCs/>
          <w:u w:val="single"/>
        </w:rPr>
        <w:t>i</w:t>
      </w:r>
      <w:r w:rsidRPr="001B6572">
        <w:rPr>
          <w:b/>
          <w:bCs/>
          <w:spacing w:val="1"/>
          <w:u w:val="single"/>
        </w:rPr>
        <w:t>d</w:t>
      </w:r>
      <w:r w:rsidRPr="001B6572">
        <w:rPr>
          <w:b/>
          <w:bCs/>
          <w:u w:val="single"/>
        </w:rPr>
        <w:t>t</w:t>
      </w:r>
      <w:r w:rsidRPr="001B6572">
        <w:rPr>
          <w:b/>
          <w:bCs/>
          <w:spacing w:val="-2"/>
          <w:u w:val="single"/>
        </w:rPr>
        <w:t>e</w:t>
      </w:r>
      <w:r w:rsidRPr="001B6572">
        <w:rPr>
          <w:b/>
          <w:bCs/>
          <w:spacing w:val="1"/>
          <w:u w:val="single"/>
        </w:rPr>
        <w:t>r</w:t>
      </w:r>
      <w:r w:rsidRPr="001B6572">
        <w:rPr>
          <w:b/>
          <w:bCs/>
          <w:spacing w:val="-3"/>
          <w:u w:val="single"/>
        </w:rPr>
        <w:t>m</w:t>
      </w:r>
    </w:p>
    <w:p w14:paraId="487F431E" w14:textId="7135239A" w:rsidR="00F7719E" w:rsidRDefault="00F7719E" w:rsidP="00DE1AC1">
      <w:pPr>
        <w:spacing w:line="271" w:lineRule="exact"/>
        <w:ind w:right="-20"/>
        <w:jc w:val="both"/>
      </w:pPr>
      <w:r>
        <w:t>(</w:t>
      </w:r>
      <w:r w:rsidR="00162634">
        <w:t>20</w:t>
      </w:r>
      <w:r>
        <w:t xml:space="preserve"> </w:t>
      </w:r>
      <w:r>
        <w:rPr>
          <w:spacing w:val="-1"/>
        </w:rPr>
        <w:t>p</w:t>
      </w:r>
      <w:r>
        <w:t>ts.) – The</w:t>
      </w:r>
      <w:r>
        <w:rPr>
          <w:spacing w:val="-1"/>
        </w:rPr>
        <w:t xml:space="preserve"> </w:t>
      </w:r>
      <w:r>
        <w:t>m</w:t>
      </w:r>
      <w:r>
        <w:rPr>
          <w:spacing w:val="1"/>
        </w:rPr>
        <w:t>id</w:t>
      </w:r>
      <w:r>
        <w:rPr>
          <w:spacing w:val="-1"/>
        </w:rPr>
        <w:t>-</w:t>
      </w:r>
      <w:r>
        <w:t>te</w:t>
      </w:r>
      <w:r>
        <w:rPr>
          <w:spacing w:val="-1"/>
        </w:rPr>
        <w:t>r</w:t>
      </w:r>
      <w:r>
        <w:t>m</w:t>
      </w:r>
      <w:r>
        <w:rPr>
          <w:spacing w:val="3"/>
        </w:rPr>
        <w:t xml:space="preserve"> </w:t>
      </w:r>
      <w:r>
        <w:t>will</w:t>
      </w:r>
      <w:r>
        <w:rPr>
          <w:spacing w:val="1"/>
        </w:rPr>
        <w:t xml:space="preserve"> </w:t>
      </w:r>
      <w:r>
        <w:t>be</w:t>
      </w:r>
      <w:r>
        <w:rPr>
          <w:spacing w:val="-1"/>
        </w:rPr>
        <w:t xml:space="preserve"> </w:t>
      </w:r>
      <w:r>
        <w:t>a</w:t>
      </w:r>
      <w:r>
        <w:rPr>
          <w:spacing w:val="-1"/>
        </w:rPr>
        <w:t xml:space="preserve"> </w:t>
      </w:r>
      <w:r>
        <w:t>mu</w:t>
      </w:r>
      <w:r>
        <w:rPr>
          <w:spacing w:val="1"/>
        </w:rPr>
        <w:t>l</w:t>
      </w:r>
      <w:r>
        <w:t>t</w:t>
      </w:r>
      <w:r>
        <w:rPr>
          <w:spacing w:val="1"/>
        </w:rPr>
        <w:t>i</w:t>
      </w:r>
      <w:r>
        <w:t xml:space="preserve">ple </w:t>
      </w:r>
      <w:r>
        <w:rPr>
          <w:spacing w:val="-1"/>
        </w:rPr>
        <w:t>c</w:t>
      </w:r>
      <w:r>
        <w:t>hoice</w:t>
      </w:r>
      <w:r>
        <w:rPr>
          <w:spacing w:val="1"/>
        </w:rPr>
        <w:t xml:space="preserve"> </w:t>
      </w:r>
      <w:r>
        <w:rPr>
          <w:spacing w:val="-1"/>
        </w:rPr>
        <w:t>a</w:t>
      </w:r>
      <w:r>
        <w:t xml:space="preserve">nd short </w:t>
      </w:r>
      <w:r>
        <w:rPr>
          <w:spacing w:val="-1"/>
        </w:rPr>
        <w:t>a</w:t>
      </w:r>
      <w:r>
        <w:t>nsw</w:t>
      </w:r>
      <w:r>
        <w:rPr>
          <w:spacing w:val="1"/>
        </w:rPr>
        <w:t>e</w:t>
      </w:r>
      <w:r>
        <w:t>r t</w:t>
      </w:r>
      <w:r>
        <w:rPr>
          <w:spacing w:val="-1"/>
        </w:rPr>
        <w:t>e</w:t>
      </w:r>
      <w:r>
        <w:t>st r</w:t>
      </w:r>
      <w:r>
        <w:rPr>
          <w:spacing w:val="-1"/>
        </w:rPr>
        <w:t>e</w:t>
      </w:r>
      <w:r>
        <w:rPr>
          <w:spacing w:val="2"/>
        </w:rPr>
        <w:t>q</w:t>
      </w:r>
      <w:r>
        <w:t xml:space="preserve">uiring students </w:t>
      </w:r>
      <w:r>
        <w:rPr>
          <w:spacing w:val="1"/>
        </w:rPr>
        <w:t>t</w:t>
      </w:r>
      <w:r>
        <w:t>o d</w:t>
      </w:r>
      <w:r>
        <w:rPr>
          <w:spacing w:val="-1"/>
        </w:rPr>
        <w:t>e</w:t>
      </w:r>
      <w:r>
        <w:t>monstr</w:t>
      </w:r>
      <w:r>
        <w:rPr>
          <w:spacing w:val="-1"/>
        </w:rPr>
        <w:t>a</w:t>
      </w:r>
      <w:r>
        <w:t>te th</w:t>
      </w:r>
      <w:r>
        <w:rPr>
          <w:spacing w:val="-1"/>
        </w:rPr>
        <w:t>e</w:t>
      </w:r>
      <w:r>
        <w:t>ir kno</w:t>
      </w:r>
      <w:r>
        <w:rPr>
          <w:spacing w:val="-1"/>
        </w:rPr>
        <w:t>w</w:t>
      </w:r>
      <w:r>
        <w:t>le</w:t>
      </w:r>
      <w:r>
        <w:rPr>
          <w:spacing w:val="2"/>
        </w:rPr>
        <w:t>d</w:t>
      </w:r>
      <w:r>
        <w:rPr>
          <w:spacing w:val="-2"/>
        </w:rPr>
        <w:t>g</w:t>
      </w:r>
      <w:r>
        <w:t>e</w:t>
      </w:r>
      <w:r>
        <w:rPr>
          <w:spacing w:val="-1"/>
        </w:rPr>
        <w:t xml:space="preserve"> </w:t>
      </w:r>
      <w:r>
        <w:rPr>
          <w:spacing w:val="2"/>
        </w:rPr>
        <w:t>o</w:t>
      </w:r>
      <w:r>
        <w:t>f m</w:t>
      </w:r>
      <w:r>
        <w:rPr>
          <w:spacing w:val="-1"/>
        </w:rPr>
        <w:t>a</w:t>
      </w:r>
      <w:r>
        <w:t>te</w:t>
      </w:r>
      <w:r>
        <w:rPr>
          <w:spacing w:val="-1"/>
        </w:rPr>
        <w:t>r</w:t>
      </w:r>
      <w:r>
        <w:rPr>
          <w:spacing w:val="3"/>
        </w:rPr>
        <w:t>i</w:t>
      </w:r>
      <w:r>
        <w:rPr>
          <w:spacing w:val="-1"/>
        </w:rPr>
        <w:t>a</w:t>
      </w:r>
      <w:r>
        <w:t>l cov</w:t>
      </w:r>
      <w:r>
        <w:rPr>
          <w:spacing w:val="-1"/>
        </w:rPr>
        <w:t>e</w:t>
      </w:r>
      <w:r>
        <w:rPr>
          <w:spacing w:val="1"/>
        </w:rPr>
        <w:t>r</w:t>
      </w:r>
      <w:r>
        <w:rPr>
          <w:spacing w:val="-1"/>
        </w:rPr>
        <w:t>e</w:t>
      </w:r>
      <w:r>
        <w:t xml:space="preserve">d the </w:t>
      </w:r>
      <w:r>
        <w:rPr>
          <w:spacing w:val="-1"/>
        </w:rPr>
        <w:t>f</w:t>
      </w:r>
      <w:r>
        <w:t>irst half</w:t>
      </w:r>
      <w:r>
        <w:rPr>
          <w:spacing w:val="-1"/>
        </w:rPr>
        <w:t xml:space="preserve"> </w:t>
      </w:r>
      <w:r>
        <w:rPr>
          <w:spacing w:val="2"/>
        </w:rPr>
        <w:t>o</w:t>
      </w:r>
      <w:r>
        <w:t>f the</w:t>
      </w:r>
      <w:r>
        <w:rPr>
          <w:spacing w:val="-1"/>
        </w:rPr>
        <w:t xml:space="preserve"> </w:t>
      </w:r>
      <w:r>
        <w:t>te</w:t>
      </w:r>
      <w:r>
        <w:rPr>
          <w:spacing w:val="-1"/>
        </w:rPr>
        <w:t>r</w:t>
      </w:r>
      <w:r>
        <w:t>m.</w:t>
      </w:r>
    </w:p>
    <w:p w14:paraId="4B99056E" w14:textId="77777777" w:rsidR="00FE040B" w:rsidRPr="00F7719E" w:rsidRDefault="00FE040B" w:rsidP="00DE1AC1">
      <w:pPr>
        <w:spacing w:line="271" w:lineRule="exact"/>
        <w:ind w:right="-20"/>
        <w:jc w:val="both"/>
      </w:pPr>
    </w:p>
    <w:p w14:paraId="78B08468" w14:textId="77777777" w:rsidR="00F7719E" w:rsidRPr="001B6572" w:rsidRDefault="00F7719E" w:rsidP="00DE1AC1">
      <w:pPr>
        <w:ind w:right="-20"/>
        <w:jc w:val="both"/>
        <w:rPr>
          <w:u w:val="single"/>
        </w:rPr>
      </w:pPr>
      <w:r w:rsidRPr="001B6572">
        <w:rPr>
          <w:b/>
          <w:bCs/>
          <w:spacing w:val="-3"/>
          <w:u w:val="single"/>
        </w:rPr>
        <w:t>F</w:t>
      </w:r>
      <w:r w:rsidRPr="001B6572">
        <w:rPr>
          <w:b/>
          <w:bCs/>
          <w:u w:val="single"/>
        </w:rPr>
        <w:t>i</w:t>
      </w:r>
      <w:r w:rsidRPr="001B6572">
        <w:rPr>
          <w:b/>
          <w:bCs/>
          <w:spacing w:val="1"/>
          <w:u w:val="single"/>
        </w:rPr>
        <w:t>n</w:t>
      </w:r>
      <w:r w:rsidRPr="001B6572">
        <w:rPr>
          <w:b/>
          <w:bCs/>
          <w:u w:val="single"/>
        </w:rPr>
        <w:t>al</w:t>
      </w:r>
    </w:p>
    <w:p w14:paraId="125F8D42" w14:textId="6E10B6B5" w:rsidR="00F7719E" w:rsidRDefault="00F7719E" w:rsidP="00DE1AC1">
      <w:pPr>
        <w:spacing w:line="271" w:lineRule="exact"/>
        <w:ind w:right="-20"/>
        <w:jc w:val="both"/>
      </w:pPr>
      <w:r>
        <w:t>(</w:t>
      </w:r>
      <w:r w:rsidR="00162634">
        <w:t>25</w:t>
      </w:r>
      <w:r>
        <w:t xml:space="preserve"> </w:t>
      </w:r>
      <w:r>
        <w:rPr>
          <w:spacing w:val="-1"/>
        </w:rPr>
        <w:t>p</w:t>
      </w:r>
      <w:r>
        <w:t>ts.) – The</w:t>
      </w:r>
      <w:r>
        <w:rPr>
          <w:spacing w:val="-1"/>
        </w:rPr>
        <w:t xml:space="preserve"> </w:t>
      </w:r>
      <w:r>
        <w:t>fin</w:t>
      </w:r>
      <w:r>
        <w:rPr>
          <w:spacing w:val="-1"/>
        </w:rPr>
        <w:t>a</w:t>
      </w:r>
      <w:r>
        <w:t>l wi</w:t>
      </w:r>
      <w:r>
        <w:rPr>
          <w:spacing w:val="1"/>
        </w:rPr>
        <w:t>l</w:t>
      </w:r>
      <w:r>
        <w:t>l</w:t>
      </w:r>
      <w:r>
        <w:rPr>
          <w:spacing w:val="3"/>
        </w:rPr>
        <w:t xml:space="preserve"> </w:t>
      </w:r>
      <w:r>
        <w:t>be</w:t>
      </w:r>
      <w:r>
        <w:rPr>
          <w:spacing w:val="-1"/>
        </w:rPr>
        <w:t xml:space="preserve"> a c</w:t>
      </w:r>
      <w:r>
        <w:t>ompr</w:t>
      </w:r>
      <w:r>
        <w:rPr>
          <w:spacing w:val="-1"/>
        </w:rPr>
        <w:t>e</w:t>
      </w:r>
      <w:r>
        <w:rPr>
          <w:spacing w:val="2"/>
        </w:rPr>
        <w:t>h</w:t>
      </w:r>
      <w:r>
        <w:rPr>
          <w:spacing w:val="-1"/>
        </w:rPr>
        <w:t>e</w:t>
      </w:r>
      <w:r>
        <w:t xml:space="preserve">nsive multiple choice and short answer exam </w:t>
      </w:r>
      <w:r>
        <w:rPr>
          <w:spacing w:val="-1"/>
        </w:rPr>
        <w:t>re</w:t>
      </w:r>
      <w:r>
        <w:t>qu</w:t>
      </w:r>
      <w:r>
        <w:rPr>
          <w:spacing w:val="3"/>
        </w:rPr>
        <w:t>i</w:t>
      </w:r>
      <w:r>
        <w:t>ring</w:t>
      </w:r>
      <w:r>
        <w:rPr>
          <w:spacing w:val="-3"/>
        </w:rPr>
        <w:t xml:space="preserve"> </w:t>
      </w:r>
      <w:r>
        <w:t xml:space="preserve">students </w:t>
      </w:r>
      <w:r>
        <w:rPr>
          <w:spacing w:val="1"/>
        </w:rPr>
        <w:t>t</w:t>
      </w:r>
      <w:r>
        <w:t>o d</w:t>
      </w:r>
      <w:r>
        <w:rPr>
          <w:spacing w:val="-1"/>
        </w:rPr>
        <w:t>e</w:t>
      </w:r>
      <w:r>
        <w:t>monstr</w:t>
      </w:r>
      <w:r>
        <w:rPr>
          <w:spacing w:val="1"/>
        </w:rPr>
        <w:t>a</w:t>
      </w:r>
      <w:r>
        <w:t>te th</w:t>
      </w:r>
      <w:r>
        <w:rPr>
          <w:spacing w:val="-1"/>
        </w:rPr>
        <w:t>e</w:t>
      </w:r>
      <w:r>
        <w:t>ir knowl</w:t>
      </w:r>
      <w:r>
        <w:rPr>
          <w:spacing w:val="-1"/>
        </w:rPr>
        <w:t>e</w:t>
      </w:r>
      <w:r>
        <w:t>dge</w:t>
      </w:r>
      <w:r>
        <w:rPr>
          <w:spacing w:val="-1"/>
        </w:rPr>
        <w:t xml:space="preserve"> </w:t>
      </w:r>
      <w:r>
        <w:t>of m</w:t>
      </w:r>
      <w:r>
        <w:rPr>
          <w:spacing w:val="-1"/>
        </w:rPr>
        <w:t>a</w:t>
      </w:r>
      <w:r>
        <w:t>t</w:t>
      </w:r>
      <w:r>
        <w:rPr>
          <w:spacing w:val="2"/>
        </w:rPr>
        <w:t>e</w:t>
      </w:r>
      <w:r>
        <w:t>ri</w:t>
      </w:r>
      <w:r>
        <w:rPr>
          <w:spacing w:val="-1"/>
        </w:rPr>
        <w:t>a</w:t>
      </w:r>
      <w:r>
        <w:t>l c</w:t>
      </w:r>
      <w:r>
        <w:rPr>
          <w:spacing w:val="2"/>
        </w:rPr>
        <w:t>o</w:t>
      </w:r>
      <w:r>
        <w:t>v</w:t>
      </w:r>
      <w:r>
        <w:rPr>
          <w:spacing w:val="-1"/>
        </w:rPr>
        <w:t>e</w:t>
      </w:r>
      <w:r>
        <w:t>r</w:t>
      </w:r>
      <w:r>
        <w:rPr>
          <w:spacing w:val="-2"/>
        </w:rPr>
        <w:t>e</w:t>
      </w:r>
      <w:r>
        <w:t>d in</w:t>
      </w:r>
      <w:r>
        <w:rPr>
          <w:spacing w:val="2"/>
        </w:rPr>
        <w:t xml:space="preserve"> </w:t>
      </w:r>
      <w:r>
        <w:t xml:space="preserve">the </w:t>
      </w:r>
      <w:r>
        <w:rPr>
          <w:spacing w:val="-1"/>
        </w:rPr>
        <w:t>c</w:t>
      </w:r>
      <w:r>
        <w:t>o</w:t>
      </w:r>
      <w:r>
        <w:rPr>
          <w:spacing w:val="2"/>
        </w:rPr>
        <w:t>u</w:t>
      </w:r>
      <w:r>
        <w:t>rs</w:t>
      </w:r>
      <w:r>
        <w:rPr>
          <w:spacing w:val="-1"/>
        </w:rPr>
        <w:t>e</w:t>
      </w:r>
      <w:r>
        <w:t>.</w:t>
      </w:r>
    </w:p>
    <w:p w14:paraId="1299C43A" w14:textId="77777777" w:rsidR="00DE1AC1" w:rsidRDefault="00DE1AC1" w:rsidP="00DE1AC1">
      <w:pPr>
        <w:spacing w:line="271" w:lineRule="exact"/>
        <w:ind w:right="-20"/>
        <w:jc w:val="both"/>
      </w:pPr>
    </w:p>
    <w:p w14:paraId="03980F12" w14:textId="77777777" w:rsidR="00FE040B" w:rsidRPr="001B6572" w:rsidRDefault="00FE040B" w:rsidP="00DE1AC1">
      <w:pPr>
        <w:ind w:right="-20"/>
        <w:jc w:val="both"/>
        <w:rPr>
          <w:u w:val="single"/>
        </w:rPr>
      </w:pPr>
      <w:r w:rsidRPr="001B6572">
        <w:rPr>
          <w:b/>
          <w:bCs/>
          <w:spacing w:val="-2"/>
          <w:u w:val="single"/>
        </w:rPr>
        <w:t>G</w:t>
      </w:r>
      <w:r w:rsidRPr="001B6572">
        <w:rPr>
          <w:b/>
          <w:bCs/>
          <w:spacing w:val="-1"/>
          <w:u w:val="single"/>
        </w:rPr>
        <w:t>r</w:t>
      </w:r>
      <w:r w:rsidRPr="001B6572">
        <w:rPr>
          <w:b/>
          <w:bCs/>
          <w:u w:val="single"/>
        </w:rPr>
        <w:t>o</w:t>
      </w:r>
      <w:r w:rsidRPr="001B6572">
        <w:rPr>
          <w:b/>
          <w:bCs/>
          <w:spacing w:val="1"/>
          <w:u w:val="single"/>
        </w:rPr>
        <w:t>u</w:t>
      </w:r>
      <w:r w:rsidRPr="001B6572">
        <w:rPr>
          <w:b/>
          <w:bCs/>
          <w:u w:val="single"/>
        </w:rPr>
        <w:t>p</w:t>
      </w:r>
      <w:r w:rsidRPr="001B6572">
        <w:rPr>
          <w:b/>
          <w:bCs/>
          <w:spacing w:val="3"/>
          <w:u w:val="single"/>
        </w:rPr>
        <w:t xml:space="preserve"> </w:t>
      </w:r>
      <w:r w:rsidRPr="001B6572">
        <w:rPr>
          <w:b/>
          <w:bCs/>
          <w:spacing w:val="-3"/>
          <w:u w:val="single"/>
        </w:rPr>
        <w:t>P</w:t>
      </w:r>
      <w:r w:rsidRPr="001B6572">
        <w:rPr>
          <w:b/>
          <w:bCs/>
          <w:spacing w:val="1"/>
          <w:u w:val="single"/>
        </w:rPr>
        <w:t>r</w:t>
      </w:r>
      <w:r w:rsidRPr="001B6572">
        <w:rPr>
          <w:b/>
          <w:bCs/>
          <w:spacing w:val="-1"/>
          <w:u w:val="single"/>
        </w:rPr>
        <w:t>e</w:t>
      </w:r>
      <w:r w:rsidRPr="001B6572">
        <w:rPr>
          <w:b/>
          <w:bCs/>
          <w:u w:val="single"/>
        </w:rPr>
        <w:t>s</w:t>
      </w:r>
      <w:r w:rsidRPr="001B6572">
        <w:rPr>
          <w:b/>
          <w:bCs/>
          <w:spacing w:val="-1"/>
          <w:u w:val="single"/>
        </w:rPr>
        <w:t>e</w:t>
      </w:r>
      <w:r w:rsidRPr="001B6572">
        <w:rPr>
          <w:b/>
          <w:bCs/>
          <w:spacing w:val="1"/>
          <w:u w:val="single"/>
        </w:rPr>
        <w:t>n</w:t>
      </w:r>
      <w:r w:rsidRPr="001B6572">
        <w:rPr>
          <w:b/>
          <w:bCs/>
          <w:u w:val="single"/>
        </w:rPr>
        <w:t>ta</w:t>
      </w:r>
      <w:r w:rsidRPr="001B6572">
        <w:rPr>
          <w:b/>
          <w:bCs/>
          <w:spacing w:val="-1"/>
          <w:u w:val="single"/>
        </w:rPr>
        <w:t>t</w:t>
      </w:r>
      <w:r w:rsidRPr="001B6572">
        <w:rPr>
          <w:b/>
          <w:bCs/>
          <w:u w:val="single"/>
        </w:rPr>
        <w:t>io</w:t>
      </w:r>
      <w:r w:rsidRPr="001B6572">
        <w:rPr>
          <w:b/>
          <w:bCs/>
          <w:spacing w:val="1"/>
          <w:u w:val="single"/>
        </w:rPr>
        <w:t>ns</w:t>
      </w:r>
    </w:p>
    <w:p w14:paraId="45856994" w14:textId="065B50C2" w:rsidR="00FE040B" w:rsidRDefault="00FE040B" w:rsidP="00DE1AC1">
      <w:pPr>
        <w:spacing w:line="271" w:lineRule="exact"/>
        <w:ind w:right="-20"/>
        <w:jc w:val="both"/>
        <w:rPr>
          <w:spacing w:val="-1"/>
        </w:rPr>
      </w:pPr>
      <w:r>
        <w:rPr>
          <w:spacing w:val="-1"/>
        </w:rPr>
        <w:t>(</w:t>
      </w:r>
      <w:r w:rsidR="00162634">
        <w:t>15</w:t>
      </w:r>
      <w:r>
        <w:t xml:space="preserve"> pts) –</w:t>
      </w:r>
      <w:r>
        <w:rPr>
          <w:spacing w:val="2"/>
        </w:rPr>
        <w:t xml:space="preserve"> </w:t>
      </w:r>
      <w:r>
        <w:rPr>
          <w:spacing w:val="-3"/>
        </w:rPr>
        <w:t>I</w:t>
      </w:r>
      <w:r>
        <w:t>n</w:t>
      </w:r>
      <w:r>
        <w:rPr>
          <w:spacing w:val="2"/>
        </w:rPr>
        <w:t xml:space="preserve"> </w:t>
      </w:r>
      <w:r>
        <w:rPr>
          <w:spacing w:val="-2"/>
        </w:rPr>
        <w:t>g</w:t>
      </w:r>
      <w:r>
        <w:t>roups,</w:t>
      </w:r>
      <w:r>
        <w:rPr>
          <w:spacing w:val="2"/>
        </w:rPr>
        <w:t xml:space="preserve"> </w:t>
      </w:r>
      <w:r>
        <w:rPr>
          <w:spacing w:val="-5"/>
        </w:rPr>
        <w:t>y</w:t>
      </w:r>
      <w:r>
        <w:t>ou</w:t>
      </w:r>
      <w:r>
        <w:rPr>
          <w:spacing w:val="2"/>
        </w:rPr>
        <w:t xml:space="preserve"> </w:t>
      </w:r>
      <w:r>
        <w:t>will</w:t>
      </w:r>
      <w:r>
        <w:rPr>
          <w:spacing w:val="1"/>
        </w:rPr>
        <w:t xml:space="preserve"> </w:t>
      </w:r>
      <w:r>
        <w:t>pr</w:t>
      </w:r>
      <w:r>
        <w:rPr>
          <w:spacing w:val="-2"/>
        </w:rPr>
        <w:t>e</w:t>
      </w:r>
      <w:r>
        <w:t>s</w:t>
      </w:r>
      <w:r>
        <w:rPr>
          <w:spacing w:val="-1"/>
        </w:rPr>
        <w:t>e</w:t>
      </w:r>
      <w:r>
        <w:t>nt on one of the following identities</w:t>
      </w:r>
      <w:r w:rsidRPr="00A73947">
        <w:t xml:space="preserve">: </w:t>
      </w:r>
      <w:r w:rsidRPr="00A73947">
        <w:rPr>
          <w:b/>
        </w:rPr>
        <w:t>lesbian, gay, bisexual, pansexual, asexual, transgender, or intersex</w:t>
      </w:r>
      <w:r>
        <w:t>. On</w:t>
      </w:r>
      <w:r>
        <w:rPr>
          <w:spacing w:val="3"/>
        </w:rPr>
        <w:t>l</w:t>
      </w:r>
      <w:r>
        <w:t>y</w:t>
      </w:r>
      <w:r>
        <w:rPr>
          <w:spacing w:val="-5"/>
        </w:rPr>
        <w:t xml:space="preserve"> </w:t>
      </w:r>
      <w:r>
        <w:t>one</w:t>
      </w:r>
      <w:r>
        <w:rPr>
          <w:spacing w:val="1"/>
        </w:rPr>
        <w:t xml:space="preserve"> </w:t>
      </w:r>
      <w:r>
        <w:t>group</w:t>
      </w:r>
      <w:r>
        <w:rPr>
          <w:spacing w:val="-1"/>
        </w:rPr>
        <w:t xml:space="preserve"> ca</w:t>
      </w:r>
      <w:r>
        <w:t xml:space="preserve">n </w:t>
      </w:r>
      <w:r>
        <w:rPr>
          <w:spacing w:val="2"/>
        </w:rPr>
        <w:t>p</w:t>
      </w:r>
      <w:r>
        <w:t>res</w:t>
      </w:r>
      <w:r>
        <w:rPr>
          <w:spacing w:val="-1"/>
        </w:rPr>
        <w:t>e</w:t>
      </w:r>
      <w:r>
        <w:t>nt on e</w:t>
      </w:r>
      <w:r>
        <w:rPr>
          <w:spacing w:val="-1"/>
        </w:rPr>
        <w:t>ac</w:t>
      </w:r>
      <w:r>
        <w:t>h top</w:t>
      </w:r>
      <w:r>
        <w:rPr>
          <w:spacing w:val="1"/>
        </w:rPr>
        <w:t>i</w:t>
      </w:r>
      <w:r>
        <w:rPr>
          <w:spacing w:val="-1"/>
        </w:rPr>
        <w:t>c</w:t>
      </w:r>
      <w:r>
        <w:t>. Yo</w:t>
      </w:r>
      <w:r>
        <w:rPr>
          <w:spacing w:val="2"/>
        </w:rPr>
        <w:t>u</w:t>
      </w:r>
      <w:r>
        <w:t>r</w:t>
      </w:r>
      <w:r>
        <w:rPr>
          <w:spacing w:val="1"/>
        </w:rPr>
        <w:t xml:space="preserve"> </w:t>
      </w:r>
      <w:r>
        <w:rPr>
          <w:spacing w:val="-2"/>
        </w:rPr>
        <w:t>g</w:t>
      </w:r>
      <w:r>
        <w:t>roup</w:t>
      </w:r>
      <w:r>
        <w:rPr>
          <w:spacing w:val="1"/>
        </w:rPr>
        <w:t xml:space="preserve"> </w:t>
      </w:r>
      <w:r>
        <w:t xml:space="preserve">will </w:t>
      </w:r>
      <w:r>
        <w:rPr>
          <w:spacing w:val="2"/>
        </w:rPr>
        <w:t>b</w:t>
      </w:r>
      <w:r>
        <w:t>ring</w:t>
      </w:r>
      <w:r>
        <w:rPr>
          <w:spacing w:val="-3"/>
        </w:rPr>
        <w:t xml:space="preserve"> </w:t>
      </w:r>
      <w:r>
        <w:t xml:space="preserve">in </w:t>
      </w:r>
      <w:r w:rsidRPr="00A73947">
        <w:rPr>
          <w:b/>
        </w:rPr>
        <w:t>at least 5 outside</w:t>
      </w:r>
      <w:r w:rsidR="005B7B42">
        <w:rPr>
          <w:b/>
        </w:rPr>
        <w:t xml:space="preserve"> scholarly</w:t>
      </w:r>
      <w:r w:rsidRPr="00A73947">
        <w:rPr>
          <w:b/>
        </w:rPr>
        <w:t xml:space="preserve"> sou</w:t>
      </w:r>
      <w:r w:rsidRPr="00A73947">
        <w:rPr>
          <w:b/>
          <w:spacing w:val="-1"/>
        </w:rPr>
        <w:t>rce</w:t>
      </w:r>
      <w:r w:rsidRPr="00A73947">
        <w:rPr>
          <w:b/>
        </w:rPr>
        <w:t>s</w:t>
      </w:r>
      <w:r>
        <w:t>. You will</w:t>
      </w:r>
      <w:r>
        <w:rPr>
          <w:spacing w:val="1"/>
        </w:rPr>
        <w:t xml:space="preserve"> </w:t>
      </w:r>
      <w:r>
        <w:t>submit</w:t>
      </w:r>
      <w:r>
        <w:rPr>
          <w:spacing w:val="1"/>
        </w:rPr>
        <w:t xml:space="preserve"> </w:t>
      </w:r>
      <w:r>
        <w:t>a</w:t>
      </w:r>
      <w:r>
        <w:rPr>
          <w:spacing w:val="-1"/>
        </w:rPr>
        <w:t xml:space="preserve"> </w:t>
      </w:r>
      <w:r>
        <w:t>r</w:t>
      </w:r>
      <w:r>
        <w:rPr>
          <w:spacing w:val="-2"/>
        </w:rPr>
        <w:t>e</w:t>
      </w:r>
      <w:r>
        <w:t>f</w:t>
      </w:r>
      <w:r>
        <w:rPr>
          <w:spacing w:val="-2"/>
        </w:rPr>
        <w:t>e</w:t>
      </w:r>
      <w:r>
        <w:t>r</w:t>
      </w:r>
      <w:r>
        <w:rPr>
          <w:spacing w:val="-2"/>
        </w:rPr>
        <w:t>e</w:t>
      </w:r>
      <w:r>
        <w:rPr>
          <w:spacing w:val="2"/>
        </w:rPr>
        <w:t>n</w:t>
      </w:r>
      <w:r>
        <w:rPr>
          <w:spacing w:val="-1"/>
        </w:rPr>
        <w:t>c</w:t>
      </w:r>
      <w:r>
        <w:t>e</w:t>
      </w:r>
      <w:r>
        <w:rPr>
          <w:spacing w:val="-1"/>
        </w:rPr>
        <w:t xml:space="preserve"> </w:t>
      </w:r>
      <w:r>
        <w:t>l</w:t>
      </w:r>
      <w:r>
        <w:rPr>
          <w:spacing w:val="3"/>
        </w:rPr>
        <w:t>i</w:t>
      </w:r>
      <w:r>
        <w:t xml:space="preserve">st </w:t>
      </w:r>
      <w:r>
        <w:rPr>
          <w:spacing w:val="1"/>
        </w:rPr>
        <w:t>t</w:t>
      </w:r>
      <w:r>
        <w:t>o me the</w:t>
      </w:r>
      <w:r>
        <w:rPr>
          <w:spacing w:val="-1"/>
        </w:rPr>
        <w:t xml:space="preserve"> </w:t>
      </w:r>
      <w:r>
        <w:t>d</w:t>
      </w:r>
      <w:r>
        <w:rPr>
          <w:spacing w:val="-1"/>
        </w:rPr>
        <w:t>a</w:t>
      </w:r>
      <w:r w:rsidR="005B7B42">
        <w:t xml:space="preserve">y </w:t>
      </w:r>
      <w:r>
        <w:t>the p</w:t>
      </w:r>
      <w:r>
        <w:rPr>
          <w:spacing w:val="1"/>
        </w:rPr>
        <w:t>r</w:t>
      </w:r>
      <w:r>
        <w:rPr>
          <w:spacing w:val="-1"/>
        </w:rPr>
        <w:t>e</w:t>
      </w:r>
      <w:r>
        <w:t>s</w:t>
      </w:r>
      <w:r>
        <w:rPr>
          <w:spacing w:val="-1"/>
        </w:rPr>
        <w:t>e</w:t>
      </w:r>
      <w:r>
        <w:t>ntation</w:t>
      </w:r>
      <w:r w:rsidR="005B7B42">
        <w:t>s are due</w:t>
      </w:r>
      <w:r>
        <w:t xml:space="preserve">. </w:t>
      </w:r>
      <w:r>
        <w:rPr>
          <w:spacing w:val="1"/>
        </w:rPr>
        <w:t>P</w:t>
      </w:r>
      <w:r>
        <w:t>r</w:t>
      </w:r>
      <w:r>
        <w:rPr>
          <w:spacing w:val="-2"/>
        </w:rPr>
        <w:t>e</w:t>
      </w:r>
      <w:r>
        <w:t>s</w:t>
      </w:r>
      <w:r>
        <w:rPr>
          <w:spacing w:val="-1"/>
        </w:rPr>
        <w:t>e</w:t>
      </w:r>
      <w:r>
        <w:t>ntations</w:t>
      </w:r>
      <w:r>
        <w:rPr>
          <w:spacing w:val="3"/>
        </w:rPr>
        <w:t xml:space="preserve"> </w:t>
      </w:r>
      <w:r>
        <w:t>will</w:t>
      </w:r>
      <w:r>
        <w:rPr>
          <w:spacing w:val="1"/>
        </w:rPr>
        <w:t xml:space="preserve"> </w:t>
      </w:r>
      <w:r>
        <w:t>be</w:t>
      </w:r>
      <w:r>
        <w:rPr>
          <w:spacing w:val="-1"/>
        </w:rPr>
        <w:t xml:space="preserve"> </w:t>
      </w:r>
      <w:r w:rsidRPr="00A73947">
        <w:rPr>
          <w:b/>
        </w:rPr>
        <w:t>20-25 m</w:t>
      </w:r>
      <w:r w:rsidRPr="00A73947">
        <w:rPr>
          <w:b/>
          <w:spacing w:val="1"/>
        </w:rPr>
        <w:t>i</w:t>
      </w:r>
      <w:r w:rsidRPr="00A73947">
        <w:rPr>
          <w:b/>
        </w:rPr>
        <w:t>nutes</w:t>
      </w:r>
      <w:r>
        <w:t xml:space="preserve"> </w:t>
      </w:r>
      <w:r>
        <w:rPr>
          <w:spacing w:val="-1"/>
        </w:rPr>
        <w:t>a</w:t>
      </w:r>
      <w:r>
        <w:t>nd will</w:t>
      </w:r>
      <w:r>
        <w:rPr>
          <w:spacing w:val="1"/>
        </w:rPr>
        <w:t xml:space="preserve"> </w:t>
      </w:r>
      <w:r>
        <w:rPr>
          <w:spacing w:val="-1"/>
        </w:rPr>
        <w:t>address:</w:t>
      </w:r>
    </w:p>
    <w:p w14:paraId="24DB556B"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history of oppression faced by selected group</w:t>
      </w:r>
    </w:p>
    <w:p w14:paraId="181BF652"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key historical events</w:t>
      </w:r>
    </w:p>
    <w:p w14:paraId="576E918D"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development of identity</w:t>
      </w:r>
    </w:p>
    <w:p w14:paraId="651E2A8C"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The specific issues facing the group</w:t>
      </w:r>
    </w:p>
    <w:p w14:paraId="24C7F15D"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lastRenderedPageBreak/>
        <w:t>Possible conflict between other groups</w:t>
      </w:r>
    </w:p>
    <w:p w14:paraId="2A904194" w14:textId="77777777" w:rsidR="00FE040B" w:rsidRPr="00A73947" w:rsidRDefault="00FE040B" w:rsidP="00DE1AC1">
      <w:pPr>
        <w:pStyle w:val="ListParagraph"/>
        <w:widowControl w:val="0"/>
        <w:numPr>
          <w:ilvl w:val="0"/>
          <w:numId w:val="5"/>
        </w:numPr>
        <w:spacing w:line="271" w:lineRule="exact"/>
        <w:ind w:right="-20"/>
        <w:jc w:val="both"/>
      </w:pPr>
      <w:r w:rsidRPr="001B6572">
        <w:rPr>
          <w:spacing w:val="-1"/>
        </w:rPr>
        <w:t xml:space="preserve">Political, social, and economic issues relevant in today’s society. </w:t>
      </w:r>
    </w:p>
    <w:p w14:paraId="65B2B216" w14:textId="77777777" w:rsidR="00F7719E" w:rsidRDefault="00FE040B" w:rsidP="00DE1AC1">
      <w:pPr>
        <w:spacing w:line="271" w:lineRule="exact"/>
        <w:ind w:right="-20"/>
        <w:jc w:val="both"/>
      </w:pPr>
      <w:r w:rsidRPr="00A73947">
        <w:t xml:space="preserve">The </w:t>
      </w:r>
      <w:r w:rsidRPr="00A73947">
        <w:rPr>
          <w:spacing w:val="-2"/>
        </w:rPr>
        <w:t>g</w:t>
      </w:r>
      <w:r w:rsidRPr="00A73947">
        <w:rPr>
          <w:spacing w:val="1"/>
        </w:rPr>
        <w:t>r</w:t>
      </w:r>
      <w:r w:rsidRPr="00A73947">
        <w:rPr>
          <w:spacing w:val="-1"/>
        </w:rPr>
        <w:t>a</w:t>
      </w:r>
      <w:r w:rsidRPr="00A73947">
        <w:t>de</w:t>
      </w:r>
      <w:r w:rsidRPr="00A73947">
        <w:rPr>
          <w:spacing w:val="-1"/>
        </w:rPr>
        <w:t xml:space="preserve"> </w:t>
      </w:r>
      <w:r w:rsidRPr="00A73947">
        <w:t>f</w:t>
      </w:r>
      <w:r w:rsidRPr="00A73947">
        <w:rPr>
          <w:spacing w:val="1"/>
        </w:rPr>
        <w:t>o</w:t>
      </w:r>
      <w:r w:rsidRPr="00A73947">
        <w:t>r this wi</w:t>
      </w:r>
      <w:r w:rsidRPr="00A73947">
        <w:rPr>
          <w:spacing w:val="1"/>
        </w:rPr>
        <w:t>l</w:t>
      </w:r>
      <w:r w:rsidRPr="00A73947">
        <w:t>l be a</w:t>
      </w:r>
      <w:r w:rsidRPr="00A73947">
        <w:rPr>
          <w:spacing w:val="-1"/>
        </w:rPr>
        <w:t xml:space="preserve"> </w:t>
      </w:r>
      <w:r w:rsidRPr="00A73947">
        <w:t>p</w:t>
      </w:r>
      <w:r w:rsidRPr="00A73947">
        <w:rPr>
          <w:spacing w:val="1"/>
        </w:rPr>
        <w:t>r</w:t>
      </w:r>
      <w:r w:rsidRPr="00A73947">
        <w:t>odu</w:t>
      </w:r>
      <w:r w:rsidRPr="00A73947">
        <w:rPr>
          <w:spacing w:val="-1"/>
        </w:rPr>
        <w:t>c</w:t>
      </w:r>
      <w:r w:rsidRPr="00A73947">
        <w:t>t of</w:t>
      </w:r>
      <w:r w:rsidRPr="00A73947">
        <w:rPr>
          <w:spacing w:val="2"/>
        </w:rPr>
        <w:t xml:space="preserve"> </w:t>
      </w:r>
      <w:r w:rsidRPr="00A73947">
        <w:rPr>
          <w:b/>
          <w:spacing w:val="-2"/>
        </w:rPr>
        <w:t>g</w:t>
      </w:r>
      <w:r w:rsidRPr="00A73947">
        <w:rPr>
          <w:b/>
        </w:rPr>
        <w:t>rou</w:t>
      </w:r>
      <w:r w:rsidRPr="00A73947">
        <w:rPr>
          <w:b/>
          <w:spacing w:val="1"/>
        </w:rPr>
        <w:t>p</w:t>
      </w:r>
      <w:r w:rsidRPr="00A73947">
        <w:rPr>
          <w:b/>
          <w:spacing w:val="-1"/>
        </w:rPr>
        <w:t>-</w:t>
      </w:r>
      <w:r w:rsidRPr="00A73947">
        <w:rPr>
          <w:b/>
        </w:rPr>
        <w:t>memb</w:t>
      </w:r>
      <w:r w:rsidRPr="00A73947">
        <w:rPr>
          <w:b/>
          <w:spacing w:val="1"/>
        </w:rPr>
        <w:t>e</w:t>
      </w:r>
      <w:r w:rsidRPr="00A73947">
        <w:rPr>
          <w:b/>
        </w:rPr>
        <w:t>r ef</w:t>
      </w:r>
      <w:r w:rsidRPr="00A73947">
        <w:rPr>
          <w:b/>
          <w:spacing w:val="-1"/>
        </w:rPr>
        <w:t>f</w:t>
      </w:r>
      <w:r w:rsidRPr="00A73947">
        <w:rPr>
          <w:b/>
        </w:rPr>
        <w:t xml:space="preserve">ort </w:t>
      </w:r>
      <w:r w:rsidRPr="00A73947">
        <w:rPr>
          <w:b/>
          <w:spacing w:val="-1"/>
        </w:rPr>
        <w:t>ra</w:t>
      </w:r>
      <w:r w:rsidRPr="00A73947">
        <w:rPr>
          <w:b/>
        </w:rPr>
        <w:t>t</w:t>
      </w:r>
      <w:r w:rsidRPr="00A73947">
        <w:rPr>
          <w:b/>
          <w:spacing w:val="1"/>
        </w:rPr>
        <w:t>i</w:t>
      </w:r>
      <w:r w:rsidRPr="00A73947">
        <w:rPr>
          <w:b/>
          <w:spacing w:val="2"/>
        </w:rPr>
        <w:t>n</w:t>
      </w:r>
      <w:r w:rsidRPr="00A73947">
        <w:rPr>
          <w:b/>
          <w:spacing w:val="-2"/>
        </w:rPr>
        <w:t>g</w:t>
      </w:r>
      <w:r w:rsidRPr="00A73947">
        <w:rPr>
          <w:b/>
        </w:rPr>
        <w:t>s</w:t>
      </w:r>
      <w:r w:rsidRPr="00A73947">
        <w:t xml:space="preserve"> </w:t>
      </w:r>
      <w:r w:rsidRPr="00A73947">
        <w:rPr>
          <w:spacing w:val="-1"/>
        </w:rPr>
        <w:t>a</w:t>
      </w:r>
      <w:r w:rsidRPr="00A73947">
        <w:t>nd the</w:t>
      </w:r>
      <w:r w:rsidRPr="00A73947">
        <w:rPr>
          <w:spacing w:val="2"/>
        </w:rPr>
        <w:t xml:space="preserve"> </w:t>
      </w:r>
      <w:r w:rsidRPr="00A73947">
        <w:rPr>
          <w:b/>
        </w:rPr>
        <w:t>gr</w:t>
      </w:r>
      <w:r w:rsidRPr="00A73947">
        <w:rPr>
          <w:b/>
          <w:spacing w:val="-2"/>
        </w:rPr>
        <w:t>a</w:t>
      </w:r>
      <w:r w:rsidRPr="00A73947">
        <w:rPr>
          <w:b/>
          <w:spacing w:val="2"/>
        </w:rPr>
        <w:t>d</w:t>
      </w:r>
      <w:r w:rsidRPr="00A73947">
        <w:rPr>
          <w:b/>
        </w:rPr>
        <w:t>e</w:t>
      </w:r>
      <w:r w:rsidRPr="00A73947">
        <w:rPr>
          <w:b/>
          <w:spacing w:val="-1"/>
        </w:rPr>
        <w:t xml:space="preserve"> a</w:t>
      </w:r>
      <w:r w:rsidRPr="00A73947">
        <w:rPr>
          <w:b/>
        </w:rPr>
        <w:t>ss</w:t>
      </w:r>
      <w:r w:rsidRPr="00A73947">
        <w:rPr>
          <w:b/>
          <w:spacing w:val="1"/>
        </w:rPr>
        <w:t>i</w:t>
      </w:r>
      <w:r w:rsidRPr="00A73947">
        <w:rPr>
          <w:b/>
          <w:spacing w:val="-2"/>
        </w:rPr>
        <w:t>g</w:t>
      </w:r>
      <w:r w:rsidRPr="00A73947">
        <w:rPr>
          <w:b/>
          <w:spacing w:val="2"/>
        </w:rPr>
        <w:t>n</w:t>
      </w:r>
      <w:r w:rsidRPr="00A73947">
        <w:rPr>
          <w:b/>
          <w:spacing w:val="-1"/>
        </w:rPr>
        <w:t>e</w:t>
      </w:r>
      <w:r w:rsidRPr="00A73947">
        <w:rPr>
          <w:b/>
        </w:rPr>
        <w:t>d for the p</w:t>
      </w:r>
      <w:r w:rsidRPr="00A73947">
        <w:rPr>
          <w:b/>
          <w:spacing w:val="-1"/>
        </w:rPr>
        <w:t>re</w:t>
      </w:r>
      <w:r w:rsidRPr="00A73947">
        <w:rPr>
          <w:b/>
        </w:rPr>
        <w:t>s</w:t>
      </w:r>
      <w:r w:rsidRPr="00A73947">
        <w:rPr>
          <w:b/>
          <w:spacing w:val="-1"/>
        </w:rPr>
        <w:t>e</w:t>
      </w:r>
      <w:r w:rsidRPr="00A73947">
        <w:rPr>
          <w:b/>
        </w:rPr>
        <w:t xml:space="preserve">ntation </w:t>
      </w:r>
      <w:r w:rsidRPr="00A73947">
        <w:rPr>
          <w:b/>
          <w:spacing w:val="5"/>
        </w:rPr>
        <w:t>b</w:t>
      </w:r>
      <w:r w:rsidRPr="00A73947">
        <w:rPr>
          <w:b/>
        </w:rPr>
        <w:t>y</w:t>
      </w:r>
      <w:r w:rsidRPr="00A73947">
        <w:rPr>
          <w:b/>
          <w:spacing w:val="-5"/>
        </w:rPr>
        <w:t xml:space="preserve"> </w:t>
      </w:r>
      <w:r w:rsidRPr="00A73947">
        <w:rPr>
          <w:b/>
        </w:rPr>
        <w:t>the i</w:t>
      </w:r>
      <w:r w:rsidRPr="00A73947">
        <w:rPr>
          <w:b/>
          <w:spacing w:val="2"/>
        </w:rPr>
        <w:t>n</w:t>
      </w:r>
      <w:r w:rsidRPr="00A73947">
        <w:rPr>
          <w:b/>
        </w:rPr>
        <w:t>stru</w:t>
      </w:r>
      <w:r w:rsidRPr="00A73947">
        <w:rPr>
          <w:b/>
          <w:spacing w:val="-1"/>
        </w:rPr>
        <w:t>c</w:t>
      </w:r>
      <w:r w:rsidRPr="00A73947">
        <w:rPr>
          <w:b/>
        </w:rPr>
        <w:t>tor</w:t>
      </w:r>
      <w:r w:rsidRPr="00A73947">
        <w:t xml:space="preserve"> </w:t>
      </w:r>
      <w:r w:rsidRPr="00A73947">
        <w:rPr>
          <w:spacing w:val="-1"/>
        </w:rPr>
        <w:t>(</w:t>
      </w:r>
      <w:r w:rsidRPr="00A73947">
        <w:t>so to</w:t>
      </w:r>
      <w:r w:rsidRPr="00A73947">
        <w:rPr>
          <w:spacing w:val="2"/>
        </w:rPr>
        <w:t xml:space="preserve"> </w:t>
      </w:r>
      <w:r w:rsidRPr="00A73947">
        <w:rPr>
          <w:spacing w:val="-2"/>
        </w:rPr>
        <w:t>g</w:t>
      </w:r>
      <w:r w:rsidRPr="00A73947">
        <w:rPr>
          <w:spacing w:val="-1"/>
        </w:rPr>
        <w:t>e</w:t>
      </w:r>
      <w:r w:rsidRPr="00A73947">
        <w:t xml:space="preserve">t </w:t>
      </w:r>
      <w:r w:rsidRPr="00A73947">
        <w:rPr>
          <w:spacing w:val="1"/>
        </w:rPr>
        <w:t>t</w:t>
      </w:r>
      <w:r w:rsidRPr="00A73947">
        <w:t>he</w:t>
      </w:r>
      <w:r w:rsidRPr="00A73947">
        <w:rPr>
          <w:spacing w:val="1"/>
        </w:rPr>
        <w:t xml:space="preserve"> </w:t>
      </w:r>
      <w:r w:rsidRPr="00A73947">
        <w:rPr>
          <w:spacing w:val="-2"/>
        </w:rPr>
        <w:t>g</w:t>
      </w:r>
      <w:r w:rsidRPr="00A73947">
        <w:rPr>
          <w:spacing w:val="1"/>
        </w:rPr>
        <w:t>ra</w:t>
      </w:r>
      <w:r w:rsidRPr="00A73947">
        <w:t>de</w:t>
      </w:r>
      <w:r w:rsidRPr="00A73947">
        <w:rPr>
          <w:spacing w:val="-1"/>
        </w:rPr>
        <w:t xml:space="preserve"> </w:t>
      </w:r>
      <w:r w:rsidRPr="00A73947">
        <w:t>the instru</w:t>
      </w:r>
      <w:r w:rsidRPr="00A73947">
        <w:rPr>
          <w:spacing w:val="-2"/>
        </w:rPr>
        <w:t>c</w:t>
      </w:r>
      <w:r w:rsidRPr="00A73947">
        <w:t xml:space="preserve">tor </w:t>
      </w:r>
      <w:r w:rsidRPr="00A73947">
        <w:rPr>
          <w:spacing w:val="-1"/>
        </w:rPr>
        <w:t>a</w:t>
      </w:r>
      <w:r w:rsidRPr="00A73947">
        <w:t>ss</w:t>
      </w:r>
      <w:r w:rsidRPr="00A73947">
        <w:rPr>
          <w:spacing w:val="3"/>
        </w:rPr>
        <w:t>i</w:t>
      </w:r>
      <w:r w:rsidRPr="00A73947">
        <w:rPr>
          <w:spacing w:val="-2"/>
        </w:rPr>
        <w:t>g</w:t>
      </w:r>
      <w:r w:rsidRPr="00A73947">
        <w:t>n</w:t>
      </w:r>
      <w:r w:rsidRPr="00A73947">
        <w:rPr>
          <w:spacing w:val="-1"/>
        </w:rPr>
        <w:t>e</w:t>
      </w:r>
      <w:r w:rsidRPr="00A73947">
        <w:rPr>
          <w:spacing w:val="2"/>
        </w:rPr>
        <w:t>d</w:t>
      </w:r>
      <w:r w:rsidRPr="00A73947">
        <w:t>, one</w:t>
      </w:r>
      <w:r w:rsidRPr="00A73947">
        <w:rPr>
          <w:spacing w:val="-1"/>
        </w:rPr>
        <w:t xml:space="preserve"> </w:t>
      </w:r>
      <w:r w:rsidRPr="00A73947">
        <w:t>would n</w:t>
      </w:r>
      <w:r w:rsidRPr="00A73947">
        <w:rPr>
          <w:spacing w:val="-1"/>
        </w:rPr>
        <w:t>ee</w:t>
      </w:r>
      <w:r w:rsidRPr="00A73947">
        <w:t>d to have</w:t>
      </w:r>
      <w:r w:rsidRPr="00A73947">
        <w:rPr>
          <w:spacing w:val="-1"/>
        </w:rPr>
        <w:t xml:space="preserve"> </w:t>
      </w:r>
      <w:r w:rsidRPr="00A73947">
        <w:t>h</w:t>
      </w:r>
      <w:r w:rsidRPr="00A73947">
        <w:rPr>
          <w:spacing w:val="3"/>
        </w:rPr>
        <w:t>i</w:t>
      </w:r>
      <w:r w:rsidRPr="00A73947">
        <w:rPr>
          <w:spacing w:val="-2"/>
        </w:rPr>
        <w:t>g</w:t>
      </w:r>
      <w:r w:rsidRPr="00A73947">
        <w:t>h</w:t>
      </w:r>
      <w:r w:rsidRPr="00A73947">
        <w:rPr>
          <w:spacing w:val="2"/>
        </w:rPr>
        <w:t xml:space="preserve"> </w:t>
      </w:r>
      <w:r w:rsidRPr="00A73947">
        <w:rPr>
          <w:spacing w:val="-1"/>
        </w:rPr>
        <w:t>e</w:t>
      </w:r>
      <w:r w:rsidRPr="00A73947">
        <w:t>f</w:t>
      </w:r>
      <w:r w:rsidRPr="00A73947">
        <w:rPr>
          <w:spacing w:val="-1"/>
        </w:rPr>
        <w:t>f</w:t>
      </w:r>
      <w:r w:rsidRPr="00A73947">
        <w:t>ort</w:t>
      </w:r>
      <w:r w:rsidRPr="00A73947">
        <w:rPr>
          <w:spacing w:val="2"/>
        </w:rPr>
        <w:t xml:space="preserve"> </w:t>
      </w:r>
      <w:r w:rsidRPr="00A73947">
        <w:rPr>
          <w:spacing w:val="1"/>
        </w:rPr>
        <w:t>r</w:t>
      </w:r>
      <w:r w:rsidRPr="00A73947">
        <w:rPr>
          <w:spacing w:val="-1"/>
        </w:rPr>
        <w:t>a</w:t>
      </w:r>
      <w:r w:rsidRPr="00A73947">
        <w:t>t</w:t>
      </w:r>
      <w:r w:rsidRPr="00A73947">
        <w:rPr>
          <w:spacing w:val="1"/>
        </w:rPr>
        <w:t>i</w:t>
      </w:r>
      <w:r w:rsidRPr="00A73947">
        <w:t>n</w:t>
      </w:r>
      <w:r w:rsidRPr="00A73947">
        <w:rPr>
          <w:spacing w:val="-2"/>
        </w:rPr>
        <w:t>g</w:t>
      </w:r>
      <w:r w:rsidRPr="00A73947">
        <w:t>s f</w:t>
      </w:r>
      <w:r w:rsidRPr="00A73947">
        <w:rPr>
          <w:spacing w:val="-1"/>
        </w:rPr>
        <w:t>r</w:t>
      </w:r>
      <w:r w:rsidRPr="00A73947">
        <w:t xml:space="preserve">om </w:t>
      </w:r>
      <w:r w:rsidRPr="00A73947">
        <w:rPr>
          <w:spacing w:val="3"/>
        </w:rPr>
        <w:t>p</w:t>
      </w:r>
      <w:r w:rsidRPr="00A73947">
        <w:rPr>
          <w:spacing w:val="-1"/>
        </w:rPr>
        <w:t>ee</w:t>
      </w:r>
      <w:r w:rsidRPr="00A73947">
        <w:t>rs</w:t>
      </w:r>
      <w:r w:rsidRPr="00A73947">
        <w:rPr>
          <w:spacing w:val="2"/>
        </w:rPr>
        <w:t xml:space="preserve"> </w:t>
      </w:r>
      <w:r w:rsidRPr="00A73947">
        <w:rPr>
          <w:spacing w:val="-1"/>
        </w:rPr>
        <w:t>a</w:t>
      </w:r>
      <w:r w:rsidRPr="00A73947">
        <w:t xml:space="preserve">nd low </w:t>
      </w:r>
      <w:r w:rsidRPr="00A73947">
        <w:rPr>
          <w:spacing w:val="-1"/>
        </w:rPr>
        <w:t>e</w:t>
      </w:r>
      <w:r w:rsidRPr="00A73947">
        <w:t>f</w:t>
      </w:r>
      <w:r w:rsidRPr="00A73947">
        <w:rPr>
          <w:spacing w:val="-1"/>
        </w:rPr>
        <w:t>f</w:t>
      </w:r>
      <w:r w:rsidRPr="00A73947">
        <w:rPr>
          <w:spacing w:val="2"/>
        </w:rPr>
        <w:t>o</w:t>
      </w:r>
      <w:r w:rsidRPr="00A73947">
        <w:t>rt g</w:t>
      </w:r>
      <w:r w:rsidRPr="00A73947">
        <w:rPr>
          <w:spacing w:val="-1"/>
        </w:rPr>
        <w:t>ra</w:t>
      </w:r>
      <w:r w:rsidRPr="00A73947">
        <w:t>d</w:t>
      </w:r>
      <w:r w:rsidRPr="00A73947">
        <w:rPr>
          <w:spacing w:val="3"/>
        </w:rPr>
        <w:t>i</w:t>
      </w:r>
      <w:r w:rsidRPr="00A73947">
        <w:rPr>
          <w:spacing w:val="2"/>
        </w:rPr>
        <w:t>n</w:t>
      </w:r>
      <w:r w:rsidRPr="00A73947">
        <w:t>g</w:t>
      </w:r>
      <w:r w:rsidRPr="00A73947">
        <w:rPr>
          <w:spacing w:val="-2"/>
        </w:rPr>
        <w:t xml:space="preserve"> </w:t>
      </w:r>
      <w:r w:rsidRPr="00A73947">
        <w:t>f</w:t>
      </w:r>
      <w:r w:rsidRPr="00A73947">
        <w:rPr>
          <w:spacing w:val="-1"/>
        </w:rPr>
        <w:t>r</w:t>
      </w:r>
      <w:r w:rsidRPr="00A73947">
        <w:t xml:space="preserve">om </w:t>
      </w:r>
      <w:r w:rsidRPr="00A73947">
        <w:rPr>
          <w:spacing w:val="3"/>
        </w:rPr>
        <w:t>p</w:t>
      </w:r>
      <w:r w:rsidRPr="00A73947">
        <w:rPr>
          <w:spacing w:val="1"/>
        </w:rPr>
        <w:t>e</w:t>
      </w:r>
      <w:r w:rsidRPr="00A73947">
        <w:rPr>
          <w:spacing w:val="-1"/>
        </w:rPr>
        <w:t>e</w:t>
      </w:r>
      <w:r w:rsidRPr="00A73947">
        <w:t xml:space="preserve">rs </w:t>
      </w:r>
      <w:r w:rsidRPr="00A73947">
        <w:rPr>
          <w:spacing w:val="-1"/>
        </w:rPr>
        <w:t>w</w:t>
      </w:r>
      <w:r w:rsidRPr="00A73947">
        <w:t>i</w:t>
      </w:r>
      <w:r w:rsidRPr="00A73947">
        <w:rPr>
          <w:spacing w:val="1"/>
        </w:rPr>
        <w:t>l</w:t>
      </w:r>
      <w:r w:rsidRPr="00A73947">
        <w:t>l prop</w:t>
      </w:r>
      <w:r w:rsidRPr="00A73947">
        <w:rPr>
          <w:spacing w:val="-1"/>
        </w:rPr>
        <w:t>o</w:t>
      </w:r>
      <w:r w:rsidRPr="00A73947">
        <w:t>rtion</w:t>
      </w:r>
      <w:r w:rsidRPr="00A73947">
        <w:rPr>
          <w:spacing w:val="-1"/>
        </w:rPr>
        <w:t>a</w:t>
      </w:r>
      <w:r w:rsidRPr="00A73947">
        <w:t>te</w:t>
      </w:r>
      <w:r w:rsidRPr="00A73947">
        <w:rPr>
          <w:spacing w:val="5"/>
        </w:rPr>
        <w:t>l</w:t>
      </w:r>
      <w:r w:rsidRPr="00A73947">
        <w:t>y</w:t>
      </w:r>
      <w:r w:rsidRPr="00A73947">
        <w:rPr>
          <w:spacing w:val="-5"/>
        </w:rPr>
        <w:t xml:space="preserve"> </w:t>
      </w:r>
      <w:r w:rsidRPr="00A73947">
        <w:t>r</w:t>
      </w:r>
      <w:r w:rsidRPr="00A73947">
        <w:rPr>
          <w:spacing w:val="-2"/>
        </w:rPr>
        <w:t>e</w:t>
      </w:r>
      <w:r w:rsidRPr="00A73947">
        <w:t>d</w:t>
      </w:r>
      <w:r w:rsidRPr="00A73947">
        <w:rPr>
          <w:spacing w:val="2"/>
        </w:rPr>
        <w:t>u</w:t>
      </w:r>
      <w:r w:rsidRPr="00A73947">
        <w:rPr>
          <w:spacing w:val="-1"/>
        </w:rPr>
        <w:t>c</w:t>
      </w:r>
      <w:r w:rsidRPr="00A73947">
        <w:t>e</w:t>
      </w:r>
      <w:r w:rsidRPr="00A73947">
        <w:rPr>
          <w:spacing w:val="4"/>
        </w:rPr>
        <w:t xml:space="preserve"> </w:t>
      </w:r>
      <w:r w:rsidRPr="00A73947">
        <w:rPr>
          <w:spacing w:val="-2"/>
        </w:rPr>
        <w:t>y</w:t>
      </w:r>
      <w:r w:rsidRPr="00A73947">
        <w:t>our individu</w:t>
      </w:r>
      <w:r w:rsidRPr="00A73947">
        <w:rPr>
          <w:spacing w:val="-1"/>
        </w:rPr>
        <w:t>a</w:t>
      </w:r>
      <w:r w:rsidRPr="00A73947">
        <w:t xml:space="preserve">l </w:t>
      </w:r>
      <w:r w:rsidRPr="00A73947">
        <w:rPr>
          <w:spacing w:val="-2"/>
        </w:rPr>
        <w:t>g</w:t>
      </w:r>
      <w:r w:rsidRPr="00A73947">
        <w:rPr>
          <w:spacing w:val="1"/>
        </w:rPr>
        <w:t>r</w:t>
      </w:r>
      <w:r w:rsidRPr="00A73947">
        <w:rPr>
          <w:spacing w:val="-1"/>
        </w:rPr>
        <w:t>a</w:t>
      </w:r>
      <w:r w:rsidRPr="00A73947">
        <w:t>de</w:t>
      </w:r>
      <w:r w:rsidRPr="00A73947">
        <w:rPr>
          <w:spacing w:val="-1"/>
        </w:rPr>
        <w:t xml:space="preserve"> </w:t>
      </w:r>
      <w:r w:rsidRPr="00A73947">
        <w:rPr>
          <w:spacing w:val="1"/>
        </w:rPr>
        <w:t>f</w:t>
      </w:r>
      <w:r w:rsidRPr="00A73947">
        <w:t>r</w:t>
      </w:r>
      <w:r w:rsidRPr="00A73947">
        <w:rPr>
          <w:spacing w:val="1"/>
        </w:rPr>
        <w:t>o</w:t>
      </w:r>
      <w:r w:rsidRPr="00A73947">
        <w:t xml:space="preserve">m </w:t>
      </w:r>
      <w:r w:rsidRPr="00A73947">
        <w:rPr>
          <w:spacing w:val="1"/>
        </w:rPr>
        <w:t>t</w:t>
      </w:r>
      <w:r w:rsidRPr="00A73947">
        <w:t>h</w:t>
      </w:r>
      <w:r w:rsidRPr="00A73947">
        <w:rPr>
          <w:spacing w:val="-1"/>
        </w:rPr>
        <w:t>a</w:t>
      </w:r>
      <w:r w:rsidRPr="00A73947">
        <w:t>t assi</w:t>
      </w:r>
      <w:r w:rsidRPr="00A73947">
        <w:rPr>
          <w:spacing w:val="-2"/>
        </w:rPr>
        <w:t>g</w:t>
      </w:r>
      <w:r w:rsidRPr="00A73947">
        <w:t>n</w:t>
      </w:r>
      <w:r w:rsidRPr="00A73947">
        <w:rPr>
          <w:spacing w:val="-1"/>
        </w:rPr>
        <w:t>e</w:t>
      </w:r>
      <w:r w:rsidRPr="00A73947">
        <w:t xml:space="preserve">d </w:t>
      </w:r>
      <w:r w:rsidRPr="00A73947">
        <w:rPr>
          <w:spacing w:val="5"/>
        </w:rPr>
        <w:t>b</w:t>
      </w:r>
      <w:r w:rsidRPr="00A73947">
        <w:t>y</w:t>
      </w:r>
      <w:r w:rsidRPr="00A73947">
        <w:rPr>
          <w:spacing w:val="-5"/>
        </w:rPr>
        <w:t xml:space="preserve"> </w:t>
      </w:r>
      <w:r w:rsidRPr="00A73947">
        <w:t>the i</w:t>
      </w:r>
      <w:r w:rsidRPr="00A73947">
        <w:rPr>
          <w:spacing w:val="2"/>
        </w:rPr>
        <w:t>n</w:t>
      </w:r>
      <w:r w:rsidRPr="00A73947">
        <w:t>stru</w:t>
      </w:r>
      <w:r w:rsidRPr="00A73947">
        <w:rPr>
          <w:spacing w:val="-1"/>
        </w:rPr>
        <w:t>c</w:t>
      </w:r>
      <w:r w:rsidRPr="00A73947">
        <w:t>tor of</w:t>
      </w:r>
      <w:r w:rsidRPr="00A73947">
        <w:rPr>
          <w:spacing w:val="-1"/>
        </w:rPr>
        <w:t xml:space="preserve"> </w:t>
      </w:r>
      <w:r w:rsidRPr="00A73947">
        <w:t xml:space="preserve">the </w:t>
      </w:r>
      <w:r w:rsidRPr="00A73947">
        <w:rPr>
          <w:spacing w:val="-2"/>
        </w:rPr>
        <w:t>g</w:t>
      </w:r>
      <w:r w:rsidRPr="00A73947">
        <w:t>rou</w:t>
      </w:r>
      <w:r w:rsidRPr="00A73947">
        <w:rPr>
          <w:spacing w:val="1"/>
        </w:rPr>
        <w:t>p</w:t>
      </w:r>
      <w:r w:rsidRPr="00A73947">
        <w:t>).</w:t>
      </w:r>
    </w:p>
    <w:p w14:paraId="3461D779" w14:textId="18CD9F5C" w:rsidR="0036410A" w:rsidRDefault="0036410A" w:rsidP="00DE1AC1">
      <w:pPr>
        <w:spacing w:line="271" w:lineRule="exact"/>
        <w:ind w:right="-20"/>
        <w:jc w:val="both"/>
      </w:pPr>
    </w:p>
    <w:p w14:paraId="70917DA4" w14:textId="77777777" w:rsidR="002353D5" w:rsidRDefault="0022715F" w:rsidP="0022715F">
      <w:pPr>
        <w:widowControl w:val="0"/>
        <w:spacing w:before="1"/>
        <w:ind w:right="161"/>
        <w:rPr>
          <w:iCs/>
          <w:u w:val="single"/>
        </w:rPr>
      </w:pPr>
      <w:r w:rsidRPr="0022715F">
        <w:rPr>
          <w:b/>
          <w:bCs/>
          <w:iCs/>
          <w:u w:val="single"/>
        </w:rPr>
        <w:t>Reader’s Reflections</w:t>
      </w:r>
      <w:r w:rsidRPr="0022715F">
        <w:rPr>
          <w:iCs/>
          <w:u w:val="single"/>
        </w:rPr>
        <w:t xml:space="preserve"> </w:t>
      </w:r>
    </w:p>
    <w:p w14:paraId="48DEEC08" w14:textId="02A2C223" w:rsidR="0022715F" w:rsidRPr="0022715F" w:rsidRDefault="0022715F" w:rsidP="00E96A45">
      <w:pPr>
        <w:widowControl w:val="0"/>
        <w:spacing w:before="1"/>
        <w:ind w:right="161"/>
        <w:rPr>
          <w:iCs/>
        </w:rPr>
      </w:pPr>
      <w:r w:rsidRPr="002353D5">
        <w:rPr>
          <w:iCs/>
        </w:rPr>
        <w:t>(5pts x 3 = 15 pts total)</w:t>
      </w:r>
      <w:r w:rsidR="00E96A45">
        <w:rPr>
          <w:iCs/>
        </w:rPr>
        <w:t xml:space="preserve"> – </w:t>
      </w:r>
      <w:r w:rsidRPr="0022715F">
        <w:rPr>
          <w:iCs/>
        </w:rPr>
        <w:t>The reading for this class is not casual. To demonstrate that you have read, and engaged with the course readings, a weekly reflection is due, based on the assigned readings, at 11:59 pm on Sunday midnight they are due.</w:t>
      </w:r>
    </w:p>
    <w:p w14:paraId="2B11BE7B" w14:textId="77777777" w:rsidR="0022715F" w:rsidRPr="00817340" w:rsidRDefault="0022715F" w:rsidP="0022715F">
      <w:pPr>
        <w:spacing w:before="1"/>
        <w:ind w:right="161"/>
        <w:rPr>
          <w:iCs/>
        </w:rPr>
      </w:pPr>
    </w:p>
    <w:p w14:paraId="62C54AC6" w14:textId="77777777" w:rsidR="0022715F" w:rsidRPr="00817340" w:rsidRDefault="0022715F" w:rsidP="0022715F">
      <w:pPr>
        <w:spacing w:before="1"/>
        <w:ind w:right="161" w:firstLine="720"/>
        <w:rPr>
          <w:b/>
          <w:bCs/>
          <w:iCs/>
          <w:u w:val="single"/>
        </w:rPr>
      </w:pPr>
      <w:r w:rsidRPr="00817340">
        <w:rPr>
          <w:b/>
          <w:bCs/>
          <w:iCs/>
          <w:u w:val="single"/>
        </w:rPr>
        <w:t>Reflection Rubric</w:t>
      </w:r>
    </w:p>
    <w:p w14:paraId="45D282D1" w14:textId="77777777" w:rsidR="0022715F" w:rsidRPr="00817340" w:rsidRDefault="0022715F" w:rsidP="0022715F">
      <w:pPr>
        <w:pStyle w:val="ListParagraph"/>
        <w:widowControl w:val="0"/>
        <w:numPr>
          <w:ilvl w:val="0"/>
          <w:numId w:val="14"/>
        </w:numPr>
        <w:spacing w:before="1"/>
        <w:ind w:right="161"/>
        <w:contextualSpacing w:val="0"/>
        <w:rPr>
          <w:iCs/>
        </w:rPr>
      </w:pPr>
      <w:r w:rsidRPr="00817340">
        <w:rPr>
          <w:iCs/>
        </w:rPr>
        <w:t xml:space="preserve">Unpacks at least 2 specific concepts or points from the readings (with in-text citations). (1point) </w:t>
      </w:r>
    </w:p>
    <w:p w14:paraId="37F1738D" w14:textId="77777777" w:rsidR="0022715F" w:rsidRPr="00817340" w:rsidRDefault="0022715F" w:rsidP="0022715F">
      <w:pPr>
        <w:pStyle w:val="ListParagraph"/>
        <w:widowControl w:val="0"/>
        <w:numPr>
          <w:ilvl w:val="0"/>
          <w:numId w:val="14"/>
        </w:numPr>
        <w:spacing w:before="1"/>
        <w:ind w:right="161"/>
        <w:contextualSpacing w:val="0"/>
        <w:rPr>
          <w:iCs/>
        </w:rPr>
      </w:pPr>
      <w:r w:rsidRPr="00817340">
        <w:rPr>
          <w:iCs/>
        </w:rPr>
        <w:t>Relation of new information to old information learned in the course to date or in previous related coursework. (1point)</w:t>
      </w:r>
    </w:p>
    <w:p w14:paraId="44EACA14" w14:textId="77777777" w:rsidR="0022715F" w:rsidRPr="00817340" w:rsidRDefault="0022715F" w:rsidP="0022715F">
      <w:pPr>
        <w:pStyle w:val="ListParagraph"/>
        <w:widowControl w:val="0"/>
        <w:numPr>
          <w:ilvl w:val="0"/>
          <w:numId w:val="14"/>
        </w:numPr>
        <w:spacing w:before="1"/>
        <w:ind w:right="161"/>
        <w:contextualSpacing w:val="0"/>
        <w:rPr>
          <w:iCs/>
        </w:rPr>
      </w:pPr>
      <w:r w:rsidRPr="00817340">
        <w:rPr>
          <w:iCs/>
        </w:rPr>
        <w:t>Relation of information in article or reading to personal experiences. (1point)</w:t>
      </w:r>
    </w:p>
    <w:p w14:paraId="7E5743A5" w14:textId="77777777" w:rsidR="0022715F" w:rsidRPr="00817340" w:rsidRDefault="0022715F" w:rsidP="0022715F">
      <w:pPr>
        <w:pStyle w:val="ListParagraph"/>
        <w:widowControl w:val="0"/>
        <w:numPr>
          <w:ilvl w:val="0"/>
          <w:numId w:val="14"/>
        </w:numPr>
        <w:spacing w:before="1"/>
        <w:ind w:right="161"/>
        <w:contextualSpacing w:val="0"/>
        <w:rPr>
          <w:iCs/>
        </w:rPr>
      </w:pPr>
      <w:r w:rsidRPr="00817340">
        <w:rPr>
          <w:iCs/>
        </w:rPr>
        <w:t>Discussion at a critical level, not just recitation and summary, from all of the readings</w:t>
      </w:r>
      <w:r>
        <w:rPr>
          <w:iCs/>
        </w:rPr>
        <w:t xml:space="preserve"> and/or videos</w:t>
      </w:r>
      <w:r w:rsidRPr="00817340">
        <w:rPr>
          <w:iCs/>
        </w:rPr>
        <w:t xml:space="preserve">. (1point) </w:t>
      </w:r>
    </w:p>
    <w:p w14:paraId="74CAFDBC" w14:textId="77777777" w:rsidR="0022715F" w:rsidRPr="00F750AE" w:rsidRDefault="0022715F" w:rsidP="0022715F">
      <w:pPr>
        <w:pStyle w:val="ListParagraph"/>
        <w:widowControl w:val="0"/>
        <w:numPr>
          <w:ilvl w:val="0"/>
          <w:numId w:val="14"/>
        </w:numPr>
        <w:spacing w:before="1"/>
        <w:ind w:right="161"/>
        <w:contextualSpacing w:val="0"/>
        <w:rPr>
          <w:b/>
          <w:bCs/>
          <w:iCs/>
        </w:rPr>
      </w:pPr>
      <w:r w:rsidRPr="00817340">
        <w:rPr>
          <w:iCs/>
        </w:rPr>
        <w:t xml:space="preserve">Length of posting: </w:t>
      </w:r>
      <w:r w:rsidRPr="00F750AE">
        <w:rPr>
          <w:b/>
          <w:bCs/>
          <w:iCs/>
        </w:rPr>
        <w:t>1 full page, 12 Times New Romans font, double-space, word-document.</w:t>
      </w:r>
      <w:r w:rsidRPr="00F750AE">
        <w:rPr>
          <w:iCs/>
        </w:rPr>
        <w:t xml:space="preserve"> (1point)</w:t>
      </w:r>
    </w:p>
    <w:p w14:paraId="2A750B9C" w14:textId="77777777" w:rsidR="0022715F" w:rsidRPr="00817340" w:rsidRDefault="0022715F" w:rsidP="0022715F">
      <w:pPr>
        <w:spacing w:before="1"/>
        <w:ind w:right="161"/>
        <w:rPr>
          <w:iCs/>
        </w:rPr>
      </w:pPr>
    </w:p>
    <w:p w14:paraId="68AFCC37" w14:textId="5AE12539" w:rsidR="0022715F" w:rsidRPr="0022715F" w:rsidRDefault="0022715F" w:rsidP="0022715F">
      <w:pPr>
        <w:spacing w:before="1"/>
        <w:ind w:right="161"/>
        <w:rPr>
          <w:b/>
          <w:bCs/>
          <w:iCs/>
        </w:rPr>
      </w:pPr>
      <w:r w:rsidRPr="00817340">
        <w:rPr>
          <w:b/>
          <w:bCs/>
          <w:iCs/>
        </w:rPr>
        <w:t>Note:</w:t>
      </w:r>
      <w:r w:rsidRPr="00817340">
        <w:rPr>
          <w:iCs/>
        </w:rPr>
        <w:t xml:space="preserve"> Discussion at a critical level means discussing the concepts and ideas raised by the readings. You should synthesize the main ideas or themes across the readings, rather than respond to each reading in a laundry list. What are the cohesive ideas/patterns that go across the readings? Or, where do the readings seem to disagree? What questions do you have, after unpacking the readings? A "critical" discussion would NOT include your feelings about the author's writing style (e.g. “I like this article” or "This article is boring") but aim for an intellectual/academic treatment of the ideas. </w:t>
      </w:r>
      <w:r w:rsidRPr="0022715F">
        <w:rPr>
          <w:b/>
          <w:bCs/>
          <w:iCs/>
        </w:rPr>
        <w:t>Do not just tell me what the article or reading states...I already know this. I want to gain an understanding of your thoughts.</w:t>
      </w:r>
    </w:p>
    <w:p w14:paraId="3CF2D8B6" w14:textId="77777777" w:rsidR="0036410A" w:rsidRDefault="0036410A" w:rsidP="00DE1AC1">
      <w:pPr>
        <w:spacing w:line="271" w:lineRule="exact"/>
        <w:ind w:right="-20"/>
        <w:jc w:val="both"/>
      </w:pPr>
    </w:p>
    <w:p w14:paraId="00894C4F" w14:textId="77777777" w:rsidR="00F7719E" w:rsidRPr="001B6572" w:rsidRDefault="00F7719E" w:rsidP="00DE1AC1">
      <w:pPr>
        <w:spacing w:line="271" w:lineRule="exact"/>
        <w:ind w:right="-20"/>
        <w:jc w:val="both"/>
        <w:rPr>
          <w:b/>
          <w:u w:val="single"/>
        </w:rPr>
      </w:pPr>
      <w:r w:rsidRPr="001B6572">
        <w:rPr>
          <w:b/>
          <w:u w:val="single"/>
        </w:rPr>
        <w:t>LGBTQ Book Review Paper</w:t>
      </w:r>
    </w:p>
    <w:p w14:paraId="0EBE3C64" w14:textId="4AE5F151" w:rsidR="00DE1AC1" w:rsidRPr="0036410A" w:rsidRDefault="00F7719E" w:rsidP="0036410A">
      <w:pPr>
        <w:spacing w:line="271" w:lineRule="exact"/>
        <w:ind w:right="-20"/>
        <w:jc w:val="both"/>
      </w:pPr>
      <w:r>
        <w:t>(</w:t>
      </w:r>
      <w:r w:rsidR="00162634">
        <w:t>15</w:t>
      </w:r>
      <w:r>
        <w:t xml:space="preserve"> pts) –You will write a </w:t>
      </w:r>
      <w:proofErr w:type="gramStart"/>
      <w:r w:rsidRPr="00A73947">
        <w:rPr>
          <w:b/>
        </w:rPr>
        <w:t>3-4 page</w:t>
      </w:r>
      <w:proofErr w:type="gramEnd"/>
      <w:r w:rsidRPr="00A73947">
        <w:rPr>
          <w:b/>
        </w:rPr>
        <w:t xml:space="preserve"> paper (tit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t xml:space="preserve"> after reading a book written by an LGBTQ author whose content relates to the course. You must have your book be approved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 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 the book</w:t>
      </w:r>
      <w:r>
        <w:t xml:space="preserve"> (1 page) and </w:t>
      </w:r>
      <w:r w:rsidRPr="00A73947">
        <w:rPr>
          <w:b/>
        </w:rPr>
        <w:t>discuss how the book relates to the topics</w:t>
      </w:r>
      <w:r w:rsidRPr="00A73947">
        <w:rPr>
          <w:b/>
          <w:spacing w:val="-1"/>
        </w:rPr>
        <w:t xml:space="preserve"> discussed in the course</w:t>
      </w:r>
      <w:r>
        <w:rPr>
          <w:spacing w:val="-1"/>
        </w:rPr>
        <w:t xml:space="preserve"> (1 page). In addition, you </w:t>
      </w:r>
      <w:r w:rsidRPr="00A73947">
        <w:rPr>
          <w:b/>
          <w:spacing w:val="-1"/>
        </w:rPr>
        <w:t>should identify issues that have been briefly or not explored in class</w:t>
      </w:r>
      <w:r>
        <w:rPr>
          <w:spacing w:val="-1"/>
        </w:rPr>
        <w:t xml:space="preserve"> (1-2 pages). Examples of approved books include: </w:t>
      </w:r>
      <w:r w:rsidRPr="007B194A">
        <w:rPr>
          <w:i/>
          <w:spacing w:val="-1"/>
        </w:rPr>
        <w:t>Fun Home</w:t>
      </w:r>
      <w:r>
        <w:rPr>
          <w:i/>
          <w:spacing w:val="-1"/>
        </w:rPr>
        <w:t>: A Family Tragicomic</w:t>
      </w:r>
      <w:r>
        <w:rPr>
          <w:spacing w:val="-1"/>
        </w:rPr>
        <w:t xml:space="preserve"> by Alison </w:t>
      </w:r>
      <w:proofErr w:type="spellStart"/>
      <w:r>
        <w:rPr>
          <w:spacing w:val="-1"/>
        </w:rPr>
        <w:t>Blechel</w:t>
      </w:r>
      <w:proofErr w:type="spellEnd"/>
      <w:r>
        <w:rPr>
          <w:spacing w:val="-1"/>
        </w:rPr>
        <w:t xml:space="preserve">, </w:t>
      </w:r>
      <w:r w:rsidRPr="007B194A">
        <w:rPr>
          <w:i/>
          <w:spacing w:val="-1"/>
        </w:rPr>
        <w:t>What Belongs to You</w:t>
      </w:r>
      <w:r>
        <w:rPr>
          <w:spacing w:val="-1"/>
        </w:rPr>
        <w:t xml:space="preserve"> by Garth Greenwell, </w:t>
      </w:r>
      <w:r>
        <w:rPr>
          <w:i/>
          <w:spacing w:val="-1"/>
        </w:rPr>
        <w:t>Odd Girl Out</w:t>
      </w:r>
      <w:r>
        <w:rPr>
          <w:spacing w:val="-1"/>
        </w:rPr>
        <w:t xml:space="preserve"> by Ann Bannon, and </w:t>
      </w:r>
      <w:r w:rsidRPr="007F2FA0">
        <w:rPr>
          <w:i/>
          <w:spacing w:val="-1"/>
        </w:rPr>
        <w:t>Giovanni’s Room</w:t>
      </w:r>
      <w:r>
        <w:rPr>
          <w:spacing w:val="-1"/>
        </w:rPr>
        <w:t xml:space="preserve"> by James Baldwin.</w:t>
      </w:r>
    </w:p>
    <w:p w14:paraId="1FC39945" w14:textId="77777777" w:rsidR="00DE1AC1" w:rsidRDefault="00DE1AC1" w:rsidP="00DE1AC1">
      <w:pPr>
        <w:spacing w:before="1" w:line="280" w:lineRule="exact"/>
        <w:jc w:val="both"/>
        <w:rPr>
          <w:sz w:val="28"/>
          <w:szCs w:val="28"/>
        </w:rPr>
      </w:pPr>
    </w:p>
    <w:p w14:paraId="279869C7" w14:textId="78B8194D" w:rsidR="00F7719E" w:rsidRPr="001B6572" w:rsidRDefault="002353D5" w:rsidP="00DE1AC1">
      <w:pPr>
        <w:ind w:right="-20"/>
        <w:jc w:val="both"/>
        <w:rPr>
          <w:u w:val="single"/>
        </w:rPr>
      </w:pPr>
      <w:r>
        <w:rPr>
          <w:b/>
          <w:bCs/>
          <w:u w:val="single"/>
        </w:rPr>
        <w:t xml:space="preserve">Experiential </w:t>
      </w:r>
      <w:r w:rsidR="00F7719E" w:rsidRPr="001B6572">
        <w:rPr>
          <w:b/>
          <w:bCs/>
          <w:u w:val="single"/>
        </w:rPr>
        <w:t>A</w:t>
      </w:r>
      <w:r w:rsidR="00F7719E" w:rsidRPr="001B6572">
        <w:rPr>
          <w:b/>
          <w:bCs/>
          <w:spacing w:val="-1"/>
          <w:u w:val="single"/>
        </w:rPr>
        <w:t>c</w:t>
      </w:r>
      <w:r w:rsidR="00F7719E" w:rsidRPr="001B6572">
        <w:rPr>
          <w:b/>
          <w:bCs/>
          <w:u w:val="single"/>
        </w:rPr>
        <w:t>tiviti</w:t>
      </w:r>
      <w:r w:rsidR="00F7719E" w:rsidRPr="001B6572">
        <w:rPr>
          <w:b/>
          <w:bCs/>
          <w:spacing w:val="-1"/>
          <w:u w:val="single"/>
        </w:rPr>
        <w:t>e</w:t>
      </w:r>
      <w:r w:rsidR="00F7719E" w:rsidRPr="001B6572">
        <w:rPr>
          <w:b/>
          <w:bCs/>
          <w:u w:val="single"/>
        </w:rPr>
        <w:t>s/Di</w:t>
      </w:r>
      <w:r w:rsidR="00F7719E" w:rsidRPr="001B6572">
        <w:rPr>
          <w:b/>
          <w:bCs/>
          <w:spacing w:val="1"/>
          <w:u w:val="single"/>
        </w:rPr>
        <w:t>scu</w:t>
      </w:r>
      <w:r w:rsidR="00F7719E" w:rsidRPr="001B6572">
        <w:rPr>
          <w:b/>
          <w:bCs/>
          <w:u w:val="single"/>
        </w:rPr>
        <w:t>ss</w:t>
      </w:r>
      <w:r w:rsidR="00F7719E" w:rsidRPr="001B6572">
        <w:rPr>
          <w:b/>
          <w:bCs/>
          <w:spacing w:val="1"/>
          <w:u w:val="single"/>
        </w:rPr>
        <w:t>i</w:t>
      </w:r>
      <w:r w:rsidR="00F7719E" w:rsidRPr="001B6572">
        <w:rPr>
          <w:b/>
          <w:bCs/>
          <w:u w:val="single"/>
        </w:rPr>
        <w:t>on/Quizzes</w:t>
      </w:r>
    </w:p>
    <w:p w14:paraId="219F8320" w14:textId="7BD20E12" w:rsidR="00F7719E" w:rsidRDefault="00F7719E" w:rsidP="00DE1AC1">
      <w:pPr>
        <w:spacing w:line="271" w:lineRule="exact"/>
        <w:ind w:right="-20"/>
        <w:jc w:val="both"/>
        <w:rPr>
          <w:i/>
        </w:rPr>
      </w:pPr>
      <w:r>
        <w:rPr>
          <w:spacing w:val="-1"/>
        </w:rPr>
        <w:t>(</w:t>
      </w:r>
      <w:r w:rsidR="00162634">
        <w:t>1</w:t>
      </w:r>
      <w:r w:rsidR="002353D5">
        <w:t>5</w:t>
      </w:r>
      <w:r>
        <w:t xml:space="preserve"> pts</w:t>
      </w:r>
      <w:r w:rsidR="00E96A45">
        <w:t xml:space="preserve"> total</w:t>
      </w:r>
      <w:r>
        <w:t>) –</w:t>
      </w:r>
      <w:r>
        <w:rPr>
          <w:spacing w:val="2"/>
        </w:rPr>
        <w:t xml:space="preserve"> </w:t>
      </w:r>
      <w:r>
        <w:rPr>
          <w:spacing w:val="-6"/>
        </w:rPr>
        <w:t>I</w:t>
      </w:r>
      <w:r>
        <w:t xml:space="preserve">t </w:t>
      </w:r>
      <w:r>
        <w:rPr>
          <w:spacing w:val="1"/>
        </w:rPr>
        <w:t>i</w:t>
      </w:r>
      <w:r>
        <w:t>s</w:t>
      </w:r>
      <w:r>
        <w:rPr>
          <w:spacing w:val="2"/>
        </w:rPr>
        <w:t xml:space="preserve"> </w:t>
      </w:r>
      <w:r>
        <w:rPr>
          <w:spacing w:val="-1"/>
        </w:rPr>
        <w:t>e</w:t>
      </w:r>
      <w:r>
        <w:rPr>
          <w:spacing w:val="2"/>
        </w:rPr>
        <w:t>x</w:t>
      </w:r>
      <w:r>
        <w:t>p</w:t>
      </w:r>
      <w:r>
        <w:rPr>
          <w:spacing w:val="-1"/>
        </w:rPr>
        <w:t>ec</w:t>
      </w:r>
      <w:r>
        <w:t>ted th</w:t>
      </w:r>
      <w:r>
        <w:rPr>
          <w:spacing w:val="1"/>
        </w:rPr>
        <w:t>a</w:t>
      </w:r>
      <w:r>
        <w:t>t</w:t>
      </w:r>
      <w:r>
        <w:rPr>
          <w:spacing w:val="3"/>
        </w:rPr>
        <w:t xml:space="preserve"> </w:t>
      </w:r>
      <w:r>
        <w:rPr>
          <w:spacing w:val="-5"/>
        </w:rPr>
        <w:t>y</w:t>
      </w:r>
      <w:r>
        <w:t>ou will</w:t>
      </w:r>
      <w:r>
        <w:rPr>
          <w:spacing w:val="1"/>
        </w:rPr>
        <w:t xml:space="preserve"> </w:t>
      </w:r>
      <w:r>
        <w:t>be</w:t>
      </w:r>
      <w:r>
        <w:rPr>
          <w:spacing w:val="-1"/>
        </w:rPr>
        <w:t xml:space="preserve"> </w:t>
      </w:r>
      <w:r>
        <w:t>pr</w:t>
      </w:r>
      <w:r>
        <w:rPr>
          <w:spacing w:val="-2"/>
        </w:rPr>
        <w:t>e</w:t>
      </w:r>
      <w:r>
        <w:rPr>
          <w:spacing w:val="2"/>
        </w:rPr>
        <w:t>s</w:t>
      </w:r>
      <w:r>
        <w:rPr>
          <w:spacing w:val="-1"/>
        </w:rPr>
        <w:t>e</w:t>
      </w:r>
      <w:r>
        <w:t>nt and</w:t>
      </w:r>
      <w:r>
        <w:rPr>
          <w:spacing w:val="2"/>
        </w:rPr>
        <w:t xml:space="preserve"> </w:t>
      </w:r>
      <w:r>
        <w:t>be</w:t>
      </w:r>
      <w:r>
        <w:rPr>
          <w:spacing w:val="-1"/>
        </w:rPr>
        <w:t xml:space="preserve"> a</w:t>
      </w:r>
      <w:r>
        <w:t xml:space="preserve">n </w:t>
      </w:r>
      <w:r>
        <w:rPr>
          <w:spacing w:val="1"/>
        </w:rPr>
        <w:t>a</w:t>
      </w:r>
      <w:r>
        <w:rPr>
          <w:spacing w:val="-1"/>
        </w:rPr>
        <w:t>c</w:t>
      </w:r>
      <w:r>
        <w:t>t</w:t>
      </w:r>
      <w:r>
        <w:rPr>
          <w:spacing w:val="1"/>
        </w:rPr>
        <w:t>i</w:t>
      </w:r>
      <w:r>
        <w:t>ve</w:t>
      </w:r>
      <w:r>
        <w:rPr>
          <w:spacing w:val="-1"/>
        </w:rPr>
        <w:t xml:space="preserve"> </w:t>
      </w:r>
      <w:r>
        <w:t>p</w:t>
      </w:r>
      <w:r>
        <w:rPr>
          <w:spacing w:val="-1"/>
        </w:rPr>
        <w:t>a</w:t>
      </w:r>
      <w:r>
        <w:t>rti</w:t>
      </w:r>
      <w:r>
        <w:rPr>
          <w:spacing w:val="-1"/>
        </w:rPr>
        <w:t>c</w:t>
      </w:r>
      <w:r>
        <w:t xml:space="preserve">ipant </w:t>
      </w:r>
      <w:r>
        <w:rPr>
          <w:spacing w:val="3"/>
        </w:rPr>
        <w:t>i</w:t>
      </w:r>
      <w:r>
        <w:t>n th</w:t>
      </w:r>
      <w:r>
        <w:rPr>
          <w:spacing w:val="1"/>
        </w:rPr>
        <w:t>i</w:t>
      </w:r>
      <w:r>
        <w:t xml:space="preserve">s </w:t>
      </w:r>
      <w:r>
        <w:rPr>
          <w:spacing w:val="-1"/>
        </w:rPr>
        <w:t>c</w:t>
      </w:r>
      <w:r>
        <w:t>ours</w:t>
      </w:r>
      <w:r>
        <w:rPr>
          <w:spacing w:val="-1"/>
        </w:rPr>
        <w:t>e</w:t>
      </w:r>
      <w:r>
        <w:t>. As a</w:t>
      </w:r>
      <w:r>
        <w:rPr>
          <w:spacing w:val="-1"/>
        </w:rPr>
        <w:t xml:space="preserve"> </w:t>
      </w:r>
      <w:r>
        <w:t>p</w:t>
      </w:r>
      <w:r>
        <w:rPr>
          <w:spacing w:val="-1"/>
        </w:rPr>
        <w:t>a</w:t>
      </w:r>
      <w:r>
        <w:t>rt of</w:t>
      </w:r>
      <w:r>
        <w:rPr>
          <w:spacing w:val="-1"/>
        </w:rPr>
        <w:t xml:space="preserve"> </w:t>
      </w:r>
      <w:r>
        <w:t>this,</w:t>
      </w:r>
      <w:r>
        <w:rPr>
          <w:spacing w:val="5"/>
        </w:rPr>
        <w:t xml:space="preserve"> </w:t>
      </w:r>
      <w:r>
        <w:rPr>
          <w:spacing w:val="-5"/>
        </w:rPr>
        <w:t>y</w:t>
      </w:r>
      <w:r>
        <w:t>ou will</w:t>
      </w:r>
      <w:r>
        <w:rPr>
          <w:spacing w:val="1"/>
        </w:rPr>
        <w:t xml:space="preserve"> </w:t>
      </w:r>
      <w:r>
        <w:t>n</w:t>
      </w:r>
      <w:r>
        <w:rPr>
          <w:spacing w:val="-1"/>
        </w:rPr>
        <w:t>ee</w:t>
      </w:r>
      <w:r>
        <w:t>d to sh</w:t>
      </w:r>
      <w:r>
        <w:rPr>
          <w:spacing w:val="-1"/>
        </w:rPr>
        <w:t>a</w:t>
      </w:r>
      <w:r>
        <w:rPr>
          <w:spacing w:val="1"/>
        </w:rPr>
        <w:t>r</w:t>
      </w:r>
      <w:r>
        <w:t>e</w:t>
      </w:r>
      <w:r>
        <w:rPr>
          <w:spacing w:val="4"/>
        </w:rPr>
        <w:t xml:space="preserve"> </w:t>
      </w:r>
      <w:r>
        <w:rPr>
          <w:spacing w:val="-5"/>
        </w:rPr>
        <w:t>y</w:t>
      </w:r>
      <w:r>
        <w:t>our tho</w:t>
      </w:r>
      <w:r>
        <w:rPr>
          <w:spacing w:val="2"/>
        </w:rPr>
        <w:t>u</w:t>
      </w:r>
      <w:r>
        <w:t>ghts during</w:t>
      </w:r>
      <w:r>
        <w:rPr>
          <w:spacing w:val="-3"/>
        </w:rPr>
        <w:t xml:space="preserve"> </w:t>
      </w:r>
      <w:r>
        <w:t>discussions</w:t>
      </w:r>
      <w:r>
        <w:rPr>
          <w:spacing w:val="4"/>
        </w:rPr>
        <w:t xml:space="preserve"> </w:t>
      </w:r>
      <w:r>
        <w:rPr>
          <w:spacing w:val="-1"/>
        </w:rPr>
        <w:t>a</w:t>
      </w:r>
      <w:r>
        <w:rPr>
          <w:spacing w:val="2"/>
        </w:rPr>
        <w:t>n</w:t>
      </w:r>
      <w:r>
        <w:t xml:space="preserve">d </w:t>
      </w:r>
      <w:r>
        <w:rPr>
          <w:spacing w:val="-1"/>
        </w:rPr>
        <w:t>ac</w:t>
      </w:r>
      <w:r>
        <w:t>t</w:t>
      </w:r>
      <w:r>
        <w:rPr>
          <w:spacing w:val="1"/>
        </w:rPr>
        <w:t>i</w:t>
      </w:r>
      <w:r>
        <w:t>vi</w:t>
      </w:r>
      <w:r>
        <w:rPr>
          <w:spacing w:val="1"/>
        </w:rPr>
        <w:t>t</w:t>
      </w:r>
      <w:r>
        <w:t xml:space="preserve">ies. </w:t>
      </w:r>
      <w:r>
        <w:rPr>
          <w:spacing w:val="1"/>
        </w:rPr>
        <w:t>P</w:t>
      </w:r>
      <w:r>
        <w:rPr>
          <w:spacing w:val="-1"/>
        </w:rPr>
        <w:t>a</w:t>
      </w:r>
      <w:r>
        <w:t>rt of</w:t>
      </w:r>
      <w:r>
        <w:rPr>
          <w:spacing w:val="-1"/>
        </w:rPr>
        <w:t xml:space="preserve"> </w:t>
      </w:r>
      <w:r>
        <w:t>the v</w:t>
      </w:r>
      <w:r>
        <w:rPr>
          <w:spacing w:val="-1"/>
        </w:rPr>
        <w:t>a</w:t>
      </w:r>
      <w:r>
        <w:t>lue of</w:t>
      </w:r>
      <w:r>
        <w:rPr>
          <w:spacing w:val="-1"/>
        </w:rPr>
        <w:t xml:space="preserve"> </w:t>
      </w:r>
      <w:r>
        <w:t>th</w:t>
      </w:r>
      <w:r>
        <w:rPr>
          <w:spacing w:val="1"/>
        </w:rPr>
        <w:t>i</w:t>
      </w:r>
      <w:r>
        <w:t xml:space="preserve">s </w:t>
      </w:r>
      <w:r>
        <w:rPr>
          <w:spacing w:val="1"/>
        </w:rPr>
        <w:t>c</w:t>
      </w:r>
      <w:r>
        <w:t>ourse</w:t>
      </w:r>
      <w:r>
        <w:rPr>
          <w:spacing w:val="-1"/>
        </w:rPr>
        <w:t xml:space="preserve"> </w:t>
      </w:r>
      <w:r>
        <w:t xml:space="preserve">is </w:t>
      </w:r>
      <w:r>
        <w:rPr>
          <w:spacing w:val="1"/>
        </w:rPr>
        <w:t>t</w:t>
      </w:r>
      <w:r>
        <w:t>o le</w:t>
      </w:r>
      <w:r>
        <w:rPr>
          <w:spacing w:val="-1"/>
        </w:rPr>
        <w:t>a</w:t>
      </w:r>
      <w:r>
        <w:t xml:space="preserve">rn </w:t>
      </w:r>
      <w:r>
        <w:rPr>
          <w:spacing w:val="1"/>
        </w:rPr>
        <w:t>f</w:t>
      </w:r>
      <w:r>
        <w:t>rom p</w:t>
      </w:r>
      <w:r>
        <w:rPr>
          <w:spacing w:val="-1"/>
        </w:rPr>
        <w:t>e</w:t>
      </w:r>
      <w:r>
        <w:rPr>
          <w:spacing w:val="1"/>
        </w:rPr>
        <w:t>e</w:t>
      </w:r>
      <w:r>
        <w:t xml:space="preserve">rs </w:t>
      </w:r>
      <w:r>
        <w:rPr>
          <w:spacing w:val="-1"/>
        </w:rPr>
        <w:t>(</w:t>
      </w:r>
      <w:r>
        <w:t>in addit</w:t>
      </w:r>
      <w:r>
        <w:rPr>
          <w:spacing w:val="1"/>
        </w:rPr>
        <w:t>i</w:t>
      </w:r>
      <w:r>
        <w:t>on to pe</w:t>
      </w:r>
      <w:r>
        <w:rPr>
          <w:spacing w:val="-1"/>
        </w:rPr>
        <w:t>e</w:t>
      </w:r>
      <w:r>
        <w:rPr>
          <w:spacing w:val="3"/>
        </w:rPr>
        <w:t>r</w:t>
      </w:r>
      <w:r>
        <w:rPr>
          <w:spacing w:val="-1"/>
        </w:rPr>
        <w:t>-</w:t>
      </w:r>
      <w:r>
        <w:rPr>
          <w:spacing w:val="2"/>
        </w:rPr>
        <w:t>b</w:t>
      </w:r>
      <w:r>
        <w:rPr>
          <w:spacing w:val="1"/>
        </w:rPr>
        <w:t>a</w:t>
      </w:r>
      <w:r>
        <w:t>s</w:t>
      </w:r>
      <w:r>
        <w:rPr>
          <w:spacing w:val="-1"/>
        </w:rPr>
        <w:t>e</w:t>
      </w:r>
      <w:r>
        <w:t>d le</w:t>
      </w:r>
      <w:r>
        <w:rPr>
          <w:spacing w:val="-1"/>
        </w:rPr>
        <w:t>a</w:t>
      </w:r>
      <w:r>
        <w:t>rni</w:t>
      </w:r>
      <w:r>
        <w:rPr>
          <w:spacing w:val="2"/>
        </w:rPr>
        <w:t>n</w:t>
      </w:r>
      <w:r>
        <w:t>g that will</w:t>
      </w:r>
      <w:r>
        <w:rPr>
          <w:spacing w:val="1"/>
        </w:rPr>
        <w:t xml:space="preserve"> </w:t>
      </w:r>
      <w:r>
        <w:t>o</w:t>
      </w:r>
      <w:r>
        <w:rPr>
          <w:spacing w:val="-1"/>
        </w:rPr>
        <w:t>cc</w:t>
      </w:r>
      <w:r>
        <w:t>ur d</w:t>
      </w:r>
      <w:r>
        <w:rPr>
          <w:spacing w:val="-1"/>
        </w:rPr>
        <w:t>u</w:t>
      </w:r>
      <w:r>
        <w:t>ri</w:t>
      </w:r>
      <w:r>
        <w:rPr>
          <w:spacing w:val="2"/>
        </w:rPr>
        <w:t>n</w:t>
      </w:r>
      <w:r>
        <w:t>g</w:t>
      </w:r>
      <w:r>
        <w:rPr>
          <w:spacing w:val="-2"/>
        </w:rPr>
        <w:t xml:space="preserve"> </w:t>
      </w:r>
      <w:r>
        <w:t>pres</w:t>
      </w:r>
      <w:r>
        <w:rPr>
          <w:spacing w:val="-1"/>
        </w:rPr>
        <w:t>e</w:t>
      </w:r>
      <w:r>
        <w:t xml:space="preserve">ntations). </w:t>
      </w:r>
      <w:r w:rsidR="00774C92">
        <w:t>E</w:t>
      </w:r>
      <w:r>
        <w:t>xercises will occur across the semester</w:t>
      </w:r>
      <w:r w:rsidR="006C7016">
        <w:t xml:space="preserve">. </w:t>
      </w:r>
      <w:r w:rsidRPr="00911195">
        <w:rPr>
          <w:i/>
        </w:rPr>
        <w:t>Exercises can include quizzes</w:t>
      </w:r>
      <w:r w:rsidR="00F45AAC">
        <w:rPr>
          <w:i/>
        </w:rPr>
        <w:t xml:space="preserve">, </w:t>
      </w:r>
      <w:r>
        <w:rPr>
          <w:i/>
        </w:rPr>
        <w:t>discussion questions</w:t>
      </w:r>
      <w:r w:rsidRPr="00911195">
        <w:rPr>
          <w:i/>
        </w:rPr>
        <w:t>,</w:t>
      </w:r>
      <w:r w:rsidR="00F45AAC">
        <w:rPr>
          <w:i/>
        </w:rPr>
        <w:t xml:space="preserve"> and experiential activities.</w:t>
      </w:r>
    </w:p>
    <w:p w14:paraId="0562CB0E" w14:textId="77777777" w:rsidR="00F7719E" w:rsidRPr="00A73947" w:rsidRDefault="00F7719E" w:rsidP="00DE1AC1">
      <w:pPr>
        <w:spacing w:line="271" w:lineRule="exact"/>
        <w:ind w:left="820" w:right="-20"/>
        <w:jc w:val="both"/>
      </w:pPr>
    </w:p>
    <w:p w14:paraId="09395EE0" w14:textId="3420E750" w:rsidR="00F7719E" w:rsidRPr="001B6572" w:rsidRDefault="009A4789" w:rsidP="00DE1AC1">
      <w:pPr>
        <w:ind w:right="-20"/>
        <w:jc w:val="both"/>
        <w:rPr>
          <w:u w:val="single"/>
        </w:rPr>
      </w:pPr>
      <w:r>
        <w:rPr>
          <w:b/>
          <w:bCs/>
          <w:u w:val="single"/>
        </w:rPr>
        <w:t xml:space="preserve">LGBTQ </w:t>
      </w:r>
      <w:r w:rsidR="00F7719E" w:rsidRPr="001B6572">
        <w:rPr>
          <w:b/>
          <w:bCs/>
          <w:u w:val="single"/>
        </w:rPr>
        <w:t>Movie</w:t>
      </w:r>
      <w:r w:rsidR="00F7719E" w:rsidRPr="001B6572">
        <w:rPr>
          <w:b/>
          <w:bCs/>
          <w:spacing w:val="1"/>
          <w:u w:val="single"/>
        </w:rPr>
        <w:t xml:space="preserve"> </w:t>
      </w:r>
      <w:r w:rsidR="00F7719E" w:rsidRPr="001B6572">
        <w:rPr>
          <w:b/>
          <w:bCs/>
          <w:u w:val="single"/>
        </w:rPr>
        <w:t>R</w:t>
      </w:r>
      <w:r w:rsidR="00F7719E" w:rsidRPr="001B6572">
        <w:rPr>
          <w:b/>
          <w:bCs/>
          <w:spacing w:val="-1"/>
          <w:u w:val="single"/>
        </w:rPr>
        <w:t>e</w:t>
      </w:r>
      <w:r w:rsidR="00F7719E" w:rsidRPr="001B6572">
        <w:rPr>
          <w:b/>
          <w:bCs/>
          <w:u w:val="single"/>
        </w:rPr>
        <w:t>view</w:t>
      </w:r>
      <w:r w:rsidR="00F7719E" w:rsidRPr="001B6572">
        <w:rPr>
          <w:b/>
          <w:bCs/>
          <w:spacing w:val="4"/>
          <w:u w:val="single"/>
        </w:rPr>
        <w:t xml:space="preserve"> </w:t>
      </w:r>
      <w:r w:rsidR="00F7719E" w:rsidRPr="001B6572">
        <w:rPr>
          <w:b/>
          <w:bCs/>
          <w:spacing w:val="-3"/>
          <w:u w:val="single"/>
        </w:rPr>
        <w:t>Response</w:t>
      </w:r>
    </w:p>
    <w:p w14:paraId="4C6090AA" w14:textId="0549DE84" w:rsidR="001B6572" w:rsidRDefault="00F7719E" w:rsidP="001B6572">
      <w:pPr>
        <w:spacing w:line="271" w:lineRule="exact"/>
        <w:ind w:right="-20"/>
        <w:jc w:val="both"/>
      </w:pPr>
      <w:r>
        <w:rPr>
          <w:spacing w:val="-1"/>
        </w:rPr>
        <w:t>(</w:t>
      </w:r>
      <w:r w:rsidR="00162634">
        <w:t>15</w:t>
      </w:r>
      <w:r>
        <w:t xml:space="preserve"> pt</w:t>
      </w:r>
      <w:r>
        <w:rPr>
          <w:spacing w:val="1"/>
        </w:rPr>
        <w:t>s</w:t>
      </w:r>
      <w:r>
        <w:t>)</w:t>
      </w:r>
      <w:r>
        <w:rPr>
          <w:spacing w:val="-1"/>
        </w:rPr>
        <w:t xml:space="preserve"> </w:t>
      </w:r>
      <w:r>
        <w:t xml:space="preserve">– You </w:t>
      </w:r>
      <w:r>
        <w:rPr>
          <w:spacing w:val="-1"/>
        </w:rPr>
        <w:t>w</w:t>
      </w:r>
      <w:r>
        <w:t>i</w:t>
      </w:r>
      <w:r>
        <w:rPr>
          <w:spacing w:val="1"/>
        </w:rPr>
        <w:t>l</w:t>
      </w:r>
      <w:r>
        <w:t>l write</w:t>
      </w:r>
      <w:r>
        <w:rPr>
          <w:spacing w:val="1"/>
        </w:rPr>
        <w:t xml:space="preserve"> </w:t>
      </w:r>
      <w:r>
        <w:t xml:space="preserve">a </w:t>
      </w:r>
      <w:proofErr w:type="gramStart"/>
      <w:r w:rsidRPr="00A73947">
        <w:rPr>
          <w:b/>
        </w:rPr>
        <w:t>3 p</w:t>
      </w:r>
      <w:r w:rsidRPr="00A73947">
        <w:rPr>
          <w:b/>
          <w:spacing w:val="1"/>
        </w:rPr>
        <w:t>a</w:t>
      </w:r>
      <w:r w:rsidRPr="00A73947">
        <w:rPr>
          <w:b/>
          <w:spacing w:val="-2"/>
        </w:rPr>
        <w:t>g</w:t>
      </w:r>
      <w:r w:rsidRPr="00A73947">
        <w:rPr>
          <w:b/>
        </w:rPr>
        <w:t>e</w:t>
      </w:r>
      <w:proofErr w:type="gramEnd"/>
      <w:r w:rsidRPr="00A73947">
        <w:rPr>
          <w:b/>
          <w:spacing w:val="1"/>
        </w:rPr>
        <w:t xml:space="preserve"> </w:t>
      </w:r>
      <w:r w:rsidRPr="00A73947">
        <w:rPr>
          <w:b/>
        </w:rPr>
        <w:t>(tit</w:t>
      </w:r>
      <w:r w:rsidRPr="00A73947">
        <w:rPr>
          <w:b/>
          <w:spacing w:val="1"/>
        </w:rPr>
        <w:t>l</w:t>
      </w:r>
      <w:r w:rsidRPr="00A73947">
        <w:rPr>
          <w:b/>
        </w:rPr>
        <w:t>e</w:t>
      </w:r>
      <w:r w:rsidRPr="00A73947">
        <w:rPr>
          <w:b/>
          <w:spacing w:val="-1"/>
        </w:rPr>
        <w:t xml:space="preserve"> </w:t>
      </w:r>
      <w:r w:rsidRPr="00A73947">
        <w:rPr>
          <w:b/>
        </w:rPr>
        <w:t>p</w:t>
      </w:r>
      <w:r w:rsidRPr="00A73947">
        <w:rPr>
          <w:b/>
          <w:spacing w:val="1"/>
        </w:rPr>
        <w:t>a</w:t>
      </w:r>
      <w:r w:rsidRPr="00A73947">
        <w:rPr>
          <w:b/>
          <w:spacing w:val="-2"/>
        </w:rPr>
        <w:t>g</w:t>
      </w:r>
      <w:r w:rsidRPr="00A73947">
        <w:rPr>
          <w:b/>
        </w:rPr>
        <w:t>e</w:t>
      </w:r>
      <w:r w:rsidRPr="00A73947">
        <w:rPr>
          <w:b/>
          <w:spacing w:val="-1"/>
        </w:rPr>
        <w:t xml:space="preserve"> </w:t>
      </w:r>
      <w:r w:rsidRPr="00A73947">
        <w:rPr>
          <w:b/>
          <w:spacing w:val="1"/>
        </w:rPr>
        <w:t>a</w:t>
      </w:r>
      <w:r w:rsidRPr="00A73947">
        <w:rPr>
          <w:b/>
        </w:rPr>
        <w:t>nd</w:t>
      </w:r>
      <w:r w:rsidRPr="00A73947">
        <w:rPr>
          <w:b/>
          <w:spacing w:val="2"/>
        </w:rPr>
        <w:t xml:space="preserve"> </w:t>
      </w:r>
      <w:r w:rsidRPr="00A73947">
        <w:rPr>
          <w:b/>
        </w:rPr>
        <w:t>r</w:t>
      </w:r>
      <w:r w:rsidRPr="00A73947">
        <w:rPr>
          <w:b/>
          <w:spacing w:val="-2"/>
        </w:rPr>
        <w:t>e</w:t>
      </w:r>
      <w:r w:rsidRPr="00A73947">
        <w:rPr>
          <w:b/>
        </w:rPr>
        <w:t>fer</w:t>
      </w:r>
      <w:r w:rsidRPr="00A73947">
        <w:rPr>
          <w:b/>
          <w:spacing w:val="-2"/>
        </w:rPr>
        <w:t>e</w:t>
      </w:r>
      <w:r w:rsidRPr="00A73947">
        <w:rPr>
          <w:b/>
        </w:rPr>
        <w:t>n</w:t>
      </w:r>
      <w:r w:rsidRPr="00A73947">
        <w:rPr>
          <w:b/>
          <w:spacing w:val="1"/>
        </w:rPr>
        <w:t>c</w:t>
      </w:r>
      <w:r w:rsidRPr="00A73947">
        <w:rPr>
          <w:b/>
          <w:spacing w:val="-1"/>
        </w:rPr>
        <w:t>e</w:t>
      </w:r>
      <w:r w:rsidRPr="00A73947">
        <w:rPr>
          <w:b/>
        </w:rPr>
        <w:t>s not includ</w:t>
      </w:r>
      <w:r w:rsidRPr="00A73947">
        <w:rPr>
          <w:b/>
          <w:spacing w:val="-1"/>
        </w:rPr>
        <w:t>e</w:t>
      </w:r>
      <w:r w:rsidRPr="00A73947">
        <w:rPr>
          <w:b/>
        </w:rPr>
        <w:t>d)</w:t>
      </w:r>
      <w:r>
        <w:rPr>
          <w:spacing w:val="1"/>
        </w:rPr>
        <w:t xml:space="preserve"> </w:t>
      </w:r>
      <w:r>
        <w:t>response on</w:t>
      </w:r>
      <w:r>
        <w:rPr>
          <w:spacing w:val="3"/>
        </w:rPr>
        <w:t xml:space="preserve"> </w:t>
      </w:r>
      <w:r>
        <w:t xml:space="preserve">a movie that </w:t>
      </w:r>
      <w:r>
        <w:rPr>
          <w:spacing w:val="-1"/>
        </w:rPr>
        <w:t>re</w:t>
      </w:r>
      <w:r>
        <w:t>lat</w:t>
      </w:r>
      <w:r>
        <w:rPr>
          <w:spacing w:val="-1"/>
        </w:rPr>
        <w:t>e</w:t>
      </w:r>
      <w:r>
        <w:t>s</w:t>
      </w:r>
      <w:r>
        <w:rPr>
          <w:spacing w:val="2"/>
        </w:rPr>
        <w:t xml:space="preserve"> </w:t>
      </w:r>
      <w:r>
        <w:t xml:space="preserve">to </w:t>
      </w:r>
      <w:r>
        <w:rPr>
          <w:spacing w:val="1"/>
        </w:rPr>
        <w:t>t</w:t>
      </w:r>
      <w:r>
        <w:t>he</w:t>
      </w:r>
      <w:r>
        <w:rPr>
          <w:spacing w:val="-1"/>
        </w:rPr>
        <w:t xml:space="preserve"> c</w:t>
      </w:r>
      <w:r>
        <w:t xml:space="preserve">ourse </w:t>
      </w:r>
      <w:r>
        <w:rPr>
          <w:spacing w:val="-1"/>
        </w:rPr>
        <w:t>a</w:t>
      </w:r>
      <w:r>
        <w:t xml:space="preserve">nd is </w:t>
      </w:r>
      <w:r>
        <w:rPr>
          <w:spacing w:val="-1"/>
        </w:rPr>
        <w:t>a</w:t>
      </w:r>
      <w:r>
        <w:t>bo</w:t>
      </w:r>
      <w:r>
        <w:rPr>
          <w:spacing w:val="2"/>
        </w:rPr>
        <w:t>u</w:t>
      </w:r>
      <w:r>
        <w:t>t an indiv</w:t>
      </w:r>
      <w:r>
        <w:rPr>
          <w:spacing w:val="1"/>
        </w:rPr>
        <w:t>i</w:t>
      </w:r>
      <w:r>
        <w:t>du</w:t>
      </w:r>
      <w:r>
        <w:rPr>
          <w:spacing w:val="-1"/>
        </w:rPr>
        <w:t>a</w:t>
      </w:r>
      <w:r>
        <w:t>l identifying as lesbian, gay, bisexual, pansexual, asexual, transgender, or intersex. You must h</w:t>
      </w:r>
      <w:r>
        <w:rPr>
          <w:spacing w:val="-1"/>
        </w:rPr>
        <w:t>a</w:t>
      </w:r>
      <w:r>
        <w:t>ve</w:t>
      </w:r>
      <w:r>
        <w:rPr>
          <w:spacing w:val="4"/>
        </w:rPr>
        <w:t xml:space="preserve"> </w:t>
      </w:r>
      <w:r>
        <w:rPr>
          <w:spacing w:val="-5"/>
        </w:rPr>
        <w:t>y</w:t>
      </w:r>
      <w:r>
        <w:t xml:space="preserve">our </w:t>
      </w:r>
      <w:r>
        <w:rPr>
          <w:spacing w:val="-1"/>
        </w:rPr>
        <w:t>movie a</w:t>
      </w:r>
      <w:r>
        <w:t>ppro</w:t>
      </w:r>
      <w:r>
        <w:rPr>
          <w:spacing w:val="-1"/>
        </w:rPr>
        <w:t>ve</w:t>
      </w:r>
      <w:r>
        <w:t xml:space="preserve">d </w:t>
      </w:r>
      <w:r>
        <w:rPr>
          <w:spacing w:val="5"/>
        </w:rPr>
        <w:t>b</w:t>
      </w:r>
      <w:r>
        <w:t>y</w:t>
      </w:r>
      <w:r>
        <w:rPr>
          <w:spacing w:val="-5"/>
        </w:rPr>
        <w:t xml:space="preserve"> </w:t>
      </w:r>
      <w:r>
        <w:t>the instructor no l</w:t>
      </w:r>
      <w:r>
        <w:rPr>
          <w:spacing w:val="-1"/>
        </w:rPr>
        <w:t>a</w:t>
      </w:r>
      <w:r>
        <w:t>ter</w:t>
      </w:r>
      <w:r>
        <w:rPr>
          <w:spacing w:val="-1"/>
        </w:rPr>
        <w:t xml:space="preserve"> </w:t>
      </w:r>
      <w:r>
        <w:t>than the</w:t>
      </w:r>
      <w:r>
        <w:rPr>
          <w:spacing w:val="-1"/>
        </w:rPr>
        <w:t xml:space="preserve"> </w:t>
      </w:r>
      <w:r>
        <w:t>third week.</w:t>
      </w:r>
      <w:r>
        <w:rPr>
          <w:spacing w:val="2"/>
        </w:rPr>
        <w:t xml:space="preserve"> </w:t>
      </w:r>
      <w:r>
        <w:t>Y</w:t>
      </w:r>
      <w:r>
        <w:rPr>
          <w:spacing w:val="2"/>
        </w:rPr>
        <w:t>o</w:t>
      </w:r>
      <w:r>
        <w:t>ur p</w:t>
      </w:r>
      <w:r>
        <w:rPr>
          <w:spacing w:val="-2"/>
        </w:rPr>
        <w:t>a</w:t>
      </w:r>
      <w:r>
        <w:t>p</w:t>
      </w:r>
      <w:r>
        <w:rPr>
          <w:spacing w:val="-1"/>
        </w:rPr>
        <w:t>e</w:t>
      </w:r>
      <w:r>
        <w:t xml:space="preserve">r should </w:t>
      </w:r>
      <w:r w:rsidRPr="00A73947">
        <w:rPr>
          <w:b/>
        </w:rPr>
        <w:t>summa</w:t>
      </w:r>
      <w:r w:rsidRPr="00A73947">
        <w:rPr>
          <w:b/>
          <w:spacing w:val="-1"/>
        </w:rPr>
        <w:t>r</w:t>
      </w:r>
      <w:r w:rsidRPr="00A73947">
        <w:rPr>
          <w:b/>
          <w:spacing w:val="3"/>
        </w:rPr>
        <w:t>i</w:t>
      </w:r>
      <w:r w:rsidRPr="00A73947">
        <w:rPr>
          <w:b/>
          <w:spacing w:val="1"/>
        </w:rPr>
        <w:t>z</w:t>
      </w:r>
      <w:r w:rsidRPr="00A73947">
        <w:rPr>
          <w:b/>
        </w:rPr>
        <w:t>e</w:t>
      </w:r>
      <w:r w:rsidRPr="00A73947">
        <w:rPr>
          <w:b/>
          <w:spacing w:val="-1"/>
        </w:rPr>
        <w:t xml:space="preserve"> </w:t>
      </w:r>
      <w:r w:rsidRPr="00A73947">
        <w:rPr>
          <w:b/>
        </w:rPr>
        <w:t>the movie</w:t>
      </w:r>
      <w:r>
        <w:rPr>
          <w:spacing w:val="1"/>
        </w:rPr>
        <w:t xml:space="preserve"> </w:t>
      </w:r>
      <w:r>
        <w:t>(1 pa</w:t>
      </w:r>
      <w:r>
        <w:rPr>
          <w:spacing w:val="-2"/>
        </w:rPr>
        <w:t>g</w:t>
      </w:r>
      <w:r>
        <w:rPr>
          <w:spacing w:val="-1"/>
        </w:rPr>
        <w:t>e</w:t>
      </w:r>
      <w:r>
        <w:t>).</w:t>
      </w:r>
      <w:r>
        <w:rPr>
          <w:spacing w:val="5"/>
        </w:rPr>
        <w:t xml:space="preserve"> </w:t>
      </w:r>
      <w:r>
        <w:rPr>
          <w:spacing w:val="-3"/>
        </w:rPr>
        <w:t>I</w:t>
      </w:r>
      <w:r>
        <w:t>n</w:t>
      </w:r>
      <w:r>
        <w:rPr>
          <w:spacing w:val="2"/>
        </w:rPr>
        <w:t xml:space="preserve"> </w:t>
      </w:r>
      <w:r>
        <w:rPr>
          <w:spacing w:val="-1"/>
        </w:rPr>
        <w:t>a</w:t>
      </w:r>
      <w:r>
        <w:t>ddi</w:t>
      </w:r>
      <w:r>
        <w:rPr>
          <w:spacing w:val="1"/>
        </w:rPr>
        <w:t>t</w:t>
      </w:r>
      <w:r>
        <w:t>ion,</w:t>
      </w:r>
      <w:r>
        <w:rPr>
          <w:spacing w:val="3"/>
        </w:rPr>
        <w:t xml:space="preserve"> </w:t>
      </w:r>
      <w:r>
        <w:rPr>
          <w:spacing w:val="-5"/>
        </w:rPr>
        <w:t>y</w:t>
      </w:r>
      <w:r>
        <w:t>ou will</w:t>
      </w:r>
      <w:r>
        <w:rPr>
          <w:spacing w:val="1"/>
        </w:rPr>
        <w:t xml:space="preserve"> </w:t>
      </w:r>
      <w:r>
        <w:t>include</w:t>
      </w:r>
      <w:r>
        <w:rPr>
          <w:spacing w:val="1"/>
        </w:rPr>
        <w:t xml:space="preserve"> </w:t>
      </w:r>
      <w:r>
        <w:rPr>
          <w:spacing w:val="-5"/>
        </w:rPr>
        <w:t>y</w:t>
      </w:r>
      <w:r>
        <w:t>our</w:t>
      </w:r>
      <w:r>
        <w:rPr>
          <w:spacing w:val="1"/>
        </w:rPr>
        <w:t xml:space="preserve"> </w:t>
      </w:r>
      <w:r w:rsidRPr="00A73947">
        <w:rPr>
          <w:b/>
        </w:rPr>
        <w:t>r</w:t>
      </w:r>
      <w:r w:rsidRPr="00A73947">
        <w:rPr>
          <w:b/>
          <w:spacing w:val="-2"/>
        </w:rPr>
        <w:t>e</w:t>
      </w:r>
      <w:r w:rsidRPr="00A73947">
        <w:rPr>
          <w:b/>
          <w:spacing w:val="1"/>
        </w:rPr>
        <w:t>a</w:t>
      </w:r>
      <w:r w:rsidRPr="00A73947">
        <w:rPr>
          <w:b/>
          <w:spacing w:val="-1"/>
        </w:rPr>
        <w:t>c</w:t>
      </w:r>
      <w:r w:rsidRPr="00A73947">
        <w:rPr>
          <w:b/>
        </w:rPr>
        <w:t>t</w:t>
      </w:r>
      <w:r w:rsidRPr="00A73947">
        <w:rPr>
          <w:b/>
          <w:spacing w:val="1"/>
        </w:rPr>
        <w:t>i</w:t>
      </w:r>
      <w:r w:rsidRPr="00A73947">
        <w:rPr>
          <w:b/>
        </w:rPr>
        <w:t>ons to the movie</w:t>
      </w:r>
      <w:r w:rsidR="005B7B42">
        <w:rPr>
          <w:b/>
        </w:rPr>
        <w:t xml:space="preserve"> </w:t>
      </w:r>
      <w:r w:rsidR="005B7B42">
        <w:rPr>
          <w:b/>
        </w:rPr>
        <w:lastRenderedPageBreak/>
        <w:t>(feelings/thoughts/body sensation)</w:t>
      </w:r>
      <w:r w:rsidRPr="00A73947">
        <w:rPr>
          <w:b/>
        </w:rPr>
        <w:t xml:space="preserve"> </w:t>
      </w:r>
      <w:r w:rsidRPr="00A73947">
        <w:rPr>
          <w:b/>
          <w:spacing w:val="-1"/>
        </w:rPr>
        <w:t>a</w:t>
      </w:r>
      <w:r w:rsidRPr="00A73947">
        <w:rPr>
          <w:b/>
        </w:rPr>
        <w:t xml:space="preserve">nd </w:t>
      </w:r>
      <w:r w:rsidRPr="00A73947">
        <w:rPr>
          <w:b/>
          <w:spacing w:val="-1"/>
        </w:rPr>
        <w:t>c</w:t>
      </w:r>
      <w:r w:rsidRPr="00A73947">
        <w:rPr>
          <w:b/>
        </w:rPr>
        <w:t>ompa</w:t>
      </w:r>
      <w:r w:rsidRPr="00A73947">
        <w:rPr>
          <w:b/>
          <w:spacing w:val="-1"/>
        </w:rPr>
        <w:t>r</w:t>
      </w:r>
      <w:r w:rsidRPr="00A73947">
        <w:rPr>
          <w:b/>
        </w:rPr>
        <w:t>e</w:t>
      </w:r>
      <w:r w:rsidRPr="00A73947">
        <w:rPr>
          <w:b/>
          <w:spacing w:val="-1"/>
        </w:rPr>
        <w:t xml:space="preserve"> a</w:t>
      </w:r>
      <w:r w:rsidRPr="00A73947">
        <w:rPr>
          <w:b/>
        </w:rPr>
        <w:t>nd</w:t>
      </w:r>
      <w:r w:rsidRPr="00A73947">
        <w:rPr>
          <w:b/>
          <w:spacing w:val="2"/>
        </w:rPr>
        <w:t xml:space="preserve"> </w:t>
      </w:r>
      <w:r w:rsidRPr="00A73947">
        <w:rPr>
          <w:b/>
          <w:spacing w:val="-1"/>
        </w:rPr>
        <w:t>c</w:t>
      </w:r>
      <w:r w:rsidRPr="00A73947">
        <w:rPr>
          <w:b/>
        </w:rPr>
        <w:t>ontr</w:t>
      </w:r>
      <w:r w:rsidRPr="00A73947">
        <w:rPr>
          <w:b/>
          <w:spacing w:val="-1"/>
        </w:rPr>
        <w:t>a</w:t>
      </w:r>
      <w:r w:rsidRPr="00A73947">
        <w:rPr>
          <w:b/>
        </w:rPr>
        <w:t xml:space="preserve">st </w:t>
      </w:r>
      <w:r w:rsidRPr="00A73947">
        <w:rPr>
          <w:b/>
          <w:spacing w:val="1"/>
        </w:rPr>
        <w:t>t</w:t>
      </w:r>
      <w:r w:rsidRPr="00A73947">
        <w:rPr>
          <w:b/>
        </w:rPr>
        <w:t>he</w:t>
      </w:r>
      <w:r w:rsidRPr="00A73947">
        <w:rPr>
          <w:b/>
          <w:spacing w:val="-1"/>
        </w:rPr>
        <w:t xml:space="preserve"> </w:t>
      </w:r>
      <w:r w:rsidRPr="00A73947">
        <w:rPr>
          <w:b/>
        </w:rPr>
        <w:t>movie</w:t>
      </w:r>
      <w:r w:rsidRPr="00A73947">
        <w:rPr>
          <w:b/>
          <w:spacing w:val="2"/>
        </w:rPr>
        <w:t xml:space="preserve"> </w:t>
      </w:r>
      <w:r w:rsidRPr="00A73947">
        <w:rPr>
          <w:b/>
          <w:spacing w:val="3"/>
        </w:rPr>
        <w:t>w</w:t>
      </w:r>
      <w:r w:rsidRPr="00A73947">
        <w:rPr>
          <w:b/>
        </w:rPr>
        <w:t>i</w:t>
      </w:r>
      <w:r w:rsidRPr="00A73947">
        <w:rPr>
          <w:b/>
          <w:spacing w:val="1"/>
        </w:rPr>
        <w:t>t</w:t>
      </w:r>
      <w:r w:rsidRPr="00A73947">
        <w:rPr>
          <w:b/>
        </w:rPr>
        <w:t>h mat</w:t>
      </w:r>
      <w:r w:rsidRPr="00A73947">
        <w:rPr>
          <w:b/>
          <w:spacing w:val="-1"/>
        </w:rPr>
        <w:t>e</w:t>
      </w:r>
      <w:r w:rsidRPr="00A73947">
        <w:rPr>
          <w:b/>
        </w:rPr>
        <w:t>ri</w:t>
      </w:r>
      <w:r w:rsidRPr="00A73947">
        <w:rPr>
          <w:b/>
          <w:spacing w:val="-1"/>
        </w:rPr>
        <w:t>a</w:t>
      </w:r>
      <w:r w:rsidRPr="00A73947">
        <w:rPr>
          <w:b/>
        </w:rPr>
        <w:t xml:space="preserve">l </w:t>
      </w:r>
      <w:r w:rsidRPr="00A73947">
        <w:rPr>
          <w:b/>
          <w:spacing w:val="-1"/>
        </w:rPr>
        <w:t>c</w:t>
      </w:r>
      <w:r w:rsidRPr="00A73947">
        <w:rPr>
          <w:b/>
        </w:rPr>
        <w:t>ov</w:t>
      </w:r>
      <w:r w:rsidRPr="00A73947">
        <w:rPr>
          <w:b/>
          <w:spacing w:val="-1"/>
        </w:rPr>
        <w:t>e</w:t>
      </w:r>
      <w:r w:rsidRPr="00A73947">
        <w:rPr>
          <w:b/>
        </w:rPr>
        <w:t>r</w:t>
      </w:r>
      <w:r w:rsidRPr="00A73947">
        <w:rPr>
          <w:b/>
          <w:spacing w:val="-2"/>
        </w:rPr>
        <w:t>e</w:t>
      </w:r>
      <w:r w:rsidRPr="00A73947">
        <w:rPr>
          <w:b/>
        </w:rPr>
        <w:t xml:space="preserve">d in </w:t>
      </w:r>
      <w:r w:rsidRPr="00A73947">
        <w:rPr>
          <w:b/>
          <w:spacing w:val="1"/>
        </w:rPr>
        <w:t>t</w:t>
      </w:r>
      <w:r w:rsidRPr="00A73947">
        <w:rPr>
          <w:b/>
        </w:rPr>
        <w:t>he</w:t>
      </w:r>
      <w:r w:rsidRPr="00A73947">
        <w:rPr>
          <w:b/>
          <w:spacing w:val="1"/>
        </w:rPr>
        <w:t xml:space="preserve"> </w:t>
      </w:r>
      <w:r w:rsidRPr="00A73947">
        <w:rPr>
          <w:b/>
          <w:spacing w:val="-1"/>
        </w:rPr>
        <w:t>c</w:t>
      </w:r>
      <w:r w:rsidRPr="00A73947">
        <w:rPr>
          <w:b/>
        </w:rPr>
        <w:t>ourse</w:t>
      </w:r>
      <w:r>
        <w:rPr>
          <w:spacing w:val="2"/>
        </w:rPr>
        <w:t xml:space="preserve"> </w:t>
      </w:r>
      <w:r>
        <w:t>(2</w:t>
      </w:r>
      <w:r>
        <w:rPr>
          <w:spacing w:val="1"/>
        </w:rPr>
        <w:t xml:space="preserve"> </w:t>
      </w:r>
      <w:r>
        <w:t>p</w:t>
      </w:r>
      <w:r>
        <w:rPr>
          <w:spacing w:val="-1"/>
        </w:rPr>
        <w:t>a</w:t>
      </w:r>
      <w:r>
        <w:t>g</w:t>
      </w:r>
      <w:r>
        <w:rPr>
          <w:spacing w:val="-1"/>
        </w:rPr>
        <w:t>e</w:t>
      </w:r>
      <w:r>
        <w:t xml:space="preserve">s). Examples of approved movies include: </w:t>
      </w:r>
      <w:r w:rsidR="00774C92" w:rsidRPr="00774C92">
        <w:rPr>
          <w:i/>
          <w:iCs/>
        </w:rPr>
        <w:t>Moonlight,</w:t>
      </w:r>
      <w:r w:rsidR="00774C92">
        <w:t xml:space="preserve"> </w:t>
      </w:r>
      <w:r>
        <w:rPr>
          <w:i/>
        </w:rPr>
        <w:t>But I’m a Cheerleader</w:t>
      </w:r>
      <w:r>
        <w:t xml:space="preserve">, </w:t>
      </w:r>
      <w:r>
        <w:rPr>
          <w:i/>
        </w:rPr>
        <w:t>Brokeback Mountain</w:t>
      </w:r>
      <w:r>
        <w:t xml:space="preserve">, </w:t>
      </w:r>
      <w:r>
        <w:rPr>
          <w:i/>
        </w:rPr>
        <w:t>Angels in America</w:t>
      </w:r>
      <w:r>
        <w:t xml:space="preserve"> and </w:t>
      </w:r>
      <w:r>
        <w:rPr>
          <w:i/>
        </w:rPr>
        <w:t>The Children’s Hour</w:t>
      </w:r>
      <w:r>
        <w:t>.</w:t>
      </w:r>
    </w:p>
    <w:p w14:paraId="351B1780" w14:textId="50C5178D" w:rsidR="0050270C" w:rsidRDefault="0050270C" w:rsidP="00F7719E">
      <w:pPr>
        <w:rPr>
          <w:b/>
          <w:u w:val="single"/>
        </w:rPr>
      </w:pPr>
    </w:p>
    <w:p w14:paraId="34256FEA" w14:textId="77777777" w:rsidR="0050270C" w:rsidRDefault="0050270C" w:rsidP="00F7719E">
      <w:pPr>
        <w:rPr>
          <w:b/>
          <w:u w:val="single"/>
        </w:rPr>
      </w:pPr>
    </w:p>
    <w:p w14:paraId="450DF82A" w14:textId="77777777" w:rsidR="00CB6A7B" w:rsidRPr="007E01E6" w:rsidRDefault="00CB6A7B" w:rsidP="00CB6A7B">
      <w:pPr>
        <w:pStyle w:val="BodyText"/>
        <w:jc w:val="center"/>
        <w:rPr>
          <w:b/>
          <w:sz w:val="24"/>
          <w:szCs w:val="24"/>
          <w:u w:val="single"/>
        </w:rPr>
      </w:pPr>
      <w:bookmarkStart w:id="0" w:name="_Hlk503357956"/>
      <w:r w:rsidRPr="007E01E6">
        <w:rPr>
          <w:b/>
          <w:sz w:val="24"/>
          <w:szCs w:val="24"/>
          <w:u w:val="single"/>
        </w:rPr>
        <w:t>Class Calendar and Topics</w:t>
      </w:r>
    </w:p>
    <w:p w14:paraId="43F63A66" w14:textId="715FDF7C" w:rsidR="00CB6A7B" w:rsidRPr="00901ECA" w:rsidRDefault="00CB6A7B" w:rsidP="00CB6A7B">
      <w:pPr>
        <w:pStyle w:val="BodyText"/>
        <w:tabs>
          <w:tab w:val="left" w:pos="0"/>
        </w:tabs>
        <w:rPr>
          <w:b/>
          <w:bCs/>
          <w:i/>
          <w:sz w:val="24"/>
          <w:szCs w:val="24"/>
        </w:rPr>
      </w:pPr>
      <w:r w:rsidRPr="00817340">
        <w:rPr>
          <w:i/>
          <w:sz w:val="24"/>
          <w:szCs w:val="24"/>
        </w:rPr>
        <w:t xml:space="preserve">*Subject to change. Any changes will be communicated, and syllabus will be updated as necessary. </w:t>
      </w:r>
      <w:bookmarkEnd w:id="0"/>
      <w:r w:rsidR="00901ECA" w:rsidRPr="00901ECA">
        <w:rPr>
          <w:b/>
          <w:bCs/>
          <w:i/>
          <w:sz w:val="24"/>
          <w:szCs w:val="24"/>
        </w:rPr>
        <w:t xml:space="preserve">Synchronous class meetings are not </w:t>
      </w:r>
      <w:proofErr w:type="gramStart"/>
      <w:r w:rsidR="00901ECA" w:rsidRPr="00901ECA">
        <w:rPr>
          <w:b/>
          <w:bCs/>
          <w:i/>
          <w:sz w:val="24"/>
          <w:szCs w:val="24"/>
        </w:rPr>
        <w:t>mandatory</w:t>
      </w:r>
      <w:proofErr w:type="gramEnd"/>
      <w:r w:rsidR="00901ECA" w:rsidRPr="00901ECA">
        <w:rPr>
          <w:b/>
          <w:bCs/>
          <w:i/>
          <w:sz w:val="24"/>
          <w:szCs w:val="24"/>
        </w:rPr>
        <w:t xml:space="preserve"> but I highly recommend attending.</w:t>
      </w:r>
    </w:p>
    <w:p w14:paraId="582B3E69" w14:textId="77777777" w:rsidR="00CB6A7B" w:rsidRPr="00817340" w:rsidRDefault="00CB6A7B" w:rsidP="00CB6A7B">
      <w:pPr>
        <w:pStyle w:val="BodyText"/>
        <w:spacing w:before="6"/>
        <w:rPr>
          <w:sz w:val="24"/>
          <w:szCs w:val="24"/>
        </w:rPr>
      </w:pPr>
    </w:p>
    <w:tbl>
      <w:tblPr>
        <w:tblW w:w="986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2"/>
        <w:gridCol w:w="2593"/>
        <w:gridCol w:w="3072"/>
        <w:gridCol w:w="2177"/>
      </w:tblGrid>
      <w:tr w:rsidR="00CB6A7B" w:rsidRPr="00817340" w14:paraId="3B954A21" w14:textId="77777777" w:rsidTr="00695122">
        <w:trPr>
          <w:trHeight w:val="530"/>
        </w:trPr>
        <w:tc>
          <w:tcPr>
            <w:tcW w:w="2022" w:type="dxa"/>
            <w:shd w:val="clear" w:color="auto" w:fill="7F7F7F" w:themeFill="text1" w:themeFillTint="80"/>
          </w:tcPr>
          <w:p w14:paraId="0E061671" w14:textId="77777777" w:rsidR="00CB6A7B" w:rsidRPr="00FD189B" w:rsidRDefault="00CB6A7B" w:rsidP="00695122">
            <w:pPr>
              <w:rPr>
                <w:b/>
                <w:color w:val="FFFFFF" w:themeColor="background1"/>
              </w:rPr>
            </w:pPr>
            <w:r w:rsidRPr="00FD189B">
              <w:rPr>
                <w:b/>
                <w:color w:val="FFFFFF" w:themeColor="background1"/>
              </w:rPr>
              <w:t>Week and Date</w:t>
            </w:r>
          </w:p>
        </w:tc>
        <w:tc>
          <w:tcPr>
            <w:tcW w:w="2593" w:type="dxa"/>
            <w:shd w:val="clear" w:color="auto" w:fill="7F7F7F" w:themeFill="text1" w:themeFillTint="80"/>
          </w:tcPr>
          <w:p w14:paraId="1A97ADCB" w14:textId="77777777" w:rsidR="00CB6A7B" w:rsidRPr="00FD189B" w:rsidRDefault="00CB6A7B" w:rsidP="00695122">
            <w:pPr>
              <w:rPr>
                <w:b/>
                <w:color w:val="FFFFFF" w:themeColor="background1"/>
              </w:rPr>
            </w:pPr>
            <w:r w:rsidRPr="00FD189B">
              <w:rPr>
                <w:b/>
                <w:color w:val="FFFFFF" w:themeColor="background1"/>
              </w:rPr>
              <w:t>Topics</w:t>
            </w:r>
          </w:p>
        </w:tc>
        <w:tc>
          <w:tcPr>
            <w:tcW w:w="3072" w:type="dxa"/>
            <w:shd w:val="clear" w:color="auto" w:fill="7F7F7F" w:themeFill="text1" w:themeFillTint="80"/>
          </w:tcPr>
          <w:p w14:paraId="47F2F5D3" w14:textId="77777777" w:rsidR="00CB6A7B" w:rsidRPr="00FD189B" w:rsidRDefault="00CB6A7B" w:rsidP="00695122">
            <w:pPr>
              <w:rPr>
                <w:b/>
                <w:color w:val="FFFFFF" w:themeColor="background1"/>
              </w:rPr>
            </w:pPr>
            <w:r w:rsidRPr="00FD189B">
              <w:rPr>
                <w:b/>
                <w:color w:val="FFFFFF" w:themeColor="background1"/>
              </w:rPr>
              <w:t>Reading</w:t>
            </w:r>
          </w:p>
        </w:tc>
        <w:tc>
          <w:tcPr>
            <w:tcW w:w="2177" w:type="dxa"/>
            <w:shd w:val="clear" w:color="auto" w:fill="7F7F7F" w:themeFill="text1" w:themeFillTint="80"/>
          </w:tcPr>
          <w:p w14:paraId="2E084C5F" w14:textId="77777777" w:rsidR="00CB6A7B" w:rsidRDefault="00CB6A7B" w:rsidP="00695122">
            <w:pPr>
              <w:rPr>
                <w:b/>
                <w:color w:val="FFFFFF" w:themeColor="background1"/>
              </w:rPr>
            </w:pPr>
            <w:r w:rsidRPr="00FD189B">
              <w:rPr>
                <w:b/>
                <w:color w:val="FFFFFF" w:themeColor="background1"/>
              </w:rPr>
              <w:t>Assignments Due</w:t>
            </w:r>
          </w:p>
          <w:p w14:paraId="4ECD7884" w14:textId="0AE59929" w:rsidR="002C25B8" w:rsidRPr="00FD189B" w:rsidRDefault="002C25B8" w:rsidP="002C25B8">
            <w:pPr>
              <w:jc w:val="center"/>
              <w:rPr>
                <w:b/>
                <w:color w:val="FFFFFF" w:themeColor="background1"/>
              </w:rPr>
            </w:pPr>
            <w:r>
              <w:rPr>
                <w:b/>
                <w:color w:val="FFFFFF" w:themeColor="background1"/>
              </w:rPr>
              <w:t>Sunday’s by 11:59pm</w:t>
            </w:r>
          </w:p>
        </w:tc>
      </w:tr>
      <w:tr w:rsidR="00CB6A7B" w:rsidRPr="00817340" w14:paraId="51DD85B1" w14:textId="77777777" w:rsidTr="00695122">
        <w:trPr>
          <w:trHeight w:val="1596"/>
        </w:trPr>
        <w:tc>
          <w:tcPr>
            <w:tcW w:w="2022" w:type="dxa"/>
            <w:shd w:val="clear" w:color="auto" w:fill="E7E6E6" w:themeFill="background2"/>
          </w:tcPr>
          <w:p w14:paraId="5EB270D7" w14:textId="4A5512DD" w:rsidR="00CB6A7B" w:rsidRDefault="00CB6A7B" w:rsidP="00A65F3C">
            <w:pPr>
              <w:rPr>
                <w:b/>
                <w:bCs/>
              </w:rPr>
            </w:pPr>
            <w:r w:rsidRPr="00CB6A7B">
              <w:rPr>
                <w:b/>
                <w:bCs/>
              </w:rPr>
              <w:t>1. 8/17</w:t>
            </w:r>
          </w:p>
          <w:p w14:paraId="55B7465B" w14:textId="77777777" w:rsidR="00901ECA" w:rsidRDefault="00901ECA" w:rsidP="00695122">
            <w:pPr>
              <w:jc w:val="center"/>
              <w:rPr>
                <w:b/>
                <w:bCs/>
              </w:rPr>
            </w:pPr>
          </w:p>
          <w:p w14:paraId="0A8B40C6" w14:textId="0BD91253" w:rsidR="00901ECA" w:rsidRPr="00901ECA" w:rsidRDefault="00901ECA" w:rsidP="00695122">
            <w:pPr>
              <w:jc w:val="center"/>
              <w:rPr>
                <w:b/>
                <w:bCs/>
              </w:rPr>
            </w:pPr>
            <w:r w:rsidRPr="00901ECA">
              <w:rPr>
                <w:b/>
              </w:rPr>
              <w:t xml:space="preserve"> Synchronous Class Meeting on 8/21</w:t>
            </w:r>
          </w:p>
        </w:tc>
        <w:tc>
          <w:tcPr>
            <w:tcW w:w="2593" w:type="dxa"/>
            <w:shd w:val="clear" w:color="auto" w:fill="auto"/>
          </w:tcPr>
          <w:p w14:paraId="1B4090DF" w14:textId="77777777" w:rsidR="00CB6A7B" w:rsidRPr="00FD189B" w:rsidRDefault="00CB6A7B" w:rsidP="00695122">
            <w:r w:rsidRPr="00FD189B">
              <w:t>Introduction to the Course</w:t>
            </w:r>
          </w:p>
          <w:p w14:paraId="1702838C" w14:textId="77777777" w:rsidR="00CB6A7B" w:rsidRPr="00FD189B" w:rsidRDefault="00CB6A7B" w:rsidP="00695122">
            <w:r w:rsidRPr="00FD189B">
              <w:t>Review Syllabus</w:t>
            </w:r>
          </w:p>
          <w:p w14:paraId="1DDCD14C" w14:textId="77777777" w:rsidR="00CB6A7B" w:rsidRPr="00FD189B" w:rsidRDefault="00CB6A7B" w:rsidP="00695122"/>
          <w:p w14:paraId="3B561505" w14:textId="77777777" w:rsidR="00CB6A7B" w:rsidRPr="00FD189B" w:rsidRDefault="00CB6A7B" w:rsidP="00695122"/>
          <w:p w14:paraId="7071346F" w14:textId="4164D659" w:rsidR="00CB6A7B" w:rsidRPr="00FD189B" w:rsidRDefault="00CB6A7B" w:rsidP="00695122"/>
        </w:tc>
        <w:tc>
          <w:tcPr>
            <w:tcW w:w="3072" w:type="dxa"/>
            <w:shd w:val="clear" w:color="auto" w:fill="E7E6E6" w:themeFill="background2"/>
          </w:tcPr>
          <w:p w14:paraId="54735C35" w14:textId="77777777" w:rsidR="00CB6A7B" w:rsidRDefault="00CB6A7B" w:rsidP="00695122">
            <w:r w:rsidRPr="00FD189B">
              <w:t xml:space="preserve">Syllabus </w:t>
            </w:r>
          </w:p>
          <w:p w14:paraId="24A14C81" w14:textId="77777777" w:rsidR="00AA13C8" w:rsidRDefault="00AA13C8" w:rsidP="00695122"/>
          <w:p w14:paraId="41F57B70" w14:textId="20E21999" w:rsidR="00AA13C8" w:rsidRPr="00AA13C8" w:rsidRDefault="00AA13C8" w:rsidP="002A6CB5">
            <w:pPr>
              <w:spacing w:line="267" w:lineRule="exact"/>
              <w:ind w:right="-20"/>
            </w:pPr>
          </w:p>
        </w:tc>
        <w:tc>
          <w:tcPr>
            <w:tcW w:w="2177" w:type="dxa"/>
            <w:shd w:val="clear" w:color="auto" w:fill="auto"/>
          </w:tcPr>
          <w:p w14:paraId="018D4DEF" w14:textId="77777777" w:rsidR="00CB6A7B" w:rsidRPr="00FD189B" w:rsidRDefault="00CB6A7B" w:rsidP="00695122">
            <w:pPr>
              <w:rPr>
                <w:b/>
              </w:rPr>
            </w:pPr>
            <w:r w:rsidRPr="00FD189B">
              <w:rPr>
                <w:b/>
              </w:rPr>
              <w:t>Syllabus Quiz Due</w:t>
            </w:r>
          </w:p>
          <w:p w14:paraId="24F37FED" w14:textId="77777777" w:rsidR="00CB6A7B" w:rsidRPr="00FD189B" w:rsidRDefault="00CB6A7B" w:rsidP="00695122">
            <w:pPr>
              <w:rPr>
                <w:b/>
              </w:rPr>
            </w:pPr>
          </w:p>
          <w:p w14:paraId="2C7F601F" w14:textId="77777777" w:rsidR="00CB6A7B" w:rsidRPr="00FD189B" w:rsidRDefault="00CB6A7B" w:rsidP="00695122">
            <w:pPr>
              <w:rPr>
                <w:b/>
              </w:rPr>
            </w:pPr>
            <w:r w:rsidRPr="00FD189B">
              <w:rPr>
                <w:b/>
              </w:rPr>
              <w:t>Introduce Yourself Discussion Due</w:t>
            </w:r>
          </w:p>
          <w:p w14:paraId="2D974D02" w14:textId="77777777" w:rsidR="00CB6A7B" w:rsidRPr="00FD189B" w:rsidRDefault="00CB6A7B" w:rsidP="00695122">
            <w:pPr>
              <w:rPr>
                <w:b/>
              </w:rPr>
            </w:pPr>
          </w:p>
          <w:p w14:paraId="2072095A" w14:textId="68B79D5C" w:rsidR="00CB6A7B" w:rsidRPr="00FD189B" w:rsidRDefault="00CB6A7B" w:rsidP="00695122">
            <w:pPr>
              <w:rPr>
                <w:b/>
                <w:bCs/>
              </w:rPr>
            </w:pPr>
          </w:p>
        </w:tc>
      </w:tr>
      <w:tr w:rsidR="00CB6A7B" w:rsidRPr="00817340" w14:paraId="7559317D" w14:textId="77777777" w:rsidTr="00695122">
        <w:trPr>
          <w:trHeight w:val="1596"/>
        </w:trPr>
        <w:tc>
          <w:tcPr>
            <w:tcW w:w="2022" w:type="dxa"/>
            <w:shd w:val="clear" w:color="auto" w:fill="E7E6E6" w:themeFill="background2"/>
          </w:tcPr>
          <w:p w14:paraId="2D8B6A1B" w14:textId="3CC17756" w:rsidR="00CB6A7B" w:rsidRPr="00CB6A7B" w:rsidRDefault="00CB6A7B" w:rsidP="00A65F3C">
            <w:pPr>
              <w:rPr>
                <w:b/>
                <w:bCs/>
              </w:rPr>
            </w:pPr>
            <w:r w:rsidRPr="00CB6A7B">
              <w:rPr>
                <w:b/>
                <w:bCs/>
              </w:rPr>
              <w:t>2. 8/24</w:t>
            </w:r>
          </w:p>
        </w:tc>
        <w:tc>
          <w:tcPr>
            <w:tcW w:w="2593" w:type="dxa"/>
            <w:shd w:val="clear" w:color="auto" w:fill="auto"/>
          </w:tcPr>
          <w:p w14:paraId="06185F3A" w14:textId="77777777" w:rsidR="00536EAB" w:rsidRPr="00536EAB" w:rsidRDefault="00536EAB" w:rsidP="00536EAB">
            <w:r w:rsidRPr="00536EAB">
              <w:t>Discussion of Terms: Why Language Matters //LGBTQ History: What Exactly Is It?</w:t>
            </w:r>
          </w:p>
          <w:p w14:paraId="1033274A" w14:textId="18F8AEBC" w:rsidR="00CB6A7B" w:rsidRPr="00FD189B" w:rsidRDefault="00CB6A7B" w:rsidP="002A6CB5"/>
        </w:tc>
        <w:tc>
          <w:tcPr>
            <w:tcW w:w="3072" w:type="dxa"/>
            <w:shd w:val="clear" w:color="auto" w:fill="E7E6E6" w:themeFill="background2"/>
          </w:tcPr>
          <w:p w14:paraId="1576F104" w14:textId="77777777" w:rsidR="00CB6A7B" w:rsidRPr="00FD189B" w:rsidRDefault="00CB6A7B" w:rsidP="00695122">
            <w:pPr>
              <w:spacing w:line="267" w:lineRule="exact"/>
              <w:ind w:right="-20"/>
              <w:rPr>
                <w:rFonts w:eastAsia="Calibri"/>
                <w:b/>
                <w:bCs/>
                <w:u w:val="single"/>
              </w:rPr>
            </w:pPr>
            <w:r w:rsidRPr="00FD189B">
              <w:rPr>
                <w:rFonts w:eastAsia="Calibri"/>
                <w:b/>
                <w:bCs/>
                <w:u w:val="single"/>
              </w:rPr>
              <w:t xml:space="preserve">Article(s): </w:t>
            </w:r>
          </w:p>
          <w:p w14:paraId="0F08E399" w14:textId="77777777" w:rsidR="00CB6A7B" w:rsidRPr="00FD189B" w:rsidRDefault="00CB6A7B" w:rsidP="00695122">
            <w:pPr>
              <w:spacing w:line="267" w:lineRule="exact"/>
              <w:ind w:right="-20"/>
              <w:rPr>
                <w:rFonts w:eastAsia="Calibri"/>
              </w:rPr>
            </w:pPr>
            <w:proofErr w:type="spellStart"/>
            <w:r w:rsidRPr="00FD189B">
              <w:rPr>
                <w:rFonts w:eastAsia="Calibri"/>
              </w:rPr>
              <w:t>Eaklor</w:t>
            </w:r>
            <w:proofErr w:type="spellEnd"/>
            <w:r w:rsidRPr="00FD189B">
              <w:rPr>
                <w:rFonts w:eastAsia="Calibri"/>
              </w:rPr>
              <w:t xml:space="preserve"> (2008) pp. 2-11</w:t>
            </w:r>
          </w:p>
          <w:p w14:paraId="63102073" w14:textId="77777777" w:rsidR="00CB6A7B" w:rsidRPr="00FD189B" w:rsidRDefault="00CB6A7B" w:rsidP="00695122">
            <w:pPr>
              <w:spacing w:line="267" w:lineRule="exact"/>
              <w:ind w:right="-20"/>
              <w:rPr>
                <w:rFonts w:eastAsia="Calibri"/>
              </w:rPr>
            </w:pPr>
            <w:r w:rsidRPr="00FD189B">
              <w:rPr>
                <w:rFonts w:eastAsia="Calibri"/>
              </w:rPr>
              <w:t>Shively (1990) pp. 1-3</w:t>
            </w:r>
          </w:p>
          <w:p w14:paraId="2631AB80" w14:textId="5A8D2697" w:rsidR="002A6CB5" w:rsidRPr="00343CAD" w:rsidRDefault="002A6CB5" w:rsidP="00695122">
            <w:pPr>
              <w:spacing w:line="267" w:lineRule="exact"/>
              <w:ind w:right="-20"/>
              <w:rPr>
                <w:rFonts w:eastAsia="Calibri"/>
              </w:rPr>
            </w:pPr>
            <w:r w:rsidRPr="00AA13C8">
              <w:rPr>
                <w:rFonts w:eastAsia="Calibri"/>
              </w:rPr>
              <w:t>APA: Avoiding Heterosexual Bias</w:t>
            </w:r>
          </w:p>
          <w:p w14:paraId="7C39D767" w14:textId="77777777" w:rsidR="00CB6A7B" w:rsidRPr="00FD189B" w:rsidRDefault="00CB6A7B" w:rsidP="00695122">
            <w:pPr>
              <w:spacing w:line="267" w:lineRule="exact"/>
              <w:ind w:right="-20"/>
              <w:rPr>
                <w:rFonts w:eastAsia="Calibri"/>
              </w:rPr>
            </w:pPr>
          </w:p>
          <w:p w14:paraId="520982AD" w14:textId="77777777" w:rsidR="00CB6A7B" w:rsidRPr="00FD189B" w:rsidRDefault="00CB6A7B" w:rsidP="00695122">
            <w:pPr>
              <w:spacing w:line="267" w:lineRule="exact"/>
              <w:ind w:right="-20"/>
              <w:rPr>
                <w:rFonts w:eastAsia="Calibri"/>
                <w:b/>
                <w:bCs/>
                <w:u w:val="single"/>
              </w:rPr>
            </w:pPr>
            <w:r w:rsidRPr="00FD189B">
              <w:rPr>
                <w:rFonts w:eastAsia="Calibri"/>
                <w:b/>
                <w:bCs/>
                <w:u w:val="single"/>
              </w:rPr>
              <w:t xml:space="preserve">Textbook: </w:t>
            </w:r>
          </w:p>
          <w:p w14:paraId="2A635D1B" w14:textId="3985F02E" w:rsidR="00CB6A7B" w:rsidRPr="00FD189B" w:rsidRDefault="00CB6A7B" w:rsidP="00695122">
            <w:pPr>
              <w:spacing w:line="267" w:lineRule="exact"/>
              <w:ind w:right="-20"/>
              <w:rPr>
                <w:rFonts w:eastAsia="Calibri"/>
              </w:rPr>
            </w:pPr>
            <w:r w:rsidRPr="00FD189B">
              <w:rPr>
                <w:rFonts w:eastAsia="Calibri"/>
              </w:rPr>
              <w:t xml:space="preserve">Ch.1 </w:t>
            </w:r>
          </w:p>
        </w:tc>
        <w:tc>
          <w:tcPr>
            <w:tcW w:w="2177" w:type="dxa"/>
            <w:shd w:val="clear" w:color="auto" w:fill="auto"/>
          </w:tcPr>
          <w:p w14:paraId="51DD0369" w14:textId="77777777" w:rsidR="00CB6A7B" w:rsidRDefault="00056876" w:rsidP="00695122">
            <w:pPr>
              <w:rPr>
                <w:b/>
                <w:iCs/>
              </w:rPr>
            </w:pPr>
            <w:r>
              <w:rPr>
                <w:b/>
                <w:iCs/>
              </w:rPr>
              <w:t>Experiential Activity #1</w:t>
            </w:r>
          </w:p>
          <w:p w14:paraId="40F79699" w14:textId="27F0ED52" w:rsidR="002C25B8" w:rsidRPr="00FD189B" w:rsidRDefault="002C25B8" w:rsidP="00695122">
            <w:pPr>
              <w:rPr>
                <w:b/>
                <w:iCs/>
              </w:rPr>
            </w:pPr>
            <w:r w:rsidRPr="002C25B8">
              <w:rPr>
                <w:b/>
                <w:bCs/>
                <w:iCs/>
              </w:rPr>
              <w:t>(tentative)</w:t>
            </w:r>
          </w:p>
        </w:tc>
      </w:tr>
      <w:tr w:rsidR="00CB6A7B" w:rsidRPr="00817340" w14:paraId="5CBE476E" w14:textId="77777777" w:rsidTr="00695122">
        <w:trPr>
          <w:trHeight w:val="1596"/>
        </w:trPr>
        <w:tc>
          <w:tcPr>
            <w:tcW w:w="2022" w:type="dxa"/>
            <w:shd w:val="clear" w:color="auto" w:fill="E7E6E6" w:themeFill="background2"/>
          </w:tcPr>
          <w:p w14:paraId="3E1BAD0C" w14:textId="1519C7BF" w:rsidR="00CB6A7B" w:rsidRDefault="00CB6A7B" w:rsidP="00A65F3C">
            <w:pPr>
              <w:rPr>
                <w:b/>
                <w:bCs/>
              </w:rPr>
            </w:pPr>
            <w:r w:rsidRPr="00CB6A7B">
              <w:rPr>
                <w:b/>
                <w:bCs/>
              </w:rPr>
              <w:t xml:space="preserve">3. </w:t>
            </w:r>
            <w:r w:rsidR="00A65F3C">
              <w:rPr>
                <w:b/>
                <w:bCs/>
              </w:rPr>
              <w:t xml:space="preserve"> </w:t>
            </w:r>
            <w:r w:rsidRPr="00CB6A7B">
              <w:rPr>
                <w:b/>
                <w:bCs/>
              </w:rPr>
              <w:t>8/31</w:t>
            </w:r>
          </w:p>
          <w:p w14:paraId="637E422D" w14:textId="77777777" w:rsidR="00901ECA" w:rsidRDefault="00901ECA" w:rsidP="00695122">
            <w:pPr>
              <w:jc w:val="center"/>
              <w:rPr>
                <w:b/>
                <w:bCs/>
              </w:rPr>
            </w:pPr>
          </w:p>
          <w:p w14:paraId="39E0A0D9" w14:textId="5AA0478A" w:rsidR="00901ECA" w:rsidRPr="00CB6A7B" w:rsidRDefault="00901ECA" w:rsidP="00695122">
            <w:pPr>
              <w:jc w:val="center"/>
              <w:rPr>
                <w:b/>
                <w:bCs/>
              </w:rPr>
            </w:pPr>
            <w:r w:rsidRPr="00901ECA">
              <w:rPr>
                <w:b/>
              </w:rPr>
              <w:t xml:space="preserve">Synchronous Class Meeting on </w:t>
            </w:r>
            <w:r>
              <w:rPr>
                <w:b/>
              </w:rPr>
              <w:t>9/4</w:t>
            </w:r>
          </w:p>
        </w:tc>
        <w:tc>
          <w:tcPr>
            <w:tcW w:w="2593" w:type="dxa"/>
            <w:shd w:val="clear" w:color="auto" w:fill="auto"/>
          </w:tcPr>
          <w:p w14:paraId="357C4B19" w14:textId="77777777" w:rsidR="00400B98" w:rsidRPr="00723E7D" w:rsidRDefault="00400B98" w:rsidP="00400B98">
            <w:pPr>
              <w:rPr>
                <w:rFonts w:eastAsia="Calibri"/>
                <w:spacing w:val="1"/>
                <w:position w:val="1"/>
              </w:rPr>
            </w:pPr>
            <w:r w:rsidRPr="00723E7D">
              <w:rPr>
                <w:rFonts w:eastAsia="Calibri"/>
                <w:spacing w:val="1"/>
                <w:position w:val="1"/>
              </w:rPr>
              <w:t xml:space="preserve">LGBTQ History: Stonewall and Modern Times // </w:t>
            </w:r>
          </w:p>
          <w:p w14:paraId="2A7473EC" w14:textId="7C59D046" w:rsidR="00CB6A7B" w:rsidRPr="00FD189B" w:rsidRDefault="00400B98" w:rsidP="00400B98">
            <w:r w:rsidRPr="00723E7D">
              <w:rPr>
                <w:rFonts w:eastAsia="Calibri"/>
                <w:position w:val="1"/>
              </w:rPr>
              <w:t>Queer Theory: An Introduction</w:t>
            </w:r>
          </w:p>
        </w:tc>
        <w:tc>
          <w:tcPr>
            <w:tcW w:w="3072" w:type="dxa"/>
            <w:shd w:val="clear" w:color="auto" w:fill="E7E6E6" w:themeFill="background2"/>
          </w:tcPr>
          <w:p w14:paraId="508FF44F" w14:textId="77777777" w:rsidR="00CB6A7B" w:rsidRPr="00FD189B" w:rsidRDefault="00CB6A7B" w:rsidP="00695122">
            <w:pPr>
              <w:rPr>
                <w:b/>
                <w:bCs/>
                <w:u w:val="single"/>
              </w:rPr>
            </w:pPr>
            <w:r w:rsidRPr="00FD189B">
              <w:rPr>
                <w:b/>
                <w:bCs/>
                <w:u w:val="single"/>
              </w:rPr>
              <w:t>Article(s):</w:t>
            </w:r>
          </w:p>
          <w:p w14:paraId="3E6D225C" w14:textId="77777777" w:rsidR="00FB201C" w:rsidRPr="00723E7D" w:rsidRDefault="00FB201C" w:rsidP="00FB201C">
            <w:pPr>
              <w:spacing w:line="267" w:lineRule="exact"/>
              <w:ind w:right="-20"/>
              <w:rPr>
                <w:rFonts w:eastAsia="Calibri"/>
              </w:rPr>
            </w:pPr>
            <w:r w:rsidRPr="00723E7D">
              <w:rPr>
                <w:rFonts w:eastAsia="Calibri"/>
              </w:rPr>
              <w:t>Duggan (1993)</w:t>
            </w:r>
          </w:p>
          <w:p w14:paraId="7BCBFC49" w14:textId="77777777" w:rsidR="00FB201C" w:rsidRPr="00723E7D" w:rsidRDefault="00FB201C" w:rsidP="00FB201C">
            <w:pPr>
              <w:spacing w:line="267" w:lineRule="exact"/>
              <w:ind w:right="-20"/>
              <w:rPr>
                <w:rFonts w:eastAsia="Calibri"/>
              </w:rPr>
            </w:pPr>
            <w:r w:rsidRPr="00723E7D">
              <w:rPr>
                <w:rFonts w:eastAsia="Calibri"/>
              </w:rPr>
              <w:t>Wortham (2016)</w:t>
            </w:r>
          </w:p>
          <w:p w14:paraId="30D44A46" w14:textId="77777777" w:rsidR="00CB6A7B" w:rsidRPr="00FD189B" w:rsidRDefault="00CB6A7B" w:rsidP="00695122">
            <w:pPr>
              <w:rPr>
                <w:rFonts w:eastAsia="Calibri"/>
              </w:rPr>
            </w:pPr>
            <w:r w:rsidRPr="00FD189B">
              <w:rPr>
                <w:rFonts w:eastAsia="Calibri"/>
              </w:rPr>
              <w:t xml:space="preserve"> </w:t>
            </w:r>
          </w:p>
          <w:p w14:paraId="5B3220B1" w14:textId="77777777" w:rsidR="00CB6A7B" w:rsidRPr="00FD189B" w:rsidRDefault="00CB6A7B" w:rsidP="00695122">
            <w:pPr>
              <w:rPr>
                <w:rFonts w:eastAsia="Calibri"/>
                <w:b/>
                <w:bCs/>
                <w:u w:val="single"/>
              </w:rPr>
            </w:pPr>
            <w:r w:rsidRPr="00FD189B">
              <w:rPr>
                <w:rFonts w:eastAsia="Calibri"/>
                <w:b/>
                <w:bCs/>
                <w:u w:val="single"/>
              </w:rPr>
              <w:t>Textbook:</w:t>
            </w:r>
          </w:p>
          <w:p w14:paraId="4E23C372" w14:textId="2C2ED7DB" w:rsidR="00FB201C" w:rsidRPr="00723E7D" w:rsidRDefault="00FB201C" w:rsidP="00FB201C">
            <w:pPr>
              <w:spacing w:line="267" w:lineRule="exact"/>
              <w:ind w:right="-20"/>
              <w:rPr>
                <w:rFonts w:eastAsia="Calibri"/>
              </w:rPr>
            </w:pPr>
            <w:r w:rsidRPr="00723E7D">
              <w:rPr>
                <w:rFonts w:eastAsia="Calibri"/>
              </w:rPr>
              <w:t>Ch. 3 (55-92)</w:t>
            </w:r>
          </w:p>
          <w:p w14:paraId="4D0DD430" w14:textId="1C1BB132" w:rsidR="00FB201C" w:rsidRPr="00723E7D" w:rsidRDefault="00FB201C" w:rsidP="00FB201C">
            <w:pPr>
              <w:spacing w:line="267" w:lineRule="exact"/>
              <w:ind w:right="-20"/>
              <w:rPr>
                <w:rFonts w:eastAsia="Calibri"/>
              </w:rPr>
            </w:pPr>
            <w:r w:rsidRPr="00723E7D">
              <w:rPr>
                <w:rFonts w:eastAsia="Calibri"/>
              </w:rPr>
              <w:t>Ch. 4 (93-125)</w:t>
            </w:r>
          </w:p>
          <w:p w14:paraId="0E6BE201" w14:textId="77777777" w:rsidR="00CB6A7B" w:rsidRPr="00FD189B" w:rsidRDefault="00CB6A7B" w:rsidP="00695122">
            <w:pPr>
              <w:spacing w:line="267" w:lineRule="exact"/>
              <w:ind w:right="-20"/>
              <w:rPr>
                <w:rFonts w:eastAsia="Calibri"/>
              </w:rPr>
            </w:pPr>
          </w:p>
          <w:p w14:paraId="5BC9EC92" w14:textId="77777777" w:rsidR="00CB6A7B" w:rsidRPr="00FD189B" w:rsidRDefault="00CB6A7B" w:rsidP="00695122">
            <w:pPr>
              <w:rPr>
                <w:b/>
                <w:bCs/>
              </w:rPr>
            </w:pPr>
          </w:p>
        </w:tc>
        <w:tc>
          <w:tcPr>
            <w:tcW w:w="2177" w:type="dxa"/>
            <w:shd w:val="clear" w:color="auto" w:fill="auto"/>
          </w:tcPr>
          <w:p w14:paraId="6C857D52" w14:textId="77777777" w:rsidR="00CB6A7B" w:rsidRPr="00FD189B" w:rsidRDefault="00CB6A7B" w:rsidP="00695122">
            <w:pPr>
              <w:rPr>
                <w:b/>
              </w:rPr>
            </w:pPr>
          </w:p>
          <w:p w14:paraId="58259C49" w14:textId="77777777" w:rsidR="00CB6A7B" w:rsidRPr="004639E5" w:rsidRDefault="00CB6A7B" w:rsidP="00695122">
            <w:pPr>
              <w:widowControl w:val="0"/>
              <w:rPr>
                <w:b/>
              </w:rPr>
            </w:pPr>
            <w:r w:rsidRPr="004639E5">
              <w:rPr>
                <w:b/>
              </w:rPr>
              <w:t xml:space="preserve">Choice for LGBTQ Book </w:t>
            </w:r>
            <w:r w:rsidRPr="00FD189B">
              <w:rPr>
                <w:b/>
              </w:rPr>
              <w:t>&amp; Movie Due</w:t>
            </w:r>
          </w:p>
          <w:p w14:paraId="6F4E532F" w14:textId="77777777" w:rsidR="00CB6A7B" w:rsidRDefault="00CB6A7B" w:rsidP="00695122">
            <w:pPr>
              <w:rPr>
                <w:b/>
              </w:rPr>
            </w:pPr>
          </w:p>
          <w:p w14:paraId="35E99322" w14:textId="2ADA2996" w:rsidR="006E0CEE" w:rsidRPr="00FD189B" w:rsidRDefault="006E0CEE" w:rsidP="00695122">
            <w:pPr>
              <w:rPr>
                <w:b/>
              </w:rPr>
            </w:pPr>
            <w:r>
              <w:rPr>
                <w:b/>
              </w:rPr>
              <w:t>Readers Reflection #1</w:t>
            </w:r>
          </w:p>
        </w:tc>
      </w:tr>
      <w:tr w:rsidR="00CB6A7B" w:rsidRPr="00817340" w14:paraId="6674C1C7" w14:textId="77777777" w:rsidTr="00695122">
        <w:trPr>
          <w:trHeight w:val="1596"/>
        </w:trPr>
        <w:tc>
          <w:tcPr>
            <w:tcW w:w="2022" w:type="dxa"/>
            <w:shd w:val="clear" w:color="auto" w:fill="E7E6E6" w:themeFill="background2"/>
          </w:tcPr>
          <w:p w14:paraId="1D500181" w14:textId="49D9BA7A" w:rsidR="00CB6A7B" w:rsidRPr="00CB6A7B" w:rsidRDefault="00CB6A7B" w:rsidP="00A65F3C">
            <w:pPr>
              <w:rPr>
                <w:b/>
                <w:bCs/>
              </w:rPr>
            </w:pPr>
            <w:r w:rsidRPr="00CB6A7B">
              <w:rPr>
                <w:b/>
                <w:bCs/>
              </w:rPr>
              <w:t>4. 9/7</w:t>
            </w:r>
          </w:p>
        </w:tc>
        <w:tc>
          <w:tcPr>
            <w:tcW w:w="2593" w:type="dxa"/>
            <w:shd w:val="clear" w:color="auto" w:fill="auto"/>
          </w:tcPr>
          <w:p w14:paraId="44F9994D" w14:textId="77777777" w:rsidR="00400B98" w:rsidRPr="00723E7D" w:rsidRDefault="00400B98" w:rsidP="00400B98">
            <w:pPr>
              <w:ind w:left="100" w:right="-20"/>
              <w:rPr>
                <w:rFonts w:eastAsia="Calibri"/>
                <w:position w:val="1"/>
              </w:rPr>
            </w:pPr>
            <w:r w:rsidRPr="00723E7D">
              <w:rPr>
                <w:rFonts w:eastAsia="Calibri"/>
                <w:position w:val="1"/>
              </w:rPr>
              <w:t>Heteronormativity</w:t>
            </w:r>
          </w:p>
          <w:p w14:paraId="367AF9C9" w14:textId="77777777" w:rsidR="00400B98" w:rsidRPr="00723E7D" w:rsidRDefault="00400B98" w:rsidP="00400B98">
            <w:pPr>
              <w:ind w:left="100" w:right="-20"/>
              <w:rPr>
                <w:rFonts w:eastAsia="Calibri"/>
                <w:i/>
              </w:rPr>
            </w:pPr>
            <w:r w:rsidRPr="00723E7D">
              <w:rPr>
                <w:rFonts w:eastAsia="Calibri"/>
              </w:rPr>
              <w:t xml:space="preserve">Discuss special issue of </w:t>
            </w:r>
            <w:r w:rsidRPr="00723E7D">
              <w:rPr>
                <w:rFonts w:eastAsia="Calibri"/>
                <w:i/>
              </w:rPr>
              <w:t>Gender &amp; Society</w:t>
            </w:r>
          </w:p>
          <w:p w14:paraId="271086A7" w14:textId="4B8EEBD1" w:rsidR="00CB6A7B" w:rsidRPr="00FD189B" w:rsidRDefault="00CB6A7B" w:rsidP="00695122"/>
        </w:tc>
        <w:tc>
          <w:tcPr>
            <w:tcW w:w="3072" w:type="dxa"/>
            <w:shd w:val="clear" w:color="auto" w:fill="E7E6E6" w:themeFill="background2"/>
          </w:tcPr>
          <w:p w14:paraId="400A7628" w14:textId="77777777" w:rsidR="00CB6A7B" w:rsidRPr="00FD189B" w:rsidRDefault="00CB6A7B" w:rsidP="00695122">
            <w:pPr>
              <w:spacing w:line="267" w:lineRule="exact"/>
              <w:ind w:right="-20"/>
              <w:rPr>
                <w:rFonts w:eastAsia="Calibri"/>
                <w:b/>
                <w:bCs/>
                <w:u w:val="single"/>
              </w:rPr>
            </w:pPr>
            <w:r w:rsidRPr="00FD189B">
              <w:rPr>
                <w:rFonts w:eastAsia="Calibri"/>
                <w:b/>
                <w:bCs/>
                <w:u w:val="single"/>
              </w:rPr>
              <w:t>Article(s)</w:t>
            </w:r>
          </w:p>
          <w:p w14:paraId="6D00104E" w14:textId="77777777" w:rsidR="00400B98" w:rsidRPr="00723E7D" w:rsidRDefault="00400B98" w:rsidP="00400B98">
            <w:r w:rsidRPr="00723E7D">
              <w:t xml:space="preserve">Ward &amp; Schneider (2009) </w:t>
            </w:r>
          </w:p>
          <w:p w14:paraId="32FBC23E" w14:textId="77777777" w:rsidR="00CB6A7B" w:rsidRPr="00FD189B" w:rsidRDefault="00CB6A7B" w:rsidP="00695122">
            <w:pPr>
              <w:spacing w:line="267" w:lineRule="exact"/>
              <w:ind w:right="-20"/>
            </w:pPr>
          </w:p>
          <w:p w14:paraId="7F5789E7" w14:textId="77777777" w:rsidR="00CB6A7B" w:rsidRPr="00FD189B" w:rsidRDefault="00CB6A7B" w:rsidP="00695122">
            <w:pPr>
              <w:spacing w:line="267" w:lineRule="exact"/>
              <w:ind w:right="-20"/>
              <w:rPr>
                <w:b/>
                <w:bCs/>
                <w:u w:val="single"/>
              </w:rPr>
            </w:pPr>
            <w:r w:rsidRPr="00FD189B">
              <w:rPr>
                <w:b/>
                <w:bCs/>
                <w:u w:val="single"/>
              </w:rPr>
              <w:t>Textbook:</w:t>
            </w:r>
          </w:p>
          <w:p w14:paraId="60D6A0D1" w14:textId="4E9ED480" w:rsidR="00CB6A7B" w:rsidRPr="00FD189B" w:rsidRDefault="00400B98" w:rsidP="00695122">
            <w:r w:rsidRPr="00723E7D">
              <w:rPr>
                <w:rFonts w:eastAsia="Calibri"/>
              </w:rPr>
              <w:t>Ch. 2 (28-54)</w:t>
            </w:r>
          </w:p>
        </w:tc>
        <w:tc>
          <w:tcPr>
            <w:tcW w:w="2177" w:type="dxa"/>
            <w:shd w:val="clear" w:color="auto" w:fill="auto"/>
          </w:tcPr>
          <w:p w14:paraId="0C1F9F3B" w14:textId="77777777" w:rsidR="00CB6A7B" w:rsidRDefault="006E0CEE" w:rsidP="00695122">
            <w:pPr>
              <w:rPr>
                <w:b/>
                <w:iCs/>
              </w:rPr>
            </w:pPr>
            <w:r>
              <w:rPr>
                <w:b/>
                <w:iCs/>
              </w:rPr>
              <w:t>Experiential Activity #2</w:t>
            </w:r>
          </w:p>
          <w:p w14:paraId="24E453EF" w14:textId="48959AD8" w:rsidR="002C25B8" w:rsidRPr="00FD189B" w:rsidRDefault="002C25B8" w:rsidP="00695122">
            <w:pPr>
              <w:rPr>
                <w:b/>
              </w:rPr>
            </w:pPr>
            <w:r w:rsidRPr="002C25B8">
              <w:rPr>
                <w:b/>
                <w:bCs/>
              </w:rPr>
              <w:t>(tentative)</w:t>
            </w:r>
          </w:p>
        </w:tc>
      </w:tr>
      <w:tr w:rsidR="00CB6A7B" w:rsidRPr="00817340" w14:paraId="2448E374" w14:textId="77777777" w:rsidTr="00695122">
        <w:trPr>
          <w:trHeight w:val="1596"/>
        </w:trPr>
        <w:tc>
          <w:tcPr>
            <w:tcW w:w="2022" w:type="dxa"/>
            <w:shd w:val="clear" w:color="auto" w:fill="E7E6E6" w:themeFill="background2"/>
          </w:tcPr>
          <w:p w14:paraId="262DB8F0" w14:textId="40D3BB21" w:rsidR="00CB6A7B" w:rsidRPr="00CB6A7B" w:rsidRDefault="00CB6A7B" w:rsidP="00A65F3C">
            <w:pPr>
              <w:rPr>
                <w:b/>
                <w:bCs/>
              </w:rPr>
            </w:pPr>
            <w:r w:rsidRPr="00CB6A7B">
              <w:rPr>
                <w:b/>
                <w:bCs/>
              </w:rPr>
              <w:t>5. 9/14</w:t>
            </w:r>
          </w:p>
        </w:tc>
        <w:tc>
          <w:tcPr>
            <w:tcW w:w="2593" w:type="dxa"/>
            <w:shd w:val="clear" w:color="auto" w:fill="auto"/>
          </w:tcPr>
          <w:p w14:paraId="6139BBB8" w14:textId="77777777" w:rsidR="00400B98" w:rsidRPr="00723E7D" w:rsidRDefault="00400B98" w:rsidP="00400B98">
            <w:pPr>
              <w:spacing w:before="43"/>
              <w:ind w:right="-20"/>
              <w:rPr>
                <w:rFonts w:eastAsia="Calibri"/>
                <w:position w:val="1"/>
              </w:rPr>
            </w:pPr>
            <w:r w:rsidRPr="00723E7D">
              <w:rPr>
                <w:rFonts w:eastAsia="Calibri"/>
                <w:position w:val="1"/>
              </w:rPr>
              <w:t>Science and Sex: Sexology // Science and Sex: Kinsey, Klein and Storms Sexuality</w:t>
            </w:r>
            <w:r>
              <w:rPr>
                <w:rFonts w:eastAsia="Calibri"/>
                <w:position w:val="1"/>
              </w:rPr>
              <w:t xml:space="preserve"> </w:t>
            </w:r>
            <w:r w:rsidRPr="00723E7D">
              <w:rPr>
                <w:rFonts w:eastAsia="Calibri"/>
                <w:position w:val="1"/>
              </w:rPr>
              <w:t>Axis</w:t>
            </w:r>
          </w:p>
          <w:p w14:paraId="343DA2A7" w14:textId="77777777" w:rsidR="00CB6A7B" w:rsidRPr="00FD189B" w:rsidRDefault="00CB6A7B" w:rsidP="00695122"/>
        </w:tc>
        <w:tc>
          <w:tcPr>
            <w:tcW w:w="3072" w:type="dxa"/>
            <w:shd w:val="clear" w:color="auto" w:fill="E7E6E6" w:themeFill="background2"/>
          </w:tcPr>
          <w:p w14:paraId="7EE9D264" w14:textId="77777777" w:rsidR="00CB6A7B" w:rsidRPr="00FD189B" w:rsidRDefault="00CB6A7B" w:rsidP="00695122">
            <w:pPr>
              <w:spacing w:line="240" w:lineRule="exact"/>
              <w:rPr>
                <w:b/>
                <w:bCs/>
                <w:u w:val="single"/>
              </w:rPr>
            </w:pPr>
            <w:r w:rsidRPr="00FD189B">
              <w:rPr>
                <w:b/>
                <w:bCs/>
                <w:u w:val="single"/>
              </w:rPr>
              <w:t>Textbook:</w:t>
            </w:r>
          </w:p>
          <w:p w14:paraId="6B39410F" w14:textId="5A002A55" w:rsidR="00CB6A7B" w:rsidRPr="00FD189B" w:rsidRDefault="00400B98" w:rsidP="00695122">
            <w:pPr>
              <w:spacing w:line="240" w:lineRule="exact"/>
              <w:rPr>
                <w:rFonts w:eastAsia="Calibri"/>
                <w:position w:val="1"/>
              </w:rPr>
            </w:pPr>
            <w:r w:rsidRPr="00723E7D">
              <w:rPr>
                <w:rFonts w:eastAsia="Calibri"/>
              </w:rPr>
              <w:t>Ch. 5 (128-156)</w:t>
            </w:r>
          </w:p>
        </w:tc>
        <w:tc>
          <w:tcPr>
            <w:tcW w:w="2177" w:type="dxa"/>
            <w:shd w:val="clear" w:color="auto" w:fill="auto"/>
          </w:tcPr>
          <w:p w14:paraId="0E81CAAC" w14:textId="2CFE0DAC" w:rsidR="00CB6A7B" w:rsidRPr="00FD189B" w:rsidRDefault="006E0CEE" w:rsidP="00695122">
            <w:r>
              <w:rPr>
                <w:b/>
              </w:rPr>
              <w:t>Readers Reflection #2</w:t>
            </w:r>
          </w:p>
        </w:tc>
      </w:tr>
      <w:tr w:rsidR="00CB6A7B" w:rsidRPr="00817340" w14:paraId="26A2BA1E" w14:textId="77777777" w:rsidTr="00695122">
        <w:trPr>
          <w:trHeight w:val="1596"/>
        </w:trPr>
        <w:tc>
          <w:tcPr>
            <w:tcW w:w="2022" w:type="dxa"/>
            <w:shd w:val="clear" w:color="auto" w:fill="E7E6E6" w:themeFill="background2"/>
          </w:tcPr>
          <w:p w14:paraId="78B92BD5" w14:textId="15BEAE8B" w:rsidR="00CB6A7B" w:rsidRDefault="00CB6A7B" w:rsidP="00A65F3C">
            <w:pPr>
              <w:rPr>
                <w:b/>
                <w:bCs/>
              </w:rPr>
            </w:pPr>
            <w:r w:rsidRPr="00CB6A7B">
              <w:rPr>
                <w:b/>
                <w:bCs/>
              </w:rPr>
              <w:lastRenderedPageBreak/>
              <w:t>6.  9/21</w:t>
            </w:r>
          </w:p>
          <w:p w14:paraId="3A27747A" w14:textId="77777777" w:rsidR="00901ECA" w:rsidRDefault="00901ECA" w:rsidP="00695122">
            <w:pPr>
              <w:jc w:val="center"/>
              <w:rPr>
                <w:b/>
                <w:bCs/>
              </w:rPr>
            </w:pPr>
          </w:p>
          <w:p w14:paraId="15030BAF" w14:textId="7DE284A2" w:rsidR="00901ECA" w:rsidRPr="00CB6A7B" w:rsidRDefault="00901ECA" w:rsidP="00695122">
            <w:pPr>
              <w:jc w:val="center"/>
              <w:rPr>
                <w:b/>
                <w:bCs/>
              </w:rPr>
            </w:pPr>
            <w:r w:rsidRPr="00901ECA">
              <w:rPr>
                <w:b/>
                <w:bCs/>
              </w:rPr>
              <w:t>Synchronous Class Meeting</w:t>
            </w:r>
            <w:r>
              <w:rPr>
                <w:b/>
                <w:bCs/>
              </w:rPr>
              <w:t xml:space="preserve"> on 9/25 </w:t>
            </w:r>
          </w:p>
        </w:tc>
        <w:tc>
          <w:tcPr>
            <w:tcW w:w="2593" w:type="dxa"/>
            <w:shd w:val="clear" w:color="auto" w:fill="auto"/>
          </w:tcPr>
          <w:p w14:paraId="6F956078" w14:textId="77777777" w:rsidR="00400B98" w:rsidRPr="00723E7D" w:rsidRDefault="00400B98" w:rsidP="00400B98">
            <w:pPr>
              <w:rPr>
                <w:rFonts w:eastAsia="Calibri"/>
              </w:rPr>
            </w:pPr>
            <w:r w:rsidRPr="00723E7D">
              <w:rPr>
                <w:rFonts w:eastAsia="Calibri"/>
              </w:rPr>
              <w:t xml:space="preserve">Science and Sex: Current Debates // </w:t>
            </w:r>
          </w:p>
          <w:p w14:paraId="4C9172B7" w14:textId="50A2DB92" w:rsidR="00CB6A7B" w:rsidRPr="00FD189B" w:rsidRDefault="00400B98" w:rsidP="00400B98">
            <w:proofErr w:type="spellStart"/>
            <w:r w:rsidRPr="00723E7D">
              <w:rPr>
                <w:rFonts w:eastAsia="Calibri"/>
              </w:rPr>
              <w:t>Intersectionalities</w:t>
            </w:r>
            <w:proofErr w:type="spellEnd"/>
            <w:r w:rsidRPr="00723E7D">
              <w:rPr>
                <w:rFonts w:eastAsia="Calibri"/>
              </w:rPr>
              <w:t xml:space="preserve">  </w:t>
            </w:r>
          </w:p>
        </w:tc>
        <w:tc>
          <w:tcPr>
            <w:tcW w:w="3072" w:type="dxa"/>
            <w:shd w:val="clear" w:color="auto" w:fill="E7E6E6" w:themeFill="background2"/>
          </w:tcPr>
          <w:p w14:paraId="02EAAEE6" w14:textId="77777777" w:rsidR="00CB6A7B" w:rsidRPr="00FD189B" w:rsidRDefault="00CB6A7B" w:rsidP="00695122">
            <w:pPr>
              <w:rPr>
                <w:b/>
                <w:bCs/>
                <w:u w:val="single"/>
              </w:rPr>
            </w:pPr>
            <w:r w:rsidRPr="00FD189B">
              <w:rPr>
                <w:b/>
                <w:bCs/>
                <w:u w:val="single"/>
              </w:rPr>
              <w:t>Article(s):</w:t>
            </w:r>
          </w:p>
          <w:p w14:paraId="26956208" w14:textId="77777777" w:rsidR="00400B98" w:rsidRPr="00723E7D" w:rsidRDefault="00400B98" w:rsidP="00400B98">
            <w:pPr>
              <w:spacing w:before="43"/>
              <w:ind w:right="-20"/>
              <w:rPr>
                <w:rFonts w:eastAsia="Calibri"/>
                <w:bCs/>
                <w:spacing w:val="1"/>
              </w:rPr>
            </w:pPr>
            <w:r w:rsidRPr="00723E7D">
              <w:rPr>
                <w:rFonts w:eastAsia="Calibri"/>
                <w:position w:val="1"/>
              </w:rPr>
              <w:t>Bailey et al (2016) (45-87)</w:t>
            </w:r>
          </w:p>
          <w:p w14:paraId="64A1F43B" w14:textId="77777777" w:rsidR="00400B98" w:rsidRDefault="00400B98" w:rsidP="00400B98">
            <w:pPr>
              <w:spacing w:line="240" w:lineRule="exact"/>
              <w:rPr>
                <w:rFonts w:eastAsia="Calibri"/>
                <w:position w:val="1"/>
              </w:rPr>
            </w:pPr>
            <w:r w:rsidRPr="00723E7D">
              <w:rPr>
                <w:rFonts w:eastAsia="Calibri"/>
                <w:bCs/>
              </w:rPr>
              <w:t>Bruni (2012)</w:t>
            </w:r>
            <w:r w:rsidRPr="00723E7D">
              <w:rPr>
                <w:rFonts w:eastAsia="Calibri"/>
                <w:position w:val="1"/>
              </w:rPr>
              <w:t xml:space="preserve"> </w:t>
            </w:r>
          </w:p>
          <w:p w14:paraId="4D682F1F" w14:textId="30E4A8F5" w:rsidR="00400B98" w:rsidRDefault="00400B98" w:rsidP="00400B98">
            <w:pPr>
              <w:spacing w:line="240" w:lineRule="exact"/>
              <w:rPr>
                <w:rFonts w:eastAsia="Calibri"/>
                <w:position w:val="1"/>
              </w:rPr>
            </w:pPr>
          </w:p>
          <w:p w14:paraId="4F3279AC" w14:textId="58F55A44" w:rsidR="00400B98" w:rsidRPr="00400B98" w:rsidRDefault="00400B98" w:rsidP="00400B98">
            <w:pPr>
              <w:spacing w:line="240" w:lineRule="exact"/>
              <w:rPr>
                <w:rFonts w:eastAsia="Calibri"/>
                <w:b/>
                <w:bCs/>
                <w:position w:val="1"/>
                <w:u w:val="single"/>
              </w:rPr>
            </w:pPr>
            <w:r w:rsidRPr="00400B98">
              <w:rPr>
                <w:rFonts w:eastAsia="Calibri"/>
                <w:b/>
                <w:bCs/>
                <w:position w:val="1"/>
                <w:u w:val="single"/>
              </w:rPr>
              <w:t>Textbook:</w:t>
            </w:r>
          </w:p>
          <w:p w14:paraId="36C409AA" w14:textId="34236861" w:rsidR="00400B98" w:rsidRPr="00723E7D" w:rsidRDefault="00400B98" w:rsidP="00400B98">
            <w:pPr>
              <w:spacing w:line="240" w:lineRule="exact"/>
              <w:rPr>
                <w:rFonts w:eastAsia="Calibri"/>
                <w:position w:val="1"/>
              </w:rPr>
            </w:pPr>
            <w:r w:rsidRPr="00723E7D">
              <w:rPr>
                <w:rFonts w:eastAsia="Calibri"/>
                <w:position w:val="1"/>
              </w:rPr>
              <w:t>Ch. 7 (187-218)</w:t>
            </w:r>
          </w:p>
          <w:p w14:paraId="32BA0D1A" w14:textId="77777777" w:rsidR="00400B98" w:rsidRPr="00FD189B" w:rsidRDefault="00400B98" w:rsidP="00695122">
            <w:pPr>
              <w:rPr>
                <w:rFonts w:eastAsia="Calibri"/>
                <w:bCs/>
                <w:spacing w:val="1"/>
              </w:rPr>
            </w:pPr>
          </w:p>
          <w:p w14:paraId="2B6EE059" w14:textId="77777777" w:rsidR="00CB6A7B" w:rsidRPr="00FD189B" w:rsidRDefault="00CB6A7B" w:rsidP="00695122">
            <w:pPr>
              <w:rPr>
                <w:rFonts w:eastAsia="Calibri"/>
                <w:bCs/>
                <w:spacing w:val="1"/>
              </w:rPr>
            </w:pPr>
          </w:p>
          <w:p w14:paraId="57A1854E" w14:textId="77777777" w:rsidR="00CB6A7B" w:rsidRPr="00FD189B" w:rsidRDefault="00CB6A7B" w:rsidP="00695122">
            <w:r w:rsidRPr="00FD189B">
              <w:rPr>
                <w:rFonts w:eastAsia="Calibri"/>
                <w:b/>
                <w:spacing w:val="1"/>
              </w:rPr>
              <w:t>Review for M</w:t>
            </w:r>
            <w:r w:rsidRPr="00FD189B">
              <w:rPr>
                <w:rFonts w:eastAsia="Calibri"/>
                <w:b/>
              </w:rPr>
              <w:t>i</w:t>
            </w:r>
            <w:r w:rsidRPr="00FD189B">
              <w:rPr>
                <w:rFonts w:eastAsia="Calibri"/>
                <w:b/>
                <w:spacing w:val="-1"/>
              </w:rPr>
              <w:t>d</w:t>
            </w:r>
            <w:r w:rsidRPr="00FD189B">
              <w:rPr>
                <w:rFonts w:eastAsia="Calibri"/>
                <w:b/>
              </w:rPr>
              <w:t>-T</w:t>
            </w:r>
            <w:r w:rsidRPr="00FD189B">
              <w:rPr>
                <w:rFonts w:eastAsia="Calibri"/>
                <w:b/>
                <w:spacing w:val="1"/>
              </w:rPr>
              <w:t>e</w:t>
            </w:r>
            <w:r w:rsidRPr="00FD189B">
              <w:rPr>
                <w:rFonts w:eastAsia="Calibri"/>
                <w:b/>
                <w:spacing w:val="-3"/>
              </w:rPr>
              <w:t>r</w:t>
            </w:r>
            <w:r w:rsidRPr="00FD189B">
              <w:rPr>
                <w:rFonts w:eastAsia="Calibri"/>
                <w:b/>
              </w:rPr>
              <w:t>m</w:t>
            </w:r>
          </w:p>
        </w:tc>
        <w:tc>
          <w:tcPr>
            <w:tcW w:w="2177" w:type="dxa"/>
            <w:shd w:val="clear" w:color="auto" w:fill="auto"/>
          </w:tcPr>
          <w:p w14:paraId="6A83EC68" w14:textId="77777777" w:rsidR="00CB6A7B" w:rsidRPr="00FD189B" w:rsidRDefault="00CB6A7B" w:rsidP="00695122">
            <w:pPr>
              <w:rPr>
                <w:b/>
                <w:bCs/>
                <w:iCs/>
              </w:rPr>
            </w:pPr>
          </w:p>
          <w:p w14:paraId="62114146" w14:textId="77777777" w:rsidR="00CB6A7B" w:rsidRPr="00FD189B" w:rsidRDefault="00CB6A7B" w:rsidP="00695122">
            <w:pPr>
              <w:rPr>
                <w:b/>
                <w:bCs/>
                <w:iCs/>
              </w:rPr>
            </w:pPr>
          </w:p>
          <w:p w14:paraId="4B01FF0F" w14:textId="77777777" w:rsidR="00CB6A7B" w:rsidRPr="00FD189B" w:rsidRDefault="00CB6A7B" w:rsidP="00695122">
            <w:pPr>
              <w:rPr>
                <w:b/>
              </w:rPr>
            </w:pPr>
            <w:r w:rsidRPr="00FD189B">
              <w:rPr>
                <w:rFonts w:eastAsia="Calibri"/>
                <w:b/>
              </w:rPr>
              <w:t>Bring in questions for review</w:t>
            </w:r>
          </w:p>
        </w:tc>
      </w:tr>
      <w:tr w:rsidR="00CB6A7B" w:rsidRPr="00817340" w14:paraId="63BFDC42"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03CDA32B" w14:textId="4F3ABDE5" w:rsidR="00CB6A7B" w:rsidRPr="00CB6A7B" w:rsidRDefault="00CB6A7B" w:rsidP="00A65F3C">
            <w:pPr>
              <w:rPr>
                <w:b/>
                <w:bCs/>
              </w:rPr>
            </w:pPr>
            <w:r w:rsidRPr="00CB6A7B">
              <w:rPr>
                <w:b/>
                <w:bCs/>
              </w:rPr>
              <w:t>7. 9/28</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0B696A12" w14:textId="77777777" w:rsidR="00DD0205" w:rsidRPr="00723E7D" w:rsidRDefault="00DD0205" w:rsidP="00DD0205">
            <w:pPr>
              <w:spacing w:line="267" w:lineRule="exact"/>
              <w:ind w:right="-20"/>
              <w:rPr>
                <w:rFonts w:eastAsia="Calibri"/>
                <w:spacing w:val="1"/>
                <w:position w:val="1"/>
              </w:rPr>
            </w:pPr>
            <w:r w:rsidRPr="00723E7D">
              <w:rPr>
                <w:rFonts w:eastAsia="Calibri"/>
                <w:spacing w:val="1"/>
                <w:position w:val="1"/>
              </w:rPr>
              <w:t>Identity Development // HIV/AIDS</w:t>
            </w:r>
          </w:p>
          <w:p w14:paraId="6616F799" w14:textId="77777777" w:rsidR="00DD0205" w:rsidRDefault="00DD0205" w:rsidP="00DD0205">
            <w:pPr>
              <w:rPr>
                <w:rFonts w:eastAsia="Calibri"/>
                <w:i/>
                <w:spacing w:val="1"/>
                <w:position w:val="1"/>
              </w:rPr>
            </w:pPr>
            <w:r w:rsidRPr="00723E7D">
              <w:rPr>
                <w:rFonts w:eastAsia="Calibri"/>
                <w:spacing w:val="1"/>
                <w:position w:val="1"/>
              </w:rPr>
              <w:t xml:space="preserve">  Watch </w:t>
            </w:r>
            <w:r w:rsidRPr="00723E7D">
              <w:rPr>
                <w:rFonts w:eastAsia="Calibri"/>
                <w:i/>
                <w:spacing w:val="1"/>
                <w:position w:val="1"/>
              </w:rPr>
              <w:t>My Generation: Reuben &amp; 6 Months Later</w:t>
            </w:r>
          </w:p>
          <w:p w14:paraId="02F9676A" w14:textId="7AA23FB3" w:rsidR="001D1627" w:rsidRPr="00FD189B" w:rsidRDefault="001D1627" w:rsidP="00695122"/>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7B8310E9" w14:textId="77777777" w:rsidR="00CB6A7B" w:rsidRDefault="00CB6A7B" w:rsidP="00695122"/>
          <w:p w14:paraId="6E2CB17A" w14:textId="77777777" w:rsidR="00DD0205" w:rsidRPr="00D31962" w:rsidRDefault="00DD0205" w:rsidP="00DD0205">
            <w:pPr>
              <w:spacing w:line="267" w:lineRule="exact"/>
              <w:ind w:right="-20"/>
              <w:rPr>
                <w:rFonts w:eastAsia="Calibri"/>
                <w:b/>
                <w:spacing w:val="1"/>
                <w:u w:val="single"/>
              </w:rPr>
            </w:pPr>
            <w:r w:rsidRPr="00D31962">
              <w:rPr>
                <w:rFonts w:eastAsia="Calibri"/>
                <w:b/>
                <w:spacing w:val="1"/>
                <w:u w:val="single"/>
              </w:rPr>
              <w:t>Article(s)</w:t>
            </w:r>
            <w:r>
              <w:rPr>
                <w:rFonts w:eastAsia="Calibri"/>
                <w:b/>
                <w:spacing w:val="1"/>
                <w:u w:val="single"/>
              </w:rPr>
              <w:t>:</w:t>
            </w:r>
          </w:p>
          <w:p w14:paraId="43A198D2" w14:textId="77777777" w:rsidR="00DD0205" w:rsidRPr="00723E7D" w:rsidRDefault="00DD0205" w:rsidP="00DD0205">
            <w:pPr>
              <w:spacing w:line="267" w:lineRule="exact"/>
              <w:ind w:right="-20"/>
              <w:rPr>
                <w:rFonts w:eastAsia="Calibri"/>
                <w:bCs/>
                <w:spacing w:val="1"/>
              </w:rPr>
            </w:pPr>
            <w:r w:rsidRPr="00723E7D">
              <w:rPr>
                <w:rFonts w:eastAsia="Calibri"/>
                <w:bCs/>
                <w:spacing w:val="1"/>
              </w:rPr>
              <w:t>Lev (2004) Model</w:t>
            </w:r>
          </w:p>
          <w:p w14:paraId="297081BD" w14:textId="77777777" w:rsidR="00DD0205" w:rsidRPr="00723E7D" w:rsidRDefault="00DD0205" w:rsidP="00DD0205">
            <w:pPr>
              <w:spacing w:line="240" w:lineRule="exact"/>
              <w:rPr>
                <w:rFonts w:eastAsia="Calibri"/>
                <w:bCs/>
                <w:spacing w:val="1"/>
              </w:rPr>
            </w:pPr>
            <w:r w:rsidRPr="00723E7D">
              <w:rPr>
                <w:rFonts w:eastAsia="Calibri"/>
                <w:bCs/>
                <w:spacing w:val="1"/>
              </w:rPr>
              <w:t>Cass (1979) Model</w:t>
            </w:r>
          </w:p>
          <w:p w14:paraId="35E80F20" w14:textId="3CC20D3F" w:rsidR="00DD0205" w:rsidRPr="00FD189B" w:rsidRDefault="00DD0205" w:rsidP="00695122"/>
        </w:tc>
        <w:tc>
          <w:tcPr>
            <w:tcW w:w="2177" w:type="dxa"/>
            <w:tcBorders>
              <w:top w:val="single" w:sz="4" w:space="0" w:color="auto"/>
              <w:left w:val="single" w:sz="4" w:space="0" w:color="auto"/>
              <w:bottom w:val="single" w:sz="4" w:space="0" w:color="auto"/>
              <w:right w:val="single" w:sz="4" w:space="0" w:color="auto"/>
            </w:tcBorders>
            <w:shd w:val="clear" w:color="auto" w:fill="auto"/>
          </w:tcPr>
          <w:p w14:paraId="22990775" w14:textId="77777777" w:rsidR="00CB6A7B" w:rsidRPr="00FD189B" w:rsidRDefault="00CB6A7B" w:rsidP="00695122">
            <w:pPr>
              <w:rPr>
                <w:b/>
              </w:rPr>
            </w:pPr>
            <w:r w:rsidRPr="00FD189B">
              <w:rPr>
                <w:rFonts w:eastAsia="Calibri"/>
                <w:b/>
                <w:spacing w:val="1"/>
              </w:rPr>
              <w:t>MIDTERM</w:t>
            </w:r>
          </w:p>
        </w:tc>
      </w:tr>
      <w:tr w:rsidR="00CB6A7B" w:rsidRPr="00817340" w14:paraId="6F6972A4"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09EA3017" w14:textId="1B93EB43" w:rsidR="00CB6A7B" w:rsidRPr="00CB6A7B" w:rsidRDefault="00CB6A7B" w:rsidP="00A65F3C">
            <w:pPr>
              <w:rPr>
                <w:b/>
                <w:bCs/>
              </w:rPr>
            </w:pPr>
            <w:r w:rsidRPr="00CB6A7B">
              <w:rPr>
                <w:b/>
                <w:bCs/>
              </w:rPr>
              <w:t>8. 10/5</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76949248" w14:textId="3CBCC898" w:rsidR="00DD0205" w:rsidRDefault="00DD0205" w:rsidP="001D1627">
            <w:pPr>
              <w:rPr>
                <w:i/>
              </w:rPr>
            </w:pPr>
          </w:p>
          <w:p w14:paraId="0A5A0405" w14:textId="77777777" w:rsidR="00DD0205" w:rsidRDefault="00DD0205" w:rsidP="00DD0205">
            <w:pPr>
              <w:rPr>
                <w:rFonts w:eastAsia="Calibri"/>
                <w:spacing w:val="1"/>
                <w:position w:val="1"/>
              </w:rPr>
            </w:pPr>
            <w:r w:rsidRPr="00FD189B">
              <w:rPr>
                <w:rFonts w:eastAsia="Calibri"/>
                <w:spacing w:val="1"/>
                <w:position w:val="1"/>
              </w:rPr>
              <w:t>Film and Television</w:t>
            </w:r>
            <w:r>
              <w:rPr>
                <w:rFonts w:eastAsia="Calibri"/>
                <w:spacing w:val="1"/>
                <w:position w:val="1"/>
              </w:rPr>
              <w:t>//</w:t>
            </w:r>
          </w:p>
          <w:p w14:paraId="3A58E558" w14:textId="77777777" w:rsidR="00DD0205" w:rsidRDefault="00DD0205" w:rsidP="00DD0205">
            <w:r w:rsidRPr="00CB6A7B">
              <w:rPr>
                <w:b/>
                <w:bCs/>
              </w:rPr>
              <w:t>HIV/AIDS</w:t>
            </w:r>
          </w:p>
          <w:p w14:paraId="3168538D" w14:textId="7F633D47" w:rsidR="00DD0205" w:rsidRPr="00723E7D" w:rsidRDefault="00DD0205" w:rsidP="00DD0205">
            <w:r w:rsidRPr="00FD189B">
              <w:rPr>
                <w:rFonts w:eastAsia="Calibri"/>
                <w:spacing w:val="1"/>
                <w:position w:val="1"/>
              </w:rPr>
              <w:t xml:space="preserve">Watch </w:t>
            </w:r>
            <w:r w:rsidRPr="00FD189B">
              <w:rPr>
                <w:rFonts w:eastAsia="Calibri"/>
                <w:i/>
                <w:spacing w:val="1"/>
                <w:position w:val="1"/>
              </w:rPr>
              <w:t>Deep South</w:t>
            </w:r>
            <w:r w:rsidRPr="00FD189B">
              <w:rPr>
                <w:rFonts w:eastAsia="Calibri"/>
                <w:spacing w:val="1"/>
                <w:position w:val="1"/>
              </w:rPr>
              <w:t xml:space="preserve"> Documentary</w:t>
            </w:r>
          </w:p>
          <w:p w14:paraId="7843AB68" w14:textId="085C2237" w:rsidR="00CB6A7B" w:rsidRPr="00FD189B" w:rsidRDefault="00CB6A7B" w:rsidP="00695122"/>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609DE239" w14:textId="4E88FEF5" w:rsidR="00DD0205" w:rsidRPr="00DD0205" w:rsidRDefault="00DD0205" w:rsidP="00DD0205">
            <w:pPr>
              <w:spacing w:line="267" w:lineRule="exact"/>
              <w:ind w:right="-20"/>
              <w:rPr>
                <w:rFonts w:eastAsia="Calibri"/>
                <w:b/>
                <w:spacing w:val="1"/>
                <w:u w:val="single"/>
              </w:rPr>
            </w:pPr>
            <w:r w:rsidRPr="00D31962">
              <w:rPr>
                <w:rFonts w:eastAsia="Calibri"/>
                <w:b/>
                <w:spacing w:val="1"/>
                <w:u w:val="single"/>
              </w:rPr>
              <w:t>Article(s)</w:t>
            </w:r>
            <w:r>
              <w:rPr>
                <w:rFonts w:eastAsia="Calibri"/>
                <w:b/>
                <w:spacing w:val="1"/>
                <w:u w:val="single"/>
              </w:rPr>
              <w:t>:</w:t>
            </w:r>
          </w:p>
          <w:p w14:paraId="02EFFFB3" w14:textId="78A9E4C7" w:rsidR="00DD0205" w:rsidRDefault="00DD0205" w:rsidP="00DD0205">
            <w:pPr>
              <w:spacing w:line="267" w:lineRule="exact"/>
              <w:ind w:right="-20"/>
              <w:rPr>
                <w:rFonts w:eastAsia="Calibri"/>
                <w:bCs/>
                <w:spacing w:val="1"/>
              </w:rPr>
            </w:pPr>
            <w:r w:rsidRPr="00FD189B">
              <w:rPr>
                <w:rFonts w:eastAsia="Calibri"/>
                <w:bCs/>
                <w:spacing w:val="1"/>
              </w:rPr>
              <w:t>CDC Fact Sheet</w:t>
            </w:r>
          </w:p>
          <w:p w14:paraId="28BA9616" w14:textId="191CA422" w:rsidR="00DD0205" w:rsidRDefault="00DD0205" w:rsidP="00DD0205">
            <w:pPr>
              <w:spacing w:line="267" w:lineRule="exact"/>
              <w:ind w:right="-20"/>
              <w:rPr>
                <w:rFonts w:eastAsia="Calibri"/>
                <w:bCs/>
                <w:spacing w:val="1"/>
              </w:rPr>
            </w:pPr>
          </w:p>
          <w:p w14:paraId="504A17AD" w14:textId="77777777" w:rsidR="00DD0205" w:rsidRPr="00FD189B" w:rsidRDefault="00DD0205" w:rsidP="00DD0205">
            <w:pPr>
              <w:ind w:right="81"/>
              <w:rPr>
                <w:b/>
                <w:spacing w:val="1"/>
                <w:u w:val="single"/>
              </w:rPr>
            </w:pPr>
            <w:r w:rsidRPr="00FD189B">
              <w:rPr>
                <w:b/>
                <w:spacing w:val="1"/>
                <w:u w:val="single"/>
              </w:rPr>
              <w:t>Textbook:</w:t>
            </w:r>
          </w:p>
          <w:p w14:paraId="7AD17388" w14:textId="1E46FFF1" w:rsidR="00DD0205" w:rsidRPr="00FD189B" w:rsidRDefault="00DD0205" w:rsidP="00DD0205">
            <w:pPr>
              <w:ind w:right="81"/>
              <w:rPr>
                <w:rFonts w:eastAsia="Calibri"/>
                <w:bCs/>
                <w:spacing w:val="1"/>
              </w:rPr>
            </w:pPr>
            <w:r w:rsidRPr="00FD189B">
              <w:rPr>
                <w:rFonts w:eastAsia="Calibri"/>
                <w:bCs/>
                <w:spacing w:val="1"/>
              </w:rPr>
              <w:t>Ch.10 (292- 323)</w:t>
            </w:r>
          </w:p>
          <w:p w14:paraId="2AA592C6" w14:textId="77777777" w:rsidR="00CB6A7B" w:rsidRPr="00FD189B" w:rsidRDefault="00CB6A7B" w:rsidP="00DD0205">
            <w:pPr>
              <w:spacing w:line="240" w:lineRule="exact"/>
            </w:pP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6DA00F9A" w14:textId="77777777" w:rsidR="000E5007" w:rsidRPr="00FD189B" w:rsidRDefault="000E5007" w:rsidP="000E5007">
            <w:pPr>
              <w:ind w:right="81"/>
              <w:rPr>
                <w:rFonts w:eastAsia="Calibri"/>
                <w:b/>
              </w:rPr>
            </w:pPr>
            <w:r w:rsidRPr="00FD189B">
              <w:rPr>
                <w:rFonts w:eastAsia="Calibri"/>
                <w:b/>
              </w:rPr>
              <w:t xml:space="preserve">DUE: </w:t>
            </w:r>
          </w:p>
          <w:p w14:paraId="2CFC8AE6" w14:textId="3083849A" w:rsidR="00CB6A7B" w:rsidRPr="00FD189B" w:rsidRDefault="000E5007" w:rsidP="000E5007">
            <w:pPr>
              <w:ind w:right="81"/>
              <w:rPr>
                <w:b/>
              </w:rPr>
            </w:pPr>
            <w:r w:rsidRPr="00FD189B">
              <w:rPr>
                <w:rFonts w:eastAsia="Calibri"/>
                <w:b/>
              </w:rPr>
              <w:t>Movie Review Response</w:t>
            </w:r>
          </w:p>
        </w:tc>
      </w:tr>
      <w:tr w:rsidR="00CB6A7B" w:rsidRPr="00817340" w14:paraId="2A4A6A01"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1CA7428C" w14:textId="14B5207D" w:rsidR="00CB6A7B" w:rsidRPr="00CB6A7B" w:rsidRDefault="00CB6A7B" w:rsidP="00A65F3C">
            <w:pPr>
              <w:rPr>
                <w:b/>
                <w:bCs/>
              </w:rPr>
            </w:pPr>
            <w:r w:rsidRPr="00CB6A7B">
              <w:rPr>
                <w:b/>
                <w:bCs/>
              </w:rPr>
              <w:t>9. 10/12</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57B0BD9D" w14:textId="77777777" w:rsidR="00CB6A7B" w:rsidRPr="00FD189B" w:rsidRDefault="00CB6A7B" w:rsidP="00695122">
            <w:pPr>
              <w:rPr>
                <w:rFonts w:eastAsia="Calibri"/>
                <w:spacing w:val="1"/>
                <w:position w:val="1"/>
              </w:rPr>
            </w:pPr>
            <w:r w:rsidRPr="00FD189B">
              <w:rPr>
                <w:rFonts w:eastAsia="Calibri"/>
                <w:spacing w:val="1"/>
                <w:position w:val="1"/>
              </w:rPr>
              <w:t>HIV/AIDS</w:t>
            </w:r>
          </w:p>
          <w:p w14:paraId="32671830" w14:textId="77777777" w:rsidR="00CB6A7B" w:rsidRPr="00FD189B" w:rsidRDefault="00CB6A7B" w:rsidP="00695122"/>
          <w:p w14:paraId="3817AF59" w14:textId="77777777" w:rsidR="00CB6A7B" w:rsidRPr="00FD189B" w:rsidRDefault="00CB6A7B" w:rsidP="00695122"/>
          <w:p w14:paraId="7FAEAEDD" w14:textId="77777777" w:rsidR="00CB6A7B" w:rsidRPr="00FD189B" w:rsidRDefault="00CB6A7B" w:rsidP="00695122">
            <w:r w:rsidRPr="00FD189B">
              <w:rPr>
                <w:rFonts w:eastAsia="Calibri"/>
              </w:rPr>
              <w:t xml:space="preserve">LGBTQ and Religion: Watch </w:t>
            </w:r>
            <w:proofErr w:type="gramStart"/>
            <w:r w:rsidRPr="00FD189B">
              <w:rPr>
                <w:rFonts w:eastAsia="Calibri"/>
                <w:i/>
              </w:rPr>
              <w:t>For</w:t>
            </w:r>
            <w:proofErr w:type="gramEnd"/>
            <w:r w:rsidRPr="00FD189B">
              <w:rPr>
                <w:rFonts w:eastAsia="Calibri"/>
                <w:i/>
              </w:rPr>
              <w:t xml:space="preserve"> the Bible Tells Me So </w:t>
            </w:r>
            <w:r w:rsidRPr="00FD189B">
              <w:rPr>
                <w:rFonts w:eastAsia="Calibri"/>
              </w:rPr>
              <w:t>Documentary</w:t>
            </w: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6B7743B4" w14:textId="77777777" w:rsidR="00CB6A7B" w:rsidRPr="00FD189B" w:rsidRDefault="00CB6A7B" w:rsidP="00695122">
            <w:pPr>
              <w:ind w:right="81"/>
              <w:rPr>
                <w:rFonts w:eastAsia="Calibri"/>
                <w:b/>
                <w:bCs/>
                <w:spacing w:val="1"/>
                <w:position w:val="1"/>
                <w:u w:val="single"/>
              </w:rPr>
            </w:pPr>
            <w:r w:rsidRPr="00FD189B">
              <w:rPr>
                <w:rFonts w:eastAsia="Calibri"/>
                <w:b/>
                <w:bCs/>
                <w:spacing w:val="1"/>
                <w:position w:val="1"/>
                <w:u w:val="single"/>
              </w:rPr>
              <w:t>Article(s):</w:t>
            </w:r>
          </w:p>
          <w:p w14:paraId="596D2E20" w14:textId="77777777" w:rsidR="00CB6A7B" w:rsidRPr="00FD189B" w:rsidRDefault="00CB6A7B" w:rsidP="00695122">
            <w:pPr>
              <w:ind w:right="81"/>
              <w:rPr>
                <w:rFonts w:eastAsia="Calibri"/>
                <w:spacing w:val="1"/>
                <w:position w:val="1"/>
              </w:rPr>
            </w:pPr>
            <w:r w:rsidRPr="00FD189B">
              <w:rPr>
                <w:rFonts w:eastAsia="Calibri"/>
                <w:spacing w:val="1"/>
                <w:position w:val="1"/>
              </w:rPr>
              <w:t>APA Resolution</w:t>
            </w:r>
          </w:p>
          <w:p w14:paraId="4C8F6474" w14:textId="77777777" w:rsidR="00CB6A7B" w:rsidRPr="00FD189B" w:rsidRDefault="00CB6A7B" w:rsidP="00695122">
            <w:pPr>
              <w:ind w:right="81"/>
              <w:rPr>
                <w:rFonts w:eastAsia="Calibri"/>
                <w:bCs/>
                <w:spacing w:val="1"/>
              </w:rPr>
            </w:pPr>
            <w:r w:rsidRPr="00FD189B">
              <w:rPr>
                <w:rFonts w:eastAsia="Calibri"/>
                <w:bCs/>
                <w:spacing w:val="1"/>
              </w:rPr>
              <w:t>Buchanan et al (2001)</w:t>
            </w:r>
          </w:p>
          <w:p w14:paraId="340DA662" w14:textId="77777777" w:rsidR="00CB6A7B" w:rsidRPr="00FD189B" w:rsidRDefault="00CB6A7B" w:rsidP="00695122">
            <w:pPr>
              <w:ind w:right="81"/>
              <w:rPr>
                <w:rFonts w:eastAsia="Calibri"/>
                <w:bCs/>
                <w:spacing w:val="1"/>
              </w:rPr>
            </w:pPr>
            <w:r w:rsidRPr="00FD189B">
              <w:rPr>
                <w:rFonts w:eastAsia="Calibri"/>
                <w:bCs/>
                <w:i/>
                <w:iCs/>
                <w:spacing w:val="1"/>
              </w:rPr>
              <w:t>Optional:</w:t>
            </w:r>
            <w:r w:rsidRPr="00FD189B">
              <w:rPr>
                <w:rFonts w:eastAsia="Calibri"/>
                <w:bCs/>
                <w:spacing w:val="1"/>
              </w:rPr>
              <w:t xml:space="preserve"> Rodriguez </w:t>
            </w:r>
            <w:proofErr w:type="gramStart"/>
            <w:r w:rsidRPr="00FD189B">
              <w:rPr>
                <w:rFonts w:eastAsia="Calibri"/>
                <w:bCs/>
                <w:spacing w:val="1"/>
              </w:rPr>
              <w:t>&amp;  Ouellette</w:t>
            </w:r>
            <w:proofErr w:type="gramEnd"/>
            <w:r w:rsidRPr="00FD189B">
              <w:rPr>
                <w:rFonts w:eastAsia="Calibri"/>
                <w:bCs/>
                <w:spacing w:val="1"/>
              </w:rPr>
              <w:t xml:space="preserve"> (2000)</w:t>
            </w:r>
          </w:p>
          <w:p w14:paraId="0AB4DB31" w14:textId="77777777" w:rsidR="00CB6A7B" w:rsidRPr="00FD189B" w:rsidRDefault="00CB6A7B" w:rsidP="00695122">
            <w:pPr>
              <w:ind w:right="81"/>
              <w:rPr>
                <w:rFonts w:eastAsia="Calibri"/>
                <w:bCs/>
                <w:spacing w:val="1"/>
              </w:rPr>
            </w:pPr>
          </w:p>
          <w:p w14:paraId="57499541" w14:textId="77777777" w:rsidR="00CB6A7B" w:rsidRPr="00FD189B" w:rsidRDefault="00CB6A7B" w:rsidP="00695122">
            <w:pPr>
              <w:ind w:right="81"/>
              <w:rPr>
                <w:rFonts w:eastAsia="Calibri"/>
                <w:b/>
                <w:bCs/>
                <w:spacing w:val="1"/>
                <w:position w:val="1"/>
                <w:u w:val="single"/>
              </w:rPr>
            </w:pPr>
          </w:p>
          <w:p w14:paraId="3CEFD021" w14:textId="77777777" w:rsidR="00CB6A7B" w:rsidRPr="00FD189B" w:rsidRDefault="00CB6A7B" w:rsidP="00695122">
            <w:pPr>
              <w:ind w:right="81"/>
              <w:rPr>
                <w:rFonts w:eastAsia="Calibri"/>
                <w:b/>
                <w:bCs/>
                <w:spacing w:val="1"/>
                <w:position w:val="1"/>
                <w:u w:val="single"/>
              </w:rPr>
            </w:pPr>
            <w:r w:rsidRPr="00FD189B">
              <w:rPr>
                <w:rFonts w:eastAsia="Calibri"/>
                <w:b/>
                <w:bCs/>
                <w:spacing w:val="1"/>
                <w:position w:val="1"/>
                <w:u w:val="single"/>
              </w:rPr>
              <w:t>Textbook:</w:t>
            </w:r>
          </w:p>
          <w:p w14:paraId="571062F2" w14:textId="37652C2D" w:rsidR="00CB6A7B" w:rsidRPr="00FD189B" w:rsidRDefault="00DD0205" w:rsidP="00695122">
            <w:pPr>
              <w:ind w:right="81"/>
              <w:rPr>
                <w:rFonts w:eastAsia="Calibri"/>
                <w:spacing w:val="1"/>
                <w:position w:val="1"/>
              </w:rPr>
            </w:pPr>
            <w:r>
              <w:rPr>
                <w:rFonts w:eastAsia="Calibri"/>
                <w:spacing w:val="1"/>
                <w:position w:val="1"/>
              </w:rPr>
              <w:t xml:space="preserve">Review </w:t>
            </w:r>
            <w:r w:rsidR="00CB6A7B" w:rsidRPr="00FD189B">
              <w:rPr>
                <w:rFonts w:eastAsia="Calibri"/>
                <w:spacing w:val="1"/>
                <w:position w:val="1"/>
              </w:rPr>
              <w:t>Ch. 4</w:t>
            </w: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66E204C6" w14:textId="6F2A6E08" w:rsidR="00F87A7C" w:rsidRDefault="00F87A7C" w:rsidP="00695122">
            <w:pPr>
              <w:ind w:right="81"/>
              <w:rPr>
                <w:rFonts w:eastAsia="Calibri"/>
                <w:b/>
              </w:rPr>
            </w:pPr>
            <w:r w:rsidRPr="00FD189B">
              <w:rPr>
                <w:rFonts w:eastAsia="Calibri"/>
                <w:b/>
              </w:rPr>
              <w:t xml:space="preserve">DUE: </w:t>
            </w:r>
          </w:p>
          <w:p w14:paraId="6AA7C711" w14:textId="2BC25A13" w:rsidR="00CB6A7B" w:rsidRDefault="005868C2" w:rsidP="00695122">
            <w:pPr>
              <w:ind w:right="81"/>
              <w:rPr>
                <w:rFonts w:eastAsia="Calibri"/>
                <w:b/>
              </w:rPr>
            </w:pPr>
            <w:r>
              <w:rPr>
                <w:rFonts w:eastAsia="Calibri"/>
                <w:b/>
              </w:rPr>
              <w:t>Discussion Board</w:t>
            </w:r>
          </w:p>
          <w:p w14:paraId="5A0642DF" w14:textId="6DC82FF8" w:rsidR="002C25B8" w:rsidRDefault="002C25B8" w:rsidP="00695122">
            <w:pPr>
              <w:ind w:right="81"/>
              <w:rPr>
                <w:rFonts w:eastAsia="Calibri"/>
                <w:b/>
              </w:rPr>
            </w:pPr>
            <w:r w:rsidRPr="002C25B8">
              <w:rPr>
                <w:rFonts w:eastAsia="Calibri"/>
                <w:b/>
                <w:bCs/>
              </w:rPr>
              <w:t>(tentative)</w:t>
            </w:r>
          </w:p>
          <w:p w14:paraId="51358CAC" w14:textId="77777777" w:rsidR="00901ECA" w:rsidRDefault="00901ECA" w:rsidP="00695122">
            <w:pPr>
              <w:ind w:right="81"/>
              <w:rPr>
                <w:rFonts w:eastAsia="Calibri"/>
                <w:b/>
              </w:rPr>
            </w:pPr>
          </w:p>
          <w:p w14:paraId="58C575F0" w14:textId="418CCA31" w:rsidR="00901ECA" w:rsidRPr="00FD189B" w:rsidRDefault="00901ECA" w:rsidP="00695122">
            <w:pPr>
              <w:ind w:right="81"/>
              <w:rPr>
                <w:rFonts w:eastAsia="Calibri"/>
                <w:b/>
              </w:rPr>
            </w:pPr>
          </w:p>
        </w:tc>
      </w:tr>
      <w:tr w:rsidR="00CB6A7B" w:rsidRPr="00817340" w14:paraId="6E7EB596"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48DF8E9F" w14:textId="7EB7BE9C" w:rsidR="00CB6A7B" w:rsidRPr="00CB6A7B" w:rsidRDefault="00CB6A7B" w:rsidP="00A65F3C">
            <w:pPr>
              <w:rPr>
                <w:b/>
                <w:bCs/>
              </w:rPr>
            </w:pPr>
            <w:r w:rsidRPr="00CB6A7B">
              <w:rPr>
                <w:b/>
                <w:bCs/>
              </w:rPr>
              <w:t>10.</w:t>
            </w:r>
            <w:r w:rsidR="00A65F3C">
              <w:rPr>
                <w:b/>
                <w:bCs/>
              </w:rPr>
              <w:t xml:space="preserve"> </w:t>
            </w:r>
            <w:r w:rsidRPr="00CB6A7B">
              <w:rPr>
                <w:b/>
                <w:bCs/>
              </w:rPr>
              <w:t>10/19</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436F4D7E" w14:textId="77777777" w:rsidR="00CB6A7B" w:rsidRPr="00FD189B" w:rsidRDefault="00CB6A7B" w:rsidP="00695122">
            <w:pPr>
              <w:rPr>
                <w:rFonts w:eastAsia="Calibri"/>
                <w:spacing w:val="1"/>
                <w:position w:val="1"/>
              </w:rPr>
            </w:pPr>
            <w:r w:rsidRPr="00FD189B">
              <w:rPr>
                <w:rFonts w:eastAsia="Calibri"/>
                <w:spacing w:val="1"/>
                <w:position w:val="1"/>
              </w:rPr>
              <w:t>LGBTQ and Religion: Conflict and Resolution</w:t>
            </w:r>
          </w:p>
          <w:p w14:paraId="1FFCAB8C" w14:textId="77777777" w:rsidR="00CB6A7B" w:rsidRPr="00FD189B" w:rsidRDefault="00CB6A7B" w:rsidP="00695122">
            <w:pPr>
              <w:rPr>
                <w:spacing w:val="1"/>
                <w:position w:val="1"/>
              </w:rPr>
            </w:pPr>
          </w:p>
          <w:p w14:paraId="3B4DEC5B" w14:textId="77777777" w:rsidR="00CB6A7B" w:rsidRPr="00FD189B" w:rsidRDefault="00CB6A7B" w:rsidP="00695122">
            <w:pPr>
              <w:rPr>
                <w:spacing w:val="1"/>
                <w:position w:val="1"/>
              </w:rPr>
            </w:pPr>
          </w:p>
          <w:p w14:paraId="37713860" w14:textId="77777777" w:rsidR="00CB6A7B" w:rsidRPr="00FD189B" w:rsidRDefault="00CB6A7B" w:rsidP="00695122">
            <w:r w:rsidRPr="00FD189B">
              <w:rPr>
                <w:rFonts w:eastAsia="Calibri"/>
                <w:spacing w:val="1"/>
                <w:position w:val="1"/>
              </w:rPr>
              <w:t>Contemporary Issues: Youth &amp; Older Adults</w:t>
            </w: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0D8C8223" w14:textId="77777777" w:rsidR="00CB6A7B" w:rsidRPr="00FD189B" w:rsidRDefault="00CB6A7B" w:rsidP="00695122">
            <w:pPr>
              <w:rPr>
                <w:rFonts w:eastAsia="Calibri"/>
                <w:b/>
                <w:bCs/>
                <w:u w:val="single"/>
              </w:rPr>
            </w:pPr>
          </w:p>
          <w:p w14:paraId="62692239" w14:textId="77777777" w:rsidR="00CB6A7B" w:rsidRPr="00FD189B" w:rsidRDefault="00CB6A7B" w:rsidP="00695122">
            <w:pPr>
              <w:rPr>
                <w:rFonts w:eastAsia="Calibri"/>
                <w:b/>
                <w:bCs/>
                <w:u w:val="single"/>
              </w:rPr>
            </w:pPr>
            <w:r w:rsidRPr="00FD189B">
              <w:rPr>
                <w:rFonts w:eastAsia="Calibri"/>
                <w:b/>
                <w:bCs/>
                <w:u w:val="single"/>
              </w:rPr>
              <w:t>Article(s):</w:t>
            </w:r>
          </w:p>
          <w:p w14:paraId="7652D6AC" w14:textId="77777777" w:rsidR="00CB6A7B" w:rsidRPr="00FD189B" w:rsidRDefault="00CB6A7B" w:rsidP="00695122">
            <w:r w:rsidRPr="00FD189B">
              <w:rPr>
                <w:rFonts w:eastAsia="Calibri"/>
              </w:rPr>
              <w:t xml:space="preserve">Hillman &amp; </w:t>
            </w:r>
            <w:proofErr w:type="spellStart"/>
            <w:r w:rsidRPr="00FD189B">
              <w:rPr>
                <w:rFonts w:eastAsia="Calibri"/>
              </w:rPr>
              <w:t>Hinrichsen</w:t>
            </w:r>
            <w:proofErr w:type="spellEnd"/>
            <w:r w:rsidRPr="00FD189B">
              <w:rPr>
                <w:rFonts w:eastAsia="Calibri"/>
              </w:rPr>
              <w:t xml:space="preserve"> (2014)</w:t>
            </w: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630268E3" w14:textId="2179C824" w:rsidR="00CB6A7B" w:rsidRPr="00FD189B" w:rsidRDefault="00986FC9" w:rsidP="00695122">
            <w:pPr>
              <w:rPr>
                <w:b/>
              </w:rPr>
            </w:pPr>
            <w:r>
              <w:rPr>
                <w:b/>
              </w:rPr>
              <w:t>Readers Reflection #3</w:t>
            </w:r>
          </w:p>
        </w:tc>
      </w:tr>
      <w:tr w:rsidR="00CB6A7B" w:rsidRPr="00817340" w14:paraId="1E3E552E"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4BB3143B" w14:textId="6A186D9E" w:rsidR="00CB6A7B" w:rsidRPr="00CB6A7B" w:rsidRDefault="00CB6A7B" w:rsidP="00A65F3C">
            <w:pPr>
              <w:rPr>
                <w:b/>
                <w:bCs/>
              </w:rPr>
            </w:pPr>
            <w:r w:rsidRPr="00CB6A7B">
              <w:rPr>
                <w:b/>
                <w:bCs/>
              </w:rPr>
              <w:t>11. 10/26</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01BE96F" w14:textId="77777777" w:rsidR="00CB6A7B" w:rsidRPr="00FD189B" w:rsidRDefault="00CB6A7B" w:rsidP="00695122">
            <w:pPr>
              <w:rPr>
                <w:rFonts w:eastAsia="Calibri"/>
              </w:rPr>
            </w:pPr>
            <w:r w:rsidRPr="00FD189B">
              <w:rPr>
                <w:rFonts w:eastAsia="Calibri"/>
              </w:rPr>
              <w:t>Contemporary Issues: Marriage Equality/ Parenting</w:t>
            </w:r>
          </w:p>
          <w:p w14:paraId="39D72489" w14:textId="77777777" w:rsidR="00CB6A7B" w:rsidRPr="00FD189B" w:rsidRDefault="00CB6A7B" w:rsidP="00695122"/>
          <w:p w14:paraId="0DA1741D" w14:textId="77777777" w:rsidR="00CB6A7B" w:rsidRPr="00FD189B" w:rsidRDefault="00CB6A7B" w:rsidP="00695122">
            <w:pPr>
              <w:spacing w:line="267" w:lineRule="exact"/>
              <w:ind w:right="-20"/>
              <w:rPr>
                <w:rFonts w:eastAsia="Calibri"/>
                <w:i/>
              </w:rPr>
            </w:pPr>
            <w:r w:rsidRPr="00FD189B">
              <w:rPr>
                <w:rFonts w:eastAsia="Calibri"/>
              </w:rPr>
              <w:t xml:space="preserve">Watch/Discuss </w:t>
            </w:r>
            <w:r w:rsidRPr="00FD189B">
              <w:rPr>
                <w:rFonts w:eastAsia="Calibri"/>
                <w:i/>
              </w:rPr>
              <w:t>We Will</w:t>
            </w: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05F035EF" w14:textId="77777777" w:rsidR="00CB6A7B" w:rsidRPr="00FD189B" w:rsidRDefault="00CB6A7B" w:rsidP="00695122">
            <w:pPr>
              <w:spacing w:line="267" w:lineRule="exact"/>
              <w:ind w:right="-20"/>
              <w:rPr>
                <w:rFonts w:eastAsia="Calibri"/>
                <w:b/>
                <w:bCs/>
                <w:u w:val="single"/>
              </w:rPr>
            </w:pPr>
            <w:r w:rsidRPr="00FD189B">
              <w:rPr>
                <w:rFonts w:eastAsia="Calibri"/>
                <w:b/>
                <w:bCs/>
                <w:u w:val="single"/>
              </w:rPr>
              <w:t>Article(s):</w:t>
            </w:r>
          </w:p>
          <w:p w14:paraId="6B51CA8B" w14:textId="77777777" w:rsidR="00CB6A7B" w:rsidRPr="00FD189B" w:rsidRDefault="00CB6A7B" w:rsidP="00695122">
            <w:pPr>
              <w:spacing w:line="267" w:lineRule="exact"/>
              <w:ind w:right="-20"/>
              <w:rPr>
                <w:rFonts w:eastAsia="Calibri"/>
              </w:rPr>
            </w:pPr>
            <w:r w:rsidRPr="00FD189B">
              <w:rPr>
                <w:rFonts w:eastAsia="Calibri"/>
              </w:rPr>
              <w:t>APA Resolution on Same-Sex Marriage</w:t>
            </w:r>
          </w:p>
          <w:p w14:paraId="3BD42398" w14:textId="77777777" w:rsidR="00CB6A7B" w:rsidRPr="00FD189B" w:rsidRDefault="00CB6A7B" w:rsidP="00695122">
            <w:pPr>
              <w:spacing w:line="267" w:lineRule="exact"/>
              <w:ind w:right="-20"/>
              <w:rPr>
                <w:rFonts w:eastAsia="Calibri"/>
              </w:rPr>
            </w:pPr>
            <w:r w:rsidRPr="00FD189B">
              <w:rPr>
                <w:rFonts w:eastAsia="Calibri"/>
              </w:rPr>
              <w:t>Corvino (2017)</w:t>
            </w:r>
          </w:p>
          <w:p w14:paraId="546643AD" w14:textId="77777777" w:rsidR="00CB6A7B" w:rsidRPr="00FD189B" w:rsidRDefault="00CB6A7B" w:rsidP="00695122">
            <w:pPr>
              <w:spacing w:line="267" w:lineRule="exact"/>
              <w:ind w:right="-20"/>
              <w:jc w:val="both"/>
              <w:rPr>
                <w:rFonts w:eastAsia="Calibri"/>
                <w:bCs/>
                <w:spacing w:val="1"/>
                <w:position w:val="1"/>
              </w:rPr>
            </w:pPr>
            <w:r w:rsidRPr="00FD189B">
              <w:rPr>
                <w:rFonts w:eastAsia="Calibri"/>
                <w:bCs/>
                <w:spacing w:val="1"/>
                <w:position w:val="1"/>
              </w:rPr>
              <w:t>Borden (2014)</w:t>
            </w:r>
          </w:p>
          <w:p w14:paraId="723F2C4C" w14:textId="77777777" w:rsidR="00CB6A7B" w:rsidRPr="00FD189B" w:rsidRDefault="00CB6A7B" w:rsidP="00695122">
            <w:pPr>
              <w:spacing w:line="267" w:lineRule="exact"/>
              <w:ind w:right="-20"/>
              <w:jc w:val="both"/>
              <w:rPr>
                <w:rFonts w:eastAsia="Calibri"/>
                <w:bCs/>
                <w:i/>
                <w:iCs/>
                <w:spacing w:val="1"/>
                <w:position w:val="1"/>
              </w:rPr>
            </w:pPr>
          </w:p>
          <w:p w14:paraId="7C934163" w14:textId="77777777" w:rsidR="00CB6A7B" w:rsidRPr="00FD189B" w:rsidRDefault="00CB6A7B" w:rsidP="00695122">
            <w:pPr>
              <w:spacing w:line="267" w:lineRule="exact"/>
              <w:ind w:right="-20"/>
              <w:jc w:val="both"/>
              <w:rPr>
                <w:rFonts w:eastAsia="Calibri"/>
                <w:bCs/>
                <w:i/>
                <w:iCs/>
                <w:spacing w:val="1"/>
                <w:position w:val="1"/>
              </w:rPr>
            </w:pPr>
            <w:r w:rsidRPr="00FD189B">
              <w:rPr>
                <w:rFonts w:eastAsia="Calibri"/>
                <w:bCs/>
                <w:i/>
                <w:iCs/>
                <w:spacing w:val="1"/>
                <w:position w:val="1"/>
              </w:rPr>
              <w:t xml:space="preserve">Optional: </w:t>
            </w:r>
          </w:p>
          <w:p w14:paraId="384074D1" w14:textId="77777777" w:rsidR="00CB6A7B" w:rsidRPr="00FD189B" w:rsidRDefault="00CB6A7B" w:rsidP="00695122">
            <w:pPr>
              <w:spacing w:line="267" w:lineRule="exact"/>
              <w:ind w:right="-20"/>
              <w:jc w:val="both"/>
              <w:rPr>
                <w:rFonts w:eastAsia="Calibri"/>
                <w:bCs/>
                <w:spacing w:val="1"/>
                <w:position w:val="1"/>
              </w:rPr>
            </w:pPr>
            <w:proofErr w:type="gramStart"/>
            <w:r w:rsidRPr="00FD189B">
              <w:rPr>
                <w:rFonts w:eastAsia="Calibri"/>
                <w:bCs/>
                <w:spacing w:val="1"/>
                <w:position w:val="1"/>
              </w:rPr>
              <w:t>Patterson(</w:t>
            </w:r>
            <w:proofErr w:type="gramEnd"/>
            <w:r w:rsidRPr="00FD189B">
              <w:rPr>
                <w:rFonts w:eastAsia="Calibri"/>
                <w:bCs/>
                <w:spacing w:val="1"/>
                <w:position w:val="1"/>
              </w:rPr>
              <w:t xml:space="preserve">2013) </w:t>
            </w:r>
          </w:p>
          <w:p w14:paraId="1BCE4786" w14:textId="77777777" w:rsidR="00CB6A7B" w:rsidRPr="00FD189B" w:rsidRDefault="00CB6A7B" w:rsidP="00695122">
            <w:pPr>
              <w:spacing w:line="267" w:lineRule="exact"/>
              <w:ind w:right="-20"/>
              <w:jc w:val="both"/>
              <w:rPr>
                <w:rFonts w:eastAsia="Calibri"/>
                <w:bCs/>
                <w:spacing w:val="1"/>
                <w:position w:val="1"/>
              </w:rPr>
            </w:pPr>
            <w:r w:rsidRPr="00FD189B">
              <w:rPr>
                <w:rFonts w:eastAsia="Calibri"/>
              </w:rPr>
              <w:t>Mallon (2013)</w:t>
            </w:r>
          </w:p>
          <w:p w14:paraId="539AB21A" w14:textId="77777777" w:rsidR="00CB6A7B" w:rsidRPr="00FD189B" w:rsidRDefault="00CB6A7B" w:rsidP="00695122">
            <w:pPr>
              <w:spacing w:line="267" w:lineRule="exact"/>
              <w:ind w:right="-20"/>
              <w:rPr>
                <w:rFonts w:eastAsia="Calibri"/>
              </w:rPr>
            </w:pPr>
          </w:p>
          <w:p w14:paraId="70AF61CA" w14:textId="77777777" w:rsidR="00CB6A7B" w:rsidRPr="00FD189B" w:rsidRDefault="00CB6A7B" w:rsidP="00695122">
            <w:pPr>
              <w:spacing w:line="267" w:lineRule="exact"/>
              <w:ind w:right="-20"/>
              <w:rPr>
                <w:rFonts w:eastAsia="Calibri"/>
              </w:rPr>
            </w:pPr>
          </w:p>
          <w:p w14:paraId="13477421" w14:textId="77777777" w:rsidR="00CB6A7B" w:rsidRPr="00FD189B" w:rsidRDefault="00CB6A7B" w:rsidP="00695122">
            <w:pPr>
              <w:spacing w:line="267" w:lineRule="exact"/>
              <w:ind w:right="-20"/>
              <w:rPr>
                <w:rFonts w:eastAsia="Calibri"/>
              </w:rPr>
            </w:pPr>
          </w:p>
          <w:p w14:paraId="373EBF46" w14:textId="77777777" w:rsidR="00CB6A7B" w:rsidRPr="00FD189B" w:rsidRDefault="00CB6A7B" w:rsidP="00695122"/>
        </w:tc>
        <w:tc>
          <w:tcPr>
            <w:tcW w:w="2177" w:type="dxa"/>
            <w:tcBorders>
              <w:top w:val="single" w:sz="4" w:space="0" w:color="auto"/>
              <w:left w:val="single" w:sz="4" w:space="0" w:color="auto"/>
              <w:bottom w:val="single" w:sz="4" w:space="0" w:color="auto"/>
              <w:right w:val="single" w:sz="4" w:space="0" w:color="auto"/>
            </w:tcBorders>
            <w:shd w:val="clear" w:color="auto" w:fill="auto"/>
          </w:tcPr>
          <w:p w14:paraId="7B0498B6" w14:textId="77777777" w:rsidR="003F4923" w:rsidRDefault="003F4923" w:rsidP="003F4923">
            <w:pPr>
              <w:ind w:right="81"/>
              <w:rPr>
                <w:rFonts w:eastAsia="Calibri"/>
                <w:b/>
              </w:rPr>
            </w:pPr>
            <w:r w:rsidRPr="00FD189B">
              <w:rPr>
                <w:rFonts w:eastAsia="Calibri"/>
                <w:b/>
              </w:rPr>
              <w:t xml:space="preserve">DUE: </w:t>
            </w:r>
          </w:p>
          <w:p w14:paraId="0570C1CA" w14:textId="77777777" w:rsidR="00CB6A7B" w:rsidRDefault="005868C2" w:rsidP="00695122">
            <w:pPr>
              <w:rPr>
                <w:b/>
              </w:rPr>
            </w:pPr>
            <w:r>
              <w:rPr>
                <w:b/>
              </w:rPr>
              <w:t>Discussion Board</w:t>
            </w:r>
          </w:p>
          <w:p w14:paraId="7D3CBD7D" w14:textId="415EC513" w:rsidR="002C25B8" w:rsidRPr="00FD189B" w:rsidRDefault="002C25B8" w:rsidP="00695122">
            <w:pPr>
              <w:rPr>
                <w:b/>
              </w:rPr>
            </w:pPr>
            <w:r w:rsidRPr="002C25B8">
              <w:rPr>
                <w:b/>
                <w:bCs/>
              </w:rPr>
              <w:t>(tentative)</w:t>
            </w:r>
          </w:p>
        </w:tc>
      </w:tr>
      <w:tr w:rsidR="00CB6A7B" w:rsidRPr="00817340" w14:paraId="57E97234"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3C44BACA" w14:textId="23ED4EB4" w:rsidR="00CB6A7B" w:rsidRPr="00CB6A7B" w:rsidRDefault="00CB6A7B" w:rsidP="00A65F3C">
            <w:pPr>
              <w:rPr>
                <w:b/>
                <w:bCs/>
              </w:rPr>
            </w:pPr>
            <w:r w:rsidRPr="00CB6A7B">
              <w:rPr>
                <w:b/>
                <w:bCs/>
              </w:rPr>
              <w:lastRenderedPageBreak/>
              <w:t>12.</w:t>
            </w:r>
            <w:r w:rsidR="00A65F3C">
              <w:rPr>
                <w:b/>
                <w:bCs/>
              </w:rPr>
              <w:t xml:space="preserve"> </w:t>
            </w:r>
            <w:r w:rsidRPr="00CB6A7B">
              <w:rPr>
                <w:b/>
                <w:bCs/>
              </w:rPr>
              <w:t>11/2</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3BEA010" w14:textId="77777777" w:rsidR="00CB6A7B" w:rsidRPr="00FD189B" w:rsidRDefault="00CB6A7B" w:rsidP="00695122">
            <w:pPr>
              <w:rPr>
                <w:rFonts w:eastAsia="Calibri"/>
                <w:spacing w:val="1"/>
                <w:position w:val="1"/>
              </w:rPr>
            </w:pPr>
            <w:r w:rsidRPr="00FD189B">
              <w:rPr>
                <w:rFonts w:eastAsia="Calibri"/>
                <w:spacing w:val="1"/>
                <w:position w:val="1"/>
              </w:rPr>
              <w:t>Contemporary Issues: The “T” in LGBTQ</w:t>
            </w:r>
          </w:p>
          <w:p w14:paraId="330F66FF" w14:textId="77777777" w:rsidR="00CB6A7B" w:rsidRPr="00FD189B" w:rsidRDefault="00CB6A7B" w:rsidP="00695122"/>
          <w:p w14:paraId="70EF0EAA" w14:textId="77777777" w:rsidR="00CB6A7B" w:rsidRPr="00FD189B" w:rsidRDefault="00CB6A7B" w:rsidP="00695122"/>
          <w:p w14:paraId="1E127B48" w14:textId="77777777" w:rsidR="00CB6A7B" w:rsidRPr="00FD189B" w:rsidRDefault="00CB6A7B" w:rsidP="00695122">
            <w:pPr>
              <w:spacing w:line="267" w:lineRule="exact"/>
              <w:ind w:right="-20"/>
              <w:rPr>
                <w:rFonts w:eastAsia="Calibri"/>
                <w:spacing w:val="1"/>
                <w:position w:val="1"/>
              </w:rPr>
            </w:pPr>
            <w:r w:rsidRPr="00FD189B">
              <w:rPr>
                <w:rFonts w:eastAsia="Calibri"/>
                <w:spacing w:val="1"/>
                <w:position w:val="1"/>
              </w:rPr>
              <w:t>Contemporary Issues: Violence Against Trans Individuals; Bathroom Bills &amp; Trans Military Ban</w:t>
            </w:r>
          </w:p>
          <w:p w14:paraId="461045CF" w14:textId="77777777" w:rsidR="00CB6A7B" w:rsidRPr="00FD189B" w:rsidRDefault="00CB6A7B" w:rsidP="00695122">
            <w:pPr>
              <w:spacing w:line="267" w:lineRule="exact"/>
              <w:ind w:right="-20"/>
              <w:rPr>
                <w:rFonts w:eastAsia="Calibri"/>
                <w:spacing w:val="1"/>
                <w:position w:val="1"/>
              </w:rPr>
            </w:pPr>
          </w:p>
          <w:p w14:paraId="7952E911" w14:textId="08600412" w:rsidR="00CB6A7B" w:rsidRPr="00FD189B" w:rsidRDefault="001D1627" w:rsidP="00695122">
            <w:pPr>
              <w:spacing w:line="267" w:lineRule="exact"/>
              <w:ind w:right="-20"/>
              <w:rPr>
                <w:rFonts w:eastAsia="Calibri"/>
                <w:spacing w:val="1"/>
                <w:position w:val="1"/>
              </w:rPr>
            </w:pPr>
            <w:r w:rsidRPr="00FD189B">
              <w:rPr>
                <w:rFonts w:eastAsia="Calibri"/>
                <w:spacing w:val="1"/>
                <w:position w:val="1"/>
              </w:rPr>
              <w:t>Queer Literatures</w:t>
            </w:r>
          </w:p>
          <w:p w14:paraId="7CC42D54" w14:textId="77777777" w:rsidR="00CB6A7B" w:rsidRPr="00FD189B" w:rsidRDefault="00CB6A7B" w:rsidP="00695122">
            <w:pPr>
              <w:spacing w:line="267" w:lineRule="exact"/>
              <w:ind w:right="-20"/>
              <w:rPr>
                <w:rFonts w:eastAsia="Calibri"/>
                <w:spacing w:val="1"/>
                <w:position w:val="1"/>
              </w:rPr>
            </w:pPr>
          </w:p>
          <w:p w14:paraId="0D0BEEF9" w14:textId="77777777" w:rsidR="00CB6A7B" w:rsidRPr="00FD189B" w:rsidRDefault="00CB6A7B" w:rsidP="00695122">
            <w:pPr>
              <w:spacing w:line="267" w:lineRule="exact"/>
              <w:ind w:right="-20"/>
              <w:rPr>
                <w:rFonts w:eastAsia="Calibri"/>
                <w:spacing w:val="1"/>
                <w:position w:val="1"/>
              </w:rPr>
            </w:pP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1DDB78E3" w14:textId="77777777" w:rsidR="00CB6A7B" w:rsidRPr="00FD189B" w:rsidRDefault="00CB6A7B" w:rsidP="00695122">
            <w:pPr>
              <w:ind w:right="81"/>
              <w:rPr>
                <w:rFonts w:eastAsia="Calibri"/>
                <w:b/>
                <w:spacing w:val="1"/>
                <w:u w:val="single"/>
              </w:rPr>
            </w:pPr>
            <w:r w:rsidRPr="00FD189B">
              <w:rPr>
                <w:rFonts w:eastAsia="Calibri"/>
                <w:b/>
                <w:spacing w:val="1"/>
                <w:u w:val="single"/>
              </w:rPr>
              <w:t>Article(s):</w:t>
            </w:r>
          </w:p>
          <w:p w14:paraId="07B9594F" w14:textId="77777777" w:rsidR="00CB6A7B" w:rsidRPr="00FD189B" w:rsidRDefault="00CB6A7B" w:rsidP="00695122">
            <w:pPr>
              <w:ind w:right="81"/>
              <w:rPr>
                <w:rFonts w:eastAsia="Calibri"/>
                <w:bCs/>
                <w:spacing w:val="1"/>
              </w:rPr>
            </w:pPr>
            <w:r w:rsidRPr="00FD189B">
              <w:rPr>
                <w:rFonts w:eastAsia="Calibri"/>
                <w:bCs/>
                <w:spacing w:val="1"/>
              </w:rPr>
              <w:t>Testa et al. (2012)</w:t>
            </w:r>
          </w:p>
          <w:p w14:paraId="6CA3F20E" w14:textId="77777777" w:rsidR="00CB6A7B" w:rsidRPr="00FD189B" w:rsidRDefault="00CB6A7B" w:rsidP="00695122">
            <w:pPr>
              <w:ind w:right="81"/>
              <w:rPr>
                <w:rFonts w:eastAsia="Calibri"/>
                <w:bCs/>
                <w:spacing w:val="1"/>
              </w:rPr>
            </w:pPr>
            <w:r w:rsidRPr="00FD189B">
              <w:rPr>
                <w:rFonts w:eastAsia="Calibri"/>
                <w:bCs/>
                <w:spacing w:val="1"/>
              </w:rPr>
              <w:t>Wise (2019)</w:t>
            </w:r>
          </w:p>
          <w:p w14:paraId="32B060F9" w14:textId="77777777" w:rsidR="001D1627" w:rsidRDefault="001D1627" w:rsidP="00695122">
            <w:pPr>
              <w:rPr>
                <w:rFonts w:eastAsia="Calibri"/>
                <w:bCs/>
                <w:spacing w:val="1"/>
              </w:rPr>
            </w:pPr>
          </w:p>
          <w:p w14:paraId="2D6822E0" w14:textId="419CAD47" w:rsidR="001D1627" w:rsidRPr="001D1627" w:rsidRDefault="001D1627" w:rsidP="00695122">
            <w:pPr>
              <w:rPr>
                <w:rFonts w:eastAsia="Calibri"/>
                <w:b/>
                <w:spacing w:val="1"/>
                <w:u w:val="single"/>
              </w:rPr>
            </w:pPr>
            <w:r w:rsidRPr="001D1627">
              <w:rPr>
                <w:rFonts w:eastAsia="Calibri"/>
                <w:b/>
                <w:spacing w:val="1"/>
                <w:u w:val="single"/>
              </w:rPr>
              <w:t>Textbook:</w:t>
            </w:r>
          </w:p>
          <w:p w14:paraId="6889F26D" w14:textId="6688E939" w:rsidR="00CB6A7B" w:rsidRPr="00FD189B" w:rsidRDefault="001D1627" w:rsidP="00695122">
            <w:r w:rsidRPr="00FD189B">
              <w:rPr>
                <w:rFonts w:eastAsia="Calibri"/>
                <w:bCs/>
                <w:spacing w:val="1"/>
              </w:rPr>
              <w:t>Ch. 8 (220-264)</w:t>
            </w:r>
          </w:p>
        </w:tc>
        <w:tc>
          <w:tcPr>
            <w:tcW w:w="2177" w:type="dxa"/>
            <w:tcBorders>
              <w:top w:val="single" w:sz="4" w:space="0" w:color="auto"/>
              <w:left w:val="single" w:sz="4" w:space="0" w:color="auto"/>
              <w:bottom w:val="single" w:sz="4" w:space="0" w:color="auto"/>
              <w:right w:val="single" w:sz="4" w:space="0" w:color="auto"/>
            </w:tcBorders>
            <w:shd w:val="clear" w:color="auto" w:fill="auto"/>
          </w:tcPr>
          <w:p w14:paraId="0F263CCE" w14:textId="77777777" w:rsidR="00CB6A7B" w:rsidRPr="00FD189B" w:rsidRDefault="00CB6A7B" w:rsidP="00695122">
            <w:pPr>
              <w:ind w:right="81"/>
              <w:rPr>
                <w:rFonts w:eastAsia="Calibri"/>
                <w:b/>
                <w:bCs/>
                <w:spacing w:val="1"/>
              </w:rPr>
            </w:pPr>
            <w:r w:rsidRPr="00FD189B">
              <w:rPr>
                <w:rFonts w:eastAsia="Calibri"/>
                <w:b/>
                <w:bCs/>
                <w:spacing w:val="1"/>
              </w:rPr>
              <w:t>DUE:</w:t>
            </w:r>
          </w:p>
          <w:p w14:paraId="48F77251" w14:textId="77777777" w:rsidR="00CB6A7B" w:rsidRPr="00FD189B" w:rsidRDefault="00CB6A7B" w:rsidP="00695122">
            <w:pPr>
              <w:rPr>
                <w:b/>
              </w:rPr>
            </w:pPr>
            <w:r w:rsidRPr="00FD189B">
              <w:rPr>
                <w:rFonts w:eastAsia="Calibri"/>
                <w:b/>
                <w:bCs/>
                <w:spacing w:val="1"/>
                <w:position w:val="1"/>
              </w:rPr>
              <w:t>LGBTQ Book Review Paper</w:t>
            </w:r>
          </w:p>
        </w:tc>
      </w:tr>
      <w:tr w:rsidR="00CB6A7B" w:rsidRPr="00817340" w14:paraId="1EFBA7A7"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14FB1D89" w14:textId="4F76F84D" w:rsidR="00CB6A7B" w:rsidRPr="00CB6A7B" w:rsidRDefault="00CB6A7B" w:rsidP="00A65F3C">
            <w:pPr>
              <w:rPr>
                <w:b/>
                <w:bCs/>
              </w:rPr>
            </w:pPr>
            <w:r w:rsidRPr="00CB6A7B">
              <w:rPr>
                <w:b/>
                <w:bCs/>
              </w:rPr>
              <w:t>13. 11/9</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00A8CD3E" w14:textId="77777777" w:rsidR="00CB6A7B" w:rsidRPr="00FD189B" w:rsidRDefault="00CB6A7B" w:rsidP="00695122">
            <w:pPr>
              <w:spacing w:line="267" w:lineRule="exact"/>
              <w:ind w:right="-20"/>
              <w:rPr>
                <w:rFonts w:eastAsia="Calibri"/>
                <w:position w:val="1"/>
              </w:rPr>
            </w:pPr>
            <w:r w:rsidRPr="00FD189B">
              <w:rPr>
                <w:rFonts w:eastAsia="Calibri"/>
              </w:rPr>
              <w:t xml:space="preserve">Queer Cultures; </w:t>
            </w:r>
            <w:r w:rsidRPr="00FD189B">
              <w:rPr>
                <w:rFonts w:eastAsia="Calibri"/>
                <w:position w:val="1"/>
              </w:rPr>
              <w:t>Queer Diversities</w:t>
            </w:r>
          </w:p>
          <w:p w14:paraId="66D6670A" w14:textId="77777777" w:rsidR="00CB6A7B" w:rsidRPr="00FD189B" w:rsidRDefault="00CB6A7B" w:rsidP="00695122">
            <w:pPr>
              <w:spacing w:line="267" w:lineRule="exact"/>
              <w:ind w:right="-20"/>
              <w:rPr>
                <w:rFonts w:eastAsia="Calibri"/>
                <w:position w:val="1"/>
              </w:rPr>
            </w:pPr>
          </w:p>
          <w:p w14:paraId="4A3BC838" w14:textId="32231EC4" w:rsidR="00CB6A7B" w:rsidRPr="00FD189B" w:rsidRDefault="00CB6A7B" w:rsidP="00695122">
            <w:pPr>
              <w:spacing w:line="267" w:lineRule="exact"/>
              <w:ind w:right="-20"/>
              <w:rPr>
                <w:rFonts w:eastAsia="Calibri"/>
              </w:rPr>
            </w:pP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727CECA0" w14:textId="77777777" w:rsidR="00CB6A7B" w:rsidRPr="00FD189B" w:rsidRDefault="00CB6A7B" w:rsidP="00695122">
            <w:pPr>
              <w:spacing w:line="267" w:lineRule="exact"/>
              <w:ind w:right="-20"/>
              <w:jc w:val="both"/>
              <w:rPr>
                <w:rFonts w:eastAsia="Calibri"/>
                <w:b/>
                <w:spacing w:val="1"/>
                <w:position w:val="1"/>
                <w:u w:val="single"/>
              </w:rPr>
            </w:pPr>
            <w:r w:rsidRPr="00FD189B">
              <w:rPr>
                <w:rFonts w:eastAsia="Calibri"/>
                <w:b/>
                <w:spacing w:val="1"/>
                <w:position w:val="1"/>
                <w:u w:val="single"/>
              </w:rPr>
              <w:t>Textbook:</w:t>
            </w:r>
          </w:p>
          <w:p w14:paraId="3D8E9FA0" w14:textId="77777777" w:rsidR="00CB6A7B" w:rsidRPr="00FD189B" w:rsidRDefault="00CB6A7B" w:rsidP="00695122">
            <w:pPr>
              <w:ind w:right="81"/>
              <w:rPr>
                <w:rFonts w:eastAsia="Calibri"/>
                <w:bCs/>
                <w:spacing w:val="1"/>
                <w:position w:val="1"/>
              </w:rPr>
            </w:pPr>
            <w:r w:rsidRPr="00FD189B">
              <w:rPr>
                <w:rFonts w:eastAsia="Calibri"/>
              </w:rPr>
              <w:t>Ch. 6 (157-186)</w:t>
            </w:r>
          </w:p>
          <w:p w14:paraId="238E8D60" w14:textId="77777777" w:rsidR="00CB6A7B" w:rsidRPr="00FD189B" w:rsidRDefault="00CB6A7B" w:rsidP="00695122">
            <w:pPr>
              <w:spacing w:line="267" w:lineRule="exact"/>
              <w:ind w:right="-20"/>
              <w:jc w:val="both"/>
              <w:rPr>
                <w:rFonts w:eastAsia="Calibri"/>
                <w:bCs/>
                <w:spacing w:val="1"/>
                <w:position w:val="1"/>
              </w:rPr>
            </w:pPr>
            <w:r w:rsidRPr="00FD189B">
              <w:rPr>
                <w:rFonts w:eastAsia="Calibri"/>
                <w:bCs/>
                <w:spacing w:val="1"/>
                <w:position w:val="1"/>
              </w:rPr>
              <w:t>Ch.12 (348-376)</w:t>
            </w:r>
          </w:p>
          <w:p w14:paraId="58517DCD" w14:textId="0BB173EE" w:rsidR="00CB6A7B" w:rsidRPr="001D1627" w:rsidRDefault="00CB6A7B" w:rsidP="001D1627">
            <w:pPr>
              <w:rPr>
                <w:rFonts w:eastAsia="Calibri"/>
                <w:bCs/>
                <w:spacing w:val="1"/>
                <w:position w:val="1"/>
              </w:rPr>
            </w:pPr>
            <w:r w:rsidRPr="00FD189B">
              <w:rPr>
                <w:rFonts w:eastAsia="Calibri"/>
                <w:bCs/>
                <w:spacing w:val="1"/>
                <w:position w:val="1"/>
              </w:rPr>
              <w:t xml:space="preserve"> </w:t>
            </w:r>
          </w:p>
          <w:p w14:paraId="49540C78" w14:textId="77777777" w:rsidR="00CB6A7B" w:rsidRPr="00FD189B" w:rsidRDefault="00CB6A7B" w:rsidP="00695122"/>
        </w:tc>
        <w:tc>
          <w:tcPr>
            <w:tcW w:w="2177" w:type="dxa"/>
            <w:tcBorders>
              <w:top w:val="single" w:sz="4" w:space="0" w:color="auto"/>
              <w:left w:val="single" w:sz="4" w:space="0" w:color="auto"/>
              <w:bottom w:val="single" w:sz="4" w:space="0" w:color="auto"/>
              <w:right w:val="single" w:sz="4" w:space="0" w:color="auto"/>
            </w:tcBorders>
            <w:shd w:val="clear" w:color="auto" w:fill="auto"/>
          </w:tcPr>
          <w:p w14:paraId="4B8C5B93" w14:textId="77777777" w:rsidR="00CB6A7B" w:rsidRDefault="00C669B8" w:rsidP="00695122">
            <w:pPr>
              <w:rPr>
                <w:b/>
              </w:rPr>
            </w:pPr>
            <w:r>
              <w:rPr>
                <w:b/>
              </w:rPr>
              <w:t>Experiential Activity #</w:t>
            </w:r>
            <w:r w:rsidR="00986FC9">
              <w:rPr>
                <w:b/>
              </w:rPr>
              <w:t>3</w:t>
            </w:r>
          </w:p>
          <w:p w14:paraId="386F401F" w14:textId="780FC868" w:rsidR="002C25B8" w:rsidRPr="00FD189B" w:rsidRDefault="002C25B8" w:rsidP="00695122">
            <w:pPr>
              <w:rPr>
                <w:b/>
              </w:rPr>
            </w:pPr>
            <w:r w:rsidRPr="002C25B8">
              <w:rPr>
                <w:b/>
                <w:bCs/>
              </w:rPr>
              <w:t>(tentative)</w:t>
            </w:r>
          </w:p>
        </w:tc>
      </w:tr>
      <w:tr w:rsidR="00CB6A7B" w:rsidRPr="00817340" w14:paraId="2E935EF3"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72AD14CE" w14:textId="2167DFEA" w:rsidR="00CB6A7B" w:rsidRDefault="00CB6A7B" w:rsidP="00A65F3C">
            <w:pPr>
              <w:rPr>
                <w:b/>
                <w:bCs/>
              </w:rPr>
            </w:pPr>
            <w:r w:rsidRPr="00CB6A7B">
              <w:rPr>
                <w:b/>
                <w:bCs/>
              </w:rPr>
              <w:t>14. 11/16</w:t>
            </w:r>
          </w:p>
          <w:p w14:paraId="398A9659" w14:textId="77777777" w:rsidR="00901ECA" w:rsidRDefault="00901ECA" w:rsidP="00695122">
            <w:pPr>
              <w:jc w:val="center"/>
              <w:rPr>
                <w:b/>
                <w:bCs/>
              </w:rPr>
            </w:pPr>
          </w:p>
          <w:p w14:paraId="3DF72EA9" w14:textId="22585DEB" w:rsidR="00901ECA" w:rsidRDefault="00901ECA" w:rsidP="00695122">
            <w:pPr>
              <w:jc w:val="center"/>
              <w:rPr>
                <w:b/>
                <w:bCs/>
              </w:rPr>
            </w:pPr>
            <w:r w:rsidRPr="00901ECA">
              <w:rPr>
                <w:b/>
                <w:bCs/>
              </w:rPr>
              <w:t>Synchronous Class Meeting</w:t>
            </w:r>
            <w:r>
              <w:rPr>
                <w:b/>
                <w:bCs/>
              </w:rPr>
              <w:t xml:space="preserve"> on 11/20</w:t>
            </w:r>
          </w:p>
          <w:p w14:paraId="508437A4" w14:textId="14B6A57B" w:rsidR="00901ECA" w:rsidRPr="00CB6A7B" w:rsidRDefault="00901ECA" w:rsidP="00695122">
            <w:pPr>
              <w:jc w:val="center"/>
              <w:rPr>
                <w:b/>
                <w:bCs/>
              </w:rPr>
            </w:pP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395DE946" w14:textId="77777777" w:rsidR="00CB6A7B" w:rsidRDefault="00CB6A7B" w:rsidP="00695122">
            <w:r w:rsidRPr="00FD189B">
              <w:t>Student Presentations</w:t>
            </w:r>
          </w:p>
          <w:p w14:paraId="1F793D89" w14:textId="77777777" w:rsidR="00901ECA" w:rsidRDefault="00901ECA" w:rsidP="00695122"/>
          <w:p w14:paraId="21D3C329" w14:textId="77777777" w:rsidR="00901ECA" w:rsidRDefault="00901ECA" w:rsidP="00695122"/>
          <w:p w14:paraId="7B57766D" w14:textId="755DE0FD" w:rsidR="00901ECA" w:rsidRPr="00901ECA" w:rsidRDefault="00901ECA" w:rsidP="00695122">
            <w:pPr>
              <w:rPr>
                <w:b/>
                <w:bCs/>
              </w:rPr>
            </w:pPr>
            <w:r w:rsidRPr="00901ECA">
              <w:rPr>
                <w:b/>
                <w:bCs/>
              </w:rPr>
              <w:t>Review for final</w:t>
            </w: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1E859F3E" w14:textId="77777777" w:rsidR="00901ECA" w:rsidRDefault="00901ECA" w:rsidP="00695122"/>
          <w:p w14:paraId="0568537B" w14:textId="234BC765" w:rsidR="00901ECA" w:rsidRPr="00FD189B" w:rsidRDefault="00901ECA" w:rsidP="00695122"/>
        </w:tc>
        <w:tc>
          <w:tcPr>
            <w:tcW w:w="2177" w:type="dxa"/>
            <w:tcBorders>
              <w:top w:val="single" w:sz="4" w:space="0" w:color="auto"/>
              <w:left w:val="single" w:sz="4" w:space="0" w:color="auto"/>
              <w:bottom w:val="single" w:sz="4" w:space="0" w:color="auto"/>
              <w:right w:val="single" w:sz="4" w:space="0" w:color="auto"/>
            </w:tcBorders>
            <w:shd w:val="clear" w:color="auto" w:fill="auto"/>
          </w:tcPr>
          <w:p w14:paraId="0E5756F3" w14:textId="77777777" w:rsidR="00CB6A7B" w:rsidRPr="00FD189B" w:rsidRDefault="00CB6A7B" w:rsidP="00695122">
            <w:pPr>
              <w:ind w:right="81"/>
              <w:rPr>
                <w:rFonts w:eastAsia="Calibri"/>
                <w:b/>
                <w:bCs/>
                <w:spacing w:val="1"/>
              </w:rPr>
            </w:pPr>
            <w:r w:rsidRPr="00FD189B">
              <w:rPr>
                <w:rFonts w:eastAsia="Calibri"/>
                <w:b/>
                <w:bCs/>
                <w:spacing w:val="1"/>
              </w:rPr>
              <w:t>DUE:</w:t>
            </w:r>
          </w:p>
          <w:p w14:paraId="47AF63C5" w14:textId="4F8AA8DE" w:rsidR="00CB6A7B" w:rsidRPr="00FD189B" w:rsidRDefault="00CB6A7B" w:rsidP="00695122">
            <w:pPr>
              <w:rPr>
                <w:b/>
              </w:rPr>
            </w:pPr>
            <w:r w:rsidRPr="00FD189B">
              <w:rPr>
                <w:rFonts w:eastAsia="Calibri"/>
                <w:b/>
                <w:bCs/>
                <w:spacing w:val="1"/>
              </w:rPr>
              <w:t>Group Presentations</w:t>
            </w:r>
          </w:p>
        </w:tc>
      </w:tr>
      <w:tr w:rsidR="00CB6A7B" w:rsidRPr="00817340" w14:paraId="052230CA"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71F53297" w14:textId="4B5DDE34" w:rsidR="00CB6A7B" w:rsidRDefault="00CB6A7B" w:rsidP="00A65F3C">
            <w:pPr>
              <w:rPr>
                <w:b/>
                <w:bCs/>
              </w:rPr>
            </w:pPr>
            <w:r w:rsidRPr="00CB6A7B">
              <w:rPr>
                <w:b/>
                <w:bCs/>
              </w:rPr>
              <w:t>15. 11/23</w:t>
            </w:r>
          </w:p>
          <w:p w14:paraId="0B91B004" w14:textId="77777777" w:rsidR="00901ECA" w:rsidRDefault="00901ECA" w:rsidP="00695122">
            <w:pPr>
              <w:jc w:val="center"/>
              <w:rPr>
                <w:b/>
                <w:bCs/>
              </w:rPr>
            </w:pPr>
          </w:p>
          <w:p w14:paraId="6A42E2BF" w14:textId="66A2B8A0" w:rsidR="00901ECA" w:rsidRPr="00CB6A7B" w:rsidRDefault="00901ECA" w:rsidP="00695122">
            <w:pPr>
              <w:jc w:val="center"/>
              <w:rPr>
                <w:b/>
                <w:bCs/>
              </w:rPr>
            </w:pP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0F744359" w14:textId="77777777" w:rsidR="00901ECA" w:rsidRDefault="00CB6A7B" w:rsidP="00695122">
            <w:r w:rsidRPr="00FD189B">
              <w:t>Final Exam Review</w:t>
            </w:r>
            <w:r w:rsidR="00901ECA">
              <w:t>/</w:t>
            </w:r>
          </w:p>
          <w:p w14:paraId="230199AC" w14:textId="4C0D28A6" w:rsidR="00CB6A7B" w:rsidRPr="00FD189B" w:rsidRDefault="00901ECA" w:rsidP="00695122">
            <w:r>
              <w:t>Classes End</w:t>
            </w:r>
            <w:r w:rsidR="00A65F3C">
              <w:t xml:space="preserve"> 11/24</w:t>
            </w: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0F711EA0" w14:textId="77777777" w:rsidR="00CB6A7B" w:rsidRPr="00FD189B" w:rsidRDefault="00CB6A7B" w:rsidP="00695122"/>
        </w:tc>
        <w:tc>
          <w:tcPr>
            <w:tcW w:w="2177" w:type="dxa"/>
            <w:tcBorders>
              <w:top w:val="single" w:sz="4" w:space="0" w:color="auto"/>
              <w:left w:val="single" w:sz="4" w:space="0" w:color="auto"/>
              <w:bottom w:val="single" w:sz="4" w:space="0" w:color="auto"/>
              <w:right w:val="single" w:sz="4" w:space="0" w:color="auto"/>
            </w:tcBorders>
            <w:shd w:val="clear" w:color="auto" w:fill="auto"/>
          </w:tcPr>
          <w:p w14:paraId="01B08A04" w14:textId="77777777" w:rsidR="00CB6A7B" w:rsidRPr="00FD189B" w:rsidRDefault="00CB6A7B" w:rsidP="00695122">
            <w:pPr>
              <w:rPr>
                <w:b/>
              </w:rPr>
            </w:pPr>
          </w:p>
          <w:p w14:paraId="6CAB5D2B" w14:textId="77777777" w:rsidR="00CB6A7B" w:rsidRPr="00FD189B" w:rsidRDefault="00CB6A7B" w:rsidP="00695122">
            <w:pPr>
              <w:rPr>
                <w:b/>
              </w:rPr>
            </w:pPr>
          </w:p>
        </w:tc>
      </w:tr>
      <w:tr w:rsidR="00CB6A7B" w:rsidRPr="00817340" w14:paraId="5D6059A3" w14:textId="77777777" w:rsidTr="00695122">
        <w:trPr>
          <w:trHeight w:val="1596"/>
        </w:trPr>
        <w:tc>
          <w:tcPr>
            <w:tcW w:w="2022" w:type="dxa"/>
            <w:tcBorders>
              <w:top w:val="single" w:sz="4" w:space="0" w:color="auto"/>
              <w:left w:val="single" w:sz="4" w:space="0" w:color="auto"/>
              <w:bottom w:val="single" w:sz="4" w:space="0" w:color="auto"/>
              <w:right w:val="single" w:sz="4" w:space="0" w:color="auto"/>
            </w:tcBorders>
            <w:shd w:val="clear" w:color="auto" w:fill="E7E6E6" w:themeFill="background2"/>
          </w:tcPr>
          <w:p w14:paraId="0BB66AA9" w14:textId="77777777" w:rsidR="00CB6A7B" w:rsidRPr="00CB6A7B" w:rsidRDefault="00CB6A7B" w:rsidP="00695122">
            <w:pPr>
              <w:rPr>
                <w:b/>
                <w:bCs/>
              </w:rPr>
            </w:pPr>
            <w:r w:rsidRPr="00CB6A7B">
              <w:rPr>
                <w:b/>
                <w:bCs/>
              </w:rPr>
              <w:t>16. Final Exam</w:t>
            </w:r>
          </w:p>
          <w:p w14:paraId="70268E7D" w14:textId="77777777" w:rsidR="00CB6A7B" w:rsidRPr="00CB6A7B" w:rsidRDefault="00CB6A7B" w:rsidP="00695122">
            <w:pPr>
              <w:rPr>
                <w:b/>
                <w:bCs/>
              </w:rPr>
            </w:pPr>
          </w:p>
          <w:p w14:paraId="12353AFD" w14:textId="77777777" w:rsidR="00CB6A7B" w:rsidRPr="00FD189B" w:rsidRDefault="00CB6A7B" w:rsidP="00695122">
            <w:pPr>
              <w:jc w:val="center"/>
            </w:pPr>
            <w:r w:rsidRPr="00CB6A7B">
              <w:rPr>
                <w:b/>
                <w:bCs/>
              </w:rPr>
              <w:t>12/2-12/8</w:t>
            </w:r>
          </w:p>
        </w:tc>
        <w:tc>
          <w:tcPr>
            <w:tcW w:w="2593" w:type="dxa"/>
            <w:tcBorders>
              <w:top w:val="single" w:sz="4" w:space="0" w:color="auto"/>
              <w:left w:val="single" w:sz="4" w:space="0" w:color="auto"/>
              <w:bottom w:val="single" w:sz="4" w:space="0" w:color="auto"/>
              <w:right w:val="single" w:sz="4" w:space="0" w:color="auto"/>
            </w:tcBorders>
            <w:shd w:val="clear" w:color="auto" w:fill="auto"/>
          </w:tcPr>
          <w:p w14:paraId="1F24ACD7" w14:textId="77777777" w:rsidR="00CB6A7B" w:rsidRPr="00FD189B" w:rsidRDefault="00CB6A7B" w:rsidP="00695122">
            <w:pPr>
              <w:rPr>
                <w:b/>
                <w:bCs/>
              </w:rPr>
            </w:pPr>
            <w:r w:rsidRPr="00FD189B">
              <w:rPr>
                <w:b/>
                <w:bCs/>
              </w:rPr>
              <w:t>FINAL EXAM WEEK</w:t>
            </w:r>
          </w:p>
        </w:tc>
        <w:tc>
          <w:tcPr>
            <w:tcW w:w="3072" w:type="dxa"/>
            <w:tcBorders>
              <w:top w:val="single" w:sz="4" w:space="0" w:color="auto"/>
              <w:left w:val="single" w:sz="4" w:space="0" w:color="auto"/>
              <w:bottom w:val="single" w:sz="4" w:space="0" w:color="auto"/>
              <w:right w:val="single" w:sz="4" w:space="0" w:color="auto"/>
            </w:tcBorders>
            <w:shd w:val="clear" w:color="auto" w:fill="E7E6E6" w:themeFill="background2"/>
          </w:tcPr>
          <w:p w14:paraId="5D077F08" w14:textId="77777777" w:rsidR="00CB6A7B" w:rsidRPr="00FD189B" w:rsidRDefault="00CB6A7B" w:rsidP="00695122"/>
        </w:tc>
        <w:tc>
          <w:tcPr>
            <w:tcW w:w="2177" w:type="dxa"/>
            <w:tcBorders>
              <w:top w:val="single" w:sz="4" w:space="0" w:color="auto"/>
              <w:left w:val="single" w:sz="4" w:space="0" w:color="auto"/>
              <w:bottom w:val="single" w:sz="4" w:space="0" w:color="auto"/>
              <w:right w:val="single" w:sz="4" w:space="0" w:color="auto"/>
            </w:tcBorders>
            <w:shd w:val="clear" w:color="auto" w:fill="auto"/>
          </w:tcPr>
          <w:p w14:paraId="03A14853" w14:textId="77777777" w:rsidR="00CB6A7B" w:rsidRPr="00FD189B" w:rsidRDefault="00CB6A7B" w:rsidP="00695122">
            <w:pPr>
              <w:rPr>
                <w:b/>
                <w:bCs/>
              </w:rPr>
            </w:pPr>
          </w:p>
        </w:tc>
      </w:tr>
    </w:tbl>
    <w:p w14:paraId="6B62F1B3" w14:textId="77777777" w:rsidR="00DE1AC1" w:rsidRPr="00E95967" w:rsidRDefault="00DE1AC1" w:rsidP="00F7719E">
      <w:pPr>
        <w:rPr>
          <w:b/>
          <w:u w:val="single"/>
        </w:rPr>
      </w:pPr>
    </w:p>
    <w:p w14:paraId="41286094" w14:textId="7C735B9B" w:rsidR="00CB6A7B" w:rsidRDefault="00CB6A7B" w:rsidP="00F7719E">
      <w:pPr>
        <w:spacing w:line="271" w:lineRule="exact"/>
        <w:ind w:right="-20"/>
        <w:jc w:val="both"/>
        <w:rPr>
          <w:b/>
          <w:sz w:val="28"/>
          <w:u w:color="000000"/>
        </w:rPr>
      </w:pPr>
    </w:p>
    <w:p w14:paraId="708E4B28" w14:textId="77777777" w:rsidR="00037D91" w:rsidRDefault="00037D91" w:rsidP="00F7719E">
      <w:pPr>
        <w:spacing w:line="271" w:lineRule="exact"/>
        <w:ind w:right="-20"/>
        <w:jc w:val="both"/>
        <w:rPr>
          <w:b/>
          <w:sz w:val="28"/>
          <w:u w:color="000000"/>
        </w:rPr>
      </w:pPr>
    </w:p>
    <w:p w14:paraId="181CE519" w14:textId="77777777" w:rsidR="00F7719E" w:rsidRPr="00CF6DB5" w:rsidRDefault="00F7719E" w:rsidP="00F7719E">
      <w:pPr>
        <w:spacing w:line="271" w:lineRule="exact"/>
        <w:ind w:right="-20"/>
        <w:jc w:val="both"/>
        <w:rPr>
          <w:b/>
          <w:sz w:val="28"/>
          <w:u w:color="000000"/>
        </w:rPr>
      </w:pPr>
      <w:r w:rsidRPr="00CF6DB5">
        <w:rPr>
          <w:b/>
          <w:sz w:val="28"/>
          <w:u w:color="000000"/>
        </w:rPr>
        <w:t>Course Policy Statements</w:t>
      </w:r>
      <w:r>
        <w:rPr>
          <w:b/>
          <w:sz w:val="28"/>
          <w:u w:color="000000"/>
        </w:rPr>
        <w:t>:</w:t>
      </w:r>
    </w:p>
    <w:p w14:paraId="5AE48A43" w14:textId="77777777" w:rsidR="00731A76" w:rsidRPr="00731A76" w:rsidRDefault="00731A76" w:rsidP="00731A76">
      <w:pPr>
        <w:spacing w:line="271" w:lineRule="exact"/>
        <w:ind w:right="-20"/>
      </w:pPr>
    </w:p>
    <w:p w14:paraId="15F708D7" w14:textId="6B4027C4" w:rsidR="0CA64707" w:rsidRDefault="0CA64707" w:rsidP="0CA64707">
      <w:pPr>
        <w:spacing w:line="271" w:lineRule="exact"/>
        <w:ind w:right="-20"/>
        <w:jc w:val="both"/>
      </w:pPr>
      <w:r w:rsidRPr="0CA64707">
        <w:rPr>
          <w:b/>
          <w:bCs/>
          <w:u w:val="single"/>
        </w:rPr>
        <w:t>Name/Pronoun Statemen</w:t>
      </w:r>
      <w:r>
        <w:t xml:space="preserve">t: </w:t>
      </w:r>
      <w:r w:rsidR="006974AF">
        <w:t>Please change your name in Zoom to include your pronouns in parenthesis</w:t>
      </w:r>
      <w:r w:rsidR="00162634">
        <w:t xml:space="preserve"> [e.g., </w:t>
      </w:r>
      <w:r w:rsidR="00D6401B">
        <w:t>Dwayne White</w:t>
      </w:r>
      <w:r w:rsidR="00162634">
        <w:t xml:space="preserve"> (he/h</w:t>
      </w:r>
      <w:r w:rsidR="00D6401B">
        <w:t>im</w:t>
      </w:r>
      <w:r w:rsidR="00162634">
        <w:t>/h</w:t>
      </w:r>
      <w:r w:rsidR="00D6401B">
        <w:t>is</w:t>
      </w:r>
      <w:r w:rsidR="00162634">
        <w:t>)]</w:t>
      </w:r>
      <w:r w:rsidR="006974AF">
        <w:t>. You can also communicate this information to me via email or Canvas mail.</w:t>
      </w:r>
    </w:p>
    <w:p w14:paraId="7FB507DC" w14:textId="2309BD71" w:rsidR="0CA64707" w:rsidRDefault="0CA64707" w:rsidP="0CA64707">
      <w:pPr>
        <w:spacing w:line="271" w:lineRule="exact"/>
        <w:ind w:right="-20"/>
        <w:jc w:val="both"/>
        <w:rPr>
          <w:b/>
          <w:bCs/>
          <w:u w:val="single"/>
        </w:rPr>
      </w:pPr>
    </w:p>
    <w:p w14:paraId="77A52294" w14:textId="3CB54CB4" w:rsidR="00FF1F07" w:rsidRDefault="00F7719E" w:rsidP="00DE1AC1">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w:t>
      </w:r>
      <w:r w:rsidR="008975F5" w:rsidRPr="008975F5">
        <w:rPr>
          <w:u w:color="000000"/>
        </w:rPr>
        <w:t>Students are expected to participate in class lectures and activities. All lectures are pre- recorded and uploaded on Canvas for students to view in the assigned week.</w:t>
      </w:r>
    </w:p>
    <w:p w14:paraId="124C5FCC" w14:textId="77777777" w:rsidR="008975F5" w:rsidRDefault="008975F5" w:rsidP="00DE1AC1">
      <w:pPr>
        <w:spacing w:line="271" w:lineRule="exact"/>
        <w:ind w:right="-20"/>
        <w:jc w:val="both"/>
        <w:rPr>
          <w:u w:color="000000"/>
        </w:rPr>
      </w:pPr>
    </w:p>
    <w:p w14:paraId="3E45172F" w14:textId="75F2F30D" w:rsidR="00731A76" w:rsidRDefault="00731A76" w:rsidP="00DE1AC1">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w:t>
      </w:r>
      <w:r w:rsidRPr="00FD666E">
        <w:rPr>
          <w:u w:color="000000"/>
        </w:rPr>
        <w:lastRenderedPageBreak/>
        <w:t xml:space="preserve">once a week after the absence. Appropriate documentation for all excused absences is required. </w:t>
      </w:r>
      <w:r w:rsidR="008975F5" w:rsidRPr="008975F5">
        <w:rPr>
          <w:u w:color="000000"/>
        </w:rPr>
        <w:t xml:space="preserve">Please see Student Policy </w:t>
      </w:r>
      <w:proofErr w:type="spellStart"/>
      <w:r w:rsidR="008975F5" w:rsidRPr="008975F5">
        <w:rPr>
          <w:u w:color="000000"/>
        </w:rPr>
        <w:t>eHandbook</w:t>
      </w:r>
      <w:proofErr w:type="spellEnd"/>
      <w:r w:rsidR="008975F5" w:rsidRPr="008975F5">
        <w:rPr>
          <w:u w:color="000000"/>
        </w:rPr>
        <w:t xml:space="preserve"> </w:t>
      </w:r>
      <w:hyperlink r:id="rId14">
        <w:r w:rsidR="008975F5" w:rsidRPr="008975F5">
          <w:rPr>
            <w:rStyle w:val="Hyperlink"/>
          </w:rPr>
          <w:t xml:space="preserve">www.auburn.edu/studentpolicies </w:t>
        </w:r>
      </w:hyperlink>
      <w:r w:rsidR="008975F5" w:rsidRPr="008975F5">
        <w:rPr>
          <w:u w:color="000000"/>
        </w:rPr>
        <w:t>for more information on excused absences.</w:t>
      </w:r>
    </w:p>
    <w:p w14:paraId="708D32FF" w14:textId="77777777" w:rsidR="00F7719E" w:rsidRPr="00731A76" w:rsidRDefault="00731A76" w:rsidP="00DE1AC1">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4C9591EC" w14:textId="18830666" w:rsidR="004143DB" w:rsidRPr="004143DB" w:rsidRDefault="004143DB" w:rsidP="004143DB">
      <w:pPr>
        <w:widowControl w:val="0"/>
        <w:tabs>
          <w:tab w:val="left" w:pos="460"/>
          <w:tab w:val="left" w:pos="3128"/>
        </w:tabs>
        <w:spacing w:before="13"/>
        <w:rPr>
          <w:b/>
          <w:bCs/>
        </w:rPr>
      </w:pPr>
      <w:r w:rsidRPr="004143DB">
        <w:rPr>
          <w:b/>
          <w:bCs/>
          <w:w w:val="105"/>
          <w:u w:val="single"/>
        </w:rPr>
        <w:t>Technology and</w:t>
      </w:r>
      <w:r w:rsidRPr="004143DB">
        <w:rPr>
          <w:b/>
          <w:bCs/>
          <w:spacing w:val="-15"/>
          <w:w w:val="105"/>
          <w:u w:val="single"/>
        </w:rPr>
        <w:t xml:space="preserve"> </w:t>
      </w:r>
      <w:r w:rsidRPr="004143DB">
        <w:rPr>
          <w:b/>
          <w:bCs/>
          <w:w w:val="105"/>
          <w:u w:val="single"/>
        </w:rPr>
        <w:t>Assignments:</w:t>
      </w:r>
    </w:p>
    <w:p w14:paraId="62D64FD8" w14:textId="61C48148" w:rsidR="004143DB" w:rsidRPr="004143DB" w:rsidRDefault="004143DB" w:rsidP="004143DB">
      <w:pPr>
        <w:widowControl w:val="0"/>
        <w:tabs>
          <w:tab w:val="left" w:pos="480"/>
          <w:tab w:val="left" w:pos="3128"/>
        </w:tabs>
        <w:spacing w:before="13"/>
      </w:pPr>
      <w:r w:rsidRPr="004143DB">
        <w:rPr>
          <w:w w:val="105"/>
        </w:rPr>
        <w:t>It is the student’s responsibility to attain and maintain the technology necessary to complete this distance education course.</w:t>
      </w:r>
      <w:r>
        <w:t xml:space="preserve"> </w:t>
      </w:r>
      <w:r w:rsidRPr="004143DB">
        <w:rPr>
          <w:b/>
        </w:rPr>
        <w:t>Students are expected to upload course assignments to Canvas by the end of the week in which they are due (by 11:59pm on Sunday). Late papers and assignments will be reduced by 25% for each day they are late.</w:t>
      </w:r>
    </w:p>
    <w:p w14:paraId="1A81F0B1" w14:textId="77777777" w:rsidR="00F7719E" w:rsidRPr="00541A12" w:rsidRDefault="00F7719E" w:rsidP="004143DB">
      <w:pPr>
        <w:spacing w:line="271" w:lineRule="exact"/>
        <w:ind w:right="-20"/>
        <w:jc w:val="both"/>
        <w:rPr>
          <w:u w:val="single" w:color="000000"/>
        </w:rPr>
      </w:pPr>
    </w:p>
    <w:p w14:paraId="196C9A94" w14:textId="4AA0899D" w:rsidR="00F7719E" w:rsidRPr="00FD666E" w:rsidRDefault="00F7719E" w:rsidP="004143DB">
      <w:pPr>
        <w:spacing w:line="271" w:lineRule="exact"/>
        <w:ind w:right="-20"/>
        <w:jc w:val="both"/>
        <w:rPr>
          <w:b/>
          <w:u w:color="000000"/>
        </w:rPr>
      </w:pPr>
      <w:r w:rsidRPr="00FD666E">
        <w:rPr>
          <w:b/>
          <w:u w:val="single" w:color="000000"/>
        </w:rPr>
        <w:t>Make-Up Policy</w:t>
      </w:r>
      <w:r w:rsidRPr="00541A12">
        <w:rPr>
          <w:u w:val="single" w:color="000000"/>
        </w:rPr>
        <w:t>:</w:t>
      </w:r>
      <w:r w:rsidRPr="00FD666E">
        <w:rPr>
          <w:u w:color="000000"/>
        </w:rPr>
        <w:t xml:space="preserve"> </w:t>
      </w:r>
      <w:r w:rsidR="008975F5" w:rsidRPr="008975F5">
        <w:rPr>
          <w:u w:color="000000"/>
        </w:rPr>
        <w:t xml:space="preserve">Late papers, assignments, tests, </w:t>
      </w:r>
      <w:proofErr w:type="spellStart"/>
      <w:r w:rsidR="008975F5" w:rsidRPr="008975F5">
        <w:rPr>
          <w:u w:color="000000"/>
        </w:rPr>
        <w:t>etc</w:t>
      </w:r>
      <w:proofErr w:type="spellEnd"/>
      <w:r w:rsidR="008975F5" w:rsidRPr="008975F5">
        <w:rPr>
          <w:u w:color="000000"/>
        </w:rPr>
        <w:t xml:space="preserve">… are not allowed except in the case of excused absences. </w:t>
      </w:r>
      <w:r w:rsidRPr="00FD666E">
        <w:rPr>
          <w:u w:color="000000"/>
        </w:rPr>
        <w:t xml:space="preserve">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14:paraId="56EE48EE" w14:textId="77777777" w:rsidR="00F7719E" w:rsidRPr="00541A12" w:rsidRDefault="00F7719E" w:rsidP="00DE1AC1">
      <w:pPr>
        <w:spacing w:line="271" w:lineRule="exact"/>
        <w:ind w:left="720" w:right="-20"/>
        <w:jc w:val="both"/>
        <w:rPr>
          <w:u w:val="single" w:color="000000"/>
        </w:rPr>
      </w:pPr>
    </w:p>
    <w:p w14:paraId="22985F0F" w14:textId="164813C2" w:rsidR="008975F5" w:rsidRPr="004143DB" w:rsidRDefault="00F7719E" w:rsidP="00DE1AC1">
      <w:pPr>
        <w:spacing w:line="271" w:lineRule="exact"/>
        <w:ind w:right="-20"/>
        <w:jc w:val="both"/>
        <w:rPr>
          <w:u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w:t>
      </w:r>
      <w:hyperlink r:id="rId15" w:history="1">
        <w:r w:rsidR="004143DB" w:rsidRPr="003F3462">
          <w:rPr>
            <w:rStyle w:val="Hyperlink"/>
          </w:rPr>
          <w:t>https://sites.auburn.edu/admin/universitypolicies/default.aspx</w:t>
        </w:r>
      </w:hyperlink>
      <w:r w:rsidRPr="00FD666E">
        <w:rPr>
          <w:u w:color="000000"/>
        </w:rPr>
        <w:t xml:space="preserve"> for more information, pertaining to cheating will apply to this class.</w:t>
      </w:r>
      <w:r w:rsidR="004143DB">
        <w:t xml:space="preserve"> </w:t>
      </w:r>
      <w:r w:rsidR="008975F5" w:rsidRPr="008975F5">
        <w:t>All academic honesty violations or alleged violations of the SGA Code of Laws will be reported to the Office of the Provost, which will then refer the case to the Academic Honesty Committee.</w:t>
      </w:r>
    </w:p>
    <w:p w14:paraId="2AECAA62" w14:textId="130205BE" w:rsidR="00FF1F07" w:rsidRDefault="00FF1F07" w:rsidP="00DE1AC1">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w:t>
      </w:r>
      <w:r w:rsidRPr="008975F5">
        <w:rPr>
          <w:b/>
          <w:bCs/>
          <w:i/>
          <w:iCs/>
          <w:color w:val="000000"/>
        </w:rPr>
        <w:t>always</w:t>
      </w:r>
      <w:r>
        <w:rPr>
          <w:color w:val="000000"/>
        </w:rPr>
        <w:t xml:space="preserve"> citing sources you have consulted as well as those you borrow from directly. </w:t>
      </w:r>
      <w:r w:rsidRPr="00FF1F07">
        <w:rPr>
          <w:iCs/>
          <w:color w:val="000000"/>
        </w:rPr>
        <w:t>If you are having difficulty with an essay, please contact me right away!</w:t>
      </w:r>
    </w:p>
    <w:p w14:paraId="23785DFD" w14:textId="0C3F7629" w:rsidR="00F7719E" w:rsidRPr="00FF1F07" w:rsidRDefault="004143DB" w:rsidP="00DE1AC1">
      <w:pPr>
        <w:pStyle w:val="NormalWeb"/>
        <w:jc w:val="both"/>
      </w:pPr>
      <w:r w:rsidRPr="004143DB">
        <w:rPr>
          <w:b/>
          <w:u w:val="single" w:color="000000"/>
        </w:rPr>
        <w:t>Educational Accessibility Accommodations:</w:t>
      </w:r>
      <w:r>
        <w:rPr>
          <w:b/>
        </w:rPr>
        <w:t xml:space="preserve"> </w:t>
      </w:r>
      <w:r w:rsidR="00F7719E" w:rsidRPr="00FD666E">
        <w:rPr>
          <w:u w:color="00000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F7719E" w:rsidRPr="00541A12">
        <w:rPr>
          <w:u w:val="single" w:color="000000"/>
        </w:rPr>
        <w:t xml:space="preserve"> </w:t>
      </w:r>
    </w:p>
    <w:p w14:paraId="7E76B044" w14:textId="77777777" w:rsidR="00F7719E" w:rsidRPr="00731A76" w:rsidRDefault="00731A76" w:rsidP="00DE1AC1">
      <w:pPr>
        <w:pStyle w:val="NormalWeb"/>
        <w:jc w:val="both"/>
      </w:pPr>
      <w:r w:rsidRPr="00DE1AC1">
        <w:rPr>
          <w:b/>
          <w:bCs/>
          <w:color w:val="000000"/>
          <w:u w:val="single"/>
        </w:rPr>
        <w:t>Student Ment</w:t>
      </w:r>
      <w:r w:rsidR="00DE1AC1">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00DE1AC1" w:rsidRPr="00DE1AC1">
        <w:rPr>
          <w:b/>
          <w:color w:val="000000"/>
        </w:rPr>
        <w:t>Student</w:t>
      </w:r>
      <w:r w:rsidR="00DE1AC1" w:rsidRPr="00DE1AC1">
        <w:rPr>
          <w:color w:val="000000"/>
        </w:rPr>
        <w:t xml:space="preserve"> </w:t>
      </w:r>
      <w:r w:rsidRPr="00DE1AC1">
        <w:rPr>
          <w:b/>
          <w:bCs/>
          <w:color w:val="000000"/>
        </w:rPr>
        <w:t>Counseling and Psychological Services (</w:t>
      </w:r>
      <w:r w:rsidR="00DE1AC1" w:rsidRPr="00DE1AC1">
        <w:rPr>
          <w:b/>
          <w:bCs/>
          <w:color w:val="000000"/>
        </w:rPr>
        <w:t>SCPS</w:t>
      </w:r>
      <w:r w:rsidRPr="00DE1AC1">
        <w:rPr>
          <w:b/>
          <w:bCs/>
          <w:color w:val="000000"/>
        </w:rPr>
        <w:t xml:space="preserve">) </w:t>
      </w:r>
      <w:r w:rsidRPr="00DE1AC1">
        <w:rPr>
          <w:color w:val="000000"/>
        </w:rPr>
        <w:t xml:space="preserve">at </w:t>
      </w:r>
      <w:r w:rsidRPr="00DE1AC1">
        <w:rPr>
          <w:b/>
          <w:color w:val="000000"/>
        </w:rPr>
        <w:t>(</w:t>
      </w:r>
      <w:r w:rsidR="00DE1AC1" w:rsidRPr="00DE1AC1">
        <w:rPr>
          <w:b/>
        </w:rPr>
        <w:t>334) 844-5123</w:t>
      </w:r>
      <w:r w:rsidRPr="00DE1AC1">
        <w:rPr>
          <w:b/>
          <w:color w:val="000000"/>
        </w:rPr>
        <w:t>and</w:t>
      </w:r>
      <w:r w:rsidR="00DE1AC1" w:rsidRPr="00DE1AC1">
        <w:rPr>
          <w:color w:val="000000"/>
        </w:rPr>
        <w:t xml:space="preserve"> </w:t>
      </w:r>
      <w:hyperlink r:id="rId16" w:history="1">
        <w:r w:rsidR="00DE1AC1" w:rsidRPr="00DE1AC1">
          <w:rPr>
            <w:rStyle w:val="Hyperlink"/>
          </w:rPr>
          <w:t>http://wp.auburn.edu/scs</w:t>
        </w:r>
      </w:hyperlink>
      <w:r w:rsidR="00DE1AC1" w:rsidRPr="00DE1AC1">
        <w:t xml:space="preserve"> </w:t>
      </w:r>
      <w:r w:rsidRPr="00DE1AC1">
        <w:rPr>
          <w:color w:val="000000"/>
        </w:rPr>
        <w:t xml:space="preserve">during and after hours, on weekends and holidays, or through its counselors physically located in </w:t>
      </w:r>
      <w:r w:rsidR="00DE1AC1" w:rsidRPr="00DE1AC1">
        <w:rPr>
          <w:color w:val="000000"/>
        </w:rPr>
        <w:t>the Medical Clinical and Haley Center</w:t>
      </w:r>
      <w:r w:rsidRPr="00DE1AC1">
        <w:rPr>
          <w:color w:val="000000"/>
        </w:rPr>
        <w:t xml:space="preserve">. </w:t>
      </w:r>
      <w:r w:rsidR="00DE1AC1" w:rsidRPr="00DE1AC1">
        <w:t xml:space="preserve">The East Alabama Mental Health Center has a </w:t>
      </w:r>
      <w:proofErr w:type="gramStart"/>
      <w:r w:rsidR="00DE1AC1" w:rsidRPr="00DE1AC1">
        <w:t>toll free</w:t>
      </w:r>
      <w:proofErr w:type="gramEnd"/>
      <w:r w:rsidR="00DE1AC1" w:rsidRPr="00DE1AC1">
        <w:t xml:space="preserve"> number that may be called 24 hours a day, 3</w:t>
      </w:r>
      <w:r w:rsidR="00DE1AC1">
        <w:t>65 days a year for emergencies </w:t>
      </w:r>
      <w:r w:rsidR="00DE1AC1" w:rsidRPr="00DE1AC1">
        <w:t xml:space="preserve">at </w:t>
      </w:r>
      <w:r w:rsidR="00DE1AC1" w:rsidRPr="00DE1AC1">
        <w:rPr>
          <w:rStyle w:val="Strong"/>
        </w:rPr>
        <w:t>800-815-0630</w:t>
      </w:r>
      <w:r w:rsidR="00DE1AC1" w:rsidRPr="00DE1AC1">
        <w:t>. The clinician on-call will assist you as needed.</w:t>
      </w:r>
    </w:p>
    <w:p w14:paraId="14F5847A" w14:textId="77777777" w:rsidR="00F7719E" w:rsidRPr="00541A12" w:rsidRDefault="00F7719E" w:rsidP="00DE1AC1">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2908EB2C" w14:textId="77777777" w:rsidR="00F7719E" w:rsidRPr="00541A12" w:rsidRDefault="00F7719E" w:rsidP="00DE1AC1">
      <w:pPr>
        <w:spacing w:line="271" w:lineRule="exact"/>
        <w:ind w:left="720" w:right="-20"/>
        <w:jc w:val="both"/>
        <w:rPr>
          <w:u w:color="000000"/>
        </w:rPr>
      </w:pPr>
    </w:p>
    <w:p w14:paraId="367F3046" w14:textId="77777777" w:rsidR="00F7719E" w:rsidRPr="00541A12" w:rsidRDefault="00F7719E" w:rsidP="00DE1AC1">
      <w:pPr>
        <w:spacing w:line="271" w:lineRule="exact"/>
        <w:ind w:right="-20"/>
        <w:jc w:val="both"/>
        <w:rPr>
          <w:u w:color="000000"/>
        </w:rPr>
      </w:pPr>
      <w:r w:rsidRPr="00541A12">
        <w:rPr>
          <w:u w:color="000000"/>
        </w:rPr>
        <w:t xml:space="preserve">a. Engage in responsible and ethical professional practices </w:t>
      </w:r>
    </w:p>
    <w:p w14:paraId="366DEEEA" w14:textId="77777777" w:rsidR="00F7719E" w:rsidRPr="00541A12" w:rsidRDefault="00F7719E" w:rsidP="00DE1AC1">
      <w:pPr>
        <w:spacing w:line="271" w:lineRule="exact"/>
        <w:ind w:right="-20"/>
        <w:jc w:val="both"/>
        <w:rPr>
          <w:u w:color="000000"/>
        </w:rPr>
      </w:pPr>
      <w:r w:rsidRPr="00541A12">
        <w:rPr>
          <w:u w:color="000000"/>
        </w:rPr>
        <w:lastRenderedPageBreak/>
        <w:t xml:space="preserve">b. Contribute to collaborative learning communities </w:t>
      </w:r>
    </w:p>
    <w:p w14:paraId="725A6B4D" w14:textId="77777777" w:rsidR="00F7719E" w:rsidRPr="00541A12" w:rsidRDefault="00F7719E" w:rsidP="00DE1AC1">
      <w:pPr>
        <w:spacing w:line="271" w:lineRule="exact"/>
        <w:ind w:right="-20"/>
        <w:jc w:val="both"/>
        <w:rPr>
          <w:u w:color="000000"/>
        </w:rPr>
      </w:pPr>
      <w:r w:rsidRPr="00541A12">
        <w:rPr>
          <w:u w:color="000000"/>
        </w:rPr>
        <w:t xml:space="preserve">c. Demonstrate a commitment to diversity </w:t>
      </w:r>
    </w:p>
    <w:p w14:paraId="236293F0" w14:textId="77777777" w:rsidR="00F7719E" w:rsidRPr="00541A12" w:rsidRDefault="00F7719E" w:rsidP="00DE1AC1">
      <w:pPr>
        <w:spacing w:line="271" w:lineRule="exact"/>
        <w:ind w:right="-20"/>
        <w:jc w:val="both"/>
        <w:rPr>
          <w:u w:color="000000"/>
        </w:rPr>
      </w:pPr>
      <w:r w:rsidRPr="00541A12">
        <w:rPr>
          <w:u w:color="000000"/>
        </w:rPr>
        <w:t>d. Model and nurture intellectual vitality</w:t>
      </w:r>
    </w:p>
    <w:p w14:paraId="121FD38A" w14:textId="77777777" w:rsidR="00F7719E" w:rsidRPr="00E95967" w:rsidRDefault="00F7719E" w:rsidP="00DE1AC1">
      <w:pPr>
        <w:jc w:val="both"/>
      </w:pPr>
    </w:p>
    <w:p w14:paraId="476B53C0" w14:textId="77777777" w:rsidR="00F7719E" w:rsidRPr="00E95967" w:rsidRDefault="00F7719E" w:rsidP="00DE1AC1">
      <w:pPr>
        <w:jc w:val="both"/>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history="1">
        <w:r w:rsidRPr="005D2728">
          <w:rPr>
            <w:rStyle w:val="Hyperlink"/>
          </w:rPr>
          <w:t>www.auburn.edu/titleix</w:t>
        </w:r>
      </w:hyperlink>
    </w:p>
    <w:p w14:paraId="1FE2DD96" w14:textId="77777777" w:rsidR="00F7719E" w:rsidRDefault="00F7719E" w:rsidP="00DE1AC1">
      <w:pPr>
        <w:jc w:val="both"/>
        <w:rPr>
          <w:i/>
          <w:sz w:val="18"/>
          <w:szCs w:val="18"/>
        </w:rPr>
      </w:pPr>
    </w:p>
    <w:p w14:paraId="0A9A31DD" w14:textId="77777777" w:rsidR="00FF1F07" w:rsidRPr="00FF1F07" w:rsidRDefault="00FF1F07" w:rsidP="00D8358C">
      <w:pPr>
        <w:jc w:val="both"/>
        <w:rPr>
          <w:i/>
        </w:rPr>
      </w:pPr>
      <w:r w:rsidRPr="00FF1F07">
        <w:rPr>
          <w:i/>
        </w:rPr>
        <w:t xml:space="preserve">Course Policies Adapted for Use from </w:t>
      </w:r>
      <w:r w:rsidRPr="00FF1F07">
        <w:rPr>
          <w:i/>
          <w:color w:val="000000"/>
        </w:rPr>
        <w:t>CRLT, University of Michigan.</w:t>
      </w:r>
    </w:p>
    <w:p w14:paraId="27357532" w14:textId="2257645D" w:rsidR="00F7719E" w:rsidRDefault="00F7719E" w:rsidP="00D8358C">
      <w:pPr>
        <w:jc w:val="both"/>
        <w:rPr>
          <w:b/>
          <w:sz w:val="22"/>
          <w:u w:val="single"/>
        </w:rPr>
      </w:pPr>
    </w:p>
    <w:p w14:paraId="3032A526" w14:textId="264DE7F9" w:rsidR="00EF2A6D" w:rsidRPr="00EF2A6D" w:rsidRDefault="00EF2A6D" w:rsidP="00EF2A6D">
      <w:pPr>
        <w:jc w:val="center"/>
        <w:rPr>
          <w:b/>
          <w:u w:val="single"/>
        </w:rPr>
      </w:pPr>
      <w:r w:rsidRPr="00EF2A6D">
        <w:rPr>
          <w:b/>
          <w:u w:val="single"/>
        </w:rPr>
        <w:t>COVID-19 Policy Statements</w:t>
      </w:r>
    </w:p>
    <w:p w14:paraId="239E378B" w14:textId="77777777" w:rsidR="00EF2A6D" w:rsidRPr="00EF2A6D" w:rsidRDefault="00EF2A6D" w:rsidP="00EF2A6D">
      <w:pPr>
        <w:jc w:val="both"/>
        <w:rPr>
          <w:bCs/>
        </w:rPr>
      </w:pPr>
    </w:p>
    <w:p w14:paraId="0DB20354" w14:textId="77777777" w:rsidR="00EF2A6D" w:rsidRPr="00E95967" w:rsidRDefault="00EF2A6D" w:rsidP="00D8358C">
      <w:pPr>
        <w:jc w:val="both"/>
        <w:rPr>
          <w:b/>
          <w:sz w:val="22"/>
          <w:u w:val="single"/>
        </w:rPr>
      </w:pPr>
    </w:p>
    <w:p w14:paraId="07F023C8" w14:textId="4162E13D" w:rsidR="00F7719E" w:rsidRDefault="00EF2A6D" w:rsidP="00D8358C">
      <w:pPr>
        <w:jc w:val="both"/>
        <w:rPr>
          <w:b/>
          <w:bCs/>
          <w:u w:val="single"/>
        </w:rPr>
      </w:pPr>
      <w:r>
        <w:rPr>
          <w:b/>
          <w:bCs/>
          <w:u w:val="single"/>
        </w:rPr>
        <w:t xml:space="preserve">Health and Wellbeing Resources </w:t>
      </w:r>
    </w:p>
    <w:p w14:paraId="24E376F7" w14:textId="77777777" w:rsidR="00EF2A6D" w:rsidRPr="00EF2A6D" w:rsidRDefault="00EF2A6D" w:rsidP="00EF2A6D">
      <w:pPr>
        <w:jc w:val="both"/>
      </w:pPr>
      <w:r w:rsidRPr="00EF2A6D">
        <w:t>These are difficult times, and academic and personal stress is a natural result. Everyone is encouraged to take care of themselves and their peers. If you need additional support, there are several resources on campus to assist you:</w:t>
      </w:r>
    </w:p>
    <w:p w14:paraId="4557BA4C" w14:textId="77777777" w:rsidR="00EF2A6D" w:rsidRPr="00EF2A6D" w:rsidRDefault="00EF2A6D" w:rsidP="00EF2A6D">
      <w:pPr>
        <w:numPr>
          <w:ilvl w:val="0"/>
          <w:numId w:val="9"/>
        </w:numPr>
        <w:jc w:val="both"/>
      </w:pPr>
      <w:r w:rsidRPr="00EF2A6D">
        <w:t>COVID Response Team (</w:t>
      </w:r>
      <w:hyperlink r:id="rId18" w:tgtFrame="_blank" w:history="1">
        <w:r w:rsidRPr="00EF2A6D">
          <w:rPr>
            <w:rStyle w:val="Hyperlink"/>
            <w:u w:val="none"/>
          </w:rPr>
          <w:t>ahealthieru.edu (Links to an external site.)</w:t>
        </w:r>
      </w:hyperlink>
      <w:r w:rsidRPr="00EF2A6D">
        <w:t>)</w:t>
      </w:r>
    </w:p>
    <w:p w14:paraId="5192C3E9" w14:textId="77777777" w:rsidR="00EF2A6D" w:rsidRPr="00EF2A6D" w:rsidRDefault="00EF2A6D" w:rsidP="00EF2A6D">
      <w:pPr>
        <w:numPr>
          <w:ilvl w:val="0"/>
          <w:numId w:val="9"/>
        </w:numPr>
        <w:jc w:val="both"/>
      </w:pPr>
      <w:r w:rsidRPr="00EF2A6D">
        <w:t>Student Counseling and Psychological Services (</w:t>
      </w:r>
      <w:hyperlink r:id="rId19" w:tgtFrame="_blank" w:history="1">
        <w:r w:rsidRPr="00EF2A6D">
          <w:rPr>
            <w:rStyle w:val="Hyperlink"/>
            <w:u w:val="none"/>
          </w:rPr>
          <w:t>http://wp.auburn.edu/scs/ (Links to an external site.)</w:t>
        </w:r>
      </w:hyperlink>
      <w:r w:rsidRPr="00EF2A6D">
        <w:t>)</w:t>
      </w:r>
    </w:p>
    <w:p w14:paraId="0672945F" w14:textId="77777777" w:rsidR="00EF2A6D" w:rsidRPr="00EF2A6D" w:rsidRDefault="00EF2A6D" w:rsidP="00EF2A6D">
      <w:pPr>
        <w:numPr>
          <w:ilvl w:val="0"/>
          <w:numId w:val="9"/>
        </w:numPr>
        <w:jc w:val="both"/>
      </w:pPr>
      <w:r w:rsidRPr="00EF2A6D">
        <w:t>AU Medical Clinic (</w:t>
      </w:r>
      <w:hyperlink r:id="rId20" w:tgtFrame="_blank" w:history="1">
        <w:r w:rsidRPr="00EF2A6D">
          <w:rPr>
            <w:rStyle w:val="Hyperlink"/>
            <w:u w:val="none"/>
          </w:rPr>
          <w:t>https://cws.auburn.edu/aumc/ (Links to an external site.)</w:t>
        </w:r>
      </w:hyperlink>
    </w:p>
    <w:p w14:paraId="74B2A200" w14:textId="77777777" w:rsidR="00EF2A6D" w:rsidRPr="00EF2A6D" w:rsidRDefault="00EF2A6D" w:rsidP="00EF2A6D">
      <w:pPr>
        <w:jc w:val="both"/>
      </w:pPr>
      <w:r w:rsidRPr="00EF2A6D">
        <w:t>If you or someone you know are experiencing food, housing or financial insecurity, please visit the Auburn Cares Office (</w:t>
      </w:r>
      <w:hyperlink r:id="rId21" w:tgtFrame="_blank" w:history="1">
        <w:r w:rsidRPr="00EF2A6D">
          <w:rPr>
            <w:rStyle w:val="Hyperlink"/>
            <w:u w:val="none"/>
          </w:rPr>
          <w:t>http://aucares.auburn.edu/ (Links to an external site.)</w:t>
        </w:r>
      </w:hyperlink>
      <w:r w:rsidRPr="00EF2A6D">
        <w:t>)</w:t>
      </w:r>
    </w:p>
    <w:p w14:paraId="0967CBB6" w14:textId="002039B6" w:rsidR="00EF2A6D" w:rsidRDefault="00EF2A6D" w:rsidP="00D8358C">
      <w:pPr>
        <w:jc w:val="both"/>
        <w:rPr>
          <w:b/>
          <w:bCs/>
          <w:u w:val="single"/>
        </w:rPr>
      </w:pPr>
    </w:p>
    <w:p w14:paraId="6F52B928" w14:textId="108D9668" w:rsidR="00EF2A6D" w:rsidRDefault="00EF2A6D" w:rsidP="00D8358C">
      <w:pPr>
        <w:jc w:val="both"/>
        <w:rPr>
          <w:b/>
          <w:bCs/>
          <w:u w:val="single"/>
        </w:rPr>
      </w:pPr>
      <w:r>
        <w:rPr>
          <w:b/>
          <w:bCs/>
          <w:u w:val="single"/>
        </w:rPr>
        <w:t>A Healthier U Campus Community Expectations</w:t>
      </w:r>
    </w:p>
    <w:p w14:paraId="260ACF22" w14:textId="77777777" w:rsidR="00EF2A6D" w:rsidRPr="00EF2A6D" w:rsidRDefault="00EF2A6D" w:rsidP="00EF2A6D">
      <w:pPr>
        <w:jc w:val="both"/>
      </w:pPr>
      <w:r w:rsidRPr="00EF2A6D">
        <w:t xml:space="preserve">We are all responsible for protecting ourselves and our community. Please read about student expectations for fall semester, including completing the daily </w:t>
      </w:r>
      <w:proofErr w:type="spellStart"/>
      <w:r w:rsidRPr="00EF2A6D">
        <w:t>GuideSafe</w:t>
      </w:r>
      <w:proofErr w:type="spellEnd"/>
      <w:r w:rsidRPr="00EF2A6D">
        <w:t xml:space="preserve">™ </w:t>
      </w:r>
      <w:proofErr w:type="spellStart"/>
      <w:r w:rsidRPr="00EF2A6D">
        <w:t>Healthcheck</w:t>
      </w:r>
      <w:proofErr w:type="spellEnd"/>
      <w:r w:rsidRPr="00EF2A6D">
        <w:t xml:space="preserve"> (</w:t>
      </w:r>
      <w:hyperlink r:id="rId22" w:tgtFrame="_blank" w:history="1">
        <w:r w:rsidRPr="00EF2A6D">
          <w:rPr>
            <w:rStyle w:val="Hyperlink"/>
          </w:rPr>
          <w:t>https://ahealthieru.auburn.edu/ (Links to an external site.)</w:t>
        </w:r>
      </w:hyperlink>
      <w:r w:rsidRPr="00EF2A6D">
        <w:t>).</w:t>
      </w:r>
    </w:p>
    <w:p w14:paraId="07B91981" w14:textId="77777777" w:rsidR="00EF2A6D" w:rsidRPr="00EF2A6D" w:rsidRDefault="00EF2A6D" w:rsidP="00EF2A6D">
      <w:pPr>
        <w:jc w:val="both"/>
      </w:pPr>
      <w:r w:rsidRPr="00EF2A6D">
        <w:t xml:space="preserve">You are expected to (1) take your temperature daily and (2) complete your </w:t>
      </w:r>
      <w:proofErr w:type="spellStart"/>
      <w:r w:rsidRPr="00EF2A6D">
        <w:t>Healthcheck</w:t>
      </w:r>
      <w:proofErr w:type="spellEnd"/>
      <w:r w:rsidRPr="00EF2A6D">
        <w:t xml:space="preserve"> screener to receive your A Healthier U pass. </w:t>
      </w:r>
      <w:r w:rsidRPr="00EF2A6D">
        <w:rPr>
          <w:b/>
          <w:bCs/>
        </w:rPr>
        <w:t>You may be asked at any time during class to show your pass.</w:t>
      </w:r>
    </w:p>
    <w:p w14:paraId="4F7F662F" w14:textId="77777777" w:rsidR="00EF2A6D" w:rsidRPr="00EF2A6D" w:rsidRDefault="00EF2A6D" w:rsidP="00D8358C">
      <w:pPr>
        <w:jc w:val="both"/>
      </w:pPr>
    </w:p>
    <w:p w14:paraId="1488D022" w14:textId="12F1FEBD" w:rsidR="00EF2A6D" w:rsidRPr="00EF2A6D" w:rsidRDefault="00EF2A6D" w:rsidP="00D8358C">
      <w:pPr>
        <w:jc w:val="both"/>
      </w:pPr>
    </w:p>
    <w:sectPr w:rsidR="00EF2A6D" w:rsidRPr="00EF2A6D" w:rsidSect="00F7719E">
      <w:footerReference w:type="default" r:id="rId23"/>
      <w:footerReference w:type="first" r:id="rId2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52BCE4" w14:textId="77777777" w:rsidR="008542F8" w:rsidRDefault="008542F8" w:rsidP="001B6572">
      <w:r>
        <w:separator/>
      </w:r>
    </w:p>
  </w:endnote>
  <w:endnote w:type="continuationSeparator" w:id="0">
    <w:p w14:paraId="617E055B" w14:textId="77777777" w:rsidR="008542F8" w:rsidRDefault="008542F8" w:rsidP="001B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lbertus Medium">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0004C" w14:textId="6DCD4B8F" w:rsidR="00695122" w:rsidRPr="00831A7A" w:rsidRDefault="00695122" w:rsidP="00F7719E">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2023</w:t>
    </w:r>
    <w:r w:rsidRPr="00831A7A">
      <w:rPr>
        <w:rFonts w:ascii="Cambria" w:hAnsi="Cambria"/>
      </w:rPr>
      <w:tab/>
      <w:t xml:space="preserve">Page </w:t>
    </w:r>
    <w:r w:rsidRPr="00831A7A">
      <w:rPr>
        <w:rFonts w:ascii="Calibri" w:hAnsi="Calibri"/>
      </w:rPr>
      <w:fldChar w:fldCharType="begin"/>
    </w:r>
    <w:r>
      <w:instrText xml:space="preserve"> PAGE   \* MERGEFORMAT </w:instrText>
    </w:r>
    <w:r w:rsidRPr="00831A7A">
      <w:rPr>
        <w:rFonts w:ascii="Calibri" w:hAnsi="Calibri"/>
      </w:rPr>
      <w:fldChar w:fldCharType="separate"/>
    </w:r>
    <w:r w:rsidRPr="00C8470C">
      <w:rPr>
        <w:rFonts w:ascii="Cambria" w:hAnsi="Cambria"/>
        <w:noProof/>
      </w:rPr>
      <w:t>1</w:t>
    </w:r>
    <w:r w:rsidRPr="00831A7A">
      <w:rPr>
        <w:rFonts w:ascii="Cambria" w:hAnsi="Cambria"/>
        <w:noProof/>
      </w:rPr>
      <w:fldChar w:fldCharType="end"/>
    </w:r>
  </w:p>
  <w:p w14:paraId="4BDB5498" w14:textId="77777777" w:rsidR="00695122" w:rsidRDefault="006951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2B4CC" w14:textId="77777777" w:rsidR="00695122" w:rsidRPr="00867B9A" w:rsidRDefault="00695122" w:rsidP="00F7719E">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Pr="003F22A6">
      <w:rPr>
        <w:rFonts w:ascii="Calibri" w:hAnsi="Calibri"/>
      </w:rPr>
      <w:fldChar w:fldCharType="begin"/>
    </w:r>
    <w:r>
      <w:instrText xml:space="preserve"> PAGE   \* MERGEFORMAT </w:instrText>
    </w:r>
    <w:r w:rsidRPr="003F22A6">
      <w:rPr>
        <w:rFonts w:ascii="Calibri" w:hAnsi="Calibri"/>
      </w:rPr>
      <w:fldChar w:fldCharType="separate"/>
    </w:r>
    <w:r w:rsidRPr="00751E39">
      <w:rPr>
        <w:rFonts w:ascii="Cambria" w:hAnsi="Cambria"/>
        <w:noProof/>
      </w:rPr>
      <w:t>13</w:t>
    </w:r>
    <w:r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F6031B" w14:textId="77777777" w:rsidR="008542F8" w:rsidRDefault="008542F8" w:rsidP="001B6572">
      <w:r>
        <w:separator/>
      </w:r>
    </w:p>
  </w:footnote>
  <w:footnote w:type="continuationSeparator" w:id="0">
    <w:p w14:paraId="3CA61278" w14:textId="77777777" w:rsidR="008542F8" w:rsidRDefault="008542F8" w:rsidP="001B65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80E74"/>
    <w:multiLevelType w:val="hybridMultilevel"/>
    <w:tmpl w:val="6648350C"/>
    <w:lvl w:ilvl="0" w:tplc="04090001">
      <w:start w:val="1"/>
      <w:numFmt w:val="bullet"/>
      <w:lvlText w:val=""/>
      <w:lvlJc w:val="left"/>
      <w:pPr>
        <w:ind w:left="1601" w:hanging="360"/>
      </w:pPr>
      <w:rPr>
        <w:rFonts w:ascii="Symbol" w:hAnsi="Symbol" w:hint="default"/>
      </w:rPr>
    </w:lvl>
    <w:lvl w:ilvl="1" w:tplc="04090003" w:tentative="1">
      <w:start w:val="1"/>
      <w:numFmt w:val="bullet"/>
      <w:lvlText w:val="o"/>
      <w:lvlJc w:val="left"/>
      <w:pPr>
        <w:ind w:left="2321" w:hanging="360"/>
      </w:pPr>
      <w:rPr>
        <w:rFonts w:ascii="Courier New" w:hAnsi="Courier New" w:cs="Courier New" w:hint="default"/>
      </w:rPr>
    </w:lvl>
    <w:lvl w:ilvl="2" w:tplc="04090005" w:tentative="1">
      <w:start w:val="1"/>
      <w:numFmt w:val="bullet"/>
      <w:lvlText w:val=""/>
      <w:lvlJc w:val="left"/>
      <w:pPr>
        <w:ind w:left="3041" w:hanging="360"/>
      </w:pPr>
      <w:rPr>
        <w:rFonts w:ascii="Wingdings" w:hAnsi="Wingdings" w:hint="default"/>
      </w:rPr>
    </w:lvl>
    <w:lvl w:ilvl="3" w:tplc="04090001" w:tentative="1">
      <w:start w:val="1"/>
      <w:numFmt w:val="bullet"/>
      <w:lvlText w:val=""/>
      <w:lvlJc w:val="left"/>
      <w:pPr>
        <w:ind w:left="3761" w:hanging="360"/>
      </w:pPr>
      <w:rPr>
        <w:rFonts w:ascii="Symbol" w:hAnsi="Symbol" w:hint="default"/>
      </w:rPr>
    </w:lvl>
    <w:lvl w:ilvl="4" w:tplc="04090003" w:tentative="1">
      <w:start w:val="1"/>
      <w:numFmt w:val="bullet"/>
      <w:lvlText w:val="o"/>
      <w:lvlJc w:val="left"/>
      <w:pPr>
        <w:ind w:left="4481" w:hanging="360"/>
      </w:pPr>
      <w:rPr>
        <w:rFonts w:ascii="Courier New" w:hAnsi="Courier New" w:cs="Courier New" w:hint="default"/>
      </w:rPr>
    </w:lvl>
    <w:lvl w:ilvl="5" w:tplc="04090005" w:tentative="1">
      <w:start w:val="1"/>
      <w:numFmt w:val="bullet"/>
      <w:lvlText w:val=""/>
      <w:lvlJc w:val="left"/>
      <w:pPr>
        <w:ind w:left="5201" w:hanging="360"/>
      </w:pPr>
      <w:rPr>
        <w:rFonts w:ascii="Wingdings" w:hAnsi="Wingdings" w:hint="default"/>
      </w:rPr>
    </w:lvl>
    <w:lvl w:ilvl="6" w:tplc="04090001" w:tentative="1">
      <w:start w:val="1"/>
      <w:numFmt w:val="bullet"/>
      <w:lvlText w:val=""/>
      <w:lvlJc w:val="left"/>
      <w:pPr>
        <w:ind w:left="5921" w:hanging="360"/>
      </w:pPr>
      <w:rPr>
        <w:rFonts w:ascii="Symbol" w:hAnsi="Symbol" w:hint="default"/>
      </w:rPr>
    </w:lvl>
    <w:lvl w:ilvl="7" w:tplc="04090003" w:tentative="1">
      <w:start w:val="1"/>
      <w:numFmt w:val="bullet"/>
      <w:lvlText w:val="o"/>
      <w:lvlJc w:val="left"/>
      <w:pPr>
        <w:ind w:left="6641" w:hanging="360"/>
      </w:pPr>
      <w:rPr>
        <w:rFonts w:ascii="Courier New" w:hAnsi="Courier New" w:cs="Courier New" w:hint="default"/>
      </w:rPr>
    </w:lvl>
    <w:lvl w:ilvl="8" w:tplc="04090005" w:tentative="1">
      <w:start w:val="1"/>
      <w:numFmt w:val="bullet"/>
      <w:lvlText w:val=""/>
      <w:lvlJc w:val="left"/>
      <w:pPr>
        <w:ind w:left="7361" w:hanging="360"/>
      </w:pPr>
      <w:rPr>
        <w:rFonts w:ascii="Wingdings" w:hAnsi="Wingdings" w:hint="default"/>
      </w:rPr>
    </w:lvl>
  </w:abstractNum>
  <w:abstractNum w:abstractNumId="1" w15:restartNumberingAfterBreak="0">
    <w:nsid w:val="0EE33E2E"/>
    <w:multiLevelType w:val="hybridMultilevel"/>
    <w:tmpl w:val="E8A6CF8A"/>
    <w:lvl w:ilvl="0" w:tplc="7B1EA8B6">
      <w:start w:val="1"/>
      <w:numFmt w:val="decimal"/>
      <w:lvlText w:val="%1."/>
      <w:lvlJc w:val="left"/>
      <w:pPr>
        <w:ind w:left="1300" w:hanging="360"/>
      </w:pPr>
      <w:rPr>
        <w:rFonts w:hint="default"/>
      </w:rPr>
    </w:lvl>
    <w:lvl w:ilvl="1" w:tplc="04090019">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 w15:restartNumberingAfterBreak="0">
    <w:nsid w:val="145C3D59"/>
    <w:multiLevelType w:val="multilevel"/>
    <w:tmpl w:val="727A4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1804EC"/>
    <w:multiLevelType w:val="hybridMultilevel"/>
    <w:tmpl w:val="1B7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23C3A"/>
    <w:multiLevelType w:val="multilevel"/>
    <w:tmpl w:val="6A7A3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9918A3"/>
    <w:multiLevelType w:val="hybridMultilevel"/>
    <w:tmpl w:val="9B4A1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0D75BC"/>
    <w:multiLevelType w:val="hybridMultilevel"/>
    <w:tmpl w:val="211C85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6F68B0"/>
    <w:multiLevelType w:val="multilevel"/>
    <w:tmpl w:val="03EC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0E21E3"/>
    <w:multiLevelType w:val="hybridMultilevel"/>
    <w:tmpl w:val="1B026624"/>
    <w:lvl w:ilvl="0" w:tplc="CEA42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A52735"/>
    <w:multiLevelType w:val="hybridMultilevel"/>
    <w:tmpl w:val="D0167B4C"/>
    <w:lvl w:ilvl="0" w:tplc="B2644E2A">
      <w:start w:val="1"/>
      <w:numFmt w:val="decimal"/>
      <w:lvlText w:val="%1."/>
      <w:lvlJc w:val="left"/>
      <w:pPr>
        <w:ind w:left="480" w:hanging="360"/>
      </w:pPr>
      <w:rPr>
        <w:rFonts w:ascii="Times New Roman" w:eastAsia="Times New Roman" w:hAnsi="Times New Roman" w:cs="Times New Roman" w:hint="default"/>
        <w:spacing w:val="0"/>
        <w:w w:val="102"/>
        <w:sz w:val="21"/>
        <w:szCs w:val="21"/>
      </w:rPr>
    </w:lvl>
    <w:lvl w:ilvl="1" w:tplc="0882D05C">
      <w:start w:val="1"/>
      <w:numFmt w:val="lowerLetter"/>
      <w:lvlText w:val="%2."/>
      <w:lvlJc w:val="left"/>
      <w:pPr>
        <w:ind w:left="1180" w:hanging="360"/>
      </w:pPr>
      <w:rPr>
        <w:rFonts w:ascii="Times New Roman" w:eastAsia="Times New Roman" w:hAnsi="Times New Roman" w:cs="Times New Roman" w:hint="default"/>
        <w:spacing w:val="0"/>
        <w:w w:val="102"/>
        <w:sz w:val="21"/>
        <w:szCs w:val="21"/>
      </w:rPr>
    </w:lvl>
    <w:lvl w:ilvl="2" w:tplc="DD42AC32">
      <w:start w:val="1"/>
      <w:numFmt w:val="bullet"/>
      <w:lvlText w:val="•"/>
      <w:lvlJc w:val="left"/>
      <w:pPr>
        <w:ind w:left="2106" w:hanging="360"/>
      </w:pPr>
      <w:rPr>
        <w:rFonts w:hint="default"/>
      </w:rPr>
    </w:lvl>
    <w:lvl w:ilvl="3" w:tplc="78585668">
      <w:start w:val="1"/>
      <w:numFmt w:val="bullet"/>
      <w:lvlText w:val="•"/>
      <w:lvlJc w:val="left"/>
      <w:pPr>
        <w:ind w:left="3033" w:hanging="360"/>
      </w:pPr>
      <w:rPr>
        <w:rFonts w:hint="default"/>
      </w:rPr>
    </w:lvl>
    <w:lvl w:ilvl="4" w:tplc="4A8A22A0">
      <w:start w:val="1"/>
      <w:numFmt w:val="bullet"/>
      <w:lvlText w:val="•"/>
      <w:lvlJc w:val="left"/>
      <w:pPr>
        <w:ind w:left="3960" w:hanging="360"/>
      </w:pPr>
      <w:rPr>
        <w:rFonts w:hint="default"/>
      </w:rPr>
    </w:lvl>
    <w:lvl w:ilvl="5" w:tplc="995AA9C0">
      <w:start w:val="1"/>
      <w:numFmt w:val="bullet"/>
      <w:lvlText w:val="•"/>
      <w:lvlJc w:val="left"/>
      <w:pPr>
        <w:ind w:left="4886" w:hanging="360"/>
      </w:pPr>
      <w:rPr>
        <w:rFonts w:hint="default"/>
      </w:rPr>
    </w:lvl>
    <w:lvl w:ilvl="6" w:tplc="DE120C94">
      <w:start w:val="1"/>
      <w:numFmt w:val="bullet"/>
      <w:lvlText w:val="•"/>
      <w:lvlJc w:val="left"/>
      <w:pPr>
        <w:ind w:left="5813" w:hanging="360"/>
      </w:pPr>
      <w:rPr>
        <w:rFonts w:hint="default"/>
      </w:rPr>
    </w:lvl>
    <w:lvl w:ilvl="7" w:tplc="0EA42666">
      <w:start w:val="1"/>
      <w:numFmt w:val="bullet"/>
      <w:lvlText w:val="•"/>
      <w:lvlJc w:val="left"/>
      <w:pPr>
        <w:ind w:left="6740" w:hanging="360"/>
      </w:pPr>
      <w:rPr>
        <w:rFonts w:hint="default"/>
      </w:rPr>
    </w:lvl>
    <w:lvl w:ilvl="8" w:tplc="8B62BB44">
      <w:start w:val="1"/>
      <w:numFmt w:val="bullet"/>
      <w:lvlText w:val="•"/>
      <w:lvlJc w:val="left"/>
      <w:pPr>
        <w:ind w:left="7666" w:hanging="360"/>
      </w:pPr>
      <w:rPr>
        <w:rFonts w:hint="default"/>
      </w:rPr>
    </w:lvl>
  </w:abstractNum>
  <w:abstractNum w:abstractNumId="11" w15:restartNumberingAfterBreak="0">
    <w:nsid w:val="66EB029E"/>
    <w:multiLevelType w:val="multilevel"/>
    <w:tmpl w:val="42121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1B040A"/>
    <w:multiLevelType w:val="multilevel"/>
    <w:tmpl w:val="20548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B31CB"/>
    <w:multiLevelType w:val="hybridMultilevel"/>
    <w:tmpl w:val="11E4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13"/>
  </w:num>
  <w:num w:numId="6">
    <w:abstractNumId w:val="3"/>
  </w:num>
  <w:num w:numId="7">
    <w:abstractNumId w:val="8"/>
  </w:num>
  <w:num w:numId="8">
    <w:abstractNumId w:val="2"/>
  </w:num>
  <w:num w:numId="9">
    <w:abstractNumId w:val="5"/>
  </w:num>
  <w:num w:numId="10">
    <w:abstractNumId w:val="12"/>
  </w:num>
  <w:num w:numId="11">
    <w:abstractNumId w:val="11"/>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9E"/>
    <w:rsid w:val="00002928"/>
    <w:rsid w:val="00006A5A"/>
    <w:rsid w:val="00026FE9"/>
    <w:rsid w:val="00037D91"/>
    <w:rsid w:val="00042A44"/>
    <w:rsid w:val="00056876"/>
    <w:rsid w:val="000713A4"/>
    <w:rsid w:val="000E5007"/>
    <w:rsid w:val="00117F02"/>
    <w:rsid w:val="001524E4"/>
    <w:rsid w:val="001613B9"/>
    <w:rsid w:val="00162634"/>
    <w:rsid w:val="001B6572"/>
    <w:rsid w:val="001D1627"/>
    <w:rsid w:val="00204059"/>
    <w:rsid w:val="0022549F"/>
    <w:rsid w:val="0022715F"/>
    <w:rsid w:val="002353D5"/>
    <w:rsid w:val="0024090F"/>
    <w:rsid w:val="00272DA7"/>
    <w:rsid w:val="00277355"/>
    <w:rsid w:val="002A6CB5"/>
    <w:rsid w:val="002C25B8"/>
    <w:rsid w:val="002C430D"/>
    <w:rsid w:val="002E5E94"/>
    <w:rsid w:val="00326E03"/>
    <w:rsid w:val="00331BE9"/>
    <w:rsid w:val="00343CAD"/>
    <w:rsid w:val="0036410A"/>
    <w:rsid w:val="003B1F2D"/>
    <w:rsid w:val="003F4923"/>
    <w:rsid w:val="00400B98"/>
    <w:rsid w:val="004143DB"/>
    <w:rsid w:val="00482772"/>
    <w:rsid w:val="004A4DCA"/>
    <w:rsid w:val="004A7813"/>
    <w:rsid w:val="004D1842"/>
    <w:rsid w:val="004D3AC4"/>
    <w:rsid w:val="0050270C"/>
    <w:rsid w:val="005345AB"/>
    <w:rsid w:val="00536EAB"/>
    <w:rsid w:val="005415EC"/>
    <w:rsid w:val="005868C2"/>
    <w:rsid w:val="005B610C"/>
    <w:rsid w:val="005B7B42"/>
    <w:rsid w:val="005C32E0"/>
    <w:rsid w:val="00623718"/>
    <w:rsid w:val="0062587F"/>
    <w:rsid w:val="0065285F"/>
    <w:rsid w:val="0067525C"/>
    <w:rsid w:val="00695122"/>
    <w:rsid w:val="006971A2"/>
    <w:rsid w:val="006974AF"/>
    <w:rsid w:val="00697FE9"/>
    <w:rsid w:val="006C7016"/>
    <w:rsid w:val="006D5F6D"/>
    <w:rsid w:val="006E0CEE"/>
    <w:rsid w:val="00722200"/>
    <w:rsid w:val="00731A76"/>
    <w:rsid w:val="00736B14"/>
    <w:rsid w:val="00772DC0"/>
    <w:rsid w:val="00774C92"/>
    <w:rsid w:val="007A2830"/>
    <w:rsid w:val="007B3E07"/>
    <w:rsid w:val="007C2B39"/>
    <w:rsid w:val="007D063E"/>
    <w:rsid w:val="007E09C7"/>
    <w:rsid w:val="007F53E7"/>
    <w:rsid w:val="008420D6"/>
    <w:rsid w:val="008542F8"/>
    <w:rsid w:val="00895453"/>
    <w:rsid w:val="008975F5"/>
    <w:rsid w:val="008B1002"/>
    <w:rsid w:val="008F5451"/>
    <w:rsid w:val="00901ECA"/>
    <w:rsid w:val="0090424E"/>
    <w:rsid w:val="00986FC9"/>
    <w:rsid w:val="009A4789"/>
    <w:rsid w:val="009E7790"/>
    <w:rsid w:val="00A65F3C"/>
    <w:rsid w:val="00A80848"/>
    <w:rsid w:val="00A96DD8"/>
    <w:rsid w:val="00AA13C8"/>
    <w:rsid w:val="00AA2237"/>
    <w:rsid w:val="00AB1A97"/>
    <w:rsid w:val="00AC4238"/>
    <w:rsid w:val="00AD08C5"/>
    <w:rsid w:val="00B22503"/>
    <w:rsid w:val="00B67956"/>
    <w:rsid w:val="00B9262A"/>
    <w:rsid w:val="00BB5821"/>
    <w:rsid w:val="00BC1416"/>
    <w:rsid w:val="00BD6DA3"/>
    <w:rsid w:val="00C10E61"/>
    <w:rsid w:val="00C210E5"/>
    <w:rsid w:val="00C669B8"/>
    <w:rsid w:val="00C8470C"/>
    <w:rsid w:val="00CA1AD2"/>
    <w:rsid w:val="00CB6A7B"/>
    <w:rsid w:val="00CF02C7"/>
    <w:rsid w:val="00CF5FF3"/>
    <w:rsid w:val="00D06A82"/>
    <w:rsid w:val="00D31962"/>
    <w:rsid w:val="00D3322E"/>
    <w:rsid w:val="00D33D50"/>
    <w:rsid w:val="00D6401B"/>
    <w:rsid w:val="00D6669E"/>
    <w:rsid w:val="00D8358C"/>
    <w:rsid w:val="00D848F8"/>
    <w:rsid w:val="00D91459"/>
    <w:rsid w:val="00DA7AAD"/>
    <w:rsid w:val="00DB412B"/>
    <w:rsid w:val="00DD0205"/>
    <w:rsid w:val="00DE1AC1"/>
    <w:rsid w:val="00E65512"/>
    <w:rsid w:val="00E766B3"/>
    <w:rsid w:val="00E96A45"/>
    <w:rsid w:val="00EA008B"/>
    <w:rsid w:val="00EA6CD7"/>
    <w:rsid w:val="00EB1482"/>
    <w:rsid w:val="00EE5471"/>
    <w:rsid w:val="00EF2A6D"/>
    <w:rsid w:val="00EF509F"/>
    <w:rsid w:val="00F45AAC"/>
    <w:rsid w:val="00F50A9E"/>
    <w:rsid w:val="00F629FD"/>
    <w:rsid w:val="00F7719E"/>
    <w:rsid w:val="00F87A7C"/>
    <w:rsid w:val="00FB201C"/>
    <w:rsid w:val="00FE040B"/>
    <w:rsid w:val="00FF1F07"/>
    <w:rsid w:val="0CA64707"/>
    <w:rsid w:val="7BE6B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C661"/>
  <w15:docId w15:val="{C7647F5A-27CC-4F22-BF6C-E8C9E5BE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1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F7719E"/>
    <w:pPr>
      <w:keepNext/>
      <w:outlineLvl w:val="1"/>
    </w:pPr>
    <w:rPr>
      <w:rFonts w:ascii="Albertus Medium" w:hAnsi="Albertus Medium"/>
      <w:b/>
      <w:bCs/>
    </w:rPr>
  </w:style>
  <w:style w:type="paragraph" w:styleId="Heading6">
    <w:name w:val="heading 6"/>
    <w:basedOn w:val="Normal"/>
    <w:next w:val="Normal"/>
    <w:link w:val="Heading6Char"/>
    <w:uiPriority w:val="9"/>
    <w:semiHidden/>
    <w:unhideWhenUsed/>
    <w:qFormat/>
    <w:rsid w:val="00FF1F07"/>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F7719E"/>
    <w:rPr>
      <w:rFonts w:ascii="Albertus Medium" w:eastAsia="Times New Roman" w:hAnsi="Albertus Medium" w:cs="Times New Roman"/>
      <w:b/>
      <w:bCs/>
      <w:sz w:val="24"/>
      <w:szCs w:val="24"/>
    </w:rPr>
  </w:style>
  <w:style w:type="character" w:styleId="Hyperlink">
    <w:name w:val="Hyperlink"/>
    <w:uiPriority w:val="99"/>
    <w:rsid w:val="00F7719E"/>
    <w:rPr>
      <w:rFonts w:cs="Times New Roman"/>
      <w:color w:val="0000FF"/>
      <w:u w:val="single"/>
    </w:rPr>
  </w:style>
  <w:style w:type="paragraph" w:styleId="Footer">
    <w:name w:val="footer"/>
    <w:basedOn w:val="Normal"/>
    <w:link w:val="FooterChar"/>
    <w:uiPriority w:val="99"/>
    <w:rsid w:val="00F7719E"/>
    <w:pPr>
      <w:tabs>
        <w:tab w:val="center" w:pos="4680"/>
        <w:tab w:val="right" w:pos="9360"/>
      </w:tabs>
    </w:pPr>
  </w:style>
  <w:style w:type="character" w:customStyle="1" w:styleId="FooterChar">
    <w:name w:val="Footer Char"/>
    <w:basedOn w:val="DefaultParagraphFont"/>
    <w:link w:val="Footer"/>
    <w:uiPriority w:val="99"/>
    <w:rsid w:val="00F7719E"/>
    <w:rPr>
      <w:rFonts w:ascii="Times New Roman" w:eastAsia="Times New Roman" w:hAnsi="Times New Roman" w:cs="Times New Roman"/>
      <w:sz w:val="24"/>
      <w:szCs w:val="24"/>
    </w:rPr>
  </w:style>
  <w:style w:type="table" w:styleId="TableGrid">
    <w:name w:val="Table Grid"/>
    <w:basedOn w:val="TableNormal"/>
    <w:uiPriority w:val="39"/>
    <w:rsid w:val="00F77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F7719E"/>
    <w:pPr>
      <w:ind w:left="720"/>
      <w:contextualSpacing/>
    </w:pPr>
  </w:style>
  <w:style w:type="character" w:customStyle="1" w:styleId="article-headermeta-info-data">
    <w:name w:val="article-header__meta-info-data"/>
    <w:basedOn w:val="DefaultParagraphFont"/>
    <w:rsid w:val="00F7719E"/>
  </w:style>
  <w:style w:type="paragraph" w:styleId="CommentText">
    <w:name w:val="annotation text"/>
    <w:basedOn w:val="Normal"/>
    <w:link w:val="CommentTextChar"/>
    <w:uiPriority w:val="99"/>
    <w:semiHidden/>
    <w:unhideWhenUsed/>
    <w:rsid w:val="00F7719E"/>
    <w:pPr>
      <w:widowControl w:val="0"/>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7719E"/>
    <w:rPr>
      <w:sz w:val="20"/>
      <w:szCs w:val="20"/>
    </w:rPr>
  </w:style>
  <w:style w:type="paragraph" w:styleId="CommentSubject">
    <w:name w:val="annotation subject"/>
    <w:basedOn w:val="CommentText"/>
    <w:next w:val="CommentText"/>
    <w:link w:val="CommentSubjectChar"/>
    <w:uiPriority w:val="99"/>
    <w:semiHidden/>
    <w:unhideWhenUsed/>
    <w:rsid w:val="00F7719E"/>
    <w:rPr>
      <w:b/>
      <w:bCs/>
    </w:rPr>
  </w:style>
  <w:style w:type="character" w:customStyle="1" w:styleId="CommentSubjectChar">
    <w:name w:val="Comment Subject Char"/>
    <w:basedOn w:val="CommentTextChar"/>
    <w:link w:val="CommentSubject"/>
    <w:uiPriority w:val="99"/>
    <w:semiHidden/>
    <w:rsid w:val="00F7719E"/>
    <w:rPr>
      <w:b/>
      <w:bCs/>
      <w:sz w:val="20"/>
      <w:szCs w:val="20"/>
    </w:rPr>
  </w:style>
  <w:style w:type="paragraph" w:styleId="BalloonText">
    <w:name w:val="Balloon Text"/>
    <w:basedOn w:val="Normal"/>
    <w:link w:val="BalloonTextChar"/>
    <w:uiPriority w:val="99"/>
    <w:semiHidden/>
    <w:unhideWhenUsed/>
    <w:rsid w:val="00F7719E"/>
    <w:pPr>
      <w:widowControl w:val="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F7719E"/>
    <w:rPr>
      <w:rFonts w:ascii="Segoe UI" w:hAnsi="Segoe UI" w:cs="Segoe UI"/>
      <w:sz w:val="18"/>
      <w:szCs w:val="18"/>
    </w:rPr>
  </w:style>
  <w:style w:type="paragraph" w:customStyle="1" w:styleId="msonormal0">
    <w:name w:val="msonormal"/>
    <w:basedOn w:val="Normal"/>
    <w:rsid w:val="00F7719E"/>
    <w:pPr>
      <w:spacing w:before="100" w:beforeAutospacing="1" w:after="100" w:afterAutospacing="1"/>
    </w:pPr>
  </w:style>
  <w:style w:type="paragraph" w:styleId="Header">
    <w:name w:val="header"/>
    <w:basedOn w:val="Normal"/>
    <w:link w:val="HeaderChar"/>
    <w:uiPriority w:val="99"/>
    <w:unhideWhenUsed/>
    <w:rsid w:val="001B6572"/>
    <w:pPr>
      <w:tabs>
        <w:tab w:val="center" w:pos="4680"/>
        <w:tab w:val="right" w:pos="9360"/>
      </w:tabs>
    </w:pPr>
  </w:style>
  <w:style w:type="character" w:customStyle="1" w:styleId="HeaderChar">
    <w:name w:val="Header Char"/>
    <w:basedOn w:val="DefaultParagraphFont"/>
    <w:link w:val="Header"/>
    <w:uiPriority w:val="99"/>
    <w:rsid w:val="001B6572"/>
    <w:rPr>
      <w:rFonts w:ascii="Times New Roman" w:eastAsia="Times New Roman" w:hAnsi="Times New Roman" w:cs="Times New Roman"/>
      <w:sz w:val="24"/>
      <w:szCs w:val="24"/>
    </w:rPr>
  </w:style>
  <w:style w:type="paragraph" w:styleId="NormalWeb">
    <w:name w:val="Normal (Web)"/>
    <w:basedOn w:val="Normal"/>
    <w:uiPriority w:val="99"/>
    <w:unhideWhenUsed/>
    <w:rsid w:val="00731A76"/>
    <w:pPr>
      <w:spacing w:before="100" w:beforeAutospacing="1" w:after="100" w:afterAutospacing="1"/>
    </w:pPr>
  </w:style>
  <w:style w:type="character" w:customStyle="1" w:styleId="Heading6Char">
    <w:name w:val="Heading 6 Char"/>
    <w:basedOn w:val="DefaultParagraphFont"/>
    <w:link w:val="Heading6"/>
    <w:uiPriority w:val="9"/>
    <w:semiHidden/>
    <w:rsid w:val="00FF1F07"/>
    <w:rPr>
      <w:rFonts w:asciiTheme="majorHAnsi" w:eastAsiaTheme="majorEastAsia" w:hAnsiTheme="majorHAnsi" w:cstheme="majorBidi"/>
      <w:i/>
      <w:iCs/>
      <w:color w:val="1F4D78" w:themeColor="accent1" w:themeShade="7F"/>
      <w:sz w:val="24"/>
      <w:szCs w:val="24"/>
    </w:rPr>
  </w:style>
  <w:style w:type="paragraph" w:customStyle="1" w:styleId="rteindent1">
    <w:name w:val="rteindent1"/>
    <w:basedOn w:val="Normal"/>
    <w:rsid w:val="00FF1F07"/>
    <w:pPr>
      <w:spacing w:before="100" w:beforeAutospacing="1" w:after="100" w:afterAutospacing="1"/>
    </w:pPr>
  </w:style>
  <w:style w:type="character" w:styleId="Strong">
    <w:name w:val="Strong"/>
    <w:basedOn w:val="DefaultParagraphFont"/>
    <w:uiPriority w:val="22"/>
    <w:qFormat/>
    <w:rsid w:val="00DE1AC1"/>
    <w:rPr>
      <w:b/>
      <w:bCs/>
    </w:rPr>
  </w:style>
  <w:style w:type="character" w:styleId="Emphasis">
    <w:name w:val="Emphasis"/>
    <w:basedOn w:val="DefaultParagraphFont"/>
    <w:uiPriority w:val="20"/>
    <w:qFormat/>
    <w:rsid w:val="008B1002"/>
    <w:rPr>
      <w:i/>
      <w:iCs/>
    </w:rPr>
  </w:style>
  <w:style w:type="paragraph" w:styleId="PlainText">
    <w:name w:val="Plain Text"/>
    <w:basedOn w:val="Normal"/>
    <w:link w:val="PlainTextChar"/>
    <w:uiPriority w:val="99"/>
    <w:rsid w:val="00BD6DA3"/>
    <w:rPr>
      <w:rFonts w:ascii="Courier New" w:hAnsi="Courier New" w:cs="Courier New"/>
      <w:sz w:val="20"/>
      <w:szCs w:val="20"/>
    </w:rPr>
  </w:style>
  <w:style w:type="character" w:customStyle="1" w:styleId="PlainTextChar">
    <w:name w:val="Plain Text Char"/>
    <w:basedOn w:val="DefaultParagraphFont"/>
    <w:link w:val="PlainText"/>
    <w:uiPriority w:val="99"/>
    <w:rsid w:val="00BD6DA3"/>
    <w:rPr>
      <w:rFonts w:ascii="Courier New" w:eastAsia="Times New Roman" w:hAnsi="Courier New" w:cs="Courier New"/>
      <w:sz w:val="20"/>
      <w:szCs w:val="20"/>
    </w:rPr>
  </w:style>
  <w:style w:type="character" w:styleId="UnresolvedMention">
    <w:name w:val="Unresolved Mention"/>
    <w:basedOn w:val="DefaultParagraphFont"/>
    <w:uiPriority w:val="99"/>
    <w:semiHidden/>
    <w:unhideWhenUsed/>
    <w:rsid w:val="00EF2A6D"/>
    <w:rPr>
      <w:color w:val="605E5C"/>
      <w:shd w:val="clear" w:color="auto" w:fill="E1DFDD"/>
    </w:rPr>
  </w:style>
  <w:style w:type="paragraph" w:styleId="BodyText">
    <w:name w:val="Body Text"/>
    <w:basedOn w:val="Normal"/>
    <w:link w:val="BodyTextChar"/>
    <w:uiPriority w:val="1"/>
    <w:qFormat/>
    <w:rsid w:val="007E09C7"/>
    <w:pPr>
      <w:widowControl w:val="0"/>
    </w:pPr>
    <w:rPr>
      <w:sz w:val="21"/>
      <w:szCs w:val="21"/>
    </w:rPr>
  </w:style>
  <w:style w:type="character" w:customStyle="1" w:styleId="BodyTextChar">
    <w:name w:val="Body Text Char"/>
    <w:basedOn w:val="DefaultParagraphFont"/>
    <w:link w:val="BodyText"/>
    <w:uiPriority w:val="1"/>
    <w:rsid w:val="007E09C7"/>
    <w:rPr>
      <w:rFonts w:ascii="Times New Roman" w:eastAsia="Times New Roman"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81468">
      <w:bodyDiv w:val="1"/>
      <w:marLeft w:val="0"/>
      <w:marRight w:val="0"/>
      <w:marTop w:val="0"/>
      <w:marBottom w:val="0"/>
      <w:divBdr>
        <w:top w:val="none" w:sz="0" w:space="0" w:color="auto"/>
        <w:left w:val="none" w:sz="0" w:space="0" w:color="auto"/>
        <w:bottom w:val="none" w:sz="0" w:space="0" w:color="auto"/>
        <w:right w:val="none" w:sz="0" w:space="0" w:color="auto"/>
      </w:divBdr>
    </w:div>
    <w:div w:id="212157495">
      <w:bodyDiv w:val="1"/>
      <w:marLeft w:val="0"/>
      <w:marRight w:val="0"/>
      <w:marTop w:val="0"/>
      <w:marBottom w:val="0"/>
      <w:divBdr>
        <w:top w:val="none" w:sz="0" w:space="0" w:color="auto"/>
        <w:left w:val="none" w:sz="0" w:space="0" w:color="auto"/>
        <w:bottom w:val="none" w:sz="0" w:space="0" w:color="auto"/>
        <w:right w:val="none" w:sz="0" w:space="0" w:color="auto"/>
      </w:divBdr>
    </w:div>
    <w:div w:id="314991506">
      <w:bodyDiv w:val="1"/>
      <w:marLeft w:val="0"/>
      <w:marRight w:val="0"/>
      <w:marTop w:val="0"/>
      <w:marBottom w:val="0"/>
      <w:divBdr>
        <w:top w:val="none" w:sz="0" w:space="0" w:color="auto"/>
        <w:left w:val="none" w:sz="0" w:space="0" w:color="auto"/>
        <w:bottom w:val="none" w:sz="0" w:space="0" w:color="auto"/>
        <w:right w:val="none" w:sz="0" w:space="0" w:color="auto"/>
      </w:divBdr>
    </w:div>
    <w:div w:id="363293240">
      <w:bodyDiv w:val="1"/>
      <w:marLeft w:val="0"/>
      <w:marRight w:val="0"/>
      <w:marTop w:val="0"/>
      <w:marBottom w:val="0"/>
      <w:divBdr>
        <w:top w:val="none" w:sz="0" w:space="0" w:color="auto"/>
        <w:left w:val="none" w:sz="0" w:space="0" w:color="auto"/>
        <w:bottom w:val="none" w:sz="0" w:space="0" w:color="auto"/>
        <w:right w:val="none" w:sz="0" w:space="0" w:color="auto"/>
      </w:divBdr>
    </w:div>
    <w:div w:id="419134135">
      <w:bodyDiv w:val="1"/>
      <w:marLeft w:val="0"/>
      <w:marRight w:val="0"/>
      <w:marTop w:val="0"/>
      <w:marBottom w:val="0"/>
      <w:divBdr>
        <w:top w:val="none" w:sz="0" w:space="0" w:color="auto"/>
        <w:left w:val="none" w:sz="0" w:space="0" w:color="auto"/>
        <w:bottom w:val="none" w:sz="0" w:space="0" w:color="auto"/>
        <w:right w:val="none" w:sz="0" w:space="0" w:color="auto"/>
      </w:divBdr>
    </w:div>
    <w:div w:id="631984748">
      <w:bodyDiv w:val="1"/>
      <w:marLeft w:val="0"/>
      <w:marRight w:val="0"/>
      <w:marTop w:val="0"/>
      <w:marBottom w:val="0"/>
      <w:divBdr>
        <w:top w:val="none" w:sz="0" w:space="0" w:color="auto"/>
        <w:left w:val="none" w:sz="0" w:space="0" w:color="auto"/>
        <w:bottom w:val="none" w:sz="0" w:space="0" w:color="auto"/>
        <w:right w:val="none" w:sz="0" w:space="0" w:color="auto"/>
      </w:divBdr>
    </w:div>
    <w:div w:id="745614388">
      <w:bodyDiv w:val="1"/>
      <w:marLeft w:val="0"/>
      <w:marRight w:val="0"/>
      <w:marTop w:val="0"/>
      <w:marBottom w:val="0"/>
      <w:divBdr>
        <w:top w:val="none" w:sz="0" w:space="0" w:color="auto"/>
        <w:left w:val="none" w:sz="0" w:space="0" w:color="auto"/>
        <w:bottom w:val="none" w:sz="0" w:space="0" w:color="auto"/>
        <w:right w:val="none" w:sz="0" w:space="0" w:color="auto"/>
      </w:divBdr>
    </w:div>
    <w:div w:id="923760418">
      <w:bodyDiv w:val="1"/>
      <w:marLeft w:val="0"/>
      <w:marRight w:val="0"/>
      <w:marTop w:val="0"/>
      <w:marBottom w:val="0"/>
      <w:divBdr>
        <w:top w:val="none" w:sz="0" w:space="0" w:color="auto"/>
        <w:left w:val="none" w:sz="0" w:space="0" w:color="auto"/>
        <w:bottom w:val="none" w:sz="0" w:space="0" w:color="auto"/>
        <w:right w:val="none" w:sz="0" w:space="0" w:color="auto"/>
      </w:divBdr>
    </w:div>
    <w:div w:id="946548947">
      <w:bodyDiv w:val="1"/>
      <w:marLeft w:val="0"/>
      <w:marRight w:val="0"/>
      <w:marTop w:val="0"/>
      <w:marBottom w:val="0"/>
      <w:divBdr>
        <w:top w:val="none" w:sz="0" w:space="0" w:color="auto"/>
        <w:left w:val="none" w:sz="0" w:space="0" w:color="auto"/>
        <w:bottom w:val="none" w:sz="0" w:space="0" w:color="auto"/>
        <w:right w:val="none" w:sz="0" w:space="0" w:color="auto"/>
      </w:divBdr>
    </w:div>
    <w:div w:id="1142426086">
      <w:bodyDiv w:val="1"/>
      <w:marLeft w:val="0"/>
      <w:marRight w:val="0"/>
      <w:marTop w:val="0"/>
      <w:marBottom w:val="0"/>
      <w:divBdr>
        <w:top w:val="none" w:sz="0" w:space="0" w:color="auto"/>
        <w:left w:val="none" w:sz="0" w:space="0" w:color="auto"/>
        <w:bottom w:val="none" w:sz="0" w:space="0" w:color="auto"/>
        <w:right w:val="none" w:sz="0" w:space="0" w:color="auto"/>
      </w:divBdr>
    </w:div>
    <w:div w:id="1301883287">
      <w:bodyDiv w:val="1"/>
      <w:marLeft w:val="0"/>
      <w:marRight w:val="0"/>
      <w:marTop w:val="0"/>
      <w:marBottom w:val="0"/>
      <w:divBdr>
        <w:top w:val="none" w:sz="0" w:space="0" w:color="auto"/>
        <w:left w:val="none" w:sz="0" w:space="0" w:color="auto"/>
        <w:bottom w:val="none" w:sz="0" w:space="0" w:color="auto"/>
        <w:right w:val="none" w:sz="0" w:space="0" w:color="auto"/>
      </w:divBdr>
    </w:div>
    <w:div w:id="1317033955">
      <w:bodyDiv w:val="1"/>
      <w:marLeft w:val="0"/>
      <w:marRight w:val="0"/>
      <w:marTop w:val="0"/>
      <w:marBottom w:val="0"/>
      <w:divBdr>
        <w:top w:val="none" w:sz="0" w:space="0" w:color="auto"/>
        <w:left w:val="none" w:sz="0" w:space="0" w:color="auto"/>
        <w:bottom w:val="none" w:sz="0" w:space="0" w:color="auto"/>
        <w:right w:val="none" w:sz="0" w:space="0" w:color="auto"/>
      </w:divBdr>
    </w:div>
    <w:div w:id="1497725998">
      <w:bodyDiv w:val="1"/>
      <w:marLeft w:val="0"/>
      <w:marRight w:val="0"/>
      <w:marTop w:val="0"/>
      <w:marBottom w:val="0"/>
      <w:divBdr>
        <w:top w:val="none" w:sz="0" w:space="0" w:color="auto"/>
        <w:left w:val="none" w:sz="0" w:space="0" w:color="auto"/>
        <w:bottom w:val="none" w:sz="0" w:space="0" w:color="auto"/>
        <w:right w:val="none" w:sz="0" w:space="0" w:color="auto"/>
      </w:divBdr>
    </w:div>
    <w:div w:id="1514420171">
      <w:bodyDiv w:val="1"/>
      <w:marLeft w:val="0"/>
      <w:marRight w:val="0"/>
      <w:marTop w:val="0"/>
      <w:marBottom w:val="0"/>
      <w:divBdr>
        <w:top w:val="none" w:sz="0" w:space="0" w:color="auto"/>
        <w:left w:val="none" w:sz="0" w:space="0" w:color="auto"/>
        <w:bottom w:val="none" w:sz="0" w:space="0" w:color="auto"/>
        <w:right w:val="none" w:sz="0" w:space="0" w:color="auto"/>
      </w:divBdr>
    </w:div>
    <w:div w:id="1573390904">
      <w:bodyDiv w:val="1"/>
      <w:marLeft w:val="0"/>
      <w:marRight w:val="0"/>
      <w:marTop w:val="0"/>
      <w:marBottom w:val="0"/>
      <w:divBdr>
        <w:top w:val="none" w:sz="0" w:space="0" w:color="auto"/>
        <w:left w:val="none" w:sz="0" w:space="0" w:color="auto"/>
        <w:bottom w:val="none" w:sz="0" w:space="0" w:color="auto"/>
        <w:right w:val="none" w:sz="0" w:space="0" w:color="auto"/>
      </w:divBdr>
    </w:div>
    <w:div w:id="1930767183">
      <w:bodyDiv w:val="1"/>
      <w:marLeft w:val="0"/>
      <w:marRight w:val="0"/>
      <w:marTop w:val="0"/>
      <w:marBottom w:val="0"/>
      <w:divBdr>
        <w:top w:val="none" w:sz="0" w:space="0" w:color="auto"/>
        <w:left w:val="none" w:sz="0" w:space="0" w:color="auto"/>
        <w:bottom w:val="none" w:sz="0" w:space="0" w:color="auto"/>
        <w:right w:val="none" w:sz="0" w:space="0" w:color="auto"/>
      </w:divBdr>
    </w:div>
    <w:div w:id="207015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6/07/17/magazine/when-everyone-can-be-queer-is-anyone.html" TargetMode="External"/><Relationship Id="rId13" Type="http://schemas.openxmlformats.org/officeDocument/2006/relationships/hyperlink" Target="https://www.nytimes.com/2017/11/27/opinion/gay-wedding-cake.html" TargetMode="External"/><Relationship Id="rId18" Type="http://schemas.openxmlformats.org/officeDocument/2006/relationships/hyperlink" Target="http://www.ahealthieru.edu/"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aucares.auburn.edu/" TargetMode="External"/><Relationship Id="rId7" Type="http://schemas.openxmlformats.org/officeDocument/2006/relationships/hyperlink" Target="http://www.apa.org/pi/lgbt/resources/language.aspx" TargetMode="External"/><Relationship Id="rId12" Type="http://schemas.openxmlformats.org/officeDocument/2006/relationships/hyperlink" Target="https://www.apa.org/about/policy/same-sex.aspx" TargetMode="External"/><Relationship Id="rId17" Type="http://schemas.openxmlformats.org/officeDocument/2006/relationships/hyperlink" Target="http://www.auburn.edu/titlei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p.auburn.edu/scs" TargetMode="External"/><Relationship Id="rId20" Type="http://schemas.openxmlformats.org/officeDocument/2006/relationships/hyperlink" Target="https://cws.auburn.edu/aumc/"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nchhstp/newsroom/docs/factsheets/hiv-and-aids-in-america-a-snapshot-508.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sites.auburn.edu/admin/universitypolicies/default.aspx" TargetMode="External"/><Relationship Id="rId23" Type="http://schemas.openxmlformats.org/officeDocument/2006/relationships/footer" Target="footer1.xml"/><Relationship Id="rId10" Type="http://schemas.openxmlformats.org/officeDocument/2006/relationships/hyperlink" Target="http://www.hrc.org/files/documents/HRC_Equality_Forward_2009.pdf" TargetMode="External"/><Relationship Id="rId19" Type="http://schemas.openxmlformats.org/officeDocument/2006/relationships/hyperlink" Target="http://wp.auburn.edu/scs/" TargetMode="External"/><Relationship Id="rId4" Type="http://schemas.openxmlformats.org/officeDocument/2006/relationships/webSettings" Target="webSettings.xml"/><Relationship Id="rId9" Type="http://schemas.openxmlformats.org/officeDocument/2006/relationships/hyperlink" Target="http://www.nytimes.com/2012/01/29/opinion/sunday/bruni-gay-wont-go-away-genetic-or-not.html" TargetMode="External"/><Relationship Id="rId14" Type="http://schemas.openxmlformats.org/officeDocument/2006/relationships/hyperlink" Target="http://www.auburn.edu/studentpolicies" TargetMode="External"/><Relationship Id="rId22" Type="http://schemas.openxmlformats.org/officeDocument/2006/relationships/hyperlink" Target="https://ahealthieru.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11</Pages>
  <Words>4179</Words>
  <Characters>23826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Hanley</dc:creator>
  <cp:keywords/>
  <dc:description/>
  <cp:lastModifiedBy>Microsoft Office User</cp:lastModifiedBy>
  <cp:revision>6</cp:revision>
  <dcterms:created xsi:type="dcterms:W3CDTF">2020-08-16T19:39:00Z</dcterms:created>
  <dcterms:modified xsi:type="dcterms:W3CDTF">2020-08-17T14:16:00Z</dcterms:modified>
</cp:coreProperties>
</file>