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D4C1" w14:textId="52DDBEEC" w:rsidR="004E1C98" w:rsidRDefault="00787BF0">
      <w:pPr>
        <w:ind w:left="1" w:hanging="3"/>
        <w:jc w:val="center"/>
        <w:rPr>
          <w:sz w:val="28"/>
          <w:szCs w:val="28"/>
        </w:rPr>
      </w:pPr>
      <w:r>
        <w:rPr>
          <w:b/>
          <w:sz w:val="28"/>
          <w:szCs w:val="28"/>
        </w:rPr>
        <w:t>COUN 310</w:t>
      </w:r>
      <w:r w:rsidR="00F31A96">
        <w:rPr>
          <w:b/>
          <w:sz w:val="28"/>
          <w:szCs w:val="28"/>
        </w:rPr>
        <w:t>0</w:t>
      </w:r>
      <w:r>
        <w:rPr>
          <w:b/>
          <w:sz w:val="28"/>
          <w:szCs w:val="28"/>
        </w:rPr>
        <w:t xml:space="preserve">: COUNSELING AND HUMAN SERVICES </w:t>
      </w:r>
    </w:p>
    <w:p w14:paraId="0326D92B" w14:textId="741B4667" w:rsidR="004E1C98" w:rsidRDefault="00787BF0">
      <w:pPr>
        <w:ind w:left="1" w:hanging="3"/>
        <w:jc w:val="center"/>
        <w:rPr>
          <w:sz w:val="28"/>
          <w:szCs w:val="28"/>
        </w:rPr>
      </w:pPr>
      <w:r>
        <w:rPr>
          <w:b/>
          <w:sz w:val="28"/>
          <w:szCs w:val="28"/>
        </w:rPr>
        <w:t xml:space="preserve">SYLLABUS: </w:t>
      </w:r>
      <w:r w:rsidR="0064632F">
        <w:rPr>
          <w:b/>
          <w:sz w:val="28"/>
          <w:szCs w:val="28"/>
        </w:rPr>
        <w:t>FALL</w:t>
      </w:r>
      <w:r>
        <w:rPr>
          <w:b/>
          <w:sz w:val="28"/>
          <w:szCs w:val="28"/>
        </w:rPr>
        <w:t xml:space="preserve"> 2020</w:t>
      </w:r>
    </w:p>
    <w:p w14:paraId="0465ED37" w14:textId="77777777" w:rsidR="004E1C98" w:rsidRDefault="004E1C98">
      <w:pPr>
        <w:tabs>
          <w:tab w:val="left" w:pos="3240"/>
        </w:tabs>
        <w:ind w:left="0" w:hanging="2"/>
        <w:rPr>
          <w:sz w:val="20"/>
          <w:szCs w:val="20"/>
        </w:rPr>
      </w:pPr>
    </w:p>
    <w:p w14:paraId="5549F900" w14:textId="7C3AFCC0" w:rsidR="004E1C98" w:rsidRDefault="00787BF0">
      <w:pPr>
        <w:tabs>
          <w:tab w:val="left" w:pos="3600"/>
        </w:tabs>
        <w:ind w:left="0" w:hanging="2"/>
      </w:pPr>
      <w:r>
        <w:rPr>
          <w:b/>
        </w:rPr>
        <w:t>Instructor:</w:t>
      </w:r>
      <w:r>
        <w:t xml:space="preserve"> </w:t>
      </w:r>
      <w:r>
        <w:tab/>
      </w:r>
      <w:r w:rsidR="00161C09">
        <w:t>Kevin White</w:t>
      </w:r>
      <w:r>
        <w:t xml:space="preserve"> </w:t>
      </w:r>
      <w:r w:rsidR="00B46109">
        <w:t>(he/him/his)</w:t>
      </w:r>
    </w:p>
    <w:p w14:paraId="08AE9DEB" w14:textId="3A04F166" w:rsidR="00161C09" w:rsidRPr="00161C09" w:rsidRDefault="00161C09">
      <w:pPr>
        <w:tabs>
          <w:tab w:val="left" w:pos="3600"/>
        </w:tabs>
        <w:ind w:left="0" w:hanging="2"/>
        <w:rPr>
          <w:bCs/>
        </w:rPr>
      </w:pPr>
      <w:r>
        <w:rPr>
          <w:b/>
        </w:rPr>
        <w:t>Class Meetings:</w:t>
      </w:r>
      <w:r>
        <w:rPr>
          <w:b/>
        </w:rPr>
        <w:tab/>
      </w:r>
      <w:r>
        <w:rPr>
          <w:bCs/>
        </w:rPr>
        <w:t xml:space="preserve">T/R 11-12:15 </w:t>
      </w:r>
    </w:p>
    <w:p w14:paraId="11E2514E" w14:textId="7BCD2919" w:rsidR="004E1C98" w:rsidRDefault="00787BF0">
      <w:pPr>
        <w:tabs>
          <w:tab w:val="left" w:pos="3600"/>
        </w:tabs>
        <w:ind w:left="0" w:hanging="2"/>
      </w:pPr>
      <w:r>
        <w:rPr>
          <w:b/>
        </w:rPr>
        <w:t>Office:</w:t>
      </w:r>
      <w:r>
        <w:tab/>
        <w:t>Haley Center</w:t>
      </w:r>
      <w:r w:rsidR="00F31A96">
        <w:t xml:space="preserve"> 2072</w:t>
      </w:r>
      <w:r w:rsidR="00161C09">
        <w:t xml:space="preserve">, </w:t>
      </w:r>
      <w:r w:rsidR="00161C09" w:rsidRPr="00161C09">
        <w:t>https://doxy.me/kwhiteapc</w:t>
      </w:r>
      <w:r w:rsidR="00161C09">
        <w:t xml:space="preserve"> </w:t>
      </w:r>
    </w:p>
    <w:p w14:paraId="3255DF80" w14:textId="4B4A4886" w:rsidR="004E1C98" w:rsidRDefault="00787BF0">
      <w:pPr>
        <w:tabs>
          <w:tab w:val="left" w:pos="3600"/>
        </w:tabs>
        <w:ind w:left="0" w:hanging="2"/>
      </w:pPr>
      <w:r>
        <w:rPr>
          <w:b/>
        </w:rPr>
        <w:t>Office Hours:</w:t>
      </w:r>
      <w:r>
        <w:tab/>
        <w:t xml:space="preserve">T/R </w:t>
      </w:r>
      <w:r w:rsidR="00F31A96">
        <w:t>1</w:t>
      </w:r>
      <w:r w:rsidR="00161C09">
        <w:t>0</w:t>
      </w:r>
      <w:r w:rsidR="00F31A96">
        <w:t>-1</w:t>
      </w:r>
      <w:r w:rsidR="00161C09">
        <w:t>1</w:t>
      </w:r>
      <w:r w:rsidR="00F31A96">
        <w:t xml:space="preserve"> or by appointment</w:t>
      </w:r>
    </w:p>
    <w:p w14:paraId="236BF3E3" w14:textId="60F9DC72" w:rsidR="004E1C98" w:rsidRDefault="00787BF0">
      <w:pPr>
        <w:tabs>
          <w:tab w:val="left" w:pos="3600"/>
        </w:tabs>
        <w:ind w:left="0" w:hanging="2"/>
      </w:pPr>
      <w:r>
        <w:rPr>
          <w:b/>
        </w:rPr>
        <w:t>E-mail:</w:t>
      </w:r>
      <w:r>
        <w:tab/>
      </w:r>
      <w:r w:rsidR="00F31A96">
        <w:t>klw0070@auburn.edu</w:t>
      </w:r>
    </w:p>
    <w:p w14:paraId="7F7822C1" w14:textId="7D08ED11" w:rsidR="004E1C98" w:rsidRDefault="00787BF0">
      <w:pPr>
        <w:tabs>
          <w:tab w:val="left" w:pos="3600"/>
        </w:tabs>
        <w:ind w:left="0" w:hanging="2"/>
      </w:pPr>
      <w:r>
        <w:rPr>
          <w:b/>
        </w:rPr>
        <w:t>Class Location:</w:t>
      </w:r>
      <w:r>
        <w:rPr>
          <w:b/>
        </w:rPr>
        <w:tab/>
      </w:r>
      <w:r>
        <w:t>Online</w:t>
      </w:r>
      <w:r w:rsidR="00F31A96">
        <w:t>/Haley 1435</w:t>
      </w:r>
    </w:p>
    <w:p w14:paraId="3EDA3768" w14:textId="77777777" w:rsidR="004E1C98" w:rsidRDefault="00787BF0">
      <w:pPr>
        <w:tabs>
          <w:tab w:val="left" w:pos="3600"/>
        </w:tabs>
        <w:ind w:left="0" w:hanging="2"/>
      </w:pPr>
      <w:r>
        <w:rPr>
          <w:b/>
        </w:rPr>
        <w:t>Prerequisite:</w:t>
      </w:r>
      <w:r>
        <w:t xml:space="preserve"> </w:t>
      </w:r>
      <w:r>
        <w:tab/>
        <w:t>Junior/Senior standing</w:t>
      </w:r>
    </w:p>
    <w:p w14:paraId="548C5CD5" w14:textId="77777777" w:rsidR="004E1C98" w:rsidRDefault="004E1C98">
      <w:pPr>
        <w:tabs>
          <w:tab w:val="left" w:pos="3600"/>
        </w:tabs>
        <w:ind w:left="0" w:hanging="2"/>
      </w:pPr>
    </w:p>
    <w:p w14:paraId="1D0D0303" w14:textId="136F1B4A" w:rsidR="002E6C95" w:rsidRPr="00764CC2" w:rsidRDefault="002E6C95" w:rsidP="002E6C95">
      <w:pPr>
        <w:ind w:left="1" w:hanging="3"/>
        <w:jc w:val="center"/>
        <w:rPr>
          <w:b/>
          <w:sz w:val="26"/>
          <w:szCs w:val="26"/>
          <w:u w:val="single"/>
        </w:rPr>
      </w:pPr>
      <w:r w:rsidRPr="00764CC2">
        <w:rPr>
          <w:b/>
          <w:sz w:val="26"/>
          <w:szCs w:val="26"/>
          <w:u w:val="single"/>
        </w:rPr>
        <w:t>COURSE DELIVERY DURING COVID</w:t>
      </w:r>
    </w:p>
    <w:p w14:paraId="0B1E084A" w14:textId="77777777" w:rsidR="002E6C95" w:rsidRDefault="002E6C95">
      <w:pPr>
        <w:ind w:left="1" w:hanging="3"/>
        <w:rPr>
          <w:b/>
          <w:sz w:val="26"/>
          <w:szCs w:val="26"/>
        </w:rPr>
      </w:pPr>
    </w:p>
    <w:p w14:paraId="150F4880" w14:textId="3568E181" w:rsidR="0064632F" w:rsidRDefault="002E6C95">
      <w:pPr>
        <w:ind w:left="1" w:hanging="3"/>
        <w:rPr>
          <w:b/>
          <w:sz w:val="26"/>
          <w:szCs w:val="26"/>
        </w:rPr>
      </w:pPr>
      <w:r w:rsidRPr="002E6C95">
        <w:rPr>
          <w:b/>
          <w:sz w:val="26"/>
          <w:szCs w:val="26"/>
        </w:rPr>
        <w:t>This course is being offered in a “blended” format. Much of the course will be offered using both synchronous (Zoom) and asynchronous online formats (Canvas). However, we will also meet in-person later in the course (</w:t>
      </w:r>
      <w:r>
        <w:rPr>
          <w:b/>
          <w:sz w:val="26"/>
          <w:szCs w:val="26"/>
        </w:rPr>
        <w:t>October 1st</w:t>
      </w:r>
      <w:r w:rsidRPr="002E6C95">
        <w:rPr>
          <w:b/>
          <w:sz w:val="26"/>
          <w:szCs w:val="26"/>
        </w:rPr>
        <w:t>) assuming that circumstances are conducive to doing so.</w:t>
      </w:r>
      <w:r>
        <w:rPr>
          <w:b/>
          <w:sz w:val="26"/>
          <w:szCs w:val="26"/>
        </w:rPr>
        <w:t xml:space="preserve"> </w:t>
      </w:r>
    </w:p>
    <w:p w14:paraId="0798A44F" w14:textId="77777777" w:rsidR="002E6C95" w:rsidRDefault="002E6C95">
      <w:pPr>
        <w:ind w:left="1" w:hanging="3"/>
        <w:rPr>
          <w:b/>
          <w:sz w:val="26"/>
          <w:szCs w:val="26"/>
        </w:rPr>
      </w:pPr>
    </w:p>
    <w:p w14:paraId="27D23F3B" w14:textId="76C8EBE9" w:rsidR="004E1C98" w:rsidRDefault="00787BF0">
      <w:pPr>
        <w:ind w:left="1" w:hanging="3"/>
        <w:rPr>
          <w:sz w:val="26"/>
          <w:szCs w:val="26"/>
        </w:rPr>
      </w:pPr>
      <w:r>
        <w:rPr>
          <w:b/>
          <w:sz w:val="26"/>
          <w:szCs w:val="26"/>
        </w:rPr>
        <w:t>Required Texts:</w:t>
      </w:r>
    </w:p>
    <w:p w14:paraId="47D08AD5" w14:textId="77777777" w:rsidR="004E1C98" w:rsidRDefault="004E1C98">
      <w:pPr>
        <w:ind w:left="0" w:hanging="2"/>
        <w:rPr>
          <w:sz w:val="20"/>
          <w:szCs w:val="20"/>
        </w:rPr>
      </w:pPr>
    </w:p>
    <w:p w14:paraId="266AE366" w14:textId="77777777" w:rsidR="004E1C98" w:rsidRDefault="00787BF0">
      <w:pPr>
        <w:ind w:left="0" w:hanging="2"/>
      </w:pPr>
      <w:r>
        <w:t xml:space="preserve">Neukrug, E. (2017). </w:t>
      </w:r>
      <w:r>
        <w:rPr>
          <w:i/>
        </w:rPr>
        <w:t xml:space="preserve">Theory, practice, and trends in human services: An introduction </w:t>
      </w:r>
      <w:r>
        <w:t>(6</w:t>
      </w:r>
      <w:r>
        <w:rPr>
          <w:vertAlign w:val="superscript"/>
        </w:rPr>
        <w:t>th</w:t>
      </w:r>
      <w:r>
        <w:t xml:space="preserve"> ed</w:t>
      </w:r>
      <w:r>
        <w:rPr>
          <w:i/>
        </w:rPr>
        <w:t>.</w:t>
      </w:r>
      <w:r>
        <w:t>). Boston, MA: Cengage Learning</w:t>
      </w:r>
    </w:p>
    <w:p w14:paraId="09AF7552" w14:textId="77777777" w:rsidR="004E1C98" w:rsidRDefault="004E1C98" w:rsidP="00B46109">
      <w:pPr>
        <w:ind w:leftChars="0" w:left="0" w:firstLineChars="0" w:firstLine="0"/>
      </w:pPr>
    </w:p>
    <w:p w14:paraId="2B348888" w14:textId="77777777" w:rsidR="004E1C98" w:rsidRDefault="00787BF0">
      <w:pPr>
        <w:ind w:left="1" w:hanging="3"/>
        <w:rPr>
          <w:sz w:val="26"/>
          <w:szCs w:val="26"/>
        </w:rPr>
      </w:pPr>
      <w:r>
        <w:rPr>
          <w:b/>
          <w:sz w:val="26"/>
          <w:szCs w:val="26"/>
        </w:rPr>
        <w:t xml:space="preserve">Course Description: </w:t>
      </w:r>
    </w:p>
    <w:p w14:paraId="196696A9" w14:textId="77777777" w:rsidR="004E1C98" w:rsidRDefault="004E1C98">
      <w:pPr>
        <w:ind w:left="0" w:hanging="2"/>
        <w:rPr>
          <w:sz w:val="20"/>
          <w:szCs w:val="20"/>
        </w:rPr>
      </w:pPr>
    </w:p>
    <w:p w14:paraId="0FAE8F4A" w14:textId="77777777" w:rsidR="004E1C98" w:rsidRDefault="00787BF0">
      <w:pPr>
        <w:ind w:left="0" w:hanging="2"/>
      </w:pPr>
      <w:r>
        <w:t>This course is designed for non-counseling undergraduate students pursuing human services careers. Students are taught counseling concepts and skills that are appropriate for the helping professions.</w:t>
      </w:r>
    </w:p>
    <w:p w14:paraId="36BBBEB5" w14:textId="77777777" w:rsidR="004E1C98" w:rsidRDefault="004E1C98">
      <w:pPr>
        <w:ind w:left="0" w:hanging="2"/>
      </w:pPr>
    </w:p>
    <w:p w14:paraId="5B9001C4" w14:textId="77777777" w:rsidR="004E1C98" w:rsidRDefault="00787BF0">
      <w:pPr>
        <w:ind w:left="1" w:hanging="3"/>
        <w:rPr>
          <w:sz w:val="26"/>
          <w:szCs w:val="26"/>
        </w:rPr>
      </w:pPr>
      <w:r>
        <w:rPr>
          <w:b/>
          <w:sz w:val="26"/>
          <w:szCs w:val="26"/>
        </w:rPr>
        <w:t>Course Objectives:</w:t>
      </w:r>
      <w:r>
        <w:rPr>
          <w:sz w:val="26"/>
          <w:szCs w:val="26"/>
        </w:rPr>
        <w:t xml:space="preserve"> </w:t>
      </w:r>
    </w:p>
    <w:p w14:paraId="3EA09824" w14:textId="77777777" w:rsidR="004E1C98" w:rsidRDefault="004E1C98">
      <w:pPr>
        <w:ind w:left="0" w:hanging="2"/>
        <w:rPr>
          <w:sz w:val="20"/>
          <w:szCs w:val="20"/>
        </w:rPr>
      </w:pPr>
    </w:p>
    <w:p w14:paraId="37E1E27D" w14:textId="77777777" w:rsidR="002E6C95" w:rsidRDefault="002E6C95">
      <w:pPr>
        <w:ind w:left="0" w:hanging="2"/>
      </w:pPr>
      <w:r>
        <w:t>All outcomes and objectives are commensurate to face-to-face class outcomes and objectives.</w:t>
      </w:r>
    </w:p>
    <w:p w14:paraId="31F9720C" w14:textId="64053C29" w:rsidR="004E1C98" w:rsidRDefault="00787BF0">
      <w:pPr>
        <w:ind w:left="0" w:hanging="2"/>
      </w:pPr>
      <w:r>
        <w:t>Upon completion of this course, students will:</w:t>
      </w:r>
    </w:p>
    <w:p w14:paraId="49990F73" w14:textId="4C380BA6" w:rsidR="004E1C98" w:rsidRDefault="00787BF0">
      <w:pPr>
        <w:numPr>
          <w:ilvl w:val="0"/>
          <w:numId w:val="1"/>
        </w:numPr>
        <w:ind w:left="0" w:hanging="2"/>
      </w:pPr>
      <w:r>
        <w:t>Be able to identify human service professionals and the history of human services.</w:t>
      </w:r>
    </w:p>
    <w:p w14:paraId="0FF2877F" w14:textId="77777777" w:rsidR="004E1C98" w:rsidRDefault="00787BF0">
      <w:pPr>
        <w:numPr>
          <w:ilvl w:val="0"/>
          <w:numId w:val="1"/>
        </w:numPr>
        <w:ind w:left="0" w:hanging="2"/>
      </w:pPr>
      <w:r>
        <w:t>Be able to identify standards in the profession.</w:t>
      </w:r>
    </w:p>
    <w:p w14:paraId="14F2683E" w14:textId="77777777" w:rsidR="00F31A96" w:rsidRDefault="00787BF0" w:rsidP="00F31A96">
      <w:pPr>
        <w:numPr>
          <w:ilvl w:val="0"/>
          <w:numId w:val="1"/>
        </w:numPr>
        <w:ind w:left="0" w:hanging="2"/>
      </w:pPr>
      <w:r>
        <w:t>Be able to identify theoretical approaches to human service work.</w:t>
      </w:r>
    </w:p>
    <w:p w14:paraId="77E04291" w14:textId="60E38F04" w:rsidR="004E1C98" w:rsidRDefault="00787BF0" w:rsidP="00F31A96">
      <w:pPr>
        <w:numPr>
          <w:ilvl w:val="0"/>
          <w:numId w:val="1"/>
        </w:numPr>
        <w:ind w:left="0" w:hanging="2"/>
      </w:pPr>
      <w:r>
        <w:t>Be able to demonstrate skills when conducting an interview in the helping profession.</w:t>
      </w:r>
    </w:p>
    <w:p w14:paraId="7166A3A4" w14:textId="77777777" w:rsidR="004E1C98" w:rsidRDefault="00787BF0">
      <w:pPr>
        <w:numPr>
          <w:ilvl w:val="0"/>
          <w:numId w:val="1"/>
        </w:numPr>
        <w:ind w:left="0" w:hanging="2"/>
      </w:pPr>
      <w:r>
        <w:t>Be able to understand the development of a person’s mental and physical state.</w:t>
      </w:r>
    </w:p>
    <w:p w14:paraId="09A0CB3C" w14:textId="77777777" w:rsidR="004E1C98" w:rsidRDefault="00787BF0">
      <w:pPr>
        <w:numPr>
          <w:ilvl w:val="0"/>
          <w:numId w:val="1"/>
        </w:numPr>
        <w:ind w:left="0" w:hanging="2"/>
      </w:pPr>
      <w:r>
        <w:t>Be able to identify needs and aspects of couple, family, and group counseling.</w:t>
      </w:r>
    </w:p>
    <w:p w14:paraId="78A16BA0" w14:textId="77777777" w:rsidR="004E1C98" w:rsidRDefault="00787BF0">
      <w:pPr>
        <w:numPr>
          <w:ilvl w:val="0"/>
          <w:numId w:val="1"/>
        </w:numPr>
        <w:ind w:left="0" w:hanging="2"/>
      </w:pPr>
      <w:r>
        <w:t>Be able to assess community change and the role of consultation/supervision.</w:t>
      </w:r>
    </w:p>
    <w:p w14:paraId="5BC1D55B" w14:textId="38BB81D7" w:rsidR="00F31A96" w:rsidRDefault="00787BF0" w:rsidP="00F31A96">
      <w:pPr>
        <w:numPr>
          <w:ilvl w:val="0"/>
          <w:numId w:val="1"/>
        </w:numPr>
        <w:ind w:left="0" w:hanging="2"/>
      </w:pPr>
      <w:r>
        <w:t>Be able to identify strategies and skills for working with diverse populations.</w:t>
      </w:r>
    </w:p>
    <w:p w14:paraId="4DA5F905" w14:textId="3F0B80F2" w:rsidR="00F31A96" w:rsidRDefault="00F31A96" w:rsidP="00F31A96">
      <w:pPr>
        <w:numPr>
          <w:ilvl w:val="0"/>
          <w:numId w:val="1"/>
        </w:numPr>
        <w:ind w:left="0" w:hanging="2"/>
      </w:pPr>
      <w:r>
        <w:t>Be able to identify barriers to service access and delivery for underserved populations</w:t>
      </w:r>
    </w:p>
    <w:p w14:paraId="78B7A82B" w14:textId="77777777" w:rsidR="00F31A96" w:rsidRDefault="00787BF0" w:rsidP="00F31A96">
      <w:pPr>
        <w:numPr>
          <w:ilvl w:val="0"/>
          <w:numId w:val="1"/>
        </w:numPr>
        <w:ind w:left="0" w:hanging="2"/>
      </w:pPr>
      <w:r>
        <w:t>Be able to demonstrate cultural competencies in the helping field.</w:t>
      </w:r>
    </w:p>
    <w:p w14:paraId="5641B065" w14:textId="2BAF21FD" w:rsidR="004E1C98" w:rsidRDefault="00787BF0" w:rsidP="00F31A96">
      <w:pPr>
        <w:numPr>
          <w:ilvl w:val="0"/>
          <w:numId w:val="1"/>
        </w:numPr>
        <w:ind w:left="0" w:hanging="2"/>
      </w:pPr>
      <w:r>
        <w:t>Be able to develop a basic understanding of research and assessment in the helping field</w:t>
      </w:r>
    </w:p>
    <w:p w14:paraId="10F6012E" w14:textId="77777777" w:rsidR="002E6C95" w:rsidRDefault="002E6C95" w:rsidP="002E6C95">
      <w:pPr>
        <w:tabs>
          <w:tab w:val="left" w:pos="360"/>
        </w:tabs>
        <w:ind w:leftChars="0" w:left="0" w:firstLineChars="0" w:firstLine="0"/>
      </w:pPr>
    </w:p>
    <w:p w14:paraId="02C17660" w14:textId="77777777" w:rsidR="00B46109" w:rsidRPr="00B46109" w:rsidRDefault="00B46109" w:rsidP="00B46109">
      <w:pPr>
        <w:suppressAutoHyphens w:val="0"/>
        <w:spacing w:before="100" w:beforeAutospacing="1" w:after="100" w:afterAutospacing="1" w:line="240" w:lineRule="auto"/>
        <w:ind w:leftChars="0" w:left="0" w:firstLineChars="0" w:hanging="2"/>
        <w:textDirection w:val="lrTb"/>
        <w:textAlignment w:val="auto"/>
        <w:outlineLvl w:val="9"/>
        <w:rPr>
          <w:b/>
          <w:bCs/>
          <w:position w:val="0"/>
          <w:u w:val="single"/>
        </w:rPr>
      </w:pPr>
      <w:r w:rsidRPr="00B46109">
        <w:rPr>
          <w:b/>
          <w:bCs/>
          <w:position w:val="0"/>
          <w:u w:val="single"/>
        </w:rPr>
        <w:lastRenderedPageBreak/>
        <w:t>Course Requirements and Assignments:</w:t>
      </w:r>
    </w:p>
    <w:p w14:paraId="52E6F519"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Exams (30 points – 15 Midterm, 15 Final)</w:t>
      </w:r>
    </w:p>
    <w:p w14:paraId="0155B115"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 </w:t>
      </w:r>
    </w:p>
    <w:p w14:paraId="4F771372"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Underserved Populations Paper (25 points – 20 Final Paper, 5 Outline)</w:t>
      </w:r>
    </w:p>
    <w:p w14:paraId="2631EBB0"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642B73C3"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bCs/>
          <w:position w:val="0"/>
        </w:rPr>
        <w:t>An outline of this paper will be turned in for review prior to the final due date.</w:t>
      </w:r>
      <w:r w:rsidRPr="00B46109">
        <w:rPr>
          <w:position w:val="0"/>
        </w:rPr>
        <w:t xml:space="preserve"> Please refer to the Course Content Outline for specific due dates. This outline will be worth 5 points of the overall 25 dedicated to this assignment. The final paper will be worth 20 points. I will provide feedback and suggestions for your final paper based on your outline. </w:t>
      </w:r>
    </w:p>
    <w:p w14:paraId="7204DBD9" w14:textId="77777777" w:rsidR="00B46109" w:rsidRPr="00B46109" w:rsidRDefault="00B46109" w:rsidP="00B46109">
      <w:pPr>
        <w:suppressAutoHyphens w:val="0"/>
        <w:spacing w:after="100" w:afterAutospacing="1" w:line="240" w:lineRule="auto"/>
        <w:ind w:leftChars="0" w:left="0" w:firstLineChars="0" w:firstLine="0"/>
        <w:jc w:val="both"/>
        <w:textDirection w:val="lrTb"/>
        <w:textAlignment w:val="auto"/>
        <w:outlineLvl w:val="9"/>
        <w:rPr>
          <w:position w:val="0"/>
        </w:rPr>
      </w:pPr>
      <w:r w:rsidRPr="00B46109">
        <w:rPr>
          <w:bCs/>
          <w:position w:val="0"/>
        </w:rPr>
        <w:t>Your paper must utilize APA-format (typed, double-spaced, 12-point Times New Roman, and use 1.0 inch margins).</w:t>
      </w:r>
      <w:r w:rsidRPr="00B46109">
        <w:rPr>
          <w:position w:val="0"/>
        </w:rPr>
        <w:t xml:space="preserve"> Detailed instructions, templates, and rubrics will be provided to assist in guiding your writing on a separate handout that will be posted on Canvas and discussed in detail during a class lecture. </w:t>
      </w:r>
    </w:p>
    <w:p w14:paraId="3F731622"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Psychosocial Project (20 Points)</w:t>
      </w:r>
    </w:p>
    <w:p w14:paraId="3D24EB65"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These are projects on selected topics relevant to the helping professions. Topics, project dates, and project requirements will be covered in a separate handout that will be posted on Canvas and discussed in detail during a class lecture.</w:t>
      </w:r>
    </w:p>
    <w:p w14:paraId="4C6761C0"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Reflections (20 Points – 5 per Reflections)</w:t>
      </w:r>
    </w:p>
    <w:p w14:paraId="351DD758"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These will be short papers within which you will reflect on the content of the class and discussions. Reflections do not require citations or references, and instead will be 1 page (although you are welcome to write more) in which you will consider your own feelings and thoughts. You may find that reflecting on the content causes you to consider things in a new way. I encourage you to be honest about your thoughts on the topics and ideas we explore to further your own growth and perspective. </w:t>
      </w:r>
    </w:p>
    <w:p w14:paraId="54DB2794"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There will be 4 reflections throughout the semester. Please refer to the Course Content Outline for specific due dates. Details on specific questions to reflect on will be posted on Canvas in the </w:t>
      </w:r>
      <w:r w:rsidRPr="00B46109">
        <w:rPr>
          <w:position w:val="0"/>
        </w:rPr>
        <w:lastRenderedPageBreak/>
        <w:t xml:space="preserve">Assignment that you will upload your reflection to and discussed in details during a class lecture for the </w:t>
      </w:r>
      <w:r w:rsidRPr="00B46109">
        <w:rPr>
          <w:rFonts w:eastAsia="Calibri"/>
          <w:position w:val="0"/>
        </w:rPr>
        <w:t xml:space="preserve">Human Service, Humanity, </w:t>
      </w:r>
      <w:r w:rsidRPr="00B46109">
        <w:rPr>
          <w:position w:val="0"/>
        </w:rPr>
        <w:t xml:space="preserve">and </w:t>
      </w:r>
      <w:r w:rsidRPr="00B46109">
        <w:rPr>
          <w:rFonts w:eastAsia="Calibri"/>
          <w:position w:val="0"/>
        </w:rPr>
        <w:t xml:space="preserve">Diversity and Multiculturalism Reflections. </w:t>
      </w:r>
    </w:p>
    <w:p w14:paraId="768A4615" w14:textId="77777777" w:rsidR="00B46109" w:rsidRPr="00B46109" w:rsidRDefault="00B46109" w:rsidP="00B46109">
      <w:pPr>
        <w:tabs>
          <w:tab w:val="left" w:pos="6660"/>
          <w:tab w:val="right" w:pos="9360"/>
        </w:tabs>
        <w:suppressAutoHyphens w:val="0"/>
        <w:spacing w:line="240" w:lineRule="auto"/>
        <w:ind w:leftChars="0" w:left="0" w:firstLineChars="0" w:firstLine="0"/>
        <w:jc w:val="both"/>
        <w:textDirection w:val="lrTb"/>
        <w:textAlignment w:val="auto"/>
        <w:outlineLvl w:val="9"/>
        <w:rPr>
          <w:rFonts w:eastAsia="Calibri"/>
          <w:position w:val="0"/>
        </w:rPr>
      </w:pPr>
      <w:r w:rsidRPr="00B46109">
        <w:rPr>
          <w:rFonts w:eastAsia="Calibri"/>
          <w:b/>
          <w:bCs/>
          <w:position w:val="0"/>
        </w:rPr>
        <w:t>For the Professional Interview Reflection</w:t>
      </w:r>
      <w:r w:rsidRPr="00B46109">
        <w:rPr>
          <w:rFonts w:eastAsia="Calibri"/>
          <w:position w:val="0"/>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interested) and reflect on the interview sharing your thoughts and reactions. This reflection will be due towards the end of the semester in order to provide time for professionals to be interviewed, videos to be uploaded with appropriate accommodations such as captioning and/or a transcript, and for students to watch their selected interview and reflect. Students will be notified when new interviews are uploaded to Canvas. </w:t>
      </w:r>
    </w:p>
    <w:p w14:paraId="31AF945B"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Course Activities (5 points)</w:t>
      </w:r>
    </w:p>
    <w:p w14:paraId="37DB434C"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Participation in exercises and activities is crucial because this class is designed to build both your communication and thinking skills. 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 to a discussion had during a class lecture meeting. All students will be informed when there is an activity available to be completed. At least 5 activities will occur across the semester. </w:t>
      </w:r>
    </w:p>
    <w:p w14:paraId="71B18516"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rPr>
      </w:pPr>
      <w:r w:rsidRPr="00B46109">
        <w:rPr>
          <w:b/>
          <w:bCs/>
          <w:position w:val="0"/>
        </w:rPr>
        <w:t xml:space="preserve">SONA Extra Credit: </w:t>
      </w:r>
    </w:p>
    <w:p w14:paraId="424B8BF6"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74536A7" w14:textId="77777777" w:rsidR="00B46109" w:rsidRPr="00B46109" w:rsidRDefault="00B46109" w:rsidP="00B4610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B46109">
        <w:rPr>
          <w:position w:val="0"/>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Pr="00B46109">
          <w:rPr>
            <w:color w:val="000000"/>
            <w:position w:val="0"/>
            <w:u w:val="single"/>
          </w:rPr>
          <w:t>emailsona@auburn.edu</w:t>
        </w:r>
      </w:hyperlink>
    </w:p>
    <w:p w14:paraId="654EA026" w14:textId="77777777" w:rsidR="00B46109" w:rsidRPr="00B46109" w:rsidRDefault="00B46109" w:rsidP="00B46109">
      <w:pPr>
        <w:suppressAutoHyphens w:val="0"/>
        <w:spacing w:before="100" w:beforeAutospacing="1" w:after="100" w:afterAutospacing="1" w:line="240" w:lineRule="auto"/>
        <w:ind w:leftChars="0" w:left="0" w:firstLineChars="0" w:firstLine="0"/>
        <w:textDirection w:val="lrTb"/>
        <w:textAlignment w:val="auto"/>
        <w:outlineLvl w:val="9"/>
        <w:rPr>
          <w:b/>
          <w:bCs/>
          <w:position w:val="0"/>
          <w:u w:val="single"/>
        </w:rPr>
      </w:pPr>
      <w:r w:rsidRPr="00B46109">
        <w:rPr>
          <w:b/>
          <w:bCs/>
          <w:position w:val="0"/>
          <w:u w:val="single"/>
        </w:rPr>
        <w:t>Grading Procedure</w:t>
      </w:r>
    </w:p>
    <w:p w14:paraId="1462B8D6" w14:textId="77777777" w:rsidR="00B46109" w:rsidRPr="00B46109" w:rsidRDefault="00B46109" w:rsidP="00B46109">
      <w:pPr>
        <w:tabs>
          <w:tab w:val="left" w:pos="558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Exams……………………..……………………...30 points</w:t>
      </w:r>
    </w:p>
    <w:p w14:paraId="2A5993DB" w14:textId="77777777" w:rsidR="00B46109" w:rsidRPr="00B46109" w:rsidRDefault="00B46109" w:rsidP="00B46109">
      <w:pPr>
        <w:numPr>
          <w:ilvl w:val="0"/>
          <w:numId w:val="20"/>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Midterm (15 points)</w:t>
      </w:r>
    </w:p>
    <w:p w14:paraId="4989EF2E" w14:textId="77777777" w:rsidR="00B46109" w:rsidRPr="00B46109" w:rsidRDefault="00B46109" w:rsidP="00B46109">
      <w:pPr>
        <w:numPr>
          <w:ilvl w:val="0"/>
          <w:numId w:val="20"/>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Final (15 points)</w:t>
      </w:r>
    </w:p>
    <w:p w14:paraId="4BA9A182" w14:textId="77777777" w:rsidR="00B46109" w:rsidRPr="00B46109" w:rsidRDefault="00B46109" w:rsidP="00B46109">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bookmarkStart w:id="0" w:name="_Hlk48137006"/>
      <w:r w:rsidRPr="00B46109">
        <w:rPr>
          <w:rFonts w:eastAsia="Calibri"/>
          <w:b/>
          <w:bCs/>
          <w:position w:val="0"/>
        </w:rPr>
        <w:t>Underserved Populations Paper………………..25 points</w:t>
      </w:r>
      <w:bookmarkEnd w:id="0"/>
    </w:p>
    <w:p w14:paraId="45A5E459" w14:textId="77777777" w:rsidR="00B46109" w:rsidRPr="00B46109" w:rsidRDefault="00B46109" w:rsidP="00B46109">
      <w:pPr>
        <w:numPr>
          <w:ilvl w:val="0"/>
          <w:numId w:val="21"/>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Outline (5 points)</w:t>
      </w:r>
    </w:p>
    <w:p w14:paraId="0836084C" w14:textId="77777777" w:rsidR="00B46109" w:rsidRPr="00B46109" w:rsidRDefault="00B46109" w:rsidP="00B46109">
      <w:pPr>
        <w:numPr>
          <w:ilvl w:val="0"/>
          <w:numId w:val="21"/>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Final Paper (20 points)</w:t>
      </w:r>
    </w:p>
    <w:p w14:paraId="1BE8F68C" w14:textId="77777777" w:rsidR="00B46109" w:rsidRPr="00B46109" w:rsidRDefault="00B46109" w:rsidP="00B46109">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Psychosocial Project……………………………..20 points</w:t>
      </w:r>
    </w:p>
    <w:p w14:paraId="53470F68" w14:textId="77777777" w:rsidR="00B46109" w:rsidRPr="00B46109" w:rsidRDefault="00B46109" w:rsidP="00B46109">
      <w:pPr>
        <w:tabs>
          <w:tab w:val="left" w:pos="666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lastRenderedPageBreak/>
        <w:t>Reflections………………………………………..20 points</w:t>
      </w:r>
    </w:p>
    <w:p w14:paraId="6826EB9C"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Human Service (5 points)</w:t>
      </w:r>
    </w:p>
    <w:p w14:paraId="3829AFEA"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Humanity (5 points)</w:t>
      </w:r>
    </w:p>
    <w:p w14:paraId="324E8198"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Diversity and Multiculturalism (5 points)</w:t>
      </w:r>
    </w:p>
    <w:p w14:paraId="08CE790B" w14:textId="77777777" w:rsidR="00B46109" w:rsidRPr="00B46109" w:rsidRDefault="00B46109" w:rsidP="00B46109">
      <w:pPr>
        <w:numPr>
          <w:ilvl w:val="0"/>
          <w:numId w:val="22"/>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B46109">
        <w:rPr>
          <w:rFonts w:eastAsia="Calibri"/>
          <w:position w:val="0"/>
        </w:rPr>
        <w:t>Professional Interview (5 points)</w:t>
      </w:r>
    </w:p>
    <w:p w14:paraId="74063FC8" w14:textId="77777777" w:rsidR="00B46109" w:rsidRPr="00B46109" w:rsidRDefault="00B46109" w:rsidP="00B46109">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Class Activities …………………………………...5 points</w:t>
      </w:r>
    </w:p>
    <w:p w14:paraId="2EC9E2FA" w14:textId="77777777" w:rsidR="00B46109" w:rsidRPr="00B46109" w:rsidRDefault="00B46109" w:rsidP="00B46109">
      <w:pPr>
        <w:suppressAutoHyphens w:val="0"/>
        <w:spacing w:line="240" w:lineRule="auto"/>
        <w:ind w:leftChars="0" w:left="0" w:firstLineChars="0" w:hanging="2"/>
        <w:textDirection w:val="lrTb"/>
        <w:textAlignment w:val="auto"/>
        <w:outlineLvl w:val="9"/>
        <w:rPr>
          <w:rFonts w:ascii="Calibri" w:eastAsia="Calibri" w:hAnsi="Calibri"/>
          <w:position w:val="0"/>
        </w:rPr>
      </w:pPr>
    </w:p>
    <w:p w14:paraId="12156C76" w14:textId="77777777" w:rsidR="00B46109" w:rsidRPr="00B46109" w:rsidRDefault="00B46109" w:rsidP="00B46109">
      <w:pPr>
        <w:suppressAutoHyphens w:val="0"/>
        <w:spacing w:line="240" w:lineRule="auto"/>
        <w:ind w:leftChars="0" w:left="0" w:firstLineChars="0" w:hanging="2"/>
        <w:textDirection w:val="lrTb"/>
        <w:textAlignment w:val="auto"/>
        <w:outlineLvl w:val="9"/>
        <w:rPr>
          <w:rFonts w:eastAsia="Calibri"/>
          <w:b/>
          <w:bCs/>
          <w:position w:val="0"/>
        </w:rPr>
      </w:pPr>
      <w:r w:rsidRPr="00B46109">
        <w:rPr>
          <w:rFonts w:eastAsia="Calibri"/>
          <w:b/>
          <w:bCs/>
          <w:position w:val="0"/>
        </w:rPr>
        <w:t>Your final course grade will be based on the scale listed below.</w:t>
      </w:r>
    </w:p>
    <w:p w14:paraId="5AEEA3F6" w14:textId="77777777" w:rsidR="00B46109" w:rsidRPr="00B46109" w:rsidRDefault="00B46109" w:rsidP="00B46109">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B46109">
        <w:rPr>
          <w:position w:val="0"/>
        </w:rPr>
        <w:t>A = 90-100 pts.; B = 80-89 pts.; C = 70-79 pts.; D = 60-69 pts.; F = 59 pts. or less</w:t>
      </w:r>
    </w:p>
    <w:p w14:paraId="4772DB7B" w14:textId="77777777" w:rsidR="004E1C98" w:rsidRDefault="004E1C98">
      <w:pPr>
        <w:tabs>
          <w:tab w:val="left" w:pos="6660"/>
        </w:tabs>
        <w:ind w:left="1" w:hanging="3"/>
        <w:rPr>
          <w:sz w:val="26"/>
          <w:szCs w:val="26"/>
        </w:rPr>
      </w:pPr>
    </w:p>
    <w:p w14:paraId="1C5ADF9E" w14:textId="77777777" w:rsidR="004E1C98" w:rsidRDefault="00787BF0">
      <w:pPr>
        <w:tabs>
          <w:tab w:val="left" w:pos="6660"/>
        </w:tabs>
        <w:ind w:left="1" w:hanging="3"/>
        <w:rPr>
          <w:sz w:val="26"/>
          <w:szCs w:val="26"/>
        </w:rPr>
      </w:pPr>
      <w:r>
        <w:rPr>
          <w:b/>
          <w:sz w:val="26"/>
          <w:szCs w:val="26"/>
        </w:rPr>
        <w:t>Course Policy Statements:</w:t>
      </w:r>
    </w:p>
    <w:p w14:paraId="65417362" w14:textId="77777777" w:rsidR="004E1C98" w:rsidRDefault="004E1C98">
      <w:pPr>
        <w:ind w:left="0" w:hanging="2"/>
        <w:rPr>
          <w:sz w:val="20"/>
          <w:szCs w:val="20"/>
        </w:rPr>
      </w:pPr>
    </w:p>
    <w:p w14:paraId="1AF45F47" w14:textId="65D219DD" w:rsidR="004E1C98" w:rsidRDefault="00787BF0">
      <w:pPr>
        <w:ind w:left="0" w:hanging="2"/>
      </w:pPr>
      <w:r>
        <w:rPr>
          <w:b/>
          <w:u w:val="single"/>
        </w:rPr>
        <w:t>Attendance:</w:t>
      </w:r>
      <w:r>
        <w:rPr>
          <w:b/>
        </w:rPr>
        <w:t xml:space="preserve">  </w:t>
      </w:r>
      <w:r>
        <w:t xml:space="preserve">Attendance is required, necessary and expected, as this course is an advanced, experiential course. Students are allotted </w:t>
      </w:r>
      <w:r>
        <w:rPr>
          <w:b/>
          <w:u w:val="single"/>
        </w:rPr>
        <w:t xml:space="preserve">1 unexcused absence </w:t>
      </w:r>
      <w:r>
        <w:t xml:space="preserve">over the course of the semester. More than 1 unexcused absence will result in a deduction in attendance/participation points. Proper notice and/or documentation </w:t>
      </w:r>
      <w:r>
        <w:rPr>
          <w:b/>
          <w:u w:val="single"/>
        </w:rPr>
        <w:t>within 48 hours of the missed class</w:t>
      </w:r>
      <w:r>
        <w:t xml:space="preserve"> is required to consider an absence excused. </w:t>
      </w:r>
      <w:r w:rsidR="000377B4">
        <w:t xml:space="preserve">If you are aware ahead of time that you will be unable to meet through Zoom, contact me as soon as you know. </w:t>
      </w:r>
      <w:r w:rsidR="00764CC2">
        <w:t>Zoom meetings will be scheduled and integrated in Canvas. Be sure to check canvas to see when these class meetings will take place!</w:t>
      </w:r>
    </w:p>
    <w:p w14:paraId="2BF7F71E" w14:textId="77777777" w:rsidR="004E1C98" w:rsidRDefault="004E1C98">
      <w:pPr>
        <w:ind w:left="0" w:hanging="2"/>
        <w:rPr>
          <w:sz w:val="20"/>
          <w:szCs w:val="20"/>
        </w:rPr>
      </w:pPr>
    </w:p>
    <w:p w14:paraId="3F6618EC" w14:textId="77777777" w:rsidR="00367073" w:rsidRDefault="00787BF0">
      <w:pPr>
        <w:ind w:left="0" w:hanging="2"/>
        <w:rPr>
          <w:b/>
        </w:rPr>
      </w:pPr>
      <w:r>
        <w:rPr>
          <w:b/>
          <w:u w:val="single"/>
        </w:rPr>
        <w:t>Assignments:</w:t>
      </w:r>
      <w:r>
        <w:rPr>
          <w:b/>
        </w:rPr>
        <w:t xml:space="preserve">  </w:t>
      </w:r>
    </w:p>
    <w:p w14:paraId="62D008F2" w14:textId="3E182592" w:rsidR="004E1C98" w:rsidRPr="007C4804" w:rsidRDefault="00787BF0" w:rsidP="00367073">
      <w:pPr>
        <w:ind w:leftChars="0" w:left="0" w:firstLineChars="0" w:firstLine="720"/>
      </w:pPr>
      <w:r>
        <w:t>All assignments must be submitted on Canvas by the date and time specified on canvas.</w:t>
      </w:r>
      <w:r w:rsidR="007C4804">
        <w:t xml:space="preserve"> All papers and written assignments must be </w:t>
      </w:r>
      <w:r w:rsidR="007C4804">
        <w:rPr>
          <w:b/>
          <w:bCs/>
        </w:rPr>
        <w:t>12-point font, double-spaced, APA format.</w:t>
      </w:r>
    </w:p>
    <w:p w14:paraId="61F41DF4" w14:textId="77777777" w:rsidR="004E1C98" w:rsidRDefault="004E1C98">
      <w:pPr>
        <w:ind w:left="0" w:hanging="2"/>
        <w:rPr>
          <w:sz w:val="20"/>
          <w:szCs w:val="20"/>
        </w:rPr>
      </w:pPr>
    </w:p>
    <w:p w14:paraId="6D2E0503" w14:textId="50520906" w:rsidR="004E1C98" w:rsidRDefault="00787BF0" w:rsidP="00367073">
      <w:pPr>
        <w:ind w:leftChars="0" w:left="0" w:firstLineChars="0" w:firstLine="720"/>
      </w:pPr>
      <w:r>
        <w:t xml:space="preserve">Exams will be administered at the beginning of the class in which they are scheduled.  Students arriving to class more than 15 minutes late will not be admitted to take the exam.  The exam may consist of multiple choice, matching, listing, or short answer items.  Exams will be given at midterm and during final exam period. </w:t>
      </w:r>
      <w:r w:rsidR="000377B4">
        <w:t>In the event that we are unable to meet in person for the exams, you will be allowed 1 full class day to take the exam.</w:t>
      </w:r>
    </w:p>
    <w:p w14:paraId="19832919" w14:textId="77777777" w:rsidR="004E1C98" w:rsidRDefault="004E1C98">
      <w:pPr>
        <w:ind w:left="0" w:hanging="2"/>
        <w:rPr>
          <w:sz w:val="20"/>
          <w:szCs w:val="20"/>
          <w:u w:val="single"/>
        </w:rPr>
      </w:pPr>
    </w:p>
    <w:p w14:paraId="32F3628A" w14:textId="77777777" w:rsidR="00367073" w:rsidRDefault="00787BF0">
      <w:pPr>
        <w:ind w:left="0" w:hanging="2"/>
      </w:pPr>
      <w:r>
        <w:rPr>
          <w:b/>
          <w:u w:val="single"/>
        </w:rPr>
        <w:t>Late Assignments</w:t>
      </w:r>
      <w:r>
        <w:rPr>
          <w:b/>
        </w:rPr>
        <w:t>:</w:t>
      </w:r>
      <w:r>
        <w:t xml:space="preserve">  </w:t>
      </w:r>
    </w:p>
    <w:p w14:paraId="57CC51DD" w14:textId="22AF1CDF" w:rsidR="004E1C98" w:rsidRDefault="00787BF0" w:rsidP="00367073">
      <w:pPr>
        <w:ind w:leftChars="0" w:left="0" w:firstLineChars="0" w:firstLine="720"/>
      </w:pPr>
      <w:r>
        <w:t xml:space="preserve">As part of professionalism in the classroom, it is expected that students submit all assignments and paperwork on time. Due to previously established deadlines at the start of the semester for all assignments, </w:t>
      </w:r>
      <w:r>
        <w:rPr>
          <w:b/>
          <w:u w:val="single"/>
        </w:rPr>
        <w:t>late assignments are not accepted</w:t>
      </w:r>
      <w:r>
        <w:t xml:space="preserve"> except under extreme emergency situations.  They will only be excused with proper documentation.</w:t>
      </w:r>
      <w:r w:rsidR="007C4804">
        <w:t xml:space="preserve"> If you are having problems submitting to Canvas, you must email both the instructor and tech support. </w:t>
      </w:r>
      <w:r w:rsidR="007C4804" w:rsidRPr="007C4804">
        <w:rPr>
          <w:b/>
          <w:bCs/>
        </w:rPr>
        <w:t>If you are unable to submit to Canvas, you must email the assignment directly to the instructor</w:t>
      </w:r>
      <w:r w:rsidR="007C4804">
        <w:t>.</w:t>
      </w:r>
    </w:p>
    <w:p w14:paraId="546D6473" w14:textId="77777777" w:rsidR="004E1C98" w:rsidRDefault="004E1C98">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20C0E21C"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Make-up Exams</w:t>
      </w:r>
      <w:r>
        <w:rPr>
          <w:b/>
          <w:color w:val="000000"/>
        </w:rPr>
        <w:t>:</w:t>
      </w:r>
      <w:r>
        <w:rPr>
          <w:color w:val="000000"/>
        </w:rPr>
        <w:t xml:space="preserve">  </w:t>
      </w:r>
    </w:p>
    <w:p w14:paraId="03B36F77" w14:textId="3AF33EE6"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 xml:space="preserve">If students miss a midterm or final exam due to a university approved absence, they will be allowed to make up the exam only if they have made arrangements with the course instructor </w:t>
      </w:r>
      <w:r>
        <w:rPr>
          <w:i/>
          <w:color w:val="000000"/>
        </w:rPr>
        <w:t>before the day of the exam</w:t>
      </w:r>
      <w:r>
        <w:rPr>
          <w:color w:val="000000"/>
        </w:rPr>
        <w:t>. Students who attempt to make arrangements for a make-up exam after the examination period has passed will not be allowed to make up the exam, even if they have a university approved absence.</w:t>
      </w:r>
    </w:p>
    <w:p w14:paraId="15C7D9FC" w14:textId="77777777" w:rsidR="004E1C98" w:rsidRDefault="004E1C98">
      <w:pPr>
        <w:pBdr>
          <w:top w:val="nil"/>
          <w:left w:val="nil"/>
          <w:bottom w:val="nil"/>
          <w:right w:val="nil"/>
          <w:between w:val="nil"/>
        </w:pBdr>
        <w:spacing w:line="240" w:lineRule="auto"/>
        <w:ind w:left="0" w:hanging="2"/>
        <w:rPr>
          <w:color w:val="000000"/>
          <w:u w:val="single"/>
        </w:rPr>
      </w:pPr>
    </w:p>
    <w:p w14:paraId="3934D59A"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lastRenderedPageBreak/>
        <w:t>Cell phones/beepers/pagers and laptops:</w:t>
      </w:r>
      <w:r>
        <w:rPr>
          <w:color w:val="000000"/>
        </w:rPr>
        <w:t xml:space="preserve">  </w:t>
      </w:r>
    </w:p>
    <w:p w14:paraId="2F026367" w14:textId="3A1E5878" w:rsidR="004E1C98" w:rsidRDefault="00787BF0" w:rsidP="00367073">
      <w:pPr>
        <w:pBdr>
          <w:top w:val="nil"/>
          <w:left w:val="nil"/>
          <w:bottom w:val="nil"/>
          <w:right w:val="nil"/>
          <w:between w:val="nil"/>
        </w:pBdr>
        <w:spacing w:line="240" w:lineRule="auto"/>
        <w:ind w:leftChars="0" w:left="0" w:firstLineChars="0" w:firstLine="720"/>
        <w:rPr>
          <w:color w:val="000000"/>
          <w:u w:val="single"/>
        </w:rPr>
      </w:pPr>
      <w:r>
        <w:rPr>
          <w:color w:val="000000"/>
        </w:rPr>
        <w:t xml:space="preserve">These items are to be turned on silent or vibrate during class. Students are permitted to answer calls/texts during class </w:t>
      </w:r>
      <w:r>
        <w:rPr>
          <w:b/>
          <w:color w:val="000000"/>
        </w:rPr>
        <w:t>as long as they are not disruptive and are respectful of others</w:t>
      </w:r>
      <w:r>
        <w:rPr>
          <w:color w:val="000000"/>
        </w:rPr>
        <w:t xml:space="preserve"> (i.e. stepping out of class to answer calls). If an electronic device goes off in class, a warning will be given. If after the warning is given the device continues to go off, the student will be asked to leave the class for the remainder of the class session. </w:t>
      </w:r>
      <w:r>
        <w:rPr>
          <w:u w:val="single"/>
        </w:rPr>
        <w:t>Use of laptops, cell phones, etc may not be used during class presentations or when guest speakers present.</w:t>
      </w:r>
    </w:p>
    <w:p w14:paraId="09AC2B81" w14:textId="77777777" w:rsidR="004E1C98" w:rsidRDefault="004E1C98">
      <w:pPr>
        <w:pBdr>
          <w:top w:val="nil"/>
          <w:left w:val="nil"/>
          <w:bottom w:val="nil"/>
          <w:right w:val="nil"/>
          <w:between w:val="nil"/>
        </w:pBdr>
        <w:spacing w:line="240" w:lineRule="auto"/>
        <w:ind w:left="0" w:hanging="2"/>
        <w:rPr>
          <w:color w:val="000000"/>
          <w:sz w:val="20"/>
          <w:szCs w:val="20"/>
        </w:rPr>
      </w:pPr>
    </w:p>
    <w:p w14:paraId="46475896"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Lecture Materials:</w:t>
      </w:r>
      <w:r>
        <w:rPr>
          <w:color w:val="000000"/>
        </w:rPr>
        <w:t xml:space="preserve">  </w:t>
      </w:r>
    </w:p>
    <w:p w14:paraId="2D0DB979" w14:textId="6AAB3CC6"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These items</w:t>
      </w:r>
      <w:r>
        <w:rPr>
          <w:b/>
          <w:color w:val="000000"/>
        </w:rPr>
        <w:t xml:space="preserve"> </w:t>
      </w:r>
      <w:r>
        <w:rPr>
          <w:color w:val="000000"/>
        </w:rPr>
        <w:t>will be posted on Canvas before each class (PowerPoint handouts, articles, etc.)  It will be your responsibility to</w:t>
      </w:r>
      <w:r>
        <w:t xml:space="preserve"> read, review, and watch the lecture for EACH class session</w:t>
      </w:r>
      <w:r w:rsidR="000377B4">
        <w:t xml:space="preserve"> in which we do not meet synchronously</w:t>
      </w:r>
      <w:r>
        <w:t xml:space="preserve">. </w:t>
      </w:r>
    </w:p>
    <w:p w14:paraId="029126FC" w14:textId="77777777" w:rsidR="004E1C98" w:rsidRDefault="004E1C98">
      <w:pPr>
        <w:ind w:left="0" w:hanging="2"/>
        <w:rPr>
          <w:u w:val="single"/>
        </w:rPr>
      </w:pPr>
    </w:p>
    <w:p w14:paraId="57D03C6E" w14:textId="77777777" w:rsidR="00367073" w:rsidRDefault="00787BF0">
      <w:pPr>
        <w:ind w:left="0" w:hanging="2"/>
      </w:pPr>
      <w:r>
        <w:rPr>
          <w:b/>
          <w:u w:val="single"/>
        </w:rPr>
        <w:t>Students with Disabilities:</w:t>
      </w:r>
      <w:r>
        <w:t xml:space="preserve">  </w:t>
      </w:r>
    </w:p>
    <w:p w14:paraId="159144BA" w14:textId="5AA71B54" w:rsidR="004E1C98" w:rsidRDefault="00787BF0" w:rsidP="00367073">
      <w:pPr>
        <w:ind w:leftChars="0" w:left="0" w:firstLineChars="0" w:firstLine="720"/>
      </w:pPr>
      <w: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t>
      </w:r>
      <w:r w:rsidR="005144D9">
        <w:t>regarding</w:t>
      </w:r>
      <w:r>
        <w:t xml:space="preserve"> the other students enrolled in the course.</w:t>
      </w:r>
    </w:p>
    <w:p w14:paraId="01064960" w14:textId="77777777" w:rsidR="004E1C98" w:rsidRDefault="004E1C98">
      <w:pPr>
        <w:ind w:left="0" w:hanging="2"/>
      </w:pPr>
    </w:p>
    <w:p w14:paraId="3C7E76FA" w14:textId="77777777" w:rsidR="00367073" w:rsidRDefault="00787BF0">
      <w:pPr>
        <w:ind w:left="0" w:hanging="2"/>
      </w:pPr>
      <w:r>
        <w:rPr>
          <w:b/>
          <w:u w:val="single"/>
        </w:rPr>
        <w:t>Canvas/Email:</w:t>
      </w:r>
      <w:r>
        <w:t xml:space="preserve">  </w:t>
      </w:r>
    </w:p>
    <w:p w14:paraId="69399C06" w14:textId="70926D78" w:rsidR="004E1C98" w:rsidRDefault="00787BF0" w:rsidP="00367073">
      <w:pPr>
        <w:ind w:leftChars="0" w:left="0" w:firstLineChars="0" w:firstLine="720"/>
      </w:pPr>
      <w:r>
        <w:t xml:space="preserve">All course documents (i.e. syllabus, schedule) and PowerPoint handouts will be available on Canvas. The instructor will make a good faith effort to keep all students’ grades up-to-date on the course’s Canvas page. </w:t>
      </w:r>
    </w:p>
    <w:p w14:paraId="62237C34" w14:textId="77777777" w:rsidR="004E1C98" w:rsidRDefault="004E1C98">
      <w:pPr>
        <w:ind w:left="0" w:hanging="2"/>
        <w:rPr>
          <w:sz w:val="20"/>
          <w:szCs w:val="20"/>
        </w:rPr>
      </w:pPr>
    </w:p>
    <w:p w14:paraId="0660BD06" w14:textId="73B5495B" w:rsidR="004E1C98" w:rsidRDefault="000377B4">
      <w:pPr>
        <w:ind w:left="0" w:hanging="2"/>
      </w:pPr>
      <w:r w:rsidRPr="000377B4">
        <w:rPr>
          <w:b/>
          <w:bCs/>
        </w:rPr>
        <w:t>Tigermail</w:t>
      </w:r>
      <w:r w:rsidR="005144D9" w:rsidRPr="000377B4">
        <w:rPr>
          <w:b/>
          <w:bCs/>
        </w:rPr>
        <w:t xml:space="preserve"> </w:t>
      </w:r>
      <w:r w:rsidR="00787BF0" w:rsidRPr="000377B4">
        <w:rPr>
          <w:b/>
          <w:bCs/>
        </w:rPr>
        <w:t>is the preferred means of communication between student and instructor throughout this course.</w:t>
      </w:r>
      <w:r w:rsidR="00787BF0">
        <w:t xml:space="preserve"> The instructor will notify you via email </w:t>
      </w:r>
      <w:r>
        <w:t xml:space="preserve">and Canvas announcements </w:t>
      </w:r>
      <w:r w:rsidR="00787BF0">
        <w:t xml:space="preserve">of any course changes. The instructor will respond to emails within a </w:t>
      </w:r>
      <w:r w:rsidR="005144D9">
        <w:t>24-hour</w:t>
      </w:r>
      <w:r w:rsidR="00787BF0">
        <w:t xml:space="preserve"> period. Emails will not be checked after 7pm by instructor.</w:t>
      </w:r>
    </w:p>
    <w:p w14:paraId="48403265" w14:textId="77777777" w:rsidR="004E1C98" w:rsidRDefault="004E1C98">
      <w:pPr>
        <w:ind w:left="0" w:hanging="2"/>
        <w:rPr>
          <w:sz w:val="20"/>
          <w:szCs w:val="20"/>
        </w:rPr>
      </w:pPr>
    </w:p>
    <w:p w14:paraId="3E522641" w14:textId="77777777" w:rsidR="00367073" w:rsidRDefault="00787BF0">
      <w:pPr>
        <w:ind w:left="0" w:hanging="2"/>
      </w:pPr>
      <w:r>
        <w:rPr>
          <w:b/>
          <w:u w:val="single"/>
        </w:rPr>
        <w:t>Academic Honesty:</w:t>
      </w:r>
      <w:r>
        <w:t xml:space="preserve">  </w:t>
      </w:r>
    </w:p>
    <w:p w14:paraId="61DA34C4" w14:textId="46D6ED15" w:rsidR="004E1C98" w:rsidRDefault="00787BF0" w:rsidP="00367073">
      <w:pPr>
        <w:ind w:leftChars="0" w:left="0" w:firstLineChars="0" w:firstLine="720"/>
      </w:pPr>
      <w:r>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0B272882" w14:textId="77777777" w:rsidR="004E1C98" w:rsidRDefault="004E1C98">
      <w:pPr>
        <w:ind w:left="0" w:hanging="2"/>
      </w:pPr>
    </w:p>
    <w:p w14:paraId="7A55C0EB" w14:textId="77777777" w:rsidR="00367073" w:rsidRDefault="00787BF0">
      <w:pPr>
        <w:ind w:left="0" w:hanging="2"/>
      </w:pPr>
      <w:r>
        <w:rPr>
          <w:b/>
          <w:u w:val="single"/>
        </w:rPr>
        <w:t xml:space="preserve">Title 1X: </w:t>
      </w:r>
      <w:r>
        <w:t xml:space="preserve"> </w:t>
      </w:r>
    </w:p>
    <w:p w14:paraId="7849CCE1" w14:textId="46A31B29" w:rsidR="004E1C98" w:rsidRDefault="00787BF0" w:rsidP="00367073">
      <w:pPr>
        <w:ind w:leftChars="0" w:left="0" w:firstLineChars="0" w:firstLine="720"/>
      </w:pP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r w:rsidR="00877819" w:rsidRPr="00877819">
        <w:t>www.auburn.edu/titleix</w:t>
      </w:r>
    </w:p>
    <w:p w14:paraId="524FE371" w14:textId="3F3A5199" w:rsidR="00877819" w:rsidRDefault="00877819">
      <w:pPr>
        <w:ind w:left="0" w:hanging="2"/>
      </w:pPr>
    </w:p>
    <w:p w14:paraId="6819F399" w14:textId="77777777" w:rsidR="00367073" w:rsidRDefault="00877819" w:rsidP="00897664">
      <w:pPr>
        <w:ind w:left="0" w:hanging="2"/>
      </w:pPr>
      <w:r>
        <w:rPr>
          <w:b/>
          <w:bCs/>
          <w:u w:val="single"/>
        </w:rPr>
        <w:t>Classroom Behavior:</w:t>
      </w:r>
      <w:r>
        <w:t xml:space="preserve"> </w:t>
      </w:r>
    </w:p>
    <w:p w14:paraId="094E53FE" w14:textId="2E393179" w:rsidR="004E1C98" w:rsidRDefault="00D579C2" w:rsidP="00367073">
      <w:pPr>
        <w:ind w:leftChars="0" w:left="0" w:firstLineChars="0" w:firstLine="720"/>
      </w:pPr>
      <w:r>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w:t>
      </w:r>
      <w:r w:rsidR="00897664">
        <w:t xml:space="preserve">. This class values the individual identities of its students. </w:t>
      </w:r>
      <w:r w:rsidR="00897664" w:rsidRPr="00897664">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26EAC55" w14:textId="2AD619FD" w:rsidR="00401F20" w:rsidRDefault="00401F20" w:rsidP="00401F20">
      <w:pPr>
        <w:ind w:leftChars="0" w:left="0" w:firstLineChars="0" w:firstLine="0"/>
      </w:pPr>
    </w:p>
    <w:p w14:paraId="11EBB7EB" w14:textId="77777777" w:rsidR="00401F20" w:rsidRDefault="00401F20" w:rsidP="00401F20">
      <w:pPr>
        <w:suppressAutoHyphens w:val="0"/>
        <w:spacing w:line="240" w:lineRule="auto"/>
        <w:ind w:leftChars="0" w:left="0" w:firstLineChars="0" w:hanging="2"/>
        <w:jc w:val="both"/>
        <w:textDirection w:val="lrTb"/>
        <w:textAlignment w:val="auto"/>
        <w:outlineLvl w:val="9"/>
        <w:rPr>
          <w:rFonts w:eastAsia="Calibri"/>
          <w:b/>
          <w:i/>
          <w:position w:val="0"/>
        </w:rPr>
      </w:pPr>
      <w:r w:rsidRPr="00401F20">
        <w:rPr>
          <w:rFonts w:eastAsia="Calibri"/>
          <w:b/>
          <w:position w:val="0"/>
          <w:u w:val="single"/>
        </w:rPr>
        <w:t>Respect for Diversity:</w:t>
      </w:r>
      <w:r w:rsidRPr="00401F20">
        <w:rPr>
          <w:rFonts w:eastAsia="Calibri"/>
          <w:b/>
          <w:i/>
          <w:position w:val="0"/>
        </w:rPr>
        <w:t xml:space="preserve"> </w:t>
      </w:r>
    </w:p>
    <w:p w14:paraId="34135BD3" w14:textId="087F0BA7" w:rsidR="00401F20" w:rsidRDefault="00401F20" w:rsidP="00401F20">
      <w:pPr>
        <w:suppressAutoHyphens w:val="0"/>
        <w:spacing w:line="240" w:lineRule="auto"/>
        <w:ind w:leftChars="0" w:left="0" w:firstLineChars="0" w:firstLine="720"/>
        <w:jc w:val="both"/>
        <w:textDirection w:val="lrTb"/>
        <w:textAlignment w:val="auto"/>
        <w:outlineLvl w:val="9"/>
        <w:rPr>
          <w:rFonts w:eastAsia="Calibri"/>
          <w:position w:val="0"/>
        </w:rPr>
      </w:pPr>
      <w:r>
        <w:rPr>
          <w:rFonts w:eastAsia="Calibri"/>
          <w:position w:val="0"/>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3155C7EE" w14:textId="240E5F37" w:rsidR="00401F20" w:rsidRPr="00401F20" w:rsidRDefault="00CA0037" w:rsidP="00401F20">
      <w:pPr>
        <w:suppressAutoHyphens w:val="0"/>
        <w:spacing w:before="100" w:beforeAutospacing="1" w:after="100" w:afterAutospacing="1" w:line="240" w:lineRule="auto"/>
        <w:ind w:leftChars="0" w:left="0" w:firstLineChars="0" w:firstLine="358"/>
        <w:jc w:val="both"/>
        <w:textDirection w:val="lrTb"/>
        <w:textAlignment w:val="auto"/>
        <w:outlineLvl w:val="9"/>
        <w:rPr>
          <w:position w:val="0"/>
        </w:rPr>
      </w:pPr>
      <w:r>
        <w:rPr>
          <w:position w:val="0"/>
        </w:rPr>
        <w:t>I expect everyone to be respectful and open to the experience of others and will do my best to create an environment where this is the case</w:t>
      </w:r>
      <w:r w:rsidR="00401F20" w:rsidRPr="00401F20">
        <w:rPr>
          <w:position w:val="0"/>
        </w:rPr>
        <w:t xml:space="preserve">. </w:t>
      </w:r>
      <w:r w:rsidRPr="00CA0037">
        <w:rPr>
          <w:position w:val="0"/>
        </w:rPr>
        <w:t>A major part of working in counseling and human services is the development of effective empathy. This means that we must be aware of and sensitive to the lived experiences of others and how that informs their way of navigating the world. At times we may be challenged by other perspectives, but I encourage you to take a moment to consider why you feel challenged and how your own life experience informs that feeling.</w:t>
      </w:r>
      <w:r w:rsidR="00401F20" w:rsidRPr="00401F20">
        <w:rPr>
          <w:position w:val="0"/>
        </w:rPr>
        <w:t xml:space="preserve"> Please let me know if something said or done in the classroom, by either myself or other students, is particularly troubling or causes discomfort or offense. </w:t>
      </w:r>
      <w:r>
        <w:rPr>
          <w:position w:val="0"/>
        </w:rPr>
        <w:t>It may not be</w:t>
      </w:r>
      <w:r w:rsidR="00401F20" w:rsidRPr="00401F20">
        <w:rPr>
          <w:position w:val="0"/>
        </w:rPr>
        <w:t xml:space="preserve"> our intention may to cause discomfort or offense, </w:t>
      </w:r>
      <w:r>
        <w:rPr>
          <w:position w:val="0"/>
        </w:rPr>
        <w:t>but it sometimes happens. Addressing these instances is important and the impact of them can be lasting.</w:t>
      </w:r>
      <w:r w:rsidR="00401F20" w:rsidRPr="00401F20">
        <w:rPr>
          <w:position w:val="0"/>
        </w:rPr>
        <w:t xml:space="preserve"> If, and when, this occurs, there are several ways to alleviate some of the discomfort or hurt you may experience: </w:t>
      </w:r>
      <w:r>
        <w:rPr>
          <w:position w:val="0"/>
        </w:rPr>
        <w:t xml:space="preserve"> </w:t>
      </w:r>
    </w:p>
    <w:p w14:paraId="15E19496" w14:textId="77777777" w:rsidR="00401F20" w:rsidRPr="00401F20" w:rsidRDefault="00401F20" w:rsidP="00401F20">
      <w:pPr>
        <w:pStyle w:val="ListParagraph"/>
        <w:numPr>
          <w:ilvl w:val="0"/>
          <w:numId w:val="25"/>
        </w:numPr>
        <w:suppressAutoHyphens w:val="0"/>
        <w:spacing w:before="100" w:beforeAutospacing="1" w:after="100" w:afterAutospacing="1" w:line="240" w:lineRule="auto"/>
        <w:ind w:leftChars="0" w:firstLineChars="0"/>
        <w:jc w:val="both"/>
        <w:textDirection w:val="lrTb"/>
        <w:textAlignment w:val="auto"/>
        <w:outlineLvl w:val="9"/>
        <w:rPr>
          <w:position w:val="0"/>
        </w:rPr>
      </w:pPr>
      <w:r>
        <w:t xml:space="preserve">Discuss the situation privately with me. I am always open to listening to students' experiences and want to work with students to find acceptable ways to process and address the issue. </w:t>
      </w:r>
    </w:p>
    <w:p w14:paraId="0A0DFE7C" w14:textId="77777777" w:rsidR="00401F20" w:rsidRDefault="00401F20" w:rsidP="00401F20">
      <w:pPr>
        <w:pStyle w:val="ListParagraph"/>
        <w:numPr>
          <w:ilvl w:val="0"/>
          <w:numId w:val="25"/>
        </w:numPr>
        <w:suppressAutoHyphens w:val="0"/>
        <w:spacing w:before="100" w:beforeAutospacing="1" w:after="100" w:afterAutospacing="1" w:line="240" w:lineRule="auto"/>
        <w:ind w:leftChars="0" w:firstLineChars="0"/>
        <w:jc w:val="both"/>
        <w:textDirection w:val="lrTb"/>
        <w:textAlignment w:val="auto"/>
        <w:outlineLvl w:val="9"/>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5E8932B" w14:textId="77777777" w:rsidR="00401F20" w:rsidRDefault="00401F20" w:rsidP="00401F20">
      <w:pPr>
        <w:pStyle w:val="ListParagraph"/>
        <w:numPr>
          <w:ilvl w:val="0"/>
          <w:numId w:val="25"/>
        </w:numPr>
        <w:suppressAutoHyphens w:val="0"/>
        <w:spacing w:before="100" w:beforeAutospacing="1" w:after="100" w:afterAutospacing="1" w:line="240" w:lineRule="auto"/>
        <w:ind w:leftChars="0" w:firstLineChars="0"/>
        <w:jc w:val="both"/>
        <w:textDirection w:val="lrTb"/>
        <w:textAlignment w:val="auto"/>
        <w:outlineLvl w:val="9"/>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0C54FB1" w14:textId="5B891B40" w:rsidR="00897664" w:rsidRDefault="00897664">
      <w:pPr>
        <w:pStyle w:val="Title"/>
        <w:ind w:left="0" w:hanging="2"/>
        <w:jc w:val="left"/>
        <w:rPr>
          <w:sz w:val="24"/>
          <w:szCs w:val="24"/>
        </w:rPr>
      </w:pPr>
    </w:p>
    <w:p w14:paraId="35E74902" w14:textId="6B059EDF" w:rsidR="00E45505" w:rsidRDefault="00367073" w:rsidP="00367073">
      <w:pPr>
        <w:pStyle w:val="Title"/>
        <w:ind w:left="0" w:hanging="2"/>
        <w:rPr>
          <w:b/>
          <w:bCs/>
          <w:sz w:val="24"/>
          <w:szCs w:val="24"/>
        </w:rPr>
      </w:pPr>
      <w:r>
        <w:rPr>
          <w:b/>
          <w:bCs/>
          <w:sz w:val="24"/>
          <w:szCs w:val="24"/>
        </w:rPr>
        <w:lastRenderedPageBreak/>
        <w:t>COVID RELATED POLICIES</w:t>
      </w:r>
    </w:p>
    <w:p w14:paraId="51ACB08B" w14:textId="4AD6E921" w:rsidR="00367073" w:rsidRDefault="00367073" w:rsidP="00367073">
      <w:pPr>
        <w:pStyle w:val="Title"/>
        <w:ind w:left="0" w:hanging="2"/>
        <w:jc w:val="left"/>
        <w:rPr>
          <w:b/>
          <w:bCs/>
          <w:sz w:val="24"/>
          <w:szCs w:val="24"/>
        </w:rPr>
      </w:pPr>
    </w:p>
    <w:p w14:paraId="31BA7733" w14:textId="2CE3792D" w:rsidR="00367073" w:rsidRDefault="00367073" w:rsidP="00367073">
      <w:pPr>
        <w:pStyle w:val="Title"/>
        <w:ind w:left="0" w:hanging="2"/>
        <w:jc w:val="left"/>
        <w:rPr>
          <w:sz w:val="24"/>
          <w:szCs w:val="24"/>
        </w:rPr>
      </w:pPr>
      <w:r>
        <w:rPr>
          <w:b/>
          <w:bCs/>
          <w:sz w:val="24"/>
          <w:szCs w:val="24"/>
          <w:u w:val="single"/>
        </w:rPr>
        <w:t>Health and Participation in Class:</w:t>
      </w:r>
    </w:p>
    <w:p w14:paraId="617D6FCA"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You are expected to complete your Healthcheck screener daily.</w:t>
      </w:r>
    </w:p>
    <w:p w14:paraId="24368508" w14:textId="77777777" w:rsidR="00367073" w:rsidRPr="00367073" w:rsidRDefault="00367073" w:rsidP="00367073">
      <w:pPr>
        <w:suppressAutoHyphens w:val="0"/>
        <w:spacing w:before="180" w:after="180" w:line="240" w:lineRule="auto"/>
        <w:ind w:leftChars="0" w:left="0" w:firstLineChars="0" w:firstLine="0"/>
        <w:textDirection w:val="lrTb"/>
        <w:textAlignment w:val="auto"/>
        <w:outlineLvl w:val="9"/>
        <w:rPr>
          <w:position w:val="0"/>
        </w:rPr>
      </w:pPr>
      <w:r w:rsidRPr="00367073">
        <w:rPr>
          <w:position w:val="0"/>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5A9A45EB" w14:textId="77777777" w:rsidR="00367073" w:rsidRPr="00367073" w:rsidRDefault="00367073" w:rsidP="00367073">
      <w:pPr>
        <w:suppressAutoHyphens w:val="0"/>
        <w:spacing w:before="180" w:after="180" w:line="240" w:lineRule="auto"/>
        <w:ind w:leftChars="0" w:left="0" w:firstLineChars="0" w:firstLine="0"/>
        <w:textDirection w:val="lrTb"/>
        <w:textAlignment w:val="auto"/>
        <w:outlineLvl w:val="9"/>
        <w:rPr>
          <w:position w:val="0"/>
        </w:rPr>
      </w:pPr>
      <w:r w:rsidRPr="00367073">
        <w:rPr>
          <w:position w:val="0"/>
        </w:rPr>
        <w:t>Please do the following in the event of an illness or COVID-related absence:</w:t>
      </w:r>
    </w:p>
    <w:p w14:paraId="6B79232F"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Notify me in advance of your absence, if possible</w:t>
      </w:r>
    </w:p>
    <w:p w14:paraId="2147A19C"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Provide me with medical documentation, if possible</w:t>
      </w:r>
    </w:p>
    <w:p w14:paraId="540FA7ED"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Keep up with coursework as much as possible</w:t>
      </w:r>
    </w:p>
    <w:p w14:paraId="77AA0929"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Participate in class activities and submit assignments remotely as much as possible</w:t>
      </w:r>
    </w:p>
    <w:p w14:paraId="512E5078"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Notify me if you require a modification to the deadline of an assignment or exam</w:t>
      </w:r>
    </w:p>
    <w:p w14:paraId="78D1FF0E" w14:textId="77777777" w:rsidR="00367073" w:rsidRPr="00367073" w:rsidRDefault="00367073" w:rsidP="00367073">
      <w:pPr>
        <w:numPr>
          <w:ilvl w:val="0"/>
          <w:numId w:val="16"/>
        </w:numPr>
        <w:suppressAutoHyphens w:val="0"/>
        <w:spacing w:before="100" w:beforeAutospacing="1" w:after="100" w:afterAutospacing="1" w:line="240" w:lineRule="auto"/>
        <w:ind w:leftChars="0" w:left="375" w:firstLineChars="0"/>
        <w:textDirection w:val="lrTb"/>
        <w:textAlignment w:val="auto"/>
        <w:outlineLvl w:val="9"/>
        <w:rPr>
          <w:position w:val="0"/>
        </w:rPr>
      </w:pPr>
      <w:r w:rsidRPr="00367073">
        <w:rPr>
          <w:position w:val="0"/>
        </w:rPr>
        <w:t>Finally, if remaining in a class and fulfilling the necessary requirements becomes impossible due to illness or other COVID-related issues, please let me know as soon as possible so we can discuss your options.</w:t>
      </w:r>
    </w:p>
    <w:p w14:paraId="2B32B8C5" w14:textId="40E62030"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Students with questions about COVID-related illnesses should reach out to the COVID Resource Center at (334) 844-6000 or at </w:t>
      </w:r>
      <w:hyperlink r:id="rId9" w:history="1">
        <w:r w:rsidRPr="00367073">
          <w:rPr>
            <w:position w:val="0"/>
            <w:u w:val="single"/>
          </w:rPr>
          <w:t>ahealthieru@auburn.edu</w:t>
        </w:r>
      </w:hyperlink>
      <w:r w:rsidRPr="00367073">
        <w:rPr>
          <w:position w:val="0"/>
        </w:rPr>
        <w:t>.</w:t>
      </w:r>
    </w:p>
    <w:p w14:paraId="576DB098" w14:textId="35952B03"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Health and Well-Being Resources:</w:t>
      </w:r>
    </w:p>
    <w:p w14:paraId="6E055D48"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These are difficult times, and academic and personal stress is a natural result. Everyone is encouraged to take care of themselves and their peers. If you need additional support, there are several resources on campus to assist you:</w:t>
      </w:r>
    </w:p>
    <w:p w14:paraId="5ED87A2E" w14:textId="77777777" w:rsidR="00367073" w:rsidRPr="00367073" w:rsidRDefault="00367073" w:rsidP="00367073">
      <w:pPr>
        <w:numPr>
          <w:ilvl w:val="0"/>
          <w:numId w:val="17"/>
        </w:numPr>
        <w:suppressAutoHyphens w:val="0"/>
        <w:spacing w:before="180" w:after="180" w:line="240" w:lineRule="auto"/>
        <w:ind w:leftChars="0" w:firstLineChars="0"/>
        <w:textDirection w:val="lrTb"/>
        <w:textAlignment w:val="auto"/>
        <w:outlineLvl w:val="9"/>
        <w:rPr>
          <w:position w:val="0"/>
        </w:rPr>
      </w:pPr>
      <w:r w:rsidRPr="00367073">
        <w:rPr>
          <w:position w:val="0"/>
        </w:rPr>
        <w:t>COVID Response Team (</w:t>
      </w:r>
      <w:hyperlink r:id="rId10" w:tgtFrame="_blank" w:history="1">
        <w:r w:rsidRPr="00367073">
          <w:rPr>
            <w:rStyle w:val="Hyperlink"/>
            <w:color w:val="auto"/>
            <w:position w:val="0"/>
          </w:rPr>
          <w:t>ahealthieru.edu (Links to an external site.)</w:t>
        </w:r>
      </w:hyperlink>
      <w:r w:rsidRPr="00367073">
        <w:rPr>
          <w:position w:val="0"/>
        </w:rPr>
        <w:t>)</w:t>
      </w:r>
    </w:p>
    <w:p w14:paraId="31D42DA0" w14:textId="77777777" w:rsidR="00367073" w:rsidRPr="00367073" w:rsidRDefault="00367073" w:rsidP="00367073">
      <w:pPr>
        <w:numPr>
          <w:ilvl w:val="0"/>
          <w:numId w:val="17"/>
        </w:numPr>
        <w:suppressAutoHyphens w:val="0"/>
        <w:spacing w:before="180" w:after="180" w:line="240" w:lineRule="auto"/>
        <w:ind w:leftChars="0" w:firstLineChars="0"/>
        <w:textDirection w:val="lrTb"/>
        <w:textAlignment w:val="auto"/>
        <w:outlineLvl w:val="9"/>
        <w:rPr>
          <w:position w:val="0"/>
        </w:rPr>
      </w:pPr>
      <w:r w:rsidRPr="00367073">
        <w:rPr>
          <w:position w:val="0"/>
        </w:rPr>
        <w:t>Student Counseling and Psychological Services (</w:t>
      </w:r>
      <w:hyperlink r:id="rId11" w:tgtFrame="_blank" w:history="1">
        <w:r w:rsidRPr="00367073">
          <w:rPr>
            <w:rStyle w:val="Hyperlink"/>
            <w:color w:val="auto"/>
            <w:position w:val="0"/>
          </w:rPr>
          <w:t>http://wp.auburn.edu/scs/ (Links to an external site.)</w:t>
        </w:r>
      </w:hyperlink>
      <w:r w:rsidRPr="00367073">
        <w:rPr>
          <w:position w:val="0"/>
        </w:rPr>
        <w:t>)</w:t>
      </w:r>
    </w:p>
    <w:p w14:paraId="33E710B8" w14:textId="77777777" w:rsidR="00367073" w:rsidRPr="00367073" w:rsidRDefault="00367073" w:rsidP="00367073">
      <w:pPr>
        <w:numPr>
          <w:ilvl w:val="0"/>
          <w:numId w:val="17"/>
        </w:numPr>
        <w:suppressAutoHyphens w:val="0"/>
        <w:spacing w:before="180" w:after="180" w:line="240" w:lineRule="auto"/>
        <w:ind w:leftChars="0" w:firstLineChars="0"/>
        <w:textDirection w:val="lrTb"/>
        <w:textAlignment w:val="auto"/>
        <w:outlineLvl w:val="9"/>
        <w:rPr>
          <w:position w:val="0"/>
        </w:rPr>
      </w:pPr>
      <w:r w:rsidRPr="00367073">
        <w:rPr>
          <w:position w:val="0"/>
        </w:rPr>
        <w:t>AU Medical Clinic (</w:t>
      </w:r>
      <w:hyperlink r:id="rId12" w:tgtFrame="_blank" w:history="1">
        <w:r w:rsidRPr="00367073">
          <w:rPr>
            <w:rStyle w:val="Hyperlink"/>
            <w:color w:val="auto"/>
            <w:position w:val="0"/>
          </w:rPr>
          <w:t>https://cws.auburn.edu/aumc/ (Links to an external site.)</w:t>
        </w:r>
      </w:hyperlink>
    </w:p>
    <w:p w14:paraId="42792229" w14:textId="1F2E9EB7"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If you or someone you know are experiencing food, housing or financial insecurity, please visit the Auburn Cares Office (</w:t>
      </w:r>
      <w:hyperlink r:id="rId13" w:tgtFrame="_blank" w:history="1">
        <w:r w:rsidRPr="00367073">
          <w:rPr>
            <w:rStyle w:val="Hyperlink"/>
            <w:color w:val="auto"/>
            <w:position w:val="0"/>
          </w:rPr>
          <w:t>http://aucares.auburn.edu/ (Links to an external site.)</w:t>
        </w:r>
      </w:hyperlink>
      <w:r>
        <w:rPr>
          <w:position w:val="0"/>
        </w:rPr>
        <w:t>)</w:t>
      </w:r>
    </w:p>
    <w:p w14:paraId="5A8B9D55" w14:textId="03BE42ED"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A Healthier U Campus Community Expectations:</w:t>
      </w:r>
    </w:p>
    <w:p w14:paraId="6DE40AEF"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position w:val="0"/>
        </w:rPr>
        <w:t>We are all responsible for protecting ourselves and our community. Please read about student expectations for fall semester, including completing the daily GuideSafe™ Healthcheck (</w:t>
      </w:r>
      <w:hyperlink r:id="rId14" w:tgtFrame="_blank" w:history="1">
        <w:r w:rsidRPr="00367073">
          <w:rPr>
            <w:rStyle w:val="Hyperlink"/>
            <w:color w:val="auto"/>
            <w:position w:val="0"/>
          </w:rPr>
          <w:t>https://ahealthieru.auburn.edu/ (Links to an external site.)</w:t>
        </w:r>
      </w:hyperlink>
      <w:r w:rsidRPr="00367073">
        <w:rPr>
          <w:position w:val="0"/>
        </w:rPr>
        <w:t>).</w:t>
      </w:r>
    </w:p>
    <w:p w14:paraId="60846730" w14:textId="5E729E6E" w:rsidR="00367073" w:rsidRDefault="00367073" w:rsidP="00367073">
      <w:pPr>
        <w:suppressAutoHyphens w:val="0"/>
        <w:spacing w:before="180" w:after="180" w:line="240" w:lineRule="auto"/>
        <w:ind w:leftChars="0" w:left="0" w:firstLineChars="0" w:hanging="2"/>
        <w:textDirection w:val="lrTb"/>
        <w:textAlignment w:val="auto"/>
        <w:outlineLvl w:val="9"/>
        <w:rPr>
          <w:b/>
          <w:bCs/>
          <w:position w:val="0"/>
        </w:rPr>
      </w:pPr>
      <w:r w:rsidRPr="00367073">
        <w:rPr>
          <w:position w:val="0"/>
        </w:rPr>
        <w:t>You are expected to (1) take your temperature daily and (2) complete your Healthcheck screener to receive your A Healthier U pass. </w:t>
      </w:r>
      <w:r w:rsidRPr="00367073">
        <w:rPr>
          <w:b/>
          <w:bCs/>
          <w:position w:val="0"/>
        </w:rPr>
        <w:t>You may be asked at any time during class to show your pass</w:t>
      </w:r>
      <w:r>
        <w:rPr>
          <w:b/>
          <w:bCs/>
          <w:position w:val="0"/>
        </w:rPr>
        <w:t>.</w:t>
      </w:r>
    </w:p>
    <w:p w14:paraId="6E34CC48" w14:textId="526EEE24"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lastRenderedPageBreak/>
        <w:t>Course Expectations Related to COVID-19:</w:t>
      </w:r>
    </w:p>
    <w:p w14:paraId="1B629339" w14:textId="77777777" w:rsidR="00367073" w:rsidRPr="00367073" w:rsidRDefault="00367073" w:rsidP="00367073">
      <w:pPr>
        <w:numPr>
          <w:ilvl w:val="0"/>
          <w:numId w:val="18"/>
        </w:numPr>
        <w:suppressAutoHyphens w:val="0"/>
        <w:spacing w:before="180" w:after="180" w:line="240" w:lineRule="auto"/>
        <w:ind w:leftChars="0" w:firstLineChars="0"/>
        <w:textDirection w:val="lrTb"/>
        <w:textAlignment w:val="auto"/>
        <w:outlineLvl w:val="9"/>
        <w:rPr>
          <w:position w:val="0"/>
        </w:rPr>
      </w:pPr>
      <w:r w:rsidRPr="00367073">
        <w:rPr>
          <w:b/>
          <w:bCs/>
          <w:position w:val="0"/>
        </w:rPr>
        <w:t>Face Coverings</w:t>
      </w:r>
      <w:r w:rsidRPr="00367073">
        <w:rPr>
          <w:position w:val="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67073">
        <w:rPr>
          <w:position w:val="0"/>
        </w:rPr>
        <w:br/>
        <w:t>You are required to wear your face coverings at all times. If you remove your face covering or are non-compliant with the university’s </w:t>
      </w:r>
      <w:hyperlink r:id="rId15" w:tgtFrame="_blank" w:history="1">
        <w:r w:rsidRPr="00367073">
          <w:rPr>
            <w:rStyle w:val="Hyperlink"/>
            <w:color w:val="auto"/>
            <w:position w:val="0"/>
          </w:rPr>
          <w:t>policy on face coverings (Links to an external site.)</w:t>
        </w:r>
      </w:hyperlink>
      <w:r w:rsidRPr="00367073">
        <w:rPr>
          <w:position w:val="0"/>
        </w:rPr>
        <w:t>, you will be instructed to leave the classroom and will be held to the protocols outlined in the </w:t>
      </w:r>
      <w:hyperlink r:id="rId16" w:tgtFrame="_blank" w:history="1">
        <w:r w:rsidRPr="00367073">
          <w:rPr>
            <w:rStyle w:val="Hyperlink"/>
            <w:color w:val="auto"/>
            <w:position w:val="0"/>
          </w:rPr>
          <w:t>Auburn University Policy on Classroom Behavior (Links to an external site.)</w:t>
        </w:r>
      </w:hyperlink>
      <w:r w:rsidRPr="00367073">
        <w:rPr>
          <w:position w:val="0"/>
        </w:rPr>
        <w:t>. Any student who willfully refuses to wear a face covering and does not have a noted accommodation may be subject to disciplinary action.</w:t>
      </w:r>
    </w:p>
    <w:p w14:paraId="2FB6BEBC" w14:textId="77777777" w:rsidR="00367073" w:rsidRPr="00367073" w:rsidRDefault="00367073" w:rsidP="00367073">
      <w:pPr>
        <w:numPr>
          <w:ilvl w:val="0"/>
          <w:numId w:val="18"/>
        </w:numPr>
        <w:suppressAutoHyphens w:val="0"/>
        <w:spacing w:before="180" w:after="180" w:line="240" w:lineRule="auto"/>
        <w:ind w:leftChars="0" w:firstLineChars="0"/>
        <w:textDirection w:val="lrTb"/>
        <w:textAlignment w:val="auto"/>
        <w:outlineLvl w:val="9"/>
        <w:rPr>
          <w:position w:val="0"/>
        </w:rPr>
      </w:pPr>
      <w:r w:rsidRPr="00367073">
        <w:rPr>
          <w:b/>
          <w:bCs/>
          <w:position w:val="0"/>
        </w:rPr>
        <w:t>Physical Distancing</w:t>
      </w:r>
      <w:r w:rsidRPr="00367073">
        <w:rPr>
          <w:position w:val="0"/>
        </w:rPr>
        <w:t>: Students should observe appropriate physical distancing and follow all classroom signage/avoid congregating around doorways before or after class. If the instructional space has designated entrance and exit doors, you should use them. </w:t>
      </w:r>
      <w:r w:rsidRPr="00367073">
        <w:rPr>
          <w:b/>
          <w:bCs/>
          <w:position w:val="0"/>
        </w:rPr>
        <w:t>Students should exit the instructional space immediately after the end of instruction to help ensure social distancing and allow for the persons attending the next scheduled class session to enter.</w:t>
      </w:r>
    </w:p>
    <w:p w14:paraId="10C001A6" w14:textId="77777777" w:rsidR="00367073" w:rsidRPr="00367073" w:rsidRDefault="00367073" w:rsidP="00367073">
      <w:pPr>
        <w:numPr>
          <w:ilvl w:val="0"/>
          <w:numId w:val="19"/>
        </w:numPr>
        <w:suppressAutoHyphens w:val="0"/>
        <w:spacing w:before="180" w:after="180" w:line="240" w:lineRule="auto"/>
        <w:ind w:leftChars="0" w:firstLineChars="0"/>
        <w:textDirection w:val="lrTb"/>
        <w:textAlignment w:val="auto"/>
        <w:outlineLvl w:val="9"/>
        <w:rPr>
          <w:position w:val="0"/>
        </w:rPr>
      </w:pPr>
      <w:r w:rsidRPr="00367073">
        <w:rPr>
          <w:b/>
          <w:bCs/>
          <w:position w:val="0"/>
        </w:rPr>
        <w:t>Course Attendance</w:t>
      </w:r>
      <w:r w:rsidRPr="00367073">
        <w:rPr>
          <w:position w:val="0"/>
        </w:rPr>
        <w:t>: If you are quarantined or otherwise need to miss class because you have been advised that you may have been exposed to COVID-19, you will be expected to develop a plan to keep up with your coursework during any such absences.</w:t>
      </w:r>
    </w:p>
    <w:p w14:paraId="310BFE7E" w14:textId="77777777" w:rsidR="00367073" w:rsidRPr="00367073" w:rsidRDefault="00367073" w:rsidP="00367073">
      <w:pPr>
        <w:numPr>
          <w:ilvl w:val="0"/>
          <w:numId w:val="19"/>
        </w:numPr>
        <w:suppressAutoHyphens w:val="0"/>
        <w:spacing w:before="180" w:after="180" w:line="240" w:lineRule="auto"/>
        <w:ind w:leftChars="0" w:firstLineChars="0"/>
        <w:textDirection w:val="lrTb"/>
        <w:textAlignment w:val="auto"/>
        <w:outlineLvl w:val="9"/>
        <w:rPr>
          <w:position w:val="0"/>
        </w:rPr>
      </w:pPr>
      <w:r w:rsidRPr="00367073">
        <w:rPr>
          <w:b/>
          <w:bCs/>
          <w:position w:val="0"/>
        </w:rPr>
        <w:t>Course Meeting Schedule</w:t>
      </w:r>
      <w:r w:rsidRPr="00367073">
        <w:rPr>
          <w:position w:val="0"/>
        </w:rPr>
        <w:t>: This course might not have a traditional meeting schedule in Fall 2020. Be sure to pay attention to any updates to the course schedule as the information in this syllabus may have changed. Please discuss any questions you have with me.</w:t>
      </w:r>
    </w:p>
    <w:p w14:paraId="342F02AA" w14:textId="77777777" w:rsidR="00367073" w:rsidRPr="00367073" w:rsidRDefault="00367073" w:rsidP="00367073">
      <w:pPr>
        <w:numPr>
          <w:ilvl w:val="0"/>
          <w:numId w:val="19"/>
        </w:numPr>
        <w:suppressAutoHyphens w:val="0"/>
        <w:spacing w:before="180" w:after="180" w:line="240" w:lineRule="auto"/>
        <w:ind w:leftChars="0" w:firstLineChars="0"/>
        <w:textDirection w:val="lrTb"/>
        <w:textAlignment w:val="auto"/>
        <w:outlineLvl w:val="9"/>
        <w:rPr>
          <w:position w:val="0"/>
        </w:rPr>
      </w:pPr>
      <w:r w:rsidRPr="00367073">
        <w:rPr>
          <w:b/>
          <w:bCs/>
          <w:position w:val="0"/>
        </w:rPr>
        <w:t>Technology Requirements: </w:t>
      </w:r>
      <w:r w:rsidRPr="00367073">
        <w:rPr>
          <w:position w:val="0"/>
        </w:rPr>
        <w:t>This course may require particular technologies to complete coursework. If you need access to additional technological support, please contact the AU Bookstore at </w:t>
      </w:r>
      <w:hyperlink r:id="rId17" w:history="1">
        <w:r w:rsidRPr="00367073">
          <w:rPr>
            <w:rStyle w:val="Hyperlink"/>
            <w:color w:val="auto"/>
            <w:position w:val="0"/>
          </w:rPr>
          <w:t>aubookstore@auburn.edu</w:t>
        </w:r>
      </w:hyperlink>
      <w:r w:rsidRPr="00367073">
        <w:rPr>
          <w:position w:val="0"/>
        </w:rPr>
        <w:t>.</w:t>
      </w:r>
    </w:p>
    <w:p w14:paraId="0A85F3E6"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r w:rsidRPr="00367073">
        <w:rPr>
          <w:i/>
          <w:iCs/>
          <w:position w:val="0"/>
        </w:rPr>
        <w:t>Disruptive or concerning classroom behavior involving the failure to wear a face covering, as directed by Auburn University, represents a potential Code of Student Conduct violation and may be reported as a non-academic violation. Please consult the </w:t>
      </w:r>
      <w:hyperlink r:id="rId18" w:tgtFrame="_blank" w:history="1">
        <w:r w:rsidRPr="00367073">
          <w:rPr>
            <w:rStyle w:val="Hyperlink"/>
            <w:i/>
            <w:iCs/>
            <w:color w:val="auto"/>
            <w:position w:val="0"/>
          </w:rPr>
          <w:t>Classroom Behavior Policy</w:t>
        </w:r>
        <w:r w:rsidRPr="00367073">
          <w:rPr>
            <w:rStyle w:val="Hyperlink"/>
            <w:color w:val="auto"/>
            <w:position w:val="0"/>
          </w:rPr>
          <w:t> (Links to an external site.)</w:t>
        </w:r>
      </w:hyperlink>
      <w:r w:rsidRPr="00367073">
        <w:rPr>
          <w:i/>
          <w:iCs/>
          <w:position w:val="0"/>
        </w:rPr>
        <w:t>.</w:t>
      </w:r>
    </w:p>
    <w:p w14:paraId="04B2CC99" w14:textId="5E22FCE2" w:rsidR="00367073" w:rsidRDefault="00E01F66" w:rsidP="00367073">
      <w:pPr>
        <w:suppressAutoHyphens w:val="0"/>
        <w:spacing w:before="180" w:after="180" w:line="240" w:lineRule="auto"/>
        <w:ind w:leftChars="0" w:left="0" w:firstLineChars="0" w:hanging="2"/>
        <w:textDirection w:val="lrTb"/>
        <w:textAlignment w:val="auto"/>
        <w:outlineLvl w:val="9"/>
        <w:rPr>
          <w:position w:val="0"/>
        </w:rPr>
      </w:pPr>
      <w:r>
        <w:rPr>
          <w:b/>
          <w:bCs/>
          <w:position w:val="0"/>
          <w:u w:val="single"/>
        </w:rPr>
        <w:t>Course Delivery Changes Related to COVID-19:</w:t>
      </w:r>
    </w:p>
    <w:p w14:paraId="7F4C4F7A" w14:textId="20C9C3D5" w:rsidR="00E01F66" w:rsidRPr="00367073" w:rsidRDefault="00E01F66" w:rsidP="00367073">
      <w:pPr>
        <w:suppressAutoHyphens w:val="0"/>
        <w:spacing w:before="180" w:after="180" w:line="240" w:lineRule="auto"/>
        <w:ind w:leftChars="0" w:left="0" w:firstLineChars="0" w:hanging="2"/>
        <w:textDirection w:val="lrTb"/>
        <w:textAlignment w:val="auto"/>
        <w:outlineLvl w:val="9"/>
        <w:rPr>
          <w:position w:val="0"/>
        </w:rPr>
      </w:pPr>
      <w:r w:rsidRPr="00E01F66">
        <w:rPr>
          <w:position w:val="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351A39D1" w14:textId="77777777" w:rsidR="00367073" w:rsidRP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p>
    <w:p w14:paraId="369FE171" w14:textId="6746551F" w:rsidR="00367073" w:rsidRDefault="00367073" w:rsidP="00367073">
      <w:pPr>
        <w:suppressAutoHyphens w:val="0"/>
        <w:spacing w:before="180" w:after="180" w:line="240" w:lineRule="auto"/>
        <w:ind w:leftChars="0" w:left="0" w:firstLineChars="0" w:hanging="2"/>
        <w:textDirection w:val="lrTb"/>
        <w:textAlignment w:val="auto"/>
        <w:outlineLvl w:val="9"/>
        <w:rPr>
          <w:color w:val="464646"/>
          <w:position w:val="0"/>
        </w:rPr>
      </w:pPr>
    </w:p>
    <w:p w14:paraId="103C7A1B" w14:textId="7B250A3D" w:rsidR="00FE676C" w:rsidRDefault="00FE676C" w:rsidP="00367073">
      <w:pPr>
        <w:suppressAutoHyphens w:val="0"/>
        <w:spacing w:before="180" w:after="180" w:line="240" w:lineRule="auto"/>
        <w:ind w:leftChars="0" w:left="0" w:firstLineChars="0" w:hanging="2"/>
        <w:textDirection w:val="lrTb"/>
        <w:textAlignment w:val="auto"/>
        <w:outlineLvl w:val="9"/>
        <w:rPr>
          <w:color w:val="464646"/>
          <w:position w:val="0"/>
        </w:rPr>
      </w:pPr>
    </w:p>
    <w:p w14:paraId="5706BB59" w14:textId="384E2278" w:rsidR="00FE676C" w:rsidRDefault="00FE676C" w:rsidP="00367073">
      <w:pPr>
        <w:suppressAutoHyphens w:val="0"/>
        <w:spacing w:before="180" w:after="180" w:line="240" w:lineRule="auto"/>
        <w:ind w:leftChars="0" w:left="0" w:firstLineChars="0" w:hanging="2"/>
        <w:textDirection w:val="lrTb"/>
        <w:textAlignment w:val="auto"/>
        <w:outlineLvl w:val="9"/>
        <w:rPr>
          <w:color w:val="464646"/>
          <w:position w:val="0"/>
        </w:rPr>
      </w:pPr>
    </w:p>
    <w:p w14:paraId="288D26F8" w14:textId="77777777" w:rsidR="00FE676C" w:rsidRPr="00367073" w:rsidRDefault="00FE676C" w:rsidP="00367073">
      <w:pPr>
        <w:suppressAutoHyphens w:val="0"/>
        <w:spacing w:before="180" w:after="180" w:line="240" w:lineRule="auto"/>
        <w:ind w:leftChars="0" w:left="0" w:firstLineChars="0" w:hanging="2"/>
        <w:textDirection w:val="lrTb"/>
        <w:textAlignment w:val="auto"/>
        <w:outlineLvl w:val="9"/>
        <w:rPr>
          <w:color w:val="464646"/>
          <w:position w:val="0"/>
        </w:rPr>
      </w:pPr>
    </w:p>
    <w:p w14:paraId="2DAC7D01" w14:textId="77777777" w:rsidR="00367073" w:rsidRPr="00367073" w:rsidRDefault="00367073" w:rsidP="0000488B">
      <w:pPr>
        <w:pStyle w:val="Title"/>
        <w:ind w:leftChars="0" w:left="0" w:firstLineChars="0" w:firstLine="0"/>
        <w:jc w:val="left"/>
        <w:rPr>
          <w:sz w:val="24"/>
          <w:szCs w:val="24"/>
        </w:rPr>
      </w:pPr>
    </w:p>
    <w:p w14:paraId="1CF8E8E1" w14:textId="77777777" w:rsidR="004E1C98" w:rsidRPr="00D16FAD" w:rsidRDefault="00787BF0">
      <w:pPr>
        <w:pStyle w:val="Title"/>
        <w:ind w:left="1" w:hanging="3"/>
        <w:rPr>
          <w:color w:val="262626" w:themeColor="text1" w:themeTint="D9"/>
        </w:rPr>
      </w:pPr>
      <w:r w:rsidRPr="00D16FAD">
        <w:rPr>
          <w:b/>
          <w:color w:val="262626" w:themeColor="text1" w:themeTint="D9"/>
        </w:rPr>
        <w:t>Counseling and Human Service Course Schedule</w:t>
      </w:r>
    </w:p>
    <w:p w14:paraId="140ABCA8" w14:textId="77777777" w:rsidR="004E1C98" w:rsidRPr="00D16FAD" w:rsidRDefault="00787BF0">
      <w:pPr>
        <w:pStyle w:val="Title"/>
        <w:ind w:left="0" w:hanging="2"/>
        <w:rPr>
          <w:color w:val="262626" w:themeColor="text1" w:themeTint="D9"/>
          <w:sz w:val="16"/>
          <w:szCs w:val="16"/>
        </w:rPr>
      </w:pPr>
      <w:r w:rsidRPr="00D16FAD">
        <w:rPr>
          <w:b/>
          <w:color w:val="262626" w:themeColor="text1" w:themeTint="D9"/>
          <w:sz w:val="16"/>
          <w:szCs w:val="16"/>
        </w:rPr>
        <w:t>(Instructor holds the right to alter or change the schedule throughout the semester)</w:t>
      </w:r>
    </w:p>
    <w:p w14:paraId="7AF4465B" w14:textId="77777777" w:rsidR="004E1C98" w:rsidRDefault="004E1C98">
      <w:pPr>
        <w:pStyle w:val="Title"/>
        <w:ind w:left="0" w:hanging="2"/>
        <w:rPr>
          <w:color w:val="C00000"/>
          <w:sz w:val="16"/>
          <w:szCs w:val="16"/>
        </w:rPr>
      </w:pPr>
    </w:p>
    <w:p w14:paraId="083BFC49" w14:textId="10780338" w:rsidR="004E1C98" w:rsidRPr="000377B4" w:rsidRDefault="00787BF0">
      <w:pPr>
        <w:pStyle w:val="Title"/>
        <w:ind w:left="0" w:hanging="2"/>
        <w:rPr>
          <w:color w:val="31849B" w:themeColor="accent5" w:themeShade="BF"/>
          <w:sz w:val="22"/>
          <w:szCs w:val="22"/>
        </w:rPr>
      </w:pPr>
      <w:r w:rsidRPr="00D16FAD">
        <w:rPr>
          <w:b/>
          <w:color w:val="17365D" w:themeColor="text2" w:themeShade="BF"/>
          <w:sz w:val="22"/>
          <w:szCs w:val="22"/>
        </w:rPr>
        <w:t>Sections to read BEFORE CLASS</w:t>
      </w:r>
    </w:p>
    <w:p w14:paraId="004A2D4D" w14:textId="77777777" w:rsidR="004E1C98" w:rsidRPr="00D16FAD" w:rsidRDefault="00787BF0">
      <w:pPr>
        <w:pStyle w:val="Title"/>
        <w:ind w:left="0" w:hanging="2"/>
        <w:rPr>
          <w:color w:val="95014B"/>
          <w:sz w:val="22"/>
          <w:szCs w:val="22"/>
        </w:rPr>
      </w:pPr>
      <w:r w:rsidRPr="00D16FAD">
        <w:rPr>
          <w:b/>
          <w:color w:val="95014B"/>
          <w:sz w:val="22"/>
          <w:szCs w:val="22"/>
        </w:rPr>
        <w:t>Assignments due</w:t>
      </w:r>
    </w:p>
    <w:p w14:paraId="38B89FF7" w14:textId="77777777" w:rsidR="004E1C98" w:rsidRPr="00D16FAD" w:rsidRDefault="00787BF0">
      <w:pPr>
        <w:pStyle w:val="Title"/>
        <w:ind w:left="0" w:hanging="2"/>
        <w:rPr>
          <w:color w:val="B85808"/>
          <w:sz w:val="22"/>
          <w:szCs w:val="22"/>
        </w:rPr>
      </w:pPr>
      <w:r w:rsidRPr="00D16FAD">
        <w:rPr>
          <w:b/>
          <w:color w:val="B85808"/>
          <w:sz w:val="22"/>
          <w:szCs w:val="22"/>
        </w:rPr>
        <w:t>Holidays/No Class Meeting</w:t>
      </w:r>
    </w:p>
    <w:p w14:paraId="1DDD9B07" w14:textId="77777777" w:rsidR="004E1C98" w:rsidRPr="00D16FAD" w:rsidRDefault="00787BF0">
      <w:pPr>
        <w:pStyle w:val="Title"/>
        <w:ind w:left="0" w:hanging="2"/>
        <w:rPr>
          <w:color w:val="C00000"/>
          <w:sz w:val="22"/>
          <w:szCs w:val="22"/>
        </w:rPr>
      </w:pPr>
      <w:r w:rsidRPr="00D16FAD">
        <w:rPr>
          <w:b/>
          <w:color w:val="C00000"/>
          <w:sz w:val="22"/>
          <w:szCs w:val="22"/>
        </w:rPr>
        <w:t>Exams</w:t>
      </w:r>
    </w:p>
    <w:p w14:paraId="59912AAA" w14:textId="77777777" w:rsidR="004E1C98" w:rsidRDefault="004E1C98">
      <w:pPr>
        <w:ind w:left="0" w:hanging="2"/>
        <w:jc w:val="both"/>
      </w:pPr>
    </w:p>
    <w:p w14:paraId="311EB4C5" w14:textId="53003B26" w:rsidR="004E1C98" w:rsidRDefault="00787BF0">
      <w:pPr>
        <w:ind w:left="0" w:hanging="2"/>
        <w:jc w:val="both"/>
      </w:pPr>
      <w:r w:rsidRPr="000377B4">
        <w:rPr>
          <w:b/>
          <w:bCs/>
        </w:rPr>
        <w:t>0</w:t>
      </w:r>
      <w:r w:rsidR="005144D9" w:rsidRPr="000377B4">
        <w:rPr>
          <w:b/>
          <w:bCs/>
        </w:rPr>
        <w:t>8</w:t>
      </w:r>
      <w:r w:rsidRPr="000377B4">
        <w:rPr>
          <w:b/>
          <w:bCs/>
        </w:rPr>
        <w:t>/</w:t>
      </w:r>
      <w:r w:rsidR="005144D9" w:rsidRPr="000377B4">
        <w:rPr>
          <w:b/>
          <w:bCs/>
        </w:rPr>
        <w:t>18</w:t>
      </w:r>
      <w:r>
        <w:tab/>
        <w:t>Syllabus and Assignments Overview</w:t>
      </w:r>
    </w:p>
    <w:p w14:paraId="0209AA75" w14:textId="77777777" w:rsidR="004E1C98" w:rsidRDefault="00787BF0">
      <w:pPr>
        <w:ind w:left="0" w:hanging="2"/>
        <w:jc w:val="both"/>
      </w:pPr>
      <w:r>
        <w:rPr>
          <w:b/>
        </w:rPr>
        <w:tab/>
      </w:r>
    </w:p>
    <w:p w14:paraId="47DD0985" w14:textId="7304D797" w:rsidR="004E1C98" w:rsidRDefault="005144D9">
      <w:pPr>
        <w:ind w:left="0" w:hanging="2"/>
        <w:jc w:val="both"/>
      </w:pPr>
      <w:r w:rsidRPr="000377B4">
        <w:rPr>
          <w:b/>
          <w:bCs/>
        </w:rPr>
        <w:t>08/20</w:t>
      </w:r>
      <w:r w:rsidR="00787BF0">
        <w:tab/>
        <w:t>Defining the Human Service Professional (</w:t>
      </w:r>
      <w:r w:rsidR="00787BF0" w:rsidRPr="00D16FAD">
        <w:rPr>
          <w:b/>
          <w:bCs/>
          <w:color w:val="17365D" w:themeColor="text2" w:themeShade="BF"/>
        </w:rPr>
        <w:t>Chapter 1</w:t>
      </w:r>
      <w:r w:rsidR="00787BF0">
        <w:t>)</w:t>
      </w:r>
    </w:p>
    <w:p w14:paraId="05C303F2" w14:textId="77777777" w:rsidR="004E1C98" w:rsidRDefault="00787BF0">
      <w:pPr>
        <w:numPr>
          <w:ilvl w:val="0"/>
          <w:numId w:val="6"/>
        </w:numPr>
        <w:ind w:left="0" w:hanging="2"/>
        <w:jc w:val="both"/>
      </w:pPr>
      <w:r>
        <w:t>Human Service Professionals; Roles, Functions, Competencies, and Skills; Mental Health Professionals</w:t>
      </w:r>
    </w:p>
    <w:p w14:paraId="257B101D" w14:textId="77777777" w:rsidR="004E1C98" w:rsidRDefault="00787BF0">
      <w:pPr>
        <w:ind w:left="0" w:hanging="2"/>
        <w:jc w:val="both"/>
      </w:pPr>
      <w:r>
        <w:tab/>
      </w:r>
    </w:p>
    <w:p w14:paraId="7D260106" w14:textId="7AC64B4D" w:rsidR="004E1C98" w:rsidRDefault="00787BF0">
      <w:pPr>
        <w:ind w:left="0" w:hanging="2"/>
        <w:jc w:val="both"/>
      </w:pPr>
      <w:r w:rsidRPr="000377B4">
        <w:rPr>
          <w:b/>
          <w:bCs/>
        </w:rPr>
        <w:t>0</w:t>
      </w:r>
      <w:r w:rsidR="005144D9" w:rsidRPr="000377B4">
        <w:rPr>
          <w:b/>
          <w:bCs/>
        </w:rPr>
        <w:t>8/25</w:t>
      </w:r>
      <w:r>
        <w:tab/>
        <w:t>Defining the Human Service Professional (</w:t>
      </w:r>
      <w:r w:rsidRPr="00D16FAD">
        <w:rPr>
          <w:b/>
          <w:bCs/>
          <w:color w:val="17365D" w:themeColor="text2" w:themeShade="BF"/>
        </w:rPr>
        <w:t>Chapter 1</w:t>
      </w:r>
      <w:r w:rsidR="000377B4">
        <w:t>)</w:t>
      </w:r>
    </w:p>
    <w:p w14:paraId="360230E0" w14:textId="77777777" w:rsidR="004E1C98" w:rsidRDefault="00787BF0">
      <w:pPr>
        <w:numPr>
          <w:ilvl w:val="0"/>
          <w:numId w:val="10"/>
        </w:numPr>
        <w:ind w:left="0" w:hanging="2"/>
        <w:jc w:val="both"/>
      </w:pPr>
      <w:r>
        <w:t>Effective Characteristics; EPL Issues; Chapter Review</w:t>
      </w:r>
    </w:p>
    <w:p w14:paraId="0D19D838" w14:textId="77777777" w:rsidR="004E1C98" w:rsidRDefault="004E1C98">
      <w:pPr>
        <w:ind w:left="0" w:hanging="2"/>
        <w:jc w:val="both"/>
      </w:pPr>
    </w:p>
    <w:p w14:paraId="3388A3D4" w14:textId="2F4BFE39" w:rsidR="004E1C98" w:rsidRDefault="00787BF0">
      <w:pPr>
        <w:ind w:left="0" w:hanging="2"/>
        <w:jc w:val="both"/>
        <w:rPr>
          <w:color w:val="0070C0"/>
        </w:rPr>
      </w:pPr>
      <w:r w:rsidRPr="000377B4">
        <w:rPr>
          <w:b/>
          <w:bCs/>
        </w:rPr>
        <w:t>0</w:t>
      </w:r>
      <w:r w:rsidR="005144D9" w:rsidRPr="000377B4">
        <w:rPr>
          <w:b/>
          <w:bCs/>
        </w:rPr>
        <w:t>8/27</w:t>
      </w:r>
      <w:r>
        <w:t xml:space="preserve">   History of and Current Issues in Human Services (</w:t>
      </w:r>
      <w:r w:rsidRPr="00D16FAD">
        <w:rPr>
          <w:b/>
          <w:bCs/>
          <w:color w:val="17365D" w:themeColor="text2" w:themeShade="BF"/>
        </w:rPr>
        <w:t>Chapter 2</w:t>
      </w:r>
      <w:r>
        <w:t>)</w:t>
      </w:r>
    </w:p>
    <w:p w14:paraId="1C01BA6F" w14:textId="77777777" w:rsidR="004E1C98" w:rsidRDefault="00787BF0">
      <w:pPr>
        <w:numPr>
          <w:ilvl w:val="0"/>
          <w:numId w:val="11"/>
        </w:numPr>
        <w:ind w:left="0" w:hanging="2"/>
        <w:jc w:val="both"/>
      </w:pPr>
      <w:r>
        <w:t>Change and Paradigm Shifts; Psychology, social work, and counseling impacts; History of Human Service profession</w:t>
      </w:r>
    </w:p>
    <w:p w14:paraId="0959F391" w14:textId="77777777" w:rsidR="004E1C98" w:rsidRDefault="004E1C98">
      <w:pPr>
        <w:ind w:left="0" w:hanging="2"/>
        <w:jc w:val="both"/>
      </w:pPr>
    </w:p>
    <w:p w14:paraId="5AE1C0D7" w14:textId="42A0408A" w:rsidR="004E1C98" w:rsidRDefault="00787BF0">
      <w:pPr>
        <w:ind w:left="0" w:hanging="2"/>
        <w:jc w:val="both"/>
        <w:rPr>
          <w:color w:val="0070C0"/>
        </w:rPr>
      </w:pPr>
      <w:r w:rsidRPr="000377B4">
        <w:rPr>
          <w:b/>
          <w:bCs/>
        </w:rPr>
        <w:t>0</w:t>
      </w:r>
      <w:r w:rsidR="005144D9" w:rsidRPr="000377B4">
        <w:rPr>
          <w:b/>
          <w:bCs/>
        </w:rPr>
        <w:t>9</w:t>
      </w:r>
      <w:r w:rsidRPr="000377B4">
        <w:rPr>
          <w:b/>
          <w:bCs/>
        </w:rPr>
        <w:t>/</w:t>
      </w:r>
      <w:r w:rsidR="005144D9" w:rsidRPr="000377B4">
        <w:rPr>
          <w:b/>
          <w:bCs/>
        </w:rPr>
        <w:t>01</w:t>
      </w:r>
      <w:r>
        <w:rPr>
          <w:b/>
        </w:rPr>
        <w:tab/>
      </w:r>
      <w:r>
        <w:t>History of and Current Issues in Human Services (</w:t>
      </w:r>
      <w:r w:rsidRPr="00D16FAD">
        <w:rPr>
          <w:b/>
          <w:bCs/>
          <w:color w:val="17365D" w:themeColor="text2" w:themeShade="BF"/>
        </w:rPr>
        <w:t>Chapter 2</w:t>
      </w:r>
      <w:r>
        <w:t>)</w:t>
      </w:r>
    </w:p>
    <w:p w14:paraId="21AFD6AB" w14:textId="34CC0ECF" w:rsidR="004E1C98" w:rsidRDefault="00787BF0">
      <w:pPr>
        <w:numPr>
          <w:ilvl w:val="0"/>
          <w:numId w:val="12"/>
        </w:numPr>
        <w:ind w:left="0" w:hanging="2"/>
        <w:jc w:val="both"/>
      </w:pPr>
      <w:r>
        <w:t>Current Issues; EPL Issues; Effective Change; Chapter Review</w:t>
      </w:r>
    </w:p>
    <w:p w14:paraId="58BCC092" w14:textId="77777777" w:rsidR="00BB6D72" w:rsidRPr="00D16FAD" w:rsidRDefault="00BB6D72" w:rsidP="00BB6D72">
      <w:pPr>
        <w:numPr>
          <w:ilvl w:val="0"/>
          <w:numId w:val="7"/>
        </w:numPr>
        <w:ind w:left="0" w:hanging="2"/>
        <w:rPr>
          <w:color w:val="95014B"/>
        </w:rPr>
      </w:pPr>
      <w:r w:rsidRPr="00D16FAD">
        <w:rPr>
          <w:b/>
          <w:color w:val="95014B"/>
        </w:rPr>
        <w:t>REFLECTION #1 DUE IN CANVAS BY MIDNIGHT!</w:t>
      </w:r>
    </w:p>
    <w:p w14:paraId="71CB1A70" w14:textId="77777777" w:rsidR="004E1C98" w:rsidRDefault="004E1C98">
      <w:pPr>
        <w:ind w:left="0" w:hanging="2"/>
        <w:jc w:val="both"/>
      </w:pPr>
    </w:p>
    <w:p w14:paraId="17C21CFF" w14:textId="226F0617" w:rsidR="004E1C98" w:rsidRDefault="00787BF0">
      <w:pPr>
        <w:ind w:left="0" w:hanging="2"/>
        <w:jc w:val="both"/>
        <w:rPr>
          <w:color w:val="0070C0"/>
        </w:rPr>
      </w:pPr>
      <w:r w:rsidRPr="000377B4">
        <w:rPr>
          <w:b/>
          <w:bCs/>
        </w:rPr>
        <w:t>0</w:t>
      </w:r>
      <w:r w:rsidR="005144D9" w:rsidRPr="000377B4">
        <w:rPr>
          <w:b/>
          <w:bCs/>
        </w:rPr>
        <w:t>9</w:t>
      </w:r>
      <w:r w:rsidRPr="000377B4">
        <w:rPr>
          <w:b/>
          <w:bCs/>
        </w:rPr>
        <w:t>/</w:t>
      </w:r>
      <w:r w:rsidR="005144D9" w:rsidRPr="000377B4">
        <w:rPr>
          <w:b/>
          <w:bCs/>
        </w:rPr>
        <w:t>03</w:t>
      </w:r>
      <w:r>
        <w:rPr>
          <w:b/>
        </w:rPr>
        <w:tab/>
      </w:r>
      <w:r>
        <w:t>Standards in the Profession: Skill, Standards, Credentialing, Program Accreditation, and Ethical Standards (</w:t>
      </w:r>
      <w:r w:rsidRPr="00D16FAD">
        <w:rPr>
          <w:b/>
          <w:bCs/>
          <w:color w:val="17365D" w:themeColor="text2" w:themeShade="BF"/>
        </w:rPr>
        <w:t>Chapter 3</w:t>
      </w:r>
      <w:r>
        <w:t>)</w:t>
      </w:r>
    </w:p>
    <w:p w14:paraId="0CDF221B" w14:textId="77777777" w:rsidR="004E1C98" w:rsidRDefault="00787BF0">
      <w:pPr>
        <w:numPr>
          <w:ilvl w:val="0"/>
          <w:numId w:val="13"/>
        </w:numPr>
        <w:ind w:left="0" w:hanging="2"/>
        <w:jc w:val="both"/>
      </w:pPr>
      <w:r>
        <w:t>Skill standards; Credentialing; Program Accreditation</w:t>
      </w:r>
    </w:p>
    <w:p w14:paraId="672C1383" w14:textId="77777777" w:rsidR="004E1C98" w:rsidRDefault="004E1C98">
      <w:pPr>
        <w:ind w:left="0" w:hanging="2"/>
        <w:jc w:val="both"/>
      </w:pPr>
    </w:p>
    <w:p w14:paraId="20F58127" w14:textId="58AAE395" w:rsidR="004E1C98" w:rsidRDefault="00787BF0">
      <w:pPr>
        <w:ind w:left="0" w:hanging="2"/>
        <w:rPr>
          <w:color w:val="0070C0"/>
        </w:rPr>
      </w:pPr>
      <w:r w:rsidRPr="000377B4">
        <w:rPr>
          <w:b/>
          <w:bCs/>
        </w:rPr>
        <w:t>0</w:t>
      </w:r>
      <w:r w:rsidR="005144D9" w:rsidRPr="000377B4">
        <w:rPr>
          <w:b/>
          <w:bCs/>
        </w:rPr>
        <w:t>9</w:t>
      </w:r>
      <w:r w:rsidRPr="000377B4">
        <w:rPr>
          <w:b/>
          <w:bCs/>
        </w:rPr>
        <w:t>/</w:t>
      </w:r>
      <w:r w:rsidR="005144D9" w:rsidRPr="000377B4">
        <w:rPr>
          <w:b/>
          <w:bCs/>
        </w:rPr>
        <w:t>08</w:t>
      </w:r>
      <w:r>
        <w:tab/>
        <w:t>Standards in the Profession: Skill, Standards, Credentialing, Program Accreditation, and Ethical Standards (</w:t>
      </w:r>
      <w:r w:rsidRPr="00D16FAD">
        <w:rPr>
          <w:b/>
          <w:bCs/>
          <w:color w:val="17365D" w:themeColor="text2" w:themeShade="BF"/>
        </w:rPr>
        <w:t>Chapter 3</w:t>
      </w:r>
      <w:r>
        <w:t>)</w:t>
      </w:r>
    </w:p>
    <w:p w14:paraId="0568729D" w14:textId="77777777" w:rsidR="004E1C98" w:rsidRDefault="00787BF0">
      <w:pPr>
        <w:numPr>
          <w:ilvl w:val="0"/>
          <w:numId w:val="2"/>
        </w:numPr>
        <w:ind w:left="0" w:hanging="2"/>
      </w:pPr>
      <w:r>
        <w:t>Ethical Standards; EPL Issues; Effective Ethics; Chapter Review</w:t>
      </w:r>
    </w:p>
    <w:p w14:paraId="40C08AE2" w14:textId="77777777" w:rsidR="004E1C98" w:rsidRDefault="004E1C98">
      <w:pPr>
        <w:ind w:left="0" w:hanging="2"/>
      </w:pPr>
    </w:p>
    <w:p w14:paraId="359CD9CB" w14:textId="51BD5FE6" w:rsidR="004E1C98" w:rsidRDefault="00787BF0">
      <w:pPr>
        <w:ind w:left="0" w:hanging="2"/>
        <w:rPr>
          <w:color w:val="0070C0"/>
        </w:rPr>
      </w:pPr>
      <w:r w:rsidRPr="000377B4">
        <w:rPr>
          <w:b/>
          <w:bCs/>
        </w:rPr>
        <w:t>0</w:t>
      </w:r>
      <w:r w:rsidR="005144D9" w:rsidRPr="000377B4">
        <w:rPr>
          <w:b/>
          <w:bCs/>
        </w:rPr>
        <w:t>9</w:t>
      </w:r>
      <w:r w:rsidRPr="000377B4">
        <w:rPr>
          <w:b/>
          <w:bCs/>
        </w:rPr>
        <w:t>/</w:t>
      </w:r>
      <w:r w:rsidR="005144D9" w:rsidRPr="000377B4">
        <w:rPr>
          <w:b/>
          <w:bCs/>
        </w:rPr>
        <w:t>10</w:t>
      </w:r>
      <w:r>
        <w:rPr>
          <w:b/>
        </w:rPr>
        <w:tab/>
      </w:r>
      <w:r>
        <w:t>Theoretical Approaches to Human Service Work (</w:t>
      </w:r>
      <w:r w:rsidRPr="00D16FAD">
        <w:rPr>
          <w:b/>
          <w:bCs/>
          <w:color w:val="17365D" w:themeColor="text2" w:themeShade="BF"/>
        </w:rPr>
        <w:t>Chapter 4</w:t>
      </w:r>
      <w:r>
        <w:t>)</w:t>
      </w:r>
    </w:p>
    <w:p w14:paraId="5D5C047B" w14:textId="77777777" w:rsidR="004E1C98" w:rsidRDefault="00787BF0">
      <w:pPr>
        <w:numPr>
          <w:ilvl w:val="0"/>
          <w:numId w:val="3"/>
        </w:numPr>
        <w:ind w:left="0" w:hanging="2"/>
      </w:pPr>
      <w:r>
        <w:t>Counseling/Psychotherapy; Theory/Human Nature; EPL Issues; Effective Counseling Approach</w:t>
      </w:r>
    </w:p>
    <w:p w14:paraId="2E24C451" w14:textId="77777777" w:rsidR="004E1C98" w:rsidRDefault="004E1C98">
      <w:pPr>
        <w:ind w:left="0" w:hanging="2"/>
        <w:jc w:val="both"/>
      </w:pPr>
    </w:p>
    <w:p w14:paraId="538C24E7" w14:textId="6F3F399C" w:rsidR="004E1C98" w:rsidRDefault="005144D9">
      <w:pPr>
        <w:ind w:left="0" w:hanging="2"/>
        <w:rPr>
          <w:color w:val="0070C0"/>
        </w:rPr>
      </w:pPr>
      <w:r w:rsidRPr="000377B4">
        <w:rPr>
          <w:b/>
          <w:bCs/>
        </w:rPr>
        <w:t>09</w:t>
      </w:r>
      <w:r w:rsidR="00787BF0" w:rsidRPr="000377B4">
        <w:rPr>
          <w:b/>
          <w:bCs/>
        </w:rPr>
        <w:t>/</w:t>
      </w:r>
      <w:r w:rsidRPr="000377B4">
        <w:rPr>
          <w:b/>
          <w:bCs/>
        </w:rPr>
        <w:t>15</w:t>
      </w:r>
      <w:r w:rsidR="00787BF0">
        <w:tab/>
        <w:t>Theoretical Approaches to Human Service Work (</w:t>
      </w:r>
      <w:r w:rsidR="00787BF0" w:rsidRPr="00D16FAD">
        <w:rPr>
          <w:b/>
          <w:bCs/>
          <w:color w:val="17365D" w:themeColor="text2" w:themeShade="BF"/>
        </w:rPr>
        <w:t>Chapter 4</w:t>
      </w:r>
      <w:r w:rsidR="00787BF0">
        <w:t>)</w:t>
      </w:r>
    </w:p>
    <w:p w14:paraId="427084B7" w14:textId="77777777" w:rsidR="004E1C98" w:rsidRDefault="00787BF0">
      <w:pPr>
        <w:numPr>
          <w:ilvl w:val="0"/>
          <w:numId w:val="7"/>
        </w:numPr>
        <w:ind w:left="0" w:hanging="2"/>
      </w:pPr>
      <w:r>
        <w:t>Theories: Psychodynamic, Existential/Humanistic, Cognitive-Behavioral, Postmodern; Integrative Approaches; Chapter Review</w:t>
      </w:r>
    </w:p>
    <w:p w14:paraId="71A02F4D" w14:textId="6F21E072" w:rsidR="004E1C98" w:rsidRPr="00D16FAD" w:rsidRDefault="00787BF0">
      <w:pPr>
        <w:numPr>
          <w:ilvl w:val="0"/>
          <w:numId w:val="7"/>
        </w:numPr>
        <w:ind w:left="0" w:hanging="2"/>
        <w:rPr>
          <w:color w:val="95014B"/>
        </w:rPr>
      </w:pPr>
      <w:bookmarkStart w:id="1" w:name="_Hlk48507548"/>
      <w:r w:rsidRPr="00D16FAD">
        <w:rPr>
          <w:b/>
          <w:color w:val="95014B"/>
        </w:rPr>
        <w:lastRenderedPageBreak/>
        <w:t>REFLECTION #</w:t>
      </w:r>
      <w:r w:rsidR="00BB6D72">
        <w:rPr>
          <w:b/>
          <w:color w:val="95014B"/>
        </w:rPr>
        <w:t>2</w:t>
      </w:r>
      <w:r w:rsidRPr="00D16FAD">
        <w:rPr>
          <w:b/>
          <w:color w:val="95014B"/>
        </w:rPr>
        <w:t xml:space="preserve"> DUE </w:t>
      </w:r>
      <w:r w:rsidR="00846A87" w:rsidRPr="00D16FAD">
        <w:rPr>
          <w:b/>
          <w:color w:val="95014B"/>
        </w:rPr>
        <w:t>IN</w:t>
      </w:r>
      <w:r w:rsidRPr="00D16FAD">
        <w:rPr>
          <w:b/>
          <w:color w:val="95014B"/>
        </w:rPr>
        <w:t xml:space="preserve"> CANVAS BY MIDNIGHT!</w:t>
      </w:r>
    </w:p>
    <w:bookmarkEnd w:id="1"/>
    <w:p w14:paraId="2943A079" w14:textId="77777777" w:rsidR="004E1C98" w:rsidRDefault="00787BF0">
      <w:pPr>
        <w:ind w:left="0" w:hanging="2"/>
      </w:pPr>
      <w:r>
        <w:tab/>
      </w:r>
    </w:p>
    <w:p w14:paraId="22701368" w14:textId="6866FAAD" w:rsidR="004E1C98" w:rsidRDefault="00787BF0">
      <w:pPr>
        <w:ind w:left="0" w:hanging="2"/>
        <w:rPr>
          <w:color w:val="0070C0"/>
        </w:rPr>
      </w:pPr>
      <w:r w:rsidRPr="000377B4">
        <w:rPr>
          <w:b/>
          <w:bCs/>
        </w:rPr>
        <w:t>0</w:t>
      </w:r>
      <w:r w:rsidR="005144D9" w:rsidRPr="000377B4">
        <w:rPr>
          <w:b/>
          <w:bCs/>
        </w:rPr>
        <w:t>9</w:t>
      </w:r>
      <w:r w:rsidRPr="000377B4">
        <w:rPr>
          <w:b/>
          <w:bCs/>
        </w:rPr>
        <w:t>/</w:t>
      </w:r>
      <w:r w:rsidR="005144D9" w:rsidRPr="000377B4">
        <w:rPr>
          <w:b/>
          <w:bCs/>
        </w:rPr>
        <w:t>17</w:t>
      </w:r>
      <w:r>
        <w:tab/>
        <w:t>The Helping Interview: Skills, Process, and Case Management (</w:t>
      </w:r>
      <w:r w:rsidRPr="00D16FAD">
        <w:rPr>
          <w:b/>
          <w:bCs/>
          <w:color w:val="17365D" w:themeColor="text2" w:themeShade="BF"/>
        </w:rPr>
        <w:t>Chapter 5</w:t>
      </w:r>
      <w:r>
        <w:t>)</w:t>
      </w:r>
    </w:p>
    <w:p w14:paraId="40A54144" w14:textId="77777777" w:rsidR="004E1C98" w:rsidRDefault="00787BF0">
      <w:pPr>
        <w:numPr>
          <w:ilvl w:val="0"/>
          <w:numId w:val="8"/>
        </w:numPr>
        <w:ind w:left="0" w:hanging="2"/>
      </w:pPr>
      <w:r>
        <w:t>Helping Environment; Counseling Techniques; EPL Issues</w:t>
      </w:r>
    </w:p>
    <w:p w14:paraId="520D38BF" w14:textId="243F8736" w:rsidR="005619BD" w:rsidRPr="00D16FAD" w:rsidRDefault="005619BD" w:rsidP="005619BD">
      <w:pPr>
        <w:numPr>
          <w:ilvl w:val="0"/>
          <w:numId w:val="7"/>
        </w:numPr>
        <w:ind w:left="0" w:hanging="2"/>
        <w:rPr>
          <w:color w:val="95014B"/>
        </w:rPr>
      </w:pPr>
      <w:r>
        <w:rPr>
          <w:b/>
          <w:color w:val="95014B"/>
        </w:rPr>
        <w:t>UNDERSERVED POPULATIONS PAPER OUTLINE DUE BY MIDNIGHT!</w:t>
      </w:r>
    </w:p>
    <w:p w14:paraId="1EC5A84B" w14:textId="77777777" w:rsidR="004E1C98" w:rsidRDefault="004E1C98">
      <w:pPr>
        <w:ind w:left="0" w:hanging="2"/>
      </w:pPr>
    </w:p>
    <w:p w14:paraId="1FD60FE1" w14:textId="19721100" w:rsidR="004E1C98" w:rsidRDefault="00787BF0">
      <w:pPr>
        <w:ind w:left="0" w:hanging="2"/>
        <w:rPr>
          <w:color w:val="0070C0"/>
        </w:rPr>
      </w:pPr>
      <w:r w:rsidRPr="0060523C">
        <w:rPr>
          <w:b/>
          <w:bCs/>
        </w:rPr>
        <w:t>0</w:t>
      </w:r>
      <w:r w:rsidR="005144D9" w:rsidRPr="0060523C">
        <w:rPr>
          <w:b/>
          <w:bCs/>
        </w:rPr>
        <w:t>9</w:t>
      </w:r>
      <w:r w:rsidRPr="0060523C">
        <w:rPr>
          <w:b/>
          <w:bCs/>
        </w:rPr>
        <w:t>/</w:t>
      </w:r>
      <w:r w:rsidR="005144D9" w:rsidRPr="0060523C">
        <w:rPr>
          <w:b/>
          <w:bCs/>
        </w:rPr>
        <w:t>22</w:t>
      </w:r>
      <w:r>
        <w:t xml:space="preserve">   The Helping Interview: Skills, Process, and Case Management (</w:t>
      </w:r>
      <w:r w:rsidRPr="00D16FAD">
        <w:rPr>
          <w:b/>
          <w:bCs/>
          <w:color w:val="17365D" w:themeColor="text2" w:themeShade="BF"/>
        </w:rPr>
        <w:t>Chapter 5</w:t>
      </w:r>
      <w:r>
        <w:t>)</w:t>
      </w:r>
    </w:p>
    <w:p w14:paraId="722BDAEA" w14:textId="77777777" w:rsidR="004E1C98" w:rsidRDefault="00787BF0">
      <w:pPr>
        <w:numPr>
          <w:ilvl w:val="0"/>
          <w:numId w:val="5"/>
        </w:numPr>
        <w:ind w:left="0" w:hanging="2"/>
      </w:pPr>
      <w:r>
        <w:t>Stages of Helping Relationship; Case Management; Other EPL Issues; Chapter Review</w:t>
      </w:r>
    </w:p>
    <w:p w14:paraId="177A3B58" w14:textId="77777777" w:rsidR="004E1C98" w:rsidRDefault="004E1C98">
      <w:pPr>
        <w:ind w:left="0" w:hanging="2"/>
      </w:pPr>
    </w:p>
    <w:p w14:paraId="3FD4AA25" w14:textId="52FFCABA" w:rsidR="004E1C98" w:rsidRDefault="00787BF0" w:rsidP="007A51B8">
      <w:pPr>
        <w:ind w:left="0" w:hanging="2"/>
      </w:pPr>
      <w:r w:rsidRPr="0060523C">
        <w:rPr>
          <w:b/>
          <w:bCs/>
        </w:rPr>
        <w:t>0</w:t>
      </w:r>
      <w:r w:rsidR="005144D9" w:rsidRPr="0060523C">
        <w:rPr>
          <w:b/>
          <w:bCs/>
        </w:rPr>
        <w:t>9</w:t>
      </w:r>
      <w:r w:rsidRPr="0060523C">
        <w:rPr>
          <w:b/>
          <w:bCs/>
        </w:rPr>
        <w:t>/</w:t>
      </w:r>
      <w:r w:rsidR="005144D9" w:rsidRPr="0060523C">
        <w:rPr>
          <w:b/>
          <w:bCs/>
        </w:rPr>
        <w:t>24</w:t>
      </w:r>
      <w:r>
        <w:tab/>
      </w:r>
      <w:r w:rsidR="007A51B8">
        <w:t>Mid Term Review</w:t>
      </w:r>
    </w:p>
    <w:p w14:paraId="3A1112CB" w14:textId="77777777" w:rsidR="007A51B8" w:rsidRDefault="007A51B8" w:rsidP="007A51B8">
      <w:pPr>
        <w:ind w:left="0" w:hanging="2"/>
      </w:pPr>
    </w:p>
    <w:p w14:paraId="49C6D08A" w14:textId="73C162F8" w:rsidR="007A51B8" w:rsidRDefault="00787BF0" w:rsidP="007A51B8">
      <w:pPr>
        <w:ind w:left="0" w:hanging="2"/>
      </w:pPr>
      <w:r w:rsidRPr="007A51B8">
        <w:rPr>
          <w:b/>
        </w:rPr>
        <w:t>0</w:t>
      </w:r>
      <w:r w:rsidR="005144D9" w:rsidRPr="007A51B8">
        <w:rPr>
          <w:b/>
        </w:rPr>
        <w:t>9</w:t>
      </w:r>
      <w:r w:rsidRPr="007A51B8">
        <w:rPr>
          <w:b/>
        </w:rPr>
        <w:t>/2</w:t>
      </w:r>
      <w:r w:rsidR="005144D9" w:rsidRPr="007A51B8">
        <w:rPr>
          <w:b/>
        </w:rPr>
        <w:t>9</w:t>
      </w:r>
      <w:r>
        <w:rPr>
          <w:b/>
          <w:color w:val="FF9900"/>
        </w:rPr>
        <w:tab/>
      </w:r>
      <w:bookmarkStart w:id="2" w:name="_Hlk48226372"/>
      <w:r w:rsidR="007A51B8" w:rsidRPr="00D16FAD">
        <w:rPr>
          <w:b/>
          <w:bCs/>
          <w:color w:val="C00000"/>
        </w:rPr>
        <w:t xml:space="preserve">Mid Term </w:t>
      </w:r>
      <w:bookmarkEnd w:id="2"/>
      <w:r w:rsidR="007A51B8" w:rsidRPr="00D16FAD">
        <w:rPr>
          <w:b/>
          <w:bCs/>
          <w:color w:val="C00000"/>
        </w:rPr>
        <w:t>Exam</w:t>
      </w:r>
    </w:p>
    <w:p w14:paraId="576EFA53" w14:textId="591D07F3" w:rsidR="004E1C98" w:rsidRDefault="00787BF0" w:rsidP="007A51B8">
      <w:pPr>
        <w:ind w:left="0" w:hanging="2"/>
      </w:pPr>
      <w:r>
        <w:tab/>
      </w:r>
    </w:p>
    <w:p w14:paraId="7A32F63D" w14:textId="77777777" w:rsidR="007A51B8" w:rsidRDefault="005144D9" w:rsidP="007A51B8">
      <w:pPr>
        <w:ind w:left="0" w:hanging="2"/>
        <w:rPr>
          <w:color w:val="0070C0"/>
        </w:rPr>
      </w:pPr>
      <w:r w:rsidRPr="00507588">
        <w:rPr>
          <w:b/>
          <w:bCs/>
        </w:rPr>
        <w:t>10</w:t>
      </w:r>
      <w:r w:rsidR="00787BF0" w:rsidRPr="00507588">
        <w:rPr>
          <w:b/>
          <w:bCs/>
        </w:rPr>
        <w:t>/</w:t>
      </w:r>
      <w:r w:rsidRPr="00507588">
        <w:rPr>
          <w:b/>
          <w:bCs/>
        </w:rPr>
        <w:t>01</w:t>
      </w:r>
      <w:r w:rsidR="00787BF0">
        <w:tab/>
      </w:r>
      <w:r w:rsidR="007A51B8">
        <w:t>Development of the Person (</w:t>
      </w:r>
      <w:r w:rsidR="007A51B8" w:rsidRPr="00D16FAD">
        <w:rPr>
          <w:b/>
          <w:bCs/>
          <w:color w:val="17365D" w:themeColor="text2" w:themeShade="BF"/>
        </w:rPr>
        <w:t>Chapter 6</w:t>
      </w:r>
      <w:r w:rsidR="007A51B8">
        <w:t>)</w:t>
      </w:r>
    </w:p>
    <w:p w14:paraId="101D6D3C" w14:textId="6D6F700E" w:rsidR="007A51B8" w:rsidRDefault="007A51B8" w:rsidP="007A51B8">
      <w:pPr>
        <w:numPr>
          <w:ilvl w:val="0"/>
          <w:numId w:val="9"/>
        </w:numPr>
        <w:ind w:left="0" w:hanging="2"/>
      </w:pPr>
      <w:r>
        <w:t>Defining development; Physical development; Cognitive/Moral development; Lifespan theories</w:t>
      </w:r>
    </w:p>
    <w:p w14:paraId="7A091999" w14:textId="77777777" w:rsidR="007A51B8" w:rsidRDefault="007A51B8" w:rsidP="007A51B8">
      <w:pPr>
        <w:ind w:leftChars="0" w:left="0" w:firstLineChars="0" w:firstLine="0"/>
      </w:pPr>
    </w:p>
    <w:p w14:paraId="73B70A72" w14:textId="77777777" w:rsidR="007A51B8" w:rsidRDefault="005144D9" w:rsidP="007A51B8">
      <w:pPr>
        <w:ind w:left="0" w:hanging="2"/>
      </w:pPr>
      <w:r w:rsidRPr="00507588">
        <w:rPr>
          <w:b/>
          <w:bCs/>
        </w:rPr>
        <w:t>10</w:t>
      </w:r>
      <w:r w:rsidR="00787BF0" w:rsidRPr="00507588">
        <w:rPr>
          <w:b/>
          <w:bCs/>
        </w:rPr>
        <w:t>/</w:t>
      </w:r>
      <w:r w:rsidRPr="00507588">
        <w:rPr>
          <w:b/>
          <w:bCs/>
        </w:rPr>
        <w:t>06</w:t>
      </w:r>
      <w:r w:rsidR="00787BF0">
        <w:tab/>
      </w:r>
      <w:r w:rsidR="007A51B8">
        <w:t>Development of the Person (</w:t>
      </w:r>
      <w:r w:rsidR="007A51B8" w:rsidRPr="00D16FAD">
        <w:rPr>
          <w:b/>
          <w:bCs/>
          <w:color w:val="17365D" w:themeColor="text2" w:themeShade="BF"/>
        </w:rPr>
        <w:t>Chapter 6</w:t>
      </w:r>
      <w:r w:rsidR="007A51B8">
        <w:t>)</w:t>
      </w:r>
    </w:p>
    <w:p w14:paraId="066B31FB" w14:textId="50189FCA" w:rsidR="004E1C98" w:rsidRDefault="007A51B8" w:rsidP="007A51B8">
      <w:pPr>
        <w:ind w:left="0" w:hanging="2"/>
      </w:pPr>
      <w:r>
        <w:t>o</w:t>
      </w:r>
      <w:r>
        <w:tab/>
        <w:t>Personality development; comparison of models; normal/abnormal development; EPL issues, chapter review</w:t>
      </w:r>
    </w:p>
    <w:p w14:paraId="59691B7D" w14:textId="77777777" w:rsidR="004E1C98" w:rsidRDefault="004E1C98">
      <w:pPr>
        <w:ind w:left="0" w:hanging="2"/>
        <w:rPr>
          <w:color w:val="ED7D31"/>
        </w:rPr>
      </w:pPr>
    </w:p>
    <w:p w14:paraId="414501AE" w14:textId="6D174238" w:rsidR="00846A87" w:rsidRDefault="005144D9" w:rsidP="00846A87">
      <w:pPr>
        <w:ind w:left="0" w:hanging="2"/>
        <w:rPr>
          <w:color w:val="0070C0"/>
        </w:rPr>
      </w:pPr>
      <w:r w:rsidRPr="00507588">
        <w:rPr>
          <w:b/>
          <w:bCs/>
        </w:rPr>
        <w:t>10</w:t>
      </w:r>
      <w:r w:rsidR="00787BF0" w:rsidRPr="00507588">
        <w:rPr>
          <w:b/>
          <w:bCs/>
        </w:rPr>
        <w:t>/0</w:t>
      </w:r>
      <w:r w:rsidRPr="00507588">
        <w:rPr>
          <w:b/>
          <w:bCs/>
        </w:rPr>
        <w:t>8</w:t>
      </w:r>
      <w:r w:rsidR="00787BF0">
        <w:tab/>
      </w:r>
      <w:r w:rsidR="00846A87">
        <w:t>School to Prison Pipeline</w:t>
      </w:r>
    </w:p>
    <w:p w14:paraId="1686F9F7" w14:textId="77777777" w:rsidR="004E1C98" w:rsidRDefault="004E1C98" w:rsidP="00A44979">
      <w:pPr>
        <w:ind w:leftChars="0" w:left="0" w:firstLineChars="0" w:firstLine="0"/>
      </w:pPr>
    </w:p>
    <w:p w14:paraId="3EDF4DC9" w14:textId="77777777" w:rsidR="007A51B8" w:rsidRDefault="005144D9" w:rsidP="007A51B8">
      <w:pPr>
        <w:ind w:left="0" w:hanging="2"/>
        <w:rPr>
          <w:color w:val="0070C0"/>
        </w:rPr>
      </w:pPr>
      <w:r w:rsidRPr="00507588">
        <w:rPr>
          <w:b/>
        </w:rPr>
        <w:t>10</w:t>
      </w:r>
      <w:r w:rsidR="00787BF0" w:rsidRPr="00507588">
        <w:rPr>
          <w:b/>
        </w:rPr>
        <w:t>/</w:t>
      </w:r>
      <w:r w:rsidRPr="00507588">
        <w:rPr>
          <w:b/>
        </w:rPr>
        <w:t>13</w:t>
      </w:r>
      <w:r w:rsidR="00787BF0">
        <w:rPr>
          <w:b/>
          <w:color w:val="FF0000"/>
        </w:rPr>
        <w:tab/>
      </w:r>
      <w:r w:rsidR="007A51B8">
        <w:t>Couples, Family, and Group Helping (</w:t>
      </w:r>
      <w:r w:rsidR="007A51B8" w:rsidRPr="00D16FAD">
        <w:rPr>
          <w:b/>
          <w:bCs/>
          <w:color w:val="17365D" w:themeColor="text2" w:themeShade="BF"/>
        </w:rPr>
        <w:t>Chapter 7</w:t>
      </w:r>
      <w:r w:rsidR="007A51B8">
        <w:t>)</w:t>
      </w:r>
    </w:p>
    <w:p w14:paraId="17B7DBFB" w14:textId="25227B41" w:rsidR="007A51B8" w:rsidRDefault="007A51B8" w:rsidP="007A51B8">
      <w:pPr>
        <w:numPr>
          <w:ilvl w:val="0"/>
          <w:numId w:val="9"/>
        </w:numPr>
        <w:ind w:left="0" w:hanging="2"/>
      </w:pPr>
      <w:r>
        <w:t>Systems theory/Cybernetics; understanding couples and families</w:t>
      </w:r>
    </w:p>
    <w:p w14:paraId="68C3CE63" w14:textId="65F6604C" w:rsidR="0071358A" w:rsidRPr="00D16FAD" w:rsidRDefault="0071358A" w:rsidP="0071358A">
      <w:pPr>
        <w:numPr>
          <w:ilvl w:val="0"/>
          <w:numId w:val="7"/>
        </w:numPr>
        <w:ind w:left="0" w:hanging="2"/>
        <w:rPr>
          <w:color w:val="95014B"/>
        </w:rPr>
      </w:pPr>
      <w:bookmarkStart w:id="3" w:name="_Hlk48554560"/>
      <w:r w:rsidRPr="00D16FAD">
        <w:rPr>
          <w:b/>
          <w:color w:val="95014B"/>
        </w:rPr>
        <w:t>REFLECTION #</w:t>
      </w:r>
      <w:r>
        <w:rPr>
          <w:b/>
          <w:color w:val="95014B"/>
        </w:rPr>
        <w:t>3</w:t>
      </w:r>
      <w:r w:rsidRPr="00D16FAD">
        <w:rPr>
          <w:b/>
          <w:color w:val="95014B"/>
        </w:rPr>
        <w:t xml:space="preserve"> DUE IN CANVAS BY MIDNIGHT!</w:t>
      </w:r>
    </w:p>
    <w:bookmarkEnd w:id="3"/>
    <w:p w14:paraId="7C58C530" w14:textId="37D92C49" w:rsidR="004E1C98" w:rsidRPr="0071358A" w:rsidRDefault="004E1C98" w:rsidP="0071358A">
      <w:pPr>
        <w:ind w:leftChars="0" w:left="0" w:firstLineChars="0" w:firstLine="0"/>
      </w:pPr>
    </w:p>
    <w:p w14:paraId="22FB5E13" w14:textId="77777777" w:rsidR="007A51B8" w:rsidRDefault="005144D9" w:rsidP="007A51B8">
      <w:pPr>
        <w:ind w:left="0" w:hanging="2"/>
        <w:rPr>
          <w:color w:val="0070C0"/>
        </w:rPr>
      </w:pPr>
      <w:r w:rsidRPr="00507588">
        <w:rPr>
          <w:b/>
        </w:rPr>
        <w:t>10</w:t>
      </w:r>
      <w:r w:rsidR="00787BF0" w:rsidRPr="00507588">
        <w:rPr>
          <w:b/>
        </w:rPr>
        <w:t>/1</w:t>
      </w:r>
      <w:r w:rsidRPr="00507588">
        <w:rPr>
          <w:b/>
        </w:rPr>
        <w:t>5</w:t>
      </w:r>
      <w:r w:rsidR="00787BF0">
        <w:rPr>
          <w:b/>
          <w:color w:val="FF9900"/>
        </w:rPr>
        <w:tab/>
      </w:r>
      <w:r w:rsidR="007A51B8">
        <w:t>Couples, Family, and Group Helping (</w:t>
      </w:r>
      <w:r w:rsidR="007A51B8" w:rsidRPr="00D16FAD">
        <w:rPr>
          <w:b/>
          <w:bCs/>
          <w:color w:val="17365D" w:themeColor="text2" w:themeShade="BF"/>
        </w:rPr>
        <w:t>Chapter 7</w:t>
      </w:r>
      <w:r w:rsidR="007A51B8">
        <w:t>)</w:t>
      </w:r>
    </w:p>
    <w:p w14:paraId="7491B3BA" w14:textId="103C96D7" w:rsidR="004E1C98" w:rsidRPr="007A51B8" w:rsidRDefault="007A51B8" w:rsidP="007A51B8">
      <w:pPr>
        <w:numPr>
          <w:ilvl w:val="0"/>
          <w:numId w:val="9"/>
        </w:numPr>
        <w:ind w:left="0" w:hanging="2"/>
      </w:pPr>
      <w:r>
        <w:t>Understanding groups; EPL issues, chapter review</w:t>
      </w:r>
    </w:p>
    <w:p w14:paraId="14A8D8FD" w14:textId="77777777" w:rsidR="004E1C98" w:rsidRDefault="004E1C98">
      <w:pPr>
        <w:ind w:left="0" w:hanging="2"/>
        <w:rPr>
          <w:b/>
          <w:color w:val="FF9900"/>
        </w:rPr>
      </w:pPr>
    </w:p>
    <w:p w14:paraId="2979B20D" w14:textId="77777777" w:rsidR="007A51B8" w:rsidRDefault="005144D9" w:rsidP="007A51B8">
      <w:pPr>
        <w:ind w:left="0" w:hanging="2"/>
        <w:rPr>
          <w:color w:val="0070C0"/>
        </w:rPr>
      </w:pPr>
      <w:r w:rsidRPr="00507588">
        <w:rPr>
          <w:b/>
        </w:rPr>
        <w:t>10</w:t>
      </w:r>
      <w:r w:rsidR="00787BF0" w:rsidRPr="00507588">
        <w:rPr>
          <w:b/>
        </w:rPr>
        <w:t>/</w:t>
      </w:r>
      <w:r w:rsidRPr="00507588">
        <w:rPr>
          <w:b/>
        </w:rPr>
        <w:t>20</w:t>
      </w:r>
      <w:r w:rsidR="00787BF0">
        <w:rPr>
          <w:b/>
          <w:color w:val="FF9900"/>
        </w:rPr>
        <w:tab/>
      </w:r>
      <w:r w:rsidR="007A51B8">
        <w:t>Organizational and Community Change and the Role of Consultation and Supervision (</w:t>
      </w:r>
      <w:r w:rsidR="007A51B8" w:rsidRPr="00D16FAD">
        <w:rPr>
          <w:b/>
          <w:bCs/>
          <w:color w:val="17365D" w:themeColor="text2" w:themeShade="BF"/>
        </w:rPr>
        <w:t>Chapter 8</w:t>
      </w:r>
      <w:r w:rsidR="007A51B8">
        <w:t>)</w:t>
      </w:r>
    </w:p>
    <w:p w14:paraId="2C992379" w14:textId="1B320F46" w:rsidR="004E1C98" w:rsidRDefault="007A51B8" w:rsidP="007A51B8">
      <w:pPr>
        <w:ind w:left="0" w:hanging="2"/>
      </w:pPr>
      <w:r>
        <w:t>Community change efforts; agencies; Consultation</w:t>
      </w:r>
    </w:p>
    <w:p w14:paraId="5AF1663F" w14:textId="77777777" w:rsidR="005619BD" w:rsidRPr="00D16FAD" w:rsidRDefault="005619BD" w:rsidP="005619BD">
      <w:pPr>
        <w:numPr>
          <w:ilvl w:val="0"/>
          <w:numId w:val="9"/>
        </w:numPr>
        <w:ind w:left="0" w:hanging="2"/>
        <w:rPr>
          <w:b/>
          <w:bCs/>
          <w:color w:val="95014B"/>
        </w:rPr>
      </w:pPr>
      <w:r w:rsidRPr="00D16FAD">
        <w:rPr>
          <w:b/>
          <w:bCs/>
          <w:color w:val="95014B"/>
        </w:rPr>
        <w:t>UNDERSERVED POPULATIONS PROJECT DUE IN CANVAS BY MIDNIGHT!</w:t>
      </w:r>
    </w:p>
    <w:p w14:paraId="09F2B054" w14:textId="77777777" w:rsidR="004E1C98" w:rsidRDefault="004E1C98" w:rsidP="005619BD">
      <w:pPr>
        <w:ind w:leftChars="0" w:left="0" w:firstLineChars="0" w:firstLine="0"/>
      </w:pPr>
    </w:p>
    <w:p w14:paraId="3ECF1B42" w14:textId="77777777" w:rsidR="007A51B8" w:rsidRDefault="005144D9" w:rsidP="007A51B8">
      <w:pPr>
        <w:ind w:left="0" w:hanging="2"/>
        <w:rPr>
          <w:color w:val="0070C0"/>
        </w:rPr>
      </w:pPr>
      <w:r w:rsidRPr="00507588">
        <w:rPr>
          <w:b/>
          <w:bCs/>
        </w:rPr>
        <w:t>10</w:t>
      </w:r>
      <w:r w:rsidR="00787BF0" w:rsidRPr="00507588">
        <w:rPr>
          <w:b/>
          <w:bCs/>
        </w:rPr>
        <w:t>/</w:t>
      </w:r>
      <w:r w:rsidRPr="00507588">
        <w:rPr>
          <w:b/>
          <w:bCs/>
        </w:rPr>
        <w:t>22</w:t>
      </w:r>
      <w:r w:rsidR="00787BF0">
        <w:rPr>
          <w:b/>
        </w:rPr>
        <w:tab/>
      </w:r>
      <w:bookmarkStart w:id="4" w:name="_Hlk48226427"/>
      <w:r w:rsidR="007A51B8">
        <w:t>Organizational and Community Change and the Role of Consultation and Supervision (</w:t>
      </w:r>
      <w:r w:rsidR="007A51B8" w:rsidRPr="00D16FAD">
        <w:rPr>
          <w:b/>
          <w:bCs/>
          <w:color w:val="17365D" w:themeColor="text2" w:themeShade="BF"/>
        </w:rPr>
        <w:t>Chapter 8</w:t>
      </w:r>
      <w:r w:rsidR="007A51B8">
        <w:t>)</w:t>
      </w:r>
    </w:p>
    <w:p w14:paraId="7E83E4A6" w14:textId="2A558FD0" w:rsidR="004E1C98" w:rsidRDefault="007A51B8" w:rsidP="007A51B8">
      <w:pPr>
        <w:ind w:left="0" w:hanging="2"/>
      </w:pPr>
      <w:r>
        <w:t>Supervision; EPL issues; chapter review</w:t>
      </w:r>
    </w:p>
    <w:bookmarkEnd w:id="4"/>
    <w:p w14:paraId="24E7C2E5" w14:textId="77777777" w:rsidR="004E1C98" w:rsidRDefault="004E1C98">
      <w:pPr>
        <w:ind w:left="0" w:hanging="2"/>
      </w:pPr>
    </w:p>
    <w:p w14:paraId="57102C9E" w14:textId="77777777" w:rsidR="007A51B8" w:rsidRDefault="00783446" w:rsidP="007A51B8">
      <w:pPr>
        <w:ind w:left="0" w:hanging="2"/>
        <w:rPr>
          <w:color w:val="0070C0"/>
        </w:rPr>
      </w:pPr>
      <w:r w:rsidRPr="00507588">
        <w:rPr>
          <w:b/>
          <w:bCs/>
        </w:rPr>
        <w:t>10</w:t>
      </w:r>
      <w:r w:rsidR="00787BF0" w:rsidRPr="00507588">
        <w:rPr>
          <w:b/>
          <w:bCs/>
        </w:rPr>
        <w:t>/</w:t>
      </w:r>
      <w:r w:rsidRPr="00507588">
        <w:rPr>
          <w:b/>
          <w:bCs/>
        </w:rPr>
        <w:t>27</w:t>
      </w:r>
      <w:r w:rsidR="00787BF0">
        <w:tab/>
      </w:r>
      <w:bookmarkStart w:id="5" w:name="_Hlk48226446"/>
      <w:r w:rsidR="007A51B8">
        <w:t>Culturally Competent Helping (</w:t>
      </w:r>
      <w:r w:rsidR="007A51B8" w:rsidRPr="00D16FAD">
        <w:rPr>
          <w:b/>
          <w:bCs/>
          <w:color w:val="17365D" w:themeColor="text2" w:themeShade="BF"/>
        </w:rPr>
        <w:t>Chapter 9</w:t>
      </w:r>
      <w:r w:rsidR="007A51B8">
        <w:t>)</w:t>
      </w:r>
    </w:p>
    <w:p w14:paraId="4BD58BD2" w14:textId="081B6DC8" w:rsidR="004E1C98" w:rsidRDefault="007A51B8" w:rsidP="007A51B8">
      <w:pPr>
        <w:numPr>
          <w:ilvl w:val="0"/>
          <w:numId w:val="9"/>
        </w:numPr>
        <w:ind w:left="0" w:hanging="2"/>
      </w:pPr>
      <w:r>
        <w:t>Cultural diversity in the U.S.; need for cultural competence; defining cultural competence in helping</w:t>
      </w:r>
    </w:p>
    <w:p w14:paraId="1F4F3ACB" w14:textId="4C6BCB49" w:rsidR="00846A87" w:rsidRPr="00D16FAD" w:rsidRDefault="00846A87" w:rsidP="007A51B8">
      <w:pPr>
        <w:numPr>
          <w:ilvl w:val="0"/>
          <w:numId w:val="9"/>
        </w:numPr>
        <w:ind w:left="0" w:hanging="2"/>
        <w:rPr>
          <w:color w:val="95014B"/>
        </w:rPr>
      </w:pPr>
      <w:r w:rsidRPr="00D16FAD">
        <w:rPr>
          <w:b/>
          <w:bCs/>
          <w:color w:val="95014B"/>
        </w:rPr>
        <w:t>REFLECTION #</w:t>
      </w:r>
      <w:r w:rsidR="00BB6D72">
        <w:rPr>
          <w:b/>
          <w:bCs/>
          <w:color w:val="95014B"/>
        </w:rPr>
        <w:t>4</w:t>
      </w:r>
      <w:r w:rsidRPr="00D16FAD">
        <w:rPr>
          <w:b/>
          <w:bCs/>
          <w:color w:val="95014B"/>
        </w:rPr>
        <w:t xml:space="preserve"> DUE IN CANVAS BY MIDNIGHT!</w:t>
      </w:r>
    </w:p>
    <w:bookmarkEnd w:id="5"/>
    <w:p w14:paraId="5A61E2F6" w14:textId="77777777" w:rsidR="004E1C98" w:rsidRPr="00D16FAD" w:rsidRDefault="004E1C98">
      <w:pPr>
        <w:ind w:left="0" w:hanging="2"/>
        <w:rPr>
          <w:color w:val="95014B"/>
        </w:rPr>
      </w:pPr>
    </w:p>
    <w:p w14:paraId="7D84A26F" w14:textId="3C46DFD3" w:rsidR="007A51B8" w:rsidRDefault="00783446" w:rsidP="007A51B8">
      <w:pPr>
        <w:ind w:left="0" w:hanging="2"/>
        <w:rPr>
          <w:color w:val="0070C0"/>
        </w:rPr>
      </w:pPr>
      <w:r w:rsidRPr="00507588">
        <w:rPr>
          <w:b/>
          <w:bCs/>
        </w:rPr>
        <w:t>1</w:t>
      </w:r>
      <w:r w:rsidR="00F1349A">
        <w:rPr>
          <w:b/>
          <w:bCs/>
        </w:rPr>
        <w:t>0</w:t>
      </w:r>
      <w:r w:rsidR="00787BF0" w:rsidRPr="00507588">
        <w:rPr>
          <w:b/>
          <w:bCs/>
        </w:rPr>
        <w:t>/</w:t>
      </w:r>
      <w:r w:rsidR="00F1349A">
        <w:rPr>
          <w:b/>
          <w:bCs/>
        </w:rPr>
        <w:t>29</w:t>
      </w:r>
      <w:r w:rsidR="00787BF0">
        <w:tab/>
      </w:r>
      <w:r w:rsidR="007A51B8">
        <w:t>Culturally Competent Helping (</w:t>
      </w:r>
      <w:r w:rsidR="007A51B8" w:rsidRPr="00D16FAD">
        <w:rPr>
          <w:b/>
          <w:bCs/>
          <w:color w:val="17365D" w:themeColor="text2" w:themeShade="BF"/>
        </w:rPr>
        <w:t>Chapter 9</w:t>
      </w:r>
      <w:r w:rsidR="007A51B8">
        <w:t>)</w:t>
      </w:r>
    </w:p>
    <w:p w14:paraId="361C8EC3" w14:textId="227E66DE" w:rsidR="004E1C98" w:rsidRDefault="007A51B8" w:rsidP="007A51B8">
      <w:pPr>
        <w:numPr>
          <w:ilvl w:val="0"/>
          <w:numId w:val="9"/>
        </w:numPr>
        <w:ind w:left="0" w:hanging="2"/>
      </w:pPr>
      <w:r>
        <w:t>Developing cultural competence; cultural sensitivity; EPL issues; chapter review</w:t>
      </w:r>
    </w:p>
    <w:p w14:paraId="009DA995" w14:textId="77777777" w:rsidR="004E1C98" w:rsidRDefault="004E1C98">
      <w:pPr>
        <w:ind w:left="0" w:hanging="2"/>
      </w:pPr>
    </w:p>
    <w:p w14:paraId="103AB968" w14:textId="1CE370FD" w:rsidR="007A51B8" w:rsidRDefault="00783446" w:rsidP="007A51B8">
      <w:pPr>
        <w:ind w:left="0" w:hanging="2"/>
      </w:pPr>
      <w:r w:rsidRPr="00507588">
        <w:rPr>
          <w:b/>
          <w:bCs/>
        </w:rPr>
        <w:t>11</w:t>
      </w:r>
      <w:r w:rsidR="00787BF0" w:rsidRPr="00507588">
        <w:rPr>
          <w:b/>
          <w:bCs/>
        </w:rPr>
        <w:t>/</w:t>
      </w:r>
      <w:r w:rsidRPr="00507588">
        <w:rPr>
          <w:b/>
          <w:bCs/>
        </w:rPr>
        <w:t>0</w:t>
      </w:r>
      <w:r w:rsidR="00F1349A">
        <w:rPr>
          <w:b/>
          <w:bCs/>
        </w:rPr>
        <w:t>3</w:t>
      </w:r>
      <w:r w:rsidR="00787BF0">
        <w:tab/>
      </w:r>
      <w:r w:rsidR="007A51B8">
        <w:t>Working with Varied Client Populations (</w:t>
      </w:r>
      <w:r w:rsidR="007A51B8" w:rsidRPr="00D16FAD">
        <w:rPr>
          <w:b/>
          <w:bCs/>
          <w:color w:val="17365D" w:themeColor="text2" w:themeShade="BF"/>
        </w:rPr>
        <w:t>Chapter 10</w:t>
      </w:r>
      <w:r w:rsidR="007A51B8">
        <w:t>)</w:t>
      </w:r>
    </w:p>
    <w:p w14:paraId="22456A2F" w14:textId="3F0E080E" w:rsidR="004E1C98" w:rsidRDefault="007A51B8" w:rsidP="007A51B8">
      <w:pPr>
        <w:numPr>
          <w:ilvl w:val="0"/>
          <w:numId w:val="9"/>
        </w:numPr>
        <w:ind w:left="0" w:hanging="2"/>
      </w:pPr>
      <w:r>
        <w:t>Varied clients; EPL issues; chapter review</w:t>
      </w:r>
    </w:p>
    <w:p w14:paraId="5C0744E5" w14:textId="77777777" w:rsidR="004E1C98" w:rsidRDefault="004E1C98">
      <w:pPr>
        <w:ind w:left="0" w:hanging="2"/>
      </w:pPr>
    </w:p>
    <w:p w14:paraId="286FD0B3" w14:textId="12B11907" w:rsidR="007A51B8" w:rsidRDefault="00783446" w:rsidP="007A51B8">
      <w:pPr>
        <w:ind w:left="0" w:hanging="2"/>
        <w:rPr>
          <w:color w:val="0070C0"/>
        </w:rPr>
      </w:pPr>
      <w:r w:rsidRPr="00507588">
        <w:rPr>
          <w:b/>
          <w:bCs/>
        </w:rPr>
        <w:t>11</w:t>
      </w:r>
      <w:r w:rsidR="00787BF0" w:rsidRPr="00507588">
        <w:rPr>
          <w:b/>
          <w:bCs/>
        </w:rPr>
        <w:t>/</w:t>
      </w:r>
      <w:r w:rsidR="00F1349A">
        <w:rPr>
          <w:b/>
          <w:bCs/>
        </w:rPr>
        <w:t>05</w:t>
      </w:r>
      <w:r w:rsidR="00787BF0">
        <w:tab/>
      </w:r>
      <w:r w:rsidR="007A51B8">
        <w:t>Research, Evaluation, and Assessment (</w:t>
      </w:r>
      <w:r w:rsidR="007A51B8" w:rsidRPr="00D16FAD">
        <w:rPr>
          <w:b/>
          <w:bCs/>
          <w:color w:val="17365D" w:themeColor="text2" w:themeShade="BF"/>
        </w:rPr>
        <w:t>Chapter 11</w:t>
      </w:r>
      <w:r w:rsidR="007A51B8">
        <w:t>)</w:t>
      </w:r>
    </w:p>
    <w:p w14:paraId="5855523D" w14:textId="38DE14EA" w:rsidR="004E1C98" w:rsidRDefault="007A51B8" w:rsidP="007A51B8">
      <w:pPr>
        <w:numPr>
          <w:ilvl w:val="0"/>
          <w:numId w:val="9"/>
        </w:numPr>
        <w:ind w:left="0" w:hanging="2"/>
      </w:pPr>
      <w:r>
        <w:t>Research: Evaluation and needs assessment</w:t>
      </w:r>
    </w:p>
    <w:p w14:paraId="5C40D21D" w14:textId="77777777" w:rsidR="004E1C98" w:rsidRDefault="004E1C98">
      <w:pPr>
        <w:ind w:left="0" w:hanging="2"/>
      </w:pPr>
    </w:p>
    <w:p w14:paraId="44BFC030" w14:textId="0BC3615D" w:rsidR="007A51B8" w:rsidRDefault="00783446" w:rsidP="007A51B8">
      <w:pPr>
        <w:ind w:left="0" w:hanging="2"/>
        <w:rPr>
          <w:color w:val="0070C0"/>
        </w:rPr>
      </w:pPr>
      <w:r w:rsidRPr="00507588">
        <w:rPr>
          <w:b/>
          <w:bCs/>
        </w:rPr>
        <w:t>11</w:t>
      </w:r>
      <w:r w:rsidR="00787BF0" w:rsidRPr="00507588">
        <w:rPr>
          <w:b/>
          <w:bCs/>
        </w:rPr>
        <w:t>/</w:t>
      </w:r>
      <w:r w:rsidRPr="00507588">
        <w:rPr>
          <w:b/>
          <w:bCs/>
        </w:rPr>
        <w:t>1</w:t>
      </w:r>
      <w:r w:rsidR="00F1349A">
        <w:rPr>
          <w:b/>
          <w:bCs/>
        </w:rPr>
        <w:t>0</w:t>
      </w:r>
      <w:r w:rsidR="00787BF0">
        <w:tab/>
      </w:r>
      <w:r w:rsidR="007A51B8">
        <w:t>Research, Evaluation, and Assessment (</w:t>
      </w:r>
      <w:r w:rsidR="007A51B8" w:rsidRPr="00D16FAD">
        <w:rPr>
          <w:b/>
          <w:bCs/>
          <w:color w:val="17365D" w:themeColor="text2" w:themeShade="BF"/>
        </w:rPr>
        <w:t>Chapter 11</w:t>
      </w:r>
      <w:r w:rsidR="007A51B8">
        <w:t>)</w:t>
      </w:r>
    </w:p>
    <w:p w14:paraId="3DC98837" w14:textId="691A59DB" w:rsidR="007A51B8" w:rsidRDefault="007A51B8" w:rsidP="00703AB0">
      <w:pPr>
        <w:numPr>
          <w:ilvl w:val="0"/>
          <w:numId w:val="9"/>
        </w:numPr>
        <w:ind w:left="0" w:hanging="2"/>
      </w:pPr>
      <w:r>
        <w:t>Assessment and testing; EPL Issues; Chapter review</w:t>
      </w:r>
    </w:p>
    <w:p w14:paraId="54EF6EF9" w14:textId="77777777" w:rsidR="004E1C98" w:rsidRDefault="004E1C98" w:rsidP="007A51B8">
      <w:pPr>
        <w:ind w:leftChars="0" w:left="0" w:firstLineChars="0" w:firstLine="0"/>
      </w:pPr>
    </w:p>
    <w:p w14:paraId="7625453E" w14:textId="43F14561" w:rsidR="004E1C98" w:rsidRPr="00D16FAD" w:rsidRDefault="00783446" w:rsidP="007A51B8">
      <w:pPr>
        <w:ind w:left="0" w:hanging="2"/>
        <w:rPr>
          <w:color w:val="95014B"/>
        </w:rPr>
      </w:pPr>
      <w:r w:rsidRPr="00507588">
        <w:rPr>
          <w:b/>
          <w:bCs/>
        </w:rPr>
        <w:t>11</w:t>
      </w:r>
      <w:r w:rsidR="00787BF0" w:rsidRPr="00507588">
        <w:rPr>
          <w:b/>
          <w:bCs/>
        </w:rPr>
        <w:t>/</w:t>
      </w:r>
      <w:r w:rsidRPr="00507588">
        <w:rPr>
          <w:b/>
          <w:bCs/>
        </w:rPr>
        <w:t>1</w:t>
      </w:r>
      <w:r w:rsidR="00F1349A">
        <w:rPr>
          <w:b/>
          <w:bCs/>
        </w:rPr>
        <w:t>2</w:t>
      </w:r>
      <w:r w:rsidR="00787BF0">
        <w:tab/>
      </w:r>
      <w:bookmarkStart w:id="6" w:name="_Hlk48226606"/>
      <w:r w:rsidR="00846A87" w:rsidRPr="00D16FAD">
        <w:rPr>
          <w:b/>
          <w:bCs/>
          <w:color w:val="95014B"/>
        </w:rPr>
        <w:t>Psychosocial Group Presentations</w:t>
      </w:r>
    </w:p>
    <w:bookmarkEnd w:id="6"/>
    <w:p w14:paraId="0EDE4EFE" w14:textId="77777777" w:rsidR="004E1C98" w:rsidRPr="00D16FAD" w:rsidRDefault="00787BF0">
      <w:pPr>
        <w:ind w:left="0" w:hanging="2"/>
        <w:rPr>
          <w:color w:val="95014B"/>
        </w:rPr>
      </w:pPr>
      <w:r w:rsidRPr="00D16FAD">
        <w:rPr>
          <w:b/>
          <w:color w:val="95014B"/>
        </w:rPr>
        <w:tab/>
      </w:r>
    </w:p>
    <w:p w14:paraId="04E41E75" w14:textId="474083CF" w:rsidR="004E1C98" w:rsidRDefault="00783446" w:rsidP="007A51B8">
      <w:pPr>
        <w:ind w:left="0" w:hanging="2"/>
      </w:pPr>
      <w:r w:rsidRPr="00507588">
        <w:rPr>
          <w:b/>
          <w:bCs/>
        </w:rPr>
        <w:t>11</w:t>
      </w:r>
      <w:r w:rsidR="00787BF0" w:rsidRPr="00507588">
        <w:rPr>
          <w:b/>
          <w:bCs/>
        </w:rPr>
        <w:t>/</w:t>
      </w:r>
      <w:r w:rsidR="00F1349A">
        <w:rPr>
          <w:b/>
          <w:bCs/>
        </w:rPr>
        <w:t>17</w:t>
      </w:r>
      <w:r w:rsidR="00787BF0">
        <w:tab/>
      </w:r>
      <w:r w:rsidR="00846A87" w:rsidRPr="00D16FAD">
        <w:rPr>
          <w:b/>
          <w:bCs/>
          <w:color w:val="95014B"/>
        </w:rPr>
        <w:t>Psychosocial Group Presentations</w:t>
      </w:r>
    </w:p>
    <w:p w14:paraId="3E7130D1" w14:textId="77777777" w:rsidR="004E1C98" w:rsidRDefault="004E1C98">
      <w:pPr>
        <w:ind w:left="0" w:hanging="2"/>
      </w:pPr>
    </w:p>
    <w:p w14:paraId="12BA2469" w14:textId="08922BB8" w:rsidR="00846A87" w:rsidRDefault="00783446" w:rsidP="00846A87">
      <w:pPr>
        <w:ind w:left="0" w:hanging="2"/>
      </w:pPr>
      <w:r w:rsidRPr="00507588">
        <w:rPr>
          <w:b/>
          <w:bCs/>
        </w:rPr>
        <w:t>11</w:t>
      </w:r>
      <w:r w:rsidR="00787BF0" w:rsidRPr="00507588">
        <w:rPr>
          <w:b/>
          <w:bCs/>
        </w:rPr>
        <w:t>/</w:t>
      </w:r>
      <w:r w:rsidR="00F1349A">
        <w:rPr>
          <w:b/>
          <w:bCs/>
        </w:rPr>
        <w:t>19</w:t>
      </w:r>
      <w:r w:rsidR="00846A87">
        <w:rPr>
          <w:b/>
          <w:bCs/>
        </w:rPr>
        <w:tab/>
      </w:r>
      <w:r w:rsidR="00F1349A">
        <w:t>Final Exam Review</w:t>
      </w:r>
    </w:p>
    <w:p w14:paraId="6AA3EEFC" w14:textId="2E141BC7" w:rsidR="00F1349A" w:rsidRDefault="00F1349A" w:rsidP="00846A87">
      <w:pPr>
        <w:ind w:left="0" w:hanging="2"/>
      </w:pPr>
    </w:p>
    <w:p w14:paraId="547A8027" w14:textId="71D21674" w:rsidR="00F1349A" w:rsidRPr="00F1349A" w:rsidRDefault="00F1349A" w:rsidP="00846A87">
      <w:pPr>
        <w:ind w:left="0" w:hanging="2"/>
      </w:pPr>
      <w:r>
        <w:rPr>
          <w:b/>
          <w:bCs/>
        </w:rPr>
        <w:t xml:space="preserve">11/24   </w:t>
      </w:r>
      <w:r>
        <w:t>Course review and wrap up</w:t>
      </w:r>
    </w:p>
    <w:p w14:paraId="68CD9C7D" w14:textId="77777777" w:rsidR="004E1C98" w:rsidRDefault="004E1C98" w:rsidP="00846A87">
      <w:pPr>
        <w:ind w:leftChars="0" w:left="0" w:firstLineChars="0" w:firstLine="0"/>
      </w:pPr>
    </w:p>
    <w:p w14:paraId="32F9479F" w14:textId="42B28A75" w:rsidR="004E1C98" w:rsidRDefault="00783446">
      <w:pPr>
        <w:ind w:left="0" w:hanging="2"/>
      </w:pPr>
      <w:r w:rsidRPr="00507588">
        <w:rPr>
          <w:b/>
          <w:bCs/>
        </w:rPr>
        <w:t>12</w:t>
      </w:r>
      <w:r w:rsidR="00787BF0" w:rsidRPr="00507588">
        <w:rPr>
          <w:b/>
          <w:bCs/>
        </w:rPr>
        <w:t>/</w:t>
      </w:r>
      <w:r w:rsidRPr="00507588">
        <w:rPr>
          <w:b/>
          <w:bCs/>
        </w:rPr>
        <w:t>0</w:t>
      </w:r>
      <w:r w:rsidR="00787BF0" w:rsidRPr="00507588">
        <w:rPr>
          <w:b/>
          <w:bCs/>
        </w:rPr>
        <w:t>3</w:t>
      </w:r>
      <w:r w:rsidR="00787BF0">
        <w:tab/>
      </w:r>
      <w:r w:rsidR="00E23598" w:rsidRPr="00D16FAD">
        <w:rPr>
          <w:b/>
          <w:bCs/>
          <w:color w:val="C00000"/>
        </w:rPr>
        <w:t>Final Exam</w:t>
      </w:r>
    </w:p>
    <w:p w14:paraId="3D7F7440" w14:textId="5676858A" w:rsidR="004E1C98" w:rsidRDefault="00787BF0" w:rsidP="00E23598">
      <w:pPr>
        <w:ind w:left="0" w:hanging="2"/>
        <w:rPr>
          <w:color w:val="FF0000"/>
        </w:rPr>
      </w:pPr>
      <w:r>
        <w:tab/>
      </w:r>
    </w:p>
    <w:p w14:paraId="5D9B7E63" w14:textId="77777777" w:rsidR="004E1C98" w:rsidRDefault="004E1C98">
      <w:pPr>
        <w:ind w:left="0" w:hanging="2"/>
      </w:pPr>
    </w:p>
    <w:sectPr w:rsidR="004E1C98">
      <w:headerReference w:type="even" r:id="rId19"/>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2917" w14:textId="77777777" w:rsidR="005D1CC1" w:rsidRDefault="005D1CC1">
      <w:pPr>
        <w:spacing w:line="240" w:lineRule="auto"/>
        <w:ind w:left="0" w:hanging="2"/>
      </w:pPr>
      <w:r>
        <w:separator/>
      </w:r>
    </w:p>
  </w:endnote>
  <w:endnote w:type="continuationSeparator" w:id="0">
    <w:p w14:paraId="2EAD33B6" w14:textId="77777777" w:rsidR="005D1CC1" w:rsidRDefault="005D1C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TU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6B1BF" w14:textId="77777777" w:rsidR="005D1CC1" w:rsidRDefault="005D1CC1">
      <w:pPr>
        <w:spacing w:line="240" w:lineRule="auto"/>
        <w:ind w:left="0" w:hanging="2"/>
      </w:pPr>
      <w:r>
        <w:separator/>
      </w:r>
    </w:p>
  </w:footnote>
  <w:footnote w:type="continuationSeparator" w:id="0">
    <w:p w14:paraId="15D05BFF" w14:textId="77777777" w:rsidR="005D1CC1" w:rsidRDefault="005D1CC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626E"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111DFEA"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494C"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31A96">
      <w:rPr>
        <w:noProof/>
        <w:color w:val="000000"/>
      </w:rPr>
      <w:t>1</w:t>
    </w:r>
    <w:r>
      <w:rPr>
        <w:color w:val="000000"/>
      </w:rPr>
      <w:fldChar w:fldCharType="end"/>
    </w:r>
  </w:p>
  <w:p w14:paraId="7DBBD0C2"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 w15:restartNumberingAfterBreak="0">
    <w:nsid w:val="0A132A9B"/>
    <w:multiLevelType w:val="hybridMultilevel"/>
    <w:tmpl w:val="720A8D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2513"/>
    <w:multiLevelType w:val="multilevel"/>
    <w:tmpl w:val="180CF0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21C547C9"/>
    <w:multiLevelType w:val="multilevel"/>
    <w:tmpl w:val="6FE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0403"/>
    <w:multiLevelType w:val="multilevel"/>
    <w:tmpl w:val="444218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2DD32641"/>
    <w:multiLevelType w:val="multilevel"/>
    <w:tmpl w:val="A42259A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2F550F64"/>
    <w:multiLevelType w:val="multilevel"/>
    <w:tmpl w:val="57ACE78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331B46C3"/>
    <w:multiLevelType w:val="multilevel"/>
    <w:tmpl w:val="D28A843A"/>
    <w:lvl w:ilvl="0">
      <w:start w:val="1"/>
      <w:numFmt w:val="decimal"/>
      <w:lvlText w:val="%1."/>
      <w:lvlJc w:val="left"/>
      <w:pPr>
        <w:tabs>
          <w:tab w:val="num" w:pos="726"/>
        </w:tabs>
        <w:ind w:left="726" w:hanging="360"/>
      </w:pPr>
    </w:lvl>
    <w:lvl w:ilvl="1">
      <w:start w:val="1"/>
      <w:numFmt w:val="decimal"/>
      <w:lvlText w:val="%2."/>
      <w:lvlJc w:val="left"/>
      <w:pPr>
        <w:tabs>
          <w:tab w:val="num" w:pos="1446"/>
        </w:tabs>
        <w:ind w:left="1446" w:hanging="360"/>
      </w:pPr>
    </w:lvl>
    <w:lvl w:ilvl="2">
      <w:start w:val="1"/>
      <w:numFmt w:val="decimal"/>
      <w:lvlText w:val="%3."/>
      <w:lvlJc w:val="left"/>
      <w:pPr>
        <w:tabs>
          <w:tab w:val="num" w:pos="2166"/>
        </w:tabs>
        <w:ind w:left="2166" w:hanging="360"/>
      </w:pPr>
    </w:lvl>
    <w:lvl w:ilvl="3">
      <w:start w:val="1"/>
      <w:numFmt w:val="decimal"/>
      <w:lvlText w:val="%4."/>
      <w:lvlJc w:val="left"/>
      <w:pPr>
        <w:tabs>
          <w:tab w:val="num" w:pos="2886"/>
        </w:tabs>
        <w:ind w:left="2886" w:hanging="360"/>
      </w:pPr>
    </w:lvl>
    <w:lvl w:ilvl="4">
      <w:start w:val="1"/>
      <w:numFmt w:val="decimal"/>
      <w:lvlText w:val="%5."/>
      <w:lvlJc w:val="left"/>
      <w:pPr>
        <w:tabs>
          <w:tab w:val="num" w:pos="3606"/>
        </w:tabs>
        <w:ind w:left="3606" w:hanging="360"/>
      </w:pPr>
    </w:lvl>
    <w:lvl w:ilvl="5">
      <w:start w:val="1"/>
      <w:numFmt w:val="decimal"/>
      <w:lvlText w:val="%6."/>
      <w:lvlJc w:val="left"/>
      <w:pPr>
        <w:tabs>
          <w:tab w:val="num" w:pos="4326"/>
        </w:tabs>
        <w:ind w:left="4326" w:hanging="360"/>
      </w:pPr>
    </w:lvl>
    <w:lvl w:ilvl="6">
      <w:start w:val="1"/>
      <w:numFmt w:val="decimal"/>
      <w:lvlText w:val="%7."/>
      <w:lvlJc w:val="left"/>
      <w:pPr>
        <w:tabs>
          <w:tab w:val="num" w:pos="5046"/>
        </w:tabs>
        <w:ind w:left="5046" w:hanging="360"/>
      </w:pPr>
    </w:lvl>
    <w:lvl w:ilvl="7">
      <w:start w:val="1"/>
      <w:numFmt w:val="decimal"/>
      <w:lvlText w:val="%8."/>
      <w:lvlJc w:val="left"/>
      <w:pPr>
        <w:tabs>
          <w:tab w:val="num" w:pos="5766"/>
        </w:tabs>
        <w:ind w:left="5766" w:hanging="360"/>
      </w:pPr>
    </w:lvl>
    <w:lvl w:ilvl="8">
      <w:start w:val="1"/>
      <w:numFmt w:val="decimal"/>
      <w:lvlText w:val="%9."/>
      <w:lvlJc w:val="left"/>
      <w:pPr>
        <w:tabs>
          <w:tab w:val="num" w:pos="6486"/>
        </w:tabs>
        <w:ind w:left="6486" w:hanging="360"/>
      </w:pPr>
    </w:lvl>
  </w:abstractNum>
  <w:abstractNum w:abstractNumId="8" w15:restartNumberingAfterBreak="0">
    <w:nsid w:val="3D371AC4"/>
    <w:multiLevelType w:val="multilevel"/>
    <w:tmpl w:val="30BE4F1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43B53C29"/>
    <w:multiLevelType w:val="multilevel"/>
    <w:tmpl w:val="6FE044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492B344C"/>
    <w:multiLevelType w:val="multilevel"/>
    <w:tmpl w:val="126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03C28"/>
    <w:multiLevelType w:val="multilevel"/>
    <w:tmpl w:val="F09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C6739"/>
    <w:multiLevelType w:val="multilevel"/>
    <w:tmpl w:val="9EE40A4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56F07821"/>
    <w:multiLevelType w:val="multilevel"/>
    <w:tmpl w:val="D838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16EA8"/>
    <w:multiLevelType w:val="multilevel"/>
    <w:tmpl w:val="E6B8E30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5D7C2C85"/>
    <w:multiLevelType w:val="hybridMultilevel"/>
    <w:tmpl w:val="3D5C7CA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5F5A5BA9"/>
    <w:multiLevelType w:val="multilevel"/>
    <w:tmpl w:val="41BE636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8"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6215C9"/>
    <w:multiLevelType w:val="multilevel"/>
    <w:tmpl w:val="E0CA2EA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0" w15:restartNumberingAfterBreak="0">
    <w:nsid w:val="6A0B03E5"/>
    <w:multiLevelType w:val="multilevel"/>
    <w:tmpl w:val="3286AE3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73765140"/>
    <w:multiLevelType w:val="multilevel"/>
    <w:tmpl w:val="972C22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D07598D"/>
    <w:multiLevelType w:val="multilevel"/>
    <w:tmpl w:val="A2C4D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2"/>
  </w:num>
  <w:num w:numId="5">
    <w:abstractNumId w:val="4"/>
  </w:num>
  <w:num w:numId="6">
    <w:abstractNumId w:val="20"/>
  </w:num>
  <w:num w:numId="7">
    <w:abstractNumId w:val="9"/>
  </w:num>
  <w:num w:numId="8">
    <w:abstractNumId w:val="6"/>
  </w:num>
  <w:num w:numId="9">
    <w:abstractNumId w:val="2"/>
  </w:num>
  <w:num w:numId="10">
    <w:abstractNumId w:val="8"/>
  </w:num>
  <w:num w:numId="11">
    <w:abstractNumId w:val="12"/>
  </w:num>
  <w:num w:numId="12">
    <w:abstractNumId w:val="19"/>
  </w:num>
  <w:num w:numId="13">
    <w:abstractNumId w:val="16"/>
  </w:num>
  <w:num w:numId="14">
    <w:abstractNumId w:val="23"/>
  </w:num>
  <w:num w:numId="15">
    <w:abstractNumId w:val="1"/>
  </w:num>
  <w:num w:numId="16">
    <w:abstractNumId w:val="10"/>
  </w:num>
  <w:num w:numId="17">
    <w:abstractNumId w:val="11"/>
  </w:num>
  <w:num w:numId="18">
    <w:abstractNumId w:val="13"/>
  </w:num>
  <w:num w:numId="19">
    <w:abstractNumId w:val="3"/>
  </w:num>
  <w:num w:numId="20">
    <w:abstractNumId w:val="0"/>
  </w:num>
  <w:num w:numId="21">
    <w:abstractNumId w:val="18"/>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98"/>
    <w:rsid w:val="0000488B"/>
    <w:rsid w:val="000377B4"/>
    <w:rsid w:val="00083A56"/>
    <w:rsid w:val="000D32B9"/>
    <w:rsid w:val="000F59DA"/>
    <w:rsid w:val="00161C09"/>
    <w:rsid w:val="002B5439"/>
    <w:rsid w:val="002E6C95"/>
    <w:rsid w:val="00341CA8"/>
    <w:rsid w:val="00367073"/>
    <w:rsid w:val="00401F20"/>
    <w:rsid w:val="004C3704"/>
    <w:rsid w:val="004E1C98"/>
    <w:rsid w:val="004F4BA6"/>
    <w:rsid w:val="00507588"/>
    <w:rsid w:val="00513E45"/>
    <w:rsid w:val="005144D9"/>
    <w:rsid w:val="005208E0"/>
    <w:rsid w:val="005619BD"/>
    <w:rsid w:val="00593B12"/>
    <w:rsid w:val="005D1CC1"/>
    <w:rsid w:val="005F6814"/>
    <w:rsid w:val="0060523C"/>
    <w:rsid w:val="0064632F"/>
    <w:rsid w:val="006A7326"/>
    <w:rsid w:val="00703AB0"/>
    <w:rsid w:val="0071358A"/>
    <w:rsid w:val="00721162"/>
    <w:rsid w:val="00743E26"/>
    <w:rsid w:val="00764CC2"/>
    <w:rsid w:val="00783446"/>
    <w:rsid w:val="00787BF0"/>
    <w:rsid w:val="007A51B8"/>
    <w:rsid w:val="007C4804"/>
    <w:rsid w:val="00846A87"/>
    <w:rsid w:val="00877819"/>
    <w:rsid w:val="00897664"/>
    <w:rsid w:val="00964724"/>
    <w:rsid w:val="00A44979"/>
    <w:rsid w:val="00A61BA1"/>
    <w:rsid w:val="00B46109"/>
    <w:rsid w:val="00B62F24"/>
    <w:rsid w:val="00BB6D72"/>
    <w:rsid w:val="00BF3461"/>
    <w:rsid w:val="00C74957"/>
    <w:rsid w:val="00CA0037"/>
    <w:rsid w:val="00D16FAD"/>
    <w:rsid w:val="00D23101"/>
    <w:rsid w:val="00D36B9A"/>
    <w:rsid w:val="00D579C2"/>
    <w:rsid w:val="00E01F66"/>
    <w:rsid w:val="00E23598"/>
    <w:rsid w:val="00E45505"/>
    <w:rsid w:val="00F1349A"/>
    <w:rsid w:val="00F31A96"/>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D5D"/>
  <w15:docId w15:val="{958D6C51-AEEF-4CF9-AB20-6EF7769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72"/>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9611">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 w:id="454104959">
      <w:bodyDiv w:val="1"/>
      <w:marLeft w:val="0"/>
      <w:marRight w:val="0"/>
      <w:marTop w:val="0"/>
      <w:marBottom w:val="0"/>
      <w:divBdr>
        <w:top w:val="none" w:sz="0" w:space="0" w:color="auto"/>
        <w:left w:val="none" w:sz="0" w:space="0" w:color="auto"/>
        <w:bottom w:val="none" w:sz="0" w:space="0" w:color="auto"/>
        <w:right w:val="none" w:sz="0" w:space="0" w:color="auto"/>
      </w:divBdr>
    </w:div>
    <w:div w:id="991324373">
      <w:bodyDiv w:val="1"/>
      <w:marLeft w:val="0"/>
      <w:marRight w:val="0"/>
      <w:marTop w:val="0"/>
      <w:marBottom w:val="0"/>
      <w:divBdr>
        <w:top w:val="none" w:sz="0" w:space="0" w:color="auto"/>
        <w:left w:val="none" w:sz="0" w:space="0" w:color="auto"/>
        <w:bottom w:val="none" w:sz="0" w:space="0" w:color="auto"/>
        <w:right w:val="none" w:sz="0" w:space="0" w:color="auto"/>
      </w:divBdr>
    </w:div>
    <w:div w:id="1006830688">
      <w:bodyDiv w:val="1"/>
      <w:marLeft w:val="0"/>
      <w:marRight w:val="0"/>
      <w:marTop w:val="0"/>
      <w:marBottom w:val="0"/>
      <w:divBdr>
        <w:top w:val="none" w:sz="0" w:space="0" w:color="auto"/>
        <w:left w:val="none" w:sz="0" w:space="0" w:color="auto"/>
        <w:bottom w:val="none" w:sz="0" w:space="0" w:color="auto"/>
        <w:right w:val="none" w:sz="0" w:space="0" w:color="auto"/>
      </w:divBdr>
    </w:div>
    <w:div w:id="1393848023">
      <w:bodyDiv w:val="1"/>
      <w:marLeft w:val="0"/>
      <w:marRight w:val="0"/>
      <w:marTop w:val="0"/>
      <w:marBottom w:val="0"/>
      <w:divBdr>
        <w:top w:val="none" w:sz="0" w:space="0" w:color="auto"/>
        <w:left w:val="none" w:sz="0" w:space="0" w:color="auto"/>
        <w:bottom w:val="none" w:sz="0" w:space="0" w:color="auto"/>
        <w:right w:val="none" w:sz="0" w:space="0" w:color="auto"/>
      </w:divBdr>
    </w:div>
    <w:div w:id="150794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aucares.auburn.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ws.auburn.edu/aumc/" TargetMode="External"/><Relationship Id="rId17"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healthieru.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07lML6cA1s6unpcfsVKnygKOg==">AMUW2mWyPh2tTc3VYUfs0BrzRpI68aBDImj5WaXm3L1QbyqeWvQuJcwqf/ifKWCez9P+ov3enqoOgFUxLQ+CEBBHoqY03sutydoyxoUN7DqeIXVcqi11YrU=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11</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Kevin White</cp:lastModifiedBy>
  <cp:revision>31</cp:revision>
  <dcterms:created xsi:type="dcterms:W3CDTF">2020-08-12T19:09:00Z</dcterms:created>
  <dcterms:modified xsi:type="dcterms:W3CDTF">2020-08-17T15:03:00Z</dcterms:modified>
</cp:coreProperties>
</file>