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1164779E"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2020</w:t>
      </w:r>
    </w:p>
    <w:p w14:paraId="2EA9E5F2" w14:textId="77777777" w:rsidR="00544220" w:rsidRPr="002C0686" w:rsidRDefault="00544220" w:rsidP="00544220">
      <w:pPr>
        <w:pStyle w:val="Body"/>
        <w:ind w:left="90"/>
        <w:jc w:val="center"/>
        <w:rPr>
          <w:rFonts w:eastAsia="Bookman Old Style" w:cs="Times New Roman"/>
        </w:rPr>
      </w:pPr>
    </w:p>
    <w:p w14:paraId="46E745EA" w14:textId="34C7D61C"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w:t>
      </w:r>
      <w:r w:rsidR="00DB54C4">
        <w:rPr>
          <w:rFonts w:cs="Times New Roman"/>
        </w:rPr>
        <w:t>3</w:t>
      </w:r>
      <w:r w:rsidR="009B1DB4">
        <w:rPr>
          <w:rFonts w:cs="Times New Roman"/>
        </w:rPr>
        <w:t>-001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402E9DB5" w14:textId="77777777"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644783" w:rsidRPr="002C0686">
        <w:rPr>
          <w:rFonts w:cs="Times New Roman"/>
          <w:lang w:val="da-DK"/>
        </w:rPr>
        <w:t>Erika Hanley, MA (She/Her/Hers)</w:t>
      </w:r>
    </w:p>
    <w:p w14:paraId="5764F315" w14:textId="77777777"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Haley Center Room 1234F</w:t>
      </w:r>
    </w:p>
    <w:p w14:paraId="56CE4DA9" w14:textId="44D589D0"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9B1DB4">
        <w:rPr>
          <w:rFonts w:cs="Times New Roman"/>
        </w:rPr>
        <w:t>R</w:t>
      </w:r>
      <w:r w:rsidR="00644783" w:rsidRPr="002C0686">
        <w:rPr>
          <w:rFonts w:cs="Times New Roman"/>
        </w:rPr>
        <w:t xml:space="preserve"> 1</w:t>
      </w:r>
      <w:r w:rsidR="009B1DB4">
        <w:rPr>
          <w:rFonts w:cs="Times New Roman"/>
        </w:rPr>
        <w:t>2</w:t>
      </w:r>
      <w:r w:rsidR="00644783" w:rsidRPr="002C0686">
        <w:rPr>
          <w:rFonts w:cs="Times New Roman"/>
        </w:rPr>
        <w:t xml:space="preserve"> </w:t>
      </w:r>
      <w:r w:rsidR="005B3344">
        <w:rPr>
          <w:rFonts w:cs="Times New Roman"/>
        </w:rPr>
        <w:t>–</w:t>
      </w:r>
      <w:r w:rsidR="00644783" w:rsidRPr="002C0686">
        <w:rPr>
          <w:rFonts w:cs="Times New Roman"/>
        </w:rPr>
        <w:t xml:space="preserve"> </w:t>
      </w:r>
      <w:r w:rsidR="009B1DB4">
        <w:rPr>
          <w:rFonts w:cs="Times New Roman"/>
        </w:rPr>
        <w:t>1P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77777777"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644783" w:rsidRPr="002C0686">
        <w:rPr>
          <w:rFonts w:cs="Times New Roman"/>
          <w:b/>
          <w:bCs/>
        </w:rPr>
        <w:t>ezh0029</w:t>
      </w:r>
      <w:r w:rsidRPr="002C0686">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1A9602AC" w:rsidR="00520E13" w:rsidRPr="00520E13" w:rsidRDefault="00520E13" w:rsidP="005430DF">
            <w:pPr>
              <w:pStyle w:val="Body"/>
              <w:ind w:left="90"/>
              <w:jc w:val="center"/>
              <w:rPr>
                <w:rFonts w:cs="Times New Roman"/>
                <w:b/>
              </w:rPr>
            </w:pPr>
            <w:r w:rsidRPr="00520E13">
              <w:rPr>
                <w:rFonts w:cs="Times New Roman"/>
                <w:b/>
                <w:i/>
                <w:iCs/>
              </w:rPr>
              <w:t xml:space="preserve">REVISED – </w:t>
            </w:r>
            <w:r w:rsidR="009B1DB4">
              <w:rPr>
                <w:rFonts w:cs="Times New Roman"/>
                <w:b/>
                <w:i/>
                <w:iCs/>
              </w:rPr>
              <w:t>AUGUST</w:t>
            </w:r>
            <w:r w:rsidRPr="00520E13">
              <w:rPr>
                <w:rFonts w:cs="Times New Roman"/>
                <w:b/>
                <w:i/>
                <w:iCs/>
              </w:rPr>
              <w:t xml:space="preserve"> 2020</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A7705F" w14:textId="490A206F" w:rsidR="005B3344" w:rsidRDefault="005B3344" w:rsidP="005B3344">
      <w:pPr>
        <w:spacing w:before="100" w:beforeAutospacing="1" w:after="100" w:afterAutospacing="1"/>
        <w:rPr>
          <w:rFonts w:ascii="Times New Roman" w:eastAsia="Times New Roman" w:hAnsi="Times New Roman" w:cs="Times New Roman"/>
        </w:rPr>
      </w:pPr>
    </w:p>
    <w:p w14:paraId="248B26A8" w14:textId="0956B6D4" w:rsidR="006660A7" w:rsidRDefault="006660A7" w:rsidP="005B3344">
      <w:pPr>
        <w:spacing w:before="100" w:beforeAutospacing="1" w:after="100" w:afterAutospacing="1"/>
        <w:rPr>
          <w:rFonts w:ascii="Times New Roman" w:eastAsia="Times New Roman" w:hAnsi="Times New Roman" w:cs="Times New Roman"/>
        </w:rPr>
      </w:pPr>
    </w:p>
    <w:p w14:paraId="5EB0948B" w14:textId="373F74CF" w:rsidR="006660A7" w:rsidRDefault="006660A7" w:rsidP="005B3344">
      <w:pPr>
        <w:spacing w:before="100" w:beforeAutospacing="1" w:after="100" w:afterAutospacing="1"/>
        <w:rPr>
          <w:rFonts w:ascii="Times New Roman" w:eastAsia="Times New Roman" w:hAnsi="Times New Roman" w:cs="Times New Roman"/>
        </w:rPr>
      </w:pPr>
    </w:p>
    <w:p w14:paraId="1870FAA6" w14:textId="77777777" w:rsidR="006660A7" w:rsidRDefault="006660A7" w:rsidP="005B3344">
      <w:pPr>
        <w:spacing w:before="100" w:beforeAutospacing="1" w:after="100" w:afterAutospacing="1"/>
        <w:rPr>
          <w:rFonts w:ascii="Times New Roman" w:eastAsia="Times New Roman" w:hAnsi="Times New Roman" w:cs="Times New Roman"/>
        </w:rPr>
      </w:pPr>
    </w:p>
    <w:p w14:paraId="6F3BB830" w14:textId="6115F508" w:rsidR="008A07EE" w:rsidRDefault="008A07EE" w:rsidP="005B3344">
      <w:pPr>
        <w:spacing w:before="100" w:beforeAutospacing="1" w:after="100" w:afterAutospacing="1"/>
        <w:rPr>
          <w:rFonts w:ascii="Times New Roman" w:eastAsia="Times New Roman" w:hAnsi="Times New Roman" w:cs="Times New Roman"/>
        </w:rPr>
      </w:pP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A9F5C69"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proofErr w:type="gramStart"/>
      <w:r w:rsidRPr="0075517C">
        <w:rPr>
          <w:rFonts w:ascii="Times New Roman" w:eastAsia="Times New Roman" w:hAnsi="Times New Roman" w:cs="Times New Roman"/>
          <w:bCs/>
        </w:rPr>
        <w:t>1.0 inch</w:t>
      </w:r>
      <w:proofErr w:type="gramEnd"/>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4C49B390"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details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295AF5">
        <w:rPr>
          <w:rFonts w:ascii="Times New Roman" w:hAnsi="Times New Roman" w:cs="Times New Roman"/>
        </w:rPr>
        <w:t>R</w:t>
      </w:r>
      <w:r w:rsidR="00A300B0">
        <w:rPr>
          <w:rFonts w:ascii="Times New Roman" w:hAnsi="Times New Roman" w:cs="Times New Roman"/>
        </w:rPr>
        <w:t xml:space="preserve">eflections. </w:t>
      </w:r>
    </w:p>
    <w:p w14:paraId="30B6488B" w14:textId="674C7269" w:rsidR="0075517C" w:rsidRDefault="00A300B0" w:rsidP="00F95C5A">
      <w:pPr>
        <w:tabs>
          <w:tab w:val="left" w:pos="6660"/>
          <w:tab w:val="right" w:pos="9360"/>
        </w:tabs>
        <w:jc w:val="both"/>
        <w:rPr>
          <w:rFonts w:ascii="Times New Roman" w:hAnsi="Times New Roman" w:cs="Times New Roman"/>
        </w:rPr>
      </w:pPr>
      <w:r w:rsidRPr="00295AF5">
        <w:rPr>
          <w:rFonts w:ascii="Times New Roman" w:hAnsi="Times New Roman" w:cs="Times New Roman"/>
          <w:b/>
          <w:bCs/>
        </w:rPr>
        <w:t xml:space="preserve">For the Professional Interview </w:t>
      </w:r>
      <w:r w:rsidR="00295AF5">
        <w:rPr>
          <w:rFonts w:ascii="Times New Roman" w:hAnsi="Times New Roman" w:cs="Times New Roman"/>
          <w:b/>
          <w:bCs/>
        </w:rPr>
        <w:t>R</w:t>
      </w:r>
      <w:r w:rsidRPr="00295AF5">
        <w:rPr>
          <w:rFonts w:ascii="Times New Roman" w:hAnsi="Times New Roman" w:cs="Times New Roman"/>
          <w:b/>
          <w:bCs/>
        </w:rPr>
        <w:t>eflection</w:t>
      </w:r>
      <w:r>
        <w:rPr>
          <w:rFonts w:ascii="Times New Roman" w:hAnsi="Times New Roman" w:cs="Times New Roman"/>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w:t>
      </w:r>
      <w:r>
        <w:rPr>
          <w:rFonts w:ascii="Times New Roman" w:hAnsi="Times New Roman" w:cs="Times New Roman"/>
        </w:rPr>
        <w:lastRenderedPageBreak/>
        <w:t xml:space="preserve">interested) and reflect on the interview sharing your thoughts and reactions. This reflection will be due towards the end of the semester in order to provide time for professionals to be interviewed, videos to be uploaded with appropriate </w:t>
      </w:r>
      <w:r w:rsidR="0086067B">
        <w:rPr>
          <w:rFonts w:ascii="Times New Roman" w:hAnsi="Times New Roman" w:cs="Times New Roman"/>
        </w:rPr>
        <w:t xml:space="preserve">accommodations such as captioning and/or a transcript, and for students to watch their selected interview and reflect. Students will be notified when new interviews are uploaded to Canvas.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20A1A4E1"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w:t>
      </w:r>
      <w:r w:rsidR="0086067B">
        <w:rPr>
          <w:rFonts w:ascii="Times New Roman" w:eastAsia="Times New Roman" w:hAnsi="Times New Roman" w:cs="Times New Roman"/>
        </w:rPr>
        <w:t xml:space="preserve">. All students will be informed when there is an activity available to be completed. At least 5 activities will occur across the semester.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Activities </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3651"/>
        <w:gridCol w:w="2294"/>
        <w:gridCol w:w="2790"/>
      </w:tblGrid>
      <w:tr w:rsidR="003066BB" w:rsidRPr="007F473A" w14:paraId="58D9A3F4" w14:textId="77777777" w:rsidTr="005C020F">
        <w:trPr>
          <w:trHeight w:val="341"/>
        </w:trPr>
        <w:tc>
          <w:tcPr>
            <w:tcW w:w="2060" w:type="dxa"/>
            <w:shd w:val="clear" w:color="auto" w:fill="0D0D0D" w:themeFill="text1" w:themeFillTint="F2"/>
          </w:tcPr>
          <w:p w14:paraId="3FE41E7E" w14:textId="77777777" w:rsidR="003066BB" w:rsidRPr="005C020F" w:rsidRDefault="003066BB" w:rsidP="005430DF">
            <w:pPr>
              <w:tabs>
                <w:tab w:val="left" w:pos="720"/>
              </w:tabs>
              <w:jc w:val="center"/>
              <w:rPr>
                <w:rFonts w:ascii="Times New Roman" w:hAnsi="Times New Roman" w:cs="Times New Roman"/>
                <w:b/>
                <w:color w:val="FFFFFF" w:themeColor="background1"/>
                <w:sz w:val="22"/>
                <w:szCs w:val="22"/>
                <w:u w:val="single"/>
              </w:rPr>
            </w:pPr>
            <w:r w:rsidRPr="005C020F">
              <w:rPr>
                <w:rFonts w:ascii="Times New Roman" w:hAnsi="Times New Roman" w:cs="Times New Roman"/>
                <w:b/>
                <w:color w:val="FFFFFF" w:themeColor="background1"/>
                <w:sz w:val="22"/>
                <w:szCs w:val="22"/>
                <w:u w:val="single"/>
              </w:rPr>
              <w:lastRenderedPageBreak/>
              <w:t>WEEK</w:t>
            </w:r>
          </w:p>
        </w:tc>
        <w:tc>
          <w:tcPr>
            <w:tcW w:w="3651" w:type="dxa"/>
            <w:shd w:val="clear" w:color="auto" w:fill="0D0D0D" w:themeFill="text1" w:themeFillTint="F2"/>
          </w:tcPr>
          <w:p w14:paraId="223BAF5F" w14:textId="77777777" w:rsidR="003066BB" w:rsidRPr="005C020F" w:rsidRDefault="003066BB" w:rsidP="005430DF">
            <w:pPr>
              <w:tabs>
                <w:tab w:val="left" w:pos="720"/>
              </w:tabs>
              <w:jc w:val="center"/>
              <w:rPr>
                <w:rFonts w:ascii="Times New Roman" w:hAnsi="Times New Roman" w:cs="Times New Roman"/>
                <w:b/>
                <w:color w:val="FFFFFF" w:themeColor="background1"/>
                <w:sz w:val="22"/>
                <w:szCs w:val="22"/>
                <w:u w:val="single"/>
              </w:rPr>
            </w:pPr>
            <w:r w:rsidRPr="005C020F">
              <w:rPr>
                <w:rFonts w:ascii="Times New Roman" w:hAnsi="Times New Roman" w:cs="Times New Roman"/>
                <w:b/>
                <w:color w:val="FFFFFF" w:themeColor="background1"/>
                <w:sz w:val="22"/>
                <w:szCs w:val="22"/>
                <w:u w:val="single"/>
              </w:rPr>
              <w:t>TOPIC</w:t>
            </w:r>
          </w:p>
        </w:tc>
        <w:tc>
          <w:tcPr>
            <w:tcW w:w="2294" w:type="dxa"/>
            <w:shd w:val="clear" w:color="auto" w:fill="0D0D0D" w:themeFill="text1" w:themeFillTint="F2"/>
          </w:tcPr>
          <w:p w14:paraId="66C39EC9" w14:textId="77777777" w:rsidR="003066BB" w:rsidRPr="005C020F" w:rsidRDefault="003066BB" w:rsidP="005430DF">
            <w:pPr>
              <w:tabs>
                <w:tab w:val="left" w:pos="720"/>
              </w:tabs>
              <w:jc w:val="center"/>
              <w:rPr>
                <w:rFonts w:ascii="Times New Roman" w:hAnsi="Times New Roman" w:cs="Times New Roman"/>
                <w:b/>
                <w:color w:val="FFFFFF" w:themeColor="background1"/>
                <w:sz w:val="22"/>
                <w:szCs w:val="22"/>
                <w:u w:val="single"/>
              </w:rPr>
            </w:pPr>
            <w:r w:rsidRPr="005C020F">
              <w:rPr>
                <w:rFonts w:ascii="Times New Roman" w:hAnsi="Times New Roman" w:cs="Times New Roman"/>
                <w:b/>
                <w:color w:val="FFFFFF" w:themeColor="background1"/>
                <w:sz w:val="22"/>
                <w:szCs w:val="22"/>
                <w:u w:val="single"/>
              </w:rPr>
              <w:t>READINGS DUE</w:t>
            </w:r>
          </w:p>
        </w:tc>
        <w:tc>
          <w:tcPr>
            <w:tcW w:w="2790" w:type="dxa"/>
            <w:shd w:val="clear" w:color="auto" w:fill="0D0D0D" w:themeFill="text1" w:themeFillTint="F2"/>
          </w:tcPr>
          <w:p w14:paraId="57E27B03" w14:textId="72D7D303" w:rsidR="003066BB" w:rsidRPr="005C020F" w:rsidRDefault="003066BB" w:rsidP="005430DF">
            <w:pPr>
              <w:tabs>
                <w:tab w:val="left" w:pos="720"/>
              </w:tabs>
              <w:jc w:val="center"/>
              <w:rPr>
                <w:rFonts w:ascii="Times New Roman" w:hAnsi="Times New Roman" w:cs="Times New Roman"/>
                <w:b/>
                <w:color w:val="FFFFFF" w:themeColor="background1"/>
                <w:sz w:val="22"/>
                <w:szCs w:val="22"/>
                <w:u w:val="single"/>
              </w:rPr>
            </w:pPr>
            <w:r w:rsidRPr="005C020F">
              <w:rPr>
                <w:rFonts w:ascii="Times New Roman" w:hAnsi="Times New Roman" w:cs="Times New Roman"/>
                <w:b/>
                <w:color w:val="FFFFFF" w:themeColor="background1"/>
                <w:sz w:val="22"/>
                <w:szCs w:val="22"/>
                <w:u w:val="single"/>
              </w:rPr>
              <w:t>ASSIGNMENTS</w:t>
            </w:r>
          </w:p>
          <w:p w14:paraId="79AF6599" w14:textId="57AB0B6F" w:rsidR="003066BB" w:rsidRPr="005C020F" w:rsidRDefault="003066BB" w:rsidP="005430DF">
            <w:pPr>
              <w:tabs>
                <w:tab w:val="left" w:pos="720"/>
              </w:tabs>
              <w:jc w:val="center"/>
              <w:rPr>
                <w:rFonts w:ascii="Times New Roman" w:hAnsi="Times New Roman" w:cs="Times New Roman"/>
                <w:b/>
                <w:color w:val="FFFFFF" w:themeColor="background1"/>
                <w:sz w:val="22"/>
                <w:szCs w:val="22"/>
                <w:u w:val="single"/>
              </w:rPr>
            </w:pPr>
            <w:r w:rsidRPr="005C020F">
              <w:rPr>
                <w:rFonts w:ascii="Times New Roman" w:hAnsi="Times New Roman" w:cs="Times New Roman"/>
                <w:b/>
                <w:color w:val="FFFFFF" w:themeColor="background1"/>
                <w:sz w:val="22"/>
                <w:szCs w:val="22"/>
                <w:u w:val="single"/>
              </w:rPr>
              <w:t>DUE</w:t>
            </w:r>
          </w:p>
        </w:tc>
      </w:tr>
      <w:tr w:rsidR="003066BB" w:rsidRPr="00FD5404" w14:paraId="68866FD9" w14:textId="77777777" w:rsidTr="003066BB">
        <w:tc>
          <w:tcPr>
            <w:tcW w:w="2060" w:type="dxa"/>
            <w:shd w:val="clear" w:color="auto" w:fill="auto"/>
          </w:tcPr>
          <w:p w14:paraId="6FB639BC"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p w14:paraId="3073ADC5" w14:textId="47914FC9" w:rsidR="003F6F2F" w:rsidRPr="007F473A"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8/17 – 8/21</w:t>
            </w:r>
          </w:p>
        </w:tc>
        <w:tc>
          <w:tcPr>
            <w:tcW w:w="3651" w:type="dxa"/>
            <w:shd w:val="clear" w:color="auto" w:fill="auto"/>
          </w:tcPr>
          <w:p w14:paraId="45B6FB84" w14:textId="7CD7C903" w:rsidR="003066BB" w:rsidRPr="00782E4C" w:rsidRDefault="003066BB" w:rsidP="005430DF">
            <w:pPr>
              <w:tabs>
                <w:tab w:val="left" w:pos="720"/>
              </w:tabs>
              <w:jc w:val="center"/>
              <w:rPr>
                <w:rFonts w:ascii="Times New Roman" w:hAnsi="Times New Roman" w:cs="Times New Roman"/>
                <w:b/>
                <w:bCs/>
                <w:sz w:val="22"/>
                <w:szCs w:val="22"/>
              </w:rPr>
            </w:pPr>
            <w:r w:rsidRPr="00782E4C">
              <w:rPr>
                <w:rFonts w:ascii="Times New Roman" w:hAnsi="Times New Roman" w:cs="Times New Roman"/>
                <w:b/>
                <w:bCs/>
                <w:sz w:val="22"/>
                <w:szCs w:val="22"/>
              </w:rPr>
              <w:t>Instructor Introduction</w:t>
            </w:r>
          </w:p>
          <w:p w14:paraId="1C83D697" w14:textId="13F15A6B" w:rsidR="003066BB" w:rsidRPr="00782E4C" w:rsidRDefault="003066BB" w:rsidP="00AE5480">
            <w:pPr>
              <w:tabs>
                <w:tab w:val="left" w:pos="720"/>
              </w:tabs>
              <w:jc w:val="center"/>
              <w:rPr>
                <w:rFonts w:ascii="Times New Roman" w:hAnsi="Times New Roman" w:cs="Times New Roman"/>
                <w:sz w:val="22"/>
                <w:szCs w:val="22"/>
              </w:rPr>
            </w:pPr>
            <w:r w:rsidRPr="00782E4C">
              <w:rPr>
                <w:rFonts w:ascii="Times New Roman" w:hAnsi="Times New Roman" w:cs="Times New Roman"/>
                <w:b/>
                <w:bCs/>
                <w:sz w:val="22"/>
                <w:szCs w:val="22"/>
              </w:rPr>
              <w:t>Syllabus and Course Overview</w:t>
            </w:r>
          </w:p>
        </w:tc>
        <w:tc>
          <w:tcPr>
            <w:tcW w:w="2294" w:type="dxa"/>
            <w:shd w:val="clear" w:color="auto" w:fill="auto"/>
          </w:tcPr>
          <w:p w14:paraId="08CC28E4" w14:textId="77777777" w:rsidR="003066BB" w:rsidRPr="00FD5404" w:rsidRDefault="003066BB" w:rsidP="005430DF">
            <w:pPr>
              <w:tabs>
                <w:tab w:val="left" w:pos="720"/>
              </w:tabs>
              <w:jc w:val="center"/>
              <w:rPr>
                <w:rFonts w:ascii="Times New Roman" w:hAnsi="Times New Roman" w:cs="Times New Roman"/>
                <w:b/>
                <w:bCs/>
                <w:sz w:val="22"/>
                <w:szCs w:val="22"/>
              </w:rPr>
            </w:pPr>
          </w:p>
        </w:tc>
        <w:tc>
          <w:tcPr>
            <w:tcW w:w="2790" w:type="dxa"/>
            <w:shd w:val="clear" w:color="auto" w:fill="auto"/>
          </w:tcPr>
          <w:p w14:paraId="1B495D21" w14:textId="77777777" w:rsidR="003066BB" w:rsidRPr="00FD5404" w:rsidRDefault="003066BB" w:rsidP="005430DF">
            <w:pPr>
              <w:tabs>
                <w:tab w:val="left" w:pos="720"/>
              </w:tabs>
              <w:jc w:val="center"/>
              <w:rPr>
                <w:rFonts w:ascii="Times New Roman" w:hAnsi="Times New Roman" w:cs="Times New Roman"/>
                <w:b/>
                <w:bCs/>
                <w:sz w:val="22"/>
                <w:szCs w:val="22"/>
              </w:rPr>
            </w:pPr>
          </w:p>
        </w:tc>
      </w:tr>
      <w:tr w:rsidR="003066BB" w:rsidRPr="00FD5404" w14:paraId="7245E80D" w14:textId="77777777" w:rsidTr="00701E9B">
        <w:tc>
          <w:tcPr>
            <w:tcW w:w="2060" w:type="dxa"/>
            <w:shd w:val="clear" w:color="auto" w:fill="auto"/>
          </w:tcPr>
          <w:p w14:paraId="01494180"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p w14:paraId="6AD10B57" w14:textId="24702183" w:rsidR="003F6F2F" w:rsidRPr="007F473A"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8/24 – 8/28</w:t>
            </w:r>
          </w:p>
        </w:tc>
        <w:tc>
          <w:tcPr>
            <w:tcW w:w="3651" w:type="dxa"/>
            <w:shd w:val="clear" w:color="auto" w:fill="auto"/>
          </w:tcPr>
          <w:p w14:paraId="0347F8C5" w14:textId="63CA4EAA" w:rsidR="003066BB" w:rsidRPr="00782E4C" w:rsidRDefault="003066BB" w:rsidP="000459CB">
            <w:pPr>
              <w:tabs>
                <w:tab w:val="left" w:pos="720"/>
              </w:tabs>
              <w:jc w:val="center"/>
              <w:rPr>
                <w:rFonts w:ascii="Times New Roman" w:hAnsi="Times New Roman" w:cs="Times New Roman"/>
                <w:sz w:val="22"/>
                <w:szCs w:val="22"/>
              </w:rPr>
            </w:pPr>
            <w:r w:rsidRPr="00782E4C">
              <w:rPr>
                <w:rFonts w:ascii="Times New Roman" w:hAnsi="Times New Roman" w:cs="Times New Roman"/>
                <w:sz w:val="22"/>
                <w:szCs w:val="22"/>
              </w:rPr>
              <w:t xml:space="preserve">Defining the Human Service Professional </w:t>
            </w:r>
          </w:p>
        </w:tc>
        <w:tc>
          <w:tcPr>
            <w:tcW w:w="2294" w:type="dxa"/>
            <w:shd w:val="clear" w:color="auto" w:fill="auto"/>
          </w:tcPr>
          <w:p w14:paraId="7B1F4247" w14:textId="02FCF1C7" w:rsidR="003066BB" w:rsidRPr="00FD5404" w:rsidRDefault="003066B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2790" w:type="dxa"/>
            <w:shd w:val="clear" w:color="auto" w:fill="auto"/>
          </w:tcPr>
          <w:p w14:paraId="793E9E25" w14:textId="3C0B28B3" w:rsidR="003F6F2F" w:rsidRPr="00FD5404" w:rsidRDefault="003F6F2F" w:rsidP="005430DF">
            <w:pPr>
              <w:tabs>
                <w:tab w:val="left" w:pos="720"/>
              </w:tabs>
              <w:jc w:val="center"/>
              <w:rPr>
                <w:rFonts w:ascii="Times New Roman" w:hAnsi="Times New Roman" w:cs="Times New Roman"/>
                <w:b/>
                <w:bCs/>
                <w:sz w:val="22"/>
                <w:szCs w:val="22"/>
              </w:rPr>
            </w:pPr>
          </w:p>
        </w:tc>
      </w:tr>
      <w:tr w:rsidR="003066BB" w:rsidRPr="00FD5404" w14:paraId="256D5EA9" w14:textId="77777777" w:rsidTr="00701E9B">
        <w:trPr>
          <w:trHeight w:val="260"/>
        </w:trPr>
        <w:tc>
          <w:tcPr>
            <w:tcW w:w="2060" w:type="dxa"/>
            <w:shd w:val="clear" w:color="auto" w:fill="auto"/>
          </w:tcPr>
          <w:p w14:paraId="48096E5F"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p w14:paraId="2D5FBF22" w14:textId="15D7B671" w:rsidR="003F6F2F" w:rsidRPr="007F473A"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8/31 – 9/4</w:t>
            </w:r>
          </w:p>
        </w:tc>
        <w:tc>
          <w:tcPr>
            <w:tcW w:w="3651" w:type="dxa"/>
            <w:shd w:val="clear" w:color="auto" w:fill="auto"/>
          </w:tcPr>
          <w:p w14:paraId="10156213" w14:textId="1C8A7AC4" w:rsidR="003066BB" w:rsidRPr="00782E4C" w:rsidRDefault="003066BB" w:rsidP="005430DF">
            <w:pPr>
              <w:tabs>
                <w:tab w:val="left" w:pos="720"/>
              </w:tabs>
              <w:jc w:val="center"/>
              <w:rPr>
                <w:rFonts w:ascii="Times New Roman" w:hAnsi="Times New Roman" w:cs="Times New Roman"/>
                <w:sz w:val="22"/>
                <w:szCs w:val="22"/>
              </w:rPr>
            </w:pPr>
            <w:r w:rsidRPr="00782E4C">
              <w:rPr>
                <w:rFonts w:ascii="Times New Roman" w:hAnsi="Times New Roman" w:cs="Times New Roman"/>
                <w:sz w:val="22"/>
                <w:szCs w:val="22"/>
              </w:rPr>
              <w:t xml:space="preserve">History of and Current Issues in Human Services </w:t>
            </w:r>
          </w:p>
        </w:tc>
        <w:tc>
          <w:tcPr>
            <w:tcW w:w="2294" w:type="dxa"/>
            <w:shd w:val="clear" w:color="auto" w:fill="auto"/>
          </w:tcPr>
          <w:p w14:paraId="1F602495" w14:textId="66863E57"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2790" w:type="dxa"/>
            <w:shd w:val="clear" w:color="auto" w:fill="auto"/>
          </w:tcPr>
          <w:p w14:paraId="132525F5" w14:textId="77777777" w:rsidR="00701E9B" w:rsidRPr="00701E9B" w:rsidRDefault="00701E9B" w:rsidP="00701E9B">
            <w:pPr>
              <w:tabs>
                <w:tab w:val="left" w:pos="720"/>
              </w:tabs>
              <w:jc w:val="center"/>
              <w:rPr>
                <w:rFonts w:ascii="Times New Roman" w:hAnsi="Times New Roman" w:cs="Times New Roman"/>
                <w:b/>
                <w:bCs/>
                <w:sz w:val="22"/>
                <w:szCs w:val="22"/>
              </w:rPr>
            </w:pPr>
            <w:r w:rsidRPr="00701E9B">
              <w:rPr>
                <w:rFonts w:ascii="Times New Roman" w:hAnsi="Times New Roman" w:cs="Times New Roman"/>
                <w:b/>
                <w:bCs/>
                <w:sz w:val="22"/>
                <w:szCs w:val="22"/>
              </w:rPr>
              <w:t>Human Services Reflection</w:t>
            </w:r>
          </w:p>
          <w:p w14:paraId="46682C04" w14:textId="132DF40F" w:rsidR="003066BB" w:rsidRPr="00FD5404" w:rsidRDefault="00701E9B" w:rsidP="00701E9B">
            <w:pPr>
              <w:tabs>
                <w:tab w:val="left" w:pos="720"/>
              </w:tabs>
              <w:jc w:val="center"/>
              <w:rPr>
                <w:rFonts w:ascii="Times New Roman" w:hAnsi="Times New Roman" w:cs="Times New Roman"/>
                <w:b/>
                <w:bCs/>
                <w:sz w:val="22"/>
                <w:szCs w:val="22"/>
              </w:rPr>
            </w:pPr>
            <w:r w:rsidRPr="00701E9B">
              <w:rPr>
                <w:rFonts w:ascii="Times New Roman" w:hAnsi="Times New Roman" w:cs="Times New Roman"/>
                <w:b/>
                <w:bCs/>
                <w:color w:val="FF0000"/>
                <w:sz w:val="22"/>
                <w:szCs w:val="22"/>
              </w:rPr>
              <w:t>DUE AUG 31</w:t>
            </w:r>
          </w:p>
        </w:tc>
      </w:tr>
      <w:tr w:rsidR="003066BB" w:rsidRPr="00FD5404" w14:paraId="4ABFD171" w14:textId="77777777" w:rsidTr="003066BB">
        <w:tc>
          <w:tcPr>
            <w:tcW w:w="2060" w:type="dxa"/>
            <w:shd w:val="clear" w:color="auto" w:fill="auto"/>
          </w:tcPr>
          <w:p w14:paraId="0EB23571"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p w14:paraId="255829C8" w14:textId="1B603D27" w:rsidR="003F6F2F" w:rsidRPr="007F473A"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9/7 – 9/11</w:t>
            </w:r>
          </w:p>
        </w:tc>
        <w:tc>
          <w:tcPr>
            <w:tcW w:w="3651" w:type="dxa"/>
            <w:shd w:val="clear" w:color="auto" w:fill="auto"/>
          </w:tcPr>
          <w:p w14:paraId="260724F9" w14:textId="6338BCDA" w:rsidR="003066BB" w:rsidRPr="00782E4C" w:rsidRDefault="003066BB" w:rsidP="005430DF">
            <w:pPr>
              <w:tabs>
                <w:tab w:val="left" w:pos="720"/>
              </w:tabs>
              <w:jc w:val="center"/>
              <w:rPr>
                <w:rFonts w:ascii="Times New Roman" w:hAnsi="Times New Roman" w:cs="Times New Roman"/>
                <w:sz w:val="22"/>
                <w:szCs w:val="22"/>
              </w:rPr>
            </w:pPr>
            <w:r w:rsidRPr="00782E4C">
              <w:rPr>
                <w:rFonts w:ascii="Times New Roman" w:hAnsi="Times New Roman" w:cs="Times New Roman"/>
                <w:sz w:val="22"/>
                <w:szCs w:val="22"/>
              </w:rPr>
              <w:t>Standards in the Profession: Skill, Standards, Credentialing, Program Accreditation, and Ethical Standards</w:t>
            </w:r>
          </w:p>
        </w:tc>
        <w:tc>
          <w:tcPr>
            <w:tcW w:w="2294" w:type="dxa"/>
            <w:shd w:val="clear" w:color="auto" w:fill="auto"/>
          </w:tcPr>
          <w:p w14:paraId="7B222BDC" w14:textId="7A4421B2"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2790" w:type="dxa"/>
            <w:shd w:val="clear" w:color="auto" w:fill="auto"/>
          </w:tcPr>
          <w:p w14:paraId="68F99B18" w14:textId="77777777" w:rsidR="003066BB" w:rsidRPr="00FD5404" w:rsidRDefault="003066BB" w:rsidP="005430DF">
            <w:pPr>
              <w:tabs>
                <w:tab w:val="left" w:pos="720"/>
              </w:tabs>
              <w:jc w:val="center"/>
              <w:rPr>
                <w:rFonts w:ascii="Times New Roman" w:hAnsi="Times New Roman" w:cs="Times New Roman"/>
                <w:b/>
                <w:bCs/>
                <w:sz w:val="22"/>
                <w:szCs w:val="22"/>
              </w:rPr>
            </w:pPr>
          </w:p>
        </w:tc>
      </w:tr>
      <w:tr w:rsidR="003066BB" w:rsidRPr="00FD5404" w14:paraId="27AE437D" w14:textId="77777777" w:rsidTr="00701E9B">
        <w:trPr>
          <w:trHeight w:val="215"/>
        </w:trPr>
        <w:tc>
          <w:tcPr>
            <w:tcW w:w="2060" w:type="dxa"/>
            <w:shd w:val="clear" w:color="auto" w:fill="auto"/>
          </w:tcPr>
          <w:p w14:paraId="4286F3CF"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p w14:paraId="04997480" w14:textId="627B601B" w:rsidR="003F6F2F" w:rsidRPr="007F473A"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9/14 – 9/18</w:t>
            </w:r>
          </w:p>
        </w:tc>
        <w:tc>
          <w:tcPr>
            <w:tcW w:w="3651" w:type="dxa"/>
            <w:shd w:val="clear" w:color="auto" w:fill="auto"/>
          </w:tcPr>
          <w:p w14:paraId="71A73B2B" w14:textId="12B1E305" w:rsidR="003066BB" w:rsidRPr="00782E4C" w:rsidRDefault="003066BB" w:rsidP="005430DF">
            <w:pPr>
              <w:tabs>
                <w:tab w:val="left" w:pos="720"/>
              </w:tabs>
              <w:jc w:val="center"/>
              <w:rPr>
                <w:rFonts w:ascii="Times New Roman" w:hAnsi="Times New Roman" w:cs="Times New Roman"/>
                <w:sz w:val="22"/>
                <w:szCs w:val="22"/>
              </w:rPr>
            </w:pPr>
            <w:r w:rsidRPr="00782E4C">
              <w:rPr>
                <w:rFonts w:ascii="Times New Roman" w:hAnsi="Times New Roman" w:cs="Times New Roman"/>
                <w:sz w:val="22"/>
                <w:szCs w:val="22"/>
              </w:rPr>
              <w:t xml:space="preserve">Theoretical Approaches to Human Service Work </w:t>
            </w:r>
          </w:p>
        </w:tc>
        <w:tc>
          <w:tcPr>
            <w:tcW w:w="2294" w:type="dxa"/>
            <w:shd w:val="clear" w:color="auto" w:fill="auto"/>
          </w:tcPr>
          <w:p w14:paraId="3795D06A" w14:textId="79F4F81A"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2790" w:type="dxa"/>
            <w:shd w:val="clear" w:color="auto" w:fill="auto"/>
          </w:tcPr>
          <w:p w14:paraId="31DC5B96" w14:textId="77777777" w:rsidR="003066BB" w:rsidRDefault="003F6F2F"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p>
          <w:p w14:paraId="09694CA6" w14:textId="445B40EB" w:rsidR="00701E9B" w:rsidRPr="00FD5404" w:rsidRDefault="00701E9B" w:rsidP="005430DF">
            <w:pPr>
              <w:tabs>
                <w:tab w:val="left" w:pos="720"/>
              </w:tabs>
              <w:jc w:val="center"/>
              <w:rPr>
                <w:rFonts w:ascii="Times New Roman" w:hAnsi="Times New Roman" w:cs="Times New Roman"/>
                <w:b/>
                <w:bCs/>
                <w:sz w:val="22"/>
                <w:szCs w:val="22"/>
              </w:rPr>
            </w:pPr>
            <w:r w:rsidRPr="00701E9B">
              <w:rPr>
                <w:rFonts w:ascii="Times New Roman" w:hAnsi="Times New Roman" w:cs="Times New Roman"/>
                <w:b/>
                <w:bCs/>
                <w:color w:val="FF0000"/>
                <w:sz w:val="22"/>
                <w:szCs w:val="22"/>
              </w:rPr>
              <w:t>DUE SEP 14</w:t>
            </w:r>
          </w:p>
        </w:tc>
      </w:tr>
      <w:tr w:rsidR="003066BB" w:rsidRPr="00FD5404" w14:paraId="3408DF5B" w14:textId="77777777" w:rsidTr="003F6F2F">
        <w:trPr>
          <w:trHeight w:val="233"/>
        </w:trPr>
        <w:tc>
          <w:tcPr>
            <w:tcW w:w="2060" w:type="dxa"/>
            <w:shd w:val="clear" w:color="auto" w:fill="auto"/>
          </w:tcPr>
          <w:p w14:paraId="7D7AC6A7"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p w14:paraId="3D807D67" w14:textId="08CF9C1D" w:rsidR="003F6F2F" w:rsidRPr="007F473A"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9/21 – 9/25</w:t>
            </w:r>
          </w:p>
        </w:tc>
        <w:tc>
          <w:tcPr>
            <w:tcW w:w="3651" w:type="dxa"/>
            <w:shd w:val="clear" w:color="auto" w:fill="auto"/>
          </w:tcPr>
          <w:p w14:paraId="61F70A9F" w14:textId="4D5EF8E7" w:rsidR="003066BB" w:rsidRPr="00782E4C" w:rsidRDefault="003066BB" w:rsidP="005430DF">
            <w:pPr>
              <w:tabs>
                <w:tab w:val="left" w:pos="720"/>
              </w:tabs>
              <w:jc w:val="center"/>
              <w:rPr>
                <w:rFonts w:ascii="Times New Roman" w:hAnsi="Times New Roman" w:cs="Times New Roman"/>
                <w:sz w:val="22"/>
                <w:szCs w:val="22"/>
              </w:rPr>
            </w:pPr>
            <w:r w:rsidRPr="00782E4C">
              <w:rPr>
                <w:rFonts w:ascii="Times New Roman" w:hAnsi="Times New Roman" w:cs="Times New Roman"/>
                <w:sz w:val="22"/>
                <w:szCs w:val="22"/>
              </w:rPr>
              <w:t xml:space="preserve">The Helping Interview: Skills, Process, and Case Management </w:t>
            </w:r>
          </w:p>
        </w:tc>
        <w:tc>
          <w:tcPr>
            <w:tcW w:w="2294" w:type="dxa"/>
            <w:shd w:val="clear" w:color="auto" w:fill="auto"/>
          </w:tcPr>
          <w:p w14:paraId="5D5F54B2" w14:textId="06665EA3"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2790" w:type="dxa"/>
            <w:shd w:val="clear" w:color="auto" w:fill="auto"/>
          </w:tcPr>
          <w:p w14:paraId="2D410FD3" w14:textId="73966F87" w:rsidR="003066BB" w:rsidRPr="00FD5404" w:rsidRDefault="003066BB" w:rsidP="005430DF">
            <w:pPr>
              <w:tabs>
                <w:tab w:val="left" w:pos="720"/>
              </w:tabs>
              <w:jc w:val="center"/>
              <w:rPr>
                <w:rFonts w:ascii="Times New Roman" w:hAnsi="Times New Roman" w:cs="Times New Roman"/>
                <w:b/>
                <w:bCs/>
                <w:sz w:val="22"/>
                <w:szCs w:val="22"/>
              </w:rPr>
            </w:pPr>
          </w:p>
        </w:tc>
      </w:tr>
      <w:tr w:rsidR="00701E9B" w:rsidRPr="00FD5404" w14:paraId="3B1A1B3B" w14:textId="77777777" w:rsidTr="005C020F">
        <w:trPr>
          <w:trHeight w:val="233"/>
        </w:trPr>
        <w:tc>
          <w:tcPr>
            <w:tcW w:w="2060" w:type="dxa"/>
            <w:shd w:val="clear" w:color="auto" w:fill="FFC000"/>
          </w:tcPr>
          <w:p w14:paraId="0DD235A7" w14:textId="77777777" w:rsidR="00701E9B" w:rsidRDefault="00701E9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p w14:paraId="4CED613D" w14:textId="1CDCC3A8"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9/28 – 10/2</w:t>
            </w:r>
          </w:p>
        </w:tc>
        <w:tc>
          <w:tcPr>
            <w:tcW w:w="8735" w:type="dxa"/>
            <w:gridSpan w:val="3"/>
            <w:shd w:val="clear" w:color="auto" w:fill="FFC000"/>
          </w:tcPr>
          <w:p w14:paraId="23637F5F" w14:textId="10C1CC84" w:rsidR="00701E9B" w:rsidRPr="00FD5404" w:rsidRDefault="00701E9B" w:rsidP="005C020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DUE September 28</w:t>
            </w:r>
          </w:p>
        </w:tc>
      </w:tr>
      <w:tr w:rsidR="000459CB" w:rsidRPr="00FD5404" w14:paraId="6AB4193C" w14:textId="77777777" w:rsidTr="000C5E2B">
        <w:trPr>
          <w:trHeight w:val="516"/>
        </w:trPr>
        <w:tc>
          <w:tcPr>
            <w:tcW w:w="2060" w:type="dxa"/>
            <w:shd w:val="clear" w:color="auto" w:fill="auto"/>
          </w:tcPr>
          <w:p w14:paraId="3DA1E308" w14:textId="77777777" w:rsidR="000459CB" w:rsidRDefault="000459C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p w14:paraId="19C7E75D" w14:textId="358B244A"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10/5 – 10/9</w:t>
            </w:r>
          </w:p>
        </w:tc>
        <w:tc>
          <w:tcPr>
            <w:tcW w:w="3651" w:type="dxa"/>
            <w:shd w:val="clear" w:color="auto" w:fill="auto"/>
          </w:tcPr>
          <w:p w14:paraId="4FCA7465" w14:textId="77777777" w:rsidR="000459CB" w:rsidRPr="00782E4C" w:rsidRDefault="000459CB" w:rsidP="005430DF">
            <w:pPr>
              <w:tabs>
                <w:tab w:val="left" w:pos="720"/>
              </w:tabs>
              <w:jc w:val="center"/>
              <w:rPr>
                <w:rFonts w:ascii="Times New Roman" w:hAnsi="Times New Roman" w:cs="Times New Roman"/>
                <w:iCs/>
                <w:sz w:val="22"/>
                <w:szCs w:val="22"/>
              </w:rPr>
            </w:pPr>
            <w:r w:rsidRPr="00782E4C">
              <w:rPr>
                <w:rFonts w:ascii="Times New Roman" w:hAnsi="Times New Roman" w:cs="Times New Roman"/>
                <w:iCs/>
                <w:sz w:val="22"/>
                <w:szCs w:val="22"/>
              </w:rPr>
              <w:t xml:space="preserve">Development of the Person </w:t>
            </w:r>
          </w:p>
          <w:p w14:paraId="105032FF" w14:textId="24E03271" w:rsidR="000459CB" w:rsidRPr="00782E4C" w:rsidRDefault="000459CB" w:rsidP="005430DF">
            <w:pPr>
              <w:tabs>
                <w:tab w:val="left" w:pos="720"/>
              </w:tabs>
              <w:jc w:val="center"/>
              <w:rPr>
                <w:rFonts w:ascii="Times New Roman" w:hAnsi="Times New Roman" w:cs="Times New Roman"/>
                <w:iCs/>
                <w:sz w:val="22"/>
                <w:szCs w:val="22"/>
              </w:rPr>
            </w:pPr>
            <w:r w:rsidRPr="00782E4C">
              <w:rPr>
                <w:rFonts w:ascii="Times New Roman" w:hAnsi="Times New Roman" w:cs="Times New Roman"/>
                <w:iCs/>
                <w:sz w:val="22"/>
                <w:szCs w:val="22"/>
              </w:rPr>
              <w:t>School to Prison Pipeline</w:t>
            </w:r>
          </w:p>
        </w:tc>
        <w:tc>
          <w:tcPr>
            <w:tcW w:w="2294" w:type="dxa"/>
            <w:shd w:val="clear" w:color="auto" w:fill="auto"/>
          </w:tcPr>
          <w:p w14:paraId="6FC1263E" w14:textId="6C77E750" w:rsidR="000459CB" w:rsidRPr="00FD5404" w:rsidRDefault="000459CB"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2790" w:type="dxa"/>
            <w:shd w:val="clear" w:color="auto" w:fill="auto"/>
          </w:tcPr>
          <w:p w14:paraId="7179DA2E" w14:textId="278F4D80" w:rsidR="000459CB" w:rsidRPr="00FD5404" w:rsidRDefault="000459CB" w:rsidP="005430DF">
            <w:pPr>
              <w:tabs>
                <w:tab w:val="left" w:pos="720"/>
              </w:tabs>
              <w:jc w:val="center"/>
              <w:rPr>
                <w:rFonts w:ascii="Times New Roman" w:hAnsi="Times New Roman" w:cs="Times New Roman"/>
                <w:b/>
                <w:bCs/>
                <w:sz w:val="22"/>
                <w:szCs w:val="22"/>
              </w:rPr>
            </w:pPr>
          </w:p>
        </w:tc>
      </w:tr>
      <w:tr w:rsidR="003066BB" w:rsidRPr="00FD5404" w14:paraId="51AB9F1E" w14:textId="77777777" w:rsidTr="00701E9B">
        <w:trPr>
          <w:trHeight w:val="233"/>
        </w:trPr>
        <w:tc>
          <w:tcPr>
            <w:tcW w:w="2060" w:type="dxa"/>
            <w:shd w:val="clear" w:color="auto" w:fill="auto"/>
          </w:tcPr>
          <w:p w14:paraId="1E319732"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p w14:paraId="535BCB2B" w14:textId="33362D3E"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10/12 – 10/16</w:t>
            </w:r>
          </w:p>
        </w:tc>
        <w:tc>
          <w:tcPr>
            <w:tcW w:w="3651" w:type="dxa"/>
            <w:shd w:val="clear" w:color="auto" w:fill="auto"/>
          </w:tcPr>
          <w:p w14:paraId="3FB62C05" w14:textId="05AB2F76" w:rsidR="003066BB" w:rsidRPr="00782E4C" w:rsidRDefault="003066BB" w:rsidP="000459CB">
            <w:pPr>
              <w:tabs>
                <w:tab w:val="left" w:pos="720"/>
              </w:tabs>
              <w:jc w:val="center"/>
              <w:rPr>
                <w:rFonts w:ascii="Times New Roman" w:hAnsi="Times New Roman" w:cs="Times New Roman"/>
                <w:iCs/>
                <w:sz w:val="22"/>
                <w:szCs w:val="22"/>
              </w:rPr>
            </w:pPr>
            <w:r w:rsidRPr="00782E4C">
              <w:rPr>
                <w:rFonts w:ascii="Times New Roman" w:hAnsi="Times New Roman" w:cs="Times New Roman"/>
                <w:iCs/>
                <w:sz w:val="22"/>
                <w:szCs w:val="22"/>
              </w:rPr>
              <w:t xml:space="preserve">Couples, Family, and Group Helping </w:t>
            </w:r>
          </w:p>
        </w:tc>
        <w:tc>
          <w:tcPr>
            <w:tcW w:w="2294" w:type="dxa"/>
            <w:shd w:val="clear" w:color="auto" w:fill="auto"/>
          </w:tcPr>
          <w:p w14:paraId="4AC38C84" w14:textId="770E52DA"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2790" w:type="dxa"/>
            <w:shd w:val="clear" w:color="auto" w:fill="auto"/>
          </w:tcPr>
          <w:p w14:paraId="7F5768CB" w14:textId="77777777" w:rsidR="003066BB" w:rsidRDefault="000459CB"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p>
          <w:p w14:paraId="4AF26F7B" w14:textId="6026DC1F" w:rsidR="00701E9B" w:rsidRPr="00FD5404" w:rsidRDefault="00701E9B" w:rsidP="005430DF">
            <w:pPr>
              <w:tabs>
                <w:tab w:val="left" w:pos="720"/>
              </w:tabs>
              <w:jc w:val="center"/>
              <w:rPr>
                <w:rFonts w:ascii="Times New Roman" w:hAnsi="Times New Roman" w:cs="Times New Roman"/>
                <w:b/>
                <w:bCs/>
                <w:sz w:val="22"/>
                <w:szCs w:val="22"/>
              </w:rPr>
            </w:pPr>
            <w:r w:rsidRPr="00701E9B">
              <w:rPr>
                <w:rFonts w:ascii="Times New Roman" w:hAnsi="Times New Roman" w:cs="Times New Roman"/>
                <w:b/>
                <w:bCs/>
                <w:color w:val="FF0000"/>
                <w:sz w:val="22"/>
                <w:szCs w:val="22"/>
              </w:rPr>
              <w:t>DUE OCT 12</w:t>
            </w:r>
          </w:p>
        </w:tc>
      </w:tr>
      <w:tr w:rsidR="003066BB" w:rsidRPr="00FD5404" w14:paraId="18DD6E98" w14:textId="77777777" w:rsidTr="00701E9B">
        <w:trPr>
          <w:trHeight w:val="233"/>
        </w:trPr>
        <w:tc>
          <w:tcPr>
            <w:tcW w:w="2060" w:type="dxa"/>
            <w:shd w:val="clear" w:color="auto" w:fill="auto"/>
          </w:tcPr>
          <w:p w14:paraId="02D2EF60"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p w14:paraId="7331B9FE" w14:textId="61982A47"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10/19 – 10/23</w:t>
            </w:r>
          </w:p>
        </w:tc>
        <w:tc>
          <w:tcPr>
            <w:tcW w:w="3651" w:type="dxa"/>
            <w:shd w:val="clear" w:color="auto" w:fill="auto"/>
          </w:tcPr>
          <w:p w14:paraId="40D7DEB0" w14:textId="50403634" w:rsidR="003066BB" w:rsidRPr="00782E4C" w:rsidRDefault="003066BB" w:rsidP="005430DF">
            <w:pPr>
              <w:tabs>
                <w:tab w:val="left" w:pos="720"/>
              </w:tabs>
              <w:jc w:val="center"/>
              <w:rPr>
                <w:rFonts w:ascii="Times New Roman" w:hAnsi="Times New Roman" w:cs="Times New Roman"/>
                <w:iCs/>
                <w:sz w:val="22"/>
                <w:szCs w:val="22"/>
              </w:rPr>
            </w:pPr>
            <w:r w:rsidRPr="00782E4C">
              <w:rPr>
                <w:rFonts w:ascii="Times New Roman" w:hAnsi="Times New Roman" w:cs="Times New Roman"/>
                <w:iCs/>
                <w:sz w:val="22"/>
                <w:szCs w:val="22"/>
              </w:rPr>
              <w:t xml:space="preserve">Organizational and Community Change and the Role of Consultation and Supervision </w:t>
            </w:r>
          </w:p>
        </w:tc>
        <w:tc>
          <w:tcPr>
            <w:tcW w:w="2294" w:type="dxa"/>
            <w:shd w:val="clear" w:color="auto" w:fill="auto"/>
          </w:tcPr>
          <w:p w14:paraId="3486E59F" w14:textId="4B4EE575"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2790" w:type="dxa"/>
            <w:shd w:val="clear" w:color="auto" w:fill="auto"/>
          </w:tcPr>
          <w:p w14:paraId="5D0C2C6B" w14:textId="77777777" w:rsidR="003066BB" w:rsidRDefault="003F6F2F"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p>
          <w:p w14:paraId="3623DCE1" w14:textId="610CD628" w:rsidR="00701E9B" w:rsidRPr="00FD5404" w:rsidRDefault="00701E9B" w:rsidP="005430DF">
            <w:pPr>
              <w:tabs>
                <w:tab w:val="left" w:pos="720"/>
              </w:tabs>
              <w:jc w:val="center"/>
              <w:rPr>
                <w:rFonts w:ascii="Times New Roman" w:hAnsi="Times New Roman" w:cs="Times New Roman"/>
                <w:b/>
                <w:bCs/>
                <w:sz w:val="22"/>
                <w:szCs w:val="22"/>
              </w:rPr>
            </w:pPr>
            <w:r w:rsidRPr="00701E9B">
              <w:rPr>
                <w:rFonts w:ascii="Times New Roman" w:hAnsi="Times New Roman" w:cs="Times New Roman"/>
                <w:b/>
                <w:bCs/>
                <w:color w:val="FF0000"/>
                <w:sz w:val="22"/>
                <w:szCs w:val="22"/>
              </w:rPr>
              <w:t>DUE OCT 19</w:t>
            </w:r>
          </w:p>
        </w:tc>
      </w:tr>
      <w:tr w:rsidR="003066BB" w:rsidRPr="00FD5404" w14:paraId="1DABB9D0" w14:textId="77777777" w:rsidTr="003F6F2F">
        <w:trPr>
          <w:trHeight w:val="233"/>
        </w:trPr>
        <w:tc>
          <w:tcPr>
            <w:tcW w:w="2060" w:type="dxa"/>
            <w:shd w:val="clear" w:color="auto" w:fill="auto"/>
          </w:tcPr>
          <w:p w14:paraId="3D5A5427"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p w14:paraId="0C213C2E" w14:textId="040D9E0A"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10/26 – 10/30</w:t>
            </w:r>
          </w:p>
        </w:tc>
        <w:tc>
          <w:tcPr>
            <w:tcW w:w="3651" w:type="dxa"/>
            <w:shd w:val="clear" w:color="auto" w:fill="auto"/>
          </w:tcPr>
          <w:p w14:paraId="6F946D8C" w14:textId="6188E1D3" w:rsidR="003066BB" w:rsidRPr="00782E4C" w:rsidRDefault="003066BB" w:rsidP="000459CB">
            <w:pPr>
              <w:tabs>
                <w:tab w:val="left" w:pos="720"/>
              </w:tabs>
              <w:jc w:val="center"/>
              <w:rPr>
                <w:rFonts w:ascii="Times New Roman" w:hAnsi="Times New Roman" w:cs="Times New Roman"/>
                <w:iCs/>
                <w:sz w:val="22"/>
                <w:szCs w:val="22"/>
              </w:rPr>
            </w:pPr>
            <w:r w:rsidRPr="00782E4C">
              <w:rPr>
                <w:rFonts w:ascii="Times New Roman" w:hAnsi="Times New Roman" w:cs="Times New Roman"/>
                <w:iCs/>
                <w:sz w:val="22"/>
                <w:szCs w:val="22"/>
              </w:rPr>
              <w:t xml:space="preserve">Culturally Competent Helping </w:t>
            </w:r>
          </w:p>
        </w:tc>
        <w:tc>
          <w:tcPr>
            <w:tcW w:w="2294" w:type="dxa"/>
            <w:shd w:val="clear" w:color="auto" w:fill="auto"/>
          </w:tcPr>
          <w:p w14:paraId="2C3B9676" w14:textId="73959684" w:rsidR="003066BB" w:rsidRPr="00FD5404" w:rsidRDefault="003066B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2790" w:type="dxa"/>
            <w:shd w:val="clear" w:color="auto" w:fill="auto"/>
          </w:tcPr>
          <w:p w14:paraId="0507F76D" w14:textId="20C83D98" w:rsidR="003066BB" w:rsidRPr="00FD5404" w:rsidRDefault="003066BB" w:rsidP="005430DF">
            <w:pPr>
              <w:tabs>
                <w:tab w:val="left" w:pos="720"/>
              </w:tabs>
              <w:jc w:val="center"/>
              <w:rPr>
                <w:rFonts w:ascii="Times New Roman" w:hAnsi="Times New Roman" w:cs="Times New Roman"/>
                <w:b/>
                <w:bCs/>
                <w:sz w:val="22"/>
                <w:szCs w:val="22"/>
              </w:rPr>
            </w:pPr>
          </w:p>
        </w:tc>
      </w:tr>
      <w:tr w:rsidR="003066BB" w:rsidRPr="00FD5404" w14:paraId="6A649D07" w14:textId="77777777" w:rsidTr="00701E9B">
        <w:trPr>
          <w:trHeight w:val="233"/>
        </w:trPr>
        <w:tc>
          <w:tcPr>
            <w:tcW w:w="2060" w:type="dxa"/>
          </w:tcPr>
          <w:p w14:paraId="2975F518" w14:textId="77777777" w:rsidR="003066BB" w:rsidRDefault="003F6F2F"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12</w:t>
            </w:r>
          </w:p>
          <w:p w14:paraId="01E5C80F" w14:textId="4D0A4299"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11/2 – 11/6</w:t>
            </w:r>
          </w:p>
        </w:tc>
        <w:tc>
          <w:tcPr>
            <w:tcW w:w="3651" w:type="dxa"/>
            <w:shd w:val="clear" w:color="auto" w:fill="auto"/>
          </w:tcPr>
          <w:p w14:paraId="29323E1F" w14:textId="449E45B7" w:rsidR="003066BB" w:rsidRPr="00782E4C" w:rsidRDefault="003066BB" w:rsidP="005430DF">
            <w:pPr>
              <w:ind w:left="100" w:right="-20"/>
              <w:jc w:val="center"/>
              <w:rPr>
                <w:rFonts w:ascii="Times New Roman" w:eastAsia="Calibri" w:hAnsi="Times New Roman" w:cs="Times New Roman"/>
                <w:iCs/>
                <w:position w:val="1"/>
                <w:sz w:val="22"/>
                <w:szCs w:val="22"/>
              </w:rPr>
            </w:pPr>
            <w:r w:rsidRPr="00782E4C">
              <w:rPr>
                <w:rFonts w:ascii="Times New Roman" w:eastAsia="Calibri" w:hAnsi="Times New Roman" w:cs="Times New Roman"/>
                <w:iCs/>
                <w:position w:val="1"/>
                <w:sz w:val="22"/>
                <w:szCs w:val="22"/>
              </w:rPr>
              <w:t xml:space="preserve">Working with Varied Client Populations </w:t>
            </w:r>
          </w:p>
        </w:tc>
        <w:tc>
          <w:tcPr>
            <w:tcW w:w="2294" w:type="dxa"/>
            <w:shd w:val="clear" w:color="auto" w:fill="auto"/>
          </w:tcPr>
          <w:p w14:paraId="078601F5" w14:textId="2C7796E5" w:rsidR="003066BB" w:rsidRPr="00FD5404" w:rsidRDefault="003066BB"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2790" w:type="dxa"/>
            <w:shd w:val="clear" w:color="auto" w:fill="auto"/>
          </w:tcPr>
          <w:p w14:paraId="1911D2C4" w14:textId="77777777" w:rsidR="003066BB" w:rsidRDefault="003F6F2F"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w:t>
            </w:r>
          </w:p>
          <w:p w14:paraId="3B05D90D" w14:textId="74366C91" w:rsidR="00701E9B" w:rsidRPr="00FD5404" w:rsidRDefault="00701E9B" w:rsidP="005430DF">
            <w:pPr>
              <w:tabs>
                <w:tab w:val="left" w:pos="720"/>
              </w:tabs>
              <w:jc w:val="center"/>
              <w:rPr>
                <w:rFonts w:ascii="Times New Roman" w:hAnsi="Times New Roman" w:cs="Times New Roman"/>
                <w:b/>
                <w:bCs/>
                <w:sz w:val="22"/>
                <w:szCs w:val="22"/>
              </w:rPr>
            </w:pPr>
            <w:r w:rsidRPr="00701E9B">
              <w:rPr>
                <w:rFonts w:ascii="Times New Roman" w:hAnsi="Times New Roman" w:cs="Times New Roman"/>
                <w:b/>
                <w:bCs/>
                <w:color w:val="FF0000"/>
                <w:sz w:val="22"/>
                <w:szCs w:val="22"/>
              </w:rPr>
              <w:t>DUE NOV 2</w:t>
            </w:r>
          </w:p>
        </w:tc>
      </w:tr>
      <w:tr w:rsidR="003066BB" w:rsidRPr="00FD5404" w14:paraId="40FB80DB" w14:textId="77777777" w:rsidTr="003066BB">
        <w:trPr>
          <w:trHeight w:val="233"/>
        </w:trPr>
        <w:tc>
          <w:tcPr>
            <w:tcW w:w="2060" w:type="dxa"/>
            <w:shd w:val="clear" w:color="auto" w:fill="auto"/>
          </w:tcPr>
          <w:p w14:paraId="161D4A83" w14:textId="77777777" w:rsidR="003066BB" w:rsidRDefault="003066B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p w14:paraId="30E8FAD9" w14:textId="69CCBCD4"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11/9 – 11/13</w:t>
            </w:r>
          </w:p>
        </w:tc>
        <w:tc>
          <w:tcPr>
            <w:tcW w:w="3651" w:type="dxa"/>
            <w:shd w:val="clear" w:color="auto" w:fill="auto"/>
          </w:tcPr>
          <w:p w14:paraId="242067B0" w14:textId="1C88CAC2" w:rsidR="003066BB" w:rsidRPr="00782E4C" w:rsidRDefault="003066BB" w:rsidP="005430DF">
            <w:pPr>
              <w:ind w:left="100" w:right="-20"/>
              <w:jc w:val="center"/>
              <w:rPr>
                <w:rFonts w:ascii="Times New Roman" w:eastAsia="Calibri" w:hAnsi="Times New Roman" w:cs="Times New Roman"/>
                <w:iCs/>
                <w:position w:val="1"/>
                <w:sz w:val="22"/>
                <w:szCs w:val="22"/>
              </w:rPr>
            </w:pPr>
            <w:r w:rsidRPr="00782E4C">
              <w:rPr>
                <w:rFonts w:ascii="Times New Roman" w:eastAsia="Calibri" w:hAnsi="Times New Roman" w:cs="Times New Roman"/>
                <w:iCs/>
                <w:position w:val="1"/>
                <w:sz w:val="22"/>
                <w:szCs w:val="22"/>
              </w:rPr>
              <w:t>Research, Evaluation, and Assessment -Research</w:t>
            </w:r>
          </w:p>
        </w:tc>
        <w:tc>
          <w:tcPr>
            <w:tcW w:w="2294" w:type="dxa"/>
            <w:shd w:val="clear" w:color="auto" w:fill="auto"/>
          </w:tcPr>
          <w:p w14:paraId="0A36A2E8" w14:textId="0DEC0F57" w:rsidR="003066BB" w:rsidRPr="00FD5404" w:rsidRDefault="003066BB"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2790" w:type="dxa"/>
            <w:shd w:val="clear" w:color="auto" w:fill="auto"/>
          </w:tcPr>
          <w:p w14:paraId="6D145B32" w14:textId="77777777" w:rsidR="003066BB" w:rsidRPr="00FD5404" w:rsidRDefault="003066BB" w:rsidP="005430DF">
            <w:pPr>
              <w:tabs>
                <w:tab w:val="left" w:pos="720"/>
              </w:tabs>
              <w:jc w:val="center"/>
              <w:rPr>
                <w:rFonts w:ascii="Times New Roman" w:hAnsi="Times New Roman" w:cs="Times New Roman"/>
                <w:b/>
                <w:bCs/>
                <w:sz w:val="22"/>
                <w:szCs w:val="22"/>
              </w:rPr>
            </w:pPr>
          </w:p>
        </w:tc>
      </w:tr>
      <w:tr w:rsidR="00701E9B" w:rsidRPr="007F473A" w14:paraId="6B7282F6" w14:textId="77777777" w:rsidTr="00701E9B">
        <w:trPr>
          <w:trHeight w:val="233"/>
        </w:trPr>
        <w:tc>
          <w:tcPr>
            <w:tcW w:w="2060" w:type="dxa"/>
            <w:shd w:val="clear" w:color="auto" w:fill="auto"/>
          </w:tcPr>
          <w:p w14:paraId="18486F61" w14:textId="77777777" w:rsidR="00701E9B" w:rsidRDefault="00701E9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p w14:paraId="18454A3D" w14:textId="1822334A"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11/16 – 11/20</w:t>
            </w:r>
          </w:p>
        </w:tc>
        <w:tc>
          <w:tcPr>
            <w:tcW w:w="8735" w:type="dxa"/>
            <w:gridSpan w:val="3"/>
            <w:tcBorders>
              <w:bottom w:val="single" w:sz="4" w:space="0" w:color="auto"/>
            </w:tcBorders>
            <w:shd w:val="clear" w:color="auto" w:fill="auto"/>
          </w:tcPr>
          <w:p w14:paraId="179E0F8D" w14:textId="77777777" w:rsidR="00701E9B" w:rsidRDefault="00701E9B" w:rsidP="005430DF">
            <w:pPr>
              <w:tabs>
                <w:tab w:val="left" w:pos="720"/>
              </w:tabs>
              <w:jc w:val="center"/>
              <w:rPr>
                <w:rFonts w:ascii="Times New Roman" w:hAnsi="Times New Roman" w:cs="Times New Roman"/>
                <w:b/>
                <w:sz w:val="22"/>
                <w:szCs w:val="22"/>
              </w:rPr>
            </w:pPr>
            <w:r w:rsidRPr="00701E9B">
              <w:rPr>
                <w:rFonts w:ascii="Times New Roman" w:hAnsi="Times New Roman" w:cs="Times New Roman"/>
                <w:b/>
                <w:sz w:val="22"/>
                <w:szCs w:val="22"/>
              </w:rPr>
              <w:t>Psychosocial Projects</w:t>
            </w:r>
          </w:p>
          <w:p w14:paraId="5301143E" w14:textId="45E247BC" w:rsidR="00701E9B" w:rsidRPr="00701E9B" w:rsidRDefault="00701E9B" w:rsidP="005430DF">
            <w:pPr>
              <w:tabs>
                <w:tab w:val="left" w:pos="720"/>
              </w:tabs>
              <w:jc w:val="center"/>
              <w:rPr>
                <w:rFonts w:ascii="Times New Roman" w:hAnsi="Times New Roman" w:cs="Times New Roman"/>
                <w:b/>
                <w:sz w:val="22"/>
                <w:szCs w:val="22"/>
              </w:rPr>
            </w:pPr>
            <w:r w:rsidRPr="00701E9B">
              <w:rPr>
                <w:rFonts w:ascii="Times New Roman" w:hAnsi="Times New Roman" w:cs="Times New Roman"/>
                <w:b/>
                <w:color w:val="FF0000"/>
                <w:sz w:val="22"/>
                <w:szCs w:val="22"/>
              </w:rPr>
              <w:t>DUE 11/16</w:t>
            </w:r>
          </w:p>
        </w:tc>
      </w:tr>
      <w:tr w:rsidR="00701E9B" w:rsidRPr="004C472D" w14:paraId="2A0484D5" w14:textId="77777777" w:rsidTr="00701E9B">
        <w:trPr>
          <w:trHeight w:val="233"/>
        </w:trPr>
        <w:tc>
          <w:tcPr>
            <w:tcW w:w="2060" w:type="dxa"/>
            <w:shd w:val="clear" w:color="auto" w:fill="auto"/>
          </w:tcPr>
          <w:p w14:paraId="3ACEA180" w14:textId="77777777" w:rsidR="00701E9B" w:rsidRDefault="00701E9B"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p w14:paraId="6B303E62" w14:textId="61602A57" w:rsidR="00701E9B" w:rsidRPr="007F473A" w:rsidRDefault="00701E9B"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11/23 – 11/27 </w:t>
            </w:r>
          </w:p>
        </w:tc>
        <w:tc>
          <w:tcPr>
            <w:tcW w:w="8735" w:type="dxa"/>
            <w:gridSpan w:val="3"/>
            <w:tcBorders>
              <w:bottom w:val="nil"/>
            </w:tcBorders>
            <w:shd w:val="clear" w:color="auto" w:fill="auto"/>
          </w:tcPr>
          <w:p w14:paraId="743A312C" w14:textId="77777777" w:rsidR="00701E9B" w:rsidRDefault="00701E9B" w:rsidP="005430DF">
            <w:pPr>
              <w:tabs>
                <w:tab w:val="left" w:pos="720"/>
              </w:tabs>
              <w:jc w:val="center"/>
              <w:rPr>
                <w:rFonts w:ascii="Times New Roman" w:hAnsi="Times New Roman" w:cs="Times New Roman"/>
                <w:b/>
                <w:sz w:val="22"/>
                <w:szCs w:val="22"/>
              </w:rPr>
            </w:pPr>
            <w:r w:rsidRPr="00701E9B">
              <w:rPr>
                <w:rFonts w:ascii="Times New Roman" w:hAnsi="Times New Roman" w:cs="Times New Roman"/>
                <w:b/>
                <w:sz w:val="22"/>
                <w:szCs w:val="22"/>
              </w:rPr>
              <w:t>Professional Interview Reflection</w:t>
            </w:r>
          </w:p>
          <w:p w14:paraId="5B92CE63" w14:textId="4A4C299C" w:rsidR="00701E9B" w:rsidRPr="00701E9B" w:rsidRDefault="00701E9B" w:rsidP="005430DF">
            <w:pPr>
              <w:tabs>
                <w:tab w:val="left" w:pos="720"/>
              </w:tabs>
              <w:jc w:val="center"/>
              <w:rPr>
                <w:rFonts w:ascii="Times New Roman" w:hAnsi="Times New Roman" w:cs="Times New Roman"/>
                <w:b/>
                <w:sz w:val="22"/>
                <w:szCs w:val="22"/>
              </w:rPr>
            </w:pPr>
            <w:r w:rsidRPr="00701E9B">
              <w:rPr>
                <w:rFonts w:ascii="Times New Roman" w:hAnsi="Times New Roman" w:cs="Times New Roman"/>
                <w:b/>
                <w:color w:val="FF0000"/>
                <w:sz w:val="22"/>
                <w:szCs w:val="22"/>
              </w:rPr>
              <w:t>DUE 11/23</w:t>
            </w:r>
          </w:p>
        </w:tc>
      </w:tr>
      <w:tr w:rsidR="003066BB" w:rsidRPr="004C472D" w14:paraId="2132DAB0" w14:textId="77777777" w:rsidTr="003066BB">
        <w:trPr>
          <w:trHeight w:val="233"/>
        </w:trPr>
        <w:tc>
          <w:tcPr>
            <w:tcW w:w="10795" w:type="dxa"/>
            <w:gridSpan w:val="4"/>
            <w:shd w:val="clear" w:color="auto" w:fill="FFC000"/>
          </w:tcPr>
          <w:p w14:paraId="7C173400" w14:textId="15780F8E" w:rsidR="003066BB" w:rsidRDefault="003066B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DUE December </w:t>
            </w:r>
            <w:r w:rsidR="00701E9B">
              <w:rPr>
                <w:rFonts w:ascii="Times New Roman" w:hAnsi="Times New Roman" w:cs="Times New Roman"/>
                <w:b/>
                <w:sz w:val="22"/>
                <w:szCs w:val="22"/>
              </w:rPr>
              <w:t>7</w:t>
            </w:r>
          </w:p>
        </w:tc>
      </w:tr>
    </w:tbl>
    <w:p w14:paraId="5CC3ECFD" w14:textId="30215818" w:rsidR="00356E2B" w:rsidRDefault="00356E2B" w:rsidP="009B1DB4">
      <w:pPr>
        <w:jc w:val="both"/>
        <w:rPr>
          <w:rFonts w:ascii="Times New Roman" w:hAnsi="Times New Roman" w:cs="Times New Roman"/>
          <w:b/>
          <w:u w:val="single"/>
        </w:rPr>
      </w:pPr>
    </w:p>
    <w:p w14:paraId="0A3D6790" w14:textId="70BAC6CB" w:rsidR="000C6209" w:rsidRDefault="000C6209" w:rsidP="009B1DB4">
      <w:pPr>
        <w:jc w:val="both"/>
        <w:rPr>
          <w:rFonts w:ascii="Times New Roman" w:hAnsi="Times New Roman" w:cs="Times New Roman"/>
          <w:b/>
          <w:u w:val="single"/>
        </w:rPr>
      </w:pPr>
    </w:p>
    <w:p w14:paraId="48693E86" w14:textId="0890805C" w:rsidR="000C6209" w:rsidRDefault="000C6209" w:rsidP="009B1DB4">
      <w:pPr>
        <w:jc w:val="both"/>
        <w:rPr>
          <w:rFonts w:ascii="Times New Roman" w:hAnsi="Times New Roman" w:cs="Times New Roman"/>
          <w:b/>
          <w:u w:val="single"/>
        </w:rPr>
      </w:pPr>
    </w:p>
    <w:p w14:paraId="2A990F8E" w14:textId="76E7D07B" w:rsidR="000C6209" w:rsidRPr="00B96D31" w:rsidRDefault="00B96D31" w:rsidP="00B96D31">
      <w:pPr>
        <w:jc w:val="center"/>
        <w:rPr>
          <w:rFonts w:ascii="Times New Roman" w:hAnsi="Times New Roman" w:cs="Times New Roman"/>
          <w:b/>
        </w:rPr>
      </w:pPr>
      <w:r w:rsidRPr="00B96D31">
        <w:rPr>
          <w:rFonts w:ascii="Times New Roman" w:hAnsi="Times New Roman" w:cs="Times New Roman"/>
          <w:b/>
        </w:rPr>
        <w:t>Modules for each week will be published and available for students on Tuesdays. Modules will include lectures (</w:t>
      </w:r>
      <w:r>
        <w:rPr>
          <w:rFonts w:ascii="Times New Roman" w:hAnsi="Times New Roman" w:cs="Times New Roman"/>
          <w:b/>
        </w:rPr>
        <w:t>pre-</w:t>
      </w:r>
      <w:r w:rsidRPr="00B96D31">
        <w:rPr>
          <w:rFonts w:ascii="Times New Roman" w:hAnsi="Times New Roman" w:cs="Times New Roman"/>
          <w:b/>
        </w:rPr>
        <w:t>recorded either via Zoom or Panopto), assignments, activities, and/or supplemental resources.</w:t>
      </w:r>
    </w:p>
    <w:p w14:paraId="13DE8CB3" w14:textId="5BC862F4" w:rsidR="00B96D31" w:rsidRPr="00B96D31" w:rsidRDefault="00B96D31" w:rsidP="00B96D31">
      <w:pPr>
        <w:jc w:val="center"/>
        <w:rPr>
          <w:rFonts w:ascii="Times New Roman" w:hAnsi="Times New Roman" w:cs="Times New Roman"/>
          <w:b/>
        </w:rPr>
      </w:pPr>
    </w:p>
    <w:p w14:paraId="3188FFC3" w14:textId="3D51EA13" w:rsidR="00B96D31" w:rsidRPr="00B96D31" w:rsidRDefault="00B96D31" w:rsidP="00B96D31">
      <w:pPr>
        <w:jc w:val="center"/>
        <w:rPr>
          <w:rFonts w:ascii="Times New Roman" w:hAnsi="Times New Roman" w:cs="Times New Roman"/>
          <w:b/>
        </w:rPr>
      </w:pPr>
      <w:r w:rsidRPr="00B96D31">
        <w:rPr>
          <w:rFonts w:ascii="Times New Roman" w:hAnsi="Times New Roman" w:cs="Times New Roman"/>
          <w:b/>
          <w:color w:val="FF0000"/>
        </w:rPr>
        <w:t>Assignments</w:t>
      </w:r>
      <w:r w:rsidRPr="00B96D31">
        <w:rPr>
          <w:rFonts w:ascii="Times New Roman" w:hAnsi="Times New Roman" w:cs="Times New Roman"/>
          <w:b/>
        </w:rPr>
        <w:t xml:space="preserve"> will be due on Mondays at 11:59PM.</w:t>
      </w:r>
    </w:p>
    <w:p w14:paraId="2ABFEA3D" w14:textId="1F89DE95" w:rsidR="000C6209" w:rsidRDefault="000C6209" w:rsidP="009B1DB4">
      <w:pPr>
        <w:jc w:val="both"/>
        <w:rPr>
          <w:rFonts w:ascii="Times New Roman" w:hAnsi="Times New Roman" w:cs="Times New Roman"/>
          <w:b/>
          <w:u w:val="single"/>
        </w:rPr>
      </w:pPr>
    </w:p>
    <w:p w14:paraId="072CCB5B" w14:textId="5C8211A3" w:rsidR="000C6209" w:rsidRDefault="000C6209" w:rsidP="009B1DB4">
      <w:pPr>
        <w:jc w:val="both"/>
        <w:rPr>
          <w:rFonts w:ascii="Times New Roman" w:hAnsi="Times New Roman" w:cs="Times New Roman"/>
          <w:b/>
          <w:u w:val="single"/>
        </w:rPr>
      </w:pPr>
    </w:p>
    <w:p w14:paraId="04EB812C" w14:textId="59C71820" w:rsidR="000C6209" w:rsidRDefault="000C6209" w:rsidP="009B1DB4">
      <w:pPr>
        <w:jc w:val="both"/>
        <w:rPr>
          <w:rFonts w:ascii="Times New Roman" w:hAnsi="Times New Roman" w:cs="Times New Roman"/>
          <w:b/>
          <w:u w:val="single"/>
        </w:rPr>
      </w:pPr>
    </w:p>
    <w:p w14:paraId="45F564BB" w14:textId="7226435B" w:rsidR="000C6209" w:rsidRDefault="000C6209" w:rsidP="009B1DB4">
      <w:pPr>
        <w:jc w:val="both"/>
        <w:rPr>
          <w:rFonts w:ascii="Times New Roman" w:hAnsi="Times New Roman" w:cs="Times New Roman"/>
          <w:b/>
          <w:u w:val="single"/>
        </w:rPr>
      </w:pPr>
    </w:p>
    <w:p w14:paraId="40F2E9B4" w14:textId="41FC6ABE" w:rsidR="000C6209" w:rsidRDefault="000C6209" w:rsidP="009B1DB4">
      <w:pPr>
        <w:jc w:val="both"/>
        <w:rPr>
          <w:rFonts w:ascii="Times New Roman" w:hAnsi="Times New Roman" w:cs="Times New Roman"/>
          <w:b/>
          <w:u w:val="single"/>
        </w:rPr>
      </w:pPr>
    </w:p>
    <w:p w14:paraId="27958C78" w14:textId="2F3A9A35" w:rsidR="000C6209" w:rsidRDefault="000C6209" w:rsidP="009B1DB4">
      <w:pPr>
        <w:jc w:val="both"/>
        <w:rPr>
          <w:rFonts w:ascii="Times New Roman" w:hAnsi="Times New Roman" w:cs="Times New Roman"/>
          <w:b/>
          <w:u w:val="single"/>
        </w:rPr>
      </w:pPr>
    </w:p>
    <w:p w14:paraId="763AA916" w14:textId="77777777" w:rsidR="000C6209" w:rsidRDefault="000C6209"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0E4E2A8" w14:textId="2BDF8E81" w:rsidR="009B1DB4" w:rsidRPr="00F155B3" w:rsidRDefault="009B1DB4" w:rsidP="009B1DB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CF5B2FF"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30C8554A" w14:textId="414C76CA" w:rsidR="00000495"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2D965234" w14:textId="5DF801AA" w:rsidR="006660A7" w:rsidRDefault="006660A7" w:rsidP="006660A7">
      <w:pPr>
        <w:spacing w:line="271" w:lineRule="exact"/>
        <w:ind w:right="-20"/>
        <w:jc w:val="both"/>
        <w:rPr>
          <w:rFonts w:ascii="Times New Roman" w:hAnsi="Times New Roman" w:cs="Times New Roman"/>
          <w:u w:color="000000"/>
        </w:rPr>
      </w:pPr>
      <w:r>
        <w:rPr>
          <w:rFonts w:ascii="Times New Roman" w:hAnsi="Times New Roman" w:cs="Times New Roman"/>
          <w:b/>
          <w:u w:val="single" w:color="000000"/>
        </w:rPr>
        <w:t xml:space="preserve">Canvas and </w:t>
      </w: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r w:rsidRPr="006660A7">
        <w:rPr>
          <w:rFonts w:ascii="Times New Roman" w:hAnsi="Times New Roman" w:cs="Times New Roman"/>
          <w:u w:color="000000"/>
        </w:rPr>
        <w:t xml:space="preserve">Most of our class communication will be through Canvas. I may occasionally send out the same material on Canvas posts and by email to ensure everyone sees it. Outside of class, I will communicate primarily through email. Therefore, all students are expected to regularly check </w:t>
      </w:r>
      <w:r>
        <w:rPr>
          <w:rFonts w:ascii="Times New Roman" w:hAnsi="Times New Roman" w:cs="Times New Roman"/>
          <w:u w:color="000000"/>
        </w:rPr>
        <w:t>Canvas</w:t>
      </w:r>
      <w:r w:rsidRPr="006660A7">
        <w:rPr>
          <w:rFonts w:ascii="Times New Roman" w:hAnsi="Times New Roman" w:cs="Times New Roman"/>
          <w:u w:color="000000"/>
        </w:rPr>
        <w:t xml:space="preserve"> and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p>
    <w:p w14:paraId="762A9EF0" w14:textId="5C20584B" w:rsidR="006660A7" w:rsidRDefault="006660A7" w:rsidP="00000495">
      <w:pPr>
        <w:spacing w:line="271" w:lineRule="exact"/>
        <w:ind w:right="-20"/>
        <w:jc w:val="both"/>
        <w:rPr>
          <w:rFonts w:ascii="Times New Roman" w:hAnsi="Times New Roman" w:cs="Times New Roman"/>
          <w:b/>
          <w:u w:val="single" w:color="000000"/>
        </w:rPr>
      </w:pPr>
    </w:p>
    <w:p w14:paraId="0BDC5711" w14:textId="11054BFD" w:rsidR="00295AF5" w:rsidRPr="000C6209" w:rsidRDefault="006660A7" w:rsidP="006660A7">
      <w:pPr>
        <w:spacing w:line="271" w:lineRule="exact"/>
        <w:ind w:right="-20"/>
        <w:jc w:val="both"/>
        <w:rPr>
          <w:rFonts w:ascii="Times New Roman" w:hAnsi="Times New Roman" w:cs="Times New Roman"/>
          <w:bCs/>
          <w:u w:color="000000"/>
        </w:rPr>
      </w:pPr>
      <w:r w:rsidRPr="006660A7">
        <w:rPr>
          <w:rFonts w:ascii="Times New Roman" w:hAnsi="Times New Roman" w:cs="Times New Roman"/>
          <w:b/>
          <w:u w:val="single" w:color="000000"/>
        </w:rPr>
        <w:t>Attendance</w:t>
      </w:r>
      <w:r w:rsidRPr="006660A7">
        <w:rPr>
          <w:rFonts w:ascii="Times New Roman" w:hAnsi="Times New Roman" w:cs="Times New Roman"/>
          <w:bCs/>
          <w:u w:val="single" w:color="000000"/>
        </w:rPr>
        <w:t>:</w:t>
      </w:r>
      <w:r w:rsidRPr="006660A7">
        <w:rPr>
          <w:rFonts w:ascii="Times New Roman" w:hAnsi="Times New Roman" w:cs="Times New Roman"/>
          <w:bCs/>
          <w:u w:color="000000"/>
        </w:rPr>
        <w:t xml:space="preserve"> As this is an online course, attendance will not be taken in the traditional way. Rather, to ensure that everyone is following along with the class materials, the instructor will record her lectures and post them to Canvas along with related assignments.</w:t>
      </w:r>
    </w:p>
    <w:p w14:paraId="7E959B2C" w14:textId="77777777" w:rsidR="006660A7" w:rsidRPr="006660A7" w:rsidRDefault="006660A7" w:rsidP="006660A7">
      <w:pPr>
        <w:spacing w:line="271" w:lineRule="exact"/>
        <w:ind w:right="-20"/>
        <w:jc w:val="both"/>
        <w:rPr>
          <w:rFonts w:ascii="Times New Roman" w:hAnsi="Times New Roman" w:cs="Times New Roman"/>
          <w:bCs/>
          <w:u w:val="single" w:color="000000"/>
        </w:rPr>
      </w:pPr>
    </w:p>
    <w:p w14:paraId="5FE81FDE" w14:textId="4C6EE816" w:rsidR="006660A7" w:rsidRPr="006660A7" w:rsidRDefault="006660A7" w:rsidP="006660A7">
      <w:pPr>
        <w:spacing w:line="271" w:lineRule="exact"/>
        <w:ind w:right="-20"/>
        <w:jc w:val="both"/>
        <w:rPr>
          <w:rFonts w:ascii="Times New Roman" w:hAnsi="Times New Roman" w:cs="Times New Roman"/>
          <w:bCs/>
          <w:u w:val="single" w:color="000000"/>
        </w:rPr>
      </w:pPr>
      <w:r w:rsidRPr="006660A7">
        <w:rPr>
          <w:rFonts w:ascii="Times New Roman" w:hAnsi="Times New Roman" w:cs="Times New Roman"/>
          <w:b/>
          <w:u w:val="single" w:color="000000"/>
        </w:rPr>
        <w:t>Excused Absences</w:t>
      </w:r>
      <w:r w:rsidRPr="006660A7">
        <w:rPr>
          <w:rFonts w:ascii="Times New Roman" w:hAnsi="Times New Roman" w:cs="Times New Roman"/>
          <w:bCs/>
          <w:u w:color="000000"/>
        </w:rPr>
        <w:t xml:space="preserve">:  Only university excused absences will be accepted. When feasible, the student must notify the instructor prior to the occurrence of any excused absences, but in no case shall notification occur more than </w:t>
      </w:r>
      <w:r w:rsidRPr="006660A7">
        <w:rPr>
          <w:rFonts w:ascii="Times New Roman" w:hAnsi="Times New Roman" w:cs="Times New Roman"/>
          <w:bCs/>
          <w:u w:color="000000"/>
        </w:rPr>
        <w:lastRenderedPageBreak/>
        <w:t>once a week after the absence. Appropriate documentation for all excused absences is required. Please see university policies for additional information on absences.</w:t>
      </w:r>
    </w:p>
    <w:p w14:paraId="2F24BA92" w14:textId="77777777" w:rsidR="006660A7" w:rsidRDefault="006660A7" w:rsidP="00000495">
      <w:pPr>
        <w:spacing w:line="271" w:lineRule="exact"/>
        <w:ind w:right="-20"/>
        <w:jc w:val="both"/>
        <w:rPr>
          <w:rFonts w:ascii="Times New Roman" w:hAnsi="Times New Roman" w:cs="Times New Roman"/>
        </w:rPr>
      </w:pPr>
    </w:p>
    <w:p w14:paraId="0E7207A0" w14:textId="0A2A57CF" w:rsidR="003A6FAA" w:rsidRDefault="003A6FAA" w:rsidP="003A6FAA">
      <w:pPr>
        <w:rPr>
          <w:rFonts w:ascii="Times New Roman" w:hAnsi="Times New Roman" w:cs="Times New Roman"/>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55AEBE34" w14:textId="599FA849" w:rsidR="004F68A9" w:rsidRPr="00000495" w:rsidRDefault="00000495" w:rsidP="00000495">
      <w:pPr>
        <w:spacing w:line="271" w:lineRule="exact"/>
        <w:ind w:right="-20"/>
        <w:jc w:val="both"/>
        <w:rPr>
          <w:rFonts w:ascii="Times New Roman" w:hAnsi="Times New Roman" w:cs="Times New Roman"/>
          <w:bCs/>
          <w:u w:color="000000"/>
        </w:rPr>
      </w:pPr>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6660A7" w:rsidRPr="006660A7">
        <w:rPr>
          <w:rFonts w:ascii="Times New Roman" w:hAnsi="Times New Roman" w:cs="Times New Roman"/>
          <w:bCs/>
          <w:u w:color="000000"/>
        </w:rPr>
        <w:t xml:space="preserve">Assignments are due at 11:59PM on Canvas on the date listed on the syllabus. Canvas is considered the official time-stamp for assignments. Those assignments turned in after the indicated time on Canvas are subject to point deduction. </w:t>
      </w:r>
      <w:r w:rsidR="006660A7" w:rsidRPr="006660A7">
        <w:rPr>
          <w:rFonts w:ascii="Times New Roman" w:hAnsi="Times New Roman" w:cs="Times New Roman"/>
          <w:bCs/>
          <w:u w:val="single" w:color="000000"/>
        </w:rPr>
        <w:t>Late assignments will receive a 10% deduction in grade for each day they are late</w:t>
      </w:r>
      <w:r w:rsidR="006660A7" w:rsidRPr="006660A7">
        <w:rPr>
          <w:rFonts w:ascii="Times New Roman" w:hAnsi="Times New Roman" w:cs="Times New Roman"/>
          <w:bCs/>
          <w:u w:color="000000"/>
        </w:rPr>
        <w:t xml:space="preserve">. </w:t>
      </w:r>
      <w:r w:rsidR="004F68A9" w:rsidRPr="004F68A9">
        <w:rPr>
          <w:rFonts w:ascii="Times New Roman" w:hAnsi="Times New Roman" w:cs="Times New Roman"/>
          <w:bCs/>
          <w:u w:color="000000"/>
        </w:rPr>
        <w:t xml:space="preserve">If you are having problems submitting to Canvas, you must email both the instructor and tech support. </w:t>
      </w:r>
      <w:r w:rsidR="004F68A9" w:rsidRPr="004F68A9">
        <w:rPr>
          <w:rFonts w:ascii="Times New Roman" w:hAnsi="Times New Roman" w:cs="Times New Roman"/>
          <w:bCs/>
          <w:u w:val="single" w:color="000000"/>
        </w:rPr>
        <w:t>If you are unable to submit to Canvas, you must email the assignment directly to the instructor.</w:t>
      </w:r>
    </w:p>
    <w:p w14:paraId="49F96836" w14:textId="77777777" w:rsidR="003252AF" w:rsidRPr="002C0686" w:rsidRDefault="003252AF" w:rsidP="00000495">
      <w:pPr>
        <w:spacing w:line="271" w:lineRule="exact"/>
        <w:ind w:left="720"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w:t>
      </w:r>
      <w:proofErr w:type="gramStart"/>
      <w:r w:rsidRPr="002C0686">
        <w:rPr>
          <w:iCs/>
          <w:color w:val="000000"/>
        </w:rPr>
        <w:t>an</w:t>
      </w:r>
      <w:proofErr w:type="gramEnd"/>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19AF3A0C" w14:textId="1652A59B" w:rsidR="00295AF5"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9"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r w:rsidR="00144C6A">
        <w:t>.</w:t>
      </w:r>
    </w:p>
    <w:p w14:paraId="7BA7F7F5" w14:textId="75E06B3C" w:rsidR="00144C6A" w:rsidRDefault="00144C6A" w:rsidP="00000495">
      <w:pPr>
        <w:pStyle w:val="NormalWeb"/>
        <w:jc w:val="both"/>
      </w:pPr>
    </w:p>
    <w:p w14:paraId="3D7ED91A" w14:textId="77777777" w:rsidR="00144C6A" w:rsidRPr="002C0686" w:rsidRDefault="00144C6A" w:rsidP="00000495">
      <w:pPr>
        <w:pStyle w:val="NormalWeb"/>
        <w:jc w:val="both"/>
      </w:pPr>
      <w:bookmarkStart w:id="1" w:name="_GoBack"/>
      <w:bookmarkEnd w:id="1"/>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lastRenderedPageBreak/>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5D99C5D6" w14:textId="4AEAE0C8" w:rsidR="00DA53DA" w:rsidRPr="006660A7"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1"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2"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3"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4"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w:t>
      </w:r>
      <w:proofErr w:type="spellStart"/>
      <w:r w:rsidRPr="00DA53DA">
        <w:rPr>
          <w:rFonts w:ascii="Times New Roman" w:hAnsi="Times New Roman" w:cs="Times New Roman"/>
        </w:rPr>
        <w:t>GuideSafe</w:t>
      </w:r>
      <w:proofErr w:type="spellEnd"/>
      <w:r w:rsidRPr="00DA53DA">
        <w:rPr>
          <w:rFonts w:ascii="Times New Roman" w:hAnsi="Times New Roman" w:cs="Times New Roman"/>
        </w:rPr>
        <w:t xml:space="preserv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 xml:space="preserve">You are expected to (1) take your temperature daily and (2)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DCC55F8" w14:textId="2EB54309" w:rsid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7AD970EE" w14:textId="77777777" w:rsidR="006660A7" w:rsidRPr="006660A7" w:rsidRDefault="006660A7" w:rsidP="00DA53DA">
      <w:pPr>
        <w:ind w:right="118"/>
        <w:rPr>
          <w:rFonts w:ascii="Times New Roman" w:hAnsi="Times New Roman" w:cs="Times New Roman"/>
          <w:b/>
          <w:bCs/>
          <w:u w:val="single"/>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B4798" w14:textId="77777777" w:rsidR="00F459F5" w:rsidRDefault="00F459F5" w:rsidP="005B3344">
      <w:r>
        <w:separator/>
      </w:r>
    </w:p>
  </w:endnote>
  <w:endnote w:type="continuationSeparator" w:id="0">
    <w:p w14:paraId="2E11185C" w14:textId="77777777" w:rsidR="00F459F5" w:rsidRDefault="00F459F5"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0EEB5" w14:textId="77777777" w:rsidR="00F459F5" w:rsidRDefault="00F459F5" w:rsidP="005B3344">
      <w:r>
        <w:separator/>
      </w:r>
    </w:p>
  </w:footnote>
  <w:footnote w:type="continuationSeparator" w:id="0">
    <w:p w14:paraId="738C6E88" w14:textId="77777777" w:rsidR="00F459F5" w:rsidRDefault="00F459F5"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85628"/>
    <w:multiLevelType w:val="hybridMultilevel"/>
    <w:tmpl w:val="10F25F02"/>
    <w:numStyleLink w:val="ImportedStyle1"/>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5586498A"/>
    <w:multiLevelType w:val="hybridMultilevel"/>
    <w:tmpl w:val="1172AB0C"/>
    <w:numStyleLink w:val="ImportedStyle4"/>
  </w:abstractNum>
  <w:abstractNum w:abstractNumId="19"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E93"/>
    <w:multiLevelType w:val="hybridMultilevel"/>
    <w:tmpl w:val="5378ADCC"/>
    <w:numStyleLink w:val="ImportedStyle6"/>
  </w:abstractNum>
  <w:abstractNum w:abstractNumId="21"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ABD76A0"/>
    <w:multiLevelType w:val="hybridMultilevel"/>
    <w:tmpl w:val="09ECFD28"/>
    <w:numStyleLink w:val="ImportedStyle2"/>
  </w:abstractNum>
  <w:abstractNum w:abstractNumId="27"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9"/>
  </w:num>
  <w:num w:numId="4">
    <w:abstractNumId w:val="6"/>
  </w:num>
  <w:num w:numId="5">
    <w:abstractNumId w:val="12"/>
  </w:num>
  <w:num w:numId="6">
    <w:abstractNumId w:val="9"/>
  </w:num>
  <w:num w:numId="7">
    <w:abstractNumId w:val="26"/>
  </w:num>
  <w:num w:numId="8">
    <w:abstractNumId w:val="4"/>
  </w:num>
  <w:num w:numId="9">
    <w:abstractNumId w:val="8"/>
  </w:num>
  <w:num w:numId="10">
    <w:abstractNumId w:val="17"/>
  </w:num>
  <w:num w:numId="11">
    <w:abstractNumId w:val="18"/>
  </w:num>
  <w:num w:numId="12">
    <w:abstractNumId w:val="18"/>
    <w:lvlOverride w:ilvl="0">
      <w:lvl w:ilvl="0" w:tplc="29FAE33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34C839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6C08F1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C82BD6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27A45E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E0C30F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CF6DE1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492146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D328AD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3"/>
  </w:num>
  <w:num w:numId="14">
    <w:abstractNumId w:val="15"/>
  </w:num>
  <w:num w:numId="15">
    <w:abstractNumId w:val="25"/>
  </w:num>
  <w:num w:numId="16">
    <w:abstractNumId w:val="20"/>
  </w:num>
  <w:num w:numId="17">
    <w:abstractNumId w:val="20"/>
    <w:lvlOverride w:ilvl="0">
      <w:startOverride w:val="9"/>
    </w:lvlOverride>
  </w:num>
  <w:num w:numId="18">
    <w:abstractNumId w:val="18"/>
    <w:lvlOverride w:ilvl="0">
      <w:lvl w:ilvl="0" w:tplc="29FAE33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34C839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6C08F1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C82BD6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7A45EA">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0C30F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F6DE16">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92146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328AD8">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8"/>
    <w:lvlOverride w:ilvl="0">
      <w:startOverride w:val="1"/>
      <w:lvl w:ilvl="0" w:tplc="29FAE33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4C839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B6C08F1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82BD6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7A45E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0C30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F6DE16">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92146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328AD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4"/>
  </w:num>
  <w:num w:numId="21">
    <w:abstractNumId w:val="13"/>
  </w:num>
  <w:num w:numId="22">
    <w:abstractNumId w:val="18"/>
    <w:lvlOverride w:ilvl="0">
      <w:startOverride w:val="9"/>
    </w:lvlOverride>
  </w:num>
  <w:num w:numId="23">
    <w:abstractNumId w:val="13"/>
    <w:lvlOverride w:ilvl="0">
      <w:startOverride w:val="4"/>
      <w:lvl w:ilvl="0" w:tplc="8DF2218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D82816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F5252F4">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3C60CA">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BC08D8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406B4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009F3A">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B44153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7CA446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num>
  <w:num w:numId="25">
    <w:abstractNumId w:val="3"/>
  </w:num>
  <w:num w:numId="26">
    <w:abstractNumId w:val="10"/>
  </w:num>
  <w:num w:numId="27">
    <w:abstractNumId w:val="11"/>
  </w:num>
  <w:num w:numId="28">
    <w:abstractNumId w:val="16"/>
  </w:num>
  <w:num w:numId="29">
    <w:abstractNumId w:val="27"/>
  </w:num>
  <w:num w:numId="30">
    <w:abstractNumId w:val="22"/>
  </w:num>
  <w:num w:numId="31">
    <w:abstractNumId w:val="21"/>
  </w:num>
  <w:num w:numId="32">
    <w:abstractNumId w:val="2"/>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459CB"/>
    <w:rsid w:val="00073BCC"/>
    <w:rsid w:val="0008127C"/>
    <w:rsid w:val="000C6209"/>
    <w:rsid w:val="000E00CC"/>
    <w:rsid w:val="00121CC6"/>
    <w:rsid w:val="00144C6A"/>
    <w:rsid w:val="0014610F"/>
    <w:rsid w:val="0014747C"/>
    <w:rsid w:val="001508B7"/>
    <w:rsid w:val="00155DB3"/>
    <w:rsid w:val="00181805"/>
    <w:rsid w:val="001E2984"/>
    <w:rsid w:val="00274D06"/>
    <w:rsid w:val="00295AF5"/>
    <w:rsid w:val="002C0686"/>
    <w:rsid w:val="002C15D0"/>
    <w:rsid w:val="003066BB"/>
    <w:rsid w:val="003252AF"/>
    <w:rsid w:val="00356E2B"/>
    <w:rsid w:val="003A6FAA"/>
    <w:rsid w:val="003F6F2F"/>
    <w:rsid w:val="00405403"/>
    <w:rsid w:val="00423F49"/>
    <w:rsid w:val="00461094"/>
    <w:rsid w:val="004804CE"/>
    <w:rsid w:val="004F68A9"/>
    <w:rsid w:val="0050363D"/>
    <w:rsid w:val="00503FF6"/>
    <w:rsid w:val="00510F2C"/>
    <w:rsid w:val="00520E13"/>
    <w:rsid w:val="005430DF"/>
    <w:rsid w:val="00544220"/>
    <w:rsid w:val="005A1FCA"/>
    <w:rsid w:val="005B3344"/>
    <w:rsid w:val="005C020F"/>
    <w:rsid w:val="005F1CB9"/>
    <w:rsid w:val="00625A38"/>
    <w:rsid w:val="00644783"/>
    <w:rsid w:val="006660A7"/>
    <w:rsid w:val="006960F6"/>
    <w:rsid w:val="006C4B7C"/>
    <w:rsid w:val="006F0576"/>
    <w:rsid w:val="00701E9B"/>
    <w:rsid w:val="00720F47"/>
    <w:rsid w:val="0075517C"/>
    <w:rsid w:val="00766D6C"/>
    <w:rsid w:val="00782E4C"/>
    <w:rsid w:val="00813D9D"/>
    <w:rsid w:val="0085084F"/>
    <w:rsid w:val="0086067B"/>
    <w:rsid w:val="008A07EE"/>
    <w:rsid w:val="008B537C"/>
    <w:rsid w:val="008D18A2"/>
    <w:rsid w:val="008E6116"/>
    <w:rsid w:val="009201F6"/>
    <w:rsid w:val="009B1DB4"/>
    <w:rsid w:val="009F5D70"/>
    <w:rsid w:val="00A300B0"/>
    <w:rsid w:val="00A51EAD"/>
    <w:rsid w:val="00A661D2"/>
    <w:rsid w:val="00A952FB"/>
    <w:rsid w:val="00AE5480"/>
    <w:rsid w:val="00AE6604"/>
    <w:rsid w:val="00B3650F"/>
    <w:rsid w:val="00B73D03"/>
    <w:rsid w:val="00B76154"/>
    <w:rsid w:val="00B83911"/>
    <w:rsid w:val="00B96D31"/>
    <w:rsid w:val="00BF5865"/>
    <w:rsid w:val="00C13DEE"/>
    <w:rsid w:val="00C2595C"/>
    <w:rsid w:val="00D13F56"/>
    <w:rsid w:val="00D33913"/>
    <w:rsid w:val="00D91D11"/>
    <w:rsid w:val="00DA53DA"/>
    <w:rsid w:val="00DB54C4"/>
    <w:rsid w:val="00DC5C5D"/>
    <w:rsid w:val="00DD43BF"/>
    <w:rsid w:val="00DF543E"/>
    <w:rsid w:val="00E01965"/>
    <w:rsid w:val="00EA230E"/>
    <w:rsid w:val="00ED5AA3"/>
    <w:rsid w:val="00F155B3"/>
    <w:rsid w:val="00F35A20"/>
    <w:rsid w:val="00F459F5"/>
    <w:rsid w:val="00F76277"/>
    <w:rsid w:val="00F90177"/>
    <w:rsid w:val="00F95C5A"/>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ealthier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titleix" TargetMode="External"/><Relationship Id="rId4" Type="http://schemas.openxmlformats.org/officeDocument/2006/relationships/settings" Target="settings.xml"/><Relationship Id="rId9" Type="http://schemas.openxmlformats.org/officeDocument/2006/relationships/hyperlink" Target="http://wp.auburn.edu/scs"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4EC0-D650-4A12-AC99-55C8968D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Hanley, Erika</cp:lastModifiedBy>
  <cp:revision>2</cp:revision>
  <dcterms:created xsi:type="dcterms:W3CDTF">2020-08-17T14:40:00Z</dcterms:created>
  <dcterms:modified xsi:type="dcterms:W3CDTF">2020-08-17T14:40:00Z</dcterms:modified>
</cp:coreProperties>
</file>