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AFCE6" w14:textId="77777777" w:rsidR="00A9673C" w:rsidRPr="006D0834" w:rsidRDefault="00487D9C" w:rsidP="006D0834">
      <w:pPr>
        <w:pStyle w:val="Heading1"/>
        <w:spacing w:before="0" w:after="0"/>
        <w:jc w:val="center"/>
        <w:rPr>
          <w:rFonts w:ascii="Times New Roman" w:hAnsi="Times New Roman" w:cs="Times New Roman"/>
          <w:sz w:val="24"/>
          <w:szCs w:val="24"/>
        </w:rPr>
      </w:pPr>
      <w:r w:rsidRPr="006D0834">
        <w:rPr>
          <w:rFonts w:ascii="Times New Roman" w:hAnsi="Times New Roman" w:cs="Times New Roman"/>
          <w:sz w:val="24"/>
          <w:szCs w:val="24"/>
        </w:rPr>
        <w:t>AUBURN UNIVERSITY</w:t>
      </w:r>
    </w:p>
    <w:p w14:paraId="08A4E45E" w14:textId="77777777" w:rsidR="00A9673C" w:rsidRPr="006D0834" w:rsidRDefault="00487D9C" w:rsidP="006D0834">
      <w:pPr>
        <w:pStyle w:val="Heading1"/>
        <w:spacing w:before="0" w:after="0"/>
        <w:jc w:val="center"/>
        <w:rPr>
          <w:rFonts w:ascii="Times New Roman" w:hAnsi="Times New Roman" w:cs="Times New Roman"/>
          <w:sz w:val="24"/>
          <w:szCs w:val="24"/>
        </w:rPr>
      </w:pPr>
      <w:r w:rsidRPr="006D0834">
        <w:rPr>
          <w:rFonts w:ascii="Times New Roman" w:hAnsi="Times New Roman" w:cs="Times New Roman"/>
          <w:sz w:val="24"/>
          <w:szCs w:val="24"/>
        </w:rPr>
        <w:t>SYLLABUS</w:t>
      </w:r>
    </w:p>
    <w:p w14:paraId="38D99156" w14:textId="77777777" w:rsidR="00A9673C" w:rsidRPr="00163D79" w:rsidRDefault="00A9673C">
      <w:pPr>
        <w:pBdr>
          <w:top w:val="nil"/>
          <w:left w:val="nil"/>
          <w:bottom w:val="nil"/>
          <w:right w:val="nil"/>
          <w:between w:val="nil"/>
        </w:pBdr>
        <w:ind w:left="90"/>
        <w:jc w:val="center"/>
        <w:rPr>
          <w:rFonts w:ascii="Times New Roman" w:eastAsia="Bookman Old Style" w:hAnsi="Times New Roman" w:cs="Times New Roman"/>
          <w:color w:val="000000"/>
        </w:rPr>
      </w:pPr>
    </w:p>
    <w:p w14:paraId="0DA96A02" w14:textId="2E7B9D2F" w:rsidR="00A9673C" w:rsidRPr="00163D79" w:rsidRDefault="00487D9C">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Course Number: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w:t>
      </w:r>
      <w:r w:rsidRPr="00163D79">
        <w:rPr>
          <w:rFonts w:ascii="Times New Roman" w:eastAsia="Bookman Old Style" w:hAnsi="Times New Roman" w:cs="Times New Roman"/>
        </w:rPr>
        <w:t>4</w:t>
      </w:r>
      <w:r w:rsidRPr="00163D79">
        <w:rPr>
          <w:rFonts w:ascii="Times New Roman" w:eastAsia="Bookman Old Style" w:hAnsi="Times New Roman" w:cs="Times New Roman"/>
          <w:color w:val="000000"/>
        </w:rPr>
        <w:t>01</w:t>
      </w:r>
      <w:r w:rsidR="00FA65FA">
        <w:rPr>
          <w:rFonts w:ascii="Times New Roman" w:eastAsia="Bookman Old Style" w:hAnsi="Times New Roman" w:cs="Times New Roman"/>
          <w:color w:val="000000"/>
        </w:rPr>
        <w:t>3</w:t>
      </w:r>
      <w:r w:rsidRPr="00163D79">
        <w:rPr>
          <w:rFonts w:ascii="Times New Roman" w:eastAsia="Bookman Old Style" w:hAnsi="Times New Roman" w:cs="Times New Roman"/>
          <w:color w:val="000000"/>
        </w:rPr>
        <w:t>-001</w:t>
      </w:r>
    </w:p>
    <w:p w14:paraId="3754996E" w14:textId="5CE3EF94" w:rsidR="00A9673C" w:rsidRPr="00163D79" w:rsidRDefault="00487D9C">
      <w:pPr>
        <w:pBdr>
          <w:top w:val="nil"/>
          <w:left w:val="nil"/>
          <w:bottom w:val="nil"/>
          <w:right w:val="nil"/>
          <w:between w:val="nil"/>
        </w:pBdr>
        <w:ind w:left="2160" w:hanging="2070"/>
        <w:rPr>
          <w:rFonts w:ascii="Times New Roman" w:eastAsia="Helvetica Neue" w:hAnsi="Times New Roman" w:cs="Times New Roman"/>
          <w:bCs/>
          <w:color w:val="000000"/>
        </w:rPr>
      </w:pPr>
      <w:r w:rsidRPr="00163D79">
        <w:rPr>
          <w:rFonts w:ascii="Times New Roman" w:eastAsia="Helvetica Neue" w:hAnsi="Times New Roman" w:cs="Times New Roman"/>
          <w:bCs/>
          <w:color w:val="000000"/>
        </w:rPr>
        <w:t>Course Title:</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t>Introduction to Prevention and Mental Health Promotion</w:t>
      </w:r>
      <w:r w:rsidRPr="00163D79">
        <w:rPr>
          <w:rFonts w:ascii="Times New Roman" w:eastAsia="Helvetica Neue" w:hAnsi="Times New Roman" w:cs="Times New Roman"/>
          <w:bCs/>
          <w:color w:val="000000"/>
        </w:rPr>
        <w:tab/>
      </w:r>
    </w:p>
    <w:p w14:paraId="438EEE79" w14:textId="77777777" w:rsidR="00A9673C" w:rsidRPr="00163D79" w:rsidRDefault="00487D9C">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Prerequisites: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2000 </w:t>
      </w:r>
    </w:p>
    <w:p w14:paraId="5D5F65CE" w14:textId="77777777" w:rsidR="00A9673C" w:rsidRPr="00163D79" w:rsidRDefault="00487D9C">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Credit Hours: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3 Semester hours credits/Graded</w:t>
      </w:r>
    </w:p>
    <w:p w14:paraId="0563B425" w14:textId="47887385" w:rsidR="00A9673C" w:rsidRPr="00163D79" w:rsidRDefault="00487D9C">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Instructor: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9B68F0" w:rsidRPr="00163D79">
        <w:rPr>
          <w:rFonts w:ascii="Times New Roman" w:eastAsia="Bookman Old Style" w:hAnsi="Times New Roman" w:cs="Times New Roman"/>
        </w:rPr>
        <w:t>Elizabeth Brittany Dennis, M.Ed., ALC, NCC</w:t>
      </w:r>
    </w:p>
    <w:p w14:paraId="5D02AF34" w14:textId="30B4EE2A" w:rsidR="00A9673C" w:rsidRPr="00163D79" w:rsidRDefault="00487D9C">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Office:</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B63D7F">
        <w:rPr>
          <w:rFonts w:ascii="Times New Roman" w:eastAsia="Bookman Old Style" w:hAnsi="Times New Roman" w:cs="Times New Roman"/>
          <w:color w:val="000000"/>
        </w:rPr>
        <w:t>N/A – Office Hours Via Zoom</w:t>
      </w:r>
    </w:p>
    <w:p w14:paraId="4B084DD5" w14:textId="438561CE" w:rsidR="00A9673C" w:rsidRPr="00163D79" w:rsidRDefault="00487D9C">
      <w:pPr>
        <w:pBdr>
          <w:top w:val="nil"/>
          <w:left w:val="nil"/>
          <w:bottom w:val="nil"/>
          <w:right w:val="nil"/>
          <w:between w:val="nil"/>
        </w:pBdr>
        <w:ind w:left="90"/>
        <w:jc w:val="both"/>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 xml:space="preserve">Office Hours: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F23978">
        <w:rPr>
          <w:rFonts w:ascii="Times New Roman" w:eastAsia="Bookman Old Style" w:hAnsi="Times New Roman" w:cs="Times New Roman"/>
          <w:color w:val="000000"/>
        </w:rPr>
        <w:t xml:space="preserve">Th </w:t>
      </w:r>
      <w:r w:rsidR="00A94A90" w:rsidRPr="00F23978">
        <w:rPr>
          <w:rFonts w:ascii="Times New Roman" w:eastAsia="Bookman Old Style" w:hAnsi="Times New Roman" w:cs="Times New Roman"/>
          <w:color w:val="000000"/>
        </w:rPr>
        <w:t>1:00</w:t>
      </w:r>
      <w:r w:rsidR="009D1778" w:rsidRPr="00F23978">
        <w:rPr>
          <w:rFonts w:ascii="Times New Roman" w:eastAsia="Bookman Old Style" w:hAnsi="Times New Roman" w:cs="Times New Roman"/>
          <w:color w:val="000000"/>
        </w:rPr>
        <w:t xml:space="preserve"> pm – 2:00 pm</w:t>
      </w:r>
      <w:r w:rsidRPr="00F23978">
        <w:rPr>
          <w:rFonts w:ascii="Times New Roman" w:eastAsia="Bookman Old Style" w:hAnsi="Times New Roman" w:cs="Times New Roman"/>
        </w:rPr>
        <w:t xml:space="preserve"> </w:t>
      </w:r>
      <w:r w:rsidRPr="00F23978">
        <w:rPr>
          <w:rFonts w:ascii="Times New Roman" w:eastAsia="Bookman Old Style" w:hAnsi="Times New Roman" w:cs="Times New Roman"/>
          <w:color w:val="000000"/>
        </w:rPr>
        <w:t xml:space="preserve">and </w:t>
      </w:r>
      <w:r w:rsidRPr="00F23978">
        <w:rPr>
          <w:rFonts w:ascii="Times New Roman" w:eastAsia="Bookman Old Style" w:hAnsi="Times New Roman" w:cs="Times New Roman"/>
          <w:bCs/>
          <w:color w:val="000000"/>
        </w:rPr>
        <w:t>by appointment</w:t>
      </w:r>
    </w:p>
    <w:p w14:paraId="189ECC75" w14:textId="6F05F2D3" w:rsidR="00A9673C" w:rsidRPr="00163D79" w:rsidRDefault="00487D9C">
      <w:pPr>
        <w:pBdr>
          <w:top w:val="nil"/>
          <w:left w:val="nil"/>
          <w:bottom w:val="nil"/>
          <w:right w:val="nil"/>
          <w:between w:val="nil"/>
        </w:pBdr>
        <w:ind w:left="90"/>
        <w:jc w:val="both"/>
        <w:rPr>
          <w:rFonts w:ascii="Times New Roman" w:eastAsia="Helvetica Neue" w:hAnsi="Times New Roman" w:cs="Times New Roman"/>
          <w:bCs/>
          <w:color w:val="000000"/>
          <w:sz w:val="22"/>
          <w:szCs w:val="22"/>
        </w:rPr>
      </w:pPr>
      <w:r w:rsidRPr="00163D79">
        <w:rPr>
          <w:rFonts w:ascii="Times New Roman" w:eastAsia="Helvetica Neue" w:hAnsi="Times New Roman" w:cs="Times New Roman"/>
          <w:bCs/>
          <w:color w:val="000000"/>
        </w:rPr>
        <w:t>E-mail:</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009D1778" w:rsidRPr="00163D79">
        <w:rPr>
          <w:rFonts w:ascii="Times New Roman" w:eastAsia="Helvetica Neue" w:hAnsi="Times New Roman" w:cs="Times New Roman"/>
          <w:bCs/>
        </w:rPr>
        <w:t>ebd0004</w:t>
      </w:r>
      <w:r w:rsidRPr="00163D79">
        <w:rPr>
          <w:rFonts w:ascii="Times New Roman" w:eastAsia="Helvetica Neue" w:hAnsi="Times New Roman" w:cs="Times New Roman"/>
          <w:bCs/>
        </w:rPr>
        <w:t>@auburn.edu</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sz w:val="22"/>
          <w:szCs w:val="22"/>
        </w:rPr>
        <w:t xml:space="preserve">         </w:t>
      </w:r>
      <w:r w:rsidRPr="00163D79">
        <w:rPr>
          <w:rFonts w:ascii="Times New Roman" w:eastAsia="Helvetica Neue" w:hAnsi="Times New Roman" w:cs="Times New Roman"/>
          <w:bCs/>
          <w:color w:val="000000"/>
          <w:sz w:val="22"/>
          <w:szCs w:val="22"/>
        </w:rPr>
        <w:tab/>
      </w:r>
      <w:r w:rsidRPr="00163D79">
        <w:rPr>
          <w:rFonts w:ascii="Times New Roman" w:eastAsia="Helvetica Neue" w:hAnsi="Times New Roman" w:cs="Times New Roman"/>
          <w:bCs/>
          <w:color w:val="000000"/>
          <w:sz w:val="22"/>
          <w:szCs w:val="22"/>
        </w:rPr>
        <w:tab/>
      </w:r>
    </w:p>
    <w:p w14:paraId="1F166372" w14:textId="77777777" w:rsidR="00A9673C" w:rsidRPr="00163D79" w:rsidRDefault="00A9673C">
      <w:pPr>
        <w:pBdr>
          <w:top w:val="nil"/>
          <w:left w:val="nil"/>
          <w:bottom w:val="nil"/>
          <w:right w:val="nil"/>
          <w:between w:val="nil"/>
        </w:pBdr>
        <w:ind w:left="90"/>
        <w:rPr>
          <w:rFonts w:ascii="Times New Roman" w:hAnsi="Times New Roman" w:cs="Times New Roman"/>
          <w:color w:val="000000"/>
        </w:rPr>
      </w:pPr>
    </w:p>
    <w:tbl>
      <w:tblPr>
        <w:tblStyle w:val="a"/>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9576"/>
      </w:tblGrid>
      <w:tr w:rsidR="00A9673C" w:rsidRPr="00163D79" w14:paraId="26D5FA87" w14:textId="77777777" w:rsidTr="00FE494F">
        <w:trPr>
          <w:trHeight w:val="48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8F1D612" w14:textId="77777777" w:rsidR="00A9673C" w:rsidRPr="00163D79" w:rsidRDefault="00487D9C">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The course syllabus is a general plan for the course.</w:t>
            </w:r>
          </w:p>
          <w:p w14:paraId="368272DD" w14:textId="77777777" w:rsidR="00A9673C" w:rsidRDefault="00487D9C">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Deviations may be necessary and will be communicated to the class in a timely manner.</w:t>
            </w:r>
          </w:p>
          <w:p w14:paraId="30AE3939" w14:textId="7D927013" w:rsidR="00163D79" w:rsidRPr="00163D79" w:rsidRDefault="00163D79">
            <w:pPr>
              <w:pBdr>
                <w:top w:val="nil"/>
                <w:left w:val="nil"/>
                <w:bottom w:val="nil"/>
                <w:right w:val="nil"/>
                <w:between w:val="nil"/>
              </w:pBdr>
              <w:ind w:left="90"/>
              <w:jc w:val="center"/>
              <w:rPr>
                <w:rFonts w:ascii="Times New Roman" w:hAnsi="Times New Roman" w:cs="Times New Roman"/>
                <w:b/>
                <w:bCs/>
                <w:iCs/>
                <w:color w:val="000000"/>
              </w:rPr>
            </w:pPr>
            <w:r>
              <w:rPr>
                <w:rFonts w:ascii="Times New Roman" w:hAnsi="Times New Roman" w:cs="Times New Roman"/>
                <w:b/>
                <w:bCs/>
                <w:iCs/>
                <w:color w:val="000000"/>
                <w:sz w:val="20"/>
                <w:szCs w:val="20"/>
              </w:rPr>
              <w:t>Revised August 2020</w:t>
            </w:r>
          </w:p>
        </w:tc>
      </w:tr>
    </w:tbl>
    <w:p w14:paraId="79F8D712" w14:textId="77777777" w:rsidR="00A9673C" w:rsidRPr="00163D79" w:rsidRDefault="00A9673C">
      <w:pPr>
        <w:widowControl w:val="0"/>
        <w:pBdr>
          <w:top w:val="nil"/>
          <w:left w:val="nil"/>
          <w:bottom w:val="nil"/>
          <w:right w:val="nil"/>
          <w:between w:val="nil"/>
        </w:pBdr>
        <w:ind w:left="12" w:hanging="12"/>
        <w:rPr>
          <w:rFonts w:ascii="Times New Roman" w:hAnsi="Times New Roman" w:cs="Times New Roman"/>
          <w:color w:val="000000"/>
        </w:rPr>
      </w:pPr>
    </w:p>
    <w:p w14:paraId="5A5FB90F" w14:textId="77777777" w:rsidR="00A9673C" w:rsidRPr="00163D79" w:rsidRDefault="00487D9C">
      <w:pPr>
        <w:tabs>
          <w:tab w:val="left" w:pos="860"/>
        </w:tabs>
        <w:ind w:left="140" w:right="-20"/>
        <w:rPr>
          <w:rFonts w:ascii="Times New Roman" w:hAnsi="Times New Roman" w:cs="Times New Roman"/>
          <w:u w:val="single"/>
        </w:rPr>
      </w:pPr>
      <w:r w:rsidRPr="00163D79">
        <w:rPr>
          <w:rFonts w:ascii="Times New Roman" w:hAnsi="Times New Roman" w:cs="Times New Roman"/>
          <w:b/>
          <w:u w:val="single"/>
        </w:rPr>
        <w:t>Required Reading:</w:t>
      </w:r>
    </w:p>
    <w:p w14:paraId="254B6777" w14:textId="77777777" w:rsidR="00A9673C" w:rsidRPr="00163D79" w:rsidRDefault="00487D9C">
      <w:pPr>
        <w:spacing w:line="271" w:lineRule="auto"/>
        <w:ind w:left="140" w:right="-20"/>
        <w:rPr>
          <w:rFonts w:ascii="Times New Roman" w:hAnsi="Times New Roman" w:cs="Times New Roman"/>
        </w:rPr>
      </w:pPr>
      <w:r w:rsidRPr="00163D79">
        <w:rPr>
          <w:rFonts w:ascii="Times New Roman" w:hAnsi="Times New Roman" w:cs="Times New Roman"/>
          <w:b/>
        </w:rPr>
        <w:t>Text</w:t>
      </w:r>
      <w:r w:rsidRPr="00163D79">
        <w:rPr>
          <w:rFonts w:ascii="Times New Roman" w:hAnsi="Times New Roman" w:cs="Times New Roman"/>
        </w:rPr>
        <w:t>:</w:t>
      </w:r>
    </w:p>
    <w:p w14:paraId="58CD131A" w14:textId="77777777" w:rsidR="00A9673C" w:rsidRPr="00163D79" w:rsidRDefault="00487D9C">
      <w:pPr>
        <w:numPr>
          <w:ilvl w:val="0"/>
          <w:numId w:val="11"/>
        </w:numPr>
        <w:spacing w:before="280" w:after="280"/>
        <w:rPr>
          <w:rFonts w:ascii="Times New Roman" w:hAnsi="Times New Roman" w:cs="Times New Roman"/>
        </w:rPr>
      </w:pPr>
      <w:r w:rsidRPr="00163D79">
        <w:rPr>
          <w:rFonts w:ascii="Times New Roman" w:hAnsi="Times New Roman" w:cs="Times New Roman"/>
        </w:rPr>
        <w:t>Cohen, D., de la Vega, R., &amp; Watson, G. (2001). </w:t>
      </w:r>
      <w:r w:rsidRPr="00163D79">
        <w:rPr>
          <w:rFonts w:ascii="Times New Roman" w:hAnsi="Times New Roman" w:cs="Times New Roman"/>
          <w:i/>
        </w:rPr>
        <w:t>Advocacy for Social Justice: A Global Action and Reflection Guide.</w:t>
      </w:r>
      <w:r w:rsidRPr="00163D79">
        <w:rPr>
          <w:rFonts w:ascii="Times New Roman" w:hAnsi="Times New Roman" w:cs="Times New Roman"/>
        </w:rPr>
        <w:t> Kumarian Press, Inc.</w:t>
      </w:r>
    </w:p>
    <w:p w14:paraId="4E62A23D" w14:textId="77777777" w:rsidR="00A9673C" w:rsidRPr="00163D79" w:rsidRDefault="00487D9C">
      <w:pPr>
        <w:spacing w:after="280"/>
        <w:rPr>
          <w:rFonts w:ascii="Times New Roman" w:hAnsi="Times New Roman" w:cs="Times New Roman"/>
        </w:rPr>
      </w:pPr>
      <w:r w:rsidRPr="00163D79">
        <w:rPr>
          <w:rFonts w:ascii="Times New Roman" w:hAnsi="Times New Roman" w:cs="Times New Roman"/>
          <w:b/>
        </w:rPr>
        <w:t>Chapters and Articles:</w:t>
      </w:r>
    </w:p>
    <w:p w14:paraId="38F6D72D" w14:textId="77777777" w:rsidR="00A9673C" w:rsidRPr="00163D79" w:rsidRDefault="00487D9C">
      <w:pPr>
        <w:numPr>
          <w:ilvl w:val="0"/>
          <w:numId w:val="13"/>
        </w:numPr>
        <w:spacing w:before="280"/>
        <w:rPr>
          <w:rFonts w:ascii="Times New Roman" w:hAnsi="Times New Roman" w:cs="Times New Roman"/>
        </w:rPr>
      </w:pPr>
      <w:r w:rsidRPr="00163D79">
        <w:rPr>
          <w:rFonts w:ascii="Times New Roman" w:hAnsi="Times New Roman" w:cs="Times New Roman"/>
        </w:rPr>
        <w:t>Nash, R.J., Johnson III, R.G., &amp; Murray, M.C. (2012). </w:t>
      </w:r>
      <w:r w:rsidRPr="00163D79">
        <w:rPr>
          <w:rFonts w:ascii="Times New Roman" w:hAnsi="Times New Roman" w:cs="Times New Roman"/>
          <w:i/>
        </w:rPr>
        <w:t>Teaching College Students Communication Strategies for Effective Social Justice Advocacy</w:t>
      </w:r>
      <w:r w:rsidRPr="00163D79">
        <w:rPr>
          <w:rFonts w:ascii="Times New Roman" w:hAnsi="Times New Roman" w:cs="Times New Roman"/>
        </w:rPr>
        <w:t>. New York: Peter Lang Publishing, 2012. Chapter 1, Chapter 2</w:t>
      </w:r>
    </w:p>
    <w:p w14:paraId="70A9AB17" w14:textId="77777777" w:rsidR="00A9673C" w:rsidRPr="00163D79" w:rsidRDefault="00487D9C">
      <w:pPr>
        <w:numPr>
          <w:ilvl w:val="0"/>
          <w:numId w:val="13"/>
        </w:numPr>
        <w:rPr>
          <w:rFonts w:ascii="Times New Roman" w:hAnsi="Times New Roman" w:cs="Times New Roman"/>
        </w:rPr>
      </w:pPr>
      <w:r w:rsidRPr="00163D79">
        <w:rPr>
          <w:rFonts w:ascii="Times New Roman" w:hAnsi="Times New Roman" w:cs="Times New Roman"/>
        </w:rPr>
        <w:t>Norton, M.I., &amp; Ariely, D. (2011). Building a better America- One wealth quintile at a time. </w:t>
      </w:r>
      <w:r w:rsidRPr="00163D79">
        <w:rPr>
          <w:rFonts w:ascii="Times New Roman" w:hAnsi="Times New Roman" w:cs="Times New Roman"/>
          <w:i/>
        </w:rPr>
        <w:t>Perspectives on Psychological Science, 6</w:t>
      </w:r>
      <w:r w:rsidRPr="00163D79">
        <w:rPr>
          <w:rFonts w:ascii="Times New Roman" w:hAnsi="Times New Roman" w:cs="Times New Roman"/>
        </w:rPr>
        <w:t>(1), 9-12. doi: 0.1177/1745691610393524</w:t>
      </w:r>
    </w:p>
    <w:p w14:paraId="38159814" w14:textId="77777777" w:rsidR="00A9673C" w:rsidRPr="00163D79" w:rsidRDefault="00487D9C">
      <w:pPr>
        <w:numPr>
          <w:ilvl w:val="1"/>
          <w:numId w:val="13"/>
        </w:numPr>
        <w:rPr>
          <w:rFonts w:ascii="Times New Roman" w:hAnsi="Times New Roman" w:cs="Times New Roman"/>
        </w:rPr>
      </w:pPr>
      <w:r w:rsidRPr="00163D79">
        <w:rPr>
          <w:rFonts w:ascii="Times New Roman" w:hAnsi="Times New Roman" w:cs="Times New Roman"/>
        </w:rPr>
        <w:t>https://sdsuwriting.pbworks.com/w/file/fetch/71890982/ariely_wealth_distrib_DEBATE_GREAT.pdf</w:t>
      </w:r>
    </w:p>
    <w:p w14:paraId="2F780185" w14:textId="77777777" w:rsidR="00A9673C" w:rsidRPr="00163D79" w:rsidRDefault="00487D9C">
      <w:pPr>
        <w:numPr>
          <w:ilvl w:val="0"/>
          <w:numId w:val="13"/>
        </w:numPr>
        <w:rPr>
          <w:rFonts w:ascii="Times New Roman" w:hAnsi="Times New Roman" w:cs="Times New Roman"/>
        </w:rPr>
      </w:pPr>
      <w:r w:rsidRPr="00163D79">
        <w:rPr>
          <w:rFonts w:ascii="Times New Roman" w:hAnsi="Times New Roman" w:cs="Times New Roman"/>
        </w:rPr>
        <w:t>Sandel, M.J. (2009). Chapter 1: “Doing the Right Thing,” in </w:t>
      </w:r>
      <w:r w:rsidRPr="00163D79">
        <w:rPr>
          <w:rFonts w:ascii="Times New Roman" w:hAnsi="Times New Roman" w:cs="Times New Roman"/>
          <w:i/>
        </w:rPr>
        <w:t>Justice: What’s the Right Thing to Do?</w:t>
      </w:r>
      <w:r w:rsidRPr="00163D79">
        <w:rPr>
          <w:rFonts w:ascii="Times New Roman" w:hAnsi="Times New Roman" w:cs="Times New Roman"/>
        </w:rPr>
        <w:t> Belknap Press.</w:t>
      </w:r>
    </w:p>
    <w:p w14:paraId="29DF2562" w14:textId="77777777" w:rsidR="00A9673C" w:rsidRPr="00163D79" w:rsidRDefault="00487D9C">
      <w:pPr>
        <w:numPr>
          <w:ilvl w:val="0"/>
          <w:numId w:val="13"/>
        </w:numPr>
        <w:rPr>
          <w:rFonts w:ascii="Times New Roman" w:hAnsi="Times New Roman" w:cs="Times New Roman"/>
        </w:rPr>
      </w:pPr>
      <w:r w:rsidRPr="00163D79">
        <w:rPr>
          <w:rFonts w:ascii="Times New Roman" w:hAnsi="Times New Roman" w:cs="Times New Roman"/>
        </w:rPr>
        <w:t>Keel, P. K. (2005). </w:t>
      </w:r>
      <w:r w:rsidRPr="00163D79">
        <w:rPr>
          <w:rFonts w:ascii="Times New Roman" w:hAnsi="Times New Roman" w:cs="Times New Roman"/>
          <w:i/>
        </w:rPr>
        <w:t>Eating disorders</w:t>
      </w:r>
      <w:r w:rsidRPr="00163D79">
        <w:rPr>
          <w:rFonts w:ascii="Times New Roman" w:hAnsi="Times New Roman" w:cs="Times New Roman"/>
        </w:rPr>
        <w:t>. Upper Saddle River: Pearson. pp. 154-163</w:t>
      </w:r>
    </w:p>
    <w:p w14:paraId="70A9E0D0" w14:textId="77777777" w:rsidR="00A9673C" w:rsidRPr="00163D79" w:rsidRDefault="00487D9C">
      <w:pPr>
        <w:numPr>
          <w:ilvl w:val="0"/>
          <w:numId w:val="13"/>
        </w:numPr>
        <w:rPr>
          <w:rFonts w:ascii="Times New Roman" w:hAnsi="Times New Roman" w:cs="Times New Roman"/>
        </w:rPr>
      </w:pPr>
      <w:r w:rsidRPr="00163D79">
        <w:rPr>
          <w:rFonts w:ascii="Times New Roman" w:hAnsi="Times New Roman" w:cs="Times New Roman"/>
        </w:rPr>
        <w:t>Martinsen, E.W. (2008). Physical activity in the prevention and treatment of anxiety and depression. </w:t>
      </w:r>
      <w:r w:rsidRPr="00163D79">
        <w:rPr>
          <w:rFonts w:ascii="Times New Roman" w:hAnsi="Times New Roman" w:cs="Times New Roman"/>
          <w:i/>
        </w:rPr>
        <w:t>Nord J Psychiatry, 62</w:t>
      </w:r>
      <w:r w:rsidRPr="00163D79">
        <w:rPr>
          <w:rFonts w:ascii="Times New Roman" w:hAnsi="Times New Roman" w:cs="Times New Roman"/>
        </w:rPr>
        <w:t>(S47).</w:t>
      </w:r>
    </w:p>
    <w:p w14:paraId="586BB961" w14:textId="40AC0E25" w:rsidR="00502580" w:rsidRPr="003E0BD4" w:rsidRDefault="00487D9C" w:rsidP="00502580">
      <w:pPr>
        <w:numPr>
          <w:ilvl w:val="0"/>
          <w:numId w:val="13"/>
        </w:numPr>
        <w:spacing w:after="280" w:line="271" w:lineRule="auto"/>
        <w:ind w:right="-20"/>
        <w:rPr>
          <w:rFonts w:ascii="Times New Roman" w:hAnsi="Times New Roman" w:cs="Times New Roman"/>
          <w:b/>
        </w:rPr>
      </w:pPr>
      <w:r w:rsidRPr="003E0BD4">
        <w:rPr>
          <w:rFonts w:ascii="Times New Roman" w:hAnsi="Times New Roman" w:cs="Times New Roman"/>
        </w:rPr>
        <w:t>Story, T. J. (2004). Secondary prevention of anxiety disorders, in </w:t>
      </w:r>
      <w:r w:rsidRPr="003E0BD4">
        <w:rPr>
          <w:rFonts w:ascii="Times New Roman" w:hAnsi="Times New Roman" w:cs="Times New Roman"/>
          <w:i/>
        </w:rPr>
        <w:t>The prevention of anxiety and depression: Theory, research, and practice</w:t>
      </w:r>
      <w:r w:rsidRPr="003E0BD4">
        <w:rPr>
          <w:rFonts w:ascii="Times New Roman" w:hAnsi="Times New Roman" w:cs="Times New Roman"/>
        </w:rPr>
        <w:t>. Dozois, David J. A. (Ed); Dobson, Keith S. (Ed); pp. 131-160; Washington, DC, US: American Psychological Association.</w:t>
      </w:r>
    </w:p>
    <w:p w14:paraId="16B993FA" w14:textId="09462B2A" w:rsidR="00A9673C" w:rsidRPr="00163D79" w:rsidRDefault="00487D9C">
      <w:pPr>
        <w:spacing w:line="271" w:lineRule="auto"/>
        <w:ind w:right="-20"/>
        <w:rPr>
          <w:rFonts w:ascii="Times New Roman" w:hAnsi="Times New Roman" w:cs="Times New Roman"/>
        </w:rPr>
      </w:pPr>
      <w:r w:rsidRPr="00163D79">
        <w:rPr>
          <w:rFonts w:ascii="Times New Roman" w:hAnsi="Times New Roman" w:cs="Times New Roman"/>
          <w:b/>
          <w:u w:val="single"/>
        </w:rPr>
        <w:t>Course Description:</w:t>
      </w:r>
      <w:r w:rsidRPr="00163D79">
        <w:rPr>
          <w:rFonts w:ascii="Times New Roman" w:hAnsi="Times New Roman" w:cs="Times New Roman"/>
          <w:b/>
        </w:rPr>
        <w:t xml:space="preserve">  </w:t>
      </w:r>
      <w:r w:rsidRPr="00163D79">
        <w:rPr>
          <w:rFonts w:ascii="Times New Roman" w:hAnsi="Times New Roman" w:cs="Times New Roman"/>
        </w:rPr>
        <w:t>Addressing the ideas of prevention and health promotion in counseling psychology. We will address such concepts as positive psychology, mindfulness, stress, health promotion, body image, social justice theory, social advocacy, and prevention theory. </w:t>
      </w:r>
    </w:p>
    <w:p w14:paraId="686E9EA2" w14:textId="77777777" w:rsidR="00A9673C" w:rsidRPr="00163D79" w:rsidRDefault="00A9673C">
      <w:pPr>
        <w:spacing w:line="271" w:lineRule="auto"/>
        <w:ind w:left="140" w:right="-20"/>
        <w:rPr>
          <w:rFonts w:ascii="Times New Roman" w:hAnsi="Times New Roman" w:cs="Times New Roman"/>
        </w:rPr>
      </w:pPr>
    </w:p>
    <w:p w14:paraId="76C8A243" w14:textId="77777777" w:rsidR="00A9673C" w:rsidRPr="00163D79" w:rsidRDefault="00487D9C">
      <w:pPr>
        <w:spacing w:after="280"/>
        <w:rPr>
          <w:rFonts w:ascii="Times New Roman" w:hAnsi="Times New Roman" w:cs="Times New Roman"/>
          <w:u w:val="single"/>
        </w:rPr>
      </w:pPr>
      <w:r w:rsidRPr="00163D79">
        <w:rPr>
          <w:rFonts w:ascii="Times New Roman" w:hAnsi="Times New Roman" w:cs="Times New Roman"/>
          <w:b/>
          <w:u w:val="single"/>
        </w:rPr>
        <w:lastRenderedPageBreak/>
        <w:t>Student Learning Outcomes</w:t>
      </w:r>
      <w:r w:rsidRPr="00163D79">
        <w:rPr>
          <w:rFonts w:ascii="Times New Roman" w:hAnsi="Times New Roman" w:cs="Times New Roman"/>
          <w:u w:val="single"/>
        </w:rPr>
        <w:t>:</w:t>
      </w:r>
    </w:p>
    <w:p w14:paraId="0A05D662" w14:textId="77777777" w:rsidR="00A9673C" w:rsidRPr="00163D79" w:rsidRDefault="00487D9C">
      <w:pPr>
        <w:numPr>
          <w:ilvl w:val="0"/>
          <w:numId w:val="14"/>
        </w:numPr>
        <w:spacing w:before="280"/>
        <w:rPr>
          <w:rFonts w:ascii="Times New Roman" w:hAnsi="Times New Roman" w:cs="Times New Roman"/>
        </w:rPr>
      </w:pPr>
      <w:r w:rsidRPr="00163D79">
        <w:rPr>
          <w:rFonts w:ascii="Times New Roman" w:hAnsi="Times New Roman" w:cs="Times New Roman"/>
        </w:rPr>
        <w:t>Understanding of how the ideas of prevention and promotion apply to counseling psychology, as well as how these ideas apply to psychology in general.</w:t>
      </w:r>
    </w:p>
    <w:p w14:paraId="1CFE32C3" w14:textId="77777777" w:rsidR="00A9673C" w:rsidRPr="00163D79" w:rsidRDefault="00487D9C">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promoting.</w:t>
      </w:r>
    </w:p>
    <w:p w14:paraId="5EEE2F6A" w14:textId="77777777" w:rsidR="00A9673C" w:rsidRPr="00163D79" w:rsidRDefault="00487D9C">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preventing.</w:t>
      </w:r>
    </w:p>
    <w:p w14:paraId="729DE7C5" w14:textId="77777777" w:rsidR="00A9673C" w:rsidRPr="00163D79" w:rsidRDefault="00487D9C">
      <w:pPr>
        <w:numPr>
          <w:ilvl w:val="0"/>
          <w:numId w:val="14"/>
        </w:numPr>
        <w:rPr>
          <w:rFonts w:ascii="Times New Roman" w:hAnsi="Times New Roman" w:cs="Times New Roman"/>
        </w:rPr>
      </w:pPr>
      <w:r w:rsidRPr="00163D79">
        <w:rPr>
          <w:rFonts w:ascii="Times New Roman" w:hAnsi="Times New Roman" w:cs="Times New Roman"/>
        </w:rPr>
        <w:t>Look into which ideas students find to be especially worth promoting or preventing.  Follow these ideas and make real-world changes that help promote or prevent outcomes that will benefit humanity.</w:t>
      </w:r>
    </w:p>
    <w:p w14:paraId="2ED170D8" w14:textId="77777777" w:rsidR="00A9673C" w:rsidRPr="00163D79" w:rsidRDefault="00487D9C">
      <w:pPr>
        <w:numPr>
          <w:ilvl w:val="0"/>
          <w:numId w:val="14"/>
        </w:numPr>
        <w:spacing w:after="280"/>
        <w:rPr>
          <w:rFonts w:ascii="Times New Roman" w:hAnsi="Times New Roman" w:cs="Times New Roman"/>
        </w:rPr>
      </w:pPr>
      <w:r w:rsidRPr="00163D79">
        <w:rPr>
          <w:rFonts w:ascii="Times New Roman" w:hAnsi="Times New Roman" w:cs="Times New Roman"/>
        </w:rPr>
        <w:t>Understand the impact of social justice and advocacy.</w:t>
      </w:r>
    </w:p>
    <w:p w14:paraId="33E2E71C" w14:textId="77777777" w:rsidR="00A9673C" w:rsidRPr="00163D79" w:rsidRDefault="00487D9C">
      <w:pPr>
        <w:tabs>
          <w:tab w:val="left" w:pos="780"/>
        </w:tabs>
        <w:ind w:right="6229"/>
        <w:rPr>
          <w:rFonts w:ascii="Times New Roman" w:hAnsi="Times New Roman" w:cs="Times New Roman"/>
          <w:b/>
          <w:u w:val="single"/>
        </w:rPr>
      </w:pPr>
      <w:r w:rsidRPr="00163D79">
        <w:rPr>
          <w:rFonts w:ascii="Times New Roman" w:hAnsi="Times New Roman" w:cs="Times New Roman"/>
          <w:b/>
          <w:u w:val="single"/>
        </w:rPr>
        <w:t>Course Content Outline:</w:t>
      </w:r>
    </w:p>
    <w:p w14:paraId="22C8F271" w14:textId="0A3703F9" w:rsidR="00A9673C" w:rsidRPr="00163D79" w:rsidRDefault="00A9673C">
      <w:pPr>
        <w:tabs>
          <w:tab w:val="left" w:pos="780"/>
        </w:tabs>
        <w:ind w:right="6229"/>
        <w:rPr>
          <w:rFonts w:ascii="Times New Roman" w:hAnsi="Times New Roman" w:cs="Times New Roman"/>
          <w:b/>
        </w:rPr>
      </w:pPr>
    </w:p>
    <w:tbl>
      <w:tblPr>
        <w:tblStyle w:val="a0"/>
        <w:tblW w:w="9450" w:type="dxa"/>
        <w:tblInd w:w="-275" w:type="dxa"/>
        <w:tblLayout w:type="fixed"/>
        <w:tblLook w:val="0020" w:firstRow="1" w:lastRow="0" w:firstColumn="0" w:lastColumn="0" w:noHBand="0" w:noVBand="0"/>
      </w:tblPr>
      <w:tblGrid>
        <w:gridCol w:w="1080"/>
        <w:gridCol w:w="3600"/>
        <w:gridCol w:w="2880"/>
        <w:gridCol w:w="1890"/>
      </w:tblGrid>
      <w:tr w:rsidR="001965B2" w:rsidRPr="00163D79" w14:paraId="7754DBA3" w14:textId="7060CC5B" w:rsidTr="00FE494F">
        <w:trPr>
          <w:trHeight w:val="629"/>
        </w:trPr>
        <w:tc>
          <w:tcPr>
            <w:tcW w:w="1080" w:type="dxa"/>
            <w:tcBorders>
              <w:top w:val="single" w:sz="4" w:space="0" w:color="000000"/>
              <w:left w:val="single" w:sz="4" w:space="0" w:color="000000"/>
              <w:bottom w:val="single" w:sz="4" w:space="0" w:color="000000"/>
              <w:right w:val="single" w:sz="4" w:space="0" w:color="000000"/>
            </w:tcBorders>
          </w:tcPr>
          <w:p w14:paraId="1209A7A7" w14:textId="77777777" w:rsidR="001965B2" w:rsidRPr="00163D79" w:rsidRDefault="001965B2">
            <w:pPr>
              <w:rPr>
                <w:rFonts w:ascii="Times New Roman" w:eastAsia="Times New Roman" w:hAnsi="Times New Roman" w:cs="Times New Roman"/>
              </w:rPr>
            </w:pPr>
          </w:p>
        </w:tc>
        <w:tc>
          <w:tcPr>
            <w:tcW w:w="3600" w:type="dxa"/>
            <w:tcBorders>
              <w:top w:val="single" w:sz="4" w:space="0" w:color="000000"/>
              <w:left w:val="single" w:sz="4" w:space="0" w:color="000000"/>
              <w:bottom w:val="single" w:sz="4" w:space="0" w:color="000000"/>
              <w:right w:val="single" w:sz="4" w:space="0" w:color="000000"/>
            </w:tcBorders>
          </w:tcPr>
          <w:p w14:paraId="177179E7" w14:textId="77777777" w:rsidR="001965B2" w:rsidRPr="00163D79" w:rsidRDefault="001965B2" w:rsidP="00EC0E90">
            <w:pPr>
              <w:spacing w:line="267" w:lineRule="auto"/>
              <w:ind w:right="-20"/>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Topic</w:t>
            </w:r>
          </w:p>
        </w:tc>
        <w:tc>
          <w:tcPr>
            <w:tcW w:w="2880" w:type="dxa"/>
            <w:tcBorders>
              <w:top w:val="single" w:sz="4" w:space="0" w:color="000000"/>
              <w:left w:val="single" w:sz="4" w:space="0" w:color="000000"/>
              <w:bottom w:val="single" w:sz="4" w:space="0" w:color="000000"/>
              <w:right w:val="single" w:sz="4" w:space="0" w:color="000000"/>
            </w:tcBorders>
          </w:tcPr>
          <w:p w14:paraId="775E4A49" w14:textId="1E2C6BB6" w:rsidR="001965B2" w:rsidRPr="00163D79" w:rsidRDefault="000B7C43" w:rsidP="00EC0E90">
            <w:pPr>
              <w:spacing w:line="267" w:lineRule="auto"/>
              <w:ind w:left="180" w:right="-20" w:hanging="180"/>
              <w:jc w:val="center"/>
              <w:rPr>
                <w:rFonts w:ascii="Times New Roman" w:eastAsia="Times New Roman" w:hAnsi="Times New Roman" w:cs="Times New Roman"/>
              </w:rPr>
            </w:pPr>
            <w:r>
              <w:rPr>
                <w:rFonts w:ascii="Times New Roman" w:eastAsia="Times New Roman" w:hAnsi="Times New Roman" w:cs="Times New Roman"/>
                <w:b/>
                <w:sz w:val="22"/>
                <w:szCs w:val="22"/>
              </w:rPr>
              <w:t>Readings</w:t>
            </w:r>
          </w:p>
        </w:tc>
        <w:tc>
          <w:tcPr>
            <w:tcW w:w="1890" w:type="dxa"/>
            <w:tcBorders>
              <w:top w:val="single" w:sz="4" w:space="0" w:color="000000"/>
              <w:left w:val="single" w:sz="4" w:space="0" w:color="000000"/>
              <w:bottom w:val="single" w:sz="4" w:space="0" w:color="000000"/>
              <w:right w:val="single" w:sz="4" w:space="0" w:color="000000"/>
            </w:tcBorders>
          </w:tcPr>
          <w:p w14:paraId="4C8CA6D5" w14:textId="79509D5F" w:rsidR="001965B2" w:rsidRPr="00163D79" w:rsidRDefault="000B7C43" w:rsidP="00CD5C45">
            <w:pPr>
              <w:spacing w:line="267" w:lineRule="auto"/>
              <w:ind w:right="-2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Assignments</w:t>
            </w:r>
            <w:r w:rsidR="00822452">
              <w:rPr>
                <w:rFonts w:ascii="Times New Roman" w:eastAsia="Times New Roman" w:hAnsi="Times New Roman" w:cs="Times New Roman"/>
                <w:b/>
                <w:sz w:val="22"/>
                <w:szCs w:val="22"/>
              </w:rPr>
              <w:t xml:space="preserve"> (all due on Sunday</w:t>
            </w:r>
            <w:r w:rsidR="00CD6BC6">
              <w:rPr>
                <w:rFonts w:ascii="Times New Roman" w:eastAsia="Times New Roman" w:hAnsi="Times New Roman" w:cs="Times New Roman"/>
                <w:b/>
                <w:sz w:val="22"/>
                <w:szCs w:val="22"/>
              </w:rPr>
              <w:t xml:space="preserve"> at 11:50 pm</w:t>
            </w:r>
            <w:r w:rsidR="00822452">
              <w:rPr>
                <w:rFonts w:ascii="Times New Roman" w:eastAsia="Times New Roman" w:hAnsi="Times New Roman" w:cs="Times New Roman"/>
                <w:b/>
                <w:sz w:val="22"/>
                <w:szCs w:val="22"/>
              </w:rPr>
              <w:t>)</w:t>
            </w:r>
          </w:p>
        </w:tc>
      </w:tr>
      <w:tr w:rsidR="001965B2" w:rsidRPr="00163D79" w14:paraId="72819BDF" w14:textId="4DAA97B2" w:rsidTr="00FE494F">
        <w:trPr>
          <w:trHeight w:val="700"/>
        </w:trPr>
        <w:tc>
          <w:tcPr>
            <w:tcW w:w="1080" w:type="dxa"/>
            <w:tcBorders>
              <w:top w:val="single" w:sz="4" w:space="0" w:color="000000"/>
              <w:left w:val="single" w:sz="4" w:space="0" w:color="000000"/>
              <w:bottom w:val="single" w:sz="4" w:space="0" w:color="000000"/>
              <w:right w:val="single" w:sz="4" w:space="0" w:color="000000"/>
            </w:tcBorders>
          </w:tcPr>
          <w:p w14:paraId="0D7AE5A4" w14:textId="4528A113" w:rsidR="001965B2" w:rsidRPr="00163D79" w:rsidRDefault="000D2341" w:rsidP="00645EA2">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Week 1</w:t>
            </w:r>
          </w:p>
          <w:p w14:paraId="3EC88DEF" w14:textId="77777777" w:rsidR="001965B2" w:rsidRPr="00163D79" w:rsidRDefault="001965B2" w:rsidP="00645EA2">
            <w:pPr>
              <w:ind w:right="81"/>
              <w:jc w:val="right"/>
              <w:rPr>
                <w:rFonts w:ascii="Times New Roman" w:eastAsia="Times New Roman" w:hAnsi="Times New Roman" w:cs="Times New Roman"/>
              </w:rPr>
            </w:pPr>
          </w:p>
        </w:tc>
        <w:tc>
          <w:tcPr>
            <w:tcW w:w="3600" w:type="dxa"/>
            <w:tcBorders>
              <w:top w:val="single" w:sz="4" w:space="0" w:color="000000"/>
              <w:left w:val="single" w:sz="4" w:space="0" w:color="000000"/>
              <w:bottom w:val="single" w:sz="4" w:space="0" w:color="000000"/>
              <w:right w:val="single" w:sz="4" w:space="0" w:color="000000"/>
            </w:tcBorders>
          </w:tcPr>
          <w:p w14:paraId="2EF9DCFF" w14:textId="77777777" w:rsidR="001965B2" w:rsidRPr="00163D79" w:rsidRDefault="001965B2" w:rsidP="00645EA2">
            <w:pPr>
              <w:spacing w:line="264" w:lineRule="auto"/>
              <w:ind w:left="180" w:right="-20"/>
              <w:rPr>
                <w:rFonts w:ascii="Times New Roman" w:eastAsia="Times New Roman" w:hAnsi="Times New Roman" w:cs="Times New Roman"/>
                <w:b/>
              </w:rPr>
            </w:pPr>
            <w:r w:rsidRPr="00163D79">
              <w:rPr>
                <w:rFonts w:ascii="Times New Roman" w:eastAsia="Times New Roman" w:hAnsi="Times New Roman" w:cs="Times New Roman"/>
                <w:b/>
              </w:rPr>
              <w:t>Intro to the Course</w:t>
            </w:r>
          </w:p>
          <w:p w14:paraId="429FEDF1" w14:textId="68D3D0B5" w:rsidR="000D2341" w:rsidRPr="00163D79" w:rsidRDefault="000D2341" w:rsidP="00645EA2">
            <w:pPr>
              <w:spacing w:line="264" w:lineRule="auto"/>
              <w:ind w:left="180" w:right="-20"/>
              <w:rPr>
                <w:rFonts w:ascii="Times New Roman" w:eastAsia="Times New Roman" w:hAnsi="Times New Roman" w:cs="Times New Roman"/>
              </w:rPr>
            </w:pPr>
            <w:r>
              <w:rPr>
                <w:rFonts w:ascii="Times New Roman" w:eastAsia="Times New Roman" w:hAnsi="Times New Roman" w:cs="Times New Roman"/>
              </w:rPr>
              <w:t xml:space="preserve">- </w:t>
            </w:r>
            <w:r w:rsidR="001965B2" w:rsidRPr="00163D79">
              <w:rPr>
                <w:rFonts w:ascii="Times New Roman" w:eastAsia="Times New Roman" w:hAnsi="Times New Roman" w:cs="Times New Roman"/>
              </w:rPr>
              <w:t>Review of Syllabus</w:t>
            </w:r>
            <w:r w:rsidR="00467E06">
              <w:rPr>
                <w:rFonts w:ascii="Times New Roman" w:eastAsia="Times New Roman" w:hAnsi="Times New Roman" w:cs="Times New Roman"/>
              </w:rPr>
              <w:t xml:space="preserve"> and Course</w:t>
            </w:r>
          </w:p>
        </w:tc>
        <w:tc>
          <w:tcPr>
            <w:tcW w:w="2880" w:type="dxa"/>
            <w:tcBorders>
              <w:top w:val="single" w:sz="4" w:space="0" w:color="000000"/>
              <w:left w:val="single" w:sz="4" w:space="0" w:color="000000"/>
              <w:bottom w:val="single" w:sz="4" w:space="0" w:color="000000"/>
              <w:right w:val="single" w:sz="4" w:space="0" w:color="000000"/>
            </w:tcBorders>
          </w:tcPr>
          <w:p w14:paraId="0C77FF16" w14:textId="77777777" w:rsidR="001965B2" w:rsidRPr="00163D79" w:rsidRDefault="001965B2" w:rsidP="00645EA2">
            <w:pPr>
              <w:ind w:left="180"/>
              <w:rPr>
                <w:rFonts w:ascii="Times New Roman" w:eastAsia="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5FEA68C0" w14:textId="77777777" w:rsidR="00B60BFF" w:rsidRDefault="005C4E23" w:rsidP="00645EA2">
            <w:pPr>
              <w:ind w:left="180"/>
              <w:rPr>
                <w:rFonts w:ascii="Times New Roman" w:eastAsia="Times New Roman" w:hAnsi="Times New Roman" w:cs="Times New Roman"/>
                <w:b/>
                <w:bCs/>
              </w:rPr>
            </w:pPr>
            <w:r w:rsidRPr="001335E8">
              <w:rPr>
                <w:rFonts w:ascii="Times New Roman" w:eastAsia="Times New Roman" w:hAnsi="Times New Roman" w:cs="Times New Roman"/>
                <w:b/>
                <w:bCs/>
              </w:rPr>
              <w:t>Sign up for group project</w:t>
            </w:r>
          </w:p>
          <w:p w14:paraId="395FBCD7" w14:textId="77777777" w:rsidR="00B60BFF" w:rsidRDefault="00B60BFF" w:rsidP="00645EA2">
            <w:pPr>
              <w:ind w:left="180"/>
              <w:rPr>
                <w:rFonts w:ascii="Times New Roman" w:eastAsia="Times New Roman" w:hAnsi="Times New Roman" w:cs="Times New Roman"/>
                <w:b/>
                <w:bCs/>
              </w:rPr>
            </w:pPr>
          </w:p>
          <w:p w14:paraId="2B09B477" w14:textId="1D289819" w:rsidR="006C7B9F" w:rsidRDefault="006C7B9F" w:rsidP="00645EA2">
            <w:pPr>
              <w:ind w:left="180"/>
              <w:rPr>
                <w:rFonts w:ascii="Times New Roman" w:eastAsia="Times New Roman" w:hAnsi="Times New Roman" w:cs="Times New Roman"/>
                <w:b/>
                <w:bCs/>
              </w:rPr>
            </w:pPr>
            <w:r>
              <w:rPr>
                <w:rFonts w:ascii="Times New Roman" w:eastAsia="Times New Roman" w:hAnsi="Times New Roman" w:cs="Times New Roman"/>
                <w:b/>
                <w:bCs/>
              </w:rPr>
              <w:t>Participation</w:t>
            </w:r>
          </w:p>
          <w:p w14:paraId="248A7762" w14:textId="70D87A21" w:rsidR="001965B2" w:rsidRPr="001335E8" w:rsidRDefault="006C7B9F" w:rsidP="00645EA2">
            <w:pPr>
              <w:ind w:left="180"/>
              <w:rPr>
                <w:rFonts w:ascii="Times New Roman" w:eastAsia="Times New Roman" w:hAnsi="Times New Roman" w:cs="Times New Roman"/>
                <w:b/>
                <w:bCs/>
              </w:rPr>
            </w:pPr>
            <w:r>
              <w:rPr>
                <w:rFonts w:ascii="Times New Roman" w:eastAsia="Times New Roman" w:hAnsi="Times New Roman" w:cs="Times New Roman"/>
                <w:b/>
                <w:bCs/>
              </w:rPr>
              <w:t>/Engagement Activity 1</w:t>
            </w:r>
            <w:r w:rsidR="005C4E23" w:rsidRPr="001335E8">
              <w:rPr>
                <w:rFonts w:ascii="Times New Roman" w:eastAsia="Times New Roman" w:hAnsi="Times New Roman" w:cs="Times New Roman"/>
                <w:b/>
                <w:bCs/>
              </w:rPr>
              <w:t xml:space="preserve"> </w:t>
            </w:r>
          </w:p>
        </w:tc>
      </w:tr>
      <w:tr w:rsidR="001965B2" w:rsidRPr="00163D79" w14:paraId="7DBF7532" w14:textId="556C6667" w:rsidTr="00FE494F">
        <w:trPr>
          <w:trHeight w:val="1640"/>
        </w:trPr>
        <w:tc>
          <w:tcPr>
            <w:tcW w:w="1080" w:type="dxa"/>
            <w:tcBorders>
              <w:top w:val="single" w:sz="4" w:space="0" w:color="000000"/>
              <w:left w:val="single" w:sz="4" w:space="0" w:color="000000"/>
              <w:bottom w:val="single" w:sz="4" w:space="0" w:color="000000"/>
              <w:right w:val="single" w:sz="4" w:space="0" w:color="000000"/>
            </w:tcBorders>
          </w:tcPr>
          <w:p w14:paraId="7145B2A5" w14:textId="2DD40C97" w:rsidR="001965B2" w:rsidRPr="00163D79" w:rsidRDefault="001510B4" w:rsidP="00645EA2">
            <w:pPr>
              <w:spacing w:line="267" w:lineRule="auto"/>
              <w:ind w:right="82"/>
              <w:jc w:val="center"/>
              <w:rPr>
                <w:rFonts w:ascii="Times New Roman" w:eastAsia="Times New Roman" w:hAnsi="Times New Roman" w:cs="Times New Roman"/>
              </w:rPr>
            </w:pPr>
            <w:r>
              <w:rPr>
                <w:rFonts w:ascii="Times New Roman" w:eastAsia="Times New Roman" w:hAnsi="Times New Roman" w:cs="Times New Roman"/>
                <w:b/>
                <w:sz w:val="22"/>
                <w:szCs w:val="22"/>
              </w:rPr>
              <w:t>Week 2</w:t>
            </w:r>
          </w:p>
        </w:tc>
        <w:tc>
          <w:tcPr>
            <w:tcW w:w="3600" w:type="dxa"/>
            <w:tcBorders>
              <w:top w:val="single" w:sz="4" w:space="0" w:color="000000"/>
              <w:left w:val="single" w:sz="4" w:space="0" w:color="000000"/>
              <w:bottom w:val="single" w:sz="4" w:space="0" w:color="000000"/>
              <w:right w:val="single" w:sz="4" w:space="0" w:color="000000"/>
            </w:tcBorders>
          </w:tcPr>
          <w:p w14:paraId="19E34EDE" w14:textId="1FBEDF7A" w:rsidR="001965B2" w:rsidRPr="00163D79" w:rsidRDefault="00E26B49" w:rsidP="00645EA2">
            <w:pPr>
              <w:spacing w:line="264" w:lineRule="auto"/>
              <w:ind w:left="180" w:right="-20"/>
              <w:rPr>
                <w:rFonts w:ascii="Times New Roman" w:eastAsia="Times New Roman" w:hAnsi="Times New Roman" w:cs="Times New Roman"/>
                <w:b/>
              </w:rPr>
            </w:pPr>
            <w:r>
              <w:rPr>
                <w:rFonts w:ascii="Times New Roman" w:eastAsia="Times New Roman" w:hAnsi="Times New Roman" w:cs="Times New Roman"/>
                <w:b/>
              </w:rPr>
              <w:t xml:space="preserve">Prevention &amp; </w:t>
            </w:r>
            <w:r w:rsidR="001965B2" w:rsidRPr="00163D79">
              <w:rPr>
                <w:rFonts w:ascii="Times New Roman" w:eastAsia="Times New Roman" w:hAnsi="Times New Roman" w:cs="Times New Roman"/>
                <w:b/>
              </w:rPr>
              <w:t>Positive Psychology</w:t>
            </w:r>
          </w:p>
          <w:p w14:paraId="405555EB" w14:textId="77777777" w:rsidR="001965B2" w:rsidRPr="00163D79" w:rsidRDefault="001965B2" w:rsidP="00645EA2">
            <w:pPr>
              <w:ind w:left="180"/>
              <w:rPr>
                <w:rFonts w:ascii="Times New Roman" w:eastAsia="Times New Roman" w:hAnsi="Times New Roman" w:cs="Times New Roman"/>
                <w:b/>
              </w:rPr>
            </w:pPr>
            <w:r w:rsidRPr="00163D79">
              <w:rPr>
                <w:rFonts w:ascii="Times New Roman" w:eastAsia="Times New Roman" w:hAnsi="Times New Roman" w:cs="Times New Roman"/>
              </w:rPr>
              <w:t>-Prevention vs. Promotion</w:t>
            </w:r>
            <w:r w:rsidRPr="00163D79">
              <w:rPr>
                <w:rFonts w:ascii="Times New Roman" w:eastAsia="Times New Roman" w:hAnsi="Times New Roman" w:cs="Times New Roman"/>
              </w:rPr>
              <w:br/>
              <w:t>-Positive Psychology:  What do we want to promote?</w:t>
            </w:r>
            <w:r w:rsidRPr="00163D79">
              <w:rPr>
                <w:rFonts w:ascii="Times New Roman" w:eastAsia="Times New Roman" w:hAnsi="Times New Roman" w:cs="Times New Roman"/>
              </w:rPr>
              <w:br/>
              <w:t>-Watch Dan Gilbert’s TED talk</w:t>
            </w:r>
          </w:p>
        </w:tc>
        <w:tc>
          <w:tcPr>
            <w:tcW w:w="2880" w:type="dxa"/>
            <w:tcBorders>
              <w:top w:val="single" w:sz="4" w:space="0" w:color="000000"/>
              <w:left w:val="single" w:sz="4" w:space="0" w:color="000000"/>
              <w:bottom w:val="single" w:sz="4" w:space="0" w:color="000000"/>
              <w:right w:val="single" w:sz="4" w:space="0" w:color="000000"/>
            </w:tcBorders>
          </w:tcPr>
          <w:p w14:paraId="09F788A2" w14:textId="28DC6211" w:rsidR="001965B2" w:rsidRDefault="001965B2" w:rsidP="00645EA2">
            <w:pPr>
              <w:ind w:left="180"/>
              <w:rPr>
                <w:rFonts w:ascii="Times New Roman" w:eastAsia="Times New Roman" w:hAnsi="Times New Roman" w:cs="Times New Roman"/>
              </w:rPr>
            </w:pPr>
            <w:r w:rsidRPr="00163D79">
              <w:rPr>
                <w:rFonts w:ascii="Times New Roman" w:eastAsia="Times New Roman" w:hAnsi="Times New Roman" w:cs="Times New Roman"/>
              </w:rPr>
              <w:t>Stumbling on Happiness Chapter 2</w:t>
            </w:r>
          </w:p>
          <w:p w14:paraId="29AAF77A" w14:textId="77777777" w:rsidR="00B60BFF" w:rsidRPr="00163D79" w:rsidRDefault="00B60BFF" w:rsidP="00645EA2">
            <w:pPr>
              <w:ind w:left="180"/>
              <w:rPr>
                <w:rFonts w:ascii="Times New Roman" w:eastAsia="Times New Roman" w:hAnsi="Times New Roman" w:cs="Times New Roman"/>
              </w:rPr>
            </w:pPr>
          </w:p>
          <w:p w14:paraId="2142937D" w14:textId="77777777" w:rsidR="006C7B9F" w:rsidRPr="00163D79" w:rsidRDefault="006C7B9F" w:rsidP="006C7B9F">
            <w:pPr>
              <w:ind w:left="180"/>
              <w:rPr>
                <w:rFonts w:ascii="Times New Roman" w:eastAsia="Times New Roman" w:hAnsi="Times New Roman" w:cs="Times New Roman"/>
              </w:rPr>
            </w:pPr>
            <w:r w:rsidRPr="00163D79">
              <w:rPr>
                <w:rFonts w:ascii="Times New Roman" w:eastAsia="Times New Roman" w:hAnsi="Times New Roman" w:cs="Times New Roman"/>
              </w:rPr>
              <w:t>Psych Today Article:</w:t>
            </w:r>
          </w:p>
          <w:p w14:paraId="7841574F" w14:textId="1220DE95" w:rsidR="001965B2" w:rsidRPr="00163D79" w:rsidRDefault="006C7B9F" w:rsidP="006C7B9F">
            <w:pPr>
              <w:spacing w:line="267" w:lineRule="auto"/>
              <w:ind w:left="180" w:right="-20"/>
              <w:rPr>
                <w:rFonts w:ascii="Times New Roman" w:eastAsia="Times New Roman" w:hAnsi="Times New Roman" w:cs="Times New Roman"/>
              </w:rPr>
            </w:pPr>
            <w:hyperlink r:id="rId5" w:history="1">
              <w:r w:rsidRPr="00102B66">
                <w:rPr>
                  <w:rStyle w:val="Hyperlink"/>
                  <w:rFonts w:ascii="Times New Roman" w:eastAsia="Times New Roman" w:hAnsi="Times New Roman" w:cs="Times New Roman"/>
                </w:rPr>
                <w:t>https://www.psychologytoday.com/blog/living-single/201504/happy-life-or-meaningful-one-they-are-not-the-same</w:t>
              </w:r>
            </w:hyperlink>
          </w:p>
        </w:tc>
        <w:tc>
          <w:tcPr>
            <w:tcW w:w="1890" w:type="dxa"/>
            <w:tcBorders>
              <w:top w:val="single" w:sz="4" w:space="0" w:color="000000"/>
              <w:left w:val="single" w:sz="4" w:space="0" w:color="000000"/>
              <w:bottom w:val="single" w:sz="4" w:space="0" w:color="000000"/>
              <w:right w:val="single" w:sz="4" w:space="0" w:color="000000"/>
            </w:tcBorders>
          </w:tcPr>
          <w:p w14:paraId="2364E197" w14:textId="77777777" w:rsidR="001335E8" w:rsidRDefault="001335E8" w:rsidP="00645EA2">
            <w:pPr>
              <w:ind w:left="180"/>
              <w:rPr>
                <w:rFonts w:ascii="Times New Roman" w:eastAsia="Times New Roman" w:hAnsi="Times New Roman" w:cs="Times New Roman"/>
                <w:b/>
              </w:rPr>
            </w:pPr>
            <w:r>
              <w:rPr>
                <w:rFonts w:ascii="Times New Roman" w:eastAsia="Times New Roman" w:hAnsi="Times New Roman" w:cs="Times New Roman"/>
                <w:b/>
              </w:rPr>
              <w:t>Participation</w:t>
            </w:r>
          </w:p>
          <w:p w14:paraId="4D353B89" w14:textId="0AC6FF53" w:rsidR="006C7B9F" w:rsidRPr="00163D79" w:rsidRDefault="001335E8" w:rsidP="006C7B9F">
            <w:pPr>
              <w:ind w:left="180"/>
              <w:rPr>
                <w:rFonts w:ascii="Times New Roman" w:eastAsia="Times New Roman" w:hAnsi="Times New Roman" w:cs="Times New Roman"/>
                <w:b/>
              </w:rPr>
            </w:pPr>
            <w:r>
              <w:rPr>
                <w:rFonts w:ascii="Times New Roman" w:eastAsia="Times New Roman" w:hAnsi="Times New Roman" w:cs="Times New Roman"/>
                <w:b/>
              </w:rPr>
              <w:t>/Engagement Activity</w:t>
            </w:r>
            <w:r w:rsidR="00A735BC">
              <w:rPr>
                <w:rFonts w:ascii="Times New Roman" w:eastAsia="Times New Roman" w:hAnsi="Times New Roman" w:cs="Times New Roman"/>
                <w:b/>
              </w:rPr>
              <w:t xml:space="preserve"> </w:t>
            </w:r>
            <w:r w:rsidR="006C7B9F">
              <w:rPr>
                <w:rFonts w:ascii="Times New Roman" w:eastAsia="Times New Roman" w:hAnsi="Times New Roman" w:cs="Times New Roman"/>
                <w:b/>
              </w:rPr>
              <w:t>2</w:t>
            </w:r>
            <w:r w:rsidR="006C7B9F" w:rsidRPr="00163D79">
              <w:rPr>
                <w:rFonts w:ascii="Times New Roman" w:eastAsia="Times New Roman" w:hAnsi="Times New Roman" w:cs="Times New Roman"/>
                <w:b/>
              </w:rPr>
              <w:t xml:space="preserve"> </w:t>
            </w:r>
          </w:p>
          <w:p w14:paraId="3AA157A2" w14:textId="4498188E" w:rsidR="009B4590" w:rsidRPr="00163D79" w:rsidRDefault="009B4590" w:rsidP="009B4590">
            <w:pPr>
              <w:ind w:left="180"/>
              <w:rPr>
                <w:rFonts w:ascii="Times New Roman" w:eastAsia="Times New Roman" w:hAnsi="Times New Roman" w:cs="Times New Roman"/>
                <w:b/>
              </w:rPr>
            </w:pPr>
          </w:p>
        </w:tc>
      </w:tr>
      <w:tr w:rsidR="001965B2" w:rsidRPr="00163D79" w14:paraId="7CE13BFF" w14:textId="1B6310E8" w:rsidTr="00FE494F">
        <w:trPr>
          <w:trHeight w:val="2051"/>
        </w:trPr>
        <w:tc>
          <w:tcPr>
            <w:tcW w:w="1080" w:type="dxa"/>
            <w:tcBorders>
              <w:top w:val="single" w:sz="4" w:space="0" w:color="000000"/>
              <w:left w:val="single" w:sz="4" w:space="0" w:color="000000"/>
              <w:bottom w:val="single" w:sz="4" w:space="0" w:color="000000"/>
              <w:right w:val="single" w:sz="4" w:space="0" w:color="000000"/>
            </w:tcBorders>
          </w:tcPr>
          <w:p w14:paraId="34FFF6FA" w14:textId="05B14E48" w:rsidR="001965B2" w:rsidRPr="00163D79" w:rsidRDefault="00467E06" w:rsidP="00645EA2">
            <w:pPr>
              <w:spacing w:line="267" w:lineRule="auto"/>
              <w:ind w:right="81"/>
              <w:jc w:val="center"/>
              <w:rPr>
                <w:rFonts w:ascii="Times New Roman" w:eastAsia="Times New Roman" w:hAnsi="Times New Roman" w:cs="Times New Roman"/>
              </w:rPr>
            </w:pPr>
            <w:r>
              <w:rPr>
                <w:rFonts w:ascii="Times New Roman" w:eastAsia="Times New Roman" w:hAnsi="Times New Roman" w:cs="Times New Roman"/>
                <w:b/>
                <w:sz w:val="22"/>
                <w:szCs w:val="22"/>
              </w:rPr>
              <w:t>Week 3</w:t>
            </w:r>
          </w:p>
        </w:tc>
        <w:tc>
          <w:tcPr>
            <w:tcW w:w="3600" w:type="dxa"/>
            <w:tcBorders>
              <w:top w:val="single" w:sz="4" w:space="0" w:color="000000"/>
              <w:left w:val="single" w:sz="4" w:space="0" w:color="000000"/>
              <w:bottom w:val="single" w:sz="4" w:space="0" w:color="000000"/>
              <w:right w:val="single" w:sz="4" w:space="0" w:color="000000"/>
            </w:tcBorders>
          </w:tcPr>
          <w:p w14:paraId="5AB29961" w14:textId="31AB862C" w:rsidR="001965B2" w:rsidRPr="00163D79" w:rsidRDefault="001965B2" w:rsidP="00645EA2">
            <w:pPr>
              <w:spacing w:line="264" w:lineRule="auto"/>
              <w:ind w:left="180" w:right="-20"/>
              <w:rPr>
                <w:rFonts w:ascii="Times New Roman" w:eastAsia="Times New Roman" w:hAnsi="Times New Roman" w:cs="Times New Roman"/>
                <w:b/>
              </w:rPr>
            </w:pPr>
            <w:r w:rsidRPr="00163D79">
              <w:rPr>
                <w:rFonts w:ascii="Times New Roman" w:eastAsia="Times New Roman" w:hAnsi="Times New Roman" w:cs="Times New Roman"/>
                <w:b/>
              </w:rPr>
              <w:t>Positive Psychology</w:t>
            </w:r>
            <w:r w:rsidR="00E26B49">
              <w:rPr>
                <w:rFonts w:ascii="Times New Roman" w:eastAsia="Times New Roman" w:hAnsi="Times New Roman" w:cs="Times New Roman"/>
                <w:b/>
              </w:rPr>
              <w:t xml:space="preserve"> &amp; Happiness</w:t>
            </w:r>
          </w:p>
          <w:p w14:paraId="440AA85D" w14:textId="77777777" w:rsidR="00251BE4" w:rsidRDefault="001965B2" w:rsidP="00645EA2">
            <w:pPr>
              <w:ind w:left="180"/>
              <w:rPr>
                <w:rFonts w:ascii="Times New Roman" w:eastAsia="Times New Roman" w:hAnsi="Times New Roman" w:cs="Times New Roman"/>
              </w:rPr>
            </w:pPr>
            <w:r w:rsidRPr="00163D79">
              <w:rPr>
                <w:rFonts w:ascii="Times New Roman" w:eastAsia="Times New Roman" w:hAnsi="Times New Roman" w:cs="Times New Roman"/>
              </w:rPr>
              <w:t>-What is Happiness?</w:t>
            </w:r>
            <w:r w:rsidRPr="00163D79">
              <w:rPr>
                <w:rFonts w:ascii="Times New Roman" w:eastAsia="Times New Roman" w:hAnsi="Times New Roman" w:cs="Times New Roman"/>
              </w:rPr>
              <w:br/>
              <w:t xml:space="preserve">-Practice empirically validated </w:t>
            </w:r>
          </w:p>
          <w:p w14:paraId="6F6947B1" w14:textId="77777777" w:rsidR="00D74803" w:rsidRDefault="001965B2" w:rsidP="00645EA2">
            <w:pPr>
              <w:ind w:left="180"/>
              <w:rPr>
                <w:rFonts w:ascii="Times New Roman" w:eastAsia="Times New Roman" w:hAnsi="Times New Roman" w:cs="Times New Roman"/>
              </w:rPr>
            </w:pPr>
            <w:r w:rsidRPr="00163D79">
              <w:rPr>
                <w:rFonts w:ascii="Times New Roman" w:eastAsia="Times New Roman" w:hAnsi="Times New Roman" w:cs="Times New Roman"/>
              </w:rPr>
              <w:t>positive psychology interventions: (Seligman et al, 2005)</w:t>
            </w:r>
          </w:p>
          <w:p w14:paraId="10B2FFCC" w14:textId="032B8B56" w:rsidR="001965B2" w:rsidRPr="00163D79" w:rsidRDefault="00D74803" w:rsidP="00645EA2">
            <w:pPr>
              <w:ind w:left="180"/>
              <w:rPr>
                <w:rFonts w:ascii="Times New Roman" w:eastAsia="Times New Roman" w:hAnsi="Times New Roman" w:cs="Times New Roman"/>
              </w:rPr>
            </w:pPr>
            <w:r>
              <w:rPr>
                <w:rFonts w:ascii="Times New Roman" w:eastAsia="Times New Roman" w:hAnsi="Times New Roman" w:cs="Times New Roman"/>
              </w:rPr>
              <w:t>-</w:t>
            </w:r>
            <w:r w:rsidRPr="00163D79">
              <w:rPr>
                <w:rFonts w:ascii="Times New Roman" w:eastAsia="Times New Roman" w:hAnsi="Times New Roman" w:cs="Times New Roman"/>
              </w:rPr>
              <w:t>Happy Life vs. Meaningful Life</w:t>
            </w:r>
            <w:r w:rsidR="001965B2" w:rsidRPr="00163D79">
              <w:rPr>
                <w:rFonts w:ascii="Times New Roman" w:eastAsia="Times New Roman" w:hAnsi="Times New Roman" w:cs="Times New Roman"/>
              </w:rPr>
              <w:br/>
              <w:t>-Watch Shawn Achor’s TED talk</w:t>
            </w:r>
          </w:p>
        </w:tc>
        <w:tc>
          <w:tcPr>
            <w:tcW w:w="2880" w:type="dxa"/>
            <w:tcBorders>
              <w:top w:val="single" w:sz="4" w:space="0" w:color="000000"/>
              <w:left w:val="single" w:sz="4" w:space="0" w:color="000000"/>
              <w:bottom w:val="single" w:sz="4" w:space="0" w:color="000000"/>
              <w:right w:val="single" w:sz="4" w:space="0" w:color="000000"/>
            </w:tcBorders>
          </w:tcPr>
          <w:p w14:paraId="6CC0B350" w14:textId="6EB1865A" w:rsidR="001965B2" w:rsidRDefault="001965B2" w:rsidP="00645EA2">
            <w:pPr>
              <w:tabs>
                <w:tab w:val="left" w:pos="1134"/>
              </w:tabs>
              <w:spacing w:line="267" w:lineRule="auto"/>
              <w:ind w:left="180" w:right="-20"/>
              <w:rPr>
                <w:rFonts w:ascii="Times New Roman" w:eastAsia="Times New Roman" w:hAnsi="Times New Roman" w:cs="Times New Roman"/>
              </w:rPr>
            </w:pPr>
            <w:r w:rsidRPr="00163D79">
              <w:rPr>
                <w:rFonts w:ascii="Times New Roman" w:eastAsia="Times New Roman" w:hAnsi="Times New Roman" w:cs="Times New Roman"/>
              </w:rPr>
              <w:t>Seligman et al</w:t>
            </w:r>
            <w:r w:rsidR="00A61EF1">
              <w:rPr>
                <w:rFonts w:ascii="Times New Roman" w:eastAsia="Times New Roman" w:hAnsi="Times New Roman" w:cs="Times New Roman"/>
              </w:rPr>
              <w:t>.</w:t>
            </w:r>
            <w:r w:rsidRPr="00163D79">
              <w:rPr>
                <w:rFonts w:ascii="Times New Roman" w:eastAsia="Times New Roman" w:hAnsi="Times New Roman" w:cs="Times New Roman"/>
              </w:rPr>
              <w:t>, 2005</w:t>
            </w:r>
          </w:p>
          <w:p w14:paraId="2B7C0AAE" w14:textId="77777777" w:rsidR="009645A8" w:rsidRPr="00163D79" w:rsidRDefault="009645A8" w:rsidP="00645EA2">
            <w:pPr>
              <w:tabs>
                <w:tab w:val="left" w:pos="1134"/>
              </w:tabs>
              <w:spacing w:line="267" w:lineRule="auto"/>
              <w:ind w:left="180" w:right="-20"/>
              <w:rPr>
                <w:rFonts w:ascii="Times New Roman" w:eastAsia="Times New Roman" w:hAnsi="Times New Roman" w:cs="Times New Roman"/>
              </w:rPr>
            </w:pPr>
          </w:p>
          <w:p w14:paraId="09F3F2AD" w14:textId="77777777" w:rsidR="009645A8" w:rsidRPr="00163D79" w:rsidRDefault="009645A8" w:rsidP="009645A8">
            <w:pPr>
              <w:ind w:left="180"/>
              <w:rPr>
                <w:rFonts w:ascii="Times New Roman" w:eastAsia="Times New Roman" w:hAnsi="Times New Roman" w:cs="Times New Roman"/>
              </w:rPr>
            </w:pPr>
            <w:r w:rsidRPr="00163D79">
              <w:rPr>
                <w:rFonts w:ascii="Times New Roman" w:eastAsia="Times New Roman" w:hAnsi="Times New Roman" w:cs="Times New Roman"/>
              </w:rPr>
              <w:t>Rashid, 2015</w:t>
            </w:r>
          </w:p>
          <w:p w14:paraId="13FA1AC2" w14:textId="5582D3E1" w:rsidR="00707595" w:rsidRPr="00163D79" w:rsidRDefault="00707595" w:rsidP="009B4590">
            <w:pPr>
              <w:rPr>
                <w:rFonts w:ascii="Times New Roman" w:eastAsia="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428C4E6D" w14:textId="4161FF1C" w:rsidR="001965B2" w:rsidRPr="00163D79" w:rsidRDefault="00D74803" w:rsidP="001335E8">
            <w:pPr>
              <w:tabs>
                <w:tab w:val="left" w:pos="1134"/>
              </w:tabs>
              <w:spacing w:line="267" w:lineRule="auto"/>
              <w:ind w:left="180" w:right="-20"/>
              <w:rPr>
                <w:rFonts w:ascii="Times New Roman" w:eastAsia="Times New Roman" w:hAnsi="Times New Roman" w:cs="Times New Roman"/>
                <w:b/>
              </w:rPr>
            </w:pPr>
            <w:r>
              <w:rPr>
                <w:rFonts w:ascii="Times New Roman" w:eastAsia="Times New Roman" w:hAnsi="Times New Roman" w:cs="Times New Roman"/>
                <w:b/>
              </w:rPr>
              <w:t xml:space="preserve">Mini-Paper 1 Due: </w:t>
            </w:r>
            <w:r>
              <w:rPr>
                <w:rFonts w:ascii="Times New Roman" w:eastAsia="Times New Roman" w:hAnsi="Times New Roman" w:cs="Times New Roman"/>
                <w:bCs/>
              </w:rPr>
              <w:t>What is happiness and how do you get more of it?</w:t>
            </w:r>
          </w:p>
        </w:tc>
      </w:tr>
      <w:tr w:rsidR="001965B2" w:rsidRPr="00163D79" w14:paraId="5318B2B4" w14:textId="250A0C7A" w:rsidTr="00FE494F">
        <w:trPr>
          <w:trHeight w:val="620"/>
        </w:trPr>
        <w:tc>
          <w:tcPr>
            <w:tcW w:w="1080" w:type="dxa"/>
            <w:tcBorders>
              <w:top w:val="single" w:sz="4" w:space="0" w:color="000000"/>
              <w:left w:val="single" w:sz="4" w:space="0" w:color="000000"/>
              <w:bottom w:val="single" w:sz="4" w:space="0" w:color="000000"/>
              <w:right w:val="single" w:sz="4" w:space="0" w:color="000000"/>
            </w:tcBorders>
          </w:tcPr>
          <w:p w14:paraId="0C081AB4" w14:textId="7873C8E0" w:rsidR="001965B2" w:rsidRPr="00163D79" w:rsidRDefault="00467E06" w:rsidP="00645EA2">
            <w:pPr>
              <w:spacing w:line="267" w:lineRule="auto"/>
              <w:ind w:right="81"/>
              <w:jc w:val="center"/>
              <w:rPr>
                <w:rFonts w:ascii="Times New Roman" w:eastAsia="Times New Roman" w:hAnsi="Times New Roman" w:cs="Times New Roman"/>
              </w:rPr>
            </w:pPr>
            <w:r>
              <w:rPr>
                <w:rFonts w:ascii="Times New Roman" w:eastAsia="Times New Roman" w:hAnsi="Times New Roman" w:cs="Times New Roman"/>
                <w:b/>
                <w:sz w:val="22"/>
                <w:szCs w:val="22"/>
              </w:rPr>
              <w:t xml:space="preserve">Week </w:t>
            </w:r>
            <w:r w:rsidR="0095624B">
              <w:rPr>
                <w:rFonts w:ascii="Times New Roman" w:eastAsia="Times New Roman" w:hAnsi="Times New Roman" w:cs="Times New Roman"/>
                <w:b/>
                <w:sz w:val="22"/>
                <w:szCs w:val="22"/>
              </w:rPr>
              <w:t>4</w:t>
            </w:r>
          </w:p>
        </w:tc>
        <w:tc>
          <w:tcPr>
            <w:tcW w:w="3600" w:type="dxa"/>
            <w:tcBorders>
              <w:top w:val="single" w:sz="4" w:space="0" w:color="000000"/>
              <w:left w:val="single" w:sz="4" w:space="0" w:color="000000"/>
              <w:bottom w:val="single" w:sz="4" w:space="0" w:color="000000"/>
              <w:right w:val="single" w:sz="4" w:space="0" w:color="000000"/>
            </w:tcBorders>
          </w:tcPr>
          <w:p w14:paraId="0C4C0C15" w14:textId="77777777" w:rsidR="00B56C46" w:rsidRDefault="001965B2" w:rsidP="00645EA2">
            <w:pPr>
              <w:ind w:left="187"/>
              <w:rPr>
                <w:rFonts w:ascii="Times New Roman" w:eastAsia="Times New Roman" w:hAnsi="Times New Roman" w:cs="Times New Roman"/>
              </w:rPr>
            </w:pPr>
            <w:r w:rsidRPr="00163D79">
              <w:rPr>
                <w:rFonts w:ascii="Times New Roman" w:eastAsia="Times New Roman" w:hAnsi="Times New Roman" w:cs="Times New Roman"/>
                <w:b/>
              </w:rPr>
              <w:t>Prevention Theory</w:t>
            </w:r>
            <w:r w:rsidRPr="00163D79">
              <w:rPr>
                <w:rFonts w:ascii="Times New Roman" w:eastAsia="Times New Roman" w:hAnsi="Times New Roman" w:cs="Times New Roman"/>
                <w:b/>
              </w:rPr>
              <w:br/>
              <w:t>-</w:t>
            </w:r>
            <w:r w:rsidRPr="00163D79">
              <w:rPr>
                <w:rFonts w:ascii="Times New Roman" w:eastAsia="Times New Roman" w:hAnsi="Times New Roman" w:cs="Times New Roman"/>
              </w:rPr>
              <w:t xml:space="preserve"> Primary, Secondary, and Tertiary Prevention Definition</w:t>
            </w:r>
          </w:p>
          <w:p w14:paraId="2DF5338C" w14:textId="2FB92AD7" w:rsidR="00956152" w:rsidRPr="00B56C46" w:rsidRDefault="00B56C46" w:rsidP="00645EA2">
            <w:pPr>
              <w:ind w:left="187"/>
              <w:rPr>
                <w:rFonts w:ascii="Times New Roman" w:eastAsia="Times New Roman" w:hAnsi="Times New Roman" w:cs="Times New Roman"/>
              </w:rPr>
            </w:pPr>
            <w:r>
              <w:rPr>
                <w:rFonts w:ascii="Times New Roman" w:eastAsia="Times New Roman" w:hAnsi="Times New Roman" w:cs="Times New Roman"/>
              </w:rPr>
              <w:t>-</w:t>
            </w:r>
            <w:r w:rsidR="00956152" w:rsidRPr="00B56C46">
              <w:rPr>
                <w:rFonts w:ascii="Times New Roman" w:eastAsia="Times New Roman" w:hAnsi="Times New Roman" w:cs="Times New Roman"/>
              </w:rPr>
              <w:t>Applying Prevention Theory to Practice</w:t>
            </w:r>
          </w:p>
        </w:tc>
        <w:tc>
          <w:tcPr>
            <w:tcW w:w="2880" w:type="dxa"/>
            <w:tcBorders>
              <w:top w:val="single" w:sz="4" w:space="0" w:color="000000"/>
              <w:left w:val="single" w:sz="4" w:space="0" w:color="000000"/>
              <w:bottom w:val="single" w:sz="4" w:space="0" w:color="000000"/>
              <w:right w:val="single" w:sz="4" w:space="0" w:color="000000"/>
            </w:tcBorders>
          </w:tcPr>
          <w:p w14:paraId="19849B6F" w14:textId="77777777" w:rsidR="001965B2" w:rsidRDefault="00D40320" w:rsidP="00645EA2">
            <w:pPr>
              <w:ind w:left="180" w:right="81"/>
              <w:rPr>
                <w:rFonts w:ascii="Times New Roman" w:eastAsia="Times New Roman" w:hAnsi="Times New Roman" w:cs="Times New Roman"/>
              </w:rPr>
            </w:pPr>
            <w:r>
              <w:rPr>
                <w:rFonts w:ascii="Times New Roman" w:eastAsia="Times New Roman" w:hAnsi="Times New Roman" w:cs="Times New Roman"/>
              </w:rPr>
              <w:t>Public Health Report (00112-005)</w:t>
            </w:r>
          </w:p>
          <w:p w14:paraId="6836ED84" w14:textId="77777777" w:rsidR="00956152" w:rsidRDefault="00956152" w:rsidP="00645EA2">
            <w:pPr>
              <w:ind w:left="180" w:right="81"/>
              <w:rPr>
                <w:rFonts w:ascii="Times New Roman" w:eastAsia="Times New Roman" w:hAnsi="Times New Roman" w:cs="Times New Roman"/>
              </w:rPr>
            </w:pPr>
          </w:p>
          <w:p w14:paraId="050605C9" w14:textId="01937526" w:rsidR="00956152" w:rsidRPr="00163D79" w:rsidRDefault="00956152" w:rsidP="00645EA2">
            <w:pPr>
              <w:ind w:left="180"/>
              <w:rPr>
                <w:rFonts w:ascii="Times New Roman" w:eastAsia="Times New Roman" w:hAnsi="Times New Roman" w:cs="Times New Roman"/>
              </w:rPr>
            </w:pPr>
            <w:r>
              <w:rPr>
                <w:rFonts w:ascii="Times New Roman" w:eastAsia="Times New Roman" w:hAnsi="Times New Roman" w:cs="Times New Roman"/>
              </w:rPr>
              <w:t xml:space="preserve">Applying Prevention Theory to Prevention Practice: </w:t>
            </w:r>
            <w:hyperlink r:id="rId6" w:history="1">
              <w:r w:rsidRPr="00102B66">
                <w:rPr>
                  <w:rStyle w:val="Hyperlink"/>
                  <w:rFonts w:ascii="Times New Roman" w:eastAsia="Times New Roman" w:hAnsi="Times New Roman" w:cs="Times New Roman"/>
                </w:rPr>
                <w:t>http://www.pitt.edu/~cedar/forum/tarter.html</w:t>
              </w:r>
            </w:hyperlink>
          </w:p>
        </w:tc>
        <w:tc>
          <w:tcPr>
            <w:tcW w:w="1890" w:type="dxa"/>
            <w:tcBorders>
              <w:top w:val="single" w:sz="4" w:space="0" w:color="000000"/>
              <w:left w:val="single" w:sz="4" w:space="0" w:color="000000"/>
              <w:bottom w:val="single" w:sz="4" w:space="0" w:color="000000"/>
              <w:right w:val="single" w:sz="4" w:space="0" w:color="000000"/>
            </w:tcBorders>
          </w:tcPr>
          <w:p w14:paraId="26042F1C" w14:textId="77777777" w:rsidR="00D74803" w:rsidRDefault="00D74803" w:rsidP="00D74803">
            <w:pPr>
              <w:ind w:left="180"/>
              <w:rPr>
                <w:rFonts w:ascii="Times New Roman" w:eastAsia="Times New Roman" w:hAnsi="Times New Roman" w:cs="Times New Roman"/>
                <w:b/>
              </w:rPr>
            </w:pPr>
            <w:r>
              <w:rPr>
                <w:rFonts w:ascii="Times New Roman" w:eastAsia="Times New Roman" w:hAnsi="Times New Roman" w:cs="Times New Roman"/>
                <w:b/>
              </w:rPr>
              <w:lastRenderedPageBreak/>
              <w:t>Participation</w:t>
            </w:r>
          </w:p>
          <w:p w14:paraId="0D8D7971" w14:textId="59B9CA81" w:rsidR="001965B2" w:rsidRPr="00CD5C45" w:rsidRDefault="00D74803" w:rsidP="00D74803">
            <w:pPr>
              <w:ind w:left="180" w:right="81"/>
              <w:rPr>
                <w:rFonts w:ascii="Times New Roman" w:eastAsia="Times New Roman" w:hAnsi="Times New Roman" w:cs="Times New Roman"/>
                <w:b/>
              </w:rPr>
            </w:pPr>
            <w:r>
              <w:rPr>
                <w:rFonts w:ascii="Times New Roman" w:eastAsia="Times New Roman" w:hAnsi="Times New Roman" w:cs="Times New Roman"/>
                <w:b/>
              </w:rPr>
              <w:t xml:space="preserve">/Engagement Activity </w:t>
            </w:r>
            <w:r w:rsidR="004311EA">
              <w:rPr>
                <w:rFonts w:ascii="Times New Roman" w:eastAsia="Times New Roman" w:hAnsi="Times New Roman" w:cs="Times New Roman"/>
                <w:b/>
              </w:rPr>
              <w:t>3</w:t>
            </w:r>
          </w:p>
        </w:tc>
      </w:tr>
      <w:tr w:rsidR="001965B2" w:rsidRPr="00163D79" w14:paraId="735336B6" w14:textId="4D1E9F9D" w:rsidTr="00FE494F">
        <w:trPr>
          <w:trHeight w:val="1260"/>
        </w:trPr>
        <w:tc>
          <w:tcPr>
            <w:tcW w:w="1080" w:type="dxa"/>
            <w:tcBorders>
              <w:top w:val="single" w:sz="4" w:space="0" w:color="000000"/>
              <w:left w:val="single" w:sz="4" w:space="0" w:color="000000"/>
              <w:bottom w:val="single" w:sz="4" w:space="0" w:color="000000"/>
              <w:right w:val="single" w:sz="4" w:space="0" w:color="000000"/>
            </w:tcBorders>
          </w:tcPr>
          <w:p w14:paraId="6157E736" w14:textId="2FF26828" w:rsidR="001965B2" w:rsidRPr="00163D79" w:rsidRDefault="00554FBE" w:rsidP="00645EA2">
            <w:pPr>
              <w:spacing w:line="267" w:lineRule="auto"/>
              <w:ind w:right="81"/>
              <w:jc w:val="center"/>
              <w:rPr>
                <w:rFonts w:ascii="Times New Roman" w:eastAsia="Times New Roman" w:hAnsi="Times New Roman" w:cs="Times New Roman"/>
              </w:rPr>
            </w:pPr>
            <w:r>
              <w:rPr>
                <w:rFonts w:ascii="Times New Roman" w:eastAsia="Times New Roman" w:hAnsi="Times New Roman" w:cs="Times New Roman"/>
                <w:b/>
                <w:sz w:val="22"/>
                <w:szCs w:val="22"/>
              </w:rPr>
              <w:t xml:space="preserve">Week </w:t>
            </w:r>
            <w:r w:rsidR="00F3415A">
              <w:rPr>
                <w:rFonts w:ascii="Times New Roman" w:eastAsia="Times New Roman" w:hAnsi="Times New Roman" w:cs="Times New Roman"/>
                <w:b/>
                <w:sz w:val="22"/>
                <w:szCs w:val="22"/>
              </w:rPr>
              <w:t>5</w:t>
            </w:r>
          </w:p>
        </w:tc>
        <w:tc>
          <w:tcPr>
            <w:tcW w:w="3600" w:type="dxa"/>
            <w:tcBorders>
              <w:top w:val="single" w:sz="4" w:space="0" w:color="000000"/>
              <w:left w:val="single" w:sz="4" w:space="0" w:color="000000"/>
              <w:bottom w:val="single" w:sz="4" w:space="0" w:color="000000"/>
              <w:right w:val="single" w:sz="4" w:space="0" w:color="000000"/>
            </w:tcBorders>
          </w:tcPr>
          <w:p w14:paraId="044DF842" w14:textId="77777777" w:rsidR="001965B2" w:rsidRPr="00163D79" w:rsidRDefault="001965B2" w:rsidP="00645EA2">
            <w:pPr>
              <w:spacing w:line="267" w:lineRule="auto"/>
              <w:ind w:left="180" w:right="-20"/>
              <w:rPr>
                <w:rFonts w:ascii="Times New Roman" w:eastAsia="Times New Roman" w:hAnsi="Times New Roman" w:cs="Times New Roman"/>
                <w:b/>
              </w:rPr>
            </w:pPr>
            <w:r w:rsidRPr="00163D79">
              <w:rPr>
                <w:rFonts w:ascii="Times New Roman" w:eastAsia="Times New Roman" w:hAnsi="Times New Roman" w:cs="Times New Roman"/>
                <w:b/>
              </w:rPr>
              <w:t>Prevention Theory</w:t>
            </w:r>
          </w:p>
          <w:p w14:paraId="3E39B632" w14:textId="77777777" w:rsidR="001965B2" w:rsidRPr="00163D79" w:rsidRDefault="001965B2" w:rsidP="00645EA2">
            <w:pPr>
              <w:ind w:left="180"/>
              <w:rPr>
                <w:rFonts w:ascii="Times New Roman" w:eastAsia="Times New Roman" w:hAnsi="Times New Roman" w:cs="Times New Roman"/>
                <w:b/>
              </w:rPr>
            </w:pPr>
            <w:r w:rsidRPr="00163D79">
              <w:rPr>
                <w:rFonts w:ascii="Times New Roman" w:eastAsia="Times New Roman" w:hAnsi="Times New Roman" w:cs="Times New Roman"/>
              </w:rPr>
              <w:t>- Exercise and Preventing Anxiety and Depression</w:t>
            </w:r>
          </w:p>
          <w:p w14:paraId="470F7B2C" w14:textId="77777777" w:rsidR="001965B2" w:rsidRPr="00163D79" w:rsidRDefault="001965B2" w:rsidP="00645EA2">
            <w:pPr>
              <w:ind w:left="180"/>
              <w:rPr>
                <w:rFonts w:ascii="Times New Roman" w:eastAsia="Times New Roman" w:hAnsi="Times New Roman" w:cs="Times New Roman"/>
                <w:b/>
              </w:rPr>
            </w:pPr>
            <w:r w:rsidRPr="00163D79">
              <w:rPr>
                <w:rFonts w:ascii="Times New Roman" w:eastAsia="Times New Roman" w:hAnsi="Times New Roman" w:cs="Times New Roman"/>
                <w:b/>
              </w:rPr>
              <w:t>-</w:t>
            </w:r>
            <w:r w:rsidRPr="00163D79">
              <w:rPr>
                <w:rFonts w:ascii="Times New Roman" w:eastAsia="Times New Roman" w:hAnsi="Times New Roman" w:cs="Times New Roman"/>
              </w:rPr>
              <w:t>Secondary Prevention of Anxiety Disorders, Theoretical Models of Prevention</w:t>
            </w:r>
          </w:p>
        </w:tc>
        <w:tc>
          <w:tcPr>
            <w:tcW w:w="2880" w:type="dxa"/>
            <w:tcBorders>
              <w:top w:val="single" w:sz="4" w:space="0" w:color="000000"/>
              <w:left w:val="single" w:sz="4" w:space="0" w:color="000000"/>
              <w:bottom w:val="single" w:sz="4" w:space="0" w:color="000000"/>
              <w:right w:val="single" w:sz="4" w:space="0" w:color="000000"/>
            </w:tcBorders>
          </w:tcPr>
          <w:p w14:paraId="05DD4339" w14:textId="17E596E3" w:rsidR="001965B2" w:rsidRDefault="001965B2" w:rsidP="00645EA2">
            <w:pPr>
              <w:ind w:left="180"/>
              <w:rPr>
                <w:rFonts w:ascii="Times New Roman" w:eastAsia="Times New Roman" w:hAnsi="Times New Roman" w:cs="Times New Roman"/>
                <w:b/>
              </w:rPr>
            </w:pPr>
            <w:r w:rsidRPr="00163D79">
              <w:rPr>
                <w:rFonts w:ascii="Times New Roman" w:eastAsia="Times New Roman" w:hAnsi="Times New Roman" w:cs="Times New Roman"/>
              </w:rPr>
              <w:t>Martinsen</w:t>
            </w:r>
            <w:r w:rsidR="005A346C">
              <w:rPr>
                <w:rFonts w:ascii="Times New Roman" w:eastAsia="Times New Roman" w:hAnsi="Times New Roman" w:cs="Times New Roman"/>
              </w:rPr>
              <w:t xml:space="preserve">, </w:t>
            </w:r>
            <w:r w:rsidRPr="00163D79">
              <w:rPr>
                <w:rFonts w:ascii="Times New Roman" w:eastAsia="Times New Roman" w:hAnsi="Times New Roman" w:cs="Times New Roman"/>
              </w:rPr>
              <w:t>2008</w:t>
            </w:r>
          </w:p>
          <w:p w14:paraId="76B2B8AE" w14:textId="77777777" w:rsidR="004311EA" w:rsidRDefault="004311EA" w:rsidP="00645EA2">
            <w:pPr>
              <w:ind w:left="180"/>
              <w:rPr>
                <w:rFonts w:ascii="Times New Roman" w:eastAsia="Times New Roman" w:hAnsi="Times New Roman" w:cs="Times New Roman"/>
              </w:rPr>
            </w:pPr>
          </w:p>
          <w:p w14:paraId="7A92F879" w14:textId="048B7FCE" w:rsidR="001965B2" w:rsidRPr="00ED65E2" w:rsidRDefault="001965B2" w:rsidP="00645EA2">
            <w:pPr>
              <w:ind w:left="180"/>
              <w:rPr>
                <w:rFonts w:ascii="Times New Roman" w:eastAsia="Times New Roman" w:hAnsi="Times New Roman" w:cs="Times New Roman"/>
                <w:b/>
              </w:rPr>
            </w:pPr>
            <w:r w:rsidRPr="00B056F7">
              <w:rPr>
                <w:rFonts w:ascii="Times New Roman" w:eastAsia="Times New Roman" w:hAnsi="Times New Roman" w:cs="Times New Roman"/>
              </w:rPr>
              <w:t>Neil and Christensen</w:t>
            </w:r>
            <w:r w:rsidR="00B056F7" w:rsidRPr="00B056F7">
              <w:rPr>
                <w:rFonts w:ascii="Times New Roman" w:eastAsia="Times New Roman" w:hAnsi="Times New Roman" w:cs="Times New Roman"/>
              </w:rPr>
              <w:t xml:space="preserve">, </w:t>
            </w:r>
            <w:r w:rsidRPr="00B056F7">
              <w:rPr>
                <w:rFonts w:ascii="Times New Roman" w:eastAsia="Times New Roman" w:hAnsi="Times New Roman" w:cs="Times New Roman"/>
              </w:rPr>
              <w:t>2009</w:t>
            </w:r>
          </w:p>
        </w:tc>
        <w:tc>
          <w:tcPr>
            <w:tcW w:w="1890" w:type="dxa"/>
            <w:tcBorders>
              <w:top w:val="single" w:sz="4" w:space="0" w:color="000000"/>
              <w:left w:val="single" w:sz="4" w:space="0" w:color="000000"/>
              <w:bottom w:val="single" w:sz="4" w:space="0" w:color="000000"/>
              <w:right w:val="single" w:sz="4" w:space="0" w:color="000000"/>
            </w:tcBorders>
          </w:tcPr>
          <w:p w14:paraId="1AA25D41" w14:textId="77777777" w:rsidR="00B459A2" w:rsidRDefault="00B459A2" w:rsidP="00B459A2">
            <w:pPr>
              <w:ind w:left="180"/>
              <w:rPr>
                <w:rFonts w:ascii="Times New Roman" w:eastAsia="Times New Roman" w:hAnsi="Times New Roman" w:cs="Times New Roman"/>
                <w:b/>
              </w:rPr>
            </w:pPr>
            <w:r>
              <w:rPr>
                <w:rFonts w:ascii="Times New Roman" w:eastAsia="Times New Roman" w:hAnsi="Times New Roman" w:cs="Times New Roman"/>
                <w:b/>
              </w:rPr>
              <w:t>Participation</w:t>
            </w:r>
          </w:p>
          <w:p w14:paraId="2ADE26F3" w14:textId="6320B93E" w:rsidR="001965B2" w:rsidRPr="00BA5A73" w:rsidRDefault="00B459A2" w:rsidP="00B459A2">
            <w:pPr>
              <w:ind w:left="180"/>
              <w:rPr>
                <w:rFonts w:ascii="Times New Roman" w:eastAsia="Times New Roman" w:hAnsi="Times New Roman" w:cs="Times New Roman"/>
                <w:bCs/>
              </w:rPr>
            </w:pPr>
            <w:r>
              <w:rPr>
                <w:rFonts w:ascii="Times New Roman" w:eastAsia="Times New Roman" w:hAnsi="Times New Roman" w:cs="Times New Roman"/>
                <w:b/>
              </w:rPr>
              <w:t xml:space="preserve">/Engagement Activity </w:t>
            </w:r>
            <w:r w:rsidR="004E36F0">
              <w:rPr>
                <w:rFonts w:ascii="Times New Roman" w:eastAsia="Times New Roman" w:hAnsi="Times New Roman" w:cs="Times New Roman"/>
                <w:b/>
              </w:rPr>
              <w:t>4</w:t>
            </w:r>
          </w:p>
        </w:tc>
      </w:tr>
      <w:tr w:rsidR="001965B2" w:rsidRPr="00163D79" w14:paraId="43291296" w14:textId="5163C74A" w:rsidTr="00FE494F">
        <w:trPr>
          <w:trHeight w:val="1065"/>
        </w:trPr>
        <w:tc>
          <w:tcPr>
            <w:tcW w:w="1080" w:type="dxa"/>
            <w:tcBorders>
              <w:top w:val="single" w:sz="4" w:space="0" w:color="000000"/>
              <w:left w:val="single" w:sz="4" w:space="0" w:color="000000"/>
              <w:bottom w:val="single" w:sz="4" w:space="0" w:color="000000"/>
              <w:right w:val="single" w:sz="4" w:space="0" w:color="000000"/>
            </w:tcBorders>
          </w:tcPr>
          <w:p w14:paraId="5A66CE97" w14:textId="6CC6C03B" w:rsidR="001965B2" w:rsidRPr="00163D79" w:rsidRDefault="00A26094" w:rsidP="00645EA2">
            <w:pPr>
              <w:spacing w:line="267" w:lineRule="auto"/>
              <w:ind w:right="82"/>
              <w:jc w:val="center"/>
              <w:rPr>
                <w:rFonts w:ascii="Times New Roman" w:eastAsia="Times New Roman" w:hAnsi="Times New Roman" w:cs="Times New Roman"/>
              </w:rPr>
            </w:pPr>
            <w:r>
              <w:rPr>
                <w:rFonts w:ascii="Times New Roman" w:eastAsia="Times New Roman" w:hAnsi="Times New Roman" w:cs="Times New Roman"/>
                <w:b/>
                <w:sz w:val="22"/>
                <w:szCs w:val="22"/>
              </w:rPr>
              <w:t xml:space="preserve">Week </w:t>
            </w:r>
            <w:r w:rsidR="00F3415A">
              <w:rPr>
                <w:rFonts w:ascii="Times New Roman" w:eastAsia="Times New Roman" w:hAnsi="Times New Roman" w:cs="Times New Roman"/>
                <w:b/>
                <w:sz w:val="22"/>
                <w:szCs w:val="22"/>
              </w:rPr>
              <w:t>6</w:t>
            </w:r>
          </w:p>
        </w:tc>
        <w:tc>
          <w:tcPr>
            <w:tcW w:w="3600" w:type="dxa"/>
            <w:tcBorders>
              <w:top w:val="single" w:sz="4" w:space="0" w:color="000000"/>
              <w:left w:val="single" w:sz="4" w:space="0" w:color="000000"/>
              <w:bottom w:val="single" w:sz="4" w:space="0" w:color="000000"/>
              <w:right w:val="single" w:sz="4" w:space="0" w:color="000000"/>
            </w:tcBorders>
          </w:tcPr>
          <w:p w14:paraId="3510550B" w14:textId="77777777" w:rsidR="001965B2" w:rsidRPr="00163D79" w:rsidRDefault="001965B2" w:rsidP="00645EA2">
            <w:pPr>
              <w:ind w:left="180"/>
              <w:rPr>
                <w:rFonts w:ascii="Times New Roman" w:eastAsia="Times New Roman" w:hAnsi="Times New Roman" w:cs="Times New Roman"/>
              </w:rPr>
            </w:pPr>
            <w:r w:rsidRPr="00163D79">
              <w:rPr>
                <w:rFonts w:ascii="Times New Roman" w:eastAsia="Times New Roman" w:hAnsi="Times New Roman" w:cs="Times New Roman"/>
                <w:b/>
              </w:rPr>
              <w:t>Health Promotion</w:t>
            </w:r>
            <w:r w:rsidRPr="00163D79">
              <w:rPr>
                <w:rFonts w:ascii="Times New Roman" w:eastAsia="Times New Roman" w:hAnsi="Times New Roman" w:cs="Times New Roman"/>
              </w:rPr>
              <w:t xml:space="preserve"> </w:t>
            </w:r>
          </w:p>
          <w:p w14:paraId="72D1B929" w14:textId="77777777" w:rsidR="001965B2" w:rsidRDefault="001965B2" w:rsidP="00645EA2">
            <w:pPr>
              <w:ind w:left="180"/>
              <w:rPr>
                <w:rFonts w:ascii="Times New Roman" w:eastAsia="Times New Roman" w:hAnsi="Times New Roman" w:cs="Times New Roman"/>
              </w:rPr>
            </w:pPr>
            <w:r w:rsidRPr="00163D79">
              <w:rPr>
                <w:rFonts w:ascii="Times New Roman" w:eastAsia="Times New Roman" w:hAnsi="Times New Roman" w:cs="Times New Roman"/>
              </w:rPr>
              <w:t>-What is the real definition of “health?”</w:t>
            </w:r>
            <w:r w:rsidRPr="00163D79">
              <w:rPr>
                <w:rFonts w:ascii="Times New Roman" w:eastAsia="Times New Roman" w:hAnsi="Times New Roman" w:cs="Times New Roman"/>
              </w:rPr>
              <w:br/>
              <w:t>-Watch “Crash Course” video</w:t>
            </w:r>
          </w:p>
          <w:p w14:paraId="4E9B46D6" w14:textId="72B948A3" w:rsidR="00A72F78" w:rsidRPr="00163D79" w:rsidRDefault="00A72F78" w:rsidP="00645EA2">
            <w:pPr>
              <w:ind w:left="180"/>
              <w:rPr>
                <w:rFonts w:ascii="Times New Roman" w:eastAsia="Times New Roman" w:hAnsi="Times New Roman" w:cs="Times New Roman"/>
                <w:b/>
              </w:rPr>
            </w:pPr>
            <w:r w:rsidRPr="00163D79">
              <w:rPr>
                <w:rFonts w:ascii="Times New Roman" w:eastAsia="Times New Roman" w:hAnsi="Times New Roman" w:cs="Times New Roman"/>
              </w:rPr>
              <w:t>-Dieting and Body Perception</w:t>
            </w:r>
            <w:r w:rsidRPr="00163D79">
              <w:rPr>
                <w:rFonts w:ascii="Times New Roman" w:eastAsia="Times New Roman" w:hAnsi="Times New Roman" w:cs="Times New Roman"/>
              </w:rPr>
              <w:br/>
              <w:t>-Mind Body Connection/Biofeedback</w:t>
            </w:r>
            <w:r w:rsidRPr="00163D79">
              <w:rPr>
                <w:rFonts w:ascii="Times New Roman" w:eastAsia="Times New Roman" w:hAnsi="Times New Roman" w:cs="Times New Roman"/>
              </w:rPr>
              <w:br/>
              <w:t>-Watch Sandra Aamodt TED talk and “The Milkshake Experiment”</w:t>
            </w:r>
          </w:p>
        </w:tc>
        <w:tc>
          <w:tcPr>
            <w:tcW w:w="2880" w:type="dxa"/>
            <w:tcBorders>
              <w:top w:val="single" w:sz="4" w:space="0" w:color="000000"/>
              <w:left w:val="single" w:sz="4" w:space="0" w:color="000000"/>
              <w:bottom w:val="single" w:sz="4" w:space="0" w:color="000000"/>
              <w:right w:val="single" w:sz="4" w:space="0" w:color="000000"/>
            </w:tcBorders>
          </w:tcPr>
          <w:p w14:paraId="22CE996C" w14:textId="4F81B172" w:rsidR="001965B2" w:rsidRPr="000B3314" w:rsidRDefault="001965B2" w:rsidP="00645EA2">
            <w:pPr>
              <w:spacing w:line="267" w:lineRule="auto"/>
              <w:ind w:left="180" w:right="-20"/>
              <w:rPr>
                <w:rFonts w:ascii="Times New Roman" w:eastAsia="Times New Roman" w:hAnsi="Times New Roman" w:cs="Times New Roman"/>
                <w:b/>
              </w:rPr>
            </w:pPr>
            <w:r w:rsidRPr="00A2496F">
              <w:rPr>
                <w:rFonts w:ascii="Times New Roman" w:eastAsia="Times New Roman" w:hAnsi="Times New Roman" w:cs="Times New Roman"/>
              </w:rPr>
              <w:t>Shatkin</w:t>
            </w:r>
            <w:r w:rsidR="00A2496F">
              <w:rPr>
                <w:rFonts w:ascii="Times New Roman" w:eastAsia="Times New Roman" w:hAnsi="Times New Roman" w:cs="Times New Roman"/>
              </w:rPr>
              <w:t xml:space="preserve">, </w:t>
            </w:r>
            <w:r w:rsidRPr="00A2496F">
              <w:rPr>
                <w:rFonts w:ascii="Times New Roman" w:eastAsia="Times New Roman" w:hAnsi="Times New Roman" w:cs="Times New Roman"/>
              </w:rPr>
              <w:t>2019</w:t>
            </w:r>
          </w:p>
          <w:p w14:paraId="6AE08A5D" w14:textId="42FC07C8" w:rsidR="001965B2" w:rsidRPr="00163D79" w:rsidRDefault="001965B2" w:rsidP="00645EA2">
            <w:pPr>
              <w:spacing w:line="267" w:lineRule="auto"/>
              <w:ind w:left="180" w:right="-20"/>
              <w:rPr>
                <w:rFonts w:ascii="Times New Roman" w:eastAsia="Times New Roman" w:hAnsi="Times New Roman" w:cs="Times New Roman"/>
                <w:b/>
                <w:color w:val="FF0000"/>
              </w:rPr>
            </w:pPr>
          </w:p>
        </w:tc>
        <w:tc>
          <w:tcPr>
            <w:tcW w:w="1890" w:type="dxa"/>
            <w:tcBorders>
              <w:top w:val="single" w:sz="4" w:space="0" w:color="000000"/>
              <w:left w:val="single" w:sz="4" w:space="0" w:color="000000"/>
              <w:bottom w:val="single" w:sz="4" w:space="0" w:color="000000"/>
              <w:right w:val="single" w:sz="4" w:space="0" w:color="000000"/>
            </w:tcBorders>
          </w:tcPr>
          <w:p w14:paraId="7BE136B3" w14:textId="27DD4FBE" w:rsidR="001965B2" w:rsidRPr="00163D79" w:rsidRDefault="00B459A2" w:rsidP="00645EA2">
            <w:pPr>
              <w:spacing w:line="267" w:lineRule="auto"/>
              <w:ind w:left="180" w:right="-20"/>
              <w:rPr>
                <w:rFonts w:ascii="Times New Roman" w:eastAsia="Times New Roman" w:hAnsi="Times New Roman" w:cs="Times New Roman"/>
                <w:b/>
              </w:rPr>
            </w:pPr>
            <w:r>
              <w:rPr>
                <w:rFonts w:ascii="Times New Roman" w:eastAsia="Times New Roman" w:hAnsi="Times New Roman" w:cs="Times New Roman"/>
                <w:b/>
              </w:rPr>
              <w:t xml:space="preserve">Mini-Paper 2 Due: </w:t>
            </w:r>
            <w:r>
              <w:rPr>
                <w:rFonts w:ascii="Times New Roman" w:eastAsia="Times New Roman" w:hAnsi="Times New Roman" w:cs="Times New Roman"/>
                <w:bCs/>
              </w:rPr>
              <w:t>What is worth preventing?</w:t>
            </w:r>
          </w:p>
        </w:tc>
      </w:tr>
      <w:tr w:rsidR="001965B2" w:rsidRPr="00163D79" w14:paraId="298BD468" w14:textId="40C0D080" w:rsidTr="00FE494F">
        <w:trPr>
          <w:trHeight w:val="900"/>
        </w:trPr>
        <w:tc>
          <w:tcPr>
            <w:tcW w:w="1080" w:type="dxa"/>
            <w:tcBorders>
              <w:top w:val="single" w:sz="4" w:space="0" w:color="000000"/>
              <w:left w:val="single" w:sz="4" w:space="0" w:color="000000"/>
              <w:bottom w:val="single" w:sz="4" w:space="0" w:color="000000"/>
              <w:right w:val="single" w:sz="4" w:space="0" w:color="000000"/>
            </w:tcBorders>
          </w:tcPr>
          <w:p w14:paraId="19BAE7A0" w14:textId="26EDA774" w:rsidR="001965B2" w:rsidRPr="00163D79" w:rsidRDefault="002D7C44" w:rsidP="00645EA2">
            <w:pPr>
              <w:spacing w:line="267" w:lineRule="auto"/>
              <w:ind w:right="81"/>
              <w:jc w:val="center"/>
              <w:rPr>
                <w:rFonts w:ascii="Times New Roman" w:eastAsia="Times New Roman" w:hAnsi="Times New Roman" w:cs="Times New Roman"/>
              </w:rPr>
            </w:pPr>
            <w:r>
              <w:rPr>
                <w:rFonts w:ascii="Times New Roman" w:eastAsia="Times New Roman" w:hAnsi="Times New Roman" w:cs="Times New Roman"/>
                <w:b/>
                <w:sz w:val="22"/>
                <w:szCs w:val="22"/>
              </w:rPr>
              <w:t xml:space="preserve">Week 7 </w:t>
            </w:r>
          </w:p>
        </w:tc>
        <w:tc>
          <w:tcPr>
            <w:tcW w:w="3600" w:type="dxa"/>
            <w:tcBorders>
              <w:top w:val="single" w:sz="4" w:space="0" w:color="000000"/>
              <w:left w:val="single" w:sz="4" w:space="0" w:color="000000"/>
              <w:bottom w:val="single" w:sz="4" w:space="0" w:color="000000"/>
              <w:right w:val="single" w:sz="4" w:space="0" w:color="000000"/>
            </w:tcBorders>
          </w:tcPr>
          <w:p w14:paraId="0F1814E9" w14:textId="77777777" w:rsidR="001965B2" w:rsidRDefault="002D7C44" w:rsidP="00645EA2">
            <w:pPr>
              <w:ind w:left="180"/>
              <w:rPr>
                <w:rFonts w:ascii="Times New Roman" w:eastAsia="Times New Roman" w:hAnsi="Times New Roman" w:cs="Times New Roman"/>
                <w:b/>
                <w:bCs/>
              </w:rPr>
            </w:pPr>
            <w:r w:rsidRPr="00F2787F">
              <w:rPr>
                <w:rFonts w:ascii="Times New Roman" w:eastAsia="Times New Roman" w:hAnsi="Times New Roman" w:cs="Times New Roman"/>
                <w:b/>
                <w:bCs/>
              </w:rPr>
              <w:t>Social Justice:</w:t>
            </w:r>
          </w:p>
          <w:p w14:paraId="3679D9A6" w14:textId="77777777" w:rsidR="00614389" w:rsidRDefault="00614389" w:rsidP="00645EA2">
            <w:pPr>
              <w:ind w:left="180"/>
              <w:rPr>
                <w:rFonts w:ascii="Times New Roman" w:eastAsia="Times New Roman" w:hAnsi="Times New Roman" w:cs="Times New Roman"/>
              </w:rPr>
            </w:pPr>
            <w:r w:rsidRPr="00163D79">
              <w:rPr>
                <w:rFonts w:ascii="Times New Roman" w:eastAsia="Times New Roman" w:hAnsi="Times New Roman" w:cs="Times New Roman"/>
              </w:rPr>
              <w:t>-Wealth Inequality</w:t>
            </w:r>
            <w:r w:rsidRPr="00163D79">
              <w:rPr>
                <w:rFonts w:ascii="Times New Roman" w:eastAsia="Times New Roman" w:hAnsi="Times New Roman" w:cs="Times New Roman"/>
              </w:rPr>
              <w:br/>
              <w:t>-Justice</w:t>
            </w:r>
          </w:p>
          <w:p w14:paraId="3254A484" w14:textId="6FF0ACDA" w:rsidR="00614389" w:rsidRPr="00F2787F" w:rsidRDefault="00447F6E" w:rsidP="00645EA2">
            <w:pPr>
              <w:ind w:left="180"/>
              <w:rPr>
                <w:rFonts w:ascii="Times New Roman" w:eastAsia="Times New Roman" w:hAnsi="Times New Roman" w:cs="Times New Roman"/>
                <w:b/>
                <w:bCs/>
              </w:rPr>
            </w:pPr>
            <w:r w:rsidRPr="00CB6CFB">
              <w:rPr>
                <w:rFonts w:ascii="Times New Roman" w:eastAsia="Times New Roman" w:hAnsi="Times New Roman" w:cs="Times New Roman"/>
                <w:b/>
              </w:rPr>
              <w:t>-</w:t>
            </w:r>
            <w:r w:rsidRPr="00CB6CFB">
              <w:rPr>
                <w:rFonts w:ascii="Times New Roman" w:eastAsia="Times New Roman" w:hAnsi="Times New Roman" w:cs="Times New Roman"/>
              </w:rPr>
              <w:t xml:space="preserve"> Social Justice Issues and What One Can Do</w:t>
            </w:r>
            <w:r w:rsidRPr="00CB6CFB">
              <w:rPr>
                <w:rFonts w:ascii="Times New Roman" w:eastAsia="Times New Roman" w:hAnsi="Times New Roman" w:cs="Times New Roman"/>
              </w:rPr>
              <w:br/>
              <w:t>- Watch “Social Justice: Is it still relevant in the 21st century?”</w:t>
            </w:r>
          </w:p>
        </w:tc>
        <w:tc>
          <w:tcPr>
            <w:tcW w:w="2880" w:type="dxa"/>
            <w:tcBorders>
              <w:top w:val="single" w:sz="4" w:space="0" w:color="000000"/>
              <w:left w:val="single" w:sz="4" w:space="0" w:color="000000"/>
              <w:bottom w:val="single" w:sz="4" w:space="0" w:color="000000"/>
              <w:right w:val="single" w:sz="4" w:space="0" w:color="000000"/>
            </w:tcBorders>
          </w:tcPr>
          <w:p w14:paraId="22A49BF9" w14:textId="77777777" w:rsidR="00F2787F" w:rsidRPr="000B3314" w:rsidRDefault="00F2787F" w:rsidP="00F2787F">
            <w:pPr>
              <w:ind w:left="180"/>
              <w:rPr>
                <w:rFonts w:ascii="Times New Roman" w:eastAsia="Times New Roman" w:hAnsi="Times New Roman" w:cs="Times New Roman"/>
                <w:b/>
              </w:rPr>
            </w:pPr>
            <w:r w:rsidRPr="00163D79">
              <w:rPr>
                <w:rFonts w:ascii="Times New Roman" w:eastAsia="Times New Roman" w:hAnsi="Times New Roman" w:cs="Times New Roman"/>
              </w:rPr>
              <w:t>Norton &amp; Ariely</w:t>
            </w:r>
            <w:r>
              <w:rPr>
                <w:rFonts w:ascii="Times New Roman" w:eastAsia="Times New Roman" w:hAnsi="Times New Roman" w:cs="Times New Roman"/>
              </w:rPr>
              <w:t>,</w:t>
            </w:r>
            <w:r w:rsidRPr="00163D79">
              <w:rPr>
                <w:rFonts w:ascii="Times New Roman" w:eastAsia="Times New Roman" w:hAnsi="Times New Roman" w:cs="Times New Roman"/>
              </w:rPr>
              <w:t xml:space="preserve"> 2011</w:t>
            </w:r>
          </w:p>
          <w:p w14:paraId="20005C9A" w14:textId="77777777" w:rsidR="00F2787F" w:rsidRDefault="00F2787F" w:rsidP="00F2787F">
            <w:pPr>
              <w:ind w:left="180"/>
              <w:rPr>
                <w:rFonts w:ascii="Times New Roman" w:eastAsia="Times New Roman" w:hAnsi="Times New Roman" w:cs="Times New Roman"/>
              </w:rPr>
            </w:pPr>
          </w:p>
          <w:p w14:paraId="319A1499" w14:textId="77777777" w:rsidR="001965B2" w:rsidRDefault="00F2787F" w:rsidP="00F2787F">
            <w:pPr>
              <w:spacing w:line="267" w:lineRule="auto"/>
              <w:ind w:left="180" w:right="-20"/>
              <w:rPr>
                <w:rFonts w:ascii="Times New Roman" w:eastAsia="Times New Roman" w:hAnsi="Times New Roman" w:cs="Times New Roman"/>
              </w:rPr>
            </w:pPr>
            <w:r w:rsidRPr="00163D79">
              <w:rPr>
                <w:rFonts w:ascii="Times New Roman" w:eastAsia="Times New Roman" w:hAnsi="Times New Roman" w:cs="Times New Roman"/>
              </w:rPr>
              <w:t>Nash</w:t>
            </w:r>
            <w:r>
              <w:rPr>
                <w:rFonts w:ascii="Times New Roman" w:eastAsia="Times New Roman" w:hAnsi="Times New Roman" w:cs="Times New Roman"/>
              </w:rPr>
              <w:t>,</w:t>
            </w:r>
            <w:r w:rsidRPr="00163D79">
              <w:rPr>
                <w:rFonts w:ascii="Times New Roman" w:eastAsia="Times New Roman" w:hAnsi="Times New Roman" w:cs="Times New Roman"/>
              </w:rPr>
              <w:t xml:space="preserve"> Chapter 1</w:t>
            </w:r>
          </w:p>
          <w:p w14:paraId="63F9D033" w14:textId="77777777" w:rsidR="004D1B48" w:rsidRDefault="004D1B48" w:rsidP="00F2787F">
            <w:pPr>
              <w:spacing w:line="267" w:lineRule="auto"/>
              <w:ind w:left="180" w:right="-20"/>
              <w:rPr>
                <w:rFonts w:ascii="Times New Roman" w:eastAsia="Times New Roman" w:hAnsi="Times New Roman" w:cs="Times New Roman"/>
              </w:rPr>
            </w:pPr>
          </w:p>
          <w:p w14:paraId="7438290D" w14:textId="054E00C9" w:rsidR="004D1B48" w:rsidRPr="004D1B48" w:rsidRDefault="004D1B48" w:rsidP="004D1B48">
            <w:pPr>
              <w:ind w:left="180" w:right="-20"/>
              <w:rPr>
                <w:rFonts w:ascii="Times New Roman" w:eastAsia="Times New Roman" w:hAnsi="Times New Roman" w:cs="Times New Roman"/>
              </w:rPr>
            </w:pPr>
            <w:r w:rsidRPr="00CB6CFB">
              <w:rPr>
                <w:rFonts w:ascii="Times New Roman" w:eastAsia="Times New Roman" w:hAnsi="Times New Roman" w:cs="Times New Roman"/>
              </w:rPr>
              <w:t>Cohen et al., Chapter 1 (Page 7-10)</w:t>
            </w:r>
          </w:p>
        </w:tc>
        <w:tc>
          <w:tcPr>
            <w:tcW w:w="1890" w:type="dxa"/>
            <w:tcBorders>
              <w:top w:val="single" w:sz="4" w:space="0" w:color="000000"/>
              <w:left w:val="single" w:sz="4" w:space="0" w:color="000000"/>
              <w:bottom w:val="single" w:sz="4" w:space="0" w:color="000000"/>
              <w:right w:val="single" w:sz="4" w:space="0" w:color="000000"/>
            </w:tcBorders>
          </w:tcPr>
          <w:p w14:paraId="4100599B" w14:textId="77777777" w:rsidR="004E36F0" w:rsidRDefault="004E36F0" w:rsidP="004E36F0">
            <w:pPr>
              <w:ind w:left="180"/>
              <w:rPr>
                <w:rFonts w:ascii="Times New Roman" w:eastAsia="Times New Roman" w:hAnsi="Times New Roman" w:cs="Times New Roman"/>
                <w:b/>
              </w:rPr>
            </w:pPr>
            <w:r>
              <w:rPr>
                <w:rFonts w:ascii="Times New Roman" w:eastAsia="Times New Roman" w:hAnsi="Times New Roman" w:cs="Times New Roman"/>
                <w:b/>
              </w:rPr>
              <w:t>Participation</w:t>
            </w:r>
          </w:p>
          <w:p w14:paraId="400B8BE7" w14:textId="467A14BE" w:rsidR="001965B2" w:rsidRPr="00163D79" w:rsidRDefault="004E36F0" w:rsidP="004E36F0">
            <w:pPr>
              <w:spacing w:line="267" w:lineRule="auto"/>
              <w:ind w:left="180" w:right="-20"/>
              <w:rPr>
                <w:rFonts w:ascii="Times New Roman" w:eastAsia="Times New Roman" w:hAnsi="Times New Roman" w:cs="Times New Roman"/>
                <w:b/>
              </w:rPr>
            </w:pPr>
            <w:r>
              <w:rPr>
                <w:rFonts w:ascii="Times New Roman" w:eastAsia="Times New Roman" w:hAnsi="Times New Roman" w:cs="Times New Roman"/>
                <w:b/>
              </w:rPr>
              <w:t xml:space="preserve">/Engagement Activity </w:t>
            </w:r>
            <w:r>
              <w:rPr>
                <w:rFonts w:ascii="Times New Roman" w:eastAsia="Times New Roman" w:hAnsi="Times New Roman" w:cs="Times New Roman"/>
                <w:b/>
              </w:rPr>
              <w:t>5</w:t>
            </w:r>
          </w:p>
        </w:tc>
      </w:tr>
      <w:tr w:rsidR="001965B2" w:rsidRPr="00163D79" w14:paraId="1AEBF634" w14:textId="25A42BA4" w:rsidTr="00FE494F">
        <w:trPr>
          <w:trHeight w:val="980"/>
        </w:trPr>
        <w:tc>
          <w:tcPr>
            <w:tcW w:w="1080" w:type="dxa"/>
            <w:tcBorders>
              <w:top w:val="single" w:sz="4" w:space="0" w:color="000000"/>
              <w:left w:val="single" w:sz="4" w:space="0" w:color="000000"/>
              <w:bottom w:val="single" w:sz="4" w:space="0" w:color="000000"/>
              <w:right w:val="single" w:sz="4" w:space="0" w:color="000000"/>
            </w:tcBorders>
            <w:shd w:val="clear" w:color="auto" w:fill="FFFF00"/>
          </w:tcPr>
          <w:p w14:paraId="746056D8" w14:textId="18771ECC" w:rsidR="001965B2" w:rsidRPr="00163D79" w:rsidRDefault="00595190" w:rsidP="00645EA2">
            <w:pPr>
              <w:ind w:right="82"/>
              <w:jc w:val="center"/>
              <w:rPr>
                <w:rFonts w:ascii="Times New Roman" w:eastAsia="Times New Roman" w:hAnsi="Times New Roman" w:cs="Times New Roman"/>
              </w:rPr>
            </w:pPr>
            <w:r>
              <w:rPr>
                <w:rFonts w:ascii="Times New Roman" w:eastAsia="Times New Roman" w:hAnsi="Times New Roman" w:cs="Times New Roman"/>
                <w:b/>
                <w:sz w:val="22"/>
                <w:szCs w:val="22"/>
              </w:rPr>
              <w:t xml:space="preserve">Week </w:t>
            </w:r>
            <w:r w:rsidR="00A72F78">
              <w:rPr>
                <w:rFonts w:ascii="Times New Roman" w:eastAsia="Times New Roman" w:hAnsi="Times New Roman" w:cs="Times New Roman"/>
                <w:b/>
                <w:sz w:val="22"/>
                <w:szCs w:val="22"/>
              </w:rPr>
              <w:t>8</w:t>
            </w:r>
          </w:p>
        </w:tc>
        <w:tc>
          <w:tcPr>
            <w:tcW w:w="3600" w:type="dxa"/>
            <w:tcBorders>
              <w:top w:val="single" w:sz="4" w:space="0" w:color="000000"/>
              <w:left w:val="single" w:sz="4" w:space="0" w:color="000000"/>
              <w:bottom w:val="single" w:sz="4" w:space="0" w:color="000000"/>
              <w:right w:val="single" w:sz="4" w:space="0" w:color="000000"/>
            </w:tcBorders>
            <w:shd w:val="clear" w:color="auto" w:fill="FFFF00"/>
          </w:tcPr>
          <w:p w14:paraId="5FEDE1D9" w14:textId="4B2ABD2F" w:rsidR="001965B2" w:rsidRPr="00163D79" w:rsidRDefault="004D1B48" w:rsidP="00645EA2">
            <w:pPr>
              <w:ind w:left="180"/>
              <w:rPr>
                <w:rFonts w:ascii="Times New Roman" w:eastAsia="Times New Roman" w:hAnsi="Times New Roman" w:cs="Times New Roman"/>
              </w:rPr>
            </w:pPr>
            <w:r>
              <w:rPr>
                <w:rFonts w:ascii="Times New Roman" w:eastAsia="Times New Roman" w:hAnsi="Times New Roman" w:cs="Times New Roman"/>
                <w:b/>
              </w:rPr>
              <w:t>MIDTERM ON CANVAS</w:t>
            </w:r>
          </w:p>
        </w:tc>
        <w:tc>
          <w:tcPr>
            <w:tcW w:w="2880" w:type="dxa"/>
            <w:tcBorders>
              <w:top w:val="single" w:sz="4" w:space="0" w:color="000000"/>
              <w:left w:val="single" w:sz="4" w:space="0" w:color="000000"/>
              <w:bottom w:val="single" w:sz="4" w:space="0" w:color="000000"/>
              <w:right w:val="single" w:sz="4" w:space="0" w:color="000000"/>
            </w:tcBorders>
            <w:shd w:val="clear" w:color="auto" w:fill="FFFF00"/>
          </w:tcPr>
          <w:p w14:paraId="51D60789" w14:textId="7998EBA2" w:rsidR="001965B2" w:rsidRPr="00163D79" w:rsidRDefault="001965B2" w:rsidP="00645EA2">
            <w:pPr>
              <w:ind w:left="180"/>
              <w:rPr>
                <w:rFonts w:ascii="Times New Roman" w:eastAsia="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00"/>
          </w:tcPr>
          <w:p w14:paraId="262B0779" w14:textId="26D2E953" w:rsidR="001965B2" w:rsidRPr="00163D79" w:rsidRDefault="004D1B48" w:rsidP="00645EA2">
            <w:pPr>
              <w:ind w:left="180"/>
              <w:rPr>
                <w:rFonts w:ascii="Times New Roman" w:eastAsia="Times New Roman" w:hAnsi="Times New Roman" w:cs="Times New Roman"/>
                <w:b/>
              </w:rPr>
            </w:pPr>
            <w:r>
              <w:rPr>
                <w:rFonts w:ascii="Times New Roman" w:eastAsia="Times New Roman" w:hAnsi="Times New Roman" w:cs="Times New Roman"/>
                <w:b/>
              </w:rPr>
              <w:t>MIDTERM DUE BY MIDNIGHT</w:t>
            </w:r>
          </w:p>
        </w:tc>
      </w:tr>
      <w:tr w:rsidR="001965B2" w:rsidRPr="00163D79" w14:paraId="4487F740" w14:textId="1D3C644F" w:rsidTr="00FE494F">
        <w:trPr>
          <w:trHeight w:val="1520"/>
        </w:trPr>
        <w:tc>
          <w:tcPr>
            <w:tcW w:w="1080" w:type="dxa"/>
            <w:tcBorders>
              <w:top w:val="single" w:sz="4" w:space="0" w:color="000000"/>
              <w:left w:val="single" w:sz="4" w:space="0" w:color="000000"/>
              <w:bottom w:val="single" w:sz="4" w:space="0" w:color="000000"/>
              <w:right w:val="single" w:sz="4" w:space="0" w:color="000000"/>
            </w:tcBorders>
          </w:tcPr>
          <w:p w14:paraId="6950DDCA" w14:textId="4903682F" w:rsidR="001965B2" w:rsidRPr="00163D79" w:rsidRDefault="005554E0" w:rsidP="00645EA2">
            <w:pPr>
              <w:spacing w:line="267" w:lineRule="auto"/>
              <w:ind w:right="81"/>
              <w:jc w:val="center"/>
              <w:rPr>
                <w:rFonts w:ascii="Times New Roman" w:eastAsia="Times New Roman" w:hAnsi="Times New Roman" w:cs="Times New Roman"/>
              </w:rPr>
            </w:pPr>
            <w:r>
              <w:rPr>
                <w:rFonts w:ascii="Times New Roman" w:eastAsia="Times New Roman" w:hAnsi="Times New Roman" w:cs="Times New Roman"/>
                <w:b/>
                <w:sz w:val="22"/>
                <w:szCs w:val="22"/>
              </w:rPr>
              <w:t>Week 9</w:t>
            </w:r>
          </w:p>
        </w:tc>
        <w:tc>
          <w:tcPr>
            <w:tcW w:w="3600" w:type="dxa"/>
            <w:tcBorders>
              <w:top w:val="single" w:sz="4" w:space="0" w:color="000000"/>
              <w:left w:val="single" w:sz="4" w:space="0" w:color="000000"/>
              <w:bottom w:val="single" w:sz="4" w:space="0" w:color="000000"/>
              <w:right w:val="single" w:sz="4" w:space="0" w:color="000000"/>
            </w:tcBorders>
          </w:tcPr>
          <w:p w14:paraId="5E59715D" w14:textId="3724B31C" w:rsidR="001965B2" w:rsidRPr="00163D79" w:rsidRDefault="005554E0" w:rsidP="00645EA2">
            <w:pPr>
              <w:ind w:left="180"/>
              <w:rPr>
                <w:rFonts w:ascii="Times New Roman" w:eastAsia="Times New Roman" w:hAnsi="Times New Roman" w:cs="Times New Roman"/>
              </w:rPr>
            </w:pPr>
            <w:r>
              <w:rPr>
                <w:rFonts w:ascii="Times New Roman" w:eastAsia="Times New Roman" w:hAnsi="Times New Roman" w:cs="Times New Roman"/>
                <w:b/>
              </w:rPr>
              <w:t>Advocacy</w:t>
            </w:r>
            <w:r w:rsidR="004D1B48">
              <w:rPr>
                <w:rFonts w:ascii="Times New Roman" w:eastAsia="Times New Roman" w:hAnsi="Times New Roman" w:cs="Times New Roman"/>
                <w:b/>
              </w:rPr>
              <w:t>:</w:t>
            </w:r>
            <w:r w:rsidR="001965B2" w:rsidRPr="00163D79">
              <w:rPr>
                <w:rFonts w:ascii="Times New Roman" w:eastAsia="Times New Roman" w:hAnsi="Times New Roman" w:cs="Times New Roman"/>
                <w:b/>
              </w:rPr>
              <w:br/>
              <w:t>-</w:t>
            </w:r>
            <w:r w:rsidR="001965B2" w:rsidRPr="00163D79">
              <w:rPr>
                <w:rFonts w:ascii="Times New Roman" w:eastAsia="Times New Roman" w:hAnsi="Times New Roman" w:cs="Times New Roman"/>
              </w:rPr>
              <w:t xml:space="preserve"> Social Justice Issues and What One Can Do</w:t>
            </w:r>
            <w:r w:rsidR="001965B2" w:rsidRPr="00163D79">
              <w:rPr>
                <w:rFonts w:ascii="Times New Roman" w:eastAsia="Times New Roman" w:hAnsi="Times New Roman" w:cs="Times New Roman"/>
              </w:rPr>
              <w:br/>
              <w:t>- Watch “Social Justice: Is it still relevant in the 21st century?”</w:t>
            </w:r>
          </w:p>
        </w:tc>
        <w:tc>
          <w:tcPr>
            <w:tcW w:w="2880" w:type="dxa"/>
            <w:tcBorders>
              <w:top w:val="single" w:sz="4" w:space="0" w:color="000000"/>
              <w:left w:val="single" w:sz="4" w:space="0" w:color="000000"/>
              <w:bottom w:val="single" w:sz="4" w:space="0" w:color="000000"/>
              <w:right w:val="single" w:sz="4" w:space="0" w:color="000000"/>
            </w:tcBorders>
          </w:tcPr>
          <w:p w14:paraId="105FAC94" w14:textId="797B2889" w:rsidR="005554E0" w:rsidRDefault="00713268" w:rsidP="005554E0">
            <w:pPr>
              <w:spacing w:line="267" w:lineRule="auto"/>
              <w:ind w:left="180" w:right="-20"/>
              <w:rPr>
                <w:rFonts w:ascii="Times New Roman" w:eastAsia="Times New Roman" w:hAnsi="Times New Roman" w:cs="Times New Roman"/>
              </w:rPr>
            </w:pPr>
            <w:r w:rsidRPr="00CB6CFB">
              <w:rPr>
                <w:rFonts w:ascii="Times New Roman" w:eastAsia="Times New Roman" w:hAnsi="Times New Roman" w:cs="Times New Roman"/>
              </w:rPr>
              <w:t>Cohen et al., Chapter 4 (Page 57-58)</w:t>
            </w:r>
          </w:p>
          <w:p w14:paraId="04CEF886" w14:textId="77777777" w:rsidR="00124868" w:rsidRDefault="00124868" w:rsidP="005554E0">
            <w:pPr>
              <w:spacing w:line="267" w:lineRule="auto"/>
              <w:ind w:left="180" w:right="-20"/>
              <w:rPr>
                <w:rFonts w:ascii="Times New Roman" w:eastAsia="Times New Roman" w:hAnsi="Times New Roman" w:cs="Times New Roman"/>
              </w:rPr>
            </w:pPr>
          </w:p>
          <w:p w14:paraId="0FF243DD" w14:textId="77777777" w:rsidR="003F7BF5" w:rsidRPr="00CB6CFB" w:rsidRDefault="003F7BF5" w:rsidP="003F7BF5">
            <w:pPr>
              <w:ind w:left="180"/>
              <w:rPr>
                <w:rFonts w:ascii="Times New Roman" w:eastAsia="Times New Roman" w:hAnsi="Times New Roman" w:cs="Times New Roman"/>
                <w:b/>
              </w:rPr>
            </w:pPr>
            <w:r w:rsidRPr="00CB6CFB">
              <w:rPr>
                <w:rFonts w:ascii="Times New Roman" w:eastAsia="Times New Roman" w:hAnsi="Times New Roman" w:cs="Times New Roman"/>
              </w:rPr>
              <w:t>Nash, Chapter 2</w:t>
            </w:r>
          </w:p>
          <w:p w14:paraId="5C221C8C" w14:textId="77777777" w:rsidR="003F7BF5" w:rsidRPr="00CB6CFB" w:rsidRDefault="003F7BF5" w:rsidP="003F7BF5">
            <w:pPr>
              <w:ind w:left="180"/>
              <w:rPr>
                <w:rFonts w:ascii="Times New Roman" w:eastAsia="Times New Roman" w:hAnsi="Times New Roman" w:cs="Times New Roman"/>
              </w:rPr>
            </w:pPr>
          </w:p>
          <w:p w14:paraId="2CB20574" w14:textId="5D2CD7C7" w:rsidR="00713268" w:rsidRPr="00163D79" w:rsidRDefault="003F7BF5" w:rsidP="00124868">
            <w:pPr>
              <w:spacing w:line="267" w:lineRule="auto"/>
              <w:ind w:left="180" w:right="-20"/>
              <w:rPr>
                <w:rFonts w:ascii="Times New Roman" w:eastAsia="Times New Roman" w:hAnsi="Times New Roman" w:cs="Times New Roman"/>
              </w:rPr>
            </w:pPr>
            <w:r w:rsidRPr="00CB6CFB">
              <w:rPr>
                <w:rFonts w:ascii="Times New Roman" w:eastAsia="Times New Roman" w:hAnsi="Times New Roman" w:cs="Times New Roman"/>
              </w:rPr>
              <w:t>Cohen et al., Chapter 2, Lessons 1-3 (Pages 11-14)</w:t>
            </w:r>
          </w:p>
        </w:tc>
        <w:tc>
          <w:tcPr>
            <w:tcW w:w="1890" w:type="dxa"/>
            <w:tcBorders>
              <w:top w:val="single" w:sz="4" w:space="0" w:color="000000"/>
              <w:left w:val="single" w:sz="4" w:space="0" w:color="000000"/>
              <w:bottom w:val="single" w:sz="4" w:space="0" w:color="000000"/>
              <w:right w:val="single" w:sz="4" w:space="0" w:color="000000"/>
            </w:tcBorders>
          </w:tcPr>
          <w:p w14:paraId="2B8F1BB7" w14:textId="77777777" w:rsidR="00CD6BC6" w:rsidRDefault="00CD6BC6" w:rsidP="00CD6BC6">
            <w:pPr>
              <w:ind w:left="180"/>
              <w:rPr>
                <w:rFonts w:ascii="Times New Roman" w:eastAsia="Times New Roman" w:hAnsi="Times New Roman" w:cs="Times New Roman"/>
                <w:b/>
              </w:rPr>
            </w:pPr>
            <w:r>
              <w:rPr>
                <w:rFonts w:ascii="Times New Roman" w:eastAsia="Times New Roman" w:hAnsi="Times New Roman" w:cs="Times New Roman"/>
                <w:b/>
              </w:rPr>
              <w:t>Participation</w:t>
            </w:r>
          </w:p>
          <w:p w14:paraId="2C26F567" w14:textId="616D3152" w:rsidR="00CD6BC6" w:rsidRDefault="00CD6BC6" w:rsidP="00CD6BC6">
            <w:pPr>
              <w:ind w:left="180"/>
              <w:rPr>
                <w:rFonts w:ascii="Times New Roman" w:eastAsia="Times New Roman" w:hAnsi="Times New Roman" w:cs="Times New Roman"/>
                <w:b/>
              </w:rPr>
            </w:pPr>
            <w:r>
              <w:rPr>
                <w:rFonts w:ascii="Times New Roman" w:eastAsia="Times New Roman" w:hAnsi="Times New Roman" w:cs="Times New Roman"/>
                <w:b/>
              </w:rPr>
              <w:t>/Engagement Activity</w:t>
            </w:r>
            <w:r>
              <w:rPr>
                <w:rFonts w:ascii="Times New Roman" w:eastAsia="Times New Roman" w:hAnsi="Times New Roman" w:cs="Times New Roman"/>
                <w:b/>
              </w:rPr>
              <w:t xml:space="preserve"> 6</w:t>
            </w:r>
          </w:p>
          <w:p w14:paraId="30E0F8B4" w14:textId="77777777" w:rsidR="001965B2" w:rsidRPr="00163D79" w:rsidRDefault="001965B2" w:rsidP="00645EA2">
            <w:pPr>
              <w:spacing w:line="267" w:lineRule="auto"/>
              <w:ind w:left="180" w:right="-20"/>
              <w:rPr>
                <w:rFonts w:ascii="Times New Roman" w:eastAsia="Times New Roman" w:hAnsi="Times New Roman" w:cs="Times New Roman"/>
                <w:b/>
              </w:rPr>
            </w:pPr>
          </w:p>
        </w:tc>
      </w:tr>
      <w:tr w:rsidR="001965B2" w:rsidRPr="00163D79" w14:paraId="2C1FB4FC" w14:textId="5D202244" w:rsidTr="00FE494F">
        <w:trPr>
          <w:trHeight w:val="52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EB4B2A1" w14:textId="5B099D2B" w:rsidR="001965B2" w:rsidRPr="00163D79" w:rsidRDefault="00870099" w:rsidP="00645EA2">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Week 10</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5D036239" w14:textId="2DDF6219" w:rsidR="00124868" w:rsidRDefault="00124868" w:rsidP="00124868">
            <w:pPr>
              <w:spacing w:line="267" w:lineRule="auto"/>
              <w:ind w:left="180" w:right="-20"/>
              <w:rPr>
                <w:rFonts w:ascii="Times New Roman" w:eastAsia="Times New Roman" w:hAnsi="Times New Roman" w:cs="Times New Roman"/>
                <w:b/>
              </w:rPr>
            </w:pPr>
            <w:r>
              <w:rPr>
                <w:rFonts w:ascii="Times New Roman" w:eastAsia="Times New Roman" w:hAnsi="Times New Roman" w:cs="Times New Roman"/>
                <w:b/>
              </w:rPr>
              <w:t>Advocacy Skills:</w:t>
            </w:r>
          </w:p>
          <w:p w14:paraId="6DC3262E" w14:textId="71686632" w:rsidR="00124868" w:rsidRPr="00124868" w:rsidRDefault="00124868" w:rsidP="00124868">
            <w:pPr>
              <w:spacing w:line="267" w:lineRule="auto"/>
              <w:ind w:left="180" w:right="-20"/>
              <w:rPr>
                <w:rFonts w:ascii="Times New Roman" w:eastAsia="Times New Roman" w:hAnsi="Times New Roman" w:cs="Times New Roman"/>
                <w:bCs/>
              </w:rPr>
            </w:pPr>
            <w:r>
              <w:rPr>
                <w:rFonts w:ascii="Times New Roman" w:eastAsia="Times New Roman" w:hAnsi="Times New Roman" w:cs="Times New Roman"/>
                <w:b/>
              </w:rPr>
              <w:t>-</w:t>
            </w:r>
            <w:r>
              <w:rPr>
                <w:rFonts w:ascii="Times New Roman" w:eastAsia="Times New Roman" w:hAnsi="Times New Roman" w:cs="Times New Roman"/>
                <w:bCs/>
              </w:rPr>
              <w:t>Strategy Development and Use of Model</w:t>
            </w:r>
          </w:p>
          <w:p w14:paraId="67582BE4" w14:textId="1C16E6EC" w:rsidR="00E81839" w:rsidRPr="00E81839" w:rsidRDefault="00E81839" w:rsidP="00645EA2">
            <w:pPr>
              <w:ind w:left="180"/>
              <w:rPr>
                <w:rFonts w:ascii="Times New Roman" w:eastAsia="Times New Roman" w:hAnsi="Times New Roman" w:cs="Times New Roman"/>
                <w:b/>
                <w:i/>
                <w:iCs/>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7DE743C4" w14:textId="50F1E39E" w:rsidR="001965B2" w:rsidRPr="00163D79" w:rsidRDefault="004E36F0" w:rsidP="00645EA2">
            <w:pPr>
              <w:ind w:left="180"/>
              <w:rPr>
                <w:rFonts w:ascii="Times New Roman" w:eastAsia="Times New Roman" w:hAnsi="Times New Roman" w:cs="Times New Roman"/>
              </w:rPr>
            </w:pPr>
            <w:r w:rsidRPr="00F017EF">
              <w:rPr>
                <w:rFonts w:ascii="Times New Roman" w:eastAsia="Times New Roman" w:hAnsi="Times New Roman" w:cs="Times New Roman"/>
                <w:bCs/>
                <w:sz w:val="22"/>
                <w:szCs w:val="22"/>
              </w:rPr>
              <w:t>Cohen et al., Chapter 5 (Pages 59 – 89)</w:t>
            </w:r>
            <w:r>
              <w:rPr>
                <w:rFonts w:ascii="Times New Roman" w:eastAsia="Times New Roman" w:hAnsi="Times New Roman" w:cs="Times New Roman"/>
                <w:bCs/>
                <w:sz w:val="22"/>
                <w:szCs w:val="22"/>
              </w:rPr>
              <w:t xml:space="preserve"> *you do not have to complete worksheets*</w:t>
            </w:r>
          </w:p>
        </w:tc>
        <w:tc>
          <w:tcPr>
            <w:tcW w:w="1890" w:type="dxa"/>
            <w:tcBorders>
              <w:top w:val="single" w:sz="4" w:space="0" w:color="000000"/>
              <w:left w:val="single" w:sz="4" w:space="0" w:color="000000"/>
              <w:bottom w:val="single" w:sz="4" w:space="0" w:color="000000"/>
              <w:right w:val="single" w:sz="4" w:space="0" w:color="000000"/>
            </w:tcBorders>
          </w:tcPr>
          <w:p w14:paraId="6DA1338D" w14:textId="77777777" w:rsidR="00CD6BC6" w:rsidRDefault="00CD6BC6" w:rsidP="00CD6BC6">
            <w:pPr>
              <w:ind w:left="180"/>
              <w:rPr>
                <w:rFonts w:ascii="Times New Roman" w:eastAsia="Times New Roman" w:hAnsi="Times New Roman" w:cs="Times New Roman"/>
                <w:b/>
              </w:rPr>
            </w:pPr>
            <w:r>
              <w:rPr>
                <w:rFonts w:ascii="Times New Roman" w:eastAsia="Times New Roman" w:hAnsi="Times New Roman" w:cs="Times New Roman"/>
                <w:b/>
              </w:rPr>
              <w:t>Participation</w:t>
            </w:r>
          </w:p>
          <w:p w14:paraId="5C439ED5" w14:textId="5B554BA8" w:rsidR="00CD6BC6" w:rsidRDefault="00CD6BC6" w:rsidP="00CD6BC6">
            <w:pPr>
              <w:ind w:left="180"/>
              <w:rPr>
                <w:rFonts w:ascii="Times New Roman" w:eastAsia="Times New Roman" w:hAnsi="Times New Roman" w:cs="Times New Roman"/>
                <w:b/>
              </w:rPr>
            </w:pPr>
            <w:r>
              <w:rPr>
                <w:rFonts w:ascii="Times New Roman" w:eastAsia="Times New Roman" w:hAnsi="Times New Roman" w:cs="Times New Roman"/>
                <w:b/>
              </w:rPr>
              <w:t>/Engagement Activity</w:t>
            </w:r>
            <w:r>
              <w:rPr>
                <w:rFonts w:ascii="Times New Roman" w:eastAsia="Times New Roman" w:hAnsi="Times New Roman" w:cs="Times New Roman"/>
                <w:b/>
              </w:rPr>
              <w:t xml:space="preserve"> 7</w:t>
            </w:r>
          </w:p>
          <w:p w14:paraId="34CF8177" w14:textId="77777777" w:rsidR="001965B2" w:rsidRPr="00163D79" w:rsidRDefault="001965B2" w:rsidP="00645EA2">
            <w:pPr>
              <w:ind w:left="180"/>
              <w:rPr>
                <w:rFonts w:ascii="Times New Roman" w:eastAsia="Times New Roman" w:hAnsi="Times New Roman" w:cs="Times New Roman"/>
                <w:b/>
              </w:rPr>
            </w:pPr>
          </w:p>
        </w:tc>
      </w:tr>
      <w:tr w:rsidR="001965B2" w:rsidRPr="00163D79" w14:paraId="7839FBF2" w14:textId="31BC5DC8" w:rsidTr="00FE494F">
        <w:trPr>
          <w:trHeight w:val="620"/>
        </w:trPr>
        <w:tc>
          <w:tcPr>
            <w:tcW w:w="1080" w:type="dxa"/>
            <w:tcBorders>
              <w:top w:val="single" w:sz="4" w:space="0" w:color="000000"/>
              <w:left w:val="single" w:sz="4" w:space="0" w:color="000000"/>
              <w:bottom w:val="single" w:sz="4" w:space="0" w:color="000000"/>
              <w:right w:val="single" w:sz="4" w:space="0" w:color="000000"/>
            </w:tcBorders>
          </w:tcPr>
          <w:p w14:paraId="6454C364" w14:textId="76E0CDA0" w:rsidR="001965B2" w:rsidRPr="00163D79" w:rsidRDefault="005E3D3F" w:rsidP="00645EA2">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Week 1</w:t>
            </w:r>
            <w:r w:rsidR="00057025">
              <w:rPr>
                <w:rFonts w:ascii="Times New Roman" w:eastAsia="Times New Roman" w:hAnsi="Times New Roman" w:cs="Times New Roman"/>
                <w:b/>
                <w:sz w:val="22"/>
                <w:szCs w:val="22"/>
              </w:rPr>
              <w:t>1</w:t>
            </w:r>
          </w:p>
        </w:tc>
        <w:tc>
          <w:tcPr>
            <w:tcW w:w="3600" w:type="dxa"/>
            <w:tcBorders>
              <w:top w:val="single" w:sz="4" w:space="0" w:color="000000"/>
              <w:left w:val="single" w:sz="4" w:space="0" w:color="000000"/>
              <w:bottom w:val="single" w:sz="4" w:space="0" w:color="000000"/>
              <w:right w:val="single" w:sz="4" w:space="0" w:color="000000"/>
            </w:tcBorders>
          </w:tcPr>
          <w:p w14:paraId="552D7C3F" w14:textId="77777777" w:rsidR="00D6778E" w:rsidRPr="00163D79" w:rsidRDefault="00D6778E" w:rsidP="00D6778E">
            <w:pPr>
              <w:spacing w:line="267" w:lineRule="auto"/>
              <w:ind w:left="180" w:right="-20"/>
              <w:rPr>
                <w:rFonts w:ascii="Times New Roman" w:eastAsia="Times New Roman" w:hAnsi="Times New Roman" w:cs="Times New Roman"/>
              </w:rPr>
            </w:pPr>
            <w:r w:rsidRPr="00163D79">
              <w:rPr>
                <w:rFonts w:ascii="Times New Roman" w:eastAsia="Times New Roman" w:hAnsi="Times New Roman" w:cs="Times New Roman"/>
                <w:b/>
              </w:rPr>
              <w:t>Mindfulness</w:t>
            </w:r>
            <w:r w:rsidRPr="00163D79">
              <w:rPr>
                <w:rFonts w:ascii="Times New Roman" w:eastAsia="Times New Roman" w:hAnsi="Times New Roman" w:cs="Times New Roman"/>
              </w:rPr>
              <w:t xml:space="preserve"> </w:t>
            </w:r>
          </w:p>
          <w:p w14:paraId="4D046D5B" w14:textId="77777777" w:rsidR="00D6778E" w:rsidRDefault="00D6778E" w:rsidP="00D6778E">
            <w:pPr>
              <w:ind w:left="180"/>
              <w:rPr>
                <w:rFonts w:ascii="Times New Roman" w:eastAsia="Times New Roman" w:hAnsi="Times New Roman" w:cs="Times New Roman"/>
              </w:rPr>
            </w:pPr>
            <w:r w:rsidRPr="00163D79">
              <w:rPr>
                <w:rFonts w:ascii="Times New Roman" w:eastAsia="Times New Roman" w:hAnsi="Times New Roman" w:cs="Times New Roman"/>
              </w:rPr>
              <w:t>- Research Behind Mindfulness/Meditation</w:t>
            </w:r>
          </w:p>
          <w:p w14:paraId="6EB72DEF" w14:textId="3DE40830" w:rsidR="00057025" w:rsidRPr="00163D79" w:rsidRDefault="00D6778E" w:rsidP="00D6778E">
            <w:pPr>
              <w:ind w:left="180"/>
              <w:rPr>
                <w:rFonts w:ascii="Times New Roman" w:eastAsia="Times New Roman" w:hAnsi="Times New Roman" w:cs="Times New Roman"/>
                <w:b/>
              </w:rPr>
            </w:pPr>
            <w:r w:rsidRPr="00163D79">
              <w:rPr>
                <w:rFonts w:ascii="Times New Roman" w:eastAsia="Times New Roman" w:hAnsi="Times New Roman" w:cs="Times New Roman"/>
              </w:rPr>
              <w:t>-What is your relationship with thought?</w:t>
            </w:r>
            <w:r w:rsidRPr="00163D79">
              <w:rPr>
                <w:rFonts w:ascii="Times New Roman" w:eastAsia="Times New Roman" w:hAnsi="Times New Roman" w:cs="Times New Roman"/>
              </w:rPr>
              <w:br/>
              <w:t xml:space="preserve">-What does this have to do with </w:t>
            </w:r>
            <w:r w:rsidRPr="00163D79">
              <w:rPr>
                <w:rFonts w:ascii="Times New Roman" w:eastAsia="Times New Roman" w:hAnsi="Times New Roman" w:cs="Times New Roman"/>
              </w:rPr>
              <w:lastRenderedPageBreak/>
              <w:t>happiness?</w:t>
            </w:r>
            <w:r w:rsidRPr="00163D79">
              <w:rPr>
                <w:rFonts w:ascii="Times New Roman" w:eastAsia="Times New Roman" w:hAnsi="Times New Roman" w:cs="Times New Roman"/>
              </w:rPr>
              <w:br/>
              <w:t>-Watch Eckhart Tolle video</w:t>
            </w:r>
          </w:p>
        </w:tc>
        <w:tc>
          <w:tcPr>
            <w:tcW w:w="2880" w:type="dxa"/>
            <w:tcBorders>
              <w:top w:val="single" w:sz="4" w:space="0" w:color="000000"/>
              <w:left w:val="single" w:sz="4" w:space="0" w:color="000000"/>
              <w:bottom w:val="single" w:sz="4" w:space="0" w:color="000000"/>
              <w:right w:val="single" w:sz="4" w:space="0" w:color="000000"/>
            </w:tcBorders>
          </w:tcPr>
          <w:p w14:paraId="3E363B91" w14:textId="00A346EE" w:rsidR="00D6778E" w:rsidRDefault="00D6778E" w:rsidP="00D6778E">
            <w:pPr>
              <w:ind w:left="180"/>
              <w:rPr>
                <w:rFonts w:ascii="Times New Roman" w:eastAsia="Times New Roman" w:hAnsi="Times New Roman" w:cs="Times New Roman"/>
              </w:rPr>
            </w:pPr>
            <w:r w:rsidRPr="00163D79">
              <w:rPr>
                <w:rFonts w:ascii="Times New Roman" w:eastAsia="Times New Roman" w:hAnsi="Times New Roman" w:cs="Times New Roman"/>
              </w:rPr>
              <w:lastRenderedPageBreak/>
              <w:t>Hoffman et al</w:t>
            </w:r>
            <w:r>
              <w:rPr>
                <w:rFonts w:ascii="Times New Roman" w:eastAsia="Times New Roman" w:hAnsi="Times New Roman" w:cs="Times New Roman"/>
              </w:rPr>
              <w:t>.</w:t>
            </w:r>
            <w:r w:rsidRPr="00163D79">
              <w:rPr>
                <w:rFonts w:ascii="Times New Roman" w:eastAsia="Times New Roman" w:hAnsi="Times New Roman" w:cs="Times New Roman"/>
              </w:rPr>
              <w:t>, 2010</w:t>
            </w:r>
          </w:p>
          <w:p w14:paraId="12E4C951" w14:textId="77777777" w:rsidR="00D6778E" w:rsidRPr="00163D79" w:rsidRDefault="00D6778E" w:rsidP="00D6778E">
            <w:pPr>
              <w:ind w:left="180"/>
              <w:rPr>
                <w:rFonts w:ascii="Times New Roman" w:eastAsia="Times New Roman" w:hAnsi="Times New Roman" w:cs="Times New Roman"/>
              </w:rPr>
            </w:pPr>
          </w:p>
          <w:p w14:paraId="046A2C81" w14:textId="41980922" w:rsidR="00057025" w:rsidRPr="00057025" w:rsidRDefault="00D6778E" w:rsidP="00D6778E">
            <w:pPr>
              <w:ind w:left="180"/>
              <w:rPr>
                <w:rFonts w:ascii="Times New Roman" w:eastAsia="Times New Roman" w:hAnsi="Times New Roman" w:cs="Times New Roman"/>
              </w:rPr>
            </w:pPr>
            <w:r w:rsidRPr="00163D79">
              <w:rPr>
                <w:rFonts w:ascii="Times New Roman" w:eastAsia="Times New Roman" w:hAnsi="Times New Roman" w:cs="Times New Roman"/>
              </w:rPr>
              <w:t>Grossman et al</w:t>
            </w:r>
            <w:r>
              <w:rPr>
                <w:rFonts w:ascii="Times New Roman" w:eastAsia="Times New Roman" w:hAnsi="Times New Roman" w:cs="Times New Roman"/>
              </w:rPr>
              <w:t>.</w:t>
            </w:r>
            <w:r w:rsidRPr="00163D79">
              <w:rPr>
                <w:rFonts w:ascii="Times New Roman" w:eastAsia="Times New Roman" w:hAnsi="Times New Roman" w:cs="Times New Roman"/>
              </w:rPr>
              <w:t>, 2004</w:t>
            </w:r>
          </w:p>
        </w:tc>
        <w:tc>
          <w:tcPr>
            <w:tcW w:w="1890" w:type="dxa"/>
            <w:tcBorders>
              <w:top w:val="single" w:sz="4" w:space="0" w:color="000000"/>
              <w:left w:val="single" w:sz="4" w:space="0" w:color="000000"/>
              <w:bottom w:val="single" w:sz="4" w:space="0" w:color="000000"/>
              <w:right w:val="single" w:sz="4" w:space="0" w:color="000000"/>
            </w:tcBorders>
          </w:tcPr>
          <w:p w14:paraId="2C097DFD" w14:textId="77777777" w:rsidR="00CD6BC6" w:rsidRDefault="00CD6BC6" w:rsidP="00CD6BC6">
            <w:pPr>
              <w:ind w:left="180"/>
              <w:rPr>
                <w:rFonts w:ascii="Times New Roman" w:eastAsia="Times New Roman" w:hAnsi="Times New Roman" w:cs="Times New Roman"/>
                <w:b/>
              </w:rPr>
            </w:pPr>
            <w:r>
              <w:rPr>
                <w:rFonts w:ascii="Times New Roman" w:eastAsia="Times New Roman" w:hAnsi="Times New Roman" w:cs="Times New Roman"/>
                <w:b/>
              </w:rPr>
              <w:t>Participation</w:t>
            </w:r>
          </w:p>
          <w:p w14:paraId="0333227D" w14:textId="409DC49B" w:rsidR="00CD6BC6" w:rsidRDefault="00CD6BC6" w:rsidP="00CD6BC6">
            <w:pPr>
              <w:ind w:left="180"/>
              <w:rPr>
                <w:rFonts w:ascii="Times New Roman" w:eastAsia="Times New Roman" w:hAnsi="Times New Roman" w:cs="Times New Roman"/>
                <w:b/>
              </w:rPr>
            </w:pPr>
            <w:r>
              <w:rPr>
                <w:rFonts w:ascii="Times New Roman" w:eastAsia="Times New Roman" w:hAnsi="Times New Roman" w:cs="Times New Roman"/>
                <w:b/>
              </w:rPr>
              <w:t>/Engagement Activity</w:t>
            </w:r>
            <w:r>
              <w:rPr>
                <w:rFonts w:ascii="Times New Roman" w:eastAsia="Times New Roman" w:hAnsi="Times New Roman" w:cs="Times New Roman"/>
                <w:b/>
              </w:rPr>
              <w:t xml:space="preserve"> 8</w:t>
            </w:r>
          </w:p>
          <w:p w14:paraId="1A4D8C3B" w14:textId="77777777" w:rsidR="00CD6BC6" w:rsidRDefault="00CD6BC6" w:rsidP="00645EA2">
            <w:pPr>
              <w:ind w:left="180"/>
              <w:rPr>
                <w:rFonts w:ascii="Times New Roman" w:eastAsia="Times New Roman" w:hAnsi="Times New Roman" w:cs="Times New Roman"/>
                <w:b/>
              </w:rPr>
            </w:pPr>
          </w:p>
          <w:p w14:paraId="22667F53" w14:textId="27309CA0" w:rsidR="001965B2" w:rsidRPr="00163D79" w:rsidRDefault="0072606D" w:rsidP="00645EA2">
            <w:pPr>
              <w:ind w:left="180"/>
              <w:rPr>
                <w:rFonts w:ascii="Times New Roman" w:eastAsia="Times New Roman" w:hAnsi="Times New Roman" w:cs="Times New Roman"/>
                <w:b/>
              </w:rPr>
            </w:pPr>
            <w:r>
              <w:rPr>
                <w:rFonts w:ascii="Times New Roman" w:eastAsia="Times New Roman" w:hAnsi="Times New Roman" w:cs="Times New Roman"/>
                <w:b/>
              </w:rPr>
              <w:t xml:space="preserve">Optional Case Study/Advocacy </w:t>
            </w:r>
            <w:r>
              <w:rPr>
                <w:rFonts w:ascii="Times New Roman" w:eastAsia="Times New Roman" w:hAnsi="Times New Roman" w:cs="Times New Roman"/>
                <w:b/>
              </w:rPr>
              <w:lastRenderedPageBreak/>
              <w:t xml:space="preserve">Paper Rough Draft Due </w:t>
            </w:r>
          </w:p>
        </w:tc>
      </w:tr>
      <w:tr w:rsidR="001965B2" w:rsidRPr="00163D79" w14:paraId="59B80B7B" w14:textId="1C178EA1" w:rsidTr="00FE494F">
        <w:trPr>
          <w:trHeight w:val="900"/>
        </w:trPr>
        <w:tc>
          <w:tcPr>
            <w:tcW w:w="1080" w:type="dxa"/>
            <w:tcBorders>
              <w:top w:val="single" w:sz="4" w:space="0" w:color="000000"/>
              <w:left w:val="single" w:sz="4" w:space="0" w:color="000000"/>
              <w:bottom w:val="single" w:sz="4" w:space="0" w:color="000000"/>
              <w:right w:val="single" w:sz="4" w:space="0" w:color="000000"/>
            </w:tcBorders>
          </w:tcPr>
          <w:p w14:paraId="727A3FF7" w14:textId="4FAED1D9" w:rsidR="001965B2" w:rsidRPr="00163D79" w:rsidRDefault="005E3D3F" w:rsidP="00645EA2">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Week 1</w:t>
            </w:r>
            <w:r w:rsidR="00CD5439">
              <w:rPr>
                <w:rFonts w:ascii="Times New Roman" w:eastAsia="Times New Roman" w:hAnsi="Times New Roman" w:cs="Times New Roman"/>
                <w:b/>
                <w:sz w:val="22"/>
                <w:szCs w:val="22"/>
              </w:rPr>
              <w:t>2</w:t>
            </w:r>
          </w:p>
        </w:tc>
        <w:tc>
          <w:tcPr>
            <w:tcW w:w="3600" w:type="dxa"/>
            <w:tcBorders>
              <w:top w:val="single" w:sz="4" w:space="0" w:color="000000"/>
              <w:left w:val="single" w:sz="4" w:space="0" w:color="000000"/>
              <w:bottom w:val="single" w:sz="4" w:space="0" w:color="000000"/>
              <w:right w:val="single" w:sz="4" w:space="0" w:color="000000"/>
            </w:tcBorders>
          </w:tcPr>
          <w:p w14:paraId="56F4DE17" w14:textId="77777777" w:rsidR="001965B2" w:rsidRPr="00163D79" w:rsidRDefault="001965B2" w:rsidP="00645EA2">
            <w:pPr>
              <w:ind w:left="180" w:right="-20"/>
              <w:rPr>
                <w:rFonts w:ascii="Times New Roman" w:eastAsia="Times New Roman" w:hAnsi="Times New Roman" w:cs="Times New Roman"/>
                <w:b/>
              </w:rPr>
            </w:pPr>
            <w:r w:rsidRPr="00163D79">
              <w:rPr>
                <w:rFonts w:ascii="Times New Roman" w:eastAsia="Times New Roman" w:hAnsi="Times New Roman" w:cs="Times New Roman"/>
                <w:b/>
              </w:rPr>
              <w:t>Body Image</w:t>
            </w:r>
          </w:p>
          <w:p w14:paraId="457894CB" w14:textId="77777777" w:rsidR="00D6778E" w:rsidRDefault="001965B2" w:rsidP="00D6778E">
            <w:pPr>
              <w:ind w:left="180"/>
              <w:rPr>
                <w:rFonts w:ascii="Times New Roman" w:eastAsia="Times New Roman" w:hAnsi="Times New Roman" w:cs="Times New Roman"/>
              </w:rPr>
            </w:pPr>
            <w:r w:rsidRPr="00163D79">
              <w:rPr>
                <w:rFonts w:ascii="Times New Roman" w:eastAsia="Times New Roman" w:hAnsi="Times New Roman" w:cs="Times New Roman"/>
              </w:rPr>
              <w:t xml:space="preserve">- </w:t>
            </w:r>
            <w:r w:rsidR="00D6778E" w:rsidRPr="00163D79">
              <w:rPr>
                <w:rFonts w:ascii="Times New Roman" w:eastAsia="Times New Roman" w:hAnsi="Times New Roman" w:cs="Times New Roman"/>
              </w:rPr>
              <w:t>- What is body image, how has it changed over time?</w:t>
            </w:r>
          </w:p>
          <w:p w14:paraId="0E822B34" w14:textId="77777777" w:rsidR="00D6778E" w:rsidRDefault="00D6778E" w:rsidP="00D6778E">
            <w:pPr>
              <w:ind w:left="180"/>
              <w:rPr>
                <w:rFonts w:ascii="Times New Roman" w:eastAsia="Times New Roman" w:hAnsi="Times New Roman" w:cs="Times New Roman"/>
              </w:rPr>
            </w:pPr>
            <w:r w:rsidRPr="00163D79">
              <w:rPr>
                <w:rFonts w:ascii="Times New Roman" w:eastAsia="Times New Roman" w:hAnsi="Times New Roman" w:cs="Times New Roman"/>
              </w:rPr>
              <w:t>- How does body image pervade the family?</w:t>
            </w:r>
          </w:p>
          <w:p w14:paraId="4E8E46E4" w14:textId="1235CE2A" w:rsidR="001965B2" w:rsidRDefault="00D6778E" w:rsidP="00D6778E">
            <w:pPr>
              <w:ind w:left="180"/>
              <w:rPr>
                <w:rFonts w:ascii="Times New Roman" w:eastAsia="Times New Roman" w:hAnsi="Times New Roman" w:cs="Times New Roman"/>
              </w:rPr>
            </w:pPr>
            <w:r>
              <w:rPr>
                <w:rFonts w:ascii="Times New Roman" w:eastAsia="Times New Roman" w:hAnsi="Times New Roman" w:cs="Times New Roman"/>
              </w:rPr>
              <w:t xml:space="preserve">- </w:t>
            </w:r>
            <w:r w:rsidR="001965B2" w:rsidRPr="00163D79">
              <w:rPr>
                <w:rFonts w:ascii="Times New Roman" w:eastAsia="Times New Roman" w:hAnsi="Times New Roman" w:cs="Times New Roman"/>
              </w:rPr>
              <w:t>The media and body image</w:t>
            </w:r>
          </w:p>
          <w:p w14:paraId="0AF8FFD6" w14:textId="43426687" w:rsidR="00CD5439" w:rsidRPr="00163D79" w:rsidRDefault="00CD5439" w:rsidP="00645EA2">
            <w:pPr>
              <w:ind w:left="180"/>
              <w:rPr>
                <w:rFonts w:ascii="Times New Roman" w:eastAsia="Times New Roman" w:hAnsi="Times New Roman" w:cs="Times New Roman"/>
              </w:rPr>
            </w:pPr>
            <w:r w:rsidRPr="00163D79">
              <w:rPr>
                <w:rFonts w:ascii="Times New Roman" w:eastAsia="Times New Roman" w:hAnsi="Times New Roman" w:cs="Times New Roman"/>
              </w:rPr>
              <w:t>- How do you prevent negative body image? How do you promote positive body image?</w:t>
            </w:r>
          </w:p>
        </w:tc>
        <w:tc>
          <w:tcPr>
            <w:tcW w:w="2880" w:type="dxa"/>
            <w:tcBorders>
              <w:top w:val="single" w:sz="4" w:space="0" w:color="000000"/>
              <w:left w:val="single" w:sz="4" w:space="0" w:color="000000"/>
              <w:bottom w:val="single" w:sz="4" w:space="0" w:color="000000"/>
              <w:right w:val="single" w:sz="4" w:space="0" w:color="000000"/>
            </w:tcBorders>
          </w:tcPr>
          <w:p w14:paraId="4DFFA94D" w14:textId="77777777" w:rsidR="001965B2" w:rsidRDefault="001965B2" w:rsidP="00645EA2">
            <w:pPr>
              <w:spacing w:line="265" w:lineRule="auto"/>
              <w:ind w:left="180" w:right="-20"/>
              <w:rPr>
                <w:rFonts w:ascii="Times New Roman" w:eastAsia="Times New Roman" w:hAnsi="Times New Roman" w:cs="Times New Roman"/>
              </w:rPr>
            </w:pPr>
            <w:r w:rsidRPr="00163D79">
              <w:rPr>
                <w:rFonts w:ascii="Times New Roman" w:eastAsia="Times New Roman" w:hAnsi="Times New Roman" w:cs="Times New Roman"/>
              </w:rPr>
              <w:t>Keel</w:t>
            </w:r>
            <w:r w:rsidR="00844918">
              <w:rPr>
                <w:rFonts w:ascii="Times New Roman" w:eastAsia="Times New Roman" w:hAnsi="Times New Roman" w:cs="Times New Roman"/>
              </w:rPr>
              <w:t xml:space="preserve">, </w:t>
            </w:r>
            <w:r w:rsidRPr="00163D79">
              <w:rPr>
                <w:rFonts w:ascii="Times New Roman" w:eastAsia="Times New Roman" w:hAnsi="Times New Roman" w:cs="Times New Roman"/>
              </w:rPr>
              <w:t>Ch</w:t>
            </w:r>
            <w:r w:rsidR="00844918">
              <w:rPr>
                <w:rFonts w:ascii="Times New Roman" w:eastAsia="Times New Roman" w:hAnsi="Times New Roman" w:cs="Times New Roman"/>
              </w:rPr>
              <w:t>apter</w:t>
            </w:r>
            <w:r w:rsidRPr="00163D79">
              <w:rPr>
                <w:rFonts w:ascii="Times New Roman" w:eastAsia="Times New Roman" w:hAnsi="Times New Roman" w:cs="Times New Roman"/>
              </w:rPr>
              <w:t xml:space="preserve"> 10 </w:t>
            </w:r>
          </w:p>
          <w:p w14:paraId="26BBFF6B" w14:textId="77777777" w:rsidR="00D6778E" w:rsidRDefault="00D6778E" w:rsidP="00645EA2">
            <w:pPr>
              <w:spacing w:line="265" w:lineRule="auto"/>
              <w:ind w:left="180" w:right="-20"/>
              <w:rPr>
                <w:rFonts w:ascii="Times New Roman" w:eastAsia="Times New Roman" w:hAnsi="Times New Roman" w:cs="Times New Roman"/>
              </w:rPr>
            </w:pPr>
          </w:p>
          <w:p w14:paraId="15426545" w14:textId="77777777" w:rsidR="00D6778E" w:rsidRDefault="00D6778E" w:rsidP="00D6778E">
            <w:pPr>
              <w:ind w:left="180"/>
              <w:rPr>
                <w:rFonts w:ascii="Times New Roman" w:eastAsia="Times New Roman" w:hAnsi="Times New Roman" w:cs="Times New Roman"/>
              </w:rPr>
            </w:pPr>
            <w:r>
              <w:rPr>
                <w:rFonts w:ascii="Times New Roman" w:eastAsia="Times New Roman" w:hAnsi="Times New Roman" w:cs="Times New Roman"/>
              </w:rPr>
              <w:t>Kluck, 2010</w:t>
            </w:r>
          </w:p>
          <w:p w14:paraId="61DE605B" w14:textId="77777777" w:rsidR="00D6778E" w:rsidRDefault="00D6778E" w:rsidP="00645EA2">
            <w:pPr>
              <w:spacing w:line="265" w:lineRule="auto"/>
              <w:ind w:left="180" w:right="-20"/>
              <w:rPr>
                <w:rFonts w:ascii="Times New Roman" w:eastAsia="Times New Roman" w:hAnsi="Times New Roman" w:cs="Times New Roman"/>
                <w:b/>
              </w:rPr>
            </w:pPr>
          </w:p>
          <w:p w14:paraId="5176E83B" w14:textId="2B236B96" w:rsidR="00D6778E" w:rsidRPr="00CD5C45" w:rsidRDefault="00D6778E" w:rsidP="00645EA2">
            <w:pPr>
              <w:spacing w:line="265" w:lineRule="auto"/>
              <w:ind w:left="180" w:right="-20"/>
              <w:rPr>
                <w:rFonts w:ascii="Times New Roman" w:eastAsia="Times New Roman" w:hAnsi="Times New Roman" w:cs="Times New Roman"/>
                <w:b/>
              </w:rPr>
            </w:pPr>
            <w:r>
              <w:rPr>
                <w:rFonts w:ascii="Times New Roman" w:eastAsia="Times New Roman" w:hAnsi="Times New Roman" w:cs="Times New Roman"/>
              </w:rPr>
              <w:t xml:space="preserve">Marketing “Real” Bodies: </w:t>
            </w:r>
            <w:hyperlink r:id="rId7" w:history="1">
              <w:r w:rsidRPr="00102B66">
                <w:rPr>
                  <w:rStyle w:val="Hyperlink"/>
                  <w:rFonts w:ascii="Times New Roman" w:eastAsia="Times New Roman" w:hAnsi="Times New Roman" w:cs="Times New Roman"/>
                </w:rPr>
                <w:t>http://www.newyorker.com/business/currency/marketing-real-bodies</w:t>
              </w:r>
            </w:hyperlink>
          </w:p>
        </w:tc>
        <w:tc>
          <w:tcPr>
            <w:tcW w:w="1890" w:type="dxa"/>
            <w:tcBorders>
              <w:top w:val="single" w:sz="4" w:space="0" w:color="000000"/>
              <w:left w:val="single" w:sz="4" w:space="0" w:color="000000"/>
              <w:bottom w:val="single" w:sz="4" w:space="0" w:color="000000"/>
              <w:right w:val="single" w:sz="4" w:space="0" w:color="000000"/>
            </w:tcBorders>
          </w:tcPr>
          <w:p w14:paraId="524EF775" w14:textId="77777777" w:rsidR="00CD6BC6" w:rsidRDefault="00CD6BC6" w:rsidP="00CD6BC6">
            <w:pPr>
              <w:ind w:left="180"/>
              <w:rPr>
                <w:rFonts w:ascii="Times New Roman" w:eastAsia="Times New Roman" w:hAnsi="Times New Roman" w:cs="Times New Roman"/>
                <w:b/>
              </w:rPr>
            </w:pPr>
            <w:r>
              <w:rPr>
                <w:rFonts w:ascii="Times New Roman" w:eastAsia="Times New Roman" w:hAnsi="Times New Roman" w:cs="Times New Roman"/>
                <w:b/>
              </w:rPr>
              <w:t>Participation</w:t>
            </w:r>
          </w:p>
          <w:p w14:paraId="3A781374" w14:textId="437C4E31" w:rsidR="00CD6BC6" w:rsidRDefault="00CD6BC6" w:rsidP="00CD6BC6">
            <w:pPr>
              <w:ind w:left="180"/>
              <w:rPr>
                <w:rFonts w:ascii="Times New Roman" w:eastAsia="Times New Roman" w:hAnsi="Times New Roman" w:cs="Times New Roman"/>
                <w:b/>
              </w:rPr>
            </w:pPr>
            <w:r>
              <w:rPr>
                <w:rFonts w:ascii="Times New Roman" w:eastAsia="Times New Roman" w:hAnsi="Times New Roman" w:cs="Times New Roman"/>
                <w:b/>
              </w:rPr>
              <w:t>/Engagement Activity</w:t>
            </w:r>
            <w:r>
              <w:rPr>
                <w:rFonts w:ascii="Times New Roman" w:eastAsia="Times New Roman" w:hAnsi="Times New Roman" w:cs="Times New Roman"/>
                <w:b/>
              </w:rPr>
              <w:t xml:space="preserve"> 9</w:t>
            </w:r>
          </w:p>
          <w:p w14:paraId="4EC78384" w14:textId="0DD87258" w:rsidR="001965B2" w:rsidRPr="00163D79" w:rsidRDefault="001965B2" w:rsidP="00645EA2">
            <w:pPr>
              <w:spacing w:line="265" w:lineRule="auto"/>
              <w:ind w:left="180" w:right="-20"/>
              <w:rPr>
                <w:rFonts w:ascii="Times New Roman" w:eastAsia="Times New Roman" w:hAnsi="Times New Roman" w:cs="Times New Roman"/>
                <w:b/>
              </w:rPr>
            </w:pPr>
          </w:p>
        </w:tc>
      </w:tr>
      <w:tr w:rsidR="001965B2" w:rsidRPr="00163D79" w14:paraId="0C03770B" w14:textId="60606E98" w:rsidTr="00FE494F">
        <w:trPr>
          <w:trHeight w:val="1140"/>
        </w:trPr>
        <w:tc>
          <w:tcPr>
            <w:tcW w:w="1080" w:type="dxa"/>
            <w:tcBorders>
              <w:top w:val="single" w:sz="4" w:space="0" w:color="000000"/>
              <w:left w:val="single" w:sz="4" w:space="0" w:color="000000"/>
              <w:bottom w:val="single" w:sz="4" w:space="0" w:color="000000"/>
              <w:right w:val="single" w:sz="4" w:space="0" w:color="000000"/>
            </w:tcBorders>
          </w:tcPr>
          <w:p w14:paraId="14D55E77" w14:textId="09BEA887" w:rsidR="001965B2" w:rsidRPr="00163D79" w:rsidRDefault="005E3D3F" w:rsidP="00645EA2">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Week 1</w:t>
            </w:r>
            <w:r w:rsidR="00CD5439">
              <w:rPr>
                <w:rFonts w:ascii="Times New Roman" w:eastAsia="Times New Roman" w:hAnsi="Times New Roman" w:cs="Times New Roman"/>
                <w:b/>
                <w:sz w:val="22"/>
                <w:szCs w:val="22"/>
              </w:rPr>
              <w:t>3</w:t>
            </w:r>
          </w:p>
        </w:tc>
        <w:tc>
          <w:tcPr>
            <w:tcW w:w="3600" w:type="dxa"/>
            <w:tcBorders>
              <w:top w:val="single" w:sz="4" w:space="0" w:color="000000"/>
              <w:left w:val="single" w:sz="4" w:space="0" w:color="000000"/>
              <w:bottom w:val="single" w:sz="4" w:space="0" w:color="000000"/>
              <w:right w:val="single" w:sz="4" w:space="0" w:color="000000"/>
            </w:tcBorders>
          </w:tcPr>
          <w:p w14:paraId="2E2DF804" w14:textId="77777777" w:rsidR="00CD5439" w:rsidRDefault="001965B2" w:rsidP="00645EA2">
            <w:pPr>
              <w:ind w:left="180"/>
              <w:rPr>
                <w:rFonts w:ascii="Times New Roman" w:eastAsia="Times New Roman" w:hAnsi="Times New Roman" w:cs="Times New Roman"/>
              </w:rPr>
            </w:pPr>
            <w:r w:rsidRPr="00163D79">
              <w:rPr>
                <w:rFonts w:ascii="Times New Roman" w:eastAsia="Times New Roman" w:hAnsi="Times New Roman" w:cs="Times New Roman"/>
                <w:b/>
              </w:rPr>
              <w:t>Stress</w:t>
            </w:r>
            <w:r w:rsidRPr="00163D79">
              <w:rPr>
                <w:rFonts w:ascii="Times New Roman" w:eastAsia="Times New Roman" w:hAnsi="Times New Roman" w:cs="Times New Roman"/>
                <w:b/>
              </w:rPr>
              <w:br/>
              <w:t>-</w:t>
            </w:r>
            <w:r w:rsidRPr="00163D79">
              <w:rPr>
                <w:rFonts w:ascii="Times New Roman" w:eastAsia="Times New Roman" w:hAnsi="Times New Roman" w:cs="Times New Roman"/>
              </w:rPr>
              <w:t xml:space="preserve"> What is stress? Is it helpful or harmful?</w:t>
            </w:r>
          </w:p>
          <w:p w14:paraId="5895BA52" w14:textId="34908094" w:rsidR="001965B2" w:rsidRPr="00163D79" w:rsidRDefault="00CD5439" w:rsidP="00645EA2">
            <w:pPr>
              <w:ind w:left="180"/>
              <w:rPr>
                <w:rFonts w:ascii="Times New Roman" w:eastAsia="Times New Roman" w:hAnsi="Times New Roman" w:cs="Times New Roman"/>
              </w:rPr>
            </w:pPr>
            <w:r w:rsidRPr="00163D79">
              <w:rPr>
                <w:rFonts w:ascii="Times New Roman" w:eastAsia="Times New Roman" w:hAnsi="Times New Roman" w:cs="Times New Roman"/>
              </w:rPr>
              <w:t>- How can you promote less stress while promoting more productivity?</w:t>
            </w:r>
            <w:r w:rsidRPr="00163D79">
              <w:rPr>
                <w:rFonts w:ascii="Times New Roman" w:eastAsia="Times New Roman" w:hAnsi="Times New Roman" w:cs="Times New Roman"/>
              </w:rPr>
              <w:br/>
              <w:t>- Stress and its relationship with health</w:t>
            </w:r>
            <w:r w:rsidR="001965B2" w:rsidRPr="00163D79">
              <w:rPr>
                <w:rFonts w:ascii="Times New Roman" w:eastAsia="Times New Roman" w:hAnsi="Times New Roman" w:cs="Times New Roman"/>
              </w:rPr>
              <w:br/>
              <w:t>- Watch ASAP Science Stress Video</w:t>
            </w:r>
          </w:p>
        </w:tc>
        <w:tc>
          <w:tcPr>
            <w:tcW w:w="2880" w:type="dxa"/>
            <w:tcBorders>
              <w:top w:val="single" w:sz="4" w:space="0" w:color="000000"/>
              <w:left w:val="single" w:sz="4" w:space="0" w:color="000000"/>
              <w:bottom w:val="single" w:sz="4" w:space="0" w:color="000000"/>
              <w:right w:val="single" w:sz="4" w:space="0" w:color="000000"/>
            </w:tcBorders>
          </w:tcPr>
          <w:p w14:paraId="0319B362" w14:textId="02E8A234" w:rsidR="001965B2" w:rsidRPr="00163D79" w:rsidRDefault="001965B2" w:rsidP="00645EA2">
            <w:pPr>
              <w:ind w:left="180"/>
              <w:rPr>
                <w:rFonts w:ascii="Times New Roman" w:eastAsia="Times New Roman" w:hAnsi="Times New Roman" w:cs="Times New Roman"/>
                <w:sz w:val="22"/>
                <w:szCs w:val="22"/>
              </w:rPr>
            </w:pPr>
            <w:r w:rsidRPr="004F6ADF">
              <w:rPr>
                <w:rFonts w:ascii="Times New Roman" w:eastAsia="Times New Roman" w:hAnsi="Times New Roman" w:cs="Times New Roman"/>
                <w:sz w:val="22"/>
                <w:szCs w:val="22"/>
              </w:rPr>
              <w:t>Farrell and Simpson</w:t>
            </w:r>
            <w:r w:rsidR="004F6ADF" w:rsidRPr="004F6ADF">
              <w:rPr>
                <w:rFonts w:ascii="Times New Roman" w:eastAsia="Times New Roman" w:hAnsi="Times New Roman" w:cs="Times New Roman"/>
                <w:sz w:val="22"/>
                <w:szCs w:val="22"/>
              </w:rPr>
              <w:t xml:space="preserve">, </w:t>
            </w:r>
            <w:r w:rsidRPr="004F6ADF">
              <w:rPr>
                <w:rFonts w:ascii="Times New Roman" w:eastAsia="Times New Roman" w:hAnsi="Times New Roman" w:cs="Times New Roman"/>
                <w:sz w:val="22"/>
                <w:szCs w:val="22"/>
              </w:rPr>
              <w:t>2017</w:t>
            </w:r>
          </w:p>
        </w:tc>
        <w:tc>
          <w:tcPr>
            <w:tcW w:w="1890" w:type="dxa"/>
            <w:tcBorders>
              <w:top w:val="single" w:sz="4" w:space="0" w:color="000000"/>
              <w:left w:val="single" w:sz="4" w:space="0" w:color="000000"/>
              <w:bottom w:val="single" w:sz="4" w:space="0" w:color="000000"/>
              <w:right w:val="single" w:sz="4" w:space="0" w:color="000000"/>
            </w:tcBorders>
          </w:tcPr>
          <w:p w14:paraId="6E7FA990" w14:textId="664D93BD" w:rsidR="0072606D" w:rsidRPr="00163D79" w:rsidRDefault="0072606D" w:rsidP="00A735BC">
            <w:pPr>
              <w:ind w:left="180"/>
              <w:rPr>
                <w:rFonts w:ascii="Times New Roman" w:eastAsia="Times New Roman" w:hAnsi="Times New Roman" w:cs="Times New Roman"/>
                <w:b/>
                <w:sz w:val="22"/>
                <w:szCs w:val="22"/>
              </w:rPr>
            </w:pPr>
            <w:r>
              <w:rPr>
                <w:rFonts w:ascii="Times New Roman" w:eastAsia="Times New Roman" w:hAnsi="Times New Roman" w:cs="Times New Roman"/>
                <w:b/>
              </w:rPr>
              <w:t xml:space="preserve">Case Study/Advocacy Paper Due </w:t>
            </w:r>
          </w:p>
        </w:tc>
      </w:tr>
      <w:tr w:rsidR="001965B2" w:rsidRPr="00163D79" w14:paraId="7F04AED1" w14:textId="6D0B4D8C" w:rsidTr="00FE494F">
        <w:trPr>
          <w:trHeight w:val="82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945E343" w14:textId="6B7DD92C" w:rsidR="001965B2" w:rsidRPr="00163D79" w:rsidRDefault="005E3D3F" w:rsidP="00645EA2">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Week 1</w:t>
            </w:r>
            <w:r w:rsidR="00645EA2">
              <w:rPr>
                <w:rFonts w:ascii="Times New Roman" w:eastAsia="Times New Roman" w:hAnsi="Times New Roman" w:cs="Times New Roman"/>
                <w:b/>
                <w:sz w:val="22"/>
                <w:szCs w:val="22"/>
              </w:rPr>
              <w:t>4</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92C7E3F" w14:textId="2009219E" w:rsidR="00645EA2" w:rsidRPr="00F51CAA" w:rsidRDefault="001965B2" w:rsidP="00F51CAA">
            <w:pPr>
              <w:ind w:left="180"/>
              <w:rPr>
                <w:rFonts w:ascii="Times New Roman" w:eastAsia="Times New Roman" w:hAnsi="Times New Roman" w:cs="Times New Roman"/>
              </w:rPr>
            </w:pPr>
            <w:r w:rsidRPr="00163D79">
              <w:rPr>
                <w:rFonts w:ascii="Times New Roman" w:eastAsia="Times New Roman" w:hAnsi="Times New Roman" w:cs="Times New Roman"/>
                <w:b/>
              </w:rPr>
              <w:t>Mental Illness and Resilience</w:t>
            </w:r>
            <w:r w:rsidRPr="00163D79">
              <w:rPr>
                <w:rFonts w:ascii="Times New Roman" w:eastAsia="Times New Roman" w:hAnsi="Times New Roman" w:cs="Times New Roman"/>
                <w:b/>
              </w:rPr>
              <w:br/>
              <w:t>-</w:t>
            </w:r>
            <w:r w:rsidRPr="00163D79">
              <w:rPr>
                <w:rFonts w:ascii="Times New Roman" w:eastAsia="Times New Roman" w:hAnsi="Times New Roman" w:cs="Times New Roman"/>
              </w:rPr>
              <w:t xml:space="preserve"> Resilience</w:t>
            </w:r>
            <w:r w:rsidRPr="00163D79">
              <w:rPr>
                <w:rFonts w:ascii="Times New Roman" w:eastAsia="Times New Roman" w:hAnsi="Times New Roman" w:cs="Times New Roman"/>
              </w:rPr>
              <w:br/>
              <w:t>- Overview of Resilience and Grit</w:t>
            </w:r>
          </w:p>
        </w:tc>
        <w:tc>
          <w:tcPr>
            <w:tcW w:w="2880" w:type="dxa"/>
            <w:tcBorders>
              <w:top w:val="single" w:sz="4" w:space="0" w:color="000000"/>
              <w:left w:val="single" w:sz="4" w:space="0" w:color="000000"/>
              <w:bottom w:val="single" w:sz="4" w:space="0" w:color="000000"/>
              <w:right w:val="single" w:sz="4" w:space="0" w:color="000000"/>
            </w:tcBorders>
          </w:tcPr>
          <w:p w14:paraId="7AF408DB" w14:textId="3CBDCF80" w:rsidR="001965B2" w:rsidRPr="00163D79" w:rsidRDefault="001965B2" w:rsidP="00645EA2">
            <w:pPr>
              <w:ind w:left="180"/>
              <w:rPr>
                <w:rFonts w:ascii="Times New Roman" w:eastAsia="Times New Roman" w:hAnsi="Times New Roman" w:cs="Times New Roman"/>
                <w:b/>
                <w:color w:val="FF0000"/>
                <w:sz w:val="22"/>
                <w:szCs w:val="22"/>
              </w:rPr>
            </w:pPr>
            <w:r w:rsidRPr="00706192">
              <w:rPr>
                <w:rFonts w:ascii="Times New Roman" w:eastAsia="Times New Roman" w:hAnsi="Times New Roman" w:cs="Times New Roman"/>
                <w:sz w:val="22"/>
                <w:szCs w:val="22"/>
              </w:rPr>
              <w:t xml:space="preserve">Crowe, Averett, </w:t>
            </w:r>
            <w:r w:rsidR="00706192" w:rsidRPr="00706192">
              <w:rPr>
                <w:rFonts w:ascii="Times New Roman" w:eastAsia="Times New Roman" w:hAnsi="Times New Roman" w:cs="Times New Roman"/>
                <w:sz w:val="22"/>
                <w:szCs w:val="22"/>
              </w:rPr>
              <w:t xml:space="preserve">&amp; </w:t>
            </w:r>
            <w:r w:rsidRPr="00706192">
              <w:rPr>
                <w:rFonts w:ascii="Times New Roman" w:eastAsia="Times New Roman" w:hAnsi="Times New Roman" w:cs="Times New Roman"/>
                <w:sz w:val="22"/>
                <w:szCs w:val="22"/>
              </w:rPr>
              <w:t>Glass</w:t>
            </w:r>
            <w:r w:rsidR="00706192" w:rsidRPr="00706192">
              <w:rPr>
                <w:rFonts w:ascii="Times New Roman" w:eastAsia="Times New Roman" w:hAnsi="Times New Roman" w:cs="Times New Roman"/>
                <w:sz w:val="22"/>
                <w:szCs w:val="22"/>
              </w:rPr>
              <w:t xml:space="preserve">, </w:t>
            </w:r>
            <w:r w:rsidRPr="00706192">
              <w:rPr>
                <w:rFonts w:ascii="Times New Roman" w:eastAsia="Times New Roman" w:hAnsi="Times New Roman" w:cs="Times New Roman"/>
                <w:sz w:val="22"/>
                <w:szCs w:val="22"/>
              </w:rPr>
              <w:t>2016</w:t>
            </w:r>
          </w:p>
        </w:tc>
        <w:tc>
          <w:tcPr>
            <w:tcW w:w="1890" w:type="dxa"/>
            <w:tcBorders>
              <w:top w:val="single" w:sz="4" w:space="0" w:color="000000"/>
              <w:left w:val="single" w:sz="4" w:space="0" w:color="000000"/>
              <w:bottom w:val="single" w:sz="4" w:space="0" w:color="000000"/>
              <w:right w:val="single" w:sz="4" w:space="0" w:color="000000"/>
            </w:tcBorders>
          </w:tcPr>
          <w:p w14:paraId="7EF0E31C" w14:textId="77777777" w:rsidR="00BE36E7" w:rsidRDefault="00BE36E7" w:rsidP="00BE36E7">
            <w:pPr>
              <w:ind w:left="180"/>
              <w:rPr>
                <w:rFonts w:ascii="Times New Roman" w:eastAsia="Times New Roman" w:hAnsi="Times New Roman" w:cs="Times New Roman"/>
                <w:b/>
              </w:rPr>
            </w:pPr>
            <w:r>
              <w:rPr>
                <w:rFonts w:ascii="Times New Roman" w:eastAsia="Times New Roman" w:hAnsi="Times New Roman" w:cs="Times New Roman"/>
                <w:b/>
              </w:rPr>
              <w:t>Participation</w:t>
            </w:r>
          </w:p>
          <w:p w14:paraId="65AAE513" w14:textId="3DB73EDD" w:rsidR="001965B2" w:rsidRPr="00163D79" w:rsidRDefault="00BE36E7" w:rsidP="00BE36E7">
            <w:pPr>
              <w:ind w:left="180"/>
              <w:rPr>
                <w:rFonts w:ascii="Times New Roman" w:eastAsia="Times New Roman" w:hAnsi="Times New Roman" w:cs="Times New Roman"/>
                <w:b/>
                <w:sz w:val="22"/>
                <w:szCs w:val="22"/>
              </w:rPr>
            </w:pPr>
            <w:r>
              <w:rPr>
                <w:rFonts w:ascii="Times New Roman" w:eastAsia="Times New Roman" w:hAnsi="Times New Roman" w:cs="Times New Roman"/>
                <w:b/>
              </w:rPr>
              <w:t>/Engagement Activity</w:t>
            </w:r>
            <w:r w:rsidR="00CD6BC6">
              <w:rPr>
                <w:rFonts w:ascii="Times New Roman" w:eastAsia="Times New Roman" w:hAnsi="Times New Roman" w:cs="Times New Roman"/>
                <w:b/>
              </w:rPr>
              <w:t xml:space="preserve"> 10</w:t>
            </w:r>
          </w:p>
        </w:tc>
      </w:tr>
      <w:tr w:rsidR="001965B2" w:rsidRPr="00163D79" w14:paraId="3CF59B02" w14:textId="611CCA66" w:rsidTr="00FE494F">
        <w:trPr>
          <w:trHeight w:val="660"/>
        </w:trPr>
        <w:tc>
          <w:tcPr>
            <w:tcW w:w="1080" w:type="dxa"/>
            <w:tcBorders>
              <w:top w:val="single" w:sz="4" w:space="0" w:color="000000"/>
              <w:left w:val="single" w:sz="4" w:space="0" w:color="000000"/>
              <w:bottom w:val="single" w:sz="4" w:space="0" w:color="000000"/>
              <w:right w:val="single" w:sz="4" w:space="0" w:color="000000"/>
            </w:tcBorders>
          </w:tcPr>
          <w:p w14:paraId="5251D30F" w14:textId="785F76D3" w:rsidR="001965B2" w:rsidRPr="00163D79" w:rsidRDefault="005E3D3F" w:rsidP="00645EA2">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Week 1</w:t>
            </w:r>
            <w:r w:rsidR="00B44C9A">
              <w:rPr>
                <w:rFonts w:ascii="Times New Roman" w:eastAsia="Times New Roman" w:hAnsi="Times New Roman" w:cs="Times New Roman"/>
                <w:b/>
                <w:sz w:val="22"/>
                <w:szCs w:val="22"/>
              </w:rPr>
              <w:t>5</w:t>
            </w:r>
          </w:p>
        </w:tc>
        <w:tc>
          <w:tcPr>
            <w:tcW w:w="3600" w:type="dxa"/>
            <w:tcBorders>
              <w:top w:val="single" w:sz="4" w:space="0" w:color="000000"/>
              <w:left w:val="single" w:sz="4" w:space="0" w:color="000000"/>
              <w:bottom w:val="single" w:sz="4" w:space="0" w:color="000000"/>
              <w:right w:val="single" w:sz="4" w:space="0" w:color="000000"/>
            </w:tcBorders>
          </w:tcPr>
          <w:p w14:paraId="717BDE03" w14:textId="77777777" w:rsidR="00F51CAA" w:rsidRDefault="00F51CAA" w:rsidP="00F51CAA">
            <w:pPr>
              <w:ind w:left="187"/>
              <w:rPr>
                <w:rFonts w:ascii="Times New Roman" w:eastAsia="Times New Roman" w:hAnsi="Times New Roman" w:cs="Times New Roman"/>
                <w:b/>
              </w:rPr>
            </w:pPr>
            <w:r>
              <w:rPr>
                <w:rFonts w:ascii="Times New Roman" w:eastAsia="Times New Roman" w:hAnsi="Times New Roman" w:cs="Times New Roman"/>
                <w:b/>
              </w:rPr>
              <w:t>Diversity and Health</w:t>
            </w:r>
          </w:p>
          <w:p w14:paraId="38011639" w14:textId="77777777" w:rsidR="00F51CAA" w:rsidRPr="004030E9" w:rsidRDefault="00F51CAA" w:rsidP="00F51CAA">
            <w:pPr>
              <w:pStyle w:val="ListParagraph"/>
              <w:numPr>
                <w:ilvl w:val="1"/>
                <w:numId w:val="11"/>
              </w:numPr>
              <w:ind w:left="366" w:hanging="180"/>
              <w:rPr>
                <w:rFonts w:ascii="Times New Roman" w:eastAsia="Times New Roman" w:hAnsi="Times New Roman" w:cs="Times New Roman"/>
                <w:b/>
              </w:rPr>
            </w:pPr>
            <w:r>
              <w:rPr>
                <w:rFonts w:ascii="Times New Roman" w:eastAsia="Times New Roman" w:hAnsi="Times New Roman" w:cs="Times New Roman"/>
                <w:bCs/>
              </w:rPr>
              <w:t>Gender and Sexuality</w:t>
            </w:r>
          </w:p>
          <w:p w14:paraId="1309666A" w14:textId="77777777" w:rsidR="00F51CAA" w:rsidRPr="00F51CAA" w:rsidRDefault="00F51CAA" w:rsidP="00F51CAA">
            <w:pPr>
              <w:pStyle w:val="ListParagraph"/>
              <w:numPr>
                <w:ilvl w:val="1"/>
                <w:numId w:val="11"/>
              </w:numPr>
              <w:ind w:left="366" w:hanging="180"/>
              <w:rPr>
                <w:rFonts w:ascii="Times New Roman" w:eastAsia="Times New Roman" w:hAnsi="Times New Roman" w:cs="Times New Roman"/>
                <w:b/>
              </w:rPr>
            </w:pPr>
            <w:r>
              <w:rPr>
                <w:rFonts w:ascii="Times New Roman" w:eastAsia="Times New Roman" w:hAnsi="Times New Roman" w:cs="Times New Roman"/>
                <w:bCs/>
              </w:rPr>
              <w:t>Race and Class</w:t>
            </w:r>
          </w:p>
          <w:p w14:paraId="281AC1A4" w14:textId="2A18E03B" w:rsidR="001965B2" w:rsidRPr="00F51CAA" w:rsidRDefault="00F51CAA" w:rsidP="00F51CAA">
            <w:pPr>
              <w:pStyle w:val="ListParagraph"/>
              <w:numPr>
                <w:ilvl w:val="1"/>
                <w:numId w:val="11"/>
              </w:numPr>
              <w:ind w:left="366" w:hanging="180"/>
              <w:rPr>
                <w:rFonts w:ascii="Times New Roman" w:eastAsia="Times New Roman" w:hAnsi="Times New Roman" w:cs="Times New Roman"/>
                <w:b/>
              </w:rPr>
            </w:pPr>
            <w:r w:rsidRPr="00F51CAA">
              <w:rPr>
                <w:rFonts w:ascii="Times New Roman" w:eastAsia="Times New Roman" w:hAnsi="Times New Roman" w:cs="Times New Roman"/>
                <w:bCs/>
              </w:rPr>
              <w:t>Age and Disability</w:t>
            </w:r>
          </w:p>
        </w:tc>
        <w:tc>
          <w:tcPr>
            <w:tcW w:w="2880" w:type="dxa"/>
            <w:tcBorders>
              <w:top w:val="single" w:sz="4" w:space="0" w:color="000000"/>
              <w:left w:val="single" w:sz="4" w:space="0" w:color="000000"/>
              <w:bottom w:val="single" w:sz="4" w:space="0" w:color="000000"/>
              <w:right w:val="single" w:sz="4" w:space="0" w:color="000000"/>
            </w:tcBorders>
          </w:tcPr>
          <w:p w14:paraId="2583663B" w14:textId="1EE3D58E" w:rsidR="001965B2" w:rsidRPr="00163D79" w:rsidRDefault="001965B2" w:rsidP="00645EA2">
            <w:pPr>
              <w:spacing w:line="265" w:lineRule="auto"/>
              <w:ind w:left="180" w:right="-20"/>
              <w:rPr>
                <w:rFonts w:ascii="Times New Roman" w:eastAsia="Times New Roman" w:hAnsi="Times New Roman" w:cs="Times New Roman"/>
                <w:b/>
                <w:color w:val="FF0000"/>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1A9D0CA" w14:textId="4929973F" w:rsidR="00822452" w:rsidRDefault="00822452" w:rsidP="00822452">
            <w:pPr>
              <w:ind w:left="180"/>
              <w:rPr>
                <w:rFonts w:ascii="Times New Roman" w:eastAsia="Times New Roman" w:hAnsi="Times New Roman" w:cs="Times New Roman"/>
                <w:b/>
                <w:sz w:val="22"/>
                <w:szCs w:val="22"/>
              </w:rPr>
            </w:pPr>
            <w:r w:rsidRPr="000C6C3D">
              <w:rPr>
                <w:rFonts w:ascii="Times New Roman" w:eastAsia="Times New Roman" w:hAnsi="Times New Roman" w:cs="Times New Roman"/>
                <w:b/>
                <w:sz w:val="22"/>
                <w:szCs w:val="22"/>
              </w:rPr>
              <w:t>Final Advocacy Project</w:t>
            </w:r>
            <w:r>
              <w:rPr>
                <w:rFonts w:ascii="Times New Roman" w:eastAsia="Times New Roman" w:hAnsi="Times New Roman" w:cs="Times New Roman"/>
                <w:b/>
                <w:sz w:val="22"/>
                <w:szCs w:val="22"/>
              </w:rPr>
              <w:t xml:space="preserve"> Due </w:t>
            </w:r>
          </w:p>
          <w:p w14:paraId="288DA796" w14:textId="08B27452" w:rsidR="001965B2" w:rsidRPr="00163D79" w:rsidRDefault="001965B2" w:rsidP="00645EA2">
            <w:pPr>
              <w:spacing w:line="265" w:lineRule="auto"/>
              <w:ind w:left="180" w:right="-20"/>
              <w:rPr>
                <w:rFonts w:ascii="Times New Roman" w:eastAsia="Times New Roman" w:hAnsi="Times New Roman" w:cs="Times New Roman"/>
                <w:b/>
                <w:color w:val="FF0000"/>
                <w:sz w:val="22"/>
                <w:szCs w:val="22"/>
              </w:rPr>
            </w:pPr>
          </w:p>
        </w:tc>
      </w:tr>
    </w:tbl>
    <w:p w14:paraId="5DC8C691" w14:textId="77777777" w:rsidR="0065430D" w:rsidRDefault="0065430D">
      <w:pPr>
        <w:tabs>
          <w:tab w:val="left" w:pos="780"/>
        </w:tabs>
        <w:ind w:right="2610"/>
        <w:rPr>
          <w:rFonts w:ascii="Times New Roman" w:hAnsi="Times New Roman" w:cs="Times New Roman"/>
          <w:b/>
        </w:rPr>
      </w:pPr>
    </w:p>
    <w:p w14:paraId="69A889D2" w14:textId="1C1F2BE5" w:rsidR="00A9673C" w:rsidRPr="00163D79" w:rsidRDefault="00487D9C" w:rsidP="0065080A">
      <w:pPr>
        <w:tabs>
          <w:tab w:val="left" w:pos="780"/>
        </w:tabs>
        <w:ind w:right="540"/>
        <w:rPr>
          <w:rFonts w:ascii="Times New Roman" w:hAnsi="Times New Roman" w:cs="Times New Roman"/>
          <w:b/>
          <w:color w:val="FF0000"/>
        </w:rPr>
      </w:pPr>
      <w:r w:rsidRPr="00417B0B">
        <w:rPr>
          <w:rFonts w:ascii="Times New Roman" w:hAnsi="Times New Roman" w:cs="Times New Roman"/>
          <w:b/>
        </w:rPr>
        <w:t>Final Exam</w:t>
      </w:r>
      <w:r w:rsidR="0065430D">
        <w:rPr>
          <w:rFonts w:ascii="Times New Roman" w:hAnsi="Times New Roman" w:cs="Times New Roman"/>
          <w:b/>
        </w:rPr>
        <w:t xml:space="preserve">: </w:t>
      </w:r>
      <w:r w:rsidRPr="00417B0B">
        <w:rPr>
          <w:rFonts w:ascii="Times New Roman" w:hAnsi="Times New Roman" w:cs="Times New Roman"/>
          <w:b/>
        </w:rPr>
        <w:t xml:space="preserve"> </w:t>
      </w:r>
      <w:r w:rsidR="001D7EF1">
        <w:rPr>
          <w:rFonts w:ascii="Times New Roman" w:hAnsi="Times New Roman" w:cs="Times New Roman"/>
          <w:b/>
        </w:rPr>
        <w:t xml:space="preserve">Available starting December 2 and due midnight </w:t>
      </w:r>
      <w:r w:rsidR="0065080A">
        <w:rPr>
          <w:rFonts w:ascii="Times New Roman" w:hAnsi="Times New Roman" w:cs="Times New Roman"/>
          <w:b/>
        </w:rPr>
        <w:t xml:space="preserve">December 6 </w:t>
      </w:r>
    </w:p>
    <w:p w14:paraId="2D28611A" w14:textId="77777777" w:rsidR="00A9673C" w:rsidRPr="00163D79" w:rsidRDefault="00A9673C">
      <w:pPr>
        <w:tabs>
          <w:tab w:val="left" w:pos="780"/>
        </w:tabs>
        <w:ind w:right="6229"/>
        <w:rPr>
          <w:rFonts w:ascii="Times New Roman" w:hAnsi="Times New Roman" w:cs="Times New Roman"/>
          <w:b/>
        </w:rPr>
      </w:pPr>
    </w:p>
    <w:p w14:paraId="0121F6BF" w14:textId="77777777" w:rsidR="00A9673C" w:rsidRPr="00163D79" w:rsidRDefault="00487D9C">
      <w:pPr>
        <w:tabs>
          <w:tab w:val="left" w:pos="940"/>
        </w:tabs>
        <w:spacing w:before="29"/>
        <w:ind w:right="-20"/>
        <w:rPr>
          <w:rFonts w:ascii="Times New Roman" w:hAnsi="Times New Roman" w:cs="Times New Roman"/>
          <w:b/>
          <w:u w:val="single"/>
        </w:rPr>
      </w:pPr>
      <w:r w:rsidRPr="00163D79">
        <w:rPr>
          <w:rFonts w:ascii="Times New Roman" w:hAnsi="Times New Roman" w:cs="Times New Roman"/>
          <w:b/>
          <w:u w:val="single"/>
        </w:rPr>
        <w:t>Assignments/Projects:</w:t>
      </w:r>
    </w:p>
    <w:p w14:paraId="0F03AEC5" w14:textId="77777777" w:rsidR="00A9673C" w:rsidRPr="00163D79" w:rsidRDefault="00A9673C">
      <w:pPr>
        <w:tabs>
          <w:tab w:val="left" w:pos="940"/>
        </w:tabs>
        <w:spacing w:before="29"/>
        <w:ind w:right="-20"/>
        <w:rPr>
          <w:rFonts w:ascii="Times New Roman" w:hAnsi="Times New Roman" w:cs="Times New Roman"/>
          <w:b/>
        </w:rPr>
      </w:pPr>
    </w:p>
    <w:p w14:paraId="1B546395" w14:textId="0F9F8AE9" w:rsidR="00A9673C" w:rsidRPr="00163D79" w:rsidRDefault="00487D9C">
      <w:pPr>
        <w:ind w:right="406"/>
        <w:rPr>
          <w:rFonts w:ascii="Times New Roman" w:hAnsi="Times New Roman" w:cs="Times New Roman"/>
          <w:u w:val="single"/>
        </w:rPr>
      </w:pPr>
      <w:r w:rsidRPr="00163D79">
        <w:rPr>
          <w:rFonts w:ascii="Times New Roman" w:hAnsi="Times New Roman" w:cs="Times New Roman"/>
          <w:b/>
        </w:rPr>
        <w:t>All assignments are due at the time and on the date listed on the syllabus</w:t>
      </w:r>
      <w:r w:rsidR="00417B0B">
        <w:rPr>
          <w:rFonts w:ascii="Times New Roman" w:hAnsi="Times New Roman" w:cs="Times New Roman"/>
          <w:b/>
        </w:rPr>
        <w:t>/</w:t>
      </w:r>
      <w:r w:rsidR="00B1319F">
        <w:rPr>
          <w:rFonts w:ascii="Times New Roman" w:hAnsi="Times New Roman" w:cs="Times New Roman"/>
          <w:b/>
        </w:rPr>
        <w:t>C</w:t>
      </w:r>
      <w:r w:rsidR="00417B0B">
        <w:rPr>
          <w:rFonts w:ascii="Times New Roman" w:hAnsi="Times New Roman" w:cs="Times New Roman"/>
          <w:b/>
        </w:rPr>
        <w:t>anvas</w:t>
      </w:r>
      <w:r w:rsidRPr="00163D79">
        <w:rPr>
          <w:rFonts w:ascii="Times New Roman" w:hAnsi="Times New Roman" w:cs="Times New Roman"/>
          <w:b/>
        </w:rPr>
        <w:t xml:space="preserve">. </w:t>
      </w:r>
      <w:r w:rsidRPr="00163D79">
        <w:rPr>
          <w:rFonts w:ascii="Times New Roman" w:hAnsi="Times New Roman" w:cs="Times New Roman"/>
        </w:rPr>
        <w:t xml:space="preserve">Late papers and assignments will result in point deductions for each class they are late. No assignments will be accepted past </w:t>
      </w:r>
      <w:r w:rsidRPr="00163D79">
        <w:rPr>
          <w:rFonts w:ascii="Times New Roman" w:hAnsi="Times New Roman" w:cs="Times New Roman"/>
          <w:i/>
        </w:rPr>
        <w:t>one week</w:t>
      </w:r>
      <w:r w:rsidRPr="00163D79">
        <w:rPr>
          <w:rFonts w:ascii="Times New Roman" w:hAnsi="Times New Roman" w:cs="Times New Roman"/>
        </w:rPr>
        <w:t xml:space="preserve"> after the due date. </w:t>
      </w:r>
      <w:r w:rsidRPr="00163D79">
        <w:rPr>
          <w:rFonts w:ascii="Times New Roman" w:hAnsi="Times New Roman" w:cs="Times New Roman"/>
          <w:u w:val="single"/>
        </w:rPr>
        <w:t xml:space="preserve">There will be a </w:t>
      </w:r>
      <w:r w:rsidR="00417B0B">
        <w:rPr>
          <w:rFonts w:ascii="Times New Roman" w:hAnsi="Times New Roman" w:cs="Times New Roman"/>
          <w:u w:val="single"/>
        </w:rPr>
        <w:t>5</w:t>
      </w:r>
      <w:r w:rsidRPr="00163D79">
        <w:rPr>
          <w:rFonts w:ascii="Times New Roman" w:hAnsi="Times New Roman" w:cs="Times New Roman"/>
          <w:u w:val="single"/>
        </w:rPr>
        <w:t xml:space="preserve"> point deduction for everyday an assignment is late. </w:t>
      </w:r>
    </w:p>
    <w:p w14:paraId="0F7D09F6" w14:textId="77777777" w:rsidR="00A9673C" w:rsidRPr="00163D79" w:rsidRDefault="00A9673C">
      <w:pPr>
        <w:ind w:left="940" w:right="406"/>
        <w:rPr>
          <w:rFonts w:ascii="Times New Roman" w:hAnsi="Times New Roman" w:cs="Times New Roman"/>
        </w:rPr>
      </w:pPr>
    </w:p>
    <w:p w14:paraId="4AF3CE63" w14:textId="77777777" w:rsidR="00A9673C" w:rsidRPr="00163D79" w:rsidRDefault="00487D9C">
      <w:pPr>
        <w:rPr>
          <w:rFonts w:ascii="Times New Roman" w:hAnsi="Times New Roman" w:cs="Times New Roman"/>
        </w:rPr>
      </w:pPr>
      <w:r w:rsidRPr="00163D79">
        <w:rPr>
          <w:rFonts w:ascii="Times New Roman" w:hAnsi="Times New Roman" w:cs="Times New Roman"/>
          <w:b/>
        </w:rPr>
        <w:t>A.</w:t>
      </w:r>
      <w:r w:rsidRPr="00163D79">
        <w:rPr>
          <w:rFonts w:ascii="Times New Roman" w:hAnsi="Times New Roman" w:cs="Times New Roman"/>
        </w:rPr>
        <w:t>    </w:t>
      </w:r>
      <w:r w:rsidRPr="00163D79">
        <w:rPr>
          <w:rFonts w:ascii="Times New Roman" w:hAnsi="Times New Roman" w:cs="Times New Roman"/>
          <w:b/>
        </w:rPr>
        <w:t>Midterm:</w:t>
      </w:r>
    </w:p>
    <w:p w14:paraId="06418E03" w14:textId="15E43682" w:rsidR="00A9673C" w:rsidRPr="00163D79" w:rsidRDefault="00487D9C">
      <w:pPr>
        <w:rPr>
          <w:rFonts w:ascii="Times New Roman" w:hAnsi="Times New Roman" w:cs="Times New Roman"/>
        </w:rPr>
      </w:pPr>
      <w:r w:rsidRPr="00163D79">
        <w:rPr>
          <w:rFonts w:ascii="Times New Roman" w:hAnsi="Times New Roman" w:cs="Times New Roman"/>
        </w:rPr>
        <w:t>(15 pts) – The mid-term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in the first half of the term.</w:t>
      </w:r>
    </w:p>
    <w:p w14:paraId="1BF1C363" w14:textId="77777777" w:rsidR="00A9673C" w:rsidRPr="00163D79" w:rsidRDefault="00A9673C">
      <w:pPr>
        <w:rPr>
          <w:rFonts w:ascii="Times New Roman" w:hAnsi="Times New Roman" w:cs="Times New Roman"/>
        </w:rPr>
      </w:pPr>
    </w:p>
    <w:p w14:paraId="24E16C95" w14:textId="77777777" w:rsidR="00A9673C" w:rsidRPr="00163D79" w:rsidRDefault="00487D9C">
      <w:pPr>
        <w:rPr>
          <w:rFonts w:ascii="Times New Roman" w:hAnsi="Times New Roman" w:cs="Times New Roman"/>
        </w:rPr>
      </w:pPr>
      <w:r w:rsidRPr="00163D79">
        <w:rPr>
          <w:rFonts w:ascii="Times New Roman" w:hAnsi="Times New Roman" w:cs="Times New Roman"/>
          <w:b/>
        </w:rPr>
        <w:t>B.</w:t>
      </w:r>
      <w:r w:rsidRPr="00163D79">
        <w:rPr>
          <w:rFonts w:ascii="Times New Roman" w:hAnsi="Times New Roman" w:cs="Times New Roman"/>
        </w:rPr>
        <w:t>    </w:t>
      </w:r>
      <w:r w:rsidRPr="00163D79">
        <w:rPr>
          <w:rFonts w:ascii="Times New Roman" w:hAnsi="Times New Roman" w:cs="Times New Roman"/>
          <w:b/>
        </w:rPr>
        <w:t>Final Exam:</w:t>
      </w:r>
    </w:p>
    <w:p w14:paraId="770F4BC5" w14:textId="0BF8E937" w:rsidR="00A9673C" w:rsidRPr="00163D79" w:rsidRDefault="00487D9C">
      <w:pPr>
        <w:rPr>
          <w:rFonts w:ascii="Times New Roman" w:hAnsi="Times New Roman" w:cs="Times New Roman"/>
        </w:rPr>
      </w:pPr>
      <w:r w:rsidRPr="00163D79">
        <w:rPr>
          <w:rFonts w:ascii="Times New Roman" w:hAnsi="Times New Roman" w:cs="Times New Roman"/>
        </w:rPr>
        <w:t xml:space="preserve">(20 pts) – The </w:t>
      </w:r>
      <w:r w:rsidR="00F40EB1" w:rsidRPr="00163D79">
        <w:rPr>
          <w:rFonts w:ascii="Times New Roman" w:hAnsi="Times New Roman" w:cs="Times New Roman"/>
        </w:rPr>
        <w:t>final</w:t>
      </w:r>
      <w:r w:rsidRPr="00163D79">
        <w:rPr>
          <w:rFonts w:ascii="Times New Roman" w:hAnsi="Times New Roman" w:cs="Times New Roman"/>
        </w:rPr>
        <w:t xml:space="preserve">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over the term.</w:t>
      </w:r>
    </w:p>
    <w:p w14:paraId="20DAB4E3" w14:textId="77777777" w:rsidR="00A9673C" w:rsidRPr="00163D79" w:rsidRDefault="00A9673C">
      <w:pPr>
        <w:rPr>
          <w:rFonts w:ascii="Times New Roman" w:hAnsi="Times New Roman" w:cs="Times New Roman"/>
        </w:rPr>
      </w:pPr>
    </w:p>
    <w:p w14:paraId="015A26BC" w14:textId="65781D30" w:rsidR="00A9673C" w:rsidRPr="00163D79" w:rsidRDefault="00487D9C">
      <w:pPr>
        <w:rPr>
          <w:rFonts w:ascii="Times New Roman" w:hAnsi="Times New Roman" w:cs="Times New Roman"/>
        </w:rPr>
      </w:pPr>
      <w:r w:rsidRPr="00163D79">
        <w:rPr>
          <w:rFonts w:ascii="Times New Roman" w:hAnsi="Times New Roman" w:cs="Times New Roman"/>
          <w:b/>
        </w:rPr>
        <w:lastRenderedPageBreak/>
        <w:t xml:space="preserve">C. </w:t>
      </w:r>
      <w:r w:rsidR="00293547">
        <w:rPr>
          <w:rFonts w:ascii="Times New Roman" w:hAnsi="Times New Roman" w:cs="Times New Roman"/>
          <w:b/>
        </w:rPr>
        <w:t>Participation/Engagement Activities</w:t>
      </w:r>
      <w:r w:rsidR="007D534F">
        <w:rPr>
          <w:rFonts w:ascii="Times New Roman" w:hAnsi="Times New Roman" w:cs="Times New Roman"/>
          <w:b/>
        </w:rPr>
        <w:t>:</w:t>
      </w:r>
    </w:p>
    <w:p w14:paraId="7A8CAB99" w14:textId="0B3006E5" w:rsidR="00A9673C" w:rsidRPr="00163D79" w:rsidRDefault="00487D9C">
      <w:pPr>
        <w:rPr>
          <w:rFonts w:ascii="Times New Roman" w:hAnsi="Times New Roman" w:cs="Times New Roman"/>
        </w:rPr>
      </w:pPr>
      <w:r w:rsidRPr="00163D79">
        <w:rPr>
          <w:rFonts w:ascii="Times New Roman" w:hAnsi="Times New Roman" w:cs="Times New Roman"/>
        </w:rPr>
        <w:t>(10 pts</w:t>
      </w:r>
      <w:r w:rsidR="00E37AC1">
        <w:rPr>
          <w:rFonts w:ascii="Times New Roman" w:hAnsi="Times New Roman" w:cs="Times New Roman"/>
        </w:rPr>
        <w:t xml:space="preserve"> – 10 activities at 1 pt each</w:t>
      </w:r>
      <w:r w:rsidRPr="00163D79">
        <w:rPr>
          <w:rFonts w:ascii="Times New Roman" w:hAnsi="Times New Roman" w:cs="Times New Roman"/>
        </w:rPr>
        <w:t xml:space="preserve">) – It is expected that you will be an active participant in this course. This can only occur if you are </w:t>
      </w:r>
      <w:r w:rsidR="00C56F34">
        <w:rPr>
          <w:rFonts w:ascii="Times New Roman" w:hAnsi="Times New Roman" w:cs="Times New Roman"/>
        </w:rPr>
        <w:t>willing</w:t>
      </w:r>
      <w:r w:rsidRPr="00163D79">
        <w:rPr>
          <w:rFonts w:ascii="Times New Roman" w:hAnsi="Times New Roman" w:cs="Times New Roman"/>
        </w:rPr>
        <w:t xml:space="preserve"> to participate in the class exercises, as well as share your </w:t>
      </w:r>
      <w:r w:rsidR="0024444A">
        <w:rPr>
          <w:rFonts w:ascii="Times New Roman" w:hAnsi="Times New Roman" w:cs="Times New Roman"/>
        </w:rPr>
        <w:t>i</w:t>
      </w:r>
      <w:r w:rsidRPr="00163D79">
        <w:rPr>
          <w:rFonts w:ascii="Times New Roman" w:hAnsi="Times New Roman" w:cs="Times New Roman"/>
        </w:rPr>
        <w:t>deas/observations/questions.</w:t>
      </w:r>
      <w:r w:rsidR="00C56F34">
        <w:rPr>
          <w:rFonts w:ascii="Times New Roman" w:hAnsi="Times New Roman" w:cs="Times New Roman"/>
        </w:rPr>
        <w:t xml:space="preserve"> </w:t>
      </w:r>
      <w:r w:rsidR="00FD2510">
        <w:rPr>
          <w:rFonts w:ascii="Times New Roman" w:hAnsi="Times New Roman" w:cs="Times New Roman"/>
        </w:rPr>
        <w:t>As a distance education course, this class will</w:t>
      </w:r>
      <w:r w:rsidR="003D29C9">
        <w:rPr>
          <w:rFonts w:ascii="Times New Roman" w:hAnsi="Times New Roman" w:cs="Times New Roman"/>
        </w:rPr>
        <w:t xml:space="preserve"> have weekly assignments for you to engage with each other or the material.</w:t>
      </w:r>
      <w:r w:rsidR="00E37AC1">
        <w:rPr>
          <w:rFonts w:ascii="Times New Roman" w:hAnsi="Times New Roman" w:cs="Times New Roman"/>
        </w:rPr>
        <w:t xml:space="preserve"> These activities only take place on weeks without another assignment due.</w:t>
      </w:r>
    </w:p>
    <w:p w14:paraId="019FFA5B" w14:textId="77777777" w:rsidR="00A9673C" w:rsidRPr="00163D79" w:rsidRDefault="00A9673C">
      <w:pPr>
        <w:rPr>
          <w:rFonts w:ascii="Times New Roman" w:hAnsi="Times New Roman" w:cs="Times New Roman"/>
        </w:rPr>
      </w:pPr>
    </w:p>
    <w:p w14:paraId="7154381E" w14:textId="77777777" w:rsidR="00A9673C" w:rsidRPr="00163D79" w:rsidRDefault="00487D9C">
      <w:pPr>
        <w:rPr>
          <w:rFonts w:ascii="Times New Roman" w:hAnsi="Times New Roman" w:cs="Times New Roman"/>
        </w:rPr>
      </w:pPr>
      <w:r w:rsidRPr="00163D79">
        <w:rPr>
          <w:rFonts w:ascii="Times New Roman" w:hAnsi="Times New Roman" w:cs="Times New Roman"/>
          <w:b/>
        </w:rPr>
        <w:t>D. Case Study/Advocacy Paper:</w:t>
      </w:r>
    </w:p>
    <w:p w14:paraId="46F9C68B" w14:textId="65EB18AE" w:rsidR="00A9673C" w:rsidRPr="00163D79" w:rsidRDefault="00487D9C">
      <w:pPr>
        <w:rPr>
          <w:rFonts w:ascii="Times New Roman" w:hAnsi="Times New Roman" w:cs="Times New Roman"/>
        </w:rPr>
      </w:pPr>
      <w:r w:rsidRPr="00163D79">
        <w:rPr>
          <w:rFonts w:ascii="Times New Roman" w:hAnsi="Times New Roman" w:cs="Times New Roman"/>
        </w:rPr>
        <w:t>(2</w:t>
      </w:r>
      <w:r w:rsidR="003D29C9">
        <w:rPr>
          <w:rFonts w:ascii="Times New Roman" w:hAnsi="Times New Roman" w:cs="Times New Roman"/>
        </w:rPr>
        <w:t>5</w:t>
      </w:r>
      <w:r w:rsidRPr="00163D79">
        <w:rPr>
          <w:rFonts w:ascii="Times New Roman" w:hAnsi="Times New Roman" w:cs="Times New Roman"/>
        </w:rPr>
        <w:t>pts)- You will choose 2 case studies in need of advocacy efforts. The case studies can be from th</w:t>
      </w:r>
      <w:r w:rsidR="00434A55" w:rsidRPr="00163D79">
        <w:rPr>
          <w:rFonts w:ascii="Times New Roman" w:hAnsi="Times New Roman" w:cs="Times New Roman"/>
        </w:rPr>
        <w:t>e</w:t>
      </w:r>
      <w:r w:rsidRPr="00163D79">
        <w:rPr>
          <w:rFonts w:ascii="Times New Roman" w:hAnsi="Times New Roman" w:cs="Times New Roman"/>
        </w:rPr>
        <w:t xml:space="preserve"> book, </w:t>
      </w:r>
      <w:r w:rsidRPr="00163D79">
        <w:rPr>
          <w:rFonts w:ascii="Times New Roman" w:hAnsi="Times New Roman" w:cs="Times New Roman"/>
          <w:i/>
        </w:rPr>
        <w:t xml:space="preserve">Advocacy for Social Justice: A Global Action and Reflection Guide </w:t>
      </w:r>
      <w:r w:rsidRPr="00163D79">
        <w:rPr>
          <w:rFonts w:ascii="Times New Roman" w:hAnsi="Times New Roman" w:cs="Times New Roman"/>
        </w:rPr>
        <w:t>(2001), or you can pick current advocacy issues prominent in the news. Students will write a 10-page paper discussing the following for </w:t>
      </w:r>
      <w:r w:rsidRPr="00163D79">
        <w:rPr>
          <w:rFonts w:ascii="Times New Roman" w:hAnsi="Times New Roman" w:cs="Times New Roman"/>
          <w:i/>
        </w:rPr>
        <w:t>each</w:t>
      </w:r>
      <w:r w:rsidRPr="00163D79">
        <w:rPr>
          <w:rFonts w:ascii="Times New Roman" w:hAnsi="Times New Roman" w:cs="Times New Roman"/>
        </w:rPr>
        <w:t> case study:</w:t>
      </w:r>
    </w:p>
    <w:p w14:paraId="77429A3C" w14:textId="77777777" w:rsidR="00A9673C" w:rsidRPr="00163D79" w:rsidRDefault="00487D9C">
      <w:pPr>
        <w:numPr>
          <w:ilvl w:val="0"/>
          <w:numId w:val="6"/>
        </w:numPr>
        <w:spacing w:before="280"/>
        <w:rPr>
          <w:rFonts w:ascii="Times New Roman" w:hAnsi="Times New Roman" w:cs="Times New Roman"/>
        </w:rPr>
      </w:pPr>
      <w:r w:rsidRPr="00163D79">
        <w:rPr>
          <w:rFonts w:ascii="Times New Roman" w:hAnsi="Times New Roman" w:cs="Times New Roman"/>
        </w:rPr>
        <w:t>What is the issue(s) or topic(s) mentioned in the case study? What population(s) or group(s) is discussed?</w:t>
      </w:r>
    </w:p>
    <w:p w14:paraId="5123E489" w14:textId="77777777" w:rsidR="00A9673C" w:rsidRPr="00163D79" w:rsidRDefault="00487D9C">
      <w:pPr>
        <w:numPr>
          <w:ilvl w:val="0"/>
          <w:numId w:val="6"/>
        </w:numPr>
        <w:rPr>
          <w:rFonts w:ascii="Times New Roman" w:hAnsi="Times New Roman" w:cs="Times New Roman"/>
        </w:rPr>
      </w:pPr>
      <w:r w:rsidRPr="00163D79">
        <w:rPr>
          <w:rFonts w:ascii="Times New Roman" w:hAnsi="Times New Roman" w:cs="Times New Roman"/>
        </w:rPr>
        <w:t>What needs to be done and why? Who has the power and/or the responsibility to make change happen?</w:t>
      </w:r>
    </w:p>
    <w:p w14:paraId="6903359B" w14:textId="77777777" w:rsidR="00A9673C" w:rsidRPr="00163D79" w:rsidRDefault="00487D9C">
      <w:pPr>
        <w:numPr>
          <w:ilvl w:val="0"/>
          <w:numId w:val="6"/>
        </w:numPr>
        <w:rPr>
          <w:rFonts w:ascii="Times New Roman" w:hAnsi="Times New Roman" w:cs="Times New Roman"/>
        </w:rPr>
      </w:pPr>
      <w:r w:rsidRPr="00163D79">
        <w:rPr>
          <w:rFonts w:ascii="Times New Roman" w:hAnsi="Times New Roman" w:cs="Times New Roman"/>
        </w:rPr>
        <w:t>Describe an action plan that will take place, and note how the action plan will be maintained </w:t>
      </w:r>
      <w:r w:rsidRPr="00163D79">
        <w:rPr>
          <w:rFonts w:ascii="Times New Roman" w:hAnsi="Times New Roman" w:cs="Times New Roman"/>
          <w:i/>
        </w:rPr>
        <w:t>and</w:t>
      </w:r>
      <w:r w:rsidRPr="00163D79">
        <w:rPr>
          <w:rFonts w:ascii="Times New Roman" w:hAnsi="Times New Roman" w:cs="Times New Roman"/>
        </w:rPr>
        <w:t> evaluated.</w:t>
      </w:r>
    </w:p>
    <w:p w14:paraId="3B2C7358" w14:textId="77777777" w:rsidR="00A9673C" w:rsidRPr="00163D79" w:rsidRDefault="00487D9C">
      <w:pPr>
        <w:numPr>
          <w:ilvl w:val="0"/>
          <w:numId w:val="6"/>
        </w:numPr>
        <w:rPr>
          <w:rFonts w:ascii="Times New Roman" w:hAnsi="Times New Roman" w:cs="Times New Roman"/>
        </w:rPr>
      </w:pPr>
      <w:r w:rsidRPr="00163D79">
        <w:rPr>
          <w:rFonts w:ascii="Times New Roman" w:hAnsi="Times New Roman" w:cs="Times New Roman"/>
        </w:rPr>
        <w:t>What resources, organizations, individuals, etc., will be needed and/or helpful regarding question 3 (action plan description, maintaining and evaluating action plan)? You may find it helpful to read the “Advocacy Resource Directory” in this text for this question.</w:t>
      </w:r>
    </w:p>
    <w:p w14:paraId="3351D05C" w14:textId="77777777" w:rsidR="00A9673C" w:rsidRPr="00163D79" w:rsidRDefault="00487D9C">
      <w:pPr>
        <w:numPr>
          <w:ilvl w:val="0"/>
          <w:numId w:val="6"/>
        </w:numPr>
        <w:spacing w:after="280"/>
        <w:rPr>
          <w:rFonts w:ascii="Times New Roman" w:hAnsi="Times New Roman" w:cs="Times New Roman"/>
        </w:rPr>
      </w:pPr>
      <w:r w:rsidRPr="00163D79">
        <w:rPr>
          <w:rFonts w:ascii="Times New Roman" w:hAnsi="Times New Roman" w:cs="Times New Roman"/>
        </w:rPr>
        <w:t>To which individuals or “main audience” does the action plan need to be communicated and why?</w:t>
      </w:r>
    </w:p>
    <w:p w14:paraId="64B327A5" w14:textId="77777777" w:rsidR="00A9673C" w:rsidRPr="00163D79" w:rsidRDefault="00487D9C">
      <w:pPr>
        <w:spacing w:after="280"/>
        <w:rPr>
          <w:rFonts w:ascii="Times New Roman" w:hAnsi="Times New Roman" w:cs="Times New Roman"/>
        </w:rPr>
      </w:pPr>
      <w:r w:rsidRPr="00163D79">
        <w:rPr>
          <w:rFonts w:ascii="Times New Roman" w:hAnsi="Times New Roman" w:cs="Times New Roman"/>
        </w:rPr>
        <w:t>Your paper must be typed, double-spaced, use a 12-point font size, and use 1.0 inch margins. As stated above, you need to answer the above five questions for </w:t>
      </w:r>
      <w:r w:rsidRPr="00163D79">
        <w:rPr>
          <w:rFonts w:ascii="Times New Roman" w:hAnsi="Times New Roman" w:cs="Times New Roman"/>
          <w:i/>
        </w:rPr>
        <w:t>each</w:t>
      </w:r>
      <w:r w:rsidRPr="00163D79">
        <w:rPr>
          <w:rFonts w:ascii="Times New Roman" w:hAnsi="Times New Roman" w:cs="Times New Roman"/>
        </w:rPr>
        <w:t xml:space="preserve"> case study. Your answers to the five questions for each case study should be at least 5 pages each, for a total of 10 pages. Use APA citations and include a reference page when necessary (does not count towards the total 10 page content requirement). </w:t>
      </w:r>
    </w:p>
    <w:p w14:paraId="4804D70F" w14:textId="77777777" w:rsidR="00A9673C" w:rsidRPr="00163D79" w:rsidRDefault="00487D9C">
      <w:pPr>
        <w:rPr>
          <w:rFonts w:ascii="Times New Roman" w:hAnsi="Times New Roman" w:cs="Times New Roman"/>
        </w:rPr>
      </w:pPr>
      <w:r w:rsidRPr="00163D79">
        <w:rPr>
          <w:rFonts w:ascii="Times New Roman" w:hAnsi="Times New Roman" w:cs="Times New Roman"/>
          <w:b/>
        </w:rPr>
        <w:t>E. Auburn Advocacy Group Presentation:</w:t>
      </w:r>
    </w:p>
    <w:p w14:paraId="2841437B" w14:textId="2E2C948D" w:rsidR="00D7395D" w:rsidRDefault="00487D9C">
      <w:pPr>
        <w:rPr>
          <w:rFonts w:ascii="Times New Roman" w:hAnsi="Times New Roman" w:cs="Times New Roman"/>
        </w:rPr>
      </w:pPr>
      <w:r w:rsidRPr="00163D79">
        <w:rPr>
          <w:rFonts w:ascii="Times New Roman" w:hAnsi="Times New Roman" w:cs="Times New Roman"/>
        </w:rPr>
        <w:t>(</w:t>
      </w:r>
      <w:r w:rsidR="003D29C9">
        <w:rPr>
          <w:rFonts w:ascii="Times New Roman" w:hAnsi="Times New Roman" w:cs="Times New Roman"/>
        </w:rPr>
        <w:t>20</w:t>
      </w:r>
      <w:r w:rsidRPr="00163D79">
        <w:rPr>
          <w:rFonts w:ascii="Times New Roman" w:hAnsi="Times New Roman" w:cs="Times New Roman"/>
        </w:rPr>
        <w:t xml:space="preserve">pts)- In groups of five, you will present on a proposed social advocacy project for Auburn University. Each group must present on a different social advocacy issue. Your group will draw on the text and other class materials, as well as from other sources. You will submit a reference list to me the date of the presentation (in APA format). Presentations will be </w:t>
      </w:r>
      <w:r w:rsidR="008D0A83">
        <w:rPr>
          <w:rFonts w:ascii="Times New Roman" w:hAnsi="Times New Roman" w:cs="Times New Roman"/>
        </w:rPr>
        <w:t>15</w:t>
      </w:r>
      <w:r w:rsidRPr="00163D79">
        <w:rPr>
          <w:rFonts w:ascii="Times New Roman" w:hAnsi="Times New Roman" w:cs="Times New Roman"/>
        </w:rPr>
        <w:t>-</w:t>
      </w:r>
      <w:r w:rsidR="008D0A83">
        <w:rPr>
          <w:rFonts w:ascii="Times New Roman" w:hAnsi="Times New Roman" w:cs="Times New Roman"/>
        </w:rPr>
        <w:t>25</w:t>
      </w:r>
      <w:r w:rsidRPr="00163D79">
        <w:rPr>
          <w:rFonts w:ascii="Times New Roman" w:hAnsi="Times New Roman" w:cs="Times New Roman"/>
        </w:rPr>
        <w:t xml:space="preserve"> minutes and will address what issue your group will advocate on campus</w:t>
      </w:r>
      <w:r w:rsidR="00D7395D">
        <w:rPr>
          <w:rFonts w:ascii="Times New Roman" w:hAnsi="Times New Roman" w:cs="Times New Roman"/>
        </w:rPr>
        <w:t xml:space="preserve"> including: </w:t>
      </w:r>
    </w:p>
    <w:p w14:paraId="2FBACD74" w14:textId="77777777" w:rsidR="007D534F" w:rsidRDefault="007D534F">
      <w:pPr>
        <w:rPr>
          <w:rFonts w:ascii="Times New Roman" w:hAnsi="Times New Roman" w:cs="Times New Roman"/>
        </w:rPr>
      </w:pPr>
    </w:p>
    <w:p w14:paraId="3DB5A31A" w14:textId="77777777" w:rsidR="00D7395D" w:rsidRDefault="00D7395D" w:rsidP="00D7395D">
      <w:pPr>
        <w:pStyle w:val="ListParagraph"/>
        <w:numPr>
          <w:ilvl w:val="1"/>
          <w:numId w:val="6"/>
        </w:numPr>
        <w:rPr>
          <w:rFonts w:ascii="Times New Roman" w:hAnsi="Times New Roman" w:cs="Times New Roman"/>
        </w:rPr>
      </w:pPr>
      <w:r>
        <w:rPr>
          <w:rFonts w:ascii="Times New Roman" w:hAnsi="Times New Roman" w:cs="Times New Roman"/>
        </w:rPr>
        <w:t>W</w:t>
      </w:r>
      <w:r w:rsidR="00487D9C" w:rsidRPr="00D7395D">
        <w:rPr>
          <w:rFonts w:ascii="Times New Roman" w:hAnsi="Times New Roman" w:cs="Times New Roman"/>
        </w:rPr>
        <w:t xml:space="preserve">hat are the circumstances and what is the issue and which individuals are affected directly and indirectly? </w:t>
      </w:r>
    </w:p>
    <w:p w14:paraId="13872235" w14:textId="77777777" w:rsidR="00D7395D" w:rsidRDefault="00487D9C" w:rsidP="00D7395D">
      <w:pPr>
        <w:pStyle w:val="ListParagraph"/>
        <w:numPr>
          <w:ilvl w:val="1"/>
          <w:numId w:val="6"/>
        </w:numPr>
        <w:rPr>
          <w:rFonts w:ascii="Times New Roman" w:hAnsi="Times New Roman" w:cs="Times New Roman"/>
        </w:rPr>
      </w:pPr>
      <w:r w:rsidRPr="00D7395D">
        <w:rPr>
          <w:rFonts w:ascii="Times New Roman" w:hAnsi="Times New Roman" w:cs="Times New Roman"/>
        </w:rPr>
        <w:t xml:space="preserve">Why is this issue important and why should there be change or advocacy? </w:t>
      </w:r>
    </w:p>
    <w:p w14:paraId="682CEE6A" w14:textId="77777777" w:rsidR="007B315E" w:rsidRDefault="00487D9C" w:rsidP="00D7395D">
      <w:pPr>
        <w:pStyle w:val="ListParagraph"/>
        <w:numPr>
          <w:ilvl w:val="1"/>
          <w:numId w:val="6"/>
        </w:numPr>
        <w:rPr>
          <w:rFonts w:ascii="Times New Roman" w:hAnsi="Times New Roman" w:cs="Times New Roman"/>
        </w:rPr>
      </w:pPr>
      <w:r w:rsidRPr="00D7395D">
        <w:rPr>
          <w:rFonts w:ascii="Times New Roman" w:hAnsi="Times New Roman" w:cs="Times New Roman"/>
        </w:rPr>
        <w:t xml:space="preserve">What should be done? Describe your action plan in detail, along with how you will continue to maintain and evaluate the plan. </w:t>
      </w:r>
    </w:p>
    <w:p w14:paraId="42DC6194" w14:textId="77777777" w:rsidR="007B315E" w:rsidRDefault="00487D9C" w:rsidP="00D7395D">
      <w:pPr>
        <w:pStyle w:val="ListParagraph"/>
        <w:numPr>
          <w:ilvl w:val="1"/>
          <w:numId w:val="6"/>
        </w:numPr>
        <w:rPr>
          <w:rFonts w:ascii="Times New Roman" w:hAnsi="Times New Roman" w:cs="Times New Roman"/>
        </w:rPr>
      </w:pPr>
      <w:r w:rsidRPr="00D7395D">
        <w:rPr>
          <w:rFonts w:ascii="Times New Roman" w:hAnsi="Times New Roman" w:cs="Times New Roman"/>
        </w:rPr>
        <w:t xml:space="preserve">Which individuals or organizations will help you with your advocacy goal? </w:t>
      </w:r>
    </w:p>
    <w:p w14:paraId="3D898917" w14:textId="77777777" w:rsidR="007B315E" w:rsidRDefault="00487D9C" w:rsidP="00D7395D">
      <w:pPr>
        <w:pStyle w:val="ListParagraph"/>
        <w:numPr>
          <w:ilvl w:val="1"/>
          <w:numId w:val="6"/>
        </w:numPr>
        <w:rPr>
          <w:rFonts w:ascii="Times New Roman" w:hAnsi="Times New Roman" w:cs="Times New Roman"/>
        </w:rPr>
      </w:pPr>
      <w:r w:rsidRPr="00D7395D">
        <w:rPr>
          <w:rFonts w:ascii="Times New Roman" w:hAnsi="Times New Roman" w:cs="Times New Roman"/>
        </w:rPr>
        <w:t xml:space="preserve">How will you approach these individuals and organizations, and what will you say/ask? </w:t>
      </w:r>
    </w:p>
    <w:p w14:paraId="39CE941F" w14:textId="77777777" w:rsidR="007B315E" w:rsidRDefault="007B315E" w:rsidP="007B315E">
      <w:pPr>
        <w:rPr>
          <w:rFonts w:ascii="Times New Roman" w:hAnsi="Times New Roman" w:cs="Times New Roman"/>
        </w:rPr>
      </w:pPr>
    </w:p>
    <w:p w14:paraId="7CBB266C" w14:textId="57C62297" w:rsidR="00A9673C" w:rsidRPr="007B315E" w:rsidRDefault="00487D9C" w:rsidP="007B315E">
      <w:pPr>
        <w:rPr>
          <w:rFonts w:ascii="Times New Roman" w:hAnsi="Times New Roman" w:cs="Times New Roman"/>
        </w:rPr>
      </w:pPr>
      <w:r w:rsidRPr="007B315E">
        <w:rPr>
          <w:rFonts w:ascii="Times New Roman" w:hAnsi="Times New Roman" w:cs="Times New Roman"/>
        </w:rPr>
        <w:t>The grade for this will be a product of group-member effort ratings and the grade assigned for the presentation by the instructor (so to get the grade the instructor assigned, one would need to have high effort ratings from peers and low effort grading from peers will proportionately reduce your individual grade from that assigned by the instructor of the group). Also, each person needs to speak during the presentation.</w:t>
      </w:r>
    </w:p>
    <w:p w14:paraId="3EBEB747" w14:textId="77777777" w:rsidR="00A9673C" w:rsidRPr="00163D79" w:rsidRDefault="00A9673C">
      <w:pPr>
        <w:rPr>
          <w:rFonts w:ascii="Times New Roman" w:hAnsi="Times New Roman" w:cs="Times New Roman"/>
        </w:rPr>
      </w:pPr>
    </w:p>
    <w:p w14:paraId="3589FB68" w14:textId="77777777" w:rsidR="00A9673C" w:rsidRPr="00163D79" w:rsidRDefault="00487D9C">
      <w:pPr>
        <w:rPr>
          <w:rFonts w:ascii="Times New Roman" w:hAnsi="Times New Roman" w:cs="Times New Roman"/>
        </w:rPr>
      </w:pPr>
      <w:r w:rsidRPr="00163D79">
        <w:rPr>
          <w:rFonts w:ascii="Times New Roman" w:hAnsi="Times New Roman" w:cs="Times New Roman"/>
          <w:b/>
        </w:rPr>
        <w:t>F. Mini-Paper 1</w:t>
      </w:r>
      <w:r w:rsidRPr="00163D79">
        <w:rPr>
          <w:rFonts w:ascii="Times New Roman" w:hAnsi="Times New Roman" w:cs="Times New Roman"/>
        </w:rPr>
        <w:t>: </w:t>
      </w:r>
      <w:r w:rsidRPr="00163D79">
        <w:rPr>
          <w:rFonts w:ascii="Times New Roman" w:hAnsi="Times New Roman" w:cs="Times New Roman"/>
          <w:b/>
        </w:rPr>
        <w:t>What is happiness and how do you get more of it?</w:t>
      </w:r>
    </w:p>
    <w:p w14:paraId="097E8BBE" w14:textId="77777777" w:rsidR="00A9673C" w:rsidRPr="00163D79" w:rsidRDefault="00487D9C">
      <w:pPr>
        <w:rPr>
          <w:rFonts w:ascii="Times New Roman" w:hAnsi="Times New Roman" w:cs="Times New Roman"/>
        </w:rPr>
      </w:pPr>
      <w:r w:rsidRPr="00163D79">
        <w:rPr>
          <w:rFonts w:ascii="Times New Roman" w:hAnsi="Times New Roman" w:cs="Times New Roman"/>
        </w:rPr>
        <w:t>(5pts)- Define the term “happiness” in your own words.  Then discuss how you can get more of it.  No need for references (unless you want them).  </w:t>
      </w:r>
      <w:r w:rsidRPr="00163D79">
        <w:rPr>
          <w:rFonts w:ascii="Times New Roman" w:hAnsi="Times New Roman" w:cs="Times New Roman"/>
          <w:b/>
        </w:rPr>
        <w:t>Two pages, double spaced</w:t>
      </w:r>
      <w:r w:rsidRPr="00163D79">
        <w:rPr>
          <w:rFonts w:ascii="Times New Roman" w:hAnsi="Times New Roman" w:cs="Times New Roman"/>
        </w:rPr>
        <w:t>.  The goal in this paper is honest introspection on the promotion of positivity.  Show that you’ve really thought about happiness.</w:t>
      </w:r>
    </w:p>
    <w:p w14:paraId="56C3AC06" w14:textId="77777777" w:rsidR="00A9673C" w:rsidRPr="00163D79" w:rsidRDefault="00A9673C">
      <w:pPr>
        <w:rPr>
          <w:rFonts w:ascii="Times New Roman" w:hAnsi="Times New Roman" w:cs="Times New Roman"/>
        </w:rPr>
      </w:pPr>
    </w:p>
    <w:p w14:paraId="2BAB3E45" w14:textId="77777777" w:rsidR="00A9673C" w:rsidRPr="00163D79" w:rsidRDefault="00487D9C">
      <w:pPr>
        <w:rPr>
          <w:rFonts w:ascii="Times New Roman" w:hAnsi="Times New Roman" w:cs="Times New Roman"/>
        </w:rPr>
      </w:pPr>
      <w:r w:rsidRPr="00163D79">
        <w:rPr>
          <w:rFonts w:ascii="Times New Roman" w:hAnsi="Times New Roman" w:cs="Times New Roman"/>
          <w:b/>
        </w:rPr>
        <w:t>G. Mini-Paper 2</w:t>
      </w:r>
      <w:r w:rsidRPr="00163D79">
        <w:rPr>
          <w:rFonts w:ascii="Times New Roman" w:hAnsi="Times New Roman" w:cs="Times New Roman"/>
        </w:rPr>
        <w:t>: </w:t>
      </w:r>
      <w:r w:rsidRPr="00163D79">
        <w:rPr>
          <w:rFonts w:ascii="Times New Roman" w:hAnsi="Times New Roman" w:cs="Times New Roman"/>
          <w:b/>
        </w:rPr>
        <w:t>What is worth preventing?</w:t>
      </w:r>
    </w:p>
    <w:p w14:paraId="6380999B" w14:textId="17884E8B" w:rsidR="00A9673C" w:rsidRDefault="00487D9C">
      <w:pPr>
        <w:ind w:right="406"/>
        <w:rPr>
          <w:rFonts w:ascii="Times New Roman" w:hAnsi="Times New Roman" w:cs="Times New Roman"/>
        </w:rPr>
      </w:pPr>
      <w:r w:rsidRPr="00163D79">
        <w:rPr>
          <w:rFonts w:ascii="Times New Roman" w:hAnsi="Times New Roman" w:cs="Times New Roman"/>
        </w:rPr>
        <w:t>(5pts)- Write about the things that you personally find it important to prevent.  Why do you want to prevent these things?  As in mini-paper 1, the goal here is to deepen your understanding of your own beliefs and to demonstrate the ability that you have deeply thought about what is worth preventing.  No need for references (unless you want them).  </w:t>
      </w:r>
      <w:r w:rsidRPr="00163D79">
        <w:rPr>
          <w:rFonts w:ascii="Times New Roman" w:hAnsi="Times New Roman" w:cs="Times New Roman"/>
          <w:b/>
        </w:rPr>
        <w:t>Two pages, double spaced</w:t>
      </w:r>
      <w:r w:rsidRPr="00163D79">
        <w:rPr>
          <w:rFonts w:ascii="Times New Roman" w:hAnsi="Times New Roman" w:cs="Times New Roman"/>
        </w:rPr>
        <w:t>.</w:t>
      </w:r>
    </w:p>
    <w:p w14:paraId="6339EEAE" w14:textId="40866E4A" w:rsidR="00651DDE" w:rsidRDefault="00651DDE">
      <w:pPr>
        <w:ind w:right="406"/>
        <w:rPr>
          <w:rFonts w:ascii="Times New Roman" w:hAnsi="Times New Roman" w:cs="Times New Roman"/>
        </w:rPr>
      </w:pPr>
    </w:p>
    <w:p w14:paraId="53B1D9BE" w14:textId="46D756E2" w:rsidR="00651DDE" w:rsidRPr="00651DDE" w:rsidRDefault="00651DDE" w:rsidP="00651DDE">
      <w:pPr>
        <w:ind w:right="406"/>
        <w:rPr>
          <w:rFonts w:ascii="Times New Roman" w:hAnsi="Times New Roman" w:cs="Times New Roman"/>
        </w:rPr>
      </w:pPr>
      <w:r w:rsidRPr="00223566">
        <w:rPr>
          <w:rFonts w:ascii="Times New Roman" w:hAnsi="Times New Roman" w:cs="Times New Roman"/>
          <w:b/>
          <w:bCs/>
        </w:rPr>
        <w:t>F. SONA Extra Credit</w:t>
      </w:r>
      <w:r w:rsidRPr="00651DDE">
        <w:rPr>
          <w:rFonts w:ascii="Times New Roman" w:hAnsi="Times New Roman" w:cs="Times New Roman"/>
        </w:rPr>
        <w:t>: The College of Education has a subject pool operated through SONA system.</w:t>
      </w:r>
      <w:r w:rsidR="006803EA">
        <w:rPr>
          <w:rFonts w:ascii="Times New Roman" w:hAnsi="Times New Roman" w:cs="Times New Roman"/>
        </w:rPr>
        <w:t xml:space="preserve"> </w:t>
      </w:r>
      <w:r w:rsidRPr="00651DDE">
        <w:rPr>
          <w:rFonts w:ascii="Times New Roman" w:hAnsi="Times New Roman" w:cs="Times New Roman"/>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8FB1F65" w14:textId="77777777" w:rsidR="00651DDE" w:rsidRPr="00651DDE" w:rsidRDefault="00651DDE" w:rsidP="00651DDE">
      <w:pPr>
        <w:ind w:right="406"/>
        <w:rPr>
          <w:rFonts w:ascii="Times New Roman" w:hAnsi="Times New Roman" w:cs="Times New Roman"/>
        </w:rPr>
      </w:pPr>
    </w:p>
    <w:p w14:paraId="78D181FF" w14:textId="68784908" w:rsidR="006803EA" w:rsidRPr="009A00AC" w:rsidRDefault="00651DDE" w:rsidP="00651DDE">
      <w:pPr>
        <w:ind w:right="406"/>
        <w:rPr>
          <w:rFonts w:ascii="Times New Roman" w:hAnsi="Times New Roman" w:cs="Times New Roman"/>
        </w:rPr>
      </w:pPr>
      <w:r w:rsidRPr="00651DDE">
        <w:rPr>
          <w:rFonts w:ascii="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w:t>
      </w:r>
      <w:r w:rsidR="0049207F" w:rsidRPr="00651DDE">
        <w:rPr>
          <w:rFonts w:ascii="Times New Roman" w:hAnsi="Times New Roman" w:cs="Times New Roman"/>
        </w:rPr>
        <w:t>applied,</w:t>
      </w:r>
      <w:r w:rsidRPr="00651DDE">
        <w:rPr>
          <w:rFonts w:ascii="Times New Roman" w:hAnsi="Times New Roman" w:cs="Times New Roman"/>
        </w:rPr>
        <w:t xml:space="preserve"> please email me. If you have questions about participating in studies, please </w:t>
      </w:r>
      <w:r w:rsidR="006803EA" w:rsidRPr="008D53FE">
        <w:rPr>
          <w:rFonts w:ascii="Times New Roman" w:hAnsi="Times New Roman" w:cs="Times New Roman"/>
        </w:rPr>
        <w:t>email</w:t>
      </w:r>
      <w:r w:rsidR="008D53FE" w:rsidRPr="008D53FE">
        <w:rPr>
          <w:rFonts w:ascii="Times New Roman" w:hAnsi="Times New Roman" w:cs="Times New Roman"/>
        </w:rPr>
        <w:t xml:space="preserve"> </w:t>
      </w:r>
      <w:r w:rsidR="006803EA" w:rsidRPr="008D53FE">
        <w:rPr>
          <w:rFonts w:ascii="Times New Roman" w:hAnsi="Times New Roman" w:cs="Times New Roman"/>
        </w:rPr>
        <w:t>sona@auburn.edu</w:t>
      </w:r>
      <w:r w:rsidR="006803EA">
        <w:rPr>
          <w:rFonts w:ascii="Times New Roman" w:hAnsi="Times New Roman" w:cs="Times New Roman"/>
        </w:rPr>
        <w:t xml:space="preserve">. </w:t>
      </w:r>
    </w:p>
    <w:p w14:paraId="2757795F" w14:textId="77777777" w:rsidR="00A9673C" w:rsidRPr="00163D79" w:rsidRDefault="00A9673C">
      <w:pPr>
        <w:ind w:right="406"/>
        <w:rPr>
          <w:rFonts w:ascii="Times New Roman" w:hAnsi="Times New Roman" w:cs="Times New Roman"/>
        </w:rPr>
      </w:pPr>
    </w:p>
    <w:p w14:paraId="61D7E882" w14:textId="77777777" w:rsidR="00A9673C" w:rsidRPr="00163D79" w:rsidRDefault="00487D9C">
      <w:pPr>
        <w:tabs>
          <w:tab w:val="left" w:pos="820"/>
        </w:tabs>
        <w:ind w:right="169"/>
        <w:rPr>
          <w:rFonts w:ascii="Times New Roman" w:hAnsi="Times New Roman" w:cs="Times New Roman"/>
          <w:b/>
          <w:u w:val="single"/>
        </w:rPr>
      </w:pPr>
      <w:r w:rsidRPr="00163D79">
        <w:rPr>
          <w:rFonts w:ascii="Times New Roman" w:hAnsi="Times New Roman" w:cs="Times New Roman"/>
          <w:b/>
          <w:u w:val="single"/>
        </w:rPr>
        <w:t xml:space="preserve">Grading Scale: </w:t>
      </w:r>
    </w:p>
    <w:p w14:paraId="32FFA981" w14:textId="77777777" w:rsidR="00A9673C" w:rsidRPr="00163D79" w:rsidRDefault="00487D9C">
      <w:pPr>
        <w:tabs>
          <w:tab w:val="left" w:pos="820"/>
        </w:tabs>
        <w:ind w:right="169"/>
        <w:rPr>
          <w:rFonts w:ascii="Times New Roman" w:hAnsi="Times New Roman" w:cs="Times New Roman"/>
        </w:rPr>
      </w:pPr>
      <w:r w:rsidRPr="00163D79">
        <w:rPr>
          <w:rFonts w:ascii="Times New Roman" w:hAnsi="Times New Roman" w:cs="Times New Roman"/>
        </w:rPr>
        <w:t>All assignments must be completed to earn a final grade. Grades will be based upon total point accumulation in the course:</w:t>
      </w:r>
    </w:p>
    <w:p w14:paraId="15169162" w14:textId="77777777" w:rsidR="00A9673C" w:rsidRPr="00163D79" w:rsidRDefault="00A9673C" w:rsidP="00651DDE">
      <w:pPr>
        <w:tabs>
          <w:tab w:val="left" w:pos="820"/>
        </w:tabs>
        <w:ind w:right="169"/>
        <w:rPr>
          <w:rFonts w:ascii="Times New Roman" w:hAnsi="Times New Roman" w:cs="Times New Roman"/>
        </w:rPr>
      </w:pPr>
    </w:p>
    <w:p w14:paraId="1DD41613" w14:textId="232941CA" w:rsidR="00A9673C" w:rsidRPr="00163D79" w:rsidRDefault="00487D9C" w:rsidP="00651DDE">
      <w:pPr>
        <w:rPr>
          <w:rFonts w:ascii="Times New Roman" w:hAnsi="Times New Roman" w:cs="Times New Roman"/>
        </w:rPr>
      </w:pPr>
      <w:r w:rsidRPr="00163D79">
        <w:rPr>
          <w:rFonts w:ascii="Times New Roman" w:hAnsi="Times New Roman" w:cs="Times New Roman"/>
        </w:rPr>
        <w:t>Midterm Exam</w:t>
      </w:r>
      <w:r w:rsidRPr="00163D79">
        <w:rPr>
          <w:rFonts w:ascii="Times New Roman" w:hAnsi="Times New Roman" w:cs="Times New Roman"/>
        </w:rPr>
        <w:tab/>
      </w:r>
      <w:r w:rsidRPr="00163D79">
        <w:rPr>
          <w:rFonts w:ascii="Times New Roman" w:hAnsi="Times New Roman" w:cs="Times New Roman"/>
        </w:rPr>
        <w:tab/>
        <w:t>15</w:t>
      </w:r>
    </w:p>
    <w:p w14:paraId="6C5F9697" w14:textId="77777777" w:rsidR="00A9673C" w:rsidRPr="00163D79" w:rsidRDefault="00487D9C" w:rsidP="00651DDE">
      <w:pPr>
        <w:rPr>
          <w:rFonts w:ascii="Times New Roman" w:hAnsi="Times New Roman" w:cs="Times New Roman"/>
        </w:rPr>
      </w:pPr>
      <w:r w:rsidRPr="00163D79">
        <w:rPr>
          <w:rFonts w:ascii="Times New Roman" w:hAnsi="Times New Roman" w:cs="Times New Roman"/>
        </w:rPr>
        <w:t>Final Exam </w:t>
      </w:r>
      <w:r w:rsidRPr="00163D79">
        <w:rPr>
          <w:rFonts w:ascii="Times New Roman" w:hAnsi="Times New Roman" w:cs="Times New Roman"/>
        </w:rPr>
        <w:tab/>
      </w:r>
      <w:r w:rsidRPr="00163D79">
        <w:rPr>
          <w:rFonts w:ascii="Times New Roman" w:hAnsi="Times New Roman" w:cs="Times New Roman"/>
        </w:rPr>
        <w:tab/>
      </w:r>
      <w:r w:rsidRPr="00163D79">
        <w:rPr>
          <w:rFonts w:ascii="Times New Roman" w:hAnsi="Times New Roman" w:cs="Times New Roman"/>
        </w:rPr>
        <w:tab/>
        <w:t>20</w:t>
      </w:r>
    </w:p>
    <w:p w14:paraId="2A2107D5" w14:textId="061D81E5" w:rsidR="00A9673C" w:rsidRPr="00163D79" w:rsidRDefault="00487D9C" w:rsidP="00651DDE">
      <w:pPr>
        <w:rPr>
          <w:rFonts w:ascii="Times New Roman" w:hAnsi="Times New Roman" w:cs="Times New Roman"/>
        </w:rPr>
      </w:pPr>
      <w:r w:rsidRPr="00163D79">
        <w:rPr>
          <w:rFonts w:ascii="Times New Roman" w:hAnsi="Times New Roman" w:cs="Times New Roman"/>
        </w:rPr>
        <w:t>Group Presentation   </w:t>
      </w:r>
      <w:r w:rsidRPr="00163D79">
        <w:rPr>
          <w:rFonts w:ascii="Times New Roman" w:hAnsi="Times New Roman" w:cs="Times New Roman"/>
        </w:rPr>
        <w:tab/>
      </w:r>
      <w:r w:rsidRPr="00163D79">
        <w:rPr>
          <w:rFonts w:ascii="Times New Roman" w:hAnsi="Times New Roman" w:cs="Times New Roman"/>
        </w:rPr>
        <w:tab/>
        <w:t>2</w:t>
      </w:r>
      <w:r w:rsidR="00651DDE">
        <w:rPr>
          <w:rFonts w:ascii="Times New Roman" w:hAnsi="Times New Roman" w:cs="Times New Roman"/>
        </w:rPr>
        <w:t>0</w:t>
      </w:r>
    </w:p>
    <w:p w14:paraId="50363C49" w14:textId="49235B56" w:rsidR="00A9673C" w:rsidRPr="00163D79" w:rsidRDefault="00487D9C" w:rsidP="00651DDE">
      <w:pPr>
        <w:rPr>
          <w:rFonts w:ascii="Times New Roman" w:hAnsi="Times New Roman" w:cs="Times New Roman"/>
        </w:rPr>
      </w:pPr>
      <w:r w:rsidRPr="00163D79">
        <w:rPr>
          <w:rFonts w:ascii="Times New Roman" w:hAnsi="Times New Roman" w:cs="Times New Roman"/>
        </w:rPr>
        <w:t>Case Study/Advocacy Paper   2</w:t>
      </w:r>
      <w:r w:rsidR="00651DDE">
        <w:rPr>
          <w:rFonts w:ascii="Times New Roman" w:hAnsi="Times New Roman" w:cs="Times New Roman"/>
        </w:rPr>
        <w:t>5</w:t>
      </w:r>
    </w:p>
    <w:p w14:paraId="4BB3A86A" w14:textId="00CDB12D" w:rsidR="00A9673C" w:rsidRPr="00163D79" w:rsidRDefault="00487D9C" w:rsidP="00651DDE">
      <w:pPr>
        <w:rPr>
          <w:rFonts w:ascii="Times New Roman" w:hAnsi="Times New Roman" w:cs="Times New Roman"/>
        </w:rPr>
      </w:pPr>
      <w:r w:rsidRPr="00163D79">
        <w:rPr>
          <w:rFonts w:ascii="Times New Roman" w:hAnsi="Times New Roman" w:cs="Times New Roman"/>
        </w:rPr>
        <w:t>Class Activities/Attendance    10</w:t>
      </w:r>
    </w:p>
    <w:p w14:paraId="4650D9ED" w14:textId="2422AC53" w:rsidR="00A9673C" w:rsidRPr="00163D79" w:rsidRDefault="00487D9C" w:rsidP="00651DDE">
      <w:pPr>
        <w:rPr>
          <w:rFonts w:ascii="Times New Roman" w:hAnsi="Times New Roman" w:cs="Times New Roman"/>
        </w:rPr>
      </w:pPr>
      <w:r w:rsidRPr="00163D79">
        <w:rPr>
          <w:rFonts w:ascii="Times New Roman" w:hAnsi="Times New Roman" w:cs="Times New Roman"/>
        </w:rPr>
        <w:t>Mini Paper 1</w:t>
      </w:r>
      <w:r w:rsidRPr="00163D79">
        <w:rPr>
          <w:rFonts w:ascii="Times New Roman" w:hAnsi="Times New Roman" w:cs="Times New Roman"/>
        </w:rPr>
        <w:tab/>
      </w:r>
      <w:r w:rsidRPr="00163D79">
        <w:rPr>
          <w:rFonts w:ascii="Times New Roman" w:hAnsi="Times New Roman" w:cs="Times New Roman"/>
        </w:rPr>
        <w:tab/>
      </w:r>
      <w:r w:rsidR="00651DDE" w:rsidRPr="00163D79">
        <w:rPr>
          <w:rFonts w:ascii="Times New Roman" w:hAnsi="Times New Roman" w:cs="Times New Roman"/>
        </w:rPr>
        <w:tab/>
        <w:t xml:space="preserve"> 5</w:t>
      </w:r>
    </w:p>
    <w:p w14:paraId="76D28C43" w14:textId="114CFDF8" w:rsidR="00A9673C" w:rsidRPr="00163D79" w:rsidRDefault="00487D9C" w:rsidP="00651DDE">
      <w:pPr>
        <w:rPr>
          <w:rFonts w:ascii="Times New Roman" w:hAnsi="Times New Roman" w:cs="Times New Roman"/>
        </w:rPr>
      </w:pPr>
      <w:r w:rsidRPr="00651DDE">
        <w:rPr>
          <w:rFonts w:ascii="Times New Roman" w:hAnsi="Times New Roman" w:cs="Times New Roman"/>
          <w:u w:val="single"/>
        </w:rPr>
        <w:t>Mini Paper 2</w:t>
      </w:r>
      <w:r w:rsidRPr="00651DDE">
        <w:rPr>
          <w:rFonts w:ascii="Times New Roman" w:hAnsi="Times New Roman" w:cs="Times New Roman"/>
          <w:u w:val="single"/>
        </w:rPr>
        <w:tab/>
      </w:r>
      <w:r w:rsidRPr="00651DDE">
        <w:rPr>
          <w:rFonts w:ascii="Times New Roman" w:hAnsi="Times New Roman" w:cs="Times New Roman"/>
          <w:u w:val="single"/>
        </w:rPr>
        <w:tab/>
      </w:r>
      <w:r w:rsidR="00651DDE" w:rsidRPr="00651DDE">
        <w:rPr>
          <w:rFonts w:ascii="Times New Roman" w:hAnsi="Times New Roman" w:cs="Times New Roman"/>
          <w:u w:val="single"/>
        </w:rPr>
        <w:tab/>
        <w:t xml:space="preserve"> 5</w:t>
      </w:r>
      <w:r w:rsidRPr="00163D79">
        <w:rPr>
          <w:rFonts w:ascii="Times New Roman" w:hAnsi="Times New Roman" w:cs="Times New Roman"/>
        </w:rPr>
        <w:t>__</w:t>
      </w:r>
    </w:p>
    <w:p w14:paraId="065BD3BD" w14:textId="77777777" w:rsidR="00A9673C" w:rsidRPr="00163D79" w:rsidRDefault="00487D9C" w:rsidP="00651DDE">
      <w:pPr>
        <w:rPr>
          <w:rFonts w:ascii="Times New Roman" w:hAnsi="Times New Roman" w:cs="Times New Roman"/>
        </w:rPr>
      </w:pPr>
      <w:r w:rsidRPr="00163D79">
        <w:rPr>
          <w:rFonts w:ascii="Times New Roman" w:hAnsi="Times New Roman" w:cs="Times New Roman"/>
        </w:rPr>
        <w:t>Total Points</w:t>
      </w:r>
      <w:r w:rsidRPr="00163D79">
        <w:rPr>
          <w:rFonts w:ascii="Times New Roman" w:hAnsi="Times New Roman" w:cs="Times New Roman"/>
        </w:rPr>
        <w:tab/>
        <w:t xml:space="preserve">                        100</w:t>
      </w:r>
    </w:p>
    <w:p w14:paraId="0BD6B4A2" w14:textId="77777777" w:rsidR="00A9673C" w:rsidRPr="00163D79" w:rsidRDefault="00A9673C">
      <w:pPr>
        <w:tabs>
          <w:tab w:val="left" w:pos="820"/>
        </w:tabs>
        <w:ind w:right="169"/>
        <w:rPr>
          <w:rFonts w:ascii="Times New Roman" w:hAnsi="Times New Roman" w:cs="Times New Roman"/>
        </w:rPr>
      </w:pPr>
    </w:p>
    <w:p w14:paraId="46DC5C74" w14:textId="77777777" w:rsidR="00A9673C" w:rsidRPr="00163D79" w:rsidRDefault="00487D9C" w:rsidP="00651DDE">
      <w:pPr>
        <w:ind w:right="-20"/>
        <w:rPr>
          <w:rFonts w:ascii="Times New Roman" w:hAnsi="Times New Roman" w:cs="Times New Roman"/>
        </w:rPr>
      </w:pPr>
      <w:r w:rsidRPr="00163D79">
        <w:rPr>
          <w:rFonts w:ascii="Times New Roman" w:hAnsi="Times New Roman" w:cs="Times New Roman"/>
        </w:rPr>
        <w:lastRenderedPageBreak/>
        <w:t>A 90-100%; B 80-89%; C 70-79%; D 60-69%; F &lt;60%</w:t>
      </w:r>
      <w:r w:rsidRPr="00163D79">
        <w:rPr>
          <w:rFonts w:ascii="Times New Roman" w:hAnsi="Times New Roman" w:cs="Times New Roman"/>
        </w:rPr>
        <w:br/>
      </w:r>
    </w:p>
    <w:p w14:paraId="5978BA8D" w14:textId="77777777" w:rsidR="00AC2AAD" w:rsidRPr="00163D79" w:rsidRDefault="00AC2AAD" w:rsidP="00AC2AAD">
      <w:pPr>
        <w:tabs>
          <w:tab w:val="left" w:pos="820"/>
        </w:tabs>
        <w:ind w:right="-20"/>
        <w:rPr>
          <w:rFonts w:ascii="Times New Roman" w:hAnsi="Times New Roman" w:cs="Times New Roman"/>
          <w:u w:val="single"/>
        </w:rPr>
      </w:pPr>
      <w:r w:rsidRPr="00163D79">
        <w:rPr>
          <w:rFonts w:ascii="Times New Roman" w:hAnsi="Times New Roman" w:cs="Times New Roman"/>
          <w:b/>
          <w:u w:val="single"/>
        </w:rPr>
        <w:t>Class Policy Statements:</w:t>
      </w:r>
      <w:r w:rsidRPr="00163D79">
        <w:rPr>
          <w:rFonts w:ascii="Times New Roman" w:hAnsi="Times New Roman" w:cs="Times New Roman"/>
          <w:b/>
          <w:u w:val="single"/>
        </w:rPr>
        <w:br/>
      </w:r>
    </w:p>
    <w:p w14:paraId="079994A2" w14:textId="77777777" w:rsidR="00AC2AAD" w:rsidRPr="00530FC1" w:rsidRDefault="00AC2AAD" w:rsidP="00AC2AAD">
      <w:pPr>
        <w:pStyle w:val="ListParagraph"/>
        <w:numPr>
          <w:ilvl w:val="0"/>
          <w:numId w:val="24"/>
        </w:numPr>
        <w:ind w:left="360"/>
        <w:rPr>
          <w:rFonts w:ascii="Times New Roman" w:hAnsi="Times New Roman" w:cs="Times New Roman"/>
          <w:b/>
          <w:u w:val="single"/>
        </w:rPr>
      </w:pPr>
      <w:r w:rsidRPr="002870F0">
        <w:rPr>
          <w:rFonts w:ascii="Times New Roman" w:hAnsi="Times New Roman" w:cs="Times New Roman"/>
          <w:b/>
        </w:rPr>
        <w:t>Respect for Diversity:</w:t>
      </w:r>
    </w:p>
    <w:p w14:paraId="29E7C36D" w14:textId="77777777" w:rsidR="00AC2AAD" w:rsidRPr="00A00470" w:rsidRDefault="00AC2AAD" w:rsidP="00AC2AAD">
      <w:pPr>
        <w:pStyle w:val="ListParagraph"/>
        <w:ind w:left="360"/>
        <w:rPr>
          <w:rFonts w:ascii="Times New Roman" w:hAnsi="Times New Roman" w:cs="Times New Roman"/>
          <w:b/>
          <w:u w:val="single"/>
        </w:rPr>
      </w:pPr>
      <w:r w:rsidRPr="002870F0">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3B40E565" w14:textId="77777777" w:rsidR="00AC2AAD" w:rsidRDefault="00AC2AAD" w:rsidP="00AC2AAD">
      <w:pPr>
        <w:pStyle w:val="ListParagraph"/>
        <w:ind w:left="360" w:hanging="270"/>
        <w:rPr>
          <w:rFonts w:ascii="Times New Roman" w:hAnsi="Times New Roman" w:cs="Times New Roman"/>
          <w:b/>
        </w:rPr>
      </w:pPr>
    </w:p>
    <w:p w14:paraId="43AD2164" w14:textId="77777777" w:rsidR="00AC2AAD" w:rsidRPr="002870F0" w:rsidRDefault="00AC2AAD" w:rsidP="00AC2AAD">
      <w:pPr>
        <w:pStyle w:val="ListParagraph"/>
        <w:ind w:left="360"/>
        <w:rPr>
          <w:rFonts w:ascii="Times New Roman" w:hAnsi="Times New Roman" w:cs="Times New Roman"/>
          <w:b/>
          <w:u w:val="single"/>
        </w:rPr>
      </w:pPr>
      <w:r w:rsidRPr="002870F0">
        <w:rPr>
          <w:rFonts w:ascii="Times New Roman" w:hAnsi="Times New Roman" w:cs="Times New Roman"/>
        </w:rPr>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w:t>
      </w:r>
      <w:r>
        <w:t xml:space="preserve"> </w:t>
      </w:r>
    </w:p>
    <w:p w14:paraId="63E6E107" w14:textId="77777777" w:rsidR="00AC2AAD" w:rsidRDefault="00AC2AAD" w:rsidP="00AC2AAD">
      <w:pPr>
        <w:numPr>
          <w:ilvl w:val="0"/>
          <w:numId w:val="22"/>
        </w:numPr>
        <w:tabs>
          <w:tab w:val="clear" w:pos="720"/>
          <w:tab w:val="num" w:pos="1080"/>
        </w:tabs>
        <w:ind w:left="1080"/>
        <w:rPr>
          <w:rFonts w:ascii="Times New Roman" w:hAnsi="Times New Roman" w:cs="Times New Roman"/>
        </w:rPr>
      </w:pPr>
      <w:r>
        <w:rPr>
          <w:rFonts w:ascii="Times New Roman" w:hAnsi="Times New Roman" w:cs="Times New Roman"/>
        </w:rPr>
        <w:t xml:space="preserve">Discuss the situation privately with me. I am always open to listening to students' experiences and want to work with students to find acceptable ways to process and address the issue. </w:t>
      </w:r>
    </w:p>
    <w:p w14:paraId="2B53B25F" w14:textId="77777777" w:rsidR="00AC2AAD" w:rsidRDefault="00AC2AAD" w:rsidP="00AC2AAD">
      <w:pPr>
        <w:numPr>
          <w:ilvl w:val="0"/>
          <w:numId w:val="22"/>
        </w:numPr>
        <w:tabs>
          <w:tab w:val="clear" w:pos="720"/>
          <w:tab w:val="num" w:pos="1080"/>
        </w:tabs>
        <w:ind w:left="1080"/>
        <w:rPr>
          <w:rFonts w:ascii="Times New Roman" w:hAnsi="Times New Roman" w:cs="Times New Roman"/>
        </w:rPr>
      </w:pPr>
      <w:r>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EE9E69" w14:textId="77777777" w:rsidR="00AC2AAD" w:rsidRDefault="00AC2AAD" w:rsidP="00AC2AAD">
      <w:pPr>
        <w:numPr>
          <w:ilvl w:val="0"/>
          <w:numId w:val="22"/>
        </w:numPr>
        <w:tabs>
          <w:tab w:val="clear" w:pos="720"/>
          <w:tab w:val="num" w:pos="1080"/>
        </w:tabs>
        <w:ind w:left="1080"/>
        <w:rPr>
          <w:rFonts w:ascii="Times New Roman" w:hAnsi="Times New Roman" w:cs="Times New Roman"/>
        </w:rPr>
      </w:pPr>
      <w:r>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113FE8F4" w14:textId="77777777" w:rsidR="00AC2AAD" w:rsidRDefault="00AC2AAD" w:rsidP="00AC2AAD">
      <w:pPr>
        <w:pStyle w:val="rteindent1"/>
        <w:spacing w:before="0" w:beforeAutospacing="0" w:after="0" w:afterAutospacing="0"/>
        <w:rPr>
          <w:i/>
        </w:rPr>
      </w:pPr>
      <w:r>
        <w:rPr>
          <w:i/>
        </w:rPr>
        <w:t xml:space="preserve">Diversity Statement Adapted from Lynn Hernandez, Behavioral and Social Sciences, School of Public Health, Brown University </w:t>
      </w:r>
    </w:p>
    <w:p w14:paraId="5BD8A511" w14:textId="77777777" w:rsidR="00AC2AAD" w:rsidRDefault="00AC2AAD" w:rsidP="00AC2AAD">
      <w:pPr>
        <w:pStyle w:val="rteindent1"/>
        <w:spacing w:before="0" w:beforeAutospacing="0" w:after="0" w:afterAutospacing="0"/>
        <w:rPr>
          <w:i/>
        </w:rPr>
      </w:pPr>
    </w:p>
    <w:p w14:paraId="21416182" w14:textId="77777777" w:rsidR="00AC2AAD" w:rsidRPr="00005733" w:rsidRDefault="00AC2AAD" w:rsidP="00AC2AAD">
      <w:pPr>
        <w:pStyle w:val="rteindent1"/>
        <w:numPr>
          <w:ilvl w:val="0"/>
          <w:numId w:val="24"/>
        </w:numPr>
        <w:spacing w:before="0" w:beforeAutospacing="0" w:after="0" w:afterAutospacing="0"/>
        <w:ind w:left="360"/>
        <w:rPr>
          <w:b/>
          <w:bCs/>
          <w:iCs/>
        </w:rPr>
      </w:pPr>
      <w:r w:rsidRPr="00005733">
        <w:rPr>
          <w:b/>
          <w:bCs/>
          <w:iCs/>
        </w:rPr>
        <w:t xml:space="preserve">COVID-19 Related Policies: </w:t>
      </w:r>
    </w:p>
    <w:p w14:paraId="64467404" w14:textId="77777777" w:rsidR="00AC2AAD" w:rsidRDefault="00AC2AAD" w:rsidP="00AC2AAD">
      <w:pPr>
        <w:pStyle w:val="rteindent1"/>
        <w:spacing w:before="0" w:beforeAutospacing="0" w:after="0" w:afterAutospacing="0"/>
        <w:ind w:left="360"/>
        <w:rPr>
          <w:iCs/>
        </w:rPr>
      </w:pPr>
      <w:r w:rsidRPr="001D6B4B">
        <w:rPr>
          <w:iCs/>
        </w:rPr>
        <w:t xml:space="preserve">Due to the Coronavirus pandemic, public health measures have been implemented across Auburn’s campus. Students should stay current with these practices and expectations through the campus reentry plan, </w:t>
      </w:r>
      <w:hyperlink r:id="rId8" w:history="1">
        <w:r w:rsidRPr="001D6B4B">
          <w:rPr>
            <w:rStyle w:val="Hyperlink"/>
            <w:iCs/>
          </w:rPr>
          <w:t>A Healthier U</w:t>
        </w:r>
      </w:hyperlink>
      <w:r w:rsidRPr="001D6B4B">
        <w:rPr>
          <w:iCs/>
        </w:rPr>
        <w:t>. The sections below provide expectations and conduct related to COVID-19 issues.</w:t>
      </w:r>
    </w:p>
    <w:p w14:paraId="7DDDBBB4" w14:textId="77777777" w:rsidR="00AC2AAD" w:rsidRDefault="00AC2AAD" w:rsidP="00AC2AAD">
      <w:pPr>
        <w:pStyle w:val="rteindent1"/>
        <w:spacing w:before="0" w:beforeAutospacing="0" w:after="0" w:afterAutospacing="0"/>
        <w:ind w:left="360"/>
        <w:rPr>
          <w:b/>
          <w:bCs/>
          <w:iCs/>
        </w:rPr>
      </w:pPr>
    </w:p>
    <w:p w14:paraId="3E76EB11" w14:textId="77777777" w:rsidR="00AC2AAD" w:rsidRPr="00B46E67" w:rsidRDefault="00AC2AAD" w:rsidP="00AC2AAD">
      <w:pPr>
        <w:pStyle w:val="rteindent1"/>
        <w:spacing w:before="0" w:beforeAutospacing="0" w:after="0" w:afterAutospacing="0"/>
        <w:ind w:left="360"/>
        <w:rPr>
          <w:b/>
          <w:bCs/>
          <w:iCs/>
        </w:rPr>
      </w:pPr>
      <w:r w:rsidRPr="00B46E67">
        <w:rPr>
          <w:b/>
          <w:bCs/>
          <w:iCs/>
        </w:rPr>
        <w:t xml:space="preserve">Health and Participation in Class: </w:t>
      </w:r>
    </w:p>
    <w:p w14:paraId="7324BC9F" w14:textId="77777777" w:rsidR="00AC2AAD" w:rsidRDefault="00AC2AAD" w:rsidP="00AC2AAD">
      <w:pPr>
        <w:pStyle w:val="rteindent1"/>
        <w:spacing w:before="0" w:beforeAutospacing="0" w:after="0" w:afterAutospacing="0"/>
        <w:ind w:left="360"/>
        <w:rPr>
          <w:iCs/>
        </w:rPr>
      </w:pPr>
      <w:r w:rsidRPr="00B46E67">
        <w:rPr>
          <w:iCs/>
        </w:rPr>
        <w:t>You are expected to complete your Healthcheck screener daily.</w:t>
      </w:r>
      <w:r>
        <w:rPr>
          <w:iCs/>
        </w:rPr>
        <w:t xml:space="preserve"> You are expected to (1) take your temperature daily and (2) complete your Healthcheck screen to receive your A Healthier U pass. You may be asked at any time during class to show your pass.</w:t>
      </w:r>
    </w:p>
    <w:p w14:paraId="63650A9C" w14:textId="77777777" w:rsidR="00AC2AAD" w:rsidRPr="00B46E67" w:rsidRDefault="00AC2AAD" w:rsidP="00AC2AAD">
      <w:pPr>
        <w:pStyle w:val="rteindent1"/>
        <w:spacing w:before="0" w:beforeAutospacing="0" w:after="0" w:afterAutospacing="0"/>
        <w:ind w:left="360"/>
        <w:rPr>
          <w:iCs/>
        </w:rPr>
      </w:pPr>
    </w:p>
    <w:p w14:paraId="3654DD69" w14:textId="77777777" w:rsidR="00AC2AAD" w:rsidRDefault="00AC2AAD" w:rsidP="00AC2AAD">
      <w:pPr>
        <w:pStyle w:val="rteindent1"/>
        <w:spacing w:before="0" w:beforeAutospacing="0" w:after="0" w:afterAutospacing="0"/>
        <w:ind w:left="360"/>
        <w:rPr>
          <w:iCs/>
        </w:rPr>
      </w:pPr>
      <w:r w:rsidRPr="00B46E67">
        <w:rPr>
          <w:iCs/>
        </w:rPr>
        <w:lastRenderedPageBreak/>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70BEDDB5" w14:textId="77777777" w:rsidR="00AC2AAD" w:rsidRPr="00B46E67" w:rsidRDefault="00AC2AAD" w:rsidP="00AC2AAD">
      <w:pPr>
        <w:pStyle w:val="rteindent1"/>
        <w:spacing w:before="0" w:beforeAutospacing="0" w:after="0" w:afterAutospacing="0"/>
        <w:ind w:left="360"/>
        <w:rPr>
          <w:iCs/>
        </w:rPr>
      </w:pPr>
    </w:p>
    <w:p w14:paraId="654C5D6A" w14:textId="77777777" w:rsidR="00AC2AAD" w:rsidRPr="00B46E67" w:rsidRDefault="00AC2AAD" w:rsidP="00AC2AAD">
      <w:pPr>
        <w:pStyle w:val="rteindent1"/>
        <w:spacing w:before="0" w:beforeAutospacing="0" w:after="0" w:afterAutospacing="0"/>
        <w:ind w:left="360"/>
        <w:rPr>
          <w:iCs/>
        </w:rPr>
      </w:pPr>
      <w:r w:rsidRPr="00B46E67">
        <w:rPr>
          <w:iCs/>
        </w:rPr>
        <w:t>Please do the following in the event of an illness or COVID-related absence:</w:t>
      </w:r>
    </w:p>
    <w:p w14:paraId="3DA8A4AB" w14:textId="77777777" w:rsidR="00AC2AAD" w:rsidRDefault="00AC2AAD" w:rsidP="00AC2AAD">
      <w:pPr>
        <w:pStyle w:val="rteindent1"/>
        <w:numPr>
          <w:ilvl w:val="1"/>
          <w:numId w:val="11"/>
        </w:numPr>
        <w:spacing w:before="0" w:beforeAutospacing="0" w:after="0" w:afterAutospacing="0"/>
        <w:ind w:left="360" w:firstLine="0"/>
        <w:rPr>
          <w:iCs/>
        </w:rPr>
      </w:pPr>
      <w:r w:rsidRPr="00B46E67">
        <w:rPr>
          <w:iCs/>
        </w:rPr>
        <w:t>Notify me in advance of your absence, if possible</w:t>
      </w:r>
    </w:p>
    <w:p w14:paraId="09C202F3" w14:textId="77777777" w:rsidR="00AC2AAD" w:rsidRPr="00B46E67" w:rsidRDefault="00AC2AAD" w:rsidP="00AC2AAD">
      <w:pPr>
        <w:pStyle w:val="rteindent1"/>
        <w:numPr>
          <w:ilvl w:val="1"/>
          <w:numId w:val="11"/>
        </w:numPr>
        <w:spacing w:before="0" w:beforeAutospacing="0" w:after="0" w:afterAutospacing="0"/>
        <w:ind w:left="360" w:firstLine="0"/>
        <w:rPr>
          <w:iCs/>
        </w:rPr>
      </w:pPr>
      <w:r w:rsidRPr="00B46E67">
        <w:rPr>
          <w:iCs/>
        </w:rPr>
        <w:t>Provide me with medical documentation, if possible</w:t>
      </w:r>
    </w:p>
    <w:p w14:paraId="72F7DB0C" w14:textId="77777777" w:rsidR="00AC2AAD" w:rsidRPr="00B46E67" w:rsidRDefault="00AC2AAD" w:rsidP="00AC2AAD">
      <w:pPr>
        <w:pStyle w:val="rteindent1"/>
        <w:numPr>
          <w:ilvl w:val="1"/>
          <w:numId w:val="11"/>
        </w:numPr>
        <w:spacing w:before="0" w:beforeAutospacing="0" w:after="0" w:afterAutospacing="0"/>
        <w:ind w:left="360" w:firstLine="0"/>
        <w:rPr>
          <w:iCs/>
        </w:rPr>
      </w:pPr>
      <w:r w:rsidRPr="00B46E67">
        <w:rPr>
          <w:iCs/>
        </w:rPr>
        <w:t>Keep up with coursework as much as possible</w:t>
      </w:r>
    </w:p>
    <w:p w14:paraId="299B5319" w14:textId="77777777" w:rsidR="00AC2AAD" w:rsidRPr="00B46E67" w:rsidRDefault="00AC2AAD" w:rsidP="00AC2AAD">
      <w:pPr>
        <w:pStyle w:val="rteindent1"/>
        <w:numPr>
          <w:ilvl w:val="1"/>
          <w:numId w:val="11"/>
        </w:numPr>
        <w:spacing w:before="0" w:beforeAutospacing="0" w:after="0" w:afterAutospacing="0"/>
        <w:ind w:left="360" w:firstLine="0"/>
        <w:rPr>
          <w:iCs/>
        </w:rPr>
      </w:pPr>
      <w:r w:rsidRPr="00B46E67">
        <w:rPr>
          <w:iCs/>
        </w:rPr>
        <w:t>Participate in class activities and submit assignments remotely as much as</w:t>
      </w:r>
      <w:r>
        <w:rPr>
          <w:iCs/>
        </w:rPr>
        <w:t xml:space="preserve"> </w:t>
      </w:r>
      <w:r w:rsidRPr="00B46E67">
        <w:rPr>
          <w:iCs/>
        </w:rPr>
        <w:t>possible</w:t>
      </w:r>
    </w:p>
    <w:p w14:paraId="46CFA3BF" w14:textId="77777777" w:rsidR="00AC2AAD" w:rsidRPr="00B46E67" w:rsidRDefault="00AC2AAD" w:rsidP="00AC2AAD">
      <w:pPr>
        <w:pStyle w:val="rteindent1"/>
        <w:numPr>
          <w:ilvl w:val="1"/>
          <w:numId w:val="11"/>
        </w:numPr>
        <w:spacing w:before="0" w:beforeAutospacing="0" w:after="0" w:afterAutospacing="0"/>
        <w:ind w:left="360" w:firstLine="0"/>
        <w:rPr>
          <w:iCs/>
        </w:rPr>
      </w:pPr>
      <w:r w:rsidRPr="00B46E67">
        <w:rPr>
          <w:iCs/>
        </w:rPr>
        <w:t>Notify me if you require a modification to the deadline of an assignment or exam</w:t>
      </w:r>
    </w:p>
    <w:p w14:paraId="26C9C309" w14:textId="77777777" w:rsidR="00AC2AAD" w:rsidRDefault="00AC2AAD" w:rsidP="00AC2AAD">
      <w:pPr>
        <w:pStyle w:val="rteindent1"/>
        <w:spacing w:before="0" w:beforeAutospacing="0" w:after="0" w:afterAutospacing="0"/>
        <w:ind w:left="360"/>
        <w:rPr>
          <w:iCs/>
        </w:rPr>
      </w:pPr>
    </w:p>
    <w:p w14:paraId="254BF249" w14:textId="77777777" w:rsidR="00AC2AAD" w:rsidRDefault="00AC2AAD" w:rsidP="00AC2AAD">
      <w:pPr>
        <w:pStyle w:val="rteindent1"/>
        <w:spacing w:before="0" w:beforeAutospacing="0" w:after="0" w:afterAutospacing="0"/>
        <w:ind w:left="360"/>
        <w:rPr>
          <w:iCs/>
        </w:rPr>
      </w:pPr>
      <w:r w:rsidRPr="00B46E67">
        <w:rPr>
          <w:iCs/>
        </w:rPr>
        <w:t>Finally, if remaining in a class and fulfilling the necessary requirements becomes impossible due to illness or other COVID-related issues, please let me know as soon as possible so we can discuss your options.</w:t>
      </w:r>
      <w:r>
        <w:rPr>
          <w:iCs/>
        </w:rPr>
        <w:t xml:space="preserve"> </w:t>
      </w:r>
      <w:r w:rsidRPr="00B46E67">
        <w:rPr>
          <w:iCs/>
        </w:rPr>
        <w:t xml:space="preserve">Students with questions about COVID-related illnesses should reach out to the COVID Resource Center at (334) 844-6000 or at </w:t>
      </w:r>
      <w:hyperlink r:id="rId9" w:history="1">
        <w:r w:rsidRPr="00102B66">
          <w:rPr>
            <w:rStyle w:val="Hyperlink"/>
            <w:iCs/>
          </w:rPr>
          <w:t>ahealthieru@auburn.edu</w:t>
        </w:r>
      </w:hyperlink>
      <w:r w:rsidRPr="00B46E67">
        <w:rPr>
          <w:iCs/>
        </w:rPr>
        <w:t>.</w:t>
      </w:r>
    </w:p>
    <w:p w14:paraId="6D9A8EF8" w14:textId="77777777" w:rsidR="00AC2AAD" w:rsidRDefault="00AC2AAD" w:rsidP="00AC2AAD">
      <w:pPr>
        <w:pStyle w:val="rteindent1"/>
        <w:spacing w:before="0" w:beforeAutospacing="0" w:after="0" w:afterAutospacing="0"/>
        <w:ind w:left="360"/>
        <w:rPr>
          <w:iCs/>
        </w:rPr>
      </w:pPr>
    </w:p>
    <w:p w14:paraId="5D6B9FA0" w14:textId="77777777" w:rsidR="00AC2AAD" w:rsidRPr="00F90D62" w:rsidRDefault="00AC2AAD" w:rsidP="00AC2AAD">
      <w:pPr>
        <w:pStyle w:val="rteindent1"/>
        <w:spacing w:before="0" w:beforeAutospacing="0" w:after="0" w:afterAutospacing="0"/>
        <w:ind w:left="360"/>
        <w:rPr>
          <w:b/>
          <w:bCs/>
          <w:iCs/>
        </w:rPr>
      </w:pPr>
      <w:r w:rsidRPr="00F90D62">
        <w:rPr>
          <w:b/>
          <w:bCs/>
          <w:iCs/>
        </w:rPr>
        <w:t>Health and Well-Being Resources:</w:t>
      </w:r>
    </w:p>
    <w:p w14:paraId="04D7ADBF" w14:textId="77777777" w:rsidR="00AC2AAD" w:rsidRDefault="00AC2AAD" w:rsidP="00AC2AAD">
      <w:pPr>
        <w:pStyle w:val="rteindent1"/>
        <w:spacing w:before="0" w:beforeAutospacing="0" w:after="0" w:afterAutospacing="0"/>
        <w:ind w:left="360"/>
        <w:rPr>
          <w:iCs/>
        </w:rPr>
      </w:pPr>
      <w:r w:rsidRPr="00FA0D03">
        <w:rPr>
          <w:iCs/>
        </w:rPr>
        <w:t>These are difficult times, and academic and personal stress is a natural result. Everyone is encouraged to take care of themselves and their peers. If you need additional support, there are several resources on campus to assist you:</w:t>
      </w:r>
    </w:p>
    <w:p w14:paraId="61312C16" w14:textId="77777777" w:rsidR="00AC2AAD" w:rsidRPr="007F395A" w:rsidRDefault="00AC2AAD" w:rsidP="00AC2AAD">
      <w:pPr>
        <w:pStyle w:val="rteindent1"/>
        <w:numPr>
          <w:ilvl w:val="1"/>
          <w:numId w:val="11"/>
        </w:numPr>
        <w:spacing w:before="0" w:beforeAutospacing="0" w:after="0" w:afterAutospacing="0"/>
        <w:ind w:left="360" w:firstLine="0"/>
        <w:rPr>
          <w:iCs/>
        </w:rPr>
      </w:pPr>
      <w:r w:rsidRPr="00FA0D03">
        <w:rPr>
          <w:iCs/>
        </w:rPr>
        <w:t>COVID Response Team</w:t>
      </w:r>
      <w:r>
        <w:rPr>
          <w:iCs/>
        </w:rPr>
        <w:t>:</w:t>
      </w:r>
      <w:r w:rsidRPr="007F395A">
        <w:rPr>
          <w:iCs/>
        </w:rPr>
        <w:t xml:space="preserve"> </w:t>
      </w:r>
      <w:r w:rsidRPr="001B3995">
        <w:rPr>
          <w:iCs/>
        </w:rPr>
        <w:t>ahealthieru.edu</w:t>
      </w:r>
    </w:p>
    <w:p w14:paraId="36752E92" w14:textId="77777777" w:rsidR="00AC2AAD" w:rsidRPr="00FA0D03" w:rsidRDefault="00AC2AAD" w:rsidP="00AC2AAD">
      <w:pPr>
        <w:pStyle w:val="rteindent1"/>
        <w:numPr>
          <w:ilvl w:val="1"/>
          <w:numId w:val="11"/>
        </w:numPr>
        <w:spacing w:before="0" w:beforeAutospacing="0" w:after="0" w:afterAutospacing="0"/>
        <w:ind w:left="360" w:firstLine="0"/>
        <w:rPr>
          <w:iCs/>
        </w:rPr>
      </w:pPr>
      <w:r w:rsidRPr="00FA0D03">
        <w:rPr>
          <w:iCs/>
        </w:rPr>
        <w:t xml:space="preserve"> Counseling and Psychological Services</w:t>
      </w:r>
      <w:r>
        <w:rPr>
          <w:iCs/>
        </w:rPr>
        <w:t xml:space="preserve">: </w:t>
      </w:r>
      <w:r w:rsidRPr="00FA0D03">
        <w:rPr>
          <w:iCs/>
        </w:rPr>
        <w:t xml:space="preserve">http://wp.auburn.edu/scs/ </w:t>
      </w:r>
    </w:p>
    <w:p w14:paraId="48886411" w14:textId="77777777" w:rsidR="00AC2AAD" w:rsidRPr="00FA0D03" w:rsidRDefault="00AC2AAD" w:rsidP="00AC2AAD">
      <w:pPr>
        <w:pStyle w:val="rteindent1"/>
        <w:numPr>
          <w:ilvl w:val="1"/>
          <w:numId w:val="11"/>
        </w:numPr>
        <w:spacing w:before="0" w:beforeAutospacing="0" w:after="0" w:afterAutospacing="0"/>
        <w:ind w:left="360" w:firstLine="0"/>
        <w:rPr>
          <w:iCs/>
        </w:rPr>
      </w:pPr>
      <w:r w:rsidRPr="00FA0D03">
        <w:rPr>
          <w:iCs/>
        </w:rPr>
        <w:t xml:space="preserve"> Medical Clinic</w:t>
      </w:r>
      <w:r>
        <w:rPr>
          <w:iCs/>
        </w:rPr>
        <w:t xml:space="preserve">: </w:t>
      </w:r>
      <w:r w:rsidRPr="00FA0D03">
        <w:rPr>
          <w:iCs/>
        </w:rPr>
        <w:t>https://cws.auburn.edu/aumc</w:t>
      </w:r>
    </w:p>
    <w:p w14:paraId="3373AF87" w14:textId="77777777" w:rsidR="00AC2AAD" w:rsidRDefault="00AC2AAD" w:rsidP="00AC2AAD">
      <w:pPr>
        <w:pStyle w:val="rteindent1"/>
        <w:spacing w:before="0" w:beforeAutospacing="0" w:after="0" w:afterAutospacing="0"/>
        <w:ind w:left="360"/>
        <w:rPr>
          <w:iCs/>
        </w:rPr>
      </w:pPr>
      <w:r w:rsidRPr="00FA0D03">
        <w:rPr>
          <w:iCs/>
        </w:rPr>
        <w:t>If you or someone you know are experiencing food, housing or financial insecurity, please visit the Auburn Cares Office (</w:t>
      </w:r>
      <w:hyperlink r:id="rId10" w:history="1">
        <w:r w:rsidRPr="00102B66">
          <w:rPr>
            <w:rStyle w:val="Hyperlink"/>
            <w:iCs/>
          </w:rPr>
          <w:t>http://aucares.auburn.edu/</w:t>
        </w:r>
      </w:hyperlink>
      <w:r>
        <w:rPr>
          <w:iCs/>
        </w:rPr>
        <w:t>)</w:t>
      </w:r>
    </w:p>
    <w:p w14:paraId="78218F3A" w14:textId="77777777" w:rsidR="00AC2AAD" w:rsidRDefault="00AC2AAD" w:rsidP="00AC2AAD">
      <w:pPr>
        <w:pStyle w:val="rteindent1"/>
        <w:spacing w:before="0" w:beforeAutospacing="0" w:after="0" w:afterAutospacing="0"/>
        <w:ind w:left="360"/>
        <w:rPr>
          <w:iCs/>
        </w:rPr>
      </w:pPr>
    </w:p>
    <w:p w14:paraId="3A80A553" w14:textId="77777777" w:rsidR="00AC2AAD" w:rsidRPr="00463B84" w:rsidRDefault="00AC2AAD" w:rsidP="00AC2AAD">
      <w:pPr>
        <w:pStyle w:val="rteindent1"/>
        <w:spacing w:before="0" w:beforeAutospacing="0" w:after="0" w:afterAutospacing="0"/>
        <w:ind w:left="360"/>
        <w:rPr>
          <w:b/>
          <w:bCs/>
          <w:iCs/>
        </w:rPr>
      </w:pPr>
      <w:r w:rsidRPr="00463B84">
        <w:rPr>
          <w:b/>
          <w:bCs/>
          <w:iCs/>
        </w:rPr>
        <w:t xml:space="preserve">Course Expectations Related to COVID-19: </w:t>
      </w:r>
    </w:p>
    <w:p w14:paraId="7453215D" w14:textId="77777777" w:rsidR="00AC2AAD" w:rsidRPr="00E906EC" w:rsidRDefault="00AC2AAD" w:rsidP="00AC2AAD">
      <w:pPr>
        <w:pStyle w:val="rteindent1"/>
        <w:numPr>
          <w:ilvl w:val="1"/>
          <w:numId w:val="11"/>
        </w:numPr>
        <w:spacing w:before="0" w:beforeAutospacing="0" w:after="0" w:afterAutospacing="0"/>
        <w:ind w:left="360" w:firstLine="0"/>
        <w:rPr>
          <w:iCs/>
        </w:rPr>
      </w:pPr>
      <w:r w:rsidRPr="00463B84">
        <w:rPr>
          <w:iCs/>
          <w:u w:val="single"/>
        </w:rPr>
        <w:t>Face Coverings:</w:t>
      </w:r>
      <w:r w:rsidRPr="00223C82">
        <w:rPr>
          <w:iCs/>
        </w:rP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Pr>
          <w:iCs/>
        </w:rPr>
        <w:t xml:space="preserve"> </w:t>
      </w:r>
      <w:r w:rsidRPr="00E906EC">
        <w:rPr>
          <w:i/>
        </w:rPr>
        <w:t>You are required to wear your face coverings at all times.</w:t>
      </w:r>
      <w:r w:rsidRPr="00E906EC">
        <w:rPr>
          <w:iCs/>
        </w:rPr>
        <w:t xml:space="preserve">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3433E02D" w14:textId="77777777" w:rsidR="00AC2AAD" w:rsidRPr="00223C82" w:rsidRDefault="00AC2AAD" w:rsidP="00AC2AAD">
      <w:pPr>
        <w:pStyle w:val="rteindent1"/>
        <w:numPr>
          <w:ilvl w:val="1"/>
          <w:numId w:val="11"/>
        </w:numPr>
        <w:spacing w:before="0" w:beforeAutospacing="0" w:after="0" w:afterAutospacing="0"/>
        <w:ind w:left="360" w:firstLine="0"/>
        <w:rPr>
          <w:iCs/>
        </w:rPr>
      </w:pPr>
      <w:r w:rsidRPr="00DF1318">
        <w:rPr>
          <w:iCs/>
          <w:u w:val="single"/>
        </w:rPr>
        <w:t>Physical Distancing:</w:t>
      </w:r>
      <w:r w:rsidRPr="00223C82">
        <w:rPr>
          <w:iCs/>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r>
        <w:rPr>
          <w:iCs/>
        </w:rPr>
        <w:t xml:space="preserve"> Please note, due to physical distancing guidelines, this course will be broken into </w:t>
      </w:r>
      <w:r>
        <w:rPr>
          <w:iCs/>
        </w:rPr>
        <w:lastRenderedPageBreak/>
        <w:t>groups to adhere to new classroom occupancy guidelines within Haley Center. Those groups will be announced by the instructor.</w:t>
      </w:r>
    </w:p>
    <w:p w14:paraId="68E3F1DE" w14:textId="7A5FBE38" w:rsidR="00AC2AAD" w:rsidRDefault="00AC2AAD" w:rsidP="00AC2AAD">
      <w:pPr>
        <w:pStyle w:val="rteindent1"/>
        <w:numPr>
          <w:ilvl w:val="1"/>
          <w:numId w:val="11"/>
        </w:numPr>
        <w:spacing w:before="0" w:beforeAutospacing="0" w:after="0" w:afterAutospacing="0"/>
        <w:ind w:left="360" w:firstLine="0"/>
        <w:rPr>
          <w:iCs/>
        </w:rPr>
      </w:pPr>
      <w:r w:rsidRPr="005B53F6">
        <w:rPr>
          <w:iCs/>
          <w:u w:val="single"/>
        </w:rPr>
        <w:t>Technology Requirements:</w:t>
      </w:r>
      <w:r w:rsidRPr="005B53F6">
        <w:rPr>
          <w:iCs/>
        </w:rPr>
        <w:t xml:space="preserve"> This course may require particular technologies to complete coursework. If you need access to additional technological support, please contact the AU Bookstore at </w:t>
      </w:r>
      <w:hyperlink r:id="rId11" w:history="1">
        <w:r w:rsidR="00496023" w:rsidRPr="006B0E65">
          <w:rPr>
            <w:rStyle w:val="Hyperlink"/>
            <w:iCs/>
          </w:rPr>
          <w:t>aubookstore@auburn.edu</w:t>
        </w:r>
      </w:hyperlink>
      <w:r w:rsidRPr="005B53F6">
        <w:rPr>
          <w:iCs/>
        </w:rPr>
        <w:t>.</w:t>
      </w:r>
    </w:p>
    <w:p w14:paraId="3EAC588E" w14:textId="77777777" w:rsidR="00496023" w:rsidRPr="005B53F6" w:rsidRDefault="00496023" w:rsidP="00496023">
      <w:pPr>
        <w:pStyle w:val="rteindent1"/>
        <w:spacing w:before="0" w:beforeAutospacing="0" w:after="0" w:afterAutospacing="0"/>
        <w:ind w:left="360"/>
        <w:rPr>
          <w:iCs/>
        </w:rPr>
      </w:pPr>
    </w:p>
    <w:p w14:paraId="0BC2B827" w14:textId="77777777" w:rsidR="00AC2AAD" w:rsidRPr="003974EF" w:rsidRDefault="00AC2AAD" w:rsidP="00AC2AAD">
      <w:pPr>
        <w:pStyle w:val="rteindent1"/>
        <w:spacing w:before="0" w:beforeAutospacing="0" w:after="0" w:afterAutospacing="0"/>
        <w:ind w:left="360"/>
        <w:rPr>
          <w:i/>
        </w:rPr>
      </w:pPr>
      <w:r w:rsidRPr="003974EF">
        <w:rPr>
          <w:i/>
        </w:rPr>
        <w:t xml:space="preserve">Disruptive or concerning classroom behavior involving the failure to wear a face covering, as directed by Auburn University, represents a potential Code of Student Conduct violation and may be reported as a non-academic violation. </w:t>
      </w:r>
    </w:p>
    <w:p w14:paraId="481F763A" w14:textId="77777777" w:rsidR="00AC2AAD" w:rsidRPr="003974EF" w:rsidRDefault="00AC2AAD" w:rsidP="00AC2AAD">
      <w:pPr>
        <w:pStyle w:val="rteindent1"/>
        <w:spacing w:before="0" w:beforeAutospacing="0" w:after="0" w:afterAutospacing="0"/>
        <w:ind w:left="360"/>
        <w:rPr>
          <w:i/>
        </w:rPr>
      </w:pPr>
    </w:p>
    <w:p w14:paraId="7A07628A" w14:textId="77777777" w:rsidR="00AC2AAD" w:rsidRDefault="00AC2AAD" w:rsidP="00AC2AAD">
      <w:pPr>
        <w:pStyle w:val="rteindent1"/>
        <w:spacing w:before="0" w:beforeAutospacing="0" w:after="0" w:afterAutospacing="0"/>
        <w:ind w:left="360"/>
        <w:rPr>
          <w:iCs/>
        </w:rPr>
      </w:pPr>
      <w:r w:rsidRPr="003974EF">
        <w:rPr>
          <w:b/>
          <w:bCs/>
          <w:iCs/>
        </w:rPr>
        <w:t>Course Delivery Changes Related to COVID-19:</w:t>
      </w:r>
      <w:r w:rsidRPr="003974EF">
        <w:rPr>
          <w:iCs/>
        </w:rPr>
        <w:t xml:space="preserve"> </w:t>
      </w:r>
    </w:p>
    <w:p w14:paraId="085C2F50" w14:textId="77777777" w:rsidR="00AC2AAD" w:rsidRDefault="00AC2AAD" w:rsidP="00AC2AAD">
      <w:pPr>
        <w:pStyle w:val="rteindent1"/>
        <w:spacing w:before="0" w:beforeAutospacing="0" w:after="0" w:afterAutospacing="0"/>
        <w:ind w:left="360"/>
        <w:rPr>
          <w:iCs/>
        </w:rPr>
      </w:pPr>
      <w:r w:rsidRPr="003974EF">
        <w:rPr>
          <w:iCs/>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Pr>
          <w:iCs/>
        </w:rPr>
        <w:t xml:space="preserve"> </w:t>
      </w:r>
    </w:p>
    <w:p w14:paraId="538FC82F" w14:textId="77777777" w:rsidR="00AC2AAD" w:rsidRDefault="00AC2AAD" w:rsidP="00AC2AAD">
      <w:pPr>
        <w:pStyle w:val="rteindent1"/>
        <w:spacing w:before="0" w:beforeAutospacing="0" w:after="0" w:afterAutospacing="0"/>
        <w:ind w:left="360"/>
        <w:rPr>
          <w:iCs/>
        </w:rPr>
      </w:pPr>
    </w:p>
    <w:p w14:paraId="4DFF8EC9" w14:textId="5DC11B58" w:rsidR="00AC2AAD" w:rsidRPr="00CF2033" w:rsidRDefault="00AC2AAD" w:rsidP="00AC2AAD">
      <w:pPr>
        <w:pStyle w:val="rteindent1"/>
        <w:spacing w:before="0" w:beforeAutospacing="0" w:after="0" w:afterAutospacing="0"/>
        <w:ind w:left="360"/>
        <w:rPr>
          <w:iCs/>
        </w:rPr>
      </w:pPr>
      <w:r>
        <w:rPr>
          <w:iCs/>
        </w:rPr>
        <w:t>As a precaution, our department will operate with a buddy system in case I become sick or am unable to perform my duties as your instructor. For this class, Mary Anne Messer, my GTA supervisor, will be added to the course so she can easily access the materials or begin instruction if needed. For any changes in delivery method, schedule, or instruction, I will update you via Canvas, so please confirm your notifications are turned on.</w:t>
      </w:r>
    </w:p>
    <w:p w14:paraId="60159B72" w14:textId="77777777" w:rsidR="00AC2AAD" w:rsidRDefault="00AC2AAD" w:rsidP="00AC2AAD">
      <w:pPr>
        <w:ind w:right="-20"/>
        <w:rPr>
          <w:rFonts w:ascii="Times New Roman" w:hAnsi="Times New Roman" w:cs="Times New Roman"/>
          <w:u w:val="single"/>
        </w:rPr>
      </w:pPr>
    </w:p>
    <w:p w14:paraId="37F949DE" w14:textId="77777777" w:rsidR="00AC2AAD" w:rsidRPr="00530FC1" w:rsidRDefault="00AC2AAD" w:rsidP="00AC2AAD">
      <w:pPr>
        <w:pStyle w:val="ListParagraph"/>
        <w:numPr>
          <w:ilvl w:val="0"/>
          <w:numId w:val="24"/>
        </w:numPr>
        <w:ind w:left="360" w:right="-20"/>
        <w:rPr>
          <w:rFonts w:ascii="Times New Roman" w:hAnsi="Times New Roman" w:cs="Times New Roman"/>
        </w:rPr>
      </w:pPr>
      <w:r w:rsidRPr="007736AB">
        <w:rPr>
          <w:rFonts w:ascii="Times New Roman" w:hAnsi="Times New Roman" w:cs="Times New Roman"/>
          <w:b/>
          <w:bCs/>
        </w:rPr>
        <w:t>Attendance:</w:t>
      </w:r>
      <w:r w:rsidRPr="007736AB">
        <w:rPr>
          <w:rFonts w:ascii="Times New Roman" w:hAnsi="Times New Roman" w:cs="Times New Roman"/>
        </w:rPr>
        <w:t xml:space="preserve"> </w:t>
      </w:r>
    </w:p>
    <w:p w14:paraId="7193A13D" w14:textId="77777777" w:rsidR="00AC2AAD" w:rsidRPr="00695BAB" w:rsidRDefault="00AC2AAD" w:rsidP="00AC2AAD">
      <w:pPr>
        <w:pStyle w:val="ListParagraph"/>
        <w:ind w:left="360" w:right="-20"/>
        <w:rPr>
          <w:rFonts w:ascii="Times New Roman" w:hAnsi="Times New Roman" w:cs="Times New Roman"/>
        </w:rPr>
      </w:pPr>
      <w:r w:rsidRPr="007736AB">
        <w:rPr>
          <w:rFonts w:ascii="Times New Roman" w:hAnsi="Times New Roman" w:cs="Times New Roman"/>
        </w:rPr>
        <w:t xml:space="preserve">Attendance is expected and you are responsible for all class material covered in your absence. If you miss a class session, please note that you will not receive credit for in-class activities and discussions; thereby </w:t>
      </w:r>
      <w:r w:rsidRPr="007736AB">
        <w:rPr>
          <w:rFonts w:ascii="Times New Roman" w:hAnsi="Times New Roman" w:cs="Times New Roman"/>
          <w:b/>
          <w:i/>
        </w:rPr>
        <w:t>y</w:t>
      </w:r>
      <w:r w:rsidRPr="007736AB">
        <w:rPr>
          <w:rFonts w:ascii="Times New Roman" w:hAnsi="Times New Roman" w:cs="Times New Roman"/>
          <w:bCs/>
          <w:iCs/>
        </w:rPr>
        <w:t xml:space="preserve">our overall grade can be affected by an absence. </w:t>
      </w:r>
      <w:r w:rsidRPr="007736AB">
        <w:rPr>
          <w:rFonts w:ascii="Times New Roman" w:hAnsi="Times New Roman" w:cs="Times New Roman"/>
        </w:rPr>
        <w:t>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w:t>
      </w:r>
      <w:r>
        <w:rPr>
          <w:rFonts w:ascii="Times New Roman" w:hAnsi="Times New Roman" w:cs="Times New Roman"/>
        </w:rPr>
        <w:t xml:space="preserve"> Please note that during this semester, all class meetings will be recorded and posted to</w:t>
      </w:r>
    </w:p>
    <w:p w14:paraId="479D87F6" w14:textId="77777777" w:rsidR="00AC2AAD" w:rsidRPr="00163D79" w:rsidRDefault="00AC2AAD" w:rsidP="00AC2AAD">
      <w:pPr>
        <w:rPr>
          <w:rFonts w:ascii="Times New Roman" w:hAnsi="Times New Roman" w:cs="Times New Roman"/>
          <w:sz w:val="26"/>
          <w:szCs w:val="26"/>
        </w:rPr>
      </w:pPr>
    </w:p>
    <w:p w14:paraId="0175CA4D" w14:textId="77777777" w:rsidR="00AC2AAD" w:rsidRPr="00D61C85" w:rsidRDefault="00AC2AAD" w:rsidP="00AC2AAD">
      <w:pPr>
        <w:pStyle w:val="ListParagraph"/>
        <w:numPr>
          <w:ilvl w:val="0"/>
          <w:numId w:val="24"/>
        </w:numPr>
        <w:ind w:left="360" w:right="118"/>
        <w:rPr>
          <w:rFonts w:ascii="Times New Roman" w:hAnsi="Times New Roman" w:cs="Times New Roman"/>
          <w:b/>
          <w:bCs/>
        </w:rPr>
      </w:pPr>
      <w:r w:rsidRPr="00530FC1">
        <w:rPr>
          <w:rFonts w:ascii="Times New Roman" w:hAnsi="Times New Roman" w:cs="Times New Roman"/>
          <w:b/>
          <w:bCs/>
        </w:rPr>
        <w:t xml:space="preserve">Excused Absences:  </w:t>
      </w:r>
    </w:p>
    <w:p w14:paraId="1EDEAEF6" w14:textId="77777777" w:rsidR="00AC2AAD" w:rsidRPr="00163D79" w:rsidRDefault="00AC2AAD" w:rsidP="00AC2AAD">
      <w:pPr>
        <w:ind w:left="360" w:right="118"/>
        <w:rPr>
          <w:rFonts w:ascii="Times New Roman" w:hAnsi="Times New Roman" w:cs="Times New Roman"/>
        </w:rPr>
      </w:pPr>
      <w:r w:rsidRPr="00163D79">
        <w:rPr>
          <w:rFonts w:ascii="Times New Roman" w:hAnsi="Times New Roman" w:cs="Times New Roman"/>
        </w:rPr>
        <w:t>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p>
    <w:p w14:paraId="5FEAD5AE" w14:textId="77777777" w:rsidR="00AC2AAD" w:rsidRPr="00163D79" w:rsidRDefault="00AC2AAD" w:rsidP="00AC2AAD">
      <w:pPr>
        <w:rPr>
          <w:rFonts w:ascii="Times New Roman" w:hAnsi="Times New Roman" w:cs="Times New Roman"/>
          <w:sz w:val="26"/>
          <w:szCs w:val="26"/>
        </w:rPr>
      </w:pPr>
    </w:p>
    <w:p w14:paraId="4F145009" w14:textId="77777777" w:rsidR="00AC2AAD" w:rsidRPr="00C173E1" w:rsidRDefault="00AC2AAD" w:rsidP="00AC2AAD">
      <w:pPr>
        <w:pStyle w:val="ListParagraph"/>
        <w:numPr>
          <w:ilvl w:val="0"/>
          <w:numId w:val="24"/>
        </w:numPr>
        <w:ind w:left="360" w:right="159"/>
        <w:rPr>
          <w:rFonts w:ascii="Times New Roman" w:hAnsi="Times New Roman" w:cs="Times New Roman"/>
          <w:b/>
          <w:bCs/>
        </w:rPr>
      </w:pPr>
      <w:r w:rsidRPr="00C173E1">
        <w:rPr>
          <w:rFonts w:ascii="Times New Roman" w:hAnsi="Times New Roman" w:cs="Times New Roman"/>
          <w:b/>
          <w:bCs/>
        </w:rPr>
        <w:t xml:space="preserve">Make-Up Policy:  </w:t>
      </w:r>
    </w:p>
    <w:p w14:paraId="594F46EE" w14:textId="77777777" w:rsidR="00AC2AAD" w:rsidRPr="00163D79" w:rsidRDefault="00AC2AAD" w:rsidP="00AC2AAD">
      <w:pPr>
        <w:pStyle w:val="ListParagraph"/>
        <w:ind w:left="360" w:right="159"/>
        <w:rPr>
          <w:rFonts w:ascii="Times New Roman" w:hAnsi="Times New Roman" w:cs="Times New Roman"/>
          <w:b/>
        </w:rPr>
      </w:pPr>
      <w:r w:rsidRPr="00C173E1">
        <w:rPr>
          <w:rFonts w:ascii="Times New Roman" w:hAnsi="Times New Roman" w:cs="Times New Roman"/>
        </w:rPr>
        <w:t xml:space="preserve">Arrangement to make up a missed test, in-class activity, or presentation due to properly authorized excused absences must be initiated by the student </w:t>
      </w:r>
      <w:r w:rsidRPr="00C173E1">
        <w:rPr>
          <w:rFonts w:ascii="Times New Roman" w:hAnsi="Times New Roman" w:cs="Times New Roman"/>
          <w:u w:val="single"/>
        </w:rPr>
        <w:t>within one week</w:t>
      </w:r>
      <w:r w:rsidRPr="00C173E1">
        <w:rPr>
          <w:rFonts w:ascii="Times New Roman" w:hAnsi="Times New Roman" w:cs="Times New Roman"/>
        </w:rPr>
        <w:t xml:space="preserve"> of the end of </w:t>
      </w:r>
      <w:r w:rsidRPr="00C173E1">
        <w:rPr>
          <w:rFonts w:ascii="Times New Roman" w:hAnsi="Times New Roman" w:cs="Times New Roman"/>
        </w:rPr>
        <w:lastRenderedPageBreak/>
        <w:t>the period of the excused absence(s). Except in extraordinary circumstance, no make-up exams will be arranged during the last three days before the final exam period begins.</w:t>
      </w:r>
      <w:r>
        <w:rPr>
          <w:rFonts w:ascii="Times New Roman" w:hAnsi="Times New Roman" w:cs="Times New Roman"/>
        </w:rPr>
        <w:t xml:space="preserve"> </w:t>
      </w:r>
      <w:r w:rsidRPr="00835CD6">
        <w:rPr>
          <w:rFonts w:ascii="Times New Roman" w:hAnsi="Times New Roman" w:cs="Times New Roman"/>
          <w:b/>
          <w:iCs/>
        </w:rPr>
        <w:t>Late papers/assignments</w:t>
      </w:r>
      <w:r w:rsidRPr="00163D79">
        <w:rPr>
          <w:rFonts w:ascii="Times New Roman" w:hAnsi="Times New Roman" w:cs="Times New Roman"/>
          <w:b/>
          <w:i/>
        </w:rPr>
        <w:t xml:space="preserve"> </w:t>
      </w:r>
      <w:r w:rsidRPr="00163D79">
        <w:rPr>
          <w:rFonts w:ascii="Times New Roman" w:hAnsi="Times New Roman" w:cs="Times New Roman"/>
          <w:b/>
        </w:rPr>
        <w:t xml:space="preserve">will receive a </w:t>
      </w:r>
      <w:r>
        <w:rPr>
          <w:rFonts w:ascii="Times New Roman" w:hAnsi="Times New Roman" w:cs="Times New Roman"/>
          <w:b/>
        </w:rPr>
        <w:t>5</w:t>
      </w:r>
      <w:r w:rsidRPr="00163D79">
        <w:rPr>
          <w:rFonts w:ascii="Times New Roman" w:hAnsi="Times New Roman" w:cs="Times New Roman"/>
          <w:b/>
        </w:rPr>
        <w:t xml:space="preserve">-point deduction in grade for each day they are late. Late assignments are accepted up to one week after the due date, and after one week, will result in a 0. </w:t>
      </w:r>
    </w:p>
    <w:p w14:paraId="5160F43F" w14:textId="77777777" w:rsidR="00AC2AAD" w:rsidRPr="00163D79" w:rsidRDefault="00AC2AAD" w:rsidP="00AC2AAD">
      <w:pPr>
        <w:ind w:left="460" w:right="-20"/>
        <w:rPr>
          <w:rFonts w:ascii="Times New Roman" w:hAnsi="Times New Roman" w:cs="Times New Roman"/>
        </w:rPr>
      </w:pPr>
    </w:p>
    <w:p w14:paraId="0F870249" w14:textId="77777777" w:rsidR="00AC2AAD" w:rsidRPr="00C173E1" w:rsidRDefault="00AC2AAD" w:rsidP="00AC2AAD">
      <w:pPr>
        <w:pStyle w:val="ListParagraph"/>
        <w:numPr>
          <w:ilvl w:val="0"/>
          <w:numId w:val="24"/>
        </w:numPr>
        <w:ind w:left="360" w:right="88"/>
        <w:rPr>
          <w:rFonts w:ascii="Times New Roman" w:hAnsi="Times New Roman" w:cs="Times New Roman"/>
          <w:b/>
          <w:bCs/>
        </w:rPr>
      </w:pPr>
      <w:r w:rsidRPr="00C173E1">
        <w:rPr>
          <w:rFonts w:ascii="Times New Roman" w:hAnsi="Times New Roman" w:cs="Times New Roman"/>
          <w:b/>
          <w:bCs/>
        </w:rPr>
        <w:t xml:space="preserve">Personal Technology: </w:t>
      </w:r>
    </w:p>
    <w:p w14:paraId="496F657D" w14:textId="77777777" w:rsidR="00AC2AAD" w:rsidRPr="00C173E1" w:rsidRDefault="00AC2AAD" w:rsidP="00AC2AAD">
      <w:pPr>
        <w:pStyle w:val="ListParagraph"/>
        <w:ind w:left="360" w:right="88"/>
        <w:rPr>
          <w:rFonts w:ascii="Times New Roman" w:hAnsi="Times New Roman" w:cs="Times New Roman"/>
        </w:rPr>
      </w:pPr>
      <w:r w:rsidRPr="00C173E1">
        <w:rPr>
          <w:rFonts w:ascii="Times New Roman" w:hAnsi="Times New Roman" w:cs="Times New Roman"/>
        </w:rPr>
        <w:t>If you need a laptop, tablet, or any other device for taking notes or otherwise participating in class, that is fine. However, please do not use a personal device for any purpose unrelated to our class. All devices should be silenced. Cell phones should be put away, except in the rare instance that I ask you to use them for an activity. If there is a serious need to use your cell phone during class, such as a family emergency, please let me know. Otherwise, if you are using your cell phone, you will be marked as absent for the class period and you will not receive participation points.</w:t>
      </w:r>
    </w:p>
    <w:p w14:paraId="51954460" w14:textId="77777777" w:rsidR="00AC2AAD" w:rsidRDefault="00AC2AAD" w:rsidP="00AC2AAD">
      <w:pPr>
        <w:ind w:right="88"/>
        <w:rPr>
          <w:rFonts w:ascii="Times New Roman" w:hAnsi="Times New Roman" w:cs="Times New Roman"/>
        </w:rPr>
      </w:pPr>
    </w:p>
    <w:p w14:paraId="666CFA27" w14:textId="77777777" w:rsidR="00AC2AAD" w:rsidRPr="009E4F32" w:rsidRDefault="00AC2AAD" w:rsidP="00AC2AAD">
      <w:pPr>
        <w:pStyle w:val="ListParagraph"/>
        <w:numPr>
          <w:ilvl w:val="0"/>
          <w:numId w:val="24"/>
        </w:numPr>
        <w:ind w:left="360" w:right="88"/>
        <w:rPr>
          <w:rFonts w:ascii="Times New Roman" w:hAnsi="Times New Roman" w:cs="Times New Roman"/>
          <w:b/>
          <w:bCs/>
        </w:rPr>
      </w:pPr>
      <w:r w:rsidRPr="009E4F32">
        <w:rPr>
          <w:rFonts w:ascii="Times New Roman" w:hAnsi="Times New Roman" w:cs="Times New Roman"/>
          <w:b/>
          <w:bCs/>
        </w:rPr>
        <w:t xml:space="preserve">Communication: </w:t>
      </w:r>
    </w:p>
    <w:p w14:paraId="7DC59DDB" w14:textId="77777777" w:rsidR="00AC2AAD" w:rsidRDefault="00AC2AAD" w:rsidP="00AC2AAD">
      <w:pPr>
        <w:pStyle w:val="ListParagraph"/>
        <w:ind w:left="360" w:right="88"/>
        <w:rPr>
          <w:rFonts w:ascii="Times New Roman" w:hAnsi="Times New Roman" w:cs="Times New Roman"/>
        </w:rPr>
      </w:pPr>
      <w:r w:rsidRPr="00C173E1">
        <w:rPr>
          <w:rFonts w:ascii="Times New Roman" w:hAnsi="Times New Roman" w:cs="Times New Roman"/>
        </w:rPr>
        <w:t>Outside of class, I will communicate primarily through</w:t>
      </w:r>
      <w:r>
        <w:rPr>
          <w:rFonts w:ascii="Times New Roman" w:hAnsi="Times New Roman" w:cs="Times New Roman"/>
        </w:rPr>
        <w:t xml:space="preserve"> Canvas and</w:t>
      </w:r>
      <w:r w:rsidRPr="00C173E1">
        <w:rPr>
          <w:rFonts w:ascii="Times New Roman" w:hAnsi="Times New Roman" w:cs="Times New Roman"/>
        </w:rPr>
        <w:t xml:space="preserve"> email. Therefore, all</w:t>
      </w:r>
      <w:r>
        <w:rPr>
          <w:rFonts w:ascii="Times New Roman" w:hAnsi="Times New Roman" w:cs="Times New Roman"/>
        </w:rPr>
        <w:t xml:space="preserve"> </w:t>
      </w:r>
      <w:r w:rsidRPr="00FC3DAD">
        <w:rPr>
          <w:rFonts w:ascii="Times New Roman" w:hAnsi="Times New Roman" w:cs="Times New Roman"/>
        </w:rPr>
        <w:t xml:space="preserve">students are </w:t>
      </w:r>
      <w:r>
        <w:rPr>
          <w:rFonts w:ascii="Times New Roman" w:hAnsi="Times New Roman" w:cs="Times New Roman"/>
        </w:rPr>
        <w:t>expected</w:t>
      </w:r>
      <w:r w:rsidRPr="00FC3DAD">
        <w:rPr>
          <w:rFonts w:ascii="Times New Roman" w:hAnsi="Times New Roman" w:cs="Times New Roman"/>
        </w:rPr>
        <w:t xml:space="preserve"> to regularly check their Auburn email for class updates and announcements.</w:t>
      </w:r>
      <w:r>
        <w:rPr>
          <w:rFonts w:ascii="Times New Roman" w:hAnsi="Times New Roman" w:cs="Times New Roman"/>
        </w:rPr>
        <w:t xml:space="preserve"> A</w:t>
      </w:r>
      <w:r w:rsidRPr="00FC3DAD">
        <w:rPr>
          <w:rFonts w:ascii="Times New Roman" w:hAnsi="Times New Roman" w:cs="Times New Roman"/>
        </w:rPr>
        <w:t>dditionally, if you have any questions regarding class material, feel free to email me using your</w:t>
      </w:r>
      <w:r>
        <w:rPr>
          <w:rFonts w:ascii="Times New Roman" w:hAnsi="Times New Roman" w:cs="Times New Roman"/>
        </w:rPr>
        <w:t xml:space="preserve"> </w:t>
      </w:r>
      <w:r w:rsidRPr="00FC3DAD">
        <w:rPr>
          <w:rFonts w:ascii="Times New Roman" w:hAnsi="Times New Roman" w:cs="Times New Roman"/>
        </w:rPr>
        <w:t>official Auburn email. If I do not receive a response from me within 48 hours of sending an email,</w:t>
      </w:r>
      <w:r>
        <w:rPr>
          <w:rFonts w:ascii="Times New Roman" w:hAnsi="Times New Roman" w:cs="Times New Roman"/>
        </w:rPr>
        <w:t xml:space="preserve"> </w:t>
      </w:r>
      <w:r w:rsidRPr="00FC3DAD">
        <w:rPr>
          <w:rFonts w:ascii="Times New Roman" w:hAnsi="Times New Roman" w:cs="Times New Roman"/>
        </w:rPr>
        <w:t>please be sure to follow-up with me.</w:t>
      </w:r>
    </w:p>
    <w:p w14:paraId="2AA11DDC" w14:textId="77777777" w:rsidR="00AC2AAD" w:rsidRPr="00AC3331" w:rsidRDefault="00AC2AAD" w:rsidP="00AC2AAD">
      <w:pPr>
        <w:ind w:right="88"/>
        <w:rPr>
          <w:rFonts w:ascii="Times New Roman" w:hAnsi="Times New Roman" w:cs="Times New Roman"/>
        </w:rPr>
      </w:pPr>
    </w:p>
    <w:p w14:paraId="020338F9" w14:textId="77777777" w:rsidR="00AC2AAD" w:rsidRPr="00CD4435" w:rsidRDefault="00AC2AAD" w:rsidP="00AC2AAD">
      <w:pPr>
        <w:pStyle w:val="ListParagraph"/>
        <w:numPr>
          <w:ilvl w:val="0"/>
          <w:numId w:val="24"/>
        </w:numPr>
        <w:ind w:left="360" w:right="88"/>
        <w:rPr>
          <w:rFonts w:ascii="Times New Roman" w:hAnsi="Times New Roman" w:cs="Times New Roman"/>
          <w:b/>
          <w:bCs/>
        </w:rPr>
      </w:pPr>
      <w:r w:rsidRPr="00CD4435">
        <w:rPr>
          <w:rFonts w:ascii="Times New Roman" w:hAnsi="Times New Roman" w:cs="Times New Roman"/>
          <w:b/>
          <w:bCs/>
        </w:rPr>
        <w:t xml:space="preserve">Academic Honesty: </w:t>
      </w:r>
    </w:p>
    <w:p w14:paraId="50AD56D6" w14:textId="77777777" w:rsidR="00AC2AAD" w:rsidRPr="00C173E1" w:rsidRDefault="00AC2AAD" w:rsidP="00AC2AAD">
      <w:pPr>
        <w:pStyle w:val="ListParagraph"/>
        <w:ind w:left="360" w:right="88"/>
        <w:rPr>
          <w:rFonts w:ascii="Times New Roman" w:hAnsi="Times New Roman" w:cs="Times New Roman"/>
        </w:rPr>
      </w:pPr>
      <w:r w:rsidRPr="00C173E1">
        <w:rPr>
          <w:rFonts w:ascii="Times New Roman" w:hAnsi="Times New Roman" w:cs="Times New Roman"/>
        </w:rPr>
        <w:t xml:space="preserve">The University Honesty Code and the university policies, see website at </w:t>
      </w:r>
      <w:hyperlink r:id="rId12">
        <w:r w:rsidRPr="00C173E1">
          <w:rPr>
            <w:rFonts w:ascii="Times New Roman" w:hAnsi="Times New Roman" w:cs="Times New Roman"/>
            <w:color w:val="0000FF"/>
            <w:u w:val="single"/>
          </w:rPr>
          <w:t>https://sites.auburn.edu/admin/universitypolicies/default.aspx</w:t>
        </w:r>
      </w:hyperlink>
      <w:hyperlink r:id="rId13">
        <w:r w:rsidRPr="00C173E1">
          <w:rPr>
            <w:rFonts w:ascii="Times New Roman" w:hAnsi="Times New Roman" w:cs="Times New Roman"/>
            <w:color w:val="0000FF"/>
          </w:rPr>
          <w:t xml:space="preserve"> </w:t>
        </w:r>
      </w:hyperlink>
      <w:r w:rsidRPr="00C173E1">
        <w:rPr>
          <w:rFonts w:ascii="Times New Roman" w:hAnsi="Times New Roman" w:cs="Times New Roman"/>
          <w:color w:val="000000"/>
        </w:rPr>
        <w:t>for more information, pertaining to cheating will apply to this class.</w:t>
      </w:r>
      <w:r w:rsidRPr="00C173E1">
        <w:rPr>
          <w:rFonts w:ascii="Times New Roman" w:hAnsi="Times New Roman" w:cs="Times New Roman"/>
        </w:rPr>
        <w:br/>
      </w:r>
    </w:p>
    <w:p w14:paraId="24E93A4B" w14:textId="77777777" w:rsidR="00AC2AAD" w:rsidRDefault="00AC2AAD" w:rsidP="00AC2AAD">
      <w:pPr>
        <w:pStyle w:val="ListParagraph"/>
        <w:numPr>
          <w:ilvl w:val="0"/>
          <w:numId w:val="24"/>
        </w:numPr>
        <w:ind w:left="360" w:right="88"/>
        <w:rPr>
          <w:rFonts w:ascii="Times New Roman" w:hAnsi="Times New Roman" w:cs="Times New Roman"/>
        </w:rPr>
      </w:pPr>
      <w:r w:rsidRPr="00CD4435">
        <w:rPr>
          <w:rFonts w:ascii="Times New Roman" w:hAnsi="Times New Roman" w:cs="Times New Roman"/>
          <w:b/>
          <w:bCs/>
        </w:rPr>
        <w:t>Disability Accommodations</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226E24F7" w14:textId="77777777" w:rsidR="00AC2AAD" w:rsidRPr="00C173E1" w:rsidRDefault="00AC2AAD" w:rsidP="00AC2AAD">
      <w:pPr>
        <w:pStyle w:val="ListParagraph"/>
        <w:ind w:left="360" w:right="88"/>
        <w:rPr>
          <w:rFonts w:ascii="Times New Roman" w:hAnsi="Times New Roman" w:cs="Times New Roman"/>
        </w:rPr>
      </w:pPr>
      <w:r w:rsidRPr="00C173E1">
        <w:rPr>
          <w:rFonts w:ascii="Times New Roman" w:hAnsi="Times New Roman" w:cs="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68CE9C6" w14:textId="77777777" w:rsidR="00AC2AAD" w:rsidRPr="00163D79" w:rsidRDefault="00AC2AAD" w:rsidP="00AC2AAD">
      <w:pPr>
        <w:ind w:left="360"/>
        <w:rPr>
          <w:rFonts w:ascii="Times New Roman" w:hAnsi="Times New Roman" w:cs="Times New Roman"/>
          <w:sz w:val="20"/>
          <w:szCs w:val="20"/>
        </w:rPr>
      </w:pPr>
    </w:p>
    <w:p w14:paraId="16F14D2A" w14:textId="77777777" w:rsidR="00AC2AAD" w:rsidRDefault="00AC2AAD" w:rsidP="00AC2AAD">
      <w:pPr>
        <w:pStyle w:val="ListParagraph"/>
        <w:numPr>
          <w:ilvl w:val="0"/>
          <w:numId w:val="24"/>
        </w:numPr>
        <w:ind w:left="360" w:right="569"/>
        <w:rPr>
          <w:rFonts w:ascii="Times New Roman" w:hAnsi="Times New Roman" w:cs="Times New Roman"/>
        </w:rPr>
      </w:pPr>
      <w:r w:rsidRPr="00CD4435">
        <w:rPr>
          <w:rFonts w:ascii="Times New Roman" w:hAnsi="Times New Roman" w:cs="Times New Roman"/>
          <w:b/>
          <w:bCs/>
        </w:rPr>
        <w:t>Professionalism:</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2D15828" w14:textId="443FAB42" w:rsidR="00A9673C" w:rsidRPr="00163D79" w:rsidRDefault="00AC2AAD" w:rsidP="00AC2AAD">
      <w:pPr>
        <w:pStyle w:val="ListParagraph"/>
        <w:ind w:left="360" w:right="569"/>
        <w:rPr>
          <w:rFonts w:ascii="Times New Roman" w:hAnsi="Times New Roman" w:cs="Times New Roman"/>
        </w:rPr>
      </w:pPr>
      <w:r w:rsidRPr="00C173E1">
        <w:rPr>
          <w:rFonts w:ascii="Times New Roman" w:hAnsi="Times New Roman" w:cs="Times New Roman"/>
        </w:rPr>
        <w:t xml:space="preserve">As faculty, staff, and students interact in professional settings, they are expected to demonstrate professional behaviors as defined in the College’s conceptual framework. These professional commitments or dispositions </w:t>
      </w:r>
      <w:r>
        <w:rPr>
          <w:rFonts w:ascii="Times New Roman" w:hAnsi="Times New Roman" w:cs="Times New Roman"/>
        </w:rPr>
        <w:t>include e</w:t>
      </w:r>
      <w:r w:rsidRPr="00163D79">
        <w:rPr>
          <w:rFonts w:ascii="Times New Roman" w:hAnsi="Times New Roman" w:cs="Times New Roman"/>
        </w:rPr>
        <w:t>ngag</w:t>
      </w:r>
      <w:r>
        <w:rPr>
          <w:rFonts w:ascii="Times New Roman" w:hAnsi="Times New Roman" w:cs="Times New Roman"/>
        </w:rPr>
        <w:t>ing</w:t>
      </w:r>
      <w:r w:rsidRPr="00163D79">
        <w:rPr>
          <w:rFonts w:ascii="Times New Roman" w:hAnsi="Times New Roman" w:cs="Times New Roman"/>
        </w:rPr>
        <w:t xml:space="preserve"> in responsible and ethical professional practices</w:t>
      </w:r>
      <w:r>
        <w:rPr>
          <w:rFonts w:ascii="Times New Roman" w:hAnsi="Times New Roman" w:cs="Times New Roman"/>
        </w:rPr>
        <w:t>, c</w:t>
      </w:r>
      <w:r w:rsidRPr="00163D79">
        <w:rPr>
          <w:rFonts w:ascii="Times New Roman" w:hAnsi="Times New Roman" w:cs="Times New Roman"/>
        </w:rPr>
        <w:t>ontribut</w:t>
      </w:r>
      <w:r>
        <w:rPr>
          <w:rFonts w:ascii="Times New Roman" w:hAnsi="Times New Roman" w:cs="Times New Roman"/>
        </w:rPr>
        <w:t>ing</w:t>
      </w:r>
      <w:r w:rsidRPr="00163D79">
        <w:rPr>
          <w:rFonts w:ascii="Times New Roman" w:hAnsi="Times New Roman" w:cs="Times New Roman"/>
        </w:rPr>
        <w:t xml:space="preserve"> to collaborative learning communities</w:t>
      </w:r>
      <w:r>
        <w:rPr>
          <w:rFonts w:ascii="Times New Roman" w:hAnsi="Times New Roman" w:cs="Times New Roman"/>
        </w:rPr>
        <w:t>, d</w:t>
      </w:r>
      <w:r w:rsidRPr="00163D79">
        <w:rPr>
          <w:rFonts w:ascii="Times New Roman" w:hAnsi="Times New Roman" w:cs="Times New Roman"/>
        </w:rPr>
        <w:t>emonstrat</w:t>
      </w:r>
      <w:r>
        <w:rPr>
          <w:rFonts w:ascii="Times New Roman" w:hAnsi="Times New Roman" w:cs="Times New Roman"/>
        </w:rPr>
        <w:t>ing</w:t>
      </w:r>
      <w:r w:rsidRPr="00163D79">
        <w:rPr>
          <w:rFonts w:ascii="Times New Roman" w:hAnsi="Times New Roman" w:cs="Times New Roman"/>
        </w:rPr>
        <w:t xml:space="preserve"> a commitment to diversity</w:t>
      </w:r>
      <w:r>
        <w:rPr>
          <w:rFonts w:ascii="Times New Roman" w:hAnsi="Times New Roman" w:cs="Times New Roman"/>
        </w:rPr>
        <w:t>, and mo</w:t>
      </w:r>
      <w:r w:rsidRPr="00163D79">
        <w:rPr>
          <w:rFonts w:ascii="Times New Roman" w:hAnsi="Times New Roman" w:cs="Times New Roman"/>
        </w:rPr>
        <w:t>del</w:t>
      </w:r>
      <w:r>
        <w:rPr>
          <w:rFonts w:ascii="Times New Roman" w:hAnsi="Times New Roman" w:cs="Times New Roman"/>
        </w:rPr>
        <w:t>ling</w:t>
      </w:r>
      <w:r w:rsidRPr="00163D79">
        <w:rPr>
          <w:rFonts w:ascii="Times New Roman" w:hAnsi="Times New Roman" w:cs="Times New Roman"/>
        </w:rPr>
        <w:t xml:space="preserve"> and nurtur</w:t>
      </w:r>
      <w:r>
        <w:rPr>
          <w:rFonts w:ascii="Times New Roman" w:hAnsi="Times New Roman" w:cs="Times New Roman"/>
        </w:rPr>
        <w:t>ing</w:t>
      </w:r>
      <w:r w:rsidRPr="00163D79">
        <w:rPr>
          <w:rFonts w:ascii="Times New Roman" w:hAnsi="Times New Roman" w:cs="Times New Roman"/>
        </w:rPr>
        <w:t xml:space="preserve"> intellectual vitality</w:t>
      </w:r>
      <w:r>
        <w:rPr>
          <w:rFonts w:ascii="Times New Roman" w:hAnsi="Times New Roman" w:cs="Times New Roman"/>
        </w:rPr>
        <w:t>.</w:t>
      </w:r>
    </w:p>
    <w:sectPr w:rsidR="00A9673C" w:rsidRPr="00163D79" w:rsidSect="00417B0B">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0B"/>
    <w:multiLevelType w:val="multilevel"/>
    <w:tmpl w:val="9C120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6127D"/>
    <w:multiLevelType w:val="multilevel"/>
    <w:tmpl w:val="F7982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6215BE"/>
    <w:multiLevelType w:val="multilevel"/>
    <w:tmpl w:val="AA0C3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6E3769"/>
    <w:multiLevelType w:val="multilevel"/>
    <w:tmpl w:val="F3B2A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BD01CD"/>
    <w:multiLevelType w:val="multilevel"/>
    <w:tmpl w:val="A0E2A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2B637F"/>
    <w:multiLevelType w:val="multilevel"/>
    <w:tmpl w:val="87E266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7A6527D"/>
    <w:multiLevelType w:val="multilevel"/>
    <w:tmpl w:val="7CF67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1B46C3"/>
    <w:multiLevelType w:val="multilevel"/>
    <w:tmpl w:val="D28A8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41246AB"/>
    <w:multiLevelType w:val="multilevel"/>
    <w:tmpl w:val="A2D8E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A42A54"/>
    <w:multiLevelType w:val="hybridMultilevel"/>
    <w:tmpl w:val="7C48648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56BDD"/>
    <w:multiLevelType w:val="multilevel"/>
    <w:tmpl w:val="9F109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662ED2"/>
    <w:multiLevelType w:val="multilevel"/>
    <w:tmpl w:val="B26A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151B48"/>
    <w:multiLevelType w:val="multilevel"/>
    <w:tmpl w:val="C44A0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9914C1"/>
    <w:multiLevelType w:val="multilevel"/>
    <w:tmpl w:val="B3207F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3651011"/>
    <w:multiLevelType w:val="multilevel"/>
    <w:tmpl w:val="32569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737D10"/>
    <w:multiLevelType w:val="multilevel"/>
    <w:tmpl w:val="30FED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A17238"/>
    <w:multiLevelType w:val="multilevel"/>
    <w:tmpl w:val="51708E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6B642A0"/>
    <w:multiLevelType w:val="hybridMultilevel"/>
    <w:tmpl w:val="9A9CC6D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32B4E"/>
    <w:multiLevelType w:val="multilevel"/>
    <w:tmpl w:val="FC6AF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4A4253"/>
    <w:multiLevelType w:val="multilevel"/>
    <w:tmpl w:val="60BEE080"/>
    <w:lvl w:ilvl="0">
      <w:start w:val="1"/>
      <w:numFmt w:val="decimal"/>
      <w:lvlText w:val="%1."/>
      <w:lvlJc w:val="left"/>
      <w:pPr>
        <w:ind w:left="720" w:hanging="360"/>
      </w:pPr>
    </w:lvl>
    <w:lvl w:ilvl="1">
      <w:start w:val="4"/>
      <w:numFmt w:val="bullet"/>
      <w:lvlText w:val="-"/>
      <w:lvlJc w:val="left"/>
      <w:pPr>
        <w:ind w:left="1440" w:hanging="360"/>
      </w:pPr>
      <w:rPr>
        <w:rFonts w:ascii="Calibri" w:eastAsia="Calibri" w:hAnsi="Calibri" w:cs="Calibr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D662CA6"/>
    <w:multiLevelType w:val="multilevel"/>
    <w:tmpl w:val="44D2B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EB3371"/>
    <w:multiLevelType w:val="multilevel"/>
    <w:tmpl w:val="45CE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28567F"/>
    <w:multiLevelType w:val="multilevel"/>
    <w:tmpl w:val="2B7C7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1C3AC2"/>
    <w:multiLevelType w:val="multilevel"/>
    <w:tmpl w:val="D564F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8"/>
  </w:num>
  <w:num w:numId="3">
    <w:abstractNumId w:val="18"/>
  </w:num>
  <w:num w:numId="4">
    <w:abstractNumId w:val="11"/>
  </w:num>
  <w:num w:numId="5">
    <w:abstractNumId w:val="3"/>
  </w:num>
  <w:num w:numId="6">
    <w:abstractNumId w:val="5"/>
  </w:num>
  <w:num w:numId="7">
    <w:abstractNumId w:val="10"/>
  </w:num>
  <w:num w:numId="8">
    <w:abstractNumId w:val="15"/>
  </w:num>
  <w:num w:numId="9">
    <w:abstractNumId w:val="2"/>
  </w:num>
  <w:num w:numId="10">
    <w:abstractNumId w:val="4"/>
  </w:num>
  <w:num w:numId="11">
    <w:abstractNumId w:val="19"/>
  </w:num>
  <w:num w:numId="12">
    <w:abstractNumId w:val="6"/>
  </w:num>
  <w:num w:numId="13">
    <w:abstractNumId w:val="16"/>
  </w:num>
  <w:num w:numId="14">
    <w:abstractNumId w:val="13"/>
  </w:num>
  <w:num w:numId="15">
    <w:abstractNumId w:val="12"/>
  </w:num>
  <w:num w:numId="16">
    <w:abstractNumId w:val="22"/>
  </w:num>
  <w:num w:numId="17">
    <w:abstractNumId w:val="14"/>
  </w:num>
  <w:num w:numId="18">
    <w:abstractNumId w:val="20"/>
  </w:num>
  <w:num w:numId="19">
    <w:abstractNumId w:val="21"/>
  </w:num>
  <w:num w:numId="20">
    <w:abstractNumId w:val="1"/>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3C"/>
    <w:rsid w:val="00057025"/>
    <w:rsid w:val="00057351"/>
    <w:rsid w:val="00094B64"/>
    <w:rsid w:val="000B3314"/>
    <w:rsid w:val="000B3406"/>
    <w:rsid w:val="000B7C43"/>
    <w:rsid w:val="000C6C3D"/>
    <w:rsid w:val="000D2341"/>
    <w:rsid w:val="00116F43"/>
    <w:rsid w:val="00124868"/>
    <w:rsid w:val="00125090"/>
    <w:rsid w:val="0013166D"/>
    <w:rsid w:val="001316A2"/>
    <w:rsid w:val="001335E8"/>
    <w:rsid w:val="001510B4"/>
    <w:rsid w:val="00155D78"/>
    <w:rsid w:val="00163D79"/>
    <w:rsid w:val="001965B2"/>
    <w:rsid w:val="001A0883"/>
    <w:rsid w:val="001B3995"/>
    <w:rsid w:val="001D6B4B"/>
    <w:rsid w:val="001D7EF1"/>
    <w:rsid w:val="00223566"/>
    <w:rsid w:val="00223C82"/>
    <w:rsid w:val="0024444A"/>
    <w:rsid w:val="00251BE4"/>
    <w:rsid w:val="002870F0"/>
    <w:rsid w:val="00293547"/>
    <w:rsid w:val="002A7C8A"/>
    <w:rsid w:val="002C3FE5"/>
    <w:rsid w:val="002D7C44"/>
    <w:rsid w:val="002F4896"/>
    <w:rsid w:val="0030251F"/>
    <w:rsid w:val="00310473"/>
    <w:rsid w:val="00331A6D"/>
    <w:rsid w:val="00333073"/>
    <w:rsid w:val="00354916"/>
    <w:rsid w:val="00374D6E"/>
    <w:rsid w:val="003A5C2C"/>
    <w:rsid w:val="003B3648"/>
    <w:rsid w:val="003D29C9"/>
    <w:rsid w:val="003E0BD4"/>
    <w:rsid w:val="003F7BF5"/>
    <w:rsid w:val="00413035"/>
    <w:rsid w:val="00417B0B"/>
    <w:rsid w:val="004311EA"/>
    <w:rsid w:val="00434A55"/>
    <w:rsid w:val="00447F6E"/>
    <w:rsid w:val="0045318E"/>
    <w:rsid w:val="00463B84"/>
    <w:rsid w:val="00466F3D"/>
    <w:rsid w:val="00467E06"/>
    <w:rsid w:val="00487D9C"/>
    <w:rsid w:val="0049207F"/>
    <w:rsid w:val="00496023"/>
    <w:rsid w:val="004D1B48"/>
    <w:rsid w:val="004E36F0"/>
    <w:rsid w:val="004F2B70"/>
    <w:rsid w:val="004F6ADF"/>
    <w:rsid w:val="00502580"/>
    <w:rsid w:val="005227E6"/>
    <w:rsid w:val="005410D3"/>
    <w:rsid w:val="00552138"/>
    <w:rsid w:val="00554FBE"/>
    <w:rsid w:val="005554E0"/>
    <w:rsid w:val="00567393"/>
    <w:rsid w:val="005914F9"/>
    <w:rsid w:val="00595190"/>
    <w:rsid w:val="005A18AE"/>
    <w:rsid w:val="005A346C"/>
    <w:rsid w:val="005A7E98"/>
    <w:rsid w:val="005B3874"/>
    <w:rsid w:val="005C4E23"/>
    <w:rsid w:val="005E3D3F"/>
    <w:rsid w:val="0061048B"/>
    <w:rsid w:val="00614389"/>
    <w:rsid w:val="0062478A"/>
    <w:rsid w:val="00645EA2"/>
    <w:rsid w:val="00647D51"/>
    <w:rsid w:val="0065080A"/>
    <w:rsid w:val="00651DDE"/>
    <w:rsid w:val="0065430D"/>
    <w:rsid w:val="006718EB"/>
    <w:rsid w:val="006803EA"/>
    <w:rsid w:val="0068343E"/>
    <w:rsid w:val="006A1EE1"/>
    <w:rsid w:val="006C7B9F"/>
    <w:rsid w:val="006D0834"/>
    <w:rsid w:val="00700619"/>
    <w:rsid w:val="00706192"/>
    <w:rsid w:val="00706FEE"/>
    <w:rsid w:val="00707595"/>
    <w:rsid w:val="0071324B"/>
    <w:rsid w:val="00713268"/>
    <w:rsid w:val="00721C81"/>
    <w:rsid w:val="0072606D"/>
    <w:rsid w:val="00762000"/>
    <w:rsid w:val="00762E40"/>
    <w:rsid w:val="00766F26"/>
    <w:rsid w:val="007B315E"/>
    <w:rsid w:val="007D514F"/>
    <w:rsid w:val="007D534F"/>
    <w:rsid w:val="007F395A"/>
    <w:rsid w:val="00822452"/>
    <w:rsid w:val="008342DC"/>
    <w:rsid w:val="00835CD6"/>
    <w:rsid w:val="00840336"/>
    <w:rsid w:val="00844918"/>
    <w:rsid w:val="00870099"/>
    <w:rsid w:val="00873D3E"/>
    <w:rsid w:val="008A32D9"/>
    <w:rsid w:val="008B6283"/>
    <w:rsid w:val="008D0A83"/>
    <w:rsid w:val="008D53FE"/>
    <w:rsid w:val="00927C55"/>
    <w:rsid w:val="009460F5"/>
    <w:rsid w:val="00956152"/>
    <w:rsid w:val="0095624B"/>
    <w:rsid w:val="009645A8"/>
    <w:rsid w:val="00994091"/>
    <w:rsid w:val="009A00AC"/>
    <w:rsid w:val="009B4590"/>
    <w:rsid w:val="009B4B25"/>
    <w:rsid w:val="009B68F0"/>
    <w:rsid w:val="009D1778"/>
    <w:rsid w:val="009E1C29"/>
    <w:rsid w:val="00A00470"/>
    <w:rsid w:val="00A12C21"/>
    <w:rsid w:val="00A21AFA"/>
    <w:rsid w:val="00A2496F"/>
    <w:rsid w:val="00A26094"/>
    <w:rsid w:val="00A61EF1"/>
    <w:rsid w:val="00A72F78"/>
    <w:rsid w:val="00A735BC"/>
    <w:rsid w:val="00A94A90"/>
    <w:rsid w:val="00A9673C"/>
    <w:rsid w:val="00AC2AAD"/>
    <w:rsid w:val="00AC3331"/>
    <w:rsid w:val="00AC57E3"/>
    <w:rsid w:val="00AF61F2"/>
    <w:rsid w:val="00B056F7"/>
    <w:rsid w:val="00B0697D"/>
    <w:rsid w:val="00B1319F"/>
    <w:rsid w:val="00B3297B"/>
    <w:rsid w:val="00B44C9A"/>
    <w:rsid w:val="00B459A2"/>
    <w:rsid w:val="00B46E67"/>
    <w:rsid w:val="00B56C46"/>
    <w:rsid w:val="00B60BFF"/>
    <w:rsid w:val="00B63D7F"/>
    <w:rsid w:val="00B73738"/>
    <w:rsid w:val="00B82C7E"/>
    <w:rsid w:val="00BA5A73"/>
    <w:rsid w:val="00BB7B97"/>
    <w:rsid w:val="00BD08A5"/>
    <w:rsid w:val="00BD42FF"/>
    <w:rsid w:val="00BE36E7"/>
    <w:rsid w:val="00C255F8"/>
    <w:rsid w:val="00C56F34"/>
    <w:rsid w:val="00CA17E3"/>
    <w:rsid w:val="00CB122B"/>
    <w:rsid w:val="00CD5439"/>
    <w:rsid w:val="00CD5C45"/>
    <w:rsid w:val="00CD6BC6"/>
    <w:rsid w:val="00CF18AE"/>
    <w:rsid w:val="00CF2033"/>
    <w:rsid w:val="00D00FD3"/>
    <w:rsid w:val="00D03D09"/>
    <w:rsid w:val="00D05184"/>
    <w:rsid w:val="00D16AD4"/>
    <w:rsid w:val="00D360EA"/>
    <w:rsid w:val="00D36836"/>
    <w:rsid w:val="00D40320"/>
    <w:rsid w:val="00D6430B"/>
    <w:rsid w:val="00D65B2E"/>
    <w:rsid w:val="00D6778E"/>
    <w:rsid w:val="00D7395D"/>
    <w:rsid w:val="00D74803"/>
    <w:rsid w:val="00DD66BB"/>
    <w:rsid w:val="00DF1318"/>
    <w:rsid w:val="00DF734F"/>
    <w:rsid w:val="00E26B49"/>
    <w:rsid w:val="00E37AC1"/>
    <w:rsid w:val="00E81839"/>
    <w:rsid w:val="00E906EC"/>
    <w:rsid w:val="00EC0E90"/>
    <w:rsid w:val="00ED65E2"/>
    <w:rsid w:val="00EE0775"/>
    <w:rsid w:val="00EF1461"/>
    <w:rsid w:val="00F23073"/>
    <w:rsid w:val="00F23978"/>
    <w:rsid w:val="00F2787F"/>
    <w:rsid w:val="00F3415A"/>
    <w:rsid w:val="00F40EB1"/>
    <w:rsid w:val="00F51CAA"/>
    <w:rsid w:val="00F90D62"/>
    <w:rsid w:val="00FA0D03"/>
    <w:rsid w:val="00FA65FA"/>
    <w:rsid w:val="00FC3DAD"/>
    <w:rsid w:val="00FD2510"/>
    <w:rsid w:val="00FE494F"/>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145A"/>
  <w15:docId w15:val="{DD97897B-4AF4-4B58-88BC-80B52E59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pBdr>
        <w:top w:val="nil"/>
        <w:left w:val="nil"/>
        <w:bottom w:val="nil"/>
        <w:right w:val="nil"/>
        <w:between w:val="nil"/>
      </w:pBdr>
      <w:outlineLvl w:val="1"/>
    </w:pPr>
    <w:rPr>
      <w:rFonts w:ascii="Open Sans" w:eastAsia="Open Sans" w:hAnsi="Open Sans" w:cs="Open Sans"/>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07595"/>
    <w:rPr>
      <w:color w:val="0000FF" w:themeColor="hyperlink"/>
      <w:u w:val="single"/>
    </w:rPr>
  </w:style>
  <w:style w:type="character" w:styleId="UnresolvedMention">
    <w:name w:val="Unresolved Mention"/>
    <w:basedOn w:val="DefaultParagraphFont"/>
    <w:uiPriority w:val="99"/>
    <w:semiHidden/>
    <w:unhideWhenUsed/>
    <w:rsid w:val="00707595"/>
    <w:rPr>
      <w:color w:val="605E5C"/>
      <w:shd w:val="clear" w:color="auto" w:fill="E1DFDD"/>
    </w:rPr>
  </w:style>
  <w:style w:type="character" w:styleId="FollowedHyperlink">
    <w:name w:val="FollowedHyperlink"/>
    <w:basedOn w:val="DefaultParagraphFont"/>
    <w:uiPriority w:val="99"/>
    <w:semiHidden/>
    <w:unhideWhenUsed/>
    <w:rsid w:val="003B3648"/>
    <w:rPr>
      <w:color w:val="800080" w:themeColor="followedHyperlink"/>
      <w:u w:val="single"/>
    </w:rPr>
  </w:style>
  <w:style w:type="paragraph" w:styleId="ListParagraph">
    <w:name w:val="List Paragraph"/>
    <w:basedOn w:val="Normal"/>
    <w:uiPriority w:val="34"/>
    <w:qFormat/>
    <w:rsid w:val="00D7395D"/>
    <w:pPr>
      <w:ind w:left="720"/>
      <w:contextualSpacing/>
    </w:pPr>
  </w:style>
  <w:style w:type="paragraph" w:styleId="NormalWeb">
    <w:name w:val="Normal (Web)"/>
    <w:basedOn w:val="Normal"/>
    <w:uiPriority w:val="99"/>
    <w:semiHidden/>
    <w:unhideWhenUsed/>
    <w:rsid w:val="002870F0"/>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uiPriority w:val="99"/>
    <w:rsid w:val="002870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246400">
      <w:bodyDiv w:val="1"/>
      <w:marLeft w:val="0"/>
      <w:marRight w:val="0"/>
      <w:marTop w:val="0"/>
      <w:marBottom w:val="0"/>
      <w:divBdr>
        <w:top w:val="none" w:sz="0" w:space="0" w:color="auto"/>
        <w:left w:val="none" w:sz="0" w:space="0" w:color="auto"/>
        <w:bottom w:val="none" w:sz="0" w:space="0" w:color="auto"/>
        <w:right w:val="none" w:sz="0" w:space="0" w:color="auto"/>
      </w:divBdr>
    </w:div>
    <w:div w:id="780875216">
      <w:bodyDiv w:val="1"/>
      <w:marLeft w:val="0"/>
      <w:marRight w:val="0"/>
      <w:marTop w:val="0"/>
      <w:marBottom w:val="0"/>
      <w:divBdr>
        <w:top w:val="none" w:sz="0" w:space="0" w:color="auto"/>
        <w:left w:val="none" w:sz="0" w:space="0" w:color="auto"/>
        <w:bottom w:val="none" w:sz="0" w:space="0" w:color="auto"/>
        <w:right w:val="none" w:sz="0" w:space="0" w:color="auto"/>
      </w:divBdr>
    </w:div>
    <w:div w:id="794639013">
      <w:bodyDiv w:val="1"/>
      <w:marLeft w:val="0"/>
      <w:marRight w:val="0"/>
      <w:marTop w:val="0"/>
      <w:marBottom w:val="0"/>
      <w:divBdr>
        <w:top w:val="none" w:sz="0" w:space="0" w:color="auto"/>
        <w:left w:val="none" w:sz="0" w:space="0" w:color="auto"/>
        <w:bottom w:val="none" w:sz="0" w:space="0" w:color="auto"/>
        <w:right w:val="none" w:sz="0" w:space="0" w:color="auto"/>
      </w:divBdr>
    </w:div>
    <w:div w:id="947009782">
      <w:bodyDiv w:val="1"/>
      <w:marLeft w:val="0"/>
      <w:marRight w:val="0"/>
      <w:marTop w:val="0"/>
      <w:marBottom w:val="0"/>
      <w:divBdr>
        <w:top w:val="none" w:sz="0" w:space="0" w:color="auto"/>
        <w:left w:val="none" w:sz="0" w:space="0" w:color="auto"/>
        <w:bottom w:val="none" w:sz="0" w:space="0" w:color="auto"/>
        <w:right w:val="none" w:sz="0" w:space="0" w:color="auto"/>
      </w:divBdr>
      <w:divsChild>
        <w:div w:id="824325389">
          <w:marLeft w:val="0"/>
          <w:marRight w:val="0"/>
          <w:marTop w:val="0"/>
          <w:marBottom w:val="0"/>
          <w:divBdr>
            <w:top w:val="none" w:sz="0" w:space="8" w:color="auto"/>
            <w:left w:val="single" w:sz="6" w:space="8" w:color="AAAAAA"/>
            <w:bottom w:val="single" w:sz="6" w:space="8" w:color="AAAAAA"/>
            <w:right w:val="single" w:sz="6" w:space="8" w:color="AAAAAA"/>
          </w:divBdr>
        </w:div>
        <w:div w:id="1411274395">
          <w:marLeft w:val="0"/>
          <w:marRight w:val="0"/>
          <w:marTop w:val="0"/>
          <w:marBottom w:val="0"/>
          <w:divBdr>
            <w:top w:val="none" w:sz="0" w:space="8" w:color="auto"/>
            <w:left w:val="single" w:sz="6" w:space="8" w:color="AAAAAA"/>
            <w:bottom w:val="single" w:sz="6" w:space="8" w:color="AAAAAA"/>
            <w:right w:val="single" w:sz="6" w:space="8" w:color="AAAAAA"/>
          </w:divBdr>
        </w:div>
        <w:div w:id="578176108">
          <w:marLeft w:val="0"/>
          <w:marRight w:val="0"/>
          <w:marTop w:val="0"/>
          <w:marBottom w:val="0"/>
          <w:divBdr>
            <w:top w:val="none" w:sz="0" w:space="8" w:color="auto"/>
            <w:left w:val="single" w:sz="6" w:space="8" w:color="AAAAAA"/>
            <w:bottom w:val="single" w:sz="6" w:space="8" w:color="AAAAAA"/>
            <w:right w:val="single" w:sz="6" w:space="8" w:color="AAAAAA"/>
          </w:divBdr>
        </w:div>
        <w:div w:id="977225145">
          <w:marLeft w:val="0"/>
          <w:marRight w:val="0"/>
          <w:marTop w:val="0"/>
          <w:marBottom w:val="0"/>
          <w:divBdr>
            <w:top w:val="none" w:sz="0" w:space="8" w:color="auto"/>
            <w:left w:val="single" w:sz="6" w:space="8" w:color="AAAAAA"/>
            <w:bottom w:val="single" w:sz="6" w:space="8" w:color="AAAAAA"/>
            <w:right w:val="single" w:sz="6" w:space="8" w:color="AAAAAA"/>
          </w:divBdr>
        </w:div>
        <w:div w:id="15339568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1169365807">
      <w:bodyDiv w:val="1"/>
      <w:marLeft w:val="0"/>
      <w:marRight w:val="0"/>
      <w:marTop w:val="0"/>
      <w:marBottom w:val="0"/>
      <w:divBdr>
        <w:top w:val="none" w:sz="0" w:space="0" w:color="auto"/>
        <w:left w:val="none" w:sz="0" w:space="0" w:color="auto"/>
        <w:bottom w:val="none" w:sz="0" w:space="0" w:color="auto"/>
        <w:right w:val="none" w:sz="0" w:space="0" w:color="auto"/>
      </w:divBdr>
    </w:div>
    <w:div w:id="1289895062">
      <w:bodyDiv w:val="1"/>
      <w:marLeft w:val="0"/>
      <w:marRight w:val="0"/>
      <w:marTop w:val="0"/>
      <w:marBottom w:val="0"/>
      <w:divBdr>
        <w:top w:val="none" w:sz="0" w:space="0" w:color="auto"/>
        <w:left w:val="none" w:sz="0" w:space="0" w:color="auto"/>
        <w:bottom w:val="none" w:sz="0" w:space="0" w:color="auto"/>
        <w:right w:val="none" w:sz="0" w:space="0" w:color="auto"/>
      </w:divBdr>
    </w:div>
    <w:div w:id="1316488548">
      <w:bodyDiv w:val="1"/>
      <w:marLeft w:val="0"/>
      <w:marRight w:val="0"/>
      <w:marTop w:val="0"/>
      <w:marBottom w:val="0"/>
      <w:divBdr>
        <w:top w:val="none" w:sz="0" w:space="0" w:color="auto"/>
        <w:left w:val="none" w:sz="0" w:space="0" w:color="auto"/>
        <w:bottom w:val="none" w:sz="0" w:space="0" w:color="auto"/>
        <w:right w:val="none" w:sz="0" w:space="0" w:color="auto"/>
      </w:divBdr>
    </w:div>
    <w:div w:id="1648122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www.newyorker.com/business/currency/marketing-real-bodies"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tt.edu/~cedar/forum/tarter.html" TargetMode="External"/><Relationship Id="rId11" Type="http://schemas.openxmlformats.org/officeDocument/2006/relationships/hyperlink" Target="mailto:aubookstore@auburn.edu" TargetMode="External"/><Relationship Id="rId5" Type="http://schemas.openxmlformats.org/officeDocument/2006/relationships/hyperlink" Target="https://www.psychologytoday.com/blog/living-single/201504/happy-life-or-meaningful-one-they-are-not-the-same" TargetMode="External"/><Relationship Id="rId15" Type="http://schemas.openxmlformats.org/officeDocument/2006/relationships/theme" Target="theme/theme1.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mailto:ahealthieru@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10</Pages>
  <Words>3687</Words>
  <Characters>21016</Characters>
  <Application>Microsoft Office Word</Application>
  <DocSecurity>0</DocSecurity>
  <Lines>175</Lines>
  <Paragraphs>49</Paragraphs>
  <ScaleCrop>false</ScaleCrop>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Dennis</dc:creator>
  <cp:lastModifiedBy>Brittany Dennis</cp:lastModifiedBy>
  <cp:revision>88</cp:revision>
  <dcterms:created xsi:type="dcterms:W3CDTF">2020-08-15T00:01:00Z</dcterms:created>
  <dcterms:modified xsi:type="dcterms:W3CDTF">2020-08-16T05:31:00Z</dcterms:modified>
</cp:coreProperties>
</file>