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rPr>
        <w:t>COUN 2000</w:t>
      </w:r>
    </w:p>
    <w:p>
      <w:pPr>
        <w:pStyle w:val="Body"/>
        <w:widowControl w:val="0"/>
        <w:bidi w:val="0"/>
        <w:ind w:left="0" w:right="0" w:firstLine="0"/>
        <w:jc w:val="center"/>
        <w:rPr>
          <w:rFonts w:ascii="Times New Roman" w:cs="Times New Roman" w:hAnsi="Times New Roman" w:eastAsia="Times New Roman"/>
          <w:sz w:val="32"/>
          <w:szCs w:val="32"/>
          <w:u w:color="000000"/>
          <w:rtl w:val="0"/>
        </w:rPr>
      </w:pPr>
      <w:r>
        <w:rPr>
          <w:rFonts w:ascii="Times New Roman" w:hAnsi="Times New Roman"/>
          <w:sz w:val="32"/>
          <w:szCs w:val="32"/>
          <w:u w:color="000000"/>
          <w:rtl w:val="0"/>
          <w:lang w:val="en-US"/>
        </w:rPr>
        <w:t>Living &amp; Communicating in a Diverse Society</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i w:val="1"/>
          <w:iCs w:val="1"/>
          <w:sz w:val="32"/>
          <w:szCs w:val="32"/>
          <w:u w:color="000000"/>
          <w:shd w:val="clear" w:color="auto" w:fill="ffff00"/>
          <w:rtl w:val="0"/>
        </w:rPr>
      </w:pPr>
      <w:r>
        <w:rPr>
          <w:rFonts w:ascii="Times New Roman" w:hAnsi="Times New Roman"/>
          <w:b w:val="1"/>
          <w:bCs w:val="1"/>
          <w:i w:val="1"/>
          <w:iCs w:val="1"/>
          <w:sz w:val="32"/>
          <w:szCs w:val="32"/>
          <w:u w:color="000000"/>
          <w:rtl w:val="0"/>
          <w:lang w:val="en-US"/>
        </w:rPr>
        <w:t>Fall 2021</w:t>
      </w:r>
    </w:p>
    <w:p>
      <w:pPr>
        <w:pStyle w:val="Body"/>
        <w:widowControl w:val="0"/>
        <w:bidi w:val="0"/>
        <w:ind w:left="0" w:right="0" w:firstLine="0"/>
        <w:jc w:val="center"/>
        <w:rPr>
          <w:rFonts w:ascii="Times New Roman" w:cs="Times New Roman" w:hAnsi="Times New Roman" w:eastAsia="Times New Roman"/>
          <w:b w:val="1"/>
          <w:bCs w:val="1"/>
          <w:sz w:val="32"/>
          <w:szCs w:val="32"/>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rPr>
        <w:t xml:space="preserve">-  -  -  -  -  -  -  -  - </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lang w:val="en-US"/>
        </w:rPr>
        <w:t>Department of Special Education, Rehabilitation, and Counseling</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lang w:val="en-US"/>
        </w:rPr>
        <w:t>College of Education</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smallCaps w:val="1"/>
          <w:sz w:val="32"/>
          <w:szCs w:val="32"/>
          <w:u w:color="000000"/>
          <w:rtl w:val="0"/>
        </w:rPr>
      </w:pPr>
      <w:r>
        <w:rPr>
          <w:rFonts w:ascii="Times New Roman" w:hAnsi="Times New Roman"/>
          <w:smallCaps w:val="1"/>
          <w:sz w:val="32"/>
          <w:szCs w:val="32"/>
          <w:u w:color="000000"/>
          <w:rtl w:val="0"/>
          <w:lang w:val="en-US"/>
        </w:rPr>
        <w:t>Instructor Information:</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lang w:val="en-US"/>
        </w:rPr>
        <w:t>Fatmah Al-Qadfan, MA</w:t>
      </w: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lang w:val="es-ES_tradnl"/>
        </w:rPr>
        <w:t>Haley Center</w:t>
      </w:r>
    </w:p>
    <w:p>
      <w:pPr>
        <w:pStyle w:val="Body"/>
        <w:widowControl w:val="0"/>
        <w:bidi w:val="0"/>
        <w:ind w:left="0" w:right="0" w:firstLine="0"/>
        <w:jc w:val="center"/>
        <w:rPr>
          <w:rFonts w:ascii="Times New Roman" w:cs="Times New Roman" w:hAnsi="Times New Roman" w:eastAsia="Times New Roman"/>
          <w:b w:val="1"/>
          <w:bCs w:val="1"/>
          <w:sz w:val="32"/>
          <w:szCs w:val="32"/>
          <w:u w:color="000000"/>
          <w:shd w:val="clear" w:color="auto" w:fill="ffff00"/>
          <w:rtl w:val="0"/>
        </w:rPr>
      </w:pPr>
      <w:r>
        <w:rPr>
          <w:rFonts w:ascii="Times New Roman" w:hAnsi="Times New Roman"/>
          <w:b w:val="1"/>
          <w:bCs w:val="1"/>
          <w:sz w:val="32"/>
          <w:szCs w:val="32"/>
          <w:u w:color="000000"/>
          <w:rtl w:val="0"/>
          <w:lang w:val="en-US"/>
        </w:rPr>
        <w:t>FHA0006@auburn.edu</w:t>
      </w:r>
    </w:p>
    <w:p>
      <w:pPr>
        <w:pStyle w:val="Body"/>
        <w:widowControl w:val="0"/>
        <w:bidi w:val="0"/>
        <w:ind w:left="0" w:right="0" w:firstLine="0"/>
        <w:jc w:val="center"/>
        <w:rPr>
          <w:rFonts w:ascii="Times New Roman" w:cs="Times New Roman" w:hAnsi="Times New Roman" w:eastAsia="Times New Roman"/>
          <w:b w:val="1"/>
          <w:bCs w:val="1"/>
          <w:sz w:val="32"/>
          <w:szCs w:val="32"/>
          <w:u w:color="000000"/>
          <w:shd w:val="clear" w:color="auto" w:fill="ffff00"/>
          <w:rtl w:val="0"/>
          <w:lang w:val="es-ES_tradnl"/>
        </w:rPr>
      </w:pPr>
    </w:p>
    <w:p>
      <w:pPr>
        <w:pStyle w:val="Body"/>
        <w:widowControl w:val="0"/>
        <w:bidi w:val="0"/>
        <w:ind w:left="0" w:right="0" w:firstLine="0"/>
        <w:jc w:val="left"/>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rPr>
        <w:t xml:space="preserve">-  -  -  -  -  -  -  -  -  </w:t>
      </w:r>
    </w:p>
    <w:p>
      <w:pPr>
        <w:pStyle w:val="Body"/>
        <w:widowControl w:val="0"/>
        <w:bidi w:val="0"/>
        <w:ind w:left="0" w:right="0" w:firstLine="0"/>
        <w:jc w:val="center"/>
        <w:rPr>
          <w:rFonts w:ascii="Times New Roman" w:cs="Times New Roman" w:hAnsi="Times New Roman" w:eastAsia="Times New Roman"/>
          <w:smallCaps w:val="1"/>
          <w:sz w:val="32"/>
          <w:szCs w:val="32"/>
          <w:u w:color="000000"/>
          <w:rtl w:val="0"/>
        </w:rPr>
      </w:pPr>
      <w:r>
        <w:rPr>
          <w:rFonts w:ascii="Times New Roman" w:hAnsi="Times New Roman"/>
          <w:smallCaps w:val="1"/>
          <w:sz w:val="32"/>
          <w:szCs w:val="32"/>
          <w:u w:color="000000"/>
          <w:rtl w:val="0"/>
          <w:lang w:val="en-US"/>
        </w:rPr>
        <w:t>Office Hours:</w:t>
      </w:r>
    </w:p>
    <w:p>
      <w:pPr>
        <w:pStyle w:val="Body"/>
        <w:widowControl w:val="0"/>
        <w:bidi w:val="0"/>
        <w:ind w:left="1122" w:right="0" w:firstLine="0"/>
        <w:jc w:val="left"/>
        <w:rPr>
          <w:rFonts w:ascii="Times New Roman" w:cs="Times New Roman" w:hAnsi="Times New Roman" w:eastAsia="Times New Roman"/>
          <w:b w:val="1"/>
          <w:bCs w:val="1"/>
          <w:sz w:val="32"/>
          <w:szCs w:val="32"/>
          <w:u w:color="000000"/>
          <w:rtl w:val="0"/>
        </w:rPr>
      </w:pPr>
    </w:p>
    <w:p>
      <w:pPr>
        <w:pStyle w:val="Body"/>
        <w:widowControl w:val="0"/>
        <w:bidi w:val="0"/>
        <w:ind w:left="0" w:right="0" w:firstLine="0"/>
        <w:jc w:val="center"/>
        <w:rPr>
          <w:rFonts w:ascii="Times New Roman" w:cs="Times New Roman" w:hAnsi="Times New Roman" w:eastAsia="Times New Roman"/>
          <w:b w:val="1"/>
          <w:bCs w:val="1"/>
          <w:sz w:val="32"/>
          <w:szCs w:val="32"/>
          <w:u w:color="000000"/>
          <w:rtl w:val="0"/>
        </w:rPr>
      </w:pPr>
      <w:r>
        <w:rPr>
          <w:rFonts w:ascii="Times New Roman" w:hAnsi="Times New Roman"/>
          <w:b w:val="1"/>
          <w:bCs w:val="1"/>
          <w:sz w:val="32"/>
          <w:szCs w:val="32"/>
          <w:u w:color="000000"/>
          <w:rtl w:val="0"/>
          <w:lang w:val="en-US"/>
        </w:rPr>
        <w:t>12-2 PM Mondays (Virtually on Zoom) also available by appointment</w:t>
      </w:r>
    </w:p>
    <w:p>
      <w:pPr>
        <w:pStyle w:val="Body"/>
        <w:widowControl w:val="0"/>
        <w:bidi w:val="0"/>
        <w:ind w:left="1122" w:right="0" w:firstLine="0"/>
        <w:jc w:val="left"/>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b w:val="1"/>
          <w:bCs w:val="1"/>
          <w:i w:val="1"/>
          <w:iCs w:val="1"/>
          <w:u w:color="000000"/>
          <w:shd w:val="clear" w:color="auto" w:fill="ffff00"/>
          <w:rtl w:val="0"/>
        </w:rPr>
      </w:pPr>
    </w:p>
    <w:p>
      <w:pPr>
        <w:pStyle w:val="Body"/>
        <w:widowControl w:val="0"/>
        <w:bidi w:val="0"/>
        <w:ind w:left="0" w:right="0" w:firstLine="0"/>
        <w:jc w:val="left"/>
        <w:rPr>
          <w:rFonts w:ascii="Times New Roman" w:cs="Times New Roman" w:hAnsi="Times New Roman" w:eastAsia="Times New Roman"/>
          <w:b w:val="1"/>
          <w:bCs w:val="1"/>
          <w:i w:val="1"/>
          <w:iCs w:val="1"/>
          <w:u w:color="000000"/>
          <w:shd w:val="clear" w:color="auto" w:fill="ffff00"/>
          <w:rtl w:val="0"/>
        </w:rPr>
      </w:pPr>
    </w:p>
    <w:p>
      <w:pPr>
        <w:pStyle w:val="Body"/>
        <w:widowControl w:val="0"/>
        <w:bidi w:val="0"/>
        <w:ind w:left="0" w:right="0" w:firstLine="0"/>
        <w:jc w:val="left"/>
        <w:rPr>
          <w:rFonts w:ascii="Times New Roman" w:cs="Times New Roman" w:hAnsi="Times New Roman" w:eastAsia="Times New Roman"/>
          <w:spacing w:val="0"/>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u w:color="000000"/>
          <w:shd w:val="clear" w:color="auto" w:fill="ffff00"/>
          <w:rtl w:val="0"/>
        </w:rPr>
      </w:pPr>
    </w:p>
    <w:p>
      <w:pPr>
        <w:pStyle w:val="Body"/>
        <w:widowControl w:val="0"/>
        <w:bidi w:val="0"/>
        <w:ind w:left="0" w:right="0" w:firstLine="0"/>
        <w:jc w:val="center"/>
        <w:rPr>
          <w:rFonts w:ascii="Times New Roman" w:cs="Times New Roman" w:hAnsi="Times New Roman" w:eastAsia="Times New Roman"/>
          <w:u w:color="000000"/>
          <w:shd w:val="clear" w:color="auto" w:fill="ffff00"/>
          <w:rtl w:val="0"/>
        </w:rPr>
      </w:pPr>
    </w:p>
    <w:p>
      <w:pPr>
        <w:pStyle w:val="Body"/>
        <w:widowControl w:val="0"/>
        <w:bidi w:val="0"/>
        <w:ind w:left="0" w:right="0" w:firstLine="0"/>
        <w:jc w:val="left"/>
        <w:rPr>
          <w:rFonts w:ascii="Times New Roman" w:cs="Times New Roman" w:hAnsi="Times New Roman" w:eastAsia="Times New Roman"/>
          <w:sz w:val="20"/>
          <w:szCs w:val="20"/>
          <w:u w:color="000000"/>
          <w:shd w:val="clear" w:color="auto" w:fill="ffff00"/>
          <w:rtl w:val="0"/>
        </w:rPr>
        <w:sectPr>
          <w:headerReference w:type="default" r:id="rId4"/>
          <w:footerReference w:type="default" r:id="rId5"/>
          <w:pgSz w:w="12240" w:h="15840" w:orient="portrait"/>
          <w:pgMar w:top="1440" w:right="1440" w:bottom="1440" w:left="1440" w:header="720" w:footer="864"/>
          <w:cols w:space="624" w:num="2" w:equalWidth="1"/>
          <w:bidi w:val="0"/>
        </w:sectPr>
      </w:pPr>
      <w:r>
        <w:rPr>
          <w:rFonts w:ascii="Times New Roman" w:cs="Times New Roman" w:hAnsi="Times New Roman" w:eastAsia="Times New Roman"/>
          <w:sz w:val="20"/>
          <w:szCs w:val="20"/>
          <w:u w:color="000000"/>
          <w:shd w:val="clear" w:color="auto" w:fill="ffff00"/>
          <w:rtl w:val="0"/>
        </w:rPr>
        <w:br w:type="page"/>
      </w:r>
      <w:r>
        <w:rPr>
          <w:rFonts w:ascii="Arial Unicode MS" w:cs="Arial Unicode MS" w:hAnsi="Arial Unicode MS" w:eastAsia="Arial Unicode MS"/>
          <w:b w:val="0"/>
          <w:bCs w:val="0"/>
          <w:i w:val="0"/>
          <w:iCs w:val="0"/>
          <w:sz w:val="20"/>
          <w:szCs w:val="20"/>
          <w:u w:color="000000"/>
          <w:shd w:val="clear" w:color="auto" w:fill="ffff00"/>
          <w:rtl w:val="0"/>
        </w:rPr>
      </w:r>
    </w:p>
    <w:p>
      <w:pPr>
        <w:pStyle w:val="Body"/>
        <w:bidi w:val="0"/>
        <w:ind w:left="0" w:right="0" w:firstLine="0"/>
        <w:jc w:val="center"/>
        <w:outlineLvl w:val="0"/>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14:textFill>
            <w14:solidFill>
              <w14:srgbClr w14:val="000000"/>
            </w14:solidFill>
          </w14:textFill>
        </w:rPr>
        <w:t>SYLLABUS</w:t>
      </w:r>
    </w:p>
    <w:p>
      <w:pPr>
        <w:pStyle w:val="Body"/>
        <w:bidi w:val="0"/>
        <w:ind w:left="0" w:right="0" w:firstLine="0"/>
        <w:jc w:val="left"/>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r>
    </w:p>
    <w:p>
      <w:pPr>
        <w:pStyle w:val="Body"/>
        <w:bidi w:val="0"/>
        <w:ind w:left="0" w:right="0" w:firstLine="0"/>
        <w:jc w:val="left"/>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Number:</w:t>
        <w:tab/>
        <w:t>COUN 2000 (3 semester hours)</w:t>
      </w:r>
    </w:p>
    <w:p>
      <w:pPr>
        <w:pStyle w:val="Body"/>
        <w:bidi w:val="0"/>
        <w:ind w:left="0" w:right="0" w:firstLine="0"/>
        <w:jc w:val="left"/>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Title:</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r>
      <w:r>
        <w:rPr>
          <w:rFonts w:ascii="Times New Roman" w:cs="Times New Roman" w:hAnsi="Times New Roman" w:eastAsia="Times New Roman"/>
          <w:b w:val="1"/>
          <w:bCs w:val="1"/>
          <w:outline w:val="0"/>
          <w:color w:val="000000"/>
          <w:sz w:val="22"/>
          <w:szCs w:val="22"/>
          <w:u w:color="000000"/>
          <w:rtl w:val="0"/>
          <w:lang w:val="en-US"/>
          <w14:textFill>
            <w14:solidFill>
              <w14:srgbClr w14:val="000000"/>
            </w14:solidFill>
          </w14:textFill>
        </w:rPr>
        <w:tab/>
        <w:t>Living &amp; Communicating in a Diverse Society</w:t>
      </w:r>
    </w:p>
    <w:p>
      <w:pPr>
        <w:pStyle w:val="Body"/>
        <w:bidi w:val="0"/>
        <w:ind w:left="0" w:right="0" w:firstLine="0"/>
        <w:jc w:val="left"/>
        <w:rPr>
          <w:rFonts w:ascii="Times New Roman" w:cs="Times New Roman" w:hAnsi="Times New Roman" w:eastAsia="Times New Roman"/>
          <w:b w:val="1"/>
          <w:bCs w:val="1"/>
          <w:sz w:val="22"/>
          <w:szCs w:val="22"/>
          <w:u w:color="000000"/>
          <w:rtl w:val="0"/>
        </w:rPr>
      </w:pPr>
      <w:r>
        <w:rPr>
          <w:rFonts w:ascii="Times New Roman" w:hAnsi="Times New Roman"/>
          <w:b w:val="1"/>
          <w:bCs w:val="1"/>
          <w:sz w:val="22"/>
          <w:szCs w:val="22"/>
          <w:u w:color="000000"/>
          <w:rtl w:val="0"/>
          <w:lang w:val="en-US"/>
        </w:rPr>
        <w:t>University:</w:t>
        <w:tab/>
        <w:tab/>
        <w:t>Auburn University</w:t>
      </w:r>
    </w:p>
    <w:p>
      <w:pPr>
        <w:pStyle w:val="Body"/>
        <w:bidi w:val="0"/>
        <w:ind w:left="0" w:right="0" w:firstLine="0"/>
        <w:jc w:val="left"/>
        <w:rPr>
          <w:rFonts w:ascii="Times New Roman" w:cs="Times New Roman" w:hAnsi="Times New Roman" w:eastAsia="Times New Roman"/>
          <w:b w:val="1"/>
          <w:bCs w:val="1"/>
          <w:sz w:val="22"/>
          <w:szCs w:val="22"/>
          <w:u w:color="000000"/>
          <w:rtl w:val="0"/>
        </w:rPr>
      </w:pPr>
      <w:r>
        <w:rPr>
          <w:rFonts w:ascii="Times New Roman" w:hAnsi="Times New Roman"/>
          <w:b w:val="1"/>
          <w:bCs w:val="1"/>
          <w:sz w:val="22"/>
          <w:szCs w:val="22"/>
          <w:u w:color="000000"/>
          <w:rtl w:val="0"/>
          <w:lang w:val="en-US"/>
        </w:rPr>
        <w:t>Prerequisites:</w:t>
        <w:tab/>
      </w:r>
      <w:r>
        <w:rPr>
          <w:rFonts w:ascii="Times New Roman" w:cs="Times New Roman" w:hAnsi="Times New Roman" w:eastAsia="Times New Roman"/>
          <w:b w:val="1"/>
          <w:bCs w:val="1"/>
          <w:sz w:val="22"/>
          <w:szCs w:val="22"/>
          <w:u w:color="000000"/>
          <w:rtl w:val="0"/>
        </w:rPr>
        <w:tab/>
      </w:r>
      <w:r>
        <w:rPr>
          <w:rFonts w:ascii="Times New Roman" w:hAnsi="Times New Roman"/>
          <w:b w:val="1"/>
          <w:bCs w:val="1"/>
          <w:sz w:val="22"/>
          <w:szCs w:val="22"/>
          <w:u w:color="000000"/>
          <w:rtl w:val="0"/>
          <w:lang w:val="it-IT"/>
        </w:rPr>
        <w:t>None</w:t>
      </w:r>
    </w:p>
    <w:p>
      <w:pPr>
        <w:pStyle w:val="Body"/>
        <w:bidi w:val="0"/>
        <w:ind w:left="0" w:right="0" w:firstLine="0"/>
        <w:jc w:val="left"/>
        <w:rPr>
          <w:rFonts w:ascii="Times New Roman" w:cs="Times New Roman" w:hAnsi="Times New Roman" w:eastAsia="Times New Roman"/>
          <w:b w:val="1"/>
          <w:bCs w:val="1"/>
          <w:sz w:val="22"/>
          <w:szCs w:val="22"/>
          <w:u w:color="000000"/>
          <w:rtl w:val="0"/>
        </w:rPr>
      </w:pPr>
      <w:r>
        <w:rPr>
          <w:rFonts w:ascii="Times New Roman" w:hAnsi="Times New Roman"/>
          <w:b w:val="1"/>
          <w:bCs w:val="1"/>
          <w:sz w:val="22"/>
          <w:szCs w:val="22"/>
          <w:u w:color="000000"/>
          <w:rtl w:val="0"/>
          <w:lang w:val="es-ES_tradnl"/>
        </w:rPr>
        <w:t>Instructor:</w:t>
        <w:tab/>
        <w:tab/>
      </w:r>
      <w:r>
        <w:rPr>
          <w:rFonts w:ascii="Times New Roman" w:hAnsi="Times New Roman"/>
          <w:b w:val="1"/>
          <w:bCs w:val="1"/>
          <w:sz w:val="22"/>
          <w:szCs w:val="22"/>
          <w:u w:color="000000"/>
          <w:rtl w:val="0"/>
          <w:lang w:val="en-US"/>
        </w:rPr>
        <w:t>Fatmah Al-Qadfan, MA, RDT</w:t>
      </w:r>
    </w:p>
    <w:p>
      <w:pPr>
        <w:pStyle w:val="Body"/>
        <w:bidi w:val="0"/>
        <w:ind w:left="0" w:right="0" w:firstLine="0"/>
        <w:jc w:val="left"/>
        <w:rPr>
          <w:rFonts w:ascii="Times New Roman" w:cs="Times New Roman" w:hAnsi="Times New Roman" w:eastAsia="Times New Roman"/>
          <w:b w:val="1"/>
          <w:bCs w:val="1"/>
          <w:sz w:val="22"/>
          <w:szCs w:val="22"/>
          <w:u w:color="000000"/>
          <w:rtl w:val="0"/>
        </w:rPr>
      </w:pPr>
      <w:r>
        <w:rPr>
          <w:rFonts w:ascii="Times New Roman" w:hAnsi="Times New Roman"/>
          <w:b w:val="1"/>
          <w:bCs w:val="1"/>
          <w:sz w:val="22"/>
          <w:szCs w:val="22"/>
          <w:u w:color="000000"/>
          <w:rtl w:val="0"/>
          <w:lang w:val="en-US"/>
        </w:rPr>
        <w:t>Contact Info:</w:t>
        <w:tab/>
      </w:r>
      <w:r>
        <w:rPr>
          <w:rFonts w:ascii="Times New Roman" w:cs="Times New Roman" w:hAnsi="Times New Roman" w:eastAsia="Times New Roman"/>
          <w:b w:val="1"/>
          <w:bCs w:val="1"/>
          <w:sz w:val="22"/>
          <w:szCs w:val="22"/>
          <w:u w:color="000000"/>
          <w:rtl w:val="0"/>
        </w:rPr>
        <w:tab/>
      </w:r>
      <w:r>
        <w:rPr>
          <w:rStyle w:val="Hyperlink.0"/>
          <w:rFonts w:ascii="Courier New" w:cs="Courier New" w:hAnsi="Courier New" w:eastAsia="Courier New"/>
          <w:sz w:val="20"/>
          <w:szCs w:val="20"/>
          <w:u w:color="000000"/>
          <w:rtl w:val="0"/>
        </w:rPr>
        <w:fldChar w:fldCharType="begin" w:fldLock="0"/>
      </w:r>
      <w:r>
        <w:rPr>
          <w:rStyle w:val="Hyperlink.0"/>
          <w:rFonts w:ascii="Courier New" w:cs="Courier New" w:hAnsi="Courier New" w:eastAsia="Courier New"/>
          <w:sz w:val="20"/>
          <w:szCs w:val="20"/>
          <w:u w:color="000000"/>
          <w:rtl w:val="0"/>
        </w:rPr>
        <w:instrText xml:space="preserve"> HYPERLINK "mailto:FHA0006@auburn.edu"</w:instrText>
      </w:r>
      <w:r>
        <w:rPr>
          <w:rStyle w:val="Hyperlink.0"/>
          <w:rFonts w:ascii="Courier New" w:cs="Courier New" w:hAnsi="Courier New" w:eastAsia="Courier New"/>
          <w:sz w:val="20"/>
          <w:szCs w:val="20"/>
          <w:u w:color="000000"/>
          <w:rtl w:val="0"/>
        </w:rPr>
        <w:fldChar w:fldCharType="separate" w:fldLock="0"/>
      </w:r>
      <w:r>
        <w:rPr>
          <w:rStyle w:val="Hyperlink.0"/>
          <w:rFonts w:ascii="Courier New" w:hAnsi="Courier New"/>
          <w:sz w:val="20"/>
          <w:szCs w:val="20"/>
          <w:u w:color="000000"/>
          <w:rtl w:val="0"/>
          <w:lang w:val="en-US"/>
        </w:rPr>
        <w:t>FHA0006@auburn.edu</w:t>
      </w:r>
      <w:r>
        <w:rPr>
          <w:rFonts w:ascii="Courier New" w:cs="Courier New" w:hAnsi="Courier New" w:eastAsia="Courier New"/>
          <w:sz w:val="20"/>
          <w:szCs w:val="20"/>
          <w:u w:color="000000"/>
          <w:rtl w:val="0"/>
        </w:rPr>
        <w:fldChar w:fldCharType="end" w:fldLock="0"/>
      </w:r>
    </w:p>
    <w:p>
      <w:pPr>
        <w:pStyle w:val="Body"/>
        <w:bidi w:val="0"/>
        <w:ind w:left="0" w:right="0" w:firstLine="0"/>
        <w:jc w:val="left"/>
        <w:rPr>
          <w:rFonts w:ascii="Times New Roman" w:cs="Times New Roman" w:hAnsi="Times New Roman" w:eastAsia="Times New Roman"/>
          <w:b w:val="1"/>
          <w:bCs w:val="1"/>
          <w:outline w:val="0"/>
          <w:color w:val="000000"/>
          <w:sz w:val="22"/>
          <w:szCs w:val="22"/>
          <w:u w:color="000000"/>
          <w:shd w:val="clear" w:color="auto" w:fill="ffff00"/>
          <w:rtl w:val="0"/>
          <w14:textFill>
            <w14:solidFill>
              <w14:srgbClr w14:val="000000"/>
            </w14:solidFill>
          </w14:textFill>
        </w:rPr>
      </w:pPr>
      <w:r>
        <w:rPr>
          <w:rFonts w:ascii="Times New Roman" w:hAnsi="Times New Roman"/>
          <w:b w:val="1"/>
          <w:bCs w:val="1"/>
          <w:sz w:val="22"/>
          <w:szCs w:val="22"/>
          <w:u w:color="000000"/>
          <w:rtl w:val="0"/>
          <w:lang w:val="en-US"/>
        </w:rPr>
        <w:t>Class Meeting:</w:t>
      </w:r>
      <w:r>
        <w:rPr>
          <w:rFonts w:ascii="Times New Roman" w:cs="Times New Roman" w:hAnsi="Times New Roman" w:eastAsia="Times New Roman"/>
          <w:b w:val="1"/>
          <w:bCs w:val="1"/>
          <w:sz w:val="22"/>
          <w:szCs w:val="22"/>
          <w:u w:color="000000"/>
          <w:rtl w:val="0"/>
        </w:rPr>
        <w:tab/>
      </w:r>
      <w:r>
        <w:rPr>
          <w:rFonts w:ascii="Times New Roman" w:cs="Times New Roman" w:hAnsi="Times New Roman" w:eastAsia="Times New Roman"/>
          <w:b w:val="1"/>
          <w:bCs w:val="1"/>
          <w:sz w:val="22"/>
          <w:szCs w:val="22"/>
          <w:u w:color="000000"/>
          <w:rtl w:val="0"/>
        </w:rPr>
        <w:tab/>
      </w:r>
      <w:r>
        <w:rPr>
          <w:rFonts w:ascii="Times New Roman" w:hAnsi="Times New Roman"/>
          <w:b w:val="1"/>
          <w:bCs w:val="1"/>
          <w:sz w:val="22"/>
          <w:szCs w:val="22"/>
          <w:u w:color="000000"/>
          <w:rtl w:val="0"/>
          <w:lang w:val="en-US"/>
        </w:rPr>
        <w:t>Haley Center 3309</w:t>
      </w:r>
    </w:p>
    <w:p>
      <w:pPr>
        <w:pStyle w:val="Body"/>
        <w:bidi w:val="0"/>
        <w:ind w:left="0" w:right="0" w:firstLine="0"/>
        <w:jc w:val="left"/>
        <w:rPr>
          <w:rFonts w:ascii="Times New Roman" w:cs="Times New Roman" w:hAnsi="Times New Roman" w:eastAsia="Times New Roman"/>
          <w:outline w:val="0"/>
          <w:color w:val="000000"/>
          <w:sz w:val="20"/>
          <w:szCs w:val="20"/>
          <w:u w:color="000000"/>
          <w:rtl w:val="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b/>
        <w:t xml:space="preserve"> </w:t>
      </w:r>
    </w:p>
    <w:p>
      <w:pPr>
        <w:pStyle w:val="Body"/>
        <w:bidi w:val="0"/>
        <w:ind w:left="720" w:right="0" w:hanging="720"/>
        <w:jc w:val="left"/>
        <w:rPr>
          <w:rFonts w:ascii="Times New Roman" w:cs="Times New Roman" w:hAnsi="Times New Roman" w:eastAsia="Times New Roman"/>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Date Syllabus Prepared:</w:t>
      </w:r>
      <w:r>
        <w:rPr>
          <w:rFonts w:ascii="Times New Roman" w:hAnsi="Times New Roman"/>
          <w:b w:val="1"/>
          <w:bCs w:val="1"/>
          <w:outline w:val="0"/>
          <w:color w:val="000000"/>
          <w:sz w:val="22"/>
          <w:szCs w:val="22"/>
          <w:u w:color="000000"/>
          <w:rtl w:val="0"/>
          <w:lang w:val="en-US"/>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August</w:t>
      </w:r>
      <w:r>
        <w:rPr>
          <w:rFonts w:ascii="Times New Roman" w:hAnsi="Times New Roman"/>
          <w:outline w:val="0"/>
          <w:color w:val="000000"/>
          <w:sz w:val="22"/>
          <w:szCs w:val="22"/>
          <w:u w:color="000000"/>
          <w:rtl w:val="0"/>
          <w14:textFill>
            <w14:solidFill>
              <w14:srgbClr w14:val="000000"/>
            </w14:solidFill>
          </w14:textFill>
        </w:rPr>
        <w:t xml:space="preserve"> 202</w:t>
      </w:r>
      <w:r>
        <w:rPr>
          <w:rFonts w:ascii="Times New Roman" w:hAnsi="Times New Roman"/>
          <w:outline w:val="0"/>
          <w:color w:val="000000"/>
          <w:sz w:val="22"/>
          <w:szCs w:val="22"/>
          <w:u w:color="000000"/>
          <w:rtl w:val="0"/>
          <w:lang w:val="en-US"/>
          <w14:textFill>
            <w14:solidFill>
              <w14:srgbClr w14:val="000000"/>
            </w14:solidFill>
          </w14:textFill>
        </w:rPr>
        <w:t>1</w:t>
      </w:r>
    </w:p>
    <w:p>
      <w:pPr>
        <w:pStyle w:val="Body"/>
        <w:bidi w:val="0"/>
        <w:ind w:left="0" w:right="0" w:firstLine="0"/>
        <w:jc w:val="left"/>
        <w:rPr>
          <w:rFonts w:ascii="Times New Roman" w:cs="Times New Roman" w:hAnsi="Times New Roman" w:eastAsia="Times New Roman"/>
          <w:outline w:val="0"/>
          <w:color w:val="000000"/>
          <w:u w:color="000000"/>
          <w:rtl w:val="0"/>
          <w14:textFill>
            <w14:solidFill>
              <w14:srgbClr w14:val="000000"/>
            </w14:solidFill>
          </w14:textFill>
        </w:rPr>
      </w:pPr>
    </w:p>
    <w:p>
      <w:pPr>
        <w:pStyle w:val="Body"/>
        <w:bidi w:val="0"/>
        <w:ind w:left="720" w:right="0" w:hanging="720"/>
        <w:jc w:val="left"/>
        <w:rPr>
          <w:rFonts w:ascii="Times New Roman" w:cs="Times New Roman" w:hAnsi="Times New Roman" w:eastAsia="Times New Roman"/>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R</w:t>
      </w:r>
      <w:r>
        <w:rPr>
          <w:rFonts w:ascii="Times New Roman" w:hAnsi="Times New Roman"/>
          <w:b w:val="1"/>
          <w:bCs w:val="1"/>
          <w:outline w:val="0"/>
          <w:color w:val="000000"/>
          <w:sz w:val="22"/>
          <w:szCs w:val="22"/>
          <w:u w:color="000000"/>
          <w:rtl w:val="0"/>
          <w:lang w:val="en-US"/>
          <w14:textFill>
            <w14:solidFill>
              <w14:srgbClr w14:val="000000"/>
            </w14:solidFill>
          </w14:textFill>
        </w:rPr>
        <w:t>equired Readings and Media Content:</w:t>
      </w:r>
    </w:p>
    <w:p>
      <w:pPr>
        <w:pStyle w:val="Body"/>
        <w:bidi w:val="0"/>
        <w:ind w:left="720" w:right="0" w:hanging="720"/>
        <w:jc w:val="left"/>
        <w:rPr>
          <w:rFonts w:ascii="Times New Roman" w:cs="Times New Roman" w:hAnsi="Times New Roman" w:eastAsia="Times New Roman"/>
          <w:sz w:val="24"/>
          <w:szCs w:val="24"/>
          <w:u w:color="000000"/>
          <w:rtl w:val="0"/>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Text</w:t>
      </w:r>
      <w:r>
        <w:rPr>
          <w:rFonts w:ascii="Times New Roman" w:hAnsi="Times New Roman"/>
          <w:sz w:val="22"/>
          <w:szCs w:val="22"/>
          <w:u w:color="000000"/>
          <w:rtl w:val="0"/>
          <w:lang w:val="en-US"/>
        </w:rPr>
        <w:t xml:space="preserve">: </w:t>
      </w:r>
    </w:p>
    <w:p>
      <w:pPr>
        <w:pStyle w:val="Body"/>
        <w:widowControl w:val="0"/>
        <w:bidi w:val="0"/>
        <w:ind w:left="0" w:right="0" w:firstLine="0"/>
        <w:jc w:val="left"/>
        <w:rPr>
          <w:rFonts w:ascii="Courier New" w:cs="Courier New" w:hAnsi="Courier New" w:eastAsia="Courier New"/>
          <w:sz w:val="20"/>
          <w:szCs w:val="20"/>
          <w:u w:color="000000"/>
          <w:shd w:val="clear" w:color="auto" w:fill="ffff00"/>
          <w:rtl w:val="0"/>
        </w:rPr>
      </w:pPr>
      <w:r>
        <w:rPr>
          <w:rFonts w:ascii="Times New Roman" w:hAnsi="Times New Roman"/>
          <w:sz w:val="22"/>
          <w:szCs w:val="22"/>
          <w:u w:color="000000"/>
          <w:rtl w:val="0"/>
        </w:rPr>
        <w:t xml:space="preserve">Johnson, A. (2018). </w:t>
      </w:r>
      <w:r>
        <w:rPr>
          <w:rFonts w:ascii="Times New Roman" w:hAnsi="Times New Roman"/>
          <w:i w:val="1"/>
          <w:iCs w:val="1"/>
          <w:sz w:val="22"/>
          <w:szCs w:val="22"/>
          <w:u w:color="000000"/>
          <w:rtl w:val="0"/>
          <w:lang w:val="en-US"/>
        </w:rPr>
        <w:t>Privilege, Power, and Difference</w:t>
      </w:r>
      <w:r>
        <w:rPr>
          <w:rFonts w:ascii="Times New Roman" w:hAnsi="Times New Roman"/>
          <w:sz w:val="22"/>
          <w:szCs w:val="22"/>
          <w:u w:color="000000"/>
          <w:rtl w:val="0"/>
        </w:rPr>
        <w:t xml:space="preserve"> (3</w:t>
      </w:r>
      <w:r>
        <w:rPr>
          <w:rFonts w:ascii="Times New Roman" w:hAnsi="Times New Roman"/>
          <w:sz w:val="22"/>
          <w:szCs w:val="22"/>
          <w:u w:color="000000"/>
          <w:vertAlign w:val="superscript"/>
          <w:rtl w:val="0"/>
        </w:rPr>
        <w:t>rd</w:t>
      </w:r>
      <w:r>
        <w:rPr>
          <w:rFonts w:ascii="Times New Roman" w:hAnsi="Times New Roman"/>
          <w:sz w:val="22"/>
          <w:szCs w:val="22"/>
          <w:u w:color="000000"/>
          <w:rtl w:val="0"/>
        </w:rPr>
        <w:t xml:space="preserve"> Ed). McGraw Hill.</w:t>
      </w:r>
    </w:p>
    <w:p>
      <w:pPr>
        <w:pStyle w:val="Default"/>
        <w:bidi w:val="0"/>
        <w:spacing w:before="0" w:line="240" w:lineRule="auto"/>
        <w:ind w:left="720" w:right="0" w:firstLine="0"/>
        <w:jc w:val="left"/>
        <w:rPr>
          <w:rFonts w:ascii="Times New Roman" w:cs="Times New Roman" w:hAnsi="Times New Roman" w:eastAsia="Times New Roman"/>
          <w:sz w:val="22"/>
          <w:szCs w:val="22"/>
          <w:u w:color="000000"/>
          <w:shd w:val="clear" w:color="auto" w:fill="ffff00"/>
          <w:rtl w:val="0"/>
          <w:lang w:val="en-US"/>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Chapters and Articles:</w:t>
      </w:r>
    </w:p>
    <w:p>
      <w:pPr>
        <w:pStyle w:val="Body"/>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Blumenfeld, W. (2006). Christian Privilege and the Promotion of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pt-PT"/>
        </w:rPr>
        <w:t>Secular</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 xml:space="preserve">and Not-So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pt-PT"/>
        </w:rPr>
        <w:t>Secular</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 xml:space="preserve">Mainline Christianity in Public Schooling and in the Larger Society. </w:t>
      </w:r>
      <w:r>
        <w:rPr>
          <w:rFonts w:ascii="Times New Roman" w:hAnsi="Times New Roman"/>
          <w:i w:val="1"/>
          <w:iCs w:val="1"/>
          <w:sz w:val="22"/>
          <w:szCs w:val="22"/>
          <w:u w:color="000000"/>
          <w:rtl w:val="0"/>
          <w:lang w:val="en-US"/>
        </w:rPr>
        <w:t>Equity &amp; Excellence in Education, 39</w:t>
      </w:r>
      <w:r>
        <w:rPr>
          <w:rFonts w:ascii="Times New Roman" w:hAnsi="Times New Roman"/>
          <w:sz w:val="22"/>
          <w:szCs w:val="22"/>
          <w:u w:color="000000"/>
          <w:rtl w:val="0"/>
        </w:rPr>
        <w:t>(3), 195</w:t>
      </w:r>
      <w:r>
        <w:rPr>
          <w:rFonts w:ascii="Times New Roman" w:hAnsi="Times New Roman" w:hint="default"/>
          <w:sz w:val="22"/>
          <w:szCs w:val="22"/>
          <w:u w:color="000000"/>
          <w:rtl w:val="0"/>
          <w:lang w:val="en-US"/>
        </w:rPr>
        <w:t>–</w:t>
      </w:r>
      <w:r>
        <w:rPr>
          <w:rFonts w:ascii="Times New Roman" w:hAnsi="Times New Roman"/>
          <w:sz w:val="22"/>
          <w:szCs w:val="22"/>
          <w:u w:color="000000"/>
          <w:rtl w:val="0"/>
        </w:rPr>
        <w:t xml:space="preserve">210. </w:t>
      </w:r>
    </w:p>
    <w:p>
      <w:pPr>
        <w:pStyle w:val="Body"/>
        <w:bidi w:val="0"/>
        <w:ind w:left="720" w:right="0" w:hanging="720"/>
        <w:jc w:val="left"/>
        <w:rPr>
          <w:rFonts w:ascii="Times New Roman" w:cs="Times New Roman" w:hAnsi="Times New Roman" w:eastAsia="Times New Roman"/>
          <w:u w:color="000000"/>
          <w:rtl w:val="0"/>
        </w:rPr>
      </w:pPr>
    </w:p>
    <w:p>
      <w:pPr>
        <w:pStyle w:val="Body"/>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Brzuzy, S. (1997). Deconstructing Disability. </w:t>
      </w:r>
      <w:r>
        <w:rPr>
          <w:rFonts w:ascii="Times New Roman" w:hAnsi="Times New Roman"/>
          <w:i w:val="1"/>
          <w:iCs w:val="1"/>
          <w:sz w:val="22"/>
          <w:szCs w:val="22"/>
          <w:u w:color="000000"/>
          <w:rtl w:val="0"/>
          <w:lang w:val="en-US"/>
        </w:rPr>
        <w:t>Journal of Poverty, 1</w:t>
      </w:r>
      <w:r>
        <w:rPr>
          <w:rFonts w:ascii="Times New Roman" w:hAnsi="Times New Roman"/>
          <w:sz w:val="22"/>
          <w:szCs w:val="22"/>
          <w:u w:color="000000"/>
          <w:rtl w:val="0"/>
        </w:rPr>
        <w:t xml:space="preserve">(1), 81-91. </w:t>
      </w:r>
    </w:p>
    <w:p>
      <w:pPr>
        <w:pStyle w:val="Body"/>
        <w:bidi w:val="0"/>
        <w:ind w:left="720" w:right="0" w:hanging="720"/>
        <w:jc w:val="left"/>
        <w:rPr>
          <w:rFonts w:ascii="Times New Roman" w:cs="Times New Roman" w:hAnsi="Times New Roman" w:eastAsia="Times New Roman"/>
          <w:u w:color="000000"/>
          <w:rtl w:val="0"/>
        </w:rPr>
      </w:pPr>
    </w:p>
    <w:p>
      <w:pPr>
        <w:pStyle w:val="Body"/>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Crenshaw, K. (2016, October). The Urgency of Intersectionality [Video]. TED.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"https://www.ted.com/talks/kimberle_crenshaw_the_urgency_of_intersectionality?language=en#t-140471"</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lang w:val="en-US"/>
          <w14:textFill>
            <w14:solidFill>
              <w14:srgbClr w14:val="0000FF"/>
            </w14:solidFill>
          </w14:textFill>
        </w:rPr>
        <w:t>https://www.ted.com/talks/kimberle_crenshaw_the_urgency_of_intersectionality?language=en#t-140471</w:t>
      </w:r>
      <w:r>
        <w:rPr>
          <w:rFonts w:ascii="Courier New" w:cs="Courier New" w:hAnsi="Courier New" w:eastAsia="Courier New"/>
          <w:sz w:val="20"/>
          <w:szCs w:val="20"/>
          <w:u w:color="000000"/>
          <w:rtl w:val="0"/>
        </w:rPr>
        <w:fldChar w:fldCharType="end" w:fldLock="0"/>
      </w:r>
    </w:p>
    <w:p>
      <w:pPr>
        <w:pStyle w:val="Body"/>
        <w:bidi w:val="0"/>
        <w:ind w:left="720" w:right="0" w:hanging="720"/>
        <w:jc w:val="left"/>
        <w:rPr>
          <w:rFonts w:ascii="Times New Roman" w:cs="Times New Roman" w:hAnsi="Times New Roman" w:eastAsia="Times New Roman"/>
          <w:outline w:val="0"/>
          <w:color w:val="000000"/>
          <w:u w:color="000000"/>
          <w:shd w:val="clear" w:color="auto" w:fill="ffff00"/>
          <w:rtl w:val="0"/>
          <w14:textFill>
            <w14:solidFill>
              <w14:srgbClr w14:val="000000"/>
            </w14:solidFill>
          </w14:textFill>
        </w:rPr>
      </w:pPr>
    </w:p>
    <w:p>
      <w:pPr>
        <w:pStyle w:val="Body"/>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Dancy, T. E., II, Edwards, K. T., &amp; Earl Davis, J. (2018). Historically White Universities and Plantation Politics: Anti-Blackness and Higher Education in the Black Lives Matter Era. </w:t>
      </w:r>
      <w:r>
        <w:rPr>
          <w:rFonts w:ascii="Times New Roman" w:hAnsi="Times New Roman"/>
          <w:i w:val="1"/>
          <w:iCs w:val="1"/>
          <w:sz w:val="22"/>
          <w:szCs w:val="22"/>
          <w:u w:color="000000"/>
          <w:rtl w:val="0"/>
          <w:lang w:val="en-US"/>
        </w:rPr>
        <w:t>Urban Education, 53</w:t>
      </w:r>
      <w:r>
        <w:rPr>
          <w:rFonts w:ascii="Times New Roman" w:hAnsi="Times New Roman"/>
          <w:sz w:val="22"/>
          <w:szCs w:val="22"/>
          <w:u w:color="000000"/>
          <w:rtl w:val="0"/>
        </w:rPr>
        <w:t>(2), 176</w:t>
      </w:r>
      <w:r>
        <w:rPr>
          <w:rFonts w:ascii="Times New Roman" w:hAnsi="Times New Roman" w:hint="default"/>
          <w:sz w:val="22"/>
          <w:szCs w:val="22"/>
          <w:u w:color="000000"/>
          <w:rtl w:val="0"/>
          <w:lang w:val="en-US"/>
        </w:rPr>
        <w:t>–</w:t>
      </w:r>
      <w:r>
        <w:rPr>
          <w:rFonts w:ascii="Times New Roman" w:hAnsi="Times New Roman"/>
          <w:sz w:val="22"/>
          <w:szCs w:val="22"/>
          <w:u w:color="000000"/>
          <w:rtl w:val="0"/>
        </w:rPr>
        <w:t>195</w:t>
      </w:r>
    </w:p>
    <w:p>
      <w:pPr>
        <w:pStyle w:val="Body"/>
        <w:bidi w:val="0"/>
        <w:ind w:left="720" w:right="0" w:hanging="720"/>
        <w:jc w:val="left"/>
        <w:rPr>
          <w:rFonts w:ascii="Times New Roman" w:cs="Times New Roman" w:hAnsi="Times New Roman" w:eastAsia="Times New Roman"/>
          <w:outline w:val="0"/>
          <w:color w:val="000000"/>
          <w:u w:color="000000"/>
          <w:shd w:val="clear" w:color="auto" w:fill="ffff00"/>
          <w:rtl w:val="0"/>
          <w14:textFill>
            <w14:solidFill>
              <w14:srgbClr w14:val="000000"/>
            </w14:solidFill>
          </w14:textFill>
        </w:rPr>
      </w:pPr>
    </w:p>
    <w:p>
      <w:pPr>
        <w:pStyle w:val="Body"/>
        <w:widowControl w:val="0"/>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The New York Times. (2019, May 31). The Stonewall You Know Is a Myth. And That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pt-PT"/>
        </w:rPr>
        <w:t xml:space="preserve">s O.K [Video]. YouTube.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"https://www.youtube.com/watch?v=S7jnzOMxb14"</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lang w:val="en-US"/>
          <w14:textFill>
            <w14:solidFill>
              <w14:srgbClr w14:val="0000FF"/>
            </w14:solidFill>
          </w14:textFill>
        </w:rPr>
        <w:t>https://www.youtube.com/watch?v=S7jnzOMxb14</w:t>
      </w:r>
      <w:r>
        <w:rPr>
          <w:rFonts w:ascii="Courier New" w:cs="Courier New" w:hAnsi="Courier New" w:eastAsia="Courier New"/>
          <w:sz w:val="20"/>
          <w:szCs w:val="20"/>
          <w:u w:color="000000"/>
          <w:rtl w:val="0"/>
        </w:rPr>
        <w:fldChar w:fldCharType="end" w:fldLock="0"/>
      </w:r>
    </w:p>
    <w:p>
      <w:pPr>
        <w:pStyle w:val="Body"/>
        <w:widowControl w:val="0"/>
        <w:bidi w:val="0"/>
        <w:ind w:left="720" w:right="0" w:hanging="720"/>
        <w:jc w:val="left"/>
        <w:rPr>
          <w:rFonts w:ascii="Times New Roman" w:cs="Times New Roman" w:hAnsi="Times New Roman" w:eastAsia="Times New Roman"/>
          <w:outline w:val="0"/>
          <w:color w:val="000000"/>
          <w:u w:color="000000"/>
          <w:shd w:val="clear" w:color="auto" w:fill="ffff00"/>
          <w:rtl w:val="0"/>
          <w14:textFill>
            <w14:solidFill>
              <w14:srgbClr w14:val="000000"/>
            </w14:solidFill>
          </w14:textFill>
        </w:rPr>
      </w:pPr>
    </w:p>
    <w:p>
      <w:pPr>
        <w:pStyle w:val="Body"/>
        <w:widowControl w:val="0"/>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Norton, M. I., &amp; Ariely, D. (2011). Building a Better America-One Wealth Quintile at a Time. </w:t>
      </w:r>
      <w:r>
        <w:rPr>
          <w:rFonts w:ascii="Times New Roman" w:hAnsi="Times New Roman"/>
          <w:i w:val="1"/>
          <w:iCs w:val="1"/>
          <w:sz w:val="22"/>
          <w:szCs w:val="22"/>
          <w:u w:color="000000"/>
          <w:rtl w:val="0"/>
          <w:lang w:val="en-US"/>
        </w:rPr>
        <w:t>Perspectives on Psychological Science, 6</w:t>
      </w:r>
      <w:r>
        <w:rPr>
          <w:rFonts w:ascii="Times New Roman" w:hAnsi="Times New Roman"/>
          <w:sz w:val="22"/>
          <w:szCs w:val="22"/>
          <w:u w:color="000000"/>
          <w:rtl w:val="0"/>
        </w:rPr>
        <w:t>(1), 9</w:t>
      </w:r>
      <w:r>
        <w:rPr>
          <w:rFonts w:ascii="Times New Roman" w:hAnsi="Times New Roman" w:hint="default"/>
          <w:sz w:val="22"/>
          <w:szCs w:val="22"/>
          <w:u w:color="000000"/>
          <w:rtl w:val="0"/>
          <w:lang w:val="en-US"/>
        </w:rPr>
        <w:t>–</w:t>
      </w:r>
      <w:r>
        <w:rPr>
          <w:rFonts w:ascii="Times New Roman" w:hAnsi="Times New Roman"/>
          <w:sz w:val="22"/>
          <w:szCs w:val="22"/>
          <w:u w:color="000000"/>
          <w:rtl w:val="0"/>
        </w:rPr>
        <w:t>12.</w:t>
      </w:r>
    </w:p>
    <w:p>
      <w:pPr>
        <w:pStyle w:val="Body"/>
        <w:widowControl w:val="0"/>
        <w:bidi w:val="0"/>
        <w:ind w:left="720" w:right="0" w:hanging="720"/>
        <w:jc w:val="left"/>
        <w:rPr>
          <w:rFonts w:ascii="Times New Roman" w:cs="Times New Roman" w:hAnsi="Times New Roman" w:eastAsia="Times New Roman"/>
          <w:u w:color="000000"/>
          <w:rtl w:val="0"/>
        </w:rPr>
      </w:pPr>
    </w:p>
    <w:p>
      <w:pPr>
        <w:pStyle w:val="Body"/>
        <w:widowControl w:val="0"/>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Sacred Land Film Prokect. (2015, May 26). Indigenous Reflections on Christianity [Video]. YouTube.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"https://www.youtube.com/watch?v=OoxNyNWFvZw"</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lang w:val="en-US"/>
          <w14:textFill>
            <w14:solidFill>
              <w14:srgbClr w14:val="0000FF"/>
            </w14:solidFill>
          </w14:textFill>
        </w:rPr>
        <w:t>https://www.youtube.com/watch?v=OoxNyNWFvZw</w:t>
      </w:r>
      <w:r>
        <w:rPr>
          <w:rFonts w:ascii="Courier New" w:cs="Courier New" w:hAnsi="Courier New" w:eastAsia="Courier New"/>
          <w:sz w:val="20"/>
          <w:szCs w:val="20"/>
          <w:u w:color="000000"/>
          <w:rtl w:val="0"/>
        </w:rPr>
        <w:fldChar w:fldCharType="end" w:fldLock="0"/>
      </w:r>
    </w:p>
    <w:p>
      <w:pPr>
        <w:pStyle w:val="Body"/>
        <w:widowControl w:val="0"/>
        <w:bidi w:val="0"/>
        <w:ind w:left="720" w:right="0" w:hanging="720"/>
        <w:jc w:val="left"/>
        <w:rPr>
          <w:rFonts w:ascii="Times New Roman" w:cs="Times New Roman" w:hAnsi="Times New Roman" w:eastAsia="Times New Roman"/>
          <w:u w:color="000000"/>
          <w:rtl w:val="0"/>
        </w:rPr>
      </w:pPr>
    </w:p>
    <w:p>
      <w:pPr>
        <w:pStyle w:val="Body"/>
        <w:widowControl w:val="0"/>
        <w:bidi w:val="0"/>
        <w:ind w:left="720" w:right="0" w:hanging="72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Starr, B. (2017, July 26). Through the eyes of women: Joan Trumpauer Mulholland shares how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she should for freedom</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 xml:space="preserve">[Audio Podcast] Retrieved from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"https://www.khsu.org/post/through-eyes-women-joan-trumpauer-mulholland-shares-how-she-stood-freedom#stream/0"</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lang w:val="en-US"/>
          <w14:textFill>
            <w14:solidFill>
              <w14:srgbClr w14:val="0000FF"/>
            </w14:solidFill>
          </w14:textFill>
        </w:rPr>
        <w:t>https://www.khsu.org/post/through-eyes-women-joan-trumpauer-mulholland-shares-how-she-stood-freedom#stream/0</w:t>
      </w:r>
      <w:r>
        <w:rPr>
          <w:rFonts w:ascii="Courier New" w:cs="Courier New" w:hAnsi="Courier New" w:eastAsia="Courier New"/>
          <w:sz w:val="20"/>
          <w:szCs w:val="20"/>
          <w:u w:color="000000"/>
          <w:rtl w:val="0"/>
        </w:rPr>
        <w:fldChar w:fldCharType="end" w:fldLock="0"/>
      </w:r>
    </w:p>
    <w:p>
      <w:pPr>
        <w:pStyle w:val="Body"/>
        <w:widowControl w:val="0"/>
        <w:bidi w:val="0"/>
        <w:ind w:left="0" w:right="0" w:firstLine="0"/>
        <w:jc w:val="left"/>
        <w:outlineLvl w:val="0"/>
        <w:rPr>
          <w:rFonts w:ascii="Times New Roman" w:cs="Times New Roman" w:hAnsi="Times New Roman" w:eastAsia="Times New Roman"/>
          <w:u w:color="000000"/>
          <w:shd w:val="clear" w:color="auto" w:fill="ffff00"/>
          <w:rtl w:val="0"/>
        </w:rPr>
      </w:pPr>
    </w:p>
    <w:p>
      <w:pPr>
        <w:pStyle w:val="Body"/>
        <w:widowControl w:val="0"/>
        <w:bidi w:val="0"/>
        <w:ind w:left="0" w:right="0" w:firstLine="0"/>
        <w:jc w:val="left"/>
        <w:outlineLvl w:val="0"/>
        <w:rPr>
          <w:rFonts w:ascii="Times New Roman" w:cs="Times New Roman" w:hAnsi="Times New Roman" w:eastAsia="Times New Roman"/>
          <w:sz w:val="22"/>
          <w:szCs w:val="22"/>
          <w:u w:color="000000"/>
          <w:rtl w:val="0"/>
        </w:rPr>
      </w:pPr>
      <w:r>
        <w:rPr>
          <w:rFonts w:ascii="Times New Roman" w:hAnsi="Times New Roman"/>
          <w:b w:val="1"/>
          <w:bCs w:val="1"/>
          <w:outline w:val="0"/>
          <w:color w:val="000000"/>
          <w:sz w:val="22"/>
          <w:szCs w:val="22"/>
          <w:u w:color="000000"/>
          <w:rtl w:val="0"/>
          <w:lang w:val="en-US"/>
          <w14:textFill>
            <w14:solidFill>
              <w14:srgbClr w14:val="000000"/>
            </w14:solidFill>
          </w14:textFill>
        </w:rPr>
        <w:t>Course Description:</w:t>
      </w:r>
      <w:r>
        <w:rPr>
          <w:rFonts w:ascii="Times New Roman" w:hAnsi="Times New Roman"/>
          <w:outline w:val="0"/>
          <w:color w:val="000000"/>
          <w:sz w:val="22"/>
          <w:szCs w:val="22"/>
          <w:u w:color="000000"/>
          <w:rtl w:val="0"/>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w:widowControl w:val="0"/>
        <w:bidi w:val="0"/>
        <w:ind w:left="0" w:right="0" w:firstLine="0"/>
        <w:jc w:val="left"/>
        <w:rPr>
          <w:rFonts w:ascii="Times New Roman" w:cs="Times New Roman" w:hAnsi="Times New Roman" w:eastAsia="Times New Roman"/>
          <w:u w:color="000000"/>
          <w:shd w:val="clear" w:color="auto" w:fill="ffff00"/>
          <w:rtl w:val="0"/>
        </w:rPr>
      </w:pPr>
    </w:p>
    <w:p>
      <w:pPr>
        <w:pStyle w:val="Body"/>
        <w:widowControl w:val="0"/>
        <w:bidi w:val="0"/>
        <w:ind w:left="0" w:right="0" w:firstLine="0"/>
        <w:jc w:val="left"/>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fr-FR"/>
          <w14:textFill>
            <w14:solidFill>
              <w14:srgbClr w14:val="000000"/>
            </w14:solidFill>
          </w14:textFill>
        </w:rPr>
        <w:t>Course Objectives:</w:t>
      </w:r>
    </w:p>
    <w:p>
      <w:pPr>
        <w:pStyle w:val="Body"/>
        <w:widowControl w:val="0"/>
        <w:bidi w:val="0"/>
        <w:ind w:left="0" w:right="0" w:firstLine="0"/>
        <w:jc w:val="left"/>
        <w:rPr>
          <w:rFonts w:ascii="Times New Roman" w:cs="Times New Roman" w:hAnsi="Times New Roman" w:eastAsia="Times New Roman"/>
          <w:outline w:val="0"/>
          <w:color w:val="000000"/>
          <w:sz w:val="22"/>
          <w:szCs w:val="22"/>
          <w:u w:color="000000"/>
          <w:rtl w:val="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The assumption in this course is that all students in the College of Education are working to be competent, committed, and reflective professionals.  </w:t>
      </w:r>
    </w:p>
    <w:p>
      <w:pPr>
        <w:pStyle w:val="Body"/>
        <w:widowControl w:val="0"/>
        <w:bidi w:val="0"/>
        <w:ind w:left="0" w:right="0" w:firstLine="0"/>
        <w:jc w:val="left"/>
        <w:rPr>
          <w:rFonts w:ascii="Times New Roman" w:cs="Times New Roman" w:hAnsi="Times New Roman" w:eastAsia="Times New Roman"/>
          <w:b w:val="1"/>
          <w:bCs w:val="1"/>
          <w:outline w:val="0"/>
          <w:color w:val="000000"/>
          <w:u w:color="000000"/>
          <w:rtl w:val="0"/>
          <w14:textFill>
            <w14:solidFill>
              <w14:srgbClr w14:val="000000"/>
            </w14:solidFill>
          </w14:textFill>
        </w:rPr>
      </w:pPr>
    </w:p>
    <w:p>
      <w:pPr>
        <w:pStyle w:val="Body"/>
        <w:widowControl w:val="0"/>
        <w:bidi w:val="0"/>
        <w:spacing w:after="120"/>
        <w:ind w:left="720" w:right="0" w:hanging="720"/>
        <w:jc w:val="left"/>
        <w:rPr>
          <w:rFonts w:ascii="Times New Roman" w:cs="Times New Roman" w:hAnsi="Times New Roman" w:eastAsia="Times New Roman"/>
          <w:outline w:val="0"/>
          <w:color w:val="000000"/>
          <w:sz w:val="22"/>
          <w:szCs w:val="22"/>
          <w:u w:color="000000"/>
          <w:rtl w:val="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Upon course completion students will:</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Knowledge of multicultural and pluralistic trends, including characteristics and concerns</w:t>
      </w:r>
      <w:r>
        <w:rPr>
          <w:rFonts w:ascii="Times New Roman" w:hAnsi="Times New Roman"/>
          <w:i w:val="1"/>
          <w:iCs w:val="1"/>
          <w:sz w:val="22"/>
          <w:szCs w:val="22"/>
          <w:u w:color="000000"/>
          <w:rtl w:val="0"/>
          <w:lang w:val="en-US"/>
        </w:rPr>
        <w:t xml:space="preserve"> </w:t>
      </w:r>
      <w:r>
        <w:rPr>
          <w:rFonts w:ascii="Times New Roman" w:hAnsi="Times New Roman"/>
          <w:sz w:val="22"/>
          <w:szCs w:val="22"/>
          <w:u w:color="000000"/>
          <w:rtl w:val="0"/>
          <w:lang w:val="en-US"/>
        </w:rPr>
        <w:t xml:space="preserve">between and within diverse groups nationally and internationally </w:t>
      </w:r>
    </w:p>
    <w:p>
      <w:pPr>
        <w:pStyle w:val="Default"/>
        <w:numPr>
          <w:ilvl w:val="0"/>
          <w:numId w:val="2"/>
        </w:numPr>
        <w:spacing w:before="100" w:line="240" w:lineRule="auto"/>
        <w:jc w:val="left"/>
        <w:rPr>
          <w:rFonts w:ascii="Times New Roman" w:hAnsi="Times New Roman"/>
          <w:b w:val="1"/>
          <w:bCs w:val="1"/>
          <w:sz w:val="22"/>
          <w:szCs w:val="22"/>
          <w:u w:color="000000"/>
          <w:lang w:val="en-US"/>
        </w:rPr>
      </w:pPr>
      <w:r>
        <w:rPr>
          <w:rFonts w:ascii="Times New Roman" w:hAnsi="Times New Roman"/>
          <w:b w:val="0"/>
          <w:bCs w:val="0"/>
          <w:sz w:val="22"/>
          <w:szCs w:val="22"/>
          <w:u w:color="000000"/>
          <w:rtl w:val="0"/>
          <w:lang w:val="en-US"/>
        </w:rPr>
        <w:t xml:space="preserve">Attitudes, beliefs, understandings, and acculturative experiences, </w:t>
      </w:r>
      <w:r>
        <w:rPr>
          <w:rFonts w:ascii="Times New Roman" w:hAnsi="Times New Roman"/>
          <w:b w:val="1"/>
          <w:bCs w:val="1"/>
          <w:sz w:val="22"/>
          <w:szCs w:val="22"/>
          <w:u w:color="000000"/>
          <w:rtl w:val="0"/>
          <w:lang w:val="en-US"/>
        </w:rPr>
        <w:t>including specific experiential learning activities</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Individual, couple, family, group, and community strategies for working with diverse populations and ethnic groups</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Cultural self-awareness; understanding citizens</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Awareness of advocacy processes needed to address institutional and social barriers that impede access, equity, and success for diversity individuals </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Understanding of value of cultural diversity in a progressive society</w:t>
      </w:r>
    </w:p>
    <w:p>
      <w:pPr>
        <w:pStyle w:val="Default"/>
        <w:numPr>
          <w:ilvl w:val="0"/>
          <w:numId w:val="2"/>
        </w:numPr>
        <w:spacing w:before="10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Course Philosophy</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hateful speech and actions will not be allowed in the class.</w:t>
      </w:r>
    </w:p>
    <w:p>
      <w:pPr>
        <w:pStyle w:val="Default"/>
        <w:bidi w:val="0"/>
        <w:spacing w:before="100" w:after="100" w:line="240" w:lineRule="auto"/>
        <w:ind w:left="0" w:right="0" w:firstLine="0"/>
        <w:jc w:val="left"/>
        <w:rPr>
          <w:rtl w:val="0"/>
        </w:rPr>
      </w:pPr>
      <w:r>
        <w:rPr>
          <w:rFonts w:ascii="Times New Roman" w:hAnsi="Times New Roman"/>
          <w:sz w:val="22"/>
          <w:szCs w:val="22"/>
          <w:u w:color="000000"/>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Fonts w:ascii="Arial Unicode MS" w:cs="Arial Unicode MS" w:hAnsi="Arial Unicode MS" w:eastAsia="Arial Unicode MS"/>
          <w:b w:val="0"/>
          <w:bCs w:val="0"/>
          <w:i w:val="0"/>
          <w:iCs w:val="0"/>
          <w:outline w:val="0"/>
          <w:color w:val="000000"/>
          <w:sz w:val="22"/>
          <w:szCs w:val="22"/>
          <w:u w:color="000000"/>
          <w:shd w:val="clear" w:color="auto" w:fill="ffff00"/>
          <w:rtl w:val="0"/>
          <w:lang w:val="en-US"/>
          <w14:textFill>
            <w14:solidFill>
              <w14:srgbClr w14:val="000000"/>
            </w14:solidFill>
          </w14:textFill>
        </w:rPr>
        <w:br w:type="page"/>
      </w:r>
    </w:p>
    <w:p>
      <w:pPr>
        <w:pStyle w:val="Body"/>
        <w:bidi w:val="0"/>
        <w:ind w:left="0" w:right="0" w:firstLine="0"/>
        <w:jc w:val="left"/>
        <w:outlineLvl w:val="0"/>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Content</w:t>
      </w:r>
      <w:r>
        <w:rPr>
          <w:rFonts w:ascii="Times New Roman" w:hAnsi="Times New Roman"/>
          <w:outline w:val="0"/>
          <w:color w:val="000000"/>
          <w:sz w:val="22"/>
          <w:szCs w:val="22"/>
          <w:u w:color="000000"/>
          <w:rtl w:val="0"/>
          <w14:textFill>
            <w14:solidFill>
              <w14:srgbClr w14:val="000000"/>
            </w14:solidFill>
          </w14:textFill>
        </w:rPr>
        <w:t xml:space="preserve"> </w:t>
      </w:r>
      <w:r>
        <w:rPr>
          <w:rFonts w:ascii="Times New Roman" w:hAnsi="Times New Roman"/>
          <w:b w:val="1"/>
          <w:bCs w:val="1"/>
          <w:outline w:val="0"/>
          <w:color w:val="000000"/>
          <w:sz w:val="22"/>
          <w:szCs w:val="22"/>
          <w:u w:color="000000"/>
          <w:rtl w:val="0"/>
          <w:lang w:val="en-US"/>
          <w14:textFill>
            <w14:solidFill>
              <w14:srgbClr w14:val="000000"/>
            </w14:solidFill>
          </w14:textFill>
        </w:rPr>
        <w:t>and Schedule:</w:t>
      </w:r>
    </w:p>
    <w:p>
      <w:pPr>
        <w:pStyle w:val="Body"/>
        <w:bidi w:val="0"/>
        <w:ind w:left="0" w:right="0" w:firstLine="0"/>
        <w:jc w:val="left"/>
        <w:outlineLvl w:val="0"/>
        <w:rPr>
          <w:rFonts w:ascii="Times New Roman" w:cs="Times New Roman" w:hAnsi="Times New Roman" w:eastAsia="Times New Roman"/>
          <w:b w:val="1"/>
          <w:bCs w:val="1"/>
          <w:outline w:val="0"/>
          <w:color w:val="000000"/>
          <w:u w:color="000000"/>
          <w:rtl w:val="0"/>
          <w14:textFill>
            <w14:solidFill>
              <w14:srgbClr w14:val="000000"/>
            </w14:solidFill>
          </w14:textFill>
        </w:rPr>
      </w:pPr>
    </w:p>
    <w:p>
      <w:pPr>
        <w:pStyle w:val="Body"/>
        <w:widowControl w:val="0"/>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This course schedule (including assignments, requirements, and mode of instruction delivery) is tentative and may change at the instructor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discretion. Any changes to the schedule will be announced in class and/or via email and it is the students</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responsibility to be aware of such announced changes.</w:t>
      </w:r>
    </w:p>
    <w:p>
      <w:pPr>
        <w:pStyle w:val="Body"/>
        <w:widowControl w:val="0"/>
        <w:bidi w:val="0"/>
        <w:ind w:left="0" w:right="0" w:firstLine="0"/>
        <w:jc w:val="left"/>
        <w:rPr>
          <w:rFonts w:ascii="Times New Roman" w:cs="Times New Roman" w:hAnsi="Times New Roman" w:eastAsia="Times New Roman"/>
          <w:u w:color="000000"/>
          <w:shd w:val="clear" w:color="auto" w:fill="ffff00"/>
          <w:rtl w:val="0"/>
        </w:rPr>
      </w:pPr>
    </w:p>
    <w:tbl>
      <w:tblPr>
        <w:tblW w:w="794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73"/>
        <w:gridCol w:w="997"/>
        <w:gridCol w:w="3226"/>
        <w:gridCol w:w="1340"/>
        <w:gridCol w:w="1510"/>
      </w:tblGrid>
      <w:tr>
        <w:tblPrEx>
          <w:shd w:val="clear" w:color="auto" w:fill="cdd4e9"/>
        </w:tblPrEx>
        <w:trPr>
          <w:trHeight w:val="48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val="single" w:color="000000"/>
                <w:shd w:val="nil" w:color="auto" w:fill="auto"/>
                <w:rtl w:val="0"/>
                <w:lang w:val="en-US"/>
              </w:rPr>
              <w:t>WEEK</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val="single" w:color="000000"/>
                <w:shd w:val="nil" w:color="auto" w:fill="auto"/>
                <w:rtl w:val="0"/>
                <w:lang w:val="en-US"/>
              </w:rPr>
              <w:t>TOPIC</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val="single" w:color="000000"/>
                <w:shd w:val="nil" w:color="auto" w:fill="auto"/>
                <w:rtl w:val="0"/>
                <w:lang w:val="en-US"/>
              </w:rPr>
              <w:t>READINGS DUE</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val="single" w:color="000000"/>
                <w:shd w:val="nil" w:color="auto" w:fill="auto"/>
                <w:rtl w:val="0"/>
                <w:lang w:val="en-US"/>
              </w:rPr>
              <w:t>DUE</w:t>
            </w:r>
          </w:p>
        </w:tc>
      </w:tr>
      <w:tr>
        <w:tblPrEx>
          <w:shd w:val="clear" w:color="auto" w:fill="cdd4e9"/>
        </w:tblPrEx>
        <w:trPr>
          <w:trHeight w:val="48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1</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Aug 16</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Introduction to Course</w:t>
            </w:r>
          </w:p>
          <w:p>
            <w:pPr>
              <w:pStyle w:val="Body"/>
              <w:widowControl w:val="0"/>
              <w:tabs>
                <w:tab w:val="left" w:pos="720"/>
              </w:tabs>
              <w:jc w:val="center"/>
            </w:pPr>
            <w:r>
              <w:rPr>
                <w:rFonts w:ascii="Times New Roman" w:hAnsi="Times New Roman"/>
                <w:u w:color="000000"/>
                <w:shd w:val="nil" w:color="auto" w:fill="auto"/>
                <w:rtl w:val="0"/>
                <w:lang w:val="en-US"/>
              </w:rPr>
              <w:t>Engaging COUN 2000</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120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Aug 18</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jc w:val="center"/>
              <w:rPr>
                <w:rFonts w:ascii="Times New Roman" w:cs="Times New Roman" w:hAnsi="Times New Roman" w:eastAsia="Times New Roman"/>
                <w:u w:color="000000"/>
                <w:shd w:val="nil" w:color="auto" w:fill="auto"/>
              </w:rPr>
            </w:pPr>
            <w:r>
              <w:rPr>
                <w:rFonts w:ascii="Times New Roman" w:hAnsi="Times New Roman"/>
                <w:u w:color="000000"/>
                <w:shd w:val="nil" w:color="auto" w:fill="auto"/>
                <w:rtl w:val="0"/>
                <w:lang w:val="en-US"/>
              </w:rPr>
              <w:t>Having Difficult Dialogues</w:t>
            </w:r>
          </w:p>
          <w:p>
            <w:pPr>
              <w:pStyle w:val="Body"/>
              <w:widowControl w:val="0"/>
              <w:tabs>
                <w:tab w:val="left" w:pos="720"/>
              </w:tabs>
              <w:jc w:val="center"/>
              <w:rPr>
                <w:rFonts w:ascii="Times New Roman" w:cs="Times New Roman" w:hAnsi="Times New Roman" w:eastAsia="Times New Roman"/>
                <w:u w:color="000000"/>
                <w:shd w:val="nil" w:color="auto" w:fill="auto"/>
              </w:rPr>
            </w:pPr>
            <w:r>
              <w:rPr>
                <w:rFonts w:ascii="Times New Roman" w:hAnsi="Times New Roman"/>
                <w:u w:color="000000"/>
                <w:shd w:val="nil" w:color="auto" w:fill="auto"/>
                <w:rtl w:val="0"/>
                <w:lang w:val="en-US"/>
              </w:rPr>
              <w:t>The Basic Concepts / Language &amp; Terminology</w:t>
            </w:r>
          </w:p>
          <w:p>
            <w:pPr>
              <w:pStyle w:val="Body"/>
              <w:widowControl w:val="0"/>
              <w:tabs>
                <w:tab w:val="left" w:pos="720"/>
              </w:tabs>
              <w:jc w:val="center"/>
            </w:pPr>
            <w:r>
              <w:rPr>
                <w:rFonts w:ascii="Times New Roman" w:hAnsi="Times New Roman"/>
                <w:i w:val="1"/>
                <w:iCs w:val="1"/>
                <w:u w:color="000000"/>
                <w:shd w:val="nil" w:color="auto" w:fill="auto"/>
                <w:rtl w:val="0"/>
                <w:lang w:val="en-US"/>
              </w:rPr>
              <w:t>Sensoy &amp; DiAngelo, 2017 (Chapter 1)</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20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Aug 20</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Reflecting on Resistance</w:t>
            </w:r>
          </w:p>
          <w:p>
            <w:pPr>
              <w:pStyle w:val="Body"/>
              <w:widowControl w:val="0"/>
              <w:tabs>
                <w:tab w:val="left" w:pos="720"/>
              </w:tabs>
              <w:jc w:val="center"/>
              <w:rPr>
                <w:rFonts w:ascii="Times New Roman" w:cs="Times New Roman" w:hAnsi="Times New Roman" w:eastAsia="Times New Roman"/>
                <w:u w:color="000000"/>
                <w:shd w:val="nil" w:color="auto" w:fill="auto"/>
              </w:rPr>
            </w:pPr>
            <w:r>
              <w:rPr>
                <w:rFonts w:ascii="Times New Roman" w:hAnsi="Times New Roman"/>
                <w:u w:color="000000"/>
                <w:shd w:val="nil" w:color="auto" w:fill="auto"/>
                <w:rtl w:val="0"/>
                <w:lang w:val="en-US"/>
              </w:rPr>
              <w:t>Critical Thinking and Theory</w:t>
            </w:r>
          </w:p>
          <w:p>
            <w:pPr>
              <w:pStyle w:val="Body"/>
              <w:widowControl w:val="0"/>
              <w:tabs>
                <w:tab w:val="left" w:pos="720"/>
              </w:tabs>
              <w:jc w:val="center"/>
              <w:rPr>
                <w:rFonts w:ascii="Times New Roman" w:cs="Times New Roman" w:hAnsi="Times New Roman" w:eastAsia="Times New Roman"/>
                <w:u w:color="000000"/>
                <w:shd w:val="nil" w:color="auto" w:fill="auto"/>
              </w:rPr>
            </w:pPr>
            <w:r>
              <w:rPr>
                <w:rFonts w:ascii="Times New Roman" w:hAnsi="Times New Roman"/>
                <w:u w:color="000000"/>
                <w:shd w:val="nil" w:color="auto" w:fill="auto"/>
                <w:rtl w:val="0"/>
                <w:lang w:val="en-US"/>
              </w:rPr>
              <w:t>How Am I Reacting</w:t>
            </w:r>
          </w:p>
          <w:p>
            <w:pPr>
              <w:pStyle w:val="Body"/>
              <w:widowControl w:val="0"/>
              <w:tabs>
                <w:tab w:val="left" w:pos="720"/>
              </w:tabs>
              <w:jc w:val="center"/>
            </w:pPr>
            <w:r>
              <w:rPr>
                <w:rFonts w:ascii="Times New Roman" w:hAnsi="Times New Roman"/>
                <w:i w:val="1"/>
                <w:iCs w:val="1"/>
                <w:u w:color="000000"/>
                <w:shd w:val="nil" w:color="auto" w:fill="auto"/>
                <w:rtl w:val="0"/>
                <w:lang w:val="en-US"/>
              </w:rPr>
              <w:t>Sensoy &amp; DiAngelo, 2017 (Chapter 2)</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48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2</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Aug 23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We</w:t>
            </w:r>
            <w:r>
              <w:rPr>
                <w:rFonts w:ascii="Times New Roman" w:hAnsi="Times New Roman" w:hint="default"/>
                <w:u w:color="000000"/>
                <w:shd w:val="nil" w:color="auto" w:fill="auto"/>
                <w:rtl w:val="0"/>
                <w:lang w:val="en-US"/>
              </w:rPr>
              <w:t>’</w:t>
            </w:r>
            <w:r>
              <w:rPr>
                <w:rFonts w:ascii="Times New Roman" w:hAnsi="Times New Roman"/>
                <w:u w:color="000000"/>
                <w:shd w:val="nil" w:color="auto" w:fill="auto"/>
                <w:rtl w:val="0"/>
                <w:lang w:val="en-US"/>
              </w:rPr>
              <w:t>re in Trouble: Discrimination in the US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Introduction &amp; Chapter 1</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IAT Tests</w:t>
            </w:r>
            <w:r>
              <w:rPr>
                <w:rFonts w:ascii="Times New Roman" w:hAnsi="Times New Roman"/>
                <w:b w:val="1"/>
                <w:bCs w:val="1"/>
                <w:u w:color="000000"/>
                <w:shd w:val="nil" w:color="auto" w:fill="auto"/>
                <w:rtl w:val="0"/>
                <w:lang w:val="en-US"/>
              </w:rPr>
              <w:t xml:space="preserve"> due</w:t>
            </w: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Aug 25</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jc w:val="center"/>
            </w:pPr>
            <w:r>
              <w:rPr>
                <w:rFonts w:ascii="Times New Roman" w:hAnsi="Times New Roman"/>
                <w:i w:val="1"/>
                <w:iCs w:val="1"/>
                <w:u w:color="000000"/>
                <w:shd w:val="nil" w:color="auto" w:fill="auto"/>
                <w:rtl w:val="0"/>
                <w:lang w:val="en-US"/>
              </w:rPr>
              <w:t>Ep. 011 Good Ancestor Podcast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48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bidi w:val="0"/>
              <w:spacing w:before="0" w:line="240" w:lineRule="auto"/>
              <w:ind w:left="0" w:right="0" w:firstLine="0"/>
              <w:jc w:val="center"/>
              <w:rPr>
                <w:rtl w:val="0"/>
              </w:rPr>
            </w:pPr>
            <w:r>
              <w:rPr>
                <w:rFonts w:ascii="Times New Roman" w:hAnsi="Times New Roman"/>
                <w:sz w:val="22"/>
                <w:szCs w:val="22"/>
                <w:u w:color="000000"/>
                <w:rtl w:val="0"/>
              </w:rPr>
              <w:t>Aug 27</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Discussion: We</w:t>
            </w:r>
            <w:r>
              <w:rPr>
                <w:rFonts w:ascii="Times New Roman" w:hAnsi="Times New Roman" w:hint="default"/>
                <w:u w:color="000000"/>
                <w:shd w:val="nil" w:color="auto" w:fill="auto"/>
                <w:rtl w:val="0"/>
                <w:lang w:val="en-US"/>
              </w:rPr>
              <w:t>’</w:t>
            </w:r>
            <w:r>
              <w:rPr>
                <w:rFonts w:ascii="Times New Roman" w:hAnsi="Times New Roman"/>
                <w:u w:color="000000"/>
                <w:shd w:val="nil" w:color="auto" w:fill="auto"/>
                <w:rtl w:val="0"/>
                <w:lang w:val="en-US"/>
              </w:rPr>
              <w:t>re in Trouble</w:t>
            </w:r>
            <w:r>
              <w:rPr>
                <w:rFonts w:ascii="Times New Roman" w:hAnsi="Times New Roman"/>
                <w:u w:color="000000"/>
                <w:shd w:val="nil" w:color="auto" w:fill="auto"/>
                <w:rtl w:val="0"/>
                <w:lang w:val="en-US"/>
              </w:rPr>
              <w:t xml:space="preserve"> and podcast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3</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spacing w:line="259" w:lineRule="auto"/>
              <w:ind w:left="0" w:right="0" w:firstLine="0"/>
              <w:jc w:val="center"/>
              <w:rPr>
                <w:rtl w:val="0"/>
              </w:rPr>
            </w:pPr>
            <w:r>
              <w:rPr>
                <w:rFonts w:ascii="Times New Roman" w:hAnsi="Times New Roman"/>
                <w:sz w:val="22"/>
                <w:szCs w:val="22"/>
                <w:u w:color="000000"/>
                <w:shd w:val="nil" w:color="auto" w:fill="auto"/>
                <w:rtl w:val="0"/>
                <w:lang w:val="en-US"/>
              </w:rPr>
              <w:t>Aug 30</w:t>
            </w:r>
          </w:p>
        </w:tc>
        <w:tc>
          <w:tcPr>
            <w:tcW w:type="dxa" w:w="322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Privilege, Oppression, and Difference</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Chapter 2</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bidi w:val="0"/>
              <w:spacing w:before="0" w:line="240" w:lineRule="auto"/>
              <w:ind w:left="0" w:right="0" w:firstLine="0"/>
              <w:jc w:val="center"/>
              <w:rPr>
                <w:rtl w:val="0"/>
              </w:rPr>
            </w:pPr>
            <w:r>
              <w:rPr>
                <w:rFonts w:ascii="Times New Roman" w:hAnsi="Times New Roman"/>
                <w:sz w:val="22"/>
                <w:szCs w:val="22"/>
                <w:u w:color="000000"/>
                <w:rtl w:val="0"/>
              </w:rPr>
              <w:t>Sept 1</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bidi w:val="0"/>
              <w:spacing w:before="0" w:line="240" w:lineRule="auto"/>
              <w:ind w:left="0" w:right="0" w:firstLine="0"/>
              <w:jc w:val="center"/>
              <w:rPr>
                <w:rtl w:val="0"/>
              </w:rPr>
            </w:pPr>
            <w:r>
              <w:rPr>
                <w:rFonts w:ascii="Times New Roman" w:hAnsi="Times New Roman"/>
                <w:sz w:val="22"/>
                <w:szCs w:val="22"/>
                <w:u w:color="000000"/>
                <w:rtl w:val="0"/>
              </w:rPr>
              <w:t>Sept 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Intersectionality</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48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4</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Sept 6</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Intersectionality</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Crenshaw, 2016</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Sept 8</w:t>
            </w:r>
          </w:p>
        </w:tc>
        <w:tc>
          <w:tcPr>
            <w:tcW w:type="dxa" w:w="322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Racial Identity Models</w:t>
            </w:r>
          </w:p>
          <w:p>
            <w:pPr>
              <w:pStyle w:val="Body"/>
              <w:widowControl w:val="0"/>
              <w:tabs>
                <w:tab w:val="left" w:pos="720"/>
              </w:tabs>
              <w:jc w:val="center"/>
            </w:pPr>
            <w:r>
              <w:rPr>
                <w:rFonts w:ascii="Times New Roman" w:hAnsi="Times New Roman"/>
                <w:i w:val="1"/>
                <w:iCs w:val="1"/>
                <w:u w:color="000000"/>
                <w:shd w:val="nil" w:color="auto" w:fill="auto"/>
                <w:rtl w:val="0"/>
                <w:lang w:val="en-US"/>
              </w:rPr>
              <w:t>Racial Healing Handbook Exercise</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320"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bidi w:val="0"/>
              <w:spacing w:before="0" w:line="240" w:lineRule="auto"/>
              <w:ind w:left="0" w:right="0" w:firstLine="0"/>
              <w:jc w:val="center"/>
              <w:rPr>
                <w:rtl w:val="0"/>
              </w:rPr>
            </w:pPr>
            <w:r>
              <w:rPr>
                <w:rFonts w:ascii="Times New Roman" w:hAnsi="Times New Roman"/>
                <w:sz w:val="22"/>
                <w:szCs w:val="22"/>
                <w:u w:color="000000"/>
                <w:rtl w:val="0"/>
              </w:rPr>
              <w:t>Sept 10</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5</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Sept 13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Making Privilege and Oppression Happen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Chapter 4</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Reflection: Identity Models</w:t>
            </w: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Sept 15</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bidi w:val="0"/>
              <w:spacing w:before="0" w:line="240" w:lineRule="auto"/>
              <w:ind w:left="0" w:right="0" w:firstLine="0"/>
              <w:jc w:val="center"/>
              <w:rPr>
                <w:rtl w:val="0"/>
              </w:rPr>
            </w:pPr>
            <w:r>
              <w:rPr>
                <w:rFonts w:ascii="Times New Roman" w:hAnsi="Times New Roman"/>
                <w:sz w:val="22"/>
                <w:szCs w:val="22"/>
                <w:u w:color="000000"/>
                <w:rtl w:val="0"/>
              </w:rPr>
              <w:t>Sept 17</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Racism &amp; Microaggressions</w:t>
            </w:r>
          </w:p>
          <w:p>
            <w:pPr>
              <w:pStyle w:val="Body"/>
              <w:widowControl w:val="0"/>
              <w:tabs>
                <w:tab w:val="left" w:pos="720"/>
              </w:tabs>
              <w:jc w:val="center"/>
            </w:pPr>
            <w:r>
              <w:rPr>
                <w:rFonts w:ascii="Times New Roman" w:hAnsi="Times New Roman"/>
                <w:i w:val="1"/>
                <w:iCs w:val="1"/>
                <w:u w:color="000000"/>
                <w:shd w:val="nil" w:color="auto" w:fill="auto"/>
                <w:rtl w:val="0"/>
                <w:lang w:val="en-US"/>
              </w:rPr>
              <w:t>Sue et al., 2007</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Dancy et al., 2018</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6</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Sept 20</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Lee County Remembrance Project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Sept 22</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72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Sept 24</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Oppression: Who</w:t>
            </w:r>
            <w:r>
              <w:rPr>
                <w:rFonts w:ascii="Times New Roman" w:hAnsi="Times New Roman" w:hint="default"/>
                <w:u w:color="000000"/>
                <w:shd w:val="nil" w:color="auto" w:fill="auto"/>
                <w:rtl w:val="0"/>
                <w:lang w:val="en-US"/>
              </w:rPr>
              <w:t>’</w:t>
            </w:r>
            <w:r>
              <w:rPr>
                <w:rFonts w:ascii="Times New Roman" w:hAnsi="Times New Roman"/>
                <w:u w:color="000000"/>
                <w:shd w:val="nil" w:color="auto" w:fill="auto"/>
                <w:rtl w:val="0"/>
                <w:lang w:val="en-US"/>
              </w:rPr>
              <w:t xml:space="preserve">s Problem Is It? </w:t>
            </w:r>
          </w:p>
          <w:p>
            <w:pPr>
              <w:pStyle w:val="Body"/>
              <w:widowControl w:val="0"/>
              <w:tabs>
                <w:tab w:val="left" w:pos="720"/>
              </w:tabs>
              <w:bidi w:val="0"/>
              <w:ind w:left="0" w:right="0" w:firstLine="0"/>
              <w:jc w:val="center"/>
              <w:rPr>
                <w:rtl w:val="0"/>
              </w:rPr>
            </w:pPr>
            <w:r>
              <w:rPr>
                <w:rFonts w:ascii="Times New Roman" w:cs="Times New Roman" w:hAnsi="Times New Roman" w:eastAsia="Times New Roman"/>
                <w:u w:color="000000"/>
                <w:shd w:val="nil" w:color="auto" w:fill="auto"/>
                <w:rtl w:val="0"/>
                <w:lang w:val="en-US"/>
              </w:rPr>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 xml:space="preserve">Chapter 5 </w:t>
            </w:r>
            <w:r>
              <w:rPr>
                <w:rFonts w:ascii="Times New Roman" w:cs="Times New Roman" w:hAnsi="Times New Roman" w:eastAsia="Times New Roman"/>
                <w:u w:color="000000"/>
                <w:shd w:val="nil" w:color="auto" w:fill="auto"/>
                <w:rtl w:val="0"/>
              </w:rPr>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b w:val="1"/>
                <w:bCs w:val="1"/>
                <w:u w:color="000000"/>
                <w:shd w:val="nil" w:color="auto" w:fill="auto"/>
                <w:rtl w:val="0"/>
              </w:rPr>
            </w:pPr>
            <w:r>
              <w:rPr>
                <w:rFonts w:ascii="Times New Roman" w:hAnsi="Times New Roman"/>
                <w:b w:val="1"/>
                <w:bCs w:val="1"/>
                <w:u w:color="000000"/>
                <w:shd w:val="nil" w:color="auto" w:fill="auto"/>
                <w:rtl w:val="0"/>
                <w:lang w:val="en-US"/>
              </w:rPr>
              <w:t>Reflection:</w:t>
            </w:r>
          </w:p>
          <w:p>
            <w:pPr>
              <w:pStyle w:val="Body"/>
              <w:widowControl w:val="0"/>
              <w:tabs>
                <w:tab w:val="left" w:pos="720"/>
              </w:tabs>
              <w:jc w:val="center"/>
            </w:pPr>
            <w:r>
              <w:rPr>
                <w:rFonts w:ascii="Times New Roman" w:hAnsi="Times New Roman"/>
                <w:b w:val="1"/>
                <w:bCs w:val="1"/>
                <w:u w:color="000000"/>
                <w:shd w:val="nil" w:color="auto" w:fill="auto"/>
                <w:rtl w:val="0"/>
                <w:lang w:val="en-US"/>
              </w:rPr>
              <w:t>Lee County</w:t>
            </w:r>
          </w:p>
        </w:tc>
      </w:tr>
      <w:tr>
        <w:tblPrEx>
          <w:shd w:val="clear" w:color="auto" w:fill="cdd4e9"/>
        </w:tblPrEx>
        <w:trPr>
          <w:trHeight w:val="72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7</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Sept 27</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 xml:space="preserve">Capitalism, Class, and Domination </w:t>
            </w:r>
            <w:r>
              <w:rPr>
                <w:rFonts w:ascii="Times New Roman" w:cs="Times New Roman" w:hAnsi="Times New Roman" w:eastAsia="Times New Roman"/>
                <w:u w:color="000000"/>
                <w:shd w:val="nil" w:color="auto" w:fill="auto"/>
                <w:rtl w:val="0"/>
              </w:rPr>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Chapter 3</w:t>
            </w:r>
          </w:p>
          <w:p>
            <w:pPr>
              <w:pStyle w:val="Body"/>
              <w:widowControl w:val="0"/>
              <w:bidi w:val="0"/>
              <w:ind w:left="0" w:right="0" w:firstLine="0"/>
              <w:jc w:val="center"/>
              <w:rPr>
                <w:rtl w:val="0"/>
              </w:rPr>
            </w:pPr>
            <w:r>
              <w:rPr>
                <w:rFonts w:ascii="Times New Roman" w:hAnsi="Times New Roman"/>
                <w:u w:color="000000"/>
                <w:rtl w:val="0"/>
                <w:lang w:val="en-US"/>
              </w:rPr>
              <w:t>Norton &amp; Ariely, 2011</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Sept 29</w:t>
            </w:r>
          </w:p>
        </w:tc>
        <w:tc>
          <w:tcPr>
            <w:tcW w:type="dxa" w:w="322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spacing w:val="0"/>
                <w:u w:color="000000"/>
                <w:shd w:val="nil" w:color="auto" w:fill="auto"/>
                <w:rtl w:val="0"/>
              </w:rPr>
            </w:pPr>
            <w:r>
              <w:rPr>
                <w:rFonts w:ascii="Times New Roman" w:hAnsi="Times New Roman"/>
                <w:spacing w:val="0"/>
                <w:u w:color="000000"/>
                <w:shd w:val="nil" w:color="auto" w:fill="auto"/>
                <w:rtl w:val="0"/>
                <w:lang w:val="en-US"/>
              </w:rPr>
              <w:t xml:space="preserve">The House we Live in </w:t>
            </w:r>
          </w:p>
          <w:p>
            <w:pPr>
              <w:pStyle w:val="Body"/>
              <w:widowControl w:val="0"/>
              <w:tabs>
                <w:tab w:val="left" w:pos="720"/>
              </w:tabs>
              <w:jc w:val="center"/>
              <w:rPr>
                <w:rFonts w:ascii="Times New Roman" w:cs="Times New Roman" w:hAnsi="Times New Roman" w:eastAsia="Times New Roman"/>
                <w:i w:val="1"/>
                <w:iCs w:val="1"/>
                <w:spacing w:val="0"/>
                <w:u w:color="000000"/>
                <w:shd w:val="nil" w:color="auto" w:fill="auto"/>
                <w:lang w:val="en-US"/>
              </w:rPr>
            </w:pPr>
            <w:r>
              <w:rPr>
                <w:rFonts w:ascii="Times New Roman" w:hAnsi="Times New Roman"/>
                <w:i w:val="1"/>
                <w:iCs w:val="1"/>
                <w:spacing w:val="0"/>
                <w:u w:color="000000"/>
                <w:shd w:val="nil" w:color="auto" w:fill="auto"/>
                <w:rtl w:val="0"/>
                <w:lang w:val="en-US"/>
              </w:rPr>
              <w:t xml:space="preserve">(PBS </w:t>
            </w:r>
            <w:r>
              <w:rPr>
                <w:rFonts w:ascii="Times New Roman" w:hAnsi="Times New Roman" w:hint="default"/>
                <w:i w:val="1"/>
                <w:iCs w:val="1"/>
                <w:spacing w:val="0"/>
                <w:u w:color="000000"/>
                <w:shd w:val="nil" w:color="auto" w:fill="auto"/>
                <w:rtl w:val="0"/>
                <w:lang w:val="en-US"/>
              </w:rPr>
              <w:t>“</w:t>
            </w:r>
            <w:r>
              <w:rPr>
                <w:rFonts w:ascii="Times New Roman" w:hAnsi="Times New Roman"/>
                <w:i w:val="1"/>
                <w:iCs w:val="1"/>
                <w:spacing w:val="0"/>
                <w:u w:color="000000"/>
                <w:shd w:val="nil" w:color="auto" w:fill="auto"/>
                <w:rtl w:val="0"/>
                <w:lang w:val="en-US"/>
              </w:rPr>
              <w:t>Race-The power of Illusion</w:t>
            </w:r>
            <w:r>
              <w:rPr>
                <w:rFonts w:ascii="Times New Roman" w:hAnsi="Times New Roman" w:hint="default"/>
                <w:i w:val="1"/>
                <w:iCs w:val="1"/>
                <w:spacing w:val="0"/>
                <w:u w:color="000000"/>
                <w:shd w:val="nil" w:color="auto" w:fill="auto"/>
                <w:rtl w:val="0"/>
                <w:lang w:val="en-US"/>
              </w:rPr>
              <w:t>”</w:t>
            </w:r>
            <w:r>
              <w:rPr>
                <w:rFonts w:ascii="Times New Roman" w:hAnsi="Times New Roman"/>
                <w:i w:val="1"/>
                <w:iCs w:val="1"/>
                <w:spacing w:val="0"/>
                <w:u w:color="000000"/>
                <w:shd w:val="nil" w:color="auto" w:fill="auto"/>
                <w:rtl w:val="0"/>
                <w:lang w:val="en-US"/>
              </w:rPr>
              <w:t>)</w:t>
            </w:r>
          </w:p>
          <w:p>
            <w:pPr>
              <w:pStyle w:val="Body"/>
              <w:widowControl w:val="0"/>
              <w:tabs>
                <w:tab w:val="left" w:pos="720"/>
              </w:tabs>
              <w:jc w:val="center"/>
              <w:rPr>
                <w:rFonts w:ascii="Times New Roman" w:cs="Times New Roman" w:hAnsi="Times New Roman" w:eastAsia="Times New Roman"/>
                <w:i w:val="1"/>
                <w:iCs w:val="1"/>
                <w:spacing w:val="0"/>
                <w:u w:color="000000"/>
                <w:shd w:val="nil" w:color="auto" w:fill="auto"/>
                <w:lang w:val="en-US"/>
              </w:rPr>
            </w:pPr>
          </w:p>
          <w:p>
            <w:pPr>
              <w:pStyle w:val="Body"/>
              <w:widowControl w:val="0"/>
              <w:tabs>
                <w:tab w:val="left" w:pos="720"/>
              </w:tabs>
              <w:jc w:val="center"/>
            </w:pPr>
            <w:r>
              <w:rPr>
                <w:rFonts w:ascii="Times New Roman" w:hAnsi="Times New Roman"/>
                <w:spacing w:val="0"/>
                <w:u w:color="000000"/>
                <w:shd w:val="nil" w:color="auto" w:fill="auto"/>
                <w:rtl w:val="0"/>
                <w:lang w:val="en-US"/>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00"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Oct 1</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90"/>
              <w:bottom w:type="dxa" w:w="80"/>
              <w:right w:type="dxa" w:w="80"/>
            </w:tcMar>
            <w:vAlign w:val="top"/>
          </w:tcPr>
          <w:p/>
        </w:tc>
      </w:tr>
      <w:tr>
        <w:tblPrEx>
          <w:shd w:val="clear" w:color="auto" w:fill="cdd4e9"/>
        </w:tblPrEx>
        <w:trPr>
          <w:trHeight w:val="26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8</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Oct 4</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pacing w:val="0"/>
                <w:position w:val="2"/>
                <w:sz w:val="22"/>
                <w:szCs w:val="22"/>
                <w:u w:color="000000"/>
                <w:rtl w:val="0"/>
              </w:rPr>
              <w:t>Podcast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tc>
      </w:tr>
      <w:tr>
        <w:tblPrEx>
          <w:shd w:val="clear" w:color="auto" w:fill="cdd4e9"/>
        </w:tblPrEx>
        <w:trPr>
          <w:trHeight w:val="1210"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rtl w:val="0"/>
                <w:lang w:val="en-US"/>
              </w:rPr>
              <w:t>Oct 6</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pacing w:val="0"/>
                <w:position w:val="2"/>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90"/>
              <w:bottom w:type="dxa" w:w="80"/>
              <w:right w:type="dxa" w:w="80"/>
            </w:tcMar>
            <w:vAlign w:val="top"/>
          </w:tcPr>
          <w:p>
            <w:pPr>
              <w:pStyle w:val="Body"/>
              <w:widowControl w:val="0"/>
              <w:tabs>
                <w:tab w:val="left" w:pos="720"/>
              </w:tabs>
              <w:bidi w:val="0"/>
              <w:spacing w:line="240" w:lineRule="exact"/>
              <w:ind w:left="110" w:right="0" w:firstLine="0"/>
              <w:jc w:val="center"/>
              <w:rPr>
                <w:rtl w:val="0"/>
              </w:rPr>
            </w:pPr>
            <w:r>
              <w:rPr>
                <w:rFonts w:ascii="Times New Roman" w:hAnsi="Times New Roman"/>
                <w:b w:val="1"/>
                <w:bCs w:val="1"/>
                <w:u w:color="000000"/>
                <w:shd w:val="nil" w:color="auto" w:fill="auto"/>
                <w:rtl w:val="0"/>
                <w:lang w:val="en-US"/>
              </w:rPr>
              <w:t>Video Project: Poverty Podcast &amp; Exercise</w:t>
            </w:r>
          </w:p>
        </w:tc>
      </w:tr>
      <w:tr>
        <w:tblPrEx>
          <w:shd w:val="clear" w:color="auto" w:fill="cdd4e9"/>
        </w:tblPrEx>
        <w:trPr>
          <w:trHeight w:val="24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rtl w:val="0"/>
                <w:lang w:val="en-US"/>
              </w:rPr>
              <w:t>Oct 8</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Fall Break</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2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9</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Oct 11</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spacing w:val="0"/>
                <w:position w:val="2"/>
                <w:u w:color="000000"/>
                <w:shd w:val="nil" w:color="auto" w:fill="auto"/>
                <w:rtl w:val="0"/>
                <w:lang w:val="en-US"/>
              </w:rPr>
              <w:t>Oppression: What Does It Have To Do With Me?</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Chapter 6</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13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2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15</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jc w:val="center"/>
            </w:pPr>
            <w:r>
              <w:rPr>
                <w:rFonts w:ascii="Times New Roman" w:hAnsi="Times New Roman"/>
                <w:i w:val="1"/>
                <w:iCs w:val="1"/>
                <w:spacing w:val="0"/>
                <w:position w:val="2"/>
                <w:u w:color="000000"/>
                <w:shd w:val="nil" w:color="auto" w:fill="auto"/>
                <w:rtl w:val="0"/>
                <w:lang w:val="en-US"/>
              </w:rPr>
              <w:t>How Racism Harms White Americans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10</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Oct 18</w:t>
            </w:r>
          </w:p>
        </w:tc>
        <w:tc>
          <w:tcPr>
            <w:tcW w:type="dxa" w:w="322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tabs>
                <w:tab w:val="left" w:pos="720"/>
              </w:tabs>
              <w:bidi w:val="0"/>
              <w:ind w:left="0" w:right="0" w:firstLine="0"/>
              <w:jc w:val="center"/>
              <w:rPr>
                <w:rFonts w:ascii="Times New Roman" w:cs="Times New Roman" w:hAnsi="Times New Roman" w:eastAsia="Times New Roman"/>
                <w:u w:color="000000"/>
                <w:rtl w:val="0"/>
              </w:rPr>
            </w:pPr>
            <w:r>
              <w:rPr>
                <w:rFonts w:ascii="Times New Roman" w:hAnsi="Times New Roman"/>
                <w:u w:color="000000"/>
                <w:rtl w:val="0"/>
                <w:lang w:val="en-US"/>
              </w:rPr>
              <w:t>How Privilege Works</w:t>
            </w:r>
          </w:p>
          <w:p>
            <w:pPr>
              <w:pStyle w:val="Body"/>
              <w:widowControl w:val="0"/>
              <w:tabs>
                <w:tab w:val="left" w:pos="720"/>
              </w:tabs>
              <w:bidi w:val="0"/>
              <w:ind w:left="0" w:right="0" w:firstLine="0"/>
              <w:jc w:val="center"/>
              <w:rPr>
                <w:rtl w:val="0"/>
              </w:rPr>
            </w:pPr>
            <w:r>
              <w:rPr>
                <w:rFonts w:ascii="Times New Roman" w:hAnsi="Times New Roman"/>
                <w:u w:color="000000"/>
                <w:rtl w:val="0"/>
                <w:lang w:val="en-US"/>
              </w:rPr>
              <w:t>Understanding Isms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Chap 7</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0"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20</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1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70"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22</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11</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Oct 25</w:t>
            </w:r>
          </w:p>
        </w:tc>
        <w:tc>
          <w:tcPr>
            <w:tcW w:type="dxa" w:w="32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7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27</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67" w:lineRule="exact"/>
              <w:jc w:val="center"/>
            </w:pPr>
            <w:r>
              <w:rPr>
                <w:rFonts w:ascii="Times New Roman" w:hAnsi="Times New Roman"/>
                <w:position w:val="2"/>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Oct 29</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Ableism</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12</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shd w:val="nil" w:color="auto" w:fill="auto"/>
                <w:rtl w:val="0"/>
                <w:lang w:val="en-US"/>
              </w:rPr>
              <w:t>Ableism</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96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5</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Class discussion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Group Video Project: Discussion on Ableism</w:t>
            </w:r>
          </w:p>
        </w:tc>
      </w:tr>
      <w:tr>
        <w:tblPrEx>
          <w:shd w:val="clear" w:color="auto" w:fill="cdd4e9"/>
        </w:tblPrEx>
        <w:trPr>
          <w:trHeight w:val="52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13</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8</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100" w:right="0" w:firstLine="0"/>
              <w:jc w:val="center"/>
              <w:rPr>
                <w:rFonts w:ascii="Times New Roman" w:cs="Times New Roman" w:hAnsi="Times New Roman" w:eastAsia="Times New Roman"/>
                <w:position w:val="2"/>
                <w:u w:color="000000"/>
                <w:shd w:val="nil" w:color="auto" w:fill="auto"/>
                <w:rtl w:val="0"/>
                <w:lang w:val="en-US"/>
              </w:rPr>
            </w:pPr>
            <w:r>
              <w:rPr>
                <w:rFonts w:ascii="Times New Roman" w:hAnsi="Times New Roman"/>
                <w:position w:val="2"/>
                <w:u w:color="000000"/>
                <w:shd w:val="nil" w:color="auto" w:fill="auto"/>
                <w:rtl w:val="0"/>
                <w:lang w:val="en-US"/>
              </w:rPr>
              <w:t>Sexism</w:t>
            </w:r>
          </w:p>
          <w:p>
            <w:pPr>
              <w:pStyle w:val="Body"/>
              <w:widowControl w:val="0"/>
              <w:bidi w:val="0"/>
              <w:ind w:left="100" w:right="0" w:firstLine="0"/>
              <w:jc w:val="center"/>
              <w:rPr>
                <w:rtl w:val="0"/>
              </w:rPr>
            </w:pPr>
            <w:r>
              <w:rPr>
                <w:rFonts w:ascii="Times New Roman" w:hAnsi="Times New Roman"/>
                <w:i w:val="1"/>
                <w:iCs w:val="1"/>
                <w:position w:val="2"/>
                <w:u w:color="000000"/>
                <w:rtl w:val="0"/>
                <w:lang w:val="en-US"/>
              </w:rPr>
              <w:t>SteelFisher et al., 2019</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52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10</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position w:val="2"/>
                <w:u w:color="000000"/>
                <w:rtl w:val="0"/>
                <w:lang w:val="en-US"/>
              </w:rPr>
              <w:t xml:space="preserve">Heterosexism and Cissexism </w:t>
            </w:r>
            <w:r>
              <w:rPr>
                <w:rFonts w:ascii="Times New Roman" w:hAnsi="Times New Roman"/>
                <w:i w:val="1"/>
                <w:iCs w:val="1"/>
                <w:position w:val="2"/>
                <w:u w:color="000000"/>
                <w:rtl w:val="0"/>
                <w:lang w:val="en-US"/>
              </w:rPr>
              <w:t>Singh, 2015</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12</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Sexism Continued</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Reflection: Disclosure Documentary</w:t>
            </w:r>
          </w:p>
        </w:tc>
      </w:tr>
      <w:tr>
        <w:tblPrEx>
          <w:shd w:val="clear" w:color="auto" w:fill="cdd4e9"/>
        </w:tblPrEx>
        <w:trPr>
          <w:trHeight w:val="270"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14</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15</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widowControl w:val="0"/>
              <w:bidi w:val="0"/>
              <w:ind w:left="100" w:right="0" w:firstLine="0"/>
              <w:jc w:val="center"/>
              <w:rPr>
                <w:rtl w:val="0"/>
              </w:rPr>
            </w:pPr>
            <w:r>
              <w:rPr>
                <w:rFonts w:ascii="Times New Roman" w:hAnsi="Times New Roman"/>
                <w:i w:val="0"/>
                <w:iCs w:val="0"/>
                <w:position w:val="2"/>
                <w:u w:color="000000"/>
                <w:shd w:val="nil" w:color="auto" w:fill="auto"/>
                <w:rtl w:val="0"/>
                <w:lang w:val="en-US"/>
              </w:rPr>
              <w:t>Religion and Oppression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spacing w:line="265" w:lineRule="exact"/>
              <w:ind w:left="100" w:right="0" w:firstLine="0"/>
              <w:jc w:val="center"/>
              <w:rPr>
                <w:rtl w:val="0"/>
              </w:rPr>
            </w:pPr>
            <w:r>
              <w:rPr>
                <w:rFonts w:ascii="Times New Roman" w:hAnsi="Times New Roman"/>
                <w:position w:val="2"/>
                <w:u w:color="000000"/>
                <w:shd w:val="nil" w:color="auto" w:fill="auto"/>
                <w:rtl w:val="0"/>
                <w:lang w:val="en-US"/>
              </w:rPr>
              <w:t>Blumenfel</w:t>
            </w:r>
            <w:r>
              <w:rPr>
                <w:rFonts w:ascii="Times New Roman" w:hAnsi="Times New Roman"/>
                <w:position w:val="2"/>
                <w:u w:color="000000"/>
                <w:shd w:val="nil" w:color="auto" w:fill="auto"/>
                <w:rtl w:val="0"/>
                <w:lang w:val="en-US"/>
              </w:rPr>
              <w:t>d</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17</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Sacred Land Film Project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538"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19</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bidi w:val="0"/>
              <w:spacing w:line="267" w:lineRule="exact"/>
              <w:ind w:left="0" w:right="0" w:firstLine="0"/>
              <w:jc w:val="center"/>
              <w:rPr>
                <w:rtl w:val="0"/>
              </w:rPr>
            </w:pPr>
            <w:r>
              <w:rPr>
                <w:rFonts w:ascii="Times New Roman" w:hAnsi="Times New Roman"/>
                <w:position w:val="2"/>
                <w:u w:color="000000"/>
                <w:shd w:val="nil" w:color="auto" w:fill="auto"/>
                <w:rtl w:val="0"/>
                <w:lang w:val="en-US"/>
              </w:rPr>
              <w:t>Defense Modes:  Denial, Minimization, and</w:t>
            </w:r>
            <w:r>
              <w:rPr>
                <w:rFonts w:ascii="Times New Roman" w:hAnsi="Times New Roman"/>
                <w:position w:val="2"/>
                <w:u w:color="000000"/>
                <w:rtl w:val="0"/>
                <w:lang w:val="en-US"/>
              </w:rPr>
              <w:t xml:space="preserve"> </w:t>
            </w:r>
            <w:r>
              <w:rPr>
                <w:rFonts w:ascii="Times New Roman" w:hAnsi="Times New Roman"/>
                <w:position w:val="2"/>
                <w:u w:color="000000"/>
                <w:shd w:val="nil" w:color="auto" w:fill="auto"/>
                <w:rtl w:val="0"/>
                <w:lang w:val="en-US"/>
              </w:rPr>
              <w:t>Discomfort</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widowControl w:val="0"/>
              <w:bidi w:val="0"/>
              <w:spacing w:line="265" w:lineRule="exact"/>
              <w:ind w:left="100" w:right="0" w:firstLine="0"/>
              <w:jc w:val="center"/>
              <w:rPr>
                <w:rtl w:val="0"/>
              </w:rPr>
            </w:pPr>
            <w:r>
              <w:rPr>
                <w:rFonts w:ascii="Times New Roman" w:hAnsi="Times New Roman"/>
                <w:position w:val="0"/>
                <w:u w:color="000000"/>
                <w:shd w:val="nil" w:color="auto" w:fill="auto"/>
                <w:rtl w:val="0"/>
                <w:lang w:val="en-US"/>
              </w:rPr>
              <w:t>Chapter 8</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15</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22</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No class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24</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No class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26</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tabs>
                <w:tab w:val="left" w:pos="720"/>
              </w:tabs>
              <w:spacing w:before="0" w:line="240" w:lineRule="auto"/>
              <w:jc w:val="center"/>
            </w:pPr>
            <w:r>
              <w:rPr>
                <w:rFonts w:ascii="Times New Roman" w:hAnsi="Times New Roman"/>
                <w:sz w:val="22"/>
                <w:szCs w:val="22"/>
                <w:u w:color="000000"/>
                <w:rtl w:val="0"/>
              </w:rPr>
              <w:t>No class</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721" w:hRule="atLeast"/>
        </w:trPr>
        <w:tc>
          <w:tcPr>
            <w:tcW w:type="dxa" w:w="8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Nov 29</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Fonts w:ascii="Times New Roman" w:cs="Times New Roman" w:hAnsi="Times New Roman" w:eastAsia="Times New Roman"/>
                <w:u w:color="000000"/>
                <w:shd w:val="nil" w:color="auto" w:fill="auto"/>
                <w:rtl w:val="0"/>
              </w:rPr>
            </w:pPr>
            <w:r>
              <w:rPr>
                <w:rFonts w:ascii="Times New Roman" w:hAnsi="Times New Roman"/>
                <w:u w:color="000000"/>
                <w:shd w:val="nil" w:color="auto" w:fill="auto"/>
                <w:rtl w:val="0"/>
                <w:lang w:val="en-US"/>
              </w:rPr>
              <w:t>Myths &amp; Rebuttals</w:t>
            </w:r>
          </w:p>
          <w:p>
            <w:pPr>
              <w:pStyle w:val="Body"/>
              <w:widowControl w:val="0"/>
              <w:ind w:left="100" w:firstLine="0"/>
              <w:jc w:val="center"/>
            </w:pPr>
            <w:r>
              <w:rPr>
                <w:rFonts w:ascii="Times New Roman" w:hAnsi="Times New Roman"/>
                <w:i w:val="1"/>
                <w:iCs w:val="1"/>
                <w:position w:val="0"/>
                <w:u w:color="000000"/>
                <w:shd w:val="nil" w:color="auto" w:fill="auto"/>
                <w:rtl w:val="0"/>
                <w:lang w:val="en-US"/>
              </w:rPr>
              <w:t>Sensoy &amp; DiAngelo, 2017 (Chapter 11)</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Video Project: Local History</w:t>
            </w: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Dec 1</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What Can We Do?</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bidi w:val="0"/>
              <w:ind w:left="0" w:right="0" w:firstLine="0"/>
              <w:jc w:val="center"/>
              <w:rPr>
                <w:rtl w:val="0"/>
              </w:rPr>
            </w:pPr>
            <w:r>
              <w:rPr>
                <w:rFonts w:ascii="Times New Roman" w:hAnsi="Times New Roman"/>
                <w:u w:color="000000"/>
                <w:shd w:val="nil" w:color="auto" w:fill="auto"/>
                <w:rtl w:val="0"/>
                <w:lang w:val="en-US"/>
              </w:rPr>
              <w:t>Chapter 9</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8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Dec 3</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u w:color="000000"/>
                <w:rtl w:val="0"/>
                <w:lang w:val="en-US"/>
              </w:rPr>
              <w:t>Advocacy and Action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spacing w:before="0" w:line="240" w:lineRule="auto"/>
              <w:jc w:val="center"/>
            </w:pPr>
            <w:r>
              <w:rPr>
                <w:rFonts w:ascii="Times New Roman" w:hAnsi="Times New Roman"/>
                <w:sz w:val="22"/>
                <w:szCs w:val="22"/>
                <w:u w:color="000000"/>
                <w:rtl w:val="0"/>
              </w:rPr>
              <w:t>Dec 6</w:t>
            </w:r>
          </w:p>
        </w:tc>
        <w:tc>
          <w:tcPr>
            <w:tcW w:type="dxa" w:w="3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FINAL EXAM</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widowControl w:val="0"/>
              <w:bidi w:val="0"/>
              <w:spacing w:before="0" w:line="240" w:lineRule="auto"/>
              <w:ind w:left="0" w:right="0" w:firstLine="0"/>
              <w:jc w:val="center"/>
              <w:rPr>
                <w:rtl w:val="0"/>
              </w:rPr>
            </w:pPr>
            <w:r>
              <w:rPr>
                <w:rFonts w:ascii="Times New Roman" w:hAnsi="Times New Roman"/>
                <w:sz w:val="22"/>
                <w:szCs w:val="22"/>
                <w:u w:color="000000"/>
                <w:rtl w:val="0"/>
              </w:rPr>
              <w:t>8:00 a.m.-10:30 a.m.</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widowControl w:val="0"/>
              <w:tabs>
                <w:tab w:val="left" w:pos="720"/>
              </w:tabs>
              <w:bidi w:val="0"/>
              <w:ind w:left="0" w:right="0" w:firstLine="0"/>
              <w:jc w:val="center"/>
              <w:rPr>
                <w:rtl w:val="0"/>
              </w:rPr>
            </w:pPr>
            <w:r>
              <w:rPr>
                <w:rFonts w:ascii="Times New Roman" w:hAnsi="Times New Roman"/>
                <w:b w:val="1"/>
                <w:bCs w:val="1"/>
                <w:u w:color="000000"/>
                <w:shd w:val="nil" w:color="auto" w:fill="auto"/>
                <w:rtl w:val="0"/>
                <w:lang w:val="en-US"/>
              </w:rPr>
              <w:t>Final Exam</w:t>
            </w:r>
          </w:p>
        </w:tc>
      </w:tr>
    </w:tbl>
    <w:p>
      <w:pPr>
        <w:pStyle w:val="Body"/>
        <w:widowControl w:val="0"/>
        <w:bidi w:val="0"/>
        <w:ind w:left="0" w:right="0" w:firstLine="0"/>
        <w:jc w:val="left"/>
        <w:rPr>
          <w:rFonts w:ascii="Times New Roman" w:cs="Times New Roman" w:hAnsi="Times New Roman" w:eastAsia="Times New Roman"/>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sz w:val="20"/>
          <w:szCs w:val="20"/>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sz w:val="20"/>
          <w:szCs w:val="20"/>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sz w:val="20"/>
          <w:szCs w:val="20"/>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sz w:val="20"/>
          <w:szCs w:val="20"/>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sz w:val="20"/>
          <w:szCs w:val="20"/>
          <w:u w:color="000000"/>
          <w:shd w:val="clear" w:color="auto" w:fill="ffff00"/>
          <w:rtl w:val="0"/>
        </w:rPr>
      </w:pPr>
    </w:p>
    <w:p>
      <w:pPr>
        <w:pStyle w:val="Body"/>
        <w:bidi w:val="0"/>
        <w:ind w:left="0" w:right="0" w:firstLine="0"/>
        <w:jc w:val="left"/>
        <w:outlineLvl w:val="0"/>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w:t>
      </w:r>
      <w:r>
        <w:rPr>
          <w:rFonts w:ascii="Times New Roman" w:hAnsi="Times New Roman"/>
          <w:b w:val="1"/>
          <w:bCs w:val="1"/>
          <w:outline w:val="0"/>
          <w:color w:val="000000"/>
          <w:sz w:val="22"/>
          <w:szCs w:val="22"/>
          <w:u w:color="000000"/>
          <w:rtl w:val="0"/>
          <w:lang w:val="en-US"/>
          <w14:textFill>
            <w14:solidFill>
              <w14:srgbClr w14:val="000000"/>
            </w14:solidFill>
          </w14:textFill>
        </w:rPr>
        <w:t>ourse Requirements/Evaluation:</w:t>
      </w:r>
    </w:p>
    <w:p>
      <w:pPr>
        <w:pStyle w:val="Body"/>
        <w:widowControl w:val="0"/>
        <w:bidi w:val="0"/>
        <w:ind w:left="0" w:right="30" w:firstLine="0"/>
        <w:jc w:val="left"/>
        <w:rPr>
          <w:rFonts w:ascii="Times New Roman" w:cs="Times New Roman" w:hAnsi="Times New Roman" w:eastAsia="Times New Roman"/>
          <w:b w:val="1"/>
          <w:bCs w:val="1"/>
          <w:spacing w:val="0"/>
          <w:u w:val="single" w:color="000000"/>
          <w:rtl w:val="0"/>
        </w:rPr>
      </w:pPr>
    </w:p>
    <w:p>
      <w:pPr>
        <w:pStyle w:val="Body"/>
        <w:widowControl w:val="0"/>
        <w:bidi w:val="0"/>
        <w:ind w:left="0" w:right="30" w:firstLine="0"/>
        <w:jc w:val="left"/>
        <w:rPr>
          <w:rFonts w:ascii="Times New Roman" w:cs="Times New Roman" w:hAnsi="Times New Roman" w:eastAsia="Times New Roman"/>
          <w:spacing w:val="-1"/>
          <w:sz w:val="20"/>
          <w:szCs w:val="20"/>
          <w:u w:val="single" w:color="000000"/>
          <w:rtl w:val="0"/>
        </w:rPr>
      </w:pPr>
      <w:r>
        <w:rPr>
          <w:rFonts w:ascii="Times New Roman" w:hAnsi="Times New Roman"/>
          <w:b w:val="1"/>
          <w:bCs w:val="1"/>
          <w:spacing w:val="-1"/>
          <w:sz w:val="22"/>
          <w:szCs w:val="22"/>
          <w:u w:val="single" w:color="000000"/>
          <w:rtl w:val="0"/>
          <w:lang w:val="en-US"/>
        </w:rPr>
        <w:t>Class activities and discussions; 15 points</w:t>
      </w:r>
      <w:r>
        <w:rPr>
          <w:rFonts w:ascii="Times New Roman" w:hAnsi="Times New Roman"/>
          <w:spacing w:val="-1"/>
          <w:sz w:val="22"/>
          <w:szCs w:val="22"/>
          <w:u w:color="000000"/>
          <w:rtl w:val="0"/>
        </w:rPr>
        <w:t xml:space="preserve">: </w:t>
      </w:r>
      <w:r>
        <w:rPr>
          <w:rFonts w:ascii="Times New Roman" w:hAnsi="Times New Roman"/>
          <w:sz w:val="22"/>
          <w:szCs w:val="22"/>
          <w:u w:color="000000"/>
          <w:rtl w:val="0"/>
          <w:lang w:val="en-US"/>
        </w:rPr>
        <w:t>You will complete assigned readings each week</w:t>
      </w:r>
      <w:r>
        <w:rPr>
          <w:rFonts w:ascii="Times New Roman" w:hAnsi="Times New Roman"/>
          <w:sz w:val="22"/>
          <w:szCs w:val="22"/>
          <w:u w:color="000000"/>
          <w:rtl w:val="0"/>
          <w:lang w:val="en-US"/>
        </w:rPr>
        <w:t xml:space="preserve">. The readings are extremely important as they will introduce you to the </w:t>
      </w:r>
      <w:r>
        <w:rPr>
          <w:rFonts w:ascii="Times New Roman" w:hAnsi="Times New Roman"/>
          <w:sz w:val="22"/>
          <w:szCs w:val="22"/>
          <w:u w:color="000000"/>
          <w:rtl w:val="0"/>
          <w:lang w:val="en-US"/>
        </w:rPr>
        <w:t>topics we are discussing that week</w:t>
      </w:r>
      <w:r>
        <w:rPr>
          <w:rFonts w:ascii="Times New Roman" w:hAnsi="Times New Roman"/>
          <w:sz w:val="22"/>
          <w:szCs w:val="22"/>
          <w:u w:color="000000"/>
          <w:rtl w:val="0"/>
          <w:lang w:val="en-US"/>
        </w:rPr>
        <w:t xml:space="preserve">. You will be expected to be knowledgeable about the assigned material. </w:t>
      </w:r>
      <w:r>
        <w:rPr>
          <w:rFonts w:ascii="Times New Roman" w:hAnsi="Times New Roman"/>
          <w:sz w:val="22"/>
          <w:szCs w:val="22"/>
          <w:u w:color="000000"/>
          <w:rtl w:val="0"/>
          <w:lang w:val="en-US"/>
        </w:rPr>
        <w:t xml:space="preserve">You will participate in class activities or discussions with thoughtful answers. You are graded on participation </w:t>
      </w:r>
      <w:r>
        <w:rPr>
          <w:rFonts w:ascii="Times New Roman" w:hAnsi="Times New Roman"/>
          <w:b w:val="1"/>
          <w:bCs w:val="1"/>
          <w:sz w:val="22"/>
          <w:szCs w:val="22"/>
          <w:u w:color="000000"/>
          <w:rtl w:val="0"/>
          <w:lang w:val="en-US"/>
        </w:rPr>
        <w:t xml:space="preserve">and </w:t>
      </w:r>
      <w:r>
        <w:rPr>
          <w:rFonts w:ascii="Times New Roman" w:hAnsi="Times New Roman"/>
          <w:sz w:val="22"/>
          <w:szCs w:val="22"/>
          <w:u w:color="000000"/>
          <w:rtl w:val="0"/>
          <w:lang w:val="en-US"/>
        </w:rPr>
        <w:t>attendance.</w:t>
      </w:r>
    </w:p>
    <w:p>
      <w:pPr>
        <w:pStyle w:val="Body"/>
        <w:widowControl w:val="0"/>
        <w:bidi w:val="0"/>
        <w:spacing w:after="120" w:line="259" w:lineRule="auto"/>
        <w:ind w:left="0" w:right="30" w:firstLine="0"/>
        <w:jc w:val="left"/>
        <w:rPr>
          <w:rFonts w:ascii="Times New Roman" w:cs="Times New Roman" w:hAnsi="Times New Roman" w:eastAsia="Times New Roman"/>
          <w:b w:val="1"/>
          <w:bCs w:val="1"/>
          <w:spacing w:val="0"/>
          <w:u w:val="single" w:color="000000"/>
          <w:rtl w:val="0"/>
        </w:rPr>
      </w:pPr>
    </w:p>
    <w:p>
      <w:pPr>
        <w:pStyle w:val="Body"/>
        <w:widowControl w:val="0"/>
        <w:bidi w:val="0"/>
        <w:spacing w:after="120" w:line="259" w:lineRule="auto"/>
        <w:ind w:left="0" w:right="30" w:firstLine="0"/>
        <w:jc w:val="left"/>
        <w:rPr>
          <w:rFonts w:ascii="Times New Roman" w:cs="Times New Roman" w:hAnsi="Times New Roman" w:eastAsia="Times New Roman"/>
          <w:sz w:val="22"/>
          <w:szCs w:val="22"/>
          <w:u w:color="000000"/>
          <w:rtl w:val="0"/>
        </w:rPr>
      </w:pPr>
      <w:r>
        <w:rPr>
          <w:rFonts w:ascii="Times New Roman" w:hAnsi="Times New Roman"/>
          <w:b w:val="1"/>
          <w:bCs w:val="1"/>
          <w:spacing w:val="-1"/>
          <w:sz w:val="22"/>
          <w:szCs w:val="22"/>
          <w:u w:val="single" w:color="000000"/>
          <w:rtl w:val="0"/>
          <w:lang w:val="fr-FR"/>
        </w:rPr>
        <w:t>Implicit Association Test (IAT)</w:t>
      </w:r>
      <w:r>
        <w:rPr>
          <w:rFonts w:ascii="Times New Roman" w:hAnsi="Times New Roman"/>
          <w:b w:val="1"/>
          <w:bCs w:val="1"/>
          <w:spacing w:val="-1"/>
          <w:sz w:val="22"/>
          <w:szCs w:val="22"/>
          <w:u w:val="single" w:color="000000"/>
          <w:rtl w:val="0"/>
          <w:lang w:val="en-US"/>
        </w:rPr>
        <w:t>; 5 points</w:t>
      </w:r>
      <w:r>
        <w:rPr>
          <w:rFonts w:ascii="Times New Roman" w:hAnsi="Times New Roman"/>
          <w:spacing w:val="-1"/>
          <w:sz w:val="22"/>
          <w:szCs w:val="22"/>
          <w:u w:color="000000"/>
          <w:rtl w:val="0"/>
        </w:rPr>
        <w:t xml:space="preserve">: </w:t>
      </w:r>
      <w:r>
        <w:rPr>
          <w:rFonts w:ascii="Times New Roman" w:hAnsi="Times New Roman"/>
          <w:sz w:val="22"/>
          <w:szCs w:val="22"/>
          <w:u w:color="000000"/>
          <w:rtl w:val="0"/>
          <w:lang w:val="en-US"/>
        </w:rPr>
        <w:t xml:space="preserve">You will take the following tests and bring your results to the synchronous class meeting  (NOTE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 xml:space="preserve">you will not be required to share your results with the class if you are not comfortable doing so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rPr>
        <w:t>b</w:t>
      </w:r>
      <w:r>
        <w:rPr>
          <w:rFonts w:ascii="Times New Roman" w:hAnsi="Times New Roman"/>
          <w:sz w:val="22"/>
          <w:szCs w:val="22"/>
          <w:u w:val="single" w:color="000000"/>
          <w:rtl w:val="0"/>
          <w:lang w:val="en-US"/>
        </w:rPr>
        <w:t>ut you will need to submit your results to get credit for the assignment</w:t>
      </w:r>
      <w:r>
        <w:rPr>
          <w:rFonts w:ascii="Times New Roman" w:hAnsi="Times New Roman"/>
          <w:sz w:val="22"/>
          <w:szCs w:val="22"/>
          <w:u w:color="000000"/>
          <w:rtl w:val="0"/>
        </w:rPr>
        <w:t>):</w:t>
      </w:r>
    </w:p>
    <w:p>
      <w:pPr>
        <w:pStyle w:val="Body"/>
        <w:widowControl w:val="0"/>
        <w:bidi w:val="0"/>
        <w:spacing w:after="120" w:line="259" w:lineRule="auto"/>
        <w:ind w:left="0" w:right="3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Go to this link and take the following tests: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"https://implicit.harvard.edu/implicit/selectatest.html"</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lang w:val="en-US"/>
          <w14:textFill>
            <w14:solidFill>
              <w14:srgbClr w14:val="0000FF"/>
            </w14:solidFill>
          </w14:textFill>
        </w:rPr>
        <w:t>https://implicit.harvard.edu/implicit/selectatest.html</w:t>
      </w:r>
      <w:r>
        <w:rPr>
          <w:rFonts w:ascii="Courier New" w:cs="Courier New" w:hAnsi="Courier New" w:eastAsia="Courier New"/>
          <w:sz w:val="20"/>
          <w:szCs w:val="20"/>
          <w:u w:color="000000"/>
          <w:rtl w:val="0"/>
        </w:rPr>
        <w:fldChar w:fldCharType="end" w:fldLock="0"/>
      </w:r>
      <w:r>
        <w:rPr>
          <w:rFonts w:ascii="Times New Roman" w:hAnsi="Times New Roman"/>
          <w:sz w:val="22"/>
          <w:szCs w:val="22"/>
          <w:u w:color="000000"/>
          <w:rtl w:val="0"/>
        </w:rPr>
        <w:t xml:space="preserve"> </w:t>
      </w:r>
    </w:p>
    <w:p>
      <w:pPr>
        <w:pStyle w:val="Default"/>
        <w:widowControl w:val="0"/>
        <w:numPr>
          <w:ilvl w:val="0"/>
          <w:numId w:val="4"/>
        </w:numPr>
        <w:spacing w:before="0" w:after="120" w:line="259" w:lineRule="auto"/>
        <w:ind w:right="30"/>
        <w:jc w:val="left"/>
        <w:rPr>
          <w:rFonts w:ascii="Times New Roman" w:hAnsi="Times New Roman"/>
          <w:sz w:val="22"/>
          <w:szCs w:val="22"/>
          <w:u w:color="000000"/>
          <w:lang w:val="en-US"/>
        </w:rPr>
      </w:pPr>
      <w:r>
        <w:rPr>
          <w:rFonts w:ascii="Times New Roman" w:hAnsi="Times New Roman"/>
          <w:sz w:val="22"/>
          <w:szCs w:val="22"/>
          <w:u w:color="000000"/>
          <w:rtl w:val="0"/>
          <w:lang w:val="en-US"/>
        </w:rPr>
        <w:t>Age</w:t>
      </w:r>
    </w:p>
    <w:p>
      <w:pPr>
        <w:pStyle w:val="Default"/>
        <w:widowControl w:val="0"/>
        <w:numPr>
          <w:ilvl w:val="0"/>
          <w:numId w:val="4"/>
        </w:numPr>
        <w:spacing w:before="0" w:after="120" w:line="259" w:lineRule="auto"/>
        <w:ind w:right="30"/>
        <w:jc w:val="left"/>
        <w:rPr>
          <w:rFonts w:ascii="Times New Roman" w:hAnsi="Times New Roman"/>
          <w:sz w:val="22"/>
          <w:szCs w:val="22"/>
          <w:u w:color="000000"/>
          <w:lang w:val="en-US"/>
        </w:rPr>
      </w:pPr>
      <w:r>
        <w:rPr>
          <w:rFonts w:ascii="Times New Roman" w:hAnsi="Times New Roman"/>
          <w:sz w:val="22"/>
          <w:szCs w:val="22"/>
          <w:u w:color="000000"/>
          <w:rtl w:val="0"/>
          <w:lang w:val="en-US"/>
        </w:rPr>
        <w:t>Race</w:t>
      </w:r>
    </w:p>
    <w:p>
      <w:pPr>
        <w:pStyle w:val="Default"/>
        <w:widowControl w:val="0"/>
        <w:numPr>
          <w:ilvl w:val="0"/>
          <w:numId w:val="4"/>
        </w:numPr>
        <w:spacing w:before="0" w:after="120" w:line="259" w:lineRule="auto"/>
        <w:ind w:right="30"/>
        <w:jc w:val="left"/>
        <w:rPr>
          <w:rFonts w:ascii="Times New Roman" w:hAnsi="Times New Roman"/>
          <w:sz w:val="22"/>
          <w:szCs w:val="22"/>
          <w:u w:color="000000"/>
          <w:lang w:val="en-US"/>
        </w:rPr>
      </w:pPr>
      <w:r>
        <w:rPr>
          <w:rFonts w:ascii="Times New Roman" w:hAnsi="Times New Roman"/>
          <w:sz w:val="22"/>
          <w:szCs w:val="22"/>
          <w:u w:color="000000"/>
          <w:rtl w:val="0"/>
          <w:lang w:val="en-US"/>
        </w:rPr>
        <w:t>Gender-Science</w:t>
      </w:r>
    </w:p>
    <w:p>
      <w:pPr>
        <w:pStyle w:val="Default"/>
        <w:widowControl w:val="0"/>
        <w:numPr>
          <w:ilvl w:val="0"/>
          <w:numId w:val="4"/>
        </w:numPr>
        <w:spacing w:before="0" w:after="120" w:line="259" w:lineRule="auto"/>
        <w:ind w:right="30"/>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Sexuality </w:t>
      </w:r>
    </w:p>
    <w:p>
      <w:pPr>
        <w:pStyle w:val="Body"/>
        <w:widowControl w:val="0"/>
        <w:bidi w:val="0"/>
        <w:ind w:left="0" w:right="30" w:firstLine="0"/>
        <w:jc w:val="left"/>
        <w:rPr>
          <w:rFonts w:ascii="Times New Roman" w:cs="Times New Roman" w:hAnsi="Times New Roman" w:eastAsia="Times New Roman"/>
          <w:b w:val="1"/>
          <w:bCs w:val="1"/>
          <w:spacing w:val="0"/>
          <w:u w:val="single" w:color="000000"/>
          <w:rtl w:val="0"/>
        </w:rPr>
      </w:pPr>
    </w:p>
    <w:p>
      <w:pPr>
        <w:pStyle w:val="Body"/>
        <w:widowControl w:val="0"/>
        <w:bidi w:val="0"/>
        <w:ind w:left="0" w:right="30" w:firstLine="0"/>
        <w:jc w:val="left"/>
        <w:rPr>
          <w:rFonts w:ascii="Times New Roman" w:cs="Times New Roman" w:hAnsi="Times New Roman" w:eastAsia="Times New Roman"/>
          <w:spacing w:val="-1"/>
          <w:sz w:val="22"/>
          <w:szCs w:val="22"/>
          <w:u w:color="000000"/>
          <w:rtl w:val="0"/>
        </w:rPr>
      </w:pPr>
      <w:r>
        <w:rPr>
          <w:rFonts w:ascii="Times New Roman" w:hAnsi="Times New Roman"/>
          <w:b w:val="1"/>
          <w:bCs w:val="1"/>
          <w:spacing w:val="-1"/>
          <w:sz w:val="22"/>
          <w:szCs w:val="22"/>
          <w:u w:val="single" w:color="000000"/>
          <w:rtl w:val="0"/>
          <w:lang w:val="en-US"/>
        </w:rPr>
        <w:t>Reflection Assignments (2pgs double-spaced + Reference Page, 12pt Times New Roman Font)</w:t>
      </w:r>
      <w:r>
        <w:rPr>
          <w:rFonts w:ascii="Times New Roman" w:hAnsi="Times New Roman"/>
          <w:spacing w:val="-1"/>
          <w:sz w:val="22"/>
          <w:szCs w:val="22"/>
          <w:u w:color="000000"/>
          <w:rtl w:val="0"/>
        </w:rPr>
        <w:t xml:space="preserve">: </w:t>
      </w:r>
    </w:p>
    <w:p>
      <w:pPr>
        <w:pStyle w:val="Body"/>
        <w:widowControl w:val="0"/>
        <w:bidi w:val="0"/>
        <w:ind w:left="0" w:right="30" w:firstLine="0"/>
        <w:jc w:val="left"/>
        <w:rPr>
          <w:rFonts w:ascii="Times New Roman" w:cs="Times New Roman" w:hAnsi="Times New Roman" w:eastAsia="Times New Roman"/>
          <w:spacing w:val="-1"/>
          <w:sz w:val="22"/>
          <w:szCs w:val="22"/>
          <w:u w:color="000000"/>
          <w:rtl w:val="0"/>
        </w:rPr>
      </w:pPr>
      <w:r>
        <w:rPr>
          <w:rFonts w:ascii="Times New Roman" w:hAnsi="Times New Roman"/>
          <w:spacing w:val="-1"/>
          <w:sz w:val="22"/>
          <w:szCs w:val="22"/>
          <w:u w:color="000000"/>
          <w:rtl w:val="0"/>
          <w:lang w:val="en-US"/>
        </w:rPr>
        <w:t>You will have three (3) reflection assignments in this course:</w:t>
      </w:r>
    </w:p>
    <w:p>
      <w:pPr>
        <w:pStyle w:val="Default"/>
        <w:widowControl w:val="0"/>
        <w:numPr>
          <w:ilvl w:val="0"/>
          <w:numId w:val="6"/>
        </w:numPr>
        <w:spacing w:before="0" w:line="240" w:lineRule="auto"/>
        <w:ind w:right="30"/>
        <w:jc w:val="left"/>
        <w:rPr>
          <w:rFonts w:ascii="Times New Roman" w:hAnsi="Times New Roman"/>
          <w:sz w:val="22"/>
          <w:szCs w:val="22"/>
          <w:u w:color="000000"/>
          <w:lang w:val="en-US"/>
        </w:rPr>
      </w:pPr>
      <w:r>
        <w:rPr>
          <w:rFonts w:ascii="Times New Roman" w:hAnsi="Times New Roman"/>
          <w:spacing w:val="-1"/>
          <w:sz w:val="22"/>
          <w:szCs w:val="22"/>
          <w:u w:color="000000"/>
          <w:rtl w:val="0"/>
          <w:lang w:val="en-US"/>
        </w:rPr>
        <w:t>Racial Identity Models</w:t>
      </w:r>
    </w:p>
    <w:p>
      <w:pPr>
        <w:pStyle w:val="Default"/>
        <w:widowControl w:val="0"/>
        <w:numPr>
          <w:ilvl w:val="0"/>
          <w:numId w:val="6"/>
        </w:numPr>
        <w:spacing w:before="0" w:line="240" w:lineRule="auto"/>
        <w:ind w:right="30"/>
        <w:jc w:val="left"/>
        <w:rPr>
          <w:rFonts w:ascii="Times New Roman" w:hAnsi="Times New Roman"/>
          <w:sz w:val="22"/>
          <w:szCs w:val="22"/>
          <w:u w:color="000000"/>
          <w:lang w:val="en-US"/>
        </w:rPr>
      </w:pPr>
      <w:r>
        <w:rPr>
          <w:rFonts w:ascii="Times New Roman" w:hAnsi="Times New Roman"/>
          <w:spacing w:val="-1"/>
          <w:sz w:val="22"/>
          <w:szCs w:val="22"/>
          <w:u w:color="000000"/>
          <w:rtl w:val="0"/>
          <w:lang w:val="en-US"/>
        </w:rPr>
        <w:t>Lee County Remembrance Project</w:t>
      </w:r>
    </w:p>
    <w:p>
      <w:pPr>
        <w:pStyle w:val="Default"/>
        <w:widowControl w:val="0"/>
        <w:numPr>
          <w:ilvl w:val="0"/>
          <w:numId w:val="6"/>
        </w:numPr>
        <w:spacing w:before="0" w:line="240" w:lineRule="auto"/>
        <w:ind w:right="30"/>
        <w:jc w:val="left"/>
        <w:rPr>
          <w:rFonts w:ascii="Times New Roman" w:hAnsi="Times New Roman"/>
          <w:sz w:val="22"/>
          <w:szCs w:val="22"/>
          <w:u w:color="000000"/>
          <w:lang w:val="en-US"/>
        </w:rPr>
      </w:pPr>
      <w:r>
        <w:rPr>
          <w:rFonts w:ascii="Times New Roman" w:hAnsi="Times New Roman"/>
          <w:spacing w:val="-1"/>
          <w:sz w:val="22"/>
          <w:szCs w:val="22"/>
          <w:u w:color="000000"/>
          <w:rtl w:val="0"/>
          <w:lang w:val="en-US"/>
        </w:rPr>
        <w:t>Disclosure Documentary</w:t>
      </w:r>
    </w:p>
    <w:p>
      <w:pPr>
        <w:pStyle w:val="Default"/>
        <w:widowControl w:val="0"/>
        <w:bidi w:val="0"/>
        <w:spacing w:before="0" w:line="240" w:lineRule="auto"/>
        <w:ind w:left="720" w:right="30" w:firstLine="0"/>
        <w:jc w:val="left"/>
        <w:rPr>
          <w:rFonts w:ascii="Times New Roman" w:cs="Times New Roman" w:hAnsi="Times New Roman" w:eastAsia="Times New Roman"/>
          <w:spacing w:val="-1"/>
          <w:sz w:val="22"/>
          <w:szCs w:val="22"/>
          <w:u w:color="000000"/>
          <w:shd w:val="clear" w:color="auto" w:fill="ffff00"/>
          <w:rtl w:val="0"/>
          <w:lang w:val="en-US"/>
        </w:rPr>
      </w:pPr>
    </w:p>
    <w:p>
      <w:pPr>
        <w:pStyle w:val="Body"/>
        <w:widowControl w:val="0"/>
        <w:bidi w:val="0"/>
        <w:ind w:left="0" w:right="30" w:firstLine="0"/>
        <w:jc w:val="center"/>
        <w:rPr>
          <w:rFonts w:ascii="Times New Roman" w:cs="Times New Roman" w:hAnsi="Times New Roman" w:eastAsia="Times New Roman"/>
          <w:b w:val="1"/>
          <w:bCs w:val="1"/>
          <w:sz w:val="22"/>
          <w:szCs w:val="22"/>
          <w:u w:color="000000"/>
          <w:rtl w:val="0"/>
        </w:rPr>
      </w:pPr>
      <w:r>
        <w:rPr>
          <w:rFonts w:ascii="Times New Roman" w:hAnsi="Times New Roman"/>
          <w:b w:val="1"/>
          <w:bCs w:val="1"/>
          <w:sz w:val="22"/>
          <w:szCs w:val="22"/>
          <w:u w:color="000000"/>
          <w:rtl w:val="0"/>
          <w:lang w:val="en-US"/>
        </w:rPr>
        <w:t>The reflection assignments should BE CREATIVE and interesting, and should have some sort of theme that connects to who you are as an individual.</w:t>
      </w:r>
    </w:p>
    <w:p>
      <w:pPr>
        <w:pStyle w:val="Body"/>
        <w:widowControl w:val="0"/>
        <w:bidi w:val="0"/>
        <w:ind w:left="0" w:right="30" w:firstLine="0"/>
        <w:jc w:val="left"/>
        <w:rPr>
          <w:rFonts w:ascii="Times New Roman" w:cs="Times New Roman" w:hAnsi="Times New Roman" w:eastAsia="Times New Roman"/>
          <w:u w:color="000000"/>
          <w:shd w:val="clear" w:color="auto" w:fill="ffff00"/>
          <w:rtl w:val="0"/>
        </w:rPr>
      </w:pPr>
    </w:p>
    <w:p>
      <w:pPr>
        <w:pStyle w:val="Default"/>
        <w:widowControl w:val="0"/>
        <w:numPr>
          <w:ilvl w:val="0"/>
          <w:numId w:val="8"/>
        </w:numPr>
        <w:spacing w:before="0" w:line="240" w:lineRule="auto"/>
        <w:ind w:right="30"/>
        <w:jc w:val="left"/>
        <w:rPr>
          <w:rFonts w:ascii="Times New Roman" w:hAnsi="Times New Roman"/>
          <w:b w:val="1"/>
          <w:bCs w:val="1"/>
          <w:sz w:val="22"/>
          <w:szCs w:val="22"/>
          <w:u w:color="000000"/>
          <w:lang w:val="en-US"/>
        </w:rPr>
      </w:pPr>
      <w:r>
        <w:rPr>
          <w:rFonts w:ascii="Times New Roman" w:hAnsi="Times New Roman"/>
          <w:b w:val="1"/>
          <w:bCs w:val="1"/>
          <w:sz w:val="22"/>
          <w:szCs w:val="22"/>
          <w:u w:val="single" w:color="000000"/>
          <w:rtl w:val="0"/>
          <w:lang w:val="en-US"/>
        </w:rPr>
        <w:t>Reflection Assignment for Racial Identity Models (</w:t>
      </w:r>
      <w:r>
        <w:rPr>
          <w:rFonts w:ascii="Times New Roman" w:hAnsi="Times New Roman"/>
          <w:b w:val="1"/>
          <w:bCs w:val="1"/>
          <w:spacing w:val="-1"/>
          <w:sz w:val="22"/>
          <w:szCs w:val="22"/>
          <w:u w:val="single" w:color="000000"/>
          <w:rtl w:val="0"/>
          <w:lang w:val="en-US"/>
        </w:rPr>
        <w:t xml:space="preserve">2pgs double-spaced + Reference Page, 12pt font; </w:t>
      </w:r>
      <w:r>
        <w:rPr>
          <w:rFonts w:ascii="Times New Roman" w:hAnsi="Times New Roman"/>
          <w:b w:val="1"/>
          <w:bCs w:val="1"/>
          <w:sz w:val="22"/>
          <w:szCs w:val="22"/>
          <w:u w:val="single" w:color="000000"/>
          <w:rtl w:val="0"/>
          <w:lang w:val="en-US"/>
        </w:rPr>
        <w:t>5 points)</w:t>
      </w:r>
    </w:p>
    <w:p>
      <w:pPr>
        <w:pStyle w:val="Body"/>
        <w:widowControl w:val="0"/>
        <w:bidi w:val="0"/>
        <w:ind w:left="0" w:right="3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Write a paper addressing the following prompts after reviewing all the Racial Identity Development Models and viewing the lecture that incorporates Racial Identity. </w:t>
      </w:r>
    </w:p>
    <w:p>
      <w:pPr>
        <w:pStyle w:val="Body"/>
        <w:widowControl w:val="0"/>
        <w:bidi w:val="0"/>
        <w:ind w:left="0" w:right="30" w:firstLine="0"/>
        <w:jc w:val="left"/>
        <w:rPr>
          <w:rFonts w:ascii="Times New Roman" w:cs="Times New Roman" w:hAnsi="Times New Roman" w:eastAsia="Times New Roman"/>
          <w:b w:val="1"/>
          <w:bCs w:val="1"/>
          <w:u w:color="000000"/>
          <w:rtl w:val="0"/>
        </w:rPr>
      </w:pP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1 pt: Use of the chosen Racial identity development model that best fits you</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b w:val="0"/>
          <w:bCs w:val="0"/>
          <w:sz w:val="22"/>
          <w:szCs w:val="22"/>
          <w:u w:color="000000"/>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b w:val="0"/>
          <w:bCs w:val="0"/>
          <w:sz w:val="22"/>
          <w:szCs w:val="22"/>
          <w:u w:color="000000"/>
          <w:rtl w:val="0"/>
          <w:lang w:val="en-US"/>
        </w:rPr>
        <w:t xml:space="preserve">Examination of how your identity and experiences </w:t>
      </w:r>
      <w:r>
        <w:rPr>
          <w:rFonts w:ascii="Times New Roman" w:hAnsi="Times New Roman"/>
          <w:b w:val="0"/>
          <w:bCs w:val="0"/>
          <w:sz w:val="22"/>
          <w:szCs w:val="22"/>
          <w:u w:val="single" w:color="000000"/>
          <w:rtl w:val="0"/>
          <w:lang w:val="en-US"/>
        </w:rPr>
        <w:t>have helped your racial identity development</w:t>
      </w:r>
      <w:r>
        <w:rPr>
          <w:rFonts w:ascii="Times New Roman" w:hAnsi="Times New Roman"/>
          <w:b w:val="0"/>
          <w:bCs w:val="0"/>
          <w:sz w:val="22"/>
          <w:szCs w:val="22"/>
          <w:u w:color="000000"/>
          <w:rtl w:val="0"/>
          <w:lang w:val="en-US"/>
        </w:rPr>
        <w:t xml:space="preserve"> growth.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b w:val="0"/>
          <w:bCs w:val="0"/>
          <w:sz w:val="22"/>
          <w:szCs w:val="22"/>
          <w:u w:color="000000"/>
          <w:rtl w:val="0"/>
          <w:lang w:val="en-US"/>
        </w:rPr>
        <w:t xml:space="preserve">Examination of how your identity and experiences </w:t>
      </w:r>
      <w:r>
        <w:rPr>
          <w:rFonts w:ascii="Times New Roman" w:hAnsi="Times New Roman"/>
          <w:b w:val="0"/>
          <w:bCs w:val="0"/>
          <w:sz w:val="22"/>
          <w:szCs w:val="22"/>
          <w:u w:val="single" w:color="000000"/>
          <w:rtl w:val="0"/>
          <w:lang w:val="en-US"/>
        </w:rPr>
        <w:t>have hindered your racial identity development</w:t>
      </w:r>
      <w:r>
        <w:rPr>
          <w:rFonts w:ascii="Times New Roman" w:hAnsi="Times New Roman"/>
          <w:b w:val="0"/>
          <w:bCs w:val="0"/>
          <w:sz w:val="22"/>
          <w:szCs w:val="22"/>
          <w:u w:color="000000"/>
          <w:rtl w:val="0"/>
          <w:lang w:val="en-US"/>
        </w:rPr>
        <w:t xml:space="preserve"> growth.</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 1 pt: Based on what you presented above regarding the different oppressions and privilege you experience</w:t>
      </w:r>
      <w:r>
        <w:rPr>
          <w:rFonts w:ascii="Times New Roman" w:hAnsi="Times New Roman"/>
          <w:b w:val="0"/>
          <w:bCs w:val="0"/>
          <w:sz w:val="22"/>
          <w:szCs w:val="22"/>
          <w:u w:color="000000"/>
          <w:rtl w:val="0"/>
          <w:lang w:val="en-US"/>
        </w:rPr>
        <w:t xml:space="preserve">, how are your opinions, those you have empathy for, biases, prejudices, and life goals influenced by these experiences? Give us 2-3 examples. </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Loss Points (-</w:t>
      </w:r>
      <w:r>
        <w:rPr>
          <w:rFonts w:ascii="Times New Roman" w:hAnsi="Times New Roman"/>
          <w:b w:val="1"/>
          <w:bCs w:val="1"/>
          <w:sz w:val="22"/>
          <w:szCs w:val="22"/>
          <w:u w:color="000000"/>
          <w:rtl w:val="0"/>
          <w:lang w:val="en-US"/>
        </w:rPr>
        <w:t>2</w:t>
      </w:r>
      <w:r>
        <w:rPr>
          <w:rFonts w:ascii="Times New Roman" w:hAnsi="Times New Roman"/>
          <w:b w:val="1"/>
          <w:bCs w:val="1"/>
          <w:sz w:val="22"/>
          <w:szCs w:val="22"/>
          <w:u w:color="000000"/>
          <w:rtl w:val="0"/>
          <w:lang w:val="en-US"/>
        </w:rPr>
        <w:t>):</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Late assignments,</w:t>
      </w:r>
      <w:r>
        <w:rPr>
          <w:rFonts w:ascii="Times New Roman" w:hAnsi="Times New Roman"/>
          <w:b w:val="1"/>
          <w:bCs w:val="1"/>
          <w:sz w:val="22"/>
          <w:szCs w:val="22"/>
          <w:u w:color="000000"/>
          <w:rtl w:val="0"/>
          <w:lang w:val="en-US"/>
        </w:rPr>
        <w:t xml:space="preserve"> </w:t>
      </w:r>
      <w:r>
        <w:rPr>
          <w:rFonts w:ascii="Times New Roman" w:hAnsi="Times New Roman"/>
          <w:b w:val="1"/>
          <w:bCs w:val="1"/>
          <w:sz w:val="22"/>
          <w:szCs w:val="22"/>
          <w:u w:color="000000"/>
          <w:rtl w:val="0"/>
          <w:lang w:val="en-US"/>
        </w:rPr>
        <w:t>f</w:t>
      </w:r>
      <w:r>
        <w:rPr>
          <w:rFonts w:ascii="Times New Roman" w:hAnsi="Times New Roman"/>
          <w:sz w:val="22"/>
          <w:szCs w:val="22"/>
          <w:u w:color="000000"/>
          <w:rtl w:val="0"/>
          <w:lang w:val="en-US"/>
        </w:rPr>
        <w:t>ailure</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to reach page requirement</w:t>
      </w:r>
      <w:r>
        <w:rPr>
          <w:rFonts w:ascii="Times New Roman" w:hAnsi="Times New Roman"/>
          <w:sz w:val="22"/>
          <w:szCs w:val="22"/>
          <w:u w:color="000000"/>
          <w:rtl w:val="0"/>
          <w:lang w:val="en-US"/>
        </w:rPr>
        <w:t xml:space="preserve">, </w:t>
      </w:r>
      <w:r>
        <w:rPr>
          <w:rFonts w:ascii="Times New Roman" w:hAnsi="Times New Roman"/>
          <w:sz w:val="22"/>
          <w:szCs w:val="22"/>
          <w:u w:color="000000"/>
          <w:rtl w:val="0"/>
          <w:lang w:val="en-US"/>
        </w:rPr>
        <w:t xml:space="preserve">failure to include references will result in a point deduction from the overall paper score. </w:t>
      </w:r>
    </w:p>
    <w:p>
      <w:pPr>
        <w:pStyle w:val="Default"/>
        <w:bidi w:val="0"/>
        <w:spacing w:before="0" w:line="240" w:lineRule="auto"/>
        <w:ind w:left="360" w:right="0" w:firstLine="0"/>
        <w:jc w:val="left"/>
        <w:rPr>
          <w:rFonts w:ascii="Times New Roman" w:cs="Times New Roman" w:hAnsi="Times New Roman" w:eastAsia="Times New Roman"/>
          <w:sz w:val="22"/>
          <w:szCs w:val="22"/>
          <w:u w:color="000000"/>
          <w:rtl w:val="0"/>
          <w:lang w:val="en-US"/>
        </w:rPr>
      </w:pPr>
    </w:p>
    <w:p>
      <w:pPr>
        <w:pStyle w:val="Default"/>
        <w:numPr>
          <w:ilvl w:val="0"/>
          <w:numId w:val="11"/>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val="single" w:color="000000"/>
          <w:rtl w:val="0"/>
          <w:lang w:val="en-US"/>
        </w:rPr>
        <w:t>Reflection Assignment for Lee County Remembrance Project (</w:t>
      </w:r>
      <w:r>
        <w:rPr>
          <w:rFonts w:ascii="Times New Roman" w:hAnsi="Times New Roman"/>
          <w:b w:val="1"/>
          <w:bCs w:val="1"/>
          <w:spacing w:val="-1"/>
          <w:sz w:val="22"/>
          <w:szCs w:val="22"/>
          <w:u w:val="single" w:color="000000"/>
          <w:rtl w:val="0"/>
          <w:lang w:val="en-US"/>
        </w:rPr>
        <w:t xml:space="preserve">2 pgs double-spaced + Reference Page, 12pt font; </w:t>
      </w:r>
      <w:r>
        <w:rPr>
          <w:rFonts w:ascii="Times New Roman" w:hAnsi="Times New Roman"/>
          <w:b w:val="1"/>
          <w:bCs w:val="1"/>
          <w:sz w:val="22"/>
          <w:szCs w:val="22"/>
          <w:u w:val="single" w:color="000000"/>
          <w:rtl w:val="0"/>
          <w:lang w:val="en-US"/>
        </w:rPr>
        <w:t>10 points)</w:t>
      </w:r>
      <w:r>
        <w:rPr>
          <w:rFonts w:ascii="Times New Roman" w:hAnsi="Times New Roman"/>
          <w:b w:val="1"/>
          <w:bCs w:val="1"/>
          <w:sz w:val="22"/>
          <w:szCs w:val="22"/>
          <w:u w:color="000000"/>
          <w:rtl w:val="0"/>
          <w:lang w:val="en-US"/>
        </w:rPr>
        <w:t xml:space="preserve"> </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Write a paper answering the following prompts after viewing the Lee Country Remembrance Project Guest Lecture</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6  pts: Provide a detailed description of the 3 most important pieces of information you learned from the LCRP lecture </w:t>
      </w:r>
      <w:r>
        <w:rPr>
          <w:rFonts w:ascii="Times New Roman" w:hAnsi="Times New Roman"/>
          <w:sz w:val="22"/>
          <w:szCs w:val="22"/>
          <w:u w:color="000000"/>
          <w:rtl w:val="0"/>
          <w:lang w:val="en-US"/>
        </w:rPr>
        <w:t>(2pts per detailed description)</w:t>
      </w:r>
      <w:r>
        <w:rPr>
          <w:rFonts w:ascii="Times New Roman" w:hAnsi="Times New Roman"/>
          <w:b w:val="1"/>
          <w:bCs w:val="1"/>
          <w:sz w:val="22"/>
          <w:szCs w:val="22"/>
          <w:u w:color="000000"/>
          <w:rtl w:val="0"/>
          <w:lang w:val="en-US"/>
        </w:rPr>
        <w:t xml:space="preserve">. What is </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most important</w:t>
      </w:r>
      <w:r>
        <w:rPr>
          <w:rFonts w:ascii="Times New Roman" w:hAnsi="Times New Roman" w:hint="default"/>
          <w:b w:val="1"/>
          <w:bCs w:val="1"/>
          <w:sz w:val="22"/>
          <w:szCs w:val="22"/>
          <w:u w:color="000000"/>
          <w:rtl w:val="0"/>
          <w:lang w:val="en-US"/>
        </w:rPr>
        <w:t xml:space="preserve">” </w:t>
      </w:r>
      <w:r>
        <w:rPr>
          <w:rFonts w:ascii="Times New Roman" w:hAnsi="Times New Roman"/>
          <w:b w:val="1"/>
          <w:bCs w:val="1"/>
          <w:sz w:val="22"/>
          <w:szCs w:val="22"/>
          <w:u w:color="000000"/>
          <w:rtl w:val="0"/>
          <w:lang w:val="en-US"/>
        </w:rPr>
        <w:t>to you will be subjective: for example, these could be points connected to your identity, information that surprised you, connections to our class content, or points that caused an emotional reaction.</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b w:val="0"/>
          <w:bCs w:val="0"/>
          <w:sz w:val="22"/>
          <w:szCs w:val="22"/>
          <w:u w:color="000000"/>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pts: </w:t>
      </w:r>
      <w:r>
        <w:rPr>
          <w:rFonts w:ascii="Times New Roman" w:hAnsi="Times New Roman"/>
          <w:b w:val="0"/>
          <w:bCs w:val="0"/>
          <w:sz w:val="22"/>
          <w:szCs w:val="22"/>
          <w:u w:color="000000"/>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Loss Points (-3): </w:t>
      </w:r>
      <w:r>
        <w:rPr>
          <w:rFonts w:ascii="Times New Roman" w:hAnsi="Times New Roman"/>
          <w:sz w:val="22"/>
          <w:szCs w:val="22"/>
          <w:u w:color="000000"/>
          <w:rtl w:val="0"/>
          <w:lang w:val="en-US"/>
        </w:rPr>
        <w:t>Late assignments, f</w:t>
      </w:r>
      <w:r>
        <w:rPr>
          <w:rFonts w:ascii="Times New Roman" w:hAnsi="Times New Roman"/>
          <w:sz w:val="22"/>
          <w:szCs w:val="22"/>
          <w:u w:color="000000"/>
          <w:rtl w:val="0"/>
          <w:lang w:val="en-US"/>
        </w:rPr>
        <w:t>ailure</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 xml:space="preserve">to reach page requirement OR failure to include references will result in point deduction from the overall paper score. </w:t>
      </w:r>
    </w:p>
    <w:p>
      <w:pPr>
        <w:pStyle w:val="Body"/>
        <w:widowControl w:val="0"/>
        <w:bidi w:val="0"/>
        <w:ind w:left="0" w:right="30" w:firstLine="0"/>
        <w:jc w:val="left"/>
        <w:rPr>
          <w:rFonts w:ascii="Times New Roman" w:cs="Times New Roman" w:hAnsi="Times New Roman" w:eastAsia="Times New Roman"/>
          <w:u w:color="000000"/>
          <w:rtl w:val="0"/>
        </w:rPr>
      </w:pPr>
    </w:p>
    <w:p>
      <w:pPr>
        <w:pStyle w:val="Default"/>
        <w:numPr>
          <w:ilvl w:val="0"/>
          <w:numId w:val="12"/>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val="single" w:color="000000"/>
          <w:rtl w:val="0"/>
          <w:lang w:val="en-US"/>
        </w:rPr>
        <w:t>Reflection Assignment for Disclosure Documentary (</w:t>
      </w:r>
      <w:r>
        <w:rPr>
          <w:rFonts w:ascii="Times New Roman" w:hAnsi="Times New Roman"/>
          <w:b w:val="1"/>
          <w:bCs w:val="1"/>
          <w:spacing w:val="-1"/>
          <w:sz w:val="22"/>
          <w:szCs w:val="22"/>
          <w:u w:val="single" w:color="000000"/>
          <w:rtl w:val="0"/>
          <w:lang w:val="en-US"/>
        </w:rPr>
        <w:t xml:space="preserve">2pgs double-spaced + Reference Page, 12pt font; </w:t>
      </w:r>
      <w:r>
        <w:rPr>
          <w:rFonts w:ascii="Times New Roman" w:hAnsi="Times New Roman"/>
          <w:b w:val="1"/>
          <w:bCs w:val="1"/>
          <w:sz w:val="22"/>
          <w:szCs w:val="22"/>
          <w:u w:val="single" w:color="000000"/>
          <w:rtl w:val="0"/>
          <w:lang w:val="en-US"/>
        </w:rPr>
        <w:t>10 points)</w:t>
      </w:r>
      <w:r>
        <w:rPr>
          <w:rFonts w:ascii="Times New Roman" w:hAnsi="Times New Roman"/>
          <w:b w:val="1"/>
          <w:bCs w:val="1"/>
          <w:sz w:val="22"/>
          <w:szCs w:val="22"/>
          <w:u w:color="000000"/>
          <w:rtl w:val="0"/>
          <w:lang w:val="en-US"/>
        </w:rPr>
        <w:t xml:space="preserve"> </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Write a paper answering the following prompts after watching the documentary Disclosure</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4 pts: Provide a detailed description of the 2 most important pieces of information you learned from the Disclosure documentary </w:t>
      </w:r>
      <w:r>
        <w:rPr>
          <w:rFonts w:ascii="Times New Roman" w:hAnsi="Times New Roman"/>
          <w:sz w:val="22"/>
          <w:szCs w:val="22"/>
          <w:u w:color="000000"/>
          <w:rtl w:val="0"/>
          <w:lang w:val="en-US"/>
        </w:rPr>
        <w:t>(2pts per detailed description)</w:t>
      </w:r>
      <w:r>
        <w:rPr>
          <w:rFonts w:ascii="Times New Roman" w:hAnsi="Times New Roman"/>
          <w:b w:val="1"/>
          <w:bCs w:val="1"/>
          <w:sz w:val="22"/>
          <w:szCs w:val="22"/>
          <w:u w:color="000000"/>
          <w:rtl w:val="0"/>
          <w:lang w:val="en-US"/>
        </w:rPr>
        <w:t xml:space="preserve">. What is </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most important</w:t>
      </w:r>
      <w:r>
        <w:rPr>
          <w:rFonts w:ascii="Times New Roman" w:hAnsi="Times New Roman" w:hint="default"/>
          <w:b w:val="1"/>
          <w:bCs w:val="1"/>
          <w:sz w:val="22"/>
          <w:szCs w:val="22"/>
          <w:u w:color="000000"/>
          <w:rtl w:val="0"/>
          <w:lang w:val="en-US"/>
        </w:rPr>
        <w:t xml:space="preserve">” </w:t>
      </w:r>
      <w:r>
        <w:rPr>
          <w:rFonts w:ascii="Times New Roman" w:hAnsi="Times New Roman"/>
          <w:b w:val="1"/>
          <w:bCs w:val="1"/>
          <w:sz w:val="22"/>
          <w:szCs w:val="22"/>
          <w:u w:color="000000"/>
          <w:rtl w:val="0"/>
          <w:lang w:val="en-US"/>
        </w:rPr>
        <w:t>to you will be subjective: for example, these could be points connected to your identity, information that surprised you, connections to our class content, or points that caused an emotional reaction.</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As you answer these questions, consider your personal gender identity and the experiences you</w:t>
      </w:r>
      <w:r>
        <w:rPr>
          <w:rFonts w:ascii="Times New Roman" w:hAnsi="Times New Roman" w:hint="default"/>
          <w:b w:val="0"/>
          <w:bCs w:val="0"/>
          <w:sz w:val="22"/>
          <w:szCs w:val="22"/>
          <w:u w:color="000000"/>
          <w:rtl w:val="0"/>
          <w:lang w:val="en-US"/>
        </w:rPr>
        <w:t>’</w:t>
      </w:r>
      <w:r>
        <w:rPr>
          <w:rFonts w:ascii="Times New Roman" w:hAnsi="Times New Roman"/>
          <w:b w:val="0"/>
          <w:bCs w:val="0"/>
          <w:sz w:val="22"/>
          <w:szCs w:val="22"/>
          <w:u w:color="000000"/>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2 pts: Based on what you presented above, consider how your opinions, biases, empathy for, and/or prejudice toward transgender individuals were shaped by the media you were exposed to and other life experiences.</w:t>
      </w:r>
      <w:r>
        <w:rPr>
          <w:rFonts w:ascii="Times New Roman" w:hAnsi="Times New Roman"/>
          <w:sz w:val="22"/>
          <w:szCs w:val="22"/>
          <w:u w:color="000000"/>
          <w:rtl w:val="0"/>
          <w:lang w:val="en-US"/>
        </w:rPr>
        <w:t xml:space="preserve"> Give us 2-3 well-articulated examples. </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Loss Points (-3): </w:t>
      </w:r>
      <w:r>
        <w:rPr>
          <w:rFonts w:ascii="Times New Roman" w:hAnsi="Times New Roman"/>
          <w:sz w:val="22"/>
          <w:szCs w:val="22"/>
          <w:u w:color="000000"/>
          <w:rtl w:val="0"/>
          <w:lang w:val="en-US"/>
        </w:rPr>
        <w:t>Late assignments, failure</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 xml:space="preserve">to reach page requirement OR failure to include references will result in point deduction from the overall paper score. </w:t>
      </w:r>
    </w:p>
    <w:p>
      <w:pPr>
        <w:pStyle w:val="Default"/>
        <w:bidi w:val="0"/>
        <w:spacing w:before="0" w:line="240" w:lineRule="auto"/>
        <w:ind w:left="0" w:right="0" w:firstLine="0"/>
        <w:jc w:val="left"/>
        <w:rPr>
          <w:rFonts w:ascii="Courier New" w:cs="Courier New" w:hAnsi="Courier New" w:eastAsia="Courier New"/>
          <w:sz w:val="20"/>
          <w:szCs w:val="20"/>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val="single" w:color="000000"/>
          <w:rtl w:val="0"/>
          <w:lang w:val="en-US"/>
        </w:rPr>
      </w:pPr>
      <w:r>
        <w:rPr>
          <w:rFonts w:ascii="Times New Roman" w:hAnsi="Times New Roman"/>
          <w:b w:val="1"/>
          <w:bCs w:val="1"/>
          <w:sz w:val="22"/>
          <w:szCs w:val="22"/>
          <w:u w:val="single" w:color="000000"/>
          <w:rtl w:val="0"/>
          <w:lang w:val="en-US"/>
        </w:rPr>
        <w:t>Video Project - Poverty: 3-4 minutes (10 points)</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Discuss the following questions on video after listening to the appropriate podcasts and engaging in the appropriate poverty simulation: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3 pts:</w:t>
      </w:r>
      <w:r>
        <w:rPr>
          <w:rFonts w:ascii="Times New Roman" w:hAnsi="Times New Roman"/>
          <w:b w:val="0"/>
          <w:bCs w:val="0"/>
          <w:sz w:val="22"/>
          <w:szCs w:val="22"/>
          <w:u w:color="000000"/>
          <w:rtl w:val="0"/>
          <w:lang w:val="en-US"/>
        </w:rPr>
        <w:t xml:space="preserve"> Discuss how your identity intersected or influenced the experiences your described above. How does </w:t>
      </w:r>
      <w:r>
        <w:rPr>
          <w:rFonts w:ascii="Times New Roman" w:hAnsi="Times New Roman"/>
          <w:b w:val="1"/>
          <w:bCs w:val="1"/>
          <w:sz w:val="22"/>
          <w:szCs w:val="22"/>
          <w:u w:val="single" w:color="000000"/>
          <w:rtl w:val="0"/>
          <w:lang w:val="en-US"/>
        </w:rPr>
        <w:t>your intersectionality</w:t>
      </w:r>
      <w:r>
        <w:rPr>
          <w:rFonts w:ascii="Times New Roman" w:hAnsi="Times New Roman"/>
          <w:b w:val="0"/>
          <w:bCs w:val="0"/>
          <w:sz w:val="22"/>
          <w:szCs w:val="22"/>
          <w:u w:color="000000"/>
          <w:rtl w:val="0"/>
          <w:lang w:val="en-US"/>
        </w:rPr>
        <w:t xml:space="preserve"> </w:t>
      </w:r>
      <w:r>
        <w:rPr>
          <w:rFonts w:ascii="Times New Roman" w:hAnsi="Times New Roman"/>
          <w:b w:val="0"/>
          <w:bCs w:val="0"/>
          <w:sz w:val="22"/>
          <w:szCs w:val="22"/>
          <w:u w:color="000000"/>
          <w:rtl w:val="0"/>
          <w:lang w:val="en-US"/>
        </w:rPr>
        <w:t>influence how you think and engage economics. (For help here, listed to Robin DiAngelo</w:t>
      </w:r>
      <w:r>
        <w:rPr>
          <w:rFonts w:ascii="Times New Roman" w:hAnsi="Times New Roman" w:hint="default"/>
          <w:b w:val="0"/>
          <w:bCs w:val="0"/>
          <w:sz w:val="22"/>
          <w:szCs w:val="22"/>
          <w:u w:color="000000"/>
          <w:rtl w:val="0"/>
          <w:lang w:val="en-US"/>
        </w:rPr>
        <w:t>’</w:t>
      </w:r>
      <w:r>
        <w:rPr>
          <w:rFonts w:ascii="Times New Roman" w:hAnsi="Times New Roman"/>
          <w:b w:val="0"/>
          <w:bCs w:val="0"/>
          <w:sz w:val="22"/>
          <w:szCs w:val="22"/>
          <w:u w:color="000000"/>
          <w:rtl w:val="0"/>
          <w:lang w:val="en-US"/>
        </w:rPr>
        <w:t xml:space="preserve">s description of how her understanding that she was White distanced her from her understanding of being poor to help frame your own ideas of how your intersectionality may have influenced you).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2pts:  </w:t>
      </w:r>
      <w:r>
        <w:rPr>
          <w:rFonts w:ascii="Times New Roman" w:hAnsi="Times New Roman"/>
          <w:b w:val="0"/>
          <w:bCs w:val="0"/>
          <w:sz w:val="22"/>
          <w:szCs w:val="22"/>
          <w:u w:color="000000"/>
          <w:rtl w:val="0"/>
          <w:lang w:val="en-US"/>
        </w:rPr>
        <w:t>Discuss the aspects of the podcast and/or simulation that were most eye opening or meaningful to your learning.</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2pts: Based on what you presented above regarding your intersectionality</w:t>
      </w:r>
      <w:r>
        <w:rPr>
          <w:rFonts w:ascii="Times New Roman" w:hAnsi="Times New Roman"/>
          <w:sz w:val="22"/>
          <w:szCs w:val="22"/>
          <w:u w:color="000000"/>
          <w:rtl w:val="0"/>
          <w:lang w:val="en-US"/>
        </w:rPr>
        <w:t xml:space="preserve">, how are your opinions, those you have empathy for, biases, prejudices, and/or  life goals influenced by your intersectionality and your understanding of poverty in America? Give us 2-3 examples. </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sz w:val="22"/>
          <w:szCs w:val="22"/>
          <w:u w:color="000000"/>
          <w:rtl w:val="0"/>
          <w:lang w:val="en-US"/>
        </w:rPr>
        <w:t>Presentation is creative and interesting</w:t>
      </w:r>
      <w:r>
        <w:rPr>
          <w:rFonts w:ascii="Times New Roman" w:hAnsi="Times New Roman"/>
          <w:sz w:val="22"/>
          <w:szCs w:val="22"/>
          <w:u w:color="000000"/>
          <w:rtl w:val="0"/>
          <w:lang w:val="en-US"/>
        </w:rPr>
        <w:t xml:space="preserve">, presentation did not exceed 3-4 minutes. </w:t>
      </w:r>
      <w:r>
        <w:rPr>
          <w:rFonts w:ascii="Times New Roman" w:hAnsi="Times New Roman"/>
          <w:b w:val="1"/>
          <w:bCs w:val="1"/>
          <w:sz w:val="22"/>
          <w:szCs w:val="22"/>
          <w:u w:color="000000"/>
          <w:rtl w:val="0"/>
          <w:lang w:val="en-US"/>
        </w:rPr>
        <w:t>1 point will be taken off for going over the 4 minute mark, as usually points removed for lateness.</w:t>
      </w:r>
    </w:p>
    <w:p>
      <w:pPr>
        <w:pStyle w:val="Default"/>
        <w:bidi w:val="0"/>
        <w:spacing w:before="0" w:after="120" w:line="259" w:lineRule="auto"/>
        <w:ind w:left="0" w:right="0" w:firstLine="0"/>
        <w:jc w:val="left"/>
        <w:rPr>
          <w:rFonts w:ascii="Times New Roman" w:cs="Times New Roman" w:hAnsi="Times New Roman" w:eastAsia="Times New Roman"/>
          <w:b w:val="1"/>
          <w:bCs w:val="1"/>
          <w:sz w:val="22"/>
          <w:szCs w:val="22"/>
          <w:u w:val="single" w:color="000000"/>
          <w:rtl w:val="0"/>
          <w:lang w:val="en-US"/>
        </w:rPr>
      </w:pPr>
    </w:p>
    <w:p>
      <w:pPr>
        <w:pStyle w:val="Default"/>
        <w:bidi w:val="0"/>
        <w:spacing w:before="0" w:after="120" w:line="259" w:lineRule="auto"/>
        <w:ind w:left="0" w:right="0" w:firstLine="0"/>
        <w:jc w:val="left"/>
        <w:rPr>
          <w:rFonts w:ascii="Times New Roman" w:cs="Times New Roman" w:hAnsi="Times New Roman" w:eastAsia="Times New Roman"/>
          <w:b w:val="1"/>
          <w:bCs w:val="1"/>
          <w:sz w:val="22"/>
          <w:szCs w:val="22"/>
          <w:u w:val="single" w:color="000000"/>
          <w:rtl w:val="0"/>
          <w:lang w:val="en-US"/>
        </w:rPr>
      </w:pPr>
      <w:r>
        <w:rPr>
          <w:rFonts w:ascii="Times New Roman" w:hAnsi="Times New Roman"/>
          <w:b w:val="1"/>
          <w:bCs w:val="1"/>
          <w:sz w:val="22"/>
          <w:szCs w:val="22"/>
          <w:u w:val="single" w:color="000000"/>
          <w:rtl w:val="0"/>
          <w:lang w:val="en-US"/>
        </w:rPr>
        <w:t>Group Video Project - Ableism: 25-30 minutes (15 points)</w:t>
      </w:r>
    </w:p>
    <w:p>
      <w:pPr>
        <w:pStyle w:val="Default"/>
        <w:bidi w:val="0"/>
        <w:spacing w:before="0" w:after="120" w:line="259"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Record a group discussion on Zoom after each of you watch the documentary Crip Camp</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A Disability Revolution. Your group should hold a thorough and nuanced discussion of the documentary which should include the following:</w:t>
      </w:r>
    </w:p>
    <w:p>
      <w:pPr>
        <w:pStyle w:val="Default"/>
        <w:numPr>
          <w:ilvl w:val="0"/>
          <w:numId w:val="10"/>
        </w:numPr>
        <w:spacing w:before="0" w:after="120" w:line="259"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4 pts: Each member should provide a description of the 1 most important pieces of information gained in the documentary. What is </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most important</w:t>
      </w:r>
      <w:r>
        <w:rPr>
          <w:rFonts w:ascii="Times New Roman" w:hAnsi="Times New Roman" w:hint="default"/>
          <w:b w:val="1"/>
          <w:bCs w:val="1"/>
          <w:sz w:val="22"/>
          <w:szCs w:val="22"/>
          <w:u w:color="000000"/>
          <w:rtl w:val="0"/>
          <w:lang w:val="en-US"/>
        </w:rPr>
        <w:t xml:space="preserve">” </w:t>
      </w:r>
      <w:r>
        <w:rPr>
          <w:rFonts w:ascii="Times New Roman" w:hAnsi="Times New Roman"/>
          <w:b w:val="1"/>
          <w:bCs w:val="1"/>
          <w:sz w:val="22"/>
          <w:szCs w:val="22"/>
          <w:u w:color="000000"/>
          <w:rtl w:val="0"/>
          <w:lang w:val="en-US"/>
        </w:rPr>
        <w:t>to you will be subjective: for example, these could be points connected to your identity, information that surprised you or caused an emotional reaction.</w:t>
      </w:r>
    </w:p>
    <w:p>
      <w:pPr>
        <w:pStyle w:val="Default"/>
        <w:numPr>
          <w:ilvl w:val="0"/>
          <w:numId w:val="10"/>
        </w:numPr>
        <w:spacing w:before="0" w:after="120" w:line="259"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6 pts: Group members will engage in a thorough discussion including posing and answering questions with one another. This discussion should be organic, as if members are talking with one another naturally about the documentary. </w:t>
      </w:r>
      <w:r>
        <w:rPr>
          <w:rFonts w:ascii="Times New Roman" w:hAnsi="Times New Roman"/>
          <w:sz w:val="22"/>
          <w:szCs w:val="22"/>
          <w:u w:color="000000"/>
          <w:rtl w:val="0"/>
          <w:lang w:val="en-US"/>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Default"/>
        <w:numPr>
          <w:ilvl w:val="0"/>
          <w:numId w:val="10"/>
        </w:numPr>
        <w:spacing w:before="0" w:after="120" w:line="259"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3 pts: Based on the group discussion, the group will consider together how their opinions, biases, empathy for, and/or prejudice for diverse abilities have been shaped and impact their engagement. </w:t>
      </w:r>
    </w:p>
    <w:p>
      <w:pPr>
        <w:pStyle w:val="Default"/>
        <w:numPr>
          <w:ilvl w:val="0"/>
          <w:numId w:val="10"/>
        </w:numPr>
        <w:spacing w:before="0" w:after="120" w:line="259"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 xml:space="preserve">Presentation is creative and interesting. All are respectful and engaged in challenging conversation throughout the discussion. </w:t>
      </w:r>
      <w:r>
        <w:rPr>
          <w:rFonts w:ascii="Times New Roman" w:hAnsi="Times New Roman"/>
          <w:b w:val="0"/>
          <w:bCs w:val="0"/>
          <w:sz w:val="22"/>
          <w:szCs w:val="22"/>
          <w:u w:color="000000"/>
          <w:rtl w:val="0"/>
          <w:lang w:val="en-US"/>
        </w:rPr>
        <w:t xml:space="preserve">Cameras are to be turned on during the recording, for any exceptions communicate with me one week ahead of the due date. </w:t>
      </w:r>
      <w:r>
        <w:rPr>
          <w:rFonts w:ascii="Times New Roman" w:hAnsi="Times New Roman"/>
          <w:b w:val="0"/>
          <w:bCs w:val="0"/>
          <w:sz w:val="22"/>
          <w:szCs w:val="22"/>
          <w:u w:color="000000"/>
          <w:rtl w:val="0"/>
          <w:lang w:val="en-US"/>
        </w:rPr>
        <w:t>Recording is 25-30 minutes long.</w:t>
      </w:r>
      <w:r>
        <w:rPr>
          <w:rFonts w:ascii="Times New Roman" w:hAnsi="Times New Roman"/>
          <w:b w:val="1"/>
          <w:bCs w:val="1"/>
          <w:sz w:val="22"/>
          <w:szCs w:val="22"/>
          <w:u w:color="000000"/>
          <w:rtl w:val="0"/>
          <w:lang w:val="en-US"/>
        </w:rPr>
        <w:t xml:space="preserve"> 2 points will be taken off for presentations that go over the 30 minute mark. Points removed for late submissions. Only one person has to submit the assignment.</w:t>
      </w:r>
    </w:p>
    <w:p>
      <w:pPr>
        <w:pStyle w:val="Default"/>
        <w:spacing w:before="0" w:after="120" w:line="259" w:lineRule="auto"/>
        <w:jc w:val="left"/>
        <w:rPr>
          <w:rFonts w:ascii="Times New Roman" w:cs="Times New Roman" w:hAnsi="Times New Roman" w:eastAsia="Times New Roman"/>
          <w:b w:val="1"/>
          <w:bCs w:val="1"/>
          <w:sz w:val="22"/>
          <w:szCs w:val="22"/>
          <w:u w:color="000000"/>
          <w:lang w:val="en-US"/>
        </w:rPr>
      </w:pPr>
    </w:p>
    <w:p>
      <w:pPr>
        <w:pStyle w:val="Default"/>
        <w:spacing w:before="0" w:after="120" w:line="259" w:lineRule="auto"/>
        <w:jc w:val="left"/>
        <w:rPr>
          <w:rFonts w:ascii="Times New Roman" w:cs="Times New Roman" w:hAnsi="Times New Roman" w:eastAsia="Times New Roman"/>
          <w:b w:val="1"/>
          <w:bCs w:val="1"/>
          <w:sz w:val="22"/>
          <w:szCs w:val="22"/>
          <w:u w:val="single" w:color="000000"/>
          <w:lang w:val="en-US"/>
        </w:rPr>
      </w:pPr>
      <w:r>
        <w:rPr>
          <w:rFonts w:ascii="Times New Roman" w:hAnsi="Times New Roman"/>
          <w:b w:val="1"/>
          <w:bCs w:val="1"/>
          <w:sz w:val="22"/>
          <w:szCs w:val="22"/>
          <w:u w:val="single" w:color="000000"/>
          <w:rtl w:val="0"/>
          <w:lang w:val="en-US"/>
        </w:rPr>
        <w:t xml:space="preserve">Video Project </w:t>
      </w:r>
      <w:r>
        <w:rPr>
          <w:rFonts w:ascii="Times New Roman" w:hAnsi="Times New Roman" w:hint="default"/>
          <w:b w:val="1"/>
          <w:bCs w:val="1"/>
          <w:sz w:val="22"/>
          <w:szCs w:val="22"/>
          <w:u w:val="single" w:color="000000"/>
          <w:rtl w:val="0"/>
          <w:lang w:val="en-US"/>
        </w:rPr>
        <w:t xml:space="preserve">– </w:t>
      </w:r>
      <w:r>
        <w:rPr>
          <w:rFonts w:ascii="Times New Roman" w:hAnsi="Times New Roman"/>
          <w:b w:val="1"/>
          <w:bCs w:val="1"/>
          <w:sz w:val="22"/>
          <w:szCs w:val="22"/>
          <w:u w:val="single" w:color="000000"/>
          <w:rtl w:val="0"/>
          <w:lang w:val="en-US"/>
        </w:rPr>
        <w:t>Local History: 8-10 minutes (15 points)</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Record a creative multimedia project after researching more about your local history. You can pick a place where you grew up, the place where you spent the most years or had the most attachment to, or Auburn, AL.</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1 pt: </w:t>
      </w:r>
      <w:r>
        <w:rPr>
          <w:rFonts w:ascii="Times New Roman" w:hAnsi="Times New Roman"/>
          <w:sz w:val="22"/>
          <w:szCs w:val="22"/>
          <w:u w:color="000000"/>
          <w:rtl w:val="0"/>
          <w:lang w:val="en-US"/>
        </w:rPr>
        <w:t xml:space="preserve">Identify clearly the location of your research. Tell a little about the basic history (e.g. when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founded</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officially, by whom, town growth, etc.)</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3 pt: </w:t>
      </w:r>
      <w:r>
        <w:rPr>
          <w:rFonts w:ascii="Times New Roman" w:hAnsi="Times New Roman"/>
          <w:sz w:val="22"/>
          <w:szCs w:val="22"/>
          <w:u w:color="000000"/>
          <w:rtl w:val="0"/>
          <w:lang w:val="en-US"/>
        </w:rPr>
        <w:t xml:space="preserve">Locate any indigenous history in your town. Who did the land belong to and when/how was it stolen? Reflect on how this may have shaped your town in the early years. </w:t>
      </w:r>
    </w:p>
    <w:p>
      <w:pPr>
        <w:pStyle w:val="Default"/>
        <w:numPr>
          <w:ilvl w:val="0"/>
          <w:numId w:val="10"/>
        </w:numPr>
        <w:spacing w:before="0" w:line="240" w:lineRule="auto"/>
        <w:jc w:val="left"/>
        <w:rPr>
          <w:rFonts w:ascii="Times New Roman" w:hAnsi="Times New Roman"/>
          <w:sz w:val="22"/>
          <w:szCs w:val="22"/>
          <w:u w:color="000000"/>
          <w:lang w:val="en-US"/>
        </w:rPr>
      </w:pPr>
      <w:r>
        <w:rPr>
          <w:rFonts w:ascii="Times New Roman" w:hAnsi="Times New Roman"/>
          <w:b w:val="1"/>
          <w:bCs w:val="1"/>
          <w:sz w:val="22"/>
          <w:szCs w:val="22"/>
          <w:u w:color="000000"/>
          <w:rtl w:val="0"/>
          <w:lang w:val="en-US"/>
        </w:rPr>
        <w:t xml:space="preserve">4 pt: </w:t>
      </w:r>
      <w:r>
        <w:rPr>
          <w:rFonts w:ascii="Times New Roman" w:hAnsi="Times New Roman"/>
          <w:sz w:val="22"/>
          <w:szCs w:val="22"/>
          <w:u w:color="000000"/>
          <w:rtl w:val="0"/>
          <w:lang w:val="en-US"/>
        </w:rPr>
        <w:t>Provide detailed descriptions of any other ways in which your town has been shaped by oppressive forces. Include original sources and multimedia when possible (e.g., images, interviews).</w:t>
      </w:r>
      <w:r>
        <w:rPr>
          <w:rFonts w:ascii="Times New Roman" w:hAnsi="Times New Roman"/>
          <w:sz w:val="22"/>
          <w:szCs w:val="22"/>
          <w:u w:val="single" w:color="000000"/>
          <w:rtl w:val="0"/>
          <w:lang w:val="en-US"/>
        </w:rPr>
        <w:t xml:space="preserve"> </w:t>
      </w:r>
      <w:r>
        <w:rPr>
          <w:rFonts w:ascii="Times New Roman" w:hAnsi="Times New Roman"/>
          <w:b w:val="1"/>
          <w:bCs w:val="1"/>
          <w:sz w:val="22"/>
          <w:szCs w:val="22"/>
          <w:u w:color="000000"/>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2 pts: In what ways have you benefitted from the oppressive structures in place in your town? In what ways have you been disadvantaged? In what ways have you been complicit throughout your lifetime in maintaining oppressive forces (</w:t>
      </w:r>
      <w:r>
        <w:rPr>
          <w:rFonts w:ascii="Times New Roman" w:hAnsi="Times New Roman"/>
          <w:b w:val="0"/>
          <w:bCs w:val="0"/>
          <w:sz w:val="22"/>
          <w:szCs w:val="22"/>
          <w:u w:color="000000"/>
          <w:rtl w:val="0"/>
          <w:lang w:val="en-US"/>
        </w:rPr>
        <w:t xml:space="preserve">i.e. in what ways have you been inactive because your town </w:t>
      </w:r>
      <w:r>
        <w:rPr>
          <w:rFonts w:ascii="Times New Roman" w:hAnsi="Times New Roman" w:hint="default"/>
          <w:b w:val="0"/>
          <w:bCs w:val="0"/>
          <w:sz w:val="22"/>
          <w:szCs w:val="22"/>
          <w:u w:color="000000"/>
          <w:rtl w:val="0"/>
          <w:lang w:val="en-US"/>
        </w:rPr>
        <w:t>“</w:t>
      </w:r>
      <w:r>
        <w:rPr>
          <w:rFonts w:ascii="Times New Roman" w:hAnsi="Times New Roman"/>
          <w:b w:val="0"/>
          <w:bCs w:val="0"/>
          <w:sz w:val="22"/>
          <w:szCs w:val="22"/>
          <w:u w:color="000000"/>
          <w:rtl w:val="0"/>
          <w:lang w:val="en-US"/>
        </w:rPr>
        <w:t>is the way it is</w:t>
      </w:r>
      <w:r>
        <w:rPr>
          <w:rFonts w:ascii="Times New Roman" w:hAnsi="Times New Roman" w:hint="default"/>
          <w:b w:val="0"/>
          <w:bCs w:val="0"/>
          <w:sz w:val="22"/>
          <w:szCs w:val="22"/>
          <w:u w:color="000000"/>
          <w:rtl w:val="0"/>
          <w:lang w:val="en-US"/>
        </w:rPr>
        <w:t>”</w:t>
      </w:r>
      <w:r>
        <w:rPr>
          <w:rFonts w:ascii="Times New Roman" w:hAnsi="Times New Roman"/>
          <w:b w:val="0"/>
          <w:bCs w:val="0"/>
          <w:sz w:val="22"/>
          <w:szCs w:val="22"/>
          <w:u w:color="000000"/>
          <w:rtl w:val="0"/>
          <w:lang w:val="en-US"/>
        </w:rPr>
        <w:t>)</w:t>
      </w:r>
      <w:r>
        <w:rPr>
          <w:rFonts w:ascii="Times New Roman" w:hAnsi="Times New Roman"/>
          <w:b w:val="1"/>
          <w:bCs w:val="1"/>
          <w:sz w:val="22"/>
          <w:szCs w:val="22"/>
          <w:u w:color="000000"/>
          <w:rtl w:val="0"/>
          <w:lang w:val="en-US"/>
        </w:rPr>
        <w:t>?</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2 pts: </w:t>
      </w:r>
      <w:r>
        <w:rPr>
          <w:rFonts w:ascii="Times New Roman" w:hAnsi="Times New Roman"/>
          <w:b w:val="0"/>
          <w:bCs w:val="0"/>
          <w:sz w:val="22"/>
          <w:szCs w:val="22"/>
          <w:u w:color="000000"/>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Default"/>
        <w:numPr>
          <w:ilvl w:val="0"/>
          <w:numId w:val="10"/>
        </w:numPr>
        <w:spacing w:before="0" w:line="240" w:lineRule="auto"/>
        <w:jc w:val="left"/>
        <w:rPr>
          <w:rFonts w:ascii="Times New Roman" w:hAnsi="Times New Roman"/>
          <w:b w:val="1"/>
          <w:bCs w:val="1"/>
          <w:sz w:val="22"/>
          <w:szCs w:val="22"/>
          <w:u w:color="000000"/>
          <w:lang w:val="en-US"/>
        </w:rPr>
      </w:pPr>
      <w:r>
        <w:rPr>
          <w:rFonts w:ascii="Times New Roman" w:hAnsi="Times New Roman"/>
          <w:b w:val="1"/>
          <w:bCs w:val="1"/>
          <w:sz w:val="22"/>
          <w:szCs w:val="22"/>
          <w:u w:color="000000"/>
          <w:rtl w:val="0"/>
          <w:lang w:val="en-US"/>
        </w:rPr>
        <w:t xml:space="preserve">1 pts: </w:t>
      </w:r>
      <w:r>
        <w:rPr>
          <w:rFonts w:ascii="Times New Roman" w:hAnsi="Times New Roman"/>
          <w:b w:val="0"/>
          <w:bCs w:val="0"/>
          <w:sz w:val="22"/>
          <w:szCs w:val="22"/>
          <w:u w:color="000000"/>
          <w:rtl w:val="0"/>
          <w:lang w:val="en-US"/>
        </w:rPr>
        <w:t>Video is 3-6 minutes long. References are included on the video (read or written).</w:t>
      </w:r>
      <w:r>
        <w:rPr>
          <w:rFonts w:ascii="Times New Roman" w:hAnsi="Times New Roman"/>
          <w:b w:val="0"/>
          <w:bCs w:val="0"/>
          <w:sz w:val="22"/>
          <w:szCs w:val="22"/>
          <w:u w:color="000000"/>
          <w:rtl w:val="0"/>
          <w:lang w:val="en-US"/>
        </w:rPr>
        <w:t xml:space="preserve"> </w:t>
      </w:r>
      <w:r>
        <w:rPr>
          <w:rFonts w:ascii="Times New Roman" w:hAnsi="Times New Roman"/>
          <w:b w:val="1"/>
          <w:bCs w:val="1"/>
          <w:sz w:val="22"/>
          <w:szCs w:val="22"/>
          <w:u w:color="000000"/>
          <w:rtl w:val="0"/>
          <w:lang w:val="en-US"/>
        </w:rPr>
        <w:t>Points will be taken off for going over the 6 minute mark and/or for submitting late work</w:t>
      </w:r>
    </w:p>
    <w:p>
      <w:pPr>
        <w:pStyle w:val="Body"/>
        <w:widowControl w:val="0"/>
        <w:bidi w:val="0"/>
        <w:ind w:left="0" w:right="30" w:firstLine="0"/>
        <w:jc w:val="left"/>
        <w:rPr>
          <w:rFonts w:ascii="Times New Roman" w:cs="Times New Roman" w:hAnsi="Times New Roman" w:eastAsia="Times New Roman"/>
          <w:b w:val="1"/>
          <w:bCs w:val="1"/>
          <w:u w:val="single" w:color="000000"/>
          <w:rtl w:val="0"/>
        </w:rPr>
      </w:pPr>
    </w:p>
    <w:p>
      <w:pPr>
        <w:pStyle w:val="Body"/>
        <w:widowControl w:val="0"/>
        <w:bidi w:val="0"/>
        <w:spacing w:after="120" w:line="259" w:lineRule="auto"/>
        <w:ind w:left="0" w:right="30" w:firstLine="0"/>
        <w:jc w:val="left"/>
        <w:rPr>
          <w:rFonts w:ascii="Times New Roman" w:cs="Times New Roman" w:hAnsi="Times New Roman" w:eastAsia="Times New Roman"/>
          <w:b w:val="1"/>
          <w:bCs w:val="1"/>
          <w:spacing w:val="-1"/>
          <w:sz w:val="22"/>
          <w:szCs w:val="22"/>
          <w:u w:val="single" w:color="000000"/>
          <w:rtl w:val="0"/>
        </w:rPr>
      </w:pPr>
      <w:r>
        <w:rPr>
          <w:rFonts w:ascii="Times New Roman" w:hAnsi="Times New Roman"/>
          <w:b w:val="1"/>
          <w:bCs w:val="1"/>
          <w:spacing w:val="-1"/>
          <w:sz w:val="22"/>
          <w:szCs w:val="22"/>
          <w:u w:val="single" w:color="000000"/>
          <w:rtl w:val="0"/>
          <w:lang w:val="pt-PT"/>
        </w:rPr>
        <w:t>Final Exam</w:t>
      </w:r>
    </w:p>
    <w:p>
      <w:pPr>
        <w:pStyle w:val="Body"/>
        <w:bidi w:val="0"/>
        <w:ind w:left="0" w:right="0" w:firstLine="0"/>
        <w:jc w:val="left"/>
        <w:rPr>
          <w:rFonts w:ascii="Times New Roman" w:cs="Times New Roman" w:hAnsi="Times New Roman" w:eastAsia="Times New Roman"/>
          <w:b w:val="1"/>
          <w:bCs w:val="1"/>
          <w:spacing w:val="-1"/>
          <w:sz w:val="22"/>
          <w:szCs w:val="22"/>
          <w:u w:val="single" w:color="000000"/>
          <w:shd w:val="clear" w:color="auto" w:fill="ffff00"/>
          <w:rtl w:val="0"/>
        </w:rPr>
      </w:pPr>
      <w:r>
        <w:rPr>
          <w:rFonts w:ascii="Times New Roman" w:hAnsi="Times New Roman"/>
          <w:sz w:val="22"/>
          <w:szCs w:val="22"/>
          <w:u w:color="000000"/>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pPr>
        <w:pStyle w:val="Body"/>
        <w:bidi w:val="0"/>
        <w:ind w:left="0" w:right="0" w:firstLine="0"/>
        <w:jc w:val="left"/>
        <w:rPr>
          <w:rFonts w:ascii="Times New Roman" w:cs="Times New Roman" w:hAnsi="Times New Roman" w:eastAsia="Times New Roman"/>
          <w:b w:val="1"/>
          <w:bCs w:val="1"/>
          <w:spacing w:val="-1"/>
          <w:sz w:val="22"/>
          <w:szCs w:val="22"/>
          <w:u w:val="single" w:color="000000"/>
          <w:shd w:val="clear" w:color="auto" w:fill="ffff00"/>
          <w:rtl w:val="0"/>
        </w:rPr>
      </w:pPr>
    </w:p>
    <w:p>
      <w:pPr>
        <w:pStyle w:val="Body"/>
        <w:bidi w:val="0"/>
        <w:ind w:left="0" w:right="0" w:firstLine="0"/>
        <w:jc w:val="left"/>
        <w:rPr>
          <w:rFonts w:ascii="Courier New" w:cs="Courier New" w:hAnsi="Courier New" w:eastAsia="Courier New"/>
          <w:sz w:val="22"/>
          <w:szCs w:val="22"/>
          <w:u w:color="000000"/>
          <w:rtl w:val="0"/>
        </w:rPr>
      </w:pPr>
    </w:p>
    <w:p>
      <w:pPr>
        <w:pStyle w:val="Heading 3"/>
        <w:pBdr>
          <w:top w:val="nil"/>
          <w:left w:val="nil"/>
          <w:bottom w:val="nil"/>
          <w:right w:val="nil"/>
        </w:pBdr>
        <w:bidi w:val="0"/>
        <w:spacing w:before="0" w:after="0" w:line="240" w:lineRule="auto"/>
        <w:ind w:left="0" w:right="0" w:firstLine="0"/>
        <w:jc w:val="left"/>
        <w:rPr>
          <w:rFonts w:ascii="Times New Roman" w:cs="Times New Roman" w:hAnsi="Times New Roman" w:eastAsia="Times New Roman"/>
          <w:b w:val="1"/>
          <w:bCs w:val="1"/>
          <w:spacing w:val="0"/>
          <w:sz w:val="22"/>
          <w:szCs w:val="22"/>
          <w:u w:val="single" w:color="000000"/>
          <w:rtl w:val="0"/>
        </w:rPr>
      </w:pPr>
      <w:r>
        <w:rPr>
          <w:rFonts w:ascii="Times New Roman" w:hAnsi="Times New Roman"/>
          <w:b w:val="1"/>
          <w:bCs w:val="1"/>
          <w:spacing w:val="0"/>
          <w:sz w:val="22"/>
          <w:szCs w:val="22"/>
          <w:u w:val="single" w:color="000000"/>
          <w:rtl w:val="0"/>
          <w:lang w:val="en-US"/>
        </w:rPr>
        <w:t>Assignment Grading System</w:t>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Class Activities</w:t>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b w:val="1"/>
          <w:bCs w:val="1"/>
          <w:sz w:val="22"/>
          <w:szCs w:val="22"/>
          <w:u w:color="000000"/>
          <w:rtl w:val="0"/>
          <w:lang w:val="en-US"/>
        </w:rPr>
        <w:tab/>
      </w:r>
      <w:r>
        <w:rPr>
          <w:rFonts w:ascii="Times New Roman" w:hAnsi="Times New Roman"/>
          <w:sz w:val="22"/>
          <w:szCs w:val="22"/>
          <w:u w:color="000000"/>
          <w:rtl w:val="0"/>
          <w:lang w:val="en-US"/>
        </w:rPr>
        <w:t>Class</w:t>
      </w:r>
      <w:r>
        <w:rPr>
          <w:rFonts w:ascii="Times New Roman" w:hAnsi="Times New Roman"/>
          <w:sz w:val="22"/>
          <w:szCs w:val="22"/>
          <w:u w:color="000000"/>
          <w:rtl w:val="0"/>
          <w:lang w:val="en-US"/>
        </w:rPr>
        <w:t xml:space="preserve"> </w:t>
      </w:r>
      <w:r>
        <w:rPr>
          <w:rFonts w:ascii="Times New Roman" w:hAnsi="Times New Roman"/>
          <w:sz w:val="22"/>
          <w:szCs w:val="22"/>
          <w:u w:color="000000"/>
          <w:rtl w:val="0"/>
          <w:lang w:val="en-US"/>
        </w:rPr>
        <w:t>activities</w:t>
      </w:r>
      <w:r>
        <w:rPr>
          <w:rFonts w:ascii="Times New Roman" w:hAnsi="Times New Roman"/>
          <w:sz w:val="22"/>
          <w:szCs w:val="22"/>
          <w:u w:color="000000"/>
          <w:rtl w:val="0"/>
          <w:lang w:val="en-US"/>
        </w:rPr>
        <w:t xml:space="preserve"> </w:t>
      </w:r>
      <w:r>
        <w:rPr>
          <w:rFonts w:ascii="Times New Roman" w:hAnsi="Times New Roman"/>
          <w:sz w:val="22"/>
          <w:szCs w:val="22"/>
          <w:u w:color="000000"/>
          <w:rtl w:val="0"/>
          <w:lang w:val="en-US"/>
        </w:rPr>
        <w:t>and discussions</w:t>
        <w:tab/>
        <w:tab/>
        <w:tab/>
        <w:t>15</w:t>
      </w:r>
      <w:r>
        <w:rPr>
          <w:rFonts w:ascii="Times New Roman" w:hAnsi="Times New Roman"/>
          <w:sz w:val="22"/>
          <w:szCs w:val="22"/>
          <w:u w:color="000000"/>
          <w:rtl w:val="0"/>
          <w:lang w:val="en-US"/>
        </w:rPr>
        <w:t xml:space="preserve"> points</w:t>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IAT Test</w:t>
        <w:tab/>
        <w:tab/>
        <w:tab/>
        <w:tab/>
        <w:tab/>
        <w:tab/>
        <w:tab/>
        <w:t>5 points</w:t>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sz w:val="22"/>
          <w:szCs w:val="22"/>
          <w:u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Reflections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Racial Identity Models</w:t>
        <w:tab/>
        <w:tab/>
        <w:tab/>
        <w:tab/>
        <w:t>5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Lee County Remembrance Project</w:t>
        <w:tab/>
        <w:tab/>
        <w:t>10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Disclosure Documentary Discussion</w:t>
        <w:tab/>
        <w:tab/>
        <w:t>10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Video Projects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 xml:space="preserve">Poverty Podcast &amp; Exercise </w:t>
        <w:tab/>
        <w:tab/>
        <w:tab/>
        <w:t xml:space="preserve">10 points </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Group Video Project: Ableism</w:t>
        <w:tab/>
        <w:tab/>
        <w:tab/>
        <w:t>15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Video Project: My Local History</w:t>
        <w:tab/>
        <w:t xml:space="preserve"> </w:t>
        <w:tab/>
        <w:t>15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Assessments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Final Exam</w:t>
        <w:tab/>
        <w:tab/>
        <w:tab/>
        <w:tab/>
        <w:tab/>
        <w:tab/>
        <w:tab/>
        <w:t>15 points</w:t>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ab/>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Total</w:t>
        <w:tab/>
        <w:tab/>
        <w:tab/>
        <w:tab/>
        <w:tab/>
        <w:tab/>
        <w:tab/>
        <w:tab/>
        <w:tab/>
        <w:t>100 points</w:t>
      </w:r>
    </w:p>
    <w:p>
      <w:pPr>
        <w:pStyle w:val="Default"/>
        <w:tabs>
          <w:tab w:val="left" w:pos="741"/>
          <w:tab w:val="left" w:pos="1083"/>
          <w:tab w:val="left" w:pos="1425"/>
          <w:tab w:val="left" w:pos="1767"/>
          <w:tab w:val="left" w:pos="2166"/>
          <w:tab w:val="left" w:pos="2508"/>
        </w:tabs>
        <w:bidi w:val="0"/>
        <w:spacing w:before="0" w:line="240" w:lineRule="auto"/>
        <w:ind w:left="0" w:right="0" w:firstLine="342"/>
        <w:jc w:val="left"/>
        <w:rPr>
          <w:rFonts w:ascii="Times New Roman" w:cs="Times New Roman" w:hAnsi="Times New Roman" w:eastAsia="Times New Roman"/>
          <w:sz w:val="22"/>
          <w:szCs w:val="22"/>
          <w:u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b w:val="1"/>
          <w:bCs w:val="1"/>
          <w:sz w:val="22"/>
          <w:szCs w:val="22"/>
          <w:u w:val="single"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val="single" w:color="000000"/>
          <w:rtl w:val="0"/>
          <w:lang w:val="en-US"/>
        </w:rPr>
        <w:t>Grade Criteria</w:t>
      </w:r>
      <w:r>
        <w:rPr>
          <w:rFonts w:ascii="Times New Roman" w:hAnsi="Times New Roman"/>
          <w:sz w:val="22"/>
          <w:szCs w:val="22"/>
          <w:u w:color="000000"/>
          <w:rtl w:val="0"/>
          <w:lang w:val="en-US"/>
        </w:rPr>
        <w:t xml:space="preserve"> (grades will be rounded to nearest whole number)</w:t>
      </w:r>
      <w:r>
        <w:rPr>
          <w:rFonts w:ascii="Times New Roman" w:hAnsi="Times New Roman"/>
          <w:b w:val="1"/>
          <w:bCs w:val="1"/>
          <w:sz w:val="22"/>
          <w:szCs w:val="22"/>
          <w:u w:color="000000"/>
          <w:rtl w:val="0"/>
          <w:lang w:val="en-US"/>
        </w:rPr>
        <w:t xml:space="preserve">: </w:t>
        <w:tab/>
      </w:r>
    </w:p>
    <w:p>
      <w:pPr>
        <w:pStyle w:val="Default"/>
        <w:tabs>
          <w:tab w:val="left" w:pos="741"/>
          <w:tab w:val="left" w:pos="1083"/>
          <w:tab w:val="left" w:pos="1425"/>
          <w:tab w:val="left" w:pos="1767"/>
          <w:tab w:val="left" w:pos="2166"/>
          <w:tab w:val="left" w:pos="2508"/>
        </w:tabs>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p>
      <w:pPr>
        <w:pStyle w:val="Default"/>
        <w:tabs>
          <w:tab w:val="left" w:pos="741"/>
          <w:tab w:val="left" w:pos="1083"/>
          <w:tab w:val="left" w:pos="1425"/>
          <w:tab w:val="left" w:pos="1767"/>
          <w:tab w:val="left" w:pos="2166"/>
          <w:tab w:val="left" w:pos="2508"/>
        </w:tabs>
        <w:bidi w:val="0"/>
        <w:spacing w:before="0" w:line="240" w:lineRule="auto"/>
        <w:ind w:left="720" w:right="720" w:firstLine="21"/>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A</w:t>
        <w:tab/>
        <w:tab/>
        <w:t>90 - 100 points</w:t>
      </w:r>
    </w:p>
    <w:p>
      <w:pPr>
        <w:pStyle w:val="Default"/>
        <w:tabs>
          <w:tab w:val="left" w:pos="741"/>
          <w:tab w:val="left" w:pos="1083"/>
          <w:tab w:val="left" w:pos="1425"/>
          <w:tab w:val="left" w:pos="1767"/>
          <w:tab w:val="left" w:pos="2166"/>
          <w:tab w:val="left" w:pos="2508"/>
        </w:tabs>
        <w:bidi w:val="0"/>
        <w:spacing w:before="0" w:line="240" w:lineRule="auto"/>
        <w:ind w:left="0" w:right="72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B</w:t>
        <w:tab/>
        <w:tab/>
        <w:t xml:space="preserve">80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89 points</w:t>
      </w:r>
    </w:p>
    <w:p>
      <w:pPr>
        <w:pStyle w:val="Default"/>
        <w:tabs>
          <w:tab w:val="left" w:pos="741"/>
          <w:tab w:val="left" w:pos="1083"/>
          <w:tab w:val="left" w:pos="1425"/>
          <w:tab w:val="left" w:pos="1767"/>
          <w:tab w:val="left" w:pos="2166"/>
          <w:tab w:val="left" w:pos="2508"/>
        </w:tabs>
        <w:bidi w:val="0"/>
        <w:spacing w:before="0" w:line="240" w:lineRule="auto"/>
        <w:ind w:left="0" w:right="72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C</w:t>
        <w:tab/>
        <w:tab/>
        <w:t xml:space="preserve">70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79 points</w:t>
      </w:r>
    </w:p>
    <w:p>
      <w:pPr>
        <w:pStyle w:val="Default"/>
        <w:tabs>
          <w:tab w:val="left" w:pos="741"/>
          <w:tab w:val="left" w:pos="1083"/>
          <w:tab w:val="left" w:pos="1425"/>
          <w:tab w:val="left" w:pos="1767"/>
          <w:tab w:val="left" w:pos="2166"/>
          <w:tab w:val="left" w:pos="2508"/>
        </w:tabs>
        <w:bidi w:val="0"/>
        <w:spacing w:before="0" w:line="240" w:lineRule="auto"/>
        <w:ind w:left="0" w:right="72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D</w:t>
        <w:tab/>
        <w:tab/>
        <w:t xml:space="preserve">60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69 points</w:t>
      </w:r>
    </w:p>
    <w:p>
      <w:pPr>
        <w:pStyle w:val="Default"/>
        <w:tabs>
          <w:tab w:val="left" w:pos="741"/>
          <w:tab w:val="left" w:pos="1083"/>
          <w:tab w:val="left" w:pos="1425"/>
          <w:tab w:val="left" w:pos="1767"/>
          <w:tab w:val="left" w:pos="2166"/>
          <w:tab w:val="left" w:pos="2508"/>
        </w:tabs>
        <w:bidi w:val="0"/>
        <w:spacing w:before="0" w:line="240" w:lineRule="auto"/>
        <w:ind w:left="0" w:right="72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t xml:space="preserve">F </w:t>
        <w:tab/>
        <w:tab/>
        <w:t xml:space="preserve">&lt; 60 points </w:t>
      </w:r>
    </w:p>
    <w:p>
      <w:pPr>
        <w:pStyle w:val="Body"/>
        <w:widowControl w:val="0"/>
        <w:bidi w:val="0"/>
        <w:ind w:left="0" w:right="0" w:firstLine="0"/>
        <w:jc w:val="left"/>
        <w:rPr>
          <w:rFonts w:ascii="Times New Roman" w:cs="Times New Roman" w:hAnsi="Times New Roman" w:eastAsia="Times New Roman"/>
          <w:u w:color="000000"/>
          <w:shd w:val="clear" w:color="auto" w:fill="ffff00"/>
          <w:rtl w:val="0"/>
        </w:rPr>
      </w:pPr>
    </w:p>
    <w:p>
      <w:pPr>
        <w:pStyle w:val="Body"/>
        <w:widowControl w:val="0"/>
        <w:bidi w:val="0"/>
        <w:ind w:left="0" w:right="0" w:firstLine="0"/>
        <w:jc w:val="left"/>
        <w:rPr>
          <w:rFonts w:ascii="Times New Roman" w:cs="Times New Roman" w:hAnsi="Times New Roman" w:eastAsia="Times New Roman"/>
          <w:u w:color="000000"/>
          <w:shd w:val="clear" w:color="auto" w:fill="ffff00"/>
          <w:rtl w:val="0"/>
        </w:rPr>
      </w:pPr>
    </w:p>
    <w:p>
      <w:pPr>
        <w:pStyle w:val="Body"/>
        <w:widowControl w:val="0"/>
        <w:bidi w:val="0"/>
        <w:ind w:left="0" w:right="0" w:firstLine="0"/>
        <w:jc w:val="left"/>
        <w:rPr>
          <w:rFonts w:ascii="Courier New" w:cs="Courier New" w:hAnsi="Courier New" w:eastAsia="Courier New"/>
          <w:sz w:val="20"/>
          <w:szCs w:val="20"/>
          <w:u w:color="000000"/>
          <w:rtl w:val="0"/>
        </w:rPr>
      </w:pPr>
    </w:p>
    <w:p>
      <w:pPr>
        <w:pStyle w:val="Body"/>
        <w:widowControl w:val="0"/>
        <w:bidi w:val="0"/>
        <w:ind w:left="0" w:right="0" w:firstLine="0"/>
        <w:jc w:val="left"/>
        <w:rPr>
          <w:rFonts w:ascii="Courier New" w:cs="Courier New" w:hAnsi="Courier New" w:eastAsia="Courier New"/>
          <w:sz w:val="20"/>
          <w:szCs w:val="20"/>
          <w:u w:color="000000"/>
          <w:rtl w:val="0"/>
        </w:rPr>
      </w:pPr>
    </w:p>
    <w:p>
      <w:pPr>
        <w:pStyle w:val="Body"/>
        <w:widowControl w:val="0"/>
        <w:bidi w:val="0"/>
        <w:ind w:left="0" w:right="0" w:firstLine="0"/>
        <w:jc w:val="left"/>
        <w:rPr>
          <w:rFonts w:ascii="Courier New" w:cs="Courier New" w:hAnsi="Courier New" w:eastAsia="Courier New"/>
          <w:sz w:val="20"/>
          <w:szCs w:val="20"/>
          <w:u w:color="000000"/>
          <w:rtl w:val="0"/>
        </w:rPr>
      </w:pPr>
      <w:r>
        <w:rPr>
          <w:rFonts w:ascii="Times New Roman" w:hAnsi="Times New Roman"/>
          <w:b w:val="1"/>
          <w:bCs w:val="1"/>
          <w:sz w:val="20"/>
          <w:szCs w:val="20"/>
          <w:u w:val="single" w:color="000000"/>
          <w:rtl w:val="0"/>
          <w:lang w:val="en-US"/>
        </w:rPr>
        <w:t>Respect for Diversity</w:t>
      </w:r>
    </w:p>
    <w:p>
      <w:pPr>
        <w:pStyle w:val="Body"/>
        <w:bidi w:val="0"/>
        <w:ind w:left="0" w:right="0" w:firstLine="0"/>
        <w:jc w:val="both"/>
        <w:outlineLvl w:val="0"/>
        <w:rPr>
          <w:rFonts w:ascii="Times New Roman" w:cs="Times New Roman" w:hAnsi="Times New Roman" w:eastAsia="Times New Roman"/>
          <w:u w:color="000000"/>
          <w:rtl w:val="0"/>
        </w:rPr>
      </w:pPr>
    </w:p>
    <w:p>
      <w:pPr>
        <w:pStyle w:val="Body"/>
        <w:bidi w:val="0"/>
        <w:ind w:left="0" w:right="0" w:firstLine="0"/>
        <w:jc w:val="both"/>
        <w:outlineLvl w:val="0"/>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Default"/>
        <w:bidi w:val="0"/>
        <w:spacing w:before="0" w:line="240" w:lineRule="auto"/>
        <w:ind w:left="900" w:right="0" w:firstLine="0"/>
        <w:jc w:val="both"/>
        <w:outlineLvl w:val="0"/>
        <w:rPr>
          <w:rFonts w:ascii="Times New Roman" w:cs="Times New Roman" w:hAnsi="Times New Roman" w:eastAsia="Times New Roman"/>
          <w:b w:val="1"/>
          <w:bCs w:val="1"/>
          <w:outline w:val="0"/>
          <w:color w:val="000000"/>
          <w:sz w:val="22"/>
          <w:szCs w:val="22"/>
          <w:u w:color="000000"/>
          <w:shd w:val="clear" w:color="auto" w:fill="ffff00"/>
          <w:rtl w:val="0"/>
          <w:lang w:val="en-US"/>
          <w14:textFill>
            <w14:solidFill>
              <w14:srgbClr w14:val="000000"/>
            </w14:solidFill>
          </w14:textFill>
        </w:rPr>
      </w:pPr>
    </w:p>
    <w:p>
      <w:pPr>
        <w:pStyle w:val="Body"/>
        <w:bidi w:val="0"/>
        <w:ind w:left="0" w:right="0" w:firstLine="0"/>
        <w:jc w:val="both"/>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Default"/>
        <w:numPr>
          <w:ilvl w:val="0"/>
          <w:numId w:val="14"/>
        </w:numPr>
        <w:spacing w:before="0" w:line="240"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Discuss the situation privately with your instructor. I am always open to listening to students' experiences, and want to work with students to find acceptable ways to process and address the issue. </w:t>
      </w:r>
    </w:p>
    <w:p>
      <w:pPr>
        <w:pStyle w:val="Default"/>
        <w:numPr>
          <w:ilvl w:val="0"/>
          <w:numId w:val="14"/>
        </w:numPr>
        <w:spacing w:before="0" w:line="240"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Default"/>
        <w:numPr>
          <w:ilvl w:val="0"/>
          <w:numId w:val="14"/>
        </w:numPr>
        <w:spacing w:before="0" w:line="240"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w:bidi w:val="0"/>
        <w:ind w:left="0" w:right="0" w:firstLine="0"/>
        <w:jc w:val="both"/>
        <w:rPr>
          <w:rFonts w:ascii="Times New Roman" w:cs="Times New Roman" w:hAnsi="Times New Roman" w:eastAsia="Times New Roman"/>
          <w:i w:val="1"/>
          <w:iCs w:val="1"/>
          <w:u w:color="000000"/>
          <w:rtl w:val="0"/>
        </w:rPr>
      </w:pPr>
    </w:p>
    <w:p>
      <w:pPr>
        <w:pStyle w:val="Body"/>
        <w:bidi w:val="0"/>
        <w:ind w:left="0" w:right="0" w:firstLine="0"/>
        <w:jc w:val="both"/>
        <w:rPr>
          <w:rFonts w:ascii="Times New Roman" w:cs="Times New Roman" w:hAnsi="Times New Roman" w:eastAsia="Times New Roman"/>
          <w:sz w:val="22"/>
          <w:szCs w:val="22"/>
          <w:u w:color="000000"/>
          <w:rtl w:val="0"/>
        </w:rPr>
      </w:pPr>
      <w:r>
        <w:rPr>
          <w:rFonts w:ascii="Times New Roman" w:hAnsi="Times New Roman"/>
          <w:i w:val="1"/>
          <w:iCs w:val="1"/>
          <w:sz w:val="22"/>
          <w:szCs w:val="22"/>
          <w:u w:color="000000"/>
          <w:rtl w:val="0"/>
          <w:lang w:val="en-US"/>
        </w:rPr>
        <w:t xml:space="preserve">Diversity Statement Adapted from Lynn Hernandez, Behavioral and Social Sciences, School of Public Health, Brown University </w:t>
      </w:r>
    </w:p>
    <w:p>
      <w:pPr>
        <w:pStyle w:val="Body"/>
        <w:bidi w:val="0"/>
        <w:ind w:left="0" w:right="0" w:firstLine="0"/>
        <w:jc w:val="left"/>
        <w:outlineLvl w:val="0"/>
        <w:rPr>
          <w:rFonts w:ascii="Times New Roman" w:cs="Times New Roman" w:hAnsi="Times New Roman" w:eastAsia="Times New Roman"/>
          <w:b w:val="1"/>
          <w:bCs w:val="1"/>
          <w:outline w:val="0"/>
          <w:color w:val="000000"/>
          <w:u w:color="000000"/>
          <w:rtl w:val="0"/>
          <w14:textFill>
            <w14:solidFill>
              <w14:srgbClr w14:val="000000"/>
            </w14:solidFill>
          </w14:textFill>
        </w:rPr>
      </w:pPr>
    </w:p>
    <w:p>
      <w:pPr>
        <w:pStyle w:val="Body"/>
        <w:bidi w:val="0"/>
        <w:ind w:left="0" w:right="0" w:firstLine="0"/>
        <w:jc w:val="left"/>
        <w:outlineLvl w:val="0"/>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Class Policy Statements:</w:t>
      </w:r>
    </w:p>
    <w:p>
      <w:pPr>
        <w:pStyle w:val="Body"/>
        <w:bidi w:val="0"/>
        <w:ind w:left="0" w:right="0" w:firstLine="0"/>
        <w:jc w:val="left"/>
        <w:rPr>
          <w:rFonts w:ascii="Times New Roman" w:cs="Times New Roman" w:hAnsi="Times New Roman" w:eastAsia="Times New Roman"/>
          <w:outline w:val="0"/>
          <w:color w:val="000000"/>
          <w:u w:val="single" w:color="000000"/>
          <w:shd w:val="clear" w:color="auto" w:fill="ffff00"/>
          <w:rtl w:val="0"/>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val="single" w:color="000000"/>
          <w:rtl w:val="0"/>
          <w:lang w:val="en-US"/>
        </w:rPr>
        <w:t>Late Assignment Policy</w:t>
      </w:r>
      <w:r>
        <w:rPr>
          <w:rFonts w:ascii="Times New Roman" w:hAnsi="Times New Roman"/>
          <w:sz w:val="22"/>
          <w:szCs w:val="22"/>
          <w:u w:color="000000"/>
          <w:rtl w:val="0"/>
          <w:lang w:val="en-US"/>
        </w:rPr>
        <w:t>: It is expected that you have completed all assignments by 11</w:t>
      </w:r>
      <w:r>
        <w:rPr>
          <w:rFonts w:ascii="Times New Roman" w:hAnsi="Times New Roman"/>
          <w:sz w:val="22"/>
          <w:szCs w:val="22"/>
          <w:u w:color="000000"/>
          <w:rtl w:val="0"/>
          <w:lang w:val="en-US"/>
        </w:rPr>
        <w:t>:</w:t>
      </w:r>
      <w:r>
        <w:rPr>
          <w:rFonts w:ascii="Times New Roman" w:hAnsi="Times New Roman"/>
          <w:sz w:val="22"/>
          <w:szCs w:val="22"/>
          <w:u w:color="000000"/>
          <w:rtl w:val="0"/>
          <w:lang w:val="en-US"/>
        </w:rPr>
        <w:t xml:space="preserve">59pm on the day it is due. All assignments will be turned in via Canvas. If you run into technology difficulties on Canvas </w:t>
      </w:r>
      <w:r>
        <w:rPr>
          <w:rFonts w:ascii="Times New Roman" w:hAnsi="Times New Roman"/>
          <w:b w:val="1"/>
          <w:bCs w:val="1"/>
          <w:sz w:val="22"/>
          <w:szCs w:val="22"/>
          <w:u w:color="000000"/>
          <w:rtl w:val="0"/>
          <w:lang w:val="en-US"/>
        </w:rPr>
        <w:t xml:space="preserve">it is your responsibility to make sure the assignment is still completed and received on time. </w:t>
      </w:r>
      <w:r>
        <w:rPr>
          <w:rFonts w:ascii="Times New Roman" w:hAnsi="Times New Roman"/>
          <w:sz w:val="22"/>
          <w:szCs w:val="22"/>
          <w:u w:color="000000"/>
          <w:rtl w:val="0"/>
          <w:lang w:val="en-US"/>
        </w:rPr>
        <w:t>Contingency plans include an email with the assignment attached or a link to the assignment in a University box folder</w:t>
      </w:r>
      <w:r>
        <w:rPr>
          <w:rFonts w:ascii="Times New Roman" w:hAnsi="Times New Roman"/>
          <w:sz w:val="22"/>
          <w:szCs w:val="22"/>
          <w:u w:color="000000"/>
          <w:rtl w:val="0"/>
          <w:lang w:val="en-US"/>
        </w:rPr>
        <w:t xml:space="preserve"> </w:t>
      </w:r>
      <w:r>
        <w:rPr>
          <w:rFonts w:ascii="Times New Roman" w:hAnsi="Times New Roman"/>
          <w:b w:val="1"/>
          <w:bCs w:val="1"/>
          <w:sz w:val="22"/>
          <w:szCs w:val="22"/>
          <w:u w:color="000000"/>
          <w:rtl w:val="0"/>
          <w:lang w:val="en-US"/>
        </w:rPr>
        <w:t>before the deadline</w:t>
      </w:r>
      <w:r>
        <w:rPr>
          <w:rFonts w:ascii="Times New Roman" w:hAnsi="Times New Roman"/>
          <w:b w:val="1"/>
          <w:bCs w:val="1"/>
          <w:sz w:val="22"/>
          <w:szCs w:val="22"/>
          <w:u w:color="000000"/>
          <w:rtl w:val="0"/>
        </w:rPr>
        <w:t>.</w:t>
      </w:r>
      <w:r>
        <w:rPr>
          <w:rFonts w:ascii="Times New Roman" w:hAnsi="Times New Roman"/>
          <w:sz w:val="22"/>
          <w:szCs w:val="22"/>
          <w:u w:color="000000"/>
          <w:rtl w:val="0"/>
          <w:lang w:val="en-US"/>
        </w:rPr>
        <w:t xml:space="preserve">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val="single" w:color="000000"/>
          <w:rtl w:val="0"/>
          <w:lang w:val="en-US"/>
        </w:rPr>
        <w:t>Attendance Policy</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S</w:t>
      </w:r>
      <w:r>
        <w:rPr>
          <w:rFonts w:ascii="Times New Roman" w:hAnsi="Times New Roman"/>
          <w:sz w:val="22"/>
          <w:szCs w:val="22"/>
          <w:u w:color="000000"/>
          <w:rtl w:val="0"/>
          <w:lang w:val="en-US"/>
        </w:rPr>
        <w:t xml:space="preserve">tudents are expected to </w:t>
      </w:r>
      <w:r>
        <w:rPr>
          <w:rFonts w:ascii="Times New Roman" w:hAnsi="Times New Roman"/>
          <w:sz w:val="22"/>
          <w:szCs w:val="22"/>
          <w:u w:color="000000"/>
          <w:rtl w:val="0"/>
          <w:lang w:val="en-US"/>
        </w:rPr>
        <w:t>attend</w:t>
      </w:r>
      <w:r>
        <w:rPr>
          <w:rFonts w:ascii="Times New Roman" w:hAnsi="Times New Roman"/>
          <w:sz w:val="22"/>
          <w:szCs w:val="22"/>
          <w:u w:color="000000"/>
          <w:rtl w:val="0"/>
          <w:lang w:val="en-US"/>
        </w:rPr>
        <w:t xml:space="preserve"> all lectures</w:t>
      </w:r>
      <w:r>
        <w:rPr>
          <w:rFonts w:ascii="Times New Roman" w:hAnsi="Times New Roman"/>
          <w:sz w:val="22"/>
          <w:szCs w:val="22"/>
          <w:u w:color="000000"/>
          <w:rtl w:val="0"/>
          <w:lang w:val="en-US"/>
        </w:rPr>
        <w:t xml:space="preserve"> in person. If this class moves to an online format due to COVID precautions, you will be expected to attend each lecture with your camera on for the remainder of the semester</w:t>
      </w:r>
      <w:r>
        <w:rPr>
          <w:rFonts w:ascii="Times New Roman" w:hAnsi="Times New Roman"/>
          <w:sz w:val="22"/>
          <w:szCs w:val="22"/>
          <w:u w:color="000000"/>
          <w:rtl w:val="0"/>
          <w:lang w:val="en-US"/>
        </w:rPr>
        <w:t xml:space="preserve">. For </w:t>
      </w:r>
      <w:r>
        <w:rPr>
          <w:rFonts w:ascii="Times New Roman" w:hAnsi="Times New Roman"/>
          <w:sz w:val="22"/>
          <w:szCs w:val="22"/>
          <w:u w:color="000000"/>
          <w:rtl w:val="0"/>
          <w:lang w:val="en-US"/>
        </w:rPr>
        <w:t>online</w:t>
      </w:r>
      <w:r>
        <w:rPr>
          <w:rFonts w:ascii="Times New Roman" w:hAnsi="Times New Roman"/>
          <w:sz w:val="22"/>
          <w:szCs w:val="22"/>
          <w:u w:color="000000"/>
          <w:rtl w:val="0"/>
          <w:lang w:val="en-US"/>
        </w:rPr>
        <w:t xml:space="preserve"> meetings, attendance will be taken in the same way as a face-to-face class would take attendance. Active, cooperative, and collaborative learning are strongly emphasized in this class. Thus, open and active participation is expected from students. </w:t>
      </w:r>
      <w:r>
        <w:rPr>
          <w:rFonts w:ascii="Times New Roman" w:hAnsi="Times New Roman"/>
          <w:b w:val="1"/>
          <w:bCs w:val="1"/>
          <w:sz w:val="22"/>
          <w:szCs w:val="22"/>
          <w:u w:color="000000"/>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f you are unable to attend a</w:t>
      </w:r>
      <w:r>
        <w:rPr>
          <w:rFonts w:ascii="Times New Roman" w:hAnsi="Times New Roman"/>
          <w:sz w:val="22"/>
          <w:szCs w:val="22"/>
          <w:u w:color="000000"/>
          <w:rtl w:val="0"/>
          <w:lang w:val="en-US"/>
        </w:rPr>
        <w:t xml:space="preserve"> </w:t>
      </w:r>
      <w:r>
        <w:rPr>
          <w:rFonts w:ascii="Times New Roman" w:hAnsi="Times New Roman"/>
          <w:sz w:val="22"/>
          <w:szCs w:val="22"/>
          <w:u w:color="000000"/>
          <w:rtl w:val="0"/>
          <w:lang w:val="en-US"/>
        </w:rPr>
        <w:t>lecture or turn in an assignment on time due to an excused absence please contact your instructor immediately. Students are granted excused absences for the following reasons: illness of the student or serious illness of a member of the student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immediate family, death of a member of the student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hAnsi="Times New Roman"/>
          <w:i w:val="1"/>
          <w:iCs w:val="1"/>
          <w:sz w:val="22"/>
          <w:szCs w:val="22"/>
          <w:u w:color="000000"/>
          <w:rtl w:val="0"/>
          <w:lang w:val="en-US"/>
        </w:rPr>
        <w:t>Student Policy eHandbook</w:t>
      </w:r>
      <w:r>
        <w:rPr>
          <w:rFonts w:ascii="Times New Roman" w:hAnsi="Times New Roman"/>
          <w:sz w:val="22"/>
          <w:szCs w:val="22"/>
          <w:u w:color="000000"/>
          <w:rtl w:val="0"/>
          <w:lang w:val="da-DK"/>
        </w:rPr>
        <w:t xml:space="preserve"> at </w: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instrText xml:space="preserve"> HYPERLINK "https://cas.auburn.edu/owa/redir.aspx?C=ef2eb0b81d90495098a27dc4053361aa&amp;URL=http%253a%252f%252fwww.auburn.edu%252fstudentpolicies"</w:instrText>
      </w:r>
      <w:r>
        <w:rPr>
          <w:rStyle w:val="Hyperlink.1"/>
          <w:rFonts w:ascii="Times New Roman" w:cs="Times New Roman" w:hAnsi="Times New Roman" w:eastAsia="Times New Roman"/>
          <w:outline w:val="0"/>
          <w:color w:val="0000ff"/>
          <w:sz w:val="22"/>
          <w:szCs w:val="22"/>
          <w:u w:color="0000ff"/>
          <w:rtl w:val="0"/>
          <w14:textFill>
            <w14:solidFill>
              <w14:srgbClr w14:val="0000FF"/>
            </w14:solidFill>
          </w14:textFill>
        </w:rPr>
        <w:fldChar w:fldCharType="separate" w:fldLock="0"/>
      </w:r>
      <w:r>
        <w:rPr>
          <w:rStyle w:val="Hyperlink.1"/>
          <w:rFonts w:ascii="Times New Roman" w:hAnsi="Times New Roman"/>
          <w:outline w:val="0"/>
          <w:color w:val="0000ff"/>
          <w:sz w:val="22"/>
          <w:szCs w:val="22"/>
          <w:u w:color="0000ff"/>
          <w:rtl w:val="0"/>
          <w14:textFill>
            <w14:solidFill>
              <w14:srgbClr w14:val="0000FF"/>
            </w14:solidFill>
          </w14:textFill>
        </w:rPr>
        <w:t>www.auburn.edu/studentpolicies</w:t>
      </w:r>
      <w:r>
        <w:rPr>
          <w:rFonts w:ascii="Courier New" w:cs="Courier New" w:hAnsi="Courier New" w:eastAsia="Courier New"/>
          <w:sz w:val="20"/>
          <w:szCs w:val="20"/>
          <w:u w:color="000000"/>
          <w:rtl w:val="0"/>
        </w:rPr>
        <w:fldChar w:fldCharType="end" w:fldLock="0"/>
      </w:r>
      <w:r>
        <w:rPr>
          <w:rFonts w:ascii="Times New Roman" w:hAnsi="Times New Roman"/>
          <w:sz w:val="22"/>
          <w:szCs w:val="22"/>
          <w:u w:color="000000"/>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but again, all excused absences must be communicated to the instructor no later than one week of the absence). </w:t>
      </w:r>
    </w:p>
    <w:p>
      <w:pPr>
        <w:pStyle w:val="Body"/>
        <w:bidi w:val="0"/>
        <w:ind w:left="0" w:right="0" w:firstLine="0"/>
        <w:jc w:val="left"/>
        <w:rPr>
          <w:rFonts w:ascii="Times New Roman" w:cs="Times New Roman" w:hAnsi="Times New Roman" w:eastAsia="Times New Roman"/>
          <w:u w:color="000000"/>
          <w:shd w:val="clear" w:color="auto" w:fill="ffff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val="single" w:color="000000"/>
          <w:rtl w:val="0"/>
          <w:lang w:val="en-US"/>
        </w:rPr>
        <w:t>Accommodations</w:t>
      </w:r>
      <w:r>
        <w:rPr>
          <w:rFonts w:ascii="Times New Roman" w:hAnsi="Times New Roman"/>
          <w:sz w:val="22"/>
          <w:szCs w:val="22"/>
          <w:u w:color="000000"/>
          <w:rtl w:val="0"/>
          <w:lang w:val="en-US"/>
        </w:rPr>
        <w:t>:  Students who need accommodations are asked to electronically submit their approved accommodations through AU Access</w:t>
      </w:r>
      <w:r>
        <w:rPr>
          <w:rFonts w:ascii="Times New Roman" w:hAnsi="Times New Roman"/>
          <w:b w:val="1"/>
          <w:bCs w:val="1"/>
          <w:sz w:val="22"/>
          <w:szCs w:val="22"/>
          <w:u w:color="000000"/>
          <w:rtl w:val="0"/>
          <w:lang w:val="en-US"/>
        </w:rPr>
        <w:t xml:space="preserve"> and to arrange a zoom meeting with your instructor during the first week of classes, or as soon as possible if accommodations are needed immediately. </w:t>
      </w:r>
      <w:r>
        <w:rPr>
          <w:rFonts w:ascii="Times New Roman" w:hAnsi="Times New Roman"/>
          <w:sz w:val="22"/>
          <w:szCs w:val="22"/>
          <w:u w:color="000000"/>
          <w:rtl w:val="0"/>
          <w:lang w:val="en-US"/>
        </w:rPr>
        <w:t>If you have not established accommodations through the Office of Accessibility, but need accommodations, make an appointment with the Office of Accessibility, 1228 Haley Center, 844-2096 (V/TT).</w:t>
      </w:r>
    </w:p>
    <w:p>
      <w:pPr>
        <w:pStyle w:val="Body"/>
        <w:bidi w:val="0"/>
        <w:ind w:left="0" w:right="0" w:firstLine="0"/>
        <w:jc w:val="left"/>
        <w:rPr>
          <w:rFonts w:ascii="Times New Roman" w:cs="Times New Roman" w:hAnsi="Times New Roman" w:eastAsia="Times New Roman"/>
          <w:u w:val="single"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val="single" w:color="000000"/>
          <w:rtl w:val="0"/>
          <w:lang w:val="en-US"/>
        </w:rPr>
        <w:t>Honesty Code</w:t>
      </w:r>
      <w:r>
        <w:rPr>
          <w:rFonts w:ascii="Times New Roman" w:hAnsi="Times New Roman"/>
          <w:sz w:val="22"/>
          <w:szCs w:val="22"/>
          <w:u w:color="000000"/>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w:bidi w:val="0"/>
        <w:ind w:left="0" w:right="0" w:firstLine="0"/>
        <w:jc w:val="left"/>
        <w:rPr>
          <w:rFonts w:ascii="Times New Roman" w:cs="Times New Roman" w:hAnsi="Times New Roman" w:eastAsia="Times New Roman"/>
          <w:u w:color="000000"/>
          <w:rtl w:val="0"/>
        </w:rPr>
      </w:pPr>
    </w:p>
    <w:p>
      <w:pPr>
        <w:pStyle w:val="Body"/>
        <w:widowControl w:val="0"/>
        <w:bidi w:val="0"/>
        <w:ind w:left="0" w:right="0" w:firstLine="0"/>
        <w:jc w:val="left"/>
        <w:rPr>
          <w:rFonts w:ascii="Times New Roman" w:cs="Times New Roman" w:hAnsi="Times New Roman" w:eastAsia="Times New Roman"/>
          <w:spacing w:val="-1"/>
          <w:sz w:val="22"/>
          <w:szCs w:val="22"/>
          <w:u w:color="000000"/>
          <w:rtl w:val="0"/>
        </w:rPr>
      </w:pPr>
      <w:r>
        <w:rPr>
          <w:rFonts w:ascii="Times New Roman" w:hAnsi="Times New Roman"/>
          <w:sz w:val="22"/>
          <w:szCs w:val="22"/>
          <w:u w:val="single" w:color="000000"/>
          <w:rtl w:val="0"/>
          <w:lang w:val="en-US"/>
        </w:rPr>
        <w:t>Office Hours</w:t>
      </w:r>
      <w:r>
        <w:rPr>
          <w:rFonts w:ascii="Times New Roman" w:hAnsi="Times New Roman"/>
          <w:sz w:val="22"/>
          <w:szCs w:val="22"/>
          <w:u w:color="000000"/>
          <w:rtl w:val="0"/>
          <w:lang w:val="en-US"/>
        </w:rPr>
        <w:t xml:space="preserve">: I am available during my office hours and by appointment via Zoom. Campus email is the best way to reach </w:t>
      </w:r>
      <w:r>
        <w:rPr>
          <w:rFonts w:ascii="Times New Roman" w:hAnsi="Times New Roman"/>
          <w:sz w:val="22"/>
          <w:szCs w:val="22"/>
          <w:u w:color="000000"/>
          <w:rtl w:val="0"/>
          <w:lang w:val="en-US"/>
        </w:rPr>
        <w:t xml:space="preserve">me </w:t>
      </w:r>
      <w:r>
        <w:rPr>
          <w:rFonts w:ascii="Times New Roman" w:hAnsi="Times New Roman"/>
          <w:sz w:val="22"/>
          <w:szCs w:val="22"/>
          <w:u w:color="000000"/>
          <w:rtl w:val="0"/>
          <w:lang w:val="en-US"/>
        </w:rPr>
        <w:t>to schedule an appointment. I encourage you to make an appointment if you have any questions or concerns about the course or your performance in it. I am happy to meet with you via Zoom at any time throughout the semester.</w:t>
      </w:r>
    </w:p>
    <w:p>
      <w:pPr>
        <w:pStyle w:val="Body"/>
        <w:widowControl w:val="0"/>
        <w:bidi w:val="0"/>
        <w:ind w:left="0" w:right="0" w:firstLine="0"/>
        <w:jc w:val="left"/>
        <w:rPr>
          <w:rFonts w:ascii="Times New Roman" w:cs="Times New Roman" w:hAnsi="Times New Roman" w:eastAsia="Times New Roman"/>
          <w:spacing w:val="0"/>
          <w:u w:color="000000"/>
          <w:rtl w:val="0"/>
        </w:rPr>
      </w:pPr>
    </w:p>
    <w:p>
      <w:pPr>
        <w:pStyle w:val="Body"/>
        <w:rPr>
          <w:rFonts w:ascii="Times New Roman" w:cs="Times New Roman" w:hAnsi="Times New Roman" w:eastAsia="Times New Roman"/>
          <w:b w:val="1"/>
          <w:bCs w:val="1"/>
          <w:u w:val="single"/>
        </w:rPr>
      </w:pPr>
      <w:r>
        <w:rPr>
          <w:rFonts w:ascii="Times New Roman" w:hAnsi="Times New Roman"/>
          <w:b w:val="1"/>
          <w:bCs w:val="1"/>
          <w:u w:val="single"/>
          <w:rtl w:val="0"/>
          <w:lang w:val="en-US"/>
        </w:rPr>
        <w:t>What is</w:t>
      </w:r>
      <w:r>
        <w:rPr>
          <w:rFonts w:ascii="Times New Roman" w:hAnsi="Times New Roman" w:hint="default"/>
          <w:b w:val="1"/>
          <w:bCs w:val="1"/>
          <w:u w:val="single"/>
          <w:rtl w:val="0"/>
        </w:rPr>
        <w:t> </w:t>
      </w:r>
      <w:r>
        <w:rPr>
          <w:rFonts w:ascii="Times New Roman" w:hAnsi="Times New Roman"/>
          <w:b w:val="1"/>
          <w:bCs w:val="1"/>
          <w:u w:val="single"/>
          <w:rtl w:val="0"/>
          <w:lang w:val="de-DE"/>
        </w:rPr>
        <w:t>All</w:t>
      </w:r>
      <w:r>
        <w:rPr>
          <w:rFonts w:ascii="Times New Roman" w:hAnsi="Times New Roman" w:hint="default"/>
          <w:b w:val="1"/>
          <w:bCs w:val="1"/>
          <w:u w:val="single"/>
          <w:rtl w:val="0"/>
        </w:rPr>
        <w:t> </w:t>
      </w:r>
      <w:r>
        <w:rPr>
          <w:rFonts w:ascii="Times New Roman" w:hAnsi="Times New Roman"/>
          <w:b w:val="1"/>
          <w:bCs w:val="1"/>
          <w:u w:val="single"/>
          <w:rtl w:val="0"/>
          <w:lang w:val="it-IT"/>
        </w:rPr>
        <w:t>Access?</w:t>
      </w:r>
    </w:p>
    <w:p>
      <w:pPr>
        <w:pStyle w:val="Body"/>
        <w:rPr>
          <w:rFonts w:ascii="Times New Roman" w:cs="Times New Roman" w:hAnsi="Times New Roman" w:eastAsia="Times New Roman"/>
        </w:rPr>
      </w:pPr>
      <w:r>
        <w:rPr>
          <w:rFonts w:ascii="Times New Roman" w:hAnsi="Times New Roman"/>
          <w:rtl w:val="0"/>
          <w:lang w:val="de-DE"/>
        </w:rPr>
        <w:t>All</w:t>
      </w:r>
      <w:r>
        <w:rPr>
          <w:rFonts w:ascii="Times New Roman" w:hAnsi="Times New Roman" w:hint="default"/>
          <w:rtl w:val="0"/>
        </w:rPr>
        <w:t> </w:t>
      </w:r>
      <w:r>
        <w:rPr>
          <w:rFonts w:ascii="Times New Roman" w:hAnsi="Times New Roman"/>
          <w:rtl w:val="0"/>
          <w:lang w:val="it-IT"/>
        </w:rPr>
        <w:t>Access</w:t>
      </w:r>
      <w:r>
        <w:rPr>
          <w:rFonts w:ascii="Times New Roman" w:hAnsi="Times New Roman" w:hint="default"/>
          <w:rtl w:val="0"/>
        </w:rPr>
        <w:t> </w:t>
      </w:r>
      <w:r>
        <w:rPr>
          <w:rFonts w:ascii="Times New Roman" w:hAnsi="Times New Roman"/>
          <w:rtl w:val="0"/>
          <w:lang w:val="en-US"/>
        </w:rPr>
        <w:t>is Auburn</w:t>
      </w:r>
      <w:r>
        <w:rPr>
          <w:rFonts w:ascii="Times New Roman" w:hAnsi="Times New Roman" w:hint="default"/>
          <w:rtl w:val="1"/>
        </w:rPr>
        <w:t>’</w:t>
      </w:r>
      <w:r>
        <w:rPr>
          <w:rFonts w:ascii="Times New Roman" w:hAnsi="Times New Roman"/>
          <w:rtl w:val="0"/>
          <w:lang w:val="en-US"/>
        </w:rPr>
        <w:t>s program of delivering course materials to you digitally. Sometimes this will be a textbook, sometimes an</w:t>
      </w:r>
      <w:r>
        <w:rPr>
          <w:rFonts w:ascii="Times New Roman" w:hAnsi="Times New Roman" w:hint="default"/>
          <w:rtl w:val="0"/>
        </w:rPr>
        <w:t> </w:t>
      </w:r>
      <w:r>
        <w:rPr>
          <w:rFonts w:ascii="Times New Roman" w:hAnsi="Times New Roman"/>
          <w:rtl w:val="0"/>
          <w:lang w:val="it-IT"/>
        </w:rPr>
        <w:t>access</w:t>
      </w:r>
      <w:r>
        <w:rPr>
          <w:rFonts w:ascii="Times New Roman" w:hAnsi="Times New Roman" w:hint="default"/>
          <w:rtl w:val="0"/>
        </w:rPr>
        <w:t> </w:t>
      </w:r>
      <w:r>
        <w:rPr>
          <w:rFonts w:ascii="Times New Roman" w:hAnsi="Times New Roman"/>
          <w:rtl w:val="0"/>
          <w:lang w:val="en-US"/>
        </w:rPr>
        <w:t>code. Your instructor has coordinated with the Bookstore to deliver this content for the course and help make sure you have what you need.</w:t>
      </w:r>
      <w:r>
        <w:rPr>
          <w:rFonts w:ascii="Times New Roman" w:hAnsi="Times New Roman" w:hint="default"/>
          <w:rtl w:val="0"/>
        </w:rPr>
        <w:t> </w:t>
      </w:r>
      <w:r>
        <w:rPr>
          <w:rFonts w:ascii="Times New Roman" w:hAnsi="Times New Roman"/>
          <w:rtl w:val="0"/>
          <w:lang w:val="de-DE"/>
        </w:rPr>
        <w:t>All</w:t>
      </w:r>
      <w:r>
        <w:rPr>
          <w:rFonts w:ascii="Times New Roman" w:hAnsi="Times New Roman" w:hint="default"/>
          <w:rtl w:val="0"/>
        </w:rPr>
        <w:t> </w:t>
      </w:r>
      <w:r>
        <w:rPr>
          <w:rFonts w:ascii="Times New Roman" w:hAnsi="Times New Roman"/>
          <w:rtl w:val="0"/>
          <w:lang w:val="it-IT"/>
        </w:rPr>
        <w:t>Access</w:t>
      </w:r>
      <w:r>
        <w:rPr>
          <w:rFonts w:ascii="Times New Roman" w:hAnsi="Times New Roman" w:hint="default"/>
          <w:rtl w:val="0"/>
        </w:rPr>
        <w:t> </w:t>
      </w:r>
      <w:r>
        <w:rPr>
          <w:rFonts w:ascii="Times New Roman" w:hAnsi="Times New Roman"/>
          <w:rtl w:val="0"/>
          <w:lang w:val="en-US"/>
        </w:rPr>
        <w:t>makes sure you are ready the first day of class, and the material is so much cheaper with this delivery that it</w:t>
      </w:r>
      <w:r>
        <w:rPr>
          <w:rFonts w:ascii="Times New Roman" w:hAnsi="Times New Roman" w:hint="default"/>
          <w:rtl w:val="1"/>
        </w:rPr>
        <w:t>’</w:t>
      </w:r>
      <w:r>
        <w:rPr>
          <w:rFonts w:ascii="Times New Roman" w:hAnsi="Times New Roman"/>
          <w:rtl w:val="0"/>
          <w:lang w:val="en-US"/>
        </w:rPr>
        <w:t>s the best way we can help you succeed in your courses at Auburn</w:t>
      </w:r>
      <w:r>
        <w:rPr>
          <w:rFonts w:ascii="Times New Roman" w:hAnsi="Times New Roman" w:hint="default"/>
          <w:rtl w:val="0"/>
        </w:rPr>
        <w:t>…</w:t>
      </w:r>
      <w:r>
        <w:rPr>
          <w:rFonts w:ascii="Times New Roman" w:hAnsi="Times New Roman"/>
          <w:rtl w:val="0"/>
          <w:lang w:val="en-US"/>
        </w:rPr>
        <w:t>.financially and academically.</w:t>
      </w:r>
    </w:p>
    <w:p>
      <w:pPr>
        <w:pStyle w:val="Body"/>
        <w:rPr>
          <w:rFonts w:ascii="Times New Roman" w:cs="Times New Roman" w:hAnsi="Times New Roman" w:eastAsia="Times New Roman"/>
        </w:rPr>
      </w:pPr>
      <w:r>
        <w:rPr>
          <w:rFonts w:ascii="Times New Roman" w:hAnsi="Times New Roman"/>
          <w:rtl w:val="0"/>
          <w:lang w:val="en-US"/>
        </w:rPr>
        <w:t>What content am I getting?</w:t>
      </w:r>
    </w:p>
    <w:p>
      <w:pPr>
        <w:pStyle w:val="Body"/>
        <w:rPr>
          <w:rFonts w:ascii="Times New Roman" w:cs="Times New Roman" w:hAnsi="Times New Roman" w:eastAsia="Times New Roman"/>
        </w:rPr>
      </w:pPr>
      <w:r>
        <w:rPr>
          <w:rFonts w:ascii="Times New Roman" w:hAnsi="Times New Roman"/>
          <w:rtl w:val="0"/>
          <w:lang w:val="en-US"/>
        </w:rPr>
        <w:t>For this course, COUN 2000, you</w:t>
      </w:r>
      <w:r>
        <w:rPr>
          <w:rFonts w:ascii="Times New Roman" w:hAnsi="Times New Roman" w:hint="default"/>
          <w:rtl w:val="1"/>
        </w:rPr>
        <w:t>’</w:t>
      </w:r>
      <w:r>
        <w:rPr>
          <w:rFonts w:ascii="Times New Roman" w:hAnsi="Times New Roman"/>
          <w:rtl w:val="0"/>
          <w:lang w:val="en-US"/>
        </w:rPr>
        <w:t>re getting</w:t>
      </w:r>
      <w:r>
        <w:rPr>
          <w:rFonts w:ascii="Times New Roman" w:hAnsi="Times New Roman" w:hint="default"/>
          <w:rtl w:val="0"/>
        </w:rPr>
        <w:t> </w:t>
      </w:r>
      <w:r>
        <w:rPr>
          <w:rFonts w:ascii="Times New Roman" w:hAnsi="Times New Roman"/>
          <w:rtl w:val="0"/>
          <w:lang w:val="it-IT"/>
        </w:rPr>
        <w:t>access</w:t>
      </w:r>
      <w:r>
        <w:rPr>
          <w:rFonts w:ascii="Times New Roman" w:hAnsi="Times New Roman" w:hint="default"/>
          <w:rtl w:val="0"/>
        </w:rPr>
        <w:t> </w:t>
      </w:r>
      <w:r>
        <w:rPr>
          <w:rFonts w:ascii="Times New Roman" w:hAnsi="Times New Roman"/>
          <w:rtl w:val="0"/>
          <w:lang w:val="en-US"/>
        </w:rPr>
        <w:t>for the semester to Privilege, Power, and Difference by Johnson.</w:t>
      </w:r>
      <w:r>
        <w:rPr>
          <w:rFonts w:ascii="Times New Roman" w:hAnsi="Times New Roman" w:hint="default"/>
          <w:rtl w:val="0"/>
        </w:rPr>
        <w:t xml:space="preserve">  </w:t>
      </w:r>
      <w:r>
        <w:rPr>
          <w:rFonts w:ascii="Times New Roman" w:hAnsi="Times New Roman"/>
          <w:rtl w:val="0"/>
          <w:lang w:val="en-US"/>
        </w:rPr>
        <w:t>This comes with Connect</w:t>
      </w:r>
      <w:r>
        <w:rPr>
          <w:rFonts w:ascii="Times New Roman" w:hAnsi="Times New Roman" w:hint="default"/>
          <w:rtl w:val="0"/>
        </w:rPr>
        <w:t> </w:t>
      </w:r>
      <w:r>
        <w:rPr>
          <w:rFonts w:ascii="Times New Roman" w:hAnsi="Times New Roman"/>
          <w:rtl w:val="0"/>
          <w:lang w:val="en-US"/>
        </w:rPr>
        <w:t>access, and is required content for the course.</w:t>
      </w:r>
    </w:p>
    <w:p>
      <w:pPr>
        <w:pStyle w:val="Body"/>
        <w:rPr>
          <w:rFonts w:ascii="Times New Roman" w:cs="Times New Roman" w:hAnsi="Times New Roman" w:eastAsia="Times New Roman"/>
        </w:rPr>
      </w:pPr>
    </w:p>
    <w:p>
      <w:pPr>
        <w:pStyle w:val="Default"/>
        <w:bidi w:val="0"/>
        <w:spacing w:before="0" w:after="0" w:line="240" w:lineRule="auto"/>
        <w:ind w:left="0" w:right="0" w:firstLine="0"/>
        <w:jc w:val="left"/>
        <w:rPr>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How do I find it?</w:t>
      </w:r>
    </w:p>
    <w:p>
      <w:pPr>
        <w:pStyle w:val="Default"/>
        <w:bidi w:val="0"/>
        <w:spacing w:before="0" w:after="0" w:line="240" w:lineRule="auto"/>
        <w:ind w:left="0" w:right="0" w:firstLine="0"/>
        <w:jc w:val="left"/>
        <w:rPr>
          <w:rFonts w:ascii="Times New Roman" w:cs="Times New Roman" w:hAnsi="Times New Roman" w:eastAsia="Times New Roman"/>
          <w:sz w:val="22"/>
          <w:szCs w:val="22"/>
          <w:shd w:val="clear" w:color="auto" w:fill="ffffff"/>
          <w:rtl w:val="0"/>
        </w:rPr>
      </w:pPr>
      <w:r>
        <w:rPr>
          <w:rFonts w:ascii="Times New Roman" w:hAnsi="Times New Roman"/>
          <w:sz w:val="22"/>
          <w:szCs w:val="22"/>
          <w:shd w:val="clear" w:color="auto" w:fill="ffffff"/>
          <w:rtl w:val="0"/>
          <w:lang w:val="en-US"/>
        </w:rPr>
        <w:t xml:space="preserve">Your instructor </w:t>
      </w:r>
      <w:r>
        <w:rPr>
          <w:rFonts w:ascii="Times New Roman" w:hAnsi="Times New Roman"/>
          <w:sz w:val="22"/>
          <w:szCs w:val="22"/>
          <w:shd w:val="clear" w:color="auto" w:fill="ffffff"/>
          <w:rtl w:val="0"/>
          <w:lang w:val="en-US"/>
        </w:rPr>
        <w:t>made the link available to you on Canvas and will share this information again in class.</w:t>
      </w:r>
    </w:p>
    <w:p>
      <w:pPr>
        <w:pStyle w:val="Default"/>
        <w:bidi w:val="0"/>
        <w:spacing w:before="0" w:after="0" w:line="240" w:lineRule="auto"/>
        <w:ind w:left="0" w:right="0" w:firstLine="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p>
    <w:p>
      <w:pPr>
        <w:pStyle w:val="Default"/>
        <w:bidi w:val="0"/>
        <w:spacing w:before="0" w:after="0" w:line="240" w:lineRule="auto"/>
        <w:ind w:left="0" w:right="0" w:firstLine="0"/>
        <w:jc w:val="left"/>
        <w:rPr>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What does it cost?</w:t>
      </w:r>
    </w:p>
    <w:p>
      <w:pPr>
        <w:pStyle w:val="Default"/>
        <w:bidi w:val="0"/>
        <w:spacing w:before="0" w:after="0" w:line="240" w:lineRule="auto"/>
        <w:ind w:left="0" w:right="0" w:firstLine="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For the first two weeks of class, everyone gets this content for free.</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de-DE"/>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students in this course start as opted in to pay for the content for the course.</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The discounted price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be billed is $7</w:t>
      </w:r>
      <w:r>
        <w:rPr>
          <w:rFonts w:ascii="Times New Roman" w:hAnsi="Times New Roman"/>
          <w:outline w:val="0"/>
          <w:color w:val="000000"/>
          <w:sz w:val="22"/>
          <w:szCs w:val="22"/>
          <w:shd w:val="clear" w:color="auto" w:fill="ffffff"/>
          <w:rtl w:val="0"/>
          <w14:textFill>
            <w14:solidFill>
              <w14:srgbClr w14:val="000000"/>
            </w14:solidFill>
          </w14:textFill>
        </w:rPr>
        <w:t>0.95</w:t>
      </w:r>
      <w:r>
        <w:rPr>
          <w:rFonts w:ascii="Times New Roman" w:hAnsi="Times New Roman"/>
          <w:outline w:val="0"/>
          <w:color w:val="201f1e"/>
          <w:sz w:val="22"/>
          <w:szCs w:val="22"/>
          <w:shd w:val="clear" w:color="auto" w:fill="ffffff"/>
          <w:rtl w:val="0"/>
          <w:lang w:val="en-US"/>
          <w14:textFill>
            <w14:solidFill>
              <w14:srgbClr w14:val="201F1E"/>
            </w14:solidFill>
          </w14:textFill>
        </w:rPr>
        <w:t>. The print price used to be $107.95, so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re saving about $35.</w:t>
      </w:r>
    </w:p>
    <w:p>
      <w:pPr>
        <w:pStyle w:val="Default"/>
        <w:bidi w:val="0"/>
        <w:spacing w:before="0" w:after="0" w:line="240" w:lineRule="auto"/>
        <w:ind w:left="1020" w:right="0" w:hanging="48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If you want to opt out and not be charged,</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you have to do is follow the instructions (see</w:t>
      </w:r>
      <w:r>
        <w:rPr>
          <w:rFonts w:ascii="Times New Roman" w:hAnsi="Times New Roman" w:hint="default"/>
          <w:outline w:val="0"/>
          <w:color w:val="000000"/>
          <w:sz w:val="22"/>
          <w:szCs w:val="22"/>
          <w:shd w:val="clear" w:color="auto" w:fill="ffffff"/>
          <w:rtl w:val="0"/>
          <w14:textFill>
            <w14:solidFill>
              <w14:srgbClr w14:val="000000"/>
            </w14:solidFill>
          </w14:textFill>
        </w:rPr>
        <w:t> </w: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instrText xml:space="preserve"> HYPERLINK "https://www.aubookstore.com/t-txt_allaccessoptout1.aspx"</w:instrTex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separate" w:fldLock="0"/>
      </w:r>
      <w:r>
        <w:rPr>
          <w:rStyle w:val="Hyperlink.2"/>
          <w:rFonts w:ascii="Times New Roman" w:hAnsi="Times New Roman"/>
          <w:outline w:val="0"/>
          <w:color w:val="0563c1"/>
          <w:sz w:val="22"/>
          <w:szCs w:val="22"/>
          <w:u w:val="single"/>
          <w:shd w:val="clear" w:color="auto" w:fill="ffffff"/>
          <w:rtl w:val="0"/>
          <w:lang w:val="en-US"/>
          <w14:textFill>
            <w14:solidFill>
              <w14:srgbClr w14:val="0563C1"/>
            </w14:solidFill>
          </w14:textFill>
        </w:rPr>
        <w:t>https://www.aubookstore.com/t-txt_allaccessoptout1.aspx</w:t>
      </w:r>
      <w:r>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fldChar w:fldCharType="end" w:fldLock="0"/>
      </w:r>
      <w:r>
        <w:rPr>
          <w:rStyle w:val="None"/>
          <w:rFonts w:ascii="Times New Roman" w:hAnsi="Times New Roman" w:hint="default"/>
          <w:outline w:val="0"/>
          <w:color w:val="000000"/>
          <w:sz w:val="22"/>
          <w:szCs w:val="22"/>
          <w:shd w:val="clear" w:color="auto" w:fill="ffffff"/>
          <w:rtl w:val="0"/>
          <w14:textFill>
            <w14:solidFill>
              <w14:srgbClr w14:val="000000"/>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lose</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it-IT"/>
          <w14:textFill>
            <w14:solidFill>
              <w14:srgbClr w14:val="201F1E"/>
            </w14:solidFill>
          </w14:textFill>
        </w:rPr>
        <w:t>access</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at the end of the two weeks, unless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ve purchased it on your own.</w:t>
      </w:r>
    </w:p>
    <w:p>
      <w:pPr>
        <w:pStyle w:val="Default"/>
        <w:bidi w:val="0"/>
        <w:spacing w:before="0" w:after="0" w:line="240" w:lineRule="auto"/>
        <w:ind w:left="1020" w:right="0" w:hanging="48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If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re still opted in on</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Style w:val="None"/>
          <w:rFonts w:ascii="Times New Roman" w:hAnsi="Times New Roman"/>
          <w:outline w:val="0"/>
          <w:color w:val="000000"/>
          <w:sz w:val="22"/>
          <w:szCs w:val="22"/>
          <w:shd w:val="clear" w:color="auto" w:fill="ffffff"/>
          <w:rtl w:val="0"/>
          <w14:textFill>
            <w14:solidFill>
              <w14:srgbClr w14:val="000000"/>
            </w14:solidFill>
          </w14:textFill>
        </w:rPr>
        <w:t>September 6</w:t>
      </w:r>
      <w:r>
        <w:rPr>
          <w:rFonts w:ascii="Times New Roman" w:hAnsi="Times New Roman"/>
          <w:outline w:val="0"/>
          <w:color w:val="201f1e"/>
          <w:sz w:val="22"/>
          <w:szCs w:val="22"/>
          <w:shd w:val="clear" w:color="auto" w:fill="ffffff"/>
          <w:rtl w:val="0"/>
          <w:lang w:val="en-US"/>
          <w14:textFill>
            <w14:solidFill>
              <w14:srgbClr w14:val="201F1E"/>
            </w14:solidFill>
          </w14:textFill>
        </w:rPr>
        <w:t>, then we</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send the charge to your next ebill.</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This will be labeled as the course on your ebill so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know.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get a reminder on</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Style w:val="None"/>
          <w:rFonts w:ascii="Times New Roman" w:hAnsi="Times New Roman"/>
          <w:outline w:val="0"/>
          <w:color w:val="000000"/>
          <w:sz w:val="22"/>
          <w:szCs w:val="22"/>
          <w:shd w:val="clear" w:color="auto" w:fill="ffffff"/>
          <w:rtl w:val="0"/>
          <w14:textFill>
            <w14:solidFill>
              <w14:srgbClr w14:val="000000"/>
            </w14:solidFill>
          </w14:textFill>
        </w:rPr>
        <w:t>September 3</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to remind you about the deadline.</w:t>
      </w:r>
      <w:r>
        <w:rPr>
          <w:rFonts w:ascii="Times New Roman" w:hAnsi="Times New Roman" w:hint="default"/>
          <w:outline w:val="0"/>
          <w:color w:val="201f1e"/>
          <w:sz w:val="22"/>
          <w:szCs w:val="22"/>
          <w:shd w:val="clear" w:color="auto" w:fill="ffffff"/>
          <w:rtl w:val="0"/>
          <w14:textFill>
            <w14:solidFill>
              <w14:srgbClr w14:val="201F1E"/>
            </w14:solidFill>
          </w14:textFill>
        </w:rPr>
        <w:t> </w:t>
      </w:r>
    </w:p>
    <w:p>
      <w:pPr>
        <w:pStyle w:val="Default"/>
        <w:bidi w:val="0"/>
        <w:spacing w:before="0" w:after="0" w:line="240" w:lineRule="auto"/>
        <w:ind w:left="0" w:right="0" w:firstLine="0"/>
        <w:jc w:val="left"/>
        <w:rPr>
          <w:rFonts w:ascii="Times New Roman" w:cs="Times New Roman" w:hAnsi="Times New Roman" w:eastAsia="Times New Roman"/>
          <w:b w:val="1"/>
          <w:bCs w:val="1"/>
          <w:outline w:val="0"/>
          <w:color w:val="201f1e"/>
          <w:sz w:val="22"/>
          <w:szCs w:val="22"/>
          <w:u w:val="single"/>
          <w:shd w:val="clear" w:color="auto" w:fill="ffffff"/>
          <w:rtl w:val="0"/>
          <w14:textFill>
            <w14:solidFill>
              <w14:srgbClr w14:val="201F1E"/>
            </w14:solidFill>
          </w14:textFill>
        </w:rPr>
      </w:pPr>
    </w:p>
    <w:p>
      <w:pPr>
        <w:pStyle w:val="Default"/>
        <w:bidi w:val="0"/>
        <w:spacing w:before="0" w:after="0" w:line="240" w:lineRule="auto"/>
        <w:ind w:left="0" w:right="0" w:firstLine="0"/>
        <w:jc w:val="left"/>
        <w:rPr>
          <w:rStyle w:val="None"/>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What if I</w:t>
      </w:r>
      <w:r>
        <w:rPr>
          <w:rFonts w:ascii="Times New Roman" w:hAnsi="Times New Roman" w:hint="default"/>
          <w:b w:val="1"/>
          <w:bCs w:val="1"/>
          <w:outline w:val="0"/>
          <w:color w:val="201f1e"/>
          <w:sz w:val="22"/>
          <w:szCs w:val="22"/>
          <w:u w:val="single"/>
          <w:shd w:val="clear" w:color="auto" w:fill="ffffff"/>
          <w:rtl w:val="1"/>
          <w14:textFill>
            <w14:solidFill>
              <w14:srgbClr w14:val="201F1E"/>
            </w14:solidFill>
          </w14:textFill>
        </w:rPr>
        <w:t>’</w:t>
      </w: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m on scholarship?</w:t>
      </w:r>
    </w:p>
    <w:p>
      <w:pPr>
        <w:pStyle w:val="Default"/>
        <w:bidi w:val="0"/>
        <w:spacing w:before="0" w:after="0" w:line="240" w:lineRule="auto"/>
        <w:ind w:left="0" w:right="0" w:firstLine="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We can charge</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de-DE"/>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it-IT"/>
          <w14:textFill>
            <w14:solidFill>
              <w14:srgbClr w14:val="201F1E"/>
            </w14:solidFill>
          </w14:textFill>
        </w:rPr>
        <w:t>Access</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content to any scholarship that we charge at the Bookstore.</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Those will be done automatically when we bill.</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If you are a scholarship student and would prefer print, please come by the textbook customer service window and we can order print copies for you.</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These are done as requested, and take three to five business days to arrive. Most scholarships will not pay for</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de-DE"/>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it-IT"/>
          <w14:textFill>
            <w14:solidFill>
              <w14:srgbClr w14:val="201F1E"/>
            </w14:solidFill>
          </w14:textFill>
        </w:rPr>
        <w:t>Access</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and a print copy of the book.</w:t>
      </w:r>
    </w:p>
    <w:p>
      <w:pPr>
        <w:pStyle w:val="Default"/>
        <w:bidi w:val="0"/>
        <w:spacing w:before="0" w:after="0" w:line="240" w:lineRule="auto"/>
        <w:ind w:left="0" w:right="0" w:firstLine="0"/>
        <w:jc w:val="left"/>
        <w:rPr>
          <w:rFonts w:ascii="Times New Roman" w:cs="Times New Roman" w:hAnsi="Times New Roman" w:eastAsia="Times New Roman"/>
          <w:b w:val="1"/>
          <w:bCs w:val="1"/>
          <w:outline w:val="0"/>
          <w:color w:val="201f1e"/>
          <w:sz w:val="22"/>
          <w:szCs w:val="22"/>
          <w:u w:val="single"/>
          <w:shd w:val="clear" w:color="auto" w:fill="ffffff"/>
          <w:rtl w:val="0"/>
          <w14:textFill>
            <w14:solidFill>
              <w14:srgbClr w14:val="201F1E"/>
            </w14:solidFill>
          </w14:textFill>
        </w:rPr>
      </w:pPr>
    </w:p>
    <w:p>
      <w:pPr>
        <w:pStyle w:val="Default"/>
        <w:bidi w:val="0"/>
        <w:spacing w:before="0" w:after="0" w:line="240" w:lineRule="auto"/>
        <w:ind w:left="0" w:right="0" w:firstLine="0"/>
        <w:jc w:val="left"/>
        <w:rPr>
          <w:rStyle w:val="None"/>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What is the refund policy?</w:t>
      </w:r>
    </w:p>
    <w:p>
      <w:pPr>
        <w:pStyle w:val="Default"/>
        <w:bidi w:val="0"/>
        <w:spacing w:before="0" w:after="0" w:line="240" w:lineRule="auto"/>
        <w:ind w:left="0" w:right="0" w:firstLine="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After the opt out deadline, we can only offer refunds to students who have dropped the course or withdrawn from the university. That</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s why the opt out deadline will be crucial for you to decide if you want to be charged or not.</w:t>
      </w:r>
    </w:p>
    <w:p>
      <w:pPr>
        <w:pStyle w:val="Default"/>
        <w:bidi w:val="0"/>
        <w:spacing w:before="0" w:after="0" w:line="240" w:lineRule="auto"/>
        <w:ind w:left="0" w:right="0" w:firstLine="0"/>
        <w:jc w:val="left"/>
        <w:rPr>
          <w:rFonts w:ascii="Times New Roman" w:cs="Times New Roman" w:hAnsi="Times New Roman" w:eastAsia="Times New Roman"/>
          <w:b w:val="1"/>
          <w:bCs w:val="1"/>
          <w:outline w:val="0"/>
          <w:color w:val="201f1e"/>
          <w:sz w:val="22"/>
          <w:szCs w:val="22"/>
          <w:u w:val="single"/>
          <w:shd w:val="clear" w:color="auto" w:fill="ffffff"/>
          <w:rtl w:val="0"/>
          <w14:textFill>
            <w14:solidFill>
              <w14:srgbClr w14:val="201F1E"/>
            </w14:solidFill>
          </w14:textFill>
        </w:rPr>
      </w:pPr>
    </w:p>
    <w:p>
      <w:pPr>
        <w:pStyle w:val="Default"/>
        <w:bidi w:val="0"/>
        <w:spacing w:before="0" w:after="0" w:line="240" w:lineRule="auto"/>
        <w:ind w:left="0" w:right="0" w:firstLine="0"/>
        <w:jc w:val="left"/>
        <w:rPr>
          <w:rStyle w:val="None"/>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it-IT"/>
          <w14:textFill>
            <w14:solidFill>
              <w14:srgbClr w14:val="201F1E"/>
            </w14:solidFill>
          </w14:textFill>
        </w:rPr>
        <w:t>An extra perk</w:t>
      </w:r>
      <w:r>
        <w:rPr>
          <w:rFonts w:ascii="Times New Roman" w:hAnsi="Times New Roman" w:hint="default"/>
          <w:b w:val="1"/>
          <w:bCs w:val="1"/>
          <w:outline w:val="0"/>
          <w:color w:val="201f1e"/>
          <w:sz w:val="22"/>
          <w:szCs w:val="22"/>
          <w:u w:val="single"/>
          <w:shd w:val="clear" w:color="auto" w:fill="ffffff"/>
          <w:rtl w:val="0"/>
          <w14:textFill>
            <w14:solidFill>
              <w14:srgbClr w14:val="201F1E"/>
            </w14:solidFill>
          </w14:textFill>
        </w:rPr>
        <w:t>…</w:t>
      </w: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you can get a print copy, too.</w:t>
      </w:r>
    </w:p>
    <w:p>
      <w:pPr>
        <w:pStyle w:val="Default"/>
        <w:bidi w:val="0"/>
        <w:spacing w:before="0" w:after="0" w:line="240" w:lineRule="auto"/>
        <w:ind w:left="0" w:right="0" w:firstLine="0"/>
        <w:jc w:val="left"/>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pPr>
      <w:r>
        <w:rPr>
          <w:rStyle w:val="None"/>
          <w:rFonts w:ascii="Times New Roman" w:hAnsi="Times New Roman"/>
          <w:outline w:val="0"/>
          <w:color w:val="000000"/>
          <w:sz w:val="22"/>
          <w:szCs w:val="22"/>
          <w:shd w:val="clear" w:color="auto" w:fill="ffffff"/>
          <w:rtl w:val="0"/>
          <w:lang w:val="en-US"/>
          <w14:textFill>
            <w14:solidFill>
              <w14:srgbClr w14:val="000000"/>
            </w14:solidFill>
          </w14:textFill>
        </w:rPr>
        <w:t>If you remain opted in to</w:t>
      </w:r>
      <w:r>
        <w:rPr>
          <w:rStyle w:val="None"/>
          <w:rFonts w:ascii="Times New Roman" w:hAnsi="Times New Roman" w:hint="default"/>
          <w:outline w:val="0"/>
          <w:color w:val="000000"/>
          <w:sz w:val="22"/>
          <w:szCs w:val="22"/>
          <w:shd w:val="clear" w:color="auto" w:fill="ffffff"/>
          <w:rtl w:val="0"/>
          <w14:textFill>
            <w14:solidFill>
              <w14:srgbClr w14:val="000000"/>
            </w14:solidFill>
          </w14:textFill>
        </w:rPr>
        <w:t> </w:t>
      </w:r>
      <w:r>
        <w:rPr>
          <w:rStyle w:val="None"/>
          <w:rFonts w:ascii="Times New Roman" w:hAnsi="Times New Roman"/>
          <w:outline w:val="0"/>
          <w:color w:val="000000"/>
          <w:sz w:val="22"/>
          <w:szCs w:val="22"/>
          <w:shd w:val="clear" w:color="auto" w:fill="ffffff"/>
          <w:rtl w:val="0"/>
          <w:lang w:val="de-DE"/>
          <w14:textFill>
            <w14:solidFill>
              <w14:srgbClr w14:val="000000"/>
            </w14:solidFill>
          </w14:textFill>
        </w:rPr>
        <w:t>All</w:t>
      </w:r>
      <w:r>
        <w:rPr>
          <w:rStyle w:val="None"/>
          <w:rFonts w:ascii="Times New Roman" w:hAnsi="Times New Roman" w:hint="default"/>
          <w:outline w:val="0"/>
          <w:color w:val="000000"/>
          <w:sz w:val="22"/>
          <w:szCs w:val="22"/>
          <w:shd w:val="clear" w:color="auto" w:fill="ffffff"/>
          <w:rtl w:val="0"/>
          <w14:textFill>
            <w14:solidFill>
              <w14:srgbClr w14:val="000000"/>
            </w14:solidFill>
          </w14:textFill>
        </w:rPr>
        <w:t> </w:t>
      </w:r>
      <w:r>
        <w:rPr>
          <w:rStyle w:val="None"/>
          <w:rFonts w:ascii="Times New Roman" w:hAnsi="Times New Roman"/>
          <w:outline w:val="0"/>
          <w:color w:val="000000"/>
          <w:sz w:val="22"/>
          <w:szCs w:val="22"/>
          <w:shd w:val="clear" w:color="auto" w:fill="ffffff"/>
          <w:rtl w:val="0"/>
          <w:lang w:val="en-US"/>
          <w14:textFill>
            <w14:solidFill>
              <w14:srgbClr w14:val="000000"/>
            </w14:solidFill>
          </w14:textFill>
        </w:rPr>
        <w:t>Access, the publisher has made a low-cost print version available for $24.95</w:t>
      </w:r>
      <w:r>
        <w:rPr>
          <w:rFonts w:ascii="Times New Roman" w:hAnsi="Times New Roman"/>
          <w:outline w:val="0"/>
          <w:color w:val="201f1e"/>
          <w:sz w:val="22"/>
          <w:szCs w:val="22"/>
          <w:shd w:val="clear" w:color="auto" w:fill="ffffff"/>
          <w:rtl w:val="0"/>
          <w14:textFill>
            <w14:solidFill>
              <w14:srgbClr w14:val="201F1E"/>
            </w14:solidFill>
          </w14:textFill>
        </w:rPr>
        <w:t>.</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Request a copy at the textbook customer service window or email a request to</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instrText xml:space="preserve"> HYPERLINK "mailto:MNH0016@auburn.edu"</w:instrTex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separate" w:fldLock="0"/>
      </w:r>
      <w:r>
        <w:rPr>
          <w:rStyle w:val="Hyperlink.2"/>
          <w:rFonts w:ascii="Times New Roman" w:hAnsi="Times New Roman"/>
          <w:outline w:val="0"/>
          <w:color w:val="0563c1"/>
          <w:sz w:val="22"/>
          <w:szCs w:val="22"/>
          <w:u w:val="single"/>
          <w:shd w:val="clear" w:color="auto" w:fill="ffffff"/>
          <w:rtl w:val="0"/>
          <w14:textFill>
            <w14:solidFill>
              <w14:srgbClr w14:val="0563C1"/>
            </w14:solidFill>
          </w14:textFill>
        </w:rPr>
        <w:t>MNH0016@auburn.edu</w:t>
      </w:r>
      <w:r>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fldChar w:fldCharType="end" w:fldLock="0"/>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with your course information included.</w:t>
      </w:r>
      <w:r>
        <w:rPr>
          <w:rFonts w:ascii="Times New Roman" w:hAnsi="Times New Roman" w:hint="default"/>
          <w:outline w:val="0"/>
          <w:color w:val="201f1e"/>
          <w:sz w:val="22"/>
          <w:szCs w:val="22"/>
          <w:shd w:val="clear" w:color="auto" w:fill="ffffff"/>
          <w:rtl w:val="0"/>
          <w14:textFill>
            <w14:solidFill>
              <w14:srgbClr w14:val="201F1E"/>
            </w14:solidFill>
          </w14:textFill>
        </w:rPr>
        <w:t xml:space="preserve">  </w:t>
      </w:r>
      <w:r>
        <w:rPr>
          <w:rFonts w:ascii="Times New Roman" w:hAnsi="Times New Roman"/>
          <w:outline w:val="0"/>
          <w:color w:val="201f1e"/>
          <w:sz w:val="22"/>
          <w:szCs w:val="22"/>
          <w:shd w:val="clear" w:color="auto" w:fill="ffffff"/>
          <w:rtl w:val="0"/>
          <w:lang w:val="en-US"/>
          <w14:textFill>
            <w14:solidFill>
              <w14:srgbClr w14:val="201F1E"/>
            </w14:solidFill>
          </w14:textFill>
        </w:rPr>
        <w:t>These are usually available for purchase the third week of class.</w:t>
      </w:r>
    </w:p>
    <w:p>
      <w:pPr>
        <w:pStyle w:val="Default"/>
        <w:bidi w:val="0"/>
        <w:spacing w:before="0" w:after="0" w:line="240" w:lineRule="auto"/>
        <w:ind w:left="0" w:right="0" w:firstLine="0"/>
        <w:jc w:val="left"/>
        <w:rPr>
          <w:rFonts w:ascii="Times New Roman" w:cs="Times New Roman" w:hAnsi="Times New Roman" w:eastAsia="Times New Roman"/>
          <w:b w:val="1"/>
          <w:bCs w:val="1"/>
          <w:outline w:val="0"/>
          <w:color w:val="201f1e"/>
          <w:sz w:val="22"/>
          <w:szCs w:val="22"/>
          <w:u w:val="single"/>
          <w:shd w:val="clear" w:color="auto" w:fill="ffffff"/>
          <w:rtl w:val="0"/>
          <w14:textFill>
            <w14:solidFill>
              <w14:srgbClr w14:val="201F1E"/>
            </w14:solidFill>
          </w14:textFill>
        </w:rPr>
      </w:pPr>
    </w:p>
    <w:p>
      <w:pPr>
        <w:pStyle w:val="Default"/>
        <w:bidi w:val="0"/>
        <w:spacing w:before="0" w:after="0" w:line="240" w:lineRule="auto"/>
        <w:ind w:left="0" w:right="0" w:firstLine="0"/>
        <w:jc w:val="left"/>
        <w:rPr>
          <w:rStyle w:val="None"/>
          <w:rFonts w:ascii="Times New Roman" w:cs="Times New Roman" w:hAnsi="Times New Roman" w:eastAsia="Times New Roman"/>
          <w:b w:val="0"/>
          <w:bCs w:val="0"/>
          <w:outline w:val="0"/>
          <w:color w:val="201f1e"/>
          <w:sz w:val="22"/>
          <w:szCs w:val="22"/>
          <w:u w:val="none"/>
          <w:shd w:val="clear" w:color="auto" w:fill="ffffff"/>
          <w:rtl w:val="0"/>
          <w14:textFill>
            <w14:solidFill>
              <w14:srgbClr w14:val="201F1E"/>
            </w14:solidFill>
          </w14:textFill>
        </w:rPr>
      </w:pPr>
      <w:r>
        <w:rPr>
          <w:rFonts w:ascii="Times New Roman" w:hAnsi="Times New Roman"/>
          <w:b w:val="1"/>
          <w:bCs w:val="1"/>
          <w:outline w:val="0"/>
          <w:color w:val="201f1e"/>
          <w:sz w:val="22"/>
          <w:szCs w:val="22"/>
          <w:u w:val="single"/>
          <w:shd w:val="clear" w:color="auto" w:fill="ffffff"/>
          <w:rtl w:val="0"/>
          <w:lang w:val="en-US"/>
          <w14:textFill>
            <w14:solidFill>
              <w14:srgbClr w14:val="201F1E"/>
            </w14:solidFill>
          </w14:textFill>
        </w:rPr>
        <w:t>What if I need help?</w:t>
      </w:r>
    </w:p>
    <w:p>
      <w:pPr>
        <w:pStyle w:val="Default"/>
        <w:numPr>
          <w:ilvl w:val="0"/>
          <w:numId w:val="16"/>
        </w:numPr>
        <w:bidi w:val="0"/>
        <w:spacing w:before="0" w:after="0" w:line="240" w:lineRule="auto"/>
        <w:ind w:right="0"/>
        <w:jc w:val="left"/>
        <w:rPr>
          <w:rFonts w:ascii="Times New Roman" w:hAnsi="Times New Roman"/>
          <w:outline w:val="0"/>
          <w:color w:val="201f1e"/>
          <w:sz w:val="22"/>
          <w:szCs w:val="22"/>
          <w:shd w:val="clear" w:color="auto" w:fill="ffffff"/>
          <w:rtl w:val="0"/>
          <w:lang w:val="en-US"/>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McGraw-Hill customer service is always an option at 800-338-3987.</w:t>
      </w:r>
    </w:p>
    <w:p>
      <w:pPr>
        <w:pStyle w:val="Default"/>
        <w:numPr>
          <w:ilvl w:val="0"/>
          <w:numId w:val="16"/>
        </w:numPr>
        <w:bidi w:val="0"/>
        <w:spacing w:before="0" w:after="0" w:line="240" w:lineRule="auto"/>
        <w:ind w:right="0"/>
        <w:jc w:val="left"/>
        <w:rPr>
          <w:rFonts w:ascii="Times New Roman" w:hAnsi="Times New Roman" w:hint="default"/>
          <w:outline w:val="0"/>
          <w:color w:val="201f1e"/>
          <w:sz w:val="22"/>
          <w:szCs w:val="22"/>
          <w:shd w:val="clear" w:color="auto" w:fill="ffffff"/>
          <w:rtl w:val="0"/>
          <w14:textFill>
            <w14:solidFill>
              <w14:srgbClr w14:val="201F1E"/>
            </w14:solidFill>
          </w14:textFill>
        </w:rPr>
      </w:pP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For most digital content in</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de-DE"/>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Access, Google Chrome works best as a browser and you</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ll want to make sure it</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 xml:space="preserve">s up to date. </w:t>
      </w:r>
      <w:r>
        <w:rPr>
          <w:rFonts w:ascii="Times New Roman" w:hAnsi="Times New Roman" w:hint="default"/>
          <w:outline w:val="0"/>
          <w:color w:val="201f1e"/>
          <w:sz w:val="22"/>
          <w:szCs w:val="22"/>
          <w:shd w:val="clear" w:color="auto" w:fill="ffffff"/>
          <w:rtl w:val="0"/>
          <w14:textFill>
            <w14:solidFill>
              <w14:srgbClr w14:val="201F1E"/>
            </w14:solidFill>
          </w14:textFill>
        </w:rPr>
        <w:t> </w:t>
      </w:r>
    </w:p>
    <w:p>
      <w:pPr>
        <w:pStyle w:val="Default"/>
        <w:numPr>
          <w:ilvl w:val="0"/>
          <w:numId w:val="16"/>
        </w:numPr>
        <w:bidi w:val="0"/>
        <w:spacing w:before="0" w:after="0" w:line="240" w:lineRule="auto"/>
        <w:ind w:right="0"/>
        <w:jc w:val="left"/>
        <w:rPr>
          <w:rFonts w:ascii="Times New Roman" w:hAnsi="Times New Roman"/>
          <w:outline w:val="0"/>
          <w:color w:val="201f1e"/>
          <w:sz w:val="22"/>
          <w:szCs w:val="22"/>
          <w:shd w:val="clear" w:color="auto" w:fill="ffffff"/>
          <w:rtl w:val="0"/>
          <w14:textFill>
            <w14:solidFill>
              <w14:srgbClr w14:val="201F1E"/>
            </w14:solidFill>
          </w14:textFill>
        </w:rPr>
      </w:pPr>
      <w:r>
        <w:rPr>
          <w:rFonts w:ascii="Times New Roman" w:hAnsi="Times New Roman"/>
          <w:outline w:val="0"/>
          <w:color w:val="201f1e"/>
          <w:sz w:val="22"/>
          <w:szCs w:val="22"/>
          <w:shd w:val="clear" w:color="auto" w:fill="ffffff"/>
          <w:rtl w:val="0"/>
          <w14:textFill>
            <w14:solidFill>
              <w14:srgbClr w14:val="201F1E"/>
            </w14:solidFill>
          </w14:textFill>
        </w:rPr>
        <w:t>I</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m always happy to help as well, especially if you have a question about</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de-DE"/>
          <w14:textFill>
            <w14:solidFill>
              <w14:srgbClr w14:val="201F1E"/>
            </w14:solidFill>
          </w14:textFill>
        </w:rPr>
        <w:t>All</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it-IT"/>
          <w14:textFill>
            <w14:solidFill>
              <w14:srgbClr w14:val="201F1E"/>
            </w14:solidFill>
          </w14:textFill>
        </w:rPr>
        <w:t>Access</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or something doesn</w:t>
      </w:r>
      <w:r>
        <w:rPr>
          <w:rFonts w:ascii="Times New Roman" w:hAnsi="Times New Roman" w:hint="default"/>
          <w:outline w:val="0"/>
          <w:color w:val="201f1e"/>
          <w:sz w:val="22"/>
          <w:szCs w:val="22"/>
          <w:shd w:val="clear" w:color="auto" w:fill="ffffff"/>
          <w:rtl w:val="1"/>
          <w14:textFill>
            <w14:solidFill>
              <w14:srgbClr w14:val="201F1E"/>
            </w14:solidFill>
          </w14:textFill>
        </w:rPr>
        <w:t>’</w:t>
      </w:r>
      <w:r>
        <w:rPr>
          <w:rFonts w:ascii="Times New Roman" w:hAnsi="Times New Roman"/>
          <w:outline w:val="0"/>
          <w:color w:val="201f1e"/>
          <w:sz w:val="22"/>
          <w:szCs w:val="22"/>
          <w:shd w:val="clear" w:color="auto" w:fill="ffffff"/>
          <w:rtl w:val="0"/>
          <w:lang w:val="en-US"/>
          <w14:textFill>
            <w14:solidFill>
              <w14:srgbClr w14:val="201F1E"/>
            </w14:solidFill>
          </w14:textFill>
        </w:rPr>
        <w:t>t look right.</w:t>
      </w:r>
    </w:p>
    <w:p>
      <w:pPr>
        <w:pStyle w:val="Default"/>
        <w:bidi w:val="0"/>
        <w:spacing w:before="0" w:after="0" w:line="240" w:lineRule="auto"/>
        <w:ind w:left="1440" w:right="0" w:firstLine="0"/>
        <w:jc w:val="left"/>
        <w:rPr>
          <w:rStyle w:val="None"/>
          <w:rFonts w:ascii="Times New Roman" w:cs="Times New Roman" w:hAnsi="Times New Roman" w:eastAsia="Times New Roman"/>
          <w:b w:val="0"/>
          <w:bCs w:val="0"/>
          <w:outline w:val="0"/>
          <w:color w:val="201f1e"/>
          <w:sz w:val="22"/>
          <w:szCs w:val="22"/>
          <w:shd w:val="clear" w:color="auto" w:fill="ffffff"/>
          <w:rtl w:val="0"/>
          <w14:textFill>
            <w14:solidFill>
              <w14:srgbClr w14:val="201F1E"/>
            </w14:solidFill>
          </w14:textFill>
        </w:rPr>
      </w:pPr>
      <w:r>
        <w:rPr>
          <w:rFonts w:ascii="Times New Roman" w:hAnsi="Times New Roman"/>
          <w:b w:val="1"/>
          <w:bCs w:val="1"/>
          <w:outline w:val="0"/>
          <w:color w:val="201f1e"/>
          <w:sz w:val="22"/>
          <w:szCs w:val="22"/>
          <w:shd w:val="clear" w:color="auto" w:fill="ffffff"/>
          <w:rtl w:val="0"/>
          <w:lang w:val="de-DE"/>
          <w14:textFill>
            <w14:solidFill>
              <w14:srgbClr w14:val="201F1E"/>
            </w14:solidFill>
          </w14:textFill>
        </w:rPr>
        <w:t>Russell Weldon</w:t>
      </w:r>
      <w:r>
        <w:rPr>
          <w:rFonts w:ascii="Times New Roman" w:hAnsi="Times New Roman" w:hint="default"/>
          <w:b w:val="1"/>
          <w:bCs w:val="1"/>
          <w:outline w:val="0"/>
          <w:color w:val="201f1e"/>
          <w:sz w:val="22"/>
          <w:szCs w:val="22"/>
          <w:shd w:val="clear" w:color="auto" w:fill="ffffff"/>
          <w:rtl w:val="0"/>
          <w14:textFill>
            <w14:solidFill>
              <w14:srgbClr w14:val="201F1E"/>
            </w14:solidFill>
          </w14:textFill>
        </w:rPr>
        <w:t>  </w:t>
      </w:r>
      <w:r>
        <w:rPr>
          <w:rStyle w:val="Hyperlink.2"/>
          <w:rFonts w:ascii="Times New Roman" w:cs="Times New Roman" w:hAnsi="Times New Roman" w:eastAsia="Times New Roman"/>
          <w:b w:val="1"/>
          <w:bCs w:val="1"/>
          <w:outline w:val="0"/>
          <w:color w:val="0563c1"/>
          <w:sz w:val="22"/>
          <w:szCs w:val="22"/>
          <w:u w:val="single"/>
          <w:shd w:val="clear" w:color="auto" w:fill="ffffff"/>
          <w:rtl w:val="0"/>
          <w14:textFill>
            <w14:solidFill>
              <w14:srgbClr w14:val="0563C1"/>
            </w14:solidFill>
          </w14:textFill>
        </w:rPr>
        <w:fldChar w:fldCharType="begin" w:fldLock="0"/>
      </w:r>
      <w:r>
        <w:rPr>
          <w:rStyle w:val="Hyperlink.2"/>
          <w:rFonts w:ascii="Times New Roman" w:cs="Times New Roman" w:hAnsi="Times New Roman" w:eastAsia="Times New Roman"/>
          <w:b w:val="1"/>
          <w:bCs w:val="1"/>
          <w:outline w:val="0"/>
          <w:color w:val="0563c1"/>
          <w:sz w:val="22"/>
          <w:szCs w:val="22"/>
          <w:u w:val="single"/>
          <w:shd w:val="clear" w:color="auto" w:fill="ffffff"/>
          <w:rtl w:val="0"/>
          <w14:textFill>
            <w14:solidFill>
              <w14:srgbClr w14:val="0563C1"/>
            </w14:solidFill>
          </w14:textFill>
        </w:rPr>
        <w:instrText xml:space="preserve"> HYPERLINK "mailto:books@auburn.edu"</w:instrText>
      </w:r>
      <w:r>
        <w:rPr>
          <w:rStyle w:val="Hyperlink.2"/>
          <w:rFonts w:ascii="Times New Roman" w:cs="Times New Roman" w:hAnsi="Times New Roman" w:eastAsia="Times New Roman"/>
          <w:b w:val="1"/>
          <w:bCs w:val="1"/>
          <w:outline w:val="0"/>
          <w:color w:val="0563c1"/>
          <w:sz w:val="22"/>
          <w:szCs w:val="22"/>
          <w:u w:val="single"/>
          <w:shd w:val="clear" w:color="auto" w:fill="ffffff"/>
          <w:rtl w:val="0"/>
          <w14:textFill>
            <w14:solidFill>
              <w14:srgbClr w14:val="0563C1"/>
            </w14:solidFill>
          </w14:textFill>
        </w:rPr>
        <w:fldChar w:fldCharType="separate" w:fldLock="0"/>
      </w:r>
      <w:r>
        <w:rPr>
          <w:rStyle w:val="Hyperlink.2"/>
          <w:rFonts w:ascii="Times New Roman" w:hAnsi="Times New Roman"/>
          <w:b w:val="1"/>
          <w:bCs w:val="1"/>
          <w:outline w:val="0"/>
          <w:color w:val="0563c1"/>
          <w:sz w:val="22"/>
          <w:szCs w:val="22"/>
          <w:u w:val="single"/>
          <w:shd w:val="clear" w:color="auto" w:fill="ffffff"/>
          <w:rtl w:val="0"/>
          <w:lang w:val="en-US"/>
          <w14:textFill>
            <w14:solidFill>
              <w14:srgbClr w14:val="0563C1"/>
            </w14:solidFill>
          </w14:textFill>
        </w:rPr>
        <w:t>books@auburn.edu</w:t>
      </w:r>
      <w:r>
        <w:rPr>
          <w:rFonts w:ascii="Times New Roman" w:cs="Times New Roman" w:hAnsi="Times New Roman" w:eastAsia="Times New Roman"/>
          <w:b w:val="1"/>
          <w:bCs w:val="1"/>
          <w:outline w:val="0"/>
          <w:color w:val="201f1e"/>
          <w:sz w:val="22"/>
          <w:szCs w:val="22"/>
          <w:shd w:val="clear" w:color="auto" w:fill="ffffff"/>
          <w:rtl w:val="0"/>
          <w14:textFill>
            <w14:solidFill>
              <w14:srgbClr w14:val="201F1E"/>
            </w14:solidFill>
          </w14:textFill>
        </w:rPr>
        <w:fldChar w:fldCharType="end" w:fldLock="0"/>
      </w:r>
      <w:r>
        <w:rPr>
          <w:rFonts w:ascii="Times New Roman" w:hAnsi="Times New Roman" w:hint="default"/>
          <w:b w:val="1"/>
          <w:bCs w:val="1"/>
          <w:outline w:val="0"/>
          <w:color w:val="201f1e"/>
          <w:sz w:val="22"/>
          <w:szCs w:val="22"/>
          <w:shd w:val="clear" w:color="auto" w:fill="ffffff"/>
          <w:rtl w:val="0"/>
          <w14:textFill>
            <w14:solidFill>
              <w14:srgbClr w14:val="201F1E"/>
            </w14:solidFill>
          </w14:textFill>
        </w:rPr>
        <w:t> </w:t>
      </w:r>
      <w:r>
        <w:rPr>
          <w:rFonts w:ascii="Times New Roman" w:hAnsi="Times New Roman"/>
          <w:b w:val="1"/>
          <w:bCs w:val="1"/>
          <w:outline w:val="0"/>
          <w:color w:val="201f1e"/>
          <w:sz w:val="22"/>
          <w:szCs w:val="22"/>
          <w:shd w:val="clear" w:color="auto" w:fill="ffffff"/>
          <w:rtl w:val="0"/>
          <w14:textFill>
            <w14:solidFill>
              <w14:srgbClr w14:val="201F1E"/>
            </w14:solidFill>
          </w14:textFill>
        </w:rPr>
        <w:t>or 844-1352</w:t>
      </w:r>
    </w:p>
    <w:p>
      <w:pPr>
        <w:pStyle w:val="Default"/>
        <w:numPr>
          <w:ilvl w:val="0"/>
          <w:numId w:val="16"/>
        </w:numPr>
        <w:bidi w:val="0"/>
        <w:spacing w:before="0" w:after="0" w:line="240" w:lineRule="auto"/>
        <w:ind w:right="0"/>
        <w:jc w:val="left"/>
        <w:rPr>
          <w:rFonts w:ascii="Times New Roman" w:hAnsi="Times New Roman"/>
          <w:outline w:val="0"/>
          <w:color w:val="201f1e"/>
          <w:sz w:val="22"/>
          <w:szCs w:val="22"/>
          <w:shd w:val="clear" w:color="auto" w:fill="ffffff"/>
          <w:rtl w:val="0"/>
          <w:lang w:val="en-US"/>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You can also come see us at the Bookstore for in-person help.</w:t>
      </w:r>
    </w:p>
    <w:p>
      <w:pPr>
        <w:pStyle w:val="Default"/>
        <w:numPr>
          <w:ilvl w:val="0"/>
          <w:numId w:val="16"/>
        </w:numPr>
        <w:bidi w:val="0"/>
        <w:spacing w:before="0" w:after="0" w:line="240" w:lineRule="auto"/>
        <w:ind w:right="0"/>
        <w:jc w:val="left"/>
        <w:rPr>
          <w:rFonts w:ascii="Times New Roman" w:hAnsi="Times New Roman"/>
          <w:outline w:val="0"/>
          <w:color w:val="201f1e"/>
          <w:sz w:val="22"/>
          <w:szCs w:val="22"/>
          <w:shd w:val="clear" w:color="auto" w:fill="ffffff"/>
          <w:rtl w:val="0"/>
          <w:lang w:val="en-US"/>
          <w14:textFill>
            <w14:solidFill>
              <w14:srgbClr w14:val="201F1E"/>
            </w14:solidFill>
          </w14:textFill>
        </w:rPr>
      </w:pPr>
      <w:r>
        <w:rPr>
          <w:rFonts w:ascii="Times New Roman" w:hAnsi="Times New Roman"/>
          <w:outline w:val="0"/>
          <w:color w:val="201f1e"/>
          <w:sz w:val="22"/>
          <w:szCs w:val="22"/>
          <w:shd w:val="clear" w:color="auto" w:fill="ffffff"/>
          <w:rtl w:val="0"/>
          <w:lang w:val="en-US"/>
          <w14:textFill>
            <w14:solidFill>
              <w14:srgbClr w14:val="201F1E"/>
            </w14:solidFill>
          </w14:textFill>
        </w:rPr>
        <w:t>Also,</w:t>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begin" w:fldLock="0"/>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instrText xml:space="preserve"> HYPERLINK "http://aub.ie/allaccess"</w:instrText>
      </w:r>
      <w:r>
        <w:rPr>
          <w:rStyle w:val="Hyperlink.2"/>
          <w:rFonts w:ascii="Times New Roman" w:cs="Times New Roman" w:hAnsi="Times New Roman" w:eastAsia="Times New Roman"/>
          <w:outline w:val="0"/>
          <w:color w:val="0563c1"/>
          <w:sz w:val="22"/>
          <w:szCs w:val="22"/>
          <w:u w:val="single"/>
          <w:shd w:val="clear" w:color="auto" w:fill="ffffff"/>
          <w:rtl w:val="0"/>
          <w14:textFill>
            <w14:solidFill>
              <w14:srgbClr w14:val="0563C1"/>
            </w14:solidFill>
          </w14:textFill>
        </w:rPr>
        <w:fldChar w:fldCharType="separate" w:fldLock="0"/>
      </w:r>
      <w:r>
        <w:rPr>
          <w:rStyle w:val="Hyperlink.2"/>
          <w:rFonts w:ascii="Times New Roman" w:hAnsi="Times New Roman"/>
          <w:outline w:val="0"/>
          <w:color w:val="0563c1"/>
          <w:sz w:val="22"/>
          <w:szCs w:val="22"/>
          <w:u w:val="single"/>
          <w:shd w:val="clear" w:color="auto" w:fill="ffffff"/>
          <w:rtl w:val="0"/>
          <w:lang w:val="en-US"/>
          <w14:textFill>
            <w14:solidFill>
              <w14:srgbClr w14:val="0563C1"/>
            </w14:solidFill>
          </w14:textFill>
        </w:rPr>
        <w:t>http://aub.ie/allaccess</w:t>
      </w:r>
      <w:r>
        <w:rPr>
          <w:rFonts w:ascii="Times New Roman" w:cs="Times New Roman" w:hAnsi="Times New Roman" w:eastAsia="Times New Roman"/>
          <w:outline w:val="0"/>
          <w:color w:val="201f1e"/>
          <w:sz w:val="22"/>
          <w:szCs w:val="22"/>
          <w:shd w:val="clear" w:color="auto" w:fill="ffffff"/>
          <w:rtl w:val="0"/>
          <w14:textFill>
            <w14:solidFill>
              <w14:srgbClr w14:val="201F1E"/>
            </w14:solidFill>
          </w14:textFill>
        </w:rPr>
        <w:fldChar w:fldCharType="end" w:fldLock="0"/>
      </w:r>
      <w:r>
        <w:rPr>
          <w:rFonts w:ascii="Times New Roman" w:hAnsi="Times New Roman" w:hint="default"/>
          <w:outline w:val="0"/>
          <w:color w:val="201f1e"/>
          <w:sz w:val="22"/>
          <w:szCs w:val="22"/>
          <w:shd w:val="clear" w:color="auto" w:fill="ffffff"/>
          <w:rtl w:val="0"/>
          <w14:textFill>
            <w14:solidFill>
              <w14:srgbClr w14:val="201F1E"/>
            </w14:solidFill>
          </w14:textFill>
        </w:rPr>
        <w:t> </w:t>
      </w:r>
      <w:r>
        <w:rPr>
          <w:rFonts w:ascii="Times New Roman" w:hAnsi="Times New Roman"/>
          <w:outline w:val="0"/>
          <w:color w:val="201f1e"/>
          <w:sz w:val="22"/>
          <w:szCs w:val="22"/>
          <w:shd w:val="clear" w:color="auto" w:fill="ffffff"/>
          <w:rtl w:val="0"/>
          <w:lang w:val="en-US"/>
          <w14:textFill>
            <w14:solidFill>
              <w14:srgbClr w14:val="201F1E"/>
            </w14:solidFill>
          </w14:textFill>
        </w:rPr>
        <w:t>has more info as well.</w:t>
      </w:r>
    </w:p>
    <w:sectPr>
      <w:type w:val="continuous"/>
      <w:pgSz w:w="12240" w:h="15840" w:orient="portrait"/>
      <w:pgMar w:top="1440" w:right="2160" w:bottom="1440" w:left="216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7"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7"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Bullet"/>
  </w:abstractNum>
  <w:abstractNum w:abstractNumId="13">
    <w:multiLevelType w:val="hybridMultilevel"/>
    <w:styleLink w:val="Bullet"/>
    <w:lvl w:ilvl="0">
      <w:start w:val="1"/>
      <w:numFmt w:val="bullet"/>
      <w:suff w:val="tab"/>
      <w:lvlText w:val="•"/>
      <w:lvlJc w:val="left"/>
      <w:pPr>
        <w:ind w:left="720" w:hanging="500"/>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0"/>
        <w:highlight w:val="none"/>
        <w:vertAlign w:val="baseline"/>
      </w:rPr>
    </w:lvl>
    <w:lvl w:ilvl="1">
      <w:start w:val="1"/>
      <w:numFmt w:val="bullet"/>
      <w:suff w:val="tab"/>
      <w:lvlText w:val="•"/>
      <w:lvlJc w:val="left"/>
      <w:pPr>
        <w:ind w:left="81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2">
      <w:start w:val="1"/>
      <w:numFmt w:val="bullet"/>
      <w:suff w:val="tab"/>
      <w:lvlText w:val="•"/>
      <w:lvlJc w:val="left"/>
      <w:pPr>
        <w:ind w:left="103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3">
      <w:start w:val="1"/>
      <w:numFmt w:val="bullet"/>
      <w:suff w:val="tab"/>
      <w:lvlText w:val="•"/>
      <w:lvlJc w:val="left"/>
      <w:pPr>
        <w:ind w:left="125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4">
      <w:start w:val="1"/>
      <w:numFmt w:val="bullet"/>
      <w:suff w:val="tab"/>
      <w:lvlText w:val="•"/>
      <w:lvlJc w:val="left"/>
      <w:pPr>
        <w:ind w:left="147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5">
      <w:start w:val="1"/>
      <w:numFmt w:val="bullet"/>
      <w:suff w:val="tab"/>
      <w:lvlText w:val="•"/>
      <w:lvlJc w:val="left"/>
      <w:pPr>
        <w:ind w:left="169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6">
      <w:start w:val="1"/>
      <w:numFmt w:val="bullet"/>
      <w:suff w:val="tab"/>
      <w:lvlText w:val="•"/>
      <w:lvlJc w:val="left"/>
      <w:pPr>
        <w:ind w:left="191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7">
      <w:start w:val="1"/>
      <w:numFmt w:val="bullet"/>
      <w:suff w:val="tab"/>
      <w:lvlText w:val="•"/>
      <w:lvlJc w:val="left"/>
      <w:pPr>
        <w:ind w:left="213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lvl w:ilvl="8">
      <w:start w:val="1"/>
      <w:numFmt w:val="bullet"/>
      <w:suff w:val="tab"/>
      <w:lvlText w:val="•"/>
      <w:lvlJc w:val="left"/>
      <w:pPr>
        <w:ind w:left="2355" w:hanging="375"/>
      </w:pPr>
      <w:rPr>
        <w:rFonts w:ascii="Calibri" w:cs="Calibri" w:hAnsi="Calibri" w:eastAsia="Calibri"/>
        <w:b w:val="0"/>
        <w:bCs w:val="0"/>
        <w:i w:val="0"/>
        <w:iCs w:val="0"/>
        <w:caps w:val="0"/>
        <w:smallCaps w:val="0"/>
        <w:strike w:val="0"/>
        <w:dstrike w:val="0"/>
        <w:outline w:val="0"/>
        <w:emboss w:val="0"/>
        <w:imprint w:val="0"/>
        <w:color w:val="201f1e"/>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0"/>
    <w:next w:val="Hyperlink.1"/>
    <w:rPr>
      <w:rFonts w:ascii="Times New Roman" w:cs="Times New Roman" w:hAnsi="Times New Roman" w:eastAsia="Times New Roman"/>
      <w:outline w:val="0"/>
      <w:color w:val="0000ff"/>
      <w:sz w:val="22"/>
      <w:szCs w:val="22"/>
      <w:u w:color="0000ff"/>
      <w14:textFill>
        <w14:solidFill>
          <w14:srgbClr w14:val="0000FF"/>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Imported Style 6">
    <w:name w:val="Imported Style 6"/>
    <w:pPr>
      <w:numPr>
        <w:numId w:val="13"/>
      </w:numPr>
    </w:pPr>
  </w:style>
  <w:style w:type="character" w:styleId="None">
    <w:name w:val="None"/>
  </w:style>
  <w:style w:type="character" w:styleId="Hyperlink.2">
    <w:name w:val="Hyperlink.2"/>
    <w:basedOn w:val="None"/>
    <w:next w:val="Hyperlink.2"/>
    <w:rPr>
      <w:outline w:val="0"/>
      <w:color w:val="0563c1"/>
      <w:u w:val="single"/>
      <w14:textFill>
        <w14:solidFill>
          <w14:srgbClr w14:val="0563C1"/>
        </w14:solidFill>
      </w14:textFill>
    </w:rPr>
  </w:style>
  <w:style w:type="numbering" w:styleId="Bullet">
    <w:name w:val="Bullet"/>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