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EFD21" w14:textId="77777777" w:rsidR="00B22FEF" w:rsidRDefault="00B22FEF" w:rsidP="003D679C">
      <w:pPr>
        <w:pStyle w:val="Title"/>
        <w:rPr>
          <w:sz w:val="24"/>
          <w:szCs w:val="24"/>
        </w:rPr>
      </w:pPr>
    </w:p>
    <w:p w14:paraId="0A818F38" w14:textId="77777777" w:rsidR="003D679C" w:rsidRPr="00B21EE3" w:rsidRDefault="003D679C" w:rsidP="003D679C">
      <w:pPr>
        <w:pStyle w:val="Title"/>
        <w:rPr>
          <w:sz w:val="24"/>
          <w:szCs w:val="24"/>
        </w:rPr>
      </w:pPr>
      <w:r w:rsidRPr="00B21EE3">
        <w:rPr>
          <w:sz w:val="24"/>
          <w:szCs w:val="24"/>
        </w:rPr>
        <w:t>AUBURN UNIVERSITY</w:t>
      </w:r>
    </w:p>
    <w:p w14:paraId="275FFB9C" w14:textId="77777777" w:rsidR="00304C32" w:rsidRDefault="00304C32" w:rsidP="003D679C">
      <w:pPr>
        <w:pStyle w:val="Title"/>
        <w:rPr>
          <w:sz w:val="18"/>
          <w:szCs w:val="18"/>
        </w:rPr>
      </w:pPr>
    </w:p>
    <w:p w14:paraId="28446637" w14:textId="77777777" w:rsidR="00DE1499" w:rsidRDefault="00DE1499" w:rsidP="003D679C">
      <w:pPr>
        <w:pStyle w:val="Title"/>
        <w:rPr>
          <w:sz w:val="18"/>
          <w:szCs w:val="18"/>
        </w:rPr>
      </w:pPr>
    </w:p>
    <w:p w14:paraId="63121DF3" w14:textId="77777777" w:rsidR="00304C32" w:rsidRDefault="00144DD2" w:rsidP="003D679C">
      <w:pPr>
        <w:pStyle w:val="Title"/>
        <w:rPr>
          <w:sz w:val="18"/>
          <w:szCs w:val="18"/>
        </w:rPr>
      </w:pPr>
      <w:r>
        <w:rPr>
          <w:sz w:val="18"/>
          <w:szCs w:val="18"/>
        </w:rPr>
        <w:t xml:space="preserve">Dr. </w:t>
      </w:r>
      <w:r w:rsidR="00C35F05">
        <w:rPr>
          <w:sz w:val="18"/>
          <w:szCs w:val="18"/>
        </w:rPr>
        <w:t>Elisha C. Wohleb</w:t>
      </w:r>
    </w:p>
    <w:p w14:paraId="4913E88A" w14:textId="77777777" w:rsidR="00B21EE3" w:rsidRPr="00B21EE3" w:rsidRDefault="00C35F05" w:rsidP="00B21EE3">
      <w:pPr>
        <w:jc w:val="center"/>
        <w:rPr>
          <w:sz w:val="18"/>
          <w:szCs w:val="18"/>
        </w:rPr>
      </w:pPr>
      <w:r>
        <w:rPr>
          <w:sz w:val="18"/>
          <w:szCs w:val="18"/>
        </w:rPr>
        <w:t>wohleec</w:t>
      </w:r>
      <w:r w:rsidR="00B21EE3" w:rsidRPr="00B21EE3">
        <w:rPr>
          <w:sz w:val="18"/>
          <w:szCs w:val="18"/>
        </w:rPr>
        <w:t>@auburn.edu</w:t>
      </w:r>
    </w:p>
    <w:p w14:paraId="1BCCDA3D" w14:textId="77777777" w:rsidR="00304C32" w:rsidRPr="00B21EE3" w:rsidRDefault="00B21EE3" w:rsidP="00B21EE3">
      <w:pPr>
        <w:jc w:val="center"/>
        <w:rPr>
          <w:sz w:val="18"/>
          <w:szCs w:val="18"/>
        </w:rPr>
      </w:pPr>
      <w:r w:rsidRPr="00B21EE3">
        <w:rPr>
          <w:sz w:val="18"/>
          <w:szCs w:val="18"/>
        </w:rPr>
        <w:t>334-844-</w:t>
      </w:r>
      <w:r w:rsidR="00C35F05">
        <w:rPr>
          <w:sz w:val="18"/>
          <w:szCs w:val="18"/>
        </w:rPr>
        <w:t>8724</w:t>
      </w:r>
    </w:p>
    <w:p w14:paraId="1CDD236A" w14:textId="77777777" w:rsidR="00B21EE3" w:rsidRDefault="00C35F05" w:rsidP="00B21EE3">
      <w:pPr>
        <w:jc w:val="center"/>
        <w:rPr>
          <w:sz w:val="18"/>
          <w:szCs w:val="18"/>
        </w:rPr>
      </w:pPr>
      <w:r>
        <w:rPr>
          <w:sz w:val="18"/>
          <w:szCs w:val="18"/>
        </w:rPr>
        <w:t>0303b Haley Center</w:t>
      </w:r>
      <w:r w:rsidR="00C4519F">
        <w:rPr>
          <w:sz w:val="18"/>
          <w:szCs w:val="18"/>
        </w:rPr>
        <w:t xml:space="preserve"> (office)</w:t>
      </w:r>
    </w:p>
    <w:p w14:paraId="6AA45765" w14:textId="77777777" w:rsidR="00C4519F" w:rsidRPr="00B21EE3" w:rsidRDefault="00C4519F" w:rsidP="00B21EE3">
      <w:pPr>
        <w:jc w:val="center"/>
        <w:rPr>
          <w:sz w:val="18"/>
          <w:szCs w:val="18"/>
        </w:rPr>
      </w:pPr>
      <w:r>
        <w:rPr>
          <w:sz w:val="18"/>
          <w:szCs w:val="18"/>
        </w:rPr>
        <w:t>5040 Haley Center (mailing)</w:t>
      </w:r>
    </w:p>
    <w:p w14:paraId="3DB9BF3E" w14:textId="77777777" w:rsidR="00304C32" w:rsidRPr="00D243AA" w:rsidRDefault="00304C32" w:rsidP="003D679C">
      <w:pPr>
        <w:pStyle w:val="Title"/>
        <w:rPr>
          <w:sz w:val="18"/>
          <w:szCs w:val="18"/>
        </w:rPr>
      </w:pPr>
    </w:p>
    <w:p w14:paraId="19EA898A" w14:textId="77777777" w:rsidR="003D679C" w:rsidRPr="00DE1499" w:rsidRDefault="003D679C" w:rsidP="003D679C">
      <w:pPr>
        <w:pStyle w:val="Title"/>
        <w:rPr>
          <w:sz w:val="22"/>
          <w:szCs w:val="22"/>
        </w:rPr>
      </w:pPr>
      <w:r w:rsidRPr="00DE1499">
        <w:rPr>
          <w:sz w:val="22"/>
          <w:szCs w:val="22"/>
        </w:rPr>
        <w:t>Syllabus</w:t>
      </w:r>
    </w:p>
    <w:p w14:paraId="55AB28B5" w14:textId="77777777" w:rsidR="003D679C" w:rsidRPr="00D243AA" w:rsidRDefault="003D679C" w:rsidP="003D679C">
      <w:pPr>
        <w:jc w:val="center"/>
        <w:rPr>
          <w:b/>
          <w:sz w:val="18"/>
          <w:szCs w:val="18"/>
        </w:rPr>
      </w:pPr>
    </w:p>
    <w:p w14:paraId="22457CBA" w14:textId="77777777" w:rsidR="003D679C" w:rsidRPr="00D243AA" w:rsidRDefault="003D679C" w:rsidP="003D679C">
      <w:pPr>
        <w:pStyle w:val="Subtitle"/>
        <w:jc w:val="left"/>
        <w:rPr>
          <w:sz w:val="18"/>
          <w:szCs w:val="18"/>
        </w:rPr>
      </w:pPr>
    </w:p>
    <w:p w14:paraId="5ECE9E4C" w14:textId="77777777"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14:paraId="379BA253" w14:textId="77777777"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14:paraId="68AF2663" w14:textId="77777777"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14:paraId="226094CF" w14:textId="77777777"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14:paraId="6E3991CD" w14:textId="77777777" w:rsidR="003D679C" w:rsidRPr="00D243AA" w:rsidRDefault="003D679C" w:rsidP="003D679C">
      <w:pPr>
        <w:pStyle w:val="Subtitle"/>
        <w:ind w:firstLine="720"/>
        <w:jc w:val="left"/>
        <w:rPr>
          <w:b w:val="0"/>
          <w:sz w:val="18"/>
          <w:szCs w:val="18"/>
        </w:rPr>
      </w:pPr>
      <w:r w:rsidRPr="00D243AA">
        <w:rPr>
          <w:sz w:val="18"/>
          <w:szCs w:val="18"/>
        </w:rPr>
        <w:t>Corequisites:</w:t>
      </w:r>
      <w:r w:rsidRPr="00D243AA">
        <w:rPr>
          <w:b w:val="0"/>
          <w:sz w:val="18"/>
          <w:szCs w:val="18"/>
        </w:rPr>
        <w:tab/>
      </w:r>
      <w:r w:rsidRPr="00D243AA">
        <w:rPr>
          <w:b w:val="0"/>
          <w:sz w:val="18"/>
          <w:szCs w:val="18"/>
        </w:rPr>
        <w:tab/>
        <w:t>None</w:t>
      </w:r>
    </w:p>
    <w:p w14:paraId="319B660D" w14:textId="77777777" w:rsidR="003D679C" w:rsidRPr="00D243AA" w:rsidRDefault="003D679C" w:rsidP="003D679C">
      <w:pPr>
        <w:pStyle w:val="Subtitle"/>
        <w:jc w:val="left"/>
        <w:rPr>
          <w:b w:val="0"/>
          <w:sz w:val="18"/>
          <w:szCs w:val="18"/>
        </w:rPr>
      </w:pPr>
    </w:p>
    <w:p w14:paraId="31A6CEE0" w14:textId="6B817826"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w:t>
      </w:r>
      <w:r w:rsidR="008F712E">
        <w:rPr>
          <w:b w:val="0"/>
          <w:sz w:val="18"/>
          <w:szCs w:val="18"/>
        </w:rPr>
        <w:t>2</w:t>
      </w:r>
      <w:r w:rsidR="004552DA">
        <w:rPr>
          <w:b w:val="0"/>
          <w:sz w:val="18"/>
          <w:szCs w:val="18"/>
        </w:rPr>
        <w:t>1</w:t>
      </w:r>
    </w:p>
    <w:p w14:paraId="675B2C28" w14:textId="77777777" w:rsidR="008D497B" w:rsidRPr="00D243AA" w:rsidRDefault="008D497B" w:rsidP="003D679C">
      <w:pPr>
        <w:pStyle w:val="Subtitle"/>
        <w:jc w:val="left"/>
        <w:rPr>
          <w:b w:val="0"/>
          <w:sz w:val="18"/>
          <w:szCs w:val="18"/>
        </w:rPr>
      </w:pPr>
    </w:p>
    <w:p w14:paraId="2FB9F0FF" w14:textId="77777777"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14:paraId="0B5F20C9" w14:textId="77777777" w:rsidR="008D497B" w:rsidRPr="00D243AA" w:rsidRDefault="008D497B" w:rsidP="008D497B">
      <w:pPr>
        <w:tabs>
          <w:tab w:val="left" w:pos="720"/>
          <w:tab w:val="left" w:pos="1440"/>
        </w:tabs>
        <w:rPr>
          <w:sz w:val="18"/>
          <w:szCs w:val="18"/>
        </w:rPr>
      </w:pPr>
    </w:p>
    <w:p w14:paraId="5B7970B2" w14:textId="10424510" w:rsidR="003D679C" w:rsidRPr="00D243AA" w:rsidRDefault="003D679C" w:rsidP="00B21EE3">
      <w:pPr>
        <w:tabs>
          <w:tab w:val="left" w:pos="720"/>
          <w:tab w:val="left" w:pos="1440"/>
        </w:tabs>
        <w:ind w:left="1440" w:hanging="720"/>
        <w:rPr>
          <w:sz w:val="18"/>
          <w:szCs w:val="18"/>
        </w:rPr>
      </w:pPr>
      <w:r w:rsidRPr="00D243AA">
        <w:rPr>
          <w:sz w:val="18"/>
          <w:szCs w:val="18"/>
        </w:rPr>
        <w:t>Gordon, H. R. D.</w:t>
      </w:r>
      <w:r w:rsidR="008F712E">
        <w:rPr>
          <w:sz w:val="18"/>
          <w:szCs w:val="18"/>
        </w:rPr>
        <w:t xml:space="preserve"> &amp; Schultz, D. </w:t>
      </w:r>
      <w:r w:rsidRPr="00D243AA">
        <w:rPr>
          <w:sz w:val="18"/>
          <w:szCs w:val="18"/>
        </w:rPr>
        <w:t>(</w:t>
      </w:r>
      <w:r w:rsidR="00FF32FB">
        <w:rPr>
          <w:sz w:val="18"/>
          <w:szCs w:val="18"/>
        </w:rPr>
        <w:t>20</w:t>
      </w:r>
      <w:r w:rsidR="008F712E">
        <w:rPr>
          <w:sz w:val="18"/>
          <w:szCs w:val="18"/>
        </w:rPr>
        <w:t>20</w:t>
      </w:r>
      <w:r w:rsidRPr="00D243AA">
        <w:rPr>
          <w:sz w:val="18"/>
          <w:szCs w:val="18"/>
        </w:rPr>
        <w:t xml:space="preserve">).  </w:t>
      </w:r>
      <w:r w:rsidRPr="00D243AA">
        <w:rPr>
          <w:i/>
          <w:sz w:val="18"/>
          <w:szCs w:val="18"/>
        </w:rPr>
        <w:t xml:space="preserve">The history and growth of </w:t>
      </w:r>
      <w:r w:rsidR="008F712E">
        <w:rPr>
          <w:i/>
          <w:sz w:val="18"/>
          <w:szCs w:val="18"/>
        </w:rPr>
        <w:t>career and technical</w:t>
      </w:r>
      <w:r w:rsidRPr="00D243AA">
        <w:rPr>
          <w:i/>
          <w:sz w:val="18"/>
          <w:szCs w:val="18"/>
        </w:rPr>
        <w:t xml:space="preserve"> education in America</w:t>
      </w:r>
      <w:r w:rsidRPr="00D243AA">
        <w:rPr>
          <w:sz w:val="18"/>
          <w:szCs w:val="18"/>
        </w:rPr>
        <w:t xml:space="preserve">.  </w:t>
      </w:r>
      <w:r w:rsidR="00D243AA" w:rsidRPr="00D243AA">
        <w:rPr>
          <w:sz w:val="18"/>
          <w:szCs w:val="18"/>
        </w:rPr>
        <w:t>Waveland Press.</w:t>
      </w:r>
      <w:r w:rsidR="00B21EE3">
        <w:rPr>
          <w:sz w:val="18"/>
          <w:szCs w:val="18"/>
        </w:rPr>
        <w:t xml:space="preserve"> </w:t>
      </w:r>
      <w:proofErr w:type="gramStart"/>
      <w:r w:rsidR="008F712E">
        <w:rPr>
          <w:sz w:val="18"/>
          <w:szCs w:val="18"/>
        </w:rPr>
        <w:t>5</w:t>
      </w:r>
      <w:r w:rsidR="00FF32FB" w:rsidRPr="00FF32FB">
        <w:rPr>
          <w:sz w:val="18"/>
          <w:szCs w:val="18"/>
          <w:vertAlign w:val="superscript"/>
        </w:rPr>
        <w:t>th</w:t>
      </w:r>
      <w:r w:rsidR="00FF32FB">
        <w:rPr>
          <w:sz w:val="18"/>
          <w:szCs w:val="18"/>
        </w:rPr>
        <w:t xml:space="preserve"> </w:t>
      </w:r>
      <w:r w:rsidR="00B21EE3">
        <w:rPr>
          <w:sz w:val="18"/>
          <w:szCs w:val="18"/>
        </w:rPr>
        <w:t xml:space="preserve"> edition</w:t>
      </w:r>
      <w:proofErr w:type="gramEnd"/>
      <w:r w:rsidR="00B21EE3">
        <w:rPr>
          <w:sz w:val="18"/>
          <w:szCs w:val="18"/>
        </w:rPr>
        <w:t>.</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w:t>
      </w:r>
      <w:r w:rsidR="00FF32FB">
        <w:rPr>
          <w:color w:val="000000"/>
          <w:sz w:val="18"/>
          <w:szCs w:val="18"/>
        </w:rPr>
        <w:t>14786</w:t>
      </w:r>
      <w:r w:rsidR="008F712E">
        <w:rPr>
          <w:color w:val="000000"/>
          <w:sz w:val="18"/>
          <w:szCs w:val="18"/>
        </w:rPr>
        <w:t>3870</w:t>
      </w:r>
    </w:p>
    <w:p w14:paraId="5CE546E9" w14:textId="77777777"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14:paraId="62DE4836" w14:textId="77777777"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14:paraId="04852B38" w14:textId="77777777" w:rsidR="003D679C" w:rsidRPr="00D243AA" w:rsidRDefault="003D679C" w:rsidP="003D679C">
      <w:pPr>
        <w:tabs>
          <w:tab w:val="left" w:pos="720"/>
          <w:tab w:val="left" w:pos="1440"/>
        </w:tabs>
        <w:ind w:left="2160" w:hanging="2160"/>
        <w:rPr>
          <w:sz w:val="18"/>
          <w:szCs w:val="18"/>
        </w:rPr>
      </w:pPr>
    </w:p>
    <w:p w14:paraId="03D7B088" w14:textId="77777777"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14:paraId="049BF2D4" w14:textId="77777777" w:rsidR="003D679C" w:rsidRPr="00D243AA" w:rsidRDefault="003D679C" w:rsidP="003D679C">
      <w:pPr>
        <w:rPr>
          <w:sz w:val="18"/>
          <w:szCs w:val="18"/>
        </w:rPr>
      </w:pPr>
    </w:p>
    <w:p w14:paraId="6DBF62F0" w14:textId="77777777"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14:paraId="62438CAB" w14:textId="77777777" w:rsidR="003D679C" w:rsidRPr="00D243AA" w:rsidRDefault="003D679C" w:rsidP="003D679C">
      <w:pPr>
        <w:rPr>
          <w:sz w:val="18"/>
          <w:szCs w:val="18"/>
        </w:rPr>
      </w:pPr>
    </w:p>
    <w:p w14:paraId="54786326" w14:textId="77777777" w:rsidR="003D679C" w:rsidRPr="00D243AA" w:rsidRDefault="003D679C" w:rsidP="003D679C">
      <w:pPr>
        <w:rPr>
          <w:sz w:val="18"/>
          <w:szCs w:val="18"/>
        </w:rPr>
      </w:pPr>
      <w:r w:rsidRPr="00D243AA">
        <w:rPr>
          <w:b/>
          <w:sz w:val="18"/>
          <w:szCs w:val="18"/>
        </w:rPr>
        <w:t>5.</w:t>
      </w:r>
      <w:r w:rsidRPr="00D243AA">
        <w:rPr>
          <w:b/>
          <w:sz w:val="18"/>
          <w:szCs w:val="18"/>
        </w:rPr>
        <w:tab/>
        <w:t>Course Objectives:</w:t>
      </w:r>
    </w:p>
    <w:p w14:paraId="29807948" w14:textId="77777777" w:rsidR="003D679C" w:rsidRPr="00D243AA" w:rsidRDefault="003D679C" w:rsidP="003D679C">
      <w:pPr>
        <w:rPr>
          <w:sz w:val="18"/>
          <w:szCs w:val="18"/>
        </w:rPr>
      </w:pPr>
    </w:p>
    <w:p w14:paraId="40B975C7" w14:textId="77777777"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14:paraId="25E83D18" w14:textId="77777777" w:rsidR="003D679C" w:rsidRPr="00D243AA" w:rsidRDefault="003D679C" w:rsidP="003D679C">
      <w:pPr>
        <w:rPr>
          <w:sz w:val="18"/>
          <w:szCs w:val="18"/>
        </w:rPr>
      </w:pPr>
    </w:p>
    <w:p w14:paraId="597C877A" w14:textId="77777777" w:rsidR="003D679C" w:rsidRPr="00D243AA" w:rsidRDefault="003D679C" w:rsidP="003D679C">
      <w:pPr>
        <w:rPr>
          <w:sz w:val="18"/>
          <w:szCs w:val="18"/>
        </w:rPr>
      </w:pPr>
    </w:p>
    <w:p w14:paraId="19663148" w14:textId="77777777" w:rsidR="003D679C" w:rsidRPr="00D243AA" w:rsidRDefault="003D679C" w:rsidP="003D679C">
      <w:pPr>
        <w:ind w:left="1440" w:hanging="720"/>
        <w:rPr>
          <w:sz w:val="18"/>
          <w:szCs w:val="18"/>
        </w:rPr>
      </w:pPr>
      <w:r w:rsidRPr="00D243AA">
        <w:rPr>
          <w:sz w:val="18"/>
          <w:szCs w:val="18"/>
        </w:rPr>
        <w:t>1.</w:t>
      </w:r>
      <w:r w:rsidRPr="00D243AA">
        <w:rPr>
          <w:sz w:val="18"/>
          <w:szCs w:val="18"/>
        </w:rPr>
        <w:tab/>
        <w:t>analyze historical and contemporary philosophies in light of their impact on the structure and practice of career and technical education.</w:t>
      </w:r>
    </w:p>
    <w:p w14:paraId="007D6875" w14:textId="77777777" w:rsidR="003D679C" w:rsidRPr="00D243AA" w:rsidRDefault="003D679C" w:rsidP="003D679C">
      <w:pPr>
        <w:ind w:left="1440" w:hanging="720"/>
        <w:rPr>
          <w:sz w:val="18"/>
          <w:szCs w:val="18"/>
        </w:rPr>
      </w:pPr>
      <w:r w:rsidRPr="00D243AA">
        <w:rPr>
          <w:sz w:val="18"/>
          <w:szCs w:val="18"/>
        </w:rPr>
        <w:t>2.</w:t>
      </w:r>
      <w:r w:rsidRPr="00D243AA">
        <w:rPr>
          <w:sz w:val="18"/>
          <w:szCs w:val="18"/>
        </w:rPr>
        <w:tab/>
        <w:t>describe the nature and implications for federal legislation affecting career and technical education.</w:t>
      </w:r>
    </w:p>
    <w:p w14:paraId="661D070D" w14:textId="77777777" w:rsidR="003D679C" w:rsidRPr="00D243AA" w:rsidRDefault="003D679C" w:rsidP="003D679C">
      <w:pPr>
        <w:ind w:left="1440" w:hanging="720"/>
        <w:rPr>
          <w:sz w:val="18"/>
          <w:szCs w:val="18"/>
        </w:rPr>
      </w:pPr>
      <w:r w:rsidRPr="00D243AA">
        <w:rPr>
          <w:sz w:val="18"/>
          <w:szCs w:val="18"/>
        </w:rPr>
        <w:t>3.</w:t>
      </w:r>
      <w:r w:rsidRPr="00D243AA">
        <w:rPr>
          <w:sz w:val="18"/>
          <w:szCs w:val="18"/>
        </w:rPr>
        <w:tab/>
        <w:t xml:space="preserve">explain the economic, social and political conditions </w:t>
      </w:r>
      <w:r w:rsidR="00B22FEF">
        <w:rPr>
          <w:sz w:val="18"/>
          <w:szCs w:val="18"/>
        </w:rPr>
        <w:t>t</w:t>
      </w:r>
      <w:r w:rsidRPr="00D243AA">
        <w:rPr>
          <w:sz w:val="18"/>
          <w:szCs w:val="18"/>
        </w:rPr>
        <w:t>hat have impacted career and technical education throughout its history.</w:t>
      </w:r>
    </w:p>
    <w:p w14:paraId="02A4608F" w14:textId="77777777" w:rsidR="003D679C" w:rsidRPr="00D243AA" w:rsidRDefault="003D679C" w:rsidP="003D679C">
      <w:pPr>
        <w:ind w:left="1440" w:hanging="720"/>
        <w:rPr>
          <w:sz w:val="18"/>
          <w:szCs w:val="18"/>
        </w:rPr>
      </w:pPr>
      <w:r w:rsidRPr="00D243AA">
        <w:rPr>
          <w:sz w:val="18"/>
          <w:szCs w:val="18"/>
        </w:rPr>
        <w:t>4.</w:t>
      </w:r>
      <w:r w:rsidRPr="00D243AA">
        <w:rPr>
          <w:sz w:val="18"/>
          <w:szCs w:val="18"/>
        </w:rPr>
        <w:tab/>
        <w:t>compare various delivery systems that have been used in career and technical education.</w:t>
      </w:r>
    </w:p>
    <w:p w14:paraId="7718FCED" w14:textId="77777777" w:rsidR="003D679C" w:rsidRPr="00D243AA" w:rsidRDefault="003D679C" w:rsidP="003D679C">
      <w:pPr>
        <w:ind w:left="1440" w:hanging="720"/>
        <w:rPr>
          <w:sz w:val="18"/>
          <w:szCs w:val="18"/>
        </w:rPr>
      </w:pPr>
      <w:r w:rsidRPr="00D243AA">
        <w:rPr>
          <w:sz w:val="18"/>
          <w:szCs w:val="18"/>
        </w:rPr>
        <w:t>5.</w:t>
      </w:r>
      <w:r w:rsidRPr="00D243AA">
        <w:rPr>
          <w:sz w:val="18"/>
          <w:szCs w:val="18"/>
        </w:rPr>
        <w:tab/>
        <w:t>describe the career and technical education program areas.</w:t>
      </w:r>
    </w:p>
    <w:p w14:paraId="14AC0C09" w14:textId="77777777" w:rsidR="003D679C" w:rsidRPr="00D243AA" w:rsidRDefault="003D679C" w:rsidP="003D679C">
      <w:pPr>
        <w:ind w:left="1440" w:hanging="720"/>
        <w:rPr>
          <w:sz w:val="18"/>
          <w:szCs w:val="18"/>
        </w:rPr>
      </w:pPr>
      <w:r w:rsidRPr="00D243AA">
        <w:rPr>
          <w:sz w:val="18"/>
          <w:szCs w:val="18"/>
        </w:rPr>
        <w:t>6.</w:t>
      </w:r>
      <w:r w:rsidRPr="00D243AA">
        <w:rPr>
          <w:sz w:val="18"/>
          <w:szCs w:val="18"/>
        </w:rPr>
        <w:tab/>
        <w:t>summarize patterns for preparing, certifying, and recertifying career and technical education teachers.</w:t>
      </w:r>
    </w:p>
    <w:p w14:paraId="27566A19" w14:textId="77777777" w:rsidR="003D679C" w:rsidRPr="00D243AA" w:rsidRDefault="003D679C" w:rsidP="003D679C">
      <w:pPr>
        <w:ind w:left="1440" w:hanging="720"/>
        <w:rPr>
          <w:sz w:val="18"/>
          <w:szCs w:val="18"/>
        </w:rPr>
      </w:pPr>
      <w:r w:rsidRPr="00D243AA">
        <w:rPr>
          <w:sz w:val="18"/>
          <w:szCs w:val="18"/>
        </w:rPr>
        <w:t>7.</w:t>
      </w:r>
      <w:r w:rsidRPr="00D243AA">
        <w:rPr>
          <w:sz w:val="18"/>
          <w:szCs w:val="18"/>
        </w:rPr>
        <w:tab/>
        <w:t>describe the administration and funding patterns of career and technical education.</w:t>
      </w:r>
    </w:p>
    <w:p w14:paraId="3930F6BB" w14:textId="77777777" w:rsidR="003D679C" w:rsidRPr="00D243AA" w:rsidRDefault="003D679C" w:rsidP="003D679C">
      <w:pPr>
        <w:ind w:left="1440" w:hanging="720"/>
        <w:rPr>
          <w:sz w:val="18"/>
          <w:szCs w:val="18"/>
        </w:rPr>
      </w:pPr>
      <w:r w:rsidRPr="00D243AA">
        <w:rPr>
          <w:sz w:val="18"/>
          <w:szCs w:val="18"/>
        </w:rPr>
        <w:t>8.</w:t>
      </w:r>
      <w:r w:rsidRPr="00D243AA">
        <w:rPr>
          <w:sz w:val="18"/>
          <w:szCs w:val="18"/>
        </w:rPr>
        <w:tab/>
        <w:t>describe the function of advisory committees in career and technical education.</w:t>
      </w:r>
    </w:p>
    <w:p w14:paraId="26763FDF" w14:textId="77777777" w:rsidR="003D679C" w:rsidRPr="00D243AA" w:rsidRDefault="003D679C" w:rsidP="003D679C">
      <w:pPr>
        <w:ind w:left="1440" w:hanging="720"/>
        <w:rPr>
          <w:sz w:val="18"/>
          <w:szCs w:val="18"/>
        </w:rPr>
      </w:pPr>
      <w:r w:rsidRPr="00D243AA">
        <w:rPr>
          <w:sz w:val="18"/>
          <w:szCs w:val="18"/>
        </w:rPr>
        <w:t>9.</w:t>
      </w:r>
      <w:r w:rsidRPr="00D243AA">
        <w:rPr>
          <w:sz w:val="18"/>
          <w:szCs w:val="18"/>
        </w:rPr>
        <w:tab/>
        <w:t>outline the functions of career and technical student organizations.</w:t>
      </w:r>
    </w:p>
    <w:p w14:paraId="217D22FC" w14:textId="77777777" w:rsidR="003D679C" w:rsidRPr="00D243AA" w:rsidRDefault="003D679C" w:rsidP="003D679C">
      <w:pPr>
        <w:ind w:left="1440" w:hanging="720"/>
        <w:rPr>
          <w:sz w:val="18"/>
          <w:szCs w:val="18"/>
        </w:rPr>
      </w:pPr>
      <w:r w:rsidRPr="00D243AA">
        <w:rPr>
          <w:sz w:val="18"/>
          <w:szCs w:val="18"/>
        </w:rPr>
        <w:t>10.</w:t>
      </w:r>
      <w:r w:rsidRPr="00D243AA">
        <w:rPr>
          <w:sz w:val="18"/>
          <w:szCs w:val="18"/>
        </w:rPr>
        <w:tab/>
        <w:t>review relationships among educators, business, industry, labor, and government in both formal and informal mechanisms that support career and technical education.</w:t>
      </w:r>
    </w:p>
    <w:p w14:paraId="58B3D046" w14:textId="77777777" w:rsidR="003D679C" w:rsidRPr="00D243AA" w:rsidRDefault="003D679C" w:rsidP="003D679C">
      <w:pPr>
        <w:numPr>
          <w:ilvl w:val="0"/>
          <w:numId w:val="2"/>
        </w:numPr>
        <w:rPr>
          <w:sz w:val="18"/>
          <w:szCs w:val="18"/>
        </w:rPr>
      </w:pPr>
      <w:r w:rsidRPr="00D243AA">
        <w:rPr>
          <w:sz w:val="18"/>
          <w:szCs w:val="18"/>
        </w:rPr>
        <w:t>examine the historical and philosophical relationship of career and technical guidance and career education to career and technical education.</w:t>
      </w:r>
    </w:p>
    <w:p w14:paraId="0549E626" w14:textId="77777777" w:rsidR="003D679C" w:rsidRPr="00D243AA" w:rsidRDefault="003D679C" w:rsidP="003D679C">
      <w:pPr>
        <w:numPr>
          <w:ilvl w:val="0"/>
          <w:numId w:val="2"/>
        </w:numPr>
        <w:rPr>
          <w:sz w:val="18"/>
          <w:szCs w:val="18"/>
        </w:rPr>
      </w:pPr>
      <w:r w:rsidRPr="00D243AA">
        <w:rPr>
          <w:sz w:val="18"/>
          <w:szCs w:val="18"/>
        </w:rPr>
        <w:t>develop and defend a personal, professional philosophy statement for career and technical education.</w:t>
      </w:r>
    </w:p>
    <w:p w14:paraId="7F0EF5AD" w14:textId="77777777" w:rsidR="003D679C" w:rsidRPr="00D243AA" w:rsidRDefault="003D679C" w:rsidP="003D679C">
      <w:pPr>
        <w:rPr>
          <w:sz w:val="18"/>
          <w:szCs w:val="18"/>
        </w:rPr>
      </w:pPr>
    </w:p>
    <w:p w14:paraId="7BF3DEB0" w14:textId="77777777" w:rsidR="003D679C" w:rsidRPr="00D243AA" w:rsidRDefault="004D567C" w:rsidP="003D679C">
      <w:pPr>
        <w:rPr>
          <w:sz w:val="18"/>
          <w:szCs w:val="18"/>
        </w:rPr>
      </w:pPr>
      <w:r>
        <w:rPr>
          <w:sz w:val="18"/>
          <w:szCs w:val="18"/>
        </w:rPr>
        <w:br w:type="page"/>
      </w:r>
      <w:r w:rsidR="003D679C" w:rsidRPr="00D243AA">
        <w:rPr>
          <w:b/>
          <w:sz w:val="18"/>
          <w:szCs w:val="18"/>
        </w:rPr>
        <w:lastRenderedPageBreak/>
        <w:t>6.</w:t>
      </w:r>
      <w:r w:rsidR="003D679C" w:rsidRPr="00D243AA">
        <w:rPr>
          <w:b/>
          <w:sz w:val="18"/>
          <w:szCs w:val="18"/>
        </w:rPr>
        <w:tab/>
        <w:t>Course Content:</w:t>
      </w:r>
    </w:p>
    <w:p w14:paraId="55B2F50E" w14:textId="77777777" w:rsidR="003D679C" w:rsidRPr="00D243AA" w:rsidRDefault="003D679C" w:rsidP="003D679C">
      <w:pPr>
        <w:rPr>
          <w:b/>
          <w:sz w:val="18"/>
          <w:szCs w:val="18"/>
        </w:rPr>
      </w:pPr>
    </w:p>
    <w:p w14:paraId="4D700250" w14:textId="77777777" w:rsidR="003D679C" w:rsidRPr="00D243AA" w:rsidRDefault="00DA460F" w:rsidP="003D679C">
      <w:pPr>
        <w:rPr>
          <w:sz w:val="18"/>
          <w:szCs w:val="18"/>
        </w:rPr>
      </w:pPr>
      <w:r>
        <w:rPr>
          <w:b/>
          <w:sz w:val="18"/>
          <w:szCs w:val="18"/>
        </w:rPr>
        <w:tab/>
        <w:t>*See assignment sheet</w:t>
      </w:r>
    </w:p>
    <w:p w14:paraId="5D1583F0" w14:textId="77777777" w:rsidR="003314C3" w:rsidRDefault="003314C3" w:rsidP="003D679C">
      <w:pPr>
        <w:rPr>
          <w:b/>
          <w:sz w:val="18"/>
          <w:szCs w:val="18"/>
        </w:rPr>
      </w:pPr>
    </w:p>
    <w:p w14:paraId="1D7375F7" w14:textId="77777777"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14:paraId="71814E28" w14:textId="77777777" w:rsidR="003A19C9" w:rsidRDefault="003A19C9" w:rsidP="003A19C9">
      <w:pPr>
        <w:ind w:left="720"/>
        <w:rPr>
          <w:sz w:val="18"/>
          <w:szCs w:val="18"/>
        </w:rPr>
      </w:pPr>
    </w:p>
    <w:p w14:paraId="08A05509" w14:textId="77777777"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14:paraId="09EB0188" w14:textId="777E765E" w:rsidR="003D679C" w:rsidRDefault="001246EF" w:rsidP="007E27C0">
      <w:pPr>
        <w:numPr>
          <w:ilvl w:val="0"/>
          <w:numId w:val="9"/>
        </w:numPr>
        <w:rPr>
          <w:sz w:val="18"/>
          <w:szCs w:val="18"/>
        </w:rPr>
      </w:pPr>
      <w:r>
        <w:rPr>
          <w:sz w:val="18"/>
          <w:szCs w:val="18"/>
        </w:rPr>
        <w:t xml:space="preserve">Complete all written assignments. </w:t>
      </w:r>
      <w:r w:rsidR="002C159A">
        <w:rPr>
          <w:sz w:val="18"/>
          <w:szCs w:val="18"/>
        </w:rPr>
        <w:t>See schedule for details</w:t>
      </w:r>
      <w:r w:rsidR="00831CFD">
        <w:rPr>
          <w:sz w:val="18"/>
          <w:szCs w:val="18"/>
        </w:rPr>
        <w:t>.</w:t>
      </w:r>
      <w:r w:rsidR="004770E4" w:rsidRPr="00065075">
        <w:rPr>
          <w:sz w:val="18"/>
          <w:szCs w:val="18"/>
        </w:rPr>
        <w:t xml:space="preserve"> </w:t>
      </w:r>
      <w:r w:rsidR="007E27C0">
        <w:rPr>
          <w:sz w:val="18"/>
          <w:szCs w:val="18"/>
        </w:rPr>
        <w:t>Typically, each week</w:t>
      </w:r>
      <w:r w:rsidR="00C35FB2">
        <w:rPr>
          <w:sz w:val="18"/>
          <w:szCs w:val="18"/>
        </w:rPr>
        <w:t xml:space="preserve"> will have a chapter assignment, </w:t>
      </w:r>
      <w:r w:rsidR="007E27C0">
        <w:rPr>
          <w:sz w:val="18"/>
          <w:szCs w:val="18"/>
        </w:rPr>
        <w:t>an article assignment</w:t>
      </w:r>
      <w:r w:rsidR="00C35FB2">
        <w:rPr>
          <w:sz w:val="18"/>
          <w:szCs w:val="18"/>
        </w:rPr>
        <w:t>, and a discussion</w:t>
      </w:r>
      <w:r w:rsidR="007E27C0">
        <w:rPr>
          <w:sz w:val="18"/>
          <w:szCs w:val="18"/>
        </w:rPr>
        <w:t xml:space="preserve">. For each chapter, you should complete the Questions and Activities as outlined on the schedule. </w:t>
      </w:r>
      <w:r w:rsidR="007E27C0" w:rsidRPr="007E27C0">
        <w:rPr>
          <w:sz w:val="18"/>
          <w:szCs w:val="18"/>
        </w:rPr>
        <w:t>Your response should be though</w:t>
      </w:r>
      <w:r w:rsidR="00C35FB2">
        <w:rPr>
          <w:sz w:val="18"/>
          <w:szCs w:val="18"/>
        </w:rPr>
        <w:t>t</w:t>
      </w:r>
      <w:r w:rsidR="007E27C0" w:rsidRPr="007E27C0">
        <w:rPr>
          <w:sz w:val="18"/>
          <w:szCs w:val="18"/>
        </w:rPr>
        <w:t xml:space="preserve"> provoking, in-depth and thorough. If applicable, include your personal input (agree, disagree, pro, con, etc.). </w:t>
      </w:r>
      <w:r w:rsidR="007E27C0">
        <w:rPr>
          <w:sz w:val="18"/>
          <w:szCs w:val="18"/>
        </w:rPr>
        <w:t xml:space="preserve">Please check these questions ahead of the due date as some of them will take preparation to answer. </w:t>
      </w:r>
      <w:r w:rsidR="00C35FB2">
        <w:rPr>
          <w:sz w:val="18"/>
          <w:szCs w:val="18"/>
        </w:rPr>
        <w:t>E</w:t>
      </w:r>
      <w:r w:rsidR="007E27C0">
        <w:rPr>
          <w:sz w:val="18"/>
          <w:szCs w:val="18"/>
        </w:rPr>
        <w:t xml:space="preserve">ach week you will either have an article to read or a scholarly article to find pertaining to your research report. Please provide a BRIEF summary of the article and a </w:t>
      </w:r>
      <w:r w:rsidR="008F712E">
        <w:rPr>
          <w:sz w:val="18"/>
          <w:szCs w:val="18"/>
        </w:rPr>
        <w:t>DETAILED</w:t>
      </w:r>
      <w:r w:rsidR="007E27C0">
        <w:rPr>
          <w:sz w:val="18"/>
          <w:szCs w:val="18"/>
        </w:rPr>
        <w:t xml:space="preserve"> analysis of your opinion, why this article is important, how this article pertains to your research, etc. You must upload both the full length article and your response.</w:t>
      </w:r>
      <w:r w:rsidR="00C35FB2">
        <w:rPr>
          <w:sz w:val="18"/>
          <w:szCs w:val="18"/>
        </w:rPr>
        <w:t xml:space="preserve"> </w:t>
      </w:r>
    </w:p>
    <w:p w14:paraId="17A667EB" w14:textId="7C730BDE" w:rsidR="00C35FB2" w:rsidRPr="00D243AA" w:rsidRDefault="00C35FB2" w:rsidP="007E27C0">
      <w:pPr>
        <w:numPr>
          <w:ilvl w:val="0"/>
          <w:numId w:val="9"/>
        </w:numPr>
        <w:rPr>
          <w:sz w:val="18"/>
          <w:szCs w:val="18"/>
        </w:rPr>
      </w:pPr>
      <w:r>
        <w:rPr>
          <w:sz w:val="18"/>
          <w:szCs w:val="18"/>
        </w:rPr>
        <w:t xml:space="preserve">There will be a discussion post each week. </w:t>
      </w:r>
      <w:r w:rsidR="00323037">
        <w:rPr>
          <w:sz w:val="18"/>
          <w:szCs w:val="18"/>
        </w:rPr>
        <w:t xml:space="preserve">Each week </w:t>
      </w:r>
      <w:r>
        <w:rPr>
          <w:sz w:val="18"/>
          <w:szCs w:val="18"/>
        </w:rPr>
        <w:t xml:space="preserve">you should find an article, video, post, blog, etc. relating to Career and Technical Education that is a trend, challenge, inspiration, etc. and provide a thorough discussion/explanation of your thoughts, ideas, opinions, etc. In addition, you should reply to at least two of your classmates. </w:t>
      </w:r>
      <w:bookmarkStart w:id="0" w:name="_GoBack"/>
      <w:bookmarkEnd w:id="0"/>
    </w:p>
    <w:p w14:paraId="65ED6DF9" w14:textId="77777777"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14:paraId="60A0CDDC" w14:textId="77777777"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w:t>
      </w:r>
      <w:r w:rsidRPr="007E27C0">
        <w:rPr>
          <w:sz w:val="18"/>
          <w:szCs w:val="18"/>
          <w:u w:val="single"/>
        </w:rPr>
        <w:t>on time</w:t>
      </w:r>
      <w:r w:rsidR="009F47E8">
        <w:rPr>
          <w:sz w:val="18"/>
          <w:szCs w:val="18"/>
        </w:rPr>
        <w:t xml:space="preserve"> in </w:t>
      </w:r>
      <w:r w:rsidR="00AF0DC9">
        <w:rPr>
          <w:sz w:val="18"/>
          <w:szCs w:val="18"/>
        </w:rPr>
        <w:t>Canvas</w:t>
      </w:r>
      <w:r w:rsidRPr="003638EE">
        <w:rPr>
          <w:sz w:val="18"/>
          <w:szCs w:val="18"/>
        </w:rPr>
        <w:t xml:space="preserve">. </w:t>
      </w:r>
    </w:p>
    <w:p w14:paraId="14065A0D" w14:textId="295E4357" w:rsidR="00A95A55" w:rsidRDefault="00A95A55" w:rsidP="00A95A55">
      <w:pPr>
        <w:numPr>
          <w:ilvl w:val="0"/>
          <w:numId w:val="9"/>
        </w:numPr>
        <w:rPr>
          <w:sz w:val="18"/>
          <w:szCs w:val="18"/>
        </w:rPr>
      </w:pPr>
      <w:r>
        <w:rPr>
          <w:sz w:val="18"/>
          <w:szCs w:val="18"/>
        </w:rPr>
        <w:t xml:space="preserve">All papers should follow APA </w:t>
      </w:r>
      <w:r w:rsidR="008F712E">
        <w:rPr>
          <w:sz w:val="18"/>
          <w:szCs w:val="18"/>
        </w:rPr>
        <w:t>7</w:t>
      </w:r>
      <w:r w:rsidRPr="00DD0A11">
        <w:rPr>
          <w:sz w:val="18"/>
          <w:szCs w:val="18"/>
          <w:vertAlign w:val="superscript"/>
        </w:rPr>
        <w:t>th</w:t>
      </w:r>
      <w:r>
        <w:rPr>
          <w:sz w:val="18"/>
          <w:szCs w:val="18"/>
          <w:vertAlign w:val="superscript"/>
        </w:rPr>
        <w:t xml:space="preserve"> </w:t>
      </w:r>
      <w:r>
        <w:rPr>
          <w:sz w:val="18"/>
          <w:szCs w:val="18"/>
        </w:rPr>
        <w:t>Edition.</w:t>
      </w:r>
    </w:p>
    <w:p w14:paraId="52B95221" w14:textId="77777777" w:rsidR="007E27C0" w:rsidRPr="003638EE" w:rsidRDefault="007E27C0" w:rsidP="00A95A55">
      <w:pPr>
        <w:numPr>
          <w:ilvl w:val="0"/>
          <w:numId w:val="9"/>
        </w:numPr>
        <w:rPr>
          <w:sz w:val="18"/>
          <w:szCs w:val="18"/>
        </w:rPr>
      </w:pPr>
      <w:r>
        <w:rPr>
          <w:sz w:val="18"/>
          <w:szCs w:val="18"/>
        </w:rPr>
        <w:t>NO LATE WORK ACCEPTED.</w:t>
      </w:r>
    </w:p>
    <w:p w14:paraId="2A9098AD" w14:textId="77777777" w:rsidR="001F67DC" w:rsidRPr="00D243AA" w:rsidRDefault="001F67DC" w:rsidP="00A95A55">
      <w:pPr>
        <w:ind w:left="720"/>
        <w:rPr>
          <w:sz w:val="18"/>
          <w:szCs w:val="18"/>
        </w:rPr>
      </w:pPr>
    </w:p>
    <w:p w14:paraId="083DF2C7" w14:textId="77777777"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14:paraId="4B976C2C" w14:textId="77777777" w:rsidR="003A19C9" w:rsidRDefault="003A19C9" w:rsidP="003D679C">
      <w:pPr>
        <w:tabs>
          <w:tab w:val="left" w:pos="0"/>
        </w:tabs>
        <w:ind w:left="720"/>
        <w:rPr>
          <w:sz w:val="18"/>
          <w:szCs w:val="18"/>
        </w:rPr>
      </w:pPr>
    </w:p>
    <w:p w14:paraId="0B1DB073" w14:textId="77777777" w:rsidR="003D679C" w:rsidRPr="00D243AA" w:rsidRDefault="00AC546E" w:rsidP="003D679C">
      <w:pPr>
        <w:tabs>
          <w:tab w:val="left" w:pos="0"/>
        </w:tabs>
        <w:ind w:left="720"/>
        <w:rPr>
          <w:sz w:val="18"/>
          <w:szCs w:val="18"/>
        </w:rPr>
      </w:pPr>
      <w:r>
        <w:rPr>
          <w:sz w:val="18"/>
          <w:szCs w:val="18"/>
        </w:rPr>
        <w:tab/>
      </w:r>
      <w:r w:rsidR="00DA460F">
        <w:rPr>
          <w:sz w:val="18"/>
          <w:szCs w:val="18"/>
        </w:rPr>
        <w:t>Chapter Assignments</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C35FB2">
        <w:rPr>
          <w:sz w:val="18"/>
          <w:szCs w:val="18"/>
        </w:rPr>
        <w:t>30</w:t>
      </w:r>
      <w:r w:rsidR="003D679C" w:rsidRPr="00D243AA">
        <w:rPr>
          <w:sz w:val="18"/>
          <w:szCs w:val="18"/>
        </w:rPr>
        <w:t>%</w:t>
      </w:r>
    </w:p>
    <w:p w14:paraId="0D06E4CD" w14:textId="77777777" w:rsidR="00C35FB2" w:rsidRDefault="00AC546E" w:rsidP="003D679C">
      <w:pPr>
        <w:tabs>
          <w:tab w:val="left" w:pos="0"/>
        </w:tabs>
        <w:ind w:left="720"/>
        <w:rPr>
          <w:sz w:val="18"/>
          <w:szCs w:val="18"/>
        </w:rPr>
      </w:pPr>
      <w:r>
        <w:rPr>
          <w:sz w:val="18"/>
          <w:szCs w:val="18"/>
        </w:rPr>
        <w:tab/>
      </w:r>
      <w:r w:rsidR="00DA460F">
        <w:rPr>
          <w:sz w:val="18"/>
          <w:szCs w:val="18"/>
        </w:rPr>
        <w:t xml:space="preserve">Weekly Articles </w:t>
      </w:r>
      <w:r w:rsidR="00DA460F">
        <w:rPr>
          <w:sz w:val="18"/>
          <w:szCs w:val="18"/>
        </w:rPr>
        <w:tab/>
      </w:r>
      <w:r w:rsidR="00C35FB2">
        <w:rPr>
          <w:sz w:val="18"/>
          <w:szCs w:val="18"/>
        </w:rPr>
        <w:tab/>
      </w:r>
      <w:r w:rsidR="00C35FB2">
        <w:rPr>
          <w:sz w:val="18"/>
          <w:szCs w:val="18"/>
        </w:rPr>
        <w:tab/>
      </w:r>
      <w:r w:rsidR="00C35FB2">
        <w:rPr>
          <w:sz w:val="18"/>
          <w:szCs w:val="18"/>
        </w:rPr>
        <w:tab/>
      </w:r>
      <w:r w:rsidR="00C35FB2">
        <w:rPr>
          <w:sz w:val="18"/>
          <w:szCs w:val="18"/>
        </w:rPr>
        <w:tab/>
        <w:t>25%</w:t>
      </w:r>
    </w:p>
    <w:p w14:paraId="5C8448B7" w14:textId="77777777" w:rsidR="003D679C" w:rsidRPr="00D243AA" w:rsidRDefault="00C35FB2" w:rsidP="003D679C">
      <w:pPr>
        <w:tabs>
          <w:tab w:val="left" w:pos="0"/>
        </w:tabs>
        <w:ind w:left="720"/>
        <w:rPr>
          <w:sz w:val="18"/>
          <w:szCs w:val="18"/>
        </w:rPr>
      </w:pPr>
      <w:r>
        <w:rPr>
          <w:sz w:val="18"/>
          <w:szCs w:val="18"/>
        </w:rPr>
        <w:tab/>
        <w:t>Discussion</w:t>
      </w:r>
      <w:r>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Pr>
          <w:sz w:val="18"/>
          <w:szCs w:val="18"/>
        </w:rPr>
        <w:t>25</w:t>
      </w:r>
      <w:r w:rsidR="003D679C" w:rsidRPr="00D243AA">
        <w:rPr>
          <w:sz w:val="18"/>
          <w:szCs w:val="18"/>
        </w:rPr>
        <w:t>%</w:t>
      </w:r>
    </w:p>
    <w:p w14:paraId="59E66FD1" w14:textId="77777777" w:rsidR="003D679C" w:rsidRPr="00D243AA" w:rsidRDefault="003D679C" w:rsidP="003D679C">
      <w:pPr>
        <w:tabs>
          <w:tab w:val="left" w:pos="0"/>
        </w:tabs>
        <w:ind w:left="720"/>
        <w:rPr>
          <w:sz w:val="18"/>
          <w:szCs w:val="18"/>
          <w:u w:val="single"/>
        </w:rPr>
      </w:pPr>
      <w:r w:rsidRPr="00D243AA">
        <w:rPr>
          <w:sz w:val="18"/>
          <w:szCs w:val="18"/>
        </w:rPr>
        <w:tab/>
      </w:r>
      <w:r w:rsidR="001246EF" w:rsidRPr="00DA460F">
        <w:rPr>
          <w:sz w:val="18"/>
          <w:szCs w:val="18"/>
          <w:u w:val="single"/>
        </w:rPr>
        <w:t>Research Project</w:t>
      </w:r>
      <w:r w:rsidRPr="00DA460F">
        <w:rPr>
          <w:sz w:val="18"/>
          <w:szCs w:val="18"/>
          <w:u w:val="single"/>
        </w:rPr>
        <w:tab/>
      </w:r>
      <w:r w:rsidRPr="00DA460F">
        <w:rPr>
          <w:sz w:val="18"/>
          <w:szCs w:val="18"/>
          <w:u w:val="single"/>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14:paraId="785C8EDF" w14:textId="77777777"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14:paraId="11E1FB13" w14:textId="77777777" w:rsidR="001F67DC" w:rsidRPr="00D243AA" w:rsidRDefault="001F67DC" w:rsidP="003D679C">
      <w:pPr>
        <w:tabs>
          <w:tab w:val="left" w:pos="0"/>
        </w:tabs>
        <w:ind w:left="720"/>
        <w:rPr>
          <w:sz w:val="18"/>
          <w:szCs w:val="18"/>
        </w:rPr>
      </w:pPr>
    </w:p>
    <w:p w14:paraId="2569B755" w14:textId="77777777" w:rsidR="003D679C" w:rsidRPr="00D243AA" w:rsidRDefault="003D679C" w:rsidP="003D679C">
      <w:pPr>
        <w:tabs>
          <w:tab w:val="left" w:pos="720"/>
          <w:tab w:val="left" w:pos="1440"/>
        </w:tabs>
        <w:ind w:left="720" w:hanging="720"/>
        <w:rPr>
          <w:sz w:val="18"/>
          <w:szCs w:val="18"/>
        </w:rPr>
      </w:pPr>
      <w:r w:rsidRPr="00D243AA">
        <w:rPr>
          <w:sz w:val="18"/>
          <w:szCs w:val="18"/>
        </w:rPr>
        <w:tab/>
      </w:r>
    </w:p>
    <w:p w14:paraId="63AB10E4" w14:textId="77777777"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14:paraId="34B3F2F0" w14:textId="77777777" w:rsidR="001F67DC" w:rsidRPr="00D243AA" w:rsidRDefault="001F67DC" w:rsidP="002C1AB3">
      <w:pPr>
        <w:tabs>
          <w:tab w:val="left" w:pos="720"/>
          <w:tab w:val="left" w:pos="1440"/>
        </w:tabs>
        <w:ind w:left="720" w:hanging="720"/>
        <w:rPr>
          <w:sz w:val="18"/>
          <w:szCs w:val="18"/>
        </w:rPr>
      </w:pPr>
    </w:p>
    <w:p w14:paraId="767BC18B"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14:paraId="04BCE1F8"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14:paraId="5D358CEE"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14:paraId="6A6C7C3F"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14:paraId="5EE76B68" w14:textId="77777777"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14:paraId="6F104B8C" w14:textId="77777777" w:rsidR="00B81604" w:rsidRDefault="00B81604" w:rsidP="003D679C">
      <w:pPr>
        <w:tabs>
          <w:tab w:val="center" w:pos="-2250"/>
          <w:tab w:val="left" w:pos="360"/>
        </w:tabs>
        <w:ind w:left="360" w:hanging="360"/>
        <w:rPr>
          <w:sz w:val="18"/>
          <w:szCs w:val="18"/>
        </w:rPr>
      </w:pPr>
    </w:p>
    <w:p w14:paraId="5F2F20BC" w14:textId="77777777"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14:paraId="2E07B546" w14:textId="77777777" w:rsidR="003D679C" w:rsidRPr="00D243AA" w:rsidRDefault="003D679C" w:rsidP="003D679C">
      <w:pPr>
        <w:ind w:left="360" w:hanging="360"/>
        <w:rPr>
          <w:sz w:val="18"/>
          <w:szCs w:val="18"/>
        </w:rPr>
      </w:pPr>
    </w:p>
    <w:p w14:paraId="78C20442" w14:textId="77777777"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62A6345" w14:textId="77777777" w:rsidR="00AC546E" w:rsidRPr="00AC546E" w:rsidRDefault="00AC546E" w:rsidP="00AC546E">
      <w:pPr>
        <w:rPr>
          <w:sz w:val="18"/>
          <w:szCs w:val="18"/>
        </w:rPr>
      </w:pPr>
    </w:p>
    <w:p w14:paraId="632F1B51" w14:textId="77777777"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14:paraId="2137D6AF" w14:textId="77777777" w:rsidR="00AC546E" w:rsidRPr="00AC546E" w:rsidRDefault="00AC546E" w:rsidP="00AC546E">
      <w:pPr>
        <w:rPr>
          <w:sz w:val="18"/>
          <w:szCs w:val="18"/>
        </w:rPr>
      </w:pPr>
    </w:p>
    <w:p w14:paraId="7633AC65" w14:textId="77777777"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14:paraId="3769A111" w14:textId="77777777" w:rsidR="00AC546E" w:rsidRPr="00AC546E" w:rsidRDefault="00AC546E" w:rsidP="00AC546E">
      <w:pPr>
        <w:tabs>
          <w:tab w:val="left" w:pos="180"/>
        </w:tabs>
        <w:rPr>
          <w:sz w:val="18"/>
          <w:szCs w:val="18"/>
        </w:rPr>
      </w:pPr>
    </w:p>
    <w:p w14:paraId="6A54E51C" w14:textId="77777777"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5E65E81" w14:textId="77777777" w:rsidR="00AC546E" w:rsidRPr="00AC546E" w:rsidRDefault="00AC546E" w:rsidP="00AC546E">
      <w:pPr>
        <w:widowControl w:val="0"/>
        <w:tabs>
          <w:tab w:val="left" w:pos="1320"/>
        </w:tabs>
        <w:autoSpaceDE w:val="0"/>
        <w:autoSpaceDN w:val="0"/>
        <w:adjustRightInd w:val="0"/>
        <w:rPr>
          <w:sz w:val="18"/>
          <w:szCs w:val="18"/>
        </w:rPr>
      </w:pPr>
    </w:p>
    <w:p w14:paraId="01C453F5" w14:textId="77777777"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14:paraId="63D5905B" w14:textId="77777777" w:rsidR="00AC546E" w:rsidRPr="00AC546E" w:rsidRDefault="00AC546E" w:rsidP="00AC546E">
      <w:pPr>
        <w:rPr>
          <w:sz w:val="18"/>
          <w:szCs w:val="18"/>
        </w:rPr>
      </w:pPr>
    </w:p>
    <w:p w14:paraId="130FCF4D" w14:textId="77777777" w:rsidR="00AC546E" w:rsidRPr="00AC546E" w:rsidRDefault="00AC546E" w:rsidP="00AC546E">
      <w:pPr>
        <w:rPr>
          <w:sz w:val="18"/>
          <w:szCs w:val="18"/>
        </w:rPr>
      </w:pPr>
      <w:r w:rsidRPr="00AC546E">
        <w:rPr>
          <w:sz w:val="18"/>
          <w:szCs w:val="18"/>
          <w:u w:val="single"/>
        </w:rPr>
        <w:lastRenderedPageBreak/>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60907817"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14:paraId="215BF043"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14:paraId="5F1CEF03"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14:paraId="740A3A87" w14:textId="77777777"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14:paraId="47743139" w14:textId="77777777" w:rsidR="00AC546E" w:rsidRPr="00AC546E" w:rsidRDefault="00AC546E" w:rsidP="00AC546E">
      <w:pPr>
        <w:tabs>
          <w:tab w:val="left" w:pos="1080"/>
        </w:tabs>
        <w:rPr>
          <w:sz w:val="18"/>
          <w:szCs w:val="18"/>
        </w:rPr>
      </w:pPr>
    </w:p>
    <w:p w14:paraId="4F912C00" w14:textId="77777777" w:rsidR="00AC546E" w:rsidRDefault="00AC546E" w:rsidP="00AC546E">
      <w:pPr>
        <w:tabs>
          <w:tab w:val="left" w:pos="720"/>
        </w:tabs>
        <w:rPr>
          <w:sz w:val="18"/>
          <w:szCs w:val="18"/>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0F51E31B" w14:textId="77777777" w:rsidR="00DA460F" w:rsidRDefault="00DA460F" w:rsidP="00AC546E">
      <w:pPr>
        <w:tabs>
          <w:tab w:val="left" w:pos="720"/>
        </w:tabs>
        <w:rPr>
          <w:sz w:val="18"/>
          <w:szCs w:val="18"/>
        </w:rPr>
      </w:pPr>
    </w:p>
    <w:p w14:paraId="538233E3" w14:textId="77777777" w:rsidR="00DA460F" w:rsidRDefault="00DA460F" w:rsidP="00AC546E">
      <w:pPr>
        <w:tabs>
          <w:tab w:val="left" w:pos="720"/>
        </w:tabs>
        <w:rPr>
          <w:sz w:val="18"/>
          <w:szCs w:val="18"/>
        </w:rPr>
      </w:pPr>
      <w:r w:rsidRPr="00DA460F">
        <w:rPr>
          <w:sz w:val="18"/>
          <w:szCs w:val="18"/>
          <w:u w:val="single"/>
        </w:rPr>
        <w:t>Writing Center:</w:t>
      </w:r>
      <w:r w:rsidRPr="00DA460F">
        <w:rPr>
          <w:sz w:val="18"/>
          <w:szCs w:val="18"/>
        </w:rPr>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14:paraId="450D6454" w14:textId="77777777" w:rsidR="009241D6" w:rsidRDefault="009241D6" w:rsidP="00AC546E">
      <w:pPr>
        <w:tabs>
          <w:tab w:val="left" w:pos="720"/>
        </w:tabs>
        <w:rPr>
          <w:sz w:val="18"/>
          <w:szCs w:val="18"/>
        </w:rPr>
      </w:pPr>
    </w:p>
    <w:p w14:paraId="2DCED4B1" w14:textId="77777777" w:rsidR="009241D6" w:rsidRPr="009241D6" w:rsidRDefault="009241D6" w:rsidP="00AC546E">
      <w:pPr>
        <w:tabs>
          <w:tab w:val="left" w:pos="720"/>
        </w:tabs>
        <w:rPr>
          <w:sz w:val="18"/>
          <w:szCs w:val="18"/>
          <w:u w:val="single"/>
        </w:rPr>
      </w:pPr>
      <w:r>
        <w:rPr>
          <w:sz w:val="18"/>
          <w:szCs w:val="18"/>
        </w:rPr>
        <w:softHyphen/>
      </w:r>
      <w:r>
        <w:rPr>
          <w:sz w:val="18"/>
          <w:szCs w:val="18"/>
          <w:u w:val="single"/>
        </w:rPr>
        <w:t>No late work will be accepted for this class.</w:t>
      </w:r>
    </w:p>
    <w:p w14:paraId="72C24C89" w14:textId="77777777" w:rsidR="00D243AA" w:rsidRPr="00D243AA" w:rsidRDefault="00D243AA" w:rsidP="00D243AA">
      <w:pPr>
        <w:pStyle w:val="Title"/>
        <w:rPr>
          <w:sz w:val="18"/>
          <w:szCs w:val="18"/>
        </w:rPr>
      </w:pPr>
    </w:p>
    <w:p w14:paraId="22FF137D" w14:textId="77777777" w:rsidR="003D679C" w:rsidRPr="00D243AA" w:rsidRDefault="003D679C" w:rsidP="00D243AA">
      <w:pPr>
        <w:tabs>
          <w:tab w:val="num" w:pos="1440"/>
        </w:tabs>
        <w:ind w:left="900"/>
        <w:rPr>
          <w:sz w:val="18"/>
          <w:szCs w:val="18"/>
        </w:rPr>
      </w:pPr>
      <w:r w:rsidRPr="00D243AA">
        <w:rPr>
          <w:sz w:val="18"/>
          <w:szCs w:val="18"/>
        </w:rPr>
        <w:t xml:space="preserve"> </w:t>
      </w:r>
    </w:p>
    <w:p w14:paraId="592289D4"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Contingency Policy:</w:t>
      </w:r>
      <w:r w:rsidRPr="004977DE">
        <w:rPr>
          <w:b/>
          <w:bCs/>
          <w:sz w:val="18"/>
          <w:szCs w:val="18"/>
          <w:u w:val="single"/>
        </w:rPr>
        <w:br/>
      </w:r>
      <w:r w:rsidRPr="004977DE">
        <w:rPr>
          <w:sz w:val="18"/>
          <w:szCs w:val="18"/>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1D0E5CAA" w14:textId="77777777" w:rsidR="004977DE" w:rsidRPr="004977DE" w:rsidRDefault="004977DE" w:rsidP="004977DE">
      <w:pPr>
        <w:tabs>
          <w:tab w:val="left" w:pos="-2880"/>
          <w:tab w:val="left" w:pos="-1204"/>
        </w:tabs>
        <w:rPr>
          <w:sz w:val="18"/>
          <w:szCs w:val="18"/>
        </w:rPr>
      </w:pPr>
    </w:p>
    <w:p w14:paraId="4B05A6A5"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Statement on COVID-19 Physical Distancing:</w:t>
      </w:r>
      <w:r w:rsidRPr="004977DE">
        <w:rPr>
          <w:b/>
          <w:bCs/>
          <w:sz w:val="18"/>
          <w:szCs w:val="18"/>
          <w:u w:val="single"/>
        </w:rPr>
        <w:br/>
      </w:r>
      <w:r w:rsidRPr="004977DE">
        <w:rPr>
          <w:sz w:val="18"/>
          <w:szCs w:val="18"/>
        </w:rPr>
        <w:t xml:space="preserve">Face coverings are not a substitute for physical distancing. Students shall observe physical distancing guidelines where possible in the classroom, laboratory, and in public spaces. </w:t>
      </w:r>
    </w:p>
    <w:p w14:paraId="32D6ED52" w14:textId="77777777" w:rsidR="004977DE" w:rsidRPr="004977DE" w:rsidRDefault="004977DE" w:rsidP="004977DE">
      <w:pPr>
        <w:tabs>
          <w:tab w:val="left" w:pos="-2880"/>
          <w:tab w:val="left" w:pos="-1204"/>
        </w:tabs>
        <w:rPr>
          <w:sz w:val="18"/>
          <w:szCs w:val="18"/>
        </w:rPr>
      </w:pPr>
      <w:r w:rsidRPr="004977DE">
        <w:rPr>
          <w:sz w:val="18"/>
          <w:szCs w:val="18"/>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A5B3369" w14:textId="77777777" w:rsidR="004977DE" w:rsidRPr="004977DE" w:rsidRDefault="004977DE" w:rsidP="004977DE">
      <w:pPr>
        <w:tabs>
          <w:tab w:val="left" w:pos="-2880"/>
          <w:tab w:val="left" w:pos="-1204"/>
        </w:tabs>
        <w:rPr>
          <w:sz w:val="18"/>
          <w:szCs w:val="18"/>
        </w:rPr>
      </w:pPr>
    </w:p>
    <w:p w14:paraId="17D02E12"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Face Covering Policy:</w:t>
      </w:r>
      <w:r w:rsidRPr="004977DE">
        <w:rPr>
          <w:b/>
          <w:bCs/>
          <w:sz w:val="18"/>
          <w:szCs w:val="18"/>
          <w:u w:val="single"/>
        </w:rPr>
        <w:br/>
      </w:r>
      <w:r w:rsidRPr="004977DE">
        <w:rPr>
          <w:sz w:val="18"/>
          <w:szCs w:val="18"/>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88423CF" w14:textId="77777777" w:rsidR="004977DE" w:rsidRPr="004977DE" w:rsidRDefault="004977DE" w:rsidP="004977DE">
      <w:pPr>
        <w:tabs>
          <w:tab w:val="left" w:pos="-2880"/>
          <w:tab w:val="left" w:pos="-1204"/>
        </w:tabs>
        <w:rPr>
          <w:sz w:val="18"/>
          <w:szCs w:val="18"/>
        </w:rPr>
      </w:pPr>
    </w:p>
    <w:p w14:paraId="705E89AC" w14:textId="77777777" w:rsidR="004977DE" w:rsidRPr="004977DE" w:rsidRDefault="004977DE" w:rsidP="004977DE">
      <w:pPr>
        <w:tabs>
          <w:tab w:val="left" w:pos="-2880"/>
          <w:tab w:val="left" w:pos="-1204"/>
        </w:tabs>
        <w:rPr>
          <w:sz w:val="18"/>
          <w:szCs w:val="18"/>
        </w:rPr>
      </w:pPr>
      <w:r w:rsidRPr="004977DE">
        <w:rPr>
          <w:sz w:val="18"/>
          <w:szCs w:val="18"/>
        </w:rPr>
        <w:t>If a student has a medical exception to the face covering requirement, please contact the Office of Accessibility to obtain appropriate documentation.</w:t>
      </w:r>
    </w:p>
    <w:p w14:paraId="75D484A4" w14:textId="77777777" w:rsidR="004977DE" w:rsidRPr="004977DE" w:rsidRDefault="004977DE" w:rsidP="004977DE">
      <w:pPr>
        <w:tabs>
          <w:tab w:val="left" w:pos="-2880"/>
          <w:tab w:val="left" w:pos="-1204"/>
        </w:tabs>
        <w:rPr>
          <w:b/>
          <w:sz w:val="18"/>
          <w:szCs w:val="18"/>
          <w:u w:val="single"/>
        </w:rPr>
      </w:pPr>
    </w:p>
    <w:p w14:paraId="74F17CD7"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Possibility of Going Remote:</w:t>
      </w:r>
    </w:p>
    <w:p w14:paraId="6F4F2848" w14:textId="77777777" w:rsidR="004977DE" w:rsidRPr="004977DE" w:rsidRDefault="004977DE" w:rsidP="004977DE">
      <w:pPr>
        <w:tabs>
          <w:tab w:val="left" w:pos="-2880"/>
          <w:tab w:val="left" w:pos="-1204"/>
        </w:tabs>
        <w:rPr>
          <w:sz w:val="18"/>
          <w:szCs w:val="18"/>
        </w:rPr>
      </w:pPr>
      <w:r w:rsidRPr="004977DE">
        <w:rPr>
          <w:sz w:val="18"/>
          <w:szCs w:val="18"/>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AC94CD0" w14:textId="77777777" w:rsidR="004977DE" w:rsidRPr="004977DE" w:rsidRDefault="004977DE" w:rsidP="004977DE">
      <w:pPr>
        <w:tabs>
          <w:tab w:val="left" w:pos="-2880"/>
          <w:tab w:val="left" w:pos="-1204"/>
        </w:tabs>
        <w:rPr>
          <w:sz w:val="18"/>
          <w:szCs w:val="18"/>
        </w:rPr>
      </w:pPr>
    </w:p>
    <w:p w14:paraId="2794AEBE"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Assignment/Schedule Subject to Change due to Pandemic:</w:t>
      </w:r>
    </w:p>
    <w:p w14:paraId="0E006713" w14:textId="77777777" w:rsidR="004977DE" w:rsidRPr="004977DE" w:rsidRDefault="004977DE" w:rsidP="004977DE">
      <w:pPr>
        <w:tabs>
          <w:tab w:val="left" w:pos="-2880"/>
          <w:tab w:val="left" w:pos="-1204"/>
        </w:tabs>
        <w:rPr>
          <w:sz w:val="18"/>
          <w:szCs w:val="18"/>
        </w:rPr>
      </w:pPr>
      <w:r w:rsidRPr="004977DE">
        <w:rPr>
          <w:sz w:val="18"/>
          <w:szCs w:val="18"/>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7EF249" w14:textId="77777777" w:rsidR="004977DE" w:rsidRPr="004977DE" w:rsidRDefault="004977DE" w:rsidP="004977DE">
      <w:pPr>
        <w:tabs>
          <w:tab w:val="left" w:pos="-2880"/>
          <w:tab w:val="left" w:pos="-1204"/>
        </w:tabs>
        <w:rPr>
          <w:sz w:val="18"/>
          <w:szCs w:val="18"/>
        </w:rPr>
      </w:pPr>
    </w:p>
    <w:p w14:paraId="61219EB4"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In the Event a Student in Class Tests Positive:</w:t>
      </w:r>
    </w:p>
    <w:p w14:paraId="61D24478" w14:textId="77777777" w:rsidR="004977DE" w:rsidRPr="004977DE" w:rsidRDefault="004977DE" w:rsidP="004977DE">
      <w:pPr>
        <w:tabs>
          <w:tab w:val="left" w:pos="-2880"/>
          <w:tab w:val="left" w:pos="-1204"/>
        </w:tabs>
        <w:rPr>
          <w:sz w:val="18"/>
          <w:szCs w:val="18"/>
        </w:rPr>
      </w:pPr>
      <w:r w:rsidRPr="004977DE">
        <w:rPr>
          <w:sz w:val="18"/>
          <w:szCs w:val="18"/>
        </w:rPr>
        <w:lastRenderedPageBreak/>
        <w:t xml:space="preserve">Students must conduct daily health checks in accordance with </w:t>
      </w:r>
      <w:hyperlink r:id="rId12" w:history="1">
        <w:r w:rsidRPr="004977DE">
          <w:rPr>
            <w:rStyle w:val="Hyperlink"/>
            <w:sz w:val="18"/>
            <w:szCs w:val="18"/>
          </w:rPr>
          <w:t>CDC guidelines</w:t>
        </w:r>
      </w:hyperlink>
      <w:r w:rsidRPr="004977DE">
        <w:rPr>
          <w:sz w:val="18"/>
          <w:szCs w:val="18"/>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3" w:history="1">
        <w:r w:rsidRPr="004977DE">
          <w:rPr>
            <w:rStyle w:val="Hyperlink"/>
            <w:sz w:val="18"/>
            <w:szCs w:val="18"/>
          </w:rPr>
          <w:t>Student Health Center</w:t>
        </w:r>
      </w:hyperlink>
      <w:r w:rsidRPr="004977DE">
        <w:rPr>
          <w:sz w:val="18"/>
          <w:szCs w:val="18"/>
        </w:rPr>
        <w:t xml:space="preserve"> or their health care provider to receive care and who can provide the latest direction on quarantine and self-isolation. Contact your instructor immediately to make instructional and learning arrangements.</w:t>
      </w:r>
    </w:p>
    <w:p w14:paraId="5A998AB5" w14:textId="77777777" w:rsidR="004977DE" w:rsidRPr="004977DE" w:rsidRDefault="004977DE" w:rsidP="004977DE">
      <w:pPr>
        <w:tabs>
          <w:tab w:val="left" w:pos="-2880"/>
          <w:tab w:val="left" w:pos="-1204"/>
        </w:tabs>
        <w:rPr>
          <w:sz w:val="18"/>
          <w:szCs w:val="18"/>
        </w:rPr>
      </w:pPr>
    </w:p>
    <w:p w14:paraId="4F6B16CC"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In the Event Instructor Test Positive or Must Quarantine:</w:t>
      </w:r>
    </w:p>
    <w:p w14:paraId="5A56702B" w14:textId="77777777" w:rsidR="004977DE" w:rsidRPr="004977DE" w:rsidRDefault="004977DE" w:rsidP="004977DE">
      <w:pPr>
        <w:tabs>
          <w:tab w:val="left" w:pos="-2880"/>
          <w:tab w:val="left" w:pos="-1204"/>
        </w:tabs>
        <w:rPr>
          <w:sz w:val="18"/>
          <w:szCs w:val="18"/>
        </w:rPr>
      </w:pPr>
      <w:r w:rsidRPr="004977DE">
        <w:rPr>
          <w:sz w:val="18"/>
          <w:szCs w:val="18"/>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4119F637" w14:textId="77777777" w:rsidR="004977DE" w:rsidRPr="004977DE" w:rsidRDefault="004977DE" w:rsidP="004977DE">
      <w:pPr>
        <w:tabs>
          <w:tab w:val="left" w:pos="-2880"/>
          <w:tab w:val="left" w:pos="-1204"/>
        </w:tabs>
        <w:rPr>
          <w:sz w:val="18"/>
          <w:szCs w:val="18"/>
        </w:rPr>
      </w:pPr>
    </w:p>
    <w:p w14:paraId="1C077898"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Zoom Policies:</w:t>
      </w:r>
    </w:p>
    <w:p w14:paraId="65AA262D" w14:textId="77777777" w:rsidR="004977DE" w:rsidRPr="004977DE" w:rsidRDefault="004977DE" w:rsidP="004977DE">
      <w:pPr>
        <w:tabs>
          <w:tab w:val="left" w:pos="-2880"/>
          <w:tab w:val="left" w:pos="-1204"/>
        </w:tabs>
        <w:rPr>
          <w:sz w:val="18"/>
          <w:szCs w:val="18"/>
        </w:rPr>
      </w:pPr>
      <w:r w:rsidRPr="004977DE">
        <w:rPr>
          <w:sz w:val="18"/>
          <w:szCs w:val="18"/>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B8766B6" w14:textId="77777777" w:rsidR="004977DE" w:rsidRPr="004977DE" w:rsidRDefault="004977DE" w:rsidP="004977DE">
      <w:pPr>
        <w:tabs>
          <w:tab w:val="left" w:pos="-2880"/>
          <w:tab w:val="left" w:pos="-1204"/>
        </w:tabs>
        <w:rPr>
          <w:sz w:val="18"/>
          <w:szCs w:val="18"/>
        </w:rPr>
      </w:pPr>
    </w:p>
    <w:p w14:paraId="247C3035"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Attendance:</w:t>
      </w:r>
    </w:p>
    <w:p w14:paraId="4B521DCC" w14:textId="77777777" w:rsidR="004977DE" w:rsidRPr="004977DE" w:rsidRDefault="004977DE" w:rsidP="004977DE">
      <w:pPr>
        <w:tabs>
          <w:tab w:val="left" w:pos="-2880"/>
          <w:tab w:val="left" w:pos="-1204"/>
        </w:tabs>
        <w:rPr>
          <w:sz w:val="18"/>
          <w:szCs w:val="18"/>
        </w:rPr>
      </w:pPr>
      <w:r w:rsidRPr="004977DE">
        <w:rPr>
          <w:sz w:val="18"/>
          <w:szCs w:val="18"/>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84DEBF5" w14:textId="77777777" w:rsidR="004977DE" w:rsidRPr="004977DE" w:rsidRDefault="004977DE" w:rsidP="004977DE">
      <w:pPr>
        <w:tabs>
          <w:tab w:val="left" w:pos="-2880"/>
          <w:tab w:val="left" w:pos="-1204"/>
        </w:tabs>
        <w:rPr>
          <w:sz w:val="18"/>
          <w:szCs w:val="18"/>
        </w:rPr>
      </w:pPr>
    </w:p>
    <w:p w14:paraId="5061EF78" w14:textId="77777777" w:rsidR="004977DE" w:rsidRPr="004977DE" w:rsidRDefault="004977DE" w:rsidP="004977DE">
      <w:pPr>
        <w:tabs>
          <w:tab w:val="left" w:pos="-2880"/>
          <w:tab w:val="left" w:pos="-1204"/>
        </w:tabs>
        <w:rPr>
          <w:sz w:val="18"/>
          <w:szCs w:val="18"/>
        </w:rPr>
      </w:pPr>
      <w:r w:rsidRPr="004977DE">
        <w:rPr>
          <w:sz w:val="18"/>
          <w:szCs w:val="18"/>
        </w:rPr>
        <w:t>Please do the following in the event of an illness or COVID-related absence:</w:t>
      </w:r>
    </w:p>
    <w:p w14:paraId="582CA3C9"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Notify me in advance of your absence if possible</w:t>
      </w:r>
    </w:p>
    <w:p w14:paraId="43944404"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Keep up with coursework as much as possible</w:t>
      </w:r>
    </w:p>
    <w:p w14:paraId="2A0219CF"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Participate in class activities and submit assignments electronically as much as possible</w:t>
      </w:r>
    </w:p>
    <w:p w14:paraId="2DA4D133"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Notify me if you require a modification to the deadline of an assignment or exam</w:t>
      </w:r>
    </w:p>
    <w:p w14:paraId="26FA5171" w14:textId="77777777" w:rsidR="004977DE" w:rsidRPr="004977DE" w:rsidRDefault="004977DE" w:rsidP="004977DE">
      <w:pPr>
        <w:tabs>
          <w:tab w:val="left" w:pos="-2880"/>
          <w:tab w:val="left" w:pos="-1204"/>
        </w:tabs>
        <w:rPr>
          <w:sz w:val="18"/>
          <w:szCs w:val="18"/>
        </w:rPr>
      </w:pPr>
      <w:r w:rsidRPr="004977DE">
        <w:rPr>
          <w:sz w:val="18"/>
          <w:szCs w:val="18"/>
        </w:rPr>
        <w:t>Finally, if remaining in a class and fulfilling the necessary requirements becomes impossible due to illness or other COVID-related issues, please let me know as soon as possible so we can discuss your options.</w:t>
      </w:r>
    </w:p>
    <w:p w14:paraId="7ECD1701" w14:textId="77777777" w:rsidR="00DA460F" w:rsidRPr="00D243AA" w:rsidRDefault="00DA460F" w:rsidP="00AC546E">
      <w:pPr>
        <w:tabs>
          <w:tab w:val="left" w:pos="-2880"/>
          <w:tab w:val="left" w:pos="-1204"/>
        </w:tabs>
        <w:rPr>
          <w:sz w:val="18"/>
          <w:szCs w:val="18"/>
        </w:rPr>
      </w:pPr>
    </w:p>
    <w:sectPr w:rsidR="00DA460F" w:rsidRPr="00D243AA" w:rsidSect="003314C3">
      <w:headerReference w:type="default" r:id="rId14"/>
      <w:footerReference w:type="default" r:id="rId15"/>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FB7DE" w14:textId="77777777" w:rsidR="00D3661D" w:rsidRDefault="00D3661D">
      <w:r>
        <w:separator/>
      </w:r>
    </w:p>
  </w:endnote>
  <w:endnote w:type="continuationSeparator" w:id="0">
    <w:p w14:paraId="509C6287" w14:textId="77777777" w:rsidR="00D3661D" w:rsidRDefault="00D3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B92A" w14:textId="1E56FBBA" w:rsidR="0006767E" w:rsidRPr="0006767E" w:rsidRDefault="00B75028" w:rsidP="0006767E">
    <w:pPr>
      <w:pStyle w:val="Footer"/>
      <w:pBdr>
        <w:top w:val="single" w:sz="4" w:space="1" w:color="auto"/>
      </w:pBdr>
      <w:rPr>
        <w:sz w:val="18"/>
        <w:szCs w:val="18"/>
      </w:rPr>
    </w:pPr>
    <w:r>
      <w:rPr>
        <w:sz w:val="18"/>
        <w:szCs w:val="18"/>
      </w:rPr>
      <w:t>FALL 20</w:t>
    </w:r>
    <w:r w:rsidR="004552DA">
      <w:rPr>
        <w:sz w:val="18"/>
        <w:szCs w:val="18"/>
      </w:rPr>
      <w:t>21</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A11A0" w14:textId="77777777" w:rsidR="00D3661D" w:rsidRDefault="00D3661D">
      <w:r>
        <w:separator/>
      </w:r>
    </w:p>
  </w:footnote>
  <w:footnote w:type="continuationSeparator" w:id="0">
    <w:p w14:paraId="1C4FFFE1" w14:textId="77777777" w:rsidR="00D3661D" w:rsidRDefault="00D3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B1BF" w14:textId="1EC861B1"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8"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2"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3"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4"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6"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9"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20"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1"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0"/>
  </w:num>
  <w:num w:numId="2">
    <w:abstractNumId w:val="12"/>
  </w:num>
  <w:num w:numId="3">
    <w:abstractNumId w:val="11"/>
  </w:num>
  <w:num w:numId="4">
    <w:abstractNumId w:val="9"/>
  </w:num>
  <w:num w:numId="5">
    <w:abstractNumId w:val="13"/>
  </w:num>
  <w:num w:numId="6">
    <w:abstractNumId w:val="18"/>
  </w:num>
  <w:num w:numId="7">
    <w:abstractNumId w:val="7"/>
  </w:num>
  <w:num w:numId="8">
    <w:abstractNumId w:val="15"/>
  </w:num>
  <w:num w:numId="9">
    <w:abstractNumId w:val="8"/>
  </w:num>
  <w:num w:numId="10">
    <w:abstractNumId w:val="1"/>
  </w:num>
  <w:num w:numId="11">
    <w:abstractNumId w:val="21"/>
  </w:num>
  <w:num w:numId="12">
    <w:abstractNumId w:val="3"/>
  </w:num>
  <w:num w:numId="13">
    <w:abstractNumId w:val="5"/>
  </w:num>
  <w:num w:numId="14">
    <w:abstractNumId w:val="2"/>
  </w:num>
  <w:num w:numId="15">
    <w:abstractNumId w:val="4"/>
  </w:num>
  <w:num w:numId="16">
    <w:abstractNumId w:val="10"/>
  </w:num>
  <w:num w:numId="17">
    <w:abstractNumId w:val="19"/>
    <w:lvlOverride w:ilvl="0">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6"/>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C"/>
    <w:rsid w:val="00063D9F"/>
    <w:rsid w:val="0006767E"/>
    <w:rsid w:val="00075F41"/>
    <w:rsid w:val="00097801"/>
    <w:rsid w:val="000B1DA9"/>
    <w:rsid w:val="000B50C4"/>
    <w:rsid w:val="000D6D6D"/>
    <w:rsid w:val="001246EF"/>
    <w:rsid w:val="00144DD2"/>
    <w:rsid w:val="001957A7"/>
    <w:rsid w:val="001B1C72"/>
    <w:rsid w:val="001E3772"/>
    <w:rsid w:val="001F18B5"/>
    <w:rsid w:val="001F67DC"/>
    <w:rsid w:val="00282CAE"/>
    <w:rsid w:val="002910CF"/>
    <w:rsid w:val="002C159A"/>
    <w:rsid w:val="002C1AB3"/>
    <w:rsid w:val="002F430E"/>
    <w:rsid w:val="00302E0A"/>
    <w:rsid w:val="00304C32"/>
    <w:rsid w:val="00312DA1"/>
    <w:rsid w:val="00323037"/>
    <w:rsid w:val="003268E6"/>
    <w:rsid w:val="003314C3"/>
    <w:rsid w:val="003862A9"/>
    <w:rsid w:val="003A19C9"/>
    <w:rsid w:val="003D20D9"/>
    <w:rsid w:val="003D679C"/>
    <w:rsid w:val="003E08BE"/>
    <w:rsid w:val="003E62C1"/>
    <w:rsid w:val="0044256D"/>
    <w:rsid w:val="004552DA"/>
    <w:rsid w:val="0047058D"/>
    <w:rsid w:val="004770E4"/>
    <w:rsid w:val="004977DE"/>
    <w:rsid w:val="004A412D"/>
    <w:rsid w:val="004D567C"/>
    <w:rsid w:val="00506502"/>
    <w:rsid w:val="00533D4D"/>
    <w:rsid w:val="0054490B"/>
    <w:rsid w:val="00553EC0"/>
    <w:rsid w:val="005616C1"/>
    <w:rsid w:val="005620A7"/>
    <w:rsid w:val="005778C1"/>
    <w:rsid w:val="005E66D9"/>
    <w:rsid w:val="006204A8"/>
    <w:rsid w:val="00646D14"/>
    <w:rsid w:val="00690426"/>
    <w:rsid w:val="006B6575"/>
    <w:rsid w:val="006C0E56"/>
    <w:rsid w:val="006C4869"/>
    <w:rsid w:val="006D799A"/>
    <w:rsid w:val="007379D9"/>
    <w:rsid w:val="0078035C"/>
    <w:rsid w:val="007E27C0"/>
    <w:rsid w:val="007F2002"/>
    <w:rsid w:val="00815863"/>
    <w:rsid w:val="00815EF4"/>
    <w:rsid w:val="00831CFD"/>
    <w:rsid w:val="00855647"/>
    <w:rsid w:val="008D33D9"/>
    <w:rsid w:val="008D497B"/>
    <w:rsid w:val="008F712E"/>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853DA"/>
    <w:rsid w:val="00B939D7"/>
    <w:rsid w:val="00BB5CA2"/>
    <w:rsid w:val="00BD2B9C"/>
    <w:rsid w:val="00C35F05"/>
    <w:rsid w:val="00C35FB2"/>
    <w:rsid w:val="00C4519F"/>
    <w:rsid w:val="00C61F6B"/>
    <w:rsid w:val="00C70D37"/>
    <w:rsid w:val="00C81594"/>
    <w:rsid w:val="00C86BDA"/>
    <w:rsid w:val="00CC07BE"/>
    <w:rsid w:val="00D17832"/>
    <w:rsid w:val="00D20B3A"/>
    <w:rsid w:val="00D243AA"/>
    <w:rsid w:val="00D3661D"/>
    <w:rsid w:val="00D44EE6"/>
    <w:rsid w:val="00D50A07"/>
    <w:rsid w:val="00D700B8"/>
    <w:rsid w:val="00D81A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EB518"/>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 w:type="character" w:customStyle="1" w:styleId="UnresolvedMention">
    <w:name w:val="Unresolved Mention"/>
    <w:basedOn w:val="DefaultParagraphFont"/>
    <w:uiPriority w:val="99"/>
    <w:semiHidden/>
    <w:unhideWhenUsed/>
    <w:rsid w:val="0049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5EF8-DAC9-425E-A07E-12257409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17</cp:revision>
  <cp:lastPrinted>2014-08-12T17:48:00Z</cp:lastPrinted>
  <dcterms:created xsi:type="dcterms:W3CDTF">2014-07-31T19:28:00Z</dcterms:created>
  <dcterms:modified xsi:type="dcterms:W3CDTF">2021-08-16T17:56:00Z</dcterms:modified>
</cp:coreProperties>
</file>