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0A0" w:firstRow="1" w:lastRow="0" w:firstColumn="1" w:lastColumn="0" w:noHBand="0" w:noVBand="0"/>
      </w:tblPr>
      <w:tblGrid>
        <w:gridCol w:w="9468"/>
      </w:tblGrid>
      <w:tr w:rsidR="002F4FE0" w:rsidRPr="00E76A7B" w14:paraId="52704F41" w14:textId="77777777" w:rsidTr="00D101D3">
        <w:tc>
          <w:tcPr>
            <w:tcW w:w="9468" w:type="dxa"/>
            <w:shd w:val="clear" w:color="auto" w:fill="BFBFBF" w:themeFill="background1" w:themeFillShade="BF"/>
          </w:tcPr>
          <w:p w14:paraId="5BFE5424" w14:textId="77777777" w:rsidR="002F4FE0" w:rsidRPr="00E76A7B" w:rsidRDefault="002F4FE0" w:rsidP="00D101D3">
            <w:pPr>
              <w:jc w:val="center"/>
              <w:rPr>
                <w:rFonts w:ascii="Book Antiqua" w:hAnsi="Book Antiqua"/>
                <w:b/>
                <w:sz w:val="22"/>
                <w:szCs w:val="22"/>
              </w:rPr>
            </w:pPr>
            <w:r w:rsidRPr="00E76A7B">
              <w:rPr>
                <w:rFonts w:ascii="Book Antiqua" w:hAnsi="Book Antiqua"/>
                <w:b/>
                <w:sz w:val="22"/>
                <w:szCs w:val="22"/>
              </w:rPr>
              <w:t>AUBURN UNIVERSITY</w:t>
            </w:r>
          </w:p>
          <w:p w14:paraId="46EECE62" w14:textId="77777777" w:rsidR="002F4FE0" w:rsidRPr="00E76A7B" w:rsidRDefault="002F4FE0" w:rsidP="00D101D3">
            <w:pPr>
              <w:jc w:val="center"/>
              <w:rPr>
                <w:rFonts w:ascii="Book Antiqua" w:hAnsi="Book Antiqua"/>
                <w:sz w:val="22"/>
                <w:szCs w:val="22"/>
              </w:rPr>
            </w:pPr>
            <w:r w:rsidRPr="00E76A7B">
              <w:rPr>
                <w:rFonts w:ascii="Book Antiqua" w:hAnsi="Book Antiqua"/>
                <w:sz w:val="22"/>
                <w:szCs w:val="22"/>
              </w:rPr>
              <w:t>Course Syllabus</w:t>
            </w:r>
          </w:p>
        </w:tc>
      </w:tr>
    </w:tbl>
    <w:p w14:paraId="399D5FA8" w14:textId="77777777" w:rsidR="002F4FE0" w:rsidRPr="00E76A7B" w:rsidRDefault="002F4FE0" w:rsidP="002F4FE0">
      <w:pPr>
        <w:jc w:val="center"/>
        <w:rPr>
          <w:rFonts w:ascii="Book Antiqua" w:hAnsi="Book Antiqua"/>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382"/>
        <w:gridCol w:w="1598"/>
        <w:gridCol w:w="2625"/>
        <w:gridCol w:w="1620"/>
        <w:gridCol w:w="3243"/>
      </w:tblGrid>
      <w:tr w:rsidR="000B2A03" w:rsidRPr="00E76A7B" w14:paraId="7E797C8A" w14:textId="77777777" w:rsidTr="00F6139B">
        <w:tc>
          <w:tcPr>
            <w:tcW w:w="382" w:type="dxa"/>
          </w:tcPr>
          <w:p w14:paraId="7ABB3D87" w14:textId="77777777" w:rsidR="000B2A03" w:rsidRPr="00E76A7B" w:rsidRDefault="000B2A03" w:rsidP="004959EA">
            <w:pPr>
              <w:rPr>
                <w:rFonts w:ascii="Book Antiqua" w:hAnsi="Book Antiqua"/>
                <w:b/>
                <w:sz w:val="22"/>
                <w:szCs w:val="22"/>
              </w:rPr>
            </w:pPr>
            <w:r w:rsidRPr="00E76A7B">
              <w:rPr>
                <w:rFonts w:ascii="Book Antiqua" w:hAnsi="Book Antiqua"/>
                <w:b/>
                <w:sz w:val="22"/>
                <w:szCs w:val="22"/>
              </w:rPr>
              <w:t>1.</w:t>
            </w:r>
          </w:p>
        </w:tc>
        <w:tc>
          <w:tcPr>
            <w:tcW w:w="1598" w:type="dxa"/>
          </w:tcPr>
          <w:p w14:paraId="7C344C6A" w14:textId="77777777" w:rsidR="000B2A03" w:rsidRPr="00E76A7B" w:rsidRDefault="000B2A03" w:rsidP="004959EA">
            <w:pPr>
              <w:rPr>
                <w:rFonts w:ascii="Book Antiqua" w:hAnsi="Book Antiqua"/>
                <w:b/>
                <w:sz w:val="22"/>
                <w:szCs w:val="22"/>
              </w:rPr>
            </w:pPr>
            <w:r w:rsidRPr="00E76A7B">
              <w:rPr>
                <w:rFonts w:ascii="Book Antiqua" w:hAnsi="Book Antiqua"/>
                <w:b/>
                <w:sz w:val="22"/>
                <w:szCs w:val="22"/>
              </w:rPr>
              <w:t>Course Number:</w:t>
            </w:r>
          </w:p>
        </w:tc>
        <w:tc>
          <w:tcPr>
            <w:tcW w:w="2625" w:type="dxa"/>
          </w:tcPr>
          <w:p w14:paraId="7D647FC1" w14:textId="3713F2BF" w:rsidR="000B2A03" w:rsidRPr="00E76A7B" w:rsidRDefault="000B2A03" w:rsidP="004959EA">
            <w:pPr>
              <w:rPr>
                <w:rFonts w:ascii="Book Antiqua" w:hAnsi="Book Antiqua"/>
                <w:sz w:val="22"/>
                <w:szCs w:val="22"/>
              </w:rPr>
            </w:pPr>
            <w:r>
              <w:rPr>
                <w:rFonts w:ascii="Book Antiqua" w:hAnsi="Book Antiqua"/>
                <w:sz w:val="22"/>
                <w:szCs w:val="22"/>
              </w:rPr>
              <w:t>FOUN 3000.</w:t>
            </w:r>
            <w:r w:rsidR="004A319E">
              <w:rPr>
                <w:rFonts w:ascii="Book Antiqua" w:hAnsi="Book Antiqua"/>
                <w:sz w:val="22"/>
                <w:szCs w:val="22"/>
              </w:rPr>
              <w:t>DE2</w:t>
            </w:r>
          </w:p>
          <w:p w14:paraId="13861C0E" w14:textId="245EBD0D" w:rsidR="000B2A03" w:rsidRPr="00E76A7B" w:rsidRDefault="00F6139B" w:rsidP="004959EA">
            <w:pPr>
              <w:rPr>
                <w:rFonts w:ascii="Book Antiqua" w:hAnsi="Book Antiqua"/>
                <w:b/>
                <w:sz w:val="22"/>
                <w:szCs w:val="22"/>
              </w:rPr>
            </w:pPr>
            <w:r>
              <w:rPr>
                <w:rFonts w:ascii="Book Antiqua" w:hAnsi="Book Antiqua"/>
                <w:sz w:val="22"/>
                <w:szCs w:val="22"/>
              </w:rPr>
              <w:t>Fall 202</w:t>
            </w:r>
            <w:r w:rsidR="004A319E">
              <w:rPr>
                <w:rFonts w:ascii="Book Antiqua" w:hAnsi="Book Antiqua"/>
                <w:sz w:val="22"/>
                <w:szCs w:val="22"/>
              </w:rPr>
              <w:t>1</w:t>
            </w:r>
          </w:p>
        </w:tc>
        <w:tc>
          <w:tcPr>
            <w:tcW w:w="1620" w:type="dxa"/>
          </w:tcPr>
          <w:p w14:paraId="1AEF1231" w14:textId="77777777" w:rsidR="000B2A03" w:rsidRPr="00E76A7B" w:rsidRDefault="000B2A03" w:rsidP="004959EA">
            <w:pPr>
              <w:rPr>
                <w:rFonts w:ascii="Book Antiqua" w:hAnsi="Book Antiqua"/>
                <w:b/>
                <w:sz w:val="22"/>
                <w:szCs w:val="22"/>
              </w:rPr>
            </w:pPr>
            <w:r>
              <w:rPr>
                <w:rFonts w:ascii="Book Antiqua" w:hAnsi="Book Antiqua"/>
                <w:b/>
                <w:sz w:val="22"/>
                <w:szCs w:val="22"/>
              </w:rPr>
              <w:t>Course Title:</w:t>
            </w:r>
          </w:p>
        </w:tc>
        <w:tc>
          <w:tcPr>
            <w:tcW w:w="3243" w:type="dxa"/>
          </w:tcPr>
          <w:p w14:paraId="609991C1" w14:textId="77777777" w:rsidR="000B2A03" w:rsidRPr="00E76A7B" w:rsidRDefault="000B2A03" w:rsidP="004959EA">
            <w:pPr>
              <w:rPr>
                <w:rFonts w:ascii="Book Antiqua" w:hAnsi="Book Antiqua"/>
                <w:sz w:val="22"/>
                <w:szCs w:val="22"/>
              </w:rPr>
            </w:pPr>
            <w:r>
              <w:rPr>
                <w:rFonts w:ascii="Book Antiqua" w:hAnsi="Book Antiqua"/>
                <w:sz w:val="22"/>
                <w:szCs w:val="22"/>
              </w:rPr>
              <w:t>Diversity of Learners and Settings</w:t>
            </w:r>
          </w:p>
        </w:tc>
      </w:tr>
      <w:tr w:rsidR="000B2A03" w:rsidRPr="00E76A7B" w14:paraId="5008185D" w14:textId="77777777" w:rsidTr="00F6139B">
        <w:trPr>
          <w:trHeight w:val="369"/>
        </w:trPr>
        <w:tc>
          <w:tcPr>
            <w:tcW w:w="382" w:type="dxa"/>
          </w:tcPr>
          <w:p w14:paraId="15ABBBC3" w14:textId="77777777" w:rsidR="000B2A03" w:rsidRPr="00E76A7B" w:rsidRDefault="000B2A03" w:rsidP="004959EA">
            <w:pPr>
              <w:rPr>
                <w:rFonts w:ascii="Book Antiqua" w:hAnsi="Book Antiqua"/>
                <w:b/>
                <w:sz w:val="22"/>
                <w:szCs w:val="22"/>
              </w:rPr>
            </w:pPr>
          </w:p>
        </w:tc>
        <w:tc>
          <w:tcPr>
            <w:tcW w:w="1598" w:type="dxa"/>
          </w:tcPr>
          <w:p w14:paraId="784EE49B" w14:textId="77777777" w:rsidR="000B2A03" w:rsidRPr="00E76A7B" w:rsidRDefault="000B2A03" w:rsidP="004959EA">
            <w:pPr>
              <w:rPr>
                <w:rFonts w:ascii="Book Antiqua" w:hAnsi="Book Antiqua"/>
                <w:b/>
                <w:sz w:val="22"/>
                <w:szCs w:val="22"/>
              </w:rPr>
            </w:pPr>
            <w:r w:rsidRPr="00E76A7B">
              <w:rPr>
                <w:rFonts w:ascii="Book Antiqua" w:hAnsi="Book Antiqua"/>
                <w:b/>
                <w:sz w:val="22"/>
                <w:szCs w:val="22"/>
              </w:rPr>
              <w:t>Credit Hours:</w:t>
            </w:r>
          </w:p>
        </w:tc>
        <w:tc>
          <w:tcPr>
            <w:tcW w:w="2625" w:type="dxa"/>
          </w:tcPr>
          <w:p w14:paraId="05A4F411" w14:textId="77777777" w:rsidR="000B2A03" w:rsidRPr="00E76A7B" w:rsidRDefault="000B2A03" w:rsidP="004959EA">
            <w:pPr>
              <w:rPr>
                <w:rFonts w:ascii="Book Antiqua" w:hAnsi="Book Antiqua"/>
                <w:b/>
                <w:sz w:val="22"/>
                <w:szCs w:val="22"/>
              </w:rPr>
            </w:pPr>
            <w:r w:rsidRPr="00E76A7B">
              <w:rPr>
                <w:rFonts w:ascii="Book Antiqua" w:hAnsi="Book Antiqua"/>
                <w:sz w:val="22"/>
                <w:szCs w:val="22"/>
              </w:rPr>
              <w:t xml:space="preserve">3 semester hours </w:t>
            </w:r>
          </w:p>
        </w:tc>
        <w:tc>
          <w:tcPr>
            <w:tcW w:w="1620" w:type="dxa"/>
          </w:tcPr>
          <w:p w14:paraId="2433D711" w14:textId="77777777" w:rsidR="000B2A03" w:rsidRPr="00E76A7B" w:rsidRDefault="000B2A03" w:rsidP="004959EA">
            <w:pPr>
              <w:rPr>
                <w:rFonts w:ascii="Book Antiqua" w:hAnsi="Book Antiqua"/>
                <w:b/>
                <w:sz w:val="22"/>
                <w:szCs w:val="22"/>
              </w:rPr>
            </w:pPr>
            <w:r w:rsidRPr="00E76A7B">
              <w:rPr>
                <w:rFonts w:ascii="Book Antiqua" w:hAnsi="Book Antiqua"/>
                <w:b/>
                <w:sz w:val="22"/>
                <w:szCs w:val="22"/>
              </w:rPr>
              <w:t>Prerequisites:</w:t>
            </w:r>
          </w:p>
        </w:tc>
        <w:tc>
          <w:tcPr>
            <w:tcW w:w="3243" w:type="dxa"/>
          </w:tcPr>
          <w:p w14:paraId="73CE6510" w14:textId="77777777" w:rsidR="000B2A03" w:rsidRPr="00E76A7B" w:rsidRDefault="000B2A03" w:rsidP="004959EA">
            <w:pPr>
              <w:rPr>
                <w:rFonts w:ascii="Book Antiqua" w:hAnsi="Book Antiqua"/>
                <w:sz w:val="22"/>
                <w:szCs w:val="22"/>
              </w:rPr>
            </w:pPr>
            <w:r w:rsidRPr="00E76A7B">
              <w:rPr>
                <w:rFonts w:ascii="Book Antiqua" w:hAnsi="Book Antiqua"/>
                <w:sz w:val="22"/>
                <w:szCs w:val="22"/>
              </w:rPr>
              <w:t>Sophomore standing</w:t>
            </w:r>
          </w:p>
        </w:tc>
      </w:tr>
      <w:tr w:rsidR="000B2A03" w:rsidRPr="00E76A7B" w14:paraId="55058830" w14:textId="77777777" w:rsidTr="00F6139B">
        <w:tc>
          <w:tcPr>
            <w:tcW w:w="382" w:type="dxa"/>
          </w:tcPr>
          <w:p w14:paraId="619B83DF" w14:textId="77777777" w:rsidR="000B2A03" w:rsidRPr="00E76A7B" w:rsidRDefault="000B2A03" w:rsidP="004959EA">
            <w:pPr>
              <w:rPr>
                <w:rFonts w:ascii="Book Antiqua" w:hAnsi="Book Antiqua"/>
                <w:b/>
                <w:sz w:val="22"/>
                <w:szCs w:val="22"/>
              </w:rPr>
            </w:pPr>
          </w:p>
        </w:tc>
        <w:tc>
          <w:tcPr>
            <w:tcW w:w="1598" w:type="dxa"/>
          </w:tcPr>
          <w:p w14:paraId="261EE4EB" w14:textId="651BE61D" w:rsidR="000B2A03" w:rsidRPr="00E76A7B" w:rsidRDefault="000B2A03" w:rsidP="00F6139B">
            <w:pPr>
              <w:rPr>
                <w:rFonts w:ascii="Book Antiqua" w:hAnsi="Book Antiqua"/>
                <w:b/>
                <w:sz w:val="22"/>
                <w:szCs w:val="22"/>
              </w:rPr>
            </w:pPr>
            <w:r>
              <w:rPr>
                <w:rFonts w:ascii="Book Antiqua" w:hAnsi="Book Antiqua"/>
                <w:b/>
                <w:sz w:val="22"/>
                <w:szCs w:val="22"/>
              </w:rPr>
              <w:t>Time</w:t>
            </w:r>
            <w:r w:rsidR="00F6139B">
              <w:rPr>
                <w:rFonts w:ascii="Book Antiqua" w:hAnsi="Book Antiqua"/>
                <w:b/>
                <w:sz w:val="22"/>
                <w:szCs w:val="22"/>
              </w:rPr>
              <w:t>:</w:t>
            </w:r>
          </w:p>
        </w:tc>
        <w:tc>
          <w:tcPr>
            <w:tcW w:w="2625" w:type="dxa"/>
          </w:tcPr>
          <w:p w14:paraId="0A40DC39" w14:textId="1CD86BA1" w:rsidR="000B2A03" w:rsidRDefault="000B2A03" w:rsidP="004959EA">
            <w:pPr>
              <w:rPr>
                <w:rFonts w:ascii="Book Antiqua" w:hAnsi="Book Antiqua"/>
                <w:sz w:val="22"/>
                <w:szCs w:val="22"/>
              </w:rPr>
            </w:pPr>
            <w:r>
              <w:rPr>
                <w:rFonts w:ascii="Book Antiqua" w:hAnsi="Book Antiqua"/>
                <w:sz w:val="22"/>
                <w:szCs w:val="22"/>
              </w:rPr>
              <w:t>Tuesdays 2:00-4:50</w:t>
            </w:r>
            <w:r w:rsidR="00EC7F42">
              <w:rPr>
                <w:rFonts w:ascii="Book Antiqua" w:hAnsi="Book Antiqua"/>
                <w:sz w:val="22"/>
                <w:szCs w:val="22"/>
              </w:rPr>
              <w:t>pm</w:t>
            </w:r>
          </w:p>
          <w:p w14:paraId="754D29CE" w14:textId="5EC997A9" w:rsidR="000B2A03" w:rsidRPr="00374E63" w:rsidRDefault="000B2A03" w:rsidP="00B62745">
            <w:pPr>
              <w:rPr>
                <w:rFonts w:ascii="Book Antiqua" w:hAnsi="Book Antiqua"/>
                <w:sz w:val="22"/>
                <w:szCs w:val="22"/>
              </w:rPr>
            </w:pPr>
          </w:p>
        </w:tc>
        <w:tc>
          <w:tcPr>
            <w:tcW w:w="1620" w:type="dxa"/>
          </w:tcPr>
          <w:p w14:paraId="2C49BF65" w14:textId="77777777" w:rsidR="000B2A03" w:rsidRPr="00E76A7B" w:rsidRDefault="000B2A03" w:rsidP="004959EA">
            <w:pPr>
              <w:rPr>
                <w:rFonts w:ascii="Book Antiqua" w:hAnsi="Book Antiqua"/>
                <w:b/>
                <w:sz w:val="22"/>
                <w:szCs w:val="22"/>
              </w:rPr>
            </w:pPr>
            <w:r>
              <w:rPr>
                <w:rFonts w:ascii="Book Antiqua" w:hAnsi="Book Antiqua"/>
                <w:b/>
                <w:sz w:val="22"/>
                <w:szCs w:val="22"/>
              </w:rPr>
              <w:t>Office Hours and Location:</w:t>
            </w:r>
          </w:p>
        </w:tc>
        <w:tc>
          <w:tcPr>
            <w:tcW w:w="3243" w:type="dxa"/>
          </w:tcPr>
          <w:p w14:paraId="51E61560" w14:textId="15769DB6" w:rsidR="000B2A03" w:rsidRDefault="009F211F" w:rsidP="004959EA">
            <w:pPr>
              <w:rPr>
                <w:rFonts w:ascii="Book Antiqua" w:hAnsi="Book Antiqua"/>
                <w:sz w:val="22"/>
                <w:szCs w:val="22"/>
              </w:rPr>
            </w:pPr>
            <w:r>
              <w:rPr>
                <w:rFonts w:ascii="Book Antiqua" w:hAnsi="Book Antiqua"/>
                <w:sz w:val="22"/>
                <w:szCs w:val="22"/>
              </w:rPr>
              <w:t>Tuesd</w:t>
            </w:r>
            <w:r w:rsidR="00EC7F42">
              <w:rPr>
                <w:rFonts w:ascii="Book Antiqua" w:hAnsi="Book Antiqua"/>
                <w:sz w:val="22"/>
                <w:szCs w:val="22"/>
              </w:rPr>
              <w:t xml:space="preserve">ays </w:t>
            </w:r>
            <w:r>
              <w:rPr>
                <w:rFonts w:ascii="Book Antiqua" w:hAnsi="Book Antiqua"/>
                <w:sz w:val="22"/>
                <w:szCs w:val="22"/>
              </w:rPr>
              <w:t>12</w:t>
            </w:r>
            <w:r w:rsidR="00EC7F42">
              <w:rPr>
                <w:rFonts w:ascii="Book Antiqua" w:hAnsi="Book Antiqua"/>
                <w:sz w:val="22"/>
                <w:szCs w:val="22"/>
              </w:rPr>
              <w:t>:00-</w:t>
            </w:r>
            <w:r>
              <w:rPr>
                <w:rFonts w:ascii="Book Antiqua" w:hAnsi="Book Antiqua"/>
                <w:sz w:val="22"/>
                <w:szCs w:val="22"/>
              </w:rPr>
              <w:t>2</w:t>
            </w:r>
            <w:r w:rsidR="00EC7F42">
              <w:rPr>
                <w:rFonts w:ascii="Book Antiqua" w:hAnsi="Book Antiqua"/>
                <w:sz w:val="22"/>
                <w:szCs w:val="22"/>
              </w:rPr>
              <w:t>:</w:t>
            </w:r>
            <w:r>
              <w:rPr>
                <w:rFonts w:ascii="Book Antiqua" w:hAnsi="Book Antiqua"/>
                <w:sz w:val="22"/>
                <w:szCs w:val="22"/>
              </w:rPr>
              <w:t>0</w:t>
            </w:r>
            <w:r w:rsidR="00F6139B">
              <w:rPr>
                <w:rFonts w:ascii="Book Antiqua" w:hAnsi="Book Antiqua"/>
                <w:sz w:val="22"/>
                <w:szCs w:val="22"/>
              </w:rPr>
              <w:t>0pm</w:t>
            </w:r>
          </w:p>
          <w:p w14:paraId="02CEDD1E" w14:textId="5D0ABF18" w:rsidR="000B2A03" w:rsidRPr="00E76A7B" w:rsidRDefault="00EC7F42" w:rsidP="004959EA">
            <w:pPr>
              <w:rPr>
                <w:rFonts w:ascii="Book Antiqua" w:hAnsi="Book Antiqua"/>
                <w:sz w:val="22"/>
                <w:szCs w:val="22"/>
              </w:rPr>
            </w:pPr>
            <w:r>
              <w:rPr>
                <w:rFonts w:ascii="Book Antiqua" w:hAnsi="Book Antiqua"/>
                <w:sz w:val="22"/>
                <w:szCs w:val="22"/>
              </w:rPr>
              <w:t>a</w:t>
            </w:r>
            <w:r w:rsidR="000B2A03">
              <w:rPr>
                <w:rFonts w:ascii="Book Antiqua" w:hAnsi="Book Antiqua"/>
                <w:sz w:val="22"/>
                <w:szCs w:val="22"/>
              </w:rPr>
              <w:t xml:space="preserve">nd by appointment </w:t>
            </w:r>
            <w:r w:rsidR="00F6139B">
              <w:rPr>
                <w:rFonts w:ascii="Book Antiqua" w:hAnsi="Book Antiqua"/>
                <w:sz w:val="22"/>
                <w:szCs w:val="22"/>
              </w:rPr>
              <w:t>via Zoom (link below)</w:t>
            </w:r>
          </w:p>
        </w:tc>
      </w:tr>
      <w:tr w:rsidR="000B2A03" w14:paraId="6B0E0F6D" w14:textId="77777777" w:rsidTr="00F6139B">
        <w:tc>
          <w:tcPr>
            <w:tcW w:w="382" w:type="dxa"/>
          </w:tcPr>
          <w:p w14:paraId="50466D6F" w14:textId="77777777" w:rsidR="000B2A03" w:rsidRPr="00E76A7B" w:rsidRDefault="000B2A03" w:rsidP="004959EA">
            <w:pPr>
              <w:rPr>
                <w:rFonts w:ascii="Book Antiqua" w:hAnsi="Book Antiqua"/>
                <w:b/>
                <w:sz w:val="22"/>
                <w:szCs w:val="22"/>
              </w:rPr>
            </w:pPr>
          </w:p>
        </w:tc>
        <w:tc>
          <w:tcPr>
            <w:tcW w:w="1598" w:type="dxa"/>
          </w:tcPr>
          <w:p w14:paraId="38E11D8E" w14:textId="77777777" w:rsidR="000B2A03" w:rsidRPr="00337AE5" w:rsidRDefault="000B2A03" w:rsidP="004959EA">
            <w:pPr>
              <w:rPr>
                <w:rFonts w:ascii="Book Antiqua" w:hAnsi="Book Antiqua"/>
                <w:b/>
                <w:sz w:val="22"/>
                <w:szCs w:val="22"/>
              </w:rPr>
            </w:pPr>
            <w:r>
              <w:rPr>
                <w:rFonts w:ascii="Book Antiqua" w:hAnsi="Book Antiqua"/>
                <w:b/>
                <w:sz w:val="22"/>
                <w:szCs w:val="22"/>
              </w:rPr>
              <w:t>Instructors:</w:t>
            </w:r>
          </w:p>
        </w:tc>
        <w:tc>
          <w:tcPr>
            <w:tcW w:w="2625" w:type="dxa"/>
          </w:tcPr>
          <w:p w14:paraId="2F37AF72" w14:textId="77777777" w:rsidR="000B2A03" w:rsidRDefault="000B2A03" w:rsidP="004959EA">
            <w:pPr>
              <w:rPr>
                <w:rFonts w:ascii="Book Antiqua" w:hAnsi="Book Antiqua"/>
                <w:sz w:val="22"/>
                <w:szCs w:val="22"/>
              </w:rPr>
            </w:pPr>
            <w:r>
              <w:rPr>
                <w:rFonts w:ascii="Book Antiqua" w:hAnsi="Book Antiqua"/>
                <w:sz w:val="22"/>
                <w:szCs w:val="22"/>
              </w:rPr>
              <w:t>Dr. Carey Andrzejewski (</w:t>
            </w:r>
            <w:proofErr w:type="spellStart"/>
            <w:r>
              <w:rPr>
                <w:rFonts w:ascii="Book Antiqua" w:hAnsi="Book Antiqua"/>
                <w:sz w:val="22"/>
                <w:szCs w:val="22"/>
              </w:rPr>
              <w:t>a.k.a</w:t>
            </w:r>
            <w:proofErr w:type="spellEnd"/>
            <w:r>
              <w:rPr>
                <w:rFonts w:ascii="Book Antiqua" w:hAnsi="Book Antiqua"/>
                <w:sz w:val="22"/>
                <w:szCs w:val="22"/>
              </w:rPr>
              <w:t xml:space="preserve"> Dr. A.)</w:t>
            </w:r>
          </w:p>
          <w:p w14:paraId="0652809C" w14:textId="77777777" w:rsidR="000B2A03" w:rsidRDefault="000B2A03" w:rsidP="004959EA">
            <w:pPr>
              <w:rPr>
                <w:rFonts w:ascii="Book Antiqua" w:hAnsi="Book Antiqua"/>
                <w:sz w:val="22"/>
                <w:szCs w:val="22"/>
              </w:rPr>
            </w:pPr>
            <w:r w:rsidRPr="00D13EF7">
              <w:rPr>
                <w:rFonts w:ascii="Book Antiqua" w:hAnsi="Book Antiqua"/>
                <w:sz w:val="22"/>
                <w:szCs w:val="22"/>
              </w:rPr>
              <w:t>dr.a@auburn.edu</w:t>
            </w:r>
            <w:r>
              <w:rPr>
                <w:rFonts w:ascii="Book Antiqua" w:hAnsi="Book Antiqua"/>
                <w:sz w:val="22"/>
                <w:szCs w:val="22"/>
              </w:rPr>
              <w:t xml:space="preserve"> </w:t>
            </w:r>
          </w:p>
          <w:p w14:paraId="261C8C22" w14:textId="77777777" w:rsidR="000B2A03" w:rsidRDefault="000B2A03" w:rsidP="004959EA">
            <w:pPr>
              <w:rPr>
                <w:rFonts w:ascii="Book Antiqua" w:hAnsi="Book Antiqua"/>
                <w:sz w:val="22"/>
                <w:szCs w:val="22"/>
              </w:rPr>
            </w:pPr>
            <w:r>
              <w:rPr>
                <w:rFonts w:ascii="Book Antiqua" w:hAnsi="Book Antiqua"/>
                <w:sz w:val="22"/>
                <w:szCs w:val="22"/>
              </w:rPr>
              <w:t>844-3012</w:t>
            </w:r>
          </w:p>
        </w:tc>
        <w:tc>
          <w:tcPr>
            <w:tcW w:w="1620" w:type="dxa"/>
          </w:tcPr>
          <w:p w14:paraId="3038B551" w14:textId="77777777" w:rsidR="000B2A03" w:rsidRPr="001240F5" w:rsidRDefault="000B2A03" w:rsidP="004959EA">
            <w:pPr>
              <w:rPr>
                <w:rFonts w:ascii="Book Antiqua" w:hAnsi="Book Antiqua"/>
                <w:b/>
                <w:sz w:val="22"/>
                <w:szCs w:val="22"/>
              </w:rPr>
            </w:pPr>
            <w:r>
              <w:rPr>
                <w:rFonts w:ascii="Book Antiqua" w:hAnsi="Book Antiqua"/>
                <w:b/>
                <w:sz w:val="22"/>
                <w:szCs w:val="22"/>
              </w:rPr>
              <w:t>Service-Learning</w:t>
            </w:r>
          </w:p>
        </w:tc>
        <w:tc>
          <w:tcPr>
            <w:tcW w:w="3243" w:type="dxa"/>
          </w:tcPr>
          <w:p w14:paraId="37B30D32" w14:textId="77777777" w:rsidR="000B2A03" w:rsidRDefault="000B2A03" w:rsidP="00487188">
            <w:pPr>
              <w:rPr>
                <w:rFonts w:ascii="Book Antiqua" w:hAnsi="Book Antiqua"/>
                <w:sz w:val="22"/>
                <w:szCs w:val="22"/>
              </w:rPr>
            </w:pPr>
          </w:p>
        </w:tc>
      </w:tr>
      <w:tr w:rsidR="00F6139B" w14:paraId="66F71C47" w14:textId="77777777" w:rsidTr="00F6139B">
        <w:trPr>
          <w:trHeight w:val="1836"/>
        </w:trPr>
        <w:tc>
          <w:tcPr>
            <w:tcW w:w="382" w:type="dxa"/>
          </w:tcPr>
          <w:p w14:paraId="4209F80F" w14:textId="77777777" w:rsidR="00F6139B" w:rsidRPr="00E76A7B" w:rsidRDefault="00F6139B" w:rsidP="004959EA">
            <w:pPr>
              <w:rPr>
                <w:rFonts w:ascii="Book Antiqua" w:hAnsi="Book Antiqua"/>
                <w:b/>
                <w:sz w:val="22"/>
                <w:szCs w:val="22"/>
              </w:rPr>
            </w:pPr>
          </w:p>
        </w:tc>
        <w:tc>
          <w:tcPr>
            <w:tcW w:w="1598" w:type="dxa"/>
          </w:tcPr>
          <w:p w14:paraId="137E1E09" w14:textId="3104C38F" w:rsidR="00F6139B" w:rsidRDefault="00F6139B" w:rsidP="004959EA">
            <w:pPr>
              <w:rPr>
                <w:rFonts w:ascii="Book Antiqua" w:hAnsi="Book Antiqua"/>
                <w:b/>
                <w:sz w:val="22"/>
                <w:szCs w:val="22"/>
              </w:rPr>
            </w:pPr>
            <w:r>
              <w:rPr>
                <w:rFonts w:ascii="Book Antiqua" w:hAnsi="Book Antiqua"/>
                <w:b/>
                <w:sz w:val="22"/>
                <w:szCs w:val="22"/>
              </w:rPr>
              <w:t>Location:</w:t>
            </w:r>
          </w:p>
        </w:tc>
        <w:tc>
          <w:tcPr>
            <w:tcW w:w="7488" w:type="dxa"/>
            <w:gridSpan w:val="3"/>
          </w:tcPr>
          <w:p w14:paraId="16877DF0" w14:textId="2079DB98" w:rsidR="00F6139B" w:rsidRPr="00F6139B" w:rsidRDefault="00F6139B" w:rsidP="00F6139B">
            <w:pPr>
              <w:pStyle w:val="NormalWeb"/>
              <w:spacing w:before="0" w:beforeAutospacing="0" w:after="0" w:afterAutospacing="0"/>
              <w:ind w:hanging="3600"/>
            </w:pPr>
            <w:r>
              <w:rPr>
                <w:b/>
                <w:bCs/>
                <w:color w:val="000000"/>
                <w:sz w:val="22"/>
                <w:szCs w:val="22"/>
              </w:rPr>
              <w:t>Location</w:t>
            </w:r>
            <w:r>
              <w:rPr>
                <w:color w:val="000000"/>
                <w:sz w:val="22"/>
                <w:szCs w:val="22"/>
              </w:rPr>
              <w:t xml:space="preserve">:  </w:t>
            </w:r>
            <w:r>
              <w:rPr>
                <w:color w:val="000000"/>
                <w:sz w:val="22"/>
                <w:szCs w:val="22"/>
                <w:shd w:val="clear" w:color="auto" w:fill="FFFFFF"/>
              </w:rPr>
              <w:t xml:space="preserve">This class will be a blend of </w:t>
            </w:r>
            <w:r w:rsidRPr="00F6139B">
              <w:rPr>
                <w:rFonts w:ascii="Book Antiqua" w:hAnsi="Book Antiqua"/>
                <w:color w:val="000000"/>
                <w:sz w:val="22"/>
                <w:szCs w:val="22"/>
                <w:shd w:val="clear" w:color="auto" w:fill="FFFFFF"/>
              </w:rPr>
              <w:t xml:space="preserve">This class will be a blend of synchronous instruction on Zoom and asynchronous activities. </w:t>
            </w:r>
            <w:r w:rsidRPr="00F6139B">
              <w:rPr>
                <w:rFonts w:ascii="Book Antiqua" w:hAnsi="Book Antiqua"/>
                <w:color w:val="000000"/>
                <w:sz w:val="22"/>
                <w:szCs w:val="22"/>
              </w:rPr>
              <w:t>We will meet synchronously on Tuesdays at 2:</w:t>
            </w:r>
            <w:r w:rsidR="009F211F">
              <w:rPr>
                <w:rFonts w:ascii="Book Antiqua" w:hAnsi="Book Antiqua"/>
                <w:color w:val="000000"/>
                <w:sz w:val="22"/>
                <w:szCs w:val="22"/>
              </w:rPr>
              <w:t>00</w:t>
            </w:r>
            <w:r w:rsidRPr="00F6139B">
              <w:rPr>
                <w:rFonts w:ascii="Book Antiqua" w:hAnsi="Book Antiqua"/>
                <w:color w:val="000000"/>
                <w:sz w:val="22"/>
                <w:szCs w:val="22"/>
              </w:rPr>
              <w:t xml:space="preserve">pm this semester via Zoom: </w:t>
            </w:r>
            <w:hyperlink r:id="rId7" w:history="1">
              <w:r w:rsidRPr="00F6139B">
                <w:rPr>
                  <w:rStyle w:val="Hyperlink"/>
                  <w:rFonts w:ascii="Book Antiqua" w:hAnsi="Book Antiqua"/>
                  <w:sz w:val="22"/>
                  <w:szCs w:val="22"/>
                </w:rPr>
                <w:t>https://auburn.zoom.us/j/7750777374</w:t>
              </w:r>
            </w:hyperlink>
            <w:r w:rsidRPr="00F6139B">
              <w:rPr>
                <w:rFonts w:ascii="Book Antiqua" w:hAnsi="Book Antiqua"/>
                <w:sz w:val="22"/>
                <w:szCs w:val="22"/>
              </w:rPr>
              <w:t xml:space="preserve">. </w:t>
            </w:r>
            <w:r w:rsidRPr="00F6139B">
              <w:rPr>
                <w:rFonts w:ascii="Book Antiqua" w:hAnsi="Book Antiqua"/>
                <w:color w:val="000000"/>
                <w:sz w:val="22"/>
                <w:szCs w:val="22"/>
              </w:rPr>
              <w:t xml:space="preserve">Please have a webcam, desktop or </w:t>
            </w:r>
            <w:r w:rsidRPr="00F6139B">
              <w:rPr>
                <w:rFonts w:ascii="Book Antiqua" w:hAnsi="Book Antiqua"/>
                <w:color w:val="000000" w:themeColor="text1"/>
                <w:sz w:val="22"/>
                <w:szCs w:val="22"/>
              </w:rPr>
              <w:t xml:space="preserve">laptop, quiet location and </w:t>
            </w:r>
            <w:proofErr w:type="gramStart"/>
            <w:r w:rsidRPr="00F6139B">
              <w:rPr>
                <w:rFonts w:ascii="Book Antiqua" w:hAnsi="Book Antiqua"/>
                <w:color w:val="000000" w:themeColor="text1"/>
                <w:sz w:val="22"/>
                <w:szCs w:val="22"/>
              </w:rPr>
              <w:t>high speed</w:t>
            </w:r>
            <w:proofErr w:type="gramEnd"/>
            <w:r w:rsidRPr="00F6139B">
              <w:rPr>
                <w:rFonts w:ascii="Book Antiqua" w:hAnsi="Book Antiqua"/>
                <w:color w:val="000000" w:themeColor="text1"/>
                <w:sz w:val="22"/>
                <w:szCs w:val="22"/>
              </w:rPr>
              <w:t xml:space="preserve"> </w:t>
            </w:r>
            <w:r w:rsidR="00487188">
              <w:rPr>
                <w:rFonts w:ascii="Book Antiqua" w:hAnsi="Book Antiqua"/>
                <w:color w:val="000000" w:themeColor="text1"/>
                <w:sz w:val="22"/>
                <w:szCs w:val="22"/>
              </w:rPr>
              <w:t>i</w:t>
            </w:r>
            <w:r w:rsidRPr="00F6139B">
              <w:rPr>
                <w:rFonts w:ascii="Book Antiqua" w:hAnsi="Book Antiqua"/>
                <w:color w:val="000000" w:themeColor="text1"/>
                <w:sz w:val="22"/>
                <w:szCs w:val="22"/>
              </w:rPr>
              <w:t xml:space="preserve">nternet connection available for these meetings. </w:t>
            </w:r>
            <w:r w:rsidRPr="00F6139B">
              <w:rPr>
                <w:rFonts w:ascii="Book Antiqua" w:hAnsi="Book Antiqua"/>
                <w:color w:val="000000" w:themeColor="text1"/>
                <w:sz w:val="22"/>
                <w:szCs w:val="22"/>
                <w:shd w:val="clear" w:color="auto" w:fill="FFFFFF"/>
              </w:rPr>
              <w:t>Plan to login for a few minutes from wherever you will normally attend class to test your</w:t>
            </w:r>
            <w:r w:rsidR="00487188">
              <w:rPr>
                <w:rFonts w:ascii="Book Antiqua" w:hAnsi="Book Antiqua"/>
                <w:color w:val="000000" w:themeColor="text1"/>
                <w:sz w:val="22"/>
                <w:szCs w:val="22"/>
                <w:shd w:val="clear" w:color="auto" w:fill="FFFFFF"/>
              </w:rPr>
              <w:t xml:space="preserve"> i</w:t>
            </w:r>
            <w:r w:rsidRPr="00F6139B">
              <w:rPr>
                <w:rFonts w:ascii="Book Antiqua" w:hAnsi="Book Antiqua"/>
                <w:color w:val="000000" w:themeColor="text1"/>
                <w:sz w:val="22"/>
                <w:szCs w:val="22"/>
                <w:shd w:val="clear" w:color="auto" w:fill="FFFFFF"/>
              </w:rPr>
              <w:t>nternet connection and</w:t>
            </w:r>
            <w:r w:rsidRPr="00F6139B">
              <w:rPr>
                <w:rFonts w:ascii="Book Antiqua" w:hAnsi="Book Antiqua"/>
                <w:color w:val="000000" w:themeColor="text1"/>
              </w:rPr>
              <w:t xml:space="preserve"> </w:t>
            </w:r>
            <w:r w:rsidRPr="00F6139B">
              <w:rPr>
                <w:rFonts w:ascii="Book Antiqua" w:hAnsi="Book Antiqua"/>
                <w:color w:val="000000" w:themeColor="text1"/>
                <w:sz w:val="22"/>
                <w:szCs w:val="22"/>
                <w:shd w:val="clear" w:color="auto" w:fill="FFFFFF"/>
              </w:rPr>
              <w:t>devices before the first day of class.</w:t>
            </w:r>
          </w:p>
        </w:tc>
      </w:tr>
    </w:tbl>
    <w:p w14:paraId="68D1FE9E" w14:textId="77777777" w:rsidR="002F4FE0" w:rsidRPr="00E76A7B" w:rsidRDefault="002F4FE0" w:rsidP="002F4FE0">
      <w:pPr>
        <w:rPr>
          <w:rFonts w:ascii="Book Antiqua" w:hAnsi="Book Antiqua"/>
          <w:sz w:val="22"/>
          <w:szCs w:val="22"/>
        </w:rPr>
      </w:pPr>
      <w:r w:rsidRPr="00E76A7B">
        <w:rPr>
          <w:rFonts w:ascii="Book Antiqua" w:hAnsi="Book Antiqua"/>
          <w:sz w:val="22"/>
          <w:szCs w:val="22"/>
        </w:rPr>
        <w:tab/>
      </w:r>
    </w:p>
    <w:p w14:paraId="5B21F579" w14:textId="4D84FA28" w:rsidR="002F4FE0" w:rsidRPr="00E76A7B" w:rsidRDefault="002F4FE0" w:rsidP="002F4FE0">
      <w:pPr>
        <w:numPr>
          <w:ilvl w:val="0"/>
          <w:numId w:val="2"/>
        </w:numPr>
        <w:spacing w:line="360" w:lineRule="auto"/>
        <w:rPr>
          <w:rFonts w:ascii="Book Antiqua" w:hAnsi="Book Antiqua"/>
          <w:sz w:val="22"/>
          <w:szCs w:val="22"/>
        </w:rPr>
      </w:pPr>
      <w:r w:rsidRPr="00E76A7B">
        <w:rPr>
          <w:rFonts w:ascii="Book Antiqua" w:hAnsi="Book Antiqua"/>
          <w:b/>
          <w:sz w:val="22"/>
          <w:szCs w:val="22"/>
        </w:rPr>
        <w:t>DATE SYLLABUS PREPARED</w:t>
      </w:r>
      <w:r w:rsidRPr="008B2E0B">
        <w:rPr>
          <w:rFonts w:ascii="Book Antiqua" w:hAnsi="Book Antiqua"/>
          <w:b/>
          <w:sz w:val="22"/>
          <w:szCs w:val="22"/>
        </w:rPr>
        <w:t>:</w:t>
      </w:r>
      <w:r w:rsidRPr="00E76A7B">
        <w:rPr>
          <w:rFonts w:ascii="Book Antiqua" w:hAnsi="Book Antiqua"/>
          <w:sz w:val="22"/>
          <w:szCs w:val="22"/>
        </w:rPr>
        <w:t xml:space="preserve"> </w:t>
      </w:r>
      <w:r w:rsidR="00F6139B">
        <w:rPr>
          <w:rFonts w:ascii="Book Antiqua" w:hAnsi="Book Antiqua"/>
          <w:sz w:val="22"/>
          <w:szCs w:val="22"/>
        </w:rPr>
        <w:t>August</w:t>
      </w:r>
      <w:r w:rsidR="00B62745">
        <w:rPr>
          <w:rFonts w:ascii="Book Antiqua" w:hAnsi="Book Antiqua"/>
          <w:sz w:val="22"/>
          <w:szCs w:val="22"/>
        </w:rPr>
        <w:t xml:space="preserve"> 202</w:t>
      </w:r>
      <w:r w:rsidR="00487188">
        <w:rPr>
          <w:rFonts w:ascii="Book Antiqua" w:hAnsi="Book Antiqua"/>
          <w:sz w:val="22"/>
          <w:szCs w:val="22"/>
        </w:rPr>
        <w:t>1</w:t>
      </w:r>
      <w:r w:rsidRPr="00E76A7B">
        <w:rPr>
          <w:rFonts w:ascii="Book Antiqua" w:hAnsi="Book Antiqua"/>
          <w:sz w:val="22"/>
          <w:szCs w:val="22"/>
        </w:rPr>
        <w:t xml:space="preserve"> </w:t>
      </w:r>
    </w:p>
    <w:p w14:paraId="69EB49DF" w14:textId="77777777" w:rsidR="00DD07D3" w:rsidRDefault="002F4FE0" w:rsidP="00DD07D3">
      <w:pPr>
        <w:numPr>
          <w:ilvl w:val="0"/>
          <w:numId w:val="2"/>
        </w:numPr>
        <w:rPr>
          <w:rFonts w:ascii="Book Antiqua" w:hAnsi="Book Antiqua"/>
          <w:b/>
          <w:sz w:val="22"/>
          <w:szCs w:val="22"/>
        </w:rPr>
      </w:pPr>
      <w:r>
        <w:rPr>
          <w:rFonts w:ascii="Book Antiqua" w:hAnsi="Book Antiqua"/>
          <w:b/>
          <w:sz w:val="22"/>
          <w:szCs w:val="22"/>
        </w:rPr>
        <w:t>REQUIRED MATERIALS</w:t>
      </w:r>
      <w:r w:rsidRPr="00E76A7B">
        <w:rPr>
          <w:rFonts w:ascii="Book Antiqua" w:hAnsi="Book Antiqua"/>
          <w:b/>
          <w:sz w:val="22"/>
          <w:szCs w:val="22"/>
        </w:rPr>
        <w:t xml:space="preserve">:   </w:t>
      </w:r>
    </w:p>
    <w:p w14:paraId="7C8BDCB1" w14:textId="77777777" w:rsidR="00DD07D3" w:rsidRDefault="00DD07D3" w:rsidP="00DD07D3">
      <w:pPr>
        <w:ind w:left="720" w:hanging="360"/>
        <w:rPr>
          <w:rFonts w:ascii="Book Antiqua" w:hAnsi="Book Antiqua"/>
          <w:b/>
          <w:sz w:val="22"/>
          <w:szCs w:val="22"/>
        </w:rPr>
      </w:pPr>
    </w:p>
    <w:p w14:paraId="39260B12" w14:textId="168161A6" w:rsidR="00DD07D3" w:rsidRDefault="00DD07D3" w:rsidP="00DD07D3">
      <w:pPr>
        <w:ind w:left="720" w:hanging="360"/>
        <w:rPr>
          <w:rFonts w:ascii="Book Antiqua" w:hAnsi="Book Antiqua"/>
          <w:b/>
          <w:sz w:val="22"/>
          <w:szCs w:val="22"/>
        </w:rPr>
      </w:pPr>
      <w:r w:rsidRPr="00DD07D3">
        <w:rPr>
          <w:rFonts w:ascii="Book Antiqua" w:hAnsi="Book Antiqua"/>
          <w:sz w:val="22"/>
          <w:szCs w:val="22"/>
        </w:rPr>
        <w:t xml:space="preserve">Adams, M., Blumenfeld, W. J., </w:t>
      </w:r>
      <w:proofErr w:type="spellStart"/>
      <w:r w:rsidRPr="00DD07D3">
        <w:rPr>
          <w:rFonts w:ascii="Book Antiqua" w:hAnsi="Book Antiqua"/>
          <w:sz w:val="22"/>
          <w:szCs w:val="22"/>
        </w:rPr>
        <w:t>Castañeda</w:t>
      </w:r>
      <w:proofErr w:type="spellEnd"/>
      <w:r w:rsidRPr="00DD07D3">
        <w:rPr>
          <w:rFonts w:ascii="Book Antiqua" w:hAnsi="Book Antiqua"/>
          <w:sz w:val="22"/>
          <w:szCs w:val="22"/>
        </w:rPr>
        <w:t xml:space="preserve">, C., Hackman, H. W., Peters, M. L., &amp; </w:t>
      </w:r>
      <w:proofErr w:type="spellStart"/>
      <w:r w:rsidRPr="00DD07D3">
        <w:rPr>
          <w:rFonts w:ascii="Book Antiqua" w:hAnsi="Book Antiqua"/>
          <w:sz w:val="22"/>
          <w:szCs w:val="22"/>
        </w:rPr>
        <w:t>Zúñiga</w:t>
      </w:r>
      <w:proofErr w:type="spellEnd"/>
      <w:r w:rsidRPr="00DD07D3">
        <w:rPr>
          <w:rFonts w:ascii="Book Antiqua" w:hAnsi="Book Antiqua"/>
          <w:sz w:val="22"/>
          <w:szCs w:val="22"/>
        </w:rPr>
        <w:t xml:space="preserve">, X. (Eds.) (2013). </w:t>
      </w:r>
      <w:r w:rsidRPr="00DD07D3">
        <w:rPr>
          <w:rFonts w:ascii="Book Antiqua" w:hAnsi="Book Antiqua"/>
          <w:i/>
          <w:sz w:val="22"/>
          <w:szCs w:val="22"/>
        </w:rPr>
        <w:t>Readings for diversity and social justice</w:t>
      </w:r>
      <w:r w:rsidRPr="00DD07D3">
        <w:rPr>
          <w:rFonts w:ascii="Book Antiqua" w:hAnsi="Book Antiqua"/>
          <w:sz w:val="22"/>
          <w:szCs w:val="22"/>
        </w:rPr>
        <w:t>. (3</w:t>
      </w:r>
      <w:r w:rsidRPr="00DD07D3">
        <w:rPr>
          <w:rFonts w:ascii="Book Antiqua" w:hAnsi="Book Antiqua"/>
          <w:sz w:val="22"/>
          <w:szCs w:val="22"/>
          <w:vertAlign w:val="superscript"/>
        </w:rPr>
        <w:t>rd</w:t>
      </w:r>
      <w:r w:rsidRPr="00DD07D3">
        <w:rPr>
          <w:rFonts w:ascii="Book Antiqua" w:hAnsi="Book Antiqua"/>
          <w:sz w:val="22"/>
          <w:szCs w:val="22"/>
        </w:rPr>
        <w:t xml:space="preserve"> ed.). New York: Routledge. (You’ll need a hard copy of this book.)</w:t>
      </w:r>
    </w:p>
    <w:p w14:paraId="5ABC66CC" w14:textId="17CD5477" w:rsidR="00DD07D3" w:rsidRPr="00DD07D3" w:rsidRDefault="00DD07D3" w:rsidP="00DD07D3">
      <w:pPr>
        <w:ind w:left="720" w:hanging="360"/>
        <w:rPr>
          <w:rFonts w:ascii="Book Antiqua" w:hAnsi="Book Antiqua"/>
          <w:b/>
          <w:sz w:val="22"/>
          <w:szCs w:val="22"/>
        </w:rPr>
      </w:pPr>
      <w:proofErr w:type="spellStart"/>
      <w:r w:rsidRPr="00DD07D3">
        <w:rPr>
          <w:rFonts w:ascii="Book Antiqua" w:hAnsi="Book Antiqua"/>
          <w:sz w:val="22"/>
          <w:szCs w:val="22"/>
        </w:rPr>
        <w:t>Gollnick</w:t>
      </w:r>
      <w:proofErr w:type="spellEnd"/>
      <w:r w:rsidRPr="00DD07D3">
        <w:rPr>
          <w:rFonts w:ascii="Book Antiqua" w:hAnsi="Book Antiqua"/>
          <w:sz w:val="22"/>
          <w:szCs w:val="22"/>
        </w:rPr>
        <w:t xml:space="preserve">, D. M., &amp; Chinn, P. C. (2017). </w:t>
      </w:r>
      <w:r w:rsidRPr="00DD07D3">
        <w:rPr>
          <w:rFonts w:ascii="Book Antiqua" w:hAnsi="Book Antiqua"/>
          <w:i/>
          <w:sz w:val="22"/>
          <w:szCs w:val="22"/>
        </w:rPr>
        <w:t>Multicultural education in a pluralistic society</w:t>
      </w:r>
      <w:r w:rsidRPr="00DD07D3">
        <w:rPr>
          <w:rFonts w:ascii="Book Antiqua" w:hAnsi="Book Antiqua"/>
          <w:sz w:val="22"/>
          <w:szCs w:val="22"/>
        </w:rPr>
        <w:t>. (1</w:t>
      </w:r>
      <w:r w:rsidR="009F211F">
        <w:rPr>
          <w:rFonts w:ascii="Book Antiqua" w:hAnsi="Book Antiqua"/>
          <w:sz w:val="22"/>
          <w:szCs w:val="22"/>
        </w:rPr>
        <w:t>1</w:t>
      </w:r>
      <w:r w:rsidRPr="00DD07D3">
        <w:rPr>
          <w:rFonts w:ascii="Book Antiqua" w:hAnsi="Book Antiqua"/>
          <w:sz w:val="22"/>
          <w:szCs w:val="22"/>
          <w:vertAlign w:val="superscript"/>
        </w:rPr>
        <w:t>th</w:t>
      </w:r>
      <w:r w:rsidRPr="00DD07D3">
        <w:rPr>
          <w:rFonts w:ascii="Book Antiqua" w:hAnsi="Book Antiqua"/>
          <w:sz w:val="22"/>
          <w:szCs w:val="22"/>
        </w:rPr>
        <w:t xml:space="preserve"> ed.). New York: Pearson. (This book is available digitally via All Access.)</w:t>
      </w:r>
    </w:p>
    <w:p w14:paraId="7B1BDA0D" w14:textId="77777777" w:rsidR="002F4FE0" w:rsidRPr="00DC0624" w:rsidRDefault="002F4FE0" w:rsidP="002F4FE0">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Book Antiqua" w:hAnsi="Book Antiqua"/>
          <w:sz w:val="22"/>
          <w:szCs w:val="22"/>
        </w:rPr>
      </w:pPr>
    </w:p>
    <w:p w14:paraId="768922AD" w14:textId="77777777" w:rsidR="002F4FE0" w:rsidRDefault="002F4FE0" w:rsidP="002F4FE0">
      <w:pPr>
        <w:ind w:left="360" w:hanging="360"/>
        <w:jc w:val="both"/>
        <w:rPr>
          <w:rFonts w:ascii="Book Antiqua" w:hAnsi="Book Antiqua"/>
          <w:sz w:val="22"/>
          <w:szCs w:val="22"/>
        </w:rPr>
      </w:pPr>
      <w:r>
        <w:rPr>
          <w:rFonts w:ascii="Book Antiqua" w:hAnsi="Book Antiqua"/>
          <w:b/>
          <w:sz w:val="22"/>
          <w:szCs w:val="22"/>
        </w:rPr>
        <w:t>4.</w:t>
      </w:r>
      <w:r>
        <w:rPr>
          <w:rFonts w:ascii="Book Antiqua" w:hAnsi="Book Antiqua"/>
          <w:b/>
          <w:sz w:val="22"/>
          <w:szCs w:val="22"/>
        </w:rPr>
        <w:tab/>
      </w:r>
      <w:r w:rsidRPr="00E76A7B">
        <w:rPr>
          <w:rFonts w:ascii="Book Antiqua" w:hAnsi="Book Antiqua"/>
          <w:b/>
          <w:sz w:val="22"/>
          <w:szCs w:val="22"/>
        </w:rPr>
        <w:t xml:space="preserve">COURSE DESCRIPTION: </w:t>
      </w:r>
      <w:r>
        <w:rPr>
          <w:rFonts w:ascii="Book Antiqua" w:hAnsi="Book Antiqua"/>
          <w:sz w:val="22"/>
          <w:szCs w:val="22"/>
        </w:rPr>
        <w:t>We will explore socio-</w:t>
      </w:r>
      <w:r w:rsidRPr="00E76A7B">
        <w:rPr>
          <w:rFonts w:ascii="Book Antiqua" w:hAnsi="Book Antiqua"/>
          <w:sz w:val="22"/>
          <w:szCs w:val="22"/>
        </w:rPr>
        <w:t>cultural and individual differences</w:t>
      </w:r>
      <w:r>
        <w:rPr>
          <w:rFonts w:ascii="Book Antiqua" w:hAnsi="Book Antiqua"/>
          <w:sz w:val="22"/>
          <w:szCs w:val="22"/>
        </w:rPr>
        <w:t xml:space="preserve">. We will work to </w:t>
      </w:r>
      <w:r w:rsidRPr="00E76A7B">
        <w:rPr>
          <w:rFonts w:ascii="Book Antiqua" w:hAnsi="Book Antiqua"/>
          <w:sz w:val="22"/>
          <w:szCs w:val="22"/>
        </w:rPr>
        <w:t>understand diversity and communicating with students with differing cultural backg</w:t>
      </w:r>
      <w:r>
        <w:rPr>
          <w:rFonts w:ascii="Book Antiqua" w:hAnsi="Book Antiqua"/>
          <w:sz w:val="22"/>
          <w:szCs w:val="22"/>
        </w:rPr>
        <w:t>rounds, abilities, and values. T</w:t>
      </w:r>
      <w:r w:rsidRPr="00E76A7B">
        <w:rPr>
          <w:rFonts w:ascii="Book Antiqua" w:hAnsi="Book Antiqua"/>
          <w:sz w:val="22"/>
          <w:szCs w:val="22"/>
        </w:rPr>
        <w:t>his class combines class-based as well as community-based discovery learning, known as service learning, that links theory and pr</w:t>
      </w:r>
      <w:r>
        <w:rPr>
          <w:rFonts w:ascii="Book Antiqua" w:hAnsi="Book Antiqua"/>
          <w:sz w:val="22"/>
          <w:szCs w:val="22"/>
        </w:rPr>
        <w:t xml:space="preserve">actice and involves students in </w:t>
      </w:r>
      <w:r w:rsidRPr="00E76A7B">
        <w:rPr>
          <w:rFonts w:ascii="Book Antiqua" w:hAnsi="Book Antiqua"/>
          <w:sz w:val="22"/>
          <w:szCs w:val="22"/>
        </w:rPr>
        <w:t>active participation in a local agency or service center.</w:t>
      </w:r>
    </w:p>
    <w:p w14:paraId="06042DBA" w14:textId="77777777" w:rsidR="002F4FE0" w:rsidRPr="00E76A7B" w:rsidRDefault="002F4FE0" w:rsidP="002F4FE0">
      <w:pPr>
        <w:jc w:val="both"/>
        <w:rPr>
          <w:rFonts w:ascii="Book Antiqua" w:hAnsi="Book Antiqua"/>
          <w:sz w:val="22"/>
          <w:szCs w:val="22"/>
        </w:rPr>
      </w:pPr>
    </w:p>
    <w:p w14:paraId="695AFB2E" w14:textId="77777777" w:rsidR="002F4FE0" w:rsidRPr="002F4FE0" w:rsidRDefault="002F4FE0" w:rsidP="002F4FE0">
      <w:pPr>
        <w:numPr>
          <w:ilvl w:val="0"/>
          <w:numId w:val="3"/>
        </w:numPr>
        <w:rPr>
          <w:rFonts w:ascii="Book Antiqua" w:hAnsi="Book Antiqua"/>
          <w:b/>
          <w:sz w:val="22"/>
          <w:szCs w:val="22"/>
        </w:rPr>
      </w:pPr>
      <w:r>
        <w:rPr>
          <w:rFonts w:ascii="Book Antiqua" w:hAnsi="Book Antiqua"/>
          <w:b/>
          <w:sz w:val="22"/>
          <w:szCs w:val="22"/>
        </w:rPr>
        <w:t xml:space="preserve">COURSE ORGANIZATION: </w:t>
      </w:r>
      <w:r>
        <w:rPr>
          <w:rFonts w:ascii="Book Antiqua" w:hAnsi="Book Antiqua"/>
          <w:sz w:val="22"/>
          <w:szCs w:val="22"/>
        </w:rPr>
        <w:t xml:space="preserve">Our work together this semester will be organized around the Teaching Tolerance Social Justice Standards domains: Identity, Diversity, Justice, and Action. Our work will also be aligned to the AU College of Education conceptual framework and the Alabama Quality Teaching Standards, specifically standards 4 and 5: Diversity and Professionalism, respectively. </w:t>
      </w:r>
    </w:p>
    <w:p w14:paraId="6262FFE8" w14:textId="77777777" w:rsidR="002F4FE0" w:rsidRDefault="002F4FE0" w:rsidP="002F4FE0">
      <w:pPr>
        <w:ind w:left="360"/>
        <w:rPr>
          <w:rFonts w:ascii="Book Antiqua" w:hAnsi="Book Antiqua"/>
          <w:b/>
          <w:sz w:val="22"/>
          <w:szCs w:val="22"/>
        </w:rPr>
      </w:pPr>
    </w:p>
    <w:p w14:paraId="0B004C37" w14:textId="77777777" w:rsidR="002F4FE0" w:rsidRPr="00E76A7B" w:rsidRDefault="002F4FE0" w:rsidP="002F4FE0">
      <w:pPr>
        <w:numPr>
          <w:ilvl w:val="0"/>
          <w:numId w:val="3"/>
        </w:numPr>
        <w:rPr>
          <w:rFonts w:ascii="Book Antiqua" w:hAnsi="Book Antiqua"/>
          <w:b/>
          <w:sz w:val="22"/>
          <w:szCs w:val="22"/>
        </w:rPr>
      </w:pPr>
      <w:r w:rsidRPr="00E76A7B">
        <w:rPr>
          <w:rFonts w:ascii="Book Antiqua" w:hAnsi="Book Antiqua"/>
          <w:b/>
          <w:sz w:val="22"/>
          <w:szCs w:val="22"/>
        </w:rPr>
        <w:t xml:space="preserve">COURSE </w:t>
      </w:r>
      <w:r>
        <w:rPr>
          <w:rFonts w:ascii="Book Antiqua" w:hAnsi="Book Antiqua"/>
          <w:b/>
          <w:sz w:val="22"/>
          <w:szCs w:val="22"/>
        </w:rPr>
        <w:t xml:space="preserve">GOALS AND </w:t>
      </w:r>
      <w:r w:rsidRPr="00E76A7B">
        <w:rPr>
          <w:rFonts w:ascii="Book Antiqua" w:hAnsi="Book Antiqua"/>
          <w:b/>
          <w:sz w:val="22"/>
          <w:szCs w:val="22"/>
        </w:rPr>
        <w:t>OBJECTIVES:</w:t>
      </w:r>
    </w:p>
    <w:p w14:paraId="257880CC" w14:textId="77777777" w:rsidR="002F4FE0" w:rsidRPr="00E76A7B" w:rsidRDefault="002F4FE0" w:rsidP="002F4FE0">
      <w:pPr>
        <w:tabs>
          <w:tab w:val="left" w:pos="360"/>
        </w:tabs>
        <w:outlineLvl w:val="0"/>
        <w:rPr>
          <w:rFonts w:ascii="Book Antiqua" w:hAnsi="Book Antiqua"/>
          <w:sz w:val="22"/>
          <w:szCs w:val="22"/>
        </w:rPr>
      </w:pPr>
      <w:r w:rsidRPr="00E76A7B">
        <w:rPr>
          <w:rFonts w:ascii="Book Antiqua" w:hAnsi="Book Antiqua"/>
          <w:b/>
          <w:sz w:val="22"/>
          <w:szCs w:val="22"/>
        </w:rPr>
        <w:tab/>
        <w:t>Goals</w:t>
      </w:r>
      <w:r w:rsidRPr="00E76A7B">
        <w:rPr>
          <w:rFonts w:ascii="Book Antiqua" w:hAnsi="Book Antiqua"/>
          <w:sz w:val="22"/>
          <w:szCs w:val="22"/>
        </w:rPr>
        <w:tab/>
      </w:r>
    </w:p>
    <w:p w14:paraId="1AF1C909" w14:textId="77777777" w:rsidR="002F4FE0" w:rsidRPr="00E76A7B" w:rsidRDefault="002F4FE0" w:rsidP="002F4FE0">
      <w:pPr>
        <w:pStyle w:val="BodyTextIndent3"/>
        <w:tabs>
          <w:tab w:val="left" w:pos="360"/>
          <w:tab w:val="left" w:pos="900"/>
        </w:tabs>
        <w:ind w:left="720" w:hanging="360"/>
        <w:jc w:val="both"/>
        <w:rPr>
          <w:rFonts w:ascii="Book Antiqua" w:hAnsi="Book Antiqua"/>
          <w:sz w:val="22"/>
          <w:szCs w:val="22"/>
        </w:rPr>
      </w:pPr>
      <w:r w:rsidRPr="00E76A7B">
        <w:rPr>
          <w:rFonts w:ascii="Book Antiqua" w:hAnsi="Book Antiqua"/>
          <w:sz w:val="22"/>
          <w:szCs w:val="22"/>
        </w:rPr>
        <w:t>1.</w:t>
      </w:r>
      <w:r w:rsidRPr="00E76A7B">
        <w:rPr>
          <w:rFonts w:ascii="Book Antiqua" w:hAnsi="Book Antiqua"/>
          <w:sz w:val="22"/>
          <w:szCs w:val="22"/>
        </w:rPr>
        <w:tab/>
        <w:t>To learn about the historical, philosophical, legal, ethical, and social issues associated with the extensive rang</w:t>
      </w:r>
      <w:r>
        <w:rPr>
          <w:rFonts w:ascii="Book Antiqua" w:hAnsi="Book Antiqua"/>
          <w:sz w:val="22"/>
          <w:szCs w:val="22"/>
        </w:rPr>
        <w:t xml:space="preserve">e of differences among </w:t>
      </w:r>
      <w:proofErr w:type="gramStart"/>
      <w:r>
        <w:rPr>
          <w:rFonts w:ascii="Book Antiqua" w:hAnsi="Book Antiqua"/>
          <w:sz w:val="22"/>
          <w:szCs w:val="22"/>
        </w:rPr>
        <w:t>learners;</w:t>
      </w:r>
      <w:proofErr w:type="gramEnd"/>
    </w:p>
    <w:p w14:paraId="48BA1737" w14:textId="77777777" w:rsidR="002F4FE0" w:rsidRPr="00E76A7B" w:rsidRDefault="002F4FE0" w:rsidP="002F4FE0">
      <w:pPr>
        <w:pStyle w:val="BodyTextIndent3"/>
        <w:tabs>
          <w:tab w:val="left" w:pos="360"/>
          <w:tab w:val="left" w:pos="900"/>
        </w:tabs>
        <w:ind w:left="720" w:hanging="360"/>
        <w:jc w:val="both"/>
        <w:rPr>
          <w:rFonts w:ascii="Book Antiqua" w:hAnsi="Book Antiqua"/>
          <w:sz w:val="22"/>
          <w:szCs w:val="22"/>
        </w:rPr>
      </w:pPr>
      <w:r w:rsidRPr="00E76A7B">
        <w:rPr>
          <w:rFonts w:ascii="Book Antiqua" w:hAnsi="Book Antiqua"/>
          <w:sz w:val="22"/>
          <w:szCs w:val="22"/>
        </w:rPr>
        <w:lastRenderedPageBreak/>
        <w:t>2.</w:t>
      </w:r>
      <w:r w:rsidRPr="00E76A7B">
        <w:rPr>
          <w:rFonts w:ascii="Book Antiqua" w:hAnsi="Book Antiqua"/>
          <w:sz w:val="22"/>
          <w:szCs w:val="22"/>
        </w:rPr>
        <w:tab/>
        <w:t>To build awareness, acquire knowledge, and develop skills in communicating and interacting with students, parents</w:t>
      </w:r>
      <w:r>
        <w:rPr>
          <w:rFonts w:ascii="Book Antiqua" w:hAnsi="Book Antiqua"/>
          <w:sz w:val="22"/>
          <w:szCs w:val="22"/>
        </w:rPr>
        <w:t>,</w:t>
      </w:r>
      <w:r w:rsidRPr="00E76A7B">
        <w:rPr>
          <w:rFonts w:ascii="Book Antiqua" w:hAnsi="Book Antiqua"/>
          <w:sz w:val="22"/>
          <w:szCs w:val="22"/>
        </w:rPr>
        <w:t xml:space="preserve"> and colleagues of differing backgrounds and perspectives. Such backgrounds and perspectives in</w:t>
      </w:r>
      <w:r>
        <w:rPr>
          <w:rFonts w:ascii="Book Antiqua" w:hAnsi="Book Antiqua"/>
          <w:sz w:val="22"/>
          <w:szCs w:val="22"/>
        </w:rPr>
        <w:t xml:space="preserve">clude attention </w:t>
      </w:r>
      <w:proofErr w:type="gramStart"/>
      <w:r>
        <w:rPr>
          <w:rFonts w:ascii="Book Antiqua" w:hAnsi="Book Antiqua"/>
          <w:sz w:val="22"/>
          <w:szCs w:val="22"/>
        </w:rPr>
        <w:t>to</w:t>
      </w:r>
      <w:r w:rsidRPr="00E76A7B">
        <w:rPr>
          <w:rFonts w:ascii="Book Antiqua" w:hAnsi="Book Antiqua"/>
          <w:sz w:val="22"/>
          <w:szCs w:val="22"/>
        </w:rPr>
        <w:t>:</w:t>
      </w:r>
      <w:proofErr w:type="gramEnd"/>
      <w:r w:rsidRPr="00E76A7B">
        <w:rPr>
          <w:rFonts w:ascii="Book Antiqua" w:hAnsi="Book Antiqua"/>
          <w:sz w:val="22"/>
          <w:szCs w:val="22"/>
        </w:rPr>
        <w:t xml:space="preserve"> ethnicity, culture, language, socioeconomic status, </w:t>
      </w:r>
      <w:r>
        <w:rPr>
          <w:rFonts w:ascii="Book Antiqua" w:hAnsi="Book Antiqua"/>
          <w:sz w:val="22"/>
          <w:szCs w:val="22"/>
        </w:rPr>
        <w:t>gender and gender expression</w:t>
      </w:r>
      <w:r w:rsidRPr="00E76A7B">
        <w:rPr>
          <w:rFonts w:ascii="Book Antiqua" w:hAnsi="Book Antiqua"/>
          <w:sz w:val="22"/>
          <w:szCs w:val="22"/>
        </w:rPr>
        <w:t xml:space="preserve">, </w:t>
      </w:r>
      <w:r>
        <w:rPr>
          <w:rFonts w:ascii="Book Antiqua" w:hAnsi="Book Antiqua"/>
          <w:sz w:val="22"/>
          <w:szCs w:val="22"/>
        </w:rPr>
        <w:t xml:space="preserve">sexuality, </w:t>
      </w:r>
      <w:r w:rsidRPr="00E76A7B">
        <w:rPr>
          <w:rFonts w:ascii="Book Antiqua" w:hAnsi="Book Antiqua"/>
          <w:sz w:val="22"/>
          <w:szCs w:val="22"/>
        </w:rPr>
        <w:t>re</w:t>
      </w:r>
      <w:r>
        <w:rPr>
          <w:rFonts w:ascii="Book Antiqua" w:hAnsi="Book Antiqua"/>
          <w:sz w:val="22"/>
          <w:szCs w:val="22"/>
        </w:rPr>
        <w:t>ligion, age, and ability;</w:t>
      </w:r>
    </w:p>
    <w:p w14:paraId="2619749F" w14:textId="77777777" w:rsidR="002F4FE0" w:rsidRDefault="002F4FE0" w:rsidP="002F4FE0">
      <w:pPr>
        <w:pStyle w:val="BodyTextIndent3"/>
        <w:tabs>
          <w:tab w:val="left" w:pos="360"/>
          <w:tab w:val="left" w:pos="900"/>
        </w:tabs>
        <w:ind w:left="720" w:hanging="360"/>
        <w:jc w:val="both"/>
        <w:rPr>
          <w:rFonts w:ascii="Book Antiqua" w:hAnsi="Book Antiqua"/>
          <w:sz w:val="22"/>
          <w:szCs w:val="22"/>
        </w:rPr>
      </w:pPr>
      <w:r w:rsidRPr="00E76A7B">
        <w:rPr>
          <w:rFonts w:ascii="Book Antiqua" w:hAnsi="Book Antiqua"/>
          <w:sz w:val="22"/>
          <w:szCs w:val="22"/>
        </w:rPr>
        <w:t>3.</w:t>
      </w:r>
      <w:r w:rsidRPr="00E76A7B">
        <w:rPr>
          <w:rFonts w:ascii="Book Antiqua" w:hAnsi="Book Antiqua"/>
          <w:sz w:val="22"/>
          <w:szCs w:val="22"/>
        </w:rPr>
        <w:tab/>
        <w:t>To examine students’ motivation for seeking a career in Education and the ways in which their backgrounds and experiences affect their worldv</w:t>
      </w:r>
      <w:r>
        <w:rPr>
          <w:rFonts w:ascii="Book Antiqua" w:hAnsi="Book Antiqua"/>
          <w:sz w:val="22"/>
          <w:szCs w:val="22"/>
        </w:rPr>
        <w:t xml:space="preserve">iew and their view of </w:t>
      </w:r>
      <w:proofErr w:type="gramStart"/>
      <w:r>
        <w:rPr>
          <w:rFonts w:ascii="Book Antiqua" w:hAnsi="Book Antiqua"/>
          <w:sz w:val="22"/>
          <w:szCs w:val="22"/>
        </w:rPr>
        <w:t>education;</w:t>
      </w:r>
      <w:proofErr w:type="gramEnd"/>
    </w:p>
    <w:p w14:paraId="399BB0DC" w14:textId="77777777" w:rsidR="002F4FE0" w:rsidRDefault="002F4FE0" w:rsidP="002F4FE0">
      <w:pPr>
        <w:pStyle w:val="BodyTextIndent3"/>
        <w:tabs>
          <w:tab w:val="left" w:pos="360"/>
          <w:tab w:val="left" w:pos="900"/>
        </w:tabs>
        <w:ind w:left="720" w:hanging="360"/>
        <w:jc w:val="both"/>
        <w:rPr>
          <w:rFonts w:ascii="Book Antiqua" w:hAnsi="Book Antiqua"/>
          <w:sz w:val="22"/>
          <w:szCs w:val="22"/>
        </w:rPr>
      </w:pPr>
      <w:r>
        <w:rPr>
          <w:rFonts w:ascii="Book Antiqua" w:hAnsi="Book Antiqua"/>
          <w:sz w:val="22"/>
          <w:szCs w:val="22"/>
        </w:rPr>
        <w:t xml:space="preserve">4. </w:t>
      </w:r>
      <w:r>
        <w:rPr>
          <w:rFonts w:ascii="Book Antiqua" w:hAnsi="Book Antiqua"/>
          <w:sz w:val="22"/>
          <w:szCs w:val="22"/>
        </w:rPr>
        <w:tab/>
        <w:t xml:space="preserve">To examine students’ assumptions about diverse learners, diverse settings, and the roles of schools and education in </w:t>
      </w:r>
      <w:proofErr w:type="gramStart"/>
      <w:r>
        <w:rPr>
          <w:rFonts w:ascii="Book Antiqua" w:hAnsi="Book Antiqua"/>
          <w:sz w:val="22"/>
          <w:szCs w:val="22"/>
        </w:rPr>
        <w:t>society;</w:t>
      </w:r>
      <w:proofErr w:type="gramEnd"/>
      <w:r>
        <w:rPr>
          <w:rFonts w:ascii="Book Antiqua" w:hAnsi="Book Antiqua"/>
          <w:sz w:val="22"/>
          <w:szCs w:val="22"/>
        </w:rPr>
        <w:t xml:space="preserve"> </w:t>
      </w:r>
    </w:p>
    <w:p w14:paraId="24DCAB22" w14:textId="77777777" w:rsidR="002F4FE0" w:rsidRDefault="002F4FE0" w:rsidP="002F4FE0">
      <w:pPr>
        <w:pStyle w:val="BodyTextIndent3"/>
        <w:tabs>
          <w:tab w:val="left" w:pos="360"/>
          <w:tab w:val="left" w:pos="900"/>
        </w:tabs>
        <w:ind w:left="720" w:hanging="360"/>
        <w:jc w:val="both"/>
        <w:rPr>
          <w:rFonts w:ascii="Book Antiqua" w:hAnsi="Book Antiqua"/>
          <w:sz w:val="22"/>
          <w:szCs w:val="22"/>
        </w:rPr>
      </w:pPr>
      <w:r>
        <w:rPr>
          <w:rFonts w:ascii="Book Antiqua" w:hAnsi="Book Antiqua"/>
          <w:sz w:val="22"/>
          <w:szCs w:val="22"/>
        </w:rPr>
        <w:t>5.</w:t>
      </w:r>
      <w:r>
        <w:rPr>
          <w:rFonts w:ascii="Book Antiqua" w:hAnsi="Book Antiqua"/>
          <w:sz w:val="22"/>
          <w:szCs w:val="22"/>
        </w:rPr>
        <w:tab/>
        <w:t>To develop skills related to productive reflection and self-regulation; and</w:t>
      </w:r>
    </w:p>
    <w:p w14:paraId="409E0E92" w14:textId="77777777" w:rsidR="002F4FE0" w:rsidRPr="001F0CA1" w:rsidRDefault="002F4FE0" w:rsidP="002F4FE0">
      <w:pPr>
        <w:pStyle w:val="BodyTextIndent3"/>
        <w:tabs>
          <w:tab w:val="left" w:pos="360"/>
          <w:tab w:val="left" w:pos="900"/>
        </w:tabs>
        <w:ind w:left="720" w:hanging="360"/>
        <w:jc w:val="both"/>
        <w:rPr>
          <w:rFonts w:ascii="Book Antiqua" w:hAnsi="Book Antiqua"/>
          <w:sz w:val="22"/>
          <w:szCs w:val="22"/>
        </w:rPr>
      </w:pPr>
      <w:r>
        <w:rPr>
          <w:rFonts w:ascii="Book Antiqua" w:hAnsi="Book Antiqua"/>
          <w:sz w:val="22"/>
          <w:szCs w:val="22"/>
        </w:rPr>
        <w:t xml:space="preserve">6. </w:t>
      </w:r>
      <w:r>
        <w:rPr>
          <w:rFonts w:ascii="Book Antiqua" w:hAnsi="Book Antiqua"/>
          <w:sz w:val="22"/>
          <w:szCs w:val="22"/>
        </w:rPr>
        <w:tab/>
        <w:t xml:space="preserve">To engage in appropriate, challenging, and supportive learning opportunities through participation in service learning. </w:t>
      </w:r>
    </w:p>
    <w:p w14:paraId="0AA1BB01" w14:textId="77777777" w:rsidR="002F4FE0" w:rsidRDefault="002F4FE0" w:rsidP="002F4FE0">
      <w:pPr>
        <w:pStyle w:val="Expectn"/>
        <w:numPr>
          <w:ilvl w:val="0"/>
          <w:numId w:val="0"/>
        </w:numPr>
        <w:spacing w:line="240" w:lineRule="auto"/>
        <w:ind w:left="360" w:right="-2160"/>
        <w:outlineLvl w:val="0"/>
        <w:rPr>
          <w:rFonts w:ascii="Book Antiqua" w:hAnsi="Book Antiqua"/>
          <w:b/>
          <w:sz w:val="22"/>
        </w:rPr>
      </w:pPr>
    </w:p>
    <w:p w14:paraId="798FBF2C" w14:textId="77777777" w:rsidR="002F4FE0" w:rsidRPr="002F4FE0" w:rsidRDefault="002F4FE0" w:rsidP="002F4FE0">
      <w:pPr>
        <w:pStyle w:val="Expectn"/>
        <w:numPr>
          <w:ilvl w:val="0"/>
          <w:numId w:val="0"/>
        </w:numPr>
        <w:spacing w:line="240" w:lineRule="auto"/>
        <w:ind w:left="360" w:right="-2160"/>
        <w:outlineLvl w:val="0"/>
        <w:rPr>
          <w:rFonts w:ascii="Book Antiqua" w:hAnsi="Book Antiqua"/>
          <w:sz w:val="22"/>
        </w:rPr>
      </w:pPr>
      <w:r w:rsidRPr="008B2E0B">
        <w:rPr>
          <w:rFonts w:ascii="Book Antiqua" w:hAnsi="Book Antiqua"/>
          <w:b/>
          <w:sz w:val="22"/>
        </w:rPr>
        <w:t>Objectives</w:t>
      </w:r>
      <w:r>
        <w:rPr>
          <w:rFonts w:ascii="Book Antiqua" w:hAnsi="Book Antiqua"/>
          <w:b/>
          <w:sz w:val="22"/>
        </w:rPr>
        <w:t xml:space="preserve">: </w:t>
      </w:r>
      <w:r>
        <w:rPr>
          <w:rFonts w:ascii="Book Antiqua" w:hAnsi="Book Antiqua"/>
          <w:sz w:val="22"/>
        </w:rPr>
        <w:t>Students will…</w:t>
      </w:r>
    </w:p>
    <w:p w14:paraId="1AA5E277" w14:textId="77777777" w:rsidR="002F4FE0" w:rsidRPr="008B2E0B" w:rsidRDefault="002F4FE0" w:rsidP="002F4FE0">
      <w:pPr>
        <w:pStyle w:val="Expectn"/>
        <w:numPr>
          <w:ilvl w:val="0"/>
          <w:numId w:val="0"/>
        </w:numPr>
        <w:tabs>
          <w:tab w:val="left" w:pos="8460"/>
        </w:tabs>
        <w:spacing w:line="240" w:lineRule="auto"/>
        <w:ind w:left="360"/>
        <w:rPr>
          <w:rFonts w:ascii="Book Antiqua" w:hAnsi="Book Antiqua"/>
          <w:sz w:val="22"/>
        </w:rPr>
      </w:pPr>
    </w:p>
    <w:p w14:paraId="68ED9CDC"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Develop positive social identities based on their membership in multiple groups in </w:t>
      </w:r>
      <w:proofErr w:type="gramStart"/>
      <w:r>
        <w:rPr>
          <w:rFonts w:ascii="Book Antiqua" w:hAnsi="Book Antiqua"/>
          <w:sz w:val="22"/>
        </w:rPr>
        <w:t>society;</w:t>
      </w:r>
      <w:proofErr w:type="gramEnd"/>
    </w:p>
    <w:p w14:paraId="7EA79582"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Develop language and historical and cultural knowledge that affirm and accurately describe their membership in multiple identity </w:t>
      </w:r>
      <w:proofErr w:type="gramStart"/>
      <w:r>
        <w:rPr>
          <w:rFonts w:ascii="Book Antiqua" w:hAnsi="Book Antiqua"/>
          <w:sz w:val="22"/>
        </w:rPr>
        <w:t>groups;</w:t>
      </w:r>
      <w:proofErr w:type="gramEnd"/>
      <w:r>
        <w:rPr>
          <w:rFonts w:ascii="Book Antiqua" w:hAnsi="Book Antiqua"/>
          <w:sz w:val="22"/>
        </w:rPr>
        <w:t xml:space="preserve"> </w:t>
      </w:r>
    </w:p>
    <w:p w14:paraId="7E1FAA83"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Recognize that people’s multiple identities interact and create unique and complex </w:t>
      </w:r>
      <w:proofErr w:type="gramStart"/>
      <w:r>
        <w:rPr>
          <w:rFonts w:ascii="Book Antiqua" w:hAnsi="Book Antiqua"/>
          <w:sz w:val="22"/>
        </w:rPr>
        <w:t>individuals;</w:t>
      </w:r>
      <w:proofErr w:type="gramEnd"/>
      <w:r>
        <w:rPr>
          <w:rFonts w:ascii="Book Antiqua" w:hAnsi="Book Antiqua"/>
          <w:sz w:val="22"/>
        </w:rPr>
        <w:t xml:space="preserve"> </w:t>
      </w:r>
    </w:p>
    <w:p w14:paraId="1FDD6166"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Express pride, confidence, and healthy self-esteem without denying the value and dignity of other </w:t>
      </w:r>
      <w:proofErr w:type="gramStart"/>
      <w:r>
        <w:rPr>
          <w:rFonts w:ascii="Book Antiqua" w:hAnsi="Book Antiqua"/>
          <w:sz w:val="22"/>
        </w:rPr>
        <w:t>people;</w:t>
      </w:r>
      <w:proofErr w:type="gramEnd"/>
    </w:p>
    <w:p w14:paraId="0AEE38A3"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Recognize the traits of the dominant culture, their home culture and other cultures and understand how they negotiate their own identity in multiple </w:t>
      </w:r>
      <w:proofErr w:type="gramStart"/>
      <w:r>
        <w:rPr>
          <w:rFonts w:ascii="Book Antiqua" w:hAnsi="Book Antiqua"/>
          <w:sz w:val="22"/>
        </w:rPr>
        <w:t>spaces;</w:t>
      </w:r>
      <w:proofErr w:type="gramEnd"/>
      <w:r>
        <w:rPr>
          <w:rFonts w:ascii="Book Antiqua" w:hAnsi="Book Antiqua"/>
          <w:sz w:val="22"/>
        </w:rPr>
        <w:t xml:space="preserve"> </w:t>
      </w:r>
    </w:p>
    <w:p w14:paraId="6FFF69A1"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Express comfort with people who are both similar to and different from them and engage respectfully with all </w:t>
      </w:r>
      <w:proofErr w:type="gramStart"/>
      <w:r>
        <w:rPr>
          <w:rFonts w:ascii="Book Antiqua" w:hAnsi="Book Antiqua"/>
          <w:sz w:val="22"/>
        </w:rPr>
        <w:t>people;</w:t>
      </w:r>
      <w:proofErr w:type="gramEnd"/>
    </w:p>
    <w:p w14:paraId="348429F8"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Develop language and knowledge to accurately and respectfully describe how people (including themselves) are both similar to and different from each other and others in their identity </w:t>
      </w:r>
      <w:proofErr w:type="gramStart"/>
      <w:r>
        <w:rPr>
          <w:rFonts w:ascii="Book Antiqua" w:hAnsi="Book Antiqua"/>
          <w:sz w:val="22"/>
        </w:rPr>
        <w:t>groups;</w:t>
      </w:r>
      <w:proofErr w:type="gramEnd"/>
    </w:p>
    <w:p w14:paraId="4D4AD8E6"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Respectfully express curiosity about the history and lived experiences of others and will exchange ideas and beliefs in an open-minded </w:t>
      </w:r>
      <w:proofErr w:type="gramStart"/>
      <w:r>
        <w:rPr>
          <w:rFonts w:ascii="Book Antiqua" w:hAnsi="Book Antiqua"/>
          <w:sz w:val="22"/>
        </w:rPr>
        <w:t>way;</w:t>
      </w:r>
      <w:proofErr w:type="gramEnd"/>
    </w:p>
    <w:p w14:paraId="4B6FC62C"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Respond to diversity by building empathy, respect, understanding, and </w:t>
      </w:r>
      <w:proofErr w:type="gramStart"/>
      <w:r>
        <w:rPr>
          <w:rFonts w:ascii="Book Antiqua" w:hAnsi="Book Antiqua"/>
          <w:sz w:val="22"/>
        </w:rPr>
        <w:t>connection;</w:t>
      </w:r>
      <w:proofErr w:type="gramEnd"/>
    </w:p>
    <w:p w14:paraId="1A125EED"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Examine diversity in social, cultural, political, and historical contexts rather than in ways that are superficial or </w:t>
      </w:r>
      <w:proofErr w:type="gramStart"/>
      <w:r>
        <w:rPr>
          <w:rFonts w:ascii="Book Antiqua" w:hAnsi="Book Antiqua"/>
          <w:sz w:val="22"/>
        </w:rPr>
        <w:t>oversimplified;</w:t>
      </w:r>
      <w:proofErr w:type="gramEnd"/>
    </w:p>
    <w:p w14:paraId="4DD074E0"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Recognize stereotypes and relate to people as individuals rather than representatives of </w:t>
      </w:r>
      <w:proofErr w:type="gramStart"/>
      <w:r>
        <w:rPr>
          <w:rFonts w:ascii="Book Antiqua" w:hAnsi="Book Antiqua"/>
          <w:sz w:val="22"/>
        </w:rPr>
        <w:t>groups;</w:t>
      </w:r>
      <w:proofErr w:type="gramEnd"/>
      <w:r>
        <w:rPr>
          <w:rFonts w:ascii="Book Antiqua" w:hAnsi="Book Antiqua"/>
          <w:sz w:val="22"/>
        </w:rPr>
        <w:t xml:space="preserve"> </w:t>
      </w:r>
    </w:p>
    <w:p w14:paraId="512099DA"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Recognize unfairness on the individual level (e.g., biased speech) and injustice at the institutional or systemic level (e.g., discrimination</w:t>
      </w:r>
      <w:proofErr w:type="gramStart"/>
      <w:r>
        <w:rPr>
          <w:rFonts w:ascii="Book Antiqua" w:hAnsi="Book Antiqua"/>
          <w:sz w:val="22"/>
        </w:rPr>
        <w:t>);</w:t>
      </w:r>
      <w:proofErr w:type="gramEnd"/>
    </w:p>
    <w:p w14:paraId="6ABB3049"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Analyze the harmful impact of bias and injustice on the world, historically and </w:t>
      </w:r>
      <w:proofErr w:type="gramStart"/>
      <w:r>
        <w:rPr>
          <w:rFonts w:ascii="Book Antiqua" w:hAnsi="Book Antiqua"/>
          <w:sz w:val="22"/>
        </w:rPr>
        <w:t>today;</w:t>
      </w:r>
      <w:proofErr w:type="gramEnd"/>
    </w:p>
    <w:p w14:paraId="2A385689"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Recognize that power and privilege influence relationships on interpersonal, intergroup, and institutional levels and consider how they have been affected by those </w:t>
      </w:r>
      <w:proofErr w:type="gramStart"/>
      <w:r>
        <w:rPr>
          <w:rFonts w:ascii="Book Antiqua" w:hAnsi="Book Antiqua"/>
          <w:sz w:val="22"/>
        </w:rPr>
        <w:t>dynamics;</w:t>
      </w:r>
      <w:proofErr w:type="gramEnd"/>
      <w:r>
        <w:rPr>
          <w:rFonts w:ascii="Book Antiqua" w:hAnsi="Book Antiqua"/>
          <w:sz w:val="22"/>
        </w:rPr>
        <w:t xml:space="preserve"> </w:t>
      </w:r>
    </w:p>
    <w:p w14:paraId="4E5C7C77"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Identify figures, groups, events, and a variety of strategies and philosophies relevant to the history of social justice around the </w:t>
      </w:r>
      <w:proofErr w:type="gramStart"/>
      <w:r>
        <w:rPr>
          <w:rFonts w:ascii="Book Antiqua" w:hAnsi="Book Antiqua"/>
          <w:sz w:val="22"/>
        </w:rPr>
        <w:t>world;</w:t>
      </w:r>
      <w:proofErr w:type="gramEnd"/>
    </w:p>
    <w:p w14:paraId="4D1FD1FF"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Express empathy when people are excluded or mistreated because of their identities and concern when they themselves experience </w:t>
      </w:r>
      <w:proofErr w:type="gramStart"/>
      <w:r>
        <w:rPr>
          <w:rFonts w:ascii="Book Antiqua" w:hAnsi="Book Antiqua"/>
          <w:sz w:val="22"/>
        </w:rPr>
        <w:t>bias;</w:t>
      </w:r>
      <w:proofErr w:type="gramEnd"/>
    </w:p>
    <w:p w14:paraId="58C80BA3"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Recognize their own responsibility to stand up to exclusion, prejudice, and </w:t>
      </w:r>
      <w:proofErr w:type="gramStart"/>
      <w:r>
        <w:rPr>
          <w:rFonts w:ascii="Book Antiqua" w:hAnsi="Book Antiqua"/>
          <w:sz w:val="22"/>
        </w:rPr>
        <w:t>injustice;</w:t>
      </w:r>
      <w:proofErr w:type="gramEnd"/>
      <w:r>
        <w:rPr>
          <w:rFonts w:ascii="Book Antiqua" w:hAnsi="Book Antiqua"/>
          <w:sz w:val="22"/>
        </w:rPr>
        <w:t xml:space="preserve"> </w:t>
      </w:r>
    </w:p>
    <w:p w14:paraId="0D734A8E"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lastRenderedPageBreak/>
        <w:t xml:space="preserve">Speak up with courage and respect when they or someone else has been hurt or wronged by </w:t>
      </w:r>
      <w:proofErr w:type="gramStart"/>
      <w:r>
        <w:rPr>
          <w:rFonts w:ascii="Book Antiqua" w:hAnsi="Book Antiqua"/>
          <w:sz w:val="22"/>
        </w:rPr>
        <w:t>bias;</w:t>
      </w:r>
      <w:proofErr w:type="gramEnd"/>
    </w:p>
    <w:p w14:paraId="1AFFD100"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Make principles decisions about when and how to take a stand against bias and injustice in their everyday lives and will do so despite negative peer or group </w:t>
      </w:r>
      <w:proofErr w:type="gramStart"/>
      <w:r>
        <w:rPr>
          <w:rFonts w:ascii="Book Antiqua" w:hAnsi="Book Antiqua"/>
          <w:sz w:val="22"/>
        </w:rPr>
        <w:t>pressure;</w:t>
      </w:r>
      <w:proofErr w:type="gramEnd"/>
      <w:r>
        <w:rPr>
          <w:rFonts w:ascii="Book Antiqua" w:hAnsi="Book Antiqua"/>
          <w:sz w:val="22"/>
        </w:rPr>
        <w:t xml:space="preserve"> </w:t>
      </w:r>
    </w:p>
    <w:p w14:paraId="6301B54E"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Plan and carry out collective action against bias and injustice in the world and will evaluate what strategies are most effective; and </w:t>
      </w:r>
    </w:p>
    <w:p w14:paraId="69497F19" w14:textId="0BB07BB6" w:rsidR="002F4FE0" w:rsidRPr="00DD07D3" w:rsidRDefault="002F4FE0" w:rsidP="00DD07D3">
      <w:pPr>
        <w:numPr>
          <w:ilvl w:val="0"/>
          <w:numId w:val="1"/>
        </w:numPr>
        <w:tabs>
          <w:tab w:val="left" w:pos="8460"/>
          <w:tab w:val="right" w:pos="8640"/>
        </w:tabs>
        <w:jc w:val="both"/>
        <w:rPr>
          <w:rFonts w:ascii="Book Antiqua" w:hAnsi="Book Antiqua"/>
          <w:sz w:val="22"/>
        </w:rPr>
      </w:pPr>
      <w:r>
        <w:rPr>
          <w:rFonts w:ascii="Book Antiqua" w:hAnsi="Book Antiqua"/>
          <w:sz w:val="22"/>
        </w:rPr>
        <w:t>A</w:t>
      </w:r>
      <w:r w:rsidRPr="002F4FE0">
        <w:rPr>
          <w:rFonts w:ascii="Book Antiqua" w:hAnsi="Book Antiqua"/>
          <w:sz w:val="22"/>
        </w:rPr>
        <w:t xml:space="preserve">rticulate and follow a semester-long plan to successfully achieve an individually determined learning goal. </w:t>
      </w:r>
    </w:p>
    <w:p w14:paraId="58A02C69" w14:textId="77777777" w:rsidR="002F4FE0" w:rsidRPr="002F4FE0" w:rsidRDefault="002F4FE0" w:rsidP="002F4FE0">
      <w:pPr>
        <w:pStyle w:val="NormalParagraphStyle"/>
        <w:widowControl/>
        <w:autoSpaceDE/>
        <w:autoSpaceDN/>
        <w:adjustRightInd/>
        <w:spacing w:line="240" w:lineRule="auto"/>
        <w:textAlignment w:val="auto"/>
        <w:outlineLvl w:val="0"/>
        <w:rPr>
          <w:rFonts w:ascii="Book Antiqua" w:hAnsi="Book Antiqua"/>
          <w:b/>
        </w:rPr>
      </w:pPr>
      <w:r>
        <w:rPr>
          <w:rFonts w:ascii="Book Antiqua" w:hAnsi="Book Antiqua"/>
          <w:b/>
        </w:rPr>
        <w:t>Auburn University College of Education Conceptual Framework, Candidate Proficiencies, which are aligned to the Alabama Quality Teaching Standards</w:t>
      </w:r>
    </w:p>
    <w:p w14:paraId="13D49296" w14:textId="77777777" w:rsidR="002F4FE0" w:rsidRDefault="002F4FE0" w:rsidP="002F4FE0">
      <w:pPr>
        <w:pStyle w:val="NormalParagraphStyle"/>
        <w:widowControl/>
        <w:autoSpaceDE/>
        <w:autoSpaceDN/>
        <w:adjustRightInd/>
        <w:spacing w:line="240" w:lineRule="auto"/>
        <w:textAlignment w:val="auto"/>
        <w:outlineLvl w:val="0"/>
        <w:rPr>
          <w:rFonts w:ascii="Book Antiqua" w:hAnsi="Book Antiqua"/>
          <w:b/>
          <w:i/>
          <w:sz w:val="22"/>
        </w:rPr>
      </w:pPr>
    </w:p>
    <w:p w14:paraId="5D08412F" w14:textId="77777777" w:rsidR="002F4FE0" w:rsidRPr="00DF7363" w:rsidRDefault="002F4FE0" w:rsidP="002F4FE0">
      <w:pPr>
        <w:pStyle w:val="NormalParagraphStyle"/>
        <w:widowControl/>
        <w:autoSpaceDE/>
        <w:autoSpaceDN/>
        <w:adjustRightInd/>
        <w:spacing w:line="240" w:lineRule="auto"/>
        <w:textAlignment w:val="auto"/>
        <w:outlineLvl w:val="0"/>
        <w:rPr>
          <w:rFonts w:ascii="Book Antiqua" w:hAnsi="Book Antiqua"/>
          <w:b/>
          <w:i/>
          <w:sz w:val="22"/>
        </w:rPr>
      </w:pPr>
      <w:r w:rsidRPr="00DF7363">
        <w:rPr>
          <w:rFonts w:ascii="Book Antiqua" w:hAnsi="Book Antiqua"/>
          <w:b/>
          <w:i/>
          <w:sz w:val="22"/>
        </w:rPr>
        <w:t xml:space="preserve">Competent professionals </w:t>
      </w:r>
      <w:r w:rsidRPr="00DF7363">
        <w:rPr>
          <w:rFonts w:ascii="Book Antiqua" w:hAnsi="Book Antiqua"/>
          <w:b/>
          <w:i/>
          <w:spacing w:val="20"/>
          <w:sz w:val="22"/>
        </w:rPr>
        <w:t>. . .</w:t>
      </w:r>
    </w:p>
    <w:p w14:paraId="20B986DC" w14:textId="77777777" w:rsidR="002F4FE0" w:rsidRPr="00DF7363" w:rsidRDefault="002F4FE0" w:rsidP="002F4FE0">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the central concepts, tools of inquiry, and structures of the content they teach or practice.  </w:t>
      </w:r>
    </w:p>
    <w:p w14:paraId="08777726" w14:textId="77777777" w:rsidR="002F4FE0" w:rsidRPr="00DF7363" w:rsidRDefault="002F4FE0" w:rsidP="002F4FE0">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create learning experiences that make the content they teach or practice meaningful for individuals. </w:t>
      </w:r>
    </w:p>
    <w:p w14:paraId="6A229C62" w14:textId="77777777" w:rsidR="002F4FE0" w:rsidRPr="00DF7363" w:rsidRDefault="002F4FE0" w:rsidP="002F4FE0">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how individuals differ in their approaches to learning and create instruction or implement other professional practices adapted to this diversity. </w:t>
      </w:r>
    </w:p>
    <w:p w14:paraId="4CD6428D" w14:textId="77777777" w:rsidR="002F4FE0" w:rsidRPr="00DF7363" w:rsidRDefault="002F4FE0" w:rsidP="002F4FE0">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use knowledge of how individuals learn and develop to provide educational opportunities that support intellectual, social, and personal development.</w:t>
      </w:r>
      <w:r w:rsidRPr="00DF7363">
        <w:rPr>
          <w:rFonts w:ascii="Book Antiqua" w:hAnsi="Book Antiqua"/>
          <w:sz w:val="22"/>
        </w:rPr>
        <w:tab/>
      </w:r>
    </w:p>
    <w:p w14:paraId="52C40B17" w14:textId="77777777" w:rsidR="002F4FE0" w:rsidRPr="00DF7363" w:rsidRDefault="002F4FE0" w:rsidP="002F4FE0">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and use a variety of evidence-based professional practices in reasoned and flexible ways to encourage individual development of critical thinking, problem solving, and performance skills. </w:t>
      </w:r>
    </w:p>
    <w:p w14:paraId="45EA5276" w14:textId="77777777" w:rsidR="002F4FE0" w:rsidRPr="00DF7363" w:rsidRDefault="002F4FE0" w:rsidP="002F4FE0">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use an understanding of individual and group motivation and behavior to create a learning environment that encourages positive social interaction, active engagement in learning, and self-motivation. </w:t>
      </w:r>
    </w:p>
    <w:p w14:paraId="496A624B" w14:textId="77777777" w:rsidR="002F4FE0" w:rsidRPr="00DF7363" w:rsidRDefault="002F4FE0" w:rsidP="002F4FE0">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use knowledge of effective verbal and non-verbal communication to foster active inquiry, collaboration, and supportive interaction in learning environments.</w:t>
      </w:r>
    </w:p>
    <w:p w14:paraId="1149A087" w14:textId="77777777" w:rsidR="002F4FE0" w:rsidRPr="00DF7363" w:rsidRDefault="002F4FE0" w:rsidP="002F4FE0">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plan professional practices based upon knowledge of subject matter, individuals, the community, and identified goals.  </w:t>
      </w:r>
    </w:p>
    <w:p w14:paraId="50A0273F" w14:textId="77777777" w:rsidR="002F4FE0" w:rsidRPr="00DF7363" w:rsidRDefault="002F4FE0" w:rsidP="002F4FE0">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and use formal and informal assessment strategies to evaluate and ensure continuous progress toward identified goals. </w:t>
      </w:r>
    </w:p>
    <w:p w14:paraId="2B0E6B50" w14:textId="77777777" w:rsidR="002F4FE0" w:rsidRPr="00DF7363" w:rsidRDefault="002F4FE0" w:rsidP="002F4FE0">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use technology in appropriate ways. </w:t>
      </w:r>
    </w:p>
    <w:p w14:paraId="6337A437" w14:textId="77777777" w:rsidR="002F4FE0" w:rsidRPr="00DF7363" w:rsidRDefault="002F4FE0" w:rsidP="002F4FE0">
      <w:pPr>
        <w:pStyle w:val="NormalParagraphStyle"/>
        <w:widowControl/>
        <w:autoSpaceDE/>
        <w:autoSpaceDN/>
        <w:adjustRightInd/>
        <w:spacing w:line="240" w:lineRule="auto"/>
        <w:jc w:val="both"/>
        <w:textAlignment w:val="auto"/>
        <w:rPr>
          <w:rFonts w:ascii="Book Antiqua" w:hAnsi="Book Antiqua"/>
          <w:sz w:val="22"/>
        </w:rPr>
      </w:pPr>
    </w:p>
    <w:p w14:paraId="68A3CF1C" w14:textId="77777777" w:rsidR="002F4FE0" w:rsidRPr="00DF7363" w:rsidRDefault="002F4FE0" w:rsidP="002F4FE0">
      <w:pPr>
        <w:pStyle w:val="NormalParagraphStyle"/>
        <w:widowControl/>
        <w:autoSpaceDE/>
        <w:autoSpaceDN/>
        <w:adjustRightInd/>
        <w:spacing w:line="240" w:lineRule="auto"/>
        <w:textAlignment w:val="auto"/>
        <w:outlineLvl w:val="0"/>
        <w:rPr>
          <w:rFonts w:ascii="Book Antiqua" w:hAnsi="Book Antiqua"/>
          <w:i/>
          <w:sz w:val="22"/>
        </w:rPr>
      </w:pPr>
      <w:r w:rsidRPr="00DF7363">
        <w:rPr>
          <w:rFonts w:ascii="Book Antiqua" w:hAnsi="Book Antiqua"/>
          <w:b/>
          <w:i/>
          <w:sz w:val="22"/>
        </w:rPr>
        <w:t xml:space="preserve">Committed professionals </w:t>
      </w:r>
      <w:r w:rsidRPr="00DF7363">
        <w:rPr>
          <w:rFonts w:ascii="Book Antiqua" w:hAnsi="Book Antiqua"/>
          <w:b/>
          <w:i/>
          <w:spacing w:val="20"/>
          <w:sz w:val="22"/>
        </w:rPr>
        <w:t xml:space="preserve">. . </w:t>
      </w:r>
      <w:r w:rsidRPr="00DF7363">
        <w:rPr>
          <w:rFonts w:ascii="Book Antiqua" w:hAnsi="Book Antiqua"/>
          <w:i/>
          <w:spacing w:val="20"/>
          <w:sz w:val="22"/>
        </w:rPr>
        <w:t>.</w:t>
      </w:r>
    </w:p>
    <w:p w14:paraId="6F4D4C0C" w14:textId="77777777" w:rsidR="002F4FE0" w:rsidRPr="00DF7363" w:rsidRDefault="002F4FE0" w:rsidP="002F4FE0">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engage in responsible and ethical professional practices. </w:t>
      </w:r>
    </w:p>
    <w:p w14:paraId="036B5143" w14:textId="77777777" w:rsidR="002F4FE0" w:rsidRPr="00DF7363" w:rsidRDefault="002F4FE0" w:rsidP="002F4FE0">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contribute to collaborative learning communities. </w:t>
      </w:r>
    </w:p>
    <w:p w14:paraId="47193634" w14:textId="77777777" w:rsidR="002F4FE0" w:rsidRPr="00DF7363" w:rsidRDefault="002F4FE0" w:rsidP="002F4FE0">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demonstrate a commitment to diversity. </w:t>
      </w:r>
    </w:p>
    <w:p w14:paraId="2D4151F1" w14:textId="77777777" w:rsidR="002F4FE0" w:rsidRPr="00DF7363" w:rsidRDefault="002F4FE0" w:rsidP="002F4FE0">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model and nurture intellectual vitality. </w:t>
      </w:r>
    </w:p>
    <w:p w14:paraId="3DF1575A" w14:textId="77777777" w:rsidR="002F4FE0" w:rsidRPr="00DF7363" w:rsidRDefault="002F4FE0" w:rsidP="002F4FE0">
      <w:pPr>
        <w:pStyle w:val="NormalParagraphStyle"/>
        <w:widowControl/>
        <w:autoSpaceDE/>
        <w:autoSpaceDN/>
        <w:adjustRightInd/>
        <w:spacing w:line="240" w:lineRule="auto"/>
        <w:ind w:left="-360"/>
        <w:jc w:val="both"/>
        <w:textAlignment w:val="auto"/>
        <w:rPr>
          <w:rFonts w:ascii="Book Antiqua" w:hAnsi="Book Antiqua"/>
          <w:sz w:val="22"/>
          <w:szCs w:val="22"/>
        </w:rPr>
      </w:pPr>
    </w:p>
    <w:p w14:paraId="6EB0F880" w14:textId="77777777" w:rsidR="002F4FE0" w:rsidRPr="00DF7363" w:rsidRDefault="002F4FE0" w:rsidP="002F4FE0">
      <w:pPr>
        <w:pStyle w:val="NormalParagraphStyle"/>
        <w:widowControl/>
        <w:autoSpaceDE/>
        <w:autoSpaceDN/>
        <w:adjustRightInd/>
        <w:spacing w:line="240" w:lineRule="auto"/>
        <w:textAlignment w:val="auto"/>
        <w:outlineLvl w:val="0"/>
        <w:rPr>
          <w:rFonts w:ascii="Book Antiqua" w:hAnsi="Book Antiqua"/>
          <w:i/>
          <w:sz w:val="22"/>
        </w:rPr>
      </w:pPr>
      <w:r w:rsidRPr="00DF7363">
        <w:rPr>
          <w:rFonts w:ascii="Book Antiqua" w:hAnsi="Book Antiqua"/>
          <w:b/>
          <w:i/>
          <w:sz w:val="22"/>
        </w:rPr>
        <w:t xml:space="preserve">Reflective professionals </w:t>
      </w:r>
      <w:r w:rsidRPr="00DF7363">
        <w:rPr>
          <w:rFonts w:ascii="Book Antiqua" w:hAnsi="Book Antiqua"/>
          <w:b/>
          <w:i/>
          <w:spacing w:val="20"/>
          <w:sz w:val="22"/>
        </w:rPr>
        <w:t xml:space="preserve">. . </w:t>
      </w:r>
      <w:r w:rsidRPr="00DF7363">
        <w:rPr>
          <w:rFonts w:ascii="Book Antiqua" w:hAnsi="Book Antiqua"/>
          <w:i/>
          <w:spacing w:val="20"/>
          <w:sz w:val="22"/>
        </w:rPr>
        <w:t>.</w:t>
      </w:r>
    </w:p>
    <w:p w14:paraId="163A3A6B" w14:textId="77777777" w:rsidR="002F4FE0" w:rsidRPr="00DF7363" w:rsidRDefault="002F4FE0" w:rsidP="002F4FE0">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analyze past practices to stimulate ongoing improvement of future practices.</w:t>
      </w:r>
    </w:p>
    <w:p w14:paraId="52DFCE59" w14:textId="77777777" w:rsidR="002F4FE0" w:rsidRDefault="002F4FE0" w:rsidP="002F4FE0">
      <w:pPr>
        <w:rPr>
          <w:rFonts w:ascii="Book Antiqua" w:hAnsi="Book Antiqua"/>
          <w:sz w:val="22"/>
        </w:rPr>
      </w:pPr>
    </w:p>
    <w:p w14:paraId="6EFBFE00" w14:textId="77777777" w:rsidR="002F4FE0" w:rsidRDefault="002F4FE0" w:rsidP="002F4FE0">
      <w:pPr>
        <w:rPr>
          <w:rFonts w:ascii="Book Antiqua" w:hAnsi="Book Antiqua"/>
          <w:sz w:val="22"/>
        </w:rPr>
      </w:pPr>
    </w:p>
    <w:p w14:paraId="544C45C0" w14:textId="77777777" w:rsidR="002F4FE0" w:rsidRDefault="002F4FE0" w:rsidP="002F4FE0">
      <w:pPr>
        <w:rPr>
          <w:rFonts w:ascii="Book Antiqua" w:hAnsi="Book Antiqua"/>
          <w:sz w:val="22"/>
        </w:rPr>
      </w:pPr>
    </w:p>
    <w:p w14:paraId="0D1CCB6B" w14:textId="77777777" w:rsidR="002F4FE0" w:rsidRPr="00DF7363" w:rsidRDefault="002F4FE0" w:rsidP="002F4FE0">
      <w:pPr>
        <w:pStyle w:val="NormalParagraphStyle"/>
        <w:widowControl/>
        <w:autoSpaceDE/>
        <w:autoSpaceDN/>
        <w:adjustRightInd/>
        <w:spacing w:line="240" w:lineRule="auto"/>
        <w:jc w:val="both"/>
        <w:textAlignment w:val="auto"/>
        <w:outlineLvl w:val="0"/>
        <w:rPr>
          <w:rFonts w:ascii="Book Antiqua" w:hAnsi="Book Antiqua"/>
          <w:sz w:val="22"/>
        </w:rPr>
      </w:pPr>
      <w:r>
        <w:rPr>
          <w:rFonts w:ascii="Book Antiqua" w:hAnsi="Book Antiqua"/>
          <w:sz w:val="22"/>
        </w:rPr>
        <w:t>* Highlighted p</w:t>
      </w:r>
      <w:r w:rsidRPr="00DF7363">
        <w:rPr>
          <w:rFonts w:ascii="Book Antiqua" w:hAnsi="Book Antiqua"/>
          <w:sz w:val="22"/>
        </w:rPr>
        <w:t xml:space="preserve">roficiencies </w:t>
      </w:r>
      <w:r>
        <w:rPr>
          <w:rFonts w:ascii="Book Antiqua" w:hAnsi="Book Antiqua"/>
          <w:sz w:val="22"/>
        </w:rPr>
        <w:t xml:space="preserve">are those that are explicitly </w:t>
      </w:r>
      <w:r w:rsidRPr="00DF7363">
        <w:rPr>
          <w:rFonts w:ascii="Book Antiqua" w:hAnsi="Book Antiqua"/>
          <w:sz w:val="22"/>
        </w:rPr>
        <w:t xml:space="preserve">assessed in FOUN 3000. </w:t>
      </w:r>
    </w:p>
    <w:p w14:paraId="24B4743B" w14:textId="77777777" w:rsidR="002F4FE0" w:rsidRPr="00DF7363" w:rsidRDefault="002F4FE0" w:rsidP="002F4FE0">
      <w:pPr>
        <w:pStyle w:val="NormalParagraphStyle"/>
        <w:widowControl/>
        <w:autoSpaceDE/>
        <w:autoSpaceDN/>
        <w:adjustRightInd/>
        <w:spacing w:line="240" w:lineRule="auto"/>
        <w:textAlignment w:val="auto"/>
        <w:rPr>
          <w:rFonts w:ascii="Book Antiqua" w:hAnsi="Book Antiqua"/>
          <w:b/>
          <w:i/>
          <w:sz w:val="22"/>
        </w:rPr>
      </w:pPr>
    </w:p>
    <w:p w14:paraId="39DBC34A" w14:textId="77777777" w:rsidR="002F4FE0" w:rsidRPr="00DF7363" w:rsidRDefault="002F4FE0" w:rsidP="002F4FE0">
      <w:pPr>
        <w:rPr>
          <w:rFonts w:ascii="Book Antiqua" w:hAnsi="Book Antiqua"/>
          <w:sz w:val="22"/>
        </w:rPr>
      </w:pPr>
    </w:p>
    <w:p w14:paraId="3EDFCF24" w14:textId="77777777" w:rsidR="002F4FE0" w:rsidRDefault="002F4FE0" w:rsidP="002F4FE0">
      <w:pPr>
        <w:rPr>
          <w:rFonts w:ascii="Book Antiqua" w:hAnsi="Book Antiqua"/>
          <w:b/>
          <w:sz w:val="22"/>
          <w:szCs w:val="22"/>
        </w:rPr>
      </w:pPr>
      <w:r w:rsidRPr="00E76A7B">
        <w:rPr>
          <w:rFonts w:ascii="Book Antiqua" w:hAnsi="Book Antiqua"/>
        </w:rPr>
        <w:br w:type="column"/>
      </w:r>
    </w:p>
    <w:p w14:paraId="2B1A6914" w14:textId="77777777" w:rsidR="002F4FE0" w:rsidRPr="00D610BD" w:rsidRDefault="002F4FE0" w:rsidP="00B13B80">
      <w:pPr>
        <w:pStyle w:val="Expectn"/>
        <w:numPr>
          <w:ilvl w:val="0"/>
          <w:numId w:val="8"/>
        </w:numPr>
        <w:tabs>
          <w:tab w:val="left" w:pos="8460"/>
        </w:tabs>
        <w:ind w:left="360"/>
        <w:jc w:val="both"/>
        <w:rPr>
          <w:rFonts w:ascii="Book Antiqua" w:hAnsi="Book Antiqua"/>
          <w:szCs w:val="24"/>
        </w:rPr>
      </w:pPr>
      <w:r w:rsidRPr="00E76A7B">
        <w:rPr>
          <w:rFonts w:ascii="Book Antiqua" w:hAnsi="Book Antiqua"/>
          <w:b/>
          <w:sz w:val="22"/>
          <w:szCs w:val="22"/>
        </w:rPr>
        <w:t>COURSE CONTENT AND SCHEDULE:</w:t>
      </w: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7530"/>
      </w:tblGrid>
      <w:tr w:rsidR="008E0E58" w:rsidRPr="00F6139B" w14:paraId="3A351544" w14:textId="77777777" w:rsidTr="00F6139B">
        <w:trPr>
          <w:cantSplit/>
          <w:trHeight w:val="377"/>
          <w:tblHeader/>
        </w:trPr>
        <w:tc>
          <w:tcPr>
            <w:tcW w:w="2335" w:type="dxa"/>
            <w:tcBorders>
              <w:bottom w:val="single" w:sz="4" w:space="0" w:color="auto"/>
            </w:tcBorders>
          </w:tcPr>
          <w:p w14:paraId="2F3DE54E" w14:textId="231907CC" w:rsidR="002F4FE0" w:rsidRPr="00F6139B" w:rsidRDefault="002F4FE0" w:rsidP="00E866DF">
            <w:pPr>
              <w:tabs>
                <w:tab w:val="left" w:pos="360"/>
              </w:tabs>
              <w:jc w:val="center"/>
              <w:rPr>
                <w:rFonts w:ascii="Book Antiqua" w:hAnsi="Book Antiqua"/>
                <w:b/>
                <w:sz w:val="20"/>
                <w:szCs w:val="20"/>
              </w:rPr>
            </w:pPr>
            <w:r w:rsidRPr="00F6139B">
              <w:rPr>
                <w:rFonts w:ascii="Book Antiqua" w:hAnsi="Book Antiqua"/>
                <w:b/>
                <w:sz w:val="20"/>
                <w:szCs w:val="20"/>
              </w:rPr>
              <w:t>T</w:t>
            </w:r>
            <w:r w:rsidR="005852E5" w:rsidRPr="00F6139B">
              <w:rPr>
                <w:rFonts w:ascii="Book Antiqua" w:hAnsi="Book Antiqua"/>
                <w:b/>
                <w:sz w:val="20"/>
                <w:szCs w:val="20"/>
              </w:rPr>
              <w:t>OPICS</w:t>
            </w:r>
          </w:p>
        </w:tc>
        <w:tc>
          <w:tcPr>
            <w:tcW w:w="7530" w:type="dxa"/>
            <w:tcBorders>
              <w:bottom w:val="single" w:sz="4" w:space="0" w:color="auto"/>
            </w:tcBorders>
          </w:tcPr>
          <w:p w14:paraId="1EBD7508" w14:textId="77777777" w:rsidR="00F6139B" w:rsidRPr="00F6139B" w:rsidRDefault="005852E5" w:rsidP="00D101D3">
            <w:pPr>
              <w:tabs>
                <w:tab w:val="left" w:pos="360"/>
              </w:tabs>
              <w:jc w:val="center"/>
              <w:rPr>
                <w:rFonts w:ascii="Book Antiqua" w:hAnsi="Book Antiqua"/>
                <w:b/>
                <w:sz w:val="20"/>
                <w:szCs w:val="20"/>
              </w:rPr>
            </w:pPr>
            <w:r w:rsidRPr="00F6139B">
              <w:rPr>
                <w:rFonts w:ascii="Book Antiqua" w:hAnsi="Book Antiqua"/>
                <w:b/>
                <w:sz w:val="20"/>
                <w:szCs w:val="20"/>
              </w:rPr>
              <w:t xml:space="preserve">READINGS, </w:t>
            </w:r>
            <w:r w:rsidR="002F4FE0" w:rsidRPr="00F6139B">
              <w:rPr>
                <w:rFonts w:ascii="Book Antiqua" w:hAnsi="Book Antiqua"/>
                <w:b/>
                <w:sz w:val="20"/>
                <w:szCs w:val="20"/>
              </w:rPr>
              <w:t>ASSIGNMENTS</w:t>
            </w:r>
            <w:r w:rsidRPr="00F6139B">
              <w:rPr>
                <w:rFonts w:ascii="Book Antiqua" w:hAnsi="Book Antiqua"/>
                <w:b/>
                <w:sz w:val="20"/>
                <w:szCs w:val="20"/>
              </w:rPr>
              <w:t>, &amp; ESSENTIAL QUESTIONS</w:t>
            </w:r>
            <w:r w:rsidR="00F6139B" w:rsidRPr="00F6139B">
              <w:rPr>
                <w:rFonts w:ascii="Book Antiqua" w:hAnsi="Book Antiqua"/>
                <w:b/>
                <w:sz w:val="20"/>
                <w:szCs w:val="20"/>
              </w:rPr>
              <w:t xml:space="preserve"> </w:t>
            </w:r>
          </w:p>
          <w:p w14:paraId="7492AE49" w14:textId="653F8175" w:rsidR="002F4FE0" w:rsidRPr="00F6139B" w:rsidRDefault="00F6139B" w:rsidP="00D101D3">
            <w:pPr>
              <w:tabs>
                <w:tab w:val="left" w:pos="360"/>
              </w:tabs>
              <w:jc w:val="center"/>
              <w:rPr>
                <w:rFonts w:ascii="Book Antiqua" w:hAnsi="Book Antiqua"/>
                <w:b/>
                <w:sz w:val="20"/>
                <w:szCs w:val="20"/>
              </w:rPr>
            </w:pPr>
            <w:r w:rsidRPr="00F6139B">
              <w:rPr>
                <w:rFonts w:ascii="Book Antiqua" w:hAnsi="Book Antiqua"/>
                <w:b/>
                <w:sz w:val="20"/>
                <w:szCs w:val="20"/>
              </w:rPr>
              <w:t>(Note: additional assignments will be included in the modules as part of class attendance and participation.)</w:t>
            </w:r>
          </w:p>
        </w:tc>
      </w:tr>
      <w:tr w:rsidR="00F6139B" w:rsidRPr="00F6139B" w14:paraId="23DDA30F" w14:textId="326F0DE9" w:rsidTr="006D4352">
        <w:trPr>
          <w:cantSplit/>
        </w:trPr>
        <w:tc>
          <w:tcPr>
            <w:tcW w:w="9865" w:type="dxa"/>
            <w:gridSpan w:val="2"/>
            <w:shd w:val="clear" w:color="auto" w:fill="D9D9D9" w:themeFill="background1" w:themeFillShade="D9"/>
            <w:vAlign w:val="center"/>
          </w:tcPr>
          <w:p w14:paraId="69757CA8" w14:textId="712B50D4" w:rsidR="00F6139B" w:rsidRPr="00F6139B" w:rsidRDefault="00F6139B">
            <w:pPr>
              <w:rPr>
                <w:sz w:val="20"/>
                <w:szCs w:val="20"/>
              </w:rPr>
            </w:pPr>
            <w:r w:rsidRPr="00F6139B">
              <w:rPr>
                <w:rFonts w:ascii="Book Antiqua" w:hAnsi="Book Antiqua"/>
                <w:b/>
                <w:sz w:val="20"/>
                <w:szCs w:val="20"/>
              </w:rPr>
              <w:t>THEMES: SELF, IDENTITY, &amp; REFLECTION</w:t>
            </w:r>
          </w:p>
        </w:tc>
      </w:tr>
      <w:tr w:rsidR="008E0E58" w:rsidRPr="00F6139B" w14:paraId="29A48ECF" w14:textId="77777777" w:rsidTr="00F6139B">
        <w:trPr>
          <w:cantSplit/>
        </w:trPr>
        <w:tc>
          <w:tcPr>
            <w:tcW w:w="2335" w:type="dxa"/>
          </w:tcPr>
          <w:p w14:paraId="217D972A" w14:textId="77777777" w:rsidR="002F4FE0" w:rsidRPr="00F6139B" w:rsidRDefault="002F4FE0" w:rsidP="00D101D3">
            <w:pPr>
              <w:tabs>
                <w:tab w:val="left" w:pos="360"/>
              </w:tabs>
              <w:jc w:val="center"/>
              <w:rPr>
                <w:rFonts w:ascii="Book Antiqua" w:hAnsi="Book Antiqua"/>
                <w:b/>
                <w:sz w:val="20"/>
                <w:szCs w:val="20"/>
              </w:rPr>
            </w:pPr>
            <w:r w:rsidRPr="00F6139B">
              <w:rPr>
                <w:rFonts w:ascii="Book Antiqua" w:hAnsi="Book Antiqua"/>
                <w:b/>
                <w:sz w:val="20"/>
                <w:szCs w:val="20"/>
              </w:rPr>
              <w:t>Week 1</w:t>
            </w:r>
          </w:p>
          <w:p w14:paraId="6A1CE858" w14:textId="74536343" w:rsidR="002F4FE0" w:rsidRPr="00F6139B" w:rsidRDefault="00F6139B" w:rsidP="00D101D3">
            <w:pPr>
              <w:tabs>
                <w:tab w:val="left" w:pos="360"/>
              </w:tabs>
              <w:jc w:val="center"/>
              <w:rPr>
                <w:rFonts w:ascii="Book Antiqua" w:hAnsi="Book Antiqua"/>
                <w:b/>
                <w:sz w:val="20"/>
                <w:szCs w:val="20"/>
              </w:rPr>
            </w:pPr>
            <w:r w:rsidRPr="00F6139B">
              <w:rPr>
                <w:rFonts w:ascii="Book Antiqua" w:hAnsi="Book Antiqua"/>
                <w:b/>
                <w:sz w:val="20"/>
                <w:szCs w:val="20"/>
              </w:rPr>
              <w:t>August 1</w:t>
            </w:r>
            <w:r w:rsidR="009F211F">
              <w:rPr>
                <w:rFonts w:ascii="Book Antiqua" w:hAnsi="Book Antiqua"/>
                <w:b/>
                <w:sz w:val="20"/>
                <w:szCs w:val="20"/>
              </w:rPr>
              <w:t>7</w:t>
            </w:r>
          </w:p>
          <w:p w14:paraId="21078326" w14:textId="77777777" w:rsidR="002F4FE0" w:rsidRPr="00F6139B" w:rsidRDefault="002F4FE0" w:rsidP="005C07B8">
            <w:pPr>
              <w:tabs>
                <w:tab w:val="left" w:pos="360"/>
              </w:tabs>
              <w:jc w:val="center"/>
              <w:rPr>
                <w:rFonts w:ascii="Book Antiqua" w:hAnsi="Book Antiqua"/>
                <w:sz w:val="20"/>
                <w:szCs w:val="20"/>
              </w:rPr>
            </w:pPr>
          </w:p>
          <w:p w14:paraId="720A59BF" w14:textId="383F1947" w:rsidR="005C07B8" w:rsidRPr="00F6139B" w:rsidRDefault="005C07B8" w:rsidP="005C07B8">
            <w:pPr>
              <w:tabs>
                <w:tab w:val="left" w:pos="360"/>
              </w:tabs>
              <w:jc w:val="center"/>
              <w:rPr>
                <w:rFonts w:ascii="Book Antiqua" w:hAnsi="Book Antiqua"/>
                <w:sz w:val="20"/>
                <w:szCs w:val="20"/>
              </w:rPr>
            </w:pPr>
            <w:r w:rsidRPr="00F6139B">
              <w:rPr>
                <w:rFonts w:ascii="Book Antiqua" w:hAnsi="Book Antiqua"/>
                <w:sz w:val="20"/>
                <w:szCs w:val="20"/>
              </w:rPr>
              <w:t>Orientation &amp; Naming</w:t>
            </w:r>
          </w:p>
        </w:tc>
        <w:tc>
          <w:tcPr>
            <w:tcW w:w="7530" w:type="dxa"/>
          </w:tcPr>
          <w:p w14:paraId="512B5479" w14:textId="77777777" w:rsidR="005852E5" w:rsidRPr="00F6139B" w:rsidRDefault="002F4FE0" w:rsidP="002F4FE0">
            <w:pPr>
              <w:tabs>
                <w:tab w:val="left" w:pos="360"/>
              </w:tabs>
              <w:rPr>
                <w:rFonts w:ascii="Book Antiqua" w:hAnsi="Book Antiqua"/>
                <w:b/>
                <w:sz w:val="20"/>
                <w:szCs w:val="20"/>
              </w:rPr>
            </w:pPr>
            <w:r w:rsidRPr="00F6139B">
              <w:rPr>
                <w:rFonts w:ascii="Book Antiqua" w:hAnsi="Book Antiqua"/>
                <w:b/>
                <w:sz w:val="20"/>
                <w:szCs w:val="20"/>
              </w:rPr>
              <w:t>Readings:</w:t>
            </w:r>
            <w:r w:rsidR="005852E5" w:rsidRPr="00F6139B">
              <w:rPr>
                <w:rFonts w:ascii="Book Antiqua" w:hAnsi="Book Antiqua"/>
                <w:b/>
                <w:sz w:val="20"/>
                <w:szCs w:val="20"/>
              </w:rPr>
              <w:t xml:space="preserve"> </w:t>
            </w:r>
          </w:p>
          <w:p w14:paraId="24D9C037" w14:textId="371ECFA7" w:rsidR="00B13B80" w:rsidRPr="00F6139B" w:rsidRDefault="005852E5" w:rsidP="00381AA0">
            <w:pPr>
              <w:pStyle w:val="ListParagraph"/>
              <w:numPr>
                <w:ilvl w:val="0"/>
                <w:numId w:val="9"/>
              </w:numPr>
              <w:tabs>
                <w:tab w:val="left" w:pos="360"/>
              </w:tabs>
              <w:rPr>
                <w:rFonts w:ascii="Book Antiqua" w:hAnsi="Book Antiqua"/>
                <w:sz w:val="20"/>
                <w:szCs w:val="20"/>
              </w:rPr>
            </w:pPr>
            <w:r w:rsidRPr="00F6139B">
              <w:rPr>
                <w:rFonts w:ascii="Book Antiqua" w:hAnsi="Book Antiqua"/>
                <w:sz w:val="20"/>
                <w:szCs w:val="20"/>
              </w:rPr>
              <w:t>Kohli &amp; Solórzano (2012)</w:t>
            </w:r>
          </w:p>
          <w:p w14:paraId="0A8B7D6A" w14:textId="33B0304B" w:rsidR="00381AA0" w:rsidRPr="00F6139B" w:rsidRDefault="00FF7EA8" w:rsidP="002F4FE0">
            <w:pPr>
              <w:tabs>
                <w:tab w:val="left" w:pos="360"/>
              </w:tabs>
              <w:rPr>
                <w:rFonts w:ascii="Book Antiqua" w:hAnsi="Book Antiqua"/>
                <w:b/>
                <w:sz w:val="20"/>
                <w:szCs w:val="20"/>
              </w:rPr>
            </w:pPr>
            <w:r w:rsidRPr="00F6139B">
              <w:rPr>
                <w:rFonts w:ascii="Book Antiqua" w:hAnsi="Book Antiqua"/>
                <w:b/>
                <w:sz w:val="20"/>
                <w:szCs w:val="20"/>
              </w:rPr>
              <w:t>Due:</w:t>
            </w:r>
          </w:p>
          <w:p w14:paraId="3B359C0D" w14:textId="6D66BB9F" w:rsidR="00381AA0" w:rsidRPr="00F6139B" w:rsidRDefault="00FF7EA8" w:rsidP="00FF7EA8">
            <w:pPr>
              <w:pStyle w:val="ListParagraph"/>
              <w:numPr>
                <w:ilvl w:val="0"/>
                <w:numId w:val="9"/>
              </w:numPr>
              <w:tabs>
                <w:tab w:val="left" w:pos="360"/>
              </w:tabs>
              <w:rPr>
                <w:rFonts w:ascii="Book Antiqua" w:hAnsi="Book Antiqua"/>
                <w:b/>
                <w:sz w:val="20"/>
                <w:szCs w:val="20"/>
              </w:rPr>
            </w:pPr>
            <w:r w:rsidRPr="00F6139B">
              <w:rPr>
                <w:rFonts w:ascii="Book Antiqua" w:hAnsi="Book Antiqua"/>
                <w:sz w:val="20"/>
                <w:szCs w:val="20"/>
              </w:rPr>
              <w:t>Week 1 reading quiz</w:t>
            </w:r>
          </w:p>
          <w:p w14:paraId="1F80C223" w14:textId="2457110B" w:rsidR="002F4FE0" w:rsidRPr="00F6139B" w:rsidRDefault="005852E5" w:rsidP="002F4FE0">
            <w:pPr>
              <w:tabs>
                <w:tab w:val="left" w:pos="360"/>
              </w:tabs>
              <w:rPr>
                <w:rFonts w:ascii="Book Antiqua" w:hAnsi="Book Antiqua"/>
                <w:sz w:val="20"/>
                <w:szCs w:val="20"/>
              </w:rPr>
            </w:pPr>
            <w:r w:rsidRPr="00F6139B">
              <w:rPr>
                <w:rFonts w:ascii="Book Antiqua" w:hAnsi="Book Antiqua"/>
                <w:b/>
                <w:sz w:val="20"/>
                <w:szCs w:val="20"/>
              </w:rPr>
              <w:t>Essential Question</w:t>
            </w:r>
            <w:r w:rsidR="002F4FE0" w:rsidRPr="00F6139B">
              <w:rPr>
                <w:rFonts w:ascii="Book Antiqua" w:hAnsi="Book Antiqua"/>
                <w:b/>
                <w:sz w:val="20"/>
                <w:szCs w:val="20"/>
              </w:rPr>
              <w:t>:</w:t>
            </w:r>
            <w:r w:rsidR="002F4FE0" w:rsidRPr="00F6139B">
              <w:rPr>
                <w:rFonts w:ascii="Book Antiqua" w:hAnsi="Book Antiqua"/>
                <w:sz w:val="20"/>
                <w:szCs w:val="20"/>
              </w:rPr>
              <w:t xml:space="preserve"> </w:t>
            </w:r>
            <w:r w:rsidR="00382CDB" w:rsidRPr="00F6139B">
              <w:rPr>
                <w:rFonts w:ascii="Book Antiqua" w:hAnsi="Book Antiqua"/>
                <w:sz w:val="20"/>
                <w:szCs w:val="20"/>
              </w:rPr>
              <w:t>Who are we and what are we here to do?</w:t>
            </w:r>
          </w:p>
        </w:tc>
      </w:tr>
      <w:tr w:rsidR="008E0E58" w:rsidRPr="00F6139B" w14:paraId="0688CEC7" w14:textId="77777777" w:rsidTr="00F6139B">
        <w:trPr>
          <w:cantSplit/>
        </w:trPr>
        <w:tc>
          <w:tcPr>
            <w:tcW w:w="2335" w:type="dxa"/>
            <w:shd w:val="clear" w:color="auto" w:fill="auto"/>
          </w:tcPr>
          <w:p w14:paraId="73FD062D" w14:textId="77777777" w:rsidR="002F4FE0" w:rsidRPr="00F6139B" w:rsidRDefault="002F4FE0" w:rsidP="00D101D3">
            <w:pPr>
              <w:tabs>
                <w:tab w:val="left" w:pos="360"/>
              </w:tabs>
              <w:jc w:val="center"/>
              <w:rPr>
                <w:rFonts w:ascii="Book Antiqua" w:hAnsi="Book Antiqua"/>
                <w:b/>
                <w:sz w:val="20"/>
                <w:szCs w:val="20"/>
              </w:rPr>
            </w:pPr>
            <w:r w:rsidRPr="00F6139B">
              <w:rPr>
                <w:rFonts w:ascii="Book Antiqua" w:hAnsi="Book Antiqua"/>
                <w:b/>
                <w:sz w:val="20"/>
                <w:szCs w:val="20"/>
              </w:rPr>
              <w:t>Week 2</w:t>
            </w:r>
          </w:p>
          <w:p w14:paraId="4CE2D925" w14:textId="205E0550" w:rsidR="002F4FE0" w:rsidRPr="00F6139B" w:rsidRDefault="00F6139B" w:rsidP="00D101D3">
            <w:pPr>
              <w:tabs>
                <w:tab w:val="left" w:pos="360"/>
              </w:tabs>
              <w:jc w:val="center"/>
              <w:rPr>
                <w:rFonts w:ascii="Book Antiqua" w:hAnsi="Book Antiqua"/>
                <w:b/>
                <w:sz w:val="20"/>
                <w:szCs w:val="20"/>
              </w:rPr>
            </w:pPr>
            <w:r w:rsidRPr="00F6139B">
              <w:rPr>
                <w:rFonts w:ascii="Book Antiqua" w:hAnsi="Book Antiqua"/>
                <w:b/>
                <w:sz w:val="20"/>
                <w:szCs w:val="20"/>
              </w:rPr>
              <w:t>August 2</w:t>
            </w:r>
            <w:r w:rsidR="009F211F">
              <w:rPr>
                <w:rFonts w:ascii="Book Antiqua" w:hAnsi="Book Antiqua"/>
                <w:b/>
                <w:sz w:val="20"/>
                <w:szCs w:val="20"/>
              </w:rPr>
              <w:t>4</w:t>
            </w:r>
          </w:p>
          <w:p w14:paraId="7D221BEF" w14:textId="77777777" w:rsidR="002F4FE0" w:rsidRPr="00F6139B" w:rsidRDefault="002F4FE0" w:rsidP="005C07B8">
            <w:pPr>
              <w:tabs>
                <w:tab w:val="left" w:pos="360"/>
              </w:tabs>
              <w:jc w:val="center"/>
              <w:rPr>
                <w:rFonts w:ascii="Book Antiqua" w:hAnsi="Book Antiqua"/>
                <w:sz w:val="20"/>
                <w:szCs w:val="20"/>
              </w:rPr>
            </w:pPr>
          </w:p>
          <w:p w14:paraId="35B13064" w14:textId="20969371" w:rsidR="005C07B8" w:rsidRPr="00F6139B" w:rsidRDefault="005C07B8" w:rsidP="005C07B8">
            <w:pPr>
              <w:tabs>
                <w:tab w:val="left" w:pos="360"/>
              </w:tabs>
              <w:jc w:val="center"/>
              <w:rPr>
                <w:rFonts w:ascii="Book Antiqua" w:hAnsi="Book Antiqua"/>
                <w:sz w:val="20"/>
                <w:szCs w:val="20"/>
              </w:rPr>
            </w:pPr>
            <w:r w:rsidRPr="00F6139B">
              <w:rPr>
                <w:rFonts w:ascii="Book Antiqua" w:hAnsi="Book Antiqua"/>
                <w:sz w:val="20"/>
                <w:szCs w:val="20"/>
              </w:rPr>
              <w:t>Identity</w:t>
            </w:r>
          </w:p>
        </w:tc>
        <w:tc>
          <w:tcPr>
            <w:tcW w:w="7530" w:type="dxa"/>
          </w:tcPr>
          <w:p w14:paraId="7892D0FE" w14:textId="77777777" w:rsidR="005852E5" w:rsidRPr="00F6139B" w:rsidRDefault="002F4FE0" w:rsidP="00D101D3">
            <w:pPr>
              <w:tabs>
                <w:tab w:val="left" w:pos="360"/>
              </w:tabs>
              <w:rPr>
                <w:rFonts w:ascii="Book Antiqua" w:hAnsi="Book Antiqua"/>
                <w:sz w:val="20"/>
                <w:szCs w:val="20"/>
              </w:rPr>
            </w:pPr>
            <w:r w:rsidRPr="00F6139B">
              <w:rPr>
                <w:rFonts w:ascii="Book Antiqua" w:hAnsi="Book Antiqua"/>
                <w:b/>
                <w:sz w:val="20"/>
                <w:szCs w:val="20"/>
              </w:rPr>
              <w:t>Readings</w:t>
            </w:r>
            <w:r w:rsidRPr="00F6139B">
              <w:rPr>
                <w:rFonts w:ascii="Book Antiqua" w:hAnsi="Book Antiqua"/>
                <w:sz w:val="20"/>
                <w:szCs w:val="20"/>
              </w:rPr>
              <w:t>:</w:t>
            </w:r>
            <w:r w:rsidR="008A32AE" w:rsidRPr="00F6139B">
              <w:rPr>
                <w:rFonts w:ascii="Book Antiqua" w:hAnsi="Book Antiqua"/>
                <w:sz w:val="20"/>
                <w:szCs w:val="20"/>
              </w:rPr>
              <w:t xml:space="preserve"> </w:t>
            </w:r>
          </w:p>
          <w:p w14:paraId="5A576DA2" w14:textId="6C4ABB77" w:rsidR="00F17878" w:rsidRPr="00F6139B" w:rsidRDefault="00F17878" w:rsidP="00B13B80">
            <w:pPr>
              <w:pStyle w:val="ListParagraph"/>
              <w:numPr>
                <w:ilvl w:val="0"/>
                <w:numId w:val="9"/>
              </w:numPr>
              <w:tabs>
                <w:tab w:val="left" w:pos="360"/>
              </w:tabs>
              <w:rPr>
                <w:rFonts w:ascii="Book Antiqua" w:hAnsi="Book Antiqua"/>
                <w:sz w:val="20"/>
                <w:szCs w:val="20"/>
              </w:rPr>
            </w:pPr>
            <w:r w:rsidRPr="00F6139B">
              <w:rPr>
                <w:rFonts w:ascii="Book Antiqua" w:hAnsi="Book Antiqua"/>
                <w:sz w:val="20"/>
                <w:szCs w:val="20"/>
              </w:rPr>
              <w:t>Chapter 1 in ME</w:t>
            </w:r>
          </w:p>
          <w:p w14:paraId="3D7D2C99" w14:textId="47486246" w:rsidR="00F17878" w:rsidRPr="00F6139B" w:rsidRDefault="005852E5" w:rsidP="00F17878">
            <w:pPr>
              <w:pStyle w:val="ListParagraph"/>
              <w:numPr>
                <w:ilvl w:val="0"/>
                <w:numId w:val="9"/>
              </w:numPr>
              <w:tabs>
                <w:tab w:val="left" w:pos="360"/>
              </w:tabs>
              <w:rPr>
                <w:rFonts w:ascii="Book Antiqua" w:hAnsi="Book Antiqua"/>
                <w:sz w:val="20"/>
                <w:szCs w:val="20"/>
              </w:rPr>
            </w:pPr>
            <w:r w:rsidRPr="00F6139B">
              <w:rPr>
                <w:rFonts w:ascii="Book Antiqua" w:hAnsi="Book Antiqua"/>
                <w:sz w:val="20"/>
                <w:szCs w:val="20"/>
              </w:rPr>
              <w:t>Chapters 1</w:t>
            </w:r>
            <w:r w:rsidR="00F17878" w:rsidRPr="00F6139B">
              <w:rPr>
                <w:rFonts w:ascii="Book Antiqua" w:hAnsi="Book Antiqua"/>
                <w:sz w:val="20"/>
                <w:szCs w:val="20"/>
              </w:rPr>
              <w:t xml:space="preserve">, </w:t>
            </w:r>
            <w:r w:rsidRPr="00F6139B">
              <w:rPr>
                <w:rFonts w:ascii="Book Antiqua" w:hAnsi="Book Antiqua"/>
                <w:sz w:val="20"/>
                <w:szCs w:val="20"/>
              </w:rPr>
              <w:t>2</w:t>
            </w:r>
            <w:r w:rsidR="00F17878" w:rsidRPr="00F6139B">
              <w:rPr>
                <w:rFonts w:ascii="Book Antiqua" w:hAnsi="Book Antiqua"/>
                <w:sz w:val="20"/>
                <w:szCs w:val="20"/>
              </w:rPr>
              <w:t>, &amp; 6</w:t>
            </w:r>
            <w:r w:rsidRPr="00F6139B">
              <w:rPr>
                <w:rFonts w:ascii="Book Antiqua" w:hAnsi="Book Antiqua"/>
                <w:sz w:val="20"/>
                <w:szCs w:val="20"/>
              </w:rPr>
              <w:t xml:space="preserve"> in RDSJ</w:t>
            </w:r>
          </w:p>
          <w:p w14:paraId="5D6BDDD6" w14:textId="77777777" w:rsidR="002F4FE0" w:rsidRPr="00F6139B" w:rsidRDefault="002F4FE0" w:rsidP="00D101D3">
            <w:pPr>
              <w:rPr>
                <w:rFonts w:ascii="Book Antiqua" w:hAnsi="Book Antiqua"/>
                <w:b/>
                <w:sz w:val="20"/>
                <w:szCs w:val="20"/>
              </w:rPr>
            </w:pPr>
            <w:r w:rsidRPr="00F6139B">
              <w:rPr>
                <w:rFonts w:ascii="Book Antiqua" w:hAnsi="Book Antiqua"/>
                <w:b/>
                <w:sz w:val="20"/>
                <w:szCs w:val="20"/>
              </w:rPr>
              <w:t>Due:</w:t>
            </w:r>
          </w:p>
          <w:p w14:paraId="50AFB607" w14:textId="4BE386D3" w:rsidR="00B13B80" w:rsidRPr="00F6139B" w:rsidRDefault="00B13B80" w:rsidP="00B13B80">
            <w:pPr>
              <w:pStyle w:val="ListParagraph"/>
              <w:numPr>
                <w:ilvl w:val="0"/>
                <w:numId w:val="9"/>
              </w:numPr>
              <w:rPr>
                <w:rFonts w:ascii="Book Antiqua" w:hAnsi="Book Antiqua"/>
                <w:b/>
                <w:sz w:val="20"/>
                <w:szCs w:val="20"/>
              </w:rPr>
            </w:pPr>
            <w:r w:rsidRPr="00F6139B">
              <w:rPr>
                <w:rFonts w:ascii="Book Antiqua" w:hAnsi="Book Antiqua"/>
                <w:sz w:val="20"/>
                <w:szCs w:val="20"/>
              </w:rPr>
              <w:t>Week 2 reading quiz</w:t>
            </w:r>
          </w:p>
          <w:p w14:paraId="25E05E7D" w14:textId="27F8B20C" w:rsidR="00B13B80" w:rsidRPr="00F6139B" w:rsidRDefault="00B13B80" w:rsidP="00B13B80">
            <w:pPr>
              <w:pStyle w:val="ListParagraph"/>
              <w:numPr>
                <w:ilvl w:val="0"/>
                <w:numId w:val="9"/>
              </w:numPr>
              <w:rPr>
                <w:rFonts w:ascii="Book Antiqua" w:hAnsi="Book Antiqua"/>
                <w:b/>
                <w:sz w:val="20"/>
                <w:szCs w:val="20"/>
              </w:rPr>
            </w:pPr>
            <w:r w:rsidRPr="00F6139B">
              <w:rPr>
                <w:rFonts w:ascii="Book Antiqua" w:hAnsi="Book Antiqua"/>
                <w:sz w:val="20"/>
                <w:szCs w:val="20"/>
              </w:rPr>
              <w:t xml:space="preserve">Asset Analysis </w:t>
            </w:r>
          </w:p>
          <w:p w14:paraId="0E2A443F" w14:textId="51FED467" w:rsidR="002F4FE0" w:rsidRPr="00F6139B" w:rsidRDefault="005852E5" w:rsidP="002F4FE0">
            <w:pPr>
              <w:tabs>
                <w:tab w:val="left" w:pos="360"/>
              </w:tabs>
              <w:rPr>
                <w:rFonts w:ascii="Book Antiqua" w:hAnsi="Book Antiqua"/>
                <w:sz w:val="20"/>
                <w:szCs w:val="20"/>
              </w:rPr>
            </w:pPr>
            <w:r w:rsidRPr="00F6139B">
              <w:rPr>
                <w:rFonts w:ascii="Book Antiqua" w:hAnsi="Book Antiqua"/>
                <w:b/>
                <w:sz w:val="20"/>
                <w:szCs w:val="20"/>
              </w:rPr>
              <w:t>Essential Question</w:t>
            </w:r>
            <w:r w:rsidR="002F4FE0" w:rsidRPr="00F6139B">
              <w:rPr>
                <w:rFonts w:ascii="Book Antiqua" w:hAnsi="Book Antiqua"/>
                <w:b/>
                <w:sz w:val="20"/>
                <w:szCs w:val="20"/>
              </w:rPr>
              <w:t xml:space="preserve">: </w:t>
            </w:r>
            <w:r w:rsidR="00382CDB" w:rsidRPr="00F6139B">
              <w:rPr>
                <w:rFonts w:ascii="Book Antiqua" w:hAnsi="Book Antiqua"/>
                <w:sz w:val="20"/>
                <w:szCs w:val="20"/>
              </w:rPr>
              <w:t>No, really, who are we?</w:t>
            </w:r>
          </w:p>
        </w:tc>
      </w:tr>
      <w:tr w:rsidR="008E0E58" w:rsidRPr="00F6139B" w14:paraId="299829E1" w14:textId="77777777" w:rsidTr="00F6139B">
        <w:trPr>
          <w:cantSplit/>
        </w:trPr>
        <w:tc>
          <w:tcPr>
            <w:tcW w:w="2335" w:type="dxa"/>
          </w:tcPr>
          <w:p w14:paraId="49714A03" w14:textId="2B95AC1E" w:rsidR="002F4FE0" w:rsidRPr="00F6139B" w:rsidRDefault="002F4FE0" w:rsidP="00D101D3">
            <w:pPr>
              <w:tabs>
                <w:tab w:val="left" w:pos="360"/>
              </w:tabs>
              <w:jc w:val="center"/>
              <w:rPr>
                <w:rFonts w:ascii="Book Antiqua" w:hAnsi="Book Antiqua"/>
                <w:b/>
                <w:sz w:val="20"/>
                <w:szCs w:val="20"/>
              </w:rPr>
            </w:pPr>
            <w:r w:rsidRPr="00F6139B">
              <w:rPr>
                <w:rFonts w:ascii="Book Antiqua" w:hAnsi="Book Antiqua"/>
                <w:b/>
                <w:sz w:val="20"/>
                <w:szCs w:val="20"/>
              </w:rPr>
              <w:t>Week 3</w:t>
            </w:r>
          </w:p>
          <w:p w14:paraId="1A3124E4" w14:textId="39137E0A" w:rsidR="002F4FE0" w:rsidRPr="00F6139B" w:rsidRDefault="009F211F" w:rsidP="00D101D3">
            <w:pPr>
              <w:tabs>
                <w:tab w:val="left" w:pos="360"/>
              </w:tabs>
              <w:jc w:val="center"/>
              <w:rPr>
                <w:rFonts w:ascii="Book Antiqua" w:hAnsi="Book Antiqua"/>
                <w:b/>
                <w:sz w:val="20"/>
                <w:szCs w:val="20"/>
              </w:rPr>
            </w:pPr>
            <w:r>
              <w:rPr>
                <w:rFonts w:ascii="Book Antiqua" w:hAnsi="Book Antiqua"/>
                <w:b/>
                <w:sz w:val="20"/>
                <w:szCs w:val="20"/>
              </w:rPr>
              <w:t>August 31</w:t>
            </w:r>
          </w:p>
          <w:p w14:paraId="4BA31404" w14:textId="77777777" w:rsidR="002F4FE0" w:rsidRPr="00F6139B" w:rsidRDefault="002F4FE0" w:rsidP="005C07B8">
            <w:pPr>
              <w:tabs>
                <w:tab w:val="left" w:pos="360"/>
              </w:tabs>
              <w:jc w:val="center"/>
              <w:rPr>
                <w:rFonts w:ascii="Book Antiqua" w:hAnsi="Book Antiqua"/>
                <w:b/>
                <w:sz w:val="20"/>
                <w:szCs w:val="20"/>
              </w:rPr>
            </w:pPr>
          </w:p>
          <w:p w14:paraId="6A610376" w14:textId="4A43BF9C" w:rsidR="005C07B8" w:rsidRPr="00F6139B" w:rsidRDefault="005C07B8" w:rsidP="005C07B8">
            <w:pPr>
              <w:tabs>
                <w:tab w:val="left" w:pos="360"/>
              </w:tabs>
              <w:jc w:val="center"/>
              <w:rPr>
                <w:rFonts w:ascii="Book Antiqua" w:hAnsi="Book Antiqua"/>
                <w:sz w:val="20"/>
                <w:szCs w:val="20"/>
              </w:rPr>
            </w:pPr>
            <w:r w:rsidRPr="00F6139B">
              <w:rPr>
                <w:rFonts w:ascii="Book Antiqua" w:hAnsi="Book Antiqua"/>
                <w:sz w:val="20"/>
                <w:szCs w:val="20"/>
              </w:rPr>
              <w:t>Intersectionality</w:t>
            </w:r>
          </w:p>
        </w:tc>
        <w:tc>
          <w:tcPr>
            <w:tcW w:w="7530" w:type="dxa"/>
          </w:tcPr>
          <w:p w14:paraId="26CEAE65" w14:textId="77777777" w:rsidR="002F4FE0" w:rsidRPr="00F6139B" w:rsidRDefault="002F4FE0" w:rsidP="002F4FE0">
            <w:pPr>
              <w:tabs>
                <w:tab w:val="left" w:pos="360"/>
              </w:tabs>
              <w:rPr>
                <w:rFonts w:ascii="Book Antiqua" w:hAnsi="Book Antiqua"/>
                <w:b/>
                <w:sz w:val="20"/>
                <w:szCs w:val="20"/>
              </w:rPr>
            </w:pPr>
            <w:r w:rsidRPr="00F6139B">
              <w:rPr>
                <w:rFonts w:ascii="Book Antiqua" w:hAnsi="Book Antiqua"/>
                <w:b/>
                <w:sz w:val="20"/>
                <w:szCs w:val="20"/>
              </w:rPr>
              <w:t>Readings:</w:t>
            </w:r>
          </w:p>
          <w:p w14:paraId="0AD34437" w14:textId="556759BD" w:rsidR="00B13B80" w:rsidRPr="00F6139B" w:rsidRDefault="00F17878" w:rsidP="00B13B80">
            <w:pPr>
              <w:pStyle w:val="ListParagraph"/>
              <w:numPr>
                <w:ilvl w:val="0"/>
                <w:numId w:val="10"/>
              </w:numPr>
              <w:tabs>
                <w:tab w:val="left" w:pos="360"/>
              </w:tabs>
              <w:rPr>
                <w:rFonts w:ascii="Book Antiqua" w:hAnsi="Book Antiqua"/>
                <w:b/>
                <w:sz w:val="20"/>
                <w:szCs w:val="20"/>
              </w:rPr>
            </w:pPr>
            <w:r w:rsidRPr="00F6139B">
              <w:rPr>
                <w:rFonts w:ascii="Book Antiqua" w:hAnsi="Book Antiqua"/>
                <w:sz w:val="20"/>
                <w:szCs w:val="20"/>
              </w:rPr>
              <w:t>Chapter 4 in ME</w:t>
            </w:r>
          </w:p>
          <w:p w14:paraId="78EA81B9" w14:textId="48708433" w:rsidR="00F17878" w:rsidRPr="00F6139B" w:rsidRDefault="00F17878" w:rsidP="00B13B80">
            <w:pPr>
              <w:pStyle w:val="ListParagraph"/>
              <w:numPr>
                <w:ilvl w:val="0"/>
                <w:numId w:val="10"/>
              </w:numPr>
              <w:tabs>
                <w:tab w:val="left" w:pos="360"/>
              </w:tabs>
              <w:rPr>
                <w:rFonts w:ascii="Book Antiqua" w:hAnsi="Book Antiqua"/>
                <w:b/>
                <w:sz w:val="20"/>
                <w:szCs w:val="20"/>
              </w:rPr>
            </w:pPr>
            <w:r w:rsidRPr="00F6139B">
              <w:rPr>
                <w:rFonts w:ascii="Book Antiqua" w:hAnsi="Book Antiqua"/>
                <w:sz w:val="20"/>
                <w:szCs w:val="20"/>
              </w:rPr>
              <w:t>Chapters 3, 27, 74, &amp; 129 in RDSJ</w:t>
            </w:r>
          </w:p>
          <w:p w14:paraId="1F8C749E" w14:textId="10CAF014" w:rsidR="00F17878" w:rsidRPr="00F6139B" w:rsidRDefault="00F17878" w:rsidP="00B13B80">
            <w:pPr>
              <w:pStyle w:val="ListParagraph"/>
              <w:numPr>
                <w:ilvl w:val="0"/>
                <w:numId w:val="10"/>
              </w:numPr>
              <w:tabs>
                <w:tab w:val="left" w:pos="360"/>
              </w:tabs>
              <w:rPr>
                <w:rFonts w:ascii="Book Antiqua" w:hAnsi="Book Antiqua"/>
                <w:b/>
                <w:sz w:val="20"/>
                <w:szCs w:val="20"/>
              </w:rPr>
            </w:pPr>
            <w:r w:rsidRPr="00F6139B">
              <w:rPr>
                <w:rFonts w:ascii="Book Antiqua" w:hAnsi="Book Antiqua"/>
                <w:sz w:val="20"/>
                <w:szCs w:val="20"/>
              </w:rPr>
              <w:t xml:space="preserve">Choose </w:t>
            </w:r>
            <w:r w:rsidR="00D101D3" w:rsidRPr="00F6139B">
              <w:rPr>
                <w:rFonts w:ascii="Book Antiqua" w:hAnsi="Book Antiqua"/>
                <w:sz w:val="20"/>
                <w:szCs w:val="20"/>
              </w:rPr>
              <w:t>one</w:t>
            </w:r>
            <w:r w:rsidRPr="00F6139B">
              <w:rPr>
                <w:rFonts w:ascii="Book Antiqua" w:hAnsi="Book Antiqua"/>
                <w:sz w:val="20"/>
                <w:szCs w:val="20"/>
              </w:rPr>
              <w:t xml:space="preserve"> “Voices” Chapter in RDSJ, Chapters 67-69</w:t>
            </w:r>
          </w:p>
          <w:p w14:paraId="62051B13" w14:textId="77777777" w:rsidR="002F4FE0" w:rsidRPr="00F6139B" w:rsidRDefault="002F4FE0" w:rsidP="00D101D3">
            <w:pPr>
              <w:rPr>
                <w:rFonts w:ascii="Book Antiqua" w:hAnsi="Book Antiqua"/>
                <w:b/>
                <w:sz w:val="20"/>
                <w:szCs w:val="20"/>
              </w:rPr>
            </w:pPr>
            <w:r w:rsidRPr="00F6139B">
              <w:rPr>
                <w:rFonts w:ascii="Book Antiqua" w:hAnsi="Book Antiqua"/>
                <w:b/>
                <w:sz w:val="20"/>
                <w:szCs w:val="20"/>
              </w:rPr>
              <w:t>Due:</w:t>
            </w:r>
          </w:p>
          <w:p w14:paraId="759FF7C5" w14:textId="5D0271C0" w:rsidR="00B13B80" w:rsidRPr="00F6139B" w:rsidRDefault="00375E8A" w:rsidP="00B13B80">
            <w:pPr>
              <w:pStyle w:val="ListParagraph"/>
              <w:numPr>
                <w:ilvl w:val="0"/>
                <w:numId w:val="10"/>
              </w:numPr>
              <w:rPr>
                <w:rFonts w:ascii="Book Antiqua" w:hAnsi="Book Antiqua"/>
                <w:sz w:val="20"/>
                <w:szCs w:val="20"/>
              </w:rPr>
            </w:pPr>
            <w:r w:rsidRPr="00F6139B">
              <w:rPr>
                <w:rFonts w:ascii="Book Antiqua" w:hAnsi="Book Antiqua"/>
                <w:sz w:val="20"/>
                <w:szCs w:val="20"/>
              </w:rPr>
              <w:t>Week 3 r</w:t>
            </w:r>
            <w:r w:rsidR="00F6139B" w:rsidRPr="00F6139B">
              <w:rPr>
                <w:rFonts w:ascii="Book Antiqua" w:hAnsi="Book Antiqua"/>
                <w:sz w:val="20"/>
                <w:szCs w:val="20"/>
              </w:rPr>
              <w:t>eading quiz</w:t>
            </w:r>
          </w:p>
          <w:p w14:paraId="5C702EDE" w14:textId="0DA616D5" w:rsidR="00B13B80" w:rsidRPr="00F6139B" w:rsidRDefault="00B13B80" w:rsidP="00B13B80">
            <w:pPr>
              <w:pStyle w:val="ListParagraph"/>
              <w:numPr>
                <w:ilvl w:val="0"/>
                <w:numId w:val="10"/>
              </w:numPr>
              <w:rPr>
                <w:rFonts w:ascii="Book Antiqua" w:hAnsi="Book Antiqua"/>
                <w:sz w:val="20"/>
                <w:szCs w:val="20"/>
              </w:rPr>
            </w:pPr>
            <w:r w:rsidRPr="00F6139B">
              <w:rPr>
                <w:rFonts w:ascii="Book Antiqua" w:hAnsi="Book Antiqua"/>
                <w:sz w:val="20"/>
                <w:szCs w:val="20"/>
              </w:rPr>
              <w:t xml:space="preserve">Reflection on </w:t>
            </w:r>
            <w:r w:rsidR="00375E8A" w:rsidRPr="00F6139B">
              <w:rPr>
                <w:rFonts w:ascii="Book Antiqua" w:hAnsi="Book Antiqua"/>
                <w:sz w:val="20"/>
                <w:szCs w:val="20"/>
              </w:rPr>
              <w:t>Identity (week 2)</w:t>
            </w:r>
          </w:p>
          <w:p w14:paraId="2B27233B" w14:textId="079A1CA8" w:rsidR="00375E8A" w:rsidRPr="00F6139B" w:rsidRDefault="00375E8A" w:rsidP="00B13B80">
            <w:pPr>
              <w:pStyle w:val="ListParagraph"/>
              <w:numPr>
                <w:ilvl w:val="0"/>
                <w:numId w:val="10"/>
              </w:numPr>
              <w:rPr>
                <w:rFonts w:ascii="Book Antiqua" w:hAnsi="Book Antiqua"/>
                <w:sz w:val="20"/>
                <w:szCs w:val="20"/>
              </w:rPr>
            </w:pPr>
            <w:r w:rsidRPr="00F6139B">
              <w:rPr>
                <w:rFonts w:ascii="Book Antiqua" w:hAnsi="Book Antiqua"/>
                <w:sz w:val="20"/>
                <w:szCs w:val="20"/>
              </w:rPr>
              <w:t>Privilege Appraisal</w:t>
            </w:r>
          </w:p>
          <w:p w14:paraId="78ECA58E" w14:textId="747B00D3" w:rsidR="002F4FE0" w:rsidRPr="00F6139B" w:rsidRDefault="005852E5" w:rsidP="005852E5">
            <w:pPr>
              <w:rPr>
                <w:rFonts w:ascii="Book Antiqua" w:hAnsi="Book Antiqua"/>
                <w:sz w:val="20"/>
                <w:szCs w:val="20"/>
              </w:rPr>
            </w:pPr>
            <w:r w:rsidRPr="00F6139B">
              <w:rPr>
                <w:rFonts w:ascii="Book Antiqua" w:hAnsi="Book Antiqua"/>
                <w:b/>
                <w:sz w:val="20"/>
                <w:szCs w:val="20"/>
              </w:rPr>
              <w:t>Essential Question:</w:t>
            </w:r>
            <w:r w:rsidR="002F4FE0" w:rsidRPr="00F6139B">
              <w:rPr>
                <w:rFonts w:ascii="Book Antiqua" w:hAnsi="Book Antiqua"/>
                <w:b/>
                <w:sz w:val="20"/>
                <w:szCs w:val="20"/>
              </w:rPr>
              <w:t xml:space="preserve"> </w:t>
            </w:r>
            <w:r w:rsidRPr="00F6139B">
              <w:rPr>
                <w:rFonts w:ascii="Book Antiqua" w:hAnsi="Book Antiqua"/>
                <w:sz w:val="20"/>
                <w:szCs w:val="20"/>
              </w:rPr>
              <w:t xml:space="preserve">How does intersectionality shape the ways in which </w:t>
            </w:r>
            <w:r w:rsidR="00F71730" w:rsidRPr="00F6139B">
              <w:rPr>
                <w:rFonts w:ascii="Book Antiqua" w:hAnsi="Book Antiqua"/>
                <w:sz w:val="20"/>
                <w:szCs w:val="20"/>
              </w:rPr>
              <w:t>w</w:t>
            </w:r>
            <w:r w:rsidRPr="00F6139B">
              <w:rPr>
                <w:rFonts w:ascii="Book Antiqua" w:hAnsi="Book Antiqua"/>
                <w:sz w:val="20"/>
                <w:szCs w:val="20"/>
              </w:rPr>
              <w:t>e walk through and are seen in the world?</w:t>
            </w:r>
          </w:p>
        </w:tc>
      </w:tr>
      <w:tr w:rsidR="008E0E58" w:rsidRPr="00F6139B" w14:paraId="0A14E3A0" w14:textId="77777777" w:rsidTr="00F6139B">
        <w:trPr>
          <w:cantSplit/>
        </w:trPr>
        <w:tc>
          <w:tcPr>
            <w:tcW w:w="2335" w:type="dxa"/>
          </w:tcPr>
          <w:p w14:paraId="1BAC8742" w14:textId="77777777" w:rsidR="002F4FE0" w:rsidRPr="00F6139B" w:rsidRDefault="002F4FE0" w:rsidP="00D101D3">
            <w:pPr>
              <w:tabs>
                <w:tab w:val="left" w:pos="360"/>
              </w:tabs>
              <w:jc w:val="center"/>
              <w:rPr>
                <w:rFonts w:ascii="Book Antiqua" w:hAnsi="Book Antiqua"/>
                <w:b/>
                <w:sz w:val="20"/>
                <w:szCs w:val="20"/>
              </w:rPr>
            </w:pPr>
            <w:r w:rsidRPr="00F6139B">
              <w:rPr>
                <w:rFonts w:ascii="Book Antiqua" w:hAnsi="Book Antiqua"/>
                <w:b/>
                <w:sz w:val="20"/>
                <w:szCs w:val="20"/>
              </w:rPr>
              <w:t>Week 4</w:t>
            </w:r>
          </w:p>
          <w:p w14:paraId="44CDBD80" w14:textId="45864626" w:rsidR="002F4FE0" w:rsidRPr="00F6139B" w:rsidRDefault="00F6139B" w:rsidP="00D101D3">
            <w:pPr>
              <w:tabs>
                <w:tab w:val="left" w:pos="360"/>
              </w:tabs>
              <w:jc w:val="center"/>
              <w:rPr>
                <w:rFonts w:ascii="Book Antiqua" w:hAnsi="Book Antiqua"/>
                <w:b/>
                <w:sz w:val="20"/>
                <w:szCs w:val="20"/>
              </w:rPr>
            </w:pPr>
            <w:r w:rsidRPr="00F6139B">
              <w:rPr>
                <w:rFonts w:ascii="Book Antiqua" w:hAnsi="Book Antiqua"/>
                <w:b/>
                <w:sz w:val="20"/>
                <w:szCs w:val="20"/>
              </w:rPr>
              <w:t xml:space="preserve">September </w:t>
            </w:r>
            <w:r w:rsidR="009F211F">
              <w:rPr>
                <w:rFonts w:ascii="Book Antiqua" w:hAnsi="Book Antiqua"/>
                <w:b/>
                <w:sz w:val="20"/>
                <w:szCs w:val="20"/>
              </w:rPr>
              <w:t>7</w:t>
            </w:r>
          </w:p>
          <w:p w14:paraId="241A9B91" w14:textId="77777777" w:rsidR="002F4FE0" w:rsidRPr="00F6139B" w:rsidRDefault="002F4FE0" w:rsidP="005C07B8">
            <w:pPr>
              <w:tabs>
                <w:tab w:val="left" w:pos="360"/>
              </w:tabs>
              <w:jc w:val="center"/>
              <w:rPr>
                <w:rFonts w:ascii="Book Antiqua" w:hAnsi="Book Antiqua"/>
                <w:strike/>
                <w:sz w:val="20"/>
                <w:szCs w:val="20"/>
              </w:rPr>
            </w:pPr>
          </w:p>
          <w:p w14:paraId="23EBBF21" w14:textId="2BCEBFA0" w:rsidR="005C07B8" w:rsidRPr="00F6139B" w:rsidRDefault="005C07B8" w:rsidP="005C07B8">
            <w:pPr>
              <w:tabs>
                <w:tab w:val="left" w:pos="360"/>
              </w:tabs>
              <w:jc w:val="center"/>
              <w:rPr>
                <w:rFonts w:ascii="Book Antiqua" w:hAnsi="Book Antiqua"/>
                <w:sz w:val="20"/>
                <w:szCs w:val="20"/>
              </w:rPr>
            </w:pPr>
            <w:r w:rsidRPr="00F6139B">
              <w:rPr>
                <w:rFonts w:ascii="Book Antiqua" w:hAnsi="Book Antiqua"/>
                <w:sz w:val="20"/>
                <w:szCs w:val="20"/>
              </w:rPr>
              <w:t>Privilege &amp; (Implicit) Bias</w:t>
            </w:r>
          </w:p>
        </w:tc>
        <w:tc>
          <w:tcPr>
            <w:tcW w:w="7530" w:type="dxa"/>
          </w:tcPr>
          <w:p w14:paraId="44DA453E" w14:textId="77777777" w:rsidR="00375E8A" w:rsidRPr="00F6139B" w:rsidRDefault="00375E8A" w:rsidP="00375E8A">
            <w:pPr>
              <w:tabs>
                <w:tab w:val="left" w:pos="360"/>
              </w:tabs>
              <w:rPr>
                <w:rFonts w:ascii="Book Antiqua" w:hAnsi="Book Antiqua"/>
                <w:b/>
                <w:sz w:val="20"/>
                <w:szCs w:val="20"/>
              </w:rPr>
            </w:pPr>
            <w:r w:rsidRPr="00F6139B">
              <w:rPr>
                <w:rFonts w:ascii="Book Antiqua" w:hAnsi="Book Antiqua"/>
                <w:b/>
                <w:sz w:val="20"/>
                <w:szCs w:val="20"/>
              </w:rPr>
              <w:t>Readings:</w:t>
            </w:r>
          </w:p>
          <w:p w14:paraId="049F2B8D" w14:textId="13390BD3" w:rsidR="00375E8A" w:rsidRPr="00F6139B" w:rsidRDefault="00F17878" w:rsidP="00375E8A">
            <w:pPr>
              <w:pStyle w:val="ListParagraph"/>
              <w:numPr>
                <w:ilvl w:val="0"/>
                <w:numId w:val="10"/>
              </w:numPr>
              <w:tabs>
                <w:tab w:val="left" w:pos="360"/>
              </w:tabs>
              <w:rPr>
                <w:rFonts w:ascii="Book Antiqua" w:hAnsi="Book Antiqua"/>
                <w:b/>
                <w:sz w:val="20"/>
                <w:szCs w:val="20"/>
              </w:rPr>
            </w:pPr>
            <w:r w:rsidRPr="00F6139B">
              <w:rPr>
                <w:rFonts w:ascii="Book Antiqua" w:hAnsi="Book Antiqua"/>
                <w:sz w:val="20"/>
                <w:szCs w:val="20"/>
              </w:rPr>
              <w:t>Chapters 11, 41, 44, 62, 79, 93, 98, &amp; 114 in RDSJ</w:t>
            </w:r>
          </w:p>
          <w:p w14:paraId="69567366" w14:textId="77777777" w:rsidR="00375E8A" w:rsidRPr="00F6139B" w:rsidRDefault="00375E8A" w:rsidP="00375E8A">
            <w:pPr>
              <w:rPr>
                <w:rFonts w:ascii="Book Antiqua" w:hAnsi="Book Antiqua"/>
                <w:b/>
                <w:sz w:val="20"/>
                <w:szCs w:val="20"/>
              </w:rPr>
            </w:pPr>
            <w:r w:rsidRPr="00F6139B">
              <w:rPr>
                <w:rFonts w:ascii="Book Antiqua" w:hAnsi="Book Antiqua"/>
                <w:b/>
                <w:sz w:val="20"/>
                <w:szCs w:val="20"/>
              </w:rPr>
              <w:t>Due:</w:t>
            </w:r>
          </w:p>
          <w:p w14:paraId="3495EC38" w14:textId="4D6169ED" w:rsidR="00375E8A" w:rsidRPr="00F6139B" w:rsidRDefault="00F6139B" w:rsidP="00375E8A">
            <w:pPr>
              <w:pStyle w:val="ListParagraph"/>
              <w:numPr>
                <w:ilvl w:val="0"/>
                <w:numId w:val="10"/>
              </w:numPr>
              <w:rPr>
                <w:rFonts w:ascii="Book Antiqua" w:hAnsi="Book Antiqua"/>
                <w:sz w:val="20"/>
                <w:szCs w:val="20"/>
              </w:rPr>
            </w:pPr>
            <w:r w:rsidRPr="00F6139B">
              <w:rPr>
                <w:rFonts w:ascii="Book Antiqua" w:hAnsi="Book Antiqua"/>
                <w:sz w:val="20"/>
                <w:szCs w:val="20"/>
              </w:rPr>
              <w:t>Week 4 reading quiz</w:t>
            </w:r>
          </w:p>
          <w:p w14:paraId="0D546008" w14:textId="1345E676" w:rsidR="00375E8A" w:rsidRPr="00F6139B" w:rsidRDefault="00375E8A" w:rsidP="00375E8A">
            <w:pPr>
              <w:pStyle w:val="ListParagraph"/>
              <w:numPr>
                <w:ilvl w:val="0"/>
                <w:numId w:val="10"/>
              </w:numPr>
              <w:rPr>
                <w:rFonts w:ascii="Book Antiqua" w:hAnsi="Book Antiqua"/>
                <w:sz w:val="20"/>
                <w:szCs w:val="20"/>
              </w:rPr>
            </w:pPr>
            <w:r w:rsidRPr="00F6139B">
              <w:rPr>
                <w:rFonts w:ascii="Book Antiqua" w:hAnsi="Book Antiqua"/>
                <w:sz w:val="20"/>
                <w:szCs w:val="20"/>
              </w:rPr>
              <w:t>Reflection on Intersectionality (week 3)</w:t>
            </w:r>
          </w:p>
          <w:p w14:paraId="61D5CA7D" w14:textId="4D064129" w:rsidR="00375E8A" w:rsidRPr="00F6139B" w:rsidRDefault="00375E8A" w:rsidP="00375E8A">
            <w:pPr>
              <w:pStyle w:val="ListParagraph"/>
              <w:numPr>
                <w:ilvl w:val="0"/>
                <w:numId w:val="10"/>
              </w:numPr>
              <w:rPr>
                <w:rFonts w:ascii="Book Antiqua" w:hAnsi="Book Antiqua"/>
                <w:sz w:val="20"/>
                <w:szCs w:val="20"/>
              </w:rPr>
            </w:pPr>
            <w:r w:rsidRPr="00F6139B">
              <w:rPr>
                <w:rFonts w:ascii="Book Antiqua" w:hAnsi="Book Antiqua"/>
                <w:sz w:val="20"/>
                <w:szCs w:val="20"/>
              </w:rPr>
              <w:t>Reflecting Cipher Report</w:t>
            </w:r>
            <w:r w:rsidRPr="00F6139B">
              <w:rPr>
                <w:rFonts w:ascii="Book Antiqua" w:hAnsi="Book Antiqua"/>
                <w:b/>
                <w:sz w:val="20"/>
                <w:szCs w:val="20"/>
              </w:rPr>
              <w:t xml:space="preserve"> </w:t>
            </w:r>
          </w:p>
          <w:p w14:paraId="49E24F9C" w14:textId="61C5F7D9" w:rsidR="002F4FE0" w:rsidRPr="00F6139B" w:rsidRDefault="005852E5" w:rsidP="00375E8A">
            <w:pPr>
              <w:rPr>
                <w:rFonts w:ascii="Book Antiqua" w:hAnsi="Book Antiqua"/>
                <w:sz w:val="20"/>
                <w:szCs w:val="20"/>
              </w:rPr>
            </w:pPr>
            <w:r w:rsidRPr="00F6139B">
              <w:rPr>
                <w:rFonts w:ascii="Book Antiqua" w:hAnsi="Book Antiqua"/>
                <w:b/>
                <w:sz w:val="20"/>
                <w:szCs w:val="20"/>
              </w:rPr>
              <w:t>Essential Question</w:t>
            </w:r>
            <w:r w:rsidR="008E0E58" w:rsidRPr="00F6139B">
              <w:rPr>
                <w:rFonts w:ascii="Book Antiqua" w:hAnsi="Book Antiqua"/>
                <w:b/>
                <w:sz w:val="20"/>
                <w:szCs w:val="20"/>
              </w:rPr>
              <w:t>s</w:t>
            </w:r>
            <w:r w:rsidR="002F4FE0" w:rsidRPr="00F6139B">
              <w:rPr>
                <w:rFonts w:ascii="Book Antiqua" w:hAnsi="Book Antiqua"/>
                <w:b/>
                <w:sz w:val="20"/>
                <w:szCs w:val="20"/>
              </w:rPr>
              <w:t>:</w:t>
            </w:r>
            <w:r w:rsidRPr="00F6139B">
              <w:rPr>
                <w:rFonts w:ascii="Book Antiqua" w:hAnsi="Book Antiqua"/>
                <w:b/>
                <w:sz w:val="20"/>
                <w:szCs w:val="20"/>
              </w:rPr>
              <w:t xml:space="preserve"> </w:t>
            </w:r>
            <w:r w:rsidRPr="00F6139B">
              <w:rPr>
                <w:rFonts w:ascii="Book Antiqua" w:hAnsi="Book Antiqua"/>
                <w:sz w:val="20"/>
                <w:szCs w:val="20"/>
              </w:rPr>
              <w:t xml:space="preserve">What is privilege? Who is privileged? What is bias? How is it implicit and explicit? </w:t>
            </w:r>
          </w:p>
        </w:tc>
      </w:tr>
      <w:tr w:rsidR="00F6139B" w:rsidRPr="00F6139B" w14:paraId="636B7E29" w14:textId="25C8C7A8" w:rsidTr="00F455E5">
        <w:trPr>
          <w:cantSplit/>
        </w:trPr>
        <w:tc>
          <w:tcPr>
            <w:tcW w:w="9865" w:type="dxa"/>
            <w:gridSpan w:val="2"/>
            <w:shd w:val="clear" w:color="auto" w:fill="D9D9D9" w:themeFill="background1" w:themeFillShade="D9"/>
            <w:vAlign w:val="center"/>
          </w:tcPr>
          <w:p w14:paraId="22A04E93" w14:textId="692C6E75" w:rsidR="00F6139B" w:rsidRPr="00F6139B" w:rsidRDefault="00F6139B">
            <w:pPr>
              <w:rPr>
                <w:sz w:val="20"/>
                <w:szCs w:val="20"/>
              </w:rPr>
            </w:pPr>
            <w:r w:rsidRPr="00F6139B">
              <w:rPr>
                <w:rFonts w:ascii="Book Antiqua" w:hAnsi="Book Antiqua"/>
                <w:b/>
                <w:sz w:val="20"/>
                <w:szCs w:val="20"/>
              </w:rPr>
              <w:t>THEMES: CIPHERS, CLIENTS, DIVERSITY, &amp; EMPATHY</w:t>
            </w:r>
          </w:p>
        </w:tc>
      </w:tr>
      <w:tr w:rsidR="008E0E58" w:rsidRPr="00F6139B" w14:paraId="2B5DEC61" w14:textId="77777777" w:rsidTr="00F6139B">
        <w:trPr>
          <w:cantSplit/>
        </w:trPr>
        <w:tc>
          <w:tcPr>
            <w:tcW w:w="2335" w:type="dxa"/>
          </w:tcPr>
          <w:p w14:paraId="5E6D1D55" w14:textId="77777777" w:rsidR="002F4FE0" w:rsidRPr="00F6139B" w:rsidRDefault="002F4FE0" w:rsidP="00D101D3">
            <w:pPr>
              <w:tabs>
                <w:tab w:val="left" w:pos="0"/>
              </w:tabs>
              <w:jc w:val="center"/>
              <w:rPr>
                <w:rFonts w:ascii="Book Antiqua" w:hAnsi="Book Antiqua"/>
                <w:b/>
                <w:sz w:val="20"/>
                <w:szCs w:val="20"/>
              </w:rPr>
            </w:pPr>
            <w:r w:rsidRPr="00F6139B">
              <w:rPr>
                <w:rFonts w:ascii="Book Antiqua" w:hAnsi="Book Antiqua"/>
                <w:b/>
                <w:sz w:val="20"/>
                <w:szCs w:val="20"/>
              </w:rPr>
              <w:t>Week 5</w:t>
            </w:r>
          </w:p>
          <w:p w14:paraId="1B0B262A" w14:textId="22ECC8A2" w:rsidR="002F4FE0" w:rsidRPr="00F6139B" w:rsidRDefault="00F6139B" w:rsidP="00D101D3">
            <w:pPr>
              <w:tabs>
                <w:tab w:val="left" w:pos="360"/>
              </w:tabs>
              <w:jc w:val="center"/>
              <w:rPr>
                <w:rFonts w:ascii="Book Antiqua" w:hAnsi="Book Antiqua"/>
                <w:b/>
                <w:sz w:val="20"/>
                <w:szCs w:val="20"/>
              </w:rPr>
            </w:pPr>
            <w:r w:rsidRPr="00F6139B">
              <w:rPr>
                <w:rFonts w:ascii="Book Antiqua" w:hAnsi="Book Antiqua"/>
                <w:b/>
                <w:sz w:val="20"/>
                <w:szCs w:val="20"/>
              </w:rPr>
              <w:t>September 1</w:t>
            </w:r>
            <w:r w:rsidR="009F211F">
              <w:rPr>
                <w:rFonts w:ascii="Book Antiqua" w:hAnsi="Book Antiqua"/>
                <w:b/>
                <w:sz w:val="20"/>
                <w:szCs w:val="20"/>
              </w:rPr>
              <w:t>4</w:t>
            </w:r>
          </w:p>
          <w:p w14:paraId="76F981E2" w14:textId="77777777" w:rsidR="002F4FE0" w:rsidRPr="00F6139B" w:rsidRDefault="002F4FE0" w:rsidP="002F4FE0">
            <w:pPr>
              <w:tabs>
                <w:tab w:val="left" w:pos="360"/>
              </w:tabs>
              <w:jc w:val="center"/>
              <w:rPr>
                <w:rFonts w:ascii="Book Antiqua" w:hAnsi="Book Antiqua"/>
                <w:sz w:val="20"/>
                <w:szCs w:val="20"/>
              </w:rPr>
            </w:pPr>
          </w:p>
          <w:p w14:paraId="15C3DC65" w14:textId="5CF8BC0D" w:rsidR="005C07B8" w:rsidRPr="00F6139B" w:rsidRDefault="005C07B8" w:rsidP="002F4FE0">
            <w:pPr>
              <w:tabs>
                <w:tab w:val="left" w:pos="360"/>
              </w:tabs>
              <w:jc w:val="center"/>
              <w:rPr>
                <w:rFonts w:ascii="Book Antiqua" w:hAnsi="Book Antiqua"/>
                <w:sz w:val="20"/>
                <w:szCs w:val="20"/>
              </w:rPr>
            </w:pPr>
            <w:r w:rsidRPr="00F6139B">
              <w:rPr>
                <w:rFonts w:ascii="Book Antiqua" w:hAnsi="Book Antiqua"/>
                <w:sz w:val="20"/>
                <w:szCs w:val="20"/>
              </w:rPr>
              <w:t>Exploitation &amp; Powerlessness</w:t>
            </w:r>
          </w:p>
        </w:tc>
        <w:tc>
          <w:tcPr>
            <w:tcW w:w="7530" w:type="dxa"/>
          </w:tcPr>
          <w:p w14:paraId="58FCD4BA" w14:textId="77777777" w:rsidR="00375E8A" w:rsidRPr="00F6139B" w:rsidRDefault="00375E8A" w:rsidP="00375E8A">
            <w:pPr>
              <w:tabs>
                <w:tab w:val="left" w:pos="360"/>
              </w:tabs>
              <w:rPr>
                <w:rFonts w:ascii="Book Antiqua" w:hAnsi="Book Antiqua"/>
                <w:b/>
                <w:sz w:val="20"/>
                <w:szCs w:val="20"/>
              </w:rPr>
            </w:pPr>
            <w:r w:rsidRPr="00F6139B">
              <w:rPr>
                <w:rFonts w:ascii="Book Antiqua" w:hAnsi="Book Antiqua"/>
                <w:b/>
                <w:sz w:val="20"/>
                <w:szCs w:val="20"/>
              </w:rPr>
              <w:t>Readings:</w:t>
            </w:r>
          </w:p>
          <w:p w14:paraId="6D4DC6B0" w14:textId="1BCC52BD" w:rsidR="00F17878" w:rsidRPr="00F6139B" w:rsidRDefault="00F17878" w:rsidP="00F17878">
            <w:pPr>
              <w:pStyle w:val="ListParagraph"/>
              <w:numPr>
                <w:ilvl w:val="0"/>
                <w:numId w:val="10"/>
              </w:numPr>
              <w:tabs>
                <w:tab w:val="left" w:pos="360"/>
              </w:tabs>
              <w:rPr>
                <w:rFonts w:ascii="Book Antiqua" w:hAnsi="Book Antiqua"/>
                <w:b/>
                <w:sz w:val="20"/>
                <w:szCs w:val="20"/>
              </w:rPr>
            </w:pPr>
            <w:r w:rsidRPr="00F6139B">
              <w:rPr>
                <w:rFonts w:ascii="Book Antiqua" w:hAnsi="Book Antiqua"/>
                <w:sz w:val="20"/>
                <w:szCs w:val="20"/>
              </w:rPr>
              <w:t>Chapter 5 in ME</w:t>
            </w:r>
          </w:p>
          <w:p w14:paraId="5BCC35DD" w14:textId="5CF5D75F" w:rsidR="00F17878" w:rsidRPr="00F6139B" w:rsidRDefault="00F17878" w:rsidP="00F17878">
            <w:pPr>
              <w:pStyle w:val="ListParagraph"/>
              <w:numPr>
                <w:ilvl w:val="0"/>
                <w:numId w:val="10"/>
              </w:numPr>
              <w:tabs>
                <w:tab w:val="left" w:pos="360"/>
              </w:tabs>
              <w:rPr>
                <w:rFonts w:ascii="Book Antiqua" w:hAnsi="Book Antiqua"/>
                <w:b/>
                <w:sz w:val="20"/>
                <w:szCs w:val="20"/>
              </w:rPr>
            </w:pPr>
            <w:r w:rsidRPr="00F6139B">
              <w:rPr>
                <w:rFonts w:ascii="Book Antiqua" w:hAnsi="Book Antiqua"/>
                <w:sz w:val="20"/>
                <w:szCs w:val="20"/>
              </w:rPr>
              <w:t>Chapters 5, 7, 8, 10, 26, &amp; 116 in RDSJ</w:t>
            </w:r>
          </w:p>
          <w:p w14:paraId="7679CE0A" w14:textId="5C2D3235" w:rsidR="00375E8A" w:rsidRPr="00F6139B" w:rsidRDefault="00F17878" w:rsidP="00F17878">
            <w:pPr>
              <w:pStyle w:val="ListParagraph"/>
              <w:numPr>
                <w:ilvl w:val="0"/>
                <w:numId w:val="10"/>
              </w:numPr>
              <w:tabs>
                <w:tab w:val="left" w:pos="360"/>
              </w:tabs>
              <w:rPr>
                <w:rFonts w:ascii="Book Antiqua" w:hAnsi="Book Antiqua"/>
                <w:b/>
                <w:sz w:val="20"/>
                <w:szCs w:val="20"/>
              </w:rPr>
            </w:pPr>
            <w:r w:rsidRPr="00F6139B">
              <w:rPr>
                <w:rFonts w:ascii="Book Antiqua" w:hAnsi="Book Antiqua"/>
                <w:sz w:val="20"/>
                <w:szCs w:val="20"/>
              </w:rPr>
              <w:t xml:space="preserve">Choose </w:t>
            </w:r>
            <w:r w:rsidR="00D101D3" w:rsidRPr="00F6139B">
              <w:rPr>
                <w:rFonts w:ascii="Book Antiqua" w:hAnsi="Book Antiqua"/>
                <w:sz w:val="20"/>
                <w:szCs w:val="20"/>
              </w:rPr>
              <w:t>one</w:t>
            </w:r>
            <w:r w:rsidRPr="00F6139B">
              <w:rPr>
                <w:rFonts w:ascii="Book Antiqua" w:hAnsi="Book Antiqua"/>
                <w:sz w:val="20"/>
                <w:szCs w:val="20"/>
              </w:rPr>
              <w:t xml:space="preserve"> “Voices” Chapter in RDSJ, Chapters 81-83</w:t>
            </w:r>
          </w:p>
          <w:p w14:paraId="39E25A1B" w14:textId="77777777" w:rsidR="00375E8A" w:rsidRPr="00F6139B" w:rsidRDefault="00375E8A" w:rsidP="00375E8A">
            <w:pPr>
              <w:rPr>
                <w:rFonts w:ascii="Book Antiqua" w:hAnsi="Book Antiqua"/>
                <w:b/>
                <w:sz w:val="20"/>
                <w:szCs w:val="20"/>
              </w:rPr>
            </w:pPr>
            <w:r w:rsidRPr="00F6139B">
              <w:rPr>
                <w:rFonts w:ascii="Book Antiqua" w:hAnsi="Book Antiqua"/>
                <w:b/>
                <w:sz w:val="20"/>
                <w:szCs w:val="20"/>
              </w:rPr>
              <w:t>Due:</w:t>
            </w:r>
          </w:p>
          <w:p w14:paraId="3BA79D0B" w14:textId="5403FEC7" w:rsidR="00375E8A" w:rsidRPr="00F6139B" w:rsidRDefault="00F6139B" w:rsidP="00375E8A">
            <w:pPr>
              <w:pStyle w:val="ListParagraph"/>
              <w:numPr>
                <w:ilvl w:val="0"/>
                <w:numId w:val="10"/>
              </w:numPr>
              <w:rPr>
                <w:rFonts w:ascii="Book Antiqua" w:hAnsi="Book Antiqua"/>
                <w:sz w:val="20"/>
                <w:szCs w:val="20"/>
              </w:rPr>
            </w:pPr>
            <w:r w:rsidRPr="00F6139B">
              <w:rPr>
                <w:rFonts w:ascii="Book Antiqua" w:hAnsi="Book Antiqua"/>
                <w:sz w:val="20"/>
                <w:szCs w:val="20"/>
              </w:rPr>
              <w:t>Week 5 reading quiz</w:t>
            </w:r>
          </w:p>
          <w:p w14:paraId="240A1371" w14:textId="5BBA8D05" w:rsidR="00375E8A" w:rsidRPr="00F6139B" w:rsidRDefault="00375E8A" w:rsidP="00375E8A">
            <w:pPr>
              <w:pStyle w:val="ListParagraph"/>
              <w:numPr>
                <w:ilvl w:val="0"/>
                <w:numId w:val="10"/>
              </w:numPr>
              <w:rPr>
                <w:rFonts w:ascii="Book Antiqua" w:hAnsi="Book Antiqua"/>
                <w:sz w:val="20"/>
                <w:szCs w:val="20"/>
              </w:rPr>
            </w:pPr>
            <w:r w:rsidRPr="00F6139B">
              <w:rPr>
                <w:rFonts w:ascii="Book Antiqua" w:hAnsi="Book Antiqua"/>
                <w:sz w:val="20"/>
                <w:szCs w:val="20"/>
              </w:rPr>
              <w:t>Reflection on Privilege and (Implicit) Bias (week 4)</w:t>
            </w:r>
          </w:p>
          <w:p w14:paraId="6E778BA1" w14:textId="3521D8E3" w:rsidR="002F4FE0" w:rsidRPr="00F6139B" w:rsidRDefault="00375E8A" w:rsidP="00375E8A">
            <w:pPr>
              <w:pStyle w:val="ListParagraph"/>
              <w:numPr>
                <w:ilvl w:val="0"/>
                <w:numId w:val="10"/>
              </w:numPr>
              <w:rPr>
                <w:rFonts w:ascii="Book Antiqua" w:hAnsi="Book Antiqua"/>
                <w:sz w:val="20"/>
                <w:szCs w:val="20"/>
              </w:rPr>
            </w:pPr>
            <w:r w:rsidRPr="00F6139B">
              <w:rPr>
                <w:rFonts w:ascii="Book Antiqua" w:hAnsi="Book Antiqua"/>
                <w:sz w:val="20"/>
                <w:szCs w:val="20"/>
              </w:rPr>
              <w:t>SNAP Challenge</w:t>
            </w:r>
          </w:p>
          <w:p w14:paraId="7B3495A6" w14:textId="513B5754" w:rsidR="002F4FE0" w:rsidRPr="00F6139B" w:rsidRDefault="008E0E58" w:rsidP="002F4FE0">
            <w:pPr>
              <w:rPr>
                <w:rFonts w:ascii="Book Antiqua" w:hAnsi="Book Antiqua"/>
                <w:sz w:val="20"/>
                <w:szCs w:val="20"/>
              </w:rPr>
            </w:pPr>
            <w:r w:rsidRPr="00F6139B">
              <w:rPr>
                <w:rFonts w:ascii="Book Antiqua" w:hAnsi="Book Antiqua"/>
                <w:b/>
                <w:sz w:val="20"/>
                <w:szCs w:val="20"/>
              </w:rPr>
              <w:t>Essential Questions</w:t>
            </w:r>
            <w:r w:rsidR="002F4FE0" w:rsidRPr="00F6139B">
              <w:rPr>
                <w:rFonts w:ascii="Book Antiqua" w:hAnsi="Book Antiqua"/>
                <w:b/>
                <w:sz w:val="20"/>
                <w:szCs w:val="20"/>
              </w:rPr>
              <w:t>:</w:t>
            </w:r>
            <w:r w:rsidR="005852E5" w:rsidRPr="00F6139B">
              <w:rPr>
                <w:rFonts w:ascii="Book Antiqua" w:hAnsi="Book Antiqua"/>
                <w:b/>
                <w:sz w:val="20"/>
                <w:szCs w:val="20"/>
              </w:rPr>
              <w:t xml:space="preserve"> </w:t>
            </w:r>
            <w:r w:rsidR="005852E5" w:rsidRPr="00F6139B">
              <w:rPr>
                <w:rFonts w:ascii="Book Antiqua" w:hAnsi="Book Antiqua"/>
                <w:sz w:val="20"/>
                <w:szCs w:val="20"/>
              </w:rPr>
              <w:t xml:space="preserve">What are exploitation and powerlessness? Who is exploited? Who is rendered powerless? What is the role of education in perpetuating exploitation and the deprivation of power? What is the role of education in interrupting these systems? </w:t>
            </w:r>
          </w:p>
        </w:tc>
      </w:tr>
      <w:tr w:rsidR="008E0E58" w:rsidRPr="00F6139B" w14:paraId="4D39FF1D" w14:textId="77777777" w:rsidTr="00F6139B">
        <w:trPr>
          <w:cantSplit/>
        </w:trPr>
        <w:tc>
          <w:tcPr>
            <w:tcW w:w="2335" w:type="dxa"/>
          </w:tcPr>
          <w:p w14:paraId="4D420E71" w14:textId="77777777" w:rsidR="002F4FE0" w:rsidRPr="00F6139B" w:rsidRDefault="002F4FE0" w:rsidP="00D101D3">
            <w:pPr>
              <w:tabs>
                <w:tab w:val="left" w:pos="360"/>
              </w:tabs>
              <w:jc w:val="center"/>
              <w:rPr>
                <w:rFonts w:ascii="Book Antiqua" w:hAnsi="Book Antiqua"/>
                <w:b/>
                <w:sz w:val="20"/>
                <w:szCs w:val="20"/>
              </w:rPr>
            </w:pPr>
            <w:r w:rsidRPr="00F6139B">
              <w:rPr>
                <w:sz w:val="20"/>
                <w:szCs w:val="20"/>
              </w:rPr>
              <w:lastRenderedPageBreak/>
              <w:br w:type="page"/>
            </w:r>
            <w:r w:rsidRPr="00F6139B">
              <w:rPr>
                <w:rFonts w:ascii="Book Antiqua" w:hAnsi="Book Antiqua"/>
                <w:b/>
                <w:sz w:val="20"/>
                <w:szCs w:val="20"/>
              </w:rPr>
              <w:t>Week 6</w:t>
            </w:r>
          </w:p>
          <w:p w14:paraId="7A30F0A5" w14:textId="6BEF9740" w:rsidR="002F4FE0" w:rsidRPr="00F6139B" w:rsidRDefault="00F6139B" w:rsidP="00D101D3">
            <w:pPr>
              <w:tabs>
                <w:tab w:val="left" w:pos="360"/>
              </w:tabs>
              <w:jc w:val="center"/>
              <w:rPr>
                <w:rFonts w:ascii="Book Antiqua" w:hAnsi="Book Antiqua"/>
                <w:b/>
                <w:sz w:val="20"/>
                <w:szCs w:val="20"/>
              </w:rPr>
            </w:pPr>
            <w:r w:rsidRPr="00F6139B">
              <w:rPr>
                <w:rFonts w:ascii="Book Antiqua" w:hAnsi="Book Antiqua"/>
                <w:b/>
                <w:sz w:val="20"/>
                <w:szCs w:val="20"/>
              </w:rPr>
              <w:t>September 2</w:t>
            </w:r>
            <w:r w:rsidR="009F211F">
              <w:rPr>
                <w:rFonts w:ascii="Book Antiqua" w:hAnsi="Book Antiqua"/>
                <w:b/>
                <w:sz w:val="20"/>
                <w:szCs w:val="20"/>
              </w:rPr>
              <w:t>1</w:t>
            </w:r>
          </w:p>
          <w:p w14:paraId="11E9600C" w14:textId="77777777" w:rsidR="002F4FE0" w:rsidRPr="00F6139B" w:rsidRDefault="002F4FE0" w:rsidP="002F4FE0">
            <w:pPr>
              <w:tabs>
                <w:tab w:val="left" w:pos="360"/>
              </w:tabs>
              <w:rPr>
                <w:rFonts w:ascii="Book Antiqua" w:hAnsi="Book Antiqua"/>
                <w:b/>
                <w:sz w:val="20"/>
                <w:szCs w:val="20"/>
              </w:rPr>
            </w:pPr>
          </w:p>
          <w:p w14:paraId="428CE3DA" w14:textId="41165545" w:rsidR="005C07B8" w:rsidRPr="00F6139B" w:rsidRDefault="005C07B8" w:rsidP="005C07B8">
            <w:pPr>
              <w:tabs>
                <w:tab w:val="left" w:pos="360"/>
              </w:tabs>
              <w:jc w:val="center"/>
              <w:rPr>
                <w:rFonts w:ascii="Book Antiqua" w:hAnsi="Book Antiqua"/>
                <w:sz w:val="20"/>
                <w:szCs w:val="20"/>
              </w:rPr>
            </w:pPr>
            <w:r w:rsidRPr="00F6139B">
              <w:rPr>
                <w:rFonts w:ascii="Book Antiqua" w:hAnsi="Book Antiqua"/>
                <w:sz w:val="20"/>
                <w:szCs w:val="20"/>
              </w:rPr>
              <w:t>Marginalization &amp; Cultural Imperialism</w:t>
            </w:r>
          </w:p>
        </w:tc>
        <w:tc>
          <w:tcPr>
            <w:tcW w:w="7530" w:type="dxa"/>
          </w:tcPr>
          <w:p w14:paraId="4053004E" w14:textId="77777777" w:rsidR="00375E8A" w:rsidRPr="00F6139B" w:rsidRDefault="00375E8A" w:rsidP="00375E8A">
            <w:pPr>
              <w:tabs>
                <w:tab w:val="left" w:pos="360"/>
              </w:tabs>
              <w:rPr>
                <w:rFonts w:ascii="Book Antiqua" w:hAnsi="Book Antiqua"/>
                <w:b/>
                <w:sz w:val="20"/>
                <w:szCs w:val="20"/>
              </w:rPr>
            </w:pPr>
            <w:r w:rsidRPr="00F6139B">
              <w:rPr>
                <w:rFonts w:ascii="Book Antiqua" w:hAnsi="Book Antiqua"/>
                <w:b/>
                <w:sz w:val="20"/>
                <w:szCs w:val="20"/>
              </w:rPr>
              <w:t>Readings:</w:t>
            </w:r>
          </w:p>
          <w:p w14:paraId="35BBE1CE" w14:textId="7F59FD5A" w:rsidR="00F17878" w:rsidRPr="00F6139B" w:rsidRDefault="00F17878" w:rsidP="00F17878">
            <w:pPr>
              <w:pStyle w:val="ListParagraph"/>
              <w:numPr>
                <w:ilvl w:val="0"/>
                <w:numId w:val="10"/>
              </w:numPr>
              <w:tabs>
                <w:tab w:val="left" w:pos="360"/>
              </w:tabs>
              <w:rPr>
                <w:rFonts w:ascii="Book Antiqua" w:hAnsi="Book Antiqua"/>
                <w:b/>
                <w:sz w:val="20"/>
                <w:szCs w:val="20"/>
              </w:rPr>
            </w:pPr>
            <w:r w:rsidRPr="00F6139B">
              <w:rPr>
                <w:rFonts w:ascii="Book Antiqua" w:hAnsi="Book Antiqua"/>
                <w:sz w:val="20"/>
                <w:szCs w:val="20"/>
              </w:rPr>
              <w:t xml:space="preserve">Chapter </w:t>
            </w:r>
            <w:r w:rsidR="00C909D4" w:rsidRPr="00F6139B">
              <w:rPr>
                <w:rFonts w:ascii="Book Antiqua" w:hAnsi="Book Antiqua"/>
                <w:sz w:val="20"/>
                <w:szCs w:val="20"/>
              </w:rPr>
              <w:t>8</w:t>
            </w:r>
            <w:r w:rsidRPr="00F6139B">
              <w:rPr>
                <w:rFonts w:ascii="Book Antiqua" w:hAnsi="Book Antiqua"/>
                <w:sz w:val="20"/>
                <w:szCs w:val="20"/>
              </w:rPr>
              <w:t xml:space="preserve"> in ME</w:t>
            </w:r>
          </w:p>
          <w:p w14:paraId="36601C86" w14:textId="2B2112B9" w:rsidR="00F17878" w:rsidRPr="00F6139B" w:rsidRDefault="00F17878" w:rsidP="00F17878">
            <w:pPr>
              <w:pStyle w:val="ListParagraph"/>
              <w:numPr>
                <w:ilvl w:val="0"/>
                <w:numId w:val="10"/>
              </w:numPr>
              <w:tabs>
                <w:tab w:val="left" w:pos="360"/>
              </w:tabs>
              <w:rPr>
                <w:rFonts w:ascii="Book Antiqua" w:hAnsi="Book Antiqua"/>
                <w:b/>
                <w:sz w:val="20"/>
                <w:szCs w:val="20"/>
              </w:rPr>
            </w:pPr>
            <w:r w:rsidRPr="00F6139B">
              <w:rPr>
                <w:rFonts w:ascii="Book Antiqua" w:hAnsi="Book Antiqua"/>
                <w:sz w:val="20"/>
                <w:szCs w:val="20"/>
              </w:rPr>
              <w:t>Revisit Chapter 5 in RDSJ</w:t>
            </w:r>
          </w:p>
          <w:p w14:paraId="03D278E7" w14:textId="44A5CE37" w:rsidR="00F17878" w:rsidRPr="00F6139B" w:rsidRDefault="00F17878" w:rsidP="00F17878">
            <w:pPr>
              <w:pStyle w:val="ListParagraph"/>
              <w:numPr>
                <w:ilvl w:val="0"/>
                <w:numId w:val="10"/>
              </w:numPr>
              <w:tabs>
                <w:tab w:val="left" w:pos="360"/>
              </w:tabs>
              <w:rPr>
                <w:rFonts w:ascii="Book Antiqua" w:hAnsi="Book Antiqua"/>
                <w:b/>
                <w:sz w:val="20"/>
                <w:szCs w:val="20"/>
              </w:rPr>
            </w:pPr>
            <w:r w:rsidRPr="00F6139B">
              <w:rPr>
                <w:rFonts w:ascii="Book Antiqua" w:hAnsi="Book Antiqua"/>
                <w:sz w:val="20"/>
                <w:szCs w:val="20"/>
              </w:rPr>
              <w:t>Chapters 14, 43, 77, &amp; 94 in RDSJ</w:t>
            </w:r>
          </w:p>
          <w:p w14:paraId="4B3F975D" w14:textId="69A51504" w:rsidR="00375E8A" w:rsidRPr="00F6139B" w:rsidRDefault="00F17878" w:rsidP="00F17878">
            <w:pPr>
              <w:pStyle w:val="ListParagraph"/>
              <w:numPr>
                <w:ilvl w:val="0"/>
                <w:numId w:val="10"/>
              </w:numPr>
              <w:tabs>
                <w:tab w:val="left" w:pos="360"/>
              </w:tabs>
              <w:rPr>
                <w:rFonts w:ascii="Book Antiqua" w:hAnsi="Book Antiqua"/>
                <w:b/>
                <w:sz w:val="20"/>
                <w:szCs w:val="20"/>
              </w:rPr>
            </w:pPr>
            <w:r w:rsidRPr="00F6139B">
              <w:rPr>
                <w:rFonts w:ascii="Book Antiqua" w:hAnsi="Book Antiqua"/>
                <w:sz w:val="20"/>
                <w:szCs w:val="20"/>
              </w:rPr>
              <w:t xml:space="preserve">Choose </w:t>
            </w:r>
            <w:r w:rsidR="00D101D3" w:rsidRPr="00F6139B">
              <w:rPr>
                <w:rFonts w:ascii="Book Antiqua" w:hAnsi="Book Antiqua"/>
                <w:sz w:val="20"/>
                <w:szCs w:val="20"/>
              </w:rPr>
              <w:t>one</w:t>
            </w:r>
            <w:r w:rsidRPr="00F6139B">
              <w:rPr>
                <w:rFonts w:ascii="Book Antiqua" w:hAnsi="Book Antiqua"/>
                <w:sz w:val="20"/>
                <w:szCs w:val="20"/>
              </w:rPr>
              <w:t xml:space="preserve"> “Voices” Chapter in RDSJ, Chapters 54-56</w:t>
            </w:r>
          </w:p>
          <w:p w14:paraId="619E9B42" w14:textId="77777777" w:rsidR="00375E8A" w:rsidRPr="00F6139B" w:rsidRDefault="00375E8A" w:rsidP="00375E8A">
            <w:pPr>
              <w:rPr>
                <w:rFonts w:ascii="Book Antiqua" w:hAnsi="Book Antiqua"/>
                <w:b/>
                <w:sz w:val="20"/>
                <w:szCs w:val="20"/>
              </w:rPr>
            </w:pPr>
            <w:r w:rsidRPr="00F6139B">
              <w:rPr>
                <w:rFonts w:ascii="Book Antiqua" w:hAnsi="Book Antiqua"/>
                <w:b/>
                <w:sz w:val="20"/>
                <w:szCs w:val="20"/>
              </w:rPr>
              <w:t>Due:</w:t>
            </w:r>
          </w:p>
          <w:p w14:paraId="1CB70FF7" w14:textId="3AC5C609" w:rsidR="00375E8A" w:rsidRPr="00F6139B" w:rsidRDefault="00375E8A" w:rsidP="00375E8A">
            <w:pPr>
              <w:pStyle w:val="ListParagraph"/>
              <w:numPr>
                <w:ilvl w:val="0"/>
                <w:numId w:val="10"/>
              </w:numPr>
              <w:rPr>
                <w:rFonts w:ascii="Book Antiqua" w:hAnsi="Book Antiqua"/>
                <w:sz w:val="20"/>
                <w:szCs w:val="20"/>
              </w:rPr>
            </w:pPr>
            <w:r w:rsidRPr="00F6139B">
              <w:rPr>
                <w:rFonts w:ascii="Book Antiqua" w:hAnsi="Book Antiqua"/>
                <w:sz w:val="20"/>
                <w:szCs w:val="20"/>
              </w:rPr>
              <w:t>Week 6 reading quiz</w:t>
            </w:r>
          </w:p>
          <w:p w14:paraId="77E63AB1" w14:textId="0B48E17B" w:rsidR="00375E8A" w:rsidRPr="00F6139B" w:rsidRDefault="00375E8A" w:rsidP="00375E8A">
            <w:pPr>
              <w:pStyle w:val="ListParagraph"/>
              <w:numPr>
                <w:ilvl w:val="0"/>
                <w:numId w:val="10"/>
              </w:numPr>
              <w:rPr>
                <w:rFonts w:ascii="Book Antiqua" w:hAnsi="Book Antiqua"/>
                <w:sz w:val="20"/>
                <w:szCs w:val="20"/>
              </w:rPr>
            </w:pPr>
            <w:r w:rsidRPr="00F6139B">
              <w:rPr>
                <w:rFonts w:ascii="Book Antiqua" w:hAnsi="Book Antiqua"/>
                <w:sz w:val="20"/>
                <w:szCs w:val="20"/>
              </w:rPr>
              <w:t>Reflection on Exploitation and Powerlessness (week 5)</w:t>
            </w:r>
          </w:p>
          <w:p w14:paraId="5AD8D5FA" w14:textId="1D06421B" w:rsidR="002F4FE0" w:rsidRPr="00F6139B" w:rsidRDefault="00375E8A" w:rsidP="00375E8A">
            <w:pPr>
              <w:pStyle w:val="ListParagraph"/>
              <w:numPr>
                <w:ilvl w:val="0"/>
                <w:numId w:val="10"/>
              </w:numPr>
              <w:rPr>
                <w:rFonts w:ascii="Book Antiqua" w:hAnsi="Book Antiqua"/>
                <w:sz w:val="20"/>
                <w:szCs w:val="20"/>
              </w:rPr>
            </w:pPr>
            <w:r w:rsidRPr="00F6139B">
              <w:rPr>
                <w:rFonts w:ascii="Book Antiqua" w:hAnsi="Book Antiqua"/>
                <w:sz w:val="20"/>
                <w:szCs w:val="20"/>
              </w:rPr>
              <w:t>Movie Test</w:t>
            </w:r>
          </w:p>
          <w:p w14:paraId="4B95CF2E" w14:textId="539D86F5" w:rsidR="002F4FE0" w:rsidRPr="00F6139B" w:rsidRDefault="008E0E58" w:rsidP="005852E5">
            <w:pPr>
              <w:tabs>
                <w:tab w:val="left" w:pos="360"/>
                <w:tab w:val="left" w:pos="1067"/>
              </w:tabs>
              <w:rPr>
                <w:rFonts w:ascii="Book Antiqua" w:hAnsi="Book Antiqua"/>
                <w:b/>
                <w:sz w:val="20"/>
                <w:szCs w:val="20"/>
              </w:rPr>
            </w:pPr>
            <w:r w:rsidRPr="00F6139B">
              <w:rPr>
                <w:rFonts w:ascii="Book Antiqua" w:hAnsi="Book Antiqua"/>
                <w:b/>
                <w:sz w:val="20"/>
                <w:szCs w:val="20"/>
              </w:rPr>
              <w:t>Essential Questions</w:t>
            </w:r>
            <w:r w:rsidR="002F4FE0" w:rsidRPr="00F6139B">
              <w:rPr>
                <w:rFonts w:ascii="Book Antiqua" w:hAnsi="Book Antiqua"/>
                <w:b/>
                <w:sz w:val="20"/>
                <w:szCs w:val="20"/>
              </w:rPr>
              <w:t>:</w:t>
            </w:r>
            <w:r w:rsidR="005852E5" w:rsidRPr="00F6139B">
              <w:rPr>
                <w:rFonts w:ascii="Book Antiqua" w:hAnsi="Book Antiqua"/>
                <w:b/>
                <w:sz w:val="20"/>
                <w:szCs w:val="20"/>
              </w:rPr>
              <w:t xml:space="preserve"> </w:t>
            </w:r>
            <w:r w:rsidR="005852E5" w:rsidRPr="00F6139B">
              <w:rPr>
                <w:rFonts w:ascii="Book Antiqua" w:hAnsi="Book Antiqua"/>
                <w:sz w:val="20"/>
                <w:szCs w:val="20"/>
              </w:rPr>
              <w:t>What are marginalization and cultural imperialism? Who is marginalized? How does imperialism work in the world? What is the role of education in perpetuating marginalization and cultural imperialism? What is the role of education in interrupting these systems?</w:t>
            </w:r>
          </w:p>
        </w:tc>
      </w:tr>
      <w:tr w:rsidR="008E0E58" w:rsidRPr="00F6139B" w14:paraId="7ED0C40D" w14:textId="77777777" w:rsidTr="00F6139B">
        <w:trPr>
          <w:cantSplit/>
          <w:trHeight w:val="818"/>
        </w:trPr>
        <w:tc>
          <w:tcPr>
            <w:tcW w:w="2335" w:type="dxa"/>
          </w:tcPr>
          <w:p w14:paraId="44FCC87D" w14:textId="77777777" w:rsidR="002F4FE0" w:rsidRPr="00F6139B" w:rsidRDefault="002F4FE0" w:rsidP="00D101D3">
            <w:pPr>
              <w:tabs>
                <w:tab w:val="left" w:pos="360"/>
              </w:tabs>
              <w:jc w:val="center"/>
              <w:rPr>
                <w:rFonts w:ascii="Book Antiqua" w:hAnsi="Book Antiqua"/>
                <w:b/>
                <w:sz w:val="20"/>
                <w:szCs w:val="20"/>
              </w:rPr>
            </w:pPr>
            <w:r w:rsidRPr="00F6139B">
              <w:rPr>
                <w:rFonts w:ascii="Book Antiqua" w:hAnsi="Book Antiqua"/>
                <w:b/>
                <w:sz w:val="20"/>
                <w:szCs w:val="20"/>
              </w:rPr>
              <w:t>Week 7</w:t>
            </w:r>
          </w:p>
          <w:p w14:paraId="30A42BCB" w14:textId="1378CA61" w:rsidR="002F4FE0" w:rsidRPr="00F6139B" w:rsidRDefault="00F6139B" w:rsidP="00D101D3">
            <w:pPr>
              <w:tabs>
                <w:tab w:val="left" w:pos="360"/>
              </w:tabs>
              <w:jc w:val="center"/>
              <w:rPr>
                <w:rFonts w:ascii="Book Antiqua" w:hAnsi="Book Antiqua"/>
                <w:sz w:val="20"/>
                <w:szCs w:val="20"/>
              </w:rPr>
            </w:pPr>
            <w:r w:rsidRPr="00F6139B">
              <w:rPr>
                <w:rFonts w:ascii="Book Antiqua" w:hAnsi="Book Antiqua"/>
                <w:b/>
                <w:sz w:val="20"/>
                <w:szCs w:val="20"/>
              </w:rPr>
              <w:t>September 2</w:t>
            </w:r>
            <w:r w:rsidR="009F211F">
              <w:rPr>
                <w:rFonts w:ascii="Book Antiqua" w:hAnsi="Book Antiqua"/>
                <w:b/>
                <w:sz w:val="20"/>
                <w:szCs w:val="20"/>
              </w:rPr>
              <w:t>8</w:t>
            </w:r>
          </w:p>
          <w:p w14:paraId="2694FC51" w14:textId="77777777" w:rsidR="002F4FE0" w:rsidRPr="00F6139B" w:rsidRDefault="002F4FE0" w:rsidP="00D101D3">
            <w:pPr>
              <w:tabs>
                <w:tab w:val="left" w:pos="360"/>
              </w:tabs>
              <w:jc w:val="center"/>
              <w:rPr>
                <w:rFonts w:ascii="Book Antiqua" w:hAnsi="Book Antiqua"/>
                <w:sz w:val="20"/>
                <w:szCs w:val="20"/>
              </w:rPr>
            </w:pPr>
            <w:r w:rsidRPr="00F6139B">
              <w:rPr>
                <w:rFonts w:ascii="Book Antiqua" w:hAnsi="Book Antiqua"/>
                <w:sz w:val="20"/>
                <w:szCs w:val="20"/>
              </w:rPr>
              <w:t xml:space="preserve"> </w:t>
            </w:r>
          </w:p>
          <w:p w14:paraId="2530D00F" w14:textId="3CA06E5E" w:rsidR="005C07B8" w:rsidRPr="00F6139B" w:rsidRDefault="005C07B8" w:rsidP="00D101D3">
            <w:pPr>
              <w:tabs>
                <w:tab w:val="left" w:pos="360"/>
              </w:tabs>
              <w:jc w:val="center"/>
              <w:rPr>
                <w:rFonts w:ascii="Book Antiqua" w:hAnsi="Book Antiqua"/>
                <w:b/>
                <w:sz w:val="20"/>
                <w:szCs w:val="20"/>
              </w:rPr>
            </w:pPr>
            <w:r w:rsidRPr="00F6139B">
              <w:rPr>
                <w:rFonts w:ascii="Book Antiqua" w:hAnsi="Book Antiqua"/>
                <w:sz w:val="20"/>
                <w:szCs w:val="20"/>
              </w:rPr>
              <w:t>(Micro)Aggressions &amp; Violence</w:t>
            </w:r>
          </w:p>
        </w:tc>
        <w:tc>
          <w:tcPr>
            <w:tcW w:w="7530" w:type="dxa"/>
          </w:tcPr>
          <w:p w14:paraId="139DF205" w14:textId="77777777" w:rsidR="00375E8A" w:rsidRPr="00F6139B" w:rsidRDefault="00375E8A" w:rsidP="00375E8A">
            <w:pPr>
              <w:tabs>
                <w:tab w:val="left" w:pos="360"/>
              </w:tabs>
              <w:rPr>
                <w:rFonts w:ascii="Book Antiqua" w:hAnsi="Book Antiqua"/>
                <w:b/>
                <w:sz w:val="20"/>
                <w:szCs w:val="20"/>
              </w:rPr>
            </w:pPr>
            <w:r w:rsidRPr="00F6139B">
              <w:rPr>
                <w:rFonts w:ascii="Book Antiqua" w:hAnsi="Book Antiqua"/>
                <w:b/>
                <w:sz w:val="20"/>
                <w:szCs w:val="20"/>
              </w:rPr>
              <w:t>Readings:</w:t>
            </w:r>
          </w:p>
          <w:p w14:paraId="01EE3141" w14:textId="157EDF17" w:rsidR="00F17878" w:rsidRPr="00F6139B" w:rsidRDefault="00F17878" w:rsidP="00F17878">
            <w:pPr>
              <w:pStyle w:val="ListParagraph"/>
              <w:numPr>
                <w:ilvl w:val="0"/>
                <w:numId w:val="10"/>
              </w:numPr>
              <w:tabs>
                <w:tab w:val="left" w:pos="360"/>
              </w:tabs>
              <w:rPr>
                <w:rFonts w:ascii="Book Antiqua" w:hAnsi="Book Antiqua"/>
                <w:b/>
                <w:sz w:val="20"/>
                <w:szCs w:val="20"/>
              </w:rPr>
            </w:pPr>
            <w:r w:rsidRPr="00F6139B">
              <w:rPr>
                <w:rFonts w:ascii="Book Antiqua" w:hAnsi="Book Antiqua"/>
                <w:sz w:val="20"/>
                <w:szCs w:val="20"/>
              </w:rPr>
              <w:t>Chapter 10 in ME</w:t>
            </w:r>
          </w:p>
          <w:p w14:paraId="29E44DAD" w14:textId="6E004505" w:rsidR="00F17878" w:rsidRPr="00F6139B" w:rsidRDefault="00F17878" w:rsidP="00F17878">
            <w:pPr>
              <w:pStyle w:val="ListParagraph"/>
              <w:numPr>
                <w:ilvl w:val="0"/>
                <w:numId w:val="10"/>
              </w:numPr>
              <w:tabs>
                <w:tab w:val="left" w:pos="360"/>
              </w:tabs>
              <w:rPr>
                <w:rFonts w:ascii="Book Antiqua" w:hAnsi="Book Antiqua"/>
                <w:b/>
                <w:sz w:val="20"/>
                <w:szCs w:val="20"/>
              </w:rPr>
            </w:pPr>
            <w:r w:rsidRPr="00F6139B">
              <w:rPr>
                <w:rFonts w:ascii="Book Antiqua" w:hAnsi="Book Antiqua"/>
                <w:sz w:val="20"/>
                <w:szCs w:val="20"/>
              </w:rPr>
              <w:t>Chapters 61, 64, 71, 88, 99, &amp; 115 in RDSJ</w:t>
            </w:r>
          </w:p>
          <w:p w14:paraId="2D5A77D1" w14:textId="0EEB71BE" w:rsidR="00375E8A" w:rsidRPr="00F6139B" w:rsidRDefault="00F17878" w:rsidP="00F17878">
            <w:pPr>
              <w:pStyle w:val="ListParagraph"/>
              <w:numPr>
                <w:ilvl w:val="0"/>
                <w:numId w:val="10"/>
              </w:numPr>
              <w:tabs>
                <w:tab w:val="left" w:pos="360"/>
              </w:tabs>
              <w:rPr>
                <w:rFonts w:ascii="Book Antiqua" w:hAnsi="Book Antiqua"/>
                <w:b/>
                <w:sz w:val="20"/>
                <w:szCs w:val="20"/>
              </w:rPr>
            </w:pPr>
            <w:r w:rsidRPr="00F6139B">
              <w:rPr>
                <w:rFonts w:ascii="Book Antiqua" w:hAnsi="Book Antiqua"/>
                <w:sz w:val="20"/>
                <w:szCs w:val="20"/>
              </w:rPr>
              <w:t xml:space="preserve">Choose </w:t>
            </w:r>
            <w:r w:rsidR="00D101D3" w:rsidRPr="00F6139B">
              <w:rPr>
                <w:rFonts w:ascii="Book Antiqua" w:hAnsi="Book Antiqua"/>
                <w:sz w:val="20"/>
                <w:szCs w:val="20"/>
              </w:rPr>
              <w:t>one</w:t>
            </w:r>
            <w:r w:rsidRPr="00F6139B">
              <w:rPr>
                <w:rFonts w:ascii="Book Antiqua" w:hAnsi="Book Antiqua"/>
                <w:sz w:val="20"/>
                <w:szCs w:val="20"/>
              </w:rPr>
              <w:t xml:space="preserve"> “Voices” Chapter in RDSJ, Chapters 120-122</w:t>
            </w:r>
          </w:p>
          <w:p w14:paraId="02B36A24" w14:textId="77777777" w:rsidR="00375E8A" w:rsidRPr="00F6139B" w:rsidRDefault="00375E8A" w:rsidP="00375E8A">
            <w:pPr>
              <w:rPr>
                <w:rFonts w:ascii="Book Antiqua" w:hAnsi="Book Antiqua"/>
                <w:b/>
                <w:sz w:val="20"/>
                <w:szCs w:val="20"/>
              </w:rPr>
            </w:pPr>
            <w:r w:rsidRPr="00F6139B">
              <w:rPr>
                <w:rFonts w:ascii="Book Antiqua" w:hAnsi="Book Antiqua"/>
                <w:b/>
                <w:sz w:val="20"/>
                <w:szCs w:val="20"/>
              </w:rPr>
              <w:t>Due:</w:t>
            </w:r>
          </w:p>
          <w:p w14:paraId="37FB990E" w14:textId="6D05A38F" w:rsidR="00375E8A" w:rsidRPr="00F6139B" w:rsidRDefault="00375E8A" w:rsidP="00375E8A">
            <w:pPr>
              <w:pStyle w:val="ListParagraph"/>
              <w:numPr>
                <w:ilvl w:val="0"/>
                <w:numId w:val="10"/>
              </w:numPr>
              <w:rPr>
                <w:rFonts w:ascii="Book Antiqua" w:hAnsi="Book Antiqua"/>
                <w:sz w:val="20"/>
                <w:szCs w:val="20"/>
              </w:rPr>
            </w:pPr>
            <w:r w:rsidRPr="00F6139B">
              <w:rPr>
                <w:rFonts w:ascii="Book Antiqua" w:hAnsi="Book Antiqua"/>
                <w:sz w:val="20"/>
                <w:szCs w:val="20"/>
              </w:rPr>
              <w:t xml:space="preserve">Week 7 reading </w:t>
            </w:r>
            <w:r w:rsidR="00F6139B" w:rsidRPr="00F6139B">
              <w:rPr>
                <w:rFonts w:ascii="Book Antiqua" w:hAnsi="Book Antiqua"/>
                <w:sz w:val="20"/>
                <w:szCs w:val="20"/>
              </w:rPr>
              <w:t>quiz</w:t>
            </w:r>
          </w:p>
          <w:p w14:paraId="4AF781E5" w14:textId="15E633C8" w:rsidR="00375E8A" w:rsidRPr="00F6139B" w:rsidRDefault="00375E8A" w:rsidP="00375E8A">
            <w:pPr>
              <w:pStyle w:val="ListParagraph"/>
              <w:numPr>
                <w:ilvl w:val="0"/>
                <w:numId w:val="10"/>
              </w:numPr>
              <w:rPr>
                <w:rFonts w:ascii="Book Antiqua" w:hAnsi="Book Antiqua"/>
                <w:sz w:val="20"/>
                <w:szCs w:val="20"/>
              </w:rPr>
            </w:pPr>
            <w:r w:rsidRPr="00F6139B">
              <w:rPr>
                <w:rFonts w:ascii="Book Antiqua" w:hAnsi="Book Antiqua"/>
                <w:sz w:val="20"/>
                <w:szCs w:val="20"/>
              </w:rPr>
              <w:t>Reflection on Marginalization and Cultural Imperialism (week 6)</w:t>
            </w:r>
          </w:p>
          <w:p w14:paraId="14876E9C" w14:textId="1021D54C" w:rsidR="002F4FE0" w:rsidRPr="00F6139B" w:rsidRDefault="00973FD5" w:rsidP="00375E8A">
            <w:pPr>
              <w:pStyle w:val="ListParagraph"/>
              <w:numPr>
                <w:ilvl w:val="0"/>
                <w:numId w:val="10"/>
              </w:numPr>
              <w:rPr>
                <w:rFonts w:ascii="Book Antiqua" w:hAnsi="Book Antiqua"/>
                <w:sz w:val="20"/>
                <w:szCs w:val="20"/>
              </w:rPr>
            </w:pPr>
            <w:r w:rsidRPr="00F6139B">
              <w:rPr>
                <w:rFonts w:ascii="Book Antiqua" w:hAnsi="Book Antiqua"/>
                <w:sz w:val="20"/>
                <w:szCs w:val="20"/>
              </w:rPr>
              <w:t>Empathizing Cipher Report</w:t>
            </w:r>
          </w:p>
          <w:p w14:paraId="2AAB0AF9" w14:textId="38A5D96C" w:rsidR="002F4FE0" w:rsidRPr="00F6139B" w:rsidRDefault="008E0E58" w:rsidP="008E0E58">
            <w:pPr>
              <w:tabs>
                <w:tab w:val="left" w:pos="360"/>
              </w:tabs>
              <w:rPr>
                <w:rFonts w:ascii="Book Antiqua" w:hAnsi="Book Antiqua"/>
                <w:sz w:val="20"/>
                <w:szCs w:val="20"/>
              </w:rPr>
            </w:pPr>
            <w:r w:rsidRPr="00F6139B">
              <w:rPr>
                <w:rFonts w:ascii="Book Antiqua" w:hAnsi="Book Antiqua"/>
                <w:b/>
                <w:sz w:val="20"/>
                <w:szCs w:val="20"/>
              </w:rPr>
              <w:t>Essential Questions</w:t>
            </w:r>
            <w:r w:rsidR="002F4FE0" w:rsidRPr="00F6139B">
              <w:rPr>
                <w:rFonts w:ascii="Book Antiqua" w:hAnsi="Book Antiqua"/>
                <w:b/>
                <w:sz w:val="20"/>
                <w:szCs w:val="20"/>
              </w:rPr>
              <w:t>:</w:t>
            </w:r>
            <w:r w:rsidR="005852E5" w:rsidRPr="00F6139B">
              <w:rPr>
                <w:rFonts w:ascii="Book Antiqua" w:hAnsi="Book Antiqua"/>
                <w:b/>
                <w:sz w:val="20"/>
                <w:szCs w:val="20"/>
              </w:rPr>
              <w:t xml:space="preserve"> </w:t>
            </w:r>
            <w:r w:rsidR="005852E5" w:rsidRPr="00F6139B">
              <w:rPr>
                <w:rFonts w:ascii="Book Antiqua" w:hAnsi="Book Antiqua"/>
                <w:sz w:val="20"/>
                <w:szCs w:val="20"/>
              </w:rPr>
              <w:t xml:space="preserve">How do </w:t>
            </w:r>
            <w:proofErr w:type="spellStart"/>
            <w:r w:rsidR="005852E5" w:rsidRPr="00F6139B">
              <w:rPr>
                <w:rFonts w:ascii="Book Antiqua" w:hAnsi="Book Antiqua"/>
                <w:sz w:val="20"/>
                <w:szCs w:val="20"/>
              </w:rPr>
              <w:t>microagression</w:t>
            </w:r>
            <w:proofErr w:type="spellEnd"/>
            <w:r w:rsidR="005852E5" w:rsidRPr="00F6139B">
              <w:rPr>
                <w:rFonts w:ascii="Book Antiqua" w:hAnsi="Book Antiqua"/>
                <w:sz w:val="20"/>
                <w:szCs w:val="20"/>
              </w:rPr>
              <w:t xml:space="preserve">, </w:t>
            </w:r>
            <w:r w:rsidRPr="00F6139B">
              <w:rPr>
                <w:rFonts w:ascii="Book Antiqua" w:hAnsi="Book Antiqua"/>
                <w:sz w:val="20"/>
                <w:szCs w:val="20"/>
              </w:rPr>
              <w:t xml:space="preserve">aggression, </w:t>
            </w:r>
            <w:r w:rsidR="005852E5" w:rsidRPr="00F6139B">
              <w:rPr>
                <w:rFonts w:ascii="Book Antiqua" w:hAnsi="Book Antiqua"/>
                <w:sz w:val="20"/>
                <w:szCs w:val="20"/>
              </w:rPr>
              <w:t xml:space="preserve">and violence shape communities, cultures, </w:t>
            </w:r>
            <w:r w:rsidRPr="00F6139B">
              <w:rPr>
                <w:rFonts w:ascii="Book Antiqua" w:hAnsi="Book Antiqua"/>
                <w:sz w:val="20"/>
                <w:szCs w:val="20"/>
              </w:rPr>
              <w:t>and schools?</w:t>
            </w:r>
          </w:p>
        </w:tc>
      </w:tr>
      <w:tr w:rsidR="00F6139B" w:rsidRPr="00F6139B" w14:paraId="07FC2490" w14:textId="51BFECF4" w:rsidTr="00DE1A1B">
        <w:trPr>
          <w:cantSplit/>
        </w:trPr>
        <w:tc>
          <w:tcPr>
            <w:tcW w:w="9865" w:type="dxa"/>
            <w:gridSpan w:val="2"/>
            <w:shd w:val="clear" w:color="auto" w:fill="D9D9D9" w:themeFill="background1" w:themeFillShade="D9"/>
            <w:vAlign w:val="center"/>
          </w:tcPr>
          <w:p w14:paraId="4AF2316B" w14:textId="40BDD0F5" w:rsidR="00F6139B" w:rsidRPr="00F6139B" w:rsidRDefault="00F6139B">
            <w:pPr>
              <w:rPr>
                <w:sz w:val="20"/>
                <w:szCs w:val="20"/>
              </w:rPr>
            </w:pPr>
            <w:r w:rsidRPr="00F6139B">
              <w:rPr>
                <w:rFonts w:ascii="Book Antiqua" w:hAnsi="Book Antiqua"/>
                <w:b/>
                <w:sz w:val="20"/>
                <w:szCs w:val="20"/>
              </w:rPr>
              <w:t>THEMES: SCHOOLS, ORGANIZATIONS, JUSTICE, &amp; ADVOCACY</w:t>
            </w:r>
          </w:p>
        </w:tc>
      </w:tr>
      <w:tr w:rsidR="008E0E58" w:rsidRPr="00F6139B" w14:paraId="2FA67FFE" w14:textId="77777777" w:rsidTr="00F6139B">
        <w:trPr>
          <w:cantSplit/>
        </w:trPr>
        <w:tc>
          <w:tcPr>
            <w:tcW w:w="2335" w:type="dxa"/>
          </w:tcPr>
          <w:p w14:paraId="29FE1F82" w14:textId="77777777" w:rsidR="002F4FE0" w:rsidRPr="00F6139B" w:rsidRDefault="002F4FE0" w:rsidP="00D101D3">
            <w:pPr>
              <w:tabs>
                <w:tab w:val="left" w:pos="360"/>
              </w:tabs>
              <w:jc w:val="center"/>
              <w:rPr>
                <w:rFonts w:ascii="Book Antiqua" w:hAnsi="Book Antiqua"/>
                <w:b/>
                <w:sz w:val="20"/>
                <w:szCs w:val="20"/>
              </w:rPr>
            </w:pPr>
            <w:r w:rsidRPr="00F6139B">
              <w:rPr>
                <w:rFonts w:ascii="Book Antiqua" w:hAnsi="Book Antiqua"/>
                <w:b/>
                <w:sz w:val="20"/>
                <w:szCs w:val="20"/>
              </w:rPr>
              <w:t>Week 8</w:t>
            </w:r>
          </w:p>
          <w:p w14:paraId="150B9093" w14:textId="2CA2BC02" w:rsidR="002F4FE0" w:rsidRPr="00F6139B" w:rsidRDefault="00F6139B" w:rsidP="00D101D3">
            <w:pPr>
              <w:tabs>
                <w:tab w:val="left" w:pos="360"/>
              </w:tabs>
              <w:jc w:val="center"/>
              <w:rPr>
                <w:rFonts w:ascii="Book Antiqua" w:hAnsi="Book Antiqua"/>
                <w:sz w:val="20"/>
                <w:szCs w:val="20"/>
              </w:rPr>
            </w:pPr>
            <w:r w:rsidRPr="00F6139B">
              <w:rPr>
                <w:rFonts w:ascii="Book Antiqua" w:hAnsi="Book Antiqua"/>
                <w:b/>
                <w:sz w:val="20"/>
                <w:szCs w:val="20"/>
              </w:rPr>
              <w:t xml:space="preserve">October </w:t>
            </w:r>
            <w:r w:rsidR="009F211F">
              <w:rPr>
                <w:rFonts w:ascii="Book Antiqua" w:hAnsi="Book Antiqua"/>
                <w:b/>
                <w:sz w:val="20"/>
                <w:szCs w:val="20"/>
              </w:rPr>
              <w:t>5</w:t>
            </w:r>
          </w:p>
          <w:p w14:paraId="23949149" w14:textId="77777777" w:rsidR="002F4FE0" w:rsidRPr="00F6139B" w:rsidRDefault="002F4FE0" w:rsidP="005C07B8">
            <w:pPr>
              <w:tabs>
                <w:tab w:val="left" w:pos="0"/>
              </w:tabs>
              <w:jc w:val="center"/>
              <w:rPr>
                <w:rFonts w:ascii="Book Antiqua" w:hAnsi="Book Antiqua"/>
                <w:b/>
                <w:sz w:val="20"/>
                <w:szCs w:val="20"/>
              </w:rPr>
            </w:pPr>
          </w:p>
          <w:p w14:paraId="77B622C7" w14:textId="1596757D" w:rsidR="005C07B8" w:rsidRPr="00F6139B" w:rsidRDefault="005C07B8" w:rsidP="005C07B8">
            <w:pPr>
              <w:tabs>
                <w:tab w:val="left" w:pos="0"/>
              </w:tabs>
              <w:jc w:val="center"/>
              <w:rPr>
                <w:rFonts w:ascii="Book Antiqua" w:hAnsi="Book Antiqua"/>
                <w:sz w:val="20"/>
                <w:szCs w:val="20"/>
              </w:rPr>
            </w:pPr>
            <w:r w:rsidRPr="00F6139B">
              <w:rPr>
                <w:rFonts w:ascii="Book Antiqua" w:hAnsi="Book Antiqua"/>
                <w:sz w:val="20"/>
                <w:szCs w:val="20"/>
              </w:rPr>
              <w:t>Curriculum</w:t>
            </w:r>
          </w:p>
        </w:tc>
        <w:tc>
          <w:tcPr>
            <w:tcW w:w="7530" w:type="dxa"/>
          </w:tcPr>
          <w:p w14:paraId="580CF88D" w14:textId="77777777" w:rsidR="005C799C" w:rsidRPr="00F6139B" w:rsidRDefault="005C799C" w:rsidP="005C799C">
            <w:pPr>
              <w:tabs>
                <w:tab w:val="left" w:pos="360"/>
              </w:tabs>
              <w:rPr>
                <w:rFonts w:ascii="Book Antiqua" w:hAnsi="Book Antiqua"/>
                <w:b/>
                <w:sz w:val="20"/>
                <w:szCs w:val="20"/>
              </w:rPr>
            </w:pPr>
            <w:r w:rsidRPr="00F6139B">
              <w:rPr>
                <w:rFonts w:ascii="Book Antiqua" w:hAnsi="Book Antiqua"/>
                <w:b/>
                <w:sz w:val="20"/>
                <w:szCs w:val="20"/>
              </w:rPr>
              <w:t>Readings:</w:t>
            </w:r>
          </w:p>
          <w:p w14:paraId="1A2B0EEC" w14:textId="32AB1C05" w:rsidR="00F17878" w:rsidRPr="00F6139B" w:rsidRDefault="00F17878" w:rsidP="00F17878">
            <w:pPr>
              <w:pStyle w:val="ListParagraph"/>
              <w:numPr>
                <w:ilvl w:val="0"/>
                <w:numId w:val="10"/>
              </w:numPr>
              <w:tabs>
                <w:tab w:val="left" w:pos="360"/>
              </w:tabs>
              <w:rPr>
                <w:rFonts w:ascii="Book Antiqua" w:hAnsi="Book Antiqua"/>
                <w:b/>
                <w:sz w:val="20"/>
                <w:szCs w:val="20"/>
              </w:rPr>
            </w:pPr>
            <w:r w:rsidRPr="00F6139B">
              <w:rPr>
                <w:rFonts w:ascii="Book Antiqua" w:hAnsi="Book Antiqua"/>
                <w:sz w:val="20"/>
                <w:szCs w:val="20"/>
              </w:rPr>
              <w:t>Chapter 11 in ME</w:t>
            </w:r>
          </w:p>
          <w:p w14:paraId="00E8269D" w14:textId="420E22CE" w:rsidR="00F17878" w:rsidRPr="00F6139B" w:rsidRDefault="00F17878" w:rsidP="00F17878">
            <w:pPr>
              <w:pStyle w:val="ListParagraph"/>
              <w:numPr>
                <w:ilvl w:val="0"/>
                <w:numId w:val="10"/>
              </w:numPr>
              <w:tabs>
                <w:tab w:val="left" w:pos="360"/>
              </w:tabs>
              <w:rPr>
                <w:rFonts w:ascii="Book Antiqua" w:hAnsi="Book Antiqua"/>
                <w:b/>
                <w:sz w:val="20"/>
                <w:szCs w:val="20"/>
              </w:rPr>
            </w:pPr>
            <w:r w:rsidRPr="00F6139B">
              <w:rPr>
                <w:rFonts w:ascii="Book Antiqua" w:hAnsi="Book Antiqua"/>
                <w:sz w:val="20"/>
                <w:szCs w:val="20"/>
              </w:rPr>
              <w:t>Chapters 4, 9, 49, 58, &amp; 80 in RDSJ</w:t>
            </w:r>
          </w:p>
          <w:p w14:paraId="04A81E15" w14:textId="16FA4832" w:rsidR="005C799C" w:rsidRPr="00F6139B" w:rsidRDefault="00F17878" w:rsidP="00F17878">
            <w:pPr>
              <w:pStyle w:val="ListParagraph"/>
              <w:numPr>
                <w:ilvl w:val="0"/>
                <w:numId w:val="10"/>
              </w:numPr>
              <w:tabs>
                <w:tab w:val="left" w:pos="360"/>
              </w:tabs>
              <w:rPr>
                <w:rFonts w:ascii="Book Antiqua" w:hAnsi="Book Antiqua"/>
                <w:b/>
                <w:sz w:val="20"/>
                <w:szCs w:val="20"/>
              </w:rPr>
            </w:pPr>
            <w:r w:rsidRPr="00F6139B">
              <w:rPr>
                <w:rFonts w:ascii="Book Antiqua" w:hAnsi="Book Antiqua"/>
                <w:sz w:val="20"/>
                <w:szCs w:val="20"/>
              </w:rPr>
              <w:t xml:space="preserve">Choose </w:t>
            </w:r>
            <w:r w:rsidR="00D101D3" w:rsidRPr="00F6139B">
              <w:rPr>
                <w:rFonts w:ascii="Book Antiqua" w:hAnsi="Book Antiqua"/>
                <w:sz w:val="20"/>
                <w:szCs w:val="20"/>
              </w:rPr>
              <w:t>one</w:t>
            </w:r>
            <w:r w:rsidRPr="00F6139B">
              <w:rPr>
                <w:rFonts w:ascii="Book Antiqua" w:hAnsi="Book Antiqua"/>
                <w:sz w:val="20"/>
                <w:szCs w:val="20"/>
              </w:rPr>
              <w:t xml:space="preserve"> “Voices” Chapter in RDSJ, Chapters 132-133</w:t>
            </w:r>
          </w:p>
          <w:p w14:paraId="4096AB79" w14:textId="77777777" w:rsidR="005C799C" w:rsidRPr="00F6139B" w:rsidRDefault="005C799C" w:rsidP="005C799C">
            <w:pPr>
              <w:rPr>
                <w:rFonts w:ascii="Book Antiqua" w:hAnsi="Book Antiqua"/>
                <w:b/>
                <w:sz w:val="20"/>
                <w:szCs w:val="20"/>
              </w:rPr>
            </w:pPr>
            <w:r w:rsidRPr="00F6139B">
              <w:rPr>
                <w:rFonts w:ascii="Book Antiqua" w:hAnsi="Book Antiqua"/>
                <w:b/>
                <w:sz w:val="20"/>
                <w:szCs w:val="20"/>
              </w:rPr>
              <w:t>Due:</w:t>
            </w:r>
          </w:p>
          <w:p w14:paraId="6F3D225C" w14:textId="2E4AEFCF" w:rsidR="005C799C" w:rsidRPr="00F6139B" w:rsidRDefault="00F6139B" w:rsidP="005C799C">
            <w:pPr>
              <w:pStyle w:val="ListParagraph"/>
              <w:numPr>
                <w:ilvl w:val="0"/>
                <w:numId w:val="10"/>
              </w:numPr>
              <w:rPr>
                <w:rFonts w:ascii="Book Antiqua" w:hAnsi="Book Antiqua"/>
                <w:sz w:val="20"/>
                <w:szCs w:val="20"/>
              </w:rPr>
            </w:pPr>
            <w:r w:rsidRPr="00F6139B">
              <w:rPr>
                <w:rFonts w:ascii="Book Antiqua" w:hAnsi="Book Antiqua"/>
                <w:sz w:val="20"/>
                <w:szCs w:val="20"/>
              </w:rPr>
              <w:t>Week 8 reading quiz</w:t>
            </w:r>
          </w:p>
          <w:p w14:paraId="6368E339" w14:textId="65B6E964" w:rsidR="005C799C" w:rsidRPr="00F6139B" w:rsidRDefault="005C799C" w:rsidP="005C799C">
            <w:pPr>
              <w:pStyle w:val="ListParagraph"/>
              <w:numPr>
                <w:ilvl w:val="0"/>
                <w:numId w:val="10"/>
              </w:numPr>
              <w:rPr>
                <w:rFonts w:ascii="Book Antiqua" w:hAnsi="Book Antiqua"/>
                <w:sz w:val="20"/>
                <w:szCs w:val="20"/>
              </w:rPr>
            </w:pPr>
            <w:r w:rsidRPr="00F6139B">
              <w:rPr>
                <w:rFonts w:ascii="Book Antiqua" w:hAnsi="Book Antiqua"/>
                <w:sz w:val="20"/>
                <w:szCs w:val="20"/>
              </w:rPr>
              <w:t>Reflection on A</w:t>
            </w:r>
            <w:r w:rsidR="00F17878" w:rsidRPr="00F6139B">
              <w:rPr>
                <w:rFonts w:ascii="Book Antiqua" w:hAnsi="Book Antiqua"/>
                <w:sz w:val="20"/>
                <w:szCs w:val="20"/>
              </w:rPr>
              <w:t>g</w:t>
            </w:r>
            <w:r w:rsidRPr="00F6139B">
              <w:rPr>
                <w:rFonts w:ascii="Book Antiqua" w:hAnsi="Book Antiqua"/>
                <w:sz w:val="20"/>
                <w:szCs w:val="20"/>
              </w:rPr>
              <w:t xml:space="preserve">gression and Violence (week </w:t>
            </w:r>
            <w:r w:rsidR="006C5A40" w:rsidRPr="00F6139B">
              <w:rPr>
                <w:rFonts w:ascii="Book Antiqua" w:hAnsi="Book Antiqua"/>
                <w:sz w:val="20"/>
                <w:szCs w:val="20"/>
              </w:rPr>
              <w:t>7</w:t>
            </w:r>
            <w:r w:rsidRPr="00F6139B">
              <w:rPr>
                <w:rFonts w:ascii="Book Antiqua" w:hAnsi="Book Antiqua"/>
                <w:sz w:val="20"/>
                <w:szCs w:val="20"/>
              </w:rPr>
              <w:t>)</w:t>
            </w:r>
          </w:p>
          <w:p w14:paraId="266827BB" w14:textId="1E25CAB7" w:rsidR="002F4FE0" w:rsidRPr="00F6139B" w:rsidRDefault="005C799C" w:rsidP="005C799C">
            <w:pPr>
              <w:pStyle w:val="ListParagraph"/>
              <w:numPr>
                <w:ilvl w:val="0"/>
                <w:numId w:val="10"/>
              </w:numPr>
              <w:rPr>
                <w:rFonts w:ascii="Book Antiqua" w:hAnsi="Book Antiqua"/>
                <w:sz w:val="20"/>
                <w:szCs w:val="20"/>
              </w:rPr>
            </w:pPr>
            <w:r w:rsidRPr="00F6139B">
              <w:rPr>
                <w:rFonts w:ascii="Book Antiqua" w:hAnsi="Book Antiqua"/>
                <w:sz w:val="20"/>
                <w:szCs w:val="20"/>
              </w:rPr>
              <w:t xml:space="preserve">Teaching Tolerance 1: </w:t>
            </w:r>
            <w:r w:rsidR="00F6139B" w:rsidRPr="00F6139B">
              <w:rPr>
                <w:rFonts w:ascii="Book Antiqua" w:hAnsi="Book Antiqua"/>
                <w:sz w:val="20"/>
                <w:szCs w:val="20"/>
              </w:rPr>
              <w:t>Unit</w:t>
            </w:r>
            <w:r w:rsidRPr="00F6139B">
              <w:rPr>
                <w:rFonts w:ascii="Book Antiqua" w:hAnsi="Book Antiqua"/>
                <w:sz w:val="20"/>
                <w:szCs w:val="20"/>
              </w:rPr>
              <w:t xml:space="preserve"> Plan</w:t>
            </w:r>
          </w:p>
          <w:p w14:paraId="04C90A8D" w14:textId="54A6B850" w:rsidR="002F4FE0" w:rsidRPr="00F6139B" w:rsidRDefault="008E0E58" w:rsidP="002F4FE0">
            <w:pPr>
              <w:tabs>
                <w:tab w:val="left" w:pos="360"/>
              </w:tabs>
              <w:rPr>
                <w:rFonts w:ascii="Book Antiqua" w:hAnsi="Book Antiqua"/>
                <w:sz w:val="20"/>
                <w:szCs w:val="20"/>
              </w:rPr>
            </w:pPr>
            <w:r w:rsidRPr="00F6139B">
              <w:rPr>
                <w:rFonts w:ascii="Book Antiqua" w:hAnsi="Book Antiqua"/>
                <w:b/>
                <w:sz w:val="20"/>
                <w:szCs w:val="20"/>
              </w:rPr>
              <w:t>Essential Questions</w:t>
            </w:r>
            <w:r w:rsidR="002F4FE0" w:rsidRPr="00F6139B">
              <w:rPr>
                <w:rFonts w:ascii="Book Antiqua" w:hAnsi="Book Antiqua"/>
                <w:b/>
                <w:sz w:val="20"/>
                <w:szCs w:val="20"/>
              </w:rPr>
              <w:t>:</w:t>
            </w:r>
            <w:r w:rsidRPr="00F6139B">
              <w:rPr>
                <w:rFonts w:ascii="Book Antiqua" w:hAnsi="Book Antiqua"/>
                <w:b/>
                <w:sz w:val="20"/>
                <w:szCs w:val="20"/>
              </w:rPr>
              <w:t xml:space="preserve"> </w:t>
            </w:r>
            <w:r w:rsidRPr="00F6139B">
              <w:rPr>
                <w:rFonts w:ascii="Book Antiqua" w:hAnsi="Book Antiqua"/>
                <w:sz w:val="20"/>
                <w:szCs w:val="20"/>
              </w:rPr>
              <w:t>What is/should be the curriculum? Who should decide? Who should it reflect?</w:t>
            </w:r>
          </w:p>
        </w:tc>
      </w:tr>
      <w:tr w:rsidR="008E0E58" w:rsidRPr="00F6139B" w14:paraId="5BC2755D" w14:textId="77777777" w:rsidTr="00F6139B">
        <w:trPr>
          <w:cantSplit/>
        </w:trPr>
        <w:tc>
          <w:tcPr>
            <w:tcW w:w="2335" w:type="dxa"/>
          </w:tcPr>
          <w:p w14:paraId="2EC58D97" w14:textId="77777777" w:rsidR="002F4FE0" w:rsidRPr="00F6139B" w:rsidRDefault="002F4FE0" w:rsidP="00D101D3">
            <w:pPr>
              <w:tabs>
                <w:tab w:val="left" w:pos="360"/>
              </w:tabs>
              <w:jc w:val="center"/>
              <w:rPr>
                <w:rFonts w:ascii="Book Antiqua" w:hAnsi="Book Antiqua"/>
                <w:b/>
                <w:sz w:val="20"/>
                <w:szCs w:val="20"/>
              </w:rPr>
            </w:pPr>
            <w:r w:rsidRPr="00F6139B">
              <w:rPr>
                <w:rFonts w:ascii="Book Antiqua" w:hAnsi="Book Antiqua"/>
                <w:b/>
                <w:sz w:val="20"/>
                <w:szCs w:val="20"/>
              </w:rPr>
              <w:t>Week 9</w:t>
            </w:r>
          </w:p>
          <w:p w14:paraId="6BD5B51E" w14:textId="52A409F3" w:rsidR="002F4FE0" w:rsidRPr="00F6139B" w:rsidRDefault="00F6139B" w:rsidP="00D101D3">
            <w:pPr>
              <w:tabs>
                <w:tab w:val="left" w:pos="360"/>
              </w:tabs>
              <w:jc w:val="center"/>
              <w:rPr>
                <w:rFonts w:ascii="Book Antiqua" w:hAnsi="Book Antiqua"/>
                <w:b/>
                <w:sz w:val="20"/>
                <w:szCs w:val="20"/>
              </w:rPr>
            </w:pPr>
            <w:r w:rsidRPr="00F6139B">
              <w:rPr>
                <w:rFonts w:ascii="Book Antiqua" w:hAnsi="Book Antiqua"/>
                <w:b/>
                <w:sz w:val="20"/>
                <w:szCs w:val="20"/>
              </w:rPr>
              <w:t>October 1</w:t>
            </w:r>
            <w:r w:rsidR="009F211F">
              <w:rPr>
                <w:rFonts w:ascii="Book Antiqua" w:hAnsi="Book Antiqua"/>
                <w:b/>
                <w:sz w:val="20"/>
                <w:szCs w:val="20"/>
              </w:rPr>
              <w:t>2</w:t>
            </w:r>
          </w:p>
          <w:p w14:paraId="4825F954" w14:textId="77777777" w:rsidR="002F4FE0" w:rsidRPr="00F6139B" w:rsidRDefault="002F4FE0" w:rsidP="002F4FE0">
            <w:pPr>
              <w:tabs>
                <w:tab w:val="left" w:pos="360"/>
              </w:tabs>
              <w:jc w:val="center"/>
              <w:rPr>
                <w:rFonts w:ascii="Book Antiqua" w:hAnsi="Book Antiqua"/>
                <w:sz w:val="20"/>
                <w:szCs w:val="20"/>
              </w:rPr>
            </w:pPr>
          </w:p>
          <w:p w14:paraId="009222E2" w14:textId="7E0CF424" w:rsidR="005C07B8" w:rsidRPr="00F6139B" w:rsidRDefault="005C07B8" w:rsidP="005C07B8">
            <w:pPr>
              <w:tabs>
                <w:tab w:val="left" w:pos="360"/>
              </w:tabs>
              <w:jc w:val="center"/>
              <w:rPr>
                <w:rFonts w:ascii="Book Antiqua" w:hAnsi="Book Antiqua"/>
                <w:sz w:val="20"/>
                <w:szCs w:val="20"/>
              </w:rPr>
            </w:pPr>
            <w:r w:rsidRPr="00F6139B">
              <w:rPr>
                <w:rFonts w:ascii="Book Antiqua" w:hAnsi="Book Antiqua"/>
                <w:sz w:val="20"/>
                <w:szCs w:val="20"/>
              </w:rPr>
              <w:t>Achievement, Discipline, &amp; Opportunity Gaps</w:t>
            </w:r>
          </w:p>
        </w:tc>
        <w:tc>
          <w:tcPr>
            <w:tcW w:w="7530" w:type="dxa"/>
          </w:tcPr>
          <w:p w14:paraId="7F936D4E" w14:textId="77777777" w:rsidR="00973FD5" w:rsidRPr="00F6139B" w:rsidRDefault="00973FD5" w:rsidP="00973FD5">
            <w:pPr>
              <w:tabs>
                <w:tab w:val="left" w:pos="360"/>
              </w:tabs>
              <w:rPr>
                <w:rFonts w:ascii="Book Antiqua" w:hAnsi="Book Antiqua"/>
                <w:b/>
                <w:sz w:val="20"/>
                <w:szCs w:val="20"/>
              </w:rPr>
            </w:pPr>
            <w:r w:rsidRPr="00F6139B">
              <w:rPr>
                <w:rFonts w:ascii="Book Antiqua" w:hAnsi="Book Antiqua"/>
                <w:b/>
                <w:sz w:val="20"/>
                <w:szCs w:val="20"/>
              </w:rPr>
              <w:t>Readings:</w:t>
            </w:r>
          </w:p>
          <w:p w14:paraId="0316649C" w14:textId="77469E4D" w:rsidR="00F17878" w:rsidRPr="00F6139B" w:rsidRDefault="00F17878" w:rsidP="00F17878">
            <w:pPr>
              <w:pStyle w:val="ListParagraph"/>
              <w:numPr>
                <w:ilvl w:val="0"/>
                <w:numId w:val="10"/>
              </w:numPr>
              <w:tabs>
                <w:tab w:val="left" w:pos="360"/>
              </w:tabs>
              <w:rPr>
                <w:rFonts w:ascii="Book Antiqua" w:hAnsi="Book Antiqua"/>
                <w:b/>
                <w:sz w:val="20"/>
                <w:szCs w:val="20"/>
              </w:rPr>
            </w:pPr>
            <w:r w:rsidRPr="00F6139B">
              <w:rPr>
                <w:rFonts w:ascii="Book Antiqua" w:hAnsi="Book Antiqua"/>
                <w:sz w:val="20"/>
                <w:szCs w:val="20"/>
              </w:rPr>
              <w:t>Chapter 6 in ME</w:t>
            </w:r>
          </w:p>
          <w:p w14:paraId="06799EB2" w14:textId="47CD3D15" w:rsidR="00F17878" w:rsidRPr="00F6139B" w:rsidRDefault="000118FD" w:rsidP="00F17878">
            <w:pPr>
              <w:pStyle w:val="ListParagraph"/>
              <w:numPr>
                <w:ilvl w:val="0"/>
                <w:numId w:val="10"/>
              </w:numPr>
              <w:tabs>
                <w:tab w:val="left" w:pos="360"/>
              </w:tabs>
              <w:rPr>
                <w:rFonts w:ascii="Book Antiqua" w:hAnsi="Book Antiqua"/>
                <w:b/>
                <w:sz w:val="20"/>
                <w:szCs w:val="20"/>
              </w:rPr>
            </w:pPr>
            <w:r w:rsidRPr="00F6139B">
              <w:rPr>
                <w:rFonts w:ascii="Book Antiqua" w:hAnsi="Book Antiqua"/>
                <w:sz w:val="20"/>
                <w:szCs w:val="20"/>
              </w:rPr>
              <w:t>Ladson</w:t>
            </w:r>
            <w:r w:rsidR="006C5A40" w:rsidRPr="00F6139B">
              <w:rPr>
                <w:rFonts w:ascii="Book Antiqua" w:hAnsi="Book Antiqua"/>
                <w:sz w:val="20"/>
                <w:szCs w:val="20"/>
              </w:rPr>
              <w:t>-</w:t>
            </w:r>
            <w:r w:rsidRPr="00F6139B">
              <w:rPr>
                <w:rFonts w:ascii="Book Antiqua" w:hAnsi="Book Antiqua"/>
                <w:sz w:val="20"/>
                <w:szCs w:val="20"/>
              </w:rPr>
              <w:t xml:space="preserve">Billings, G. (2006). From the achievement gap to the education debt: Understanding achievement in U.S. schools. </w:t>
            </w:r>
            <w:r w:rsidRPr="00F6139B">
              <w:rPr>
                <w:rFonts w:ascii="Book Antiqua" w:hAnsi="Book Antiqua"/>
                <w:i/>
                <w:sz w:val="20"/>
                <w:szCs w:val="20"/>
              </w:rPr>
              <w:t>Educational Researcher, 35</w:t>
            </w:r>
            <w:r w:rsidRPr="00F6139B">
              <w:rPr>
                <w:rFonts w:ascii="Book Antiqua" w:hAnsi="Book Antiqua"/>
                <w:sz w:val="20"/>
                <w:szCs w:val="20"/>
              </w:rPr>
              <w:t>(7), 3-12. (</w:t>
            </w:r>
            <w:proofErr w:type="gramStart"/>
            <w:r w:rsidRPr="00F6139B">
              <w:rPr>
                <w:rFonts w:ascii="Book Antiqua" w:hAnsi="Book Antiqua"/>
                <w:sz w:val="20"/>
                <w:szCs w:val="20"/>
              </w:rPr>
              <w:t>available</w:t>
            </w:r>
            <w:proofErr w:type="gramEnd"/>
            <w:r w:rsidRPr="00F6139B">
              <w:rPr>
                <w:rFonts w:ascii="Book Antiqua" w:hAnsi="Book Antiqua"/>
                <w:sz w:val="20"/>
                <w:szCs w:val="20"/>
              </w:rPr>
              <w:t xml:space="preserve"> on Canvas)</w:t>
            </w:r>
          </w:p>
          <w:p w14:paraId="0D1E63F4" w14:textId="56D00C6D" w:rsidR="00F17878" w:rsidRPr="00F6139B" w:rsidRDefault="00F17878" w:rsidP="00F17878">
            <w:pPr>
              <w:pStyle w:val="ListParagraph"/>
              <w:numPr>
                <w:ilvl w:val="0"/>
                <w:numId w:val="10"/>
              </w:numPr>
              <w:tabs>
                <w:tab w:val="left" w:pos="360"/>
              </w:tabs>
              <w:rPr>
                <w:rFonts w:ascii="Book Antiqua" w:hAnsi="Book Antiqua"/>
                <w:b/>
                <w:sz w:val="20"/>
                <w:szCs w:val="20"/>
              </w:rPr>
            </w:pPr>
            <w:r w:rsidRPr="00F6139B">
              <w:rPr>
                <w:rFonts w:ascii="Book Antiqua" w:hAnsi="Book Antiqua"/>
                <w:sz w:val="20"/>
                <w:szCs w:val="20"/>
              </w:rPr>
              <w:t>Chapters 25, 66, &amp; 100 in RDSJ</w:t>
            </w:r>
          </w:p>
          <w:p w14:paraId="55D53994" w14:textId="2B2CE41A" w:rsidR="00973FD5" w:rsidRPr="00F6139B" w:rsidRDefault="00F17878" w:rsidP="00F17878">
            <w:pPr>
              <w:pStyle w:val="ListParagraph"/>
              <w:numPr>
                <w:ilvl w:val="0"/>
                <w:numId w:val="10"/>
              </w:numPr>
              <w:tabs>
                <w:tab w:val="left" w:pos="360"/>
              </w:tabs>
              <w:rPr>
                <w:rFonts w:ascii="Book Antiqua" w:hAnsi="Book Antiqua"/>
                <w:b/>
                <w:sz w:val="20"/>
                <w:szCs w:val="20"/>
              </w:rPr>
            </w:pPr>
            <w:r w:rsidRPr="00F6139B">
              <w:rPr>
                <w:rFonts w:ascii="Book Antiqua" w:hAnsi="Book Antiqua"/>
                <w:sz w:val="20"/>
                <w:szCs w:val="20"/>
              </w:rPr>
              <w:t xml:space="preserve">Choose </w:t>
            </w:r>
            <w:r w:rsidR="00D101D3" w:rsidRPr="00F6139B">
              <w:rPr>
                <w:rFonts w:ascii="Book Antiqua" w:hAnsi="Book Antiqua"/>
                <w:sz w:val="20"/>
                <w:szCs w:val="20"/>
              </w:rPr>
              <w:t>one</w:t>
            </w:r>
            <w:r w:rsidRPr="00F6139B">
              <w:rPr>
                <w:rFonts w:ascii="Book Antiqua" w:hAnsi="Book Antiqua"/>
                <w:sz w:val="20"/>
                <w:szCs w:val="20"/>
              </w:rPr>
              <w:t xml:space="preserve"> “Voices” Chapter in RDSJ, Chapters 103-108</w:t>
            </w:r>
          </w:p>
          <w:p w14:paraId="700EC080" w14:textId="77777777" w:rsidR="00973FD5" w:rsidRPr="00F6139B" w:rsidRDefault="00973FD5" w:rsidP="00973FD5">
            <w:pPr>
              <w:rPr>
                <w:rFonts w:ascii="Book Antiqua" w:hAnsi="Book Antiqua"/>
                <w:b/>
                <w:sz w:val="20"/>
                <w:szCs w:val="20"/>
              </w:rPr>
            </w:pPr>
            <w:r w:rsidRPr="00F6139B">
              <w:rPr>
                <w:rFonts w:ascii="Book Antiqua" w:hAnsi="Book Antiqua"/>
                <w:b/>
                <w:sz w:val="20"/>
                <w:szCs w:val="20"/>
              </w:rPr>
              <w:t>Due:</w:t>
            </w:r>
          </w:p>
          <w:p w14:paraId="00FBD142" w14:textId="78EE0079" w:rsidR="00973FD5" w:rsidRPr="00F6139B" w:rsidRDefault="00973FD5" w:rsidP="00973FD5">
            <w:pPr>
              <w:pStyle w:val="ListParagraph"/>
              <w:numPr>
                <w:ilvl w:val="0"/>
                <w:numId w:val="10"/>
              </w:numPr>
              <w:rPr>
                <w:rFonts w:ascii="Book Antiqua" w:hAnsi="Book Antiqua"/>
                <w:sz w:val="20"/>
                <w:szCs w:val="20"/>
              </w:rPr>
            </w:pPr>
            <w:r w:rsidRPr="00F6139B">
              <w:rPr>
                <w:rFonts w:ascii="Book Antiqua" w:hAnsi="Book Antiqua"/>
                <w:sz w:val="20"/>
                <w:szCs w:val="20"/>
              </w:rPr>
              <w:t>Week 9 reading quiz</w:t>
            </w:r>
          </w:p>
          <w:p w14:paraId="601904C5" w14:textId="6969D453" w:rsidR="00973FD5" w:rsidRPr="00F6139B" w:rsidRDefault="00973FD5" w:rsidP="00973FD5">
            <w:pPr>
              <w:pStyle w:val="ListParagraph"/>
              <w:numPr>
                <w:ilvl w:val="0"/>
                <w:numId w:val="10"/>
              </w:numPr>
              <w:rPr>
                <w:rFonts w:ascii="Book Antiqua" w:hAnsi="Book Antiqua"/>
                <w:sz w:val="20"/>
                <w:szCs w:val="20"/>
              </w:rPr>
            </w:pPr>
            <w:r w:rsidRPr="00F6139B">
              <w:rPr>
                <w:rFonts w:ascii="Book Antiqua" w:hAnsi="Book Antiqua"/>
                <w:sz w:val="20"/>
                <w:szCs w:val="20"/>
              </w:rPr>
              <w:t>Reflection on Curriculum (week 8)</w:t>
            </w:r>
          </w:p>
          <w:p w14:paraId="181FA1CE" w14:textId="47778810" w:rsidR="002F4FE0" w:rsidRPr="00F6139B" w:rsidRDefault="00973FD5" w:rsidP="00973FD5">
            <w:pPr>
              <w:pStyle w:val="ListParagraph"/>
              <w:numPr>
                <w:ilvl w:val="0"/>
                <w:numId w:val="10"/>
              </w:numPr>
              <w:rPr>
                <w:rFonts w:ascii="Book Antiqua" w:hAnsi="Book Antiqua"/>
                <w:sz w:val="20"/>
                <w:szCs w:val="20"/>
              </w:rPr>
            </w:pPr>
            <w:r w:rsidRPr="00F6139B">
              <w:rPr>
                <w:rFonts w:ascii="Book Antiqua" w:hAnsi="Book Antiqua"/>
                <w:sz w:val="20"/>
                <w:szCs w:val="20"/>
              </w:rPr>
              <w:t>Reading Debt</w:t>
            </w:r>
          </w:p>
          <w:p w14:paraId="108F126C" w14:textId="2E5C87CE" w:rsidR="002F4FE0" w:rsidRPr="00F6139B" w:rsidRDefault="008E0E58" w:rsidP="008E0E58">
            <w:pPr>
              <w:tabs>
                <w:tab w:val="left" w:pos="360"/>
              </w:tabs>
              <w:rPr>
                <w:rFonts w:ascii="Book Antiqua" w:hAnsi="Book Antiqua"/>
                <w:sz w:val="20"/>
                <w:szCs w:val="20"/>
              </w:rPr>
            </w:pPr>
            <w:r w:rsidRPr="00F6139B">
              <w:rPr>
                <w:rFonts w:ascii="Book Antiqua" w:hAnsi="Book Antiqua"/>
                <w:b/>
                <w:sz w:val="20"/>
                <w:szCs w:val="20"/>
              </w:rPr>
              <w:t>Essential Questions</w:t>
            </w:r>
            <w:r w:rsidR="002F4FE0" w:rsidRPr="00F6139B">
              <w:rPr>
                <w:rFonts w:ascii="Book Antiqua" w:hAnsi="Book Antiqua"/>
                <w:b/>
                <w:sz w:val="20"/>
                <w:szCs w:val="20"/>
              </w:rPr>
              <w:t>:</w:t>
            </w:r>
            <w:r w:rsidRPr="00F6139B">
              <w:rPr>
                <w:rFonts w:ascii="Book Antiqua" w:hAnsi="Book Antiqua"/>
                <w:b/>
                <w:sz w:val="20"/>
                <w:szCs w:val="20"/>
              </w:rPr>
              <w:t xml:space="preserve"> </w:t>
            </w:r>
            <w:r w:rsidRPr="00F6139B">
              <w:rPr>
                <w:rFonts w:ascii="Book Antiqua" w:hAnsi="Book Antiqua"/>
                <w:sz w:val="20"/>
                <w:szCs w:val="20"/>
              </w:rPr>
              <w:t xml:space="preserve">What does it mean when schools systematically work better for some students than for others? </w:t>
            </w:r>
          </w:p>
        </w:tc>
      </w:tr>
      <w:tr w:rsidR="008E0E58" w:rsidRPr="00F6139B" w14:paraId="5ACEA580" w14:textId="77777777" w:rsidTr="00F6139B">
        <w:trPr>
          <w:cantSplit/>
        </w:trPr>
        <w:tc>
          <w:tcPr>
            <w:tcW w:w="2335" w:type="dxa"/>
          </w:tcPr>
          <w:p w14:paraId="4E1D54DA" w14:textId="77777777" w:rsidR="002F4FE0" w:rsidRPr="00F6139B" w:rsidRDefault="002F4FE0" w:rsidP="00D101D3">
            <w:pPr>
              <w:tabs>
                <w:tab w:val="left" w:pos="360"/>
              </w:tabs>
              <w:jc w:val="center"/>
              <w:rPr>
                <w:rFonts w:ascii="Book Antiqua" w:hAnsi="Book Antiqua"/>
                <w:b/>
                <w:sz w:val="20"/>
                <w:szCs w:val="20"/>
              </w:rPr>
            </w:pPr>
            <w:r w:rsidRPr="00F6139B">
              <w:rPr>
                <w:rFonts w:ascii="Book Antiqua" w:hAnsi="Book Antiqua"/>
                <w:b/>
                <w:sz w:val="20"/>
                <w:szCs w:val="20"/>
              </w:rPr>
              <w:lastRenderedPageBreak/>
              <w:t>Week 10</w:t>
            </w:r>
          </w:p>
          <w:p w14:paraId="564D0C1B" w14:textId="04FD4999" w:rsidR="002F4FE0" w:rsidRPr="00F6139B" w:rsidRDefault="00F6139B" w:rsidP="00D101D3">
            <w:pPr>
              <w:tabs>
                <w:tab w:val="left" w:pos="360"/>
              </w:tabs>
              <w:jc w:val="center"/>
              <w:rPr>
                <w:rFonts w:ascii="Book Antiqua" w:hAnsi="Book Antiqua"/>
                <w:b/>
                <w:sz w:val="20"/>
                <w:szCs w:val="20"/>
              </w:rPr>
            </w:pPr>
            <w:r w:rsidRPr="00F6139B">
              <w:rPr>
                <w:rFonts w:ascii="Book Antiqua" w:hAnsi="Book Antiqua"/>
                <w:b/>
                <w:sz w:val="20"/>
                <w:szCs w:val="20"/>
              </w:rPr>
              <w:t xml:space="preserve">October </w:t>
            </w:r>
            <w:r w:rsidR="009F211F">
              <w:rPr>
                <w:rFonts w:ascii="Book Antiqua" w:hAnsi="Book Antiqua"/>
                <w:b/>
                <w:sz w:val="20"/>
                <w:szCs w:val="20"/>
              </w:rPr>
              <w:t>19</w:t>
            </w:r>
          </w:p>
          <w:p w14:paraId="0BE94A1B" w14:textId="77777777" w:rsidR="002F4FE0" w:rsidRPr="00F6139B" w:rsidRDefault="002F4FE0" w:rsidP="002F4FE0">
            <w:pPr>
              <w:tabs>
                <w:tab w:val="left" w:pos="360"/>
              </w:tabs>
              <w:rPr>
                <w:rFonts w:ascii="Book Antiqua" w:hAnsi="Book Antiqua"/>
                <w:sz w:val="20"/>
                <w:szCs w:val="20"/>
              </w:rPr>
            </w:pPr>
          </w:p>
          <w:p w14:paraId="64D64AA3" w14:textId="777A7BD4" w:rsidR="005C07B8" w:rsidRPr="00F6139B" w:rsidRDefault="005C07B8" w:rsidP="005C07B8">
            <w:pPr>
              <w:tabs>
                <w:tab w:val="left" w:pos="360"/>
              </w:tabs>
              <w:jc w:val="center"/>
              <w:rPr>
                <w:rFonts w:ascii="Book Antiqua" w:hAnsi="Book Antiqua"/>
                <w:sz w:val="20"/>
                <w:szCs w:val="20"/>
              </w:rPr>
            </w:pPr>
            <w:r w:rsidRPr="00F6139B">
              <w:rPr>
                <w:rFonts w:ascii="Book Antiqua" w:hAnsi="Book Antiqua"/>
                <w:sz w:val="20"/>
                <w:szCs w:val="20"/>
              </w:rPr>
              <w:t>School Integration &amp; Inclusion</w:t>
            </w:r>
          </w:p>
        </w:tc>
        <w:tc>
          <w:tcPr>
            <w:tcW w:w="7530" w:type="dxa"/>
          </w:tcPr>
          <w:p w14:paraId="090BEF2B" w14:textId="77777777" w:rsidR="00973FD5" w:rsidRPr="00F6139B" w:rsidRDefault="00973FD5" w:rsidP="00973FD5">
            <w:pPr>
              <w:tabs>
                <w:tab w:val="left" w:pos="360"/>
              </w:tabs>
              <w:rPr>
                <w:rFonts w:ascii="Book Antiqua" w:hAnsi="Book Antiqua"/>
                <w:b/>
                <w:sz w:val="20"/>
                <w:szCs w:val="20"/>
              </w:rPr>
            </w:pPr>
            <w:r w:rsidRPr="00F6139B">
              <w:rPr>
                <w:rFonts w:ascii="Book Antiqua" w:hAnsi="Book Antiqua"/>
                <w:b/>
                <w:sz w:val="20"/>
                <w:szCs w:val="20"/>
              </w:rPr>
              <w:t>Readings:</w:t>
            </w:r>
          </w:p>
          <w:p w14:paraId="7DA9191F" w14:textId="240A7DFC" w:rsidR="000118FD" w:rsidRPr="00F6139B" w:rsidRDefault="000118FD" w:rsidP="000118FD">
            <w:pPr>
              <w:pStyle w:val="ListParagraph"/>
              <w:numPr>
                <w:ilvl w:val="0"/>
                <w:numId w:val="10"/>
              </w:numPr>
              <w:tabs>
                <w:tab w:val="left" w:pos="360"/>
              </w:tabs>
              <w:rPr>
                <w:rFonts w:ascii="Book Antiqua" w:hAnsi="Book Antiqua"/>
                <w:b/>
                <w:sz w:val="20"/>
                <w:szCs w:val="20"/>
              </w:rPr>
            </w:pPr>
            <w:r w:rsidRPr="00F6139B">
              <w:rPr>
                <w:rFonts w:ascii="Book Antiqua" w:hAnsi="Book Antiqua"/>
                <w:sz w:val="20"/>
                <w:szCs w:val="20"/>
              </w:rPr>
              <w:t>Chapter 2 in ME</w:t>
            </w:r>
          </w:p>
          <w:p w14:paraId="5B35B837" w14:textId="54C6EA53" w:rsidR="000118FD" w:rsidRPr="00F6139B" w:rsidRDefault="000118FD" w:rsidP="000118FD">
            <w:pPr>
              <w:pStyle w:val="ListParagraph"/>
              <w:numPr>
                <w:ilvl w:val="0"/>
                <w:numId w:val="10"/>
              </w:numPr>
              <w:tabs>
                <w:tab w:val="left" w:pos="360"/>
              </w:tabs>
              <w:rPr>
                <w:rFonts w:ascii="Book Antiqua" w:hAnsi="Book Antiqua"/>
                <w:b/>
                <w:sz w:val="20"/>
                <w:szCs w:val="20"/>
              </w:rPr>
            </w:pPr>
            <w:r w:rsidRPr="00F6139B">
              <w:rPr>
                <w:rFonts w:ascii="Book Antiqua" w:hAnsi="Book Antiqua"/>
                <w:sz w:val="20"/>
                <w:szCs w:val="20"/>
              </w:rPr>
              <w:t>Chapters 52, 95, &amp; 135 in RDSJ</w:t>
            </w:r>
          </w:p>
          <w:p w14:paraId="29E300F1" w14:textId="068800FD" w:rsidR="00973FD5" w:rsidRPr="00F6139B" w:rsidRDefault="000118FD" w:rsidP="000118FD">
            <w:pPr>
              <w:pStyle w:val="ListParagraph"/>
              <w:numPr>
                <w:ilvl w:val="0"/>
                <w:numId w:val="10"/>
              </w:numPr>
              <w:tabs>
                <w:tab w:val="left" w:pos="360"/>
              </w:tabs>
              <w:rPr>
                <w:rFonts w:ascii="Book Antiqua" w:hAnsi="Book Antiqua"/>
                <w:b/>
                <w:sz w:val="20"/>
                <w:szCs w:val="20"/>
              </w:rPr>
            </w:pPr>
            <w:r w:rsidRPr="00F6139B">
              <w:rPr>
                <w:rFonts w:ascii="Book Antiqua" w:hAnsi="Book Antiqua"/>
                <w:sz w:val="20"/>
                <w:szCs w:val="20"/>
              </w:rPr>
              <w:t xml:space="preserve">Choose </w:t>
            </w:r>
            <w:r w:rsidR="00D101D3" w:rsidRPr="00F6139B">
              <w:rPr>
                <w:rFonts w:ascii="Book Antiqua" w:hAnsi="Book Antiqua"/>
                <w:sz w:val="20"/>
                <w:szCs w:val="20"/>
              </w:rPr>
              <w:t>one</w:t>
            </w:r>
            <w:r w:rsidRPr="00F6139B">
              <w:rPr>
                <w:rFonts w:ascii="Book Antiqua" w:hAnsi="Book Antiqua"/>
                <w:sz w:val="20"/>
                <w:szCs w:val="20"/>
              </w:rPr>
              <w:t xml:space="preserve"> “Voices” Chapter in RDSJ, Chapters 16-21</w:t>
            </w:r>
          </w:p>
          <w:p w14:paraId="04A7D97F" w14:textId="77777777" w:rsidR="00973FD5" w:rsidRPr="00F6139B" w:rsidRDefault="00973FD5" w:rsidP="00973FD5">
            <w:pPr>
              <w:rPr>
                <w:rFonts w:ascii="Book Antiqua" w:hAnsi="Book Antiqua"/>
                <w:b/>
                <w:sz w:val="20"/>
                <w:szCs w:val="20"/>
              </w:rPr>
            </w:pPr>
            <w:r w:rsidRPr="00F6139B">
              <w:rPr>
                <w:rFonts w:ascii="Book Antiqua" w:hAnsi="Book Antiqua"/>
                <w:b/>
                <w:sz w:val="20"/>
                <w:szCs w:val="20"/>
              </w:rPr>
              <w:t>Due:</w:t>
            </w:r>
          </w:p>
          <w:p w14:paraId="364F9C9A" w14:textId="17E6E7FA" w:rsidR="00973FD5" w:rsidRPr="00F6139B" w:rsidRDefault="00F6139B" w:rsidP="00973FD5">
            <w:pPr>
              <w:pStyle w:val="ListParagraph"/>
              <w:numPr>
                <w:ilvl w:val="0"/>
                <w:numId w:val="10"/>
              </w:numPr>
              <w:rPr>
                <w:rFonts w:ascii="Book Antiqua" w:hAnsi="Book Antiqua"/>
                <w:sz w:val="20"/>
                <w:szCs w:val="20"/>
              </w:rPr>
            </w:pPr>
            <w:r w:rsidRPr="00F6139B">
              <w:rPr>
                <w:rFonts w:ascii="Book Antiqua" w:hAnsi="Book Antiqua"/>
                <w:sz w:val="20"/>
                <w:szCs w:val="20"/>
              </w:rPr>
              <w:t>Week 10 reading quiz</w:t>
            </w:r>
          </w:p>
          <w:p w14:paraId="69FA5F4A" w14:textId="7B7C8B1A" w:rsidR="00973FD5" w:rsidRPr="00F6139B" w:rsidRDefault="00973FD5" w:rsidP="00973FD5">
            <w:pPr>
              <w:pStyle w:val="ListParagraph"/>
              <w:numPr>
                <w:ilvl w:val="0"/>
                <w:numId w:val="10"/>
              </w:numPr>
              <w:rPr>
                <w:rFonts w:ascii="Book Antiqua" w:hAnsi="Book Antiqua"/>
                <w:sz w:val="20"/>
                <w:szCs w:val="20"/>
              </w:rPr>
            </w:pPr>
            <w:r w:rsidRPr="00F6139B">
              <w:rPr>
                <w:rFonts w:ascii="Book Antiqua" w:hAnsi="Book Antiqua"/>
                <w:sz w:val="20"/>
                <w:szCs w:val="20"/>
              </w:rPr>
              <w:t>Reflection on Achievement, Discipline, and Opportunity Gaps (week 9)</w:t>
            </w:r>
          </w:p>
          <w:p w14:paraId="1A614918" w14:textId="16CF2CDF" w:rsidR="002F4FE0" w:rsidRPr="00F6139B" w:rsidRDefault="00973FD5" w:rsidP="00973FD5">
            <w:pPr>
              <w:pStyle w:val="ListParagraph"/>
              <w:numPr>
                <w:ilvl w:val="0"/>
                <w:numId w:val="10"/>
              </w:numPr>
              <w:rPr>
                <w:rFonts w:ascii="Book Antiqua" w:hAnsi="Book Antiqua"/>
                <w:sz w:val="20"/>
                <w:szCs w:val="20"/>
              </w:rPr>
            </w:pPr>
            <w:r w:rsidRPr="00F6139B">
              <w:rPr>
                <w:rFonts w:ascii="Book Antiqua" w:hAnsi="Book Antiqua"/>
                <w:sz w:val="20"/>
                <w:szCs w:val="20"/>
              </w:rPr>
              <w:t>Advocating Cipher Report</w:t>
            </w:r>
          </w:p>
          <w:p w14:paraId="213DCC2D" w14:textId="7CE6A073" w:rsidR="002F4FE0" w:rsidRPr="00F6139B" w:rsidRDefault="008E0E58" w:rsidP="002F4FE0">
            <w:pPr>
              <w:rPr>
                <w:rFonts w:ascii="Book Antiqua" w:hAnsi="Book Antiqua"/>
                <w:sz w:val="20"/>
                <w:szCs w:val="20"/>
              </w:rPr>
            </w:pPr>
            <w:r w:rsidRPr="00F6139B">
              <w:rPr>
                <w:rFonts w:ascii="Book Antiqua" w:hAnsi="Book Antiqua"/>
                <w:b/>
                <w:sz w:val="20"/>
                <w:szCs w:val="20"/>
              </w:rPr>
              <w:t>Essential Questions</w:t>
            </w:r>
            <w:r w:rsidR="002F4FE0" w:rsidRPr="00F6139B">
              <w:rPr>
                <w:rFonts w:ascii="Book Antiqua" w:hAnsi="Book Antiqua"/>
                <w:b/>
                <w:sz w:val="20"/>
                <w:szCs w:val="20"/>
              </w:rPr>
              <w:t>:</w:t>
            </w:r>
            <w:r w:rsidRPr="00F6139B">
              <w:rPr>
                <w:rFonts w:ascii="Book Antiqua" w:hAnsi="Book Antiqua"/>
                <w:b/>
                <w:sz w:val="20"/>
                <w:szCs w:val="20"/>
              </w:rPr>
              <w:t xml:space="preserve"> </w:t>
            </w:r>
            <w:r w:rsidRPr="00F6139B">
              <w:rPr>
                <w:rFonts w:ascii="Book Antiqua" w:hAnsi="Book Antiqua"/>
                <w:sz w:val="20"/>
                <w:szCs w:val="20"/>
              </w:rPr>
              <w:t>What is the history of school integration and inclusion? What is the present state of school integration and inclusion? What should the future hold?</w:t>
            </w:r>
          </w:p>
        </w:tc>
      </w:tr>
      <w:tr w:rsidR="00F6139B" w:rsidRPr="00F6139B" w14:paraId="00366C3D" w14:textId="77777777" w:rsidTr="00F6139B">
        <w:trPr>
          <w:cantSplit/>
        </w:trPr>
        <w:tc>
          <w:tcPr>
            <w:tcW w:w="9865" w:type="dxa"/>
            <w:gridSpan w:val="2"/>
            <w:shd w:val="clear" w:color="auto" w:fill="D9D9D9" w:themeFill="background1" w:themeFillShade="D9"/>
          </w:tcPr>
          <w:p w14:paraId="4512E05F" w14:textId="274AFF05" w:rsidR="00F6139B" w:rsidRPr="00F6139B" w:rsidRDefault="00F6139B" w:rsidP="00D101D3">
            <w:pPr>
              <w:numPr>
                <w:ilvl w:val="12"/>
                <w:numId w:val="0"/>
              </w:numPr>
              <w:rPr>
                <w:rFonts w:ascii="Book Antiqua" w:hAnsi="Book Antiqua"/>
                <w:sz w:val="20"/>
                <w:szCs w:val="20"/>
              </w:rPr>
            </w:pPr>
            <w:r w:rsidRPr="00F6139B">
              <w:rPr>
                <w:rFonts w:ascii="Book Antiqua" w:hAnsi="Book Antiqua"/>
                <w:b/>
                <w:sz w:val="20"/>
                <w:szCs w:val="20"/>
              </w:rPr>
              <w:t>THEMES: POLICY, COMMUNITIES, ACTION, &amp; ACTIVISM</w:t>
            </w:r>
          </w:p>
        </w:tc>
      </w:tr>
      <w:tr w:rsidR="008E0E58" w:rsidRPr="00F6139B" w14:paraId="2A329C43" w14:textId="77777777" w:rsidTr="00F6139B">
        <w:trPr>
          <w:cantSplit/>
        </w:trPr>
        <w:tc>
          <w:tcPr>
            <w:tcW w:w="2335" w:type="dxa"/>
          </w:tcPr>
          <w:p w14:paraId="786FD58F" w14:textId="77777777" w:rsidR="002F4FE0" w:rsidRPr="00F6139B" w:rsidRDefault="002F4FE0" w:rsidP="00D101D3">
            <w:pPr>
              <w:tabs>
                <w:tab w:val="left" w:pos="360"/>
              </w:tabs>
              <w:jc w:val="center"/>
              <w:rPr>
                <w:rFonts w:ascii="Book Antiqua" w:hAnsi="Book Antiqua"/>
                <w:b/>
                <w:sz w:val="20"/>
                <w:szCs w:val="20"/>
              </w:rPr>
            </w:pPr>
            <w:r w:rsidRPr="00F6139B">
              <w:rPr>
                <w:rFonts w:ascii="Book Antiqua" w:hAnsi="Book Antiqua"/>
                <w:b/>
                <w:sz w:val="20"/>
                <w:szCs w:val="20"/>
              </w:rPr>
              <w:t>Week 11</w:t>
            </w:r>
          </w:p>
          <w:p w14:paraId="7560CBC7" w14:textId="1F3A1B30" w:rsidR="002F4FE0" w:rsidRPr="00F6139B" w:rsidRDefault="00F6139B" w:rsidP="00D101D3">
            <w:pPr>
              <w:tabs>
                <w:tab w:val="left" w:pos="360"/>
              </w:tabs>
              <w:jc w:val="center"/>
              <w:rPr>
                <w:rFonts w:ascii="Book Antiqua" w:hAnsi="Book Antiqua"/>
                <w:b/>
                <w:sz w:val="20"/>
                <w:szCs w:val="20"/>
              </w:rPr>
            </w:pPr>
            <w:r w:rsidRPr="00F6139B">
              <w:rPr>
                <w:rFonts w:ascii="Book Antiqua" w:hAnsi="Book Antiqua"/>
                <w:b/>
                <w:sz w:val="20"/>
                <w:szCs w:val="20"/>
              </w:rPr>
              <w:t>October 2</w:t>
            </w:r>
            <w:r w:rsidR="009F211F">
              <w:rPr>
                <w:rFonts w:ascii="Book Antiqua" w:hAnsi="Book Antiqua"/>
                <w:b/>
                <w:sz w:val="20"/>
                <w:szCs w:val="20"/>
              </w:rPr>
              <w:t>6</w:t>
            </w:r>
          </w:p>
          <w:p w14:paraId="25AA4137" w14:textId="77777777" w:rsidR="002F4FE0" w:rsidRPr="00F6139B" w:rsidRDefault="002F4FE0" w:rsidP="002F4FE0">
            <w:pPr>
              <w:tabs>
                <w:tab w:val="left" w:pos="360"/>
              </w:tabs>
              <w:jc w:val="center"/>
              <w:rPr>
                <w:rFonts w:ascii="Book Antiqua" w:hAnsi="Book Antiqua"/>
                <w:strike/>
                <w:sz w:val="20"/>
                <w:szCs w:val="20"/>
              </w:rPr>
            </w:pPr>
          </w:p>
          <w:p w14:paraId="1D7682D0" w14:textId="5659F46D" w:rsidR="005C07B8" w:rsidRPr="00F6139B" w:rsidRDefault="005C07B8" w:rsidP="002F4FE0">
            <w:pPr>
              <w:tabs>
                <w:tab w:val="left" w:pos="360"/>
              </w:tabs>
              <w:jc w:val="center"/>
              <w:rPr>
                <w:rFonts w:ascii="Book Antiqua" w:hAnsi="Book Antiqua"/>
                <w:sz w:val="20"/>
                <w:szCs w:val="20"/>
              </w:rPr>
            </w:pPr>
            <w:r w:rsidRPr="00F6139B">
              <w:rPr>
                <w:rFonts w:ascii="Book Antiqua" w:hAnsi="Book Antiqua"/>
                <w:sz w:val="20"/>
                <w:szCs w:val="20"/>
              </w:rPr>
              <w:t>School Funding &amp; Zoning</w:t>
            </w:r>
          </w:p>
        </w:tc>
        <w:tc>
          <w:tcPr>
            <w:tcW w:w="7530" w:type="dxa"/>
          </w:tcPr>
          <w:p w14:paraId="076DD190" w14:textId="77777777" w:rsidR="00973FD5" w:rsidRPr="00F6139B" w:rsidRDefault="00973FD5" w:rsidP="00973FD5">
            <w:pPr>
              <w:tabs>
                <w:tab w:val="left" w:pos="360"/>
              </w:tabs>
              <w:rPr>
                <w:rFonts w:ascii="Book Antiqua" w:hAnsi="Book Antiqua"/>
                <w:b/>
                <w:sz w:val="20"/>
                <w:szCs w:val="20"/>
              </w:rPr>
            </w:pPr>
            <w:r w:rsidRPr="00F6139B">
              <w:rPr>
                <w:rFonts w:ascii="Book Antiqua" w:hAnsi="Book Antiqua"/>
                <w:b/>
                <w:sz w:val="20"/>
                <w:szCs w:val="20"/>
              </w:rPr>
              <w:t>Readings:</w:t>
            </w:r>
          </w:p>
          <w:p w14:paraId="48D38419" w14:textId="1D564835" w:rsidR="008D66BD" w:rsidRPr="00F6139B" w:rsidRDefault="00D101D3" w:rsidP="000118FD">
            <w:pPr>
              <w:pStyle w:val="ListParagraph"/>
              <w:numPr>
                <w:ilvl w:val="0"/>
                <w:numId w:val="10"/>
              </w:numPr>
              <w:tabs>
                <w:tab w:val="left" w:pos="360"/>
              </w:tabs>
              <w:rPr>
                <w:rFonts w:ascii="Book Antiqua" w:hAnsi="Book Antiqua"/>
                <w:sz w:val="20"/>
                <w:szCs w:val="20"/>
              </w:rPr>
            </w:pPr>
            <w:r w:rsidRPr="00F6139B">
              <w:rPr>
                <w:rFonts w:ascii="Book Antiqua" w:hAnsi="Book Antiqua"/>
                <w:sz w:val="20"/>
                <w:szCs w:val="20"/>
              </w:rPr>
              <w:t>Good school, rich school; bad school, poor school: The inequality at the heart of America’s education system (</w:t>
            </w:r>
            <w:hyperlink r:id="rId8" w:history="1">
              <w:r w:rsidRPr="00F6139B">
                <w:rPr>
                  <w:rStyle w:val="Hyperlink"/>
                  <w:rFonts w:ascii="Book Antiqua" w:hAnsi="Book Antiqua"/>
                  <w:sz w:val="20"/>
                  <w:szCs w:val="20"/>
                </w:rPr>
                <w:t>https://www.theatlantic.com/business/archive/2016/08/property-taxes-and-unequal-schools/497333/</w:t>
              </w:r>
            </w:hyperlink>
            <w:r w:rsidRPr="00F6139B">
              <w:rPr>
                <w:rFonts w:ascii="Book Antiqua" w:hAnsi="Book Antiqua"/>
                <w:sz w:val="20"/>
                <w:szCs w:val="20"/>
              </w:rPr>
              <w:t xml:space="preserve">) </w:t>
            </w:r>
          </w:p>
          <w:p w14:paraId="16F0DFB8" w14:textId="382043BD" w:rsidR="000118FD" w:rsidRPr="00F6139B" w:rsidRDefault="000118FD" w:rsidP="000118FD">
            <w:pPr>
              <w:pStyle w:val="ListParagraph"/>
              <w:numPr>
                <w:ilvl w:val="0"/>
                <w:numId w:val="10"/>
              </w:numPr>
              <w:tabs>
                <w:tab w:val="left" w:pos="360"/>
              </w:tabs>
              <w:rPr>
                <w:rFonts w:ascii="Book Antiqua" w:hAnsi="Book Antiqua"/>
                <w:sz w:val="20"/>
                <w:szCs w:val="20"/>
              </w:rPr>
            </w:pPr>
            <w:r w:rsidRPr="00F6139B">
              <w:rPr>
                <w:rFonts w:ascii="Book Antiqua" w:hAnsi="Book Antiqua"/>
                <w:sz w:val="20"/>
                <w:szCs w:val="20"/>
              </w:rPr>
              <w:t>Alabama school finance formula outdated, unfair, experts say (</w:t>
            </w:r>
            <w:hyperlink r:id="rId9" w:history="1">
              <w:r w:rsidRPr="00F6139B">
                <w:rPr>
                  <w:rStyle w:val="Hyperlink"/>
                  <w:rFonts w:ascii="Book Antiqua" w:hAnsi="Book Antiqua"/>
                  <w:sz w:val="20"/>
                  <w:szCs w:val="20"/>
                </w:rPr>
                <w:t>http://www.al.com/news/index.ssf/2016/11/alabamas_school_finance_formul.html</w:t>
              </w:r>
            </w:hyperlink>
            <w:r w:rsidRPr="00F6139B">
              <w:rPr>
                <w:rFonts w:ascii="Book Antiqua" w:hAnsi="Book Antiqua"/>
                <w:sz w:val="20"/>
                <w:szCs w:val="20"/>
              </w:rPr>
              <w:t xml:space="preserve">) </w:t>
            </w:r>
          </w:p>
          <w:p w14:paraId="0E80E790" w14:textId="20AAE2B4" w:rsidR="000118FD" w:rsidRPr="00F6139B" w:rsidRDefault="000118FD" w:rsidP="000118FD">
            <w:pPr>
              <w:pStyle w:val="ListParagraph"/>
              <w:numPr>
                <w:ilvl w:val="0"/>
                <w:numId w:val="10"/>
              </w:numPr>
              <w:tabs>
                <w:tab w:val="left" w:pos="360"/>
              </w:tabs>
              <w:rPr>
                <w:rFonts w:ascii="Book Antiqua" w:hAnsi="Book Antiqua"/>
                <w:b/>
                <w:sz w:val="20"/>
                <w:szCs w:val="20"/>
              </w:rPr>
            </w:pPr>
            <w:r w:rsidRPr="00F6139B">
              <w:rPr>
                <w:rFonts w:ascii="Book Antiqua" w:hAnsi="Book Antiqua"/>
                <w:sz w:val="20"/>
                <w:szCs w:val="20"/>
              </w:rPr>
              <w:t xml:space="preserve">Chapter </w:t>
            </w:r>
            <w:r w:rsidR="00C62892" w:rsidRPr="00F6139B">
              <w:rPr>
                <w:rFonts w:ascii="Book Antiqua" w:hAnsi="Book Antiqua"/>
                <w:sz w:val="20"/>
                <w:szCs w:val="20"/>
              </w:rPr>
              <w:t>3</w:t>
            </w:r>
            <w:r w:rsidRPr="00F6139B">
              <w:rPr>
                <w:rFonts w:ascii="Book Antiqua" w:hAnsi="Book Antiqua"/>
                <w:sz w:val="20"/>
                <w:szCs w:val="20"/>
              </w:rPr>
              <w:t xml:space="preserve"> in ME</w:t>
            </w:r>
          </w:p>
          <w:p w14:paraId="02402B13" w14:textId="4598927B" w:rsidR="000118FD" w:rsidRPr="00F6139B" w:rsidRDefault="000118FD" w:rsidP="000118FD">
            <w:pPr>
              <w:pStyle w:val="ListParagraph"/>
              <w:numPr>
                <w:ilvl w:val="0"/>
                <w:numId w:val="10"/>
              </w:numPr>
              <w:tabs>
                <w:tab w:val="left" w:pos="360"/>
              </w:tabs>
              <w:rPr>
                <w:rFonts w:ascii="Book Antiqua" w:hAnsi="Book Antiqua"/>
                <w:b/>
                <w:sz w:val="20"/>
                <w:szCs w:val="20"/>
              </w:rPr>
            </w:pPr>
            <w:r w:rsidRPr="00F6139B">
              <w:rPr>
                <w:rFonts w:ascii="Book Antiqua" w:hAnsi="Book Antiqua"/>
                <w:sz w:val="20"/>
                <w:szCs w:val="20"/>
              </w:rPr>
              <w:t xml:space="preserve">Chapters </w:t>
            </w:r>
            <w:r w:rsidR="00C62892" w:rsidRPr="00F6139B">
              <w:rPr>
                <w:rFonts w:ascii="Book Antiqua" w:hAnsi="Book Antiqua"/>
                <w:sz w:val="20"/>
                <w:szCs w:val="20"/>
              </w:rPr>
              <w:t>33</w:t>
            </w:r>
            <w:r w:rsidRPr="00F6139B">
              <w:rPr>
                <w:rFonts w:ascii="Book Antiqua" w:hAnsi="Book Antiqua"/>
                <w:sz w:val="20"/>
                <w:szCs w:val="20"/>
              </w:rPr>
              <w:t xml:space="preserve"> &amp; </w:t>
            </w:r>
            <w:r w:rsidR="00C62892" w:rsidRPr="00F6139B">
              <w:rPr>
                <w:rFonts w:ascii="Book Antiqua" w:hAnsi="Book Antiqua"/>
                <w:sz w:val="20"/>
                <w:szCs w:val="20"/>
              </w:rPr>
              <w:t>42</w:t>
            </w:r>
            <w:r w:rsidRPr="00F6139B">
              <w:rPr>
                <w:rFonts w:ascii="Book Antiqua" w:hAnsi="Book Antiqua"/>
                <w:sz w:val="20"/>
                <w:szCs w:val="20"/>
              </w:rPr>
              <w:t xml:space="preserve"> in RDSJ</w:t>
            </w:r>
          </w:p>
          <w:p w14:paraId="1B0D3B89" w14:textId="1E00D7E8" w:rsidR="00973FD5" w:rsidRPr="00F6139B" w:rsidRDefault="000118FD" w:rsidP="000118FD">
            <w:pPr>
              <w:pStyle w:val="ListParagraph"/>
              <w:numPr>
                <w:ilvl w:val="0"/>
                <w:numId w:val="10"/>
              </w:numPr>
              <w:tabs>
                <w:tab w:val="left" w:pos="360"/>
              </w:tabs>
              <w:rPr>
                <w:rFonts w:ascii="Book Antiqua" w:hAnsi="Book Antiqua"/>
                <w:b/>
                <w:sz w:val="20"/>
                <w:szCs w:val="20"/>
              </w:rPr>
            </w:pPr>
            <w:r w:rsidRPr="00F6139B">
              <w:rPr>
                <w:rFonts w:ascii="Book Antiqua" w:hAnsi="Book Antiqua"/>
                <w:sz w:val="20"/>
                <w:szCs w:val="20"/>
              </w:rPr>
              <w:t xml:space="preserve">Choose </w:t>
            </w:r>
            <w:r w:rsidR="00D101D3" w:rsidRPr="00F6139B">
              <w:rPr>
                <w:rFonts w:ascii="Book Antiqua" w:hAnsi="Book Antiqua"/>
                <w:sz w:val="20"/>
                <w:szCs w:val="20"/>
              </w:rPr>
              <w:t>one</w:t>
            </w:r>
            <w:r w:rsidRPr="00F6139B">
              <w:rPr>
                <w:rFonts w:ascii="Book Antiqua" w:hAnsi="Book Antiqua"/>
                <w:sz w:val="20"/>
                <w:szCs w:val="20"/>
              </w:rPr>
              <w:t xml:space="preserve"> “Voices” Chapter in RDSJ, Chapters </w:t>
            </w:r>
            <w:r w:rsidR="00C62892" w:rsidRPr="00F6139B">
              <w:rPr>
                <w:rFonts w:ascii="Book Antiqua" w:hAnsi="Book Antiqua"/>
                <w:sz w:val="20"/>
                <w:szCs w:val="20"/>
              </w:rPr>
              <w:t>34-38</w:t>
            </w:r>
            <w:r w:rsidRPr="00F6139B">
              <w:rPr>
                <w:rFonts w:ascii="Book Antiqua" w:hAnsi="Book Antiqua"/>
                <w:sz w:val="20"/>
                <w:szCs w:val="20"/>
              </w:rPr>
              <w:t xml:space="preserve"> </w:t>
            </w:r>
          </w:p>
          <w:p w14:paraId="65B1AF6A" w14:textId="77777777" w:rsidR="00973FD5" w:rsidRPr="00F6139B" w:rsidRDefault="00973FD5" w:rsidP="00973FD5">
            <w:pPr>
              <w:rPr>
                <w:rFonts w:ascii="Book Antiqua" w:hAnsi="Book Antiqua"/>
                <w:b/>
                <w:sz w:val="20"/>
                <w:szCs w:val="20"/>
              </w:rPr>
            </w:pPr>
            <w:r w:rsidRPr="00F6139B">
              <w:rPr>
                <w:rFonts w:ascii="Book Antiqua" w:hAnsi="Book Antiqua"/>
                <w:b/>
                <w:sz w:val="20"/>
                <w:szCs w:val="20"/>
              </w:rPr>
              <w:t>Due:</w:t>
            </w:r>
          </w:p>
          <w:p w14:paraId="6CA35BA2" w14:textId="7753B0AB" w:rsidR="00973FD5" w:rsidRPr="00F6139B" w:rsidRDefault="00F6139B" w:rsidP="00973FD5">
            <w:pPr>
              <w:pStyle w:val="ListParagraph"/>
              <w:numPr>
                <w:ilvl w:val="0"/>
                <w:numId w:val="10"/>
              </w:numPr>
              <w:rPr>
                <w:rFonts w:ascii="Book Antiqua" w:hAnsi="Book Antiqua"/>
                <w:sz w:val="20"/>
                <w:szCs w:val="20"/>
              </w:rPr>
            </w:pPr>
            <w:r w:rsidRPr="00F6139B">
              <w:rPr>
                <w:rFonts w:ascii="Book Antiqua" w:hAnsi="Book Antiqua"/>
                <w:sz w:val="20"/>
                <w:szCs w:val="20"/>
              </w:rPr>
              <w:t>Week 11 reading quiz</w:t>
            </w:r>
          </w:p>
          <w:p w14:paraId="7C7A42F1" w14:textId="0D088FD8" w:rsidR="00973FD5" w:rsidRPr="00F6139B" w:rsidRDefault="00973FD5" w:rsidP="00973FD5">
            <w:pPr>
              <w:pStyle w:val="ListParagraph"/>
              <w:numPr>
                <w:ilvl w:val="0"/>
                <w:numId w:val="10"/>
              </w:numPr>
              <w:rPr>
                <w:rFonts w:ascii="Book Antiqua" w:hAnsi="Book Antiqua"/>
                <w:sz w:val="20"/>
                <w:szCs w:val="20"/>
              </w:rPr>
            </w:pPr>
            <w:r w:rsidRPr="00F6139B">
              <w:rPr>
                <w:rFonts w:ascii="Book Antiqua" w:hAnsi="Book Antiqua"/>
                <w:sz w:val="20"/>
                <w:szCs w:val="20"/>
              </w:rPr>
              <w:t>Reflection on Integration and Inclusion (week 10)</w:t>
            </w:r>
          </w:p>
          <w:p w14:paraId="1C3259E4" w14:textId="6ACBB94A" w:rsidR="002F4FE0" w:rsidRPr="00F6139B" w:rsidRDefault="00973FD5" w:rsidP="00973FD5">
            <w:pPr>
              <w:pStyle w:val="ListParagraph"/>
              <w:numPr>
                <w:ilvl w:val="0"/>
                <w:numId w:val="10"/>
              </w:numPr>
              <w:rPr>
                <w:rFonts w:ascii="Book Antiqua" w:hAnsi="Book Antiqua"/>
                <w:sz w:val="20"/>
                <w:szCs w:val="20"/>
              </w:rPr>
            </w:pPr>
            <w:r w:rsidRPr="00F6139B">
              <w:rPr>
                <w:rFonts w:ascii="Book Antiqua" w:hAnsi="Book Antiqua"/>
                <w:sz w:val="20"/>
                <w:szCs w:val="20"/>
              </w:rPr>
              <w:t>3 Equity Events</w:t>
            </w:r>
          </w:p>
          <w:p w14:paraId="52AF4D3A" w14:textId="2ED2B344" w:rsidR="002F4FE0" w:rsidRPr="00F6139B" w:rsidRDefault="008E0E58" w:rsidP="002F4FE0">
            <w:pPr>
              <w:rPr>
                <w:rFonts w:ascii="Book Antiqua" w:hAnsi="Book Antiqua"/>
                <w:bCs/>
                <w:sz w:val="20"/>
                <w:szCs w:val="20"/>
              </w:rPr>
            </w:pPr>
            <w:r w:rsidRPr="00F6139B">
              <w:rPr>
                <w:rFonts w:ascii="Book Antiqua" w:hAnsi="Book Antiqua"/>
                <w:b/>
                <w:sz w:val="20"/>
                <w:szCs w:val="20"/>
              </w:rPr>
              <w:t>Essential Questions</w:t>
            </w:r>
            <w:r w:rsidR="002F4FE0" w:rsidRPr="00F6139B">
              <w:rPr>
                <w:rFonts w:ascii="Book Antiqua" w:hAnsi="Book Antiqua"/>
                <w:b/>
                <w:sz w:val="20"/>
                <w:szCs w:val="20"/>
              </w:rPr>
              <w:t>:</w:t>
            </w:r>
            <w:r w:rsidRPr="00F6139B">
              <w:rPr>
                <w:rFonts w:ascii="Book Antiqua" w:hAnsi="Book Antiqua"/>
                <w:b/>
                <w:sz w:val="20"/>
                <w:szCs w:val="20"/>
              </w:rPr>
              <w:t xml:space="preserve"> </w:t>
            </w:r>
            <w:r w:rsidRPr="00F6139B">
              <w:rPr>
                <w:rFonts w:ascii="Book Antiqua" w:hAnsi="Book Antiqua"/>
                <w:sz w:val="20"/>
                <w:szCs w:val="20"/>
              </w:rPr>
              <w:t xml:space="preserve">How are decisions about where students go to school made? What are the repercussions of those decisions? What is the financial reality of public schooling? </w:t>
            </w:r>
            <w:r w:rsidR="002F4FE0" w:rsidRPr="00F6139B">
              <w:rPr>
                <w:rFonts w:ascii="Book Antiqua" w:hAnsi="Book Antiqua"/>
                <w:b/>
                <w:sz w:val="20"/>
                <w:szCs w:val="20"/>
              </w:rPr>
              <w:t xml:space="preserve"> </w:t>
            </w:r>
          </w:p>
        </w:tc>
      </w:tr>
      <w:tr w:rsidR="00005A04" w:rsidRPr="00F6139B" w14:paraId="60FEF10C" w14:textId="77777777" w:rsidTr="00F6139B">
        <w:trPr>
          <w:cantSplit/>
        </w:trPr>
        <w:tc>
          <w:tcPr>
            <w:tcW w:w="2335" w:type="dxa"/>
          </w:tcPr>
          <w:p w14:paraId="72A18948" w14:textId="77777777" w:rsidR="00005A04" w:rsidRPr="00F6139B" w:rsidRDefault="00005A04" w:rsidP="00005A04">
            <w:pPr>
              <w:tabs>
                <w:tab w:val="left" w:pos="360"/>
              </w:tabs>
              <w:jc w:val="center"/>
              <w:rPr>
                <w:rFonts w:ascii="Book Antiqua" w:hAnsi="Book Antiqua"/>
                <w:b/>
                <w:sz w:val="20"/>
                <w:szCs w:val="20"/>
              </w:rPr>
            </w:pPr>
            <w:r w:rsidRPr="00F6139B">
              <w:rPr>
                <w:rFonts w:ascii="Book Antiqua" w:hAnsi="Book Antiqua"/>
                <w:b/>
                <w:sz w:val="20"/>
                <w:szCs w:val="20"/>
              </w:rPr>
              <w:t>Week 12</w:t>
            </w:r>
          </w:p>
          <w:p w14:paraId="3A1C9248" w14:textId="72C6378B" w:rsidR="00005A04" w:rsidRPr="00F6139B" w:rsidRDefault="00F6139B" w:rsidP="00005A04">
            <w:pPr>
              <w:tabs>
                <w:tab w:val="left" w:pos="360"/>
              </w:tabs>
              <w:jc w:val="center"/>
              <w:rPr>
                <w:rFonts w:ascii="Book Antiqua" w:hAnsi="Book Antiqua"/>
                <w:b/>
                <w:sz w:val="20"/>
                <w:szCs w:val="20"/>
              </w:rPr>
            </w:pPr>
            <w:r w:rsidRPr="00F6139B">
              <w:rPr>
                <w:rFonts w:ascii="Book Antiqua" w:hAnsi="Book Antiqua"/>
                <w:b/>
                <w:sz w:val="20"/>
                <w:szCs w:val="20"/>
              </w:rPr>
              <w:t xml:space="preserve">November </w:t>
            </w:r>
            <w:r w:rsidR="009F211F">
              <w:rPr>
                <w:rFonts w:ascii="Book Antiqua" w:hAnsi="Book Antiqua"/>
                <w:b/>
                <w:sz w:val="20"/>
                <w:szCs w:val="20"/>
              </w:rPr>
              <w:t>9</w:t>
            </w:r>
          </w:p>
          <w:p w14:paraId="15525BB2" w14:textId="77777777" w:rsidR="00005A04" w:rsidRPr="00F6139B" w:rsidRDefault="00005A04" w:rsidP="00005A04">
            <w:pPr>
              <w:tabs>
                <w:tab w:val="left" w:pos="360"/>
              </w:tabs>
              <w:jc w:val="center"/>
              <w:rPr>
                <w:rFonts w:ascii="Book Antiqua" w:hAnsi="Book Antiqua"/>
                <w:b/>
                <w:strike/>
                <w:sz w:val="20"/>
                <w:szCs w:val="20"/>
              </w:rPr>
            </w:pPr>
          </w:p>
          <w:p w14:paraId="7524A932" w14:textId="797725E8" w:rsidR="00005A04" w:rsidRPr="00F6139B" w:rsidRDefault="00005A04" w:rsidP="00005A04">
            <w:pPr>
              <w:tabs>
                <w:tab w:val="left" w:pos="360"/>
              </w:tabs>
              <w:jc w:val="center"/>
              <w:rPr>
                <w:rFonts w:ascii="Book Antiqua" w:hAnsi="Book Antiqua"/>
                <w:sz w:val="20"/>
                <w:szCs w:val="20"/>
              </w:rPr>
            </w:pPr>
            <w:r w:rsidRPr="00F6139B">
              <w:rPr>
                <w:rFonts w:ascii="Book Antiqua" w:hAnsi="Book Antiqua"/>
                <w:sz w:val="20"/>
                <w:szCs w:val="20"/>
              </w:rPr>
              <w:t>Policy Barriers</w:t>
            </w:r>
          </w:p>
        </w:tc>
        <w:tc>
          <w:tcPr>
            <w:tcW w:w="7530" w:type="dxa"/>
          </w:tcPr>
          <w:p w14:paraId="2490371B" w14:textId="77777777" w:rsidR="00005A04" w:rsidRPr="00F6139B" w:rsidRDefault="00005A04" w:rsidP="00005A04">
            <w:pPr>
              <w:tabs>
                <w:tab w:val="left" w:pos="360"/>
              </w:tabs>
              <w:rPr>
                <w:rFonts w:ascii="Book Antiqua" w:hAnsi="Book Antiqua"/>
                <w:b/>
                <w:sz w:val="20"/>
                <w:szCs w:val="20"/>
              </w:rPr>
            </w:pPr>
            <w:r w:rsidRPr="00F6139B">
              <w:rPr>
                <w:rFonts w:ascii="Book Antiqua" w:hAnsi="Book Antiqua"/>
                <w:b/>
                <w:sz w:val="20"/>
                <w:szCs w:val="20"/>
              </w:rPr>
              <w:t>Readings:</w:t>
            </w:r>
          </w:p>
          <w:p w14:paraId="52F7A9BA" w14:textId="6C27C7D7" w:rsidR="00D101D3" w:rsidRPr="00F6139B" w:rsidRDefault="00D101D3" w:rsidP="00D101D3">
            <w:pPr>
              <w:pStyle w:val="ListParagraph"/>
              <w:numPr>
                <w:ilvl w:val="0"/>
                <w:numId w:val="10"/>
              </w:numPr>
              <w:tabs>
                <w:tab w:val="left" w:pos="360"/>
              </w:tabs>
              <w:rPr>
                <w:rFonts w:ascii="Book Antiqua" w:hAnsi="Book Antiqua"/>
                <w:b/>
                <w:sz w:val="20"/>
                <w:szCs w:val="20"/>
              </w:rPr>
            </w:pPr>
            <w:r w:rsidRPr="00F6139B">
              <w:rPr>
                <w:rFonts w:ascii="Book Antiqua" w:hAnsi="Book Antiqua"/>
                <w:sz w:val="20"/>
                <w:szCs w:val="20"/>
              </w:rPr>
              <w:t>Chapter 9 in ME</w:t>
            </w:r>
          </w:p>
          <w:p w14:paraId="02371B31" w14:textId="7A576EC7" w:rsidR="00D101D3" w:rsidRPr="00F6139B" w:rsidRDefault="00D101D3" w:rsidP="00D101D3">
            <w:pPr>
              <w:pStyle w:val="ListParagraph"/>
              <w:numPr>
                <w:ilvl w:val="0"/>
                <w:numId w:val="10"/>
              </w:numPr>
              <w:tabs>
                <w:tab w:val="left" w:pos="360"/>
              </w:tabs>
              <w:rPr>
                <w:rFonts w:ascii="Book Antiqua" w:hAnsi="Book Antiqua"/>
                <w:b/>
                <w:sz w:val="20"/>
                <w:szCs w:val="20"/>
              </w:rPr>
            </w:pPr>
            <w:r w:rsidRPr="00F6139B">
              <w:rPr>
                <w:rFonts w:ascii="Book Antiqua" w:hAnsi="Book Antiqua"/>
                <w:sz w:val="20"/>
                <w:szCs w:val="20"/>
              </w:rPr>
              <w:t>Chapters 23, 24, 63, 84, 113, 124, 130, &amp; 131 in RDSJ</w:t>
            </w:r>
          </w:p>
          <w:p w14:paraId="28B596A2" w14:textId="77777777" w:rsidR="00005A04" w:rsidRPr="00F6139B" w:rsidRDefault="00005A04" w:rsidP="00005A04">
            <w:pPr>
              <w:rPr>
                <w:rFonts w:ascii="Book Antiqua" w:hAnsi="Book Antiqua"/>
                <w:b/>
                <w:sz w:val="20"/>
                <w:szCs w:val="20"/>
              </w:rPr>
            </w:pPr>
            <w:r w:rsidRPr="00F6139B">
              <w:rPr>
                <w:rFonts w:ascii="Book Antiqua" w:hAnsi="Book Antiqua"/>
                <w:b/>
                <w:sz w:val="20"/>
                <w:szCs w:val="20"/>
              </w:rPr>
              <w:t>Due:</w:t>
            </w:r>
          </w:p>
          <w:p w14:paraId="59609925" w14:textId="24F3939E" w:rsidR="00005A04" w:rsidRPr="00F6139B" w:rsidRDefault="00F6139B" w:rsidP="00005A04">
            <w:pPr>
              <w:pStyle w:val="ListParagraph"/>
              <w:numPr>
                <w:ilvl w:val="0"/>
                <w:numId w:val="10"/>
              </w:numPr>
              <w:rPr>
                <w:rFonts w:ascii="Book Antiqua" w:hAnsi="Book Antiqua"/>
                <w:sz w:val="20"/>
                <w:szCs w:val="20"/>
              </w:rPr>
            </w:pPr>
            <w:r w:rsidRPr="00F6139B">
              <w:rPr>
                <w:rFonts w:ascii="Book Antiqua" w:hAnsi="Book Antiqua"/>
                <w:sz w:val="20"/>
                <w:szCs w:val="20"/>
              </w:rPr>
              <w:t>Week 12 reading quiz</w:t>
            </w:r>
          </w:p>
          <w:p w14:paraId="27093FBB" w14:textId="10593F43" w:rsidR="00005A04" w:rsidRPr="00F6139B" w:rsidRDefault="00005A04" w:rsidP="00005A04">
            <w:pPr>
              <w:pStyle w:val="ListParagraph"/>
              <w:numPr>
                <w:ilvl w:val="0"/>
                <w:numId w:val="10"/>
              </w:numPr>
              <w:rPr>
                <w:rFonts w:ascii="Book Antiqua" w:hAnsi="Book Antiqua"/>
                <w:sz w:val="20"/>
                <w:szCs w:val="20"/>
              </w:rPr>
            </w:pPr>
            <w:r w:rsidRPr="00F6139B">
              <w:rPr>
                <w:rFonts w:ascii="Book Antiqua" w:hAnsi="Book Antiqua"/>
                <w:sz w:val="20"/>
                <w:szCs w:val="20"/>
              </w:rPr>
              <w:t>Reflection on School Funding and Zoning (week 11)</w:t>
            </w:r>
          </w:p>
          <w:p w14:paraId="5430D2E5" w14:textId="0FCFA40C" w:rsidR="00005A04" w:rsidRPr="00F6139B" w:rsidRDefault="00005A04" w:rsidP="00005A04">
            <w:pPr>
              <w:pStyle w:val="ListParagraph"/>
              <w:numPr>
                <w:ilvl w:val="0"/>
                <w:numId w:val="10"/>
              </w:numPr>
              <w:rPr>
                <w:rFonts w:ascii="Book Antiqua" w:hAnsi="Book Antiqua"/>
                <w:sz w:val="20"/>
                <w:szCs w:val="20"/>
              </w:rPr>
            </w:pPr>
            <w:r w:rsidRPr="00F6139B">
              <w:rPr>
                <w:rFonts w:ascii="Book Antiqua" w:hAnsi="Book Antiqua"/>
                <w:sz w:val="20"/>
                <w:szCs w:val="20"/>
              </w:rPr>
              <w:t>Teaching Tolerance 2: Activism Plan</w:t>
            </w:r>
          </w:p>
          <w:p w14:paraId="51F28C58" w14:textId="701783CA" w:rsidR="00005A04" w:rsidRPr="00F6139B" w:rsidRDefault="00005A04" w:rsidP="00005A04">
            <w:pPr>
              <w:rPr>
                <w:sz w:val="20"/>
                <w:szCs w:val="20"/>
              </w:rPr>
            </w:pPr>
            <w:r w:rsidRPr="00F6139B">
              <w:rPr>
                <w:rFonts w:ascii="Book Antiqua" w:hAnsi="Book Antiqua"/>
                <w:b/>
                <w:sz w:val="20"/>
                <w:szCs w:val="20"/>
              </w:rPr>
              <w:t xml:space="preserve">Essential Questions: </w:t>
            </w:r>
            <w:r w:rsidRPr="00F6139B">
              <w:rPr>
                <w:rFonts w:ascii="Book Antiqua" w:hAnsi="Book Antiqua"/>
                <w:sz w:val="20"/>
                <w:szCs w:val="20"/>
              </w:rPr>
              <w:t>In what ways do state and federal policies drive school practice? In what ways do those policies create barriers? In what ways do they create possibilities?</w:t>
            </w:r>
          </w:p>
        </w:tc>
      </w:tr>
      <w:tr w:rsidR="00005A04" w:rsidRPr="00F6139B" w14:paraId="304BD011" w14:textId="77777777" w:rsidTr="00F6139B">
        <w:trPr>
          <w:cantSplit/>
        </w:trPr>
        <w:tc>
          <w:tcPr>
            <w:tcW w:w="2335" w:type="dxa"/>
          </w:tcPr>
          <w:p w14:paraId="6FB9A4BD" w14:textId="77777777" w:rsidR="00005A04" w:rsidRPr="00F6139B" w:rsidRDefault="00005A04" w:rsidP="00005A04">
            <w:pPr>
              <w:tabs>
                <w:tab w:val="left" w:pos="360"/>
              </w:tabs>
              <w:jc w:val="center"/>
              <w:rPr>
                <w:rFonts w:ascii="Book Antiqua" w:hAnsi="Book Antiqua"/>
                <w:b/>
                <w:sz w:val="20"/>
                <w:szCs w:val="20"/>
              </w:rPr>
            </w:pPr>
            <w:r w:rsidRPr="00F6139B">
              <w:rPr>
                <w:rFonts w:ascii="Book Antiqua" w:hAnsi="Book Antiqua"/>
                <w:b/>
                <w:sz w:val="20"/>
                <w:szCs w:val="20"/>
              </w:rPr>
              <w:lastRenderedPageBreak/>
              <w:t>Week 13</w:t>
            </w:r>
          </w:p>
          <w:p w14:paraId="3FF1E97C" w14:textId="3A4757F7" w:rsidR="00005A04" w:rsidRPr="00F6139B" w:rsidRDefault="00F6139B" w:rsidP="00005A04">
            <w:pPr>
              <w:tabs>
                <w:tab w:val="left" w:pos="360"/>
              </w:tabs>
              <w:jc w:val="center"/>
              <w:rPr>
                <w:rFonts w:ascii="Book Antiqua" w:hAnsi="Book Antiqua"/>
                <w:b/>
                <w:sz w:val="20"/>
                <w:szCs w:val="20"/>
              </w:rPr>
            </w:pPr>
            <w:r w:rsidRPr="00F6139B">
              <w:rPr>
                <w:rFonts w:ascii="Book Antiqua" w:hAnsi="Book Antiqua"/>
                <w:b/>
                <w:sz w:val="20"/>
                <w:szCs w:val="20"/>
              </w:rPr>
              <w:t xml:space="preserve">November </w:t>
            </w:r>
            <w:r w:rsidR="009F211F">
              <w:rPr>
                <w:rFonts w:ascii="Book Antiqua" w:hAnsi="Book Antiqua"/>
                <w:b/>
                <w:sz w:val="20"/>
                <w:szCs w:val="20"/>
              </w:rPr>
              <w:t>16</w:t>
            </w:r>
          </w:p>
          <w:p w14:paraId="1B79651D" w14:textId="77777777" w:rsidR="00005A04" w:rsidRPr="00F6139B" w:rsidRDefault="00005A04" w:rsidP="00005A04">
            <w:pPr>
              <w:tabs>
                <w:tab w:val="left" w:pos="360"/>
              </w:tabs>
              <w:jc w:val="center"/>
              <w:rPr>
                <w:rFonts w:ascii="Book Antiqua" w:hAnsi="Book Antiqua"/>
                <w:b/>
                <w:sz w:val="20"/>
                <w:szCs w:val="20"/>
              </w:rPr>
            </w:pPr>
          </w:p>
          <w:p w14:paraId="3E971995" w14:textId="1B28D9C9" w:rsidR="00005A04" w:rsidRPr="00F6139B" w:rsidRDefault="00005A04" w:rsidP="00005A04">
            <w:pPr>
              <w:tabs>
                <w:tab w:val="left" w:pos="360"/>
              </w:tabs>
              <w:jc w:val="center"/>
              <w:rPr>
                <w:rFonts w:ascii="Book Antiqua" w:hAnsi="Book Antiqua"/>
                <w:sz w:val="20"/>
                <w:szCs w:val="20"/>
              </w:rPr>
            </w:pPr>
            <w:r w:rsidRPr="00F6139B">
              <w:rPr>
                <w:rFonts w:ascii="Book Antiqua" w:hAnsi="Book Antiqua"/>
                <w:sz w:val="20"/>
                <w:szCs w:val="20"/>
              </w:rPr>
              <w:t>Work of Teachers</w:t>
            </w:r>
          </w:p>
        </w:tc>
        <w:tc>
          <w:tcPr>
            <w:tcW w:w="7530" w:type="dxa"/>
          </w:tcPr>
          <w:p w14:paraId="271F1929" w14:textId="77777777" w:rsidR="00005A04" w:rsidRPr="00F6139B" w:rsidRDefault="00005A04" w:rsidP="00005A04">
            <w:pPr>
              <w:tabs>
                <w:tab w:val="left" w:pos="360"/>
              </w:tabs>
              <w:rPr>
                <w:rFonts w:ascii="Book Antiqua" w:hAnsi="Book Antiqua"/>
                <w:b/>
                <w:sz w:val="20"/>
                <w:szCs w:val="20"/>
              </w:rPr>
            </w:pPr>
            <w:r w:rsidRPr="00F6139B">
              <w:rPr>
                <w:rFonts w:ascii="Book Antiqua" w:hAnsi="Book Antiqua"/>
                <w:b/>
                <w:sz w:val="20"/>
                <w:szCs w:val="20"/>
              </w:rPr>
              <w:t>Readings:</w:t>
            </w:r>
          </w:p>
          <w:p w14:paraId="082EC1E8" w14:textId="77777777" w:rsidR="00D101D3" w:rsidRPr="00F6139B" w:rsidRDefault="00D101D3" w:rsidP="00D101D3">
            <w:pPr>
              <w:pStyle w:val="ListParagraph"/>
              <w:numPr>
                <w:ilvl w:val="0"/>
                <w:numId w:val="10"/>
              </w:numPr>
              <w:tabs>
                <w:tab w:val="left" w:pos="360"/>
              </w:tabs>
              <w:rPr>
                <w:rFonts w:ascii="Book Antiqua" w:hAnsi="Book Antiqua"/>
                <w:b/>
                <w:sz w:val="20"/>
                <w:szCs w:val="20"/>
              </w:rPr>
            </w:pPr>
            <w:r w:rsidRPr="00F6139B">
              <w:rPr>
                <w:rFonts w:ascii="Book Antiqua" w:hAnsi="Book Antiqua"/>
                <w:sz w:val="20"/>
                <w:szCs w:val="20"/>
              </w:rPr>
              <w:t>Chapter 7 in ME</w:t>
            </w:r>
          </w:p>
          <w:p w14:paraId="04D1A5C5" w14:textId="77777777" w:rsidR="00D101D3" w:rsidRPr="00F6139B" w:rsidRDefault="00D101D3" w:rsidP="00D101D3">
            <w:pPr>
              <w:pStyle w:val="ListParagraph"/>
              <w:numPr>
                <w:ilvl w:val="0"/>
                <w:numId w:val="10"/>
              </w:numPr>
              <w:tabs>
                <w:tab w:val="left" w:pos="360"/>
              </w:tabs>
              <w:rPr>
                <w:rFonts w:ascii="Book Antiqua" w:hAnsi="Book Antiqua"/>
                <w:b/>
                <w:sz w:val="20"/>
                <w:szCs w:val="20"/>
              </w:rPr>
            </w:pPr>
            <w:r w:rsidRPr="00F6139B">
              <w:rPr>
                <w:rFonts w:ascii="Book Antiqua" w:hAnsi="Book Antiqua"/>
                <w:sz w:val="20"/>
                <w:szCs w:val="20"/>
              </w:rPr>
              <w:t>Chapters 45, 51, 90, &amp; 109 in RDSJ</w:t>
            </w:r>
          </w:p>
          <w:p w14:paraId="6F14F65C" w14:textId="79D12ACA" w:rsidR="00005A04" w:rsidRPr="00F6139B" w:rsidRDefault="00D101D3" w:rsidP="00D101D3">
            <w:pPr>
              <w:pStyle w:val="ListParagraph"/>
              <w:numPr>
                <w:ilvl w:val="0"/>
                <w:numId w:val="10"/>
              </w:numPr>
              <w:tabs>
                <w:tab w:val="left" w:pos="360"/>
              </w:tabs>
              <w:rPr>
                <w:rFonts w:ascii="Book Antiqua" w:hAnsi="Book Antiqua"/>
                <w:b/>
                <w:sz w:val="20"/>
                <w:szCs w:val="20"/>
              </w:rPr>
            </w:pPr>
            <w:r w:rsidRPr="00F6139B">
              <w:rPr>
                <w:rFonts w:ascii="Book Antiqua" w:hAnsi="Book Antiqua"/>
                <w:sz w:val="20"/>
                <w:szCs w:val="20"/>
              </w:rPr>
              <w:t>Choose one “Voices” Chapter in RDSJ, Chapters 16-21</w:t>
            </w:r>
          </w:p>
          <w:p w14:paraId="123C17AB" w14:textId="77777777" w:rsidR="00005A04" w:rsidRPr="00F6139B" w:rsidRDefault="00005A04" w:rsidP="00005A04">
            <w:pPr>
              <w:rPr>
                <w:rFonts w:ascii="Book Antiqua" w:hAnsi="Book Antiqua"/>
                <w:b/>
                <w:sz w:val="20"/>
                <w:szCs w:val="20"/>
              </w:rPr>
            </w:pPr>
            <w:r w:rsidRPr="00F6139B">
              <w:rPr>
                <w:rFonts w:ascii="Book Antiqua" w:hAnsi="Book Antiqua"/>
                <w:b/>
                <w:sz w:val="20"/>
                <w:szCs w:val="20"/>
              </w:rPr>
              <w:t>Due:</w:t>
            </w:r>
          </w:p>
          <w:p w14:paraId="2664B27F" w14:textId="560E4B62" w:rsidR="00005A04" w:rsidRPr="00F6139B" w:rsidRDefault="00F6139B" w:rsidP="00005A04">
            <w:pPr>
              <w:pStyle w:val="ListParagraph"/>
              <w:numPr>
                <w:ilvl w:val="0"/>
                <w:numId w:val="10"/>
              </w:numPr>
              <w:rPr>
                <w:rFonts w:ascii="Book Antiqua" w:hAnsi="Book Antiqua"/>
                <w:sz w:val="20"/>
                <w:szCs w:val="20"/>
              </w:rPr>
            </w:pPr>
            <w:r w:rsidRPr="00F6139B">
              <w:rPr>
                <w:rFonts w:ascii="Book Antiqua" w:hAnsi="Book Antiqua"/>
                <w:sz w:val="20"/>
                <w:szCs w:val="20"/>
              </w:rPr>
              <w:t>Week 13 reading quiz</w:t>
            </w:r>
          </w:p>
          <w:p w14:paraId="553DFB82" w14:textId="77F4A80D" w:rsidR="00005A04" w:rsidRPr="00F6139B" w:rsidRDefault="00005A04" w:rsidP="00005A04">
            <w:pPr>
              <w:pStyle w:val="ListParagraph"/>
              <w:numPr>
                <w:ilvl w:val="0"/>
                <w:numId w:val="10"/>
              </w:numPr>
              <w:rPr>
                <w:rFonts w:ascii="Book Antiqua" w:hAnsi="Book Antiqua"/>
                <w:sz w:val="20"/>
                <w:szCs w:val="20"/>
              </w:rPr>
            </w:pPr>
            <w:r w:rsidRPr="00F6139B">
              <w:rPr>
                <w:rFonts w:ascii="Book Antiqua" w:hAnsi="Book Antiqua"/>
                <w:sz w:val="20"/>
                <w:szCs w:val="20"/>
              </w:rPr>
              <w:t>Reflection on Policy Barriers (week 12)</w:t>
            </w:r>
          </w:p>
          <w:p w14:paraId="066630CC" w14:textId="4CE6F327" w:rsidR="00005A04" w:rsidRPr="00F6139B" w:rsidRDefault="00005A04" w:rsidP="00005A04">
            <w:pPr>
              <w:pStyle w:val="ListParagraph"/>
              <w:numPr>
                <w:ilvl w:val="0"/>
                <w:numId w:val="10"/>
              </w:numPr>
              <w:rPr>
                <w:rFonts w:ascii="Book Antiqua" w:hAnsi="Book Antiqua"/>
                <w:sz w:val="20"/>
                <w:szCs w:val="20"/>
              </w:rPr>
            </w:pPr>
            <w:r w:rsidRPr="00F6139B">
              <w:rPr>
                <w:rFonts w:ascii="Book Antiqua" w:hAnsi="Book Antiqua"/>
                <w:sz w:val="20"/>
                <w:szCs w:val="20"/>
              </w:rPr>
              <w:t>Acting Cipher Report</w:t>
            </w:r>
          </w:p>
          <w:p w14:paraId="196AC672" w14:textId="51DA98E5" w:rsidR="00005A04" w:rsidRPr="00F6139B" w:rsidRDefault="00005A04" w:rsidP="00005A04">
            <w:pPr>
              <w:numPr>
                <w:ilvl w:val="12"/>
                <w:numId w:val="0"/>
              </w:numPr>
              <w:rPr>
                <w:rFonts w:ascii="Book Antiqua" w:hAnsi="Book Antiqua"/>
                <w:sz w:val="20"/>
                <w:szCs w:val="20"/>
              </w:rPr>
            </w:pPr>
            <w:r w:rsidRPr="00F6139B">
              <w:rPr>
                <w:rFonts w:ascii="Book Antiqua" w:hAnsi="Book Antiqua"/>
                <w:b/>
                <w:sz w:val="20"/>
                <w:szCs w:val="20"/>
              </w:rPr>
              <w:t xml:space="preserve">Essential Questions: </w:t>
            </w:r>
            <w:r w:rsidRPr="00F6139B">
              <w:rPr>
                <w:rFonts w:ascii="Book Antiqua" w:hAnsi="Book Antiqua"/>
                <w:sz w:val="20"/>
                <w:szCs w:val="20"/>
              </w:rPr>
              <w:t xml:space="preserve">What is the work of teachers for teachers, for students, in schools, in communities, and in the policy landscape? </w:t>
            </w:r>
          </w:p>
        </w:tc>
      </w:tr>
      <w:tr w:rsidR="00005A04" w:rsidRPr="00F6139B" w14:paraId="28298046" w14:textId="77777777" w:rsidTr="00F6139B">
        <w:trPr>
          <w:cantSplit/>
        </w:trPr>
        <w:tc>
          <w:tcPr>
            <w:tcW w:w="2335" w:type="dxa"/>
          </w:tcPr>
          <w:p w14:paraId="665506D2" w14:textId="77777777" w:rsidR="00005A04" w:rsidRPr="00F6139B" w:rsidRDefault="00005A04" w:rsidP="00005A04">
            <w:pPr>
              <w:tabs>
                <w:tab w:val="left" w:pos="360"/>
              </w:tabs>
              <w:jc w:val="center"/>
              <w:rPr>
                <w:rFonts w:ascii="Book Antiqua" w:hAnsi="Book Antiqua"/>
                <w:b/>
                <w:sz w:val="20"/>
                <w:szCs w:val="20"/>
              </w:rPr>
            </w:pPr>
            <w:r w:rsidRPr="00F6139B">
              <w:rPr>
                <w:rFonts w:ascii="Book Antiqua" w:hAnsi="Book Antiqua"/>
                <w:b/>
                <w:sz w:val="20"/>
                <w:szCs w:val="20"/>
              </w:rPr>
              <w:t>Week 14</w:t>
            </w:r>
          </w:p>
          <w:p w14:paraId="220F28DA" w14:textId="52983512" w:rsidR="00005A04" w:rsidRPr="00F6139B" w:rsidRDefault="00F6139B" w:rsidP="00005A04">
            <w:pPr>
              <w:tabs>
                <w:tab w:val="left" w:pos="360"/>
              </w:tabs>
              <w:jc w:val="center"/>
              <w:rPr>
                <w:rFonts w:ascii="Book Antiqua" w:hAnsi="Book Antiqua"/>
                <w:b/>
                <w:sz w:val="20"/>
                <w:szCs w:val="20"/>
              </w:rPr>
            </w:pPr>
            <w:r w:rsidRPr="00F6139B">
              <w:rPr>
                <w:rFonts w:ascii="Book Antiqua" w:hAnsi="Book Antiqua"/>
                <w:b/>
                <w:sz w:val="20"/>
                <w:szCs w:val="20"/>
              </w:rPr>
              <w:t xml:space="preserve">November </w:t>
            </w:r>
            <w:r w:rsidR="009F211F">
              <w:rPr>
                <w:rFonts w:ascii="Book Antiqua" w:hAnsi="Book Antiqua"/>
                <w:b/>
                <w:sz w:val="20"/>
                <w:szCs w:val="20"/>
              </w:rPr>
              <w:t>30</w:t>
            </w:r>
          </w:p>
          <w:p w14:paraId="3A9EFE20" w14:textId="77777777" w:rsidR="00005A04" w:rsidRPr="00F6139B" w:rsidRDefault="00005A04" w:rsidP="00005A04">
            <w:pPr>
              <w:tabs>
                <w:tab w:val="left" w:pos="360"/>
              </w:tabs>
              <w:jc w:val="center"/>
              <w:rPr>
                <w:rFonts w:ascii="Book Antiqua" w:hAnsi="Book Antiqua"/>
                <w:b/>
                <w:sz w:val="20"/>
                <w:szCs w:val="20"/>
              </w:rPr>
            </w:pPr>
          </w:p>
          <w:p w14:paraId="66F386A5" w14:textId="0087DDAE" w:rsidR="00005A04" w:rsidRPr="00F6139B" w:rsidRDefault="00005A04" w:rsidP="00005A04">
            <w:pPr>
              <w:tabs>
                <w:tab w:val="left" w:pos="360"/>
              </w:tabs>
              <w:jc w:val="center"/>
              <w:rPr>
                <w:rFonts w:ascii="Book Antiqua" w:hAnsi="Book Antiqua"/>
                <w:sz w:val="20"/>
                <w:szCs w:val="20"/>
              </w:rPr>
            </w:pPr>
            <w:r w:rsidRPr="00F6139B">
              <w:rPr>
                <w:rFonts w:ascii="Book Antiqua" w:hAnsi="Book Antiqua"/>
                <w:sz w:val="20"/>
                <w:szCs w:val="20"/>
              </w:rPr>
              <w:t>Wrapping Up</w:t>
            </w:r>
          </w:p>
        </w:tc>
        <w:tc>
          <w:tcPr>
            <w:tcW w:w="7530" w:type="dxa"/>
          </w:tcPr>
          <w:p w14:paraId="0C2BB3F6" w14:textId="77777777" w:rsidR="00005A04" w:rsidRPr="00F6139B" w:rsidRDefault="00005A04" w:rsidP="00005A04">
            <w:pPr>
              <w:rPr>
                <w:rFonts w:ascii="Book Antiqua" w:hAnsi="Book Antiqua"/>
                <w:b/>
                <w:sz w:val="20"/>
                <w:szCs w:val="20"/>
              </w:rPr>
            </w:pPr>
            <w:r w:rsidRPr="00F6139B">
              <w:rPr>
                <w:rFonts w:ascii="Book Antiqua" w:hAnsi="Book Antiqua"/>
                <w:b/>
                <w:sz w:val="20"/>
                <w:szCs w:val="20"/>
              </w:rPr>
              <w:t>Due:</w:t>
            </w:r>
          </w:p>
          <w:p w14:paraId="03A397B2" w14:textId="2724B02E" w:rsidR="00005A04" w:rsidRPr="00F6139B" w:rsidRDefault="00005A04" w:rsidP="00005A04">
            <w:pPr>
              <w:pStyle w:val="ListParagraph"/>
              <w:numPr>
                <w:ilvl w:val="0"/>
                <w:numId w:val="10"/>
              </w:numPr>
              <w:rPr>
                <w:rFonts w:ascii="Book Antiqua" w:hAnsi="Book Antiqua"/>
                <w:sz w:val="20"/>
                <w:szCs w:val="20"/>
              </w:rPr>
            </w:pPr>
            <w:r w:rsidRPr="00F6139B">
              <w:rPr>
                <w:rFonts w:ascii="Book Antiqua" w:hAnsi="Book Antiqua"/>
                <w:sz w:val="20"/>
                <w:szCs w:val="20"/>
              </w:rPr>
              <w:t>Reflection on Work of Teachers (week 13)</w:t>
            </w:r>
          </w:p>
          <w:p w14:paraId="27815869" w14:textId="565BD782" w:rsidR="00005A04" w:rsidRPr="00F6139B" w:rsidRDefault="00005A04" w:rsidP="00005A04">
            <w:pPr>
              <w:pStyle w:val="ListParagraph"/>
              <w:numPr>
                <w:ilvl w:val="0"/>
                <w:numId w:val="10"/>
              </w:numPr>
              <w:rPr>
                <w:rFonts w:ascii="Book Antiqua" w:hAnsi="Book Antiqua"/>
                <w:sz w:val="20"/>
                <w:szCs w:val="20"/>
              </w:rPr>
            </w:pPr>
            <w:r w:rsidRPr="00F6139B">
              <w:rPr>
                <w:rFonts w:ascii="Book Antiqua" w:hAnsi="Book Antiqua"/>
                <w:sz w:val="20"/>
                <w:szCs w:val="20"/>
              </w:rPr>
              <w:t>Belief Examinations</w:t>
            </w:r>
          </w:p>
        </w:tc>
      </w:tr>
    </w:tbl>
    <w:p w14:paraId="5B2AC5E2" w14:textId="6896806D" w:rsidR="002F4FE0" w:rsidRDefault="002F4FE0" w:rsidP="002F4FE0"/>
    <w:p w14:paraId="12F661BF" w14:textId="38B8BCCF" w:rsidR="002F4FE0" w:rsidRPr="00E76A7B" w:rsidRDefault="00F6139B" w:rsidP="002F4FE0">
      <w:pPr>
        <w:rPr>
          <w:rFonts w:ascii="Book Antiqua" w:hAnsi="Book Antiqua"/>
          <w:b/>
          <w:sz w:val="22"/>
          <w:szCs w:val="22"/>
        </w:rPr>
      </w:pPr>
      <w:r>
        <w:rPr>
          <w:rFonts w:ascii="Book Antiqua" w:hAnsi="Book Antiqua"/>
          <w:b/>
          <w:sz w:val="22"/>
          <w:szCs w:val="22"/>
        </w:rPr>
        <w:t>8</w:t>
      </w:r>
      <w:r w:rsidR="002F4FE0" w:rsidRPr="00E76A7B">
        <w:rPr>
          <w:rFonts w:ascii="Book Antiqua" w:hAnsi="Book Antiqua"/>
          <w:b/>
          <w:sz w:val="22"/>
          <w:szCs w:val="22"/>
        </w:rPr>
        <w:t>.  COURSE REQUIREMENTS/ASSESSMENT:</w:t>
      </w:r>
    </w:p>
    <w:p w14:paraId="11108C6B" w14:textId="77777777" w:rsidR="002F4FE0" w:rsidRPr="00E76A7B" w:rsidRDefault="002F4FE0" w:rsidP="002F4FE0">
      <w:pPr>
        <w:rPr>
          <w:rFonts w:ascii="Book Antiqua" w:hAnsi="Book Antiqua"/>
          <w:b/>
          <w:sz w:val="22"/>
          <w:szCs w:val="22"/>
        </w:rPr>
      </w:pPr>
      <w:r w:rsidRPr="00E76A7B">
        <w:rPr>
          <w:rFonts w:ascii="Book Antiqua" w:hAnsi="Book Antiqua"/>
          <w:b/>
          <w:sz w:val="22"/>
          <w:szCs w:val="22"/>
        </w:rPr>
        <w:t xml:space="preserve"> </w:t>
      </w:r>
    </w:p>
    <w:p w14:paraId="42E7A8E8" w14:textId="77777777" w:rsidR="002F4FE0" w:rsidRPr="00E76A7B" w:rsidRDefault="002F4FE0" w:rsidP="002F4FE0">
      <w:pPr>
        <w:jc w:val="both"/>
        <w:outlineLvl w:val="0"/>
        <w:rPr>
          <w:rFonts w:ascii="Book Antiqua" w:hAnsi="Book Antiqua"/>
          <w:b/>
          <w:sz w:val="22"/>
          <w:szCs w:val="22"/>
        </w:rPr>
      </w:pPr>
      <w:r w:rsidRPr="00667281">
        <w:rPr>
          <w:rFonts w:ascii="Book Antiqua" w:hAnsi="Book Antiqua"/>
          <w:b/>
          <w:sz w:val="22"/>
          <w:szCs w:val="22"/>
        </w:rPr>
        <w:t>Lab and Service-Learning</w:t>
      </w:r>
    </w:p>
    <w:p w14:paraId="4C47A36C" w14:textId="77777777" w:rsidR="002F4FE0" w:rsidRPr="00E76A7B" w:rsidRDefault="002F4FE0" w:rsidP="002F4FE0">
      <w:pPr>
        <w:jc w:val="both"/>
        <w:rPr>
          <w:rFonts w:ascii="Book Antiqua" w:hAnsi="Book Antiqua"/>
          <w:sz w:val="22"/>
          <w:szCs w:val="22"/>
        </w:rPr>
      </w:pPr>
      <w:r w:rsidRPr="00E76A7B">
        <w:rPr>
          <w:rFonts w:ascii="Book Antiqua" w:hAnsi="Book Antiqua"/>
          <w:sz w:val="22"/>
          <w:szCs w:val="22"/>
        </w:rPr>
        <w:t>Teacher educat</w:t>
      </w:r>
      <w:r>
        <w:rPr>
          <w:rFonts w:ascii="Book Antiqua" w:hAnsi="Book Antiqua"/>
          <w:sz w:val="22"/>
          <w:szCs w:val="22"/>
        </w:rPr>
        <w:t>ion core courses with a service-</w:t>
      </w:r>
      <w:r w:rsidRPr="00E76A7B">
        <w:rPr>
          <w:rFonts w:ascii="Book Antiqua" w:hAnsi="Book Antiqua"/>
          <w:sz w:val="22"/>
          <w:szCs w:val="22"/>
        </w:rPr>
        <w:t>learning component use a 1:3 ratio for lab credit hours to lab clock hours per week. The three hours of lab per week consists of service learning at the assigned site, lab activities in the campus classroom, or online activities. Lab hours must include a minimum of 25 clock hours i</w:t>
      </w:r>
      <w:r>
        <w:rPr>
          <w:rFonts w:ascii="Book Antiqua" w:hAnsi="Book Antiqua"/>
          <w:sz w:val="22"/>
          <w:szCs w:val="22"/>
        </w:rPr>
        <w:t>n your assigned service-l</w:t>
      </w:r>
      <w:r w:rsidRPr="00E76A7B">
        <w:rPr>
          <w:rFonts w:ascii="Book Antiqua" w:hAnsi="Book Antiqua"/>
          <w:sz w:val="22"/>
          <w:szCs w:val="22"/>
        </w:rPr>
        <w:t xml:space="preserve">earning placement. These 25 service hours are part of the total number of field experience hours mandated by the Alabama State Department of Education. You will not receive credit for this course until these 25 hours have been completed. </w:t>
      </w:r>
    </w:p>
    <w:p w14:paraId="73554996" w14:textId="77777777" w:rsidR="002F4FE0" w:rsidRPr="00E76A7B" w:rsidRDefault="002F4FE0" w:rsidP="002F4FE0">
      <w:pPr>
        <w:jc w:val="both"/>
        <w:rPr>
          <w:rFonts w:ascii="Book Antiqua" w:hAnsi="Book Antiqua"/>
        </w:rPr>
      </w:pPr>
    </w:p>
    <w:p w14:paraId="29F4FA27" w14:textId="77777777" w:rsidR="002F4FE0" w:rsidRPr="000211E3" w:rsidRDefault="002F4FE0" w:rsidP="002F4FE0">
      <w:pPr>
        <w:jc w:val="both"/>
        <w:rPr>
          <w:rFonts w:ascii="Book Antiqua" w:hAnsi="Book Antiqua"/>
          <w:sz w:val="22"/>
          <w:szCs w:val="22"/>
        </w:rPr>
      </w:pPr>
      <w:r w:rsidRPr="00E76A7B">
        <w:rPr>
          <w:rFonts w:ascii="Book Antiqua" w:hAnsi="Book Antiqua"/>
          <w:sz w:val="22"/>
          <w:szCs w:val="22"/>
        </w:rPr>
        <w:t xml:space="preserve">Service Learning will be assessed as </w:t>
      </w:r>
      <w:r w:rsidRPr="00E76A7B">
        <w:rPr>
          <w:rFonts w:ascii="Book Antiqua" w:hAnsi="Book Antiqua"/>
          <w:b/>
          <w:sz w:val="22"/>
          <w:szCs w:val="22"/>
        </w:rPr>
        <w:t>Satisfactory</w:t>
      </w:r>
      <w:r w:rsidRPr="00E76A7B">
        <w:rPr>
          <w:rFonts w:ascii="Book Antiqua" w:hAnsi="Book Antiqua"/>
          <w:sz w:val="22"/>
          <w:szCs w:val="22"/>
        </w:rPr>
        <w:t xml:space="preserve"> or </w:t>
      </w:r>
      <w:r w:rsidRPr="00E76A7B">
        <w:rPr>
          <w:rFonts w:ascii="Book Antiqua" w:hAnsi="Book Antiqua"/>
          <w:b/>
          <w:sz w:val="22"/>
          <w:szCs w:val="22"/>
        </w:rPr>
        <w:t>Unsatisfactory</w:t>
      </w:r>
      <w:r w:rsidRPr="00E76A7B">
        <w:rPr>
          <w:rFonts w:ascii="Book Antiqua" w:hAnsi="Book Antiqua"/>
          <w:sz w:val="22"/>
          <w:szCs w:val="22"/>
        </w:rPr>
        <w:t xml:space="preserve">. Students must receive an assessment of </w:t>
      </w:r>
      <w:r w:rsidRPr="00E76A7B">
        <w:rPr>
          <w:rFonts w:ascii="Book Antiqua" w:hAnsi="Book Antiqua"/>
          <w:b/>
          <w:sz w:val="22"/>
          <w:szCs w:val="22"/>
        </w:rPr>
        <w:t>Satisfactory</w:t>
      </w:r>
      <w:r w:rsidRPr="00E76A7B">
        <w:rPr>
          <w:rFonts w:ascii="Book Antiqua" w:hAnsi="Book Antiqua"/>
          <w:sz w:val="22"/>
          <w:szCs w:val="22"/>
        </w:rPr>
        <w:t xml:space="preserve"> to complete FOUN 3000. Students must complete all </w:t>
      </w:r>
      <w:r>
        <w:rPr>
          <w:rFonts w:ascii="Book Antiqua" w:hAnsi="Book Antiqua"/>
          <w:sz w:val="22"/>
          <w:szCs w:val="22"/>
        </w:rPr>
        <w:t xml:space="preserve">service-learning </w:t>
      </w:r>
      <w:r w:rsidRPr="00E76A7B">
        <w:rPr>
          <w:rFonts w:ascii="Book Antiqua" w:hAnsi="Book Antiqua"/>
          <w:sz w:val="22"/>
          <w:szCs w:val="22"/>
        </w:rPr>
        <w:t>assignments, fulfill a min</w:t>
      </w:r>
      <w:r>
        <w:rPr>
          <w:rFonts w:ascii="Book Antiqua" w:hAnsi="Book Antiqua"/>
          <w:sz w:val="22"/>
          <w:szCs w:val="22"/>
        </w:rPr>
        <w:t>imum of 25 hours at the service-</w:t>
      </w:r>
      <w:r w:rsidRPr="00E76A7B">
        <w:rPr>
          <w:rFonts w:ascii="Book Antiqua" w:hAnsi="Book Antiqua"/>
          <w:sz w:val="22"/>
          <w:szCs w:val="22"/>
        </w:rPr>
        <w:t xml:space="preserve">learning site, and satisfy the performance criteria set </w:t>
      </w:r>
      <w:r>
        <w:rPr>
          <w:rFonts w:ascii="Book Antiqua" w:hAnsi="Book Antiqua"/>
          <w:sz w:val="22"/>
          <w:szCs w:val="22"/>
        </w:rPr>
        <w:t xml:space="preserve">by </w:t>
      </w:r>
      <w:r w:rsidRPr="00E76A7B">
        <w:rPr>
          <w:rFonts w:ascii="Book Antiqua" w:hAnsi="Book Antiqua"/>
          <w:sz w:val="22"/>
          <w:szCs w:val="22"/>
        </w:rPr>
        <w:t xml:space="preserve">the </w:t>
      </w:r>
      <w:proofErr w:type="gramStart"/>
      <w:r w:rsidRPr="00E76A7B">
        <w:rPr>
          <w:rFonts w:ascii="Book Antiqua" w:hAnsi="Book Antiqua"/>
          <w:sz w:val="22"/>
          <w:szCs w:val="22"/>
        </w:rPr>
        <w:t>service learning</w:t>
      </w:r>
      <w:proofErr w:type="gramEnd"/>
      <w:r w:rsidRPr="00E76A7B">
        <w:rPr>
          <w:rFonts w:ascii="Book Antiqua" w:hAnsi="Book Antiqua"/>
          <w:sz w:val="22"/>
          <w:szCs w:val="22"/>
        </w:rPr>
        <w:t xml:space="preserve"> coordinator</w:t>
      </w:r>
      <w:r>
        <w:rPr>
          <w:rFonts w:ascii="Book Antiqua" w:hAnsi="Book Antiqua"/>
          <w:sz w:val="22"/>
          <w:szCs w:val="22"/>
        </w:rPr>
        <w:t xml:space="preserve"> (Dr. Bevin Roue)</w:t>
      </w:r>
      <w:r w:rsidRPr="00E76A7B">
        <w:rPr>
          <w:rFonts w:ascii="Book Antiqua" w:hAnsi="Book Antiqua"/>
          <w:sz w:val="22"/>
          <w:szCs w:val="22"/>
        </w:rPr>
        <w:t xml:space="preserve">. </w:t>
      </w:r>
      <w:r w:rsidRPr="00E76A7B">
        <w:rPr>
          <w:rFonts w:ascii="Book Antiqua" w:hAnsi="Book Antiqua"/>
          <w:b/>
          <w:sz w:val="22"/>
          <w:szCs w:val="22"/>
        </w:rPr>
        <w:t>Reflection papers must address the role of service learning in preparing teachers for committed service to the community in which they reside</w:t>
      </w:r>
      <w:r>
        <w:rPr>
          <w:rFonts w:ascii="Book Antiqua" w:hAnsi="Book Antiqua"/>
          <w:b/>
          <w:sz w:val="22"/>
          <w:szCs w:val="22"/>
        </w:rPr>
        <w:t xml:space="preserve"> </w:t>
      </w:r>
      <w:r>
        <w:rPr>
          <w:rFonts w:ascii="Book Antiqua" w:hAnsi="Book Antiqua"/>
          <w:sz w:val="22"/>
          <w:szCs w:val="22"/>
        </w:rPr>
        <w:t xml:space="preserve">(see the </w:t>
      </w:r>
      <w:proofErr w:type="gramStart"/>
      <w:r>
        <w:rPr>
          <w:rFonts w:ascii="Book Antiqua" w:hAnsi="Book Antiqua"/>
          <w:sz w:val="22"/>
          <w:szCs w:val="22"/>
        </w:rPr>
        <w:t>service learning</w:t>
      </w:r>
      <w:proofErr w:type="gramEnd"/>
      <w:r>
        <w:rPr>
          <w:rFonts w:ascii="Book Antiqua" w:hAnsi="Book Antiqua"/>
          <w:sz w:val="22"/>
          <w:szCs w:val="22"/>
        </w:rPr>
        <w:t xml:space="preserve"> syllabus for more details)</w:t>
      </w:r>
      <w:r w:rsidRPr="00E76A7B">
        <w:rPr>
          <w:rFonts w:ascii="Book Antiqua" w:hAnsi="Book Antiqua"/>
          <w:b/>
          <w:sz w:val="22"/>
          <w:szCs w:val="22"/>
        </w:rPr>
        <w:t>.</w:t>
      </w:r>
      <w:r>
        <w:rPr>
          <w:rFonts w:ascii="Book Antiqua" w:hAnsi="Book Antiqua"/>
          <w:b/>
          <w:sz w:val="22"/>
          <w:szCs w:val="22"/>
        </w:rPr>
        <w:t xml:space="preserve"> </w:t>
      </w:r>
    </w:p>
    <w:p w14:paraId="362D6AFB" w14:textId="77777777" w:rsidR="002F4FE0" w:rsidRPr="00E76A7B" w:rsidRDefault="002F4FE0" w:rsidP="002F4FE0">
      <w:pPr>
        <w:jc w:val="both"/>
        <w:rPr>
          <w:rFonts w:ascii="Book Antiqua" w:hAnsi="Book Antiqua"/>
          <w:sz w:val="22"/>
          <w:szCs w:val="22"/>
        </w:rPr>
      </w:pPr>
    </w:p>
    <w:p w14:paraId="076DFD99" w14:textId="77777777" w:rsidR="002F4FE0" w:rsidRPr="00E76A7B" w:rsidRDefault="002F4FE0" w:rsidP="002F4FE0">
      <w:pPr>
        <w:jc w:val="both"/>
        <w:rPr>
          <w:rFonts w:ascii="Book Antiqua" w:hAnsi="Book Antiqua"/>
          <w:sz w:val="22"/>
          <w:szCs w:val="22"/>
        </w:rPr>
      </w:pPr>
      <w:r w:rsidRPr="00E76A7B">
        <w:rPr>
          <w:rFonts w:ascii="Book Antiqua" w:hAnsi="Book Antiqua"/>
          <w:sz w:val="22"/>
          <w:szCs w:val="22"/>
        </w:rPr>
        <w:t xml:space="preserve">Students who fail to complete the requirements or receive an assessment of Unsatisfactory for </w:t>
      </w:r>
      <w:r>
        <w:rPr>
          <w:rFonts w:ascii="Book Antiqua" w:hAnsi="Book Antiqua"/>
          <w:sz w:val="22"/>
          <w:szCs w:val="22"/>
        </w:rPr>
        <w:t>S</w:t>
      </w:r>
      <w:r w:rsidRPr="00E76A7B">
        <w:rPr>
          <w:rFonts w:ascii="Book Antiqua" w:hAnsi="Book Antiqua"/>
          <w:sz w:val="22"/>
          <w:szCs w:val="22"/>
        </w:rPr>
        <w:t xml:space="preserve">ervice </w:t>
      </w:r>
      <w:r>
        <w:rPr>
          <w:rFonts w:ascii="Book Antiqua" w:hAnsi="Book Antiqua"/>
          <w:sz w:val="22"/>
          <w:szCs w:val="22"/>
        </w:rPr>
        <w:t>L</w:t>
      </w:r>
      <w:r w:rsidRPr="00E76A7B">
        <w:rPr>
          <w:rFonts w:ascii="Book Antiqua" w:hAnsi="Book Antiqua"/>
          <w:sz w:val="22"/>
          <w:szCs w:val="22"/>
        </w:rPr>
        <w:t xml:space="preserve">earning will receive a grade of </w:t>
      </w:r>
      <w:r w:rsidRPr="00E76A7B">
        <w:rPr>
          <w:rFonts w:ascii="Book Antiqua" w:hAnsi="Book Antiqua"/>
          <w:b/>
          <w:sz w:val="22"/>
          <w:szCs w:val="22"/>
        </w:rPr>
        <w:t xml:space="preserve">Incomplete for FOUN 3000. </w:t>
      </w:r>
      <w:r w:rsidRPr="00E76A7B">
        <w:rPr>
          <w:rFonts w:ascii="Book Antiqua" w:hAnsi="Book Antiqua"/>
          <w:sz w:val="22"/>
          <w:szCs w:val="22"/>
        </w:rPr>
        <w:t xml:space="preserve">Students who receive a grade of Incomplete must again attempt service learning the next semester. If a student fails to receive a satisfactory assessment or fails to complete </w:t>
      </w:r>
      <w:proofErr w:type="gramStart"/>
      <w:r w:rsidRPr="00E76A7B">
        <w:rPr>
          <w:rFonts w:ascii="Book Antiqua" w:hAnsi="Book Antiqua"/>
          <w:sz w:val="22"/>
          <w:szCs w:val="22"/>
        </w:rPr>
        <w:t>all of</w:t>
      </w:r>
      <w:proofErr w:type="gramEnd"/>
      <w:r w:rsidRPr="00E76A7B">
        <w:rPr>
          <w:rFonts w:ascii="Book Antiqua" w:hAnsi="Book Antiqua"/>
          <w:sz w:val="22"/>
          <w:szCs w:val="22"/>
        </w:rPr>
        <w:t xml:space="preserve"> the requirements of service learning for a second time, he or she will receive a grade of “F” for FOUN 3000.</w:t>
      </w:r>
    </w:p>
    <w:p w14:paraId="21A684F7" w14:textId="77777777" w:rsidR="002F4FE0" w:rsidRPr="00E76A7B"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bCs/>
          <w:sz w:val="20"/>
          <w:szCs w:val="20"/>
        </w:rPr>
      </w:pPr>
      <w:bookmarkStart w:id="0" w:name="OLE_LINK1"/>
      <w:bookmarkStart w:id="1" w:name="OLE_LINK2"/>
    </w:p>
    <w:bookmarkEnd w:id="0"/>
    <w:bookmarkEnd w:id="1"/>
    <w:p w14:paraId="0C47BBEB" w14:textId="77777777" w:rsidR="002F4FE0" w:rsidRPr="0090356E"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outlineLvl w:val="0"/>
        <w:rPr>
          <w:rFonts w:ascii="Book Antiqua" w:hAnsi="Book Antiqua"/>
          <w:b/>
          <w:bCs/>
          <w:sz w:val="22"/>
          <w:szCs w:val="21"/>
        </w:rPr>
      </w:pPr>
      <w:r w:rsidRPr="0090356E">
        <w:rPr>
          <w:rFonts w:ascii="Book Antiqua" w:hAnsi="Book Antiqua"/>
          <w:b/>
          <w:bCs/>
          <w:sz w:val="22"/>
          <w:szCs w:val="21"/>
        </w:rPr>
        <w:t>ALABAMA CERTIFICATION REQUIREMENTS:</w:t>
      </w:r>
    </w:p>
    <w:p w14:paraId="3700E516" w14:textId="77777777" w:rsidR="002F4FE0" w:rsidRPr="0090356E"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sz w:val="20"/>
          <w:szCs w:val="21"/>
        </w:rPr>
      </w:pPr>
    </w:p>
    <w:p w14:paraId="3861581B" w14:textId="77777777" w:rsidR="002F4FE0" w:rsidRDefault="002F4FE0" w:rsidP="002F4FE0">
      <w:pPr>
        <w:tabs>
          <w:tab w:val="left" w:pos="720"/>
          <w:tab w:val="right" w:pos="8190"/>
          <w:tab w:val="left" w:pos="8550"/>
        </w:tabs>
        <w:jc w:val="both"/>
        <w:rPr>
          <w:rFonts w:ascii="Book Antiqua" w:hAnsi="Book Antiqua"/>
          <w:b/>
          <w:bCs/>
          <w:sz w:val="22"/>
        </w:rPr>
      </w:pPr>
      <w:r w:rsidRPr="00E76A7B">
        <w:rPr>
          <w:rFonts w:ascii="Book Antiqua" w:hAnsi="Book Antiqua"/>
          <w:b/>
          <w:bCs/>
          <w:sz w:val="22"/>
          <w:szCs w:val="21"/>
        </w:rPr>
        <w:t>Reminder</w:t>
      </w:r>
      <w:r w:rsidRPr="00E76A7B">
        <w:rPr>
          <w:rFonts w:ascii="Book Antiqua" w:hAnsi="Book Antiqua"/>
          <w:sz w:val="22"/>
          <w:szCs w:val="21"/>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p>
    <w:p w14:paraId="097DD8DB" w14:textId="77777777" w:rsidR="002F4FE0" w:rsidRDefault="002F4FE0" w:rsidP="002F4FE0">
      <w:pPr>
        <w:tabs>
          <w:tab w:val="left" w:pos="720"/>
          <w:tab w:val="right" w:pos="8190"/>
          <w:tab w:val="left" w:pos="8550"/>
        </w:tabs>
        <w:jc w:val="both"/>
        <w:rPr>
          <w:rFonts w:ascii="Book Antiqua" w:hAnsi="Book Antiqua"/>
          <w:b/>
          <w:bCs/>
          <w:sz w:val="22"/>
        </w:rPr>
      </w:pPr>
    </w:p>
    <w:p w14:paraId="3BF50341" w14:textId="2D2F2D76" w:rsidR="002F4FE0" w:rsidRDefault="002F4FE0" w:rsidP="002F4FE0">
      <w:pPr>
        <w:tabs>
          <w:tab w:val="left" w:pos="720"/>
          <w:tab w:val="right" w:pos="8190"/>
          <w:tab w:val="left" w:pos="8550"/>
        </w:tabs>
        <w:jc w:val="both"/>
        <w:rPr>
          <w:rFonts w:ascii="Book Antiqua" w:hAnsi="Book Antiqua"/>
          <w:bCs/>
          <w:sz w:val="22"/>
        </w:rPr>
      </w:pPr>
      <w:r w:rsidRPr="0090356E">
        <w:rPr>
          <w:rFonts w:ascii="Book Antiqua" w:hAnsi="Book Antiqua"/>
          <w:b/>
          <w:bCs/>
          <w:sz w:val="22"/>
        </w:rPr>
        <w:lastRenderedPageBreak/>
        <w:t>EVALUATION METHODS:</w:t>
      </w:r>
      <w:r>
        <w:rPr>
          <w:rFonts w:ascii="Book Antiqua" w:hAnsi="Book Antiqua"/>
          <w:b/>
          <w:bCs/>
          <w:sz w:val="22"/>
        </w:rPr>
        <w:t xml:space="preserve"> </w:t>
      </w:r>
      <w:r>
        <w:rPr>
          <w:rFonts w:ascii="Book Antiqua" w:hAnsi="Book Antiqua"/>
          <w:bCs/>
          <w:sz w:val="22"/>
        </w:rPr>
        <w:t xml:space="preserve">I designed this class with an à la carte grading system. That is, there are many opportunities to earn points (i.e., tasks), only some of which are required. Your aim is to accumulate at least </w:t>
      </w:r>
      <w:r w:rsidRPr="00382CDB">
        <w:rPr>
          <w:rFonts w:ascii="Book Antiqua" w:hAnsi="Book Antiqua"/>
          <w:bCs/>
          <w:sz w:val="22"/>
        </w:rPr>
        <w:t xml:space="preserve">250 earned points over the course of the semester, assuming you desire an A for the class. You may attempt any or </w:t>
      </w:r>
      <w:proofErr w:type="gramStart"/>
      <w:r w:rsidRPr="00382CDB">
        <w:rPr>
          <w:rFonts w:ascii="Book Antiqua" w:hAnsi="Book Antiqua"/>
          <w:bCs/>
          <w:sz w:val="22"/>
        </w:rPr>
        <w:t>all of</w:t>
      </w:r>
      <w:proofErr w:type="gramEnd"/>
      <w:r w:rsidRPr="00382CDB">
        <w:rPr>
          <w:rFonts w:ascii="Book Antiqua" w:hAnsi="Book Antiqua"/>
          <w:bCs/>
          <w:sz w:val="22"/>
        </w:rPr>
        <w:t xml:space="preserve"> the opportunities as long as you comply with the set limits (see the Assignment Roadmap or Grade Calculation Sheet). You will earn points toward your total points by earning a 75% or better score on tasks. There are deadlines; </w:t>
      </w:r>
      <w:proofErr w:type="gramStart"/>
      <w:r w:rsidRPr="00382CDB">
        <w:rPr>
          <w:rFonts w:ascii="Book Antiqua" w:hAnsi="Book Antiqua"/>
          <w:bCs/>
          <w:sz w:val="22"/>
        </w:rPr>
        <w:t>in order to</w:t>
      </w:r>
      <w:proofErr w:type="gramEnd"/>
      <w:r w:rsidRPr="00382CDB">
        <w:rPr>
          <w:rFonts w:ascii="Book Antiqua" w:hAnsi="Book Antiqua"/>
          <w:bCs/>
          <w:sz w:val="22"/>
        </w:rPr>
        <w:t xml:space="preserve"> be eligible for an A, you must earn 75 points by </w:t>
      </w:r>
      <w:r w:rsidR="00F6139B">
        <w:rPr>
          <w:rFonts w:ascii="Book Antiqua" w:hAnsi="Book Antiqua"/>
          <w:bCs/>
          <w:sz w:val="22"/>
        </w:rPr>
        <w:t xml:space="preserve">the end of </w:t>
      </w:r>
      <w:r w:rsidRPr="00382CDB">
        <w:rPr>
          <w:rFonts w:ascii="Book Antiqua" w:hAnsi="Book Antiqua"/>
          <w:bCs/>
          <w:sz w:val="22"/>
        </w:rPr>
        <w:t xml:space="preserve">week 5 AND 150 points by </w:t>
      </w:r>
      <w:r w:rsidR="00F6139B">
        <w:rPr>
          <w:rFonts w:ascii="Book Antiqua" w:hAnsi="Book Antiqua"/>
          <w:bCs/>
          <w:sz w:val="22"/>
        </w:rPr>
        <w:t xml:space="preserve">the end of </w:t>
      </w:r>
      <w:r w:rsidRPr="00382CDB">
        <w:rPr>
          <w:rFonts w:ascii="Book Antiqua" w:hAnsi="Book Antiqua"/>
          <w:bCs/>
          <w:sz w:val="22"/>
        </w:rPr>
        <w:t xml:space="preserve">week 10. You must also complete </w:t>
      </w:r>
      <w:proofErr w:type="gramStart"/>
      <w:r w:rsidRPr="00382CDB">
        <w:rPr>
          <w:rFonts w:ascii="Book Antiqua" w:hAnsi="Book Antiqua"/>
          <w:bCs/>
          <w:sz w:val="22"/>
        </w:rPr>
        <w:t>all of</w:t>
      </w:r>
      <w:proofErr w:type="gramEnd"/>
      <w:r w:rsidRPr="00382CDB">
        <w:rPr>
          <w:rFonts w:ascii="Book Antiqua" w:hAnsi="Book Antiqua"/>
          <w:bCs/>
          <w:sz w:val="22"/>
        </w:rPr>
        <w:t xml:space="preserve"> the required tasks. Your FINAL POINT TOTAL will be determined with the following formula POINTS EARNED (points on all tasks for which you earned 75% or more of the available credit) – POINT VALUE OF THE UNATTEMPTED REQUIRED TASKS – POINT PENALTIES FOR UNEXCUSED ABSENCES. Grades will be determined based on the following:</w:t>
      </w:r>
    </w:p>
    <w:p w14:paraId="05EFD353" w14:textId="77777777" w:rsidR="00F6139B" w:rsidRPr="00382CDB" w:rsidRDefault="00F6139B" w:rsidP="002F4FE0">
      <w:pPr>
        <w:tabs>
          <w:tab w:val="left" w:pos="720"/>
          <w:tab w:val="right" w:pos="8190"/>
          <w:tab w:val="left" w:pos="8550"/>
        </w:tabs>
        <w:jc w:val="both"/>
        <w:rPr>
          <w:rFonts w:ascii="Book Antiqua" w:hAnsi="Book Antiqua"/>
          <w:bCs/>
          <w:sz w:val="22"/>
        </w:rPr>
      </w:pPr>
    </w:p>
    <w:tbl>
      <w:tblPr>
        <w:tblStyle w:val="TableGrid"/>
        <w:tblW w:w="0" w:type="auto"/>
        <w:tblInd w:w="108" w:type="dxa"/>
        <w:tblLayout w:type="fixed"/>
        <w:tblLook w:val="04A0" w:firstRow="1" w:lastRow="0" w:firstColumn="1" w:lastColumn="0" w:noHBand="0" w:noVBand="1"/>
      </w:tblPr>
      <w:tblGrid>
        <w:gridCol w:w="4608"/>
        <w:gridCol w:w="5022"/>
      </w:tblGrid>
      <w:tr w:rsidR="002F4FE0" w14:paraId="5C3CCC19" w14:textId="77777777" w:rsidTr="00D101D3">
        <w:tc>
          <w:tcPr>
            <w:tcW w:w="4608" w:type="dxa"/>
          </w:tcPr>
          <w:p w14:paraId="418AA935" w14:textId="77777777" w:rsidR="002F4FE0" w:rsidRPr="00382CDB" w:rsidRDefault="002F4FE0" w:rsidP="00D101D3">
            <w:pPr>
              <w:rPr>
                <w:b/>
              </w:rPr>
            </w:pPr>
            <w:r w:rsidRPr="00382CDB">
              <w:rPr>
                <w:b/>
              </w:rPr>
              <w:t xml:space="preserve">If you are eligible for an A: </w:t>
            </w:r>
          </w:p>
          <w:p w14:paraId="7F8A32DD" w14:textId="77777777" w:rsidR="002F4FE0" w:rsidRPr="00382CDB" w:rsidRDefault="002F4FE0" w:rsidP="00D101D3"/>
          <w:p w14:paraId="73CE359A" w14:textId="77777777" w:rsidR="002F4FE0" w:rsidRPr="00382CDB" w:rsidRDefault="002F4FE0" w:rsidP="00D101D3">
            <w:r w:rsidRPr="00382CDB">
              <w:t xml:space="preserve">A = ≥ 250 final point total </w:t>
            </w:r>
          </w:p>
          <w:p w14:paraId="48EB55BF" w14:textId="77777777" w:rsidR="002F4FE0" w:rsidRPr="00382CDB" w:rsidRDefault="002F4FE0" w:rsidP="00D101D3">
            <w:r w:rsidRPr="00382CDB">
              <w:t xml:space="preserve">B = &lt; 250 and ≥ 225 final point total </w:t>
            </w:r>
          </w:p>
          <w:p w14:paraId="07456385" w14:textId="77777777" w:rsidR="002F4FE0" w:rsidRPr="00382CDB" w:rsidRDefault="002F4FE0" w:rsidP="00D101D3">
            <w:r w:rsidRPr="00382CDB">
              <w:t xml:space="preserve">C = &lt; 225 and ≥ 200 final point total </w:t>
            </w:r>
          </w:p>
          <w:p w14:paraId="0C07A4B6" w14:textId="77777777" w:rsidR="002F4FE0" w:rsidRPr="00382CDB" w:rsidRDefault="002F4FE0" w:rsidP="00D101D3">
            <w:r w:rsidRPr="00382CDB">
              <w:t xml:space="preserve">D = &lt; 200 and ≥ 175 final point total </w:t>
            </w:r>
          </w:p>
          <w:p w14:paraId="1C4680DC" w14:textId="77777777" w:rsidR="002F4FE0" w:rsidRPr="00382CDB" w:rsidRDefault="002F4FE0" w:rsidP="00D101D3">
            <w:r w:rsidRPr="00382CDB">
              <w:t xml:space="preserve">F = &lt; 175 </w:t>
            </w:r>
          </w:p>
        </w:tc>
        <w:tc>
          <w:tcPr>
            <w:tcW w:w="5022" w:type="dxa"/>
          </w:tcPr>
          <w:p w14:paraId="57CA27E0" w14:textId="77777777" w:rsidR="002F4FE0" w:rsidRPr="00382CDB" w:rsidRDefault="002F4FE0" w:rsidP="00D101D3">
            <w:pPr>
              <w:rPr>
                <w:b/>
              </w:rPr>
            </w:pPr>
            <w:r w:rsidRPr="00382CDB">
              <w:rPr>
                <w:b/>
              </w:rPr>
              <w:t>If you DO NOT meet the deadlines, and are, therefore, ineligible for an A:</w:t>
            </w:r>
          </w:p>
          <w:p w14:paraId="01689FCF" w14:textId="77777777" w:rsidR="002F4FE0" w:rsidRPr="00382CDB" w:rsidRDefault="002F4FE0" w:rsidP="00D101D3">
            <w:pPr>
              <w:rPr>
                <w:b/>
              </w:rPr>
            </w:pPr>
            <w:r w:rsidRPr="00382CDB">
              <w:rPr>
                <w:b/>
              </w:rPr>
              <w:t xml:space="preserve"> </w:t>
            </w:r>
          </w:p>
          <w:p w14:paraId="25C77D1A" w14:textId="77777777" w:rsidR="002F4FE0" w:rsidRPr="00382CDB" w:rsidRDefault="002F4FE0" w:rsidP="00D101D3">
            <w:r w:rsidRPr="00382CDB">
              <w:t xml:space="preserve">B = ≥ 225 final point total </w:t>
            </w:r>
          </w:p>
          <w:p w14:paraId="71170B10" w14:textId="77777777" w:rsidR="002F4FE0" w:rsidRPr="00382CDB" w:rsidRDefault="002F4FE0" w:rsidP="00D101D3">
            <w:r w:rsidRPr="00382CDB">
              <w:t xml:space="preserve">C = &lt; 225 and ≥ 200 final point total </w:t>
            </w:r>
          </w:p>
          <w:p w14:paraId="1C104822" w14:textId="77777777" w:rsidR="002F4FE0" w:rsidRPr="00382CDB" w:rsidRDefault="002F4FE0" w:rsidP="00D101D3">
            <w:r w:rsidRPr="00382CDB">
              <w:t xml:space="preserve">D = &lt; 200 and ≥ 175 final point total </w:t>
            </w:r>
          </w:p>
          <w:p w14:paraId="37ABFE05" w14:textId="77777777" w:rsidR="002F4FE0" w:rsidRPr="00382CDB" w:rsidRDefault="002F4FE0" w:rsidP="00D101D3">
            <w:pPr>
              <w:tabs>
                <w:tab w:val="left" w:pos="720"/>
                <w:tab w:val="right" w:pos="8190"/>
                <w:tab w:val="left" w:pos="8550"/>
              </w:tabs>
              <w:jc w:val="both"/>
              <w:rPr>
                <w:rFonts w:ascii="Book Antiqua" w:hAnsi="Book Antiqua"/>
                <w:bCs/>
              </w:rPr>
            </w:pPr>
            <w:r w:rsidRPr="00382CDB">
              <w:t xml:space="preserve">F = &lt; 175 </w:t>
            </w:r>
          </w:p>
        </w:tc>
      </w:tr>
    </w:tbl>
    <w:p w14:paraId="236EC376" w14:textId="77777777" w:rsidR="002F4FE0" w:rsidRDefault="002F4FE0" w:rsidP="002F4FE0">
      <w:pPr>
        <w:tabs>
          <w:tab w:val="left" w:pos="720"/>
          <w:tab w:val="right" w:pos="8190"/>
          <w:tab w:val="left" w:pos="8550"/>
        </w:tabs>
        <w:jc w:val="both"/>
        <w:rPr>
          <w:rFonts w:ascii="Book Antiqua" w:hAnsi="Book Antiqua"/>
          <w:bCs/>
          <w:sz w:val="22"/>
        </w:rPr>
      </w:pPr>
    </w:p>
    <w:p w14:paraId="6B4D3A51" w14:textId="77777777" w:rsidR="002F4FE0" w:rsidRPr="0090356E" w:rsidRDefault="002F4FE0"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bCs/>
          <w:sz w:val="22"/>
        </w:rPr>
      </w:pPr>
      <w:r>
        <w:rPr>
          <w:rFonts w:ascii="Book Antiqua" w:hAnsi="Book Antiqua"/>
          <w:b/>
          <w:bCs/>
          <w:sz w:val="22"/>
        </w:rPr>
        <w:t>TASKS/</w:t>
      </w:r>
      <w:r w:rsidRPr="0090356E">
        <w:rPr>
          <w:rFonts w:ascii="Book Antiqua" w:hAnsi="Book Antiqua"/>
          <w:b/>
          <w:bCs/>
          <w:sz w:val="22"/>
        </w:rPr>
        <w:t>OPPORTUNITIES TO EARN POINTS</w:t>
      </w:r>
      <w:r>
        <w:rPr>
          <w:rFonts w:ascii="Book Antiqua" w:hAnsi="Book Antiqua"/>
          <w:b/>
          <w:bCs/>
          <w:sz w:val="22"/>
        </w:rPr>
        <w:t xml:space="preserve"> (see the Course Schedule, Grade Calculation Sheet, or the Assignment Road Map for due dates. See Canvas for specific guidelines and rubrics)</w:t>
      </w:r>
      <w:r w:rsidRPr="0090356E">
        <w:rPr>
          <w:rFonts w:ascii="Book Antiqua" w:hAnsi="Book Antiqua"/>
          <w:b/>
          <w:bCs/>
          <w:sz w:val="22"/>
        </w:rPr>
        <w:t>:</w:t>
      </w:r>
    </w:p>
    <w:p w14:paraId="0CC314F6" w14:textId="77777777" w:rsidR="002F4FE0" w:rsidRPr="0090356E" w:rsidRDefault="002F4FE0"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bCs/>
          <w:sz w:val="20"/>
        </w:rPr>
      </w:pPr>
    </w:p>
    <w:p w14:paraId="3307EB9F" w14:textId="340E3639" w:rsidR="002F4FE0" w:rsidRDefault="002F4FE0"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Arial"/>
          <w:sz w:val="22"/>
          <w:szCs w:val="20"/>
        </w:rPr>
      </w:pPr>
      <w:r>
        <w:rPr>
          <w:rFonts w:ascii="Book Antiqua" w:hAnsi="Book Antiqua"/>
          <w:b/>
          <w:bCs/>
          <w:sz w:val="22"/>
        </w:rPr>
        <w:t>Participation and Preparedness</w:t>
      </w:r>
      <w:r w:rsidRPr="00DB1A91">
        <w:rPr>
          <w:rFonts w:ascii="Book Antiqua" w:hAnsi="Book Antiqua"/>
          <w:b/>
          <w:bCs/>
          <w:sz w:val="22"/>
        </w:rPr>
        <w:t>:</w:t>
      </w:r>
      <w:r w:rsidRPr="00DB1A91">
        <w:rPr>
          <w:rFonts w:ascii="Book Antiqua" w:hAnsi="Book Antiqua"/>
          <w:sz w:val="22"/>
        </w:rPr>
        <w:t xml:space="preserve"> Teaching is a profession. As such, you are </w:t>
      </w:r>
      <w:r>
        <w:rPr>
          <w:rFonts w:ascii="Book Antiqua" w:hAnsi="Book Antiqua"/>
          <w:sz w:val="22"/>
        </w:rPr>
        <w:t>conduct yourself as a professional</w:t>
      </w:r>
      <w:r w:rsidRPr="00DB1A91">
        <w:rPr>
          <w:rFonts w:ascii="Book Antiqua" w:hAnsi="Book Antiqua"/>
          <w:sz w:val="22"/>
        </w:rPr>
        <w:t>. This includes coming to each class meeting, completing required readings so you are prepared to contribute, participating in class discussions</w:t>
      </w:r>
      <w:r w:rsidR="00F6139B">
        <w:rPr>
          <w:rFonts w:ascii="Book Antiqua" w:hAnsi="Book Antiqua"/>
          <w:sz w:val="22"/>
        </w:rPr>
        <w:t>, and completing synchronous and asynchronous in-class activities</w:t>
      </w:r>
      <w:r w:rsidRPr="00DB1A91">
        <w:rPr>
          <w:rFonts w:ascii="Book Antiqua" w:hAnsi="Book Antiqua"/>
          <w:sz w:val="22"/>
        </w:rPr>
        <w:t xml:space="preserve">. </w:t>
      </w:r>
      <w:r>
        <w:rPr>
          <w:rFonts w:ascii="Book Antiqua" w:eastAsiaTheme="minorHAnsi" w:hAnsi="Book Antiqua" w:cs="Arial"/>
          <w:sz w:val="22"/>
          <w:szCs w:val="20"/>
        </w:rPr>
        <w:t xml:space="preserve">You may earn up to </w:t>
      </w:r>
      <w:r w:rsidR="00F6139B">
        <w:rPr>
          <w:rFonts w:ascii="Book Antiqua" w:eastAsiaTheme="minorHAnsi" w:hAnsi="Book Antiqua" w:cs="Arial"/>
          <w:sz w:val="22"/>
          <w:szCs w:val="20"/>
        </w:rPr>
        <w:t>4</w:t>
      </w:r>
      <w:r>
        <w:rPr>
          <w:rFonts w:ascii="Book Antiqua" w:eastAsiaTheme="minorHAnsi" w:hAnsi="Book Antiqua" w:cs="Arial"/>
          <w:sz w:val="22"/>
          <w:szCs w:val="20"/>
        </w:rPr>
        <w:t xml:space="preserve"> points in each class for participating in ways that are substantive (i.e., inciting your instructor and classmates to think about the material differently by posing thought-provoking comments and/or questions).  To earn points toward your total based on Participation and Preparedness, you </w:t>
      </w:r>
      <w:proofErr w:type="gramStart"/>
      <w:r>
        <w:rPr>
          <w:rFonts w:ascii="Book Antiqua" w:eastAsiaTheme="minorHAnsi" w:hAnsi="Book Antiqua" w:cs="Arial"/>
          <w:sz w:val="22"/>
          <w:szCs w:val="20"/>
        </w:rPr>
        <w:t>have to</w:t>
      </w:r>
      <w:proofErr w:type="gramEnd"/>
      <w:r>
        <w:rPr>
          <w:rFonts w:ascii="Book Antiqua" w:eastAsiaTheme="minorHAnsi" w:hAnsi="Book Antiqua" w:cs="Arial"/>
          <w:sz w:val="22"/>
          <w:szCs w:val="20"/>
        </w:rPr>
        <w:t xml:space="preserve"> earn </w:t>
      </w:r>
      <w:r w:rsidR="00F6139B">
        <w:rPr>
          <w:rFonts w:ascii="Book Antiqua" w:eastAsiaTheme="minorHAnsi" w:hAnsi="Book Antiqua" w:cs="Arial"/>
          <w:sz w:val="22"/>
          <w:szCs w:val="20"/>
        </w:rPr>
        <w:t>3</w:t>
      </w:r>
      <w:r>
        <w:rPr>
          <w:rFonts w:ascii="Book Antiqua" w:eastAsiaTheme="minorHAnsi" w:hAnsi="Book Antiqua" w:cs="Arial"/>
          <w:sz w:val="22"/>
          <w:szCs w:val="20"/>
        </w:rPr>
        <w:t xml:space="preserve"> points in any given class. Obviously, you must attend class to earn points for participation and preparedness. To earn full credit for participation and preparedness, you must also advocate for at least one of yo</w:t>
      </w:r>
      <w:r w:rsidR="00F6139B">
        <w:rPr>
          <w:rFonts w:ascii="Book Antiqua" w:eastAsiaTheme="minorHAnsi" w:hAnsi="Book Antiqua" w:cs="Arial"/>
          <w:sz w:val="22"/>
          <w:szCs w:val="20"/>
        </w:rPr>
        <w:t>ur Ciphers (see below)</w:t>
      </w:r>
      <w:r>
        <w:rPr>
          <w:rFonts w:ascii="Book Antiqua" w:eastAsiaTheme="minorHAnsi" w:hAnsi="Book Antiqua" w:cs="Arial"/>
          <w:sz w:val="22"/>
          <w:szCs w:val="20"/>
        </w:rPr>
        <w:t xml:space="preserve"> OR draw our attention to an idea or question from the reading and cite the author(s) accordingly</w:t>
      </w:r>
      <w:r w:rsidR="00F6139B">
        <w:rPr>
          <w:rFonts w:ascii="Book Antiqua" w:eastAsiaTheme="minorHAnsi" w:hAnsi="Book Antiqua" w:cs="Arial"/>
          <w:sz w:val="22"/>
          <w:szCs w:val="20"/>
        </w:rPr>
        <w:t xml:space="preserve"> either in the synchronous class meeting or in the asynchronous class activities</w:t>
      </w:r>
      <w:r>
        <w:rPr>
          <w:rFonts w:ascii="Book Antiqua" w:eastAsiaTheme="minorHAnsi" w:hAnsi="Book Antiqua" w:cs="Arial"/>
          <w:sz w:val="22"/>
          <w:szCs w:val="20"/>
        </w:rPr>
        <w:t xml:space="preserve">. </w:t>
      </w:r>
    </w:p>
    <w:p w14:paraId="51E70CD3" w14:textId="77777777" w:rsidR="002F4FE0" w:rsidRDefault="002F4FE0"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Arial"/>
          <w:sz w:val="22"/>
          <w:szCs w:val="20"/>
        </w:rPr>
      </w:pPr>
    </w:p>
    <w:p w14:paraId="27E3E13B" w14:textId="28BC000F" w:rsidR="002F4FE0" w:rsidRPr="000551CF"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r w:rsidRPr="001C4714">
        <w:rPr>
          <w:rFonts w:ascii="Book Antiqua" w:hAnsi="Book Antiqua"/>
          <w:b/>
          <w:sz w:val="22"/>
        </w:rPr>
        <w:t xml:space="preserve">Your Ciphers: </w:t>
      </w:r>
      <w:proofErr w:type="gramStart"/>
      <w:r w:rsidRPr="001C4714">
        <w:rPr>
          <w:rFonts w:ascii="Book Antiqua" w:hAnsi="Book Antiqua"/>
          <w:sz w:val="22"/>
        </w:rPr>
        <w:t>As a way to</w:t>
      </w:r>
      <w:proofErr w:type="gramEnd"/>
      <w:r w:rsidRPr="001C4714">
        <w:rPr>
          <w:rFonts w:ascii="Book Antiqua" w:hAnsi="Book Antiqua"/>
          <w:sz w:val="22"/>
        </w:rPr>
        <w:t xml:space="preserve"> focus your efforts this semester, each of you will be assigned to a team of five future teachers. Each team will be assigned a set of five Ciphers—fictitious students with characteristics </w:t>
      </w:r>
      <w:proofErr w:type="gramStart"/>
      <w:r w:rsidRPr="001C4714">
        <w:rPr>
          <w:rFonts w:ascii="Book Antiqua" w:hAnsi="Book Antiqua"/>
          <w:sz w:val="22"/>
        </w:rPr>
        <w:t>similar to</w:t>
      </w:r>
      <w:proofErr w:type="gramEnd"/>
      <w:r w:rsidRPr="001C4714">
        <w:rPr>
          <w:rFonts w:ascii="Book Antiqua" w:hAnsi="Book Antiqua"/>
          <w:sz w:val="22"/>
        </w:rPr>
        <w:t xml:space="preserve"> children who may one day be in your class. Your responsibility throughout the semester is to advocate for your Ciphers in and out of class. You should consider their perspectives in combination with your own when you share in class. You will receive a beginning description as well as three periodic updates about each of your Ciphers. This information should also influence your contributions in class as well as the content of your other written assignments. Your Cipher</w:t>
      </w:r>
      <w:r>
        <w:rPr>
          <w:rFonts w:ascii="Book Antiqua" w:hAnsi="Book Antiqua"/>
          <w:sz w:val="22"/>
        </w:rPr>
        <w:t>s</w:t>
      </w:r>
      <w:r w:rsidRPr="001C4714">
        <w:rPr>
          <w:rFonts w:ascii="Book Antiqua" w:hAnsi="Book Antiqua"/>
          <w:sz w:val="22"/>
        </w:rPr>
        <w:t xml:space="preserve"> </w:t>
      </w:r>
      <w:r>
        <w:rPr>
          <w:rFonts w:ascii="Book Antiqua" w:hAnsi="Book Antiqua"/>
          <w:sz w:val="22"/>
        </w:rPr>
        <w:t>may</w:t>
      </w:r>
      <w:r w:rsidR="00B13B80">
        <w:rPr>
          <w:rFonts w:ascii="Book Antiqua" w:hAnsi="Book Antiqua"/>
          <w:sz w:val="22"/>
        </w:rPr>
        <w:t xml:space="preserve"> feature prominently in</w:t>
      </w:r>
      <w:r>
        <w:rPr>
          <w:rFonts w:ascii="Book Antiqua" w:hAnsi="Book Antiqua"/>
          <w:sz w:val="22"/>
        </w:rPr>
        <w:t xml:space="preserve"> assignments </w:t>
      </w:r>
      <w:r w:rsidR="00B13B80">
        <w:rPr>
          <w:rFonts w:ascii="Book Antiqua" w:hAnsi="Book Antiqua"/>
          <w:sz w:val="22"/>
        </w:rPr>
        <w:t>at the end of the semester</w:t>
      </w:r>
      <w:r>
        <w:rPr>
          <w:rFonts w:ascii="Book Antiqua" w:hAnsi="Book Antiqua"/>
          <w:sz w:val="22"/>
        </w:rPr>
        <w:t xml:space="preserve">. </w:t>
      </w:r>
      <w:r w:rsidRPr="001C4714">
        <w:rPr>
          <w:rFonts w:ascii="Book Antiqua" w:hAnsi="Book Antiqua"/>
          <w:sz w:val="22"/>
        </w:rPr>
        <w:t>As such, it will behoove you to document your thoughts, feelings, and epiphanies about your Cipher</w:t>
      </w:r>
      <w:r>
        <w:rPr>
          <w:rFonts w:ascii="Book Antiqua" w:hAnsi="Book Antiqua"/>
          <w:sz w:val="22"/>
        </w:rPr>
        <w:t>s</w:t>
      </w:r>
      <w:r w:rsidRPr="001C4714">
        <w:rPr>
          <w:rFonts w:ascii="Book Antiqua" w:hAnsi="Book Antiqua"/>
          <w:sz w:val="22"/>
        </w:rPr>
        <w:t xml:space="preserve"> throughout the semester.</w:t>
      </w:r>
      <w:r w:rsidR="00B13B80">
        <w:rPr>
          <w:rFonts w:ascii="Book Antiqua" w:hAnsi="Book Antiqua"/>
          <w:sz w:val="22"/>
        </w:rPr>
        <w:t xml:space="preserve"> </w:t>
      </w:r>
      <w:r w:rsidR="000551CF">
        <w:rPr>
          <w:rFonts w:ascii="Book Antiqua" w:hAnsi="Book Antiqua"/>
          <w:sz w:val="22"/>
        </w:rPr>
        <w:t xml:space="preserve">Over the course of the semester, you will have an opportunity to write four </w:t>
      </w:r>
      <w:r w:rsidR="00B13B80">
        <w:rPr>
          <w:rFonts w:ascii="Book Antiqua" w:hAnsi="Book Antiqua"/>
          <w:b/>
          <w:sz w:val="22"/>
        </w:rPr>
        <w:t>Cipher Report</w:t>
      </w:r>
      <w:r w:rsidR="000551CF">
        <w:rPr>
          <w:rFonts w:ascii="Book Antiqua" w:hAnsi="Book Antiqua"/>
          <w:b/>
          <w:sz w:val="22"/>
        </w:rPr>
        <w:t>s</w:t>
      </w:r>
      <w:r w:rsidR="000551CF">
        <w:rPr>
          <w:rFonts w:ascii="Book Antiqua" w:hAnsi="Book Antiqua"/>
          <w:sz w:val="22"/>
        </w:rPr>
        <w:t xml:space="preserve">. They will focus on your efforts to know, empathize with, advocate for, and take community action for your ciphers. </w:t>
      </w:r>
      <w:r w:rsidR="005A48E9">
        <w:rPr>
          <w:rFonts w:ascii="Book Antiqua" w:hAnsi="Book Antiqua"/>
          <w:sz w:val="22"/>
        </w:rPr>
        <w:t xml:space="preserve">You must write at least two of these reports. </w:t>
      </w:r>
    </w:p>
    <w:p w14:paraId="6C446175" w14:textId="77777777" w:rsidR="002F4FE0" w:rsidRPr="001C4714"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p>
    <w:p w14:paraId="582A149B" w14:textId="6D87A776" w:rsidR="002F4FE0"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r w:rsidRPr="00EA7CE2">
        <w:rPr>
          <w:rFonts w:ascii="Book Antiqua" w:hAnsi="Book Antiqua"/>
          <w:b/>
          <w:sz w:val="22"/>
        </w:rPr>
        <w:lastRenderedPageBreak/>
        <w:t xml:space="preserve">Reading Quizzes: </w:t>
      </w:r>
      <w:r w:rsidR="00B13B80" w:rsidRPr="00EA7CE2">
        <w:rPr>
          <w:rFonts w:ascii="Book Antiqua" w:hAnsi="Book Antiqua"/>
          <w:sz w:val="22"/>
        </w:rPr>
        <w:t xml:space="preserve">It’s important to read for understanding. Each week, for which reading is assigned, there will be </w:t>
      </w:r>
      <w:r w:rsidR="005F563C">
        <w:rPr>
          <w:rFonts w:ascii="Book Antiqua" w:hAnsi="Book Antiqua"/>
          <w:sz w:val="22"/>
        </w:rPr>
        <w:t>a</w:t>
      </w:r>
      <w:r w:rsidR="00B13B80" w:rsidRPr="00EA7CE2">
        <w:rPr>
          <w:rFonts w:ascii="Book Antiqua" w:hAnsi="Book Antiqua"/>
          <w:sz w:val="22"/>
        </w:rPr>
        <w:t xml:space="preserve"> reading quiz. Over the course of the semester, these quizzes will total</w:t>
      </w:r>
      <w:r w:rsidR="005F563C">
        <w:rPr>
          <w:rFonts w:ascii="Book Antiqua" w:hAnsi="Book Antiqua"/>
          <w:sz w:val="22"/>
        </w:rPr>
        <w:t xml:space="preserve"> at least</w:t>
      </w:r>
      <w:r w:rsidR="00B13B80" w:rsidRPr="00EA7CE2">
        <w:rPr>
          <w:rFonts w:ascii="Book Antiqua" w:hAnsi="Book Antiqua"/>
          <w:sz w:val="22"/>
        </w:rPr>
        <w:t xml:space="preserve"> </w:t>
      </w:r>
      <w:r w:rsidR="00B13B80">
        <w:rPr>
          <w:rFonts w:ascii="Book Antiqua" w:hAnsi="Book Antiqua"/>
          <w:sz w:val="22"/>
        </w:rPr>
        <w:t>100</w:t>
      </w:r>
      <w:r w:rsidR="00B13B80" w:rsidRPr="00EA7CE2">
        <w:rPr>
          <w:rFonts w:ascii="Book Antiqua" w:hAnsi="Book Antiqua"/>
          <w:sz w:val="22"/>
        </w:rPr>
        <w:t xml:space="preserve"> points. They will consist of three to </w:t>
      </w:r>
      <w:r w:rsidR="00B13B80">
        <w:rPr>
          <w:rFonts w:ascii="Book Antiqua" w:hAnsi="Book Antiqua"/>
          <w:sz w:val="22"/>
        </w:rPr>
        <w:t>five multiple-</w:t>
      </w:r>
      <w:r w:rsidR="00B13B80" w:rsidRPr="00EA7CE2">
        <w:rPr>
          <w:rFonts w:ascii="Book Antiqua" w:hAnsi="Book Antiqua"/>
          <w:sz w:val="22"/>
        </w:rPr>
        <w:t>choice questions</w:t>
      </w:r>
      <w:r w:rsidR="00B13B80" w:rsidRPr="002F11E6">
        <w:rPr>
          <w:rFonts w:ascii="Book Antiqua" w:hAnsi="Book Antiqua"/>
          <w:sz w:val="22"/>
        </w:rPr>
        <w:t>, and you will have opportunities to earn partial credit (2 points for correct answers in one attempt, 1 point for correct answers in two attempts, and 0.5 points for correct answers in three attempts, 0 credit for correction answer in four or five attempts). Remember, to earn credit for the</w:t>
      </w:r>
      <w:r w:rsidR="00B13B80">
        <w:rPr>
          <w:rFonts w:ascii="Book Antiqua" w:hAnsi="Book Antiqua"/>
          <w:sz w:val="22"/>
        </w:rPr>
        <w:t xml:space="preserve"> reading quiz, you </w:t>
      </w:r>
      <w:proofErr w:type="gramStart"/>
      <w:r w:rsidR="00B13B80">
        <w:rPr>
          <w:rFonts w:ascii="Book Antiqua" w:hAnsi="Book Antiqua"/>
          <w:sz w:val="22"/>
        </w:rPr>
        <w:t>have to</w:t>
      </w:r>
      <w:proofErr w:type="gramEnd"/>
      <w:r w:rsidR="00B13B80">
        <w:rPr>
          <w:rFonts w:ascii="Book Antiqua" w:hAnsi="Book Antiqua"/>
          <w:sz w:val="22"/>
        </w:rPr>
        <w:t xml:space="preserve"> score a 75% or better (i.e., 7.5 on 10-point quizzes, 6 on 8-point quizzes, and 4.5 on 6-point quizzes). You must </w:t>
      </w:r>
      <w:r w:rsidR="005F563C">
        <w:rPr>
          <w:rFonts w:ascii="Book Antiqua" w:hAnsi="Book Antiqua"/>
          <w:sz w:val="22"/>
        </w:rPr>
        <w:t>qualify for class participation to be eligible to earn credit for the reading quiz</w:t>
      </w:r>
      <w:r w:rsidR="00B13B80">
        <w:rPr>
          <w:rFonts w:ascii="Book Antiqua" w:hAnsi="Book Antiqua"/>
          <w:sz w:val="22"/>
        </w:rPr>
        <w:t xml:space="preserve">. Only if your absence is excused will </w:t>
      </w:r>
      <w:r w:rsidR="005F563C">
        <w:rPr>
          <w:rFonts w:ascii="Book Antiqua" w:hAnsi="Book Antiqua"/>
          <w:sz w:val="22"/>
        </w:rPr>
        <w:t xml:space="preserve">you </w:t>
      </w:r>
      <w:r w:rsidR="00B13B80">
        <w:rPr>
          <w:rFonts w:ascii="Book Antiqua" w:hAnsi="Book Antiqua"/>
          <w:sz w:val="22"/>
        </w:rPr>
        <w:t xml:space="preserve">be allowed to make up the </w:t>
      </w:r>
      <w:r w:rsidR="005F563C">
        <w:rPr>
          <w:rFonts w:ascii="Book Antiqua" w:hAnsi="Book Antiqua"/>
          <w:sz w:val="22"/>
        </w:rPr>
        <w:t xml:space="preserve">reading </w:t>
      </w:r>
      <w:r w:rsidR="00B13B80">
        <w:rPr>
          <w:rFonts w:ascii="Book Antiqua" w:hAnsi="Book Antiqua"/>
          <w:sz w:val="22"/>
        </w:rPr>
        <w:t>quiz.</w:t>
      </w:r>
    </w:p>
    <w:p w14:paraId="50717DAE" w14:textId="77777777" w:rsidR="000551CF" w:rsidRDefault="000551CF"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sz w:val="22"/>
        </w:rPr>
      </w:pPr>
    </w:p>
    <w:p w14:paraId="6165602A" w14:textId="463A94F6" w:rsidR="002F4FE0" w:rsidRDefault="002F4FE0"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rPr>
      </w:pPr>
      <w:r w:rsidRPr="00382CDB">
        <w:rPr>
          <w:rFonts w:ascii="Book Antiqua" w:hAnsi="Book Antiqua"/>
          <w:b/>
          <w:sz w:val="22"/>
        </w:rPr>
        <w:t>Productive Reflections:</w:t>
      </w:r>
      <w:r w:rsidRPr="00E76A7B">
        <w:rPr>
          <w:rFonts w:ascii="Book Antiqua" w:eastAsiaTheme="minorHAnsi" w:hAnsi="Book Antiqua" w:cs="Arial"/>
          <w:sz w:val="20"/>
          <w:szCs w:val="20"/>
        </w:rPr>
        <w:t xml:space="preserve"> </w:t>
      </w:r>
      <w:r>
        <w:rPr>
          <w:rFonts w:ascii="Book Antiqua" w:eastAsiaTheme="minorHAnsi" w:hAnsi="Book Antiqua" w:cs="Arial"/>
          <w:sz w:val="22"/>
          <w:szCs w:val="20"/>
        </w:rPr>
        <w:t xml:space="preserve">Textbooks can be dry </w:t>
      </w:r>
      <w:r w:rsidRPr="00E76A7B">
        <w:rPr>
          <w:rFonts w:ascii="Book Antiqua" w:eastAsiaTheme="minorHAnsi" w:hAnsi="Book Antiqua" w:cs="Arial"/>
          <w:sz w:val="22"/>
          <w:szCs w:val="20"/>
        </w:rPr>
        <w:t xml:space="preserve">and hard to connect with.  Their overall purpose is to cover a lot of course material as efficiently as possible.  We need to find a way to make the texts come alive; </w:t>
      </w:r>
      <w:proofErr w:type="gramStart"/>
      <w:r w:rsidRPr="00E76A7B">
        <w:rPr>
          <w:rFonts w:ascii="Book Antiqua" w:eastAsiaTheme="minorHAnsi" w:hAnsi="Book Antiqua" w:cs="Arial"/>
          <w:sz w:val="22"/>
          <w:szCs w:val="20"/>
        </w:rPr>
        <w:t>and,</w:t>
      </w:r>
      <w:proofErr w:type="gramEnd"/>
      <w:r w:rsidRPr="00E76A7B">
        <w:rPr>
          <w:rFonts w:ascii="Book Antiqua" w:eastAsiaTheme="minorHAnsi" w:hAnsi="Book Antiqua" w:cs="Arial"/>
          <w:sz w:val="22"/>
          <w:szCs w:val="20"/>
        </w:rPr>
        <w:t xml:space="preserve"> it is my hope</w:t>
      </w:r>
      <w:r>
        <w:rPr>
          <w:rFonts w:ascii="Book Antiqua" w:eastAsiaTheme="minorHAnsi" w:hAnsi="Book Antiqua" w:cs="Arial"/>
          <w:sz w:val="22"/>
          <w:szCs w:val="20"/>
        </w:rPr>
        <w:t xml:space="preserve"> and intent</w:t>
      </w:r>
      <w:r w:rsidRPr="00E76A7B">
        <w:rPr>
          <w:rFonts w:ascii="Book Antiqua" w:eastAsiaTheme="minorHAnsi" w:hAnsi="Book Antiqua" w:cs="Arial"/>
          <w:sz w:val="22"/>
          <w:szCs w:val="20"/>
        </w:rPr>
        <w:t xml:space="preserve"> that </w:t>
      </w:r>
      <w:r w:rsidRPr="00E76A7B">
        <w:rPr>
          <w:rFonts w:ascii="Book Antiqua" w:eastAsiaTheme="minorHAnsi" w:hAnsi="Book Antiqua" w:cs="Arial"/>
          <w:iCs/>
          <w:sz w:val="22"/>
          <w:szCs w:val="20"/>
        </w:rPr>
        <w:t>in-class videos</w:t>
      </w:r>
      <w:r>
        <w:rPr>
          <w:rFonts w:ascii="Book Antiqua" w:eastAsiaTheme="minorHAnsi" w:hAnsi="Book Antiqua" w:cs="Arial"/>
          <w:iCs/>
          <w:sz w:val="22"/>
          <w:szCs w:val="20"/>
        </w:rPr>
        <w:t>, class discussions, and activities</w:t>
      </w:r>
      <w:r w:rsidRPr="00E76A7B">
        <w:rPr>
          <w:rFonts w:ascii="Book Antiqua" w:eastAsiaTheme="minorHAnsi" w:hAnsi="Book Antiqua" w:cs="Arial"/>
          <w:sz w:val="22"/>
          <w:szCs w:val="20"/>
        </w:rPr>
        <w:t xml:space="preserve"> can help us do that. </w:t>
      </w:r>
      <w:r w:rsidRPr="006564F6">
        <w:rPr>
          <w:rFonts w:ascii="Book Antiqua" w:eastAsiaTheme="minorHAnsi" w:hAnsi="Book Antiqua" w:cs="Arial"/>
          <w:i/>
          <w:sz w:val="22"/>
          <w:szCs w:val="20"/>
        </w:rPr>
        <w:t xml:space="preserve">At least two times </w:t>
      </w:r>
      <w:r>
        <w:rPr>
          <w:rFonts w:ascii="Book Antiqua" w:eastAsiaTheme="minorHAnsi" w:hAnsi="Book Antiqua" w:cs="Arial"/>
          <w:i/>
          <w:sz w:val="22"/>
          <w:szCs w:val="20"/>
        </w:rPr>
        <w:t>and not more than four times</w:t>
      </w:r>
      <w:r w:rsidRPr="00E76A7B">
        <w:rPr>
          <w:rFonts w:ascii="Book Antiqua" w:eastAsiaTheme="minorHAnsi" w:hAnsi="Book Antiqua" w:cs="Arial"/>
          <w:sz w:val="22"/>
          <w:szCs w:val="20"/>
        </w:rPr>
        <w:t xml:space="preserve"> over the course of the semester, y</w:t>
      </w:r>
      <w:r>
        <w:rPr>
          <w:rFonts w:ascii="Book Antiqua" w:eastAsiaTheme="minorHAnsi" w:hAnsi="Book Antiqua" w:cs="Arial"/>
          <w:sz w:val="22"/>
          <w:szCs w:val="20"/>
        </w:rPr>
        <w:t>ou will need to turn in a 2-</w:t>
      </w:r>
      <w:r w:rsidRPr="00E76A7B">
        <w:rPr>
          <w:rFonts w:ascii="Book Antiqua" w:eastAsiaTheme="minorHAnsi" w:hAnsi="Book Antiqua" w:cs="Arial"/>
          <w:sz w:val="22"/>
          <w:szCs w:val="20"/>
        </w:rPr>
        <w:t>page thoughtful</w:t>
      </w:r>
      <w:r>
        <w:rPr>
          <w:rFonts w:ascii="Book Antiqua" w:eastAsiaTheme="minorHAnsi" w:hAnsi="Book Antiqua" w:cs="Arial"/>
          <w:sz w:val="22"/>
          <w:szCs w:val="20"/>
        </w:rPr>
        <w:t>, productive</w:t>
      </w:r>
      <w:r w:rsidRPr="00E76A7B">
        <w:rPr>
          <w:rFonts w:ascii="Book Antiqua" w:eastAsiaTheme="minorHAnsi" w:hAnsi="Book Antiqua" w:cs="Arial"/>
          <w:sz w:val="22"/>
          <w:szCs w:val="20"/>
        </w:rPr>
        <w:t xml:space="preserve"> reflection on the </w:t>
      </w:r>
      <w:r w:rsidRPr="00E76A7B">
        <w:rPr>
          <w:rFonts w:ascii="Book Antiqua" w:eastAsiaTheme="minorHAnsi" w:hAnsi="Book Antiqua" w:cs="Arial"/>
          <w:iCs/>
          <w:sz w:val="22"/>
          <w:szCs w:val="20"/>
        </w:rPr>
        <w:t>ideas we are reading about and discussing in class</w:t>
      </w:r>
      <w:r w:rsidRPr="00E76A7B">
        <w:rPr>
          <w:rFonts w:ascii="Book Antiqua" w:eastAsiaTheme="minorHAnsi" w:hAnsi="Book Antiqua" w:cs="Arial"/>
          <w:sz w:val="22"/>
          <w:szCs w:val="20"/>
        </w:rPr>
        <w:t xml:space="preserve">.  If you choose to write a reflection </w:t>
      </w:r>
      <w:r>
        <w:rPr>
          <w:rFonts w:ascii="Book Antiqua" w:eastAsiaTheme="minorHAnsi" w:hAnsi="Book Antiqua" w:cs="Arial"/>
          <w:sz w:val="22"/>
          <w:szCs w:val="20"/>
        </w:rPr>
        <w:t xml:space="preserve">on the </w:t>
      </w:r>
      <w:r w:rsidRPr="00E76A7B">
        <w:rPr>
          <w:rFonts w:ascii="Book Antiqua" w:eastAsiaTheme="minorHAnsi" w:hAnsi="Book Antiqua" w:cs="Arial"/>
          <w:sz w:val="22"/>
          <w:szCs w:val="20"/>
        </w:rPr>
        <w:t>material</w:t>
      </w:r>
      <w:r>
        <w:rPr>
          <w:rFonts w:ascii="Book Antiqua" w:eastAsiaTheme="minorHAnsi" w:hAnsi="Book Antiqua" w:cs="Arial"/>
          <w:sz w:val="22"/>
          <w:szCs w:val="20"/>
        </w:rPr>
        <w:t xml:space="preserve"> from one class</w:t>
      </w:r>
      <w:r w:rsidRPr="00E76A7B">
        <w:rPr>
          <w:rFonts w:ascii="Book Antiqua" w:eastAsiaTheme="minorHAnsi" w:hAnsi="Book Antiqua" w:cs="Arial"/>
          <w:sz w:val="22"/>
          <w:szCs w:val="20"/>
        </w:rPr>
        <w:t xml:space="preserve">, </w:t>
      </w:r>
      <w:r w:rsidRPr="008D6EEE">
        <w:rPr>
          <w:rFonts w:ascii="Book Antiqua" w:eastAsiaTheme="minorHAnsi" w:hAnsi="Book Antiqua" w:cs="Arial"/>
          <w:sz w:val="22"/>
          <w:szCs w:val="20"/>
          <w:u w:val="single"/>
        </w:rPr>
        <w:t>your reflection is due at the start of the following class</w:t>
      </w:r>
      <w:r>
        <w:rPr>
          <w:rFonts w:ascii="Book Antiqua" w:eastAsiaTheme="minorHAnsi" w:hAnsi="Book Antiqua" w:cs="Arial"/>
          <w:sz w:val="22"/>
          <w:szCs w:val="20"/>
        </w:rPr>
        <w:t xml:space="preserve"> </w:t>
      </w:r>
      <w:r>
        <w:rPr>
          <w:rFonts w:ascii="Book Antiqua" w:hAnsi="Book Antiqua"/>
          <w:sz w:val="22"/>
        </w:rPr>
        <w:t>(see Canvas assignment description for details; 20 points each (15 to earn points toward your total))</w:t>
      </w:r>
      <w:r w:rsidRPr="00E76A7B">
        <w:rPr>
          <w:rFonts w:ascii="Book Antiqua" w:eastAsiaTheme="minorHAnsi" w:hAnsi="Book Antiqua" w:cs="Arial"/>
          <w:sz w:val="22"/>
          <w:szCs w:val="20"/>
        </w:rPr>
        <w:t xml:space="preserve">. </w:t>
      </w:r>
      <w:r>
        <w:rPr>
          <w:rFonts w:ascii="Book Antiqua" w:eastAsiaTheme="minorHAnsi" w:hAnsi="Book Antiqua" w:cs="Arial"/>
          <w:sz w:val="22"/>
          <w:szCs w:val="20"/>
        </w:rPr>
        <w:t xml:space="preserve">You may </w:t>
      </w:r>
      <w:r w:rsidRPr="00745C14">
        <w:rPr>
          <w:rFonts w:ascii="Book Antiqua" w:eastAsiaTheme="minorHAnsi" w:hAnsi="Book Antiqua" w:cs="Arial"/>
          <w:i/>
          <w:sz w:val="22"/>
          <w:szCs w:val="20"/>
        </w:rPr>
        <w:t>not</w:t>
      </w:r>
      <w:r>
        <w:rPr>
          <w:rFonts w:ascii="Book Antiqua" w:eastAsiaTheme="minorHAnsi" w:hAnsi="Book Antiqua" w:cs="Arial"/>
          <w:sz w:val="22"/>
          <w:szCs w:val="20"/>
        </w:rPr>
        <w:t xml:space="preserve"> write a reflection on a class you did not attend. </w:t>
      </w:r>
      <w:r>
        <w:rPr>
          <w:rFonts w:ascii="Book Antiqua" w:hAnsi="Book Antiqua"/>
          <w:sz w:val="22"/>
          <w:szCs w:val="22"/>
        </w:rPr>
        <w:t xml:space="preserve">You will </w:t>
      </w:r>
      <w:r>
        <w:rPr>
          <w:rFonts w:ascii="Book Antiqua" w:hAnsi="Book Antiqua"/>
          <w:i/>
          <w:sz w:val="22"/>
          <w:szCs w:val="22"/>
        </w:rPr>
        <w:t>not</w:t>
      </w:r>
      <w:r>
        <w:rPr>
          <w:rFonts w:ascii="Book Antiqua" w:hAnsi="Book Antiqua"/>
          <w:sz w:val="22"/>
          <w:szCs w:val="22"/>
        </w:rPr>
        <w:t xml:space="preserve"> earn credit for productive reflections beyond the limit of four, so keep up with how many you have submitted. You will not earn credit for a productive reflection in which you do not cite at least two of the class readings for the week. That is, there is a 6-point penalty for failing to include at least two of the assigned readings, rendering your score below the required 15/20 to earn credit.</w:t>
      </w:r>
    </w:p>
    <w:p w14:paraId="09270DA4" w14:textId="77777777" w:rsidR="002F4FE0" w:rsidRDefault="002F4FE0"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Cs/>
          <w:sz w:val="22"/>
          <w:szCs w:val="22"/>
        </w:rPr>
      </w:pPr>
    </w:p>
    <w:p w14:paraId="4AF271DE" w14:textId="169B2304" w:rsidR="00B13B80" w:rsidRPr="00B13B80" w:rsidRDefault="00B13B80"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sz w:val="22"/>
          <w:szCs w:val="22"/>
        </w:rPr>
      </w:pPr>
      <w:r>
        <w:rPr>
          <w:rFonts w:ascii="Book Antiqua" w:hAnsi="Book Antiqua"/>
          <w:b/>
          <w:sz w:val="22"/>
          <w:szCs w:val="22"/>
        </w:rPr>
        <w:t xml:space="preserve">Service-Learning Tasks: </w:t>
      </w:r>
      <w:r>
        <w:rPr>
          <w:rFonts w:ascii="Book Antiqua" w:hAnsi="Book Antiqua"/>
          <w:sz w:val="22"/>
          <w:szCs w:val="22"/>
        </w:rPr>
        <w:t xml:space="preserve">See the service-learning syllabus for details. </w:t>
      </w:r>
    </w:p>
    <w:p w14:paraId="5207221F" w14:textId="77777777" w:rsidR="00B13B80" w:rsidRDefault="00B13B80"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sz w:val="22"/>
          <w:szCs w:val="22"/>
        </w:rPr>
      </w:pPr>
    </w:p>
    <w:p w14:paraId="3A431303" w14:textId="4DF1A86E" w:rsidR="002F4FE0" w:rsidRDefault="002F4FE0"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sz w:val="22"/>
          <w:szCs w:val="22"/>
        </w:rPr>
      </w:pPr>
      <w:r>
        <w:rPr>
          <w:rFonts w:ascii="Book Antiqua" w:hAnsi="Book Antiqua"/>
          <w:b/>
          <w:sz w:val="22"/>
          <w:szCs w:val="22"/>
        </w:rPr>
        <w:t xml:space="preserve">Other Tasks: </w:t>
      </w:r>
      <w:r>
        <w:rPr>
          <w:rFonts w:ascii="Book Antiqua" w:hAnsi="Book Antiqua"/>
          <w:sz w:val="22"/>
          <w:szCs w:val="22"/>
        </w:rPr>
        <w:t>(</w:t>
      </w:r>
      <w:r w:rsidR="00D101D3">
        <w:rPr>
          <w:rFonts w:ascii="Book Antiqua" w:hAnsi="Book Antiqua"/>
          <w:sz w:val="22"/>
          <w:szCs w:val="22"/>
        </w:rPr>
        <w:t xml:space="preserve">20 points each; </w:t>
      </w:r>
      <w:r>
        <w:rPr>
          <w:rFonts w:ascii="Book Antiqua" w:hAnsi="Book Antiqua"/>
          <w:sz w:val="22"/>
          <w:szCs w:val="22"/>
        </w:rPr>
        <w:t xml:space="preserve">see Canvas assignment description for details; you may submit any of these even if you do not </w:t>
      </w:r>
      <w:r w:rsidR="005F563C">
        <w:rPr>
          <w:rFonts w:ascii="Book Antiqua" w:hAnsi="Book Antiqua"/>
          <w:sz w:val="22"/>
          <w:szCs w:val="22"/>
        </w:rPr>
        <w:t>earn attendance for the</w:t>
      </w:r>
      <w:r>
        <w:rPr>
          <w:rFonts w:ascii="Book Antiqua" w:hAnsi="Book Antiqua"/>
          <w:sz w:val="22"/>
          <w:szCs w:val="22"/>
        </w:rPr>
        <w:t xml:space="preserve"> class the </w:t>
      </w:r>
      <w:proofErr w:type="gramStart"/>
      <w:r>
        <w:rPr>
          <w:rFonts w:ascii="Book Antiqua" w:hAnsi="Book Antiqua"/>
          <w:sz w:val="22"/>
          <w:szCs w:val="22"/>
        </w:rPr>
        <w:t>week</w:t>
      </w:r>
      <w:proofErr w:type="gramEnd"/>
      <w:r>
        <w:rPr>
          <w:rFonts w:ascii="Book Antiqua" w:hAnsi="Book Antiqua"/>
          <w:sz w:val="22"/>
          <w:szCs w:val="22"/>
        </w:rPr>
        <w:t xml:space="preserve"> they are due. These may be submitted early, any time before the due date)</w:t>
      </w:r>
      <w:r>
        <w:rPr>
          <w:rFonts w:ascii="Book Antiqua" w:hAnsi="Book Antiqua"/>
          <w:b/>
          <w:sz w:val="22"/>
          <w:szCs w:val="22"/>
        </w:rPr>
        <w:t>:</w:t>
      </w:r>
    </w:p>
    <w:p w14:paraId="2B022740" w14:textId="77777777" w:rsidR="00B13B80" w:rsidRDefault="00B13B80"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sz w:val="22"/>
          <w:szCs w:val="22"/>
        </w:rPr>
      </w:pPr>
    </w:p>
    <w:tbl>
      <w:tblPr>
        <w:tblStyle w:val="TableGrid"/>
        <w:tblW w:w="0" w:type="auto"/>
        <w:tblLook w:val="04A0" w:firstRow="1" w:lastRow="0" w:firstColumn="1" w:lastColumn="0" w:noHBand="0" w:noVBand="1"/>
      </w:tblPr>
      <w:tblGrid>
        <w:gridCol w:w="2409"/>
        <w:gridCol w:w="2409"/>
        <w:gridCol w:w="2410"/>
        <w:gridCol w:w="2410"/>
      </w:tblGrid>
      <w:tr w:rsidR="002F4FE0" w14:paraId="2601694C" w14:textId="77777777" w:rsidTr="002F4FE0">
        <w:tc>
          <w:tcPr>
            <w:tcW w:w="2409" w:type="dxa"/>
          </w:tcPr>
          <w:p w14:paraId="3A3D2A0A" w14:textId="77777777" w:rsidR="002F4FE0" w:rsidRPr="002F4FE0" w:rsidRDefault="002F4FE0"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Book Antiqua" w:hAnsi="Book Antiqua"/>
                <w:b/>
                <w:sz w:val="22"/>
                <w:szCs w:val="22"/>
              </w:rPr>
            </w:pPr>
            <w:r>
              <w:rPr>
                <w:rFonts w:ascii="Book Antiqua" w:hAnsi="Book Antiqua"/>
                <w:b/>
                <w:sz w:val="22"/>
                <w:szCs w:val="22"/>
              </w:rPr>
              <w:t>Self / Reflection / Identity Tasks</w:t>
            </w:r>
          </w:p>
        </w:tc>
        <w:tc>
          <w:tcPr>
            <w:tcW w:w="2409" w:type="dxa"/>
          </w:tcPr>
          <w:p w14:paraId="57829434" w14:textId="77777777" w:rsidR="002F4FE0" w:rsidRDefault="002F4FE0"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Book Antiqua" w:hAnsi="Book Antiqua"/>
                <w:b/>
                <w:sz w:val="22"/>
                <w:szCs w:val="22"/>
              </w:rPr>
            </w:pPr>
            <w:r>
              <w:rPr>
                <w:rFonts w:ascii="Book Antiqua" w:hAnsi="Book Antiqua"/>
                <w:b/>
                <w:sz w:val="22"/>
                <w:szCs w:val="22"/>
              </w:rPr>
              <w:t>Others / Empathy / Diversity Tasks</w:t>
            </w:r>
          </w:p>
        </w:tc>
        <w:tc>
          <w:tcPr>
            <w:tcW w:w="2410" w:type="dxa"/>
          </w:tcPr>
          <w:p w14:paraId="477C6F2C" w14:textId="77777777" w:rsidR="002F4FE0" w:rsidRDefault="002F4FE0"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Book Antiqua" w:hAnsi="Book Antiqua"/>
                <w:b/>
                <w:sz w:val="22"/>
                <w:szCs w:val="22"/>
              </w:rPr>
            </w:pPr>
            <w:r>
              <w:rPr>
                <w:rFonts w:ascii="Book Antiqua" w:hAnsi="Book Antiqua"/>
                <w:b/>
                <w:sz w:val="22"/>
                <w:szCs w:val="22"/>
              </w:rPr>
              <w:t>Schools / Partners / Advocacy / Justice Tasks</w:t>
            </w:r>
          </w:p>
        </w:tc>
        <w:tc>
          <w:tcPr>
            <w:tcW w:w="2410" w:type="dxa"/>
          </w:tcPr>
          <w:p w14:paraId="0BC1D47D" w14:textId="77777777" w:rsidR="002F4FE0" w:rsidRDefault="002F4FE0"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Book Antiqua" w:hAnsi="Book Antiqua"/>
                <w:b/>
                <w:sz w:val="22"/>
                <w:szCs w:val="22"/>
              </w:rPr>
            </w:pPr>
            <w:r>
              <w:rPr>
                <w:rFonts w:ascii="Book Antiqua" w:hAnsi="Book Antiqua"/>
                <w:b/>
                <w:sz w:val="22"/>
                <w:szCs w:val="22"/>
              </w:rPr>
              <w:t>Policy / Communities Activism / Actions Tasks</w:t>
            </w:r>
          </w:p>
        </w:tc>
      </w:tr>
      <w:tr w:rsidR="002F4FE0" w14:paraId="7A6F1B69" w14:textId="77777777" w:rsidTr="002F4FE0">
        <w:tc>
          <w:tcPr>
            <w:tcW w:w="2409" w:type="dxa"/>
          </w:tcPr>
          <w:p w14:paraId="1F3150B1" w14:textId="51B0B7C7" w:rsidR="002F4FE0" w:rsidRDefault="002F4FE0" w:rsidP="00B13B80">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7" w:hanging="247"/>
              <w:rPr>
                <w:rFonts w:ascii="Book Antiqua" w:eastAsiaTheme="minorHAnsi" w:hAnsi="Book Antiqua" w:cs="Helvetica"/>
                <w:sz w:val="22"/>
                <w:szCs w:val="22"/>
              </w:rPr>
            </w:pPr>
            <w:r>
              <w:rPr>
                <w:rFonts w:ascii="Book Antiqua" w:eastAsiaTheme="minorHAnsi" w:hAnsi="Book Antiqua" w:cs="Helvetica"/>
                <w:b/>
                <w:sz w:val="22"/>
                <w:szCs w:val="22"/>
              </w:rPr>
              <w:t xml:space="preserve">Asset Analysis </w:t>
            </w:r>
          </w:p>
          <w:p w14:paraId="41F1661A" w14:textId="783EFD05" w:rsidR="002F4FE0" w:rsidRDefault="002F4FE0" w:rsidP="00B13B80">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7" w:hanging="247"/>
              <w:rPr>
                <w:rFonts w:ascii="Book Antiqua" w:eastAsiaTheme="minorHAnsi" w:hAnsi="Book Antiqua" w:cs="Helvetica"/>
                <w:sz w:val="22"/>
                <w:szCs w:val="22"/>
              </w:rPr>
            </w:pPr>
            <w:r>
              <w:rPr>
                <w:rFonts w:ascii="Book Antiqua" w:eastAsiaTheme="minorHAnsi" w:hAnsi="Book Antiqua" w:cs="Helvetica"/>
                <w:b/>
                <w:sz w:val="22"/>
                <w:szCs w:val="22"/>
              </w:rPr>
              <w:t xml:space="preserve">Privilege </w:t>
            </w:r>
            <w:r w:rsidR="00382CDB">
              <w:rPr>
                <w:rFonts w:ascii="Book Antiqua" w:eastAsiaTheme="minorHAnsi" w:hAnsi="Book Antiqua" w:cs="Helvetica"/>
                <w:b/>
                <w:sz w:val="22"/>
                <w:szCs w:val="22"/>
              </w:rPr>
              <w:t>Appraisal</w:t>
            </w:r>
            <w:r>
              <w:rPr>
                <w:rFonts w:ascii="Book Antiqua" w:eastAsiaTheme="minorHAnsi" w:hAnsi="Book Antiqua" w:cs="Helvetica"/>
                <w:b/>
                <w:sz w:val="22"/>
                <w:szCs w:val="22"/>
              </w:rPr>
              <w:t xml:space="preserve"> </w:t>
            </w:r>
          </w:p>
          <w:p w14:paraId="0230BFCB" w14:textId="02CEE1CD" w:rsidR="002F4FE0" w:rsidRPr="002F4FE0" w:rsidRDefault="00D101D3" w:rsidP="00B13B80">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7" w:hanging="247"/>
              <w:rPr>
                <w:rFonts w:ascii="Book Antiqua" w:eastAsiaTheme="minorHAnsi" w:hAnsi="Book Antiqua" w:cs="Helvetica"/>
                <w:sz w:val="22"/>
                <w:szCs w:val="22"/>
              </w:rPr>
            </w:pPr>
            <w:r>
              <w:rPr>
                <w:rFonts w:ascii="Book Antiqua" w:hAnsi="Book Antiqua"/>
                <w:b/>
                <w:sz w:val="22"/>
              </w:rPr>
              <w:t>Reflecting on ciphers</w:t>
            </w:r>
          </w:p>
          <w:p w14:paraId="233A9122" w14:textId="77777777" w:rsidR="002F4FE0" w:rsidRDefault="002F4FE0"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47" w:hanging="247"/>
              <w:rPr>
                <w:rFonts w:ascii="Book Antiqua" w:hAnsi="Book Antiqua"/>
                <w:b/>
                <w:sz w:val="22"/>
                <w:szCs w:val="22"/>
              </w:rPr>
            </w:pPr>
          </w:p>
        </w:tc>
        <w:tc>
          <w:tcPr>
            <w:tcW w:w="2409" w:type="dxa"/>
          </w:tcPr>
          <w:p w14:paraId="50CE1F5C" w14:textId="1B870FE2" w:rsidR="002F4FE0" w:rsidRDefault="002F4FE0" w:rsidP="00B13B80">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8" w:hanging="268"/>
              <w:rPr>
                <w:rFonts w:ascii="Book Antiqua" w:eastAsiaTheme="minorHAnsi" w:hAnsi="Book Antiqua" w:cs="Helvetica"/>
                <w:b/>
                <w:sz w:val="22"/>
                <w:szCs w:val="22"/>
              </w:rPr>
            </w:pPr>
            <w:r w:rsidRPr="002F4FE0">
              <w:rPr>
                <w:rFonts w:ascii="Book Antiqua" w:eastAsiaTheme="minorHAnsi" w:hAnsi="Book Antiqua" w:cs="Helvetica"/>
                <w:b/>
                <w:sz w:val="22"/>
                <w:szCs w:val="22"/>
              </w:rPr>
              <w:t xml:space="preserve">SNAP Challenge Module </w:t>
            </w:r>
          </w:p>
          <w:p w14:paraId="27790D59" w14:textId="35E7577E" w:rsidR="00D101D3" w:rsidRPr="002F4FE0" w:rsidRDefault="00D101D3" w:rsidP="00B13B80">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8" w:hanging="268"/>
              <w:rPr>
                <w:rFonts w:ascii="Book Antiqua" w:eastAsiaTheme="minorHAnsi" w:hAnsi="Book Antiqua" w:cs="Helvetica"/>
                <w:b/>
                <w:sz w:val="22"/>
                <w:szCs w:val="22"/>
              </w:rPr>
            </w:pPr>
            <w:r>
              <w:rPr>
                <w:rFonts w:ascii="Book Antiqua" w:eastAsiaTheme="minorHAnsi" w:hAnsi="Book Antiqua" w:cs="Helvetica"/>
                <w:b/>
                <w:sz w:val="22"/>
                <w:szCs w:val="22"/>
              </w:rPr>
              <w:t>Movie Test</w:t>
            </w:r>
          </w:p>
          <w:p w14:paraId="0E95F51A" w14:textId="214ED99E" w:rsidR="002F4FE0" w:rsidRPr="002F4FE0" w:rsidRDefault="00D101D3" w:rsidP="00B13B80">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8" w:hanging="268"/>
              <w:rPr>
                <w:rFonts w:ascii="Book Antiqua" w:eastAsiaTheme="minorHAnsi" w:hAnsi="Book Antiqua" w:cs="Helvetica"/>
                <w:b/>
                <w:sz w:val="22"/>
                <w:szCs w:val="22"/>
              </w:rPr>
            </w:pPr>
            <w:r>
              <w:rPr>
                <w:rFonts w:ascii="Book Antiqua" w:eastAsiaTheme="minorHAnsi" w:hAnsi="Book Antiqua" w:cs="Helvetica"/>
                <w:b/>
                <w:sz w:val="22"/>
                <w:szCs w:val="22"/>
              </w:rPr>
              <w:t>Empathizing with</w:t>
            </w:r>
            <w:r w:rsidR="002F4FE0">
              <w:rPr>
                <w:rFonts w:ascii="Book Antiqua" w:eastAsiaTheme="minorHAnsi" w:hAnsi="Book Antiqua" w:cs="Helvetica"/>
                <w:b/>
                <w:sz w:val="22"/>
                <w:szCs w:val="22"/>
              </w:rPr>
              <w:t xml:space="preserve"> ciphers </w:t>
            </w:r>
          </w:p>
          <w:p w14:paraId="29E89068" w14:textId="77777777" w:rsidR="002F4FE0" w:rsidRDefault="002F4FE0"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47" w:hanging="247"/>
              <w:rPr>
                <w:rFonts w:ascii="Book Antiqua" w:hAnsi="Book Antiqua"/>
                <w:b/>
                <w:sz w:val="22"/>
                <w:szCs w:val="22"/>
              </w:rPr>
            </w:pPr>
          </w:p>
        </w:tc>
        <w:tc>
          <w:tcPr>
            <w:tcW w:w="2410" w:type="dxa"/>
          </w:tcPr>
          <w:p w14:paraId="59F8B4D4" w14:textId="4121C01D" w:rsidR="002F4FE0" w:rsidRPr="002F4FE0" w:rsidRDefault="002F4FE0" w:rsidP="00B13B80">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99" w:hanging="289"/>
              <w:rPr>
                <w:rFonts w:ascii="Book Antiqua" w:eastAsiaTheme="minorHAnsi" w:hAnsi="Book Antiqua" w:cs="Helvetica"/>
                <w:b/>
                <w:sz w:val="22"/>
                <w:szCs w:val="22"/>
              </w:rPr>
            </w:pPr>
            <w:r>
              <w:rPr>
                <w:rFonts w:ascii="Book Antiqua" w:eastAsiaTheme="minorHAnsi" w:hAnsi="Book Antiqua" w:cs="Helvetica"/>
                <w:b/>
                <w:sz w:val="22"/>
                <w:szCs w:val="22"/>
              </w:rPr>
              <w:t>Teaching Tolerance</w:t>
            </w:r>
            <w:r w:rsidR="00382CDB">
              <w:rPr>
                <w:rFonts w:ascii="Book Antiqua" w:eastAsiaTheme="minorHAnsi" w:hAnsi="Book Antiqua" w:cs="Helvetica"/>
                <w:b/>
                <w:sz w:val="22"/>
                <w:szCs w:val="22"/>
              </w:rPr>
              <w:t xml:space="preserve"> 1</w:t>
            </w:r>
            <w:r w:rsidR="00B13B80">
              <w:rPr>
                <w:rFonts w:ascii="Book Antiqua" w:eastAsiaTheme="minorHAnsi" w:hAnsi="Book Antiqua" w:cs="Helvetica"/>
                <w:b/>
                <w:sz w:val="22"/>
                <w:szCs w:val="22"/>
              </w:rPr>
              <w:t xml:space="preserve">: </w:t>
            </w:r>
            <w:r w:rsidR="005F563C">
              <w:rPr>
                <w:rFonts w:ascii="Book Antiqua" w:eastAsiaTheme="minorHAnsi" w:hAnsi="Book Antiqua" w:cs="Helvetica"/>
                <w:b/>
                <w:sz w:val="22"/>
                <w:szCs w:val="22"/>
              </w:rPr>
              <w:t>Unit</w:t>
            </w:r>
            <w:r w:rsidR="00B13B80">
              <w:rPr>
                <w:rFonts w:ascii="Book Antiqua" w:eastAsiaTheme="minorHAnsi" w:hAnsi="Book Antiqua" w:cs="Helvetica"/>
                <w:b/>
                <w:sz w:val="22"/>
                <w:szCs w:val="22"/>
              </w:rPr>
              <w:t xml:space="preserve"> Plan </w:t>
            </w:r>
          </w:p>
          <w:p w14:paraId="595DDD67" w14:textId="0103981B" w:rsidR="00382CDB" w:rsidRDefault="00382CDB" w:rsidP="00B13B80">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99" w:hanging="289"/>
              <w:rPr>
                <w:rFonts w:ascii="Book Antiqua" w:eastAsiaTheme="minorHAnsi" w:hAnsi="Book Antiqua" w:cs="Helvetica"/>
                <w:b/>
                <w:sz w:val="22"/>
                <w:szCs w:val="22"/>
              </w:rPr>
            </w:pPr>
            <w:r>
              <w:rPr>
                <w:rFonts w:ascii="Book Antiqua" w:eastAsiaTheme="minorHAnsi" w:hAnsi="Book Antiqua" w:cs="Helvetica"/>
                <w:b/>
                <w:sz w:val="22"/>
                <w:szCs w:val="22"/>
              </w:rPr>
              <w:t>Reading Debt</w:t>
            </w:r>
          </w:p>
          <w:p w14:paraId="2AA0D376" w14:textId="68FF5198" w:rsidR="002F4FE0" w:rsidRPr="00932E84" w:rsidRDefault="002F4FE0" w:rsidP="00B13B80">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99" w:hanging="289"/>
              <w:rPr>
                <w:rFonts w:ascii="Book Antiqua" w:eastAsiaTheme="minorHAnsi" w:hAnsi="Book Antiqua" w:cs="Helvetica"/>
                <w:b/>
                <w:sz w:val="22"/>
                <w:szCs w:val="22"/>
              </w:rPr>
            </w:pPr>
            <w:r>
              <w:rPr>
                <w:rFonts w:ascii="Book Antiqua" w:eastAsiaTheme="minorHAnsi" w:hAnsi="Book Antiqua" w:cs="Helvetica"/>
                <w:b/>
                <w:sz w:val="22"/>
                <w:szCs w:val="22"/>
              </w:rPr>
              <w:t>Advocating for ciphers within school</w:t>
            </w:r>
          </w:p>
          <w:p w14:paraId="76DD1481" w14:textId="77777777" w:rsidR="002F4FE0" w:rsidRDefault="002F4FE0"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9" w:hanging="247"/>
              <w:rPr>
                <w:rFonts w:ascii="Book Antiqua" w:hAnsi="Book Antiqua"/>
                <w:b/>
                <w:sz w:val="22"/>
                <w:szCs w:val="22"/>
              </w:rPr>
            </w:pPr>
          </w:p>
        </w:tc>
        <w:tc>
          <w:tcPr>
            <w:tcW w:w="2410" w:type="dxa"/>
          </w:tcPr>
          <w:p w14:paraId="14CEB762" w14:textId="712C33FF" w:rsidR="00382CDB" w:rsidRPr="002F4FE0" w:rsidRDefault="00D101D3" w:rsidP="00B13B80">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99" w:hanging="289"/>
              <w:rPr>
                <w:rFonts w:ascii="Book Antiqua" w:eastAsiaTheme="minorHAnsi" w:hAnsi="Book Antiqua" w:cs="Helvetica"/>
                <w:b/>
                <w:sz w:val="22"/>
                <w:szCs w:val="22"/>
              </w:rPr>
            </w:pPr>
            <w:r>
              <w:rPr>
                <w:rFonts w:ascii="Book Antiqua" w:eastAsiaTheme="minorHAnsi" w:hAnsi="Book Antiqua" w:cs="Helvetica"/>
                <w:b/>
                <w:sz w:val="22"/>
                <w:szCs w:val="22"/>
              </w:rPr>
              <w:t xml:space="preserve">3 </w:t>
            </w:r>
            <w:r w:rsidR="00382CDB">
              <w:rPr>
                <w:rFonts w:ascii="Book Antiqua" w:eastAsiaTheme="minorHAnsi" w:hAnsi="Book Antiqua" w:cs="Helvetica"/>
                <w:b/>
                <w:sz w:val="22"/>
                <w:szCs w:val="22"/>
              </w:rPr>
              <w:t>Equ</w:t>
            </w:r>
            <w:r w:rsidR="00382CDB" w:rsidRPr="002F4FE0">
              <w:rPr>
                <w:rFonts w:ascii="Book Antiqua" w:eastAsiaTheme="minorHAnsi" w:hAnsi="Book Antiqua" w:cs="Helvetica"/>
                <w:b/>
                <w:sz w:val="22"/>
                <w:szCs w:val="22"/>
              </w:rPr>
              <w:t>ity Event</w:t>
            </w:r>
            <w:r w:rsidR="00382CDB">
              <w:rPr>
                <w:rFonts w:ascii="Book Antiqua" w:eastAsiaTheme="minorHAnsi" w:hAnsi="Book Antiqua" w:cs="Helvetica"/>
                <w:b/>
                <w:sz w:val="22"/>
                <w:szCs w:val="22"/>
              </w:rPr>
              <w:t>s</w:t>
            </w:r>
            <w:r w:rsidR="00382CDB" w:rsidRPr="002F4FE0">
              <w:rPr>
                <w:rFonts w:ascii="Book Antiqua" w:eastAsiaTheme="minorHAnsi" w:hAnsi="Book Antiqua" w:cs="Helvetica"/>
                <w:b/>
                <w:sz w:val="22"/>
                <w:szCs w:val="22"/>
              </w:rPr>
              <w:t xml:space="preserve"> </w:t>
            </w:r>
          </w:p>
          <w:p w14:paraId="06F03B38" w14:textId="11BF8E0B" w:rsidR="00382CDB" w:rsidRDefault="00382CDB" w:rsidP="00B13B80">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9" w:hanging="270"/>
              <w:rPr>
                <w:rFonts w:ascii="Book Antiqua" w:hAnsi="Book Antiqua"/>
                <w:b/>
                <w:sz w:val="22"/>
                <w:szCs w:val="22"/>
              </w:rPr>
            </w:pPr>
            <w:r>
              <w:rPr>
                <w:rFonts w:ascii="Book Antiqua" w:hAnsi="Book Antiqua"/>
                <w:b/>
                <w:sz w:val="22"/>
                <w:szCs w:val="22"/>
              </w:rPr>
              <w:t>Teaching Tolerance 2</w:t>
            </w:r>
            <w:r w:rsidR="00B13B80">
              <w:rPr>
                <w:rFonts w:ascii="Book Antiqua" w:hAnsi="Book Antiqua"/>
                <w:b/>
                <w:sz w:val="22"/>
                <w:szCs w:val="22"/>
              </w:rPr>
              <w:t>: Activism Plan</w:t>
            </w:r>
          </w:p>
          <w:p w14:paraId="16C0B868" w14:textId="04B8BE6D" w:rsidR="002F4FE0" w:rsidRPr="00382CDB" w:rsidRDefault="00382CDB" w:rsidP="00B13B80">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9" w:hanging="270"/>
              <w:rPr>
                <w:rFonts w:ascii="Book Antiqua" w:hAnsi="Book Antiqua"/>
                <w:b/>
                <w:sz w:val="22"/>
                <w:szCs w:val="22"/>
              </w:rPr>
            </w:pPr>
            <w:r>
              <w:rPr>
                <w:rFonts w:ascii="Book Antiqua" w:hAnsi="Book Antiqua"/>
                <w:b/>
                <w:sz w:val="22"/>
                <w:szCs w:val="22"/>
              </w:rPr>
              <w:t xml:space="preserve">Activism for ciphers </w:t>
            </w:r>
          </w:p>
        </w:tc>
      </w:tr>
      <w:tr w:rsidR="002F4FE0" w14:paraId="036D203A" w14:textId="77777777" w:rsidTr="00D101D3">
        <w:tc>
          <w:tcPr>
            <w:tcW w:w="9638" w:type="dxa"/>
            <w:gridSpan w:val="4"/>
          </w:tcPr>
          <w:p w14:paraId="137B7CBD" w14:textId="0441E155" w:rsidR="002F4FE0" w:rsidRPr="002F4FE0" w:rsidRDefault="002F4FE0" w:rsidP="00B13B80">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7" w:hanging="270"/>
              <w:rPr>
                <w:rFonts w:ascii="Book Antiqua" w:hAnsi="Book Antiqua"/>
                <w:b/>
                <w:sz w:val="22"/>
                <w:szCs w:val="22"/>
              </w:rPr>
            </w:pPr>
            <w:r>
              <w:rPr>
                <w:rFonts w:ascii="Book Antiqua" w:hAnsi="Book Antiqua"/>
                <w:b/>
                <w:sz w:val="22"/>
                <w:szCs w:val="22"/>
              </w:rPr>
              <w:t>Belief Examination</w:t>
            </w:r>
            <w:r w:rsidR="00382CDB">
              <w:rPr>
                <w:rFonts w:ascii="Book Antiqua" w:hAnsi="Book Antiqua"/>
                <w:b/>
                <w:sz w:val="22"/>
                <w:szCs w:val="22"/>
              </w:rPr>
              <w:t>s</w:t>
            </w:r>
            <w:r>
              <w:rPr>
                <w:rFonts w:ascii="Book Antiqua" w:hAnsi="Book Antiqua"/>
                <w:b/>
                <w:sz w:val="22"/>
                <w:szCs w:val="22"/>
              </w:rPr>
              <w:t xml:space="preserve">– </w:t>
            </w:r>
            <w:r>
              <w:rPr>
                <w:rFonts w:ascii="Book Antiqua" w:hAnsi="Book Antiqua"/>
                <w:sz w:val="22"/>
                <w:szCs w:val="22"/>
              </w:rPr>
              <w:t>your belief, how it may disadvantage others, what it will mean in schools, your advocacy</w:t>
            </w:r>
            <w:r w:rsidR="00B13B80">
              <w:rPr>
                <w:rFonts w:ascii="Book Antiqua" w:hAnsi="Book Antiqua"/>
                <w:sz w:val="22"/>
                <w:szCs w:val="22"/>
              </w:rPr>
              <w:t xml:space="preserve"> work,</w:t>
            </w:r>
            <w:r>
              <w:rPr>
                <w:rFonts w:ascii="Book Antiqua" w:hAnsi="Book Antiqua"/>
                <w:sz w:val="22"/>
                <w:szCs w:val="22"/>
              </w:rPr>
              <w:t xml:space="preserve"> and </w:t>
            </w:r>
            <w:r w:rsidR="00B13B80">
              <w:rPr>
                <w:rFonts w:ascii="Book Antiqua" w:hAnsi="Book Antiqua"/>
                <w:sz w:val="22"/>
                <w:szCs w:val="22"/>
              </w:rPr>
              <w:t xml:space="preserve">your </w:t>
            </w:r>
            <w:r>
              <w:rPr>
                <w:rFonts w:ascii="Book Antiqua" w:hAnsi="Book Antiqua"/>
                <w:sz w:val="22"/>
                <w:szCs w:val="22"/>
              </w:rPr>
              <w:t xml:space="preserve">activism </w:t>
            </w:r>
            <w:r w:rsidR="00B13B80">
              <w:rPr>
                <w:rFonts w:ascii="Book Antiqua" w:hAnsi="Book Antiqua"/>
                <w:sz w:val="22"/>
                <w:szCs w:val="22"/>
              </w:rPr>
              <w:t>work</w:t>
            </w:r>
          </w:p>
        </w:tc>
      </w:tr>
    </w:tbl>
    <w:p w14:paraId="0C7A0214" w14:textId="77777777" w:rsidR="002F4FE0" w:rsidRPr="0040259B"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b/>
          <w:bCs/>
          <w:sz w:val="21"/>
          <w:szCs w:val="21"/>
        </w:rPr>
      </w:pPr>
    </w:p>
    <w:p w14:paraId="3FAE64CD" w14:textId="77777777" w:rsidR="002F4FE0" w:rsidRPr="00E76A7B"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1"/>
          <w:szCs w:val="21"/>
        </w:rPr>
      </w:pPr>
      <w:r w:rsidRPr="00E76A7B">
        <w:rPr>
          <w:rFonts w:ascii="Book Antiqua" w:hAnsi="Book Antiqua"/>
          <w:b/>
          <w:bCs/>
          <w:sz w:val="21"/>
          <w:szCs w:val="21"/>
        </w:rPr>
        <w:t xml:space="preserve">8. CLASS POLICY STATEMENTS: </w:t>
      </w:r>
    </w:p>
    <w:p w14:paraId="205DD468" w14:textId="77777777" w:rsidR="002F4FE0" w:rsidRPr="00E76A7B"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b/>
          <w:bCs/>
          <w:sz w:val="21"/>
          <w:szCs w:val="21"/>
        </w:rPr>
      </w:pPr>
    </w:p>
    <w:p w14:paraId="4AAA5BA5" w14:textId="4AD7758D" w:rsidR="002F4FE0" w:rsidRPr="00F30DB3"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Book Antiqua" w:hAnsi="Book Antiqua"/>
          <w:b/>
          <w:sz w:val="22"/>
          <w:szCs w:val="21"/>
        </w:rPr>
      </w:pPr>
      <w:r w:rsidRPr="00F30DB3">
        <w:rPr>
          <w:rFonts w:ascii="Book Antiqua" w:hAnsi="Book Antiqua"/>
          <w:b/>
          <w:sz w:val="22"/>
          <w:szCs w:val="21"/>
          <w:u w:val="single"/>
        </w:rPr>
        <w:t xml:space="preserve">Late </w:t>
      </w:r>
      <w:r>
        <w:rPr>
          <w:rFonts w:ascii="Book Antiqua" w:hAnsi="Book Antiqua"/>
          <w:b/>
          <w:sz w:val="22"/>
          <w:szCs w:val="21"/>
          <w:u w:val="single"/>
        </w:rPr>
        <w:t>A</w:t>
      </w:r>
      <w:r w:rsidRPr="00F30DB3">
        <w:rPr>
          <w:rFonts w:ascii="Book Antiqua" w:hAnsi="Book Antiqua"/>
          <w:b/>
          <w:sz w:val="22"/>
          <w:szCs w:val="21"/>
          <w:u w:val="single"/>
        </w:rPr>
        <w:t>ssignments</w:t>
      </w:r>
      <w:r w:rsidRPr="00F30DB3">
        <w:rPr>
          <w:rFonts w:ascii="Book Antiqua" w:hAnsi="Book Antiqua"/>
          <w:b/>
          <w:sz w:val="22"/>
          <w:szCs w:val="21"/>
        </w:rPr>
        <w:t>:</w:t>
      </w:r>
      <w:r w:rsidRPr="005E077D">
        <w:rPr>
          <w:rFonts w:ascii="Book Antiqua" w:hAnsi="Book Antiqua"/>
          <w:b/>
          <w:sz w:val="22"/>
          <w:szCs w:val="21"/>
        </w:rPr>
        <w:t xml:space="preserve"> </w:t>
      </w:r>
      <w:r w:rsidRPr="00A854D8">
        <w:rPr>
          <w:rFonts w:ascii="Book Antiqua" w:hAnsi="Book Antiqua"/>
          <w:b/>
          <w:sz w:val="22"/>
          <w:szCs w:val="21"/>
        </w:rPr>
        <w:t>All assignments are due at the start of class</w:t>
      </w:r>
      <w:r>
        <w:rPr>
          <w:rFonts w:ascii="Book Antiqua" w:hAnsi="Book Antiqua"/>
          <w:b/>
          <w:sz w:val="22"/>
          <w:szCs w:val="21"/>
        </w:rPr>
        <w:t>, unless otherwise indicated</w:t>
      </w:r>
      <w:r w:rsidRPr="001C4714">
        <w:rPr>
          <w:rFonts w:ascii="Book Antiqua" w:hAnsi="Book Antiqua"/>
          <w:b/>
          <w:sz w:val="22"/>
          <w:szCs w:val="21"/>
        </w:rPr>
        <w:t>.</w:t>
      </w:r>
      <w:r w:rsidRPr="00E76A7B">
        <w:rPr>
          <w:rFonts w:ascii="Book Antiqua" w:hAnsi="Book Antiqua"/>
          <w:b/>
          <w:sz w:val="22"/>
          <w:szCs w:val="21"/>
        </w:rPr>
        <w:t xml:space="preserve"> </w:t>
      </w:r>
      <w:r>
        <w:rPr>
          <w:rFonts w:ascii="Book Antiqua" w:hAnsi="Book Antiqua"/>
          <w:sz w:val="22"/>
          <w:szCs w:val="21"/>
        </w:rPr>
        <w:t xml:space="preserve">There are no late assignments in this class. As you have so many opportunities to earn points, if you miss an assignment, move on to something else. </w:t>
      </w:r>
    </w:p>
    <w:p w14:paraId="048A95D2" w14:textId="77777777" w:rsidR="002F4FE0" w:rsidRPr="00F30DB3"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b/>
          <w:sz w:val="22"/>
          <w:szCs w:val="21"/>
        </w:rPr>
      </w:pPr>
    </w:p>
    <w:p w14:paraId="53A25AB3" w14:textId="01C558EC" w:rsidR="002F4FE0" w:rsidRPr="00F30DB3" w:rsidRDefault="002F4FE0" w:rsidP="002F4FE0">
      <w:pPr>
        <w:pStyle w:val="Default"/>
        <w:jc w:val="both"/>
        <w:rPr>
          <w:rFonts w:ascii="Book Antiqua" w:hAnsi="Book Antiqua"/>
          <w:sz w:val="22"/>
          <w:szCs w:val="22"/>
        </w:rPr>
      </w:pPr>
      <w:r w:rsidRPr="00F30DB3">
        <w:rPr>
          <w:rFonts w:ascii="Book Antiqua" w:hAnsi="Book Antiqua"/>
          <w:b/>
          <w:sz w:val="22"/>
          <w:szCs w:val="22"/>
          <w:u w:val="single"/>
        </w:rPr>
        <w:t>Attendance</w:t>
      </w:r>
      <w:r w:rsidRPr="00F30DB3">
        <w:rPr>
          <w:rFonts w:ascii="Book Antiqua" w:hAnsi="Book Antiqua"/>
          <w:sz w:val="22"/>
          <w:szCs w:val="22"/>
        </w:rPr>
        <w:t xml:space="preserve">: </w:t>
      </w:r>
      <w:r>
        <w:rPr>
          <w:rFonts w:ascii="Book Antiqua" w:hAnsi="Book Antiqua"/>
          <w:sz w:val="22"/>
          <w:szCs w:val="22"/>
        </w:rPr>
        <w:t xml:space="preserve">Attendance is </w:t>
      </w:r>
      <w:r w:rsidRPr="00F30DB3">
        <w:rPr>
          <w:rFonts w:ascii="Book Antiqua" w:hAnsi="Book Antiqua"/>
          <w:sz w:val="22"/>
          <w:szCs w:val="22"/>
        </w:rPr>
        <w:t>required</w:t>
      </w:r>
      <w:r>
        <w:rPr>
          <w:rFonts w:ascii="Book Antiqua" w:hAnsi="Book Antiqua"/>
          <w:sz w:val="22"/>
          <w:szCs w:val="22"/>
        </w:rPr>
        <w:t xml:space="preserve">; </w:t>
      </w:r>
      <w:r w:rsidRPr="00F30DB3">
        <w:rPr>
          <w:rFonts w:ascii="Book Antiqua" w:hAnsi="Book Antiqua"/>
          <w:sz w:val="22"/>
          <w:szCs w:val="22"/>
        </w:rPr>
        <w:t>students are</w:t>
      </w:r>
      <w:r>
        <w:rPr>
          <w:rFonts w:ascii="Book Antiqua" w:hAnsi="Book Antiqua"/>
          <w:sz w:val="22"/>
          <w:szCs w:val="22"/>
        </w:rPr>
        <w:t xml:space="preserve"> expected to attend all classes</w:t>
      </w:r>
      <w:r w:rsidRPr="00F30DB3">
        <w:rPr>
          <w:rFonts w:ascii="Book Antiqua" w:hAnsi="Book Antiqua"/>
          <w:sz w:val="22"/>
          <w:szCs w:val="22"/>
        </w:rPr>
        <w:t xml:space="preserve"> and will be held responsible for any content covered in the event of an absence. </w:t>
      </w:r>
      <w:r>
        <w:rPr>
          <w:rFonts w:ascii="Book Antiqua" w:hAnsi="Book Antiqua"/>
          <w:sz w:val="22"/>
          <w:szCs w:val="22"/>
        </w:rPr>
        <w:t>You cannot earn participation and preparedness points if you do not attend</w:t>
      </w:r>
      <w:r w:rsidR="005F563C">
        <w:rPr>
          <w:rFonts w:ascii="Book Antiqua" w:hAnsi="Book Antiqua"/>
          <w:sz w:val="22"/>
          <w:szCs w:val="22"/>
        </w:rPr>
        <w:t xml:space="preserve"> synchronous meeting</w:t>
      </w:r>
      <w:r>
        <w:rPr>
          <w:rFonts w:ascii="Book Antiqua" w:hAnsi="Book Antiqua"/>
          <w:sz w:val="22"/>
          <w:szCs w:val="22"/>
        </w:rPr>
        <w:t xml:space="preserve">; you also cannot earn </w:t>
      </w:r>
      <w:r w:rsidR="005F563C">
        <w:rPr>
          <w:rFonts w:ascii="Book Antiqua" w:hAnsi="Book Antiqua"/>
          <w:sz w:val="22"/>
          <w:szCs w:val="22"/>
        </w:rPr>
        <w:t>participation and preparedness points if you fail to complete asynchronous in-class activities</w:t>
      </w:r>
      <w:r>
        <w:rPr>
          <w:rFonts w:ascii="Book Antiqua" w:hAnsi="Book Antiqua"/>
          <w:sz w:val="22"/>
          <w:szCs w:val="22"/>
        </w:rPr>
        <w:t xml:space="preserve">. If you miss a reading quiz for an unexcused absence, you cannot make up that quiz. Furthermore, you are ineligible to write a reflection for a class you did not </w:t>
      </w:r>
      <w:r w:rsidR="005F563C">
        <w:rPr>
          <w:rFonts w:ascii="Book Antiqua" w:hAnsi="Book Antiqua"/>
          <w:sz w:val="22"/>
          <w:szCs w:val="22"/>
        </w:rPr>
        <w:t>earn participation and preparedness points (at least 3/4)</w:t>
      </w:r>
      <w:r>
        <w:rPr>
          <w:rFonts w:ascii="Book Antiqua" w:hAnsi="Book Antiqua"/>
          <w:sz w:val="22"/>
          <w:szCs w:val="22"/>
        </w:rPr>
        <w:t xml:space="preserve">. In addition, </w:t>
      </w:r>
      <w:r w:rsidRPr="00C95A0F">
        <w:rPr>
          <w:rFonts w:ascii="Book Antiqua" w:hAnsi="Book Antiqua"/>
          <w:sz w:val="22"/>
          <w:szCs w:val="22"/>
        </w:rPr>
        <w:t>unexcused absences, early departures, late arrivals beyond</w:t>
      </w:r>
      <w:r w:rsidR="005F563C">
        <w:rPr>
          <w:rFonts w:ascii="Book Antiqua" w:hAnsi="Book Antiqua"/>
          <w:sz w:val="22"/>
          <w:szCs w:val="22"/>
        </w:rPr>
        <w:t>, and failure to complete asynchronous in-class activities</w:t>
      </w:r>
      <w:r w:rsidRPr="00C95A0F">
        <w:rPr>
          <w:rFonts w:ascii="Book Antiqua" w:hAnsi="Book Antiqua"/>
          <w:sz w:val="22"/>
          <w:szCs w:val="22"/>
        </w:rPr>
        <w:t xml:space="preserve"> one missed class (~150</w:t>
      </w:r>
      <w:r>
        <w:rPr>
          <w:rFonts w:ascii="Book Antiqua" w:hAnsi="Book Antiqua"/>
          <w:sz w:val="22"/>
          <w:szCs w:val="22"/>
        </w:rPr>
        <w:t xml:space="preserve"> </w:t>
      </w:r>
      <w:r w:rsidRPr="00C95A0F">
        <w:rPr>
          <w:rFonts w:ascii="Book Antiqua" w:hAnsi="Book Antiqua"/>
          <w:sz w:val="22"/>
          <w:szCs w:val="22"/>
        </w:rPr>
        <w:t xml:space="preserve">minutes) </w:t>
      </w:r>
      <w:r>
        <w:rPr>
          <w:rFonts w:ascii="Book Antiqua" w:hAnsi="Book Antiqua"/>
          <w:sz w:val="22"/>
          <w:szCs w:val="22"/>
        </w:rPr>
        <w:t xml:space="preserve">will </w:t>
      </w:r>
      <w:r w:rsidRPr="00C95A0F">
        <w:rPr>
          <w:rFonts w:ascii="Book Antiqua" w:hAnsi="Book Antiqua"/>
          <w:sz w:val="22"/>
          <w:szCs w:val="22"/>
        </w:rPr>
        <w:t>result in -10pts per hour.</w:t>
      </w:r>
      <w:r>
        <w:rPr>
          <w:rFonts w:ascii="Book Antiqua" w:hAnsi="Book Antiqua"/>
          <w:sz w:val="22"/>
          <w:szCs w:val="22"/>
        </w:rPr>
        <w:t xml:space="preserve"> That is, you may miss one class no questions asked. Beyond that, there is a point penalty for </w:t>
      </w:r>
      <w:r w:rsidR="005F563C">
        <w:rPr>
          <w:rFonts w:ascii="Book Antiqua" w:hAnsi="Book Antiqua"/>
          <w:sz w:val="22"/>
          <w:szCs w:val="22"/>
        </w:rPr>
        <w:t>failing to complete</w:t>
      </w:r>
      <w:r>
        <w:rPr>
          <w:rFonts w:ascii="Book Antiqua" w:hAnsi="Book Antiqua"/>
          <w:sz w:val="22"/>
          <w:szCs w:val="22"/>
        </w:rPr>
        <w:t xml:space="preserve"> class without an approved excuse. </w:t>
      </w:r>
    </w:p>
    <w:p w14:paraId="167E74D3" w14:textId="77777777" w:rsidR="002F4FE0" w:rsidRPr="00F30DB3" w:rsidRDefault="002F4FE0" w:rsidP="002F4FE0">
      <w:pPr>
        <w:pStyle w:val="Default"/>
        <w:rPr>
          <w:rFonts w:ascii="Book Antiqua" w:hAnsi="Book Antiqua"/>
        </w:rPr>
      </w:pPr>
    </w:p>
    <w:p w14:paraId="0C54766E" w14:textId="77777777" w:rsidR="002F4FE0" w:rsidRPr="00F30DB3" w:rsidRDefault="002F4FE0" w:rsidP="002F4FE0">
      <w:pPr>
        <w:pStyle w:val="Default"/>
        <w:jc w:val="both"/>
        <w:rPr>
          <w:rFonts w:ascii="Book Antiqua" w:hAnsi="Book Antiqua"/>
          <w:sz w:val="22"/>
          <w:szCs w:val="22"/>
        </w:rPr>
      </w:pPr>
      <w:r>
        <w:rPr>
          <w:rFonts w:ascii="Book Antiqua" w:hAnsi="Book Antiqua"/>
          <w:b/>
          <w:sz w:val="22"/>
          <w:szCs w:val="22"/>
          <w:u w:val="single"/>
        </w:rPr>
        <w:t>Excused A</w:t>
      </w:r>
      <w:r w:rsidRPr="00F30DB3">
        <w:rPr>
          <w:rFonts w:ascii="Book Antiqua" w:hAnsi="Book Antiqua"/>
          <w:b/>
          <w:sz w:val="22"/>
          <w:szCs w:val="22"/>
          <w:u w:val="single"/>
        </w:rPr>
        <w:t>bsences</w:t>
      </w:r>
      <w:r w:rsidRPr="00F30DB3">
        <w:rPr>
          <w:rFonts w:ascii="Book Antiqua" w:hAnsi="Book Antiqua"/>
          <w:sz w:val="22"/>
          <w:szCs w:val="22"/>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w:t>
      </w:r>
      <w:r>
        <w:rPr>
          <w:rFonts w:ascii="Book Antiqua" w:hAnsi="Book Antiqua"/>
          <w:sz w:val="22"/>
          <w:szCs w:val="22"/>
        </w:rPr>
        <w:t>,</w:t>
      </w:r>
      <w:r w:rsidRPr="00F30DB3">
        <w:rPr>
          <w:rFonts w:ascii="Book Antiqua" w:hAnsi="Book Antiqua"/>
          <w:sz w:val="22"/>
          <w:szCs w:val="22"/>
        </w:rPr>
        <w:t xml:space="preserve"> in advance of the absence </w:t>
      </w:r>
      <w:r>
        <w:rPr>
          <w:rFonts w:ascii="Book Antiqua" w:hAnsi="Book Antiqua"/>
          <w:sz w:val="22"/>
          <w:szCs w:val="22"/>
        </w:rPr>
        <w:t xml:space="preserve">whenever possible, </w:t>
      </w:r>
      <w:r w:rsidRPr="00F30DB3">
        <w:rPr>
          <w:rFonts w:ascii="Book Antiqua" w:hAnsi="Book Antiqua"/>
          <w:sz w:val="22"/>
          <w:szCs w:val="22"/>
        </w:rPr>
        <w:t xml:space="preserve">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rFonts w:ascii="Book Antiqua" w:hAnsi="Book Antiqua"/>
          <w:sz w:val="22"/>
          <w:szCs w:val="22"/>
        </w:rPr>
        <w:t xml:space="preserve">university policy on class attendance posted in the Student Policy </w:t>
      </w:r>
      <w:proofErr w:type="spellStart"/>
      <w:r>
        <w:rPr>
          <w:rFonts w:ascii="Book Antiqua" w:hAnsi="Book Antiqua"/>
          <w:sz w:val="22"/>
          <w:szCs w:val="22"/>
        </w:rPr>
        <w:t>eHandbook</w:t>
      </w:r>
      <w:proofErr w:type="spellEnd"/>
      <w:r>
        <w:rPr>
          <w:rFonts w:ascii="Book Antiqua" w:hAnsi="Book Antiqua"/>
          <w:sz w:val="22"/>
          <w:szCs w:val="22"/>
        </w:rPr>
        <w:t xml:space="preserve"> </w:t>
      </w:r>
      <w:r w:rsidRPr="006455B7">
        <w:rPr>
          <w:rFonts w:ascii="Book Antiqua" w:hAnsi="Book Antiqua"/>
          <w:sz w:val="22"/>
          <w:szCs w:val="22"/>
        </w:rPr>
        <w:t>(</w:t>
      </w:r>
      <w:hyperlink r:id="rId10" w:history="1">
        <w:r w:rsidRPr="006455B7">
          <w:rPr>
            <w:rStyle w:val="Hyperlink"/>
            <w:rFonts w:ascii="Book Antiqua" w:hAnsi="Book Antiqua"/>
            <w:sz w:val="22"/>
            <w:szCs w:val="22"/>
          </w:rPr>
          <w:t>www.auburn.edu/studentpolicies</w:t>
        </w:r>
      </w:hyperlink>
      <w:r w:rsidRPr="006455B7">
        <w:rPr>
          <w:rFonts w:ascii="Book Antiqua" w:hAnsi="Book Antiqua"/>
          <w:sz w:val="22"/>
          <w:szCs w:val="22"/>
        </w:rPr>
        <w:t xml:space="preserve"> )</w:t>
      </w:r>
      <w:r>
        <w:rPr>
          <w:rFonts w:ascii="Book Antiqua" w:hAnsi="Book Antiqua"/>
          <w:sz w:val="22"/>
          <w:szCs w:val="22"/>
        </w:rPr>
        <w:t xml:space="preserve"> for more information regarding excused </w:t>
      </w:r>
      <w:r w:rsidRPr="00F30DB3">
        <w:rPr>
          <w:rFonts w:ascii="Book Antiqua" w:hAnsi="Book Antiqua"/>
          <w:sz w:val="22"/>
          <w:szCs w:val="22"/>
        </w:rPr>
        <w:t>absences.</w:t>
      </w:r>
      <w:r>
        <w:rPr>
          <w:rFonts w:ascii="Book Antiqua" w:hAnsi="Book Antiqua"/>
          <w:sz w:val="22"/>
          <w:szCs w:val="22"/>
        </w:rPr>
        <w:t xml:space="preserve"> (</w:t>
      </w:r>
      <w:hyperlink r:id="rId11" w:history="1">
        <w:r w:rsidRPr="00E87FB7">
          <w:rPr>
            <w:rStyle w:val="Hyperlink"/>
            <w:rFonts w:ascii="Book Antiqua" w:hAnsi="Book Antiqua"/>
            <w:sz w:val="22"/>
            <w:szCs w:val="22"/>
          </w:rPr>
          <w:t>https://sites.auburn.edu/admin/universitypolicies/Policies/PolicyonClassAttendance.pdf</w:t>
        </w:r>
      </w:hyperlink>
      <w:r>
        <w:rPr>
          <w:rFonts w:ascii="Book Antiqua" w:hAnsi="Book Antiqua"/>
          <w:sz w:val="22"/>
          <w:szCs w:val="22"/>
        </w:rPr>
        <w:t xml:space="preserve">) </w:t>
      </w:r>
    </w:p>
    <w:p w14:paraId="1F502125" w14:textId="77777777" w:rsidR="002F4FE0" w:rsidRDefault="002F4FE0" w:rsidP="002F4FE0">
      <w:pPr>
        <w:pStyle w:val="Default"/>
      </w:pPr>
    </w:p>
    <w:p w14:paraId="60145158" w14:textId="77777777" w:rsidR="002F4FE0" w:rsidRPr="00F30DB3" w:rsidRDefault="002F4FE0" w:rsidP="002F4FE0">
      <w:pPr>
        <w:pStyle w:val="Default"/>
        <w:jc w:val="both"/>
        <w:rPr>
          <w:rFonts w:ascii="Book Antiqua" w:hAnsi="Book Antiqua"/>
          <w:sz w:val="22"/>
          <w:szCs w:val="22"/>
        </w:rPr>
      </w:pPr>
      <w:r w:rsidRPr="00F30DB3">
        <w:rPr>
          <w:rFonts w:ascii="Book Antiqua" w:hAnsi="Book Antiqua"/>
          <w:b/>
          <w:sz w:val="22"/>
          <w:szCs w:val="22"/>
          <w:u w:val="single"/>
        </w:rPr>
        <w:t>Academic Honesty Policy</w:t>
      </w:r>
      <w:r w:rsidRPr="00F30DB3">
        <w:rPr>
          <w:rFonts w:ascii="Book Antiqua" w:hAnsi="Book Antiqua"/>
          <w:sz w:val="22"/>
          <w:szCs w:val="22"/>
        </w:rPr>
        <w:t xml:space="preserve">: All portions of the Auburn University student academic honesty code (Title XII) will apply to </w:t>
      </w:r>
      <w:r>
        <w:rPr>
          <w:rFonts w:ascii="Book Antiqua" w:hAnsi="Book Antiqua"/>
          <w:sz w:val="22"/>
          <w:szCs w:val="22"/>
        </w:rPr>
        <w:t xml:space="preserve">this course (see </w:t>
      </w:r>
      <w:hyperlink r:id="rId12" w:history="1">
        <w:r w:rsidRPr="00E87FB7">
          <w:rPr>
            <w:rStyle w:val="Hyperlink"/>
            <w:rFonts w:ascii="Book Antiqua" w:hAnsi="Book Antiqua"/>
            <w:sz w:val="22"/>
            <w:szCs w:val="22"/>
          </w:rPr>
          <w:t>https://sites.auburn.edu/admin/universitypolicies/Policies/AcademicHonestyCode.pdf</w:t>
        </w:r>
      </w:hyperlink>
      <w:r>
        <w:rPr>
          <w:rFonts w:ascii="Book Antiqua" w:hAnsi="Book Antiqua"/>
          <w:sz w:val="22"/>
          <w:szCs w:val="22"/>
        </w:rPr>
        <w:t xml:space="preserve"> as posted in the Student Policy </w:t>
      </w:r>
      <w:proofErr w:type="spellStart"/>
      <w:r>
        <w:rPr>
          <w:rFonts w:ascii="Book Antiqua" w:hAnsi="Book Antiqua"/>
          <w:sz w:val="22"/>
          <w:szCs w:val="22"/>
        </w:rPr>
        <w:t>eHandbook</w:t>
      </w:r>
      <w:proofErr w:type="spellEnd"/>
      <w:r>
        <w:rPr>
          <w:rFonts w:ascii="Book Antiqua" w:hAnsi="Book Antiqua"/>
          <w:sz w:val="22"/>
          <w:szCs w:val="22"/>
        </w:rPr>
        <w:t xml:space="preserve">, (see  </w:t>
      </w:r>
      <w:hyperlink r:id="rId13" w:history="1">
        <w:r>
          <w:rPr>
            <w:rStyle w:val="Hyperlink"/>
            <w:rFonts w:ascii="Book Antiqua" w:hAnsi="Book Antiqua"/>
            <w:sz w:val="22"/>
            <w:szCs w:val="22"/>
          </w:rPr>
          <w:t>www.auburn.edu/studentpolicies</w:t>
        </w:r>
      </w:hyperlink>
      <w:r>
        <w:rPr>
          <w:rFonts w:ascii="Book Antiqua" w:hAnsi="Book Antiqua"/>
          <w:sz w:val="22"/>
          <w:szCs w:val="22"/>
        </w:rPr>
        <w:t xml:space="preserve">). </w:t>
      </w:r>
      <w:r w:rsidRPr="00F30DB3">
        <w:rPr>
          <w:rFonts w:ascii="Book Antiqua" w:hAnsi="Book Antiqua"/>
          <w:sz w:val="22"/>
          <w:szCs w:val="22"/>
        </w:rPr>
        <w:t xml:space="preserve">All academic honesty violations or alleged violations of the SGA Code of Laws will be reported to the Office of the Provost, which will then refer the case to the Academic Honesty Committee. </w:t>
      </w:r>
    </w:p>
    <w:p w14:paraId="0681930F" w14:textId="77777777" w:rsidR="002F4FE0" w:rsidRDefault="002F4FE0" w:rsidP="002F4FE0">
      <w:pPr>
        <w:pStyle w:val="Default"/>
        <w:jc w:val="both"/>
        <w:rPr>
          <w:rFonts w:ascii="Book Antiqua" w:hAnsi="Book Antiqua"/>
          <w:sz w:val="22"/>
          <w:szCs w:val="22"/>
        </w:rPr>
      </w:pPr>
    </w:p>
    <w:p w14:paraId="33F3641E" w14:textId="77777777" w:rsidR="002F4FE0" w:rsidRDefault="002F4FE0" w:rsidP="002F4FE0">
      <w:pPr>
        <w:pStyle w:val="Default"/>
        <w:jc w:val="both"/>
        <w:rPr>
          <w:rFonts w:ascii="Book Antiqua" w:hAnsi="Book Antiqua"/>
          <w:b/>
          <w:sz w:val="22"/>
          <w:szCs w:val="21"/>
        </w:rPr>
      </w:pPr>
      <w:r w:rsidRPr="00E76A7B">
        <w:rPr>
          <w:rFonts w:ascii="Book Antiqua" w:hAnsi="Book Antiqua"/>
          <w:sz w:val="22"/>
          <w:szCs w:val="21"/>
        </w:rPr>
        <w:t xml:space="preserve">Written assignments that include material that is </w:t>
      </w:r>
      <w:proofErr w:type="gramStart"/>
      <w:r w:rsidRPr="00E76A7B">
        <w:rPr>
          <w:rFonts w:ascii="Book Antiqua" w:hAnsi="Book Antiqua"/>
          <w:sz w:val="22"/>
          <w:szCs w:val="21"/>
        </w:rPr>
        <w:t>similar to</w:t>
      </w:r>
      <w:proofErr w:type="gramEnd"/>
      <w:r w:rsidRPr="00E76A7B">
        <w:rPr>
          <w:rFonts w:ascii="Book Antiqua" w:hAnsi="Book Antiqua"/>
          <w:sz w:val="22"/>
          <w:szCs w:val="21"/>
        </w:rPr>
        <w:t xml:space="preserve"> that from course reading materials or other sources should include a citation including source, author, and page number. Quotation marks should be used if the material is copied directly from the readings and </w:t>
      </w:r>
      <w:r>
        <w:rPr>
          <w:rFonts w:ascii="Book Antiqua" w:hAnsi="Book Antiqua"/>
          <w:sz w:val="22"/>
          <w:szCs w:val="21"/>
        </w:rPr>
        <w:t>in-</w:t>
      </w:r>
      <w:r w:rsidRPr="00E76A7B">
        <w:rPr>
          <w:rFonts w:ascii="Book Antiqua" w:hAnsi="Book Antiqua"/>
          <w:sz w:val="22"/>
          <w:szCs w:val="21"/>
        </w:rPr>
        <w:t>text citations should be used (</w:t>
      </w:r>
      <w:r>
        <w:rPr>
          <w:rFonts w:ascii="Book Antiqua" w:hAnsi="Book Antiqua"/>
          <w:sz w:val="22"/>
          <w:szCs w:val="21"/>
        </w:rPr>
        <w:t>Author</w:t>
      </w:r>
      <w:r w:rsidRPr="00E76A7B">
        <w:rPr>
          <w:rFonts w:ascii="Book Antiqua" w:hAnsi="Book Antiqua"/>
          <w:sz w:val="22"/>
          <w:szCs w:val="21"/>
        </w:rPr>
        <w:t xml:space="preserve">, </w:t>
      </w:r>
      <w:r>
        <w:rPr>
          <w:rFonts w:ascii="Book Antiqua" w:hAnsi="Book Antiqua"/>
          <w:sz w:val="22"/>
          <w:szCs w:val="21"/>
        </w:rPr>
        <w:t>year</w:t>
      </w:r>
      <w:r w:rsidRPr="00E76A7B">
        <w:rPr>
          <w:rFonts w:ascii="Book Antiqua" w:hAnsi="Book Antiqua"/>
          <w:sz w:val="22"/>
          <w:szCs w:val="21"/>
        </w:rPr>
        <w:t>, p</w:t>
      </w:r>
      <w:r>
        <w:rPr>
          <w:rFonts w:ascii="Book Antiqua" w:hAnsi="Book Antiqua"/>
          <w:sz w:val="22"/>
          <w:szCs w:val="21"/>
        </w:rPr>
        <w:t>age</w:t>
      </w:r>
      <w:r w:rsidRPr="00E76A7B">
        <w:rPr>
          <w:rFonts w:ascii="Book Antiqua" w:hAnsi="Book Antiqua"/>
          <w:sz w:val="22"/>
          <w:szCs w:val="21"/>
        </w:rPr>
        <w:t>). If the material is paraphrased, (</w:t>
      </w:r>
      <w:r>
        <w:rPr>
          <w:rFonts w:ascii="Book Antiqua" w:hAnsi="Book Antiqua"/>
          <w:sz w:val="22"/>
          <w:szCs w:val="21"/>
        </w:rPr>
        <w:t>Author</w:t>
      </w:r>
      <w:r w:rsidRPr="00E76A7B">
        <w:rPr>
          <w:rFonts w:ascii="Book Antiqua" w:hAnsi="Book Antiqua"/>
          <w:sz w:val="22"/>
          <w:szCs w:val="21"/>
        </w:rPr>
        <w:t xml:space="preserve">, </w:t>
      </w:r>
      <w:r>
        <w:rPr>
          <w:rFonts w:ascii="Book Antiqua" w:hAnsi="Book Antiqua"/>
          <w:sz w:val="22"/>
          <w:szCs w:val="21"/>
        </w:rPr>
        <w:t>year</w:t>
      </w:r>
      <w:r w:rsidRPr="00E76A7B">
        <w:rPr>
          <w:rFonts w:ascii="Book Antiqua" w:hAnsi="Book Antiqua"/>
          <w:sz w:val="22"/>
          <w:szCs w:val="21"/>
        </w:rPr>
        <w:t>) should appear immediately following the paraphrased material. Failing to do so constitutes violation of the Auburn University Academic Honesty Code. In addition, written assignments that are similar or identical to those of other students in the class</w:t>
      </w:r>
      <w:r>
        <w:rPr>
          <w:rFonts w:ascii="Book Antiqua" w:hAnsi="Book Antiqua"/>
          <w:sz w:val="22"/>
          <w:szCs w:val="21"/>
        </w:rPr>
        <w:t xml:space="preserve"> (past or present)</w:t>
      </w:r>
      <w:r w:rsidRPr="00E76A7B">
        <w:rPr>
          <w:rFonts w:ascii="Book Antiqua" w:hAnsi="Book Antiqua"/>
          <w:sz w:val="22"/>
          <w:szCs w:val="21"/>
        </w:rPr>
        <w:t xml:space="preserve"> is also a violation of the Code. </w:t>
      </w:r>
      <w:r w:rsidRPr="00E76A7B">
        <w:rPr>
          <w:rFonts w:ascii="Book Antiqua" w:hAnsi="Book Antiqua"/>
          <w:b/>
          <w:sz w:val="22"/>
          <w:szCs w:val="21"/>
        </w:rPr>
        <w:t>Finally, you may not submit the work of someone else or work that you have submitted</w:t>
      </w:r>
      <w:r>
        <w:rPr>
          <w:rFonts w:ascii="Book Antiqua" w:hAnsi="Book Antiqua"/>
          <w:b/>
          <w:sz w:val="22"/>
          <w:szCs w:val="21"/>
        </w:rPr>
        <w:t xml:space="preserve"> previously,</w:t>
      </w:r>
      <w:r w:rsidRPr="00E76A7B">
        <w:rPr>
          <w:rFonts w:ascii="Book Antiqua" w:hAnsi="Book Antiqua"/>
          <w:b/>
          <w:sz w:val="22"/>
          <w:szCs w:val="21"/>
        </w:rPr>
        <w:t xml:space="preserve"> for another class</w:t>
      </w:r>
      <w:r>
        <w:rPr>
          <w:rFonts w:ascii="Book Antiqua" w:hAnsi="Book Antiqua"/>
          <w:b/>
          <w:sz w:val="22"/>
          <w:szCs w:val="21"/>
        </w:rPr>
        <w:t xml:space="preserve"> or for FOUN 3000,</w:t>
      </w:r>
      <w:r w:rsidRPr="00E76A7B">
        <w:rPr>
          <w:rFonts w:ascii="Book Antiqua" w:hAnsi="Book Antiqua"/>
          <w:b/>
          <w:sz w:val="22"/>
          <w:szCs w:val="21"/>
        </w:rPr>
        <w:t xml:space="preserve"> to satisfy a requirement of FOUN 3000.</w:t>
      </w:r>
    </w:p>
    <w:p w14:paraId="1B54992F" w14:textId="77777777" w:rsidR="002F4FE0" w:rsidRDefault="002F4FE0" w:rsidP="002F4FE0">
      <w:pPr>
        <w:pStyle w:val="Default"/>
        <w:jc w:val="both"/>
        <w:rPr>
          <w:rFonts w:ascii="Book Antiqua" w:hAnsi="Book Antiqua"/>
          <w:sz w:val="22"/>
          <w:szCs w:val="22"/>
        </w:rPr>
      </w:pPr>
    </w:p>
    <w:p w14:paraId="17856217" w14:textId="77777777" w:rsidR="002F4FE0" w:rsidRPr="002D769B" w:rsidRDefault="002F4FE0" w:rsidP="002F4FE0">
      <w:pPr>
        <w:pStyle w:val="Default"/>
        <w:jc w:val="both"/>
        <w:rPr>
          <w:rFonts w:ascii="Book Antiqua" w:hAnsi="Book Antiqua"/>
          <w:sz w:val="22"/>
          <w:szCs w:val="22"/>
        </w:rPr>
      </w:pPr>
      <w:r w:rsidRPr="002F5067">
        <w:rPr>
          <w:rFonts w:ascii="Book Antiqua" w:hAnsi="Book Antiqua"/>
          <w:b/>
          <w:sz w:val="22"/>
          <w:szCs w:val="22"/>
          <w:u w:val="single"/>
        </w:rPr>
        <w:t>Disability Accommodations</w:t>
      </w:r>
      <w:r w:rsidRPr="002F5067">
        <w:rPr>
          <w:rFonts w:ascii="Book Antiqua" w:hAnsi="Book Antiqua"/>
          <w:sz w:val="22"/>
          <w:szCs w:val="22"/>
        </w:rPr>
        <w:t xml:space="preserve">: </w:t>
      </w:r>
      <w:r w:rsidRPr="002D769B">
        <w:rPr>
          <w:rFonts w:ascii="Book Antiqua" w:eastAsia="Times New Roman" w:hAnsi="Book Antiqua"/>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w:t>
      </w:r>
      <w:r>
        <w:rPr>
          <w:rFonts w:ascii="Book Antiqua" w:eastAsia="Times New Roman" w:hAnsi="Book Antiqua"/>
          <w:sz w:val="22"/>
          <w:szCs w:val="22"/>
        </w:rPr>
        <w:t>meeting, please contact me by e</w:t>
      </w:r>
      <w:r w:rsidRPr="002D769B">
        <w:rPr>
          <w:rFonts w:ascii="Book Antiqua" w:eastAsia="Times New Roman" w:hAnsi="Book Antiqua"/>
          <w:sz w:val="22"/>
          <w:szCs w:val="22"/>
        </w:rPr>
        <w:t xml:space="preserve">mail. If you have not established accommodations through the Office of </w:t>
      </w:r>
      <w:r w:rsidRPr="002D769B">
        <w:rPr>
          <w:rFonts w:ascii="Book Antiqua" w:eastAsia="Times New Roman" w:hAnsi="Book Antiqua"/>
          <w:sz w:val="22"/>
          <w:szCs w:val="22"/>
        </w:rPr>
        <w:lastRenderedPageBreak/>
        <w:t>Accessibility, but need accommodations, make an appointment with the Office of Accessibility, 1228 Haley Center, 844-2096 (V/TT)</w:t>
      </w:r>
      <w:r w:rsidRPr="002D769B">
        <w:rPr>
          <w:rFonts w:ascii="Book Antiqua" w:hAnsi="Book Antiqua" w:cs="Verdana"/>
          <w:sz w:val="22"/>
          <w:szCs w:val="22"/>
        </w:rPr>
        <w:t>.</w:t>
      </w:r>
    </w:p>
    <w:p w14:paraId="7310C0CD" w14:textId="77777777" w:rsidR="002F4FE0" w:rsidRDefault="002F4FE0" w:rsidP="002F4FE0">
      <w:pPr>
        <w:pStyle w:val="Default"/>
        <w:jc w:val="both"/>
        <w:rPr>
          <w:rFonts w:ascii="Book Antiqua" w:hAnsi="Book Antiqua"/>
          <w:sz w:val="22"/>
          <w:szCs w:val="22"/>
        </w:rPr>
      </w:pPr>
    </w:p>
    <w:p w14:paraId="64C17E5E" w14:textId="77777777" w:rsidR="002F4FE0" w:rsidRDefault="002F4FE0" w:rsidP="002F4FE0">
      <w:pPr>
        <w:pStyle w:val="Default"/>
        <w:jc w:val="both"/>
        <w:rPr>
          <w:sz w:val="22"/>
          <w:szCs w:val="22"/>
        </w:rPr>
      </w:pPr>
      <w:r>
        <w:rPr>
          <w:rFonts w:ascii="Book Antiqua" w:hAnsi="Book Antiqua"/>
          <w:b/>
          <w:sz w:val="22"/>
          <w:szCs w:val="22"/>
          <w:u w:val="single"/>
        </w:rPr>
        <w:t>Course C</w:t>
      </w:r>
      <w:r w:rsidRPr="00F30DB3">
        <w:rPr>
          <w:rFonts w:ascii="Book Antiqua" w:hAnsi="Book Antiqua"/>
          <w:b/>
          <w:sz w:val="22"/>
          <w:szCs w:val="22"/>
          <w:u w:val="single"/>
        </w:rPr>
        <w:t>ontingency</w:t>
      </w:r>
      <w:r w:rsidRPr="00F30DB3">
        <w:rPr>
          <w:rFonts w:ascii="Book Antiqua" w:hAnsi="Book Antiqua"/>
          <w:sz w:val="22"/>
          <w:szCs w:val="22"/>
        </w:rPr>
        <w:t xml:space="preserve">: If normal class and/or lab activities are disrupted due to illness, emergency, or </w:t>
      </w:r>
      <w:proofErr w:type="gramStart"/>
      <w:r w:rsidRPr="00F30DB3">
        <w:rPr>
          <w:rFonts w:ascii="Book Antiqua" w:hAnsi="Book Antiqua"/>
          <w:sz w:val="22"/>
          <w:szCs w:val="22"/>
        </w:rPr>
        <w:t>crisis situation</w:t>
      </w:r>
      <w:proofErr w:type="gramEnd"/>
      <w:r w:rsidRPr="00F30DB3">
        <w:rPr>
          <w:rFonts w:ascii="Book Antiqua" w:hAnsi="Book Antiqua"/>
          <w:sz w:val="22"/>
          <w:szCs w:val="22"/>
        </w:rPr>
        <w:t>, the syllabus and other course plans and assignments may be modified to allow completion of</w:t>
      </w:r>
      <w:r>
        <w:rPr>
          <w:rFonts w:ascii="Book Antiqua" w:hAnsi="Book Antiqua"/>
          <w:sz w:val="22"/>
          <w:szCs w:val="22"/>
        </w:rPr>
        <w:t xml:space="preserve"> the course. If this occurs, an</w:t>
      </w:r>
      <w:r w:rsidRPr="00F30DB3">
        <w:rPr>
          <w:rFonts w:ascii="Book Antiqua" w:hAnsi="Book Antiqua"/>
          <w:sz w:val="22"/>
          <w:szCs w:val="22"/>
        </w:rPr>
        <w:t xml:space="preserve"> addendum to your syllabus and/or course assignments will replace the original materials.</w:t>
      </w:r>
      <w:r>
        <w:rPr>
          <w:sz w:val="22"/>
          <w:szCs w:val="22"/>
        </w:rPr>
        <w:t xml:space="preserve"> </w:t>
      </w:r>
    </w:p>
    <w:p w14:paraId="6E19CCC3" w14:textId="77777777" w:rsidR="002F4FE0" w:rsidRPr="00E76A7B" w:rsidRDefault="002F4FE0" w:rsidP="002F4FE0">
      <w:pPr>
        <w:tabs>
          <w:tab w:val="left" w:pos="8640"/>
        </w:tabs>
        <w:autoSpaceDE w:val="0"/>
        <w:autoSpaceDN w:val="0"/>
        <w:adjustRightInd w:val="0"/>
        <w:ind w:right="-1440"/>
        <w:rPr>
          <w:rFonts w:ascii="Book Antiqua" w:hAnsi="Book Antiqua"/>
          <w:sz w:val="22"/>
          <w:szCs w:val="21"/>
        </w:rPr>
      </w:pPr>
    </w:p>
    <w:p w14:paraId="6ED15544" w14:textId="77777777" w:rsidR="002F4FE0" w:rsidRPr="00CC2D9F"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b/>
          <w:sz w:val="22"/>
          <w:szCs w:val="21"/>
        </w:rPr>
      </w:pPr>
      <w:r w:rsidRPr="00F30DB3">
        <w:rPr>
          <w:rFonts w:ascii="Book Antiqua" w:hAnsi="Book Antiqua"/>
          <w:b/>
          <w:sz w:val="22"/>
          <w:szCs w:val="21"/>
          <w:u w:val="single"/>
        </w:rPr>
        <w:t>Civility Statement</w:t>
      </w:r>
      <w:r>
        <w:rPr>
          <w:rFonts w:ascii="Book Antiqua" w:hAnsi="Book Antiqua"/>
          <w:b/>
          <w:sz w:val="22"/>
          <w:szCs w:val="21"/>
        </w:rPr>
        <w:t xml:space="preserve">: </w:t>
      </w:r>
      <w:r w:rsidRPr="00E76A7B">
        <w:rPr>
          <w:rFonts w:ascii="Book Antiqua" w:hAnsi="Book Antiqua"/>
          <w:sz w:val="22"/>
          <w:szCs w:val="22"/>
        </w:rPr>
        <w:t xml:space="preserve">Rude, sarcastic, obscene, or disrespectful speech and disruptive behavior have a negative impact on everyone's learning. Because this class needs to be a participatory community if students are to fulfill their potential for learning, individuals who disrupt the community will be removed from the class and their enrollment will be terminated. </w:t>
      </w:r>
    </w:p>
    <w:p w14:paraId="6FC0F86D" w14:textId="77777777" w:rsidR="002F4FE0" w:rsidRPr="00E76A7B"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sz w:val="22"/>
          <w:szCs w:val="22"/>
        </w:rPr>
      </w:pPr>
    </w:p>
    <w:p w14:paraId="59076EFF" w14:textId="77777777" w:rsidR="002F4FE0" w:rsidRPr="00E76A7B"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sz w:val="22"/>
          <w:szCs w:val="22"/>
        </w:rPr>
      </w:pPr>
      <w:r w:rsidRPr="00E76A7B">
        <w:rPr>
          <w:rFonts w:ascii="Book Antiqua" w:hAnsi="Book Antiqua"/>
          <w:sz w:val="22"/>
          <w:szCs w:val="22"/>
        </w:rPr>
        <w:t xml:space="preserve">Disruptive behavior </w:t>
      </w:r>
      <w:proofErr w:type="gramStart"/>
      <w:r w:rsidRPr="00E76A7B">
        <w:rPr>
          <w:rFonts w:ascii="Book Antiqua" w:hAnsi="Book Antiqua"/>
          <w:sz w:val="22"/>
          <w:szCs w:val="22"/>
        </w:rPr>
        <w:t>includes, but</w:t>
      </w:r>
      <w:proofErr w:type="gramEnd"/>
      <w:r w:rsidRPr="00E76A7B">
        <w:rPr>
          <w:rFonts w:ascii="Book Antiqua" w:hAnsi="Book Antiqua"/>
          <w:sz w:val="22"/>
          <w:szCs w:val="22"/>
        </w:rPr>
        <w:t xml:space="preserve"> is not limited to the following: receiving</w:t>
      </w:r>
      <w:r>
        <w:rPr>
          <w:rFonts w:ascii="Book Antiqua" w:hAnsi="Book Antiqua"/>
          <w:sz w:val="22"/>
          <w:szCs w:val="22"/>
        </w:rPr>
        <w:t xml:space="preserve"> and sending</w:t>
      </w:r>
      <w:r w:rsidRPr="00E76A7B">
        <w:rPr>
          <w:rFonts w:ascii="Book Antiqua" w:hAnsi="Book Antiqua"/>
          <w:sz w:val="22"/>
          <w:szCs w:val="22"/>
        </w:rPr>
        <w:t xml:space="preserve"> </w:t>
      </w:r>
      <w:r>
        <w:rPr>
          <w:rFonts w:ascii="Book Antiqua" w:hAnsi="Book Antiqua"/>
          <w:sz w:val="22"/>
          <w:szCs w:val="22"/>
        </w:rPr>
        <w:t>p</w:t>
      </w:r>
      <w:r w:rsidRPr="00E76A7B">
        <w:rPr>
          <w:rFonts w:ascii="Book Antiqua" w:hAnsi="Book Antiqua"/>
          <w:sz w:val="22"/>
          <w:szCs w:val="22"/>
        </w:rPr>
        <w:t>hone calls</w:t>
      </w:r>
      <w:r>
        <w:rPr>
          <w:rFonts w:ascii="Book Antiqua" w:hAnsi="Book Antiqua"/>
          <w:sz w:val="22"/>
          <w:szCs w:val="22"/>
        </w:rPr>
        <w:t>, texts, or other messages</w:t>
      </w:r>
      <w:r w:rsidRPr="00E76A7B">
        <w:rPr>
          <w:rFonts w:ascii="Book Antiqua" w:hAnsi="Book Antiqua"/>
          <w:sz w:val="22"/>
          <w:szCs w:val="22"/>
        </w:rPr>
        <w:t xml:space="preserve"> during class, leaving class</w:t>
      </w:r>
      <w:r>
        <w:rPr>
          <w:rFonts w:ascii="Book Antiqua" w:hAnsi="Book Antiqua"/>
          <w:sz w:val="22"/>
          <w:szCs w:val="22"/>
        </w:rPr>
        <w:t xml:space="preserve"> early or coming to class late</w:t>
      </w:r>
      <w:r w:rsidRPr="00E76A7B">
        <w:rPr>
          <w:rFonts w:ascii="Book Antiqua" w:hAnsi="Book Antiqua"/>
          <w:sz w:val="22"/>
          <w:szCs w:val="22"/>
        </w:rPr>
        <w:t>, disrupting instructional discourse, doing assign</w:t>
      </w:r>
      <w:r>
        <w:rPr>
          <w:rFonts w:ascii="Book Antiqua" w:hAnsi="Book Antiqua"/>
          <w:sz w:val="22"/>
          <w:szCs w:val="22"/>
        </w:rPr>
        <w:t>ments for other classes</w:t>
      </w:r>
      <w:r w:rsidRPr="00E76A7B">
        <w:rPr>
          <w:rFonts w:ascii="Book Antiqua" w:hAnsi="Book Antiqua"/>
          <w:sz w:val="22"/>
          <w:szCs w:val="22"/>
        </w:rPr>
        <w:t>, sleeping, and engaging in other activities that detract from the classroom learning experience</w:t>
      </w:r>
      <w:r>
        <w:rPr>
          <w:rFonts w:ascii="Book Antiqua" w:hAnsi="Book Antiqua"/>
          <w:sz w:val="22"/>
          <w:szCs w:val="22"/>
        </w:rPr>
        <w:t>. See the University Policy on Classroom Behavior (</w:t>
      </w:r>
      <w:hyperlink r:id="rId14" w:history="1">
        <w:r w:rsidRPr="00E87FB7">
          <w:rPr>
            <w:rStyle w:val="Hyperlink"/>
            <w:rFonts w:ascii="Book Antiqua" w:hAnsi="Book Antiqua"/>
            <w:sz w:val="22"/>
            <w:szCs w:val="22"/>
          </w:rPr>
          <w:t>https://sites.auburn.edu/admin/universitypolicies/Policies/PolicyonClassroomBehavior.pdf</w:t>
        </w:r>
      </w:hyperlink>
      <w:r>
        <w:rPr>
          <w:rFonts w:ascii="Book Antiqua" w:hAnsi="Book Antiqua"/>
          <w:sz w:val="22"/>
          <w:szCs w:val="22"/>
        </w:rPr>
        <w:t xml:space="preserve">) posted on the Student Policy </w:t>
      </w:r>
      <w:proofErr w:type="spellStart"/>
      <w:r>
        <w:rPr>
          <w:rFonts w:ascii="Book Antiqua" w:hAnsi="Book Antiqua"/>
          <w:sz w:val="22"/>
          <w:szCs w:val="22"/>
        </w:rPr>
        <w:t>eHandbook</w:t>
      </w:r>
      <w:proofErr w:type="spellEnd"/>
      <w:r>
        <w:rPr>
          <w:rFonts w:ascii="Book Antiqua" w:hAnsi="Book Antiqua"/>
          <w:sz w:val="22"/>
          <w:szCs w:val="22"/>
        </w:rPr>
        <w:t xml:space="preserve"> (</w:t>
      </w:r>
      <w:hyperlink r:id="rId15" w:history="1">
        <w:r w:rsidRPr="000F7363">
          <w:rPr>
            <w:rStyle w:val="Hyperlink"/>
            <w:rFonts w:ascii="Book Antiqua" w:hAnsi="Book Antiqua"/>
            <w:sz w:val="22"/>
            <w:szCs w:val="22"/>
          </w:rPr>
          <w:t>www.auburn.edu/studentpolicies</w:t>
        </w:r>
      </w:hyperlink>
      <w:r>
        <w:rPr>
          <w:rFonts w:ascii="Book Antiqua" w:hAnsi="Book Antiqua"/>
          <w:sz w:val="22"/>
          <w:szCs w:val="22"/>
        </w:rPr>
        <w:t>) for more information.</w:t>
      </w:r>
    </w:p>
    <w:p w14:paraId="0D3A2127" w14:textId="77777777" w:rsidR="002F4FE0" w:rsidRPr="00E76A7B"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sz w:val="22"/>
          <w:szCs w:val="22"/>
        </w:rPr>
      </w:pPr>
    </w:p>
    <w:p w14:paraId="0A1699F5" w14:textId="77777777" w:rsidR="002F4FE0" w:rsidRPr="00E76A7B" w:rsidRDefault="002F4FE0" w:rsidP="002F4FE0">
      <w:pPr>
        <w:tabs>
          <w:tab w:val="left" w:pos="8640"/>
        </w:tabs>
        <w:autoSpaceDE w:val="0"/>
        <w:autoSpaceDN w:val="0"/>
        <w:adjustRightInd w:val="0"/>
        <w:jc w:val="both"/>
        <w:rPr>
          <w:rFonts w:ascii="Book Antiqua" w:hAnsi="Book Antiqua"/>
          <w:sz w:val="22"/>
          <w:szCs w:val="22"/>
        </w:rPr>
      </w:pPr>
      <w:r w:rsidRPr="00F30DB3">
        <w:rPr>
          <w:rFonts w:ascii="Book Antiqua" w:hAnsi="Book Antiqua"/>
          <w:b/>
          <w:sz w:val="22"/>
          <w:szCs w:val="22"/>
          <w:u w:val="single"/>
        </w:rPr>
        <w:t>Professionalism</w:t>
      </w:r>
      <w:r w:rsidRPr="00E76A7B">
        <w:rPr>
          <w:rFonts w:ascii="Book Antiqua" w:hAnsi="Book Antiqua"/>
          <w:sz w:val="22"/>
          <w:szCs w:val="22"/>
        </w:rPr>
        <w:t xml:space="preserve">: As faculty, staff, and students interact in professional settings, </w:t>
      </w:r>
      <w:r>
        <w:rPr>
          <w:rFonts w:ascii="Book Antiqua" w:hAnsi="Book Antiqua"/>
          <w:sz w:val="22"/>
          <w:szCs w:val="22"/>
        </w:rPr>
        <w:t>we</w:t>
      </w:r>
      <w:r w:rsidRPr="00E76A7B">
        <w:rPr>
          <w:rFonts w:ascii="Book Antiqua" w:hAnsi="Book Antiqua"/>
          <w:sz w:val="22"/>
          <w:szCs w:val="22"/>
        </w:rPr>
        <w:t xml:space="preserve"> are expected to demonstrate profession</w:t>
      </w:r>
      <w:r>
        <w:rPr>
          <w:rFonts w:ascii="Book Antiqua" w:hAnsi="Book Antiqua"/>
          <w:sz w:val="22"/>
          <w:szCs w:val="22"/>
        </w:rPr>
        <w:t>al behaviors as defined in the Auburn University C</w:t>
      </w:r>
      <w:r w:rsidRPr="00E76A7B">
        <w:rPr>
          <w:rFonts w:ascii="Book Antiqua" w:hAnsi="Book Antiqua"/>
          <w:sz w:val="22"/>
          <w:szCs w:val="22"/>
        </w:rPr>
        <w:t>ollege</w:t>
      </w:r>
      <w:r>
        <w:rPr>
          <w:rFonts w:ascii="Book Antiqua" w:hAnsi="Book Antiqua"/>
          <w:sz w:val="22"/>
          <w:szCs w:val="22"/>
        </w:rPr>
        <w:t xml:space="preserve"> of Education</w:t>
      </w:r>
      <w:r w:rsidRPr="00E76A7B">
        <w:rPr>
          <w:rFonts w:ascii="Book Antiqua" w:hAnsi="Book Antiqua"/>
          <w:sz w:val="22"/>
          <w:szCs w:val="22"/>
        </w:rPr>
        <w:t>’s conceptual framework. These professional commitments or dispositions are listed below:</w:t>
      </w:r>
    </w:p>
    <w:p w14:paraId="201CF5BE" w14:textId="77777777" w:rsidR="002F4FE0" w:rsidRPr="00E76A7B" w:rsidRDefault="002F4FE0" w:rsidP="002F4FE0">
      <w:pPr>
        <w:tabs>
          <w:tab w:val="left" w:pos="8640"/>
        </w:tabs>
        <w:autoSpaceDE w:val="0"/>
        <w:autoSpaceDN w:val="0"/>
        <w:adjustRightInd w:val="0"/>
        <w:ind w:right="-1440"/>
        <w:rPr>
          <w:rFonts w:ascii="Book Antiqua" w:hAnsi="Book Antiqua"/>
          <w:sz w:val="22"/>
          <w:szCs w:val="22"/>
        </w:rPr>
      </w:pPr>
      <w:r w:rsidRPr="00E76A7B">
        <w:rPr>
          <w:rFonts w:ascii="Book Antiqua" w:hAnsi="Book Antiqua" w:cs="SymbolMT"/>
          <w:sz w:val="22"/>
          <w:szCs w:val="22"/>
        </w:rPr>
        <w:t xml:space="preserve">• </w:t>
      </w:r>
      <w:r w:rsidRPr="00E76A7B">
        <w:rPr>
          <w:rFonts w:ascii="Book Antiqua" w:hAnsi="Book Antiqua"/>
          <w:sz w:val="22"/>
          <w:szCs w:val="22"/>
        </w:rPr>
        <w:t>Engage in responsible and ethical professional practices</w:t>
      </w:r>
    </w:p>
    <w:p w14:paraId="120C342C" w14:textId="77777777" w:rsidR="002F4FE0" w:rsidRPr="00E76A7B" w:rsidRDefault="002F4FE0" w:rsidP="002F4FE0">
      <w:pPr>
        <w:tabs>
          <w:tab w:val="left" w:pos="8640"/>
        </w:tabs>
        <w:autoSpaceDE w:val="0"/>
        <w:autoSpaceDN w:val="0"/>
        <w:adjustRightInd w:val="0"/>
        <w:ind w:right="-1440"/>
        <w:rPr>
          <w:rFonts w:ascii="Book Antiqua" w:hAnsi="Book Antiqua"/>
          <w:sz w:val="22"/>
          <w:szCs w:val="22"/>
        </w:rPr>
      </w:pPr>
      <w:r w:rsidRPr="00E76A7B">
        <w:rPr>
          <w:rFonts w:ascii="Book Antiqua" w:hAnsi="Book Antiqua" w:cs="SymbolMT"/>
          <w:sz w:val="22"/>
          <w:szCs w:val="22"/>
        </w:rPr>
        <w:t xml:space="preserve">• </w:t>
      </w:r>
      <w:r w:rsidRPr="00E76A7B">
        <w:rPr>
          <w:rFonts w:ascii="Book Antiqua" w:hAnsi="Book Antiqua"/>
          <w:sz w:val="22"/>
          <w:szCs w:val="22"/>
        </w:rPr>
        <w:t>Contribute to collaborative learning communities</w:t>
      </w:r>
    </w:p>
    <w:p w14:paraId="793A2DA9" w14:textId="77777777" w:rsidR="002F4FE0" w:rsidRPr="00E76A7B" w:rsidRDefault="002F4FE0" w:rsidP="002F4FE0">
      <w:pPr>
        <w:tabs>
          <w:tab w:val="left" w:pos="8640"/>
        </w:tabs>
        <w:autoSpaceDE w:val="0"/>
        <w:autoSpaceDN w:val="0"/>
        <w:adjustRightInd w:val="0"/>
        <w:ind w:right="-1440"/>
        <w:rPr>
          <w:rFonts w:ascii="Book Antiqua" w:hAnsi="Book Antiqua"/>
          <w:sz w:val="22"/>
          <w:szCs w:val="22"/>
        </w:rPr>
      </w:pPr>
      <w:r w:rsidRPr="00E76A7B">
        <w:rPr>
          <w:rFonts w:ascii="Book Antiqua" w:hAnsi="Book Antiqua" w:cs="SymbolMT"/>
          <w:sz w:val="22"/>
          <w:szCs w:val="22"/>
        </w:rPr>
        <w:t xml:space="preserve">• </w:t>
      </w:r>
      <w:r w:rsidRPr="00E76A7B">
        <w:rPr>
          <w:rFonts w:ascii="Book Antiqua" w:hAnsi="Book Antiqua"/>
          <w:sz w:val="22"/>
          <w:szCs w:val="22"/>
        </w:rPr>
        <w:t>Demonstrate a commitment to diversity</w:t>
      </w:r>
    </w:p>
    <w:p w14:paraId="47F696A5" w14:textId="77777777" w:rsidR="002F4FE0" w:rsidRPr="00E76A7B" w:rsidRDefault="002F4FE0" w:rsidP="002F4FE0">
      <w:pPr>
        <w:tabs>
          <w:tab w:val="left" w:pos="8640"/>
        </w:tabs>
        <w:autoSpaceDE w:val="0"/>
        <w:autoSpaceDN w:val="0"/>
        <w:adjustRightInd w:val="0"/>
        <w:ind w:right="-1440"/>
        <w:rPr>
          <w:rFonts w:ascii="Book Antiqua" w:hAnsi="Book Antiqua"/>
          <w:sz w:val="22"/>
          <w:szCs w:val="22"/>
        </w:rPr>
      </w:pPr>
      <w:r w:rsidRPr="00E76A7B">
        <w:rPr>
          <w:rFonts w:ascii="Book Antiqua" w:hAnsi="Book Antiqua" w:cs="SymbolMT"/>
          <w:sz w:val="22"/>
          <w:szCs w:val="22"/>
        </w:rPr>
        <w:t xml:space="preserve">• </w:t>
      </w:r>
      <w:r w:rsidRPr="00E76A7B">
        <w:rPr>
          <w:rFonts w:ascii="Book Antiqua" w:hAnsi="Book Antiqua"/>
          <w:sz w:val="22"/>
          <w:szCs w:val="22"/>
        </w:rPr>
        <w:t>Model and nurture intellectual vitality</w:t>
      </w:r>
    </w:p>
    <w:p w14:paraId="59FE014C" w14:textId="77777777" w:rsidR="002F4FE0" w:rsidRDefault="002F4FE0" w:rsidP="002F4FE0">
      <w:pPr>
        <w:jc w:val="both"/>
        <w:rPr>
          <w:rFonts w:ascii="Book Antiqua" w:hAnsi="Book Antiqua"/>
          <w:b/>
          <w:bCs/>
          <w:sz w:val="22"/>
          <w:szCs w:val="21"/>
          <w:u w:val="single"/>
        </w:rPr>
      </w:pPr>
    </w:p>
    <w:p w14:paraId="008493C9" w14:textId="77777777" w:rsidR="002F4FE0" w:rsidRPr="00541E8D" w:rsidRDefault="002F4FE0" w:rsidP="002F4FE0">
      <w:pPr>
        <w:jc w:val="both"/>
        <w:rPr>
          <w:rFonts w:ascii="Book Antiqua" w:hAnsi="Book Antiqua"/>
          <w:bCs/>
          <w:sz w:val="22"/>
          <w:szCs w:val="21"/>
        </w:rPr>
      </w:pPr>
      <w:r>
        <w:rPr>
          <w:rFonts w:ascii="Book Antiqua" w:hAnsi="Book Antiqua"/>
          <w:b/>
          <w:bCs/>
          <w:sz w:val="22"/>
          <w:szCs w:val="21"/>
          <w:u w:val="single"/>
        </w:rPr>
        <w:t>Respect for Diversity</w:t>
      </w:r>
      <w:r w:rsidRPr="00541E8D">
        <w:rPr>
          <w:rFonts w:ascii="Book Antiqua" w:hAnsi="Book Antiqua"/>
          <w:bCs/>
          <w:sz w:val="22"/>
          <w:szCs w:val="21"/>
        </w:rPr>
        <w:t xml:space="preserve">: </w:t>
      </w:r>
      <w:r w:rsidRPr="00541E8D">
        <w:rPr>
          <w:rFonts w:ascii="Book Antiqua" w:hAnsi="Book Antiqua"/>
          <w:bCs/>
          <w:i/>
          <w:iCs/>
          <w:sz w:val="22"/>
          <w:szCs w:val="21"/>
        </w:rPr>
        <w:t xml:space="preserve">Auburn University Diversity Statement: </w:t>
      </w:r>
      <w:r w:rsidRPr="00541E8D">
        <w:rPr>
          <w:rFonts w:ascii="Book Antiqua" w:hAnsi="Book Antiqua"/>
          <w:bCs/>
          <w:sz w:val="22"/>
          <w:szCs w:val="21"/>
        </w:rPr>
        <w:t xml:space="preserve">Diversity at Auburn University encompasses the whole human experience and includes such human qualities as race, gender, and ethnicity, physical ability, nationality, age, religion, sexual orientation, economic </w:t>
      </w:r>
      <w:proofErr w:type="gramStart"/>
      <w:r w:rsidRPr="00541E8D">
        <w:rPr>
          <w:rFonts w:ascii="Book Antiqua" w:hAnsi="Book Antiqua"/>
          <w:bCs/>
          <w:sz w:val="22"/>
          <w:szCs w:val="21"/>
        </w:rPr>
        <w:t>status</w:t>
      </w:r>
      <w:proofErr w:type="gramEnd"/>
      <w:r w:rsidRPr="00541E8D">
        <w:rPr>
          <w:rFonts w:ascii="Book Antiqua" w:hAnsi="Book Antiqua"/>
          <w:bCs/>
          <w:sz w:val="22"/>
          <w:szCs w:val="21"/>
        </w:rPr>
        <w:t xml:space="preserve"> and veteran status. These and other socially and historically important attributes reflect the complexity of our increasingly diverse student body, local community, and national population. It is expected that all students in this course abide by and respect the AU Diversity Statement when working and interacting with classmates and the instructor.</w:t>
      </w:r>
    </w:p>
    <w:p w14:paraId="79262AF5" w14:textId="77777777" w:rsidR="002F4FE0" w:rsidRDefault="002F4FE0" w:rsidP="002F4FE0">
      <w:pPr>
        <w:jc w:val="both"/>
        <w:rPr>
          <w:rFonts w:ascii="Book Antiqua" w:hAnsi="Book Antiqua"/>
          <w:b/>
          <w:bCs/>
          <w:sz w:val="22"/>
          <w:szCs w:val="21"/>
          <w:u w:val="single"/>
        </w:rPr>
      </w:pPr>
    </w:p>
    <w:p w14:paraId="484AE7E6" w14:textId="77777777" w:rsidR="002F4FE0" w:rsidRPr="00E76A7B" w:rsidRDefault="002F4FE0" w:rsidP="002F4FE0">
      <w:pPr>
        <w:jc w:val="both"/>
        <w:rPr>
          <w:rFonts w:ascii="Book Antiqua" w:hAnsi="Book Antiqua"/>
          <w:sz w:val="20"/>
          <w:szCs w:val="20"/>
        </w:rPr>
      </w:pPr>
      <w:r w:rsidRPr="00F30DB3">
        <w:rPr>
          <w:rFonts w:ascii="Book Antiqua" w:hAnsi="Book Antiqua"/>
          <w:b/>
          <w:bCs/>
          <w:sz w:val="22"/>
          <w:szCs w:val="21"/>
          <w:u w:val="single"/>
        </w:rPr>
        <w:t>Instructor Assistance</w:t>
      </w:r>
      <w:r w:rsidRPr="00E76A7B">
        <w:rPr>
          <w:rFonts w:ascii="Book Antiqua" w:hAnsi="Book Antiqua"/>
          <w:b/>
          <w:bCs/>
          <w:sz w:val="22"/>
          <w:szCs w:val="21"/>
        </w:rPr>
        <w:t xml:space="preserve">: </w:t>
      </w:r>
      <w:r w:rsidRPr="00E76A7B">
        <w:rPr>
          <w:rFonts w:ascii="Book Antiqua" w:hAnsi="Book Antiqua"/>
          <w:sz w:val="22"/>
          <w:szCs w:val="20"/>
        </w:rPr>
        <w:t xml:space="preserve">The instructor’s purpose is to help </w:t>
      </w:r>
      <w:r>
        <w:rPr>
          <w:rFonts w:ascii="Book Antiqua" w:hAnsi="Book Antiqua"/>
          <w:sz w:val="22"/>
          <w:szCs w:val="20"/>
        </w:rPr>
        <w:t xml:space="preserve">students do </w:t>
      </w:r>
      <w:r w:rsidRPr="00E76A7B">
        <w:rPr>
          <w:rFonts w:ascii="Book Antiqua" w:hAnsi="Book Antiqua"/>
          <w:sz w:val="22"/>
          <w:szCs w:val="20"/>
        </w:rPr>
        <w:t xml:space="preserve">the very best they </w:t>
      </w:r>
      <w:r>
        <w:rPr>
          <w:rFonts w:ascii="Book Antiqua" w:hAnsi="Book Antiqua"/>
          <w:sz w:val="22"/>
          <w:szCs w:val="20"/>
        </w:rPr>
        <w:t>can</w:t>
      </w:r>
      <w:r w:rsidRPr="00E76A7B">
        <w:rPr>
          <w:rFonts w:ascii="Book Antiqua" w:hAnsi="Book Antiqua"/>
          <w:sz w:val="22"/>
          <w:szCs w:val="20"/>
        </w:rPr>
        <w:t xml:space="preserve"> at this point in their professional development. Please allow me to assist in any way possible including, but certainly not limited </w:t>
      </w:r>
      <w:proofErr w:type="gramStart"/>
      <w:r w:rsidRPr="00E76A7B">
        <w:rPr>
          <w:rFonts w:ascii="Book Antiqua" w:hAnsi="Book Antiqua"/>
          <w:sz w:val="22"/>
          <w:szCs w:val="20"/>
        </w:rPr>
        <w:t>to:</w:t>
      </w:r>
      <w:proofErr w:type="gramEnd"/>
      <w:r w:rsidRPr="00E76A7B">
        <w:rPr>
          <w:rFonts w:ascii="Book Antiqua" w:hAnsi="Book Antiqua"/>
          <w:sz w:val="22"/>
          <w:szCs w:val="20"/>
        </w:rPr>
        <w:t xml:space="preserve"> listening, providing feedback, answering questions, sharing and addressing concerns, brainstorming, clarifying course content or expectations, and mediating or facilitating work with collaborating peers. Always feel free to contact me by phone or by email. </w:t>
      </w:r>
      <w:r>
        <w:rPr>
          <w:rFonts w:ascii="Book Antiqua" w:hAnsi="Book Antiqua"/>
          <w:sz w:val="22"/>
          <w:szCs w:val="20"/>
        </w:rPr>
        <w:t xml:space="preserve">Although I rarely require it, please </w:t>
      </w:r>
      <w:r w:rsidRPr="00E76A7B">
        <w:rPr>
          <w:rFonts w:ascii="Book Antiqua" w:hAnsi="Book Antiqua"/>
          <w:sz w:val="22"/>
          <w:szCs w:val="20"/>
        </w:rPr>
        <w:t xml:space="preserve">allow two days </w:t>
      </w:r>
      <w:r>
        <w:rPr>
          <w:rFonts w:ascii="Book Antiqua" w:hAnsi="Book Antiqua"/>
          <w:sz w:val="22"/>
          <w:szCs w:val="20"/>
        </w:rPr>
        <w:t>for me to respond to emails</w:t>
      </w:r>
      <w:r w:rsidRPr="00E76A7B">
        <w:rPr>
          <w:rFonts w:ascii="Book Antiqua" w:hAnsi="Book Antiqua"/>
          <w:sz w:val="22"/>
          <w:szCs w:val="20"/>
        </w:rPr>
        <w:t xml:space="preserve">. </w:t>
      </w:r>
      <w:r>
        <w:rPr>
          <w:rFonts w:ascii="Book Antiqua" w:hAnsi="Book Antiqua"/>
          <w:sz w:val="22"/>
          <w:szCs w:val="20"/>
        </w:rPr>
        <w:t>I</w:t>
      </w:r>
      <w:r w:rsidRPr="00E76A7B">
        <w:rPr>
          <w:rFonts w:ascii="Book Antiqua" w:hAnsi="Book Antiqua"/>
          <w:sz w:val="22"/>
          <w:szCs w:val="20"/>
        </w:rPr>
        <w:t xml:space="preserve">f you have an urgent concern or question, it </w:t>
      </w:r>
      <w:r>
        <w:rPr>
          <w:rFonts w:ascii="Book Antiqua" w:hAnsi="Book Antiqua"/>
          <w:sz w:val="22"/>
          <w:szCs w:val="20"/>
        </w:rPr>
        <w:t>may be</w:t>
      </w:r>
      <w:r w:rsidRPr="00E76A7B">
        <w:rPr>
          <w:rFonts w:ascii="Book Antiqua" w:hAnsi="Book Antiqua"/>
          <w:sz w:val="22"/>
          <w:szCs w:val="20"/>
        </w:rPr>
        <w:t xml:space="preserve"> best to contact me by phone</w:t>
      </w:r>
      <w:r>
        <w:rPr>
          <w:rFonts w:ascii="Book Antiqua" w:hAnsi="Book Antiqua"/>
          <w:sz w:val="22"/>
          <w:szCs w:val="20"/>
        </w:rPr>
        <w:t xml:space="preserve"> or come to my office (Haley 4054)</w:t>
      </w:r>
      <w:r w:rsidRPr="00E76A7B">
        <w:rPr>
          <w:rFonts w:ascii="Book Antiqua" w:hAnsi="Book Antiqua"/>
          <w:sz w:val="22"/>
          <w:szCs w:val="20"/>
        </w:rPr>
        <w:t>.</w:t>
      </w:r>
    </w:p>
    <w:p w14:paraId="7CAF4156" w14:textId="77777777" w:rsidR="002F4FE0" w:rsidRPr="00E76A7B"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2"/>
          <w:szCs w:val="21"/>
        </w:rPr>
      </w:pPr>
    </w:p>
    <w:p w14:paraId="6A6A77D3" w14:textId="77777777" w:rsidR="002F4FE0" w:rsidRPr="00E76A7B" w:rsidRDefault="002F4FE0" w:rsidP="002F4FE0">
      <w:pPr>
        <w:jc w:val="both"/>
        <w:rPr>
          <w:rFonts w:ascii="Book Antiqua" w:hAnsi="Book Antiqua"/>
          <w:sz w:val="20"/>
          <w:szCs w:val="20"/>
        </w:rPr>
      </w:pPr>
      <w:r w:rsidRPr="00F30DB3">
        <w:rPr>
          <w:rFonts w:ascii="Book Antiqua" w:hAnsi="Book Antiqua"/>
          <w:b/>
          <w:bCs/>
          <w:sz w:val="22"/>
          <w:szCs w:val="21"/>
          <w:u w:val="single"/>
        </w:rPr>
        <w:t>Statement of Student Rights</w:t>
      </w:r>
      <w:r w:rsidRPr="00E76A7B">
        <w:rPr>
          <w:rFonts w:ascii="Book Antiqua" w:hAnsi="Book Antiqua"/>
          <w:b/>
          <w:bCs/>
          <w:sz w:val="22"/>
          <w:szCs w:val="21"/>
        </w:rPr>
        <w:t xml:space="preserve">: </w:t>
      </w:r>
      <w:r w:rsidRPr="00E76A7B">
        <w:rPr>
          <w:rFonts w:ascii="Book Antiqua" w:hAnsi="Book Antiqua"/>
          <w:sz w:val="22"/>
          <w:szCs w:val="20"/>
        </w:rPr>
        <w:t xml:space="preserve">This course syllabus may be viewed </w:t>
      </w:r>
      <w:r>
        <w:rPr>
          <w:rFonts w:ascii="Book Antiqua" w:hAnsi="Book Antiqua"/>
          <w:sz w:val="22"/>
          <w:szCs w:val="20"/>
        </w:rPr>
        <w:t>as a flexible contract between me</w:t>
      </w:r>
      <w:r w:rsidRPr="00E76A7B">
        <w:rPr>
          <w:rFonts w:ascii="Book Antiqua" w:hAnsi="Book Antiqua"/>
          <w:sz w:val="22"/>
          <w:szCs w:val="20"/>
        </w:rPr>
        <w:t xml:space="preserve"> and </w:t>
      </w:r>
      <w:r>
        <w:rPr>
          <w:rFonts w:ascii="Book Antiqua" w:hAnsi="Book Antiqua"/>
          <w:sz w:val="22"/>
          <w:szCs w:val="20"/>
        </w:rPr>
        <w:t>you</w:t>
      </w:r>
      <w:r w:rsidRPr="00E76A7B">
        <w:rPr>
          <w:rFonts w:ascii="Book Antiqua" w:hAnsi="Book Antiqua"/>
          <w:sz w:val="22"/>
          <w:szCs w:val="20"/>
        </w:rPr>
        <w:t xml:space="preserve">. As such, students have the right to expect that the instructor will, to the greatest extent possible, remain true to the syllabus regarding course content, objectives, schedule, requirements, </w:t>
      </w:r>
      <w:r w:rsidRPr="00E76A7B">
        <w:rPr>
          <w:rFonts w:ascii="Book Antiqua" w:hAnsi="Book Antiqua"/>
          <w:sz w:val="22"/>
          <w:szCs w:val="20"/>
        </w:rPr>
        <w:lastRenderedPageBreak/>
        <w:t>and assessment.  Students do, however, move through content at different paces and it may be necessary to make modifications to this syllabus to accommodate individual students’ and the class’ needs.  In this event, students will be notified in advance of any changes to the syllabus that may affect their preparation for class or an assessment.</w:t>
      </w:r>
    </w:p>
    <w:p w14:paraId="1183D5F6" w14:textId="77777777" w:rsidR="002F4FE0" w:rsidRPr="00E76A7B" w:rsidRDefault="002F4FE0" w:rsidP="002F4FE0">
      <w:pPr>
        <w:rPr>
          <w:rFonts w:ascii="Book Antiqua" w:hAnsi="Book Antiqua"/>
          <w:sz w:val="20"/>
          <w:szCs w:val="20"/>
        </w:rPr>
      </w:pPr>
    </w:p>
    <w:p w14:paraId="09B3FEF6" w14:textId="77777777" w:rsidR="002F4FE0" w:rsidRPr="00E76A7B" w:rsidRDefault="002F4FE0" w:rsidP="002F4FE0">
      <w:pPr>
        <w:jc w:val="both"/>
        <w:rPr>
          <w:rFonts w:ascii="Book Antiqua" w:hAnsi="Book Antiqua"/>
          <w:sz w:val="22"/>
          <w:szCs w:val="20"/>
        </w:rPr>
      </w:pPr>
      <w:r w:rsidRPr="00F30DB3">
        <w:rPr>
          <w:rFonts w:ascii="Book Antiqua" w:hAnsi="Book Antiqua"/>
          <w:b/>
          <w:bCs/>
          <w:sz w:val="22"/>
          <w:szCs w:val="21"/>
          <w:u w:val="single"/>
        </w:rPr>
        <w:t>Statement of Student Responsibilities</w:t>
      </w:r>
      <w:r w:rsidRPr="00E76A7B">
        <w:rPr>
          <w:rFonts w:ascii="Book Antiqua" w:hAnsi="Book Antiqua"/>
          <w:b/>
          <w:bCs/>
          <w:sz w:val="22"/>
          <w:szCs w:val="21"/>
        </w:rPr>
        <w:t xml:space="preserve">: </w:t>
      </w:r>
      <w:r w:rsidRPr="00E76A7B">
        <w:rPr>
          <w:rFonts w:ascii="Book Antiqua" w:hAnsi="Book Antiqua"/>
          <w:sz w:val="22"/>
          <w:szCs w:val="20"/>
        </w:rPr>
        <w:t>Given that the course syllabus may be viewed as an agreement between instructor and student, it outlines not only what can be expected of the instructor</w:t>
      </w:r>
      <w:r>
        <w:rPr>
          <w:rFonts w:ascii="Book Antiqua" w:hAnsi="Book Antiqua"/>
          <w:sz w:val="22"/>
          <w:szCs w:val="20"/>
        </w:rPr>
        <w:t xml:space="preserve"> </w:t>
      </w:r>
      <w:r w:rsidRPr="00E76A7B">
        <w:rPr>
          <w:rFonts w:ascii="Book Antiqua" w:hAnsi="Book Antiqua"/>
          <w:sz w:val="22"/>
          <w:szCs w:val="20"/>
        </w:rPr>
        <w:t xml:space="preserve">but </w:t>
      </w:r>
      <w:r>
        <w:rPr>
          <w:rFonts w:ascii="Book Antiqua" w:hAnsi="Book Antiqua"/>
          <w:sz w:val="22"/>
          <w:szCs w:val="20"/>
        </w:rPr>
        <w:t xml:space="preserve">also </w:t>
      </w:r>
      <w:r w:rsidRPr="00E76A7B">
        <w:rPr>
          <w:rFonts w:ascii="Book Antiqua" w:hAnsi="Book Antiqua"/>
          <w:sz w:val="22"/>
          <w:szCs w:val="20"/>
        </w:rPr>
        <w:t xml:space="preserve">what is expected of students. Therefore, it is the responsibility of the student to attempt to understand its contents, seek any needed clarification, and accept the requirements and assessments outlined therein. Furthermore, it is the responsibility of students to seek assistance in meeting course objectives and completing course assignments whenever, and preferably as soon as, needed. </w:t>
      </w:r>
    </w:p>
    <w:p w14:paraId="352026EB" w14:textId="29F43094" w:rsidR="00B13B80" w:rsidRPr="00B13B80" w:rsidRDefault="00B13B80">
      <w:pPr>
        <w:rPr>
          <w:rFonts w:ascii="Book Antiqua" w:hAnsi="Book Antiqua"/>
          <w:b/>
          <w:u w:val="single"/>
        </w:rPr>
      </w:pPr>
    </w:p>
    <w:sectPr w:rsidR="00B13B80" w:rsidRPr="00B13B80" w:rsidSect="00D101D3">
      <w:footerReference w:type="default" r:id="rId16"/>
      <w:pgSz w:w="12240" w:h="15840"/>
      <w:pgMar w:top="1440" w:right="1296" w:bottom="1440" w:left="1296" w:header="720" w:footer="11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2E58D" w14:textId="77777777" w:rsidR="001B224D" w:rsidRDefault="001B224D">
      <w:r>
        <w:separator/>
      </w:r>
    </w:p>
  </w:endnote>
  <w:endnote w:type="continuationSeparator" w:id="0">
    <w:p w14:paraId="6381E4AF" w14:textId="77777777" w:rsidR="001B224D" w:rsidRDefault="001B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500000000020000"/>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DB28" w14:textId="77777777" w:rsidR="00D101D3" w:rsidRDefault="00D101D3">
    <w:pPr>
      <w:pStyle w:val="Footer"/>
    </w:pPr>
    <w:r>
      <w:tab/>
    </w:r>
    <w:r>
      <w:rPr>
        <w:rStyle w:val="PageNumber"/>
      </w:rPr>
      <w:fldChar w:fldCharType="begin"/>
    </w:r>
    <w:r>
      <w:rPr>
        <w:rStyle w:val="PageNumber"/>
      </w:rPr>
      <w:instrText xml:space="preserve"> PAGE </w:instrText>
    </w:r>
    <w:r>
      <w:rPr>
        <w:rStyle w:val="PageNumber"/>
      </w:rPr>
      <w:fldChar w:fldCharType="separate"/>
    </w:r>
    <w:r w:rsidR="005F563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E2FFA" w14:textId="77777777" w:rsidR="001B224D" w:rsidRDefault="001B224D">
      <w:r>
        <w:separator/>
      </w:r>
    </w:p>
  </w:footnote>
  <w:footnote w:type="continuationSeparator" w:id="0">
    <w:p w14:paraId="31C78DEE" w14:textId="77777777" w:rsidR="001B224D" w:rsidRDefault="001B2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7AB6BE0"/>
    <w:multiLevelType w:val="hybridMultilevel"/>
    <w:tmpl w:val="398E6D3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0A1447AC"/>
    <w:multiLevelType w:val="hybridMultilevel"/>
    <w:tmpl w:val="8F705ED4"/>
    <w:lvl w:ilvl="0" w:tplc="D1A2F53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D1212F"/>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0765870"/>
    <w:multiLevelType w:val="multilevel"/>
    <w:tmpl w:val="FEDCDDCA"/>
    <w:lvl w:ilvl="0">
      <w:start w:val="1"/>
      <w:numFmt w:val="decimal"/>
      <w:pStyle w:val="Expect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5EB40FE"/>
    <w:multiLevelType w:val="hybridMultilevel"/>
    <w:tmpl w:val="29E20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990D75"/>
    <w:multiLevelType w:val="hybridMultilevel"/>
    <w:tmpl w:val="FECC8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7"/>
  </w:num>
  <w:num w:numId="6">
    <w:abstractNumId w:val="3"/>
  </w:num>
  <w:num w:numId="7">
    <w:abstractNumId w:val="1"/>
  </w:num>
  <w:num w:numId="8">
    <w:abstractNumId w:val="2"/>
  </w:num>
  <w:num w:numId="9">
    <w:abstractNumId w:val="9"/>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FE0"/>
    <w:rsid w:val="00005A04"/>
    <w:rsid w:val="000118FD"/>
    <w:rsid w:val="000551CF"/>
    <w:rsid w:val="000B2A03"/>
    <w:rsid w:val="00106B10"/>
    <w:rsid w:val="001203FF"/>
    <w:rsid w:val="00123080"/>
    <w:rsid w:val="00141B1D"/>
    <w:rsid w:val="001B224D"/>
    <w:rsid w:val="001F460C"/>
    <w:rsid w:val="00210D23"/>
    <w:rsid w:val="00242C2F"/>
    <w:rsid w:val="002B7CC1"/>
    <w:rsid w:val="002F4FE0"/>
    <w:rsid w:val="00375370"/>
    <w:rsid w:val="00375E8A"/>
    <w:rsid w:val="00381AA0"/>
    <w:rsid w:val="00382CDB"/>
    <w:rsid w:val="003E2219"/>
    <w:rsid w:val="00463DE6"/>
    <w:rsid w:val="00487188"/>
    <w:rsid w:val="004923EB"/>
    <w:rsid w:val="004A319E"/>
    <w:rsid w:val="004D6DA6"/>
    <w:rsid w:val="004F4B6D"/>
    <w:rsid w:val="00532710"/>
    <w:rsid w:val="005673A7"/>
    <w:rsid w:val="005852E5"/>
    <w:rsid w:val="00597407"/>
    <w:rsid w:val="005A48E9"/>
    <w:rsid w:val="005A7C63"/>
    <w:rsid w:val="005C07B8"/>
    <w:rsid w:val="005C799C"/>
    <w:rsid w:val="005F563C"/>
    <w:rsid w:val="00667281"/>
    <w:rsid w:val="006C5A40"/>
    <w:rsid w:val="007542F3"/>
    <w:rsid w:val="00756CFA"/>
    <w:rsid w:val="008A32AE"/>
    <w:rsid w:val="008D66BD"/>
    <w:rsid w:val="008E0E58"/>
    <w:rsid w:val="00900364"/>
    <w:rsid w:val="00973FD5"/>
    <w:rsid w:val="009756FB"/>
    <w:rsid w:val="009F211F"/>
    <w:rsid w:val="00A95BE3"/>
    <w:rsid w:val="00B13B80"/>
    <w:rsid w:val="00B229BF"/>
    <w:rsid w:val="00B37423"/>
    <w:rsid w:val="00B62745"/>
    <w:rsid w:val="00C24E7E"/>
    <w:rsid w:val="00C62892"/>
    <w:rsid w:val="00C909D4"/>
    <w:rsid w:val="00D101D3"/>
    <w:rsid w:val="00D53667"/>
    <w:rsid w:val="00DD07D3"/>
    <w:rsid w:val="00E866DF"/>
    <w:rsid w:val="00EC0DA3"/>
    <w:rsid w:val="00EC5670"/>
    <w:rsid w:val="00EC6BB4"/>
    <w:rsid w:val="00EC7F42"/>
    <w:rsid w:val="00EF2B6F"/>
    <w:rsid w:val="00F17878"/>
    <w:rsid w:val="00F6139B"/>
    <w:rsid w:val="00F71730"/>
    <w:rsid w:val="00FC2E17"/>
    <w:rsid w:val="00FF7950"/>
    <w:rsid w:val="00FF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9902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FE0"/>
    <w:rPr>
      <w:rFonts w:ascii="Times New Roman" w:eastAsia="Times New Roman" w:hAnsi="Times New Roman" w:cs="Times New Roman"/>
    </w:rPr>
  </w:style>
  <w:style w:type="paragraph" w:styleId="Heading1">
    <w:name w:val="heading 1"/>
    <w:basedOn w:val="Normal"/>
    <w:next w:val="Normal"/>
    <w:link w:val="Heading1Char"/>
    <w:rsid w:val="002F4FE0"/>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rsid w:val="002F4FE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2F4FE0"/>
    <w:pPr>
      <w:keepNext/>
      <w:numPr>
        <w:ilvl w:val="2"/>
        <w:numId w:val="6"/>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4FE0"/>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rsid w:val="002F4FE0"/>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2F4FE0"/>
    <w:rPr>
      <w:rFonts w:ascii="Times New Roman" w:eastAsia="Times New Roman" w:hAnsi="Times New Roman" w:cs="Times New Roman"/>
      <w:b/>
      <w:bCs/>
      <w:sz w:val="21"/>
      <w:szCs w:val="21"/>
    </w:rPr>
  </w:style>
  <w:style w:type="paragraph" w:styleId="BalloonText">
    <w:name w:val="Balloon Text"/>
    <w:basedOn w:val="Normal"/>
    <w:link w:val="BalloonTextChar1"/>
    <w:semiHidden/>
    <w:rsid w:val="002F4FE0"/>
    <w:rPr>
      <w:rFonts w:ascii="Tahoma" w:hAnsi="Tahoma" w:cs="Tahoma"/>
      <w:sz w:val="16"/>
      <w:szCs w:val="16"/>
    </w:rPr>
  </w:style>
  <w:style w:type="character" w:customStyle="1" w:styleId="BalloonTextChar">
    <w:name w:val="Balloon Text Char"/>
    <w:basedOn w:val="DefaultParagraphFont"/>
    <w:uiPriority w:val="99"/>
    <w:semiHidden/>
    <w:rsid w:val="002F4FE0"/>
    <w:rPr>
      <w:rFonts w:ascii="Times New Roman" w:eastAsia="Times New Roman" w:hAnsi="Times New Roman" w:cs="Times New Roman"/>
      <w:sz w:val="18"/>
      <w:szCs w:val="18"/>
    </w:rPr>
  </w:style>
  <w:style w:type="table" w:styleId="TableGrid">
    <w:name w:val="Table Grid"/>
    <w:basedOn w:val="TableNormal"/>
    <w:rsid w:val="002F4FE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F4FE0"/>
    <w:rPr>
      <w:color w:val="0000FF"/>
      <w:u w:val="single"/>
    </w:rPr>
  </w:style>
  <w:style w:type="paragraph" w:styleId="Header">
    <w:name w:val="header"/>
    <w:basedOn w:val="Normal"/>
    <w:link w:val="HeaderChar"/>
    <w:rsid w:val="002F4FE0"/>
    <w:pPr>
      <w:tabs>
        <w:tab w:val="center" w:pos="4320"/>
        <w:tab w:val="right" w:pos="8640"/>
      </w:tabs>
    </w:pPr>
  </w:style>
  <w:style w:type="character" w:customStyle="1" w:styleId="HeaderChar">
    <w:name w:val="Header Char"/>
    <w:basedOn w:val="DefaultParagraphFont"/>
    <w:link w:val="Header"/>
    <w:rsid w:val="002F4FE0"/>
    <w:rPr>
      <w:rFonts w:ascii="Times New Roman" w:eastAsia="Times New Roman" w:hAnsi="Times New Roman" w:cs="Times New Roman"/>
    </w:rPr>
  </w:style>
  <w:style w:type="paragraph" w:styleId="Footer">
    <w:name w:val="footer"/>
    <w:basedOn w:val="Normal"/>
    <w:link w:val="FooterChar"/>
    <w:rsid w:val="002F4FE0"/>
    <w:pPr>
      <w:tabs>
        <w:tab w:val="center" w:pos="4320"/>
        <w:tab w:val="right" w:pos="8640"/>
      </w:tabs>
    </w:pPr>
  </w:style>
  <w:style w:type="character" w:customStyle="1" w:styleId="FooterChar">
    <w:name w:val="Footer Char"/>
    <w:basedOn w:val="DefaultParagraphFont"/>
    <w:link w:val="Footer"/>
    <w:rsid w:val="002F4FE0"/>
    <w:rPr>
      <w:rFonts w:ascii="Times New Roman" w:eastAsia="Times New Roman" w:hAnsi="Times New Roman" w:cs="Times New Roman"/>
    </w:rPr>
  </w:style>
  <w:style w:type="paragraph" w:styleId="BodyTextIndent3">
    <w:name w:val="Body Text Indent 3"/>
    <w:basedOn w:val="Normal"/>
    <w:link w:val="BodyTextIndent3Char"/>
    <w:rsid w:val="002F4FE0"/>
    <w:pPr>
      <w:spacing w:after="120"/>
      <w:ind w:left="360"/>
    </w:pPr>
    <w:rPr>
      <w:sz w:val="16"/>
      <w:szCs w:val="16"/>
    </w:rPr>
  </w:style>
  <w:style w:type="character" w:customStyle="1" w:styleId="BodyTextIndent3Char">
    <w:name w:val="Body Text Indent 3 Char"/>
    <w:basedOn w:val="DefaultParagraphFont"/>
    <w:link w:val="BodyTextIndent3"/>
    <w:rsid w:val="002F4FE0"/>
    <w:rPr>
      <w:rFonts w:ascii="Times New Roman" w:eastAsia="Times New Roman" w:hAnsi="Times New Roman" w:cs="Times New Roman"/>
      <w:sz w:val="16"/>
      <w:szCs w:val="16"/>
    </w:rPr>
  </w:style>
  <w:style w:type="paragraph" w:styleId="BodyText3">
    <w:name w:val="Body Text 3"/>
    <w:basedOn w:val="Normal"/>
    <w:link w:val="BodyText3Char"/>
    <w:rsid w:val="002F4FE0"/>
    <w:pPr>
      <w:spacing w:after="120"/>
    </w:pPr>
    <w:rPr>
      <w:sz w:val="16"/>
      <w:szCs w:val="16"/>
    </w:rPr>
  </w:style>
  <w:style w:type="character" w:customStyle="1" w:styleId="BodyText3Char">
    <w:name w:val="Body Text 3 Char"/>
    <w:basedOn w:val="DefaultParagraphFont"/>
    <w:link w:val="BodyText3"/>
    <w:rsid w:val="002F4FE0"/>
    <w:rPr>
      <w:rFonts w:ascii="Times New Roman" w:eastAsia="Times New Roman" w:hAnsi="Times New Roman" w:cs="Times New Roman"/>
      <w:sz w:val="16"/>
      <w:szCs w:val="16"/>
    </w:rPr>
  </w:style>
  <w:style w:type="paragraph" w:customStyle="1" w:styleId="Level1">
    <w:name w:val="Level 1"/>
    <w:rsid w:val="002F4FE0"/>
    <w:pPr>
      <w:widowControl w:val="0"/>
      <w:autoSpaceDE w:val="0"/>
      <w:autoSpaceDN w:val="0"/>
      <w:adjustRightInd w:val="0"/>
      <w:ind w:left="720"/>
      <w:jc w:val="both"/>
    </w:pPr>
    <w:rPr>
      <w:rFonts w:ascii="Times New Roman" w:eastAsia="Times New Roman" w:hAnsi="Times New Roman" w:cs="Times New Roman"/>
    </w:rPr>
  </w:style>
  <w:style w:type="paragraph" w:customStyle="1" w:styleId="CODE">
    <w:name w:val="CODE"/>
    <w:basedOn w:val="Header"/>
    <w:rsid w:val="002F4FE0"/>
    <w:pPr>
      <w:tabs>
        <w:tab w:val="left" w:pos="144"/>
        <w:tab w:val="left" w:pos="720"/>
      </w:tabs>
      <w:spacing w:line="240" w:lineRule="exact"/>
      <w:jc w:val="both"/>
    </w:pPr>
    <w:rPr>
      <w:szCs w:val="20"/>
    </w:rPr>
  </w:style>
  <w:style w:type="character" w:customStyle="1" w:styleId="ExpectnChar">
    <w:name w:val="Expectn Char"/>
    <w:basedOn w:val="DefaultParagraphFont"/>
    <w:rsid w:val="002F4FE0"/>
    <w:rPr>
      <w:sz w:val="24"/>
      <w:szCs w:val="24"/>
      <w:lang w:val="en-US" w:eastAsia="en-US" w:bidi="ar-SA"/>
    </w:rPr>
  </w:style>
  <w:style w:type="paragraph" w:customStyle="1" w:styleId="Expectn">
    <w:name w:val="Expectn"/>
    <w:basedOn w:val="CODE"/>
    <w:rsid w:val="002F4FE0"/>
    <w:pPr>
      <w:numPr>
        <w:numId w:val="5"/>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2F4FE0"/>
    <w:pPr>
      <w:spacing w:after="0"/>
    </w:pPr>
    <w:rPr>
      <w:sz w:val="22"/>
      <w:szCs w:val="20"/>
    </w:rPr>
  </w:style>
  <w:style w:type="character" w:styleId="PageNumber">
    <w:name w:val="page number"/>
    <w:basedOn w:val="DefaultParagraphFont"/>
    <w:rsid w:val="002F4FE0"/>
  </w:style>
  <w:style w:type="paragraph" w:styleId="BodyText">
    <w:name w:val="Body Text"/>
    <w:basedOn w:val="Normal"/>
    <w:link w:val="BodyTextChar"/>
    <w:rsid w:val="002F4FE0"/>
    <w:pPr>
      <w:spacing w:after="120"/>
    </w:pPr>
  </w:style>
  <w:style w:type="character" w:customStyle="1" w:styleId="BodyTextChar">
    <w:name w:val="Body Text Char"/>
    <w:basedOn w:val="DefaultParagraphFont"/>
    <w:link w:val="BodyText"/>
    <w:rsid w:val="002F4FE0"/>
    <w:rPr>
      <w:rFonts w:ascii="Times New Roman" w:eastAsia="Times New Roman" w:hAnsi="Times New Roman" w:cs="Times New Roman"/>
    </w:rPr>
  </w:style>
  <w:style w:type="paragraph" w:customStyle="1" w:styleId="NormalParagraphStyle">
    <w:name w:val="NormalParagraphStyle"/>
    <w:basedOn w:val="Normal"/>
    <w:rsid w:val="002F4FE0"/>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2F4FE0"/>
    <w:pPr>
      <w:spacing w:after="120" w:line="480" w:lineRule="auto"/>
      <w:ind w:left="360"/>
    </w:pPr>
  </w:style>
  <w:style w:type="character" w:customStyle="1" w:styleId="BodyTextIndent2Char">
    <w:name w:val="Body Text Indent 2 Char"/>
    <w:basedOn w:val="DefaultParagraphFont"/>
    <w:link w:val="BodyTextIndent2"/>
    <w:rsid w:val="002F4FE0"/>
    <w:rPr>
      <w:rFonts w:ascii="Times New Roman" w:eastAsia="Times New Roman" w:hAnsi="Times New Roman" w:cs="Times New Roman"/>
    </w:rPr>
  </w:style>
  <w:style w:type="character" w:customStyle="1" w:styleId="BalloonTextChar1">
    <w:name w:val="Balloon Text Char1"/>
    <w:basedOn w:val="DefaultParagraphFont"/>
    <w:link w:val="BalloonText"/>
    <w:semiHidden/>
    <w:rsid w:val="002F4FE0"/>
    <w:rPr>
      <w:rFonts w:ascii="Tahoma" w:eastAsia="Times New Roman" w:hAnsi="Tahoma" w:cs="Tahoma"/>
      <w:sz w:val="16"/>
      <w:szCs w:val="16"/>
    </w:rPr>
  </w:style>
  <w:style w:type="paragraph" w:styleId="List2">
    <w:name w:val="List 2"/>
    <w:basedOn w:val="Normal"/>
    <w:uiPriority w:val="99"/>
    <w:rsid w:val="002F4FE0"/>
    <w:pPr>
      <w:ind w:left="720" w:hanging="360"/>
    </w:pPr>
    <w:rPr>
      <w:rFonts w:eastAsiaTheme="minorHAnsi" w:cstheme="minorBidi"/>
    </w:rPr>
  </w:style>
  <w:style w:type="paragraph" w:styleId="ListContinue2">
    <w:name w:val="List Continue 2"/>
    <w:basedOn w:val="Normal"/>
    <w:uiPriority w:val="99"/>
    <w:rsid w:val="002F4FE0"/>
    <w:pPr>
      <w:ind w:left="720"/>
    </w:pPr>
    <w:rPr>
      <w:rFonts w:eastAsiaTheme="minorHAnsi" w:cstheme="minorBidi"/>
    </w:rPr>
  </w:style>
  <w:style w:type="paragraph" w:styleId="ListParagraph">
    <w:name w:val="List Paragraph"/>
    <w:basedOn w:val="Normal"/>
    <w:uiPriority w:val="34"/>
    <w:qFormat/>
    <w:rsid w:val="002F4FE0"/>
    <w:pPr>
      <w:ind w:left="720"/>
      <w:contextualSpacing/>
    </w:pPr>
  </w:style>
  <w:style w:type="paragraph" w:customStyle="1" w:styleId="Default">
    <w:name w:val="Default"/>
    <w:rsid w:val="002F4FE0"/>
    <w:pPr>
      <w:widowControl w:val="0"/>
      <w:autoSpaceDE w:val="0"/>
      <w:autoSpaceDN w:val="0"/>
      <w:adjustRightInd w:val="0"/>
    </w:pPr>
    <w:rPr>
      <w:rFonts w:ascii="Times New Roman" w:hAnsi="Times New Roman" w:cs="Times New Roman"/>
      <w:color w:val="000000"/>
    </w:rPr>
  </w:style>
  <w:style w:type="character" w:styleId="FollowedHyperlink">
    <w:name w:val="FollowedHyperlink"/>
    <w:basedOn w:val="DefaultParagraphFont"/>
    <w:rsid w:val="002F4FE0"/>
    <w:rPr>
      <w:color w:val="954F72" w:themeColor="followedHyperlink"/>
      <w:u w:val="single"/>
    </w:rPr>
  </w:style>
  <w:style w:type="paragraph" w:styleId="FootnoteText">
    <w:name w:val="footnote text"/>
    <w:basedOn w:val="Normal"/>
    <w:link w:val="FootnoteTextChar"/>
    <w:uiPriority w:val="99"/>
    <w:rsid w:val="002F4FE0"/>
  </w:style>
  <w:style w:type="character" w:customStyle="1" w:styleId="FootnoteTextChar">
    <w:name w:val="Footnote Text Char"/>
    <w:basedOn w:val="DefaultParagraphFont"/>
    <w:link w:val="FootnoteText"/>
    <w:uiPriority w:val="99"/>
    <w:rsid w:val="002F4FE0"/>
    <w:rPr>
      <w:rFonts w:ascii="Times New Roman" w:eastAsia="Times New Roman" w:hAnsi="Times New Roman" w:cs="Times New Roman"/>
    </w:rPr>
  </w:style>
  <w:style w:type="character" w:styleId="FootnoteReference">
    <w:name w:val="footnote reference"/>
    <w:basedOn w:val="DefaultParagraphFont"/>
    <w:rsid w:val="002F4FE0"/>
    <w:rPr>
      <w:vertAlign w:val="superscript"/>
    </w:rPr>
  </w:style>
  <w:style w:type="character" w:styleId="CommentReference">
    <w:name w:val="annotation reference"/>
    <w:basedOn w:val="DefaultParagraphFont"/>
    <w:uiPriority w:val="99"/>
    <w:rsid w:val="002F4FE0"/>
    <w:rPr>
      <w:sz w:val="18"/>
      <w:szCs w:val="18"/>
    </w:rPr>
  </w:style>
  <w:style w:type="paragraph" w:styleId="CommentText">
    <w:name w:val="annotation text"/>
    <w:basedOn w:val="Normal"/>
    <w:link w:val="CommentTextChar"/>
    <w:uiPriority w:val="99"/>
    <w:rsid w:val="002F4FE0"/>
  </w:style>
  <w:style w:type="character" w:customStyle="1" w:styleId="CommentTextChar">
    <w:name w:val="Comment Text Char"/>
    <w:basedOn w:val="DefaultParagraphFont"/>
    <w:link w:val="CommentText"/>
    <w:uiPriority w:val="99"/>
    <w:rsid w:val="002F4FE0"/>
    <w:rPr>
      <w:rFonts w:ascii="Times New Roman" w:eastAsia="Times New Roman" w:hAnsi="Times New Roman" w:cs="Times New Roman"/>
    </w:rPr>
  </w:style>
  <w:style w:type="paragraph" w:styleId="CommentSubject">
    <w:name w:val="annotation subject"/>
    <w:basedOn w:val="CommentText"/>
    <w:next w:val="CommentText"/>
    <w:link w:val="CommentSubjectChar"/>
    <w:rsid w:val="002F4FE0"/>
    <w:rPr>
      <w:b/>
      <w:bCs/>
      <w:sz w:val="20"/>
      <w:szCs w:val="20"/>
    </w:rPr>
  </w:style>
  <w:style w:type="character" w:customStyle="1" w:styleId="CommentSubjectChar">
    <w:name w:val="Comment Subject Char"/>
    <w:basedOn w:val="CommentTextChar"/>
    <w:link w:val="CommentSubject"/>
    <w:rsid w:val="002F4FE0"/>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rsid w:val="000118FD"/>
    <w:rPr>
      <w:color w:val="605E5C"/>
      <w:shd w:val="clear" w:color="auto" w:fill="E1DFDD"/>
    </w:rPr>
  </w:style>
  <w:style w:type="paragraph" w:styleId="NormalWeb">
    <w:name w:val="Normal (Web)"/>
    <w:basedOn w:val="Normal"/>
    <w:uiPriority w:val="99"/>
    <w:unhideWhenUsed/>
    <w:rsid w:val="00F6139B"/>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6750">
      <w:bodyDiv w:val="1"/>
      <w:marLeft w:val="0"/>
      <w:marRight w:val="0"/>
      <w:marTop w:val="0"/>
      <w:marBottom w:val="0"/>
      <w:divBdr>
        <w:top w:val="none" w:sz="0" w:space="0" w:color="auto"/>
        <w:left w:val="none" w:sz="0" w:space="0" w:color="auto"/>
        <w:bottom w:val="none" w:sz="0" w:space="0" w:color="auto"/>
        <w:right w:val="none" w:sz="0" w:space="0" w:color="auto"/>
      </w:divBdr>
    </w:div>
    <w:div w:id="303780263">
      <w:bodyDiv w:val="1"/>
      <w:marLeft w:val="0"/>
      <w:marRight w:val="0"/>
      <w:marTop w:val="0"/>
      <w:marBottom w:val="0"/>
      <w:divBdr>
        <w:top w:val="none" w:sz="0" w:space="0" w:color="auto"/>
        <w:left w:val="none" w:sz="0" w:space="0" w:color="auto"/>
        <w:bottom w:val="none" w:sz="0" w:space="0" w:color="auto"/>
        <w:right w:val="none" w:sz="0" w:space="0" w:color="auto"/>
      </w:divBdr>
    </w:div>
    <w:div w:id="475225723">
      <w:bodyDiv w:val="1"/>
      <w:marLeft w:val="0"/>
      <w:marRight w:val="0"/>
      <w:marTop w:val="0"/>
      <w:marBottom w:val="0"/>
      <w:divBdr>
        <w:top w:val="none" w:sz="0" w:space="0" w:color="auto"/>
        <w:left w:val="none" w:sz="0" w:space="0" w:color="auto"/>
        <w:bottom w:val="none" w:sz="0" w:space="0" w:color="auto"/>
        <w:right w:val="none" w:sz="0" w:space="0" w:color="auto"/>
      </w:divBdr>
    </w:div>
    <w:div w:id="1600332009">
      <w:bodyDiv w:val="1"/>
      <w:marLeft w:val="0"/>
      <w:marRight w:val="0"/>
      <w:marTop w:val="0"/>
      <w:marBottom w:val="0"/>
      <w:divBdr>
        <w:top w:val="none" w:sz="0" w:space="0" w:color="auto"/>
        <w:left w:val="none" w:sz="0" w:space="0" w:color="auto"/>
        <w:bottom w:val="none" w:sz="0" w:space="0" w:color="auto"/>
        <w:right w:val="none" w:sz="0" w:space="0" w:color="auto"/>
      </w:divBdr>
    </w:div>
    <w:div w:id="20839437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atlantic.com/business/archive/2016/08/property-taxes-and-unequal-schools/497333/" TargetMode="External"/><Relationship Id="rId13" Type="http://schemas.openxmlformats.org/officeDocument/2006/relationships/hyperlink" Target="https://sites.auburn.edu/admin/universitypolicies/default.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uburn.zoom.us/j/7750777374" TargetMode="External"/><Relationship Id="rId12" Type="http://schemas.openxmlformats.org/officeDocument/2006/relationships/hyperlink" Target="https://sites.auburn.edu/admin/universitypolicies/Policies/AcademicHonestyCode.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PolicyonClassAttendance.pdf" TargetMode="Externa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al.com/news/index.ssf/2016/11/alabamas_school_finance_formul.html" TargetMode="External"/><Relationship Id="rId14"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4790</Words>
  <Characters>27303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College of Education, Auburn University</Company>
  <LinksUpToDate>false</LinksUpToDate>
  <CharactersWithSpaces>32029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Andrzejewski</dc:creator>
  <cp:keywords/>
  <dc:description/>
  <cp:lastModifiedBy>Carey Andrzejewski</cp:lastModifiedBy>
  <cp:revision>5</cp:revision>
  <dcterms:created xsi:type="dcterms:W3CDTF">2021-08-11T13:48:00Z</dcterms:created>
  <dcterms:modified xsi:type="dcterms:W3CDTF">2021-08-11T22:17:00Z</dcterms:modified>
</cp:coreProperties>
</file>