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0484" w14:textId="77777777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Physiology of Exercise Lecture</w:t>
      </w:r>
    </w:p>
    <w:p w14:paraId="1C74223C" w14:textId="7EAECC26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(KINE</w:t>
      </w:r>
      <w:r w:rsidR="005C48B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3680-</w:t>
      </w:r>
      <w:r w:rsidR="007870D8">
        <w:rPr>
          <w:rFonts w:ascii="Arial" w:eastAsia="Times New Roman" w:hAnsi="Arial" w:cs="Arial"/>
          <w:b/>
          <w:bCs/>
          <w:color w:val="000000"/>
          <w:sz w:val="20"/>
          <w:szCs w:val="20"/>
        </w:rPr>
        <w:t>003)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Course Syllabus</w:t>
      </w:r>
    </w:p>
    <w:p w14:paraId="2E5208F4" w14:textId="78B1D2DD" w:rsidR="000A4BC0" w:rsidRPr="000A4BC0" w:rsidRDefault="00E11EF2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Fall</w:t>
      </w:r>
      <w:r w:rsidR="007870D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</w:t>
      </w:r>
      <w:r w:rsidR="005C48BD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</w:p>
    <w:p w14:paraId="1C2E321D" w14:textId="77777777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____________________________________________________________________________________</w:t>
      </w:r>
    </w:p>
    <w:p w14:paraId="3345423A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13C33E67" w14:textId="35859844" w:rsidR="000A4BC0" w:rsidRPr="000A4BC0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Instructor: </w:t>
      </w:r>
      <w:r>
        <w:rPr>
          <w:rFonts w:ascii="Arial" w:eastAsia="Times New Roman" w:hAnsi="Arial" w:cs="Arial"/>
          <w:color w:val="000000"/>
          <w:sz w:val="20"/>
          <w:szCs w:val="20"/>
        </w:rPr>
        <w:t>Melissa Rumbley</w:t>
      </w:r>
    </w:p>
    <w:p w14:paraId="421E9868" w14:textId="6D258864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Office: 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KINE </w:t>
      </w:r>
      <w:r w:rsidR="00CB16E7">
        <w:rPr>
          <w:rFonts w:ascii="Arial" w:eastAsia="Times New Roman" w:hAnsi="Arial" w:cs="Arial"/>
          <w:color w:val="000000"/>
          <w:sz w:val="20"/>
          <w:szCs w:val="20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</w:rPr>
        <w:t>oom 238</w:t>
      </w:r>
    </w:p>
    <w:p w14:paraId="2AC9B2B7" w14:textId="5BC74334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E-mail: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>
        <w:rPr>
          <w:rFonts w:ascii="Arial" w:eastAsia="Times New Roman" w:hAnsi="Arial" w:cs="Arial"/>
          <w:color w:val="000000"/>
          <w:sz w:val="20"/>
          <w:szCs w:val="20"/>
        </w:rPr>
        <w:t>mnr0008@auburn.edu</w:t>
      </w:r>
    </w:p>
    <w:p w14:paraId="16D9D44D" w14:textId="3E81757E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Office Hours: </w:t>
      </w:r>
      <w:r>
        <w:rPr>
          <w:rFonts w:ascii="Arial" w:eastAsia="Times New Roman" w:hAnsi="Arial" w:cs="Arial"/>
          <w:color w:val="000000"/>
          <w:sz w:val="20"/>
          <w:szCs w:val="20"/>
        </w:rPr>
        <w:t>by appointment only</w:t>
      </w:r>
    </w:p>
    <w:p w14:paraId="51EDE80C" w14:textId="317C4F58" w:rsidR="00BE2C61" w:rsidRPr="00BE2C61" w:rsidRDefault="000A4BC0" w:rsidP="000A4BC0">
      <w:pPr>
        <w:spacing w:after="0" w:line="240" w:lineRule="auto"/>
        <w:rPr>
          <w:rFonts w:ascii="Arial" w:eastAsia="Times New Roman" w:hAnsi="Arial" w:cs="Arial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Class Schedule: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E11EF2">
        <w:rPr>
          <w:rFonts w:ascii="Arial" w:eastAsia="Times New Roman" w:hAnsi="Arial" w:cs="Arial"/>
          <w:color w:val="000000"/>
          <w:sz w:val="20"/>
          <w:szCs w:val="20"/>
        </w:rPr>
        <w:t xml:space="preserve">TR </w:t>
      </w:r>
      <w:r w:rsidR="00E11EF2">
        <w:rPr>
          <w:rFonts w:ascii="Arial" w:eastAsia="Times New Roman" w:hAnsi="Arial" w:cs="Arial"/>
          <w:color w:val="000000"/>
        </w:rPr>
        <w:t>8</w:t>
      </w:r>
      <w:r w:rsidR="005C48BD">
        <w:rPr>
          <w:rFonts w:ascii="Arial" w:eastAsia="Times New Roman" w:hAnsi="Arial" w:cs="Arial"/>
          <w:color w:val="000000"/>
        </w:rPr>
        <w:t>:</w:t>
      </w:r>
      <w:r w:rsidR="00BE2C61" w:rsidRPr="00BE2C61">
        <w:rPr>
          <w:rFonts w:ascii="Arial" w:eastAsia="Times New Roman" w:hAnsi="Arial" w:cs="Arial"/>
        </w:rPr>
        <w:t>00-</w:t>
      </w:r>
      <w:r w:rsidR="00E11EF2">
        <w:rPr>
          <w:rFonts w:ascii="Arial" w:eastAsia="Times New Roman" w:hAnsi="Arial" w:cs="Arial"/>
        </w:rPr>
        <w:t>9</w:t>
      </w:r>
      <w:r w:rsidR="00BE2C61" w:rsidRPr="00BE2C61">
        <w:rPr>
          <w:rFonts w:ascii="Arial" w:eastAsia="Times New Roman" w:hAnsi="Arial" w:cs="Arial"/>
        </w:rPr>
        <w:t>:</w:t>
      </w:r>
      <w:r w:rsidR="005C48BD">
        <w:rPr>
          <w:rFonts w:ascii="Arial" w:eastAsia="Times New Roman" w:hAnsi="Arial" w:cs="Arial"/>
        </w:rPr>
        <w:t>15</w:t>
      </w:r>
      <w:r w:rsidR="006C030F">
        <w:rPr>
          <w:rFonts w:ascii="Arial" w:eastAsia="Times New Roman" w:hAnsi="Arial" w:cs="Arial"/>
        </w:rPr>
        <w:t xml:space="preserve"> (</w:t>
      </w:r>
      <w:r w:rsidR="005C48BD">
        <w:rPr>
          <w:rFonts w:ascii="Arial" w:eastAsia="Times New Roman" w:hAnsi="Arial" w:cs="Arial"/>
        </w:rPr>
        <w:t>Face-to-Face</w:t>
      </w:r>
      <w:r w:rsidR="006C030F">
        <w:rPr>
          <w:rFonts w:ascii="Arial" w:eastAsia="Times New Roman" w:hAnsi="Arial" w:cs="Arial"/>
        </w:rPr>
        <w:t xml:space="preserve"> Delivery)</w:t>
      </w:r>
    </w:p>
    <w:p w14:paraId="79AE1425" w14:textId="5AEA6D2F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Meeting Location: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="00BE2C61">
        <w:rPr>
          <w:rFonts w:ascii="Arial" w:eastAsia="Times New Roman" w:hAnsi="Arial" w:cs="Arial"/>
          <w:color w:val="000000"/>
          <w:sz w:val="20"/>
          <w:szCs w:val="20"/>
        </w:rPr>
        <w:t>STACT 257</w:t>
      </w:r>
    </w:p>
    <w:p w14:paraId="2647D15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14:paraId="2C37DBCA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Textbooks (Recommended, but not required)</w:t>
      </w:r>
    </w:p>
    <w:p w14:paraId="75F7A9A6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Powers and Howley. Exercise Physiology: Theory and Application to Fitness and Performance. McGraw-</w:t>
      </w:r>
    </w:p>
    <w:p w14:paraId="39343A45" w14:textId="77777777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Hill.</w:t>
      </w:r>
    </w:p>
    <w:p w14:paraId="23AC3160" w14:textId="7FFF7FDC" w:rsidR="000A4BC0" w:rsidRPr="000A4BC0" w:rsidRDefault="00BB12EB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The 9</w:t>
      </w:r>
      <w:r w:rsidRPr="00BB12EB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edition or later is recommended for supplementary material</w:t>
      </w:r>
      <w:r w:rsidR="000A4BC0" w:rsidRPr="000A4BC0">
        <w:rPr>
          <w:rFonts w:ascii="Arial" w:eastAsia="Times New Roman" w:hAnsi="Arial" w:cs="Arial"/>
          <w:color w:val="000000"/>
          <w:sz w:val="20"/>
          <w:szCs w:val="20"/>
        </w:rPr>
        <w:t>. All information for the tests and</w:t>
      </w:r>
    </w:p>
    <w:p w14:paraId="1FEEEE38" w14:textId="3B8F6A08" w:rsidR="000A4BC0" w:rsidRPr="000A4BC0" w:rsidRDefault="000A4BC0" w:rsidP="000A4BC0">
      <w:pPr>
        <w:spacing w:after="0" w:line="240" w:lineRule="auto"/>
        <w:ind w:right="-13760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quizzes will come from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</w:rPr>
        <w:t>PowerPoints</w:t>
      </w:r>
      <w:r w:rsidR="00BB12EB">
        <w:rPr>
          <w:rFonts w:ascii="Arial" w:eastAsia="Times New Roman" w:hAnsi="Arial" w:cs="Arial"/>
          <w:color w:val="000000"/>
          <w:sz w:val="20"/>
          <w:szCs w:val="20"/>
        </w:rPr>
        <w:t xml:space="preserve"> and discussions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in class.</w:t>
      </w:r>
    </w:p>
    <w:p w14:paraId="2C35929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467AB0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Course Description</w:t>
      </w:r>
    </w:p>
    <w:p w14:paraId="10DD69C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This course will focus on the e</w:t>
      </w: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nergetics of exercise and physiological responses and adaptations of various organ systems (muscular, circulatory, respiratory, etc.) to acute and chronic exercise in different environments.</w:t>
      </w:r>
    </w:p>
    <w:p w14:paraId="192F1DAE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926CC2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</w:rPr>
        <w:t>Course Objectives</w:t>
      </w:r>
    </w:p>
    <w:p w14:paraId="6F63326E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Discuss the phosphocreatine energy system, glycolysis, and oxidative phosphorylation. </w:t>
      </w:r>
    </w:p>
    <w:p w14:paraId="4B928BA3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endocrine system and how it can affect exercise performance. </w:t>
      </w:r>
    </w:p>
    <w:p w14:paraId="5003D8C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acute and chronic adaptations of the neuromuscular system to exercise. </w:t>
      </w:r>
    </w:p>
    <w:p w14:paraId="3EA0786D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the structure and function of skeletal muscle. </w:t>
      </w:r>
    </w:p>
    <w:p w14:paraId="2D38CC8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cardiovascular function and adaptations to exercise and training. </w:t>
      </w:r>
    </w:p>
    <w:p w14:paraId="770B5C90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Describe pulmonary function and adaptations to exercise and training. </w:t>
      </w:r>
    </w:p>
    <w:p w14:paraId="09EAF461" w14:textId="5651C022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Discuss regulation of blood flow,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temperature,</w:t>
      </w: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and pH during exercise. </w:t>
      </w:r>
    </w:p>
    <w:p w14:paraId="15ADEEA7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Identify and define the principles of training for performance improvement.</w:t>
      </w:r>
    </w:p>
    <w:p w14:paraId="4CA94619" w14:textId="77777777" w:rsidR="000A4BC0" w:rsidRPr="000A4BC0" w:rsidRDefault="000A4BC0" w:rsidP="000A4BC0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Discuss body composition and nutrition for health.</w:t>
      </w:r>
    </w:p>
    <w:p w14:paraId="14F30739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68DCE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shd w:val="clear" w:color="auto" w:fill="FFFFFF"/>
        </w:rPr>
        <w:t>CLASS POLICY</w:t>
      </w:r>
    </w:p>
    <w:p w14:paraId="33EEDFBC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09FF05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Attendance Policy</w:t>
      </w:r>
    </w:p>
    <w:p w14:paraId="108946D9" w14:textId="30E58E12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Attendance is not mandatory, but consistent attendance is vital to classroom success.  Lectures, discussions, and other in class topics are critical aspects of this course</w:t>
      </w:r>
      <w:r w:rsidR="001A43D1">
        <w:rPr>
          <w:rFonts w:ascii="Arial" w:eastAsia="Times New Roman" w:hAnsi="Arial" w:cs="Arial"/>
          <w:color w:val="000000"/>
          <w:sz w:val="20"/>
          <w:szCs w:val="20"/>
        </w:rPr>
        <w:t xml:space="preserve"> (this includes face-to-face lectures or Zoom lectures).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When a student is absent, this type of work cannot be replicated or “made up</w:t>
      </w:r>
      <w:r w:rsidR="001A43D1">
        <w:rPr>
          <w:rFonts w:ascii="Arial" w:eastAsia="Times New Roman" w:hAnsi="Arial" w:cs="Arial"/>
          <w:color w:val="000000"/>
          <w:sz w:val="20"/>
          <w:szCs w:val="20"/>
        </w:rPr>
        <w:t>,” so make sure to stay up to date with the recorded lectures if you happen to miss a class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It is the student’s responsibility to obtain all materials missed </w:t>
      </w:r>
      <w:proofErr w:type="gramStart"/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as a result of</w:t>
      </w:r>
      <w:proofErr w:type="gramEnd"/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absence.</w:t>
      </w:r>
    </w:p>
    <w:p w14:paraId="7D6FB930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Absences/Make-up Policy</w:t>
      </w:r>
    </w:p>
    <w:p w14:paraId="422055C8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Students will be expected, should they miss a class for any excused reasons, to notify the instructor regarding the excused absence. Students will be expected to provide proper documentation regarding the excused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absence, and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should refer to the Student Policy </w:t>
      </w:r>
      <w:proofErr w:type="spell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eHandbook</w:t>
      </w:r>
      <w:proofErr w:type="spell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hyperlink r:id="rId5" w:history="1">
        <w:r w:rsidRPr="000A4BC0">
          <w:rPr>
            <w:rFonts w:ascii="Arial" w:eastAsia="Times New Roman" w:hAnsi="Arial" w:cs="Arial"/>
            <w:color w:val="800080"/>
            <w:sz w:val="20"/>
            <w:szCs w:val="20"/>
            <w:u w:val="single"/>
          </w:rPr>
          <w:t>www.auburn.edu/studentpolicies</w:t>
        </w:r>
      </w:hyperlink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) for the definition of excused absences. Make-up work will be rescheduled for any excused absence once the documentation has been provided. If the student fails to provide proper documentation regarding the </w:t>
      </w: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excused absence </w:t>
      </w:r>
      <w:r w:rsidRPr="000A4BC0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within one week of the absence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, they will not be able to make up any assignment missed due to the absence. </w:t>
      </w:r>
    </w:p>
    <w:p w14:paraId="6D87B07F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Academic Honesty Policy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098AE5FC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All portions of the Auburn University student academic honesty code found in the Student Policy </w:t>
      </w:r>
      <w:proofErr w:type="spell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eHandbook</w:t>
      </w:r>
      <w:proofErr w:type="spell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(www.auburn.edu/studentpolicies) will apply to university courses. All academic honesty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lastRenderedPageBreak/>
        <w:t>violations or alleged violations of the SGA Code of Laws will be reported to the Office of the Provost, which will then refer the case to the Academic Honesty Committee. </w:t>
      </w:r>
    </w:p>
    <w:p w14:paraId="30A5B31D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Accommodations </w:t>
      </w:r>
    </w:p>
    <w:p w14:paraId="5FD52CB6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Students who need accommodations are asked to electronically submit their approved accommodations through AU Access and to arrange a meeting with the instructor to activate any necessary accommodations. This should be done as soon as possible, as accommodations are not retroactive (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i.e.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you cannot apply accommodations to an assignment after it is due).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14:paraId="10211F6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Professionalism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61BE91BA" w14:textId="77777777" w:rsidR="000A4BC0" w:rsidRPr="000A4BC0" w:rsidRDefault="000A4BC0" w:rsidP="000A4BC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As faculty, staff, and students interact in professional settings, they are expected to demonstrate professional behaviors as defined in the College’s conceptual framework. These commitments are as follows: 1) engage in responsible and ethical practices, 2) contribute to collaborative learning communities, 3) demonstrate a commitment to diversity, and 4) model and nurture intellectual vitality.</w:t>
      </w:r>
    </w:p>
    <w:p w14:paraId="66E96835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GRADING</w:t>
      </w:r>
    </w:p>
    <w:p w14:paraId="234F98B7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A267B1" w14:textId="15ACF21D" w:rsidR="000A4BC0" w:rsidRDefault="000A4BC0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Grading Rubric:</w:t>
      </w:r>
    </w:p>
    <w:p w14:paraId="26D0FD48" w14:textId="3A917638" w:rsidR="0074621C" w:rsidRDefault="0074621C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470C884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4133"/>
        <w:gridCol w:w="838"/>
        <w:gridCol w:w="1305"/>
      </w:tblGrid>
      <w:tr w:rsidR="000A4BC0" w:rsidRPr="000A4BC0" w14:paraId="2F734F9C" w14:textId="77777777" w:rsidTr="00CD176A">
        <w:trPr>
          <w:trHeight w:val="123"/>
          <w:jc w:val="center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5C95A48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Assignments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189925F8" w14:textId="77777777" w:rsidR="000A4BC0" w:rsidRPr="000A4BC0" w:rsidRDefault="000A4BC0" w:rsidP="000A4BC0">
            <w:pPr>
              <w:spacing w:after="0" w:line="240" w:lineRule="auto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46525C35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Points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0A8312C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0A4BC0" w:rsidRPr="000A4BC0" w14:paraId="6E330DA6" w14:textId="77777777" w:rsidTr="00CD176A">
        <w:trPr>
          <w:trHeight w:val="41"/>
          <w:jc w:val="center"/>
        </w:trPr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5C1D95A" w14:textId="77777777" w:rsidR="000A4BC0" w:rsidRPr="000A4BC0" w:rsidRDefault="000A4BC0" w:rsidP="000A4BC0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Syllabus Quiz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20" w:type="dxa"/>
            </w:tcMar>
            <w:hideMark/>
          </w:tcPr>
          <w:p w14:paraId="28BC4F0D" w14:textId="77777777" w:rsidR="000A4BC0" w:rsidRPr="000A4BC0" w:rsidRDefault="000A4BC0" w:rsidP="000A4BC0">
            <w:pPr>
              <w:spacing w:after="0"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Syllabus Acceptance Quiz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(1)</w:t>
            </w:r>
          </w:p>
          <w:p w14:paraId="5B317B37" w14:textId="77777777" w:rsidR="000A4BC0" w:rsidRPr="000A4BC0" w:rsidRDefault="000A4BC0" w:rsidP="000A4BC0">
            <w:pPr>
              <w:spacing w:after="0" w:line="240" w:lineRule="auto"/>
              <w:ind w:left="20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points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1450D07D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B5B0746" w14:textId="3C7F451C" w:rsidR="000A4BC0" w:rsidRPr="000A4BC0" w:rsidRDefault="005F6CAF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~1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498FF3CF" w14:textId="77777777" w:rsidTr="00CD176A">
        <w:trPr>
          <w:trHeight w:val="70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379F9802" w14:textId="77777777" w:rsidR="000A4BC0" w:rsidRPr="000A4BC0" w:rsidRDefault="000A4BC0" w:rsidP="000A4BC0">
            <w:pPr>
              <w:spacing w:after="0" w:line="240" w:lineRule="auto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Weekly Quizzes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0976490" w14:textId="77777777" w:rsidR="000A4BC0" w:rsidRPr="000A4BC0" w:rsidRDefault="000A4BC0" w:rsidP="000A4BC0">
            <w:pPr>
              <w:spacing w:after="0" w:line="240" w:lineRule="auto"/>
              <w:ind w:left="19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quizzes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(10)</w:t>
            </w:r>
          </w:p>
          <w:p w14:paraId="4AF9A800" w14:textId="77777777" w:rsidR="000A4BC0" w:rsidRPr="000A4BC0" w:rsidRDefault="000A4BC0" w:rsidP="000A4BC0">
            <w:pPr>
              <w:spacing w:after="0" w:line="240" w:lineRule="auto"/>
              <w:ind w:left="196" w:righ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points 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6AEF0F9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05F781E" w14:textId="2F378692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~1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32FEE109" w14:textId="77777777" w:rsidTr="00CD176A">
        <w:trPr>
          <w:trHeight w:val="548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32892F08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Assignments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3DE0FC9" w14:textId="70A161BB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Assignments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11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09106F9C" w14:textId="77777777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 points each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6966220" w14:textId="2C442529" w:rsidR="000A4BC0" w:rsidRPr="00E11EF2" w:rsidRDefault="00E11EF2" w:rsidP="000A4BC0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623F5724" w14:textId="2733A554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~2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38A2C9E7" w14:textId="77777777" w:rsidTr="00CD176A">
        <w:trPr>
          <w:trHeight w:val="43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70BF1C1" w14:textId="77777777" w:rsidR="000A4BC0" w:rsidRPr="000A4BC0" w:rsidRDefault="000A4BC0" w:rsidP="000A4BC0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Exams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20467100" w14:textId="391C8EA6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Lecture based exams 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="00E11E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  <w:p w14:paraId="4969D874" w14:textId="77777777" w:rsidR="000A4BC0" w:rsidRPr="000A4BC0" w:rsidRDefault="000A4BC0" w:rsidP="000A4BC0">
            <w:pPr>
              <w:spacing w:after="0" w:line="240" w:lineRule="auto"/>
              <w:ind w:left="601" w:right="5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 points each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F8F8EF1" w14:textId="3AA26C10" w:rsidR="000A4BC0" w:rsidRPr="0074621C" w:rsidRDefault="009F2EE8" w:rsidP="00CD176A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216B9E40" w14:textId="506FAA98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~</w:t>
            </w:r>
            <w:r w:rsidR="005F6C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A4BC0" w:rsidRPr="000A4BC0" w14:paraId="5CF32730" w14:textId="77777777" w:rsidTr="00CD176A">
        <w:trPr>
          <w:trHeight w:val="313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772B9E4E" w14:textId="77777777" w:rsidR="000A4BC0" w:rsidRPr="000A4BC0" w:rsidRDefault="000A4BC0" w:rsidP="000A4BC0">
            <w:pPr>
              <w:spacing w:after="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5F6508D3" w14:textId="77777777" w:rsidR="000A4BC0" w:rsidRPr="000A4BC0" w:rsidRDefault="000A4BC0" w:rsidP="000A4BC0">
            <w:pPr>
              <w:spacing w:after="0" w:line="24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42107579" w14:textId="3B213DC5" w:rsidR="000A4BC0" w:rsidRPr="00CD176A" w:rsidRDefault="009F2EE8" w:rsidP="000A4BC0">
            <w:pPr>
              <w:spacing w:after="0" w:line="240" w:lineRule="auto"/>
              <w:ind w:left="5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CD176A" w:rsidRPr="00CD176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6" w:type="dxa"/>
              <w:bottom w:w="0" w:type="dxa"/>
              <w:right w:w="115" w:type="dxa"/>
            </w:tcMar>
            <w:vAlign w:val="center"/>
            <w:hideMark/>
          </w:tcPr>
          <w:p w14:paraId="0C776F3D" w14:textId="77777777" w:rsidR="000A4BC0" w:rsidRPr="000A4BC0" w:rsidRDefault="000A4BC0" w:rsidP="000A4BC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100 %</w:t>
            </w:r>
          </w:p>
        </w:tc>
      </w:tr>
    </w:tbl>
    <w:p w14:paraId="773346D5" w14:textId="77777777" w:rsidR="000A4BC0" w:rsidRPr="000A4BC0" w:rsidRDefault="000A4BC0" w:rsidP="000A4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* Lowest of the 4 exam grades will be dropped; see “Assignment Clarifications” for more information</w:t>
      </w:r>
    </w:p>
    <w:p w14:paraId="053156E3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DEFF8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t>Grading Distribution:</w:t>
      </w:r>
    </w:p>
    <w:p w14:paraId="15FDDFAC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397"/>
        <w:gridCol w:w="1776"/>
      </w:tblGrid>
      <w:tr w:rsidR="000A4BC0" w:rsidRPr="000A4BC0" w14:paraId="06521525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7A861A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Letter Grade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76B43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Point Range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ABEAE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Percent Scale %</w:t>
            </w:r>
          </w:p>
        </w:tc>
      </w:tr>
      <w:tr w:rsidR="000A4BC0" w:rsidRPr="000A4BC0" w14:paraId="309D609C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1F0B4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EF12" w14:textId="0322D76C" w:rsidR="000A4BC0" w:rsidRPr="000A4BC0" w:rsidRDefault="009F2EE8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="00B4224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F82E5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 – 100</w:t>
            </w:r>
          </w:p>
        </w:tc>
      </w:tr>
      <w:tr w:rsidR="000A4BC0" w:rsidRPr="000A4BC0" w14:paraId="02685F76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01D36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D609B" w14:textId="7963F622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 w:rsidR="009F2E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FF8CC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 – 89</w:t>
            </w:r>
          </w:p>
        </w:tc>
      </w:tr>
      <w:tr w:rsidR="000A4BC0" w:rsidRPr="000A4BC0" w14:paraId="4C1A708D" w14:textId="77777777" w:rsidTr="000A4BC0">
        <w:trPr>
          <w:trHeight w:val="2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2F1ED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81CEA" w14:textId="6AC3998C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  <w:r w:rsidR="0027738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A2BAD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 – 79</w:t>
            </w:r>
          </w:p>
        </w:tc>
      </w:tr>
      <w:tr w:rsidR="000A4BC0" w:rsidRPr="000A4BC0" w14:paraId="2FE51FE4" w14:textId="77777777" w:rsidTr="000A4BC0">
        <w:trPr>
          <w:trHeight w:val="2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CAFDC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34E35" w14:textId="701B36E9" w:rsidR="000A4BC0" w:rsidRPr="000A4BC0" w:rsidRDefault="00B2190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</w:t>
            </w:r>
            <w:r w:rsidR="000A4BC0"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C2570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– 69</w:t>
            </w:r>
          </w:p>
        </w:tc>
      </w:tr>
      <w:tr w:rsidR="000A4BC0" w:rsidRPr="000A4BC0" w14:paraId="073F60CD" w14:textId="77777777" w:rsidTr="000A4BC0">
        <w:trPr>
          <w:trHeight w:val="28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053E61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6CCD4" w14:textId="0DFD34B1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&lt; </w:t>
            </w:r>
            <w:r w:rsidR="00D179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B219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CC6B1" w14:textId="77777777" w:rsidR="000A4BC0" w:rsidRPr="000A4BC0" w:rsidRDefault="000A4BC0" w:rsidP="000A4B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4B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&lt; 60</w:t>
            </w:r>
          </w:p>
        </w:tc>
      </w:tr>
    </w:tbl>
    <w:p w14:paraId="25714C8D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BE4CB" w14:textId="7C7235D4" w:rsidR="000A4BC0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NOTE: The instructor will round grades that are .50 from the next highest letter grade (</w:t>
      </w:r>
      <w:proofErr w:type="gramStart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i.e.</w:t>
      </w:r>
      <w:proofErr w:type="gramEnd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 xml:space="preserve"> an 89.50 will round to an A). However, NO grades below this number will be rounded (</w:t>
      </w:r>
      <w:proofErr w:type="gramStart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>i.e.</w:t>
      </w:r>
      <w:proofErr w:type="gramEnd"/>
      <w:r w:rsidRPr="000A4BC0">
        <w:rPr>
          <w:rFonts w:ascii="Arial" w:eastAsia="Times New Roman" w:hAnsi="Arial" w:cs="Arial"/>
          <w:color w:val="191919"/>
          <w:sz w:val="20"/>
          <w:szCs w:val="20"/>
          <w:u w:val="single"/>
        </w:rPr>
        <w:t xml:space="preserve"> an 89.49 will be given a B). Please do not ask the professor to round your grade at the end of the semester if it does not fit this criterion.</w:t>
      </w: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Any requests for extra credit or special exceptions to these grading policies will be interpreted as an honor code violation (i.e., asking for preferential treatment) and will be handled accordingly.</w:t>
      </w:r>
    </w:p>
    <w:p w14:paraId="44880971" w14:textId="77777777" w:rsidR="00D17900" w:rsidRPr="000A4BC0" w:rsidRDefault="00D1790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6510F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Assignment Clarifications:</w:t>
      </w:r>
    </w:p>
    <w:p w14:paraId="3C48D009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Weekly Quizzes</w:t>
      </w:r>
    </w:p>
    <w:p w14:paraId="5061D038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>Quizzes will be given via Canvas at the end of every week to reinforce topics discussed during the lectures of that week. </w:t>
      </w:r>
    </w:p>
    <w:p w14:paraId="537DE436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Assignments</w:t>
      </w:r>
    </w:p>
    <w:p w14:paraId="1FA8CCBA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Before every exam, students will create their own study guide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in order to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prepare for the test. </w:t>
      </w:r>
    </w:p>
    <w:p w14:paraId="29C2BEA2" w14:textId="77777777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  <w:u w:val="single"/>
        </w:rPr>
        <w:t>Exams</w:t>
      </w:r>
    </w:p>
    <w:p w14:paraId="041C806C" w14:textId="3605E114" w:rsidR="00F7667A" w:rsidRDefault="000A4BC0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There will be </w:t>
      </w:r>
      <w:r w:rsidR="007D2825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lecture exams, all consisting of </w:t>
      </w:r>
      <w:r w:rsidR="009D6B43" w:rsidRPr="000A4BC0">
        <w:rPr>
          <w:rFonts w:ascii="Arial" w:eastAsia="Times New Roman" w:hAnsi="Arial" w:cs="Arial"/>
          <w:color w:val="000000"/>
          <w:sz w:val="20"/>
          <w:szCs w:val="20"/>
        </w:rPr>
        <w:t>multiple-choice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 xml:space="preserve"> and true/false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questions. Each exam</w:t>
      </w:r>
      <w:r w:rsidR="007D2825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worth 100 points for the final total of 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>4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00 points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>, but t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>he lowest exam grade will be dropped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>, so the final total of points for exams is 300.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The exams will be given during class time as shown on the attached schedule</w:t>
      </w:r>
      <w:r w:rsidR="00D0686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If you are ill or otherwise unable (for a legitimate reason) to take any exam, it is your responsibility to notify me within </w:t>
      </w:r>
      <w:r w:rsidR="001A43D1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a week </w:t>
      </w:r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of the exam (before the exam if possible) </w:t>
      </w:r>
      <w:proofErr w:type="gramStart"/>
      <w:r w:rsidRPr="000A4BC0">
        <w:rPr>
          <w:rFonts w:ascii="Arial" w:eastAsia="Times New Roman" w:hAnsi="Arial" w:cs="Arial"/>
          <w:color w:val="000000"/>
          <w:sz w:val="20"/>
          <w:szCs w:val="20"/>
        </w:rPr>
        <w:t>in order to</w:t>
      </w:r>
      <w:proofErr w:type="gramEnd"/>
      <w:r w:rsidRPr="000A4BC0">
        <w:rPr>
          <w:rFonts w:ascii="Arial" w:eastAsia="Times New Roman" w:hAnsi="Arial" w:cs="Arial"/>
          <w:color w:val="000000"/>
          <w:sz w:val="20"/>
          <w:szCs w:val="20"/>
        </w:rPr>
        <w:t xml:space="preserve"> schedule a make-up exam. Make-up exams will not be given unless a valid reason is provided in a timely manner. You must be prepared to take the make-up exam within the same week of the scheduled exam. </w:t>
      </w:r>
    </w:p>
    <w:p w14:paraId="5BF623BA" w14:textId="0CC5755C" w:rsidR="00F7667A" w:rsidRDefault="00F7667A" w:rsidP="000A4BC0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E33F549" w14:textId="439D6050" w:rsidR="00F7667A" w:rsidRDefault="00F7667A" w:rsidP="000A4BC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Late Work Policy:</w:t>
      </w:r>
    </w:p>
    <w:p w14:paraId="0784AC0A" w14:textId="2C26E728" w:rsidR="00F7667A" w:rsidRPr="00F7667A" w:rsidRDefault="00F7667A" w:rsidP="000A4BC0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Assignments that are submitted after the due date without having </w:t>
      </w:r>
      <w:proofErr w:type="gramStart"/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>made arrangements</w:t>
      </w:r>
      <w:proofErr w:type="gramEnd"/>
      <w:r w:rsidRPr="00F7667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prior to the due date will receive a 10-point grade deduction. Work submitted after two days past the original due date will not be accepted and will receive a zero.</w:t>
      </w:r>
    </w:p>
    <w:p w14:paraId="3306641C" w14:textId="77777777" w:rsidR="00F7667A" w:rsidRDefault="00F7667A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13103" w14:textId="55FF0241" w:rsidR="000A4BC0" w:rsidRPr="000A4BC0" w:rsidRDefault="000A4BC0" w:rsidP="000A4B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CLASS SCHEDULE</w:t>
      </w:r>
    </w:p>
    <w:p w14:paraId="76E2083E" w14:textId="77777777" w:rsidR="000A4BC0" w:rsidRPr="000A4BC0" w:rsidRDefault="000A4BC0" w:rsidP="000A4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4BC0">
        <w:rPr>
          <w:rFonts w:ascii="Arial" w:eastAsia="Times New Roman" w:hAnsi="Arial" w:cs="Arial"/>
          <w:i/>
          <w:iCs/>
          <w:color w:val="2D3B45"/>
          <w:sz w:val="20"/>
          <w:szCs w:val="20"/>
        </w:rPr>
        <w:t>* Schedule is subject to change due to extenuating circumstances. </w:t>
      </w:r>
    </w:p>
    <w:p w14:paraId="22D09F1B" w14:textId="77777777" w:rsidR="005C48BD" w:rsidRPr="005C48BD" w:rsidRDefault="005C48BD" w:rsidP="005C4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690"/>
        <w:gridCol w:w="3692"/>
        <w:gridCol w:w="1651"/>
      </w:tblGrid>
      <w:tr w:rsidR="00323118" w:rsidRPr="005C48BD" w14:paraId="00B24422" w14:textId="77777777" w:rsidTr="00920E51">
        <w:trPr>
          <w:trHeight w:val="3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4813C" w14:textId="77777777" w:rsidR="005C48BD" w:rsidRPr="005C48BD" w:rsidRDefault="005C48BD" w:rsidP="005C4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EBE00" w14:textId="77777777" w:rsidR="005C48BD" w:rsidRPr="005C48BD" w:rsidRDefault="005C48BD" w:rsidP="005C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1BF2B9" w14:textId="77777777" w:rsidR="005C48BD" w:rsidRPr="005C48BD" w:rsidRDefault="005C48BD" w:rsidP="005C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TOPIC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3B6C31" w14:textId="77777777" w:rsidR="005C48BD" w:rsidRPr="005C48BD" w:rsidRDefault="005C48BD" w:rsidP="005C4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48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TO DO</w:t>
            </w:r>
          </w:p>
        </w:tc>
      </w:tr>
      <w:tr w:rsidR="00B966FE" w:rsidRPr="005C48BD" w14:paraId="6883809B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C85E5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98F36" w14:textId="34A560B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7FAF0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Course Introduction,</w:t>
            </w:r>
          </w:p>
          <w:p w14:paraId="0C428775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Introduction to Exercise Physiology (Ch. 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5344CE" w14:textId="4FB3A4F3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Syllabus Quiz</w:t>
            </w:r>
          </w:p>
        </w:tc>
      </w:tr>
      <w:tr w:rsidR="00B966FE" w:rsidRPr="005C48BD" w14:paraId="2E51D985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7E99832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0807D" w14:textId="7E7584E0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sz w:val="18"/>
                <w:szCs w:val="18"/>
              </w:rPr>
              <w:t>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E42CF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Control of the Internal Environment (Ch. 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E5BB5D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1</w:t>
            </w:r>
          </w:p>
        </w:tc>
      </w:tr>
      <w:tr w:rsidR="00B966FE" w:rsidRPr="005C48BD" w14:paraId="06B61D10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28B07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6C3881" w14:textId="212AFDE6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sz w:val="18"/>
                <w:szCs w:val="18"/>
              </w:rPr>
              <w:t>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C05FBD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Nervous System (Ch. 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25BC51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26758629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38593AE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F3BC7" w14:textId="38EEAD5A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sz w:val="18"/>
                <w:szCs w:val="18"/>
              </w:rPr>
              <w:t>8/26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4F24B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Nervous System (Ch. 7)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701F81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2</w:t>
            </w:r>
          </w:p>
        </w:tc>
      </w:tr>
      <w:tr w:rsidR="00B966FE" w:rsidRPr="005C48BD" w14:paraId="68FBC21B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A894C3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FA35B" w14:textId="45703A0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A9B7A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Skeletal Muscle (Ch.8)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B3A63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0D43DA7F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D5263FF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D2ED79" w14:textId="5B5FED0A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D31DE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Skeletal Muscle (Ch.8)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9EF5AE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3</w:t>
            </w:r>
          </w:p>
        </w:tc>
      </w:tr>
      <w:tr w:rsidR="00B966FE" w:rsidRPr="005C48BD" w14:paraId="51A4AC75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FC25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3189E" w14:textId="7F970593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444EF" w14:textId="19F35201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1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54F02" w14:textId="4724D585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Guide Due</w:t>
            </w:r>
          </w:p>
        </w:tc>
      </w:tr>
      <w:tr w:rsidR="00B966FE" w:rsidRPr="005C48BD" w14:paraId="73D48690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578EF34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D6A8A" w14:textId="02605656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D295F" w14:textId="1BE3029E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8D0F2" w14:textId="39CBCE60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966FE" w:rsidRPr="005C48BD" w14:paraId="7D6A2CD0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B3A6C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3D21AA" w14:textId="1584F87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16E32" w14:textId="4A3B9375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Bioenergetics (Ch.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D3C2B" w14:textId="58C67338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966FE" w:rsidRPr="005C48BD" w14:paraId="556D8BAD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D4616AE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0F970" w14:textId="3B4132F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E0AA4" w14:textId="6B9228E5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Bioenergetics (Ch. 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7AFDF6" w14:textId="5CABDBBA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Quiz 4</w:t>
            </w:r>
          </w:p>
        </w:tc>
      </w:tr>
      <w:tr w:rsidR="00B966FE" w:rsidRPr="005C48BD" w14:paraId="511295B5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94465C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C2172" w14:textId="16BE41F0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BED14" w14:textId="1D27AA4B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Metabolism (Ch. 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42E9DC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0331EBC4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1061319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797D2" w14:textId="130A6AD0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284927" w14:textId="6B638483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Cell Signaling and Hormones (Ch.5)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8B2C5D" w14:textId="7552317B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5</w:t>
            </w:r>
          </w:p>
        </w:tc>
      </w:tr>
      <w:tr w:rsidR="00B966FE" w:rsidRPr="005C48BD" w14:paraId="04156DF2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2E7AF9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Week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061D9" w14:textId="4DD9AFD4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6A5F0" w14:textId="098FD321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Exercise and the Immune System (Ch. 6)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8B56F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168890FC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52791BD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EDBAD" w14:textId="5BEB6A0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316C" w14:textId="6BE9B5D3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2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AD135" w14:textId="1737D5A4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Study Guide Due</w:t>
            </w:r>
          </w:p>
        </w:tc>
      </w:tr>
      <w:tr w:rsidR="00B966FE" w:rsidRPr="005C48BD" w14:paraId="38EB9610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2EC5E7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AE4CA" w14:textId="4098588C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D80A3A" w14:textId="21642CCD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0D1BAD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69021779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0E8B1F7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01584" w14:textId="5275B94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6390E" w14:textId="095DDD10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FALL BREAK (no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07883C" w14:textId="525A3CCB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966FE" w:rsidRPr="005C48BD" w14:paraId="48DA7D0E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4B6735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32576" w14:textId="545132B3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0E51A" w14:textId="0B37C910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Circulatory Responses to Exercise (Ch.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1E9FD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4CF48E9D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0FC5C61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0A3FE" w14:textId="543413B4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502E4D" w14:textId="18A1B96E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Circulatory Responses to Exercise (Ch. 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0D1BE8" w14:textId="1CC22232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6</w:t>
            </w:r>
          </w:p>
        </w:tc>
      </w:tr>
      <w:tr w:rsidR="00B966FE" w:rsidRPr="005C48BD" w14:paraId="106891E3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FF620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20257" w14:textId="7CFB6469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09FD7" w14:textId="753A0589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Respiration During Exercise (Ch. 10)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0EBF2" w14:textId="67A6B8E1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966FE" w:rsidRPr="005C48BD" w14:paraId="5D29BAAA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6B16565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8B8273" w14:textId="168F1E24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83671" w14:textId="593BD539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Acid-Base Balance During Exercise (Ch.11)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ED5D85" w14:textId="43F4AE51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7</w:t>
            </w:r>
          </w:p>
        </w:tc>
      </w:tr>
      <w:tr w:rsidR="00B966FE" w:rsidRPr="005C48BD" w14:paraId="288E5893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EAF5A2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E1494" w14:textId="6C2E0AB4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84B9B" w14:textId="0DAFA8FC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Temperature Regulation (Ch. 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94AFB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3679A003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77E8CDA0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5653E" w14:textId="6B2FCD9E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9C793" w14:textId="5A2EF5EF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Temperature Regulation (Ch. 12)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5A3A42" w14:textId="7365F04D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8</w:t>
            </w:r>
          </w:p>
        </w:tc>
      </w:tr>
      <w:tr w:rsidR="00B966FE" w:rsidRPr="005C48BD" w14:paraId="11388114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69282" w14:textId="77777777" w:rsid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72FC691B" w14:textId="06FC4DF0" w:rsidR="004C1982" w:rsidRPr="009727F3" w:rsidRDefault="004C1982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591EBA" w14:textId="486D2E61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CB164" w14:textId="19223EDC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3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E31C8" w14:textId="06CB6632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Study Guide Due</w:t>
            </w:r>
          </w:p>
        </w:tc>
      </w:tr>
      <w:tr w:rsidR="00B966FE" w:rsidRPr="005C48BD" w14:paraId="390CC591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FBC9151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F9AFB" w14:textId="3B0E3A46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95EC3" w14:textId="7E2554CB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Exam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050E93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7D3B1A6E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40CF0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71350B" w14:textId="1B0C2195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CC961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Training (Ch.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654AC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2A790A32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F71E6E5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B3BF7A" w14:textId="2FA93D0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56E75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Training (Ch.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2B4EC1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9</w:t>
            </w:r>
          </w:p>
        </w:tc>
      </w:tr>
      <w:tr w:rsidR="00B966FE" w:rsidRPr="005C48BD" w14:paraId="0EE75138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8EFF8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6A9B5E" w14:textId="48F92441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72750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Physiology of Resistance Training (Ch. 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0BF5F3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4870A93D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5B239CB8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034B6" w14:textId="5AE1EAA5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2D2E1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Training for Performance (Ch. 20)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D0D463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Quiz 10</w:t>
            </w:r>
          </w:p>
        </w:tc>
      </w:tr>
      <w:tr w:rsidR="00B966FE" w:rsidRPr="005C48BD" w14:paraId="556ED8E8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969BF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FA7D08" w14:textId="366C411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9B8208" w14:textId="750DB09D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THANKSGIVING (no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85CDA" w14:textId="0C8E3390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B966FE" w:rsidRPr="005C48BD" w14:paraId="7A918E76" w14:textId="77777777" w:rsidTr="00920E51">
        <w:trPr>
          <w:trHeight w:val="33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18842196" w14:textId="77777777" w:rsidR="00B966FE" w:rsidRPr="009727F3" w:rsidRDefault="00B966FE" w:rsidP="00B9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094126" w14:textId="387807EB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5177D" w14:textId="3C3E777C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THANKSGIVING (no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32D13B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966FE" w:rsidRPr="005C48BD" w14:paraId="76FE0EC1" w14:textId="77777777" w:rsidTr="00920E51">
        <w:trPr>
          <w:trHeight w:val="331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33064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Week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3438FB" w14:textId="420DD64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sz w:val="18"/>
                <w:szCs w:val="18"/>
              </w:rPr>
              <w:t>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AC80F" w14:textId="09541A68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4 Review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996E1" w14:textId="465CC725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6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Study Guide Due</w:t>
            </w:r>
          </w:p>
        </w:tc>
      </w:tr>
      <w:tr w:rsidR="00B966FE" w:rsidRPr="005C48BD" w14:paraId="1BC897AF" w14:textId="77777777" w:rsidTr="00920E51">
        <w:trPr>
          <w:trHeight w:val="331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2E0B2" w14:textId="77777777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2CD06" w14:textId="33FC277C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sz w:val="18"/>
                <w:szCs w:val="18"/>
              </w:rPr>
              <w:t>12/2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6081" w14:textId="6EB3F1AA" w:rsidR="00B966FE" w:rsidRPr="009727F3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727F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Exam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33943" w14:textId="77777777" w:rsidR="00B966FE" w:rsidRPr="00B966FE" w:rsidRDefault="00B966FE" w:rsidP="00B9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00F699B" w14:textId="77777777" w:rsidR="005C48BD" w:rsidRPr="00410A1D" w:rsidRDefault="005C48BD" w:rsidP="00410A1D">
      <w:pPr>
        <w:tabs>
          <w:tab w:val="left" w:pos="5507"/>
        </w:tabs>
        <w:rPr>
          <w:rFonts w:ascii="Arial" w:hAnsi="Arial" w:cs="Arial"/>
          <w:sz w:val="20"/>
          <w:szCs w:val="20"/>
        </w:rPr>
      </w:pPr>
    </w:p>
    <w:sectPr w:rsidR="005C48BD" w:rsidRPr="0041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DA0"/>
    <w:multiLevelType w:val="multilevel"/>
    <w:tmpl w:val="7E2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BC0"/>
    <w:rsid w:val="00053E15"/>
    <w:rsid w:val="000901AF"/>
    <w:rsid w:val="000A4BC0"/>
    <w:rsid w:val="00176FF4"/>
    <w:rsid w:val="001A43D1"/>
    <w:rsid w:val="00226946"/>
    <w:rsid w:val="00277385"/>
    <w:rsid w:val="00296414"/>
    <w:rsid w:val="002A0EC5"/>
    <w:rsid w:val="00323118"/>
    <w:rsid w:val="00334854"/>
    <w:rsid w:val="00410A1D"/>
    <w:rsid w:val="004C1982"/>
    <w:rsid w:val="005B4364"/>
    <w:rsid w:val="005C48BD"/>
    <w:rsid w:val="005F6CAF"/>
    <w:rsid w:val="00631173"/>
    <w:rsid w:val="006C030F"/>
    <w:rsid w:val="00722710"/>
    <w:rsid w:val="0074621C"/>
    <w:rsid w:val="007870D8"/>
    <w:rsid w:val="007D2825"/>
    <w:rsid w:val="008039AB"/>
    <w:rsid w:val="008C6683"/>
    <w:rsid w:val="008F7203"/>
    <w:rsid w:val="00920E51"/>
    <w:rsid w:val="009727F3"/>
    <w:rsid w:val="009D6B43"/>
    <w:rsid w:val="009F2EE8"/>
    <w:rsid w:val="00A54EFD"/>
    <w:rsid w:val="00B21900"/>
    <w:rsid w:val="00B42245"/>
    <w:rsid w:val="00B966FE"/>
    <w:rsid w:val="00BB12EB"/>
    <w:rsid w:val="00BE2C61"/>
    <w:rsid w:val="00CB16E7"/>
    <w:rsid w:val="00CD176A"/>
    <w:rsid w:val="00D06861"/>
    <w:rsid w:val="00D17900"/>
    <w:rsid w:val="00D43011"/>
    <w:rsid w:val="00E05D5C"/>
    <w:rsid w:val="00E11EF2"/>
    <w:rsid w:val="00E54F17"/>
    <w:rsid w:val="00F7667A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B2F82"/>
  <w15:chartTrackingRefBased/>
  <w15:docId w15:val="{ECA39188-6A69-4EA0-AE27-2AEA63F6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4BC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766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9082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burn.edu/studentpolic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Rumbley</dc:creator>
  <cp:keywords/>
  <dc:description/>
  <cp:lastModifiedBy>Melissa Rumbley</cp:lastModifiedBy>
  <cp:revision>7</cp:revision>
  <dcterms:created xsi:type="dcterms:W3CDTF">2021-06-02T19:53:00Z</dcterms:created>
  <dcterms:modified xsi:type="dcterms:W3CDTF">2021-06-02T20:16:00Z</dcterms:modified>
</cp:coreProperties>
</file>