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1E70"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2000</w:t>
      </w:r>
    </w:p>
    <w:p w14:paraId="24566CE2" w14:textId="77777777" w:rsidR="00AB678D" w:rsidRPr="00267BF3" w:rsidRDefault="00AB678D" w:rsidP="00AB678D">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229BDB71" w14:textId="77777777" w:rsidR="00AB678D" w:rsidRPr="00267BF3" w:rsidRDefault="00AB678D" w:rsidP="00AB678D">
      <w:pPr>
        <w:jc w:val="center"/>
        <w:rPr>
          <w:rFonts w:ascii="Times New Roman" w:hAnsi="Times New Roman" w:cs="Times New Roman"/>
          <w:b/>
          <w:bCs/>
          <w:sz w:val="32"/>
          <w:szCs w:val="22"/>
          <w:highlight w:val="yellow"/>
        </w:rPr>
      </w:pPr>
    </w:p>
    <w:p w14:paraId="503E4083" w14:textId="2922670D" w:rsidR="00AB678D" w:rsidRPr="005378DC" w:rsidRDefault="00AB678D" w:rsidP="00AB678D">
      <w:pPr>
        <w:jc w:val="center"/>
        <w:rPr>
          <w:rFonts w:ascii="Times New Roman" w:hAnsi="Times New Roman" w:cs="Times New Roman"/>
          <w:b/>
          <w:bCs/>
          <w:i/>
          <w:iCs/>
          <w:sz w:val="32"/>
          <w:szCs w:val="22"/>
        </w:rPr>
      </w:pPr>
      <w:r w:rsidRPr="005378DC">
        <w:rPr>
          <w:rFonts w:ascii="Times New Roman" w:hAnsi="Times New Roman" w:cs="Times New Roman"/>
          <w:b/>
          <w:bCs/>
          <w:i/>
          <w:iCs/>
          <w:sz w:val="32"/>
          <w:szCs w:val="22"/>
        </w:rPr>
        <w:t xml:space="preserve">MWF: </w:t>
      </w:r>
      <w:r w:rsidR="007C2774">
        <w:rPr>
          <w:rFonts w:ascii="Times New Roman" w:hAnsi="Times New Roman" w:cs="Times New Roman"/>
          <w:b/>
          <w:bCs/>
          <w:i/>
          <w:iCs/>
          <w:sz w:val="32"/>
          <w:szCs w:val="22"/>
        </w:rPr>
        <w:t>10</w:t>
      </w:r>
      <w:r w:rsidRPr="005378DC">
        <w:rPr>
          <w:rFonts w:ascii="Times New Roman" w:hAnsi="Times New Roman" w:cs="Times New Roman"/>
          <w:b/>
          <w:bCs/>
          <w:i/>
          <w:iCs/>
          <w:sz w:val="32"/>
          <w:szCs w:val="22"/>
        </w:rPr>
        <w:t xml:space="preserve">:00 – </w:t>
      </w:r>
      <w:r w:rsidR="007C2774">
        <w:rPr>
          <w:rFonts w:ascii="Times New Roman" w:hAnsi="Times New Roman" w:cs="Times New Roman"/>
          <w:b/>
          <w:bCs/>
          <w:i/>
          <w:iCs/>
          <w:sz w:val="32"/>
          <w:szCs w:val="22"/>
        </w:rPr>
        <w:t>10</w:t>
      </w:r>
      <w:r w:rsidRPr="005378DC">
        <w:rPr>
          <w:rFonts w:ascii="Times New Roman" w:hAnsi="Times New Roman" w:cs="Times New Roman"/>
          <w:b/>
          <w:bCs/>
          <w:i/>
          <w:iCs/>
          <w:sz w:val="32"/>
          <w:szCs w:val="22"/>
        </w:rPr>
        <w:t>:50am</w:t>
      </w:r>
    </w:p>
    <w:p w14:paraId="7F3DBFD9" w14:textId="77777777" w:rsidR="00AB678D" w:rsidRPr="00267BF3" w:rsidRDefault="00AB678D" w:rsidP="00AB678D">
      <w:pPr>
        <w:jc w:val="center"/>
        <w:rPr>
          <w:rFonts w:ascii="Times New Roman" w:hAnsi="Times New Roman" w:cs="Times New Roman"/>
          <w:b/>
          <w:bCs/>
          <w:sz w:val="32"/>
          <w:szCs w:val="22"/>
          <w:highlight w:val="yellow"/>
        </w:rPr>
      </w:pPr>
    </w:p>
    <w:p w14:paraId="7EF5D500" w14:textId="77777777" w:rsidR="00AB678D" w:rsidRPr="00267BF3" w:rsidRDefault="00AB678D" w:rsidP="00AB678D">
      <w:pPr>
        <w:jc w:val="center"/>
        <w:rPr>
          <w:rFonts w:ascii="Times New Roman" w:hAnsi="Times New Roman" w:cs="Times New Roman"/>
          <w:b/>
          <w:bCs/>
          <w:sz w:val="32"/>
          <w:szCs w:val="22"/>
          <w:highlight w:val="yellow"/>
        </w:rPr>
      </w:pPr>
    </w:p>
    <w:p w14:paraId="37F953DE"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731330A8" w14:textId="77777777" w:rsidR="00AB678D" w:rsidRPr="00267BF3" w:rsidRDefault="00AB678D" w:rsidP="00AB678D">
      <w:pPr>
        <w:jc w:val="center"/>
        <w:rPr>
          <w:rFonts w:ascii="Times New Roman" w:hAnsi="Times New Roman" w:cs="Times New Roman"/>
          <w:b/>
          <w:bCs/>
          <w:sz w:val="32"/>
          <w:szCs w:val="22"/>
        </w:rPr>
      </w:pPr>
    </w:p>
    <w:p w14:paraId="423E8209"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730F6769" w14:textId="77777777" w:rsidR="00AB678D" w:rsidRPr="00267BF3" w:rsidRDefault="00AB678D" w:rsidP="00AB678D">
      <w:pPr>
        <w:jc w:val="center"/>
        <w:rPr>
          <w:rFonts w:ascii="Times New Roman" w:hAnsi="Times New Roman" w:cs="Times New Roman"/>
          <w:b/>
          <w:bCs/>
          <w:sz w:val="32"/>
          <w:szCs w:val="22"/>
        </w:rPr>
      </w:pPr>
    </w:p>
    <w:p w14:paraId="30FF26AC"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477B7451" w14:textId="77777777" w:rsidR="00AB678D" w:rsidRPr="00267BF3" w:rsidRDefault="00AB678D" w:rsidP="00AB678D">
      <w:pPr>
        <w:jc w:val="center"/>
        <w:rPr>
          <w:rFonts w:ascii="Times New Roman" w:hAnsi="Times New Roman" w:cs="Times New Roman"/>
          <w:b/>
          <w:bCs/>
          <w:sz w:val="32"/>
          <w:szCs w:val="22"/>
        </w:rPr>
      </w:pPr>
    </w:p>
    <w:p w14:paraId="662A2D7A" w14:textId="77777777" w:rsidR="00AB678D" w:rsidRPr="00267BF3" w:rsidRDefault="00AB678D" w:rsidP="00AB678D">
      <w:pPr>
        <w:jc w:val="center"/>
        <w:rPr>
          <w:rFonts w:ascii="Times New Roman" w:hAnsi="Times New Roman" w:cs="Times New Roman"/>
          <w:b/>
          <w:bCs/>
          <w:sz w:val="32"/>
          <w:szCs w:val="22"/>
        </w:rPr>
      </w:pPr>
    </w:p>
    <w:p w14:paraId="7B1F8A4B" w14:textId="77777777" w:rsidR="00AB678D" w:rsidRPr="00267BF3" w:rsidRDefault="00AB678D" w:rsidP="00AB678D">
      <w:pPr>
        <w:jc w:val="center"/>
        <w:rPr>
          <w:rFonts w:ascii="Times New Roman" w:hAnsi="Times New Roman" w:cs="Times New Roman"/>
          <w:b/>
          <w:bCs/>
          <w:sz w:val="32"/>
          <w:szCs w:val="22"/>
          <w:highlight w:val="yellow"/>
        </w:rPr>
      </w:pPr>
    </w:p>
    <w:p w14:paraId="04094B72" w14:textId="77777777" w:rsidR="00AB678D" w:rsidRPr="003F1BE5" w:rsidRDefault="00AB678D" w:rsidP="00AB678D">
      <w:pPr>
        <w:jc w:val="center"/>
        <w:rPr>
          <w:rFonts w:ascii="Times New Roman" w:hAnsi="Times New Roman" w:cs="Times New Roman"/>
          <w:smallCaps/>
          <w:sz w:val="32"/>
          <w:szCs w:val="22"/>
        </w:rPr>
      </w:pPr>
      <w:r w:rsidRPr="003F1BE5">
        <w:rPr>
          <w:rFonts w:ascii="Times New Roman" w:hAnsi="Times New Roman" w:cs="Times New Roman"/>
          <w:smallCaps/>
          <w:sz w:val="32"/>
          <w:szCs w:val="22"/>
        </w:rPr>
        <w:t>Instructor Information:</w:t>
      </w:r>
    </w:p>
    <w:p w14:paraId="73A012FA" w14:textId="77777777" w:rsidR="00AB678D" w:rsidRPr="003F1BE5" w:rsidRDefault="00AB678D" w:rsidP="00AB678D">
      <w:pPr>
        <w:jc w:val="center"/>
        <w:rPr>
          <w:rFonts w:ascii="Times New Roman" w:hAnsi="Times New Roman" w:cs="Times New Roman"/>
          <w:b/>
          <w:bCs/>
          <w:sz w:val="32"/>
          <w:szCs w:val="22"/>
        </w:rPr>
      </w:pPr>
      <w:r w:rsidRPr="003F1BE5">
        <w:rPr>
          <w:rFonts w:ascii="Times New Roman" w:hAnsi="Times New Roman" w:cs="Times New Roman"/>
          <w:b/>
          <w:bCs/>
          <w:sz w:val="32"/>
          <w:szCs w:val="22"/>
        </w:rPr>
        <w:t>Julia Cantú</w:t>
      </w:r>
    </w:p>
    <w:p w14:paraId="5F04F45C" w14:textId="77777777" w:rsidR="00AB678D" w:rsidRPr="003F1BE5" w:rsidRDefault="00AB678D" w:rsidP="00AB678D">
      <w:pPr>
        <w:jc w:val="center"/>
        <w:rPr>
          <w:rFonts w:ascii="Times New Roman" w:hAnsi="Times New Roman" w:cs="Times New Roman"/>
          <w:b/>
          <w:bCs/>
          <w:sz w:val="32"/>
          <w:szCs w:val="22"/>
        </w:rPr>
      </w:pPr>
      <w:r w:rsidRPr="003F1BE5">
        <w:rPr>
          <w:rFonts w:ascii="Times New Roman" w:hAnsi="Times New Roman" w:cs="Times New Roman"/>
          <w:b/>
          <w:bCs/>
          <w:sz w:val="32"/>
          <w:szCs w:val="22"/>
        </w:rPr>
        <w:t>Instructor</w:t>
      </w:r>
    </w:p>
    <w:p w14:paraId="5C1F4ADB" w14:textId="03F500FA" w:rsidR="00AB678D" w:rsidRPr="003F1BE5" w:rsidRDefault="00AB678D" w:rsidP="00AB678D">
      <w:pPr>
        <w:jc w:val="center"/>
        <w:rPr>
          <w:rFonts w:ascii="Times New Roman" w:hAnsi="Times New Roman" w:cs="Times New Roman"/>
          <w:b/>
          <w:bCs/>
          <w:sz w:val="32"/>
          <w:szCs w:val="22"/>
          <w:lang w:val="es-MX"/>
        </w:rPr>
      </w:pPr>
      <w:r w:rsidRPr="003F1BE5">
        <w:rPr>
          <w:rFonts w:ascii="Times New Roman" w:hAnsi="Times New Roman" w:cs="Times New Roman"/>
          <w:b/>
          <w:bCs/>
          <w:sz w:val="32"/>
          <w:szCs w:val="22"/>
          <w:lang w:val="es-MX"/>
        </w:rPr>
        <w:t>3</w:t>
      </w:r>
      <w:r w:rsidR="003C1BA2">
        <w:rPr>
          <w:rFonts w:ascii="Times New Roman" w:hAnsi="Times New Roman" w:cs="Times New Roman"/>
          <w:b/>
          <w:bCs/>
          <w:sz w:val="32"/>
          <w:szCs w:val="22"/>
          <w:lang w:val="es-MX"/>
        </w:rPr>
        <w:t>174</w:t>
      </w:r>
      <w:r w:rsidRPr="003F1BE5">
        <w:rPr>
          <w:rFonts w:ascii="Times New Roman" w:hAnsi="Times New Roman" w:cs="Times New Roman"/>
          <w:b/>
          <w:bCs/>
          <w:sz w:val="32"/>
          <w:szCs w:val="22"/>
          <w:lang w:val="es-MX"/>
        </w:rPr>
        <w:t xml:space="preserve"> Haley Center</w:t>
      </w:r>
    </w:p>
    <w:p w14:paraId="3787A0CE" w14:textId="77777777" w:rsidR="00AB678D" w:rsidRPr="003F1BE5" w:rsidRDefault="00AB678D" w:rsidP="00AB678D">
      <w:pPr>
        <w:jc w:val="center"/>
        <w:rPr>
          <w:rFonts w:ascii="Times New Roman" w:hAnsi="Times New Roman" w:cs="Times New Roman"/>
          <w:b/>
          <w:bCs/>
          <w:sz w:val="32"/>
          <w:szCs w:val="22"/>
          <w:lang w:val="es-MX"/>
        </w:rPr>
      </w:pPr>
      <w:r w:rsidRPr="003F1BE5">
        <w:rPr>
          <w:rFonts w:ascii="Times New Roman" w:hAnsi="Times New Roman" w:cs="Times New Roman"/>
          <w:b/>
          <w:bCs/>
          <w:sz w:val="32"/>
          <w:szCs w:val="22"/>
          <w:lang w:val="es-MX"/>
        </w:rPr>
        <w:t>Email: jzc0270@auburn.edu</w:t>
      </w:r>
    </w:p>
    <w:p w14:paraId="6930D23B" w14:textId="77777777" w:rsidR="00AB678D" w:rsidRPr="00267BF3" w:rsidRDefault="00AB678D" w:rsidP="00AB678D">
      <w:pPr>
        <w:jc w:val="center"/>
        <w:rPr>
          <w:rFonts w:ascii="Times New Roman" w:hAnsi="Times New Roman" w:cs="Times New Roman"/>
          <w:b/>
          <w:bCs/>
          <w:sz w:val="32"/>
          <w:szCs w:val="22"/>
          <w:highlight w:val="yellow"/>
          <w:lang w:val="es-MX"/>
        </w:rPr>
      </w:pPr>
    </w:p>
    <w:p w14:paraId="10FE01A5" w14:textId="77777777" w:rsidR="00AB678D" w:rsidRPr="00267BF3" w:rsidRDefault="00AB678D" w:rsidP="00AB678D">
      <w:pPr>
        <w:rPr>
          <w:rFonts w:ascii="Times New Roman" w:hAnsi="Times New Roman" w:cs="Times New Roman"/>
          <w:b/>
          <w:bCs/>
          <w:sz w:val="32"/>
          <w:szCs w:val="22"/>
        </w:rPr>
      </w:pPr>
    </w:p>
    <w:p w14:paraId="7B91D31B" w14:textId="77777777" w:rsidR="00AB678D" w:rsidRPr="00267BF3" w:rsidRDefault="00AB678D" w:rsidP="00AB678D">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245CAD8B" w14:textId="77777777" w:rsidR="00AB678D" w:rsidRPr="00267BF3" w:rsidRDefault="00AB678D" w:rsidP="00AB678D">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127A755B" w14:textId="77777777" w:rsidR="00AB678D" w:rsidRPr="00267BF3" w:rsidRDefault="00AB678D" w:rsidP="00AB678D">
      <w:pPr>
        <w:ind w:left="1122"/>
        <w:rPr>
          <w:rFonts w:ascii="Times New Roman" w:hAnsi="Times New Roman" w:cs="Times New Roman"/>
          <w:b/>
          <w:bCs/>
          <w:sz w:val="32"/>
          <w:szCs w:val="22"/>
        </w:rPr>
      </w:pPr>
    </w:p>
    <w:p w14:paraId="7EF4DEF3" w14:textId="2E7D35CB" w:rsidR="00AB678D" w:rsidRDefault="00AB678D" w:rsidP="00AB678D">
      <w:pPr>
        <w:jc w:val="center"/>
        <w:rPr>
          <w:rFonts w:ascii="Times New Roman" w:hAnsi="Times New Roman" w:cs="Times New Roman"/>
          <w:b/>
          <w:bCs/>
          <w:sz w:val="32"/>
          <w:szCs w:val="22"/>
        </w:rPr>
      </w:pPr>
      <w:r>
        <w:rPr>
          <w:rFonts w:ascii="Times New Roman" w:hAnsi="Times New Roman" w:cs="Times New Roman"/>
          <w:b/>
          <w:bCs/>
          <w:sz w:val="32"/>
          <w:szCs w:val="22"/>
        </w:rPr>
        <w:t>Friday</w:t>
      </w:r>
      <w:r w:rsidR="007D41E3">
        <w:rPr>
          <w:rFonts w:ascii="Times New Roman" w:hAnsi="Times New Roman" w:cs="Times New Roman"/>
          <w:b/>
          <w:bCs/>
          <w:sz w:val="32"/>
          <w:szCs w:val="22"/>
        </w:rPr>
        <w:t>s</w:t>
      </w:r>
      <w:r>
        <w:rPr>
          <w:rFonts w:ascii="Times New Roman" w:hAnsi="Times New Roman" w:cs="Times New Roman"/>
          <w:b/>
          <w:bCs/>
          <w:sz w:val="32"/>
          <w:szCs w:val="22"/>
        </w:rPr>
        <w:t xml:space="preserve"> </w:t>
      </w:r>
      <w:r w:rsidR="007D41E3">
        <w:rPr>
          <w:rFonts w:ascii="Times New Roman" w:hAnsi="Times New Roman" w:cs="Times New Roman"/>
          <w:b/>
          <w:bCs/>
          <w:sz w:val="32"/>
          <w:szCs w:val="22"/>
        </w:rPr>
        <w:t>1:00</w:t>
      </w:r>
      <w:r>
        <w:rPr>
          <w:rFonts w:ascii="Times New Roman" w:hAnsi="Times New Roman" w:cs="Times New Roman"/>
          <w:b/>
          <w:bCs/>
          <w:sz w:val="32"/>
          <w:szCs w:val="22"/>
        </w:rPr>
        <w:t xml:space="preserve"> – </w:t>
      </w:r>
      <w:r w:rsidR="007D41E3">
        <w:rPr>
          <w:rFonts w:ascii="Times New Roman" w:hAnsi="Times New Roman" w:cs="Times New Roman"/>
          <w:b/>
          <w:bCs/>
          <w:sz w:val="32"/>
          <w:szCs w:val="22"/>
        </w:rPr>
        <w:t>2</w:t>
      </w:r>
      <w:r>
        <w:rPr>
          <w:rFonts w:ascii="Times New Roman" w:hAnsi="Times New Roman" w:cs="Times New Roman"/>
          <w:b/>
          <w:bCs/>
          <w:sz w:val="32"/>
          <w:szCs w:val="22"/>
        </w:rPr>
        <w:t>:00</w:t>
      </w:r>
      <w:r w:rsidR="007D41E3">
        <w:rPr>
          <w:rFonts w:ascii="Times New Roman" w:hAnsi="Times New Roman" w:cs="Times New Roman"/>
          <w:b/>
          <w:bCs/>
          <w:sz w:val="32"/>
          <w:szCs w:val="22"/>
        </w:rPr>
        <w:t>p</w:t>
      </w:r>
      <w:r>
        <w:rPr>
          <w:rFonts w:ascii="Times New Roman" w:hAnsi="Times New Roman" w:cs="Times New Roman"/>
          <w:b/>
          <w:bCs/>
          <w:sz w:val="32"/>
          <w:szCs w:val="22"/>
        </w:rPr>
        <w:t xml:space="preserve">m </w:t>
      </w:r>
    </w:p>
    <w:p w14:paraId="131A07A4" w14:textId="77777777" w:rsidR="00AB678D" w:rsidRPr="00267BF3" w:rsidRDefault="00AB678D" w:rsidP="00AB678D">
      <w:pPr>
        <w:jc w:val="center"/>
        <w:rPr>
          <w:rFonts w:ascii="Times New Roman" w:hAnsi="Times New Roman" w:cs="Times New Roman"/>
          <w:b/>
          <w:bCs/>
          <w:sz w:val="32"/>
          <w:szCs w:val="22"/>
        </w:rPr>
      </w:pPr>
      <w:r>
        <w:rPr>
          <w:rFonts w:ascii="Times New Roman" w:hAnsi="Times New Roman" w:cs="Times New Roman"/>
          <w:b/>
          <w:bCs/>
          <w:sz w:val="32"/>
          <w:szCs w:val="22"/>
        </w:rPr>
        <w:t>Or by appointment</w:t>
      </w:r>
    </w:p>
    <w:p w14:paraId="68A3DFB0" w14:textId="77777777" w:rsidR="00AB678D" w:rsidRPr="00267BF3" w:rsidRDefault="00AB678D" w:rsidP="00AB678D">
      <w:pPr>
        <w:ind w:left="1122"/>
        <w:rPr>
          <w:rFonts w:ascii="Times New Roman" w:hAnsi="Times New Roman" w:cs="Times New Roman"/>
          <w:b/>
          <w:bCs/>
          <w:sz w:val="22"/>
          <w:szCs w:val="22"/>
          <w:highlight w:val="yellow"/>
        </w:rPr>
      </w:pPr>
    </w:p>
    <w:p w14:paraId="71C95D38" w14:textId="77777777" w:rsidR="00AB678D" w:rsidRPr="00267BF3" w:rsidRDefault="00AB678D" w:rsidP="00AB678D">
      <w:pPr>
        <w:jc w:val="center"/>
        <w:rPr>
          <w:rFonts w:ascii="Times New Roman" w:hAnsi="Times New Roman" w:cs="Times New Roman"/>
          <w:b/>
          <w:bCs/>
          <w:sz w:val="22"/>
          <w:szCs w:val="22"/>
          <w:highlight w:val="yellow"/>
        </w:rPr>
      </w:pPr>
    </w:p>
    <w:p w14:paraId="550A17F7" w14:textId="77777777" w:rsidR="00AB678D" w:rsidRPr="00267BF3" w:rsidRDefault="00AB678D" w:rsidP="00AB678D">
      <w:pPr>
        <w:jc w:val="center"/>
        <w:rPr>
          <w:rFonts w:ascii="Times New Roman" w:hAnsi="Times New Roman" w:cs="Times New Roman"/>
          <w:b/>
          <w:bCs/>
          <w:sz w:val="22"/>
          <w:szCs w:val="22"/>
          <w:highlight w:val="yellow"/>
        </w:rPr>
      </w:pPr>
    </w:p>
    <w:p w14:paraId="7F464AD9" w14:textId="77777777" w:rsidR="00AB678D" w:rsidRPr="00267BF3" w:rsidRDefault="00AB678D" w:rsidP="00AB678D">
      <w:pPr>
        <w:jc w:val="center"/>
        <w:rPr>
          <w:rFonts w:ascii="Times New Roman" w:hAnsi="Times New Roman" w:cs="Times New Roman"/>
          <w:b/>
          <w:bCs/>
          <w:sz w:val="22"/>
          <w:szCs w:val="22"/>
          <w:highlight w:val="yellow"/>
        </w:rPr>
      </w:pPr>
    </w:p>
    <w:p w14:paraId="46B26B28" w14:textId="77777777" w:rsidR="00AB678D" w:rsidRPr="00267BF3" w:rsidRDefault="00AB678D" w:rsidP="00AB678D">
      <w:pPr>
        <w:jc w:val="center"/>
        <w:rPr>
          <w:rFonts w:ascii="Times New Roman" w:hAnsi="Times New Roman" w:cs="Times New Roman"/>
          <w:b/>
          <w:bCs/>
          <w:sz w:val="22"/>
          <w:szCs w:val="22"/>
          <w:highlight w:val="yellow"/>
        </w:rPr>
      </w:pPr>
    </w:p>
    <w:p w14:paraId="45C5AEFA" w14:textId="77777777" w:rsidR="00AB678D" w:rsidRPr="00267BF3" w:rsidRDefault="00AB678D" w:rsidP="00AB678D">
      <w:pPr>
        <w:jc w:val="center"/>
        <w:rPr>
          <w:rFonts w:ascii="Times New Roman" w:hAnsi="Times New Roman" w:cs="Times New Roman"/>
          <w:b/>
          <w:bCs/>
          <w:sz w:val="22"/>
          <w:szCs w:val="22"/>
          <w:highlight w:val="yellow"/>
        </w:rPr>
      </w:pPr>
    </w:p>
    <w:p w14:paraId="4BD697AB" w14:textId="77777777" w:rsidR="00AB678D" w:rsidRPr="00267BF3" w:rsidRDefault="00AB678D" w:rsidP="00AB678D">
      <w:pPr>
        <w:jc w:val="center"/>
        <w:rPr>
          <w:rFonts w:ascii="Times New Roman" w:hAnsi="Times New Roman" w:cs="Times New Roman"/>
          <w:sz w:val="22"/>
          <w:szCs w:val="22"/>
          <w:highlight w:val="yellow"/>
        </w:rPr>
      </w:pPr>
    </w:p>
    <w:p w14:paraId="028555B7" w14:textId="77777777" w:rsidR="00AB678D" w:rsidRPr="00267BF3" w:rsidRDefault="00AB678D" w:rsidP="00AB678D">
      <w:pPr>
        <w:jc w:val="center"/>
        <w:rPr>
          <w:rFonts w:ascii="Times New Roman" w:hAnsi="Times New Roman" w:cs="Times New Roman"/>
          <w:b/>
          <w:i/>
          <w:sz w:val="22"/>
          <w:szCs w:val="22"/>
          <w:highlight w:val="yellow"/>
        </w:rPr>
      </w:pPr>
    </w:p>
    <w:p w14:paraId="5035F1BF" w14:textId="77777777" w:rsidR="00AB678D" w:rsidRPr="00267BF3" w:rsidRDefault="00AB678D" w:rsidP="00AB678D">
      <w:pPr>
        <w:rPr>
          <w:rFonts w:ascii="Times New Roman" w:hAnsi="Times New Roman" w:cs="Times New Roman"/>
          <w:b/>
          <w:i/>
          <w:sz w:val="22"/>
          <w:szCs w:val="22"/>
          <w:highlight w:val="yellow"/>
        </w:rPr>
      </w:pPr>
    </w:p>
    <w:p w14:paraId="408802EE" w14:textId="77777777" w:rsidR="00AB678D" w:rsidRPr="00267BF3" w:rsidRDefault="00AB678D" w:rsidP="00AB678D">
      <w:pPr>
        <w:rPr>
          <w:rFonts w:ascii="Times New Roman" w:hAnsi="Times New Roman" w:cs="Times New Roman"/>
          <w:spacing w:val="-5"/>
          <w:sz w:val="22"/>
          <w:szCs w:val="22"/>
          <w:highlight w:val="yellow"/>
          <w:u w:color="000000"/>
        </w:rPr>
      </w:pPr>
    </w:p>
    <w:p w14:paraId="3CE54D70" w14:textId="77777777" w:rsidR="00AB678D" w:rsidRPr="00267BF3" w:rsidRDefault="00AB678D" w:rsidP="00AB678D">
      <w:pPr>
        <w:jc w:val="center"/>
        <w:rPr>
          <w:rFonts w:ascii="Times New Roman" w:hAnsi="Times New Roman" w:cs="Times New Roman"/>
          <w:sz w:val="22"/>
          <w:szCs w:val="22"/>
          <w:highlight w:val="yellow"/>
        </w:rPr>
      </w:pPr>
    </w:p>
    <w:p w14:paraId="43D88785" w14:textId="77777777" w:rsidR="00AB678D" w:rsidRPr="00267BF3" w:rsidRDefault="00AB678D" w:rsidP="00AB678D">
      <w:pPr>
        <w:jc w:val="center"/>
        <w:rPr>
          <w:rFonts w:ascii="Times New Roman" w:hAnsi="Times New Roman" w:cs="Times New Roman"/>
          <w:sz w:val="22"/>
          <w:szCs w:val="22"/>
          <w:highlight w:val="yellow"/>
        </w:rPr>
      </w:pPr>
    </w:p>
    <w:p w14:paraId="64D3DE3E" w14:textId="77777777" w:rsidR="00AB678D" w:rsidRPr="00267BF3" w:rsidRDefault="00AB678D" w:rsidP="00AB678D">
      <w:pPr>
        <w:jc w:val="center"/>
        <w:rPr>
          <w:rFonts w:ascii="Times New Roman" w:hAnsi="Times New Roman" w:cs="Times New Roman"/>
          <w:sz w:val="22"/>
          <w:szCs w:val="22"/>
          <w:highlight w:val="yellow"/>
        </w:rPr>
      </w:pPr>
    </w:p>
    <w:p w14:paraId="2F01E410" w14:textId="77777777" w:rsidR="00AB678D" w:rsidRPr="00267BF3" w:rsidRDefault="00AB678D" w:rsidP="00AB678D">
      <w:pPr>
        <w:jc w:val="center"/>
        <w:rPr>
          <w:rFonts w:ascii="Times New Roman" w:hAnsi="Times New Roman" w:cs="Times New Roman"/>
          <w:sz w:val="22"/>
          <w:szCs w:val="22"/>
          <w:highlight w:val="yellow"/>
        </w:rPr>
      </w:pPr>
    </w:p>
    <w:p w14:paraId="76971718" w14:textId="77777777" w:rsidR="00AB678D" w:rsidRPr="00267BF3" w:rsidRDefault="00AB678D" w:rsidP="00AB678D">
      <w:pPr>
        <w:rPr>
          <w:rFonts w:ascii="Times New Roman" w:hAnsi="Times New Roman" w:cs="Times New Roman"/>
          <w:sz w:val="22"/>
          <w:szCs w:val="22"/>
          <w:highlight w:val="yellow"/>
        </w:rPr>
        <w:sectPr w:rsidR="00AB678D" w:rsidRPr="00267BF3" w:rsidSect="00A0647F">
          <w:footerReference w:type="default" r:id="rId7"/>
          <w:pgSz w:w="12240" w:h="15840" w:code="1"/>
          <w:pgMar w:top="1440" w:right="720" w:bottom="1440" w:left="720" w:header="720" w:footer="720" w:gutter="0"/>
          <w:cols w:num="2" w:sep="1" w:space="720"/>
          <w:docGrid w:linePitch="360"/>
        </w:sectPr>
      </w:pPr>
    </w:p>
    <w:p w14:paraId="1D5DF965" w14:textId="77777777" w:rsidR="00AB678D" w:rsidRPr="00A74326" w:rsidRDefault="00AB678D" w:rsidP="00AB678D">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39354CF7" w14:textId="77777777" w:rsidR="00AB678D" w:rsidRPr="00A74326" w:rsidRDefault="00AB678D" w:rsidP="00AB678D">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4CD67F30" w14:textId="77777777" w:rsidR="00AB678D" w:rsidRPr="00A74326" w:rsidRDefault="00AB678D" w:rsidP="00AB678D">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5BDA3E03" w14:textId="77777777" w:rsidR="00AB678D" w:rsidRPr="00A74326" w:rsidRDefault="00AB678D" w:rsidP="00AB678D">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Living &amp; Communicating in a Diverse Society</w:t>
      </w:r>
    </w:p>
    <w:p w14:paraId="5E89D04E" w14:textId="77777777" w:rsidR="00AB678D" w:rsidRPr="00A74326" w:rsidRDefault="00AB678D" w:rsidP="00AB678D">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68092AA8" w14:textId="77777777"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Prerequisites:</w:t>
      </w:r>
      <w:r w:rsidRPr="003F1BE5">
        <w:rPr>
          <w:rFonts w:ascii="Times New Roman" w:hAnsi="Times New Roman" w:cs="Times New Roman"/>
          <w:b/>
          <w:bCs/>
          <w:color w:val="000000"/>
          <w:sz w:val="22"/>
          <w:szCs w:val="22"/>
        </w:rPr>
        <w:tab/>
        <w:t xml:space="preserve">None  </w:t>
      </w:r>
    </w:p>
    <w:p w14:paraId="42B66591" w14:textId="77777777"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Instructor:</w:t>
      </w:r>
      <w:r w:rsidRPr="003F1BE5">
        <w:rPr>
          <w:rFonts w:ascii="Times New Roman" w:hAnsi="Times New Roman" w:cs="Times New Roman"/>
          <w:b/>
          <w:bCs/>
          <w:color w:val="000000"/>
          <w:sz w:val="22"/>
          <w:szCs w:val="22"/>
        </w:rPr>
        <w:tab/>
      </w:r>
      <w:r w:rsidRPr="003F1BE5">
        <w:rPr>
          <w:rFonts w:ascii="Times New Roman" w:hAnsi="Times New Roman" w:cs="Times New Roman"/>
          <w:b/>
          <w:bCs/>
          <w:color w:val="000000"/>
          <w:sz w:val="22"/>
          <w:szCs w:val="22"/>
        </w:rPr>
        <w:tab/>
        <w:t>Julia Cantú</w:t>
      </w:r>
    </w:p>
    <w:p w14:paraId="6A635326" w14:textId="1C336287"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Contact Info:</w:t>
      </w:r>
      <w:r w:rsidRPr="003F1BE5">
        <w:rPr>
          <w:rFonts w:ascii="Times New Roman" w:hAnsi="Times New Roman" w:cs="Times New Roman"/>
          <w:b/>
          <w:bCs/>
          <w:color w:val="000000"/>
          <w:sz w:val="22"/>
          <w:szCs w:val="22"/>
        </w:rPr>
        <w:tab/>
        <w:t>jzc0270@auburn.edu</w:t>
      </w:r>
    </w:p>
    <w:p w14:paraId="7F79D316" w14:textId="227F7FF2" w:rsidR="00AB678D" w:rsidRPr="003F1BE5" w:rsidRDefault="00AB678D" w:rsidP="00AB678D">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Class Meeting:</w:t>
      </w:r>
      <w:r w:rsidRPr="003F1BE5">
        <w:rPr>
          <w:rFonts w:ascii="Times New Roman" w:hAnsi="Times New Roman" w:cs="Times New Roman"/>
          <w:b/>
          <w:bCs/>
          <w:color w:val="000000"/>
          <w:sz w:val="22"/>
          <w:szCs w:val="22"/>
        </w:rPr>
        <w:tab/>
      </w:r>
      <w:r w:rsidR="007C2774">
        <w:rPr>
          <w:rFonts w:ascii="Times New Roman" w:hAnsi="Times New Roman" w:cs="Times New Roman"/>
          <w:b/>
          <w:bCs/>
          <w:color w:val="000000"/>
          <w:sz w:val="22"/>
          <w:szCs w:val="22"/>
        </w:rPr>
        <w:t>10</w:t>
      </w:r>
      <w:r w:rsidRPr="003F1BE5">
        <w:rPr>
          <w:rFonts w:ascii="Times New Roman" w:hAnsi="Times New Roman" w:cs="Times New Roman"/>
          <w:b/>
          <w:bCs/>
          <w:color w:val="000000"/>
          <w:sz w:val="22"/>
          <w:szCs w:val="22"/>
        </w:rPr>
        <w:t xml:space="preserve">:00 – </w:t>
      </w:r>
      <w:r w:rsidR="007C2774">
        <w:rPr>
          <w:rFonts w:ascii="Times New Roman" w:hAnsi="Times New Roman" w:cs="Times New Roman"/>
          <w:b/>
          <w:bCs/>
          <w:color w:val="000000"/>
          <w:sz w:val="22"/>
          <w:szCs w:val="22"/>
        </w:rPr>
        <w:t>10</w:t>
      </w:r>
      <w:r w:rsidRPr="003F1BE5">
        <w:rPr>
          <w:rFonts w:ascii="Times New Roman" w:hAnsi="Times New Roman" w:cs="Times New Roman"/>
          <w:b/>
          <w:bCs/>
          <w:color w:val="000000"/>
          <w:sz w:val="22"/>
          <w:szCs w:val="22"/>
        </w:rPr>
        <w:t>:50am</w:t>
      </w:r>
      <w:r w:rsidRPr="003F1BE5">
        <w:rPr>
          <w:rFonts w:ascii="Times New Roman" w:hAnsi="Times New Roman" w:cs="Times New Roman"/>
          <w:b/>
          <w:bCs/>
          <w:color w:val="000000"/>
          <w:sz w:val="22"/>
          <w:szCs w:val="22"/>
        </w:rPr>
        <w:tab/>
      </w:r>
    </w:p>
    <w:p w14:paraId="7FA3DD9D" w14:textId="77777777" w:rsidR="00AB678D" w:rsidRPr="00A74326" w:rsidRDefault="00AB678D" w:rsidP="00AB678D">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C79BC28" w14:textId="77777777" w:rsidR="00AB678D" w:rsidRPr="00A74326" w:rsidRDefault="00AB678D" w:rsidP="00AB678D">
      <w:pPr>
        <w:widowControl/>
        <w:rPr>
          <w:rFonts w:ascii="Times New Roman" w:hAnsi="Times New Roman" w:cs="Times New Roman"/>
          <w:b/>
          <w:bCs/>
          <w:color w:val="000000"/>
          <w:sz w:val="22"/>
          <w:szCs w:val="22"/>
        </w:rPr>
      </w:pPr>
    </w:p>
    <w:p w14:paraId="75342890" w14:textId="77777777" w:rsidR="00AB678D" w:rsidRPr="00A74326" w:rsidRDefault="00AB678D" w:rsidP="00AB678D">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r>
      <w:r>
        <w:rPr>
          <w:rFonts w:ascii="Times New Roman" w:hAnsi="Times New Roman" w:cs="Times New Roman"/>
          <w:color w:val="000000"/>
          <w:sz w:val="22"/>
          <w:szCs w:val="22"/>
        </w:rPr>
        <w:t>August</w:t>
      </w:r>
      <w:r w:rsidRPr="00A74326">
        <w:rPr>
          <w:rFonts w:ascii="Times New Roman" w:hAnsi="Times New Roman" w:cs="Times New Roman"/>
          <w:color w:val="000000"/>
          <w:sz w:val="22"/>
          <w:szCs w:val="22"/>
        </w:rPr>
        <w:t xml:space="preserve"> 202</w:t>
      </w:r>
      <w:r>
        <w:rPr>
          <w:rFonts w:ascii="Times New Roman" w:hAnsi="Times New Roman" w:cs="Times New Roman"/>
          <w:color w:val="000000"/>
          <w:sz w:val="22"/>
          <w:szCs w:val="22"/>
        </w:rPr>
        <w:t>2</w:t>
      </w:r>
    </w:p>
    <w:p w14:paraId="6D051AF0" w14:textId="77777777" w:rsidR="00AB678D" w:rsidRPr="00A74326" w:rsidRDefault="00AB678D" w:rsidP="00AB678D">
      <w:pPr>
        <w:widowControl/>
        <w:rPr>
          <w:rFonts w:ascii="Times New Roman" w:hAnsi="Times New Roman" w:cs="Times New Roman"/>
          <w:color w:val="000000"/>
          <w:sz w:val="22"/>
          <w:szCs w:val="22"/>
        </w:rPr>
      </w:pPr>
    </w:p>
    <w:p w14:paraId="77E7687D" w14:textId="77777777" w:rsidR="00AB678D" w:rsidRPr="00A74326" w:rsidRDefault="00AB678D" w:rsidP="00AB678D">
      <w:pPr>
        <w:widowControl/>
        <w:rPr>
          <w:rFonts w:ascii="Times New Roman" w:hAnsi="Times New Roman" w:cs="Times New Roman"/>
          <w:color w:val="000000"/>
          <w:sz w:val="22"/>
          <w:szCs w:val="22"/>
        </w:rPr>
      </w:pPr>
    </w:p>
    <w:p w14:paraId="03A074A1" w14:textId="77777777" w:rsidR="00AB678D" w:rsidRPr="00A74326" w:rsidRDefault="00AB678D" w:rsidP="00AB678D">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3DA709A6" w14:textId="77777777" w:rsidR="00AB678D" w:rsidRPr="00A74326" w:rsidRDefault="00AB678D" w:rsidP="00AB678D">
      <w:pPr>
        <w:widowControl/>
        <w:ind w:left="720" w:hanging="720"/>
        <w:rPr>
          <w:rFonts w:ascii="Times New Roman" w:hAnsi="Times New Roman" w:cs="Times New Roman"/>
          <w:color w:val="000000"/>
          <w:sz w:val="22"/>
          <w:szCs w:val="22"/>
        </w:rPr>
      </w:pPr>
    </w:p>
    <w:p w14:paraId="4C29F1E2" w14:textId="77777777" w:rsidR="00AB678D" w:rsidRPr="00A74326" w:rsidRDefault="00AB678D" w:rsidP="00AB678D">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00313702" w14:textId="77777777" w:rsidR="00AB678D" w:rsidRPr="00A74326" w:rsidRDefault="00AB678D" w:rsidP="00AB678D">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7B17FB46" w14:textId="77777777" w:rsidR="00AB678D" w:rsidRPr="00A74326" w:rsidRDefault="00AB678D" w:rsidP="00AB678D">
      <w:pPr>
        <w:pStyle w:val="NoSpacing"/>
        <w:spacing w:before="0" w:beforeAutospacing="0" w:after="0" w:afterAutospacing="0"/>
        <w:ind w:left="720" w:hanging="720"/>
        <w:rPr>
          <w:sz w:val="22"/>
          <w:szCs w:val="22"/>
          <w:highlight w:val="yellow"/>
        </w:rPr>
      </w:pPr>
    </w:p>
    <w:p w14:paraId="620FAB6F" w14:textId="77777777" w:rsidR="00AB678D" w:rsidRPr="00A74326" w:rsidRDefault="00AB678D" w:rsidP="00AB678D">
      <w:pPr>
        <w:pStyle w:val="NoSpacing"/>
        <w:spacing w:before="0" w:beforeAutospacing="0" w:after="0" w:afterAutospacing="0"/>
        <w:ind w:left="720"/>
        <w:rPr>
          <w:sz w:val="22"/>
          <w:szCs w:val="22"/>
          <w:highlight w:val="yellow"/>
        </w:rPr>
      </w:pPr>
    </w:p>
    <w:p w14:paraId="0E30A50F" w14:textId="77777777" w:rsidR="00AB678D" w:rsidRPr="00A74326" w:rsidRDefault="00AB678D" w:rsidP="00AB678D">
      <w:pPr>
        <w:pStyle w:val="NoSpacing"/>
        <w:spacing w:before="0" w:beforeAutospacing="0" w:after="0" w:afterAutospacing="0"/>
        <w:rPr>
          <w:b/>
          <w:sz w:val="22"/>
          <w:szCs w:val="22"/>
        </w:rPr>
      </w:pPr>
      <w:r w:rsidRPr="00A74326">
        <w:rPr>
          <w:b/>
          <w:bCs/>
          <w:sz w:val="22"/>
          <w:szCs w:val="22"/>
        </w:rPr>
        <w:t>Chapters and Articles:</w:t>
      </w:r>
    </w:p>
    <w:p w14:paraId="7B38DADB" w14:textId="77777777" w:rsidR="00AB678D" w:rsidRPr="00A74326" w:rsidRDefault="00AB678D" w:rsidP="00AB678D">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F30FC6B" w14:textId="77777777" w:rsidR="00AB678D" w:rsidRPr="00A74326" w:rsidRDefault="00AB678D" w:rsidP="00AB678D">
      <w:pPr>
        <w:widowControl/>
        <w:ind w:left="720" w:hanging="720"/>
        <w:rPr>
          <w:rFonts w:ascii="Times New Roman" w:hAnsi="Times New Roman" w:cs="Times New Roman"/>
          <w:sz w:val="22"/>
          <w:szCs w:val="22"/>
        </w:rPr>
      </w:pPr>
    </w:p>
    <w:p w14:paraId="25506E43" w14:textId="77777777" w:rsidR="00AB678D" w:rsidRPr="00A74326" w:rsidRDefault="00AB678D" w:rsidP="00AB678D">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19A2CE91" w14:textId="77777777" w:rsidR="00AB678D" w:rsidRPr="00A74326" w:rsidRDefault="00AB678D" w:rsidP="00AB678D">
      <w:pPr>
        <w:widowControl/>
        <w:ind w:left="720" w:hanging="720"/>
        <w:rPr>
          <w:rFonts w:ascii="Times New Roman" w:hAnsi="Times New Roman" w:cs="Times New Roman"/>
          <w:sz w:val="22"/>
          <w:szCs w:val="22"/>
        </w:rPr>
      </w:pPr>
    </w:p>
    <w:p w14:paraId="15DB5C6E" w14:textId="77777777" w:rsidR="00AB678D" w:rsidRPr="00A74326" w:rsidRDefault="00AB678D" w:rsidP="00AB678D">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8"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1B75B3F1" w14:textId="77777777" w:rsidR="00AB678D" w:rsidRPr="00A74326" w:rsidRDefault="00AB678D" w:rsidP="00AB678D">
      <w:pPr>
        <w:widowControl/>
        <w:ind w:left="720" w:hanging="720"/>
        <w:rPr>
          <w:rFonts w:ascii="Times New Roman" w:hAnsi="Times New Roman" w:cs="Times New Roman"/>
          <w:color w:val="000000" w:themeColor="text1"/>
          <w:sz w:val="22"/>
          <w:szCs w:val="22"/>
          <w:highlight w:val="yellow"/>
        </w:rPr>
      </w:pPr>
    </w:p>
    <w:p w14:paraId="0D84DF13" w14:textId="77777777" w:rsidR="00AB678D" w:rsidRPr="00A74326" w:rsidRDefault="00AB678D" w:rsidP="00AB678D">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3D6E8A0F" w14:textId="77777777" w:rsidR="00AB678D" w:rsidRPr="00A74326" w:rsidRDefault="00AB678D" w:rsidP="00AB678D">
      <w:pPr>
        <w:widowControl/>
        <w:ind w:left="720" w:hanging="720"/>
        <w:rPr>
          <w:rFonts w:ascii="Times New Roman" w:hAnsi="Times New Roman" w:cs="Times New Roman"/>
          <w:color w:val="000000"/>
          <w:sz w:val="22"/>
          <w:szCs w:val="22"/>
          <w:highlight w:val="yellow"/>
        </w:rPr>
      </w:pPr>
    </w:p>
    <w:p w14:paraId="54B33717"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9">
        <w:r w:rsidRPr="00A74326">
          <w:rPr>
            <w:rStyle w:val="Hyperlink"/>
            <w:rFonts w:ascii="Times New Roman" w:hAnsi="Times New Roman" w:cs="Times New Roman"/>
            <w:sz w:val="22"/>
            <w:szCs w:val="22"/>
          </w:rPr>
          <w:t>https://www.youtube.com/watch?v=S7jnzOMxb14</w:t>
        </w:r>
      </w:hyperlink>
    </w:p>
    <w:p w14:paraId="7A555ECB" w14:textId="77777777" w:rsidR="00AB678D" w:rsidRPr="00A74326" w:rsidRDefault="00AB678D" w:rsidP="00AB678D">
      <w:pPr>
        <w:ind w:left="720" w:hanging="720"/>
        <w:rPr>
          <w:rFonts w:ascii="Times New Roman" w:hAnsi="Times New Roman" w:cs="Times New Roman"/>
          <w:color w:val="000000" w:themeColor="text1"/>
          <w:sz w:val="22"/>
          <w:szCs w:val="22"/>
          <w:highlight w:val="yellow"/>
        </w:rPr>
      </w:pPr>
    </w:p>
    <w:p w14:paraId="38229219"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214BA8C5" w14:textId="77777777" w:rsidR="00AB678D" w:rsidRPr="00A74326" w:rsidRDefault="00AB678D" w:rsidP="00AB678D">
      <w:pPr>
        <w:ind w:left="720" w:hanging="720"/>
        <w:rPr>
          <w:rFonts w:ascii="Times New Roman" w:hAnsi="Times New Roman" w:cs="Times New Roman"/>
          <w:sz w:val="22"/>
          <w:szCs w:val="22"/>
        </w:rPr>
      </w:pPr>
    </w:p>
    <w:p w14:paraId="6E963F51"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0">
        <w:r w:rsidRPr="00A74326">
          <w:rPr>
            <w:rStyle w:val="Hyperlink"/>
            <w:rFonts w:ascii="Times New Roman" w:hAnsi="Times New Roman" w:cs="Times New Roman"/>
            <w:sz w:val="22"/>
            <w:szCs w:val="22"/>
          </w:rPr>
          <w:t>https://www.youtube.com/watch?v=OoxNyNWFvZw</w:t>
        </w:r>
      </w:hyperlink>
    </w:p>
    <w:p w14:paraId="1507F7A5" w14:textId="77777777" w:rsidR="00AB678D" w:rsidRPr="00A74326" w:rsidRDefault="00AB678D" w:rsidP="00AB678D">
      <w:pPr>
        <w:ind w:left="720" w:hanging="720"/>
        <w:rPr>
          <w:rFonts w:ascii="Times New Roman" w:hAnsi="Times New Roman" w:cs="Times New Roman"/>
          <w:sz w:val="22"/>
          <w:szCs w:val="22"/>
        </w:rPr>
      </w:pPr>
    </w:p>
    <w:p w14:paraId="6DB43A19" w14:textId="77777777" w:rsidR="00AB678D" w:rsidRPr="00A74326" w:rsidRDefault="00AB678D" w:rsidP="00AB67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1"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3625C406" w14:textId="77777777" w:rsidR="00AB678D" w:rsidRPr="00A74326" w:rsidRDefault="00AB678D" w:rsidP="00AB678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61DDE63B" w14:textId="77777777" w:rsidR="00AB678D" w:rsidRPr="00A74326" w:rsidRDefault="00AB678D" w:rsidP="00AB678D">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18D64D49" w14:textId="77777777" w:rsidR="00AB678D" w:rsidRPr="00A74326" w:rsidRDefault="00AB678D" w:rsidP="00AB678D">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05FB9EA" w14:textId="77777777" w:rsidR="00AB678D" w:rsidRPr="00A74326" w:rsidRDefault="00AB678D" w:rsidP="00AB678D">
      <w:pPr>
        <w:rPr>
          <w:rFonts w:ascii="Times New Roman" w:hAnsi="Times New Roman" w:cs="Times New Roman"/>
          <w:sz w:val="22"/>
          <w:szCs w:val="22"/>
          <w:highlight w:val="yellow"/>
        </w:rPr>
      </w:pPr>
    </w:p>
    <w:p w14:paraId="236C4264" w14:textId="77777777" w:rsidR="00AB678D" w:rsidRPr="00A74326" w:rsidRDefault="00AB678D" w:rsidP="00AB678D">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0B3BBDE3" w14:textId="77777777" w:rsidR="00AB678D" w:rsidRPr="00A74326" w:rsidRDefault="00AB678D" w:rsidP="00AB678D">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0DF072DA" w14:textId="77777777" w:rsidR="00AB678D" w:rsidRPr="00A74326" w:rsidRDefault="00AB678D" w:rsidP="00AB678D">
      <w:pPr>
        <w:rPr>
          <w:rFonts w:ascii="Times New Roman" w:hAnsi="Times New Roman" w:cs="Times New Roman"/>
          <w:b/>
          <w:bCs/>
          <w:color w:val="000000"/>
          <w:sz w:val="22"/>
          <w:szCs w:val="22"/>
        </w:rPr>
      </w:pPr>
    </w:p>
    <w:p w14:paraId="5C72D050" w14:textId="77777777" w:rsidR="00AB678D" w:rsidRPr="00A74326" w:rsidRDefault="00AB678D" w:rsidP="00AB678D">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3BAE72F7"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2E7D48C5" w14:textId="77777777" w:rsidR="00AB678D" w:rsidRPr="00A74326" w:rsidRDefault="00AB678D" w:rsidP="00AB678D">
      <w:pPr>
        <w:pStyle w:val="NoSpacing"/>
        <w:numPr>
          <w:ilvl w:val="0"/>
          <w:numId w:val="1"/>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175D7BA5"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85D26C1"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8A4B4B3"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51B4F0CC"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Understanding of value of cultural diversity in a progressive society</w:t>
      </w:r>
    </w:p>
    <w:p w14:paraId="25869DAC" w14:textId="77777777" w:rsidR="00AB678D" w:rsidRPr="00A74326" w:rsidRDefault="00AB678D" w:rsidP="00AB678D">
      <w:pPr>
        <w:pStyle w:val="NoSpacing"/>
        <w:numPr>
          <w:ilvl w:val="0"/>
          <w:numId w:val="1"/>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385BA7FA" w14:textId="77777777" w:rsidR="00AB678D" w:rsidRPr="00A74326" w:rsidRDefault="00AB678D" w:rsidP="00AB678D">
      <w:pPr>
        <w:pStyle w:val="NoSpacing"/>
        <w:spacing w:before="0" w:beforeAutospacing="0" w:after="0" w:afterAutospacing="0"/>
        <w:rPr>
          <w:b/>
          <w:sz w:val="22"/>
          <w:szCs w:val="22"/>
        </w:rPr>
      </w:pPr>
    </w:p>
    <w:p w14:paraId="2F47E927" w14:textId="77777777" w:rsidR="00AB678D" w:rsidRPr="00A74326" w:rsidRDefault="00AB678D" w:rsidP="00AB678D">
      <w:pPr>
        <w:pStyle w:val="NoSpacing"/>
        <w:spacing w:before="0" w:beforeAutospacing="0" w:after="0" w:afterAutospacing="0"/>
        <w:rPr>
          <w:sz w:val="22"/>
          <w:szCs w:val="22"/>
        </w:rPr>
      </w:pPr>
      <w:r w:rsidRPr="00A74326">
        <w:rPr>
          <w:b/>
          <w:sz w:val="22"/>
          <w:szCs w:val="22"/>
        </w:rPr>
        <w:t>Course Philosophy</w:t>
      </w:r>
    </w:p>
    <w:p w14:paraId="74C85402" w14:textId="77777777" w:rsidR="00AB678D" w:rsidRPr="00A74326" w:rsidRDefault="00AB678D" w:rsidP="00AB678D">
      <w:pPr>
        <w:pStyle w:val="NoSpacing"/>
        <w:spacing w:before="0" w:beforeAutospacing="0" w:after="0" w:afterAutospacing="0"/>
        <w:rPr>
          <w:sz w:val="22"/>
          <w:szCs w:val="22"/>
        </w:rPr>
      </w:pPr>
    </w:p>
    <w:p w14:paraId="444BBE92" w14:textId="77777777" w:rsidR="00AB678D" w:rsidRPr="00A74326" w:rsidRDefault="00AB678D" w:rsidP="00AB678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28DACBF8" w14:textId="77777777" w:rsidR="00AB678D" w:rsidRPr="00A74326" w:rsidRDefault="00AB678D" w:rsidP="00AB678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CCFB644" w14:textId="77777777" w:rsidR="00AB678D" w:rsidRPr="00A74326" w:rsidRDefault="00AB678D" w:rsidP="00AB678D">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6.   Course Content</w:t>
      </w:r>
      <w:r w:rsidRPr="00A74326">
        <w:rPr>
          <w:rFonts w:ascii="Times New Roman" w:hAnsi="Times New Roman" w:cs="Times New Roman"/>
          <w:color w:val="000000"/>
          <w:sz w:val="22"/>
          <w:szCs w:val="22"/>
        </w:rPr>
        <w:t xml:space="preserve"> </w:t>
      </w:r>
      <w:r w:rsidRPr="00A74326">
        <w:rPr>
          <w:rFonts w:ascii="Times New Roman" w:hAnsi="Times New Roman" w:cs="Times New Roman"/>
          <w:b/>
          <w:color w:val="000000"/>
          <w:sz w:val="22"/>
          <w:szCs w:val="22"/>
        </w:rPr>
        <w:t>and Schedule:</w:t>
      </w:r>
    </w:p>
    <w:p w14:paraId="77905259" w14:textId="77777777" w:rsidR="00AB678D" w:rsidRPr="00A74326" w:rsidRDefault="00AB678D" w:rsidP="00AB678D">
      <w:pPr>
        <w:widowControl/>
        <w:outlineLvl w:val="0"/>
        <w:rPr>
          <w:rFonts w:ascii="Times New Roman" w:hAnsi="Times New Roman" w:cs="Times New Roman"/>
          <w:b/>
          <w:color w:val="000000"/>
          <w:sz w:val="22"/>
          <w:szCs w:val="22"/>
        </w:rPr>
      </w:pPr>
    </w:p>
    <w:p w14:paraId="76B42613" w14:textId="77777777" w:rsidR="00AB678D" w:rsidRPr="00A74326" w:rsidRDefault="00AB678D" w:rsidP="00AB678D">
      <w:pPr>
        <w:rPr>
          <w:rFonts w:ascii="Times New Roman" w:hAnsi="Times New Roman" w:cs="Times New Roman"/>
          <w:sz w:val="22"/>
          <w:szCs w:val="22"/>
        </w:rPr>
      </w:pPr>
      <w:r w:rsidRPr="00A74326">
        <w:rPr>
          <w:rFonts w:ascii="Times New Roman" w:hAnsi="Times New Roman" w:cs="Times New Roman"/>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7825AFF1" w14:textId="77777777" w:rsidR="00AB678D" w:rsidRPr="00267BF3" w:rsidRDefault="00AB678D" w:rsidP="00AB678D">
      <w:pPr>
        <w:rPr>
          <w:rFonts w:ascii="Times New Roman" w:hAnsi="Times New Roman" w:cs="Times New Roman"/>
          <w:sz w:val="22"/>
          <w:szCs w:val="22"/>
          <w:highlight w:val="yellow"/>
        </w:rPr>
      </w:pPr>
    </w:p>
    <w:tbl>
      <w:tblPr>
        <w:tblStyle w:val="TableGrid"/>
        <w:tblW w:w="9895" w:type="dxa"/>
        <w:tblLook w:val="04A0" w:firstRow="1" w:lastRow="0" w:firstColumn="1" w:lastColumn="0" w:noHBand="0" w:noVBand="1"/>
      </w:tblPr>
      <w:tblGrid>
        <w:gridCol w:w="910"/>
        <w:gridCol w:w="1335"/>
        <w:gridCol w:w="4230"/>
        <w:gridCol w:w="1440"/>
        <w:gridCol w:w="1980"/>
      </w:tblGrid>
      <w:tr w:rsidR="00AB678D" w14:paraId="3D6CD646" w14:textId="77777777" w:rsidTr="00D92D6B">
        <w:tc>
          <w:tcPr>
            <w:tcW w:w="910" w:type="dxa"/>
          </w:tcPr>
          <w:p w14:paraId="1DA4B524"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WEEK</w:t>
            </w:r>
          </w:p>
        </w:tc>
        <w:tc>
          <w:tcPr>
            <w:tcW w:w="1335" w:type="dxa"/>
          </w:tcPr>
          <w:p w14:paraId="52C5F6ED"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DATE</w:t>
            </w:r>
          </w:p>
        </w:tc>
        <w:tc>
          <w:tcPr>
            <w:tcW w:w="4230" w:type="dxa"/>
          </w:tcPr>
          <w:p w14:paraId="0F9EBB91"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TOPIC</w:t>
            </w:r>
          </w:p>
        </w:tc>
        <w:tc>
          <w:tcPr>
            <w:tcW w:w="1440" w:type="dxa"/>
          </w:tcPr>
          <w:p w14:paraId="578E5881"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READINGS DUE</w:t>
            </w:r>
          </w:p>
        </w:tc>
        <w:tc>
          <w:tcPr>
            <w:tcW w:w="1980" w:type="dxa"/>
          </w:tcPr>
          <w:p w14:paraId="0AE63ADD" w14:textId="77777777" w:rsidR="00AB678D" w:rsidRPr="00AB678D" w:rsidRDefault="00AB678D" w:rsidP="00D92D6B">
            <w:pPr>
              <w:jc w:val="center"/>
              <w:rPr>
                <w:rFonts w:ascii="Times New Roman" w:hAnsi="Times New Roman" w:cs="Times New Roman"/>
                <w:u w:val="single"/>
              </w:rPr>
            </w:pPr>
            <w:r w:rsidRPr="00AB678D">
              <w:rPr>
                <w:rFonts w:ascii="Times New Roman" w:hAnsi="Times New Roman" w:cs="Times New Roman"/>
                <w:u w:val="single"/>
              </w:rPr>
              <w:t>DUE</w:t>
            </w:r>
          </w:p>
        </w:tc>
      </w:tr>
      <w:tr w:rsidR="00AB678D" w14:paraId="1A2BF674" w14:textId="77777777" w:rsidTr="00D92D6B">
        <w:tc>
          <w:tcPr>
            <w:tcW w:w="910" w:type="dxa"/>
            <w:vMerge w:val="restart"/>
          </w:tcPr>
          <w:p w14:paraId="136518C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w:t>
            </w:r>
          </w:p>
        </w:tc>
        <w:tc>
          <w:tcPr>
            <w:tcW w:w="1335" w:type="dxa"/>
          </w:tcPr>
          <w:p w14:paraId="2874E3A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15</w:t>
            </w:r>
          </w:p>
        </w:tc>
        <w:tc>
          <w:tcPr>
            <w:tcW w:w="4230" w:type="dxa"/>
          </w:tcPr>
          <w:p w14:paraId="274EA1EA"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Introduction to Course</w:t>
            </w:r>
          </w:p>
          <w:p w14:paraId="0EA6477B"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Engaging COUN 2000</w:t>
            </w:r>
          </w:p>
          <w:p w14:paraId="1C10F960" w14:textId="77777777" w:rsidR="00AB678D" w:rsidRPr="00AB678D" w:rsidRDefault="00AB678D" w:rsidP="00D92D6B">
            <w:pPr>
              <w:jc w:val="center"/>
              <w:rPr>
                <w:rFonts w:ascii="Times New Roman" w:hAnsi="Times New Roman" w:cs="Times New Roman"/>
              </w:rPr>
            </w:pPr>
            <w:proofErr w:type="spellStart"/>
            <w:r w:rsidRPr="00AB678D">
              <w:rPr>
                <w:rFonts w:ascii="Times New Roman" w:hAnsi="Times New Roman" w:cs="Times New Roman"/>
                <w:i/>
                <w:sz w:val="22"/>
                <w:szCs w:val="22"/>
              </w:rPr>
              <w:t>Sensoy</w:t>
            </w:r>
            <w:proofErr w:type="spellEnd"/>
            <w:r w:rsidRPr="00AB678D">
              <w:rPr>
                <w:rFonts w:ascii="Times New Roman" w:hAnsi="Times New Roman" w:cs="Times New Roman"/>
                <w:i/>
                <w:sz w:val="22"/>
                <w:szCs w:val="22"/>
              </w:rPr>
              <w:t xml:space="preserve"> &amp; </w:t>
            </w:r>
            <w:proofErr w:type="spellStart"/>
            <w:r w:rsidRPr="00AB678D">
              <w:rPr>
                <w:rFonts w:ascii="Times New Roman" w:hAnsi="Times New Roman" w:cs="Times New Roman"/>
                <w:i/>
                <w:sz w:val="22"/>
                <w:szCs w:val="22"/>
              </w:rPr>
              <w:t>DiAngelo</w:t>
            </w:r>
            <w:proofErr w:type="spellEnd"/>
            <w:r w:rsidRPr="00AB678D">
              <w:rPr>
                <w:rFonts w:ascii="Times New Roman" w:hAnsi="Times New Roman" w:cs="Times New Roman"/>
                <w:i/>
                <w:sz w:val="22"/>
                <w:szCs w:val="22"/>
              </w:rPr>
              <w:t>, 2017 (Chapter 1)</w:t>
            </w:r>
          </w:p>
        </w:tc>
        <w:tc>
          <w:tcPr>
            <w:tcW w:w="1440" w:type="dxa"/>
          </w:tcPr>
          <w:p w14:paraId="523B9A7C" w14:textId="77777777" w:rsidR="00AB678D" w:rsidRPr="00AB678D" w:rsidRDefault="00AB678D" w:rsidP="00D92D6B">
            <w:pPr>
              <w:jc w:val="center"/>
              <w:rPr>
                <w:rFonts w:ascii="Times New Roman" w:hAnsi="Times New Roman" w:cs="Times New Roman"/>
              </w:rPr>
            </w:pPr>
          </w:p>
        </w:tc>
        <w:tc>
          <w:tcPr>
            <w:tcW w:w="1980" w:type="dxa"/>
          </w:tcPr>
          <w:p w14:paraId="53A2733E" w14:textId="77777777" w:rsidR="00AB678D" w:rsidRPr="00AB678D" w:rsidRDefault="00AB678D" w:rsidP="00D92D6B">
            <w:pPr>
              <w:jc w:val="center"/>
              <w:rPr>
                <w:rFonts w:ascii="Times New Roman" w:hAnsi="Times New Roman" w:cs="Times New Roman"/>
              </w:rPr>
            </w:pPr>
          </w:p>
        </w:tc>
      </w:tr>
      <w:tr w:rsidR="00AB678D" w14:paraId="1E4A1BFE" w14:textId="77777777" w:rsidTr="00D92D6B">
        <w:tc>
          <w:tcPr>
            <w:tcW w:w="910" w:type="dxa"/>
            <w:vMerge/>
          </w:tcPr>
          <w:p w14:paraId="239A8D52" w14:textId="77777777" w:rsidR="00AB678D" w:rsidRPr="00AB678D" w:rsidRDefault="00AB678D" w:rsidP="00D92D6B">
            <w:pPr>
              <w:jc w:val="center"/>
              <w:rPr>
                <w:rFonts w:ascii="Times New Roman" w:hAnsi="Times New Roman" w:cs="Times New Roman"/>
              </w:rPr>
            </w:pPr>
          </w:p>
        </w:tc>
        <w:tc>
          <w:tcPr>
            <w:tcW w:w="1335" w:type="dxa"/>
          </w:tcPr>
          <w:p w14:paraId="7B2C39B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17</w:t>
            </w:r>
          </w:p>
        </w:tc>
        <w:tc>
          <w:tcPr>
            <w:tcW w:w="4230" w:type="dxa"/>
          </w:tcPr>
          <w:p w14:paraId="6AAEDA6C"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Having Difficult Dialogues</w:t>
            </w:r>
          </w:p>
          <w:p w14:paraId="50FE633C"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The Basic Concepts / Language &amp; Terminology</w:t>
            </w:r>
          </w:p>
          <w:p w14:paraId="4A31D441" w14:textId="77777777" w:rsidR="00AB678D" w:rsidRPr="00AB678D" w:rsidRDefault="00AB678D" w:rsidP="00D92D6B">
            <w:pPr>
              <w:jc w:val="center"/>
              <w:rPr>
                <w:rFonts w:ascii="Times New Roman" w:hAnsi="Times New Roman" w:cs="Times New Roman"/>
              </w:rPr>
            </w:pPr>
          </w:p>
        </w:tc>
        <w:tc>
          <w:tcPr>
            <w:tcW w:w="1440" w:type="dxa"/>
          </w:tcPr>
          <w:p w14:paraId="74A8AB2F" w14:textId="77777777" w:rsidR="00AB678D" w:rsidRPr="00AB678D" w:rsidRDefault="00AB678D" w:rsidP="00D92D6B">
            <w:pPr>
              <w:jc w:val="center"/>
              <w:rPr>
                <w:rFonts w:ascii="Times New Roman" w:hAnsi="Times New Roman" w:cs="Times New Roman"/>
              </w:rPr>
            </w:pPr>
          </w:p>
        </w:tc>
        <w:tc>
          <w:tcPr>
            <w:tcW w:w="1980" w:type="dxa"/>
          </w:tcPr>
          <w:p w14:paraId="05BC27A8" w14:textId="77777777" w:rsidR="00AB678D" w:rsidRPr="00AB678D" w:rsidRDefault="00AB678D" w:rsidP="00D92D6B">
            <w:pPr>
              <w:jc w:val="center"/>
              <w:rPr>
                <w:rFonts w:ascii="Times New Roman" w:hAnsi="Times New Roman" w:cs="Times New Roman"/>
              </w:rPr>
            </w:pPr>
          </w:p>
        </w:tc>
      </w:tr>
      <w:tr w:rsidR="00AB678D" w14:paraId="053EE683" w14:textId="77777777" w:rsidTr="00D92D6B">
        <w:tc>
          <w:tcPr>
            <w:tcW w:w="910" w:type="dxa"/>
            <w:vMerge/>
          </w:tcPr>
          <w:p w14:paraId="1C20AF73" w14:textId="77777777" w:rsidR="00AB678D" w:rsidRPr="00AB678D" w:rsidRDefault="00AB678D" w:rsidP="00D92D6B">
            <w:pPr>
              <w:jc w:val="center"/>
              <w:rPr>
                <w:rFonts w:ascii="Times New Roman" w:hAnsi="Times New Roman" w:cs="Times New Roman"/>
              </w:rPr>
            </w:pPr>
          </w:p>
        </w:tc>
        <w:tc>
          <w:tcPr>
            <w:tcW w:w="1335" w:type="dxa"/>
          </w:tcPr>
          <w:p w14:paraId="2CF78FE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19</w:t>
            </w:r>
          </w:p>
        </w:tc>
        <w:tc>
          <w:tcPr>
            <w:tcW w:w="4230" w:type="dxa"/>
          </w:tcPr>
          <w:p w14:paraId="3057F1C0"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Reflecting on Resistance</w:t>
            </w:r>
          </w:p>
          <w:p w14:paraId="38E21703"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Critical Thinking and Theory</w:t>
            </w:r>
          </w:p>
          <w:p w14:paraId="549993C6"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How Am I Reacting</w:t>
            </w:r>
          </w:p>
          <w:p w14:paraId="22C6E9EC" w14:textId="77777777" w:rsidR="00AB678D" w:rsidRPr="00AB678D" w:rsidRDefault="00AB678D" w:rsidP="00D92D6B">
            <w:pPr>
              <w:jc w:val="center"/>
              <w:rPr>
                <w:rFonts w:ascii="Times New Roman" w:hAnsi="Times New Roman" w:cs="Times New Roman"/>
              </w:rPr>
            </w:pPr>
            <w:proofErr w:type="spellStart"/>
            <w:r w:rsidRPr="00AB678D">
              <w:rPr>
                <w:rFonts w:ascii="Times New Roman" w:hAnsi="Times New Roman" w:cs="Times New Roman"/>
                <w:i/>
                <w:sz w:val="22"/>
                <w:szCs w:val="22"/>
              </w:rPr>
              <w:t>Sensoy</w:t>
            </w:r>
            <w:proofErr w:type="spellEnd"/>
            <w:r w:rsidRPr="00AB678D">
              <w:rPr>
                <w:rFonts w:ascii="Times New Roman" w:hAnsi="Times New Roman" w:cs="Times New Roman"/>
                <w:i/>
                <w:sz w:val="22"/>
                <w:szCs w:val="22"/>
              </w:rPr>
              <w:t xml:space="preserve"> &amp; </w:t>
            </w:r>
            <w:proofErr w:type="spellStart"/>
            <w:r w:rsidRPr="00AB678D">
              <w:rPr>
                <w:rFonts w:ascii="Times New Roman" w:hAnsi="Times New Roman" w:cs="Times New Roman"/>
                <w:i/>
                <w:sz w:val="22"/>
                <w:szCs w:val="22"/>
              </w:rPr>
              <w:t>DiAngelo</w:t>
            </w:r>
            <w:proofErr w:type="spellEnd"/>
            <w:r w:rsidRPr="00AB678D">
              <w:rPr>
                <w:rFonts w:ascii="Times New Roman" w:hAnsi="Times New Roman" w:cs="Times New Roman"/>
                <w:i/>
                <w:sz w:val="22"/>
                <w:szCs w:val="22"/>
              </w:rPr>
              <w:t>, 2017 (Chapter 2)</w:t>
            </w:r>
          </w:p>
        </w:tc>
        <w:tc>
          <w:tcPr>
            <w:tcW w:w="1440" w:type="dxa"/>
          </w:tcPr>
          <w:p w14:paraId="4408D827" w14:textId="77777777" w:rsidR="00AB678D" w:rsidRPr="00AB678D" w:rsidRDefault="00AB678D" w:rsidP="00D92D6B">
            <w:pPr>
              <w:jc w:val="center"/>
              <w:rPr>
                <w:rFonts w:ascii="Times New Roman" w:hAnsi="Times New Roman" w:cs="Times New Roman"/>
                <w:sz w:val="22"/>
              </w:rPr>
            </w:pPr>
            <w:r w:rsidRPr="00AB678D">
              <w:rPr>
                <w:rFonts w:ascii="Times New Roman" w:hAnsi="Times New Roman" w:cs="Times New Roman"/>
                <w:sz w:val="22"/>
                <w:szCs w:val="22"/>
              </w:rPr>
              <w:t>Introduction &amp; Chapter 1</w:t>
            </w:r>
          </w:p>
          <w:p w14:paraId="22592CB5" w14:textId="77777777" w:rsidR="00AB678D" w:rsidRPr="00AB678D" w:rsidRDefault="00AB678D" w:rsidP="00D92D6B">
            <w:pPr>
              <w:jc w:val="center"/>
              <w:rPr>
                <w:rFonts w:ascii="Times New Roman" w:hAnsi="Times New Roman" w:cs="Times New Roman"/>
              </w:rPr>
            </w:pPr>
          </w:p>
        </w:tc>
        <w:tc>
          <w:tcPr>
            <w:tcW w:w="1980" w:type="dxa"/>
          </w:tcPr>
          <w:p w14:paraId="5214DBBE" w14:textId="7BA25B9A" w:rsidR="00AB678D" w:rsidRPr="00D958C3" w:rsidRDefault="00D958C3" w:rsidP="00D92D6B">
            <w:pPr>
              <w:jc w:val="center"/>
              <w:rPr>
                <w:rFonts w:ascii="Times New Roman" w:hAnsi="Times New Roman" w:cs="Times New Roman"/>
                <w:b/>
                <w:bCs/>
              </w:rPr>
            </w:pPr>
            <w:r>
              <w:rPr>
                <w:rFonts w:ascii="Times New Roman" w:hAnsi="Times New Roman" w:cs="Times New Roman"/>
                <w:b/>
                <w:bCs/>
              </w:rPr>
              <w:t>Pre-Test Due</w:t>
            </w:r>
          </w:p>
        </w:tc>
      </w:tr>
      <w:tr w:rsidR="00AB678D" w14:paraId="65DF042F" w14:textId="77777777" w:rsidTr="00D92D6B">
        <w:tc>
          <w:tcPr>
            <w:tcW w:w="910" w:type="dxa"/>
            <w:vMerge w:val="restart"/>
          </w:tcPr>
          <w:p w14:paraId="591DE4F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2</w:t>
            </w:r>
          </w:p>
        </w:tc>
        <w:tc>
          <w:tcPr>
            <w:tcW w:w="1335" w:type="dxa"/>
          </w:tcPr>
          <w:p w14:paraId="6AE4B19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22</w:t>
            </w:r>
          </w:p>
        </w:tc>
        <w:tc>
          <w:tcPr>
            <w:tcW w:w="4230" w:type="dxa"/>
          </w:tcPr>
          <w:p w14:paraId="627EB97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We’re in Trouble: Discrimination in the US</w:t>
            </w:r>
          </w:p>
        </w:tc>
        <w:tc>
          <w:tcPr>
            <w:tcW w:w="1440" w:type="dxa"/>
          </w:tcPr>
          <w:p w14:paraId="329EC827" w14:textId="77777777" w:rsidR="00AB678D" w:rsidRPr="00AB678D" w:rsidRDefault="00AB678D" w:rsidP="00D92D6B">
            <w:pPr>
              <w:jc w:val="center"/>
              <w:rPr>
                <w:rFonts w:ascii="Times New Roman" w:hAnsi="Times New Roman" w:cs="Times New Roman"/>
              </w:rPr>
            </w:pPr>
          </w:p>
        </w:tc>
        <w:tc>
          <w:tcPr>
            <w:tcW w:w="1980" w:type="dxa"/>
          </w:tcPr>
          <w:p w14:paraId="10714E8C" w14:textId="77777777" w:rsidR="00AB678D" w:rsidRPr="00AB678D" w:rsidRDefault="00AB678D" w:rsidP="00D92D6B">
            <w:pPr>
              <w:jc w:val="center"/>
              <w:rPr>
                <w:rFonts w:ascii="Times New Roman" w:hAnsi="Times New Roman" w:cs="Times New Roman"/>
              </w:rPr>
            </w:pPr>
          </w:p>
        </w:tc>
      </w:tr>
      <w:tr w:rsidR="00AB678D" w14:paraId="6272B89D" w14:textId="77777777" w:rsidTr="00D92D6B">
        <w:tc>
          <w:tcPr>
            <w:tcW w:w="910" w:type="dxa"/>
            <w:vMerge/>
          </w:tcPr>
          <w:p w14:paraId="37B0692C" w14:textId="77777777" w:rsidR="00AB678D" w:rsidRPr="00AB678D" w:rsidRDefault="00AB678D" w:rsidP="00D92D6B">
            <w:pPr>
              <w:jc w:val="center"/>
              <w:rPr>
                <w:rFonts w:ascii="Times New Roman" w:hAnsi="Times New Roman" w:cs="Times New Roman"/>
              </w:rPr>
            </w:pPr>
          </w:p>
        </w:tc>
        <w:tc>
          <w:tcPr>
            <w:tcW w:w="1335" w:type="dxa"/>
          </w:tcPr>
          <w:p w14:paraId="05BF9E9F"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24</w:t>
            </w:r>
          </w:p>
        </w:tc>
        <w:tc>
          <w:tcPr>
            <w:tcW w:w="4230" w:type="dxa"/>
          </w:tcPr>
          <w:p w14:paraId="2334E0E0"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We’re in Trouble (continued)</w:t>
            </w:r>
          </w:p>
          <w:p w14:paraId="3EA3C42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Ep. 011 Good Ancestor Podcast</w:t>
            </w:r>
          </w:p>
        </w:tc>
        <w:tc>
          <w:tcPr>
            <w:tcW w:w="1440" w:type="dxa"/>
          </w:tcPr>
          <w:p w14:paraId="2BA99ACF" w14:textId="77777777" w:rsidR="00AB678D" w:rsidRPr="00AB678D" w:rsidRDefault="00AB678D" w:rsidP="00D92D6B">
            <w:pPr>
              <w:jc w:val="center"/>
              <w:rPr>
                <w:rFonts w:ascii="Times New Roman" w:hAnsi="Times New Roman" w:cs="Times New Roman"/>
              </w:rPr>
            </w:pPr>
          </w:p>
        </w:tc>
        <w:tc>
          <w:tcPr>
            <w:tcW w:w="1980" w:type="dxa"/>
          </w:tcPr>
          <w:p w14:paraId="24A4D456" w14:textId="77777777" w:rsidR="00AB678D" w:rsidRPr="00AB678D" w:rsidRDefault="00AB678D" w:rsidP="00D92D6B">
            <w:pPr>
              <w:jc w:val="center"/>
              <w:rPr>
                <w:rFonts w:ascii="Times New Roman" w:hAnsi="Times New Roman" w:cs="Times New Roman"/>
              </w:rPr>
            </w:pPr>
          </w:p>
        </w:tc>
      </w:tr>
      <w:tr w:rsidR="00AB678D" w14:paraId="156B7B7B" w14:textId="77777777" w:rsidTr="00D92D6B">
        <w:tc>
          <w:tcPr>
            <w:tcW w:w="910" w:type="dxa"/>
            <w:vMerge/>
          </w:tcPr>
          <w:p w14:paraId="662142EA" w14:textId="77777777" w:rsidR="00AB678D" w:rsidRPr="00AB678D" w:rsidRDefault="00AB678D" w:rsidP="00D92D6B">
            <w:pPr>
              <w:jc w:val="center"/>
              <w:rPr>
                <w:rFonts w:ascii="Times New Roman" w:hAnsi="Times New Roman" w:cs="Times New Roman"/>
              </w:rPr>
            </w:pPr>
          </w:p>
        </w:tc>
        <w:tc>
          <w:tcPr>
            <w:tcW w:w="1335" w:type="dxa"/>
          </w:tcPr>
          <w:p w14:paraId="2510E9B8"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26</w:t>
            </w:r>
          </w:p>
        </w:tc>
        <w:tc>
          <w:tcPr>
            <w:tcW w:w="4230" w:type="dxa"/>
          </w:tcPr>
          <w:p w14:paraId="14E3021A"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We’re in Trouble (continued)</w:t>
            </w:r>
          </w:p>
          <w:p w14:paraId="63D45325" w14:textId="77777777" w:rsidR="00AB678D" w:rsidRPr="00AB678D" w:rsidRDefault="00AB678D" w:rsidP="00D92D6B">
            <w:pPr>
              <w:jc w:val="center"/>
              <w:rPr>
                <w:rFonts w:ascii="Times New Roman" w:hAnsi="Times New Roman" w:cs="Times New Roman"/>
              </w:rPr>
            </w:pPr>
          </w:p>
        </w:tc>
        <w:tc>
          <w:tcPr>
            <w:tcW w:w="1440" w:type="dxa"/>
          </w:tcPr>
          <w:p w14:paraId="63869904"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2</w:t>
            </w:r>
          </w:p>
          <w:p w14:paraId="3DA921D8" w14:textId="77777777" w:rsidR="00AB678D" w:rsidRPr="00AB678D" w:rsidRDefault="00AB678D" w:rsidP="00D92D6B">
            <w:pPr>
              <w:jc w:val="center"/>
              <w:rPr>
                <w:rFonts w:ascii="Times New Roman" w:hAnsi="Times New Roman" w:cs="Times New Roman"/>
              </w:rPr>
            </w:pPr>
          </w:p>
        </w:tc>
        <w:tc>
          <w:tcPr>
            <w:tcW w:w="1980" w:type="dxa"/>
          </w:tcPr>
          <w:p w14:paraId="1C842AD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b/>
                <w:sz w:val="22"/>
                <w:szCs w:val="22"/>
              </w:rPr>
              <w:t>IAT Tests</w:t>
            </w:r>
          </w:p>
        </w:tc>
      </w:tr>
      <w:tr w:rsidR="00AB678D" w14:paraId="3F295CA7" w14:textId="77777777" w:rsidTr="00D92D6B">
        <w:tc>
          <w:tcPr>
            <w:tcW w:w="910" w:type="dxa"/>
            <w:vMerge w:val="restart"/>
          </w:tcPr>
          <w:p w14:paraId="576CD23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3</w:t>
            </w:r>
          </w:p>
        </w:tc>
        <w:tc>
          <w:tcPr>
            <w:tcW w:w="1335" w:type="dxa"/>
          </w:tcPr>
          <w:p w14:paraId="04C921C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29</w:t>
            </w:r>
          </w:p>
        </w:tc>
        <w:tc>
          <w:tcPr>
            <w:tcW w:w="4230" w:type="dxa"/>
          </w:tcPr>
          <w:p w14:paraId="3320D58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Discussion: We’re in Trouble</w:t>
            </w:r>
          </w:p>
        </w:tc>
        <w:tc>
          <w:tcPr>
            <w:tcW w:w="1440" w:type="dxa"/>
          </w:tcPr>
          <w:p w14:paraId="0DACBC3E" w14:textId="77777777" w:rsidR="00AB678D" w:rsidRPr="00AB678D" w:rsidRDefault="00AB678D" w:rsidP="00D92D6B">
            <w:pPr>
              <w:jc w:val="center"/>
              <w:rPr>
                <w:rFonts w:ascii="Times New Roman" w:hAnsi="Times New Roman" w:cs="Times New Roman"/>
              </w:rPr>
            </w:pPr>
          </w:p>
        </w:tc>
        <w:tc>
          <w:tcPr>
            <w:tcW w:w="1980" w:type="dxa"/>
          </w:tcPr>
          <w:p w14:paraId="36BE5756" w14:textId="77777777" w:rsidR="00AB678D" w:rsidRPr="00AB678D" w:rsidRDefault="00AB678D" w:rsidP="00D92D6B">
            <w:pPr>
              <w:jc w:val="center"/>
              <w:rPr>
                <w:rFonts w:ascii="Times New Roman" w:hAnsi="Times New Roman" w:cs="Times New Roman"/>
              </w:rPr>
            </w:pPr>
          </w:p>
        </w:tc>
      </w:tr>
      <w:tr w:rsidR="00AB678D" w14:paraId="41487BCB" w14:textId="77777777" w:rsidTr="00D92D6B">
        <w:tc>
          <w:tcPr>
            <w:tcW w:w="910" w:type="dxa"/>
            <w:vMerge/>
          </w:tcPr>
          <w:p w14:paraId="30D4476A" w14:textId="77777777" w:rsidR="00AB678D" w:rsidRPr="00AB678D" w:rsidRDefault="00AB678D" w:rsidP="00D92D6B">
            <w:pPr>
              <w:jc w:val="center"/>
              <w:rPr>
                <w:rFonts w:ascii="Times New Roman" w:hAnsi="Times New Roman" w:cs="Times New Roman"/>
              </w:rPr>
            </w:pPr>
          </w:p>
        </w:tc>
        <w:tc>
          <w:tcPr>
            <w:tcW w:w="1335" w:type="dxa"/>
          </w:tcPr>
          <w:p w14:paraId="5AC471B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Aug 31</w:t>
            </w:r>
          </w:p>
        </w:tc>
        <w:tc>
          <w:tcPr>
            <w:tcW w:w="4230" w:type="dxa"/>
          </w:tcPr>
          <w:p w14:paraId="3D4A786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Privilege, Oppression, and Difference</w:t>
            </w:r>
          </w:p>
        </w:tc>
        <w:tc>
          <w:tcPr>
            <w:tcW w:w="1440" w:type="dxa"/>
          </w:tcPr>
          <w:p w14:paraId="6CF8FC59" w14:textId="77777777" w:rsidR="00AB678D" w:rsidRPr="00AB678D" w:rsidRDefault="00AB678D" w:rsidP="00D92D6B">
            <w:pPr>
              <w:jc w:val="center"/>
              <w:rPr>
                <w:rFonts w:ascii="Times New Roman" w:hAnsi="Times New Roman" w:cs="Times New Roman"/>
              </w:rPr>
            </w:pPr>
          </w:p>
        </w:tc>
        <w:tc>
          <w:tcPr>
            <w:tcW w:w="1980" w:type="dxa"/>
          </w:tcPr>
          <w:p w14:paraId="26F5DDBE" w14:textId="77777777" w:rsidR="00AB678D" w:rsidRPr="00AB678D" w:rsidRDefault="00AB678D" w:rsidP="00D92D6B">
            <w:pPr>
              <w:jc w:val="center"/>
              <w:rPr>
                <w:rFonts w:ascii="Times New Roman" w:hAnsi="Times New Roman" w:cs="Times New Roman"/>
              </w:rPr>
            </w:pPr>
          </w:p>
        </w:tc>
      </w:tr>
      <w:tr w:rsidR="00AB678D" w14:paraId="59AD8EB8" w14:textId="77777777" w:rsidTr="00D92D6B">
        <w:tc>
          <w:tcPr>
            <w:tcW w:w="910" w:type="dxa"/>
            <w:vMerge/>
          </w:tcPr>
          <w:p w14:paraId="14C1F650" w14:textId="77777777" w:rsidR="00AB678D" w:rsidRPr="00AB678D" w:rsidRDefault="00AB678D" w:rsidP="00D92D6B">
            <w:pPr>
              <w:jc w:val="center"/>
              <w:rPr>
                <w:rFonts w:ascii="Times New Roman" w:hAnsi="Times New Roman" w:cs="Times New Roman"/>
              </w:rPr>
            </w:pPr>
          </w:p>
        </w:tc>
        <w:tc>
          <w:tcPr>
            <w:tcW w:w="1335" w:type="dxa"/>
          </w:tcPr>
          <w:p w14:paraId="70130D3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w:t>
            </w:r>
          </w:p>
        </w:tc>
        <w:tc>
          <w:tcPr>
            <w:tcW w:w="4230" w:type="dxa"/>
          </w:tcPr>
          <w:p w14:paraId="25EDD82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Privilege, Oppression, and Difference</w:t>
            </w:r>
          </w:p>
        </w:tc>
        <w:tc>
          <w:tcPr>
            <w:tcW w:w="1440" w:type="dxa"/>
          </w:tcPr>
          <w:p w14:paraId="30896732" w14:textId="77777777" w:rsidR="00AB678D" w:rsidRPr="00AB678D" w:rsidRDefault="00AB678D" w:rsidP="00D92D6B">
            <w:pPr>
              <w:jc w:val="center"/>
              <w:rPr>
                <w:rFonts w:ascii="Times New Roman" w:hAnsi="Times New Roman" w:cs="Times New Roman"/>
              </w:rPr>
            </w:pPr>
          </w:p>
        </w:tc>
        <w:tc>
          <w:tcPr>
            <w:tcW w:w="1980" w:type="dxa"/>
          </w:tcPr>
          <w:p w14:paraId="2248B0A6" w14:textId="77777777" w:rsidR="00AB678D" w:rsidRPr="00AB678D" w:rsidRDefault="00AB678D" w:rsidP="00D92D6B">
            <w:pPr>
              <w:jc w:val="center"/>
              <w:rPr>
                <w:rFonts w:ascii="Times New Roman" w:hAnsi="Times New Roman" w:cs="Times New Roman"/>
              </w:rPr>
            </w:pPr>
          </w:p>
        </w:tc>
      </w:tr>
      <w:tr w:rsidR="00AB678D" w14:paraId="0BC010CD" w14:textId="77777777" w:rsidTr="00D92D6B">
        <w:tc>
          <w:tcPr>
            <w:tcW w:w="910" w:type="dxa"/>
            <w:vMerge w:val="restart"/>
          </w:tcPr>
          <w:p w14:paraId="72490E7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4</w:t>
            </w:r>
          </w:p>
        </w:tc>
        <w:tc>
          <w:tcPr>
            <w:tcW w:w="1335" w:type="dxa"/>
          </w:tcPr>
          <w:p w14:paraId="77BC10F0"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Sep 5</w:t>
            </w:r>
          </w:p>
        </w:tc>
        <w:tc>
          <w:tcPr>
            <w:tcW w:w="7650" w:type="dxa"/>
            <w:gridSpan w:val="3"/>
          </w:tcPr>
          <w:p w14:paraId="04E2CC30"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NO CLASS – LABOR DAY</w:t>
            </w:r>
          </w:p>
        </w:tc>
      </w:tr>
      <w:tr w:rsidR="00AB678D" w14:paraId="28F96A0B" w14:textId="77777777" w:rsidTr="00D92D6B">
        <w:tc>
          <w:tcPr>
            <w:tcW w:w="910" w:type="dxa"/>
            <w:vMerge/>
          </w:tcPr>
          <w:p w14:paraId="62514743" w14:textId="77777777" w:rsidR="00AB678D" w:rsidRPr="00AB678D" w:rsidRDefault="00AB678D" w:rsidP="00D92D6B">
            <w:pPr>
              <w:jc w:val="center"/>
              <w:rPr>
                <w:rFonts w:ascii="Times New Roman" w:hAnsi="Times New Roman" w:cs="Times New Roman"/>
              </w:rPr>
            </w:pPr>
          </w:p>
        </w:tc>
        <w:tc>
          <w:tcPr>
            <w:tcW w:w="1335" w:type="dxa"/>
          </w:tcPr>
          <w:p w14:paraId="6327B76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7</w:t>
            </w:r>
          </w:p>
        </w:tc>
        <w:tc>
          <w:tcPr>
            <w:tcW w:w="4230" w:type="dxa"/>
          </w:tcPr>
          <w:p w14:paraId="05B47B2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Intersectionality</w:t>
            </w:r>
          </w:p>
        </w:tc>
        <w:tc>
          <w:tcPr>
            <w:tcW w:w="1440" w:type="dxa"/>
          </w:tcPr>
          <w:p w14:paraId="77E58DF6"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Crenshaw, 2016</w:t>
            </w:r>
          </w:p>
          <w:p w14:paraId="3C840DCE" w14:textId="77777777" w:rsidR="00AB678D" w:rsidRPr="00AB678D" w:rsidRDefault="00AB678D" w:rsidP="00D92D6B">
            <w:pPr>
              <w:jc w:val="center"/>
              <w:rPr>
                <w:rFonts w:ascii="Times New Roman" w:hAnsi="Times New Roman" w:cs="Times New Roman"/>
              </w:rPr>
            </w:pPr>
          </w:p>
        </w:tc>
        <w:tc>
          <w:tcPr>
            <w:tcW w:w="1980" w:type="dxa"/>
          </w:tcPr>
          <w:p w14:paraId="31125FFE" w14:textId="77777777" w:rsidR="00AB678D" w:rsidRPr="00AB678D" w:rsidRDefault="00AB678D" w:rsidP="00D92D6B">
            <w:pPr>
              <w:jc w:val="center"/>
              <w:rPr>
                <w:rFonts w:ascii="Times New Roman" w:hAnsi="Times New Roman" w:cs="Times New Roman"/>
              </w:rPr>
            </w:pPr>
          </w:p>
        </w:tc>
      </w:tr>
      <w:tr w:rsidR="00AB678D" w14:paraId="605BB223" w14:textId="77777777" w:rsidTr="00D92D6B">
        <w:tc>
          <w:tcPr>
            <w:tcW w:w="910" w:type="dxa"/>
            <w:vMerge/>
          </w:tcPr>
          <w:p w14:paraId="0365E883" w14:textId="77777777" w:rsidR="00AB678D" w:rsidRPr="00AB678D" w:rsidRDefault="00AB678D" w:rsidP="00D92D6B">
            <w:pPr>
              <w:jc w:val="center"/>
              <w:rPr>
                <w:rFonts w:ascii="Times New Roman" w:hAnsi="Times New Roman" w:cs="Times New Roman"/>
              </w:rPr>
            </w:pPr>
          </w:p>
        </w:tc>
        <w:tc>
          <w:tcPr>
            <w:tcW w:w="1335" w:type="dxa"/>
          </w:tcPr>
          <w:p w14:paraId="7795AC2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9</w:t>
            </w:r>
          </w:p>
        </w:tc>
        <w:tc>
          <w:tcPr>
            <w:tcW w:w="4230" w:type="dxa"/>
          </w:tcPr>
          <w:p w14:paraId="43F92CDA"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Racial Identity Models</w:t>
            </w:r>
          </w:p>
          <w:p w14:paraId="493A905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Racial Healing Handbook Exercise</w:t>
            </w:r>
          </w:p>
        </w:tc>
        <w:tc>
          <w:tcPr>
            <w:tcW w:w="1440" w:type="dxa"/>
          </w:tcPr>
          <w:p w14:paraId="66BF6D8F" w14:textId="77777777" w:rsidR="00AB678D" w:rsidRPr="00AB678D" w:rsidRDefault="00AB678D" w:rsidP="00D92D6B">
            <w:pPr>
              <w:jc w:val="center"/>
              <w:rPr>
                <w:rFonts w:ascii="Times New Roman" w:hAnsi="Times New Roman" w:cs="Times New Roman"/>
              </w:rPr>
            </w:pPr>
          </w:p>
        </w:tc>
        <w:tc>
          <w:tcPr>
            <w:tcW w:w="1980" w:type="dxa"/>
          </w:tcPr>
          <w:p w14:paraId="58DAE3A2" w14:textId="77777777" w:rsidR="00AB678D" w:rsidRPr="00AB678D" w:rsidRDefault="00AB678D" w:rsidP="00D92D6B">
            <w:pPr>
              <w:jc w:val="center"/>
              <w:rPr>
                <w:rFonts w:ascii="Times New Roman" w:hAnsi="Times New Roman" w:cs="Times New Roman"/>
              </w:rPr>
            </w:pPr>
          </w:p>
        </w:tc>
      </w:tr>
      <w:tr w:rsidR="00AB678D" w14:paraId="3760AFC8" w14:textId="77777777" w:rsidTr="00D92D6B">
        <w:tc>
          <w:tcPr>
            <w:tcW w:w="910" w:type="dxa"/>
            <w:vMerge w:val="restart"/>
          </w:tcPr>
          <w:p w14:paraId="38CDE55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5</w:t>
            </w:r>
          </w:p>
        </w:tc>
        <w:tc>
          <w:tcPr>
            <w:tcW w:w="1335" w:type="dxa"/>
          </w:tcPr>
          <w:p w14:paraId="4DE3574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12</w:t>
            </w:r>
          </w:p>
        </w:tc>
        <w:tc>
          <w:tcPr>
            <w:tcW w:w="4230" w:type="dxa"/>
          </w:tcPr>
          <w:p w14:paraId="259711A3" w14:textId="77777777" w:rsidR="00AB678D" w:rsidRPr="00AB678D" w:rsidRDefault="00AB678D" w:rsidP="00D92D6B">
            <w:pPr>
              <w:tabs>
                <w:tab w:val="left" w:pos="528"/>
              </w:tabs>
              <w:rPr>
                <w:rFonts w:ascii="Times New Roman" w:hAnsi="Times New Roman" w:cs="Times New Roman"/>
              </w:rPr>
            </w:pPr>
            <w:r w:rsidRPr="00AB678D">
              <w:rPr>
                <w:rFonts w:ascii="Times New Roman" w:hAnsi="Times New Roman" w:cs="Times New Roman"/>
                <w:sz w:val="22"/>
                <w:szCs w:val="22"/>
              </w:rPr>
              <w:t>Making Privilege and Oppression Happen</w:t>
            </w:r>
          </w:p>
        </w:tc>
        <w:tc>
          <w:tcPr>
            <w:tcW w:w="1440" w:type="dxa"/>
          </w:tcPr>
          <w:p w14:paraId="2F8C5675"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4</w:t>
            </w:r>
          </w:p>
          <w:p w14:paraId="35DDA1D8" w14:textId="77777777" w:rsidR="00AB678D" w:rsidRPr="00AB678D" w:rsidRDefault="00AB678D" w:rsidP="00D92D6B">
            <w:pPr>
              <w:jc w:val="center"/>
              <w:rPr>
                <w:rFonts w:ascii="Times New Roman" w:hAnsi="Times New Roman" w:cs="Times New Roman"/>
              </w:rPr>
            </w:pPr>
          </w:p>
        </w:tc>
        <w:tc>
          <w:tcPr>
            <w:tcW w:w="1980" w:type="dxa"/>
          </w:tcPr>
          <w:p w14:paraId="0C975815" w14:textId="77777777" w:rsidR="00AB678D" w:rsidRDefault="00AB678D" w:rsidP="00D92D6B">
            <w:pPr>
              <w:jc w:val="center"/>
              <w:rPr>
                <w:rFonts w:ascii="Times New Roman" w:hAnsi="Times New Roman" w:cs="Times New Roman"/>
                <w:b/>
                <w:sz w:val="22"/>
                <w:szCs w:val="22"/>
              </w:rPr>
            </w:pPr>
            <w:r w:rsidRPr="00AB678D">
              <w:rPr>
                <w:rFonts w:ascii="Times New Roman" w:hAnsi="Times New Roman" w:cs="Times New Roman"/>
                <w:b/>
                <w:sz w:val="22"/>
                <w:szCs w:val="22"/>
              </w:rPr>
              <w:t>Reflection: Identity Models</w:t>
            </w:r>
          </w:p>
          <w:p w14:paraId="12969F0F" w14:textId="67A6FF27" w:rsidR="003B5B69" w:rsidRPr="00AB678D" w:rsidRDefault="003B5B69" w:rsidP="00D92D6B">
            <w:pPr>
              <w:jc w:val="center"/>
              <w:rPr>
                <w:rFonts w:ascii="Times New Roman" w:hAnsi="Times New Roman" w:cs="Times New Roman"/>
              </w:rPr>
            </w:pPr>
          </w:p>
        </w:tc>
      </w:tr>
      <w:tr w:rsidR="00AB678D" w14:paraId="034CDB43" w14:textId="77777777" w:rsidTr="00D92D6B">
        <w:tc>
          <w:tcPr>
            <w:tcW w:w="910" w:type="dxa"/>
            <w:vMerge/>
          </w:tcPr>
          <w:p w14:paraId="13446161" w14:textId="77777777" w:rsidR="00AB678D" w:rsidRPr="00AB678D" w:rsidRDefault="00AB678D" w:rsidP="00D92D6B">
            <w:pPr>
              <w:jc w:val="center"/>
              <w:rPr>
                <w:rFonts w:ascii="Times New Roman" w:hAnsi="Times New Roman" w:cs="Times New Roman"/>
              </w:rPr>
            </w:pPr>
          </w:p>
        </w:tc>
        <w:tc>
          <w:tcPr>
            <w:tcW w:w="1335" w:type="dxa"/>
          </w:tcPr>
          <w:p w14:paraId="415871E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14</w:t>
            </w:r>
          </w:p>
        </w:tc>
        <w:tc>
          <w:tcPr>
            <w:tcW w:w="4230" w:type="dxa"/>
          </w:tcPr>
          <w:p w14:paraId="79174099"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Racism &amp; Microaggressions</w:t>
            </w:r>
          </w:p>
          <w:p w14:paraId="0C1633EF"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i/>
                <w:sz w:val="22"/>
                <w:szCs w:val="22"/>
              </w:rPr>
              <w:t>Sue et al., 2007</w:t>
            </w:r>
          </w:p>
        </w:tc>
        <w:tc>
          <w:tcPr>
            <w:tcW w:w="1440" w:type="dxa"/>
          </w:tcPr>
          <w:p w14:paraId="4AD2FF29"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Dancy et al., 2018</w:t>
            </w:r>
          </w:p>
          <w:p w14:paraId="1B93AF99" w14:textId="77777777" w:rsidR="00AB678D" w:rsidRPr="00AB678D" w:rsidRDefault="00AB678D" w:rsidP="00D92D6B">
            <w:pPr>
              <w:jc w:val="center"/>
              <w:rPr>
                <w:rFonts w:ascii="Times New Roman" w:hAnsi="Times New Roman" w:cs="Times New Roman"/>
              </w:rPr>
            </w:pPr>
          </w:p>
        </w:tc>
        <w:tc>
          <w:tcPr>
            <w:tcW w:w="1980" w:type="dxa"/>
          </w:tcPr>
          <w:p w14:paraId="0BC4430C" w14:textId="77777777" w:rsidR="00AB678D" w:rsidRPr="00AB678D" w:rsidRDefault="00AB678D" w:rsidP="00D92D6B">
            <w:pPr>
              <w:jc w:val="center"/>
              <w:rPr>
                <w:rFonts w:ascii="Times New Roman" w:hAnsi="Times New Roman" w:cs="Times New Roman"/>
              </w:rPr>
            </w:pPr>
          </w:p>
        </w:tc>
      </w:tr>
      <w:tr w:rsidR="00AB678D" w14:paraId="645C5A81" w14:textId="77777777" w:rsidTr="00D92D6B">
        <w:tc>
          <w:tcPr>
            <w:tcW w:w="910" w:type="dxa"/>
            <w:vMerge/>
          </w:tcPr>
          <w:p w14:paraId="368439C9" w14:textId="77777777" w:rsidR="00AB678D" w:rsidRPr="00AB678D" w:rsidRDefault="00AB678D" w:rsidP="00D92D6B">
            <w:pPr>
              <w:jc w:val="center"/>
              <w:rPr>
                <w:rFonts w:ascii="Times New Roman" w:hAnsi="Times New Roman" w:cs="Times New Roman"/>
              </w:rPr>
            </w:pPr>
          </w:p>
        </w:tc>
        <w:tc>
          <w:tcPr>
            <w:tcW w:w="1335" w:type="dxa"/>
          </w:tcPr>
          <w:p w14:paraId="09A9A07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16</w:t>
            </w:r>
          </w:p>
        </w:tc>
        <w:tc>
          <w:tcPr>
            <w:tcW w:w="4230" w:type="dxa"/>
          </w:tcPr>
          <w:p w14:paraId="5442CA02" w14:textId="77777777" w:rsidR="00D958C3" w:rsidRPr="00AB678D" w:rsidRDefault="00D958C3" w:rsidP="00D958C3">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Racism &amp; Microaggressions</w:t>
            </w:r>
          </w:p>
          <w:p w14:paraId="4B7D30BF" w14:textId="77777777" w:rsidR="00AB678D" w:rsidRPr="00AB678D" w:rsidRDefault="00AB678D" w:rsidP="00D92D6B">
            <w:pPr>
              <w:jc w:val="center"/>
              <w:rPr>
                <w:rFonts w:ascii="Times New Roman" w:hAnsi="Times New Roman" w:cs="Times New Roman"/>
              </w:rPr>
            </w:pPr>
          </w:p>
        </w:tc>
        <w:tc>
          <w:tcPr>
            <w:tcW w:w="1440" w:type="dxa"/>
          </w:tcPr>
          <w:p w14:paraId="1CC3E87B" w14:textId="77777777" w:rsidR="00AB678D" w:rsidRPr="00AB678D" w:rsidRDefault="00AB678D" w:rsidP="00D92D6B">
            <w:pPr>
              <w:jc w:val="center"/>
              <w:rPr>
                <w:rFonts w:ascii="Times New Roman" w:hAnsi="Times New Roman" w:cs="Times New Roman"/>
              </w:rPr>
            </w:pPr>
          </w:p>
        </w:tc>
        <w:tc>
          <w:tcPr>
            <w:tcW w:w="1980" w:type="dxa"/>
          </w:tcPr>
          <w:p w14:paraId="22BA690A" w14:textId="77777777" w:rsidR="00AB678D" w:rsidRPr="00AB678D" w:rsidRDefault="00AB678D" w:rsidP="00D92D6B">
            <w:pPr>
              <w:jc w:val="center"/>
              <w:rPr>
                <w:rFonts w:ascii="Times New Roman" w:hAnsi="Times New Roman" w:cs="Times New Roman"/>
              </w:rPr>
            </w:pPr>
          </w:p>
        </w:tc>
      </w:tr>
      <w:tr w:rsidR="00AB678D" w14:paraId="799267EB" w14:textId="77777777" w:rsidTr="00D92D6B">
        <w:tc>
          <w:tcPr>
            <w:tcW w:w="910" w:type="dxa"/>
            <w:vMerge w:val="restart"/>
          </w:tcPr>
          <w:p w14:paraId="4608F7B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6</w:t>
            </w:r>
          </w:p>
        </w:tc>
        <w:tc>
          <w:tcPr>
            <w:tcW w:w="1335" w:type="dxa"/>
          </w:tcPr>
          <w:p w14:paraId="6113A35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19</w:t>
            </w:r>
          </w:p>
        </w:tc>
        <w:tc>
          <w:tcPr>
            <w:tcW w:w="4230" w:type="dxa"/>
          </w:tcPr>
          <w:p w14:paraId="496EDAA3" w14:textId="642626EF" w:rsidR="00AB678D" w:rsidRPr="00AB678D" w:rsidRDefault="00D958C3" w:rsidP="00D92D6B">
            <w:pPr>
              <w:jc w:val="center"/>
              <w:rPr>
                <w:rFonts w:ascii="Times New Roman" w:hAnsi="Times New Roman" w:cs="Times New Roman"/>
              </w:rPr>
            </w:pPr>
            <w:r w:rsidRPr="00AB678D">
              <w:rPr>
                <w:rFonts w:ascii="Times New Roman" w:hAnsi="Times New Roman" w:cs="Times New Roman"/>
                <w:sz w:val="22"/>
                <w:szCs w:val="22"/>
              </w:rPr>
              <w:t>Lee County Remembrance Project</w:t>
            </w:r>
          </w:p>
        </w:tc>
        <w:tc>
          <w:tcPr>
            <w:tcW w:w="1440" w:type="dxa"/>
          </w:tcPr>
          <w:p w14:paraId="3CC66D5E" w14:textId="77777777" w:rsidR="00AB678D" w:rsidRPr="00AB678D" w:rsidRDefault="00AB678D" w:rsidP="00D92D6B">
            <w:pPr>
              <w:jc w:val="center"/>
              <w:rPr>
                <w:rFonts w:ascii="Times New Roman" w:hAnsi="Times New Roman" w:cs="Times New Roman"/>
              </w:rPr>
            </w:pPr>
          </w:p>
        </w:tc>
        <w:tc>
          <w:tcPr>
            <w:tcW w:w="1980" w:type="dxa"/>
          </w:tcPr>
          <w:p w14:paraId="235E73EF" w14:textId="77777777" w:rsidR="00AB678D" w:rsidRPr="00AB678D" w:rsidRDefault="00AB678D" w:rsidP="00D92D6B">
            <w:pPr>
              <w:jc w:val="center"/>
              <w:rPr>
                <w:rFonts w:ascii="Times New Roman" w:hAnsi="Times New Roman" w:cs="Times New Roman"/>
              </w:rPr>
            </w:pPr>
          </w:p>
        </w:tc>
      </w:tr>
      <w:tr w:rsidR="00AB678D" w14:paraId="7046ECD0" w14:textId="77777777" w:rsidTr="00D92D6B">
        <w:trPr>
          <w:trHeight w:val="377"/>
        </w:trPr>
        <w:tc>
          <w:tcPr>
            <w:tcW w:w="910" w:type="dxa"/>
            <w:vMerge/>
          </w:tcPr>
          <w:p w14:paraId="00A9A93F" w14:textId="77777777" w:rsidR="00AB678D" w:rsidRPr="00AB678D" w:rsidRDefault="00AB678D" w:rsidP="00D92D6B">
            <w:pPr>
              <w:jc w:val="center"/>
              <w:rPr>
                <w:rFonts w:ascii="Times New Roman" w:hAnsi="Times New Roman" w:cs="Times New Roman"/>
              </w:rPr>
            </w:pPr>
          </w:p>
        </w:tc>
        <w:tc>
          <w:tcPr>
            <w:tcW w:w="1335" w:type="dxa"/>
          </w:tcPr>
          <w:p w14:paraId="07CE879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21</w:t>
            </w:r>
          </w:p>
        </w:tc>
        <w:tc>
          <w:tcPr>
            <w:tcW w:w="4230" w:type="dxa"/>
          </w:tcPr>
          <w:p w14:paraId="19338991" w14:textId="23447285" w:rsidR="00AB678D" w:rsidRPr="00AB678D" w:rsidRDefault="00D958C3" w:rsidP="00D92D6B">
            <w:pPr>
              <w:tabs>
                <w:tab w:val="left" w:pos="720"/>
              </w:tabs>
              <w:jc w:val="center"/>
              <w:rPr>
                <w:rFonts w:ascii="Times New Roman" w:hAnsi="Times New Roman" w:cs="Times New Roman"/>
                <w:sz w:val="22"/>
              </w:rPr>
            </w:pPr>
            <w:r w:rsidRPr="00AB678D">
              <w:rPr>
                <w:rFonts w:ascii="Times New Roman" w:hAnsi="Times New Roman" w:cs="Times New Roman"/>
                <w:sz w:val="22"/>
                <w:szCs w:val="22"/>
              </w:rPr>
              <w:t>Lee County Remembrance Project</w:t>
            </w:r>
          </w:p>
        </w:tc>
        <w:tc>
          <w:tcPr>
            <w:tcW w:w="1440" w:type="dxa"/>
          </w:tcPr>
          <w:p w14:paraId="69312E04" w14:textId="77777777" w:rsidR="00AB678D" w:rsidRPr="00AB678D" w:rsidRDefault="00AB678D" w:rsidP="00D92D6B">
            <w:pPr>
              <w:autoSpaceDE/>
              <w:autoSpaceDN/>
              <w:adjustRightInd/>
              <w:jc w:val="center"/>
              <w:rPr>
                <w:rFonts w:ascii="Times New Roman" w:eastAsia="Calibri" w:hAnsi="Times New Roman" w:cs="Times New Roman"/>
                <w:sz w:val="22"/>
                <w:szCs w:val="22"/>
              </w:rPr>
            </w:pPr>
            <w:r w:rsidRPr="00AB678D">
              <w:rPr>
                <w:rFonts w:ascii="Times New Roman" w:eastAsia="Calibri" w:hAnsi="Times New Roman" w:cs="Times New Roman"/>
                <w:sz w:val="22"/>
                <w:szCs w:val="22"/>
              </w:rPr>
              <w:t xml:space="preserve">Chapter 5 </w:t>
            </w:r>
          </w:p>
          <w:p w14:paraId="1EBF49B3" w14:textId="77777777" w:rsidR="00AB678D" w:rsidRPr="00AB678D" w:rsidRDefault="00AB678D" w:rsidP="00D92D6B">
            <w:pPr>
              <w:jc w:val="center"/>
              <w:rPr>
                <w:rFonts w:ascii="Times New Roman" w:hAnsi="Times New Roman" w:cs="Times New Roman"/>
              </w:rPr>
            </w:pPr>
          </w:p>
        </w:tc>
        <w:tc>
          <w:tcPr>
            <w:tcW w:w="1980" w:type="dxa"/>
          </w:tcPr>
          <w:p w14:paraId="2B7B2BF3"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Reflection:</w:t>
            </w:r>
          </w:p>
          <w:p w14:paraId="379EF197" w14:textId="77777777" w:rsidR="00AB678D" w:rsidRDefault="00AB678D" w:rsidP="00D92D6B">
            <w:pPr>
              <w:jc w:val="center"/>
              <w:rPr>
                <w:rFonts w:ascii="Times New Roman" w:hAnsi="Times New Roman" w:cs="Times New Roman"/>
                <w:b/>
                <w:sz w:val="22"/>
                <w:szCs w:val="22"/>
              </w:rPr>
            </w:pPr>
            <w:r w:rsidRPr="00AB678D">
              <w:rPr>
                <w:rFonts w:ascii="Times New Roman" w:hAnsi="Times New Roman" w:cs="Times New Roman"/>
                <w:b/>
                <w:sz w:val="22"/>
                <w:szCs w:val="22"/>
              </w:rPr>
              <w:t>Lee County Remembrance</w:t>
            </w:r>
          </w:p>
          <w:p w14:paraId="2F51CD8A" w14:textId="663FC615" w:rsidR="003B5B69" w:rsidRPr="00AB678D" w:rsidRDefault="003B5B69" w:rsidP="00D92D6B">
            <w:pPr>
              <w:jc w:val="center"/>
              <w:rPr>
                <w:rFonts w:ascii="Times New Roman" w:hAnsi="Times New Roman" w:cs="Times New Roman"/>
              </w:rPr>
            </w:pPr>
          </w:p>
        </w:tc>
      </w:tr>
      <w:tr w:rsidR="00AB678D" w14:paraId="7608C596" w14:textId="77777777" w:rsidTr="00D92D6B">
        <w:tc>
          <w:tcPr>
            <w:tcW w:w="910" w:type="dxa"/>
            <w:vMerge/>
          </w:tcPr>
          <w:p w14:paraId="6BF7E4EA" w14:textId="77777777" w:rsidR="00AB678D" w:rsidRPr="00AB678D" w:rsidRDefault="00AB678D" w:rsidP="00D92D6B">
            <w:pPr>
              <w:jc w:val="center"/>
              <w:rPr>
                <w:rFonts w:ascii="Times New Roman" w:hAnsi="Times New Roman" w:cs="Times New Roman"/>
              </w:rPr>
            </w:pPr>
          </w:p>
        </w:tc>
        <w:tc>
          <w:tcPr>
            <w:tcW w:w="1335" w:type="dxa"/>
          </w:tcPr>
          <w:p w14:paraId="2015E0DE"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23</w:t>
            </w:r>
          </w:p>
        </w:tc>
        <w:tc>
          <w:tcPr>
            <w:tcW w:w="4230" w:type="dxa"/>
          </w:tcPr>
          <w:p w14:paraId="026061DE" w14:textId="77BB7DE7" w:rsidR="00AB678D" w:rsidRPr="00AB678D" w:rsidRDefault="00D958C3" w:rsidP="00D92D6B">
            <w:pPr>
              <w:jc w:val="center"/>
              <w:rPr>
                <w:rFonts w:ascii="Times New Roman" w:hAnsi="Times New Roman" w:cs="Times New Roman"/>
              </w:rPr>
            </w:pPr>
            <w:r w:rsidRPr="00AB678D">
              <w:rPr>
                <w:rFonts w:ascii="Times New Roman" w:eastAsia="Calibri" w:hAnsi="Times New Roman" w:cs="Times New Roman"/>
                <w:sz w:val="22"/>
                <w:szCs w:val="22"/>
              </w:rPr>
              <w:t>Oppression: Who’s Problem Is It?</w:t>
            </w:r>
          </w:p>
        </w:tc>
        <w:tc>
          <w:tcPr>
            <w:tcW w:w="1440" w:type="dxa"/>
          </w:tcPr>
          <w:p w14:paraId="4697447C" w14:textId="77777777" w:rsidR="00AB678D" w:rsidRPr="00AB678D" w:rsidRDefault="00AB678D" w:rsidP="00D92D6B">
            <w:pPr>
              <w:jc w:val="center"/>
              <w:rPr>
                <w:rFonts w:ascii="Times New Roman" w:hAnsi="Times New Roman" w:cs="Times New Roman"/>
              </w:rPr>
            </w:pPr>
          </w:p>
        </w:tc>
        <w:tc>
          <w:tcPr>
            <w:tcW w:w="1980" w:type="dxa"/>
          </w:tcPr>
          <w:p w14:paraId="342B23CA" w14:textId="77777777" w:rsidR="00AB678D" w:rsidRPr="00AB678D" w:rsidRDefault="00AB678D" w:rsidP="00D92D6B">
            <w:pPr>
              <w:jc w:val="center"/>
              <w:rPr>
                <w:rFonts w:ascii="Times New Roman" w:hAnsi="Times New Roman" w:cs="Times New Roman"/>
              </w:rPr>
            </w:pPr>
          </w:p>
        </w:tc>
      </w:tr>
      <w:tr w:rsidR="00AB678D" w14:paraId="56F3CC0B" w14:textId="77777777" w:rsidTr="00D92D6B">
        <w:tc>
          <w:tcPr>
            <w:tcW w:w="910" w:type="dxa"/>
            <w:vMerge w:val="restart"/>
          </w:tcPr>
          <w:p w14:paraId="4990F717"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7</w:t>
            </w:r>
          </w:p>
        </w:tc>
        <w:tc>
          <w:tcPr>
            <w:tcW w:w="1335" w:type="dxa"/>
          </w:tcPr>
          <w:p w14:paraId="596400E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26</w:t>
            </w:r>
          </w:p>
        </w:tc>
        <w:tc>
          <w:tcPr>
            <w:tcW w:w="4230" w:type="dxa"/>
          </w:tcPr>
          <w:p w14:paraId="6C8365B2" w14:textId="77777777" w:rsidR="00AB678D" w:rsidRPr="00AB678D" w:rsidRDefault="00AB678D" w:rsidP="00D92D6B">
            <w:pPr>
              <w:tabs>
                <w:tab w:val="left" w:pos="720"/>
              </w:tabs>
              <w:jc w:val="center"/>
              <w:rPr>
                <w:rFonts w:ascii="Times New Roman" w:hAnsi="Times New Roman" w:cs="Times New Roman"/>
                <w:sz w:val="22"/>
              </w:rPr>
            </w:pPr>
            <w:r w:rsidRPr="00AB678D">
              <w:rPr>
                <w:rFonts w:ascii="Times New Roman" w:eastAsia="Calibri" w:hAnsi="Times New Roman" w:cs="Times New Roman"/>
                <w:sz w:val="22"/>
                <w:szCs w:val="22"/>
              </w:rPr>
              <w:t xml:space="preserve">Capitalism, Class, and Domination </w:t>
            </w:r>
          </w:p>
        </w:tc>
        <w:tc>
          <w:tcPr>
            <w:tcW w:w="1440" w:type="dxa"/>
          </w:tcPr>
          <w:p w14:paraId="07E15E52"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3</w:t>
            </w:r>
          </w:p>
          <w:p w14:paraId="6BEC1E9E" w14:textId="77777777" w:rsidR="00AB678D" w:rsidRPr="00AB678D" w:rsidRDefault="00AB678D" w:rsidP="00D92D6B">
            <w:pPr>
              <w:jc w:val="center"/>
              <w:rPr>
                <w:rFonts w:ascii="Times New Roman" w:eastAsia="Calibri" w:hAnsi="Times New Roman" w:cs="Times New Roman"/>
                <w:sz w:val="22"/>
              </w:rPr>
            </w:pPr>
          </w:p>
        </w:tc>
        <w:tc>
          <w:tcPr>
            <w:tcW w:w="1980" w:type="dxa"/>
          </w:tcPr>
          <w:p w14:paraId="5C5F8164" w14:textId="77777777" w:rsidR="00AB678D" w:rsidRPr="00AB678D" w:rsidRDefault="00AB678D" w:rsidP="00D92D6B">
            <w:pPr>
              <w:jc w:val="center"/>
              <w:rPr>
                <w:rFonts w:ascii="Times New Roman" w:hAnsi="Times New Roman" w:cs="Times New Roman"/>
              </w:rPr>
            </w:pPr>
          </w:p>
        </w:tc>
      </w:tr>
      <w:tr w:rsidR="00AB678D" w14:paraId="010C677C" w14:textId="77777777" w:rsidTr="00D92D6B">
        <w:tc>
          <w:tcPr>
            <w:tcW w:w="910" w:type="dxa"/>
            <w:vMerge/>
          </w:tcPr>
          <w:p w14:paraId="61E79F5B" w14:textId="77777777" w:rsidR="00AB678D" w:rsidRPr="00AB678D" w:rsidRDefault="00AB678D" w:rsidP="00D92D6B">
            <w:pPr>
              <w:jc w:val="center"/>
              <w:rPr>
                <w:rFonts w:ascii="Times New Roman" w:hAnsi="Times New Roman" w:cs="Times New Roman"/>
              </w:rPr>
            </w:pPr>
          </w:p>
        </w:tc>
        <w:tc>
          <w:tcPr>
            <w:tcW w:w="1335" w:type="dxa"/>
          </w:tcPr>
          <w:p w14:paraId="0DD94C57"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28</w:t>
            </w:r>
          </w:p>
        </w:tc>
        <w:tc>
          <w:tcPr>
            <w:tcW w:w="4230" w:type="dxa"/>
          </w:tcPr>
          <w:p w14:paraId="645256C2" w14:textId="77777777" w:rsidR="00AB678D" w:rsidRPr="00AB678D" w:rsidRDefault="00AB678D" w:rsidP="00D92D6B">
            <w:pPr>
              <w:tabs>
                <w:tab w:val="left" w:pos="720"/>
              </w:tabs>
              <w:jc w:val="center"/>
              <w:rPr>
                <w:rFonts w:ascii="Times New Roman" w:hAnsi="Times New Roman" w:cs="Times New Roman"/>
                <w:sz w:val="22"/>
              </w:rPr>
            </w:pPr>
            <w:r w:rsidRPr="00AB678D">
              <w:rPr>
                <w:rFonts w:ascii="Times New Roman" w:eastAsia="Calibri" w:hAnsi="Times New Roman" w:cs="Times New Roman"/>
                <w:sz w:val="22"/>
                <w:szCs w:val="22"/>
              </w:rPr>
              <w:t>Capitalism, Class, and Domination (cont.)</w:t>
            </w:r>
          </w:p>
        </w:tc>
        <w:tc>
          <w:tcPr>
            <w:tcW w:w="1440" w:type="dxa"/>
          </w:tcPr>
          <w:p w14:paraId="45D7304F" w14:textId="77777777" w:rsidR="00AB678D" w:rsidRPr="00AB678D" w:rsidRDefault="00AB678D" w:rsidP="00D92D6B">
            <w:pPr>
              <w:autoSpaceDE/>
              <w:autoSpaceDN/>
              <w:adjustRightInd/>
              <w:jc w:val="center"/>
              <w:rPr>
                <w:rFonts w:ascii="Times New Roman" w:eastAsia="Calibri" w:hAnsi="Times New Roman" w:cs="Times New Roman"/>
                <w:sz w:val="22"/>
                <w:szCs w:val="22"/>
              </w:rPr>
            </w:pPr>
            <w:r w:rsidRPr="00AB678D">
              <w:rPr>
                <w:rFonts w:ascii="Times New Roman" w:eastAsia="Calibri" w:hAnsi="Times New Roman" w:cs="Times New Roman"/>
                <w:sz w:val="22"/>
                <w:szCs w:val="22"/>
              </w:rPr>
              <w:t xml:space="preserve">Norton &amp; </w:t>
            </w:r>
            <w:proofErr w:type="spellStart"/>
            <w:r w:rsidRPr="00AB678D">
              <w:rPr>
                <w:rFonts w:ascii="Times New Roman" w:eastAsia="Calibri" w:hAnsi="Times New Roman" w:cs="Times New Roman"/>
                <w:sz w:val="22"/>
                <w:szCs w:val="22"/>
              </w:rPr>
              <w:t>Ariely</w:t>
            </w:r>
            <w:proofErr w:type="spellEnd"/>
            <w:r w:rsidRPr="00AB678D">
              <w:rPr>
                <w:rFonts w:ascii="Times New Roman" w:eastAsia="Calibri" w:hAnsi="Times New Roman" w:cs="Times New Roman"/>
                <w:sz w:val="22"/>
                <w:szCs w:val="22"/>
              </w:rPr>
              <w:t>, 2011</w:t>
            </w:r>
          </w:p>
          <w:p w14:paraId="6B652CC0" w14:textId="77777777" w:rsidR="00AB678D" w:rsidRPr="00AB678D" w:rsidRDefault="00AB678D" w:rsidP="00D92D6B">
            <w:pPr>
              <w:jc w:val="center"/>
              <w:rPr>
                <w:rFonts w:ascii="Times New Roman" w:hAnsi="Times New Roman" w:cs="Times New Roman"/>
              </w:rPr>
            </w:pPr>
          </w:p>
        </w:tc>
        <w:tc>
          <w:tcPr>
            <w:tcW w:w="1980" w:type="dxa"/>
          </w:tcPr>
          <w:p w14:paraId="2372AABA" w14:textId="77777777" w:rsidR="00AB678D" w:rsidRPr="00AB678D" w:rsidRDefault="00AB678D" w:rsidP="00D92D6B">
            <w:pPr>
              <w:jc w:val="center"/>
              <w:rPr>
                <w:rFonts w:ascii="Times New Roman" w:hAnsi="Times New Roman" w:cs="Times New Roman"/>
              </w:rPr>
            </w:pPr>
          </w:p>
        </w:tc>
      </w:tr>
      <w:tr w:rsidR="00AB678D" w14:paraId="37301554" w14:textId="77777777" w:rsidTr="00D92D6B">
        <w:tc>
          <w:tcPr>
            <w:tcW w:w="910" w:type="dxa"/>
            <w:vMerge/>
          </w:tcPr>
          <w:p w14:paraId="53EA9F37" w14:textId="77777777" w:rsidR="00AB678D" w:rsidRPr="00AB678D" w:rsidRDefault="00AB678D" w:rsidP="00D92D6B">
            <w:pPr>
              <w:jc w:val="center"/>
              <w:rPr>
                <w:rFonts w:ascii="Times New Roman" w:hAnsi="Times New Roman" w:cs="Times New Roman"/>
              </w:rPr>
            </w:pPr>
          </w:p>
        </w:tc>
        <w:tc>
          <w:tcPr>
            <w:tcW w:w="1335" w:type="dxa"/>
          </w:tcPr>
          <w:p w14:paraId="6AEAF06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Sep 30</w:t>
            </w:r>
          </w:p>
        </w:tc>
        <w:tc>
          <w:tcPr>
            <w:tcW w:w="4230" w:type="dxa"/>
          </w:tcPr>
          <w:p w14:paraId="5215622E"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sz w:val="22"/>
                <w:szCs w:val="22"/>
              </w:rPr>
              <w:t>Capitalism, Class, and Domination (cont.)</w:t>
            </w:r>
          </w:p>
        </w:tc>
        <w:tc>
          <w:tcPr>
            <w:tcW w:w="1440" w:type="dxa"/>
          </w:tcPr>
          <w:p w14:paraId="1964528F" w14:textId="77777777" w:rsidR="00AB678D" w:rsidRPr="00AB678D" w:rsidRDefault="00AB678D" w:rsidP="00D92D6B">
            <w:pPr>
              <w:jc w:val="center"/>
              <w:rPr>
                <w:rFonts w:ascii="Times New Roman" w:hAnsi="Times New Roman" w:cs="Times New Roman"/>
              </w:rPr>
            </w:pPr>
          </w:p>
        </w:tc>
        <w:tc>
          <w:tcPr>
            <w:tcW w:w="1980" w:type="dxa"/>
          </w:tcPr>
          <w:p w14:paraId="38BFF53E" w14:textId="77777777" w:rsidR="00AB678D" w:rsidRPr="00AB678D" w:rsidRDefault="00AB678D" w:rsidP="00D92D6B">
            <w:pPr>
              <w:jc w:val="center"/>
              <w:rPr>
                <w:rFonts w:ascii="Times New Roman" w:hAnsi="Times New Roman" w:cs="Times New Roman"/>
              </w:rPr>
            </w:pPr>
          </w:p>
        </w:tc>
      </w:tr>
      <w:tr w:rsidR="00AB678D" w14:paraId="48F46AD5" w14:textId="77777777" w:rsidTr="00D92D6B">
        <w:tc>
          <w:tcPr>
            <w:tcW w:w="910" w:type="dxa"/>
            <w:vMerge w:val="restart"/>
          </w:tcPr>
          <w:p w14:paraId="4AAF0E2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8</w:t>
            </w:r>
          </w:p>
        </w:tc>
        <w:tc>
          <w:tcPr>
            <w:tcW w:w="1335" w:type="dxa"/>
          </w:tcPr>
          <w:p w14:paraId="38BE074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3</w:t>
            </w:r>
          </w:p>
        </w:tc>
        <w:tc>
          <w:tcPr>
            <w:tcW w:w="4230" w:type="dxa"/>
          </w:tcPr>
          <w:p w14:paraId="6D2A9306" w14:textId="77777777" w:rsidR="00AB678D" w:rsidRPr="00AB678D" w:rsidRDefault="00AB678D" w:rsidP="00D92D6B">
            <w:pPr>
              <w:tabs>
                <w:tab w:val="left" w:pos="720"/>
              </w:tabs>
              <w:autoSpaceDE/>
              <w:autoSpaceDN/>
              <w:adjustRightInd/>
              <w:jc w:val="center"/>
              <w:rPr>
                <w:rFonts w:ascii="Times New Roman" w:eastAsia="Calibri" w:hAnsi="Times New Roman" w:cs="Times New Roman"/>
                <w:spacing w:val="1"/>
                <w:sz w:val="22"/>
                <w:szCs w:val="22"/>
              </w:rPr>
            </w:pPr>
            <w:r w:rsidRPr="00AB678D">
              <w:rPr>
                <w:rFonts w:ascii="Times New Roman" w:eastAsia="Calibri" w:hAnsi="Times New Roman" w:cs="Times New Roman"/>
                <w:spacing w:val="1"/>
                <w:sz w:val="22"/>
                <w:szCs w:val="22"/>
              </w:rPr>
              <w:t xml:space="preserve">The House we Live in </w:t>
            </w:r>
          </w:p>
          <w:p w14:paraId="155731A9" w14:textId="77777777" w:rsidR="00AB678D" w:rsidRPr="00AB678D" w:rsidRDefault="00AB678D" w:rsidP="00D92D6B">
            <w:pPr>
              <w:tabs>
                <w:tab w:val="left" w:pos="720"/>
              </w:tabs>
              <w:autoSpaceDE/>
              <w:autoSpaceDN/>
              <w:adjustRightInd/>
              <w:jc w:val="center"/>
              <w:rPr>
                <w:rFonts w:ascii="Times New Roman" w:eastAsia="Calibri" w:hAnsi="Times New Roman" w:cs="Times New Roman"/>
                <w:i/>
                <w:spacing w:val="1"/>
                <w:sz w:val="22"/>
                <w:szCs w:val="22"/>
              </w:rPr>
            </w:pPr>
            <w:r w:rsidRPr="00AB678D">
              <w:rPr>
                <w:rFonts w:ascii="Times New Roman" w:eastAsia="Calibri" w:hAnsi="Times New Roman" w:cs="Times New Roman"/>
                <w:i/>
                <w:spacing w:val="1"/>
                <w:sz w:val="22"/>
                <w:szCs w:val="22"/>
              </w:rPr>
              <w:t>(PBS “Race-The power of Illusion”)</w:t>
            </w:r>
          </w:p>
          <w:p w14:paraId="4D18EA33" w14:textId="77777777" w:rsidR="00AB678D" w:rsidRPr="00AB678D" w:rsidRDefault="00AB678D" w:rsidP="00D92D6B">
            <w:pPr>
              <w:tabs>
                <w:tab w:val="left" w:pos="720"/>
              </w:tabs>
              <w:autoSpaceDE/>
              <w:autoSpaceDN/>
              <w:adjustRightInd/>
              <w:jc w:val="center"/>
              <w:rPr>
                <w:rFonts w:ascii="Times New Roman" w:eastAsia="Calibri" w:hAnsi="Times New Roman" w:cs="Times New Roman"/>
                <w:spacing w:val="1"/>
                <w:position w:val="1"/>
                <w:sz w:val="22"/>
                <w:szCs w:val="22"/>
              </w:rPr>
            </w:pPr>
            <w:r w:rsidRPr="00AB678D">
              <w:rPr>
                <w:rFonts w:ascii="Times New Roman" w:eastAsia="Calibri" w:hAnsi="Times New Roman" w:cs="Times New Roman"/>
                <w:spacing w:val="1"/>
                <w:position w:val="1"/>
                <w:sz w:val="22"/>
                <w:szCs w:val="22"/>
              </w:rPr>
              <w:t xml:space="preserve">Oppression: What Does It Have </w:t>
            </w:r>
            <w:proofErr w:type="gramStart"/>
            <w:r w:rsidRPr="00AB678D">
              <w:rPr>
                <w:rFonts w:ascii="Times New Roman" w:eastAsia="Calibri" w:hAnsi="Times New Roman" w:cs="Times New Roman"/>
                <w:spacing w:val="1"/>
                <w:position w:val="1"/>
                <w:sz w:val="22"/>
                <w:szCs w:val="22"/>
              </w:rPr>
              <w:t>To</w:t>
            </w:r>
            <w:proofErr w:type="gramEnd"/>
            <w:r w:rsidRPr="00AB678D">
              <w:rPr>
                <w:rFonts w:ascii="Times New Roman" w:eastAsia="Calibri" w:hAnsi="Times New Roman" w:cs="Times New Roman"/>
                <w:spacing w:val="1"/>
                <w:position w:val="1"/>
                <w:sz w:val="22"/>
                <w:szCs w:val="22"/>
              </w:rPr>
              <w:t xml:space="preserve"> Do With Me?</w:t>
            </w:r>
          </w:p>
          <w:p w14:paraId="4FDD7D25" w14:textId="77777777" w:rsidR="00AB678D" w:rsidRPr="00AB678D" w:rsidRDefault="00AB678D" w:rsidP="00D92D6B">
            <w:pPr>
              <w:tabs>
                <w:tab w:val="left" w:pos="720"/>
              </w:tabs>
              <w:jc w:val="center"/>
              <w:rPr>
                <w:rFonts w:ascii="Times New Roman" w:eastAsia="Calibri" w:hAnsi="Times New Roman" w:cs="Times New Roman"/>
                <w:i/>
                <w:spacing w:val="1"/>
                <w:sz w:val="22"/>
              </w:rPr>
            </w:pPr>
            <w:r w:rsidRPr="00AB678D">
              <w:rPr>
                <w:rFonts w:ascii="Times New Roman" w:eastAsia="Calibri" w:hAnsi="Times New Roman" w:cs="Times New Roman"/>
                <w:i/>
                <w:spacing w:val="1"/>
                <w:position w:val="1"/>
                <w:sz w:val="22"/>
                <w:szCs w:val="22"/>
              </w:rPr>
              <w:t>How Racism Harms White Americans</w:t>
            </w:r>
          </w:p>
        </w:tc>
        <w:tc>
          <w:tcPr>
            <w:tcW w:w="1440" w:type="dxa"/>
          </w:tcPr>
          <w:p w14:paraId="7F16CD61"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sz w:val="22"/>
                <w:szCs w:val="22"/>
              </w:rPr>
              <w:t>Chapter 6</w:t>
            </w:r>
          </w:p>
        </w:tc>
        <w:tc>
          <w:tcPr>
            <w:tcW w:w="1980" w:type="dxa"/>
          </w:tcPr>
          <w:p w14:paraId="28D1F362" w14:textId="77777777" w:rsidR="00AB678D" w:rsidRPr="00AB678D" w:rsidRDefault="00AB678D" w:rsidP="00D92D6B">
            <w:pPr>
              <w:tabs>
                <w:tab w:val="left" w:pos="720"/>
              </w:tabs>
              <w:autoSpaceDE/>
              <w:autoSpaceDN/>
              <w:adjustRightInd/>
              <w:spacing w:line="240" w:lineRule="exact"/>
              <w:ind w:left="110"/>
              <w:jc w:val="center"/>
              <w:rPr>
                <w:rFonts w:ascii="Times New Roman" w:hAnsi="Times New Roman" w:cs="Times New Roman"/>
                <w:b/>
                <w:bCs/>
                <w:sz w:val="22"/>
                <w:szCs w:val="22"/>
              </w:rPr>
            </w:pPr>
            <w:r w:rsidRPr="00AB678D">
              <w:rPr>
                <w:rFonts w:ascii="Times New Roman" w:hAnsi="Times New Roman" w:cs="Times New Roman"/>
                <w:b/>
                <w:bCs/>
                <w:sz w:val="22"/>
                <w:szCs w:val="22"/>
              </w:rPr>
              <w:t>Video Project: Poverty Podcast &amp; Exercise</w:t>
            </w:r>
          </w:p>
          <w:p w14:paraId="1972B4DF" w14:textId="3109F66F" w:rsidR="00AB678D" w:rsidRPr="00AB678D" w:rsidRDefault="00AB678D" w:rsidP="00D92D6B">
            <w:pPr>
              <w:tabs>
                <w:tab w:val="left" w:pos="720"/>
              </w:tabs>
              <w:autoSpaceDE/>
              <w:autoSpaceDN/>
              <w:adjustRightInd/>
              <w:spacing w:line="240" w:lineRule="exact"/>
              <w:ind w:left="110"/>
              <w:jc w:val="center"/>
              <w:rPr>
                <w:rFonts w:ascii="Times New Roman" w:hAnsi="Times New Roman" w:cs="Times New Roman"/>
                <w:b/>
                <w:bCs/>
                <w:sz w:val="22"/>
                <w:szCs w:val="22"/>
              </w:rPr>
            </w:pPr>
            <w:r w:rsidRPr="00AB678D">
              <w:rPr>
                <w:rFonts w:ascii="Times New Roman" w:hAnsi="Times New Roman" w:cs="Times New Roman"/>
                <w:b/>
                <w:bCs/>
                <w:sz w:val="22"/>
                <w:szCs w:val="22"/>
              </w:rPr>
              <w:t>DUE</w:t>
            </w:r>
          </w:p>
          <w:p w14:paraId="60918050" w14:textId="77777777" w:rsidR="00AB678D" w:rsidRPr="00AB678D" w:rsidRDefault="00AB678D" w:rsidP="00D92D6B">
            <w:pPr>
              <w:jc w:val="center"/>
              <w:rPr>
                <w:rFonts w:ascii="Times New Roman" w:hAnsi="Times New Roman" w:cs="Times New Roman"/>
              </w:rPr>
            </w:pPr>
          </w:p>
        </w:tc>
      </w:tr>
      <w:tr w:rsidR="00AB678D" w14:paraId="4C6AB1AC" w14:textId="77777777" w:rsidTr="00D92D6B">
        <w:tc>
          <w:tcPr>
            <w:tcW w:w="910" w:type="dxa"/>
            <w:vMerge/>
          </w:tcPr>
          <w:p w14:paraId="63B34B30" w14:textId="77777777" w:rsidR="00AB678D" w:rsidRPr="00AB678D" w:rsidRDefault="00AB678D" w:rsidP="00D92D6B">
            <w:pPr>
              <w:jc w:val="center"/>
              <w:rPr>
                <w:rFonts w:ascii="Times New Roman" w:hAnsi="Times New Roman" w:cs="Times New Roman"/>
              </w:rPr>
            </w:pPr>
          </w:p>
        </w:tc>
        <w:tc>
          <w:tcPr>
            <w:tcW w:w="1335" w:type="dxa"/>
          </w:tcPr>
          <w:p w14:paraId="70585A2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5</w:t>
            </w:r>
          </w:p>
        </w:tc>
        <w:tc>
          <w:tcPr>
            <w:tcW w:w="4230" w:type="dxa"/>
          </w:tcPr>
          <w:p w14:paraId="0887BC0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Class Discussion/Activity</w:t>
            </w:r>
          </w:p>
        </w:tc>
        <w:tc>
          <w:tcPr>
            <w:tcW w:w="1440" w:type="dxa"/>
          </w:tcPr>
          <w:p w14:paraId="5A45FA97" w14:textId="77777777" w:rsidR="00AB678D" w:rsidRPr="00AB678D" w:rsidRDefault="00AB678D" w:rsidP="00D92D6B">
            <w:pPr>
              <w:jc w:val="center"/>
              <w:rPr>
                <w:rFonts w:ascii="Times New Roman" w:hAnsi="Times New Roman" w:cs="Times New Roman"/>
              </w:rPr>
            </w:pPr>
          </w:p>
        </w:tc>
        <w:tc>
          <w:tcPr>
            <w:tcW w:w="1980" w:type="dxa"/>
          </w:tcPr>
          <w:p w14:paraId="49AB51B7" w14:textId="77777777" w:rsidR="00AB678D" w:rsidRPr="00AB678D" w:rsidRDefault="00AB678D" w:rsidP="00D92D6B">
            <w:pPr>
              <w:jc w:val="center"/>
              <w:rPr>
                <w:rFonts w:ascii="Times New Roman" w:hAnsi="Times New Roman" w:cs="Times New Roman"/>
              </w:rPr>
            </w:pPr>
          </w:p>
        </w:tc>
      </w:tr>
      <w:tr w:rsidR="00AB678D" w14:paraId="23043087" w14:textId="77777777" w:rsidTr="00D92D6B">
        <w:tc>
          <w:tcPr>
            <w:tcW w:w="910" w:type="dxa"/>
            <w:vMerge/>
          </w:tcPr>
          <w:p w14:paraId="342EE54F" w14:textId="77777777" w:rsidR="00AB678D" w:rsidRPr="00AB678D" w:rsidRDefault="00AB678D" w:rsidP="00D92D6B">
            <w:pPr>
              <w:jc w:val="center"/>
              <w:rPr>
                <w:rFonts w:ascii="Times New Roman" w:hAnsi="Times New Roman" w:cs="Times New Roman"/>
              </w:rPr>
            </w:pPr>
          </w:p>
        </w:tc>
        <w:tc>
          <w:tcPr>
            <w:tcW w:w="1335" w:type="dxa"/>
          </w:tcPr>
          <w:p w14:paraId="061FC8AA"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Oct 6-7</w:t>
            </w:r>
          </w:p>
        </w:tc>
        <w:tc>
          <w:tcPr>
            <w:tcW w:w="7650" w:type="dxa"/>
            <w:gridSpan w:val="3"/>
          </w:tcPr>
          <w:p w14:paraId="0C61E7BF"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NO CLASS – FALL BREAK</w:t>
            </w:r>
          </w:p>
        </w:tc>
      </w:tr>
      <w:tr w:rsidR="00AB678D" w14:paraId="319B0E98" w14:textId="77777777" w:rsidTr="00D92D6B">
        <w:tc>
          <w:tcPr>
            <w:tcW w:w="910" w:type="dxa"/>
            <w:vMerge w:val="restart"/>
          </w:tcPr>
          <w:p w14:paraId="72C66FF9"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9</w:t>
            </w:r>
          </w:p>
        </w:tc>
        <w:tc>
          <w:tcPr>
            <w:tcW w:w="1335" w:type="dxa"/>
          </w:tcPr>
          <w:p w14:paraId="41C2A7D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10</w:t>
            </w:r>
          </w:p>
        </w:tc>
        <w:tc>
          <w:tcPr>
            <w:tcW w:w="4230" w:type="dxa"/>
          </w:tcPr>
          <w:p w14:paraId="63AE54E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How Privilege Works</w:t>
            </w:r>
          </w:p>
        </w:tc>
        <w:tc>
          <w:tcPr>
            <w:tcW w:w="1440" w:type="dxa"/>
          </w:tcPr>
          <w:p w14:paraId="31FBDB50"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w:t>
            </w:r>
            <w:r w:rsidRPr="00AB678D">
              <w:rPr>
                <w:rFonts w:ascii="Times New Roman" w:eastAsia="Calibri" w:hAnsi="Times New Roman" w:cs="Times New Roman"/>
                <w:sz w:val="22"/>
              </w:rPr>
              <w:t>ter</w:t>
            </w:r>
            <w:r w:rsidRPr="00AB678D">
              <w:rPr>
                <w:rFonts w:ascii="Times New Roman" w:eastAsia="Calibri" w:hAnsi="Times New Roman" w:cs="Times New Roman"/>
                <w:sz w:val="22"/>
                <w:szCs w:val="22"/>
              </w:rPr>
              <w:t xml:space="preserve"> 7</w:t>
            </w:r>
          </w:p>
          <w:p w14:paraId="26196B26" w14:textId="77777777" w:rsidR="00AB678D" w:rsidRPr="00AB678D" w:rsidRDefault="00AB678D" w:rsidP="00D92D6B">
            <w:pPr>
              <w:jc w:val="center"/>
              <w:rPr>
                <w:rFonts w:ascii="Times New Roman" w:hAnsi="Times New Roman" w:cs="Times New Roman"/>
              </w:rPr>
            </w:pPr>
          </w:p>
        </w:tc>
        <w:tc>
          <w:tcPr>
            <w:tcW w:w="1980" w:type="dxa"/>
          </w:tcPr>
          <w:p w14:paraId="3830578A" w14:textId="77777777" w:rsidR="00AB678D" w:rsidRPr="00AB678D" w:rsidRDefault="00AB678D" w:rsidP="00D92D6B">
            <w:pPr>
              <w:jc w:val="center"/>
              <w:rPr>
                <w:rFonts w:ascii="Times New Roman" w:hAnsi="Times New Roman" w:cs="Times New Roman"/>
              </w:rPr>
            </w:pPr>
          </w:p>
        </w:tc>
      </w:tr>
      <w:tr w:rsidR="00AB678D" w14:paraId="569391A3" w14:textId="77777777" w:rsidTr="00D92D6B">
        <w:tc>
          <w:tcPr>
            <w:tcW w:w="910" w:type="dxa"/>
            <w:vMerge/>
          </w:tcPr>
          <w:p w14:paraId="248B9F4F" w14:textId="77777777" w:rsidR="00AB678D" w:rsidRPr="00AB678D" w:rsidRDefault="00AB678D" w:rsidP="00D92D6B">
            <w:pPr>
              <w:jc w:val="center"/>
              <w:rPr>
                <w:rFonts w:ascii="Times New Roman" w:hAnsi="Times New Roman" w:cs="Times New Roman"/>
              </w:rPr>
            </w:pPr>
          </w:p>
        </w:tc>
        <w:tc>
          <w:tcPr>
            <w:tcW w:w="1335" w:type="dxa"/>
          </w:tcPr>
          <w:p w14:paraId="1B6B551F"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12</w:t>
            </w:r>
          </w:p>
        </w:tc>
        <w:tc>
          <w:tcPr>
            <w:tcW w:w="4230" w:type="dxa"/>
          </w:tcPr>
          <w:p w14:paraId="7FAD3B4F"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Privilege and Understanding Isms</w:t>
            </w:r>
          </w:p>
          <w:p w14:paraId="33C9369E" w14:textId="77777777" w:rsidR="00AB678D" w:rsidRPr="00AB678D" w:rsidRDefault="00AB678D" w:rsidP="00D92D6B">
            <w:pPr>
              <w:jc w:val="center"/>
              <w:rPr>
                <w:rFonts w:ascii="Times New Roman" w:hAnsi="Times New Roman" w:cs="Times New Roman"/>
              </w:rPr>
            </w:pPr>
            <w:proofErr w:type="spellStart"/>
            <w:r w:rsidRPr="00AB678D">
              <w:rPr>
                <w:rFonts w:ascii="Times New Roman" w:hAnsi="Times New Roman" w:cs="Times New Roman"/>
                <w:i/>
                <w:sz w:val="22"/>
                <w:szCs w:val="22"/>
              </w:rPr>
              <w:t>Sensoy</w:t>
            </w:r>
            <w:proofErr w:type="spellEnd"/>
            <w:r w:rsidRPr="00AB678D">
              <w:rPr>
                <w:rFonts w:ascii="Times New Roman" w:hAnsi="Times New Roman" w:cs="Times New Roman"/>
                <w:i/>
                <w:sz w:val="22"/>
                <w:szCs w:val="22"/>
              </w:rPr>
              <w:t xml:space="preserve"> &amp; </w:t>
            </w:r>
            <w:proofErr w:type="spellStart"/>
            <w:r w:rsidRPr="00AB678D">
              <w:rPr>
                <w:rFonts w:ascii="Times New Roman" w:hAnsi="Times New Roman" w:cs="Times New Roman"/>
                <w:i/>
                <w:sz w:val="22"/>
                <w:szCs w:val="22"/>
              </w:rPr>
              <w:t>DiAngelo</w:t>
            </w:r>
            <w:proofErr w:type="spellEnd"/>
            <w:r w:rsidRPr="00AB678D">
              <w:rPr>
                <w:rFonts w:ascii="Times New Roman" w:hAnsi="Times New Roman" w:cs="Times New Roman"/>
                <w:i/>
                <w:sz w:val="22"/>
                <w:szCs w:val="22"/>
              </w:rPr>
              <w:t>, 2017 (pg. 65)</w:t>
            </w:r>
          </w:p>
        </w:tc>
        <w:tc>
          <w:tcPr>
            <w:tcW w:w="1440" w:type="dxa"/>
          </w:tcPr>
          <w:p w14:paraId="49411B0C" w14:textId="77777777" w:rsidR="00AB678D" w:rsidRPr="00AB678D" w:rsidRDefault="00AB678D" w:rsidP="00D92D6B">
            <w:pPr>
              <w:jc w:val="center"/>
              <w:rPr>
                <w:rFonts w:ascii="Times New Roman" w:hAnsi="Times New Roman" w:cs="Times New Roman"/>
              </w:rPr>
            </w:pPr>
          </w:p>
        </w:tc>
        <w:tc>
          <w:tcPr>
            <w:tcW w:w="1980" w:type="dxa"/>
          </w:tcPr>
          <w:p w14:paraId="61B7786B" w14:textId="77777777" w:rsidR="00AB678D" w:rsidRPr="00AB678D" w:rsidRDefault="00AB678D" w:rsidP="00D92D6B">
            <w:pPr>
              <w:jc w:val="center"/>
              <w:rPr>
                <w:rFonts w:ascii="Times New Roman" w:hAnsi="Times New Roman" w:cs="Times New Roman"/>
              </w:rPr>
            </w:pPr>
          </w:p>
        </w:tc>
      </w:tr>
      <w:tr w:rsidR="00AB678D" w14:paraId="3744F22D" w14:textId="77777777" w:rsidTr="00D92D6B">
        <w:tc>
          <w:tcPr>
            <w:tcW w:w="910" w:type="dxa"/>
            <w:vMerge/>
          </w:tcPr>
          <w:p w14:paraId="76470236" w14:textId="77777777" w:rsidR="00AB678D" w:rsidRPr="00AB678D" w:rsidRDefault="00AB678D" w:rsidP="00D92D6B">
            <w:pPr>
              <w:jc w:val="center"/>
              <w:rPr>
                <w:rFonts w:ascii="Times New Roman" w:hAnsi="Times New Roman" w:cs="Times New Roman"/>
              </w:rPr>
            </w:pPr>
          </w:p>
        </w:tc>
        <w:tc>
          <w:tcPr>
            <w:tcW w:w="1335" w:type="dxa"/>
          </w:tcPr>
          <w:p w14:paraId="1D2CD65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14</w:t>
            </w:r>
          </w:p>
        </w:tc>
        <w:tc>
          <w:tcPr>
            <w:tcW w:w="4230" w:type="dxa"/>
          </w:tcPr>
          <w:p w14:paraId="5C26AF46"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Privilege and Understanding Isms</w:t>
            </w:r>
          </w:p>
          <w:p w14:paraId="531F0611" w14:textId="77777777" w:rsidR="00AB678D" w:rsidRPr="00AB678D" w:rsidRDefault="00AB678D" w:rsidP="00D92D6B">
            <w:pPr>
              <w:jc w:val="center"/>
              <w:rPr>
                <w:rFonts w:ascii="Times New Roman" w:hAnsi="Times New Roman" w:cs="Times New Roman"/>
              </w:rPr>
            </w:pPr>
            <w:proofErr w:type="spellStart"/>
            <w:r w:rsidRPr="00AB678D">
              <w:rPr>
                <w:rFonts w:ascii="Times New Roman" w:hAnsi="Times New Roman" w:cs="Times New Roman"/>
                <w:i/>
                <w:sz w:val="22"/>
                <w:szCs w:val="22"/>
              </w:rPr>
              <w:t>Sensoy</w:t>
            </w:r>
            <w:proofErr w:type="spellEnd"/>
            <w:r w:rsidRPr="00AB678D">
              <w:rPr>
                <w:rFonts w:ascii="Times New Roman" w:hAnsi="Times New Roman" w:cs="Times New Roman"/>
                <w:i/>
                <w:sz w:val="22"/>
                <w:szCs w:val="22"/>
              </w:rPr>
              <w:t xml:space="preserve"> &amp; </w:t>
            </w:r>
            <w:proofErr w:type="spellStart"/>
            <w:r w:rsidRPr="00AB678D">
              <w:rPr>
                <w:rFonts w:ascii="Times New Roman" w:hAnsi="Times New Roman" w:cs="Times New Roman"/>
                <w:i/>
                <w:sz w:val="22"/>
                <w:szCs w:val="22"/>
              </w:rPr>
              <w:t>DiAngelo</w:t>
            </w:r>
            <w:proofErr w:type="spellEnd"/>
            <w:r w:rsidRPr="00AB678D">
              <w:rPr>
                <w:rFonts w:ascii="Times New Roman" w:hAnsi="Times New Roman" w:cs="Times New Roman"/>
                <w:i/>
                <w:sz w:val="22"/>
                <w:szCs w:val="22"/>
              </w:rPr>
              <w:t>, 2017 (pg. 65)</w:t>
            </w:r>
          </w:p>
        </w:tc>
        <w:tc>
          <w:tcPr>
            <w:tcW w:w="1440" w:type="dxa"/>
          </w:tcPr>
          <w:p w14:paraId="68389AC2" w14:textId="77777777" w:rsidR="00AB678D" w:rsidRPr="00AB678D" w:rsidRDefault="00AB678D" w:rsidP="00D92D6B">
            <w:pPr>
              <w:jc w:val="center"/>
              <w:rPr>
                <w:rFonts w:ascii="Times New Roman" w:hAnsi="Times New Roman" w:cs="Times New Roman"/>
              </w:rPr>
            </w:pPr>
          </w:p>
        </w:tc>
        <w:tc>
          <w:tcPr>
            <w:tcW w:w="1980" w:type="dxa"/>
          </w:tcPr>
          <w:p w14:paraId="5E95E37C" w14:textId="77777777" w:rsidR="00AB678D" w:rsidRPr="00AB678D" w:rsidRDefault="00AB678D" w:rsidP="00D92D6B">
            <w:pPr>
              <w:jc w:val="center"/>
              <w:rPr>
                <w:rFonts w:ascii="Times New Roman" w:hAnsi="Times New Roman" w:cs="Times New Roman"/>
              </w:rPr>
            </w:pPr>
          </w:p>
        </w:tc>
      </w:tr>
      <w:tr w:rsidR="00AB678D" w14:paraId="0EB3B4CA" w14:textId="77777777" w:rsidTr="00D92D6B">
        <w:tc>
          <w:tcPr>
            <w:tcW w:w="910" w:type="dxa"/>
            <w:vMerge w:val="restart"/>
          </w:tcPr>
          <w:p w14:paraId="6B0B71E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10</w:t>
            </w:r>
          </w:p>
        </w:tc>
        <w:tc>
          <w:tcPr>
            <w:tcW w:w="1335" w:type="dxa"/>
          </w:tcPr>
          <w:p w14:paraId="311E792D"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17</w:t>
            </w:r>
          </w:p>
        </w:tc>
        <w:tc>
          <w:tcPr>
            <w:tcW w:w="4230" w:type="dxa"/>
          </w:tcPr>
          <w:p w14:paraId="791B725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Ableism</w:t>
            </w:r>
          </w:p>
        </w:tc>
        <w:tc>
          <w:tcPr>
            <w:tcW w:w="1440" w:type="dxa"/>
          </w:tcPr>
          <w:p w14:paraId="2CFF2A69" w14:textId="77777777" w:rsidR="00AB678D" w:rsidRPr="00AB678D" w:rsidRDefault="00AB678D" w:rsidP="00D92D6B">
            <w:pPr>
              <w:jc w:val="center"/>
              <w:rPr>
                <w:rFonts w:ascii="Times New Roman" w:eastAsia="Calibri" w:hAnsi="Times New Roman" w:cs="Times New Roman"/>
                <w:position w:val="1"/>
                <w:sz w:val="22"/>
              </w:rPr>
            </w:pPr>
            <w:proofErr w:type="spellStart"/>
            <w:r w:rsidRPr="00AB678D">
              <w:rPr>
                <w:rFonts w:ascii="Times New Roman" w:eastAsia="Calibri" w:hAnsi="Times New Roman" w:cs="Times New Roman"/>
                <w:position w:val="1"/>
                <w:sz w:val="22"/>
                <w:szCs w:val="22"/>
              </w:rPr>
              <w:t>Brzuzy</w:t>
            </w:r>
            <w:proofErr w:type="spellEnd"/>
            <w:r w:rsidRPr="00AB678D">
              <w:rPr>
                <w:rFonts w:ascii="Times New Roman" w:eastAsia="Calibri" w:hAnsi="Times New Roman" w:cs="Times New Roman"/>
                <w:position w:val="1"/>
                <w:sz w:val="22"/>
                <w:szCs w:val="22"/>
              </w:rPr>
              <w:t>, 1997</w:t>
            </w:r>
          </w:p>
          <w:p w14:paraId="540AC2B4" w14:textId="77777777" w:rsidR="00AB678D" w:rsidRPr="00AB678D" w:rsidRDefault="00AB678D" w:rsidP="00D92D6B">
            <w:pPr>
              <w:jc w:val="center"/>
              <w:rPr>
                <w:rFonts w:ascii="Times New Roman" w:hAnsi="Times New Roman" w:cs="Times New Roman"/>
              </w:rPr>
            </w:pPr>
          </w:p>
        </w:tc>
        <w:tc>
          <w:tcPr>
            <w:tcW w:w="1980" w:type="dxa"/>
          </w:tcPr>
          <w:p w14:paraId="3BDC54F3" w14:textId="77777777" w:rsidR="00AB678D" w:rsidRPr="00AB678D" w:rsidRDefault="00AB678D" w:rsidP="00D92D6B">
            <w:pPr>
              <w:jc w:val="center"/>
              <w:rPr>
                <w:rFonts w:ascii="Times New Roman" w:hAnsi="Times New Roman" w:cs="Times New Roman"/>
              </w:rPr>
            </w:pPr>
          </w:p>
        </w:tc>
      </w:tr>
      <w:tr w:rsidR="00AB678D" w14:paraId="40A493B5" w14:textId="77777777" w:rsidTr="00D92D6B">
        <w:tc>
          <w:tcPr>
            <w:tcW w:w="910" w:type="dxa"/>
            <w:vMerge/>
          </w:tcPr>
          <w:p w14:paraId="1F2B59F0" w14:textId="77777777" w:rsidR="00AB678D" w:rsidRPr="00AB678D" w:rsidRDefault="00AB678D" w:rsidP="00D92D6B">
            <w:pPr>
              <w:jc w:val="center"/>
              <w:rPr>
                <w:rFonts w:ascii="Times New Roman" w:hAnsi="Times New Roman" w:cs="Times New Roman"/>
              </w:rPr>
            </w:pPr>
          </w:p>
        </w:tc>
        <w:tc>
          <w:tcPr>
            <w:tcW w:w="1335" w:type="dxa"/>
          </w:tcPr>
          <w:p w14:paraId="5D261AA3"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19</w:t>
            </w:r>
          </w:p>
        </w:tc>
        <w:tc>
          <w:tcPr>
            <w:tcW w:w="4230" w:type="dxa"/>
          </w:tcPr>
          <w:p w14:paraId="19D8BFE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Ableism (cont.)</w:t>
            </w:r>
          </w:p>
        </w:tc>
        <w:tc>
          <w:tcPr>
            <w:tcW w:w="1440" w:type="dxa"/>
          </w:tcPr>
          <w:p w14:paraId="2B45B3FE" w14:textId="77777777" w:rsidR="00AB678D" w:rsidRPr="00AB678D" w:rsidRDefault="00AB678D" w:rsidP="00D92D6B">
            <w:pPr>
              <w:jc w:val="center"/>
              <w:rPr>
                <w:rFonts w:ascii="Times New Roman" w:hAnsi="Times New Roman" w:cs="Times New Roman"/>
              </w:rPr>
            </w:pPr>
          </w:p>
        </w:tc>
        <w:tc>
          <w:tcPr>
            <w:tcW w:w="1980" w:type="dxa"/>
          </w:tcPr>
          <w:p w14:paraId="2C16D2EB"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Group Video Project: Discussion on Ableism</w:t>
            </w:r>
          </w:p>
          <w:p w14:paraId="02A64B54" w14:textId="20430344" w:rsidR="00AB678D" w:rsidRPr="00AB678D" w:rsidRDefault="00AB678D" w:rsidP="00D92D6B">
            <w:pPr>
              <w:jc w:val="center"/>
              <w:rPr>
                <w:rFonts w:ascii="Times New Roman" w:hAnsi="Times New Roman" w:cs="Times New Roman"/>
              </w:rPr>
            </w:pPr>
            <w:r w:rsidRPr="00AB678D">
              <w:rPr>
                <w:rFonts w:ascii="Times New Roman" w:hAnsi="Times New Roman" w:cs="Times New Roman"/>
                <w:b/>
                <w:sz w:val="22"/>
                <w:szCs w:val="22"/>
              </w:rPr>
              <w:t>DUE</w:t>
            </w:r>
          </w:p>
        </w:tc>
      </w:tr>
      <w:tr w:rsidR="00AB678D" w14:paraId="72A2656B" w14:textId="77777777" w:rsidTr="00D92D6B">
        <w:tc>
          <w:tcPr>
            <w:tcW w:w="910" w:type="dxa"/>
            <w:vMerge/>
          </w:tcPr>
          <w:p w14:paraId="04C35775" w14:textId="77777777" w:rsidR="00AB678D" w:rsidRPr="00AB678D" w:rsidRDefault="00AB678D" w:rsidP="00D92D6B">
            <w:pPr>
              <w:jc w:val="center"/>
              <w:rPr>
                <w:rFonts w:ascii="Times New Roman" w:hAnsi="Times New Roman" w:cs="Times New Roman"/>
              </w:rPr>
            </w:pPr>
          </w:p>
        </w:tc>
        <w:tc>
          <w:tcPr>
            <w:tcW w:w="1335" w:type="dxa"/>
          </w:tcPr>
          <w:p w14:paraId="54FEDFA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21</w:t>
            </w:r>
          </w:p>
        </w:tc>
        <w:tc>
          <w:tcPr>
            <w:tcW w:w="4230" w:type="dxa"/>
          </w:tcPr>
          <w:p w14:paraId="50D79DD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Ableism (cont.)</w:t>
            </w:r>
          </w:p>
        </w:tc>
        <w:tc>
          <w:tcPr>
            <w:tcW w:w="1440" w:type="dxa"/>
          </w:tcPr>
          <w:p w14:paraId="7ACFA243" w14:textId="77777777" w:rsidR="00AB678D" w:rsidRPr="00AB678D" w:rsidRDefault="00AB678D" w:rsidP="00D92D6B">
            <w:pPr>
              <w:jc w:val="center"/>
              <w:rPr>
                <w:rFonts w:ascii="Times New Roman" w:hAnsi="Times New Roman" w:cs="Times New Roman"/>
              </w:rPr>
            </w:pPr>
          </w:p>
        </w:tc>
        <w:tc>
          <w:tcPr>
            <w:tcW w:w="1980" w:type="dxa"/>
          </w:tcPr>
          <w:p w14:paraId="0A90DE07" w14:textId="77777777" w:rsidR="00AB678D" w:rsidRPr="00AB678D" w:rsidRDefault="00AB678D" w:rsidP="00D92D6B">
            <w:pPr>
              <w:jc w:val="center"/>
              <w:rPr>
                <w:rFonts w:ascii="Times New Roman" w:hAnsi="Times New Roman" w:cs="Times New Roman"/>
              </w:rPr>
            </w:pPr>
          </w:p>
        </w:tc>
      </w:tr>
      <w:tr w:rsidR="00AB678D" w14:paraId="05C72366" w14:textId="77777777" w:rsidTr="00D92D6B">
        <w:trPr>
          <w:trHeight w:val="593"/>
        </w:trPr>
        <w:tc>
          <w:tcPr>
            <w:tcW w:w="910" w:type="dxa"/>
            <w:vMerge w:val="restart"/>
          </w:tcPr>
          <w:p w14:paraId="5B19A086"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11</w:t>
            </w:r>
          </w:p>
        </w:tc>
        <w:tc>
          <w:tcPr>
            <w:tcW w:w="1335" w:type="dxa"/>
          </w:tcPr>
          <w:p w14:paraId="013008D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24</w:t>
            </w:r>
          </w:p>
        </w:tc>
        <w:tc>
          <w:tcPr>
            <w:tcW w:w="4230" w:type="dxa"/>
          </w:tcPr>
          <w:p w14:paraId="2ACF5FD2" w14:textId="77777777" w:rsidR="00AB678D" w:rsidRPr="00AB678D" w:rsidRDefault="00AB678D" w:rsidP="00D92D6B">
            <w:pPr>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Sexism</w:t>
            </w:r>
          </w:p>
          <w:p w14:paraId="709BB49C" w14:textId="77777777" w:rsidR="00AB678D" w:rsidRPr="00AB678D" w:rsidRDefault="00AB678D" w:rsidP="00D92D6B">
            <w:pPr>
              <w:tabs>
                <w:tab w:val="left" w:pos="1518"/>
              </w:tabs>
              <w:jc w:val="center"/>
              <w:rPr>
                <w:rFonts w:ascii="Times New Roman" w:hAnsi="Times New Roman" w:cs="Times New Roman"/>
              </w:rPr>
            </w:pPr>
            <w:proofErr w:type="spellStart"/>
            <w:r w:rsidRPr="00AB678D">
              <w:rPr>
                <w:rFonts w:ascii="Times New Roman" w:eastAsia="Calibri" w:hAnsi="Times New Roman" w:cs="Times New Roman"/>
                <w:i/>
                <w:position w:val="1"/>
                <w:sz w:val="22"/>
                <w:szCs w:val="22"/>
              </w:rPr>
              <w:t>SteelFisher</w:t>
            </w:r>
            <w:proofErr w:type="spellEnd"/>
            <w:r w:rsidRPr="00AB678D">
              <w:rPr>
                <w:rFonts w:ascii="Times New Roman" w:eastAsia="Calibri" w:hAnsi="Times New Roman" w:cs="Times New Roman"/>
                <w:i/>
                <w:position w:val="1"/>
                <w:sz w:val="22"/>
                <w:szCs w:val="22"/>
              </w:rPr>
              <w:t xml:space="preserve"> et al., 2019</w:t>
            </w:r>
          </w:p>
        </w:tc>
        <w:tc>
          <w:tcPr>
            <w:tcW w:w="1440" w:type="dxa"/>
          </w:tcPr>
          <w:p w14:paraId="206CA84B" w14:textId="77777777" w:rsidR="00AB678D" w:rsidRPr="00AB678D" w:rsidRDefault="00AB678D" w:rsidP="00D92D6B">
            <w:pPr>
              <w:jc w:val="center"/>
              <w:rPr>
                <w:rFonts w:ascii="Times New Roman" w:hAnsi="Times New Roman" w:cs="Times New Roman"/>
              </w:rPr>
            </w:pPr>
          </w:p>
        </w:tc>
        <w:tc>
          <w:tcPr>
            <w:tcW w:w="1980" w:type="dxa"/>
          </w:tcPr>
          <w:p w14:paraId="0380F86D" w14:textId="77777777" w:rsidR="00AB678D" w:rsidRPr="00AB678D" w:rsidRDefault="00AB678D" w:rsidP="00D92D6B">
            <w:pPr>
              <w:jc w:val="center"/>
              <w:rPr>
                <w:rFonts w:ascii="Times New Roman" w:hAnsi="Times New Roman" w:cs="Times New Roman"/>
              </w:rPr>
            </w:pPr>
          </w:p>
        </w:tc>
      </w:tr>
      <w:tr w:rsidR="00AB678D" w14:paraId="54096D1B" w14:textId="77777777" w:rsidTr="00D92D6B">
        <w:tc>
          <w:tcPr>
            <w:tcW w:w="910" w:type="dxa"/>
            <w:vMerge/>
          </w:tcPr>
          <w:p w14:paraId="43A5C391" w14:textId="77777777" w:rsidR="00AB678D" w:rsidRPr="00AB678D" w:rsidRDefault="00AB678D" w:rsidP="00D92D6B">
            <w:pPr>
              <w:jc w:val="center"/>
              <w:rPr>
                <w:rFonts w:ascii="Times New Roman" w:hAnsi="Times New Roman" w:cs="Times New Roman"/>
              </w:rPr>
            </w:pPr>
          </w:p>
        </w:tc>
        <w:tc>
          <w:tcPr>
            <w:tcW w:w="1335" w:type="dxa"/>
          </w:tcPr>
          <w:p w14:paraId="494C5E67"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26</w:t>
            </w:r>
          </w:p>
        </w:tc>
        <w:tc>
          <w:tcPr>
            <w:tcW w:w="4230" w:type="dxa"/>
          </w:tcPr>
          <w:p w14:paraId="11CE6F43" w14:textId="77777777" w:rsidR="00AB678D" w:rsidRPr="00AB678D" w:rsidRDefault="00AB678D" w:rsidP="00D92D6B">
            <w:pPr>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Sexism</w:t>
            </w:r>
            <w:r w:rsidRPr="00AB678D">
              <w:rPr>
                <w:rFonts w:ascii="Times New Roman" w:eastAsia="Calibri" w:hAnsi="Times New Roman" w:cs="Times New Roman"/>
                <w:position w:val="1"/>
                <w:sz w:val="22"/>
              </w:rPr>
              <w:t xml:space="preserve"> (cont.)</w:t>
            </w:r>
          </w:p>
          <w:p w14:paraId="378F08A6" w14:textId="77777777" w:rsidR="00AB678D" w:rsidRPr="00AB678D" w:rsidRDefault="00AB678D" w:rsidP="00D92D6B">
            <w:pPr>
              <w:jc w:val="center"/>
              <w:rPr>
                <w:rFonts w:ascii="Times New Roman" w:hAnsi="Times New Roman" w:cs="Times New Roman"/>
              </w:rPr>
            </w:pPr>
          </w:p>
        </w:tc>
        <w:tc>
          <w:tcPr>
            <w:tcW w:w="1440" w:type="dxa"/>
          </w:tcPr>
          <w:p w14:paraId="054BA1B3" w14:textId="77777777" w:rsidR="00AB678D" w:rsidRPr="00AB678D" w:rsidRDefault="00AB678D" w:rsidP="00D92D6B">
            <w:pPr>
              <w:spacing w:line="265" w:lineRule="exact"/>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NYT, 2019</w:t>
            </w:r>
          </w:p>
          <w:p w14:paraId="4186F7E4" w14:textId="77777777" w:rsidR="00AB678D" w:rsidRPr="00AB678D" w:rsidRDefault="00AB678D" w:rsidP="00D92D6B">
            <w:pPr>
              <w:jc w:val="center"/>
              <w:rPr>
                <w:rFonts w:ascii="Times New Roman" w:hAnsi="Times New Roman" w:cs="Times New Roman"/>
              </w:rPr>
            </w:pPr>
          </w:p>
        </w:tc>
        <w:tc>
          <w:tcPr>
            <w:tcW w:w="1980" w:type="dxa"/>
          </w:tcPr>
          <w:p w14:paraId="71E0B194" w14:textId="77777777" w:rsidR="00AB678D" w:rsidRPr="00AB678D" w:rsidRDefault="00AB678D" w:rsidP="00D92D6B">
            <w:pPr>
              <w:jc w:val="center"/>
              <w:rPr>
                <w:rFonts w:ascii="Times New Roman" w:hAnsi="Times New Roman" w:cs="Times New Roman"/>
              </w:rPr>
            </w:pPr>
          </w:p>
        </w:tc>
      </w:tr>
      <w:tr w:rsidR="00AB678D" w14:paraId="364F33B4" w14:textId="77777777" w:rsidTr="00D92D6B">
        <w:tc>
          <w:tcPr>
            <w:tcW w:w="910" w:type="dxa"/>
            <w:vMerge/>
          </w:tcPr>
          <w:p w14:paraId="08AB85D8" w14:textId="77777777" w:rsidR="00AB678D" w:rsidRPr="00AB678D" w:rsidRDefault="00AB678D" w:rsidP="00D92D6B">
            <w:pPr>
              <w:jc w:val="center"/>
              <w:rPr>
                <w:rFonts w:ascii="Times New Roman" w:hAnsi="Times New Roman" w:cs="Times New Roman"/>
              </w:rPr>
            </w:pPr>
          </w:p>
        </w:tc>
        <w:tc>
          <w:tcPr>
            <w:tcW w:w="1335" w:type="dxa"/>
          </w:tcPr>
          <w:p w14:paraId="373A6B9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28</w:t>
            </w:r>
          </w:p>
        </w:tc>
        <w:tc>
          <w:tcPr>
            <w:tcW w:w="4230" w:type="dxa"/>
          </w:tcPr>
          <w:p w14:paraId="573D40B6"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position w:val="1"/>
                <w:sz w:val="22"/>
                <w:szCs w:val="22"/>
              </w:rPr>
              <w:t xml:space="preserve">Heterosexism and Cissexism </w:t>
            </w:r>
            <w:r w:rsidRPr="00AB678D">
              <w:rPr>
                <w:rFonts w:ascii="Times New Roman" w:eastAsia="Calibri" w:hAnsi="Times New Roman" w:cs="Times New Roman"/>
                <w:i/>
                <w:position w:val="1"/>
                <w:sz w:val="22"/>
                <w:szCs w:val="22"/>
              </w:rPr>
              <w:t>Singh, 2015</w:t>
            </w:r>
          </w:p>
        </w:tc>
        <w:tc>
          <w:tcPr>
            <w:tcW w:w="1440" w:type="dxa"/>
          </w:tcPr>
          <w:p w14:paraId="63E8784E" w14:textId="77777777" w:rsidR="00AB678D" w:rsidRPr="00AB678D" w:rsidRDefault="00AB678D" w:rsidP="00D92D6B">
            <w:pPr>
              <w:jc w:val="center"/>
              <w:rPr>
                <w:rFonts w:ascii="Times New Roman" w:hAnsi="Times New Roman" w:cs="Times New Roman"/>
              </w:rPr>
            </w:pPr>
          </w:p>
        </w:tc>
        <w:tc>
          <w:tcPr>
            <w:tcW w:w="1980" w:type="dxa"/>
          </w:tcPr>
          <w:p w14:paraId="685C41A5" w14:textId="77777777" w:rsidR="00AB678D" w:rsidRPr="00AB678D" w:rsidRDefault="00AB678D" w:rsidP="00D92D6B">
            <w:pPr>
              <w:jc w:val="center"/>
              <w:rPr>
                <w:rFonts w:ascii="Times New Roman" w:hAnsi="Times New Roman" w:cs="Times New Roman"/>
              </w:rPr>
            </w:pPr>
          </w:p>
        </w:tc>
      </w:tr>
      <w:tr w:rsidR="00AB678D" w14:paraId="64D40CDF" w14:textId="77777777" w:rsidTr="00D92D6B">
        <w:tc>
          <w:tcPr>
            <w:tcW w:w="910" w:type="dxa"/>
            <w:vMerge w:val="restart"/>
          </w:tcPr>
          <w:p w14:paraId="177F554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12</w:t>
            </w:r>
          </w:p>
        </w:tc>
        <w:tc>
          <w:tcPr>
            <w:tcW w:w="1335" w:type="dxa"/>
          </w:tcPr>
          <w:p w14:paraId="0AF7A3A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Oct 31</w:t>
            </w:r>
          </w:p>
        </w:tc>
        <w:tc>
          <w:tcPr>
            <w:tcW w:w="4230" w:type="dxa"/>
          </w:tcPr>
          <w:p w14:paraId="594DA76A"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position w:val="1"/>
                <w:sz w:val="22"/>
                <w:szCs w:val="22"/>
              </w:rPr>
              <w:t>Religion and Oppression</w:t>
            </w:r>
          </w:p>
        </w:tc>
        <w:tc>
          <w:tcPr>
            <w:tcW w:w="1440" w:type="dxa"/>
          </w:tcPr>
          <w:p w14:paraId="131C695F" w14:textId="77777777" w:rsidR="00AB678D" w:rsidRPr="00AB678D" w:rsidRDefault="00AB678D" w:rsidP="00D92D6B">
            <w:pPr>
              <w:spacing w:line="265" w:lineRule="exact"/>
              <w:ind w:left="100"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Blumenfeld, 2006</w:t>
            </w:r>
          </w:p>
          <w:p w14:paraId="44032F83" w14:textId="77777777" w:rsidR="00AB678D" w:rsidRPr="00AB678D" w:rsidRDefault="00AB678D" w:rsidP="00D92D6B">
            <w:pPr>
              <w:jc w:val="center"/>
              <w:rPr>
                <w:rFonts w:ascii="Times New Roman" w:eastAsia="Calibri" w:hAnsi="Times New Roman" w:cs="Times New Roman"/>
                <w:position w:val="1"/>
                <w:sz w:val="22"/>
              </w:rPr>
            </w:pPr>
            <w:r w:rsidRPr="00AB678D">
              <w:rPr>
                <w:rFonts w:ascii="Times New Roman" w:eastAsia="Calibri" w:hAnsi="Times New Roman" w:cs="Times New Roman"/>
                <w:position w:val="1"/>
                <w:sz w:val="22"/>
                <w:szCs w:val="22"/>
              </w:rPr>
              <w:t>Sacred Land Film Project, 2015</w:t>
            </w:r>
          </w:p>
          <w:p w14:paraId="494291CD" w14:textId="77777777" w:rsidR="00AB678D" w:rsidRPr="00AB678D" w:rsidRDefault="00AB678D" w:rsidP="00D92D6B">
            <w:pPr>
              <w:jc w:val="center"/>
              <w:rPr>
                <w:rFonts w:ascii="Times New Roman" w:hAnsi="Times New Roman" w:cs="Times New Roman"/>
              </w:rPr>
            </w:pPr>
          </w:p>
        </w:tc>
        <w:tc>
          <w:tcPr>
            <w:tcW w:w="1980" w:type="dxa"/>
          </w:tcPr>
          <w:p w14:paraId="19E03DD1"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Reflection: Disclosure Documentary</w:t>
            </w:r>
          </w:p>
          <w:p w14:paraId="4AB03452" w14:textId="45E10BAA" w:rsidR="00AB678D" w:rsidRPr="00AB678D" w:rsidRDefault="00AB678D" w:rsidP="00D92D6B">
            <w:pPr>
              <w:jc w:val="center"/>
              <w:rPr>
                <w:rFonts w:ascii="Times New Roman" w:hAnsi="Times New Roman" w:cs="Times New Roman"/>
              </w:rPr>
            </w:pPr>
            <w:r w:rsidRPr="00AB678D">
              <w:rPr>
                <w:rFonts w:ascii="Times New Roman" w:hAnsi="Times New Roman" w:cs="Times New Roman"/>
                <w:b/>
                <w:sz w:val="22"/>
                <w:szCs w:val="22"/>
              </w:rPr>
              <w:t>DUE</w:t>
            </w:r>
          </w:p>
        </w:tc>
      </w:tr>
      <w:tr w:rsidR="00AB678D" w14:paraId="350C21C8" w14:textId="77777777" w:rsidTr="00D92D6B">
        <w:tc>
          <w:tcPr>
            <w:tcW w:w="910" w:type="dxa"/>
            <w:vMerge/>
          </w:tcPr>
          <w:p w14:paraId="35FEB41C" w14:textId="77777777" w:rsidR="00AB678D" w:rsidRPr="00AB678D" w:rsidRDefault="00AB678D" w:rsidP="00D92D6B">
            <w:pPr>
              <w:jc w:val="center"/>
              <w:rPr>
                <w:rFonts w:ascii="Times New Roman" w:hAnsi="Times New Roman" w:cs="Times New Roman"/>
              </w:rPr>
            </w:pPr>
          </w:p>
        </w:tc>
        <w:tc>
          <w:tcPr>
            <w:tcW w:w="1335" w:type="dxa"/>
          </w:tcPr>
          <w:p w14:paraId="07505BA2"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2</w:t>
            </w:r>
          </w:p>
        </w:tc>
        <w:tc>
          <w:tcPr>
            <w:tcW w:w="4230" w:type="dxa"/>
          </w:tcPr>
          <w:p w14:paraId="30D817F1" w14:textId="77777777" w:rsidR="00AB678D" w:rsidRPr="00AB678D" w:rsidRDefault="00AB678D" w:rsidP="00D92D6B">
            <w:pPr>
              <w:spacing w:line="267" w:lineRule="exact"/>
              <w:ind w:right="-20"/>
              <w:jc w:val="center"/>
              <w:rPr>
                <w:rFonts w:ascii="Times New Roman" w:eastAsia="Calibri" w:hAnsi="Times New Roman" w:cs="Times New Roman"/>
                <w:position w:val="1"/>
                <w:sz w:val="22"/>
              </w:rPr>
            </w:pPr>
            <w:r w:rsidRPr="00AB678D">
              <w:rPr>
                <w:rFonts w:ascii="Times New Roman" w:eastAsia="Calibri" w:hAnsi="Times New Roman" w:cs="Times New Roman"/>
                <w:position w:val="1"/>
                <w:sz w:val="22"/>
              </w:rPr>
              <w:t xml:space="preserve"> </w:t>
            </w:r>
            <w:r w:rsidRPr="00AB678D">
              <w:rPr>
                <w:rFonts w:ascii="Times New Roman" w:eastAsia="Calibri" w:hAnsi="Times New Roman" w:cs="Times New Roman"/>
                <w:position w:val="1"/>
                <w:sz w:val="22"/>
                <w:szCs w:val="22"/>
              </w:rPr>
              <w:t>Religion and Oppression</w:t>
            </w:r>
            <w:r w:rsidRPr="00AB678D">
              <w:rPr>
                <w:rFonts w:ascii="Times New Roman" w:eastAsia="Calibri" w:hAnsi="Times New Roman" w:cs="Times New Roman"/>
                <w:position w:val="1"/>
                <w:sz w:val="22"/>
              </w:rPr>
              <w:t xml:space="preserve"> (cont.)</w:t>
            </w:r>
          </w:p>
        </w:tc>
        <w:tc>
          <w:tcPr>
            <w:tcW w:w="1440" w:type="dxa"/>
          </w:tcPr>
          <w:p w14:paraId="6D1B33F7" w14:textId="77777777" w:rsidR="00AB678D" w:rsidRPr="00AB678D" w:rsidRDefault="00AB678D" w:rsidP="00D92D6B">
            <w:pPr>
              <w:jc w:val="center"/>
              <w:rPr>
                <w:rFonts w:ascii="Times New Roman" w:hAnsi="Times New Roman" w:cs="Times New Roman"/>
              </w:rPr>
            </w:pPr>
          </w:p>
        </w:tc>
        <w:tc>
          <w:tcPr>
            <w:tcW w:w="1980" w:type="dxa"/>
          </w:tcPr>
          <w:p w14:paraId="47A58C82" w14:textId="77777777" w:rsidR="00AB678D" w:rsidRPr="00AB678D" w:rsidRDefault="00AB678D" w:rsidP="00D92D6B">
            <w:pPr>
              <w:jc w:val="center"/>
              <w:rPr>
                <w:rFonts w:ascii="Times New Roman" w:hAnsi="Times New Roman" w:cs="Times New Roman"/>
              </w:rPr>
            </w:pPr>
          </w:p>
        </w:tc>
      </w:tr>
      <w:tr w:rsidR="00AB678D" w14:paraId="066ED5CC" w14:textId="77777777" w:rsidTr="00D92D6B">
        <w:tc>
          <w:tcPr>
            <w:tcW w:w="910" w:type="dxa"/>
            <w:vMerge/>
          </w:tcPr>
          <w:p w14:paraId="2D78C53B" w14:textId="77777777" w:rsidR="00AB678D" w:rsidRPr="00AB678D" w:rsidRDefault="00AB678D" w:rsidP="00D92D6B">
            <w:pPr>
              <w:jc w:val="center"/>
              <w:rPr>
                <w:rFonts w:ascii="Times New Roman" w:hAnsi="Times New Roman" w:cs="Times New Roman"/>
              </w:rPr>
            </w:pPr>
          </w:p>
        </w:tc>
        <w:tc>
          <w:tcPr>
            <w:tcW w:w="1335" w:type="dxa"/>
          </w:tcPr>
          <w:p w14:paraId="0D333E88"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4</w:t>
            </w:r>
          </w:p>
        </w:tc>
        <w:tc>
          <w:tcPr>
            <w:tcW w:w="4230" w:type="dxa"/>
          </w:tcPr>
          <w:p w14:paraId="01F28F92" w14:textId="77777777" w:rsidR="00AB678D" w:rsidRPr="00AB678D" w:rsidRDefault="00AB678D" w:rsidP="00D92D6B">
            <w:pPr>
              <w:spacing w:line="267" w:lineRule="exact"/>
              <w:ind w:right="-20"/>
              <w:jc w:val="center"/>
              <w:rPr>
                <w:rFonts w:ascii="Times New Roman" w:eastAsia="Calibri" w:hAnsi="Times New Roman" w:cs="Times New Roman"/>
                <w:position w:val="1"/>
                <w:sz w:val="22"/>
                <w:szCs w:val="22"/>
              </w:rPr>
            </w:pPr>
            <w:r w:rsidRPr="00AB678D">
              <w:rPr>
                <w:rFonts w:ascii="Times New Roman" w:eastAsia="Calibri" w:hAnsi="Times New Roman" w:cs="Times New Roman"/>
                <w:position w:val="1"/>
                <w:sz w:val="22"/>
                <w:szCs w:val="22"/>
              </w:rPr>
              <w:t>Defense Modes:  Denial, Minimization, and</w:t>
            </w:r>
          </w:p>
          <w:p w14:paraId="517A954D" w14:textId="77777777" w:rsidR="00AB678D" w:rsidRPr="00AB678D" w:rsidRDefault="00AB678D" w:rsidP="00D92D6B">
            <w:pPr>
              <w:jc w:val="center"/>
              <w:rPr>
                <w:rFonts w:ascii="Times New Roman" w:hAnsi="Times New Roman" w:cs="Times New Roman"/>
              </w:rPr>
            </w:pPr>
            <w:r w:rsidRPr="00AB678D">
              <w:rPr>
                <w:rFonts w:ascii="Times New Roman" w:eastAsia="Calibri" w:hAnsi="Times New Roman" w:cs="Times New Roman"/>
                <w:position w:val="1"/>
                <w:sz w:val="22"/>
                <w:szCs w:val="22"/>
              </w:rPr>
              <w:t>Discomfort</w:t>
            </w:r>
          </w:p>
        </w:tc>
        <w:tc>
          <w:tcPr>
            <w:tcW w:w="1440" w:type="dxa"/>
          </w:tcPr>
          <w:p w14:paraId="66BE8CD4"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8</w:t>
            </w:r>
          </w:p>
          <w:p w14:paraId="372D9A66" w14:textId="77777777" w:rsidR="00AB678D" w:rsidRPr="00AB678D" w:rsidRDefault="00AB678D" w:rsidP="00D92D6B">
            <w:pPr>
              <w:jc w:val="center"/>
              <w:rPr>
                <w:rFonts w:ascii="Times New Roman" w:hAnsi="Times New Roman" w:cs="Times New Roman"/>
              </w:rPr>
            </w:pPr>
          </w:p>
        </w:tc>
        <w:tc>
          <w:tcPr>
            <w:tcW w:w="1980" w:type="dxa"/>
          </w:tcPr>
          <w:p w14:paraId="6B891EC8" w14:textId="77777777" w:rsidR="00AB678D" w:rsidRPr="00AB678D" w:rsidRDefault="00AB678D" w:rsidP="00D92D6B">
            <w:pPr>
              <w:jc w:val="center"/>
              <w:rPr>
                <w:rFonts w:ascii="Times New Roman" w:hAnsi="Times New Roman" w:cs="Times New Roman"/>
              </w:rPr>
            </w:pPr>
          </w:p>
        </w:tc>
      </w:tr>
      <w:tr w:rsidR="00AB678D" w14:paraId="3D8F1E11" w14:textId="77777777" w:rsidTr="00D92D6B">
        <w:tc>
          <w:tcPr>
            <w:tcW w:w="910" w:type="dxa"/>
            <w:vMerge w:val="restart"/>
          </w:tcPr>
          <w:p w14:paraId="650C9F64"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13</w:t>
            </w:r>
          </w:p>
        </w:tc>
        <w:tc>
          <w:tcPr>
            <w:tcW w:w="1335" w:type="dxa"/>
          </w:tcPr>
          <w:p w14:paraId="304BA69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7</w:t>
            </w:r>
          </w:p>
        </w:tc>
        <w:tc>
          <w:tcPr>
            <w:tcW w:w="4230" w:type="dxa"/>
          </w:tcPr>
          <w:p w14:paraId="61426124"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Myths &amp; Rebuttals</w:t>
            </w:r>
          </w:p>
          <w:p w14:paraId="4A959910" w14:textId="77777777" w:rsidR="00AB678D" w:rsidRPr="00AB678D" w:rsidRDefault="00AB678D" w:rsidP="00D92D6B">
            <w:pPr>
              <w:jc w:val="center"/>
              <w:rPr>
                <w:rFonts w:ascii="Times New Roman" w:hAnsi="Times New Roman" w:cs="Times New Roman"/>
              </w:rPr>
            </w:pPr>
            <w:proofErr w:type="spellStart"/>
            <w:r w:rsidRPr="00AB678D">
              <w:rPr>
                <w:rFonts w:ascii="Times New Roman" w:hAnsi="Times New Roman" w:cs="Times New Roman"/>
                <w:i/>
                <w:sz w:val="22"/>
                <w:szCs w:val="22"/>
              </w:rPr>
              <w:t>Sensoy</w:t>
            </w:r>
            <w:proofErr w:type="spellEnd"/>
            <w:r w:rsidRPr="00AB678D">
              <w:rPr>
                <w:rFonts w:ascii="Times New Roman" w:hAnsi="Times New Roman" w:cs="Times New Roman"/>
                <w:i/>
                <w:sz w:val="22"/>
                <w:szCs w:val="22"/>
              </w:rPr>
              <w:t xml:space="preserve"> &amp; </w:t>
            </w:r>
            <w:proofErr w:type="spellStart"/>
            <w:r w:rsidRPr="00AB678D">
              <w:rPr>
                <w:rFonts w:ascii="Times New Roman" w:hAnsi="Times New Roman" w:cs="Times New Roman"/>
                <w:i/>
                <w:sz w:val="22"/>
                <w:szCs w:val="22"/>
              </w:rPr>
              <w:t>DiAngelo</w:t>
            </w:r>
            <w:proofErr w:type="spellEnd"/>
            <w:r w:rsidRPr="00AB678D">
              <w:rPr>
                <w:rFonts w:ascii="Times New Roman" w:hAnsi="Times New Roman" w:cs="Times New Roman"/>
                <w:i/>
                <w:sz w:val="22"/>
                <w:szCs w:val="22"/>
              </w:rPr>
              <w:t>, 2017 (Chapter 11)</w:t>
            </w:r>
          </w:p>
        </w:tc>
        <w:tc>
          <w:tcPr>
            <w:tcW w:w="1440" w:type="dxa"/>
          </w:tcPr>
          <w:p w14:paraId="681DE5BC" w14:textId="77777777" w:rsidR="00AB678D" w:rsidRPr="00AB678D" w:rsidRDefault="00AB678D" w:rsidP="00D92D6B">
            <w:pPr>
              <w:jc w:val="center"/>
              <w:rPr>
                <w:rFonts w:ascii="Times New Roman" w:hAnsi="Times New Roman" w:cs="Times New Roman"/>
              </w:rPr>
            </w:pPr>
          </w:p>
        </w:tc>
        <w:tc>
          <w:tcPr>
            <w:tcW w:w="1980" w:type="dxa"/>
          </w:tcPr>
          <w:p w14:paraId="5E033EDA" w14:textId="77777777" w:rsidR="00AB678D" w:rsidRPr="00AB678D" w:rsidRDefault="00AB678D" w:rsidP="00D92D6B">
            <w:pPr>
              <w:jc w:val="center"/>
              <w:rPr>
                <w:rFonts w:ascii="Times New Roman" w:hAnsi="Times New Roman" w:cs="Times New Roman"/>
              </w:rPr>
            </w:pPr>
          </w:p>
        </w:tc>
      </w:tr>
      <w:tr w:rsidR="00AB678D" w14:paraId="7A216E9C" w14:textId="77777777" w:rsidTr="00D92D6B">
        <w:tc>
          <w:tcPr>
            <w:tcW w:w="910" w:type="dxa"/>
            <w:vMerge/>
          </w:tcPr>
          <w:p w14:paraId="36814918" w14:textId="77777777" w:rsidR="00AB678D" w:rsidRPr="00AB678D" w:rsidRDefault="00AB678D" w:rsidP="00D92D6B">
            <w:pPr>
              <w:jc w:val="center"/>
              <w:rPr>
                <w:rFonts w:ascii="Times New Roman" w:hAnsi="Times New Roman" w:cs="Times New Roman"/>
              </w:rPr>
            </w:pPr>
          </w:p>
        </w:tc>
        <w:tc>
          <w:tcPr>
            <w:tcW w:w="1335" w:type="dxa"/>
          </w:tcPr>
          <w:p w14:paraId="18DDEC2C"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9</w:t>
            </w:r>
          </w:p>
        </w:tc>
        <w:tc>
          <w:tcPr>
            <w:tcW w:w="4230" w:type="dxa"/>
          </w:tcPr>
          <w:p w14:paraId="14BA0E48" w14:textId="77777777" w:rsidR="00AB678D" w:rsidRPr="00AB678D" w:rsidRDefault="00AB678D" w:rsidP="00D92D6B">
            <w:pPr>
              <w:tabs>
                <w:tab w:val="left" w:pos="720"/>
              </w:tabs>
              <w:autoSpaceDE/>
              <w:autoSpaceDN/>
              <w:adjustRightInd/>
              <w:jc w:val="center"/>
              <w:rPr>
                <w:rFonts w:ascii="Times New Roman" w:hAnsi="Times New Roman" w:cs="Times New Roman"/>
                <w:sz w:val="22"/>
                <w:szCs w:val="22"/>
              </w:rPr>
            </w:pPr>
            <w:r w:rsidRPr="00AB678D">
              <w:rPr>
                <w:rFonts w:ascii="Times New Roman" w:hAnsi="Times New Roman" w:cs="Times New Roman"/>
                <w:sz w:val="22"/>
                <w:szCs w:val="22"/>
              </w:rPr>
              <w:t>Myths &amp; Rebuttals</w:t>
            </w:r>
            <w:r w:rsidRPr="00AB678D">
              <w:rPr>
                <w:rFonts w:ascii="Times New Roman" w:hAnsi="Times New Roman" w:cs="Times New Roman"/>
                <w:sz w:val="22"/>
              </w:rPr>
              <w:t xml:space="preserve"> (cont.)</w:t>
            </w:r>
          </w:p>
          <w:p w14:paraId="40C29FC5" w14:textId="77777777" w:rsidR="00AB678D" w:rsidRPr="00AB678D" w:rsidRDefault="00AB678D" w:rsidP="00D92D6B">
            <w:pPr>
              <w:jc w:val="center"/>
              <w:rPr>
                <w:rFonts w:ascii="Times New Roman" w:hAnsi="Times New Roman" w:cs="Times New Roman"/>
              </w:rPr>
            </w:pPr>
          </w:p>
        </w:tc>
        <w:tc>
          <w:tcPr>
            <w:tcW w:w="1440" w:type="dxa"/>
          </w:tcPr>
          <w:p w14:paraId="05782A94" w14:textId="77777777" w:rsidR="00AB678D" w:rsidRPr="00AB678D" w:rsidRDefault="00AB678D" w:rsidP="00D92D6B">
            <w:pPr>
              <w:jc w:val="center"/>
              <w:rPr>
                <w:rFonts w:ascii="Times New Roman" w:hAnsi="Times New Roman" w:cs="Times New Roman"/>
              </w:rPr>
            </w:pPr>
          </w:p>
        </w:tc>
        <w:tc>
          <w:tcPr>
            <w:tcW w:w="1980" w:type="dxa"/>
          </w:tcPr>
          <w:p w14:paraId="6E06135B" w14:textId="77777777" w:rsidR="00AB678D" w:rsidRPr="00AB678D" w:rsidRDefault="00AB678D" w:rsidP="00D92D6B">
            <w:pPr>
              <w:jc w:val="center"/>
              <w:rPr>
                <w:rFonts w:ascii="Times New Roman" w:hAnsi="Times New Roman" w:cs="Times New Roman"/>
              </w:rPr>
            </w:pPr>
          </w:p>
        </w:tc>
      </w:tr>
      <w:tr w:rsidR="00AB678D" w14:paraId="53751807" w14:textId="77777777" w:rsidTr="00D92D6B">
        <w:tc>
          <w:tcPr>
            <w:tcW w:w="910" w:type="dxa"/>
            <w:vMerge/>
          </w:tcPr>
          <w:p w14:paraId="6F9D4DE1" w14:textId="77777777" w:rsidR="00AB678D" w:rsidRPr="00AB678D" w:rsidRDefault="00AB678D" w:rsidP="00D92D6B">
            <w:pPr>
              <w:jc w:val="center"/>
              <w:rPr>
                <w:rFonts w:ascii="Times New Roman" w:hAnsi="Times New Roman" w:cs="Times New Roman"/>
              </w:rPr>
            </w:pPr>
          </w:p>
        </w:tc>
        <w:tc>
          <w:tcPr>
            <w:tcW w:w="1335" w:type="dxa"/>
          </w:tcPr>
          <w:p w14:paraId="00C1B0A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11</w:t>
            </w:r>
          </w:p>
        </w:tc>
        <w:tc>
          <w:tcPr>
            <w:tcW w:w="4230" w:type="dxa"/>
          </w:tcPr>
          <w:p w14:paraId="21A25FD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What Can We Do?</w:t>
            </w:r>
          </w:p>
        </w:tc>
        <w:tc>
          <w:tcPr>
            <w:tcW w:w="1440" w:type="dxa"/>
          </w:tcPr>
          <w:p w14:paraId="6D429F67" w14:textId="77777777" w:rsidR="00AB678D" w:rsidRPr="00AB678D" w:rsidRDefault="00AB678D" w:rsidP="00D92D6B">
            <w:pPr>
              <w:jc w:val="center"/>
              <w:rPr>
                <w:rFonts w:ascii="Times New Roman" w:eastAsia="Calibri" w:hAnsi="Times New Roman" w:cs="Times New Roman"/>
                <w:sz w:val="22"/>
              </w:rPr>
            </w:pPr>
            <w:r w:rsidRPr="00AB678D">
              <w:rPr>
                <w:rFonts w:ascii="Times New Roman" w:eastAsia="Calibri" w:hAnsi="Times New Roman" w:cs="Times New Roman"/>
                <w:sz w:val="22"/>
                <w:szCs w:val="22"/>
              </w:rPr>
              <w:t>Chapter 9</w:t>
            </w:r>
          </w:p>
          <w:p w14:paraId="2FEA2CE4" w14:textId="77777777" w:rsidR="00AB678D" w:rsidRPr="00AB678D" w:rsidRDefault="00AB678D" w:rsidP="00D92D6B">
            <w:pPr>
              <w:jc w:val="center"/>
              <w:rPr>
                <w:rFonts w:ascii="Times New Roman" w:hAnsi="Times New Roman" w:cs="Times New Roman"/>
              </w:rPr>
            </w:pPr>
          </w:p>
        </w:tc>
        <w:tc>
          <w:tcPr>
            <w:tcW w:w="1980" w:type="dxa"/>
          </w:tcPr>
          <w:p w14:paraId="45C8E970" w14:textId="77777777" w:rsidR="00AB678D" w:rsidRPr="00AB678D" w:rsidRDefault="00AB678D" w:rsidP="00D92D6B">
            <w:pPr>
              <w:tabs>
                <w:tab w:val="left" w:pos="720"/>
              </w:tabs>
              <w:autoSpaceDE/>
              <w:autoSpaceDN/>
              <w:adjustRightInd/>
              <w:jc w:val="center"/>
              <w:rPr>
                <w:rFonts w:ascii="Times New Roman" w:hAnsi="Times New Roman" w:cs="Times New Roman"/>
                <w:b/>
                <w:sz w:val="22"/>
                <w:szCs w:val="22"/>
              </w:rPr>
            </w:pPr>
            <w:r w:rsidRPr="00AB678D">
              <w:rPr>
                <w:rFonts w:ascii="Times New Roman" w:hAnsi="Times New Roman" w:cs="Times New Roman"/>
                <w:b/>
                <w:sz w:val="22"/>
                <w:szCs w:val="22"/>
              </w:rPr>
              <w:t>Video Project: Local History</w:t>
            </w:r>
          </w:p>
          <w:p w14:paraId="7C4D001B" w14:textId="77777777" w:rsidR="00AB678D" w:rsidRDefault="00AB678D" w:rsidP="00D92D6B">
            <w:pPr>
              <w:jc w:val="center"/>
              <w:rPr>
                <w:rFonts w:ascii="Times New Roman" w:hAnsi="Times New Roman" w:cs="Times New Roman"/>
                <w:b/>
                <w:sz w:val="22"/>
                <w:szCs w:val="22"/>
              </w:rPr>
            </w:pPr>
            <w:r w:rsidRPr="00AB678D">
              <w:rPr>
                <w:rFonts w:ascii="Times New Roman" w:hAnsi="Times New Roman" w:cs="Times New Roman"/>
                <w:b/>
                <w:sz w:val="22"/>
                <w:szCs w:val="22"/>
              </w:rPr>
              <w:t>DUE</w:t>
            </w:r>
          </w:p>
          <w:p w14:paraId="47B059E2" w14:textId="5EBFB9EF" w:rsidR="003B5B69" w:rsidRPr="00AB678D" w:rsidRDefault="003B5B69" w:rsidP="00D92D6B">
            <w:pPr>
              <w:jc w:val="center"/>
              <w:rPr>
                <w:rFonts w:ascii="Times New Roman" w:hAnsi="Times New Roman" w:cs="Times New Roman"/>
              </w:rPr>
            </w:pPr>
          </w:p>
        </w:tc>
      </w:tr>
      <w:tr w:rsidR="00AB678D" w14:paraId="59F932A4" w14:textId="77777777" w:rsidTr="00D92D6B">
        <w:tc>
          <w:tcPr>
            <w:tcW w:w="910" w:type="dxa"/>
            <w:vMerge w:val="restart"/>
          </w:tcPr>
          <w:p w14:paraId="4E27B815"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14</w:t>
            </w:r>
          </w:p>
        </w:tc>
        <w:tc>
          <w:tcPr>
            <w:tcW w:w="1335" w:type="dxa"/>
          </w:tcPr>
          <w:p w14:paraId="64CDDAE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14</w:t>
            </w:r>
          </w:p>
        </w:tc>
        <w:tc>
          <w:tcPr>
            <w:tcW w:w="4230" w:type="dxa"/>
          </w:tcPr>
          <w:p w14:paraId="4854225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Advocacy and Action</w:t>
            </w:r>
          </w:p>
        </w:tc>
        <w:tc>
          <w:tcPr>
            <w:tcW w:w="1440" w:type="dxa"/>
          </w:tcPr>
          <w:p w14:paraId="5EB55910" w14:textId="77777777" w:rsidR="00AB678D" w:rsidRPr="00AB678D" w:rsidRDefault="00AB678D" w:rsidP="00D92D6B">
            <w:pPr>
              <w:jc w:val="center"/>
              <w:rPr>
                <w:rFonts w:ascii="Times New Roman" w:hAnsi="Times New Roman" w:cs="Times New Roman"/>
              </w:rPr>
            </w:pPr>
          </w:p>
        </w:tc>
        <w:tc>
          <w:tcPr>
            <w:tcW w:w="1980" w:type="dxa"/>
          </w:tcPr>
          <w:p w14:paraId="6E269A45" w14:textId="77777777" w:rsidR="00AB678D" w:rsidRPr="00AB678D" w:rsidRDefault="00AB678D" w:rsidP="00D92D6B">
            <w:pPr>
              <w:jc w:val="center"/>
              <w:rPr>
                <w:rFonts w:ascii="Times New Roman" w:hAnsi="Times New Roman" w:cs="Times New Roman"/>
              </w:rPr>
            </w:pPr>
          </w:p>
        </w:tc>
      </w:tr>
      <w:tr w:rsidR="00AB678D" w14:paraId="11BE3E23" w14:textId="77777777" w:rsidTr="00D92D6B">
        <w:tc>
          <w:tcPr>
            <w:tcW w:w="910" w:type="dxa"/>
            <w:vMerge/>
          </w:tcPr>
          <w:p w14:paraId="481894DF" w14:textId="77777777" w:rsidR="00AB678D" w:rsidRPr="00AB678D" w:rsidRDefault="00AB678D" w:rsidP="00D92D6B">
            <w:pPr>
              <w:jc w:val="center"/>
              <w:rPr>
                <w:rFonts w:ascii="Times New Roman" w:hAnsi="Times New Roman" w:cs="Times New Roman"/>
              </w:rPr>
            </w:pPr>
          </w:p>
        </w:tc>
        <w:tc>
          <w:tcPr>
            <w:tcW w:w="1335" w:type="dxa"/>
          </w:tcPr>
          <w:p w14:paraId="7213F9F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16</w:t>
            </w:r>
          </w:p>
        </w:tc>
        <w:tc>
          <w:tcPr>
            <w:tcW w:w="4230" w:type="dxa"/>
          </w:tcPr>
          <w:p w14:paraId="03685E9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szCs w:val="22"/>
              </w:rPr>
              <w:t>Advocacy and Action</w:t>
            </w:r>
          </w:p>
        </w:tc>
        <w:tc>
          <w:tcPr>
            <w:tcW w:w="1440" w:type="dxa"/>
          </w:tcPr>
          <w:p w14:paraId="560221DF" w14:textId="77777777" w:rsidR="00AB678D" w:rsidRPr="00AB678D" w:rsidRDefault="00AB678D" w:rsidP="00D92D6B">
            <w:pPr>
              <w:jc w:val="center"/>
              <w:rPr>
                <w:rFonts w:ascii="Times New Roman" w:hAnsi="Times New Roman" w:cs="Times New Roman"/>
              </w:rPr>
            </w:pPr>
          </w:p>
        </w:tc>
        <w:tc>
          <w:tcPr>
            <w:tcW w:w="1980" w:type="dxa"/>
          </w:tcPr>
          <w:p w14:paraId="2ADA3F61" w14:textId="77777777" w:rsidR="00AB678D" w:rsidRPr="00AB678D" w:rsidRDefault="00AB678D" w:rsidP="00D92D6B">
            <w:pPr>
              <w:jc w:val="center"/>
              <w:rPr>
                <w:rFonts w:ascii="Times New Roman" w:hAnsi="Times New Roman" w:cs="Times New Roman"/>
              </w:rPr>
            </w:pPr>
          </w:p>
        </w:tc>
      </w:tr>
      <w:tr w:rsidR="00AB678D" w14:paraId="62248FD3" w14:textId="77777777" w:rsidTr="00D92D6B">
        <w:tc>
          <w:tcPr>
            <w:tcW w:w="910" w:type="dxa"/>
            <w:vMerge/>
          </w:tcPr>
          <w:p w14:paraId="4A628CA5" w14:textId="77777777" w:rsidR="00AB678D" w:rsidRPr="00AB678D" w:rsidRDefault="00AB678D" w:rsidP="00D92D6B">
            <w:pPr>
              <w:jc w:val="center"/>
              <w:rPr>
                <w:rFonts w:ascii="Times New Roman" w:hAnsi="Times New Roman" w:cs="Times New Roman"/>
              </w:rPr>
            </w:pPr>
          </w:p>
        </w:tc>
        <w:tc>
          <w:tcPr>
            <w:tcW w:w="1335" w:type="dxa"/>
          </w:tcPr>
          <w:p w14:paraId="41BA7E2B"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Nov 18</w:t>
            </w:r>
          </w:p>
        </w:tc>
        <w:tc>
          <w:tcPr>
            <w:tcW w:w="4230" w:type="dxa"/>
          </w:tcPr>
          <w:p w14:paraId="2A870480"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sz w:val="22"/>
              </w:rPr>
              <w:t>Advocacy and Action</w:t>
            </w:r>
          </w:p>
        </w:tc>
        <w:tc>
          <w:tcPr>
            <w:tcW w:w="1440" w:type="dxa"/>
          </w:tcPr>
          <w:p w14:paraId="18C463EA"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bCs/>
                <w:sz w:val="22"/>
                <w:szCs w:val="22"/>
              </w:rPr>
              <w:t xml:space="preserve">Through The Eyes of Women: Joan </w:t>
            </w:r>
            <w:proofErr w:type="spellStart"/>
            <w:r w:rsidRPr="00AB678D">
              <w:rPr>
                <w:rFonts w:ascii="Times New Roman" w:hAnsi="Times New Roman" w:cs="Times New Roman"/>
                <w:bCs/>
                <w:sz w:val="22"/>
                <w:szCs w:val="22"/>
              </w:rPr>
              <w:lastRenderedPageBreak/>
              <w:t>Trumpauer</w:t>
            </w:r>
            <w:proofErr w:type="spellEnd"/>
            <w:r w:rsidRPr="00AB678D">
              <w:rPr>
                <w:rFonts w:ascii="Times New Roman" w:hAnsi="Times New Roman" w:cs="Times New Roman"/>
                <w:bCs/>
                <w:sz w:val="22"/>
                <w:szCs w:val="22"/>
              </w:rPr>
              <w:t xml:space="preserve"> Mulholland Shares How “She Stood </w:t>
            </w:r>
            <w:proofErr w:type="gramStart"/>
            <w:r w:rsidRPr="00AB678D">
              <w:rPr>
                <w:rFonts w:ascii="Times New Roman" w:hAnsi="Times New Roman" w:cs="Times New Roman"/>
                <w:bCs/>
                <w:sz w:val="22"/>
                <w:szCs w:val="22"/>
              </w:rPr>
              <w:t>For</w:t>
            </w:r>
            <w:proofErr w:type="gramEnd"/>
            <w:r w:rsidRPr="00AB678D">
              <w:rPr>
                <w:rFonts w:ascii="Times New Roman" w:hAnsi="Times New Roman" w:cs="Times New Roman"/>
                <w:bCs/>
                <w:sz w:val="22"/>
                <w:szCs w:val="22"/>
              </w:rPr>
              <w:t xml:space="preserve"> Freedom”</w:t>
            </w:r>
          </w:p>
        </w:tc>
        <w:tc>
          <w:tcPr>
            <w:tcW w:w="1980" w:type="dxa"/>
          </w:tcPr>
          <w:p w14:paraId="4139D170" w14:textId="77777777" w:rsidR="00AB678D" w:rsidRPr="00AB678D" w:rsidRDefault="00AB678D" w:rsidP="00D92D6B">
            <w:pPr>
              <w:jc w:val="center"/>
              <w:rPr>
                <w:rFonts w:ascii="Times New Roman" w:hAnsi="Times New Roman" w:cs="Times New Roman"/>
              </w:rPr>
            </w:pPr>
          </w:p>
        </w:tc>
      </w:tr>
      <w:tr w:rsidR="00AB678D" w14:paraId="6CD02A63" w14:textId="77777777" w:rsidTr="00D92D6B">
        <w:tc>
          <w:tcPr>
            <w:tcW w:w="910" w:type="dxa"/>
          </w:tcPr>
          <w:p w14:paraId="2FAE7F33" w14:textId="77777777" w:rsidR="00AB678D" w:rsidRPr="00AB678D" w:rsidRDefault="00AB678D" w:rsidP="00D92D6B">
            <w:pPr>
              <w:jc w:val="center"/>
              <w:rPr>
                <w:rFonts w:ascii="Times New Roman" w:hAnsi="Times New Roman" w:cs="Times New Roman"/>
              </w:rPr>
            </w:pPr>
          </w:p>
        </w:tc>
        <w:tc>
          <w:tcPr>
            <w:tcW w:w="1335" w:type="dxa"/>
          </w:tcPr>
          <w:p w14:paraId="5452906F"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Nov 21-25</w:t>
            </w:r>
          </w:p>
        </w:tc>
        <w:tc>
          <w:tcPr>
            <w:tcW w:w="7650" w:type="dxa"/>
            <w:gridSpan w:val="3"/>
          </w:tcPr>
          <w:p w14:paraId="7E7BC20B"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THANKSGIVING BREAK</w:t>
            </w:r>
          </w:p>
        </w:tc>
      </w:tr>
      <w:tr w:rsidR="00AB678D" w14:paraId="1218419D" w14:textId="77777777" w:rsidTr="00D92D6B">
        <w:tc>
          <w:tcPr>
            <w:tcW w:w="910" w:type="dxa"/>
          </w:tcPr>
          <w:p w14:paraId="08F704B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15</w:t>
            </w:r>
          </w:p>
        </w:tc>
        <w:tc>
          <w:tcPr>
            <w:tcW w:w="1335" w:type="dxa"/>
          </w:tcPr>
          <w:p w14:paraId="077B9CFF" w14:textId="77777777" w:rsidR="00AB678D" w:rsidRPr="00E33AAA" w:rsidRDefault="00AB678D" w:rsidP="00D92D6B">
            <w:pPr>
              <w:jc w:val="center"/>
              <w:rPr>
                <w:rFonts w:ascii="Times New Roman" w:hAnsi="Times New Roman" w:cs="Times New Roman"/>
              </w:rPr>
            </w:pPr>
            <w:r w:rsidRPr="00E33AAA">
              <w:rPr>
                <w:rFonts w:ascii="Times New Roman" w:hAnsi="Times New Roman" w:cs="Times New Roman"/>
              </w:rPr>
              <w:t>Nov 28-30</w:t>
            </w:r>
          </w:p>
        </w:tc>
        <w:tc>
          <w:tcPr>
            <w:tcW w:w="7650" w:type="dxa"/>
            <w:gridSpan w:val="3"/>
          </w:tcPr>
          <w:p w14:paraId="2C4299EF" w14:textId="77777777" w:rsidR="00AB678D" w:rsidRPr="00E33AAA" w:rsidRDefault="00AB678D" w:rsidP="00D92D6B">
            <w:pPr>
              <w:jc w:val="center"/>
              <w:rPr>
                <w:rFonts w:ascii="Times New Roman" w:hAnsi="Times New Roman" w:cs="Times New Roman"/>
                <w:b/>
                <w:bCs/>
              </w:rPr>
            </w:pPr>
            <w:r w:rsidRPr="00E33AAA">
              <w:rPr>
                <w:rFonts w:ascii="Times New Roman" w:hAnsi="Times New Roman" w:cs="Times New Roman"/>
                <w:b/>
                <w:bCs/>
              </w:rPr>
              <w:t>Final Review/In Class Study</w:t>
            </w:r>
          </w:p>
        </w:tc>
      </w:tr>
      <w:tr w:rsidR="00AB678D" w14:paraId="0E538E3C" w14:textId="77777777" w:rsidTr="00D92D6B">
        <w:tc>
          <w:tcPr>
            <w:tcW w:w="910" w:type="dxa"/>
            <w:vMerge w:val="restart"/>
          </w:tcPr>
          <w:p w14:paraId="4799EB11" w14:textId="77777777" w:rsidR="00AB678D" w:rsidRPr="00AB678D" w:rsidRDefault="00AB678D" w:rsidP="00D92D6B">
            <w:pPr>
              <w:jc w:val="center"/>
              <w:rPr>
                <w:rFonts w:ascii="Times New Roman" w:hAnsi="Times New Roman" w:cs="Times New Roman"/>
              </w:rPr>
            </w:pPr>
            <w:r w:rsidRPr="00AB678D">
              <w:rPr>
                <w:rFonts w:ascii="Times New Roman" w:hAnsi="Times New Roman" w:cs="Times New Roman"/>
              </w:rPr>
              <w:t>16</w:t>
            </w:r>
          </w:p>
        </w:tc>
        <w:tc>
          <w:tcPr>
            <w:tcW w:w="1335" w:type="dxa"/>
          </w:tcPr>
          <w:p w14:paraId="76DBCC81"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Dec 2</w:t>
            </w:r>
          </w:p>
        </w:tc>
        <w:tc>
          <w:tcPr>
            <w:tcW w:w="7650" w:type="dxa"/>
            <w:gridSpan w:val="3"/>
          </w:tcPr>
          <w:p w14:paraId="69416F31"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CLASSES END</w:t>
            </w:r>
          </w:p>
        </w:tc>
      </w:tr>
      <w:tr w:rsidR="00AB678D" w14:paraId="03CD43D3" w14:textId="77777777" w:rsidTr="00D92D6B">
        <w:tc>
          <w:tcPr>
            <w:tcW w:w="910" w:type="dxa"/>
            <w:vMerge/>
          </w:tcPr>
          <w:p w14:paraId="368448B2" w14:textId="77777777" w:rsidR="00AB678D" w:rsidRPr="00AB678D" w:rsidRDefault="00AB678D" w:rsidP="00D92D6B">
            <w:pPr>
              <w:jc w:val="center"/>
              <w:rPr>
                <w:rFonts w:ascii="Times New Roman" w:hAnsi="Times New Roman" w:cs="Times New Roman"/>
              </w:rPr>
            </w:pPr>
          </w:p>
        </w:tc>
        <w:tc>
          <w:tcPr>
            <w:tcW w:w="1335" w:type="dxa"/>
          </w:tcPr>
          <w:p w14:paraId="0BE5B7A6"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Dec 5-9</w:t>
            </w:r>
          </w:p>
        </w:tc>
        <w:tc>
          <w:tcPr>
            <w:tcW w:w="7650" w:type="dxa"/>
            <w:gridSpan w:val="3"/>
          </w:tcPr>
          <w:p w14:paraId="06C30CC3" w14:textId="77777777" w:rsidR="00AB678D" w:rsidRPr="009503BC" w:rsidRDefault="00AB678D" w:rsidP="00D92D6B">
            <w:pPr>
              <w:jc w:val="center"/>
              <w:rPr>
                <w:rFonts w:ascii="Times New Roman" w:hAnsi="Times New Roman" w:cs="Times New Roman"/>
                <w:highlight w:val="yellow"/>
              </w:rPr>
            </w:pPr>
            <w:r w:rsidRPr="009503BC">
              <w:rPr>
                <w:rFonts w:ascii="Times New Roman" w:hAnsi="Times New Roman" w:cs="Times New Roman"/>
                <w:highlight w:val="yellow"/>
              </w:rPr>
              <w:t>FINAL EXAMS</w:t>
            </w:r>
          </w:p>
        </w:tc>
      </w:tr>
    </w:tbl>
    <w:p w14:paraId="5F1B6719" w14:textId="1DFC307C" w:rsidR="0077250E" w:rsidRDefault="0077250E"/>
    <w:p w14:paraId="2566156E" w14:textId="77777777" w:rsidR="00AB678D" w:rsidRPr="00A74326" w:rsidRDefault="00AB678D" w:rsidP="00AB678D">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7.   Course Requirements/Evaluation:</w:t>
      </w:r>
    </w:p>
    <w:p w14:paraId="5850E69D" w14:textId="77777777" w:rsidR="00AB678D" w:rsidRPr="00A74326" w:rsidRDefault="00AB678D" w:rsidP="00AB678D">
      <w:pPr>
        <w:ind w:right="30"/>
        <w:rPr>
          <w:rFonts w:ascii="Times New Roman" w:hAnsi="Times New Roman" w:cs="Times New Roman"/>
          <w:b/>
          <w:spacing w:val="-2"/>
          <w:sz w:val="22"/>
          <w:szCs w:val="22"/>
          <w:u w:val="single"/>
        </w:rPr>
      </w:pPr>
    </w:p>
    <w:p w14:paraId="32AC0414" w14:textId="77777777" w:rsidR="00AB678D" w:rsidRPr="00A74326" w:rsidRDefault="00AB678D" w:rsidP="00AB678D">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t>
      </w:r>
      <w:proofErr w:type="gramStart"/>
      <w:r w:rsidRPr="00A74326">
        <w:rPr>
          <w:rFonts w:ascii="Times New Roman" w:hAnsi="Times New Roman" w:cs="Times New Roman"/>
          <w:bCs/>
          <w:iCs/>
          <w:sz w:val="22"/>
          <w:szCs w:val="22"/>
        </w:rPr>
        <w:t>week</w:t>
      </w:r>
      <w:proofErr w:type="gramEnd"/>
      <w:r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0C255473" w14:textId="77777777" w:rsidR="00AB678D" w:rsidRPr="00A74326" w:rsidRDefault="00AB678D" w:rsidP="00AB678D">
      <w:pPr>
        <w:widowControl/>
        <w:autoSpaceDE/>
        <w:autoSpaceDN/>
        <w:adjustRightInd/>
        <w:rPr>
          <w:rFonts w:ascii="Times New Roman" w:hAnsi="Times New Roman" w:cs="Times New Roman"/>
          <w:b/>
          <w:spacing w:val="-2"/>
          <w:sz w:val="22"/>
          <w:szCs w:val="22"/>
          <w:u w:val="single"/>
        </w:rPr>
      </w:pPr>
    </w:p>
    <w:p w14:paraId="0F2589CF" w14:textId="77777777" w:rsidR="00AB678D" w:rsidRPr="00A74326" w:rsidRDefault="00AB678D" w:rsidP="00AB678D">
      <w:pPr>
        <w:spacing w:after="120" w:line="259" w:lineRule="auto"/>
        <w:ind w:right="30"/>
        <w:rPr>
          <w:rFonts w:ascii="Times New Roman" w:hAnsi="Times New Roman" w:cs="Times New Roman"/>
          <w:b/>
          <w:spacing w:val="-2"/>
          <w:sz w:val="22"/>
          <w:szCs w:val="22"/>
          <w:u w:val="single"/>
        </w:rPr>
      </w:pPr>
    </w:p>
    <w:p w14:paraId="2E248F5C" w14:textId="77777777" w:rsidR="00AB678D" w:rsidRPr="00A74326" w:rsidRDefault="00AB678D" w:rsidP="00AB678D">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4B9C8900" w14:textId="77777777" w:rsidR="00AB678D" w:rsidRPr="00A74326" w:rsidRDefault="00AB678D" w:rsidP="00AB678D">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2"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4F4090E7"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7B03C7D4"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5B160F05"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784B0828" w14:textId="77777777" w:rsidR="00AB678D" w:rsidRPr="00A74326" w:rsidRDefault="00AB678D" w:rsidP="00AB678D">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7184E276" w14:textId="77777777" w:rsidR="00AB678D" w:rsidRPr="00A74326" w:rsidRDefault="00AB678D" w:rsidP="00AB678D">
      <w:pPr>
        <w:ind w:right="30"/>
        <w:rPr>
          <w:rFonts w:ascii="Times New Roman" w:hAnsi="Times New Roman" w:cs="Times New Roman"/>
          <w:b/>
          <w:spacing w:val="-2"/>
          <w:sz w:val="22"/>
          <w:szCs w:val="22"/>
          <w:u w:val="single"/>
        </w:rPr>
      </w:pPr>
    </w:p>
    <w:p w14:paraId="11F0B37E" w14:textId="77777777" w:rsidR="00AB678D" w:rsidRPr="00A74326" w:rsidRDefault="00AB678D" w:rsidP="00AB678D">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5A22AE88" w14:textId="77777777" w:rsidR="00AB678D" w:rsidRPr="00A74326" w:rsidRDefault="00AB678D" w:rsidP="00AB678D">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F8E755D" w14:textId="77777777" w:rsidR="00AB678D" w:rsidRPr="00A74326" w:rsidRDefault="00AB678D" w:rsidP="00AB678D">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7396873" w14:textId="77777777" w:rsidR="00AB678D" w:rsidRPr="00A74326" w:rsidRDefault="00AB678D" w:rsidP="00AB678D">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1068BA67" w14:textId="77777777" w:rsidR="00AB678D" w:rsidRPr="00A74326" w:rsidRDefault="00AB678D" w:rsidP="00AB678D">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CC3C4DB" w14:textId="77777777" w:rsidR="00AB678D" w:rsidRPr="00A74326" w:rsidRDefault="00AB678D" w:rsidP="00AB678D">
      <w:pPr>
        <w:pStyle w:val="ListParagraph"/>
        <w:ind w:right="30"/>
        <w:rPr>
          <w:rFonts w:ascii="Times New Roman" w:hAnsi="Times New Roman" w:cs="Times New Roman"/>
          <w:spacing w:val="-2"/>
          <w:sz w:val="22"/>
          <w:szCs w:val="22"/>
          <w:highlight w:val="yellow"/>
        </w:rPr>
      </w:pPr>
    </w:p>
    <w:p w14:paraId="1D63CB52" w14:textId="77777777" w:rsidR="00AB678D" w:rsidRPr="00A74326" w:rsidRDefault="00AB678D" w:rsidP="00AB678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 xml:space="preserve">The reflection assignments should BE CREATIVE and </w:t>
      </w:r>
      <w:proofErr w:type="gramStart"/>
      <w:r w:rsidRPr="00A74326">
        <w:rPr>
          <w:rFonts w:ascii="Times New Roman" w:hAnsi="Times New Roman" w:cs="Times New Roman"/>
          <w:b/>
          <w:bCs/>
          <w:iCs/>
          <w:sz w:val="22"/>
          <w:szCs w:val="22"/>
        </w:rPr>
        <w:t>interesting,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187BC063" w14:textId="77777777" w:rsidR="00AB678D" w:rsidRPr="00A74326" w:rsidRDefault="00AB678D" w:rsidP="00AB678D">
      <w:pPr>
        <w:ind w:right="30"/>
        <w:rPr>
          <w:rFonts w:ascii="Times New Roman" w:hAnsi="Times New Roman" w:cs="Times New Roman"/>
          <w:sz w:val="22"/>
          <w:szCs w:val="22"/>
          <w:highlight w:val="yellow"/>
        </w:rPr>
      </w:pPr>
    </w:p>
    <w:p w14:paraId="5E906743" w14:textId="77777777" w:rsidR="00AB678D" w:rsidRPr="00A74326" w:rsidRDefault="00AB678D" w:rsidP="00AB678D">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64D65240" w14:textId="77777777" w:rsidR="00AB678D" w:rsidRPr="00A74326" w:rsidRDefault="00AB678D" w:rsidP="00AB678D">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0D1E4415" w14:textId="77777777" w:rsidR="00AB678D" w:rsidRPr="00A74326" w:rsidRDefault="00AB678D" w:rsidP="00AB678D">
      <w:pPr>
        <w:ind w:right="30"/>
        <w:rPr>
          <w:rFonts w:ascii="Times New Roman" w:hAnsi="Times New Roman" w:cs="Times New Roman"/>
          <w:b/>
          <w:bCs/>
          <w:sz w:val="22"/>
          <w:szCs w:val="22"/>
        </w:rPr>
      </w:pPr>
    </w:p>
    <w:p w14:paraId="5D26A382"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2E5B8FD0" w14:textId="77777777" w:rsidR="00AB678D" w:rsidRPr="00A74326" w:rsidRDefault="00AB678D" w:rsidP="00AB678D">
      <w:pPr>
        <w:pStyle w:val="PlainText"/>
        <w:numPr>
          <w:ilvl w:val="0"/>
          <w:numId w:val="2"/>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09A8F363"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318DC1C1"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264EEA13"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3C769007" w14:textId="77777777" w:rsidR="00AB678D" w:rsidRDefault="00AB678D" w:rsidP="00AB678D">
      <w:pPr>
        <w:pStyle w:val="PlainText"/>
        <w:numPr>
          <w:ilvl w:val="0"/>
          <w:numId w:val="2"/>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2B802E11" w14:textId="77777777" w:rsidR="00AB678D" w:rsidRPr="00A92AE3" w:rsidRDefault="00AB678D" w:rsidP="00AB678D">
      <w:pPr>
        <w:pStyle w:val="PlainText"/>
        <w:ind w:left="360"/>
        <w:rPr>
          <w:rFonts w:ascii="Times New Roman" w:eastAsia="MS Mincho" w:hAnsi="Times New Roman" w:cs="Times New Roman"/>
          <w:sz w:val="22"/>
          <w:szCs w:val="22"/>
        </w:rPr>
      </w:pPr>
    </w:p>
    <w:p w14:paraId="6F740DA0" w14:textId="77777777" w:rsidR="00AB678D" w:rsidRPr="00A74326" w:rsidRDefault="00AB678D" w:rsidP="00AB678D">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523BAFF4" w14:textId="77777777" w:rsidR="00AB678D" w:rsidRPr="00A74326" w:rsidRDefault="00AB678D" w:rsidP="00AB678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56DA1528"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pts: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076A807E"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1BD016E6"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190B4714"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60B295B7" w14:textId="77777777" w:rsidR="00AB678D" w:rsidRPr="00A74326" w:rsidRDefault="00AB678D" w:rsidP="00AB678D">
      <w:pPr>
        <w:pStyle w:val="PlainText"/>
        <w:numPr>
          <w:ilvl w:val="0"/>
          <w:numId w:val="2"/>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3E268A50" w14:textId="77777777" w:rsidR="00AB678D" w:rsidRPr="00A74326" w:rsidRDefault="00AB678D" w:rsidP="00AB678D">
      <w:pPr>
        <w:ind w:right="30"/>
        <w:rPr>
          <w:rFonts w:ascii="Times New Roman" w:hAnsi="Times New Roman" w:cs="Times New Roman"/>
          <w:sz w:val="22"/>
          <w:szCs w:val="22"/>
        </w:rPr>
      </w:pPr>
    </w:p>
    <w:p w14:paraId="6794EA10" w14:textId="77777777" w:rsidR="00AB678D" w:rsidRPr="00A74326" w:rsidRDefault="00AB678D" w:rsidP="00AB678D">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56E46132" w14:textId="77777777" w:rsidR="00AB678D" w:rsidRPr="00A74326" w:rsidRDefault="00AB678D" w:rsidP="00AB678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12719EE6"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2BE987F7"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3911E13A"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7DFA4762"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6E36599A" w14:textId="4F111DAA" w:rsidR="00AB678D" w:rsidRPr="007D41E3" w:rsidRDefault="00AB678D" w:rsidP="00AB678D">
      <w:pPr>
        <w:pStyle w:val="PlainText"/>
        <w:numPr>
          <w:ilvl w:val="0"/>
          <w:numId w:val="2"/>
        </w:numPr>
        <w:spacing w:after="120" w:line="259" w:lineRule="auto"/>
        <w:rPr>
          <w:rFonts w:ascii="Times New Roman" w:hAnsi="Times New Roman" w:cs="Times New Roman"/>
          <w:b/>
          <w:bCs/>
          <w:sz w:val="22"/>
          <w:szCs w:val="22"/>
          <w:u w:val="single"/>
        </w:rPr>
      </w:pPr>
      <w:r w:rsidRPr="007D41E3">
        <w:rPr>
          <w:rFonts w:ascii="Times New Roman" w:eastAsia="MS Mincho" w:hAnsi="Times New Roman" w:cs="Times New Roman"/>
          <w:b/>
          <w:bCs/>
          <w:sz w:val="22"/>
          <w:szCs w:val="22"/>
        </w:rPr>
        <w:lastRenderedPageBreak/>
        <w:t xml:space="preserve">Loss Points (-3): </w:t>
      </w:r>
      <w:r w:rsidRPr="007D41E3">
        <w:rPr>
          <w:rFonts w:ascii="Times New Roman" w:eastAsia="MS Mincho" w:hAnsi="Times New Roman" w:cs="Times New Roman"/>
          <w:bCs/>
          <w:sz w:val="22"/>
          <w:szCs w:val="22"/>
        </w:rPr>
        <w:t>Failure</w:t>
      </w:r>
      <w:r w:rsidRPr="007D41E3">
        <w:rPr>
          <w:rFonts w:ascii="Times New Roman" w:eastAsia="MS Mincho" w:hAnsi="Times New Roman" w:cs="Times New Roman"/>
          <w:b/>
          <w:bCs/>
          <w:sz w:val="22"/>
          <w:szCs w:val="22"/>
        </w:rPr>
        <w:t xml:space="preserve"> </w:t>
      </w:r>
      <w:r w:rsidRPr="007D41E3">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3618493B" w14:textId="77777777" w:rsidR="00AB678D" w:rsidRPr="00A74326" w:rsidRDefault="00AB678D" w:rsidP="00AB678D">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5CBE1FA5" w14:textId="77777777" w:rsidR="00AB678D" w:rsidRPr="00A74326" w:rsidRDefault="00AB678D" w:rsidP="00AB678D">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04D0D429"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5A67ECDA"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5FF65DBB"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0976B66A"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2A40AE11"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E628670" w14:textId="77777777" w:rsidR="00AB678D" w:rsidRPr="00A74326" w:rsidRDefault="00AB678D" w:rsidP="00AB678D">
      <w:pPr>
        <w:pStyle w:val="PlainText"/>
        <w:spacing w:after="120" w:line="259" w:lineRule="auto"/>
        <w:rPr>
          <w:rFonts w:ascii="Times New Roman" w:hAnsi="Times New Roman" w:cs="Times New Roman"/>
          <w:b/>
          <w:bCs/>
          <w:sz w:val="22"/>
          <w:szCs w:val="22"/>
          <w:u w:val="single"/>
        </w:rPr>
      </w:pPr>
    </w:p>
    <w:p w14:paraId="74CC3C5E" w14:textId="77777777" w:rsidR="00AB678D" w:rsidRPr="00A74326" w:rsidRDefault="00AB678D" w:rsidP="00AB678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5A34DF81" w14:textId="77777777" w:rsidR="00AB678D" w:rsidRPr="00A74326" w:rsidRDefault="00AB678D" w:rsidP="00AB678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396F2D5B" w14:textId="77777777" w:rsidR="00AB678D" w:rsidRPr="00A74326" w:rsidRDefault="00AB678D" w:rsidP="00AB678D">
      <w:pPr>
        <w:pStyle w:val="PlainText"/>
        <w:numPr>
          <w:ilvl w:val="0"/>
          <w:numId w:val="2"/>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92BDF8F" w14:textId="77777777" w:rsidR="00AB678D" w:rsidRPr="00A74326" w:rsidRDefault="00AB678D" w:rsidP="00AB678D">
      <w:pPr>
        <w:pStyle w:val="PlainText"/>
        <w:numPr>
          <w:ilvl w:val="0"/>
          <w:numId w:val="2"/>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232C798C" w14:textId="77777777" w:rsidR="00AB678D" w:rsidRPr="00A74326" w:rsidRDefault="00AB678D" w:rsidP="00AB678D">
      <w:pPr>
        <w:pStyle w:val="PlainText"/>
        <w:numPr>
          <w:ilvl w:val="0"/>
          <w:numId w:val="2"/>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7C3FA86D" w14:textId="77777777" w:rsidR="00AB678D" w:rsidRPr="00A74326" w:rsidRDefault="00AB678D" w:rsidP="00AB678D">
      <w:pPr>
        <w:pStyle w:val="PlainText"/>
        <w:numPr>
          <w:ilvl w:val="0"/>
          <w:numId w:val="2"/>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3C6FB9AB" w14:textId="5EABDE05" w:rsidR="00AB678D" w:rsidRPr="00A74326" w:rsidRDefault="00AB678D" w:rsidP="00AB678D">
      <w:pPr>
        <w:widowControl/>
        <w:autoSpaceDE/>
        <w:autoSpaceDN/>
        <w:adjustRightInd/>
        <w:rPr>
          <w:rFonts w:ascii="Times New Roman" w:hAnsi="Times New Roman" w:cs="Times New Roman"/>
          <w:b/>
          <w:bCs/>
          <w:sz w:val="22"/>
          <w:szCs w:val="22"/>
          <w:u w:val="single"/>
        </w:rPr>
      </w:pPr>
    </w:p>
    <w:p w14:paraId="2532ABF7" w14:textId="77777777" w:rsidR="00AB678D" w:rsidRPr="00A74326" w:rsidRDefault="00AB678D" w:rsidP="00AB678D">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Local History: 8-10 minutes (15 points)</w:t>
      </w:r>
    </w:p>
    <w:p w14:paraId="23FBEA37" w14:textId="77777777" w:rsidR="00AB678D" w:rsidRPr="00A74326" w:rsidRDefault="00AB678D" w:rsidP="00AB678D">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1254FE66"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61B04E4B"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43B878C6" w14:textId="77777777" w:rsidR="00AB678D" w:rsidRPr="00A74326" w:rsidRDefault="00AB678D" w:rsidP="00AB678D">
      <w:pPr>
        <w:pStyle w:val="PlainText"/>
        <w:numPr>
          <w:ilvl w:val="0"/>
          <w:numId w:val="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16FE227E"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2E7DF818" w14:textId="77777777" w:rsidR="00AB678D" w:rsidRPr="00A74326" w:rsidRDefault="00AB678D" w:rsidP="00AB678D">
      <w:pPr>
        <w:pStyle w:val="PlainText"/>
        <w:numPr>
          <w:ilvl w:val="0"/>
          <w:numId w:val="2"/>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1A36CAA" w14:textId="77777777" w:rsidR="00AB678D" w:rsidRPr="00A74326" w:rsidRDefault="00AB678D" w:rsidP="00AB678D">
      <w:pPr>
        <w:pStyle w:val="PlainText"/>
        <w:numPr>
          <w:ilvl w:val="0"/>
          <w:numId w:val="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58C7538" w14:textId="77777777" w:rsidR="00AB678D" w:rsidRPr="00A74326" w:rsidRDefault="00AB678D" w:rsidP="00AB678D">
      <w:pPr>
        <w:pStyle w:val="PlainText"/>
        <w:numPr>
          <w:ilvl w:val="0"/>
          <w:numId w:val="2"/>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5879DFC7" w14:textId="77777777" w:rsidR="00AB678D" w:rsidRPr="00A74326" w:rsidRDefault="00AB678D" w:rsidP="00AB678D">
      <w:pPr>
        <w:pStyle w:val="PlainText"/>
        <w:rPr>
          <w:rFonts w:ascii="Times New Roman" w:hAnsi="Times New Roman" w:cs="Times New Roman"/>
          <w:b/>
          <w:bCs/>
          <w:sz w:val="22"/>
          <w:szCs w:val="22"/>
        </w:rPr>
      </w:pPr>
    </w:p>
    <w:p w14:paraId="568AA77D" w14:textId="77777777" w:rsidR="00AB678D" w:rsidRPr="00A74326" w:rsidRDefault="00AB678D" w:rsidP="00AB678D">
      <w:pPr>
        <w:ind w:right="30"/>
        <w:rPr>
          <w:rFonts w:ascii="Times New Roman" w:hAnsi="Times New Roman" w:cs="Times New Roman"/>
          <w:b/>
          <w:bCs/>
          <w:iCs/>
          <w:sz w:val="22"/>
          <w:szCs w:val="22"/>
          <w:u w:val="single"/>
        </w:rPr>
      </w:pPr>
    </w:p>
    <w:p w14:paraId="20484A38" w14:textId="77777777" w:rsidR="00AB678D" w:rsidRPr="00A74326" w:rsidRDefault="00AB678D" w:rsidP="00AB678D">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53F7BA" w14:textId="027148CD" w:rsidR="00AB678D" w:rsidRPr="00A74326" w:rsidRDefault="00AB678D" w:rsidP="00AB678D">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00534296" w14:textId="4F0291ED" w:rsidR="00AB678D" w:rsidRDefault="00AB678D" w:rsidP="00AB678D">
      <w:pPr>
        <w:spacing w:after="120" w:line="259" w:lineRule="auto"/>
        <w:rPr>
          <w:rFonts w:ascii="Times New Roman" w:hAnsi="Times New Roman" w:cs="Times New Roman"/>
          <w:b/>
          <w:spacing w:val="-2"/>
          <w:sz w:val="22"/>
          <w:szCs w:val="22"/>
          <w:highlight w:val="yellow"/>
          <w:u w:val="single"/>
        </w:rPr>
      </w:pPr>
    </w:p>
    <w:p w14:paraId="30A50672" w14:textId="45F5099F"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47EFA2B" w14:textId="7650228D" w:rsidR="007D41E3" w:rsidRDefault="007D41E3" w:rsidP="00AB678D">
      <w:pPr>
        <w:spacing w:after="120" w:line="259" w:lineRule="auto"/>
        <w:rPr>
          <w:rFonts w:ascii="Times New Roman" w:hAnsi="Times New Roman" w:cs="Times New Roman"/>
          <w:b/>
          <w:spacing w:val="-2"/>
          <w:sz w:val="22"/>
          <w:szCs w:val="22"/>
          <w:highlight w:val="yellow"/>
          <w:u w:val="single"/>
        </w:rPr>
      </w:pPr>
    </w:p>
    <w:p w14:paraId="7B4A80BE" w14:textId="7439ED3C"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D4F0C82" w14:textId="0C9FBEDB"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7699320" w14:textId="583E1BF9" w:rsidR="007D41E3" w:rsidRDefault="007D41E3" w:rsidP="00AB678D">
      <w:pPr>
        <w:spacing w:after="120" w:line="259" w:lineRule="auto"/>
        <w:rPr>
          <w:rFonts w:ascii="Times New Roman" w:hAnsi="Times New Roman" w:cs="Times New Roman"/>
          <w:b/>
          <w:spacing w:val="-2"/>
          <w:sz w:val="22"/>
          <w:szCs w:val="22"/>
          <w:highlight w:val="yellow"/>
          <w:u w:val="single"/>
        </w:rPr>
      </w:pPr>
    </w:p>
    <w:p w14:paraId="61C40821" w14:textId="3878D0AD" w:rsidR="007D41E3" w:rsidRDefault="007D41E3" w:rsidP="00AB678D">
      <w:pPr>
        <w:spacing w:after="120" w:line="259" w:lineRule="auto"/>
        <w:rPr>
          <w:rFonts w:ascii="Times New Roman" w:hAnsi="Times New Roman" w:cs="Times New Roman"/>
          <w:b/>
          <w:spacing w:val="-2"/>
          <w:sz w:val="22"/>
          <w:szCs w:val="22"/>
          <w:highlight w:val="yellow"/>
          <w:u w:val="single"/>
        </w:rPr>
      </w:pPr>
    </w:p>
    <w:p w14:paraId="0DEA4BE6" w14:textId="706E823B" w:rsidR="007D41E3" w:rsidRDefault="007D41E3" w:rsidP="00AB678D">
      <w:pPr>
        <w:spacing w:after="120" w:line="259" w:lineRule="auto"/>
        <w:rPr>
          <w:rFonts w:ascii="Times New Roman" w:hAnsi="Times New Roman" w:cs="Times New Roman"/>
          <w:b/>
          <w:spacing w:val="-2"/>
          <w:sz w:val="22"/>
          <w:szCs w:val="22"/>
          <w:highlight w:val="yellow"/>
          <w:u w:val="single"/>
        </w:rPr>
      </w:pPr>
    </w:p>
    <w:p w14:paraId="5A86FCCE" w14:textId="079D4FEB" w:rsidR="007D41E3" w:rsidRDefault="007D41E3" w:rsidP="00AB678D">
      <w:pPr>
        <w:spacing w:after="120" w:line="259" w:lineRule="auto"/>
        <w:rPr>
          <w:rFonts w:ascii="Times New Roman" w:hAnsi="Times New Roman" w:cs="Times New Roman"/>
          <w:b/>
          <w:spacing w:val="-2"/>
          <w:sz w:val="22"/>
          <w:szCs w:val="22"/>
          <w:highlight w:val="yellow"/>
          <w:u w:val="single"/>
        </w:rPr>
      </w:pPr>
    </w:p>
    <w:p w14:paraId="390F9F1F" w14:textId="27583D4F" w:rsidR="007D41E3" w:rsidRDefault="007D41E3" w:rsidP="00AB678D">
      <w:pPr>
        <w:spacing w:after="120" w:line="259" w:lineRule="auto"/>
        <w:rPr>
          <w:rFonts w:ascii="Times New Roman" w:hAnsi="Times New Roman" w:cs="Times New Roman"/>
          <w:b/>
          <w:spacing w:val="-2"/>
          <w:sz w:val="22"/>
          <w:szCs w:val="22"/>
          <w:highlight w:val="yellow"/>
          <w:u w:val="single"/>
        </w:rPr>
      </w:pPr>
    </w:p>
    <w:p w14:paraId="7F34B964" w14:textId="77777777" w:rsidR="007D41E3" w:rsidRPr="00A74326" w:rsidRDefault="007D41E3" w:rsidP="00AB678D">
      <w:pPr>
        <w:spacing w:after="120" w:line="259" w:lineRule="auto"/>
        <w:rPr>
          <w:rFonts w:ascii="Times New Roman" w:hAnsi="Times New Roman" w:cs="Times New Roman"/>
          <w:b/>
          <w:spacing w:val="-2"/>
          <w:sz w:val="22"/>
          <w:szCs w:val="22"/>
          <w:highlight w:val="yellow"/>
          <w:u w:val="single"/>
        </w:rPr>
      </w:pPr>
    </w:p>
    <w:p w14:paraId="152E27D2" w14:textId="77777777" w:rsidR="00AB678D" w:rsidRPr="00A74326" w:rsidRDefault="00AB678D" w:rsidP="00AB678D">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60288" behindDoc="0" locked="0" layoutInCell="1" allowOverlap="1" wp14:anchorId="465A6F45" wp14:editId="166B961E">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6502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" strokeweight="2pt"/>
            </w:pict>
          </mc:Fallback>
        </mc:AlternateContent>
      </w:r>
    </w:p>
    <w:p w14:paraId="26BA6707" w14:textId="77777777" w:rsidR="00AB678D" w:rsidRPr="00A74326" w:rsidRDefault="00AB678D" w:rsidP="00AB678D">
      <w:pPr>
        <w:pStyle w:val="Heading3"/>
        <w:rPr>
          <w:b/>
          <w:sz w:val="22"/>
          <w:szCs w:val="22"/>
          <w:u w:val="single"/>
        </w:rPr>
      </w:pPr>
      <w:r w:rsidRPr="00A74326">
        <w:rPr>
          <w:b/>
          <w:sz w:val="22"/>
          <w:szCs w:val="22"/>
          <w:u w:val="single"/>
        </w:rPr>
        <w:t>Assignment Grading System</w:t>
      </w:r>
    </w:p>
    <w:p w14:paraId="580F412D"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5C445242"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441491EE"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(5)</w:t>
      </w:r>
      <w:r w:rsidRPr="00A74326">
        <w:rPr>
          <w:rFonts w:ascii="Times New Roman" w:eastAsia="MS Mincho" w:hAnsi="Times New Roman" w:cs="Times New Roman"/>
          <w:bCs/>
          <w:sz w:val="22"/>
          <w:szCs w:val="22"/>
        </w:rPr>
        <w:tab/>
        <w:t>15 points</w:t>
      </w:r>
    </w:p>
    <w:p w14:paraId="642F3D23"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03495437"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2F30760F"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712DDA24"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07168CDF"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0726E8CF"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ABDFD9A"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65B6E3D2"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344ED844"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4FCB6E89"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4A5C62B3"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55433A34"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0F1CBA2E"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C1F2FA8"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33741BAB"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8564E95"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72116D56" w14:textId="77777777" w:rsidR="00AB678D" w:rsidRPr="00A74326" w:rsidRDefault="00AB678D" w:rsidP="00AB678D">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219C79D3"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0AFA579E"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40FFF235" w14:textId="77777777" w:rsidR="00AB678D" w:rsidRPr="00A74326" w:rsidRDefault="00AB678D" w:rsidP="00AB678D">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35FBC2BB" w14:textId="77777777" w:rsidR="00AB678D" w:rsidRPr="00A74326" w:rsidRDefault="00AB678D" w:rsidP="00AB678D">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166A53DB"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081FBCD2"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449B89F9"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1E08EC74" w14:textId="77777777" w:rsidR="00AB678D" w:rsidRPr="00A74326" w:rsidRDefault="00AB678D" w:rsidP="00AB678D">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763CD32" w14:textId="77777777" w:rsidR="00AB678D" w:rsidRPr="00A74326" w:rsidRDefault="00AB678D" w:rsidP="00AB678D">
      <w:pPr>
        <w:rPr>
          <w:rFonts w:ascii="Times New Roman" w:hAnsi="Times New Roman" w:cs="Times New Roman"/>
          <w:sz w:val="22"/>
          <w:szCs w:val="22"/>
          <w:highlight w:val="yellow"/>
        </w:rPr>
      </w:pPr>
    </w:p>
    <w:p w14:paraId="2AC3D3B4" w14:textId="77777777" w:rsidR="00AB678D" w:rsidRPr="00A74326" w:rsidRDefault="00AB678D" w:rsidP="00AB678D">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386AAD87" wp14:editId="6F8FE975">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EBC4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" strokeweight="2pt"/>
            </w:pict>
          </mc:Fallback>
        </mc:AlternateContent>
      </w:r>
    </w:p>
    <w:p w14:paraId="359D6061" w14:textId="77777777" w:rsidR="00AB678D" w:rsidRPr="00A74326" w:rsidRDefault="00AB678D" w:rsidP="00AB678D">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718747B8" w14:textId="77777777" w:rsidR="00AB678D" w:rsidRPr="00A74326" w:rsidRDefault="00AB678D" w:rsidP="00AB678D">
      <w:pPr>
        <w:pStyle w:val="ListParagraph"/>
        <w:widowControl/>
        <w:numPr>
          <w:ilvl w:val="0"/>
          <w:numId w:val="1"/>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6DD75FEB" w14:textId="77777777" w:rsidR="00AB678D" w:rsidRDefault="00AB678D" w:rsidP="00AB678D">
      <w:pPr>
        <w:widowControl/>
        <w:jc w:val="both"/>
        <w:outlineLvl w:val="0"/>
        <w:rPr>
          <w:rFonts w:ascii="Times New Roman" w:hAnsi="Times New Roman" w:cs="Times New Roman"/>
          <w:sz w:val="22"/>
          <w:szCs w:val="22"/>
        </w:rPr>
      </w:pPr>
    </w:p>
    <w:p w14:paraId="7A87A0CB" w14:textId="77777777" w:rsidR="00AB678D" w:rsidRPr="00A74326" w:rsidRDefault="00AB678D" w:rsidP="00AB678D">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403097A3" w14:textId="77777777" w:rsidR="00AB678D" w:rsidRPr="00A74326" w:rsidRDefault="00AB678D" w:rsidP="00AB678D">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233626DA" w14:textId="77777777" w:rsidR="00AB678D" w:rsidRDefault="00AB678D" w:rsidP="00AB678D">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6F7D3C7A" w14:textId="77777777" w:rsidR="00AB678D" w:rsidRDefault="00AB678D" w:rsidP="00AB678D">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328618DF" w14:textId="77777777" w:rsidR="00AB678D" w:rsidRDefault="00AB678D" w:rsidP="00AB678D">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D74E2ED" w14:textId="77777777" w:rsidR="00AB678D" w:rsidRPr="00A74326" w:rsidRDefault="00AB678D" w:rsidP="00AB678D">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6832759D" w14:textId="77777777" w:rsidR="00AB678D" w:rsidRDefault="00AB678D" w:rsidP="00AB678D">
      <w:pPr>
        <w:widowControl/>
        <w:jc w:val="both"/>
        <w:rPr>
          <w:rFonts w:ascii="Times New Roman" w:hAnsi="Times New Roman" w:cs="Times New Roman"/>
          <w:i/>
          <w:iCs/>
          <w:sz w:val="22"/>
          <w:szCs w:val="22"/>
        </w:rPr>
      </w:pPr>
    </w:p>
    <w:p w14:paraId="72D6E7DE" w14:textId="77777777" w:rsidR="00AB678D" w:rsidRPr="00A74326" w:rsidRDefault="00AB678D" w:rsidP="00AB678D">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398A15B4" w14:textId="77777777" w:rsidR="00AB678D" w:rsidRPr="00A74326" w:rsidRDefault="00AB678D" w:rsidP="00AB678D">
      <w:pPr>
        <w:widowControl/>
        <w:outlineLvl w:val="0"/>
        <w:rPr>
          <w:rFonts w:ascii="Times New Roman" w:hAnsi="Times New Roman" w:cs="Times New Roman"/>
          <w:b/>
          <w:bCs/>
          <w:color w:val="000000" w:themeColor="text1"/>
          <w:sz w:val="22"/>
          <w:szCs w:val="22"/>
        </w:rPr>
      </w:pPr>
    </w:p>
    <w:p w14:paraId="016F5D28" w14:textId="77777777" w:rsidR="00AB678D" w:rsidRPr="00A74326" w:rsidRDefault="00AB678D" w:rsidP="00AB678D">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285574F1" w14:textId="77777777" w:rsidR="00AB678D" w:rsidRPr="00A74326" w:rsidRDefault="00AB678D" w:rsidP="00AB678D">
      <w:pPr>
        <w:widowControl/>
        <w:autoSpaceDE/>
        <w:autoSpaceDN/>
        <w:adjustRightInd/>
        <w:rPr>
          <w:rFonts w:ascii="Times New Roman" w:hAnsi="Times New Roman" w:cs="Times New Roman"/>
          <w:bCs/>
          <w:color w:val="000000"/>
          <w:sz w:val="22"/>
          <w:szCs w:val="22"/>
          <w:highlight w:val="yellow"/>
          <w:u w:val="single"/>
        </w:rPr>
      </w:pPr>
    </w:p>
    <w:p w14:paraId="7173F7DF" w14:textId="77777777"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w:t>
      </w:r>
      <w:proofErr w:type="gramStart"/>
      <w:r>
        <w:rPr>
          <w:rFonts w:ascii="Times New Roman" w:hAnsi="Times New Roman" w:cs="Times New Roman"/>
          <w:sz w:val="22"/>
          <w:szCs w:val="22"/>
        </w:rPr>
        <w:t>University</w:t>
      </w:r>
      <w:proofErr w:type="gramEnd"/>
      <w:r>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8F925CE" w14:textId="77777777" w:rsidR="00AB678D" w:rsidRPr="00A74326" w:rsidRDefault="00AB678D" w:rsidP="00AB678D">
      <w:pPr>
        <w:widowControl/>
        <w:autoSpaceDE/>
        <w:autoSpaceDN/>
        <w:adjustRightInd/>
        <w:rPr>
          <w:rFonts w:ascii="Times New Roman" w:hAnsi="Times New Roman" w:cs="Times New Roman"/>
          <w:sz w:val="22"/>
          <w:szCs w:val="22"/>
        </w:rPr>
      </w:pPr>
    </w:p>
    <w:p w14:paraId="592C0E66" w14:textId="1336754B"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 xml:space="preserve"> and will be taken at the start of each class meeting.</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attend all class meetings. </w:t>
      </w:r>
      <w:r w:rsidRPr="00A74326">
        <w:rPr>
          <w:rFonts w:ascii="Times New Roman" w:hAnsi="Times New Roman" w:cs="Times New Roman"/>
          <w:sz w:val="22"/>
          <w:szCs w:val="22"/>
        </w:rPr>
        <w:t xml:space="preserve">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0A315299" w14:textId="77777777" w:rsidR="00AB678D" w:rsidRPr="00A74326" w:rsidRDefault="00AB678D" w:rsidP="00AB678D">
      <w:pPr>
        <w:widowControl/>
        <w:autoSpaceDE/>
        <w:autoSpaceDN/>
        <w:adjustRightInd/>
        <w:rPr>
          <w:rFonts w:ascii="Times New Roman" w:hAnsi="Times New Roman" w:cs="Times New Roman"/>
          <w:sz w:val="22"/>
          <w:szCs w:val="22"/>
        </w:rPr>
      </w:pPr>
    </w:p>
    <w:p w14:paraId="213A6E82" w14:textId="0DBF95CC"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 lecture or turn in an assignment on time due to an excused absence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3">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9AE2A2C" w14:textId="77777777" w:rsidR="00AB678D" w:rsidRPr="00A74326" w:rsidRDefault="00AB678D" w:rsidP="00AB678D">
      <w:pPr>
        <w:widowControl/>
        <w:autoSpaceDE/>
        <w:autoSpaceDN/>
        <w:adjustRightInd/>
        <w:rPr>
          <w:rFonts w:ascii="Times New Roman" w:hAnsi="Times New Roman" w:cs="Times New Roman"/>
          <w:sz w:val="22"/>
          <w:szCs w:val="22"/>
          <w:highlight w:val="yellow"/>
        </w:rPr>
      </w:pPr>
    </w:p>
    <w:p w14:paraId="0994B5A0" w14:textId="77777777" w:rsidR="00AB678D" w:rsidRPr="00A74326" w:rsidRDefault="00AB678D" w:rsidP="00AB678D">
      <w:pPr>
        <w:widowControl/>
        <w:autoSpaceDE/>
        <w:autoSpaceDN/>
        <w:adjustRightInd/>
        <w:rPr>
          <w:rFonts w:ascii="Times New Roman" w:hAnsi="Times New Roman" w:cs="Times New Roman"/>
          <w:sz w:val="22"/>
          <w:szCs w:val="22"/>
          <w:highlight w:val="yellow"/>
        </w:rPr>
      </w:pPr>
    </w:p>
    <w:p w14:paraId="29087439" w14:textId="77777777"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lastRenderedPageBreak/>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45F71EB" w14:textId="77777777" w:rsidR="00AB678D" w:rsidRPr="00A74326" w:rsidRDefault="00AB678D" w:rsidP="00AB678D">
      <w:pPr>
        <w:widowControl/>
        <w:autoSpaceDE/>
        <w:autoSpaceDN/>
        <w:adjustRightInd/>
        <w:rPr>
          <w:rFonts w:ascii="Times New Roman" w:hAnsi="Times New Roman" w:cs="Times New Roman"/>
          <w:sz w:val="22"/>
          <w:szCs w:val="22"/>
          <w:u w:val="single"/>
        </w:rPr>
      </w:pPr>
    </w:p>
    <w:p w14:paraId="1CA21B97" w14:textId="77777777" w:rsidR="00AB678D" w:rsidRPr="00A74326" w:rsidRDefault="00AB678D" w:rsidP="00AB678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20933D2" w14:textId="77777777" w:rsidR="00AB678D" w:rsidRPr="00A74326" w:rsidRDefault="00AB678D" w:rsidP="00AB678D">
      <w:pPr>
        <w:widowControl/>
        <w:autoSpaceDE/>
        <w:autoSpaceDN/>
        <w:adjustRightInd/>
        <w:rPr>
          <w:rFonts w:ascii="Times New Roman" w:hAnsi="Times New Roman" w:cs="Times New Roman"/>
          <w:sz w:val="22"/>
          <w:szCs w:val="22"/>
        </w:rPr>
      </w:pPr>
    </w:p>
    <w:p w14:paraId="0615A91A" w14:textId="77777777" w:rsidR="00AB678D" w:rsidRPr="00A74326" w:rsidRDefault="00AB678D" w:rsidP="00AB678D">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08050B90" w14:textId="77777777" w:rsidR="00AB678D" w:rsidRPr="00A74326" w:rsidRDefault="00AB678D" w:rsidP="00AB678D">
      <w:pPr>
        <w:tabs>
          <w:tab w:val="left" w:pos="-720"/>
        </w:tabs>
        <w:suppressAutoHyphens/>
        <w:spacing w:line="240" w:lineRule="atLeast"/>
        <w:jc w:val="both"/>
        <w:rPr>
          <w:rFonts w:ascii="Times New Roman" w:hAnsi="Times New Roman" w:cs="Times New Roman"/>
          <w:spacing w:val="-2"/>
          <w:sz w:val="22"/>
          <w:szCs w:val="22"/>
        </w:rPr>
      </w:pPr>
    </w:p>
    <w:p w14:paraId="449940DE" w14:textId="77777777" w:rsidR="00AB678D" w:rsidRPr="00821249" w:rsidRDefault="00AB678D" w:rsidP="00AB678D">
      <w:pPr>
        <w:tabs>
          <w:tab w:val="left" w:pos="-720"/>
        </w:tabs>
        <w:suppressAutoHyphens/>
        <w:spacing w:line="240" w:lineRule="atLeast"/>
        <w:jc w:val="both"/>
        <w:rPr>
          <w:rFonts w:ascii="Times New Roman" w:hAnsi="Times New Roman" w:cs="Times New Roman"/>
          <w:spacing w:val="-2"/>
          <w:sz w:val="22"/>
          <w:szCs w:val="22"/>
        </w:rPr>
      </w:pPr>
    </w:p>
    <w:p w14:paraId="6EDCBDB1" w14:textId="77777777" w:rsidR="00AB678D" w:rsidRDefault="00AB678D"/>
    <w:sectPr w:rsidR="00AB6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4804" w14:textId="77777777" w:rsidR="001B7152" w:rsidRDefault="003C1BA2">
      <w:r>
        <w:separator/>
      </w:r>
    </w:p>
  </w:endnote>
  <w:endnote w:type="continuationSeparator" w:id="0">
    <w:p w14:paraId="28332E9C" w14:textId="77777777" w:rsidR="001B7152" w:rsidRDefault="003C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B94B" w14:textId="77777777" w:rsidR="00AC0526" w:rsidRDefault="00E33AAA">
    <w:pPr>
      <w:pStyle w:val="Footer"/>
      <w:jc w:val="center"/>
    </w:pPr>
    <w:r>
      <w:fldChar w:fldCharType="begin"/>
    </w:r>
    <w:r>
      <w:instrText xml:space="preserve"> PAGE   \* MERGEFORMAT </w:instrText>
    </w:r>
    <w:r>
      <w:fldChar w:fldCharType="separate"/>
    </w:r>
    <w:r>
      <w:rPr>
        <w:noProof/>
      </w:rPr>
      <w:t>1</w:t>
    </w:r>
    <w:r>
      <w:fldChar w:fldCharType="end"/>
    </w:r>
  </w:p>
  <w:p w14:paraId="00605F1F" w14:textId="77777777" w:rsidR="00AC0526" w:rsidRDefault="00D9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1F2F" w14:textId="77777777" w:rsidR="001B7152" w:rsidRDefault="003C1BA2">
      <w:r>
        <w:separator/>
      </w:r>
    </w:p>
  </w:footnote>
  <w:footnote w:type="continuationSeparator" w:id="0">
    <w:p w14:paraId="3CE892C4" w14:textId="77777777" w:rsidR="001B7152" w:rsidRDefault="003C1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40880473">
    <w:abstractNumId w:val="5"/>
  </w:num>
  <w:num w:numId="2" w16cid:durableId="324363327">
    <w:abstractNumId w:val="1"/>
  </w:num>
  <w:num w:numId="3" w16cid:durableId="391974536">
    <w:abstractNumId w:val="4"/>
  </w:num>
  <w:num w:numId="4" w16cid:durableId="396099689">
    <w:abstractNumId w:val="2"/>
  </w:num>
  <w:num w:numId="5" w16cid:durableId="1719932534">
    <w:abstractNumId w:val="3"/>
  </w:num>
  <w:num w:numId="6" w16cid:durableId="157596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8D"/>
    <w:rsid w:val="000D13D4"/>
    <w:rsid w:val="001B7152"/>
    <w:rsid w:val="003B5B69"/>
    <w:rsid w:val="003C1BA2"/>
    <w:rsid w:val="004201A4"/>
    <w:rsid w:val="004F73C9"/>
    <w:rsid w:val="0077250E"/>
    <w:rsid w:val="007C2774"/>
    <w:rsid w:val="007D41E3"/>
    <w:rsid w:val="009503BC"/>
    <w:rsid w:val="00AB678D"/>
    <w:rsid w:val="00D958C3"/>
    <w:rsid w:val="00E3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A5C3"/>
  <w15:chartTrackingRefBased/>
  <w15:docId w15:val="{F312B71D-1FA2-4A66-BE08-DF3E9D8C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8D"/>
    <w:pPr>
      <w:widowControl w:val="0"/>
      <w:autoSpaceDE w:val="0"/>
      <w:autoSpaceDN w:val="0"/>
      <w:adjustRightInd w:val="0"/>
      <w:spacing w:line="240" w:lineRule="auto"/>
    </w:pPr>
    <w:rPr>
      <w:rFonts w:ascii="Courier New" w:eastAsia="Times New Roman" w:hAnsi="Courier New" w:cs="Courier New"/>
      <w:sz w:val="20"/>
      <w:szCs w:val="20"/>
    </w:rPr>
  </w:style>
  <w:style w:type="paragraph" w:styleId="Heading3">
    <w:name w:val="heading 3"/>
    <w:basedOn w:val="Normal"/>
    <w:next w:val="Normal"/>
    <w:link w:val="Heading3Char"/>
    <w:qFormat/>
    <w:rsid w:val="00AB678D"/>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AB678D"/>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678D"/>
    <w:pPr>
      <w:tabs>
        <w:tab w:val="center" w:pos="4320"/>
        <w:tab w:val="right" w:pos="8640"/>
      </w:tabs>
    </w:pPr>
  </w:style>
  <w:style w:type="character" w:customStyle="1" w:styleId="FooterChar">
    <w:name w:val="Footer Char"/>
    <w:basedOn w:val="DefaultParagraphFont"/>
    <w:link w:val="Footer"/>
    <w:uiPriority w:val="99"/>
    <w:rsid w:val="00AB678D"/>
    <w:rPr>
      <w:rFonts w:ascii="Courier New" w:eastAsia="Times New Roman" w:hAnsi="Courier New" w:cs="Courier New"/>
      <w:sz w:val="20"/>
      <w:szCs w:val="20"/>
    </w:rPr>
  </w:style>
  <w:style w:type="character" w:styleId="Hyperlink">
    <w:name w:val="Hyperlink"/>
    <w:uiPriority w:val="99"/>
    <w:rsid w:val="00AB678D"/>
    <w:rPr>
      <w:color w:val="0000FF"/>
      <w:u w:val="single"/>
    </w:rPr>
  </w:style>
  <w:style w:type="paragraph" w:styleId="BodyTextIndent2">
    <w:name w:val="Body Text Indent 2"/>
    <w:basedOn w:val="Normal"/>
    <w:link w:val="BodyTextIndent2Char"/>
    <w:rsid w:val="00AB678D"/>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AB678D"/>
    <w:rPr>
      <w:rFonts w:eastAsia="Batang" w:cs="Times New Roman"/>
      <w:szCs w:val="24"/>
    </w:rPr>
  </w:style>
  <w:style w:type="paragraph" w:styleId="NoSpacing">
    <w:name w:val="No Spacing"/>
    <w:basedOn w:val="Normal"/>
    <w:qFormat/>
    <w:rsid w:val="00AB678D"/>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AB678D"/>
    <w:rPr>
      <w:b/>
      <w:bCs/>
    </w:rPr>
  </w:style>
  <w:style w:type="table" w:styleId="TableGrid">
    <w:name w:val="Table Grid"/>
    <w:basedOn w:val="TableNormal"/>
    <w:uiPriority w:val="39"/>
    <w:rsid w:val="00AB67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B678D"/>
    <w:rPr>
      <w:rFonts w:eastAsia="Times New Roman" w:cs="Times New Roman"/>
      <w:szCs w:val="20"/>
    </w:rPr>
  </w:style>
  <w:style w:type="character" w:customStyle="1" w:styleId="Heading9Char">
    <w:name w:val="Heading 9 Char"/>
    <w:basedOn w:val="DefaultParagraphFont"/>
    <w:link w:val="Heading9"/>
    <w:rsid w:val="00AB678D"/>
    <w:rPr>
      <w:rFonts w:eastAsia="Times New Roman" w:cs="Times New Roman"/>
      <w:b/>
      <w:sz w:val="28"/>
      <w:szCs w:val="20"/>
    </w:rPr>
  </w:style>
  <w:style w:type="paragraph" w:styleId="PlainText">
    <w:name w:val="Plain Text"/>
    <w:basedOn w:val="Normal"/>
    <w:link w:val="PlainTextChar"/>
    <w:uiPriority w:val="99"/>
    <w:rsid w:val="00AB678D"/>
    <w:pPr>
      <w:widowControl/>
      <w:autoSpaceDE/>
      <w:autoSpaceDN/>
      <w:adjustRightInd/>
    </w:pPr>
  </w:style>
  <w:style w:type="character" w:customStyle="1" w:styleId="PlainTextChar">
    <w:name w:val="Plain Text Char"/>
    <w:basedOn w:val="DefaultParagraphFont"/>
    <w:link w:val="PlainText"/>
    <w:uiPriority w:val="99"/>
    <w:rsid w:val="00AB678D"/>
    <w:rPr>
      <w:rFonts w:ascii="Courier New" w:eastAsia="Times New Roman" w:hAnsi="Courier New" w:cs="Courier New"/>
      <w:sz w:val="20"/>
      <w:szCs w:val="20"/>
    </w:rPr>
  </w:style>
  <w:style w:type="paragraph" w:styleId="ListParagraph">
    <w:name w:val="List Paragraph"/>
    <w:basedOn w:val="Normal"/>
    <w:uiPriority w:val="34"/>
    <w:qFormat/>
    <w:rsid w:val="00AB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kimberle_crenshaw_the_urgency_of_intersectionality?language=en" TargetMode="External"/><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mplicit.harvard.edu/implicit/selecta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su.org/post/through-eyes-women-joan-trumpauer-mulholland-shares-how-she-stood-freed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OoxNyNWFvZw" TargetMode="External"/><Relationship Id="rId4" Type="http://schemas.openxmlformats.org/officeDocument/2006/relationships/webSettings" Target="webSettings.xml"/><Relationship Id="rId9" Type="http://schemas.openxmlformats.org/officeDocument/2006/relationships/hyperlink" Target="https://www.youtube.com/watch?v=S7jnzOMxb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Cantu</dc:creator>
  <cp:keywords/>
  <dc:description/>
  <cp:lastModifiedBy>Julia Cantu</cp:lastModifiedBy>
  <cp:revision>5</cp:revision>
  <dcterms:created xsi:type="dcterms:W3CDTF">2022-08-13T17:13:00Z</dcterms:created>
  <dcterms:modified xsi:type="dcterms:W3CDTF">2022-08-13T17:39:00Z</dcterms:modified>
</cp:coreProperties>
</file>