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5E6DE81B" w:rsidR="00F7719E" w:rsidRPr="00E7226D" w:rsidRDefault="00F7719E" w:rsidP="00F7719E">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770D8B15"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-001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5A202962" w:rsidR="00F7719E" w:rsidRPr="00E7226D" w:rsidRDefault="00F7719E" w:rsidP="00F7719E">
      <w:pPr>
        <w:ind w:left="90"/>
      </w:pPr>
      <w:r w:rsidRPr="00E7226D">
        <w:t xml:space="preserve">Instructor Information: </w:t>
      </w:r>
      <w:r w:rsidRPr="00E7226D">
        <w:tab/>
      </w:r>
      <w:r w:rsidRPr="00E7226D">
        <w:tab/>
      </w:r>
      <w:r w:rsidR="00220F53">
        <w:t>Ms. Candace McConaha</w:t>
      </w:r>
      <w:r w:rsidR="00731A76" w:rsidRPr="00E7226D">
        <w:t xml:space="preserve"> (She/Her/Hers)</w:t>
      </w:r>
    </w:p>
    <w:p w14:paraId="0959D5B1" w14:textId="77777777" w:rsidR="00F7719E" w:rsidRPr="00E7226D" w:rsidRDefault="00F7719E" w:rsidP="00F7719E">
      <w:pPr>
        <w:ind w:left="90"/>
      </w:pPr>
      <w:r w:rsidRPr="00E7226D">
        <w:tab/>
      </w:r>
      <w:r w:rsidRPr="00E7226D">
        <w:tab/>
      </w:r>
      <w:r w:rsidRPr="00E7226D">
        <w:tab/>
      </w:r>
      <w:r w:rsidRPr="00E7226D">
        <w:tab/>
      </w:r>
      <w:r w:rsidRPr="00E7226D">
        <w:tab/>
        <w:t xml:space="preserve">Graduate Teaching Assistant </w:t>
      </w:r>
    </w:p>
    <w:p w14:paraId="39650B61" w14:textId="72FCEEFB" w:rsidR="00F7719E" w:rsidRPr="00E7226D" w:rsidRDefault="00F7719E" w:rsidP="00F7719E">
      <w:pPr>
        <w:ind w:left="90"/>
      </w:pPr>
      <w:r w:rsidRPr="00E7226D">
        <w:tab/>
      </w:r>
      <w:r w:rsidRPr="00E7226D">
        <w:tab/>
      </w:r>
      <w:r w:rsidRPr="00E7226D">
        <w:tab/>
      </w:r>
      <w:r w:rsidRPr="00E7226D">
        <w:tab/>
      </w:r>
      <w:r w:rsidRPr="00E7226D">
        <w:tab/>
      </w:r>
      <w:r w:rsidR="00220F53">
        <w:t>Czm0141@auburn.edu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49CB5053"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6666C7">
        <w:t>TR 8-9 am, Haley 1234G</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4AA46E77" w14:textId="46CA49A7" w:rsidR="002863EC" w:rsidRPr="00220F53" w:rsidRDefault="002863EC" w:rsidP="00220F53">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77777777"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501B">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7D6A2E90" w:rsidR="00DE1AC1" w:rsidRPr="00E7226D" w:rsidRDefault="00D563A8" w:rsidP="00D563A8">
            <w:pPr>
              <w:spacing w:before="69"/>
              <w:ind w:left="306" w:right="-20"/>
              <w:jc w:val="center"/>
            </w:pPr>
            <w:r>
              <w:t xml:space="preserve"> </w:t>
            </w:r>
            <w:r w:rsidR="003C15A2">
              <w:t>50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66A710B1" w:rsidR="00DE1AC1" w:rsidRPr="00E7226D" w:rsidRDefault="00D563A8" w:rsidP="00D563A8">
            <w:pPr>
              <w:spacing w:line="263" w:lineRule="exact"/>
              <w:ind w:left="306" w:right="-20"/>
              <w:jc w:val="center"/>
            </w:pPr>
            <w:r>
              <w:t xml:space="preserve"> </w:t>
            </w:r>
            <w:r w:rsidR="003C15A2">
              <w:t>50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7B6C248C" w:rsidR="00DE1AC1" w:rsidRPr="00E7226D" w:rsidRDefault="00D563A8" w:rsidP="00D563A8">
            <w:pPr>
              <w:spacing w:line="263" w:lineRule="exact"/>
              <w:ind w:left="306" w:right="-20"/>
              <w:jc w:val="center"/>
            </w:pPr>
            <w:r>
              <w:t xml:space="preserve"> </w:t>
            </w:r>
            <w:r w:rsidR="003C15A2">
              <w:t>50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482DE9D5" w:rsidR="00165BA7" w:rsidRPr="00E7226D" w:rsidRDefault="00165BA7" w:rsidP="00165BA7">
            <w:pPr>
              <w:spacing w:line="263" w:lineRule="exact"/>
              <w:ind w:left="40" w:right="-20"/>
            </w:pPr>
            <w:r w:rsidRPr="00E7226D">
              <w:t>Class Participation</w:t>
            </w:r>
            <w:r w:rsidR="003C15A2">
              <w:t xml:space="preserve"> (2.5 per class)</w:t>
            </w:r>
          </w:p>
        </w:tc>
        <w:tc>
          <w:tcPr>
            <w:tcW w:w="1798" w:type="dxa"/>
            <w:tcBorders>
              <w:top w:val="nil"/>
              <w:left w:val="nil"/>
              <w:bottom w:val="nil"/>
              <w:right w:val="nil"/>
            </w:tcBorders>
          </w:tcPr>
          <w:p w14:paraId="20225F0B" w14:textId="74A176F9" w:rsidR="00165BA7" w:rsidRPr="00E7226D" w:rsidRDefault="00D563A8" w:rsidP="00D563A8">
            <w:pPr>
              <w:spacing w:line="263" w:lineRule="exact"/>
              <w:ind w:right="20"/>
              <w:jc w:val="center"/>
            </w:pPr>
            <w:r>
              <w:t xml:space="preserve">       </w:t>
            </w:r>
            <w:r w:rsidR="003C15A2">
              <w:t>65</w:t>
            </w: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320966" w:rsidR="00165BA7" w:rsidRPr="00E7226D" w:rsidRDefault="00165BA7" w:rsidP="00165BA7">
            <w:pPr>
              <w:spacing w:line="263" w:lineRule="exact"/>
              <w:ind w:left="40" w:right="-20"/>
            </w:pPr>
            <w:r>
              <w:t xml:space="preserve">Movie </w:t>
            </w:r>
            <w:r w:rsidRPr="00E7226D">
              <w:t>Review Paper</w:t>
            </w:r>
          </w:p>
        </w:tc>
        <w:tc>
          <w:tcPr>
            <w:tcW w:w="1798" w:type="dxa"/>
            <w:tcBorders>
              <w:top w:val="nil"/>
              <w:left w:val="nil"/>
              <w:bottom w:val="nil"/>
              <w:right w:val="nil"/>
            </w:tcBorders>
          </w:tcPr>
          <w:p w14:paraId="049F31CB" w14:textId="60A3B7FF" w:rsidR="00165BA7" w:rsidRPr="00E7226D" w:rsidRDefault="00D563A8" w:rsidP="00D563A8">
            <w:pPr>
              <w:spacing w:line="263" w:lineRule="exact"/>
              <w:ind w:right="20"/>
              <w:jc w:val="center"/>
            </w:pPr>
            <w:r>
              <w:t xml:space="preserve">       </w:t>
            </w:r>
            <w:r w:rsidR="003C15A2">
              <w:t>50</w:t>
            </w:r>
            <w:r>
              <w:t xml:space="preserve">         </w:t>
            </w:r>
          </w:p>
        </w:tc>
      </w:tr>
      <w:tr w:rsidR="00D563A8" w:rsidRPr="00E7226D" w14:paraId="73D28298" w14:textId="77777777" w:rsidTr="00297320">
        <w:trPr>
          <w:trHeight w:hRule="exact" w:val="326"/>
        </w:trPr>
        <w:tc>
          <w:tcPr>
            <w:tcW w:w="3586" w:type="dxa"/>
            <w:tcBorders>
              <w:top w:val="nil"/>
              <w:left w:val="nil"/>
              <w:bottom w:val="nil"/>
              <w:right w:val="nil"/>
            </w:tcBorders>
          </w:tcPr>
          <w:p w14:paraId="4E11EA6F" w14:textId="70447513" w:rsidR="00D563A8" w:rsidRPr="00E7226D" w:rsidRDefault="00D563A8" w:rsidP="00165BA7">
            <w:pPr>
              <w:spacing w:line="263" w:lineRule="exact"/>
              <w:ind w:left="40" w:right="-20"/>
            </w:pPr>
            <w:r>
              <w:t>Book Review Paper</w:t>
            </w:r>
          </w:p>
        </w:tc>
        <w:tc>
          <w:tcPr>
            <w:tcW w:w="1798" w:type="dxa"/>
            <w:tcBorders>
              <w:top w:val="nil"/>
              <w:left w:val="nil"/>
              <w:bottom w:val="nil"/>
              <w:right w:val="nil"/>
            </w:tcBorders>
          </w:tcPr>
          <w:p w14:paraId="205B90E6" w14:textId="1FBF463C" w:rsidR="00D563A8" w:rsidRDefault="00D563A8" w:rsidP="00D563A8">
            <w:pPr>
              <w:spacing w:line="263" w:lineRule="exact"/>
              <w:ind w:right="20"/>
              <w:jc w:val="center"/>
            </w:pPr>
            <w:r>
              <w:t xml:space="preserve">        </w:t>
            </w:r>
            <w:r w:rsidR="003C15A2">
              <w:t xml:space="preserve">50 </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69C11B71" w:rsidR="00165BA7" w:rsidRPr="00165BA7" w:rsidRDefault="00165BA7" w:rsidP="00165BA7">
            <w:pPr>
              <w:spacing w:line="263" w:lineRule="exact"/>
              <w:ind w:right="20"/>
              <w:rPr>
                <w:b/>
                <w:bCs/>
              </w:rPr>
            </w:pPr>
            <w:r>
              <w:rPr>
                <w:b/>
                <w:bCs/>
              </w:rPr>
              <w:t xml:space="preserve">             </w:t>
            </w:r>
            <w:r w:rsidR="00297320">
              <w:rPr>
                <w:b/>
                <w:bCs/>
              </w:rPr>
              <w:t xml:space="preserve">   </w:t>
            </w:r>
            <w:r w:rsidR="003C15A2">
              <w:rPr>
                <w:b/>
                <w:bCs/>
              </w:rPr>
              <w:t>315</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248A99A"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0704CE74" w:rsidR="00DE1AC1" w:rsidRPr="00E7226D" w:rsidRDefault="00D46661" w:rsidP="00DE1AC1">
            <w:r>
              <w:t>100 – 90%</w:t>
            </w:r>
            <w:r w:rsidR="00DE1AC1" w:rsidRPr="00E7226D">
              <w:t xml:space="preserve"> </w:t>
            </w:r>
          </w:p>
        </w:tc>
        <w:tc>
          <w:tcPr>
            <w:tcW w:w="1947" w:type="dxa"/>
          </w:tcPr>
          <w:p w14:paraId="4C86E2F9" w14:textId="08584737" w:rsidR="00DE1AC1" w:rsidRPr="00E7226D" w:rsidRDefault="00D46661" w:rsidP="00DE1AC1">
            <w:r>
              <w:t>89 – 80%</w:t>
            </w:r>
            <w:r w:rsidR="00DE1AC1" w:rsidRPr="00E7226D">
              <w:t xml:space="preserve"> </w:t>
            </w:r>
          </w:p>
        </w:tc>
        <w:tc>
          <w:tcPr>
            <w:tcW w:w="1947" w:type="dxa"/>
          </w:tcPr>
          <w:p w14:paraId="4E05B6B9" w14:textId="02FCBF45" w:rsidR="00DE1AC1" w:rsidRPr="00E7226D" w:rsidRDefault="002C27BD" w:rsidP="00DE1AC1">
            <w:r>
              <w:t>79 – 70%</w:t>
            </w:r>
            <w:r w:rsidR="00DE1AC1" w:rsidRPr="00E7226D">
              <w:t xml:space="preserve"> </w:t>
            </w:r>
          </w:p>
        </w:tc>
        <w:tc>
          <w:tcPr>
            <w:tcW w:w="1947" w:type="dxa"/>
          </w:tcPr>
          <w:p w14:paraId="5B18DF29" w14:textId="269F3928" w:rsidR="00DE1AC1" w:rsidRPr="00E7226D" w:rsidRDefault="002C27BD" w:rsidP="00DE1AC1">
            <w:r>
              <w:t xml:space="preserve">69 – 60% </w:t>
            </w:r>
          </w:p>
        </w:tc>
        <w:tc>
          <w:tcPr>
            <w:tcW w:w="1948" w:type="dxa"/>
          </w:tcPr>
          <w:p w14:paraId="2E92102B" w14:textId="65735049" w:rsidR="00DE1AC1" w:rsidRPr="00E7226D" w:rsidRDefault="002C27BD" w:rsidP="00DE1AC1">
            <w:r>
              <w:t xml:space="preserve">59% and below </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2970853C" w:rsidR="00BB5821" w:rsidRPr="00E7226D" w:rsidRDefault="00BB5821" w:rsidP="00BB5821">
      <w:pPr>
        <w:spacing w:line="271" w:lineRule="exact"/>
        <w:ind w:right="-20"/>
        <w:jc w:val="both"/>
        <w:rPr>
          <w:u w:color="000000"/>
        </w:rPr>
      </w:pPr>
      <w:r w:rsidRPr="00E7226D">
        <w:rPr>
          <w:u w:color="000000"/>
        </w:rPr>
        <w:t xml:space="preserve">Assignments are due at the </w:t>
      </w:r>
      <w:r w:rsidRPr="00E7226D">
        <w:rPr>
          <w:u w:val="single"/>
        </w:rPr>
        <w:t>START</w:t>
      </w:r>
      <w:r w:rsidRPr="00E7226D">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w:t>
      </w:r>
      <w:r w:rsidR="00220F53">
        <w:rPr>
          <w:u w:color="000000"/>
        </w:rPr>
        <w:t>15</w:t>
      </w:r>
      <w:r w:rsidRPr="00E7226D">
        <w:rPr>
          <w:u w:color="000000"/>
        </w:rPr>
        <w:t>%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0CBF01EE" w:rsidR="00F7719E" w:rsidRPr="00E7226D" w:rsidRDefault="00F7719E" w:rsidP="00DE1AC1">
      <w:pPr>
        <w:spacing w:line="271" w:lineRule="exact"/>
        <w:ind w:right="-20"/>
        <w:jc w:val="both"/>
      </w:pPr>
      <w:r w:rsidRPr="00E7226D">
        <w:t>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10169004" w:rsidR="00F7719E" w:rsidRPr="00E7226D" w:rsidRDefault="00F7719E" w:rsidP="00DE1AC1">
      <w:pPr>
        <w:spacing w:line="271" w:lineRule="exact"/>
        <w:ind w:right="-20"/>
        <w:jc w:val="both"/>
      </w:pPr>
      <w:r w:rsidRPr="00E7226D">
        <w:t>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45856994" w14:textId="3CBFDCD6" w:rsidR="00FE040B" w:rsidRPr="00E7226D" w:rsidRDefault="00FE040B" w:rsidP="00DE1AC1">
      <w:pPr>
        <w:spacing w:line="271" w:lineRule="exact"/>
        <w:ind w:right="-20"/>
        <w:jc w:val="both"/>
        <w:rPr>
          <w:spacing w:val="-1"/>
        </w:rPr>
      </w:pP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w:t>
      </w:r>
      <w:r w:rsidR="00926BD5">
        <w:rPr>
          <w:b/>
        </w:rPr>
        <w:t>,</w:t>
      </w:r>
      <w:r w:rsidRPr="00E7226D">
        <w:rPr>
          <w:b/>
        </w:rPr>
        <w:t xml:space="preserve">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00443AE2" w:rsidRPr="00E7226D">
        <w:rPr>
          <w:spacing w:val="1"/>
        </w:rPr>
        <w:t>along with the</w:t>
      </w:r>
      <w:r w:rsidR="00962507" w:rsidRPr="00E7226D">
        <w:rPr>
          <w:spacing w:val="1"/>
        </w:rPr>
        <w:t xml:space="preserv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4DB556B"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history of oppression faced by selected group</w:t>
      </w:r>
    </w:p>
    <w:p w14:paraId="181BF652"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key historical events</w:t>
      </w:r>
    </w:p>
    <w:p w14:paraId="576E918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development of identity</w:t>
      </w:r>
    </w:p>
    <w:p w14:paraId="651E2A8C"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specific issues facing the group</w:t>
      </w:r>
    </w:p>
    <w:p w14:paraId="24C7F15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Possible conflict between other groups</w:t>
      </w:r>
    </w:p>
    <w:p w14:paraId="2A904194"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CF2D8B6" w14:textId="734F5440" w:rsidR="0036410A" w:rsidRPr="00E7226D" w:rsidRDefault="00FE040B" w:rsidP="00DE1AC1">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006A4EC6" w:rsidRPr="00E7226D">
        <w:t>.</w:t>
      </w: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14FFBC6E" w:rsidR="00DE1AC1" w:rsidRPr="00E7226D" w:rsidRDefault="00F7719E" w:rsidP="0036410A">
      <w:pPr>
        <w:spacing w:line="271" w:lineRule="exact"/>
        <w:ind w:right="-20"/>
        <w:jc w:val="both"/>
      </w:pPr>
      <w:r w:rsidRPr="00E7226D">
        <w:t xml:space="preserve">You will write a </w:t>
      </w:r>
      <w:r w:rsidRPr="00E7226D">
        <w:rPr>
          <w:b/>
        </w:rPr>
        <w:t>3-4 page paper (r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w:t>
      </w:r>
      <w:r w:rsidR="00C81F58">
        <w:t xml:space="preserve">1/2 - </w:t>
      </w:r>
      <w:r w:rsidRPr="00E7226D">
        <w:t xml:space="preserve">1 page) and </w:t>
      </w:r>
      <w:r w:rsidRPr="00E7226D">
        <w:rPr>
          <w:b/>
        </w:rPr>
        <w:t xml:space="preserve">discuss how </w:t>
      </w:r>
      <w:r w:rsidRPr="00E7226D">
        <w:rPr>
          <w:b/>
        </w:rPr>
        <w:lastRenderedPageBreak/>
        <w:t>the book relates to the topics</w:t>
      </w:r>
      <w:r w:rsidRPr="00E7226D">
        <w:rPr>
          <w:b/>
          <w:spacing w:val="-1"/>
        </w:rPr>
        <w:t xml:space="preserve"> discussed in the course</w:t>
      </w:r>
      <w:r w:rsidRPr="00E7226D">
        <w:rPr>
          <w:spacing w:val="-1"/>
        </w:rPr>
        <w:t xml:space="preserve"> (</w:t>
      </w:r>
      <w:r w:rsidR="00C81F58">
        <w:rPr>
          <w:spacing w:val="-1"/>
        </w:rPr>
        <w:t xml:space="preserve">1/2 - </w:t>
      </w:r>
      <w:r w:rsidRPr="00E7226D">
        <w:rPr>
          <w:spacing w:val="-1"/>
        </w:rPr>
        <w:t xml:space="preserve">1 page). In addition, you </w:t>
      </w:r>
      <w:r w:rsidRPr="00E7226D">
        <w:rPr>
          <w:b/>
          <w:spacing w:val="-1"/>
        </w:rPr>
        <w:t>should identify issues that have been briefly or not explored in class</w:t>
      </w:r>
      <w:r w:rsidRPr="00E7226D">
        <w:rPr>
          <w:spacing w:val="-1"/>
        </w:rPr>
        <w:t xml:space="preserve"> (</w:t>
      </w:r>
      <w:r w:rsidR="00C81F58">
        <w:rPr>
          <w:spacing w:val="-1"/>
        </w:rPr>
        <w:t>1</w:t>
      </w:r>
      <w:r w:rsidR="00935EFB" w:rsidRPr="00E7226D">
        <w:rPr>
          <w:spacing w:val="-1"/>
        </w:rPr>
        <w:t>-3</w:t>
      </w:r>
      <w:r w:rsidRPr="00E7226D">
        <w:rPr>
          <w:spacing w:val="-1"/>
        </w:rPr>
        <w:t xml:space="preserve"> pages). </w:t>
      </w:r>
    </w:p>
    <w:p w14:paraId="1FC39945" w14:textId="77777777" w:rsidR="00DE1AC1" w:rsidRPr="00E7226D" w:rsidRDefault="00DE1AC1" w:rsidP="00DE1AC1">
      <w:pPr>
        <w:spacing w:before="1" w:line="280" w:lineRule="exact"/>
        <w:jc w:val="both"/>
        <w:rPr>
          <w:sz w:val="28"/>
          <w:szCs w:val="28"/>
        </w:rPr>
      </w:pPr>
    </w:p>
    <w:p w14:paraId="279869C7" w14:textId="4C6E8491"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w:t>
      </w:r>
      <w:r w:rsidR="004C24F4">
        <w:rPr>
          <w:b/>
          <w:bCs/>
          <w:u w:val="single"/>
        </w:rPr>
        <w:t>Attendance</w:t>
      </w:r>
    </w:p>
    <w:p w14:paraId="559BB8FB" w14:textId="586AC7CE" w:rsidR="000332DE" w:rsidRDefault="00F7719E" w:rsidP="00DE1AC1">
      <w:pPr>
        <w:spacing w:line="271" w:lineRule="exact"/>
        <w:ind w:right="-20"/>
        <w:jc w:val="both"/>
      </w:pP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004C24F4">
        <w:rPr>
          <w:spacing w:val="-1"/>
        </w:rPr>
        <w:t xml:space="preserve">, as participation is </w:t>
      </w:r>
      <w:r w:rsidR="009612F0">
        <w:rPr>
          <w:spacing w:val="-1"/>
        </w:rPr>
        <w:t>imperative</w:t>
      </w:r>
      <w:r w:rsidR="004C24F4">
        <w:rPr>
          <w:spacing w:val="-1"/>
        </w:rPr>
        <w:t xml:space="preserve"> to good learning</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ies</w:t>
      </w:r>
      <w:r w:rsidR="004C24F4">
        <w:t xml:space="preserve"> – to your comfort level</w:t>
      </w:r>
      <w:r w:rsidRPr="00E7226D">
        <w:t xml:space="preserve">.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Pr="00E7226D">
        <w:rPr>
          <w:spacing w:val="-1"/>
        </w:rPr>
        <w:t>e</w:t>
      </w:r>
      <w:r w:rsidRPr="00E7226D">
        <w:rPr>
          <w:spacing w:val="2"/>
        </w:rPr>
        <w:t>x</w:t>
      </w:r>
      <w:r w:rsidRPr="00E7226D">
        <w:rPr>
          <w:spacing w:val="-1"/>
        </w:rPr>
        <w:t>e</w:t>
      </w:r>
      <w:r w:rsidRPr="00E7226D">
        <w:t>r</w:t>
      </w:r>
      <w:r w:rsidRPr="00E7226D">
        <w:rPr>
          <w:spacing w:val="-2"/>
        </w:rPr>
        <w:t>c</w:t>
      </w:r>
      <w:r w:rsidRPr="00E7226D">
        <w:t>ises</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4009E924" w14:textId="670CC116" w:rsidR="004C24F4" w:rsidRPr="00E7226D" w:rsidRDefault="004C24F4" w:rsidP="00DE1AC1">
      <w:pPr>
        <w:spacing w:line="271" w:lineRule="exact"/>
        <w:ind w:right="-20"/>
        <w:jc w:val="both"/>
      </w:pPr>
      <w:r>
        <w:t xml:space="preserve">Students can have up to 2 unexcused absences before they will begin to impact your grade. </w:t>
      </w:r>
    </w:p>
    <w:p w14:paraId="0562CB0E" w14:textId="77777777" w:rsidR="00F7719E" w:rsidRPr="00E7226D" w:rsidRDefault="00F7719E" w:rsidP="00DE1AC1">
      <w:pPr>
        <w:spacing w:line="271" w:lineRule="exact"/>
        <w:ind w:left="820" w:right="-20"/>
        <w:jc w:val="both"/>
      </w:pPr>
    </w:p>
    <w:p w14:paraId="09395EE0" w14:textId="03345F2A" w:rsidR="00F7719E" w:rsidRPr="00E7226D" w:rsidRDefault="00F7719E" w:rsidP="00DE1AC1">
      <w:pPr>
        <w:ind w:right="-20"/>
        <w:jc w:val="both"/>
        <w:rPr>
          <w:u w:val="single"/>
        </w:rPr>
      </w:pPr>
      <w:r w:rsidRPr="00E7226D">
        <w:rPr>
          <w:b/>
          <w:bCs/>
          <w:u w:val="single"/>
        </w:rPr>
        <w:t>Movie</w:t>
      </w:r>
      <w:r w:rsidR="001C5305">
        <w:rPr>
          <w:b/>
          <w:bCs/>
          <w:u w:val="single"/>
        </w:rPr>
        <w:t>/TV Show</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001C5305">
        <w:rPr>
          <w:b/>
          <w:bCs/>
          <w:spacing w:val="-3"/>
          <w:u w:val="single"/>
        </w:rPr>
        <w:t>Paper</w:t>
      </w:r>
    </w:p>
    <w:p w14:paraId="4C6090AA" w14:textId="29B6195A" w:rsidR="001B6572" w:rsidRDefault="00F7719E" w:rsidP="001B6572">
      <w:pPr>
        <w:spacing w:line="271" w:lineRule="exact"/>
        <w:ind w:right="-20"/>
        <w:jc w:val="both"/>
      </w:pPr>
      <w:r w:rsidRPr="00E7226D">
        <w:t xml:space="preserve">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00472787" w:rsidRPr="00E7226D">
        <w:rPr>
          <w:b/>
        </w:rPr>
        <w:t>3-4</w:t>
      </w:r>
      <w:r w:rsidRPr="00E7226D">
        <w:rPr>
          <w:b/>
        </w:rPr>
        <w:t xml:space="preserve"> p</w:t>
      </w:r>
      <w:r w:rsidRPr="00E7226D">
        <w:rPr>
          <w:b/>
          <w:spacing w:val="1"/>
        </w:rPr>
        <w:t>a</w:t>
      </w:r>
      <w:r w:rsidRPr="00E7226D">
        <w:rPr>
          <w:b/>
          <w:spacing w:val="-2"/>
        </w:rPr>
        <w:t>g</w:t>
      </w:r>
      <w:r w:rsidRPr="00E7226D">
        <w:rPr>
          <w:b/>
        </w:rPr>
        <w:t>e</w:t>
      </w:r>
      <w:r w:rsidRPr="00E7226D">
        <w:rPr>
          <w:b/>
          <w:spacing w:val="1"/>
        </w:rPr>
        <w:t xml:space="preserve"> </w:t>
      </w:r>
      <w:r w:rsidR="00DF2685">
        <w:rPr>
          <w:b/>
        </w:rPr>
        <w:t>(</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rPr>
          <w:spacing w:val="1"/>
        </w:rPr>
        <w:t xml:space="preserve"> </w:t>
      </w:r>
      <w:r w:rsidRPr="00E7226D">
        <w:t>re</w:t>
      </w:r>
      <w:r w:rsidR="00C81F58">
        <w:t>view</w:t>
      </w:r>
      <w:r w:rsidRPr="00E7226D">
        <w:t xml:space="preserve"> on</w:t>
      </w:r>
      <w:r w:rsidRPr="00E7226D">
        <w:rPr>
          <w:spacing w:val="3"/>
        </w:rPr>
        <w:t xml:space="preserve"> </w:t>
      </w:r>
      <w:r w:rsidRPr="00E7226D">
        <w:t>a movie</w:t>
      </w:r>
      <w:r w:rsidR="00C81F58">
        <w:t xml:space="preserve"> or TV show</w:t>
      </w:r>
      <w:r w:rsidRPr="00E7226D">
        <w:t xml:space="preserv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w:t>
      </w:r>
      <w:r w:rsidR="00DF2685">
        <w:rPr>
          <w:spacing w:val="-1"/>
        </w:rPr>
        <w:t>/TV show</w:t>
      </w:r>
      <w:r w:rsidRPr="00E7226D">
        <w:rPr>
          <w:spacing w:val="-1"/>
        </w:rPr>
        <w:t xml:space="preserv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s).</w:t>
      </w:r>
    </w:p>
    <w:p w14:paraId="49F74E3D" w14:textId="2F814B02" w:rsidR="00776154" w:rsidRDefault="00776154" w:rsidP="001B6572">
      <w:pPr>
        <w:spacing w:line="271" w:lineRule="exact"/>
        <w:ind w:right="-20"/>
        <w:jc w:val="both"/>
      </w:pPr>
    </w:p>
    <w:p w14:paraId="51CC723B" w14:textId="77777777" w:rsidR="00776154" w:rsidRPr="00776154" w:rsidRDefault="00776154" w:rsidP="00776154">
      <w:pPr>
        <w:spacing w:line="271" w:lineRule="exact"/>
        <w:ind w:right="-20"/>
        <w:jc w:val="both"/>
        <w:rPr>
          <w:bCs/>
        </w:rPr>
      </w:pPr>
      <w:r w:rsidRPr="00776154">
        <w:rPr>
          <w:b/>
          <w:u w:val="single"/>
        </w:rPr>
        <w:t>Extra Credit through SONA</w:t>
      </w:r>
      <w:r w:rsidRPr="00776154">
        <w:rPr>
          <w:bCs/>
        </w:rPr>
        <w:t xml:space="preserve">: </w:t>
      </w:r>
    </w:p>
    <w:p w14:paraId="2B473367" w14:textId="77777777" w:rsidR="00776154" w:rsidRPr="00776154" w:rsidRDefault="00776154" w:rsidP="00776154">
      <w:pPr>
        <w:spacing w:line="271" w:lineRule="exact"/>
        <w:ind w:right="-20"/>
        <w:jc w:val="both"/>
      </w:pPr>
      <w:r w:rsidRPr="00776154">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58BB475" w14:textId="77777777" w:rsidR="00776154" w:rsidRPr="00776154" w:rsidRDefault="00776154" w:rsidP="00776154">
      <w:pPr>
        <w:spacing w:line="271" w:lineRule="exact"/>
        <w:ind w:right="-20"/>
        <w:jc w:val="both"/>
        <w:rPr>
          <w:u w:val="single"/>
        </w:rPr>
      </w:pPr>
      <w:r w:rsidRPr="00776154">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7" w:history="1">
        <w:r w:rsidRPr="00776154">
          <w:rPr>
            <w:rStyle w:val="Hyperlink"/>
          </w:rPr>
          <w:t>emailsona@auburn.edu</w:t>
        </w:r>
      </w:hyperlink>
    </w:p>
    <w:p w14:paraId="3B96D5A1" w14:textId="77777777" w:rsidR="00776154" w:rsidRPr="00776154" w:rsidRDefault="00776154" w:rsidP="00776154">
      <w:pPr>
        <w:spacing w:line="271" w:lineRule="exact"/>
        <w:ind w:right="-20"/>
        <w:jc w:val="both"/>
        <w:rPr>
          <w:u w:val="single"/>
        </w:rPr>
      </w:pPr>
      <w:r w:rsidRPr="00776154">
        <w:rPr>
          <w:bCs/>
        </w:rPr>
        <w:t xml:space="preserve">More information on SONA can be found at: </w:t>
      </w:r>
      <w:bookmarkStart w:id="0" w:name="_Hlk79659379"/>
      <w:r w:rsidRPr="00776154">
        <w:fldChar w:fldCharType="begin"/>
      </w:r>
      <w:r w:rsidRPr="00776154">
        <w:instrText xml:space="preserve"> HYPERLINK "https://cla.auburn.edu/psychology/research/participation/" </w:instrText>
      </w:r>
      <w:r w:rsidRPr="00776154">
        <w:fldChar w:fldCharType="separate"/>
      </w:r>
      <w:r w:rsidRPr="00776154">
        <w:rPr>
          <w:rStyle w:val="Hyperlink"/>
          <w:bCs/>
        </w:rPr>
        <w:t>https://cla.auburn.edu/psychology/research/participation/</w:t>
      </w:r>
      <w:r w:rsidRPr="00776154">
        <w:fldChar w:fldCharType="end"/>
      </w:r>
      <w:r w:rsidRPr="00776154">
        <w:rPr>
          <w:bCs/>
        </w:rPr>
        <w:t xml:space="preserve"> </w:t>
      </w:r>
      <w:bookmarkEnd w:id="0"/>
    </w:p>
    <w:p w14:paraId="0E276532" w14:textId="77777777" w:rsidR="00776154" w:rsidRPr="00E7226D" w:rsidRDefault="00776154" w:rsidP="001B6572">
      <w:pPr>
        <w:spacing w:line="271" w:lineRule="exact"/>
        <w:ind w:right="-20"/>
        <w:jc w:val="both"/>
      </w:pPr>
    </w:p>
    <w:p w14:paraId="110FFD37" w14:textId="77777777" w:rsidR="0036410A" w:rsidRPr="00E7226D" w:rsidRDefault="0036410A" w:rsidP="001B6572">
      <w:pPr>
        <w:tabs>
          <w:tab w:val="left" w:pos="860"/>
        </w:tabs>
        <w:ind w:right="-20"/>
        <w:rPr>
          <w:b/>
          <w:sz w:val="28"/>
        </w:rPr>
      </w:pPr>
    </w:p>
    <w:p w14:paraId="5834FC82" w14:textId="77777777" w:rsidR="001B6572" w:rsidRPr="00E7226D" w:rsidRDefault="001B6572" w:rsidP="001B6572">
      <w:pPr>
        <w:tabs>
          <w:tab w:val="left" w:pos="860"/>
        </w:tabs>
        <w:ind w:right="-20"/>
        <w:rPr>
          <w:b/>
          <w:sz w:val="36"/>
          <w:szCs w:val="32"/>
        </w:rPr>
      </w:pPr>
      <w:r w:rsidRPr="00E7226D">
        <w:rPr>
          <w:b/>
          <w:sz w:val="36"/>
          <w:szCs w:val="32"/>
        </w:rPr>
        <w:t>Required Reading</w:t>
      </w:r>
    </w:p>
    <w:p w14:paraId="6B699379" w14:textId="77777777" w:rsidR="001B6572" w:rsidRPr="00E7226D" w:rsidRDefault="001B6572" w:rsidP="001B6572">
      <w:pPr>
        <w:tabs>
          <w:tab w:val="left" w:pos="860"/>
        </w:tabs>
        <w:ind w:right="-20"/>
        <w:rPr>
          <w:b/>
          <w:sz w:val="36"/>
          <w:szCs w:val="32"/>
        </w:rPr>
      </w:pPr>
    </w:p>
    <w:p w14:paraId="2D262FA4" w14:textId="1655E373" w:rsidR="001B6572" w:rsidRPr="00E7226D" w:rsidRDefault="001B6572" w:rsidP="00AA5294">
      <w:pPr>
        <w:tabs>
          <w:tab w:val="left" w:pos="860"/>
        </w:tabs>
        <w:ind w:right="-20"/>
        <w:jc w:val="both"/>
        <w:rPr>
          <w:b/>
          <w:sz w:val="32"/>
          <w:szCs w:val="32"/>
        </w:rPr>
      </w:pPr>
      <w:r w:rsidRPr="00E7226D">
        <w:rPr>
          <w:b/>
          <w:sz w:val="32"/>
          <w:szCs w:val="32"/>
        </w:rPr>
        <w:t>Textbook</w:t>
      </w:r>
      <w:r w:rsidR="00AA5294">
        <w:rPr>
          <w:b/>
          <w:sz w:val="32"/>
          <w:szCs w:val="32"/>
        </w:rPr>
        <w:t xml:space="preserve">: </w:t>
      </w:r>
      <w:r w:rsidRPr="00E7226D">
        <w:rPr>
          <w:b/>
          <w:sz w:val="32"/>
          <w:szCs w:val="32"/>
        </w:rPr>
        <w:t xml:space="preserve">Alexander, J., Meem, D. T., &amp; Gibson, M.A. (2018). </w:t>
      </w:r>
      <w:r w:rsidRPr="00E7226D">
        <w:rPr>
          <w:b/>
          <w:i/>
          <w:iCs/>
          <w:sz w:val="32"/>
          <w:szCs w:val="32"/>
        </w:rPr>
        <w:t>Finding Out: An Introduction to LGBT Studies</w:t>
      </w:r>
      <w:r w:rsidRPr="00E7226D">
        <w:rPr>
          <w:b/>
          <w:sz w:val="32"/>
          <w:szCs w:val="32"/>
        </w:rPr>
        <w:t xml:space="preserve"> (3rd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8"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r w:rsidRPr="00E7226D">
        <w:t xml:space="preserve">Eaklor,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lastRenderedPageBreak/>
        <w:t xml:space="preserve">Ward, J. &amp; Schneider, B. (2009). The reaches of heteronormativity. </w:t>
      </w:r>
      <w:r w:rsidRPr="00E7226D">
        <w:rPr>
          <w:i/>
          <w:spacing w:val="-2"/>
        </w:rPr>
        <w:t>Gender &amp; Society, 23</w:t>
      </w:r>
      <w:r w:rsidRPr="00E7226D">
        <w:rPr>
          <w:spacing w:val="-2"/>
        </w:rPr>
        <w:t>(4), 433-439. doi: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9"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t xml:space="preserve">Bailey, J. M., Vasey, P. L., Diamond, L. M., Breedlove, S. M., Vilain, E., &amp; Epprecht, M. (2016). Sexual orientation, controversy, and science. </w:t>
      </w:r>
      <w:r w:rsidRPr="00E7226D">
        <w:rPr>
          <w:i/>
        </w:rPr>
        <w:t>Psychological Science in the Public Interest, 17</w:t>
      </w:r>
      <w:r w:rsidRPr="00E7226D">
        <w:t>(2), 45-101. doi: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10"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1"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578ADAC9" w:rsidR="006D5F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19D42323" w14:textId="77777777" w:rsidR="007D02A9" w:rsidRDefault="007D02A9" w:rsidP="007D02A9">
      <w:pPr>
        <w:spacing w:before="1" w:line="280" w:lineRule="exact"/>
        <w:rPr>
          <w:spacing w:val="-2"/>
        </w:rPr>
      </w:pPr>
    </w:p>
    <w:p w14:paraId="6DB1544C" w14:textId="4C958446" w:rsidR="007D02A9" w:rsidRPr="007D02A9" w:rsidRDefault="007D02A9" w:rsidP="007D02A9">
      <w:pPr>
        <w:spacing w:before="1" w:line="280" w:lineRule="exact"/>
        <w:ind w:left="720" w:hanging="720"/>
        <w:rPr>
          <w:spacing w:val="-2"/>
        </w:rPr>
      </w:pPr>
      <w:r w:rsidRPr="007D02A9">
        <w:rPr>
          <w:spacing w:val="-2"/>
        </w:rPr>
        <w:t>Kenneady, D. A., &amp; Oswalt, S. B. (2014). Is Cass’s model of homosexual identity formation relevant to today’s society? </w:t>
      </w:r>
      <w:r w:rsidRPr="007D02A9">
        <w:rPr>
          <w:i/>
          <w:iCs/>
          <w:spacing w:val="-2"/>
        </w:rPr>
        <w:t>American Journal of Sexuality Education</w:t>
      </w:r>
      <w:r w:rsidRPr="007D02A9">
        <w:rPr>
          <w:spacing w:val="-2"/>
        </w:rPr>
        <w:t>, </w:t>
      </w:r>
      <w:r w:rsidRPr="007D02A9">
        <w:rPr>
          <w:i/>
          <w:iCs/>
          <w:spacing w:val="-2"/>
        </w:rPr>
        <w:t>9</w:t>
      </w:r>
      <w:r w:rsidRPr="007D02A9">
        <w:rPr>
          <w:spacing w:val="-2"/>
        </w:rPr>
        <w:t xml:space="preserve">(2), 229–246. </w:t>
      </w:r>
      <w:hyperlink r:id="rId12" w:history="1">
        <w:r w:rsidRPr="007D02A9">
          <w:rPr>
            <w:rStyle w:val="Hyperlink"/>
            <w:spacing w:val="-2"/>
          </w:rPr>
          <w:t>https://doi-org.spot.lib.auburn.edu/10.1080/15546128.2014.900465</w:t>
        </w:r>
      </w:hyperlink>
      <w:r>
        <w:rPr>
          <w:spacing w:val="-2"/>
        </w:rPr>
        <w:t xml:space="preserve"> </w:t>
      </w:r>
    </w:p>
    <w:p w14:paraId="07547A01" w14:textId="77777777" w:rsidR="006D5F6D" w:rsidRPr="00E7226D" w:rsidRDefault="006D5F6D" w:rsidP="007D02A9">
      <w:pPr>
        <w:spacing w:before="1" w:line="280" w:lineRule="exact"/>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3" w:history="1">
        <w:r w:rsidRPr="00E7226D">
          <w:rPr>
            <w:rStyle w:val="Hyperlink"/>
          </w:rPr>
          <w:t>https://www.cdc.gov/nchhstp/newsroom/docs/factsheets/hiv-and-aids-in-america-a-snapshot-508.pdf</w:t>
        </w:r>
      </w:hyperlink>
    </w:p>
    <w:p w14:paraId="593AF040" w14:textId="06329300"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hyperlink r:id="rId14" w:history="1">
        <w:r w:rsidR="00DE1A78" w:rsidRPr="00272154">
          <w:rPr>
            <w:rStyle w:val="Hyperlink"/>
          </w:rPr>
          <w:t>http://www.apa.org/about/policy/hiv­criminalization.aspx</w:t>
        </w:r>
      </w:hyperlink>
      <w:r w:rsidR="00DE1A78">
        <w:rPr>
          <w:u w:val="single"/>
        </w:rPr>
        <w:t xml:space="preserve"> </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Dzelme, K., Harris, D., &amp; Hecker, L. (2001). Challenges of being simultaneously gay or lesbian and spiritual and/or religious: A narrative perspective. </w:t>
      </w:r>
      <w:r w:rsidRPr="00E7226D">
        <w:rPr>
          <w:i/>
        </w:rPr>
        <w:t>The American Journal of Family Therapy, 29</w:t>
      </w:r>
      <w:r w:rsidRPr="00E7226D">
        <w:t>(5), 435-449. doi: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Hinrichsen, G. A. (2014). Promoting an affirming, competent practice with older lesbian and gay adults. </w:t>
      </w:r>
      <w:r w:rsidRPr="00E7226D">
        <w:rPr>
          <w:i/>
          <w:spacing w:val="-2"/>
        </w:rPr>
        <w:t>Professional Psychology: Research and Practice, 45</w:t>
      </w:r>
      <w:r w:rsidRPr="00E7226D">
        <w:rPr>
          <w:spacing w:val="-2"/>
        </w:rPr>
        <w:t>(4), 269-277. doi: 10.1037/a0037172</w:t>
      </w:r>
    </w:p>
    <w:p w14:paraId="07459315" w14:textId="77777777" w:rsidR="006D5F6D" w:rsidRPr="00E7226D" w:rsidRDefault="006D5F6D" w:rsidP="006D5F6D">
      <w:pPr>
        <w:spacing w:before="1" w:line="280" w:lineRule="exact"/>
        <w:ind w:left="720" w:hanging="720"/>
        <w:rPr>
          <w:spacing w:val="-2"/>
        </w:rPr>
      </w:pPr>
    </w:p>
    <w:p w14:paraId="3137BFFE" w14:textId="06E59904"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5" w:history="1">
        <w:r w:rsidR="00DE1A78" w:rsidRPr="00272154">
          <w:rPr>
            <w:rStyle w:val="Hyperlink"/>
          </w:rPr>
          <w:t>https://www.apa.org/about/policy/same-sex</w:t>
        </w:r>
      </w:hyperlink>
      <w:r w:rsidR="00DE1A78">
        <w:t xml:space="preserve"> </w:t>
      </w:r>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6"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(4), 219-220. doi: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(8), 727-736. doi: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doi: 10.1093/acrefore/9780199975839.013.158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Bongar,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44"/>
        <w:gridCol w:w="4709"/>
        <w:gridCol w:w="4661"/>
      </w:tblGrid>
      <w:tr w:rsidR="00D8358C" w:rsidRPr="00E7226D" w14:paraId="08C83346"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E7226D">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1B6572" w:rsidRPr="00E7226D" w14:paraId="2865DA06" w14:textId="77777777" w:rsidTr="00E7226D">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1B6572" w:rsidRPr="00E7226D" w14:paraId="2AE341A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052E0912" w14:textId="18EF0143" w:rsidR="001B6572" w:rsidRPr="00E7226D" w:rsidRDefault="00C90BBA" w:rsidP="00DE1AC1">
            <w:pPr>
              <w:ind w:right="81"/>
              <w:jc w:val="right"/>
              <w:rPr>
                <w:rFonts w:eastAsia="Calibri"/>
              </w:rPr>
            </w:pPr>
            <w:r w:rsidRPr="00E7226D">
              <w:rPr>
                <w:rFonts w:eastAsia="Calibri"/>
                <w:b/>
                <w:bCs/>
              </w:rPr>
              <w:t>T</w:t>
            </w:r>
            <w:r w:rsidR="001B6572" w:rsidRPr="00E7226D">
              <w:rPr>
                <w:rFonts w:eastAsia="Calibri"/>
                <w:b/>
                <w:bCs/>
              </w:rPr>
              <w:t xml:space="preserve"> (8/</w:t>
            </w:r>
            <w:r w:rsidR="00F60F41">
              <w:rPr>
                <w:rFonts w:eastAsia="Calibri"/>
                <w:b/>
                <w:bCs/>
              </w:rPr>
              <w:t>16</w:t>
            </w:r>
            <w:r w:rsidR="001B657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352C4B4" w14:textId="77777777" w:rsidR="001B6572" w:rsidRPr="00E7226D" w:rsidRDefault="001B6572"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29D6B04F" w14:textId="77777777" w:rsidR="001B6572" w:rsidRPr="00E7226D" w:rsidRDefault="001B6572" w:rsidP="00DE1AC1">
            <w:r w:rsidRPr="00E7226D">
              <w:rPr>
                <w:rFonts w:eastAsia="Calibri"/>
              </w:rPr>
              <w:t xml:space="preserve"> </w:t>
            </w:r>
          </w:p>
        </w:tc>
      </w:tr>
      <w:tr w:rsidR="001B6572" w:rsidRPr="00E7226D" w14:paraId="27FFDEEA" w14:textId="77777777" w:rsidTr="00E7226D">
        <w:trPr>
          <w:trHeight w:hRule="exact" w:val="982"/>
        </w:trPr>
        <w:tc>
          <w:tcPr>
            <w:tcW w:w="1244" w:type="dxa"/>
            <w:tcBorders>
              <w:top w:val="single" w:sz="4" w:space="0" w:color="000000"/>
              <w:left w:val="single" w:sz="4" w:space="0" w:color="000000"/>
              <w:bottom w:val="single" w:sz="4" w:space="0" w:color="000000"/>
              <w:right w:val="single" w:sz="4" w:space="0" w:color="000000"/>
            </w:tcBorders>
          </w:tcPr>
          <w:p w14:paraId="4A29073A" w14:textId="19714F22" w:rsidR="001B6572" w:rsidRPr="00E7226D" w:rsidRDefault="00C90BBA" w:rsidP="00DE1AC1">
            <w:pPr>
              <w:spacing w:line="267" w:lineRule="exact"/>
              <w:ind w:right="82"/>
              <w:jc w:val="right"/>
              <w:rPr>
                <w:rFonts w:eastAsia="Calibri"/>
                <w:b/>
                <w:bCs/>
                <w:position w:val="1"/>
              </w:rPr>
            </w:pPr>
            <w:r w:rsidRPr="00E7226D">
              <w:rPr>
                <w:rFonts w:eastAsia="Calibri"/>
                <w:b/>
                <w:bCs/>
                <w:position w:val="1"/>
              </w:rPr>
              <w:t>R</w:t>
            </w:r>
            <w:r w:rsidR="001B6572" w:rsidRPr="00E7226D">
              <w:rPr>
                <w:rFonts w:eastAsia="Calibri"/>
                <w:b/>
                <w:bCs/>
                <w:position w:val="1"/>
              </w:rPr>
              <w:t xml:space="preserve"> (8/1</w:t>
            </w:r>
            <w:r w:rsidR="00F60F41">
              <w:rPr>
                <w:rFonts w:eastAsia="Calibri"/>
                <w:b/>
                <w:bCs/>
                <w:position w:val="1"/>
              </w:rPr>
              <w:t>8</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ACCA5CD" w14:textId="0B6E21CB" w:rsidR="001B6572" w:rsidRPr="00E7226D" w:rsidRDefault="001B6572" w:rsidP="00DE1AC1">
            <w:pPr>
              <w:ind w:left="100" w:right="-20"/>
              <w:rPr>
                <w:rFonts w:eastAsia="Calibri"/>
                <w:position w:val="1"/>
              </w:rPr>
            </w:pPr>
            <w:r w:rsidRPr="00E7226D">
              <w:rPr>
                <w:rFonts w:eastAsia="Calibri"/>
                <w:position w:val="1"/>
              </w:rPr>
              <w:t>Discussion of Terms: Why Language Matters</w:t>
            </w:r>
            <w:r w:rsidR="009E3B02" w:rsidRPr="00E7226D">
              <w:rPr>
                <w:rFonts w:eastAsia="Calibri"/>
                <w:position w:val="1"/>
              </w:rPr>
              <w:t>, Identities</w:t>
            </w:r>
          </w:p>
          <w:p w14:paraId="02F2C34E" w14:textId="77777777"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9BC4D32" w14:textId="77777777" w:rsidR="001B6572" w:rsidRPr="00E7226D" w:rsidRDefault="001B6572" w:rsidP="00DE1AC1">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0A6959E7" w14:textId="77777777" w:rsidR="001B6572" w:rsidRPr="00E7226D" w:rsidRDefault="001B6572" w:rsidP="00DE1AC1">
            <w:pPr>
              <w:spacing w:line="267" w:lineRule="exact"/>
              <w:ind w:right="-20"/>
              <w:rPr>
                <w:rFonts w:eastAsia="Calibri"/>
              </w:rPr>
            </w:pPr>
            <w:r w:rsidRPr="00E7226D">
              <w:rPr>
                <w:rFonts w:eastAsia="Calibri"/>
              </w:rPr>
              <w:t xml:space="preserve"> </w:t>
            </w:r>
          </w:p>
        </w:tc>
      </w:tr>
      <w:tr w:rsidR="001B6572" w:rsidRPr="00E7226D" w14:paraId="7E896E9F"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1B6572" w:rsidRPr="00E7226D" w14:paraId="44EE973E" w14:textId="77777777" w:rsidTr="00E7226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A58C668" w14:textId="02FD55D2" w:rsidR="001B6572" w:rsidRPr="00E7226D" w:rsidRDefault="00457D9D" w:rsidP="00DE1AC1">
            <w:pPr>
              <w:spacing w:line="267" w:lineRule="exact"/>
              <w:ind w:right="81"/>
              <w:jc w:val="right"/>
              <w:rPr>
                <w:rFonts w:eastAsia="Calibri"/>
                <w:b/>
                <w:bCs/>
                <w:position w:val="1"/>
              </w:rPr>
            </w:pPr>
            <w:r w:rsidRPr="00E7226D">
              <w:rPr>
                <w:rFonts w:eastAsia="Calibri"/>
                <w:b/>
                <w:bCs/>
                <w:position w:val="1"/>
              </w:rPr>
              <w:t>T</w:t>
            </w:r>
            <w:r w:rsidR="001B6572" w:rsidRPr="00E7226D">
              <w:rPr>
                <w:rFonts w:eastAsia="Calibri"/>
                <w:b/>
                <w:bCs/>
                <w:position w:val="1"/>
              </w:rPr>
              <w:t>(8/</w:t>
            </w:r>
            <w:r w:rsidR="00F60F41">
              <w:rPr>
                <w:rFonts w:eastAsia="Calibri"/>
                <w:b/>
                <w:bCs/>
                <w:position w:val="1"/>
              </w:rPr>
              <w:t>23</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0D2C695" w14:textId="77777777" w:rsidR="001B6572" w:rsidRPr="00E7226D" w:rsidRDefault="001B6572" w:rsidP="00DE1AC1">
            <w:pPr>
              <w:spacing w:before="41"/>
              <w:ind w:left="100" w:right="-20"/>
              <w:rPr>
                <w:rFonts w:eastAsia="Calibri"/>
                <w:spacing w:val="1"/>
                <w:position w:val="1"/>
              </w:rPr>
            </w:pPr>
            <w:r w:rsidRPr="00E7226D">
              <w:rPr>
                <w:rFonts w:eastAsia="Calibri"/>
                <w:spacing w:val="1"/>
                <w:position w:val="1"/>
              </w:rPr>
              <w:t>LGBTQ History: What Exactly Is It?</w:t>
            </w:r>
          </w:p>
          <w:p w14:paraId="680A4E5D" w14:textId="77777777" w:rsidR="001B6572" w:rsidRPr="00E7226D" w:rsidRDefault="001B6572" w:rsidP="00DE1AC1">
            <w:pPr>
              <w:spacing w:before="41"/>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23A526" w14:textId="54FD95B5" w:rsidR="001B6572" w:rsidRDefault="0068782A" w:rsidP="00DE1AC1">
            <w:pPr>
              <w:spacing w:line="267" w:lineRule="exact"/>
              <w:ind w:right="-20"/>
              <w:rPr>
                <w:rFonts w:eastAsia="Calibri"/>
              </w:rPr>
            </w:pPr>
            <w:r w:rsidRPr="00E7226D">
              <w:rPr>
                <w:rFonts w:eastAsia="Calibri"/>
              </w:rPr>
              <w:t>A</w:t>
            </w:r>
            <w:r w:rsidR="001B6572" w:rsidRPr="00E7226D">
              <w:rPr>
                <w:rFonts w:eastAsia="Calibri"/>
              </w:rPr>
              <w:t xml:space="preserve">lexander et al (2018) Ch.1 </w:t>
            </w:r>
          </w:p>
          <w:p w14:paraId="1F651D4B" w14:textId="77777777" w:rsidR="00E7226D" w:rsidRPr="00E7226D" w:rsidRDefault="00E7226D" w:rsidP="00DE1AC1">
            <w:pPr>
              <w:spacing w:line="267" w:lineRule="exact"/>
              <w:ind w:right="-20"/>
              <w:rPr>
                <w:rFonts w:eastAsia="Calibri"/>
              </w:rPr>
            </w:pPr>
          </w:p>
          <w:p w14:paraId="74E3AA95" w14:textId="77777777" w:rsidR="0068782A" w:rsidRPr="00202319" w:rsidRDefault="0068782A" w:rsidP="0068782A">
            <w:pPr>
              <w:spacing w:line="267" w:lineRule="exact"/>
              <w:ind w:right="-20"/>
              <w:rPr>
                <w:rFonts w:eastAsia="Calibri"/>
                <w:highlight w:val="cyan"/>
              </w:rPr>
            </w:pPr>
            <w:r w:rsidRPr="00202319">
              <w:rPr>
                <w:rFonts w:eastAsia="Calibri"/>
                <w:highlight w:val="cyan"/>
              </w:rPr>
              <w:t>Eaklor (2008) pp. 2-11</w:t>
            </w:r>
          </w:p>
          <w:p w14:paraId="5D14F121" w14:textId="26915E0D" w:rsidR="001B6572" w:rsidRPr="00E7226D" w:rsidRDefault="001B6572" w:rsidP="00DE1AC1">
            <w:pPr>
              <w:spacing w:line="267" w:lineRule="exact"/>
              <w:ind w:right="-20"/>
              <w:rPr>
                <w:rFonts w:eastAsia="Calibri"/>
              </w:rPr>
            </w:pPr>
            <w:r w:rsidRPr="00202319">
              <w:rPr>
                <w:rFonts w:eastAsia="Calibri"/>
                <w:highlight w:val="cyan"/>
              </w:rPr>
              <w:t>Shively (1990) pp. 1-3</w:t>
            </w:r>
          </w:p>
          <w:p w14:paraId="19219836" w14:textId="77777777" w:rsidR="001B6572" w:rsidRPr="00E7226D" w:rsidRDefault="001B6572" w:rsidP="00DE1AC1">
            <w:pPr>
              <w:spacing w:line="267" w:lineRule="exact"/>
              <w:ind w:right="-20"/>
              <w:rPr>
                <w:rFonts w:eastAsia="Calibri"/>
              </w:rPr>
            </w:pPr>
          </w:p>
          <w:p w14:paraId="296FEF7D" w14:textId="77777777" w:rsidR="001B6572" w:rsidRPr="00E7226D" w:rsidRDefault="001B6572" w:rsidP="00DE1AC1">
            <w:pPr>
              <w:spacing w:line="267" w:lineRule="exact"/>
              <w:ind w:right="-20"/>
              <w:rPr>
                <w:rFonts w:eastAsia="Calibri"/>
                <w:b/>
              </w:rPr>
            </w:pPr>
          </w:p>
          <w:p w14:paraId="7194DBDC" w14:textId="77777777" w:rsidR="001B6572" w:rsidRPr="00E7226D" w:rsidRDefault="001B6572" w:rsidP="00DE1AC1">
            <w:pPr>
              <w:spacing w:line="267" w:lineRule="exact"/>
              <w:ind w:right="-20"/>
              <w:rPr>
                <w:rFonts w:eastAsia="Calibri"/>
                <w:b/>
              </w:rPr>
            </w:pPr>
          </w:p>
        </w:tc>
      </w:tr>
      <w:tr w:rsidR="001B6572" w:rsidRPr="00E7226D" w14:paraId="089DDD1A" w14:textId="77777777" w:rsidTr="00E7226D">
        <w:trPr>
          <w:trHeight w:hRule="exact" w:val="1297"/>
        </w:trPr>
        <w:tc>
          <w:tcPr>
            <w:tcW w:w="1244" w:type="dxa"/>
            <w:tcBorders>
              <w:top w:val="single" w:sz="4" w:space="0" w:color="000000"/>
              <w:left w:val="single" w:sz="4" w:space="0" w:color="000000"/>
              <w:bottom w:val="single" w:sz="4" w:space="0" w:color="000000"/>
              <w:right w:val="single" w:sz="4" w:space="0" w:color="000000"/>
            </w:tcBorders>
          </w:tcPr>
          <w:p w14:paraId="5C655966" w14:textId="5218A5B5" w:rsidR="001B6572" w:rsidRPr="00E7226D" w:rsidRDefault="00457D9D" w:rsidP="00DE1AC1">
            <w:pPr>
              <w:spacing w:line="267" w:lineRule="exact"/>
              <w:ind w:right="81"/>
              <w:jc w:val="right"/>
              <w:rPr>
                <w:rFonts w:eastAsia="Calibri"/>
                <w:b/>
                <w:bCs/>
                <w:position w:val="1"/>
              </w:rPr>
            </w:pPr>
            <w:r w:rsidRPr="00E7226D">
              <w:rPr>
                <w:rFonts w:eastAsia="Calibri"/>
                <w:b/>
                <w:bCs/>
                <w:position w:val="1"/>
              </w:rPr>
              <w:t>R</w:t>
            </w:r>
            <w:r w:rsidR="001B6572" w:rsidRPr="00E7226D">
              <w:rPr>
                <w:rFonts w:eastAsia="Calibri"/>
                <w:b/>
                <w:bCs/>
                <w:position w:val="1"/>
              </w:rPr>
              <w:t>(8/2</w:t>
            </w:r>
            <w:r w:rsidR="00F60F41">
              <w:rPr>
                <w:rFonts w:eastAsia="Calibri"/>
                <w:b/>
                <w:bCs/>
                <w:position w:val="1"/>
              </w:rPr>
              <w:t>5</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3B46946" w14:textId="77777777" w:rsidR="001B6572" w:rsidRPr="00E7226D" w:rsidRDefault="001B6572" w:rsidP="00DE1AC1">
            <w:pPr>
              <w:spacing w:line="267" w:lineRule="exact"/>
              <w:ind w:left="100" w:right="-20"/>
              <w:rPr>
                <w:rFonts w:eastAsia="Calibri"/>
                <w:spacing w:val="1"/>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4A45E0A1" w14:textId="4AF828C9" w:rsidR="00FE040B" w:rsidRPr="00E7226D" w:rsidRDefault="00FE040B" w:rsidP="00FE040B">
            <w:pPr>
              <w:spacing w:line="267" w:lineRule="exact"/>
              <w:ind w:right="-20"/>
              <w:rPr>
                <w:rFonts w:eastAsia="Calibri"/>
              </w:rPr>
            </w:pPr>
            <w:r w:rsidRPr="00E7226D">
              <w:rPr>
                <w:rFonts w:eastAsia="Calibri"/>
              </w:rPr>
              <w:t xml:space="preserve">Alexander et al (2018) Ch. 3 </w:t>
            </w:r>
          </w:p>
          <w:p w14:paraId="43AAB8B9" w14:textId="0DCEB171" w:rsidR="00FE040B" w:rsidRDefault="00FE040B" w:rsidP="00FE040B">
            <w:pPr>
              <w:spacing w:line="267" w:lineRule="exact"/>
              <w:ind w:right="-20"/>
              <w:rPr>
                <w:rFonts w:eastAsia="Calibri"/>
              </w:rPr>
            </w:pPr>
            <w:r w:rsidRPr="00E7226D">
              <w:rPr>
                <w:rFonts w:eastAsia="Calibri"/>
              </w:rPr>
              <w:t xml:space="preserve">Alexander et al (2018) Ch. 4 </w:t>
            </w:r>
          </w:p>
          <w:p w14:paraId="4871E8D2" w14:textId="77777777" w:rsidR="00E7226D" w:rsidRPr="00E7226D" w:rsidRDefault="00E7226D" w:rsidP="00FE040B">
            <w:pPr>
              <w:spacing w:line="267" w:lineRule="exact"/>
              <w:ind w:right="-20"/>
              <w:rPr>
                <w:rFonts w:eastAsia="Calibri"/>
              </w:rPr>
            </w:pPr>
          </w:p>
          <w:p w14:paraId="2DF08238" w14:textId="0DFAB312" w:rsidR="00FE040B" w:rsidRPr="00E7226D" w:rsidRDefault="00FE040B" w:rsidP="00FE040B">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769D0D3C" w14:textId="77777777" w:rsidR="001B6572" w:rsidRPr="00E7226D" w:rsidRDefault="001B6572" w:rsidP="00DE1AC1">
            <w:pPr>
              <w:spacing w:line="267" w:lineRule="exact"/>
              <w:ind w:right="-20"/>
            </w:pPr>
          </w:p>
          <w:p w14:paraId="27B8F768" w14:textId="77777777" w:rsidR="001B6572" w:rsidRPr="00E7226D" w:rsidRDefault="001B6572" w:rsidP="00DE1AC1">
            <w:pPr>
              <w:spacing w:line="267" w:lineRule="exact"/>
              <w:ind w:right="-20"/>
              <w:rPr>
                <w:rFonts w:eastAsia="Calibri"/>
                <w:b/>
              </w:rPr>
            </w:pPr>
            <w:r w:rsidRPr="00E7226D">
              <w:t xml:space="preserve">  </w:t>
            </w:r>
          </w:p>
          <w:p w14:paraId="54CD245A" w14:textId="77777777" w:rsidR="001B6572" w:rsidRPr="00E7226D" w:rsidRDefault="001B6572" w:rsidP="00DE1AC1">
            <w:pPr>
              <w:spacing w:line="267" w:lineRule="exact"/>
              <w:ind w:right="-20"/>
              <w:rPr>
                <w:rFonts w:eastAsia="Calibri"/>
              </w:rPr>
            </w:pPr>
          </w:p>
          <w:p w14:paraId="1231BE67" w14:textId="77777777" w:rsidR="001B6572" w:rsidRPr="00E7226D" w:rsidRDefault="001B6572" w:rsidP="00DE1AC1">
            <w:pPr>
              <w:spacing w:line="267" w:lineRule="exact"/>
              <w:ind w:right="-20"/>
              <w:rPr>
                <w:rFonts w:eastAsia="Calibri"/>
              </w:rPr>
            </w:pPr>
          </w:p>
          <w:p w14:paraId="36FEB5B0" w14:textId="77777777" w:rsidR="001B6572" w:rsidRPr="00E7226D" w:rsidRDefault="001B6572" w:rsidP="00DE1AC1">
            <w:pPr>
              <w:spacing w:line="267" w:lineRule="exact"/>
              <w:ind w:right="-20"/>
              <w:rPr>
                <w:rFonts w:eastAsia="Calibri"/>
              </w:rPr>
            </w:pPr>
          </w:p>
        </w:tc>
      </w:tr>
      <w:tr w:rsidR="001B6572" w:rsidRPr="00E7226D" w14:paraId="2CB1DAB7"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3 </w:t>
            </w:r>
            <w:r w:rsidR="009E3B02" w:rsidRPr="00E7226D">
              <w:rPr>
                <w:rFonts w:eastAsia="Calibri"/>
                <w:b/>
                <w:bCs/>
                <w:position w:val="1"/>
              </w:rPr>
              <w:t xml:space="preserve">: </w:t>
            </w:r>
            <w:r w:rsidRPr="00E7226D">
              <w:rPr>
                <w:rFonts w:eastAsia="Calibri"/>
                <w:b/>
                <w:bCs/>
                <w:position w:val="1"/>
              </w:rPr>
              <w:t>Society and Isms</w:t>
            </w:r>
          </w:p>
        </w:tc>
      </w:tr>
      <w:tr w:rsidR="00792822" w:rsidRPr="00E7226D" w14:paraId="55F5CBB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5A063631" w14:textId="2B02ECCC" w:rsidR="00792822" w:rsidRPr="00E7226D" w:rsidRDefault="000C0C10" w:rsidP="00792822">
            <w:pPr>
              <w:spacing w:line="267" w:lineRule="exact"/>
              <w:ind w:right="81"/>
              <w:jc w:val="right"/>
              <w:rPr>
                <w:rFonts w:eastAsia="Calibri"/>
                <w:b/>
                <w:bCs/>
                <w:position w:val="1"/>
              </w:rPr>
            </w:pPr>
            <w:r w:rsidRPr="00E7226D">
              <w:rPr>
                <w:rFonts w:eastAsia="Calibri"/>
                <w:b/>
                <w:bCs/>
                <w:position w:val="1"/>
              </w:rPr>
              <w:t>T</w:t>
            </w:r>
            <w:r w:rsidR="00792822" w:rsidRPr="00E7226D">
              <w:rPr>
                <w:rFonts w:eastAsia="Calibri"/>
                <w:b/>
                <w:bCs/>
                <w:position w:val="1"/>
              </w:rPr>
              <w:t>(8/3</w:t>
            </w:r>
            <w:r w:rsidR="00F60F41">
              <w:rPr>
                <w:rFonts w:eastAsia="Calibri"/>
                <w:b/>
                <w:bCs/>
                <w:position w:val="1"/>
              </w:rPr>
              <w:t>0</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4A372BB" w14:textId="77777777" w:rsidR="00792822" w:rsidRPr="00E7226D" w:rsidRDefault="00792822" w:rsidP="00792822">
            <w:pPr>
              <w:ind w:left="100" w:right="-20"/>
              <w:rPr>
                <w:rFonts w:eastAsia="Calibri"/>
                <w:position w:val="1"/>
              </w:rPr>
            </w:pPr>
            <w:r w:rsidRPr="00E7226D">
              <w:rPr>
                <w:rFonts w:eastAsia="Calibri"/>
                <w:position w:val="1"/>
              </w:rPr>
              <w:t>Heteronormativity</w:t>
            </w:r>
          </w:p>
          <w:p w14:paraId="2D406079" w14:textId="326A8796" w:rsidR="00792822" w:rsidRPr="001B31BB" w:rsidRDefault="001B31BB" w:rsidP="00792822">
            <w:pPr>
              <w:spacing w:line="267" w:lineRule="exact"/>
              <w:ind w:left="100" w:right="-20"/>
              <w:rPr>
                <w:rFonts w:eastAsia="Calibri"/>
                <w:b/>
                <w:i/>
                <w:iCs/>
                <w:position w:val="1"/>
              </w:rPr>
            </w:pPr>
            <w:r>
              <w:rPr>
                <w:rFonts w:eastAsia="Calibri"/>
                <w:b/>
                <w:i/>
                <w:iCs/>
                <w:position w:val="1"/>
              </w:rPr>
              <w:t>Assign groups to topics</w:t>
            </w:r>
            <w:r w:rsidR="00436C2F">
              <w:rPr>
                <w:rFonts w:eastAsia="Calibri"/>
                <w:b/>
                <w:i/>
                <w:iCs/>
                <w:position w:val="1"/>
              </w:rPr>
              <w:t xml:space="preserve"> in class</w:t>
            </w:r>
          </w:p>
        </w:tc>
        <w:tc>
          <w:tcPr>
            <w:tcW w:w="4661" w:type="dxa"/>
            <w:tcBorders>
              <w:top w:val="single" w:sz="4" w:space="0" w:color="000000"/>
              <w:left w:val="single" w:sz="4" w:space="0" w:color="000000"/>
              <w:bottom w:val="single" w:sz="4" w:space="0" w:color="000000"/>
              <w:right w:val="single" w:sz="4" w:space="0" w:color="000000"/>
            </w:tcBorders>
          </w:tcPr>
          <w:p w14:paraId="759C599E" w14:textId="77777777" w:rsidR="00792822" w:rsidRPr="00E7226D" w:rsidRDefault="00792822" w:rsidP="00792822">
            <w:r w:rsidRPr="00202319">
              <w:rPr>
                <w:highlight w:val="cyan"/>
              </w:rPr>
              <w:t>Ward &amp; Schneider (2009)</w:t>
            </w:r>
            <w:r w:rsidRPr="00E7226D">
              <w:t xml:space="preserve"> </w:t>
            </w:r>
          </w:p>
          <w:p w14:paraId="5054A2E5" w14:textId="77777777" w:rsidR="00E7226D" w:rsidRDefault="00E7226D" w:rsidP="00792822">
            <w:pPr>
              <w:rPr>
                <w:rFonts w:eastAsia="Calibri"/>
              </w:rPr>
            </w:pPr>
          </w:p>
          <w:p w14:paraId="0A2706CD" w14:textId="2B222915" w:rsidR="00792822" w:rsidRPr="00E7226D" w:rsidRDefault="00792822" w:rsidP="00792822">
            <w:r w:rsidRPr="00E7226D">
              <w:rPr>
                <w:rFonts w:eastAsia="Calibri"/>
              </w:rPr>
              <w:t xml:space="preserve">Alexander et al (2018) Ch. 2 </w:t>
            </w:r>
          </w:p>
          <w:p w14:paraId="163C9874" w14:textId="77777777" w:rsidR="00792822" w:rsidRPr="00E7226D" w:rsidRDefault="00792822" w:rsidP="00792822">
            <w:pPr>
              <w:rPr>
                <w:i/>
              </w:rPr>
            </w:pPr>
            <w:r w:rsidRPr="00E7226D">
              <w:t xml:space="preserve"> </w:t>
            </w:r>
          </w:p>
          <w:p w14:paraId="2DB1538A" w14:textId="77777777" w:rsidR="00792822" w:rsidRPr="00E7226D" w:rsidRDefault="00792822" w:rsidP="00792822">
            <w:pPr>
              <w:spacing w:line="267" w:lineRule="exact"/>
              <w:ind w:right="-20"/>
            </w:pPr>
          </w:p>
          <w:p w14:paraId="100C5B58" w14:textId="5D753C6F" w:rsidR="00792822" w:rsidRPr="00E7226D" w:rsidRDefault="00792822" w:rsidP="00792822">
            <w:pPr>
              <w:spacing w:line="267" w:lineRule="exact"/>
              <w:ind w:right="-20"/>
            </w:pPr>
          </w:p>
        </w:tc>
      </w:tr>
      <w:tr w:rsidR="00792822" w:rsidRPr="00E7226D" w14:paraId="0C74545A" w14:textId="77777777" w:rsidTr="00E7226D">
        <w:trPr>
          <w:trHeight w:hRule="exact" w:val="80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10EEC88" w14:textId="693BB6AB" w:rsidR="00792822" w:rsidRPr="00E7226D" w:rsidRDefault="000C0C10" w:rsidP="000C0C10">
            <w:pPr>
              <w:spacing w:line="267" w:lineRule="exact"/>
              <w:ind w:right="81"/>
              <w:jc w:val="center"/>
              <w:rPr>
                <w:rFonts w:eastAsia="Calibri"/>
                <w:b/>
                <w:bCs/>
                <w:position w:val="1"/>
              </w:rPr>
            </w:pPr>
            <w:r w:rsidRPr="00E7226D">
              <w:rPr>
                <w:rFonts w:eastAsia="Calibri"/>
                <w:b/>
                <w:bCs/>
                <w:position w:val="1"/>
              </w:rPr>
              <w:t xml:space="preserve">   R</w:t>
            </w:r>
            <w:r w:rsidR="00792822" w:rsidRPr="00E7226D">
              <w:rPr>
                <w:rFonts w:eastAsia="Calibri"/>
                <w:b/>
                <w:bCs/>
                <w:position w:val="1"/>
              </w:rPr>
              <w:t xml:space="preserve"> (9/</w:t>
            </w:r>
            <w:r w:rsidR="00F60F41">
              <w:rPr>
                <w:rFonts w:eastAsia="Calibri"/>
                <w:b/>
                <w:bCs/>
                <w:position w:val="1"/>
              </w:rPr>
              <w:t>1</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792822" w:rsidRPr="00E7226D" w:rsidRDefault="00792822" w:rsidP="00792822">
            <w:pPr>
              <w:spacing w:line="267" w:lineRule="exact"/>
              <w:ind w:left="100" w:right="-20"/>
              <w:rPr>
                <w:rFonts w:eastAsia="Calibri"/>
                <w:position w:val="1"/>
              </w:rPr>
            </w:pPr>
            <w:r w:rsidRPr="00E7226D">
              <w:rPr>
                <w:rFonts w:eastAsia="Calibri"/>
                <w:position w:val="1"/>
              </w:rPr>
              <w:t>Cissexism</w:t>
            </w:r>
          </w:p>
          <w:p w14:paraId="3FABC82B" w14:textId="77777777" w:rsidR="00792822" w:rsidRPr="00E7226D" w:rsidRDefault="00792822" w:rsidP="00792822">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175" w14:textId="77777777" w:rsidR="00792822" w:rsidRPr="00E7226D" w:rsidRDefault="00792822" w:rsidP="00792822">
            <w:pPr>
              <w:spacing w:line="267" w:lineRule="exact"/>
              <w:ind w:right="-20"/>
              <w:jc w:val="center"/>
              <w:rPr>
                <w:b/>
              </w:rPr>
            </w:pPr>
            <w:r w:rsidRPr="00E7226D">
              <w:rPr>
                <w:b/>
              </w:rPr>
              <w:t>DUE:</w:t>
            </w:r>
          </w:p>
          <w:p w14:paraId="5E419949" w14:textId="4B891C56" w:rsidR="00792822" w:rsidRPr="00E7226D" w:rsidRDefault="00792822" w:rsidP="00792822">
            <w:pPr>
              <w:spacing w:line="267" w:lineRule="exact"/>
              <w:ind w:right="-20"/>
              <w:jc w:val="center"/>
              <w:rPr>
                <w:b/>
              </w:rPr>
            </w:pPr>
            <w:r w:rsidRPr="00EE7E53">
              <w:rPr>
                <w:b/>
                <w:highlight w:val="yellow"/>
              </w:rPr>
              <w:t>Choice</w:t>
            </w:r>
            <w:r w:rsidR="00A313AC">
              <w:rPr>
                <w:b/>
                <w:highlight w:val="yellow"/>
              </w:rPr>
              <w:t>s</w:t>
            </w:r>
            <w:r w:rsidRPr="00EE7E53">
              <w:rPr>
                <w:b/>
                <w:highlight w:val="yellow"/>
              </w:rPr>
              <w:t xml:space="preserve"> for LGBTQ Book </w:t>
            </w:r>
            <w:r w:rsidR="00A313AC">
              <w:rPr>
                <w:b/>
                <w:highlight w:val="yellow"/>
              </w:rPr>
              <w:t>and</w:t>
            </w:r>
            <w:r w:rsidRPr="00EE7E53">
              <w:rPr>
                <w:b/>
                <w:highlight w:val="yellow"/>
              </w:rPr>
              <w:t xml:space="preserve"> </w:t>
            </w:r>
            <w:r w:rsidRPr="00A313AC">
              <w:rPr>
                <w:b/>
                <w:highlight w:val="yellow"/>
              </w:rPr>
              <w:t>Movie</w:t>
            </w:r>
            <w:r w:rsidR="00A313AC" w:rsidRPr="00A313AC">
              <w:rPr>
                <w:b/>
                <w:highlight w:val="yellow"/>
              </w:rPr>
              <w:t xml:space="preserve"> Due</w:t>
            </w:r>
          </w:p>
          <w:p w14:paraId="6BD18F9B" w14:textId="77777777" w:rsidR="00792822" w:rsidRPr="00E7226D" w:rsidRDefault="00792822" w:rsidP="00792822"/>
          <w:p w14:paraId="238601FE" w14:textId="77777777" w:rsidR="00792822" w:rsidRPr="00E7226D" w:rsidRDefault="00792822" w:rsidP="00792822">
            <w:pPr>
              <w:spacing w:line="267" w:lineRule="exact"/>
              <w:ind w:right="-20"/>
            </w:pPr>
          </w:p>
        </w:tc>
      </w:tr>
      <w:tr w:rsidR="00792822" w:rsidRPr="00E7226D" w14:paraId="23B55A2B"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4 </w:t>
            </w:r>
            <w:r w:rsidR="001F239B" w:rsidRPr="00E7226D">
              <w:rPr>
                <w:rFonts w:eastAsia="Calibri"/>
                <w:b/>
                <w:bCs/>
                <w:position w:val="1"/>
              </w:rPr>
              <w:t>:</w:t>
            </w:r>
            <w:r w:rsidRPr="00E7226D">
              <w:rPr>
                <w:rFonts w:eastAsia="Calibri"/>
                <w:b/>
                <w:bCs/>
                <w:position w:val="1"/>
              </w:rPr>
              <w:t>Theory and Sex</w:t>
            </w:r>
          </w:p>
        </w:tc>
      </w:tr>
      <w:tr w:rsidR="00792822" w:rsidRPr="00E7226D" w14:paraId="0E86893A" w14:textId="77777777" w:rsidTr="009F3752">
        <w:trPr>
          <w:trHeight w:hRule="exact" w:val="1198"/>
        </w:trPr>
        <w:tc>
          <w:tcPr>
            <w:tcW w:w="1244" w:type="dxa"/>
            <w:tcBorders>
              <w:top w:val="single" w:sz="4" w:space="0" w:color="000000"/>
              <w:left w:val="single" w:sz="4" w:space="0" w:color="000000"/>
              <w:bottom w:val="single" w:sz="4" w:space="0" w:color="000000"/>
              <w:right w:val="single" w:sz="4" w:space="0" w:color="000000"/>
            </w:tcBorders>
          </w:tcPr>
          <w:p w14:paraId="2462C524" w14:textId="30FC4087" w:rsidR="00792822" w:rsidRPr="00E7226D" w:rsidRDefault="001F239B" w:rsidP="00792822">
            <w:pPr>
              <w:spacing w:line="267" w:lineRule="exact"/>
              <w:ind w:right="81"/>
              <w:jc w:val="right"/>
              <w:rPr>
                <w:rFonts w:eastAsia="Calibri"/>
              </w:rPr>
            </w:pPr>
            <w:r w:rsidRPr="00E7226D">
              <w:rPr>
                <w:rFonts w:eastAsia="Calibri"/>
                <w:b/>
                <w:bCs/>
                <w:position w:val="1"/>
              </w:rPr>
              <w:lastRenderedPageBreak/>
              <w:t>T</w:t>
            </w:r>
            <w:r w:rsidR="00792822" w:rsidRPr="00E7226D">
              <w:rPr>
                <w:rFonts w:eastAsia="Calibri"/>
                <w:b/>
                <w:bCs/>
                <w:position w:val="1"/>
              </w:rPr>
              <w:t>(9/</w:t>
            </w:r>
            <w:r w:rsidR="00F60F41">
              <w:rPr>
                <w:rFonts w:eastAsia="Calibri"/>
                <w:b/>
                <w:bCs/>
                <w:position w:val="1"/>
              </w:rPr>
              <w:t>6</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E677A0D" w14:textId="770ACBFC" w:rsidR="009F3752" w:rsidRDefault="00792822" w:rsidP="00792822">
            <w:pPr>
              <w:rPr>
                <w:rFonts w:eastAsia="Calibri"/>
                <w:position w:val="1"/>
              </w:rPr>
            </w:pPr>
            <w:r w:rsidRPr="00E7226D">
              <w:rPr>
                <w:rFonts w:eastAsia="Calibri"/>
                <w:position w:val="1"/>
              </w:rPr>
              <w:t xml:space="preserve">  Queer Theory: An Introduction</w:t>
            </w:r>
          </w:p>
          <w:p w14:paraId="74407901" w14:textId="77777777" w:rsidR="009F3752" w:rsidRDefault="009F3752" w:rsidP="00792822">
            <w:pPr>
              <w:rPr>
                <w:rFonts w:eastAsia="Calibri"/>
                <w:position w:val="1"/>
              </w:rPr>
            </w:pPr>
          </w:p>
          <w:p w14:paraId="393853A0" w14:textId="79EFFDF3" w:rsidR="009F3752" w:rsidRPr="009F3752" w:rsidRDefault="009F3752" w:rsidP="00792822">
            <w:pPr>
              <w:rPr>
                <w:rFonts w:eastAsia="Calibri"/>
                <w:i/>
                <w:iCs/>
                <w:position w:val="1"/>
              </w:rPr>
            </w:pPr>
            <w:r>
              <w:rPr>
                <w:rFonts w:eastAsia="Calibri"/>
                <w:i/>
                <w:iCs/>
                <w:position w:val="1"/>
              </w:rPr>
              <w:t xml:space="preserve">Last day to drop from a course with no grade assignment. </w:t>
            </w:r>
          </w:p>
        </w:tc>
        <w:tc>
          <w:tcPr>
            <w:tcW w:w="4661" w:type="dxa"/>
            <w:tcBorders>
              <w:top w:val="single" w:sz="4" w:space="0" w:color="000000"/>
              <w:left w:val="single" w:sz="4" w:space="0" w:color="000000"/>
              <w:bottom w:val="single" w:sz="4" w:space="0" w:color="000000"/>
              <w:right w:val="single" w:sz="4" w:space="0" w:color="000000"/>
            </w:tcBorders>
          </w:tcPr>
          <w:p w14:paraId="41BACFCF" w14:textId="1E7B82E0" w:rsidR="00792822" w:rsidRDefault="00792822" w:rsidP="00792822">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03589ABA" w14:textId="77777777" w:rsidR="00E7226D" w:rsidRPr="00E7226D" w:rsidRDefault="00E7226D" w:rsidP="00792822">
            <w:pPr>
              <w:spacing w:line="267" w:lineRule="exact"/>
              <w:ind w:right="-20"/>
              <w:rPr>
                <w:rFonts w:eastAsia="Calibri"/>
              </w:rPr>
            </w:pPr>
          </w:p>
          <w:p w14:paraId="77DDAB20" w14:textId="77777777" w:rsidR="00792822" w:rsidRPr="00E7226D" w:rsidRDefault="00792822" w:rsidP="00792822">
            <w:pPr>
              <w:spacing w:line="267" w:lineRule="exact"/>
              <w:ind w:right="-20"/>
            </w:pPr>
            <w:r w:rsidRPr="00E7226D">
              <w:rPr>
                <w:rFonts w:eastAsia="Calibri"/>
              </w:rPr>
              <w:t>Optional Reading: Sedgwick et al (1993)</w:t>
            </w:r>
          </w:p>
          <w:p w14:paraId="0F3CABC7" w14:textId="77777777" w:rsidR="00792822" w:rsidRPr="00E7226D" w:rsidRDefault="00792822" w:rsidP="00792822"/>
          <w:p w14:paraId="5B08B5D1" w14:textId="77777777" w:rsidR="00792822" w:rsidRPr="00E7226D" w:rsidRDefault="00792822" w:rsidP="00792822">
            <w:pPr>
              <w:spacing w:line="267" w:lineRule="exact"/>
              <w:ind w:right="-20"/>
            </w:pPr>
          </w:p>
        </w:tc>
      </w:tr>
      <w:tr w:rsidR="00792822" w:rsidRPr="00E7226D" w14:paraId="2A820473" w14:textId="77777777" w:rsidTr="00E7226D">
        <w:trPr>
          <w:trHeight w:hRule="exact" w:val="1693"/>
        </w:trPr>
        <w:tc>
          <w:tcPr>
            <w:tcW w:w="1244" w:type="dxa"/>
            <w:tcBorders>
              <w:top w:val="single" w:sz="4" w:space="0" w:color="000000"/>
              <w:left w:val="single" w:sz="4" w:space="0" w:color="000000"/>
              <w:bottom w:val="single" w:sz="4" w:space="0" w:color="000000"/>
              <w:right w:val="single" w:sz="4" w:space="0" w:color="000000"/>
            </w:tcBorders>
          </w:tcPr>
          <w:p w14:paraId="031700CD" w14:textId="4DA1F47E" w:rsidR="00792822" w:rsidRPr="00E7226D" w:rsidRDefault="001F239B" w:rsidP="00792822">
            <w:pPr>
              <w:spacing w:line="267" w:lineRule="exact"/>
              <w:ind w:right="81"/>
              <w:jc w:val="right"/>
              <w:rPr>
                <w:rFonts w:eastAsia="Calibri"/>
                <w:b/>
                <w:bCs/>
                <w:position w:val="1"/>
              </w:rPr>
            </w:pPr>
            <w:r w:rsidRPr="00E7226D">
              <w:rPr>
                <w:rFonts w:eastAsia="Calibri"/>
                <w:b/>
              </w:rPr>
              <w:t>R</w:t>
            </w:r>
            <w:r w:rsidR="00792822" w:rsidRPr="00E7226D">
              <w:rPr>
                <w:rFonts w:eastAsia="Calibri"/>
                <w:b/>
              </w:rPr>
              <w:t>(9/</w:t>
            </w:r>
            <w:r w:rsidR="00F60F41">
              <w:rPr>
                <w:rFonts w:eastAsia="Calibri"/>
                <w:b/>
              </w:rPr>
              <w:t>8</w:t>
            </w:r>
            <w:r w:rsidR="00792822" w:rsidRPr="00E7226D">
              <w:rPr>
                <w:rFonts w:eastAsia="Calibri"/>
                <w:b/>
              </w:rPr>
              <w:t>)</w:t>
            </w:r>
          </w:p>
        </w:tc>
        <w:tc>
          <w:tcPr>
            <w:tcW w:w="4709" w:type="dxa"/>
            <w:tcBorders>
              <w:top w:val="single" w:sz="4" w:space="0" w:color="000000"/>
              <w:left w:val="single" w:sz="4" w:space="0" w:color="000000"/>
              <w:bottom w:val="single" w:sz="4" w:space="0" w:color="000000"/>
              <w:right w:val="single" w:sz="4" w:space="0" w:color="000000"/>
            </w:tcBorders>
          </w:tcPr>
          <w:p w14:paraId="573F11B6" w14:textId="77777777" w:rsidR="001F239B" w:rsidRPr="00E7226D" w:rsidRDefault="00792822" w:rsidP="001F239B">
            <w:pPr>
              <w:spacing w:before="43"/>
              <w:ind w:right="-20"/>
              <w:rPr>
                <w:rFonts w:eastAsia="Calibri"/>
                <w:position w:val="1"/>
              </w:rPr>
            </w:pPr>
            <w:r w:rsidRPr="00E7226D">
              <w:rPr>
                <w:rFonts w:eastAsia="Calibri"/>
                <w:position w:val="1"/>
              </w:rPr>
              <w:t xml:space="preserve">  Science and Sex: Sexology</w:t>
            </w:r>
            <w:r w:rsidR="001F239B" w:rsidRPr="00E7226D">
              <w:rPr>
                <w:rFonts w:eastAsia="Calibri"/>
                <w:position w:val="1"/>
              </w:rPr>
              <w:t>, Kinsey, Klein and Storms Sexuality Axis</w:t>
            </w:r>
          </w:p>
          <w:p w14:paraId="0957B212" w14:textId="2997482A"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08DEACE" w14:textId="77777777" w:rsidR="00792822" w:rsidRPr="00E7226D" w:rsidRDefault="00792822" w:rsidP="00792822">
            <w:pPr>
              <w:spacing w:line="240" w:lineRule="exact"/>
              <w:jc w:val="center"/>
              <w:rPr>
                <w:rFonts w:eastAsia="Calibri"/>
                <w:b/>
                <w:bCs/>
              </w:rPr>
            </w:pPr>
            <w:r w:rsidRPr="00E7226D">
              <w:t xml:space="preserve"> </w:t>
            </w:r>
          </w:p>
          <w:p w14:paraId="48BB1371" w14:textId="0150E8E6" w:rsidR="001F239B" w:rsidRPr="00E7226D" w:rsidRDefault="001F239B" w:rsidP="00DA0AE6">
            <w:pPr>
              <w:spacing w:line="240" w:lineRule="exact"/>
              <w:rPr>
                <w:rFonts w:eastAsia="Calibri"/>
              </w:rPr>
            </w:pPr>
            <w:r w:rsidRPr="00E7226D">
              <w:rPr>
                <w:rFonts w:eastAsia="Calibri"/>
              </w:rPr>
              <w:t>Alexander et al (2018) Ch. 5</w:t>
            </w:r>
          </w:p>
          <w:p w14:paraId="7160A0E8" w14:textId="2309E16A" w:rsidR="00935EFB" w:rsidRPr="00E7226D" w:rsidRDefault="00935EFB" w:rsidP="001F239B">
            <w:pPr>
              <w:rPr>
                <w:rFonts w:eastAsia="Calibri"/>
              </w:rPr>
            </w:pPr>
          </w:p>
          <w:p w14:paraId="4D19602C" w14:textId="618B4875" w:rsidR="00935EFB" w:rsidRPr="00E7226D" w:rsidRDefault="00935EFB" w:rsidP="001F239B">
            <w:pPr>
              <w:rPr>
                <w:rFonts w:eastAsia="Calibri"/>
              </w:rPr>
            </w:pPr>
          </w:p>
          <w:p w14:paraId="37678D7E" w14:textId="1AABDE36" w:rsidR="00935EFB" w:rsidRPr="00E7226D" w:rsidRDefault="00935EFB" w:rsidP="001F239B">
            <w:pPr>
              <w:rPr>
                <w:rFonts w:eastAsia="Calibri"/>
              </w:rPr>
            </w:pPr>
          </w:p>
          <w:p w14:paraId="4E788360" w14:textId="0054D7D7" w:rsidR="00935EFB" w:rsidRPr="00E7226D" w:rsidRDefault="00935EFB" w:rsidP="001F239B">
            <w:pPr>
              <w:rPr>
                <w:rFonts w:eastAsia="Calibri"/>
              </w:rPr>
            </w:pPr>
          </w:p>
          <w:p w14:paraId="51E8FE0A" w14:textId="7266A28B" w:rsidR="00935EFB" w:rsidRPr="00E7226D" w:rsidRDefault="00935EFB" w:rsidP="001F239B">
            <w:pPr>
              <w:rPr>
                <w:rFonts w:eastAsia="Calibri"/>
              </w:rPr>
            </w:pPr>
          </w:p>
          <w:p w14:paraId="66769FB6" w14:textId="77777777" w:rsidR="00935EFB" w:rsidRPr="00E7226D" w:rsidRDefault="00935EFB" w:rsidP="001F239B">
            <w:pPr>
              <w:rPr>
                <w:rFonts w:eastAsia="Calibri"/>
              </w:rPr>
            </w:pPr>
          </w:p>
          <w:p w14:paraId="16DEB4AB" w14:textId="77777777" w:rsidR="00792822" w:rsidRPr="00E7226D" w:rsidRDefault="00792822" w:rsidP="00792822"/>
          <w:p w14:paraId="0AD9C6F4" w14:textId="77777777" w:rsidR="00792822" w:rsidRPr="00E7226D" w:rsidRDefault="00792822" w:rsidP="00792822"/>
          <w:p w14:paraId="4B1F511A" w14:textId="77777777" w:rsidR="00792822" w:rsidRPr="00E7226D" w:rsidRDefault="00792822" w:rsidP="00792822">
            <w:pPr>
              <w:spacing w:line="267" w:lineRule="exact"/>
              <w:ind w:right="-20"/>
              <w:rPr>
                <w:rFonts w:eastAsia="Calibri"/>
              </w:rPr>
            </w:pPr>
          </w:p>
        </w:tc>
      </w:tr>
      <w:tr w:rsidR="00792822" w:rsidRPr="00E7226D" w14:paraId="41718255" w14:textId="77777777" w:rsidTr="00E7226D">
        <w:trPr>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5 </w:t>
            </w:r>
            <w:r w:rsidR="001F239B" w:rsidRPr="00E7226D">
              <w:rPr>
                <w:rFonts w:eastAsia="Calibri"/>
                <w:b/>
                <w:bCs/>
                <w:position w:val="1"/>
              </w:rPr>
              <w:t>:</w:t>
            </w:r>
            <w:r w:rsidRPr="00E7226D">
              <w:rPr>
                <w:rFonts w:eastAsia="Calibri"/>
                <w:b/>
                <w:bCs/>
                <w:position w:val="1"/>
              </w:rPr>
              <w:t xml:space="preserve"> Intersectionality</w:t>
            </w:r>
          </w:p>
        </w:tc>
      </w:tr>
      <w:tr w:rsidR="00792822" w:rsidRPr="00E7226D" w14:paraId="54874F82" w14:textId="77777777" w:rsidTr="00E7226D">
        <w:trPr>
          <w:trHeight w:hRule="exact" w:val="758"/>
        </w:trPr>
        <w:tc>
          <w:tcPr>
            <w:tcW w:w="1244" w:type="dxa"/>
            <w:tcBorders>
              <w:top w:val="single" w:sz="4" w:space="0" w:color="000000"/>
              <w:left w:val="single" w:sz="4" w:space="0" w:color="000000"/>
              <w:bottom w:val="single" w:sz="4" w:space="0" w:color="000000"/>
              <w:right w:val="single" w:sz="4" w:space="0" w:color="000000"/>
            </w:tcBorders>
          </w:tcPr>
          <w:p w14:paraId="5D9EB1CF" w14:textId="3DAE30B7" w:rsidR="00792822" w:rsidRPr="00E7226D" w:rsidRDefault="005A4875" w:rsidP="00792822">
            <w:pPr>
              <w:spacing w:line="267" w:lineRule="exact"/>
              <w:ind w:right="81"/>
              <w:jc w:val="right"/>
              <w:rPr>
                <w:rFonts w:eastAsia="Calibri"/>
              </w:rPr>
            </w:pPr>
            <w:r w:rsidRPr="00E7226D">
              <w:rPr>
                <w:rFonts w:eastAsia="Calibri"/>
                <w:b/>
                <w:bCs/>
                <w:position w:val="1"/>
              </w:rPr>
              <w:t>T</w:t>
            </w:r>
            <w:r w:rsidR="00792822" w:rsidRPr="00E7226D">
              <w:rPr>
                <w:rFonts w:eastAsia="Calibri"/>
                <w:b/>
                <w:bCs/>
                <w:position w:val="1"/>
              </w:rPr>
              <w:t>(9/1</w:t>
            </w:r>
            <w:r w:rsidR="00F60F41">
              <w:rPr>
                <w:rFonts w:eastAsia="Calibri"/>
                <w:b/>
                <w:bCs/>
                <w:position w:val="1"/>
              </w:rPr>
              <w:t>3</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C74A7DC" w14:textId="77777777" w:rsidR="00792822" w:rsidRPr="00E7226D" w:rsidRDefault="00792822" w:rsidP="00792822">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5A4EA99F" w14:textId="77777777" w:rsidR="00792822" w:rsidRPr="00E7226D" w:rsidRDefault="00792822" w:rsidP="00792822">
            <w:pPr>
              <w:spacing w:before="43"/>
              <w:ind w:right="-20"/>
              <w:rPr>
                <w:rFonts w:eastAsia="Calibri"/>
                <w:position w:val="1"/>
              </w:rPr>
            </w:pPr>
            <w:r w:rsidRPr="00E7226D">
              <w:rPr>
                <w:rFonts w:eastAsia="Calibri"/>
                <w:b/>
                <w:bCs/>
                <w:spacing w:val="1"/>
              </w:rPr>
              <w:t xml:space="preserve">  </w:t>
            </w:r>
            <w:r w:rsidRPr="00202319">
              <w:rPr>
                <w:rFonts w:eastAsia="Calibri"/>
                <w:position w:val="1"/>
                <w:highlight w:val="cyan"/>
              </w:rPr>
              <w:t>Bailey et al (2016) (45-87)</w:t>
            </w:r>
          </w:p>
          <w:p w14:paraId="1AE60301" w14:textId="49051109" w:rsidR="00792822" w:rsidRPr="00E7226D" w:rsidRDefault="00792822" w:rsidP="00792822">
            <w:pPr>
              <w:spacing w:line="240" w:lineRule="exact"/>
            </w:pPr>
            <w:r w:rsidRPr="00E7226D">
              <w:rPr>
                <w:rFonts w:eastAsia="Calibri"/>
                <w:bCs/>
              </w:rPr>
              <w:t xml:space="preserve">  </w:t>
            </w:r>
          </w:p>
          <w:p w14:paraId="562C75D1" w14:textId="77777777" w:rsidR="00792822" w:rsidRPr="00E7226D" w:rsidRDefault="00792822" w:rsidP="00792822">
            <w:pPr>
              <w:spacing w:line="240" w:lineRule="exact"/>
              <w:rPr>
                <w:rFonts w:eastAsia="Calibri"/>
              </w:rPr>
            </w:pPr>
          </w:p>
          <w:p w14:paraId="664355AD" w14:textId="77777777" w:rsidR="00792822" w:rsidRPr="00E7226D" w:rsidRDefault="00792822" w:rsidP="00792822">
            <w:pPr>
              <w:spacing w:line="240" w:lineRule="exact"/>
              <w:rPr>
                <w:rFonts w:eastAsia="Calibri"/>
              </w:rPr>
            </w:pPr>
          </w:p>
        </w:tc>
      </w:tr>
      <w:tr w:rsidR="00792822" w:rsidRPr="00E7226D" w14:paraId="2B4FD99F" w14:textId="77777777" w:rsidTr="00E7226D">
        <w:trPr>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6EAABD8F" w14:textId="498062E7" w:rsidR="00792822" w:rsidRPr="00E7226D" w:rsidRDefault="005A4875" w:rsidP="00792822">
            <w:pPr>
              <w:spacing w:line="267" w:lineRule="exact"/>
              <w:ind w:right="81"/>
              <w:jc w:val="right"/>
              <w:rPr>
                <w:rFonts w:eastAsia="Calibri"/>
                <w:b/>
                <w:bCs/>
                <w:position w:val="1"/>
              </w:rPr>
            </w:pPr>
            <w:r w:rsidRPr="00E7226D">
              <w:rPr>
                <w:rFonts w:eastAsia="Calibri"/>
                <w:b/>
                <w:bCs/>
                <w:position w:val="1"/>
              </w:rPr>
              <w:t>R(</w:t>
            </w:r>
            <w:r w:rsidR="00792822" w:rsidRPr="00E7226D">
              <w:rPr>
                <w:rFonts w:eastAsia="Calibri"/>
                <w:b/>
                <w:bCs/>
                <w:position w:val="1"/>
              </w:rPr>
              <w:t>9/1</w:t>
            </w:r>
            <w:r w:rsidR="00F60F41">
              <w:rPr>
                <w:rFonts w:eastAsia="Calibri"/>
                <w:b/>
                <w:bCs/>
                <w:position w:val="1"/>
              </w:rPr>
              <w:t>5</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BAC07EE" w14:textId="77777777" w:rsidR="00792822" w:rsidRPr="00E7226D" w:rsidRDefault="00792822" w:rsidP="00792822">
            <w:pPr>
              <w:spacing w:before="41"/>
              <w:ind w:left="100" w:right="-20"/>
              <w:rPr>
                <w:rFonts w:eastAsia="Calibri"/>
                <w:spacing w:val="1"/>
                <w:position w:val="1"/>
              </w:rPr>
            </w:pPr>
            <w:r w:rsidRPr="00E7226D">
              <w:rPr>
                <w:rFonts w:eastAsia="Calibri"/>
              </w:rPr>
              <w:t xml:space="preserve">Intersectionalities  </w:t>
            </w:r>
          </w:p>
          <w:p w14:paraId="1A965116" w14:textId="77777777" w:rsidR="00792822" w:rsidRPr="00E7226D" w:rsidRDefault="00792822" w:rsidP="00792822">
            <w:pPr>
              <w:spacing w:before="43"/>
              <w:ind w:right="-20"/>
              <w:rPr>
                <w:rFonts w:eastAsia="Calibri"/>
                <w:position w:val="1"/>
              </w:rPr>
            </w:pPr>
          </w:p>
          <w:p w14:paraId="7DF4E37C" w14:textId="77777777"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DE0F40" w14:textId="3E522764" w:rsidR="00792822" w:rsidRPr="00E7226D" w:rsidRDefault="00792822" w:rsidP="00792822">
            <w:pPr>
              <w:spacing w:line="240" w:lineRule="exact"/>
              <w:rPr>
                <w:rFonts w:eastAsia="Calibri"/>
                <w:position w:val="1"/>
              </w:rPr>
            </w:pPr>
            <w:r w:rsidRPr="00E7226D">
              <w:rPr>
                <w:rFonts w:eastAsia="Calibri"/>
              </w:rPr>
              <w:t xml:space="preserve">  </w:t>
            </w:r>
            <w:r w:rsidRPr="00E7226D">
              <w:rPr>
                <w:rFonts w:eastAsia="Calibri"/>
                <w:position w:val="1"/>
              </w:rPr>
              <w:t xml:space="preserve">Alexander et al (2018) Ch. 7 </w:t>
            </w:r>
          </w:p>
          <w:p w14:paraId="6B8C1D87" w14:textId="1803822B" w:rsidR="00792822" w:rsidRDefault="00792822" w:rsidP="00792822">
            <w:pPr>
              <w:spacing w:line="240" w:lineRule="exact"/>
              <w:rPr>
                <w:rFonts w:eastAsia="Calibri"/>
                <w:bCs/>
                <w:spacing w:val="1"/>
              </w:rPr>
            </w:pPr>
            <w:r w:rsidRPr="00E7226D">
              <w:rPr>
                <w:rFonts w:eastAsia="Calibri"/>
                <w:bCs/>
                <w:spacing w:val="1"/>
              </w:rPr>
              <w:t xml:space="preserve">  </w:t>
            </w:r>
          </w:p>
          <w:p w14:paraId="70EEF75D" w14:textId="77777777" w:rsidR="00E7226D" w:rsidRPr="00E7226D" w:rsidRDefault="00E7226D" w:rsidP="00792822">
            <w:pPr>
              <w:spacing w:line="240" w:lineRule="exact"/>
              <w:rPr>
                <w:rFonts w:eastAsia="Calibri"/>
                <w:bCs/>
                <w:spacing w:val="1"/>
              </w:rPr>
            </w:pPr>
          </w:p>
          <w:p w14:paraId="1CF6C4B9" w14:textId="41E5B750" w:rsidR="00557407" w:rsidRPr="00E7226D" w:rsidRDefault="00557407" w:rsidP="00792822">
            <w:pPr>
              <w:spacing w:line="240" w:lineRule="exact"/>
              <w:rPr>
                <w:rFonts w:eastAsia="Calibri"/>
              </w:rPr>
            </w:pPr>
            <w:r w:rsidRPr="00202319">
              <w:rPr>
                <w:highlight w:val="cyan"/>
              </w:rPr>
              <w:t>Parks, Hughes, Matthews (2004)</w:t>
            </w:r>
          </w:p>
          <w:p w14:paraId="44FB30F8" w14:textId="77777777" w:rsidR="00792822" w:rsidRPr="00E7226D" w:rsidRDefault="00792822" w:rsidP="00792822">
            <w:pPr>
              <w:spacing w:before="43"/>
              <w:ind w:right="-20"/>
              <w:rPr>
                <w:rFonts w:eastAsia="Calibri"/>
              </w:rPr>
            </w:pPr>
          </w:p>
        </w:tc>
      </w:tr>
      <w:tr w:rsidR="00792822" w:rsidRPr="00E7226D" w14:paraId="6DF7CA87"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6 </w:t>
            </w:r>
            <w:r w:rsidR="00557407" w:rsidRPr="00E7226D">
              <w:rPr>
                <w:rFonts w:eastAsia="Calibri"/>
                <w:b/>
                <w:bCs/>
                <w:position w:val="1"/>
              </w:rPr>
              <w:t xml:space="preserve">: </w:t>
            </w:r>
            <w:r w:rsidRPr="00E7226D">
              <w:rPr>
                <w:rFonts w:eastAsia="Calibri"/>
                <w:b/>
                <w:bCs/>
                <w:position w:val="1"/>
              </w:rPr>
              <w:t>Identity Development</w:t>
            </w:r>
          </w:p>
        </w:tc>
      </w:tr>
      <w:tr w:rsidR="00792822" w:rsidRPr="00E7226D" w14:paraId="47A8D431" w14:textId="77777777" w:rsidTr="00E7226D">
        <w:trPr>
          <w:trHeight w:hRule="exact" w:val="379"/>
        </w:trPr>
        <w:tc>
          <w:tcPr>
            <w:tcW w:w="1244" w:type="dxa"/>
            <w:tcBorders>
              <w:top w:val="single" w:sz="4" w:space="0" w:color="000000"/>
              <w:left w:val="single" w:sz="4" w:space="0" w:color="000000"/>
              <w:bottom w:val="single" w:sz="4" w:space="0" w:color="000000"/>
              <w:right w:val="single" w:sz="4" w:space="0" w:color="000000"/>
            </w:tcBorders>
          </w:tcPr>
          <w:p w14:paraId="66C9C6CF" w14:textId="0ADEE2C1" w:rsidR="00792822" w:rsidRPr="00E7226D" w:rsidRDefault="00E32D0D" w:rsidP="00792822">
            <w:pPr>
              <w:spacing w:line="267" w:lineRule="exact"/>
              <w:ind w:right="81"/>
              <w:jc w:val="right"/>
              <w:rPr>
                <w:rFonts w:eastAsia="Calibri"/>
                <w:b/>
                <w:bCs/>
                <w:position w:val="1"/>
              </w:rPr>
            </w:pPr>
            <w:r w:rsidRPr="00E7226D">
              <w:rPr>
                <w:rFonts w:eastAsia="Calibri"/>
                <w:b/>
                <w:bCs/>
              </w:rPr>
              <w:t>T</w:t>
            </w:r>
            <w:r w:rsidR="00792822" w:rsidRPr="00E7226D">
              <w:rPr>
                <w:rFonts w:eastAsia="Calibri"/>
                <w:b/>
                <w:bCs/>
              </w:rPr>
              <w:t xml:space="preserve"> (9/</w:t>
            </w:r>
            <w:r w:rsidRPr="00E7226D">
              <w:rPr>
                <w:rFonts w:eastAsia="Calibri"/>
                <w:b/>
                <w:bCs/>
              </w:rPr>
              <w:t>2</w:t>
            </w:r>
            <w:r w:rsidR="00F60F41">
              <w:rPr>
                <w:rFonts w:eastAsia="Calibri"/>
                <w:b/>
                <w:bCs/>
              </w:rPr>
              <w:t>0</w:t>
            </w:r>
            <w:r w:rsidR="0079282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2DC9996" w14:textId="58563C1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r w:rsidR="007D02A9">
              <w:rPr>
                <w:rFonts w:eastAsia="Calibri"/>
                <w:spacing w:val="1"/>
                <w:position w:val="1"/>
              </w:rPr>
              <w:t xml:space="preserve"> </w:t>
            </w:r>
          </w:p>
          <w:p w14:paraId="44EEFD60" w14:textId="77777777" w:rsidR="00792822" w:rsidRPr="00E7226D" w:rsidRDefault="00792822" w:rsidP="00792822">
            <w:r w:rsidRPr="00E7226D">
              <w:rPr>
                <w:rFonts w:eastAsia="Calibri"/>
                <w:spacing w:val="1"/>
                <w:position w:val="1"/>
              </w:rPr>
              <w:t xml:space="preserve">  </w:t>
            </w:r>
          </w:p>
          <w:p w14:paraId="1DA6542E" w14:textId="77777777"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CC58208" w14:textId="77E8A551" w:rsidR="00792822" w:rsidRPr="00202319" w:rsidRDefault="00792822" w:rsidP="00792822">
            <w:pPr>
              <w:spacing w:before="43"/>
              <w:ind w:right="-20"/>
              <w:rPr>
                <w:rFonts w:eastAsia="Calibri"/>
                <w:bCs/>
                <w:spacing w:val="1"/>
                <w:highlight w:val="cyan"/>
              </w:rPr>
            </w:pPr>
            <w:r w:rsidRPr="00202319">
              <w:rPr>
                <w:rFonts w:eastAsia="Calibri"/>
                <w:position w:val="1"/>
                <w:highlight w:val="cyan"/>
              </w:rPr>
              <w:t xml:space="preserve">  </w:t>
            </w:r>
            <w:r w:rsidR="00F94ED9">
              <w:rPr>
                <w:rFonts w:eastAsia="Calibri"/>
                <w:bCs/>
                <w:spacing w:val="1"/>
                <w:highlight w:val="cyan"/>
              </w:rPr>
              <w:t xml:space="preserve">Cass </w:t>
            </w:r>
            <w:r w:rsidR="00355634">
              <w:rPr>
                <w:rFonts w:eastAsia="Calibri"/>
                <w:bCs/>
                <w:spacing w:val="1"/>
                <w:highlight w:val="cyan"/>
              </w:rPr>
              <w:t>(1979)</w:t>
            </w:r>
            <w:r w:rsidR="00F94ED9">
              <w:rPr>
                <w:rFonts w:eastAsia="Calibri"/>
                <w:bCs/>
                <w:spacing w:val="1"/>
                <w:highlight w:val="cyan"/>
              </w:rPr>
              <w:t xml:space="preserve"> Model </w:t>
            </w:r>
          </w:p>
        </w:tc>
      </w:tr>
      <w:tr w:rsidR="00792822" w:rsidRPr="00E7226D" w14:paraId="0FEE94BA" w14:textId="77777777" w:rsidTr="00E7226D">
        <w:trPr>
          <w:trHeight w:hRule="exact" w:val="1000"/>
        </w:trPr>
        <w:tc>
          <w:tcPr>
            <w:tcW w:w="1244" w:type="dxa"/>
            <w:tcBorders>
              <w:top w:val="single" w:sz="4" w:space="0" w:color="000000"/>
              <w:left w:val="single" w:sz="4" w:space="0" w:color="000000"/>
              <w:bottom w:val="single" w:sz="4" w:space="0" w:color="000000"/>
              <w:right w:val="single" w:sz="4" w:space="0" w:color="000000"/>
            </w:tcBorders>
          </w:tcPr>
          <w:p w14:paraId="2C109968" w14:textId="588520BF" w:rsidR="00792822" w:rsidRPr="00E7226D" w:rsidRDefault="00E32D0D" w:rsidP="00792822">
            <w:pPr>
              <w:spacing w:line="267" w:lineRule="exact"/>
              <w:ind w:right="81"/>
              <w:jc w:val="right"/>
              <w:rPr>
                <w:rFonts w:eastAsia="Calibri"/>
                <w:b/>
                <w:bCs/>
                <w:position w:val="1"/>
              </w:rPr>
            </w:pPr>
            <w:r w:rsidRPr="00E7226D">
              <w:rPr>
                <w:rFonts w:eastAsia="Calibri"/>
                <w:b/>
                <w:bCs/>
              </w:rPr>
              <w:t>R</w:t>
            </w:r>
            <w:r w:rsidR="00792822" w:rsidRPr="00E7226D">
              <w:rPr>
                <w:rFonts w:eastAsia="Calibri"/>
                <w:b/>
                <w:bCs/>
              </w:rPr>
              <w:t xml:space="preserve"> (9/2</w:t>
            </w:r>
            <w:r w:rsidR="00F60F41">
              <w:rPr>
                <w:rFonts w:eastAsia="Calibri"/>
                <w:b/>
                <w:bCs/>
              </w:rPr>
              <w:t>2</w:t>
            </w:r>
            <w:r w:rsidR="00792822" w:rsidRPr="00E7226D">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14:paraId="5F2CCFC2" w14:textId="7777777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p>
          <w:p w14:paraId="5679A336" w14:textId="0EECE670"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5AC4103" w14:textId="77777777" w:rsidR="00792822" w:rsidRPr="00202319" w:rsidRDefault="00792822" w:rsidP="00792822">
            <w:pPr>
              <w:spacing w:before="43"/>
              <w:ind w:right="-20"/>
              <w:rPr>
                <w:rFonts w:eastAsia="Calibri"/>
                <w:bCs/>
                <w:spacing w:val="1"/>
                <w:highlight w:val="cyan"/>
              </w:rPr>
            </w:pPr>
            <w:r w:rsidRPr="00202319">
              <w:rPr>
                <w:rFonts w:eastAsia="Calibri"/>
                <w:bCs/>
                <w:spacing w:val="1"/>
                <w:highlight w:val="cyan"/>
              </w:rPr>
              <w:t xml:space="preserve">  Lev (2004) Model</w:t>
            </w:r>
          </w:p>
          <w:p w14:paraId="3041E394" w14:textId="77777777" w:rsidR="00792822" w:rsidRPr="00202319" w:rsidRDefault="00792822" w:rsidP="00792822">
            <w:pPr>
              <w:spacing w:line="240" w:lineRule="exact"/>
              <w:rPr>
                <w:rFonts w:eastAsia="Calibri"/>
                <w:bCs/>
                <w:spacing w:val="1"/>
                <w:highlight w:val="cyan"/>
              </w:rPr>
            </w:pPr>
          </w:p>
          <w:p w14:paraId="722B00AE" w14:textId="77777777" w:rsidR="00792822" w:rsidRPr="00202319" w:rsidRDefault="00792822" w:rsidP="00792822">
            <w:pPr>
              <w:spacing w:line="240" w:lineRule="exact"/>
              <w:rPr>
                <w:rFonts w:eastAsia="Calibri"/>
                <w:bCs/>
                <w:spacing w:val="1"/>
                <w:highlight w:val="cyan"/>
              </w:rPr>
            </w:pPr>
          </w:p>
        </w:tc>
      </w:tr>
      <w:tr w:rsidR="00792822" w:rsidRPr="00E7226D" w14:paraId="19C4D2A4"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5679B005"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7 </w:t>
            </w:r>
            <w:r w:rsidR="00E32D0D" w:rsidRPr="00E7226D">
              <w:rPr>
                <w:rFonts w:eastAsia="Calibri"/>
                <w:b/>
                <w:bCs/>
                <w:position w:val="1"/>
                <w:shd w:val="clear" w:color="auto" w:fill="D0CECE" w:themeFill="background2" w:themeFillShade="E6"/>
              </w:rPr>
              <w:t>:</w:t>
            </w:r>
            <w:r w:rsidRPr="00E7226D">
              <w:rPr>
                <w:rFonts w:eastAsia="Calibri"/>
                <w:b/>
                <w:bCs/>
                <w:position w:val="1"/>
                <w:shd w:val="clear" w:color="auto" w:fill="D0CECE" w:themeFill="background2" w:themeFillShade="E6"/>
              </w:rPr>
              <w:t>Film and Television</w:t>
            </w:r>
          </w:p>
        </w:tc>
      </w:tr>
      <w:tr w:rsidR="00792822" w:rsidRPr="00E7226D" w14:paraId="166B66A6" w14:textId="77777777" w:rsidTr="00E7226D">
        <w:trPr>
          <w:trHeight w:hRule="exact" w:val="793"/>
        </w:trPr>
        <w:tc>
          <w:tcPr>
            <w:tcW w:w="1244" w:type="dxa"/>
            <w:tcBorders>
              <w:top w:val="single" w:sz="4" w:space="0" w:color="000000"/>
              <w:left w:val="single" w:sz="4" w:space="0" w:color="000000"/>
              <w:bottom w:val="single" w:sz="4" w:space="0" w:color="000000"/>
              <w:right w:val="single" w:sz="4" w:space="0" w:color="000000"/>
            </w:tcBorders>
          </w:tcPr>
          <w:p w14:paraId="65665043" w14:textId="49E3BC02" w:rsidR="00792822" w:rsidRPr="00E7226D" w:rsidRDefault="001612B4" w:rsidP="00827562">
            <w:pPr>
              <w:ind w:right="81"/>
              <w:jc w:val="center"/>
              <w:rPr>
                <w:rFonts w:eastAsia="Calibri"/>
                <w:b/>
                <w:bCs/>
              </w:rPr>
            </w:pPr>
            <w:r w:rsidRPr="00E7226D">
              <w:rPr>
                <w:rFonts w:eastAsia="Calibri"/>
                <w:b/>
                <w:bCs/>
              </w:rPr>
              <w:t>T</w:t>
            </w:r>
            <w:r w:rsidR="00792822" w:rsidRPr="00E7226D">
              <w:rPr>
                <w:rFonts w:eastAsia="Calibri"/>
                <w:b/>
                <w:bCs/>
              </w:rPr>
              <w:t xml:space="preserve"> (</w:t>
            </w:r>
            <w:r w:rsidR="00827562" w:rsidRPr="00E7226D">
              <w:rPr>
                <w:rFonts w:eastAsia="Calibri"/>
                <w:b/>
                <w:bCs/>
              </w:rPr>
              <w:t>9/2</w:t>
            </w:r>
            <w:r w:rsidR="00F60F41">
              <w:rPr>
                <w:rFonts w:eastAsia="Calibri"/>
                <w:b/>
                <w:bCs/>
              </w:rPr>
              <w:t>7</w:t>
            </w:r>
            <w:r w:rsidR="00792822" w:rsidRPr="00E7226D">
              <w:rPr>
                <w:rFonts w:eastAsia="Calibri"/>
                <w:b/>
                <w:bCs/>
              </w:rPr>
              <w:t>)</w:t>
            </w:r>
            <w:r w:rsidR="0082756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53FFE5A7" w14:textId="31D5E92D" w:rsidR="00792822" w:rsidRPr="00E7226D" w:rsidRDefault="00827562" w:rsidP="00827562">
            <w:pPr>
              <w:ind w:left="100" w:right="-20"/>
              <w:jc w:val="center"/>
              <w:rPr>
                <w:rFonts w:eastAsia="Calibri"/>
                <w:b/>
                <w:spacing w:val="1"/>
              </w:rPr>
            </w:pPr>
            <w:r w:rsidRPr="00E7226D">
              <w:rPr>
                <w:rFonts w:eastAsia="Calibri"/>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6E1831B3" w14:textId="77777777" w:rsidR="00792822" w:rsidRPr="00E7226D" w:rsidRDefault="00792822" w:rsidP="00792822">
            <w:pPr>
              <w:ind w:right="81"/>
              <w:rPr>
                <w:rFonts w:eastAsia="Calibri"/>
              </w:rPr>
            </w:pPr>
          </w:p>
        </w:tc>
      </w:tr>
      <w:tr w:rsidR="00827562" w:rsidRPr="00E7226D" w14:paraId="1992B088" w14:textId="77777777" w:rsidTr="00625C0B">
        <w:trPr>
          <w:trHeight w:hRule="exact" w:val="1306"/>
        </w:trPr>
        <w:tc>
          <w:tcPr>
            <w:tcW w:w="1244" w:type="dxa"/>
            <w:tcBorders>
              <w:top w:val="single" w:sz="4" w:space="0" w:color="000000"/>
              <w:left w:val="single" w:sz="4" w:space="0" w:color="000000"/>
              <w:bottom w:val="single" w:sz="4" w:space="0" w:color="000000"/>
              <w:right w:val="single" w:sz="4" w:space="0" w:color="000000"/>
            </w:tcBorders>
          </w:tcPr>
          <w:p w14:paraId="2DD9FC6E" w14:textId="310547CA" w:rsidR="00827562" w:rsidRPr="00E7226D" w:rsidRDefault="00827562" w:rsidP="00E7226D">
            <w:pPr>
              <w:ind w:right="81"/>
              <w:jc w:val="center"/>
              <w:rPr>
                <w:rFonts w:eastAsia="Calibri"/>
                <w:b/>
                <w:bCs/>
              </w:rPr>
            </w:pPr>
            <w:r w:rsidRPr="00E7226D">
              <w:rPr>
                <w:rFonts w:eastAsia="Calibri"/>
                <w:b/>
                <w:bCs/>
                <w:position w:val="1"/>
              </w:rPr>
              <w:t>R (9/</w:t>
            </w:r>
            <w:r w:rsidR="00F60F41">
              <w:rPr>
                <w:rFonts w:eastAsia="Calibri"/>
                <w:b/>
                <w:bCs/>
                <w:position w:val="1"/>
              </w:rPr>
              <w:t>29</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A1863FE" w14:textId="47AA4173" w:rsidR="00827562" w:rsidRPr="00E7226D" w:rsidRDefault="00827562" w:rsidP="00827562">
            <w:pPr>
              <w:rPr>
                <w:rFonts w:eastAsia="Calibri"/>
                <w:spacing w:val="1"/>
              </w:rPr>
            </w:pPr>
            <w:r w:rsidRPr="00E7226D">
              <w:rPr>
                <w:rFonts w:eastAsia="Calibri"/>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36B968CA" w14:textId="0D6F64D8" w:rsidR="00827562" w:rsidRPr="00E7226D" w:rsidRDefault="00827562" w:rsidP="00DA0AE6">
            <w:pPr>
              <w:ind w:right="81"/>
              <w:rPr>
                <w:rFonts w:eastAsia="Calibri"/>
                <w:bCs/>
                <w:spacing w:val="1"/>
              </w:rPr>
            </w:pPr>
            <w:r w:rsidRPr="00E7226D">
              <w:rPr>
                <w:rFonts w:eastAsia="Calibri"/>
              </w:rPr>
              <w:t xml:space="preserve"> </w:t>
            </w:r>
            <w:r w:rsidRPr="00E7226D">
              <w:rPr>
                <w:rFonts w:eastAsia="Calibri"/>
                <w:bCs/>
                <w:spacing w:val="1"/>
              </w:rPr>
              <w:t xml:space="preserve">Alexander et al (2018) Ch.10 </w:t>
            </w:r>
          </w:p>
          <w:p w14:paraId="3E960F1E" w14:textId="77777777" w:rsidR="00827562" w:rsidRDefault="00827562" w:rsidP="00827562">
            <w:pPr>
              <w:ind w:right="81"/>
              <w:rPr>
                <w:rFonts w:eastAsia="Calibri"/>
              </w:rPr>
            </w:pPr>
          </w:p>
          <w:p w14:paraId="19276D9A" w14:textId="242FB529" w:rsidR="00625C0B" w:rsidRPr="00625C0B" w:rsidRDefault="00625C0B" w:rsidP="00827562">
            <w:pPr>
              <w:ind w:right="81"/>
              <w:rPr>
                <w:rFonts w:eastAsia="Calibri"/>
                <w:b/>
                <w:bCs/>
              </w:rPr>
            </w:pPr>
            <w:r w:rsidRPr="00625C0B">
              <w:rPr>
                <w:rFonts w:eastAsia="Calibri"/>
                <w:b/>
                <w:bCs/>
                <w:highlight w:val="yellow"/>
              </w:rPr>
              <w:t>Movie</w:t>
            </w:r>
            <w:r w:rsidR="001C5305">
              <w:rPr>
                <w:rFonts w:eastAsia="Calibri"/>
                <w:b/>
                <w:bCs/>
                <w:highlight w:val="yellow"/>
              </w:rPr>
              <w:t>/TV Show</w:t>
            </w:r>
            <w:r w:rsidRPr="00625C0B">
              <w:rPr>
                <w:rFonts w:eastAsia="Calibri"/>
                <w:b/>
                <w:bCs/>
                <w:highlight w:val="yellow"/>
              </w:rPr>
              <w:t xml:space="preserve"> Review</w:t>
            </w:r>
            <w:r>
              <w:rPr>
                <w:rFonts w:eastAsia="Calibri"/>
                <w:b/>
                <w:bCs/>
                <w:highlight w:val="yellow"/>
              </w:rPr>
              <w:t xml:space="preserve"> Paper</w:t>
            </w:r>
            <w:r w:rsidRPr="00625C0B">
              <w:rPr>
                <w:rFonts w:eastAsia="Calibri"/>
                <w:b/>
                <w:bCs/>
                <w:highlight w:val="yellow"/>
              </w:rPr>
              <w:t xml:space="preserve"> Due</w:t>
            </w:r>
          </w:p>
        </w:tc>
      </w:tr>
      <w:tr w:rsidR="00827562" w:rsidRPr="00E7226D" w14:paraId="11066291"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774D8E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8: HIV/AIDS</w:t>
            </w:r>
          </w:p>
        </w:tc>
      </w:tr>
      <w:tr w:rsidR="00827562" w:rsidRPr="00E7226D" w14:paraId="360578C9" w14:textId="77777777" w:rsidTr="00E7226D">
        <w:trPr>
          <w:trHeight w:hRule="exact" w:val="161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3973DAB4" w:rsidR="00827562" w:rsidRPr="00E7226D" w:rsidRDefault="00827562" w:rsidP="00827562">
            <w:pPr>
              <w:ind w:right="81"/>
              <w:jc w:val="right"/>
              <w:rPr>
                <w:rFonts w:eastAsia="Calibri"/>
                <w:b/>
                <w:bCs/>
                <w:position w:val="1"/>
              </w:rPr>
            </w:pPr>
            <w:r w:rsidRPr="00E7226D">
              <w:rPr>
                <w:rFonts w:eastAsia="Calibri"/>
                <w:b/>
                <w:bCs/>
                <w:position w:val="1"/>
              </w:rPr>
              <w:t>T (10/</w:t>
            </w:r>
            <w:r w:rsidR="00F60F41">
              <w:rPr>
                <w:rFonts w:eastAsia="Calibri"/>
                <w:b/>
                <w:bCs/>
                <w:position w:val="1"/>
              </w:rPr>
              <w:t>4</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707B2BBD"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 xml:space="preserve"> </w:t>
            </w:r>
            <w:r w:rsidR="004600ED" w:rsidRPr="00E7226D">
              <w:rPr>
                <w:rFonts w:eastAsia="Calibri"/>
                <w:spacing w:val="1"/>
                <w:position w:val="1"/>
              </w:rPr>
              <w:t>HIV/AIDS</w:t>
            </w:r>
          </w:p>
          <w:p w14:paraId="0A840FC9" w14:textId="77777777" w:rsidR="00827562" w:rsidRDefault="00827562" w:rsidP="00827562">
            <w:pPr>
              <w:spacing w:line="267" w:lineRule="exact"/>
              <w:ind w:left="100" w:right="-20"/>
              <w:rPr>
                <w:rFonts w:eastAsia="Calibri"/>
                <w:spacing w:val="1"/>
                <w:position w:val="1"/>
              </w:rPr>
            </w:pPr>
          </w:p>
          <w:p w14:paraId="54E11D2A" w14:textId="28655A2B" w:rsidR="009F3752" w:rsidRPr="009F3752" w:rsidRDefault="009F3752" w:rsidP="00827562">
            <w:pPr>
              <w:spacing w:line="267" w:lineRule="exact"/>
              <w:ind w:left="100" w:right="-20"/>
              <w:rPr>
                <w:rFonts w:eastAsia="Calibri"/>
                <w:i/>
                <w:iCs/>
                <w:spacing w:val="1"/>
                <w:position w:val="1"/>
              </w:rPr>
            </w:pPr>
            <w:r>
              <w:rPr>
                <w:rFonts w:eastAsia="Calibri"/>
                <w:i/>
                <w:iCs/>
                <w:spacing w:val="1"/>
                <w:position w:val="1"/>
              </w:rPr>
              <w:t>Early Alert/Mid-Term Grades due 10/5</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301285FF" w14:textId="77777777" w:rsidR="00827562" w:rsidRPr="00E7226D" w:rsidRDefault="00827562" w:rsidP="00827562">
            <w:pPr>
              <w:spacing w:line="240" w:lineRule="exact"/>
            </w:pPr>
            <w:r w:rsidRPr="00E7226D">
              <w:rPr>
                <w:rFonts w:eastAsia="Calibri"/>
                <w:bCs/>
                <w:spacing w:val="1"/>
              </w:rPr>
              <w:t xml:space="preserve">  </w:t>
            </w:r>
          </w:p>
          <w:p w14:paraId="086EC1D3" w14:textId="6CE287C6" w:rsidR="004600ED" w:rsidRDefault="004600ED" w:rsidP="004600ED">
            <w:pPr>
              <w:ind w:right="81"/>
              <w:rPr>
                <w:rFonts w:eastAsia="Calibri"/>
                <w:spacing w:val="1"/>
                <w:position w:val="1"/>
              </w:rPr>
            </w:pPr>
          </w:p>
          <w:p w14:paraId="1C0E7187" w14:textId="77777777" w:rsidR="004600ED" w:rsidRPr="00E7226D" w:rsidRDefault="004600ED" w:rsidP="004600ED">
            <w:pPr>
              <w:ind w:right="81"/>
              <w:rPr>
                <w:rFonts w:eastAsia="Calibri"/>
                <w:spacing w:val="1"/>
                <w:position w:val="1"/>
              </w:rPr>
            </w:pPr>
          </w:p>
          <w:p w14:paraId="71261285" w14:textId="77777777" w:rsidR="004600ED" w:rsidRPr="00E7226D" w:rsidRDefault="004600ED" w:rsidP="004600ED">
            <w:pPr>
              <w:ind w:right="81"/>
              <w:rPr>
                <w:rFonts w:eastAsia="Calibri"/>
                <w:spacing w:val="1"/>
                <w:position w:val="1"/>
              </w:rPr>
            </w:pPr>
            <w:r w:rsidRPr="00E7226D">
              <w:rPr>
                <w:rFonts w:eastAsia="Calibri"/>
                <w:spacing w:val="1"/>
                <w:position w:val="1"/>
              </w:rPr>
              <w:t xml:space="preserve">Review Alexander et al (2018) Ch. 4 </w:t>
            </w:r>
          </w:p>
          <w:p w14:paraId="5CA16749" w14:textId="13EC1DB9" w:rsidR="004600ED" w:rsidRPr="00E7226D" w:rsidRDefault="004600ED" w:rsidP="004600ED">
            <w:pPr>
              <w:spacing w:line="267" w:lineRule="exact"/>
              <w:ind w:left="100" w:right="-20"/>
              <w:rPr>
                <w:rFonts w:eastAsia="Calibri"/>
              </w:rPr>
            </w:pPr>
            <w:r w:rsidRPr="00E7226D">
              <w:rPr>
                <w:rFonts w:eastAsia="Calibri"/>
                <w:spacing w:val="1"/>
                <w:position w:val="1"/>
              </w:rPr>
              <w:t xml:space="preserve"> </w:t>
            </w:r>
          </w:p>
          <w:p w14:paraId="31126E5D" w14:textId="56AB65D7" w:rsidR="00827562" w:rsidRPr="004600ED" w:rsidRDefault="00827562" w:rsidP="00F60F41">
            <w:pPr>
              <w:spacing w:line="267" w:lineRule="exact"/>
              <w:ind w:right="-20"/>
              <w:rPr>
                <w:rFonts w:eastAsia="Calibri"/>
                <w:spacing w:val="1"/>
              </w:rPr>
            </w:pPr>
          </w:p>
        </w:tc>
      </w:tr>
      <w:tr w:rsidR="00827562" w:rsidRPr="00E7226D" w14:paraId="3E7334E3" w14:textId="77777777" w:rsidTr="00E7226D">
        <w:trPr>
          <w:trHeight w:hRule="exact" w:val="353"/>
        </w:trPr>
        <w:tc>
          <w:tcPr>
            <w:tcW w:w="1244" w:type="dxa"/>
            <w:tcBorders>
              <w:top w:val="single" w:sz="4" w:space="0" w:color="000000"/>
              <w:left w:val="single" w:sz="4" w:space="0" w:color="000000"/>
              <w:bottom w:val="single" w:sz="4" w:space="0" w:color="000000"/>
              <w:right w:val="single" w:sz="4" w:space="0" w:color="000000"/>
            </w:tcBorders>
          </w:tcPr>
          <w:p w14:paraId="55DBA95D" w14:textId="28FBBA4F" w:rsidR="00827562" w:rsidRPr="00E7226D" w:rsidRDefault="00715F02"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00F60F41">
              <w:rPr>
                <w:rFonts w:eastAsia="Calibri"/>
                <w:b/>
                <w:bCs/>
                <w:position w:val="1"/>
              </w:rPr>
              <w:t>6</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A7EEC94" w14:textId="77777777" w:rsidR="00827562" w:rsidRPr="00E7226D" w:rsidRDefault="00827562" w:rsidP="00715F02">
            <w:pPr>
              <w:spacing w:line="267" w:lineRule="exact"/>
              <w:ind w:left="100" w:right="-20"/>
              <w:jc w:val="center"/>
              <w:rPr>
                <w:rFonts w:eastAsia="Calibri"/>
                <w:b/>
                <w:spacing w:val="1"/>
                <w:position w:val="1"/>
              </w:rPr>
            </w:pPr>
            <w:r w:rsidRPr="00E7226D">
              <w:rPr>
                <w:rFonts w:eastAsia="Calibri"/>
                <w:b/>
                <w:spacing w:val="1"/>
                <w:position w:val="1"/>
              </w:rPr>
              <w:t>Fall Break – NO CLASS</w:t>
            </w:r>
          </w:p>
        </w:tc>
        <w:tc>
          <w:tcPr>
            <w:tcW w:w="4661" w:type="dxa"/>
            <w:tcBorders>
              <w:top w:val="single" w:sz="4" w:space="0" w:color="000000"/>
              <w:left w:val="single" w:sz="4" w:space="0" w:color="000000"/>
              <w:bottom w:val="single" w:sz="4" w:space="0" w:color="000000"/>
              <w:right w:val="single" w:sz="4" w:space="0" w:color="000000"/>
            </w:tcBorders>
          </w:tcPr>
          <w:p w14:paraId="06CD901A" w14:textId="77777777" w:rsidR="00827562" w:rsidRPr="00E7226D" w:rsidRDefault="00827562" w:rsidP="00827562">
            <w:pPr>
              <w:ind w:right="81"/>
              <w:rPr>
                <w:rFonts w:eastAsia="Calibri"/>
                <w:bCs/>
                <w:spacing w:val="1"/>
              </w:rPr>
            </w:pPr>
            <w:r w:rsidRPr="00E7226D">
              <w:rPr>
                <w:rFonts w:eastAsia="Calibri"/>
                <w:bCs/>
                <w:spacing w:val="1"/>
              </w:rPr>
              <w:t xml:space="preserve">  </w:t>
            </w:r>
          </w:p>
          <w:p w14:paraId="62431CDC" w14:textId="77777777" w:rsidR="00827562" w:rsidRPr="00E7226D" w:rsidRDefault="00827562" w:rsidP="00827562">
            <w:pPr>
              <w:ind w:right="81"/>
              <w:rPr>
                <w:rFonts w:eastAsia="Calibri"/>
                <w:bCs/>
                <w:spacing w:val="1"/>
              </w:rPr>
            </w:pPr>
          </w:p>
        </w:tc>
      </w:tr>
      <w:tr w:rsidR="00827562" w:rsidRPr="00E7226D" w14:paraId="7264917E"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51787E0A"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9 </w:t>
            </w:r>
            <w:r w:rsidR="00715F02" w:rsidRPr="00E7226D">
              <w:rPr>
                <w:rFonts w:eastAsia="Calibri"/>
                <w:b/>
                <w:bCs/>
                <w:spacing w:val="1"/>
                <w:shd w:val="clear" w:color="auto" w:fill="D0CECE" w:themeFill="background2" w:themeFillShade="E6"/>
              </w:rPr>
              <w:t>:</w:t>
            </w:r>
            <w:r w:rsidR="00B16E31">
              <w:rPr>
                <w:rFonts w:eastAsia="Calibri"/>
                <w:b/>
                <w:bCs/>
                <w:spacing w:val="1"/>
                <w:shd w:val="clear" w:color="auto" w:fill="D0CECE" w:themeFill="background2" w:themeFillShade="E6"/>
              </w:rPr>
              <w:t xml:space="preserve"> Contemporary Issues</w:t>
            </w:r>
          </w:p>
        </w:tc>
      </w:tr>
      <w:tr w:rsidR="00827562" w:rsidRPr="00E7226D" w14:paraId="738F55F4" w14:textId="77777777" w:rsidTr="003F4BD4">
        <w:trPr>
          <w:trHeight w:hRule="exact" w:val="131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014C468" w14:textId="616D0CEC" w:rsidR="00827562" w:rsidRPr="00E7226D" w:rsidRDefault="00F607D1" w:rsidP="00827562">
            <w:pPr>
              <w:ind w:right="81"/>
              <w:jc w:val="right"/>
              <w:rPr>
                <w:rFonts w:eastAsia="Calibri"/>
                <w:b/>
                <w:bCs/>
                <w:position w:val="1"/>
              </w:rPr>
            </w:pPr>
            <w:r w:rsidRPr="00E7226D">
              <w:rPr>
                <w:rFonts w:eastAsia="Calibri"/>
                <w:b/>
                <w:bCs/>
                <w:position w:val="1"/>
              </w:rPr>
              <w:lastRenderedPageBreak/>
              <w:t>T</w:t>
            </w:r>
            <w:r w:rsidR="00827562" w:rsidRPr="00E7226D">
              <w:rPr>
                <w:rFonts w:eastAsia="Calibri"/>
                <w:b/>
                <w:bCs/>
                <w:position w:val="1"/>
              </w:rPr>
              <w:t xml:space="preserve"> (10/</w:t>
            </w:r>
            <w:r w:rsidR="00F60F41">
              <w:rPr>
                <w:rFonts w:eastAsia="Calibri"/>
                <w:b/>
                <w:bCs/>
                <w:position w:val="1"/>
              </w:rPr>
              <w:t>11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37911B52" w:rsidR="00827562" w:rsidRPr="00E7226D" w:rsidRDefault="004600ED" w:rsidP="00827562">
            <w:pPr>
              <w:spacing w:line="267" w:lineRule="exact"/>
              <w:ind w:left="100" w:right="-20"/>
              <w:rPr>
                <w:rFonts w:eastAsia="Calibri"/>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D80EF05" w14:textId="77777777" w:rsidR="004600ED" w:rsidRPr="00E7226D" w:rsidRDefault="004600ED" w:rsidP="004600ED">
            <w:pPr>
              <w:spacing w:line="267" w:lineRule="exact"/>
              <w:ind w:left="100" w:right="-20"/>
              <w:rPr>
                <w:rFonts w:eastAsia="Calibri"/>
              </w:rPr>
            </w:pPr>
            <w:r w:rsidRPr="00202319">
              <w:rPr>
                <w:rFonts w:eastAsia="Calibri"/>
                <w:highlight w:val="cyan"/>
              </w:rPr>
              <w:t>Hillman &amp; Hinrichsen (2014)</w:t>
            </w:r>
          </w:p>
          <w:p w14:paraId="23EAF7FA" w14:textId="6CE9959C" w:rsidR="00827562" w:rsidRPr="00E7226D" w:rsidRDefault="00827562" w:rsidP="00827562">
            <w:pPr>
              <w:ind w:right="81"/>
              <w:rPr>
                <w:rFonts w:eastAsia="Calibri"/>
                <w:bCs/>
                <w:spacing w:val="1"/>
              </w:rPr>
            </w:pPr>
          </w:p>
        </w:tc>
      </w:tr>
      <w:tr w:rsidR="00827562" w:rsidRPr="00E7226D" w14:paraId="6F27D6FC" w14:textId="77777777" w:rsidTr="00E7226D">
        <w:trPr>
          <w:trHeight w:hRule="exact" w:val="55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4F02062" w14:textId="18709E65" w:rsidR="00827562" w:rsidRPr="00E7226D" w:rsidRDefault="00F607D1"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(10/1</w:t>
            </w:r>
            <w:r w:rsidR="00F60F41">
              <w:rPr>
                <w:rFonts w:eastAsia="Calibri"/>
                <w:b/>
                <w:bCs/>
                <w:position w:val="1"/>
              </w:rPr>
              <w:t>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8A41A8" w14:textId="30CC1A59" w:rsidR="00827562" w:rsidRPr="00E7226D" w:rsidRDefault="00827562"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9E398E2" w14:textId="27AA9825" w:rsidR="00827562" w:rsidRPr="004600ED" w:rsidRDefault="004600ED" w:rsidP="00827562">
            <w:pPr>
              <w:spacing w:line="267" w:lineRule="exact"/>
              <w:ind w:right="-20"/>
              <w:rPr>
                <w:rFonts w:eastAsia="Calibri"/>
                <w:b/>
                <w:bCs/>
              </w:rPr>
            </w:pPr>
            <w:r>
              <w:rPr>
                <w:rFonts w:eastAsia="Calibri"/>
                <w:b/>
                <w:bCs/>
              </w:rPr>
              <w:t>Group Presentations</w:t>
            </w:r>
          </w:p>
          <w:p w14:paraId="16287F21" w14:textId="77777777" w:rsidR="00827562" w:rsidRPr="00E7226D" w:rsidRDefault="00827562" w:rsidP="00827562">
            <w:pPr>
              <w:ind w:right="81"/>
              <w:rPr>
                <w:rFonts w:eastAsia="Calibri"/>
                <w:bCs/>
                <w:spacing w:val="1"/>
              </w:rPr>
            </w:pPr>
          </w:p>
          <w:p w14:paraId="5BE93A62" w14:textId="77777777" w:rsidR="00827562" w:rsidRPr="00E7226D" w:rsidRDefault="00827562" w:rsidP="00827562">
            <w:pPr>
              <w:ind w:right="81"/>
              <w:rPr>
                <w:rFonts w:eastAsia="Calibri"/>
                <w:bCs/>
                <w:spacing w:val="1"/>
              </w:rPr>
            </w:pPr>
          </w:p>
        </w:tc>
      </w:tr>
      <w:tr w:rsidR="00827562" w:rsidRPr="00E7226D" w14:paraId="17D4DE5F"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24F5F12A"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00B16E31">
              <w:rPr>
                <w:rFonts w:eastAsia="Calibri"/>
                <w:b/>
                <w:bCs/>
                <w:spacing w:val="1"/>
                <w:shd w:val="clear" w:color="auto" w:fill="D0CECE" w:themeFill="background2" w:themeFillShade="E6"/>
              </w:rPr>
              <w:t>Presentations</w:t>
            </w:r>
          </w:p>
        </w:tc>
      </w:tr>
      <w:tr w:rsidR="00827562" w:rsidRPr="00E7226D" w14:paraId="3ABE571F" w14:textId="77777777" w:rsidTr="00E7226D">
        <w:trPr>
          <w:trHeight w:hRule="exact" w:val="946"/>
        </w:trPr>
        <w:tc>
          <w:tcPr>
            <w:tcW w:w="1244" w:type="dxa"/>
            <w:tcBorders>
              <w:top w:val="single" w:sz="4" w:space="0" w:color="000000"/>
              <w:left w:val="single" w:sz="4" w:space="0" w:color="000000"/>
              <w:bottom w:val="single" w:sz="4" w:space="0" w:color="000000"/>
              <w:right w:val="single" w:sz="4" w:space="0" w:color="000000"/>
            </w:tcBorders>
          </w:tcPr>
          <w:p w14:paraId="57D2AAE7" w14:textId="506D081B" w:rsidR="00827562" w:rsidRPr="00E7226D" w:rsidRDefault="002D35FB"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w:t>
            </w:r>
            <w:r w:rsidR="00F607D1" w:rsidRPr="00E7226D">
              <w:rPr>
                <w:rFonts w:eastAsia="Calibri"/>
                <w:b/>
                <w:bCs/>
                <w:position w:val="1"/>
              </w:rPr>
              <w:t>1</w:t>
            </w:r>
            <w:r w:rsidR="00F60F41">
              <w:rPr>
                <w:rFonts w:eastAsia="Calibri"/>
                <w:b/>
                <w:bCs/>
                <w:position w:val="1"/>
              </w:rPr>
              <w:t>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7FCFE0B" w14:textId="389CD86B"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0399D97" w14:textId="75A77AC0" w:rsidR="00827562" w:rsidRPr="00E7226D" w:rsidRDefault="00827562" w:rsidP="00827562">
            <w:pPr>
              <w:ind w:right="81"/>
              <w:rPr>
                <w:rFonts w:eastAsia="Calibri"/>
                <w:bCs/>
                <w:spacing w:val="1"/>
              </w:rPr>
            </w:pPr>
            <w:r w:rsidRPr="00E7226D">
              <w:rPr>
                <w:rFonts w:eastAsia="Calibri"/>
                <w:bCs/>
                <w:spacing w:val="1"/>
              </w:rPr>
              <w:t xml:space="preserve"> </w:t>
            </w:r>
          </w:p>
          <w:p w14:paraId="2C4A9525" w14:textId="14635EC0" w:rsidR="00202319" w:rsidRPr="00E7226D" w:rsidRDefault="00827562" w:rsidP="00202319">
            <w:pPr>
              <w:ind w:right="81"/>
              <w:rPr>
                <w:rFonts w:eastAsia="Calibri"/>
                <w:bCs/>
                <w:spacing w:val="1"/>
              </w:rPr>
            </w:pPr>
            <w:r w:rsidRPr="00E7226D">
              <w:rPr>
                <w:rFonts w:eastAsia="Calibri"/>
                <w:bCs/>
                <w:spacing w:val="1"/>
              </w:rPr>
              <w:t xml:space="preserve"> </w:t>
            </w:r>
          </w:p>
          <w:p w14:paraId="0ADAC4DF" w14:textId="4077D871" w:rsidR="00827562" w:rsidRPr="004600ED" w:rsidRDefault="004600ED" w:rsidP="00827562">
            <w:pPr>
              <w:ind w:right="81"/>
              <w:rPr>
                <w:rFonts w:eastAsia="Calibri"/>
                <w:b/>
                <w:spacing w:val="1"/>
              </w:rPr>
            </w:pPr>
            <w:r>
              <w:rPr>
                <w:rFonts w:eastAsia="Calibri"/>
                <w:b/>
                <w:spacing w:val="1"/>
              </w:rPr>
              <w:t>Group Presentations</w:t>
            </w:r>
          </w:p>
        </w:tc>
      </w:tr>
      <w:tr w:rsidR="00827562" w:rsidRPr="00E7226D" w14:paraId="5C96A165" w14:textId="77777777" w:rsidTr="001C5305">
        <w:trPr>
          <w:trHeight w:hRule="exact" w:val="100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5F7A1E4" w14:textId="1150EDE2" w:rsidR="00827562" w:rsidRPr="00E7226D" w:rsidRDefault="002D35FB"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(10/2</w:t>
            </w:r>
            <w:r w:rsidR="00F60F41">
              <w:rPr>
                <w:rFonts w:eastAsia="Calibri"/>
                <w:b/>
                <w:bCs/>
                <w:position w:val="1"/>
              </w:rPr>
              <w:t>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E21CDFA" w14:textId="77777777" w:rsidR="00827562" w:rsidRPr="00E7226D" w:rsidRDefault="00827562" w:rsidP="00827562">
            <w:pPr>
              <w:spacing w:line="267" w:lineRule="exact"/>
              <w:ind w:left="100" w:right="-20"/>
              <w:rPr>
                <w:rFonts w:eastAsia="Calibri"/>
                <w:b/>
                <w:spacing w:val="1"/>
                <w:position w:val="1"/>
              </w:rPr>
            </w:pPr>
          </w:p>
          <w:p w14:paraId="34B3F2EB" w14:textId="748A24F7" w:rsidR="00475E89" w:rsidRPr="00E7226D" w:rsidRDefault="00475E89"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99FFCCB" w14:textId="77777777" w:rsidR="004372D8" w:rsidRPr="00E7226D" w:rsidRDefault="004372D8" w:rsidP="00827562">
            <w:pPr>
              <w:ind w:right="81"/>
              <w:jc w:val="center"/>
              <w:rPr>
                <w:rFonts w:eastAsia="Calibri"/>
                <w:b/>
              </w:rPr>
            </w:pPr>
          </w:p>
          <w:p w14:paraId="13838EFC" w14:textId="77777777" w:rsidR="004372D8" w:rsidRDefault="004600ED" w:rsidP="004600ED">
            <w:pPr>
              <w:ind w:right="81"/>
              <w:rPr>
                <w:rFonts w:eastAsia="Calibri"/>
                <w:b/>
                <w:spacing w:val="1"/>
              </w:rPr>
            </w:pPr>
            <w:r>
              <w:rPr>
                <w:rFonts w:eastAsia="Calibri"/>
                <w:b/>
                <w:spacing w:val="1"/>
              </w:rPr>
              <w:t>Group Presentations</w:t>
            </w:r>
          </w:p>
          <w:p w14:paraId="60CE1296" w14:textId="7D9D1422" w:rsidR="001C5305" w:rsidRDefault="001C5305" w:rsidP="004600ED">
            <w:pPr>
              <w:ind w:right="81"/>
              <w:rPr>
                <w:rFonts w:eastAsia="Calibri"/>
                <w:b/>
                <w:spacing w:val="1"/>
              </w:rPr>
            </w:pPr>
          </w:p>
          <w:p w14:paraId="4EE06471" w14:textId="39111E8E" w:rsidR="001C5305" w:rsidRPr="004600ED" w:rsidRDefault="001C5305" w:rsidP="004600ED">
            <w:pPr>
              <w:ind w:right="81"/>
              <w:rPr>
                <w:rFonts w:eastAsia="Calibri"/>
                <w:b/>
                <w:spacing w:val="1"/>
              </w:rPr>
            </w:pPr>
          </w:p>
        </w:tc>
      </w:tr>
      <w:tr w:rsidR="00827562" w:rsidRPr="00E7226D" w14:paraId="78603717" w14:textId="77777777" w:rsidTr="00E7226D">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29B025D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w:t>
            </w:r>
            <w:r w:rsidR="00B16E31">
              <w:rPr>
                <w:rFonts w:eastAsia="Calibri"/>
                <w:b/>
                <w:bCs/>
                <w:spacing w:val="1"/>
                <w:shd w:val="clear" w:color="auto" w:fill="D0CECE" w:themeFill="background2" w:themeFillShade="E6"/>
              </w:rPr>
              <w:t xml:space="preserve">LGBTQ and religion </w:t>
            </w:r>
          </w:p>
        </w:tc>
      </w:tr>
      <w:tr w:rsidR="00827562" w:rsidRPr="00E7226D" w14:paraId="72A1244A" w14:textId="77777777" w:rsidTr="004600E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6B945CE" w14:textId="0E0B8479" w:rsidR="00827562" w:rsidRPr="00E7226D" w:rsidRDefault="004372D8"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(10/2</w:t>
            </w:r>
            <w:r w:rsidR="00F60F41">
              <w:rPr>
                <w:rFonts w:eastAsia="Calibri"/>
                <w:b/>
                <w:bCs/>
                <w:position w:val="1"/>
              </w:rPr>
              <w:t>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9490EF4" w14:textId="77777777" w:rsidR="004600ED" w:rsidRPr="00E7226D" w:rsidRDefault="004600ED" w:rsidP="004600ED">
            <w:pPr>
              <w:spacing w:line="267" w:lineRule="exact"/>
              <w:ind w:left="100" w:right="-20"/>
              <w:rPr>
                <w:rFonts w:eastAsia="Calibri"/>
              </w:rPr>
            </w:pPr>
            <w:r w:rsidRPr="00E7226D">
              <w:rPr>
                <w:rFonts w:eastAsia="Calibri"/>
              </w:rPr>
              <w:t>LGBTQ and Religion: Conflict and Resolution</w:t>
            </w:r>
          </w:p>
          <w:p w14:paraId="36B8F278" w14:textId="044C96F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85E6AB9" w14:textId="77777777" w:rsidR="00827562" w:rsidRDefault="004600ED" w:rsidP="00827562">
            <w:pPr>
              <w:ind w:right="81"/>
              <w:rPr>
                <w:rFonts w:eastAsia="Calibri"/>
                <w:bCs/>
                <w:spacing w:val="1"/>
              </w:rPr>
            </w:pPr>
            <w:r w:rsidRPr="00202319">
              <w:rPr>
                <w:rFonts w:eastAsia="Calibri"/>
                <w:bCs/>
                <w:spacing w:val="1"/>
                <w:highlight w:val="cyan"/>
              </w:rPr>
              <w:t>Buchanan et al (2001)</w:t>
            </w:r>
          </w:p>
          <w:p w14:paraId="1888DB7C" w14:textId="77777777" w:rsidR="001C5305" w:rsidRDefault="001C5305" w:rsidP="00827562">
            <w:pPr>
              <w:ind w:right="81"/>
              <w:rPr>
                <w:rFonts w:eastAsia="Calibri"/>
                <w:bCs/>
                <w:spacing w:val="1"/>
              </w:rPr>
            </w:pPr>
          </w:p>
          <w:p w14:paraId="7D34F5C7" w14:textId="5FFDE2E2" w:rsidR="001C5305" w:rsidRPr="001C5305" w:rsidRDefault="001C5305" w:rsidP="00827562">
            <w:pPr>
              <w:ind w:right="81"/>
              <w:rPr>
                <w:rFonts w:eastAsia="Calibri"/>
                <w:b/>
                <w:spacing w:val="1"/>
              </w:rPr>
            </w:pPr>
          </w:p>
        </w:tc>
      </w:tr>
      <w:tr w:rsidR="00827562" w:rsidRPr="00E7226D" w14:paraId="2D0D8769" w14:textId="77777777" w:rsidTr="00E7226D">
        <w:trPr>
          <w:trHeight w:hRule="exact" w:val="920"/>
        </w:trPr>
        <w:tc>
          <w:tcPr>
            <w:tcW w:w="1244" w:type="dxa"/>
            <w:tcBorders>
              <w:top w:val="single" w:sz="4" w:space="0" w:color="000000"/>
              <w:left w:val="single" w:sz="4" w:space="0" w:color="000000"/>
              <w:bottom w:val="single" w:sz="4" w:space="0" w:color="000000"/>
              <w:right w:val="single" w:sz="4" w:space="0" w:color="000000"/>
            </w:tcBorders>
          </w:tcPr>
          <w:p w14:paraId="20AF57B1" w14:textId="0AF20A12" w:rsidR="00827562" w:rsidRPr="00E7226D" w:rsidRDefault="004372D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Pr="00E7226D">
              <w:rPr>
                <w:rFonts w:eastAsia="Calibri"/>
                <w:b/>
                <w:bCs/>
                <w:position w:val="1"/>
              </w:rPr>
              <w:t>2</w:t>
            </w:r>
            <w:r w:rsidR="00F60F41">
              <w:rPr>
                <w:rFonts w:eastAsia="Calibri"/>
                <w:b/>
                <w:bCs/>
                <w:position w:val="1"/>
              </w:rPr>
              <w:t>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8775034" w14:textId="77777777" w:rsidR="004600ED" w:rsidRPr="00E7226D" w:rsidRDefault="004600ED" w:rsidP="004600ED">
            <w:pPr>
              <w:spacing w:line="267" w:lineRule="exact"/>
              <w:ind w:left="100" w:right="-20"/>
              <w:rPr>
                <w:rFonts w:eastAsia="Calibri"/>
              </w:rPr>
            </w:pPr>
            <w:r w:rsidRPr="00E7226D">
              <w:rPr>
                <w:rFonts w:eastAsia="Calibri"/>
              </w:rPr>
              <w:t>LGBTQ and Religion: Conflict and Resolution</w:t>
            </w:r>
          </w:p>
          <w:p w14:paraId="2E2E01ED" w14:textId="2F6C08EF"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B4020A7" w14:textId="77777777" w:rsidR="00827562" w:rsidRPr="00E7226D" w:rsidRDefault="00827562" w:rsidP="004600ED">
            <w:pPr>
              <w:spacing w:line="267" w:lineRule="exact"/>
              <w:ind w:left="100" w:right="-20"/>
              <w:rPr>
                <w:rFonts w:eastAsia="Calibri"/>
                <w:bCs/>
                <w:spacing w:val="1"/>
              </w:rPr>
            </w:pPr>
          </w:p>
        </w:tc>
      </w:tr>
      <w:tr w:rsidR="00827562" w:rsidRPr="00E7226D" w14:paraId="3F5D94F5"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30011017"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00B16E31">
              <w:rPr>
                <w:rFonts w:eastAsia="Calibri"/>
                <w:b/>
                <w:bCs/>
                <w:spacing w:val="1"/>
                <w:shd w:val="clear" w:color="auto" w:fill="D0CECE" w:themeFill="background2" w:themeFillShade="E6"/>
              </w:rPr>
              <w:t xml:space="preserve">Marriage Equality </w:t>
            </w:r>
          </w:p>
        </w:tc>
      </w:tr>
      <w:tr w:rsidR="00827562" w:rsidRPr="00E7226D" w14:paraId="6037FBA3" w14:textId="77777777" w:rsidTr="00E7226D">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C5476DC" w14:textId="793247BE" w:rsidR="00827562" w:rsidRPr="00E7226D" w:rsidRDefault="00A0086E"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(11/</w:t>
            </w:r>
            <w:r w:rsidR="00F60F41">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2F92DE6" w14:textId="2AA4DB59" w:rsidR="00827562" w:rsidRPr="00E7226D" w:rsidRDefault="003F4BD4" w:rsidP="00827562">
            <w:pPr>
              <w:spacing w:line="267" w:lineRule="exact"/>
              <w:ind w:left="100" w:right="-20"/>
              <w:rPr>
                <w:rFonts w:eastAsia="Calibri"/>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06971CD3" w14:textId="413ECE8B" w:rsidR="00827562" w:rsidRPr="00E7226D" w:rsidRDefault="003F4BD4" w:rsidP="00827562">
            <w:pPr>
              <w:spacing w:line="267" w:lineRule="exact"/>
              <w:ind w:left="100" w:right="-20"/>
              <w:rPr>
                <w:rFonts w:eastAsia="Calibri"/>
                <w:bCs/>
                <w:spacing w:val="1"/>
              </w:rPr>
            </w:pPr>
            <w:r w:rsidRPr="00614410">
              <w:rPr>
                <w:rFonts w:eastAsia="Calibri"/>
                <w:highlight w:val="cyan"/>
              </w:rPr>
              <w:t>APA Resolution on Same-Sex Marriage</w:t>
            </w:r>
          </w:p>
        </w:tc>
      </w:tr>
      <w:tr w:rsidR="00827562" w:rsidRPr="00E7226D" w14:paraId="00D1C3BB" w14:textId="77777777" w:rsidTr="00E7226D">
        <w:trPr>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7D9AF518" w14:textId="5E552C86" w:rsidR="00827562" w:rsidRPr="00E7226D" w:rsidRDefault="00A0086E"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w:t>
            </w:r>
            <w:r w:rsidR="00F60F41">
              <w:rPr>
                <w:rFonts w:eastAsia="Calibri"/>
                <w:b/>
                <w:bCs/>
                <w:position w:val="1"/>
              </w:rPr>
              <w:t>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84EEDDA" w14:textId="77777777" w:rsidR="00A0086E" w:rsidRPr="00E7226D" w:rsidRDefault="00A0086E" w:rsidP="00827562">
            <w:pPr>
              <w:spacing w:line="267" w:lineRule="exact"/>
              <w:ind w:left="100" w:right="-20"/>
              <w:rPr>
                <w:rFonts w:eastAsia="Calibri"/>
                <w:spacing w:val="1"/>
                <w:position w:val="1"/>
              </w:rPr>
            </w:pPr>
          </w:p>
          <w:p w14:paraId="1FE1B504" w14:textId="77777777" w:rsidR="003F4BD4" w:rsidRPr="00E7226D" w:rsidRDefault="003F4BD4" w:rsidP="003F4BD4">
            <w:pPr>
              <w:spacing w:line="267" w:lineRule="exact"/>
              <w:ind w:left="100" w:right="-20"/>
              <w:rPr>
                <w:rFonts w:eastAsia="Calibri"/>
              </w:rPr>
            </w:pPr>
            <w:r w:rsidRPr="00E7226D">
              <w:rPr>
                <w:rFonts w:eastAsia="Calibri"/>
              </w:rPr>
              <w:t xml:space="preserve">Contemporary Issues: Marriage Equality </w:t>
            </w:r>
          </w:p>
          <w:p w14:paraId="2A1F701D" w14:textId="33D3172D" w:rsidR="00827562" w:rsidRPr="00E7226D" w:rsidRDefault="00827562" w:rsidP="003F4BD4">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D78A83F" w14:textId="77777777" w:rsidR="003F4BD4" w:rsidRPr="00E7226D" w:rsidRDefault="00827562" w:rsidP="003F4BD4">
            <w:pPr>
              <w:spacing w:line="267" w:lineRule="exact"/>
              <w:ind w:left="100" w:right="-20"/>
              <w:rPr>
                <w:rFonts w:eastAsia="Calibri"/>
              </w:rPr>
            </w:pPr>
            <w:r w:rsidRPr="00E7226D">
              <w:rPr>
                <w:rFonts w:eastAsia="Calibri"/>
                <w:bCs/>
                <w:spacing w:val="1"/>
              </w:rPr>
              <w:t xml:space="preserve"> </w:t>
            </w:r>
            <w:r w:rsidR="003F4BD4" w:rsidRPr="00202319">
              <w:rPr>
                <w:rFonts w:eastAsia="Calibri"/>
                <w:highlight w:val="cyan"/>
              </w:rPr>
              <w:t>Corvino (2017)</w:t>
            </w:r>
          </w:p>
          <w:p w14:paraId="57180EE9" w14:textId="28DB6084" w:rsidR="00A0086E" w:rsidRPr="00E7226D" w:rsidRDefault="00A0086E" w:rsidP="003F4BD4">
            <w:pPr>
              <w:ind w:right="81"/>
              <w:rPr>
                <w:rFonts w:eastAsia="Calibri"/>
                <w:bCs/>
                <w:spacing w:val="1"/>
              </w:rPr>
            </w:pPr>
          </w:p>
        </w:tc>
      </w:tr>
      <w:tr w:rsidR="00827562" w:rsidRPr="00E7226D" w14:paraId="4742ED66"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02EEB41E" w:rsidR="00827562" w:rsidRPr="00E7226D" w:rsidRDefault="00827562" w:rsidP="00827562">
            <w:pPr>
              <w:ind w:right="81"/>
              <w:rPr>
                <w:rFonts w:eastAsia="Calibri"/>
                <w:b/>
                <w:bCs/>
                <w:spacing w:val="1"/>
              </w:rPr>
            </w:pPr>
            <w:r w:rsidRPr="00E7226D">
              <w:rPr>
                <w:rFonts w:eastAsia="Calibri"/>
                <w:b/>
                <w:bCs/>
                <w:spacing w:val="1"/>
              </w:rPr>
              <w:t xml:space="preserve">  Week 13 </w:t>
            </w:r>
            <w:r w:rsidR="00A0086E" w:rsidRPr="00E7226D">
              <w:rPr>
                <w:rFonts w:eastAsia="Calibri"/>
                <w:b/>
                <w:bCs/>
                <w:spacing w:val="1"/>
              </w:rPr>
              <w:t>:</w:t>
            </w:r>
            <w:r w:rsidR="00B16E31">
              <w:rPr>
                <w:rFonts w:eastAsia="Calibri"/>
                <w:b/>
                <w:bCs/>
                <w:spacing w:val="1"/>
              </w:rPr>
              <w:t xml:space="preserve"> </w:t>
            </w:r>
            <w:r w:rsidR="009F5F3B">
              <w:rPr>
                <w:rFonts w:eastAsia="Calibri"/>
                <w:b/>
                <w:bCs/>
                <w:spacing w:val="1"/>
              </w:rPr>
              <w:t>Issues faced by Trans Individuals</w:t>
            </w:r>
          </w:p>
        </w:tc>
      </w:tr>
      <w:tr w:rsidR="00827562" w:rsidRPr="00E7226D" w14:paraId="7D7625F1"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1ABF54CD" w14:textId="219B4CE9" w:rsidR="00827562" w:rsidRPr="00E7226D" w:rsidRDefault="00A0086E"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w:t>
            </w:r>
            <w:r w:rsidR="00F60F41">
              <w:rPr>
                <w:rFonts w:eastAsia="Calibri"/>
                <w:b/>
                <w:bCs/>
                <w:position w:val="1"/>
              </w:rPr>
              <w:t>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2D4088A" w14:textId="4D888D9E" w:rsidR="00827562" w:rsidRPr="00E7226D" w:rsidRDefault="003F4BD4" w:rsidP="00827562">
            <w:pPr>
              <w:spacing w:line="267" w:lineRule="exact"/>
              <w:ind w:left="100" w:right="-20"/>
              <w:rPr>
                <w:rFonts w:eastAsia="Calibri"/>
                <w:b/>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19197298" w14:textId="159F6475" w:rsidR="003F4BD4" w:rsidRPr="00E7226D" w:rsidRDefault="00827562" w:rsidP="003F4BD4">
            <w:pPr>
              <w:spacing w:line="267" w:lineRule="exact"/>
              <w:ind w:right="-20"/>
              <w:jc w:val="both"/>
              <w:rPr>
                <w:rFonts w:eastAsia="Calibri"/>
                <w:bCs/>
                <w:spacing w:val="1"/>
              </w:rPr>
            </w:pPr>
            <w:r w:rsidRPr="00E7226D">
              <w:rPr>
                <w:rFonts w:eastAsia="Calibri"/>
                <w:bCs/>
                <w:spacing w:val="1"/>
              </w:rPr>
              <w:t xml:space="preserve"> </w:t>
            </w:r>
          </w:p>
          <w:p w14:paraId="6C04F4AD" w14:textId="7EC09796" w:rsidR="00827562" w:rsidRPr="00E7226D" w:rsidRDefault="00827562" w:rsidP="00827562">
            <w:pPr>
              <w:ind w:right="81"/>
              <w:rPr>
                <w:rFonts w:eastAsia="Calibri"/>
                <w:bCs/>
                <w:spacing w:val="1"/>
              </w:rPr>
            </w:pPr>
          </w:p>
        </w:tc>
      </w:tr>
      <w:tr w:rsidR="00827562" w:rsidRPr="00E7226D" w14:paraId="53160F47"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73A44469" w14:textId="6C9657E2" w:rsidR="00827562" w:rsidRPr="00E7226D" w:rsidRDefault="00A0086E"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(11/</w:t>
            </w:r>
            <w:r w:rsidR="00F60F41">
              <w:rPr>
                <w:rFonts w:eastAsia="Calibri"/>
                <w:b/>
                <w:bCs/>
                <w:position w:val="1"/>
              </w:rPr>
              <w:t>10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0AA4613" w14:textId="77777777" w:rsidR="003F4BD4" w:rsidRPr="00E7226D" w:rsidRDefault="003F4BD4" w:rsidP="003F4BD4">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429C9068" w14:textId="68C7701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DECD4CC" w14:textId="59426E77" w:rsidR="003F4BD4" w:rsidRPr="00E7226D" w:rsidRDefault="00827562" w:rsidP="003F4BD4">
            <w:pPr>
              <w:spacing w:line="267" w:lineRule="exact"/>
              <w:ind w:right="-20"/>
              <w:jc w:val="both"/>
              <w:rPr>
                <w:rFonts w:eastAsia="Calibri"/>
                <w:bCs/>
                <w:spacing w:val="1"/>
              </w:rPr>
            </w:pPr>
            <w:r w:rsidRPr="00E7226D">
              <w:rPr>
                <w:rFonts w:eastAsia="Calibri"/>
                <w:bCs/>
                <w:spacing w:val="1"/>
                <w:position w:val="1"/>
              </w:rPr>
              <w:t xml:space="preserve"> </w:t>
            </w:r>
          </w:p>
          <w:p w14:paraId="3DDF6B0E" w14:textId="2D59A026" w:rsidR="00827562" w:rsidRPr="00E7226D" w:rsidRDefault="003F4BD4" w:rsidP="00827562">
            <w:pPr>
              <w:ind w:right="81"/>
              <w:rPr>
                <w:rFonts w:eastAsia="Calibri"/>
                <w:bCs/>
                <w:spacing w:val="1"/>
              </w:rPr>
            </w:pPr>
            <w:r w:rsidRPr="007519BB">
              <w:rPr>
                <w:rFonts w:eastAsia="Calibri"/>
                <w:bCs/>
                <w:spacing w:val="1"/>
                <w:highlight w:val="cyan"/>
              </w:rPr>
              <w:t>Testa et al. (2012)</w:t>
            </w:r>
          </w:p>
        </w:tc>
      </w:tr>
      <w:tr w:rsidR="00827562" w:rsidRPr="00E7226D" w14:paraId="1891C077"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1122C22E"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14 </w:t>
            </w:r>
            <w:r w:rsidR="0005450A" w:rsidRPr="00E7226D">
              <w:rPr>
                <w:rFonts w:eastAsia="Calibri"/>
                <w:b/>
                <w:bCs/>
                <w:spacing w:val="1"/>
              </w:rPr>
              <w:t xml:space="preserve">: </w:t>
            </w:r>
            <w:r w:rsidR="009F5F3B">
              <w:rPr>
                <w:rFonts w:eastAsia="Calibri"/>
                <w:b/>
                <w:bCs/>
                <w:spacing w:val="1"/>
              </w:rPr>
              <w:t xml:space="preserve">Diversity and Culture </w:t>
            </w:r>
          </w:p>
        </w:tc>
      </w:tr>
      <w:tr w:rsidR="00827562" w:rsidRPr="00E7226D" w14:paraId="7FD785B7" w14:textId="77777777" w:rsidTr="00E7226D">
        <w:trPr>
          <w:trHeight w:hRule="exact" w:val="63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B8249" w14:textId="72839E2E" w:rsidR="00827562" w:rsidRPr="00E7226D" w:rsidRDefault="008F0BF1"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(11/1</w:t>
            </w:r>
            <w:r w:rsidR="00F60F41">
              <w:rPr>
                <w:rFonts w:eastAsia="Calibri"/>
                <w:b/>
                <w:bCs/>
                <w:position w:val="1"/>
              </w:rPr>
              <w:t>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9C84585" w:rsidR="00827562" w:rsidRPr="00E7226D" w:rsidRDefault="003F4BD4" w:rsidP="00827562">
            <w:pPr>
              <w:spacing w:line="267" w:lineRule="exact"/>
              <w:ind w:left="100"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EDD8903" w14:textId="3DB1BFDF" w:rsidR="00DA0AE6" w:rsidRPr="00E7226D" w:rsidRDefault="003F4BD4" w:rsidP="00DA0AE6">
            <w:pPr>
              <w:spacing w:line="267" w:lineRule="exact"/>
              <w:ind w:right="-20"/>
              <w:jc w:val="both"/>
              <w:rPr>
                <w:rFonts w:eastAsia="Calibri"/>
                <w:bCs/>
                <w:spacing w:val="1"/>
              </w:rPr>
            </w:pPr>
            <w:r w:rsidRPr="00E7226D">
              <w:rPr>
                <w:rFonts w:eastAsia="Calibri"/>
                <w:bCs/>
                <w:spacing w:val="1"/>
                <w:position w:val="1"/>
              </w:rPr>
              <w:t xml:space="preserve">Alexander et al (2018) Ch.12 </w:t>
            </w:r>
          </w:p>
          <w:p w14:paraId="3E67744E" w14:textId="643CF754" w:rsidR="00827562" w:rsidRPr="00E7226D" w:rsidRDefault="00827562" w:rsidP="003F4BD4">
            <w:pPr>
              <w:ind w:right="81"/>
              <w:jc w:val="center"/>
              <w:rPr>
                <w:rFonts w:eastAsia="Calibri"/>
                <w:bCs/>
                <w:spacing w:val="1"/>
              </w:rPr>
            </w:pPr>
          </w:p>
        </w:tc>
      </w:tr>
      <w:tr w:rsidR="00827562" w:rsidRPr="00E7226D" w14:paraId="07C9AA02" w14:textId="77777777" w:rsidTr="009F3752">
        <w:trPr>
          <w:trHeight w:hRule="exact" w:val="91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147C170" w14:textId="3E584CDD" w:rsidR="00827562" w:rsidRPr="00E7226D" w:rsidRDefault="008F0BF1"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(11/</w:t>
            </w:r>
            <w:r w:rsidRPr="00E7226D">
              <w:rPr>
                <w:rFonts w:eastAsia="Calibri"/>
                <w:b/>
                <w:bCs/>
                <w:position w:val="1"/>
              </w:rPr>
              <w:t>1</w:t>
            </w:r>
            <w:r w:rsidR="00F60F41">
              <w:rPr>
                <w:rFonts w:eastAsia="Calibri"/>
                <w:b/>
                <w:bCs/>
                <w:position w:val="1"/>
              </w:rPr>
              <w:t>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1A47501" w14:textId="48385B3D" w:rsidR="003F4BD4" w:rsidRDefault="003F4BD4" w:rsidP="00827562">
            <w:pPr>
              <w:spacing w:line="267" w:lineRule="exact"/>
              <w:ind w:left="100" w:right="-20"/>
              <w:rPr>
                <w:rFonts w:eastAsia="Calibri"/>
                <w:b/>
                <w:spacing w:val="1"/>
                <w:position w:val="1"/>
              </w:rPr>
            </w:pPr>
            <w:r w:rsidRPr="00E7226D">
              <w:rPr>
                <w:rFonts w:eastAsia="Calibri"/>
                <w:position w:val="1"/>
              </w:rPr>
              <w:t>Queer Diversities</w:t>
            </w:r>
          </w:p>
          <w:p w14:paraId="798599A2" w14:textId="77777777" w:rsidR="003F4BD4" w:rsidRDefault="003F4BD4" w:rsidP="00827562">
            <w:pPr>
              <w:spacing w:line="267" w:lineRule="exact"/>
              <w:ind w:left="100" w:right="-20"/>
              <w:rPr>
                <w:rFonts w:eastAsia="Calibri"/>
                <w:b/>
                <w:spacing w:val="1"/>
                <w:position w:val="1"/>
              </w:rPr>
            </w:pPr>
          </w:p>
          <w:p w14:paraId="461A77BD" w14:textId="3D296E9F" w:rsidR="009F3752" w:rsidRPr="009F3752" w:rsidRDefault="009F3752" w:rsidP="00827562">
            <w:pPr>
              <w:spacing w:line="267" w:lineRule="exact"/>
              <w:ind w:left="100" w:right="-20"/>
              <w:rPr>
                <w:rFonts w:eastAsia="Calibri"/>
                <w:bCs/>
                <w:i/>
                <w:iCs/>
                <w:spacing w:val="1"/>
                <w:position w:val="1"/>
              </w:rPr>
            </w:pPr>
            <w:r>
              <w:rPr>
                <w:rFonts w:eastAsia="Calibri"/>
                <w:bCs/>
                <w:i/>
                <w:iCs/>
                <w:spacing w:val="1"/>
                <w:position w:val="1"/>
              </w:rPr>
              <w:t xml:space="preserve">Last Day to withdraw – “W” assigned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4C5160EA" w14:textId="12F3ABF6" w:rsidR="00DA0AE6" w:rsidRPr="00E7226D" w:rsidRDefault="003F4BD4" w:rsidP="00DA0AE6">
            <w:pPr>
              <w:spacing w:line="267" w:lineRule="exact"/>
              <w:ind w:right="-20"/>
              <w:jc w:val="both"/>
              <w:rPr>
                <w:rFonts w:eastAsia="Calibri"/>
                <w:bCs/>
                <w:spacing w:val="1"/>
              </w:rPr>
            </w:pPr>
            <w:r w:rsidRPr="00E7226D">
              <w:rPr>
                <w:rFonts w:eastAsia="Calibri"/>
              </w:rPr>
              <w:t xml:space="preserve">Alexander et al (2018) Ch. 6 </w:t>
            </w:r>
          </w:p>
          <w:p w14:paraId="5F96A722" w14:textId="671AA47A" w:rsidR="00827562" w:rsidRPr="00E7226D" w:rsidRDefault="00827562" w:rsidP="003F4BD4">
            <w:pPr>
              <w:ind w:right="81"/>
              <w:jc w:val="center"/>
              <w:rPr>
                <w:rFonts w:eastAsia="Calibri"/>
                <w:bCs/>
                <w:spacing w:val="1"/>
              </w:rPr>
            </w:pPr>
          </w:p>
        </w:tc>
      </w:tr>
      <w:tr w:rsidR="00827562" w:rsidRPr="00E7226D" w14:paraId="3F40A92C" w14:textId="77777777" w:rsidTr="004E57D0">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293A63E8" w:rsidR="00827562" w:rsidRPr="00E7226D" w:rsidRDefault="00827562" w:rsidP="00827562">
            <w:pPr>
              <w:ind w:right="81"/>
              <w:rPr>
                <w:rFonts w:eastAsia="Calibri"/>
                <w:b/>
                <w:bCs/>
                <w:spacing w:val="1"/>
              </w:rPr>
            </w:pPr>
            <w:r w:rsidRPr="00E7226D">
              <w:rPr>
                <w:rFonts w:eastAsia="Calibri"/>
                <w:bCs/>
                <w:spacing w:val="1"/>
              </w:rPr>
              <w:lastRenderedPageBreak/>
              <w:t xml:space="preserve">  </w:t>
            </w:r>
            <w:r w:rsidRPr="00E7226D">
              <w:rPr>
                <w:rFonts w:eastAsia="Calibri"/>
                <w:b/>
                <w:bCs/>
                <w:spacing w:val="1"/>
              </w:rPr>
              <w:t xml:space="preserve">Week 15 </w:t>
            </w:r>
            <w:r w:rsidR="0005450A" w:rsidRPr="00E7226D">
              <w:rPr>
                <w:rFonts w:eastAsia="Calibri"/>
                <w:b/>
                <w:bCs/>
                <w:spacing w:val="1"/>
              </w:rPr>
              <w:t xml:space="preserve">: </w:t>
            </w:r>
            <w:r w:rsidRPr="00E7226D">
              <w:rPr>
                <w:rFonts w:eastAsia="Calibri"/>
                <w:b/>
                <w:bCs/>
                <w:spacing w:val="1"/>
              </w:rPr>
              <w:t xml:space="preserve">THANKSGIVING </w:t>
            </w:r>
          </w:p>
        </w:tc>
      </w:tr>
      <w:tr w:rsidR="00827562" w:rsidRPr="00E7226D" w14:paraId="098E93BF" w14:textId="77777777" w:rsidTr="004E57D0">
        <w:trPr>
          <w:trHeight w:hRule="exact" w:val="820"/>
        </w:trPr>
        <w:tc>
          <w:tcPr>
            <w:tcW w:w="1244" w:type="dxa"/>
            <w:tcBorders>
              <w:top w:val="single" w:sz="4" w:space="0" w:color="000000"/>
              <w:left w:val="single" w:sz="4" w:space="0" w:color="000000"/>
              <w:bottom w:val="single" w:sz="4" w:space="0" w:color="000000"/>
              <w:right w:val="single" w:sz="4" w:space="0" w:color="000000"/>
            </w:tcBorders>
          </w:tcPr>
          <w:p w14:paraId="17A3B7C0" w14:textId="562C3B0E"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(11/2</w:t>
            </w:r>
            <w:r w:rsidR="00F60F41">
              <w:rPr>
                <w:rFonts w:eastAsia="Calibri"/>
                <w:b/>
                <w:bCs/>
                <w:position w:val="1"/>
              </w:rPr>
              <w:t>2</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C767B44" w14:textId="77777777" w:rsidR="00827562" w:rsidRPr="00E7226D"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tc>
        <w:tc>
          <w:tcPr>
            <w:tcW w:w="4661" w:type="dxa"/>
            <w:tcBorders>
              <w:top w:val="single" w:sz="4" w:space="0" w:color="000000"/>
              <w:left w:val="single" w:sz="4" w:space="0" w:color="000000"/>
              <w:bottom w:val="single" w:sz="4" w:space="0" w:color="000000"/>
              <w:right w:val="single" w:sz="4" w:space="0" w:color="000000"/>
            </w:tcBorders>
          </w:tcPr>
          <w:p w14:paraId="5220BBB2" w14:textId="77777777" w:rsidR="00827562" w:rsidRPr="00E7226D" w:rsidRDefault="00827562" w:rsidP="00827562">
            <w:pPr>
              <w:ind w:right="81"/>
              <w:rPr>
                <w:rFonts w:eastAsia="Calibri"/>
                <w:bCs/>
                <w:spacing w:val="1"/>
              </w:rPr>
            </w:pPr>
          </w:p>
        </w:tc>
      </w:tr>
      <w:tr w:rsidR="00827562" w:rsidRPr="00E7226D" w14:paraId="2284F9C8" w14:textId="77777777" w:rsidTr="004E57D0">
        <w:trPr>
          <w:trHeight w:hRule="exact" w:val="1072"/>
        </w:trPr>
        <w:tc>
          <w:tcPr>
            <w:tcW w:w="1244" w:type="dxa"/>
            <w:tcBorders>
              <w:top w:val="single" w:sz="4" w:space="0" w:color="000000"/>
              <w:left w:val="single" w:sz="4" w:space="0" w:color="000000"/>
              <w:bottom w:val="single" w:sz="4" w:space="0" w:color="000000"/>
              <w:right w:val="single" w:sz="4" w:space="0" w:color="000000"/>
            </w:tcBorders>
          </w:tcPr>
          <w:p w14:paraId="50777988" w14:textId="5B75A990" w:rsidR="00827562" w:rsidRPr="00E7226D" w:rsidRDefault="0005450A"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(11/2</w:t>
            </w:r>
            <w:r w:rsidR="00F60F41">
              <w:rPr>
                <w:rFonts w:eastAsia="Calibri"/>
                <w:b/>
                <w:bCs/>
                <w:position w:val="1"/>
              </w:rPr>
              <w:t>4</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7513B99" w14:textId="3FC13F04" w:rsidR="00827562"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p w14:paraId="739B6041" w14:textId="77777777" w:rsidR="001010A6" w:rsidRDefault="001010A6" w:rsidP="00827562">
            <w:pPr>
              <w:spacing w:line="267" w:lineRule="exact"/>
              <w:ind w:left="100" w:right="-20"/>
              <w:rPr>
                <w:rFonts w:eastAsia="Calibri"/>
                <w:b/>
                <w:spacing w:val="1"/>
                <w:position w:val="1"/>
              </w:rPr>
            </w:pPr>
          </w:p>
          <w:p w14:paraId="6CBBA161" w14:textId="086D61E5" w:rsidR="003E49D5" w:rsidRPr="00E7226D" w:rsidRDefault="003E49D5"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3CB595B" w14:textId="77777777" w:rsidR="00827562" w:rsidRPr="00E7226D" w:rsidRDefault="00827562" w:rsidP="00827562">
            <w:pPr>
              <w:ind w:right="81"/>
              <w:rPr>
                <w:rFonts w:eastAsia="Calibri"/>
                <w:bCs/>
                <w:spacing w:val="1"/>
              </w:rPr>
            </w:pPr>
          </w:p>
        </w:tc>
      </w:tr>
      <w:tr w:rsidR="00827562" w:rsidRPr="00E7226D" w14:paraId="158FFE50"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4B8B34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w:t>
            </w:r>
            <w:r w:rsidR="0005450A" w:rsidRPr="00E7226D">
              <w:rPr>
                <w:rFonts w:eastAsia="Calibri"/>
                <w:b/>
                <w:bCs/>
                <w:spacing w:val="1"/>
                <w:shd w:val="clear" w:color="auto" w:fill="D0CECE" w:themeFill="background2" w:themeFillShade="E6"/>
              </w:rPr>
              <w:t xml:space="preserve">6: </w:t>
            </w:r>
            <w:r w:rsidR="009F5F3B">
              <w:rPr>
                <w:rFonts w:eastAsia="Calibri"/>
                <w:b/>
                <w:bCs/>
                <w:spacing w:val="1"/>
                <w:shd w:val="clear" w:color="auto" w:fill="D0CECE" w:themeFill="background2" w:themeFillShade="E6"/>
              </w:rPr>
              <w:t>Counseling</w:t>
            </w:r>
            <w:r w:rsidRPr="00E7226D">
              <w:rPr>
                <w:rFonts w:eastAsia="Calibri"/>
                <w:b/>
                <w:bCs/>
                <w:spacing w:val="1"/>
                <w:shd w:val="clear" w:color="auto" w:fill="D0CECE" w:themeFill="background2" w:themeFillShade="E6"/>
              </w:rPr>
              <w:t xml:space="preserve"> and Conclusion</w:t>
            </w:r>
            <w:r w:rsidRPr="00E7226D">
              <w:rPr>
                <w:rFonts w:eastAsia="Calibri"/>
                <w:b/>
                <w:bCs/>
                <w:spacing w:val="1"/>
              </w:rPr>
              <w:t xml:space="preserve"> </w:t>
            </w:r>
          </w:p>
        </w:tc>
      </w:tr>
      <w:tr w:rsidR="00827562" w:rsidRPr="00E7226D" w14:paraId="53504CC6" w14:textId="77777777" w:rsidTr="009F3752">
        <w:trPr>
          <w:trHeight w:hRule="exact" w:val="910"/>
        </w:trPr>
        <w:tc>
          <w:tcPr>
            <w:tcW w:w="1244" w:type="dxa"/>
            <w:tcBorders>
              <w:top w:val="single" w:sz="4" w:space="0" w:color="000000"/>
              <w:left w:val="single" w:sz="4" w:space="0" w:color="000000"/>
              <w:bottom w:val="single" w:sz="4" w:space="0" w:color="000000"/>
              <w:right w:val="single" w:sz="4" w:space="0" w:color="000000"/>
            </w:tcBorders>
          </w:tcPr>
          <w:p w14:paraId="6052EFD8" w14:textId="3A6DD0DC"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w:t>
            </w:r>
            <w:r w:rsidRPr="00E7226D">
              <w:rPr>
                <w:rFonts w:eastAsia="Calibri"/>
                <w:b/>
                <w:bCs/>
                <w:position w:val="1"/>
              </w:rPr>
              <w:t>1</w:t>
            </w:r>
            <w:r w:rsidR="00827562" w:rsidRPr="00E7226D">
              <w:rPr>
                <w:rFonts w:eastAsia="Calibri"/>
                <w:b/>
                <w:bCs/>
                <w:position w:val="1"/>
              </w:rPr>
              <w:t>/</w:t>
            </w:r>
            <w:r w:rsidR="0091548C">
              <w:rPr>
                <w:rFonts w:eastAsia="Calibri"/>
                <w:b/>
                <w:bCs/>
                <w:position w:val="1"/>
              </w:rPr>
              <w:t>29</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E498377" w14:textId="2F6AC596" w:rsidR="00E01C8A" w:rsidRPr="00E7226D" w:rsidRDefault="00E01C8A" w:rsidP="00B24B58">
            <w:pPr>
              <w:spacing w:line="267" w:lineRule="exact"/>
              <w:ind w:left="100" w:right="-20"/>
              <w:rPr>
                <w:rFonts w:eastAsia="Calibri"/>
                <w:spacing w:val="1"/>
                <w:position w:val="1"/>
              </w:rPr>
            </w:pPr>
            <w:r w:rsidRPr="00E7226D">
              <w:rPr>
                <w:rFonts w:eastAsia="Calibri"/>
                <w:spacing w:val="1"/>
                <w:position w:val="1"/>
              </w:rPr>
              <w:t>Discuss book</w:t>
            </w:r>
            <w:r w:rsidR="00B24B58">
              <w:rPr>
                <w:rFonts w:eastAsia="Calibri"/>
                <w:spacing w:val="1"/>
                <w:position w:val="1"/>
              </w:rPr>
              <w:t>/ movie</w:t>
            </w:r>
            <w:r w:rsidRPr="00E7226D">
              <w:rPr>
                <w:rFonts w:eastAsia="Calibri"/>
                <w:spacing w:val="1"/>
                <w:position w:val="1"/>
              </w:rPr>
              <w:t xml:space="preserve"> reviews,</w:t>
            </w:r>
            <w:r w:rsidR="00B24B58">
              <w:rPr>
                <w:rFonts w:eastAsia="Calibri"/>
                <w:spacing w:val="1"/>
                <w:position w:val="1"/>
              </w:rPr>
              <w:t xml:space="preserve"> </w:t>
            </w:r>
            <w:r w:rsidRPr="00E7226D">
              <w:rPr>
                <w:rFonts w:eastAsia="Calibri"/>
                <w:spacing w:val="1"/>
                <w:position w:val="1"/>
              </w:rPr>
              <w:t>Final Exam Review</w:t>
            </w:r>
          </w:p>
        </w:tc>
        <w:tc>
          <w:tcPr>
            <w:tcW w:w="4661" w:type="dxa"/>
            <w:tcBorders>
              <w:top w:val="single" w:sz="4" w:space="0" w:color="000000"/>
              <w:left w:val="single" w:sz="4" w:space="0" w:color="000000"/>
              <w:bottom w:val="single" w:sz="4" w:space="0" w:color="000000"/>
              <w:right w:val="single" w:sz="4" w:space="0" w:color="000000"/>
            </w:tcBorders>
          </w:tcPr>
          <w:p w14:paraId="028B128A" w14:textId="18B7DAAE" w:rsidR="009F3752" w:rsidRPr="00EE7E53" w:rsidRDefault="009F3752" w:rsidP="009F3752">
            <w:pPr>
              <w:ind w:right="81"/>
              <w:jc w:val="center"/>
              <w:rPr>
                <w:rFonts w:eastAsia="Calibri"/>
                <w:b/>
                <w:bCs/>
                <w:spacing w:val="1"/>
                <w:highlight w:val="yellow"/>
              </w:rPr>
            </w:pPr>
          </w:p>
          <w:p w14:paraId="67383905" w14:textId="0EEFD644" w:rsidR="009F3752" w:rsidRDefault="009F3752" w:rsidP="009F3752">
            <w:pPr>
              <w:ind w:right="81"/>
              <w:rPr>
                <w:rFonts w:eastAsia="Calibri"/>
                <w:bCs/>
                <w:spacing w:val="1"/>
              </w:rPr>
            </w:pPr>
            <w:r w:rsidRPr="00EE7E53">
              <w:rPr>
                <w:rFonts w:eastAsia="Calibri"/>
                <w:b/>
                <w:bCs/>
                <w:spacing w:val="1"/>
                <w:position w:val="1"/>
                <w:highlight w:val="yellow"/>
              </w:rPr>
              <w:t xml:space="preserve">LGBTQ Book Review </w:t>
            </w:r>
            <w:r w:rsidRPr="00625C0B">
              <w:rPr>
                <w:rFonts w:eastAsia="Calibri"/>
                <w:b/>
                <w:bCs/>
                <w:spacing w:val="1"/>
                <w:position w:val="1"/>
                <w:highlight w:val="yellow"/>
              </w:rPr>
              <w:t>Paper</w:t>
            </w:r>
            <w:r w:rsidR="00625C0B" w:rsidRPr="00625C0B">
              <w:rPr>
                <w:rFonts w:eastAsia="Calibri"/>
                <w:b/>
                <w:bCs/>
                <w:spacing w:val="1"/>
                <w:position w:val="1"/>
                <w:highlight w:val="yellow"/>
              </w:rPr>
              <w:t xml:space="preserve"> Due</w:t>
            </w:r>
            <w:r w:rsidR="00827562" w:rsidRPr="00E7226D">
              <w:rPr>
                <w:rFonts w:eastAsia="Calibri"/>
                <w:bCs/>
                <w:spacing w:val="1"/>
              </w:rPr>
              <w:t xml:space="preserve"> </w:t>
            </w:r>
          </w:p>
          <w:p w14:paraId="0925C7C6" w14:textId="77777777" w:rsidR="009F3752" w:rsidRDefault="009F3752" w:rsidP="00827562">
            <w:pPr>
              <w:ind w:right="81"/>
              <w:rPr>
                <w:rFonts w:eastAsia="Calibri"/>
                <w:bCs/>
                <w:spacing w:val="1"/>
              </w:rPr>
            </w:pPr>
          </w:p>
          <w:p w14:paraId="509F18E6" w14:textId="77777777" w:rsidR="009F3752" w:rsidRDefault="009F3752" w:rsidP="00827562">
            <w:pPr>
              <w:ind w:right="81"/>
              <w:rPr>
                <w:rFonts w:eastAsia="Calibri"/>
                <w:bCs/>
                <w:spacing w:val="1"/>
              </w:rPr>
            </w:pPr>
          </w:p>
          <w:p w14:paraId="1F11F526" w14:textId="19CCB288" w:rsidR="00827562" w:rsidRPr="00E7226D" w:rsidRDefault="00827562" w:rsidP="00827562">
            <w:pPr>
              <w:ind w:right="81"/>
              <w:rPr>
                <w:rFonts w:eastAsia="Calibri"/>
                <w:bCs/>
                <w:spacing w:val="1"/>
              </w:rPr>
            </w:pPr>
          </w:p>
        </w:tc>
      </w:tr>
      <w:tr w:rsidR="00827562" w:rsidRPr="00E7226D" w14:paraId="24DF504A" w14:textId="77777777" w:rsidTr="009F3752">
        <w:trPr>
          <w:trHeight w:hRule="exact" w:val="108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93F3CE8" w14:textId="6B667E75" w:rsidR="00827562" w:rsidRPr="00E7226D" w:rsidRDefault="00086A2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(12/</w:t>
            </w:r>
            <w:r w:rsidR="0091548C">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B8BE1CD" w14:textId="19BC8F5C" w:rsidR="00827562" w:rsidRPr="00E7226D" w:rsidRDefault="00F86D8E" w:rsidP="00F86D8E">
            <w:pPr>
              <w:spacing w:line="267" w:lineRule="exact"/>
              <w:ind w:right="-20"/>
              <w:rPr>
                <w:rFonts w:eastAsia="Calibri"/>
                <w:b/>
                <w:spacing w:val="1"/>
                <w:position w:val="1"/>
              </w:rPr>
            </w:pPr>
            <w:r>
              <w:rPr>
                <w:rFonts w:eastAsia="Calibri"/>
              </w:rPr>
              <w:t xml:space="preserve"> Counseling LGBTQ populations</w:t>
            </w:r>
            <w:r w:rsidR="00DA0AE6">
              <w:rPr>
                <w:rFonts w:eastAsia="Calibri"/>
              </w:rPr>
              <w:t xml:space="preserve"> Final Exam Review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502E1AA" w14:textId="2918B9BC" w:rsidR="00827562" w:rsidRPr="00E7226D" w:rsidRDefault="00827562" w:rsidP="00DA0AE6">
            <w:pPr>
              <w:ind w:right="81"/>
              <w:rPr>
                <w:rFonts w:eastAsia="Calibri"/>
                <w:bCs/>
                <w:spacing w:val="1"/>
              </w:rPr>
            </w:pPr>
          </w:p>
        </w:tc>
      </w:tr>
      <w:tr w:rsidR="00827562" w:rsidRPr="00E7226D" w14:paraId="5214B538" w14:textId="77777777" w:rsidTr="00E7226D">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3D15D777" w:rsidR="00827562" w:rsidRPr="00E7226D" w:rsidRDefault="00827562" w:rsidP="00827562">
            <w:pPr>
              <w:ind w:right="81"/>
              <w:rPr>
                <w:rFonts w:eastAsia="Calibri"/>
                <w:b/>
                <w:bCs/>
                <w:spacing w:val="1"/>
              </w:rPr>
            </w:pPr>
            <w:r w:rsidRPr="00E7226D">
              <w:rPr>
                <w:rFonts w:eastAsia="Calibri"/>
                <w:b/>
                <w:bCs/>
                <w:spacing w:val="1"/>
              </w:rPr>
              <w:t xml:space="preserve"> FINAL EXAM  12/</w:t>
            </w:r>
            <w:r w:rsidR="00A21189" w:rsidRPr="00E7226D">
              <w:rPr>
                <w:rFonts w:eastAsia="Calibri"/>
                <w:b/>
                <w:bCs/>
                <w:spacing w:val="1"/>
              </w:rPr>
              <w:t>7</w:t>
            </w:r>
            <w:r w:rsidRPr="00E7226D">
              <w:rPr>
                <w:rFonts w:eastAsia="Calibri"/>
                <w:b/>
                <w:bCs/>
                <w:spacing w:val="1"/>
              </w:rPr>
              <w:t xml:space="preserve"> </w:t>
            </w:r>
            <w:r w:rsidR="0091548C">
              <w:rPr>
                <w:rFonts w:eastAsia="Calibri"/>
                <w:b/>
                <w:bCs/>
                <w:spacing w:val="1"/>
              </w:rPr>
              <w:t>12pm</w:t>
            </w:r>
            <w:r w:rsidR="00A21189" w:rsidRPr="00E7226D">
              <w:rPr>
                <w:rFonts w:eastAsia="Calibri"/>
                <w:b/>
                <w:bCs/>
                <w:spacing w:val="1"/>
              </w:rPr>
              <w:t>-</w:t>
            </w:r>
            <w:r w:rsidR="0091548C">
              <w:rPr>
                <w:rFonts w:eastAsia="Calibri"/>
                <w:b/>
                <w:bCs/>
                <w:spacing w:val="1"/>
              </w:rPr>
              <w:t>2:30</w:t>
            </w:r>
            <w:r w:rsidR="00A21189" w:rsidRPr="00E7226D">
              <w:rPr>
                <w:rFonts w:eastAsia="Calibri"/>
                <w:b/>
                <w:bCs/>
                <w:spacing w:val="1"/>
              </w:rPr>
              <w:t xml:space="preserve"> PM</w:t>
            </w:r>
            <w:r w:rsidRPr="00E7226D">
              <w:rPr>
                <w:rFonts w:eastAsia="Calibri"/>
                <w:b/>
                <w:bCs/>
                <w:spacing w:val="1"/>
              </w:rPr>
              <w:t xml:space="preserve"> </w:t>
            </w:r>
            <w:r w:rsidR="0091548C">
              <w:rPr>
                <w:rFonts w:eastAsia="Calibri"/>
                <w:b/>
                <w:bCs/>
                <w:spacing w:val="1"/>
              </w:rPr>
              <w:t xml:space="preserve">In Person </w:t>
            </w:r>
          </w:p>
          <w:p w14:paraId="2FC17F8B" w14:textId="77777777" w:rsidR="00827562" w:rsidRPr="00E7226D" w:rsidRDefault="00827562" w:rsidP="00827562">
            <w:pPr>
              <w:ind w:right="81"/>
              <w:rPr>
                <w:rFonts w:eastAsia="Calibri"/>
                <w:b/>
                <w:bCs/>
                <w:spacing w:val="1"/>
              </w:rPr>
            </w:pPr>
          </w:p>
        </w:tc>
      </w:tr>
    </w:tbl>
    <w:p w14:paraId="0A4F7224" w14:textId="77777777" w:rsidR="00FE040B" w:rsidRPr="00E7226D" w:rsidRDefault="00FE040B" w:rsidP="00F7719E">
      <w:pPr>
        <w:spacing w:line="271" w:lineRule="exact"/>
        <w:ind w:right="-20"/>
        <w:jc w:val="both"/>
        <w:rPr>
          <w:b/>
          <w:sz w:val="28"/>
          <w:u w:color="000000"/>
        </w:rPr>
      </w:pPr>
    </w:p>
    <w:p w14:paraId="181CE519" w14:textId="2FC138B9"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Pr="00E7226D"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7FB507DC" w14:textId="2309BD71" w:rsidR="0CA64707" w:rsidRPr="00E7226D" w:rsidRDefault="0CA64707" w:rsidP="0CA64707">
      <w:pPr>
        <w:spacing w:line="271" w:lineRule="exact"/>
        <w:ind w:right="-20"/>
        <w:jc w:val="both"/>
        <w:rPr>
          <w:b/>
          <w:bCs/>
          <w:u w:val="single"/>
        </w:rPr>
      </w:pPr>
    </w:p>
    <w:p w14:paraId="687D966C" w14:textId="77777777" w:rsidR="00F7719E" w:rsidRPr="00E7226D"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w:t>
      </w:r>
      <w:r w:rsidRPr="00E7226D">
        <w:rPr>
          <w:u w:color="000000"/>
        </w:rPr>
        <w:lastRenderedPageBreak/>
        <w:t xml:space="preserve">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7777777"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sidRPr="00E7226D">
        <w:rPr>
          <w:u w:color="000000"/>
        </w:rPr>
        <w:t xml:space="preserve"> to 48 hours</w:t>
      </w:r>
      <w:r w:rsidRPr="00E7226D">
        <w:rPr>
          <w:u w:color="000000"/>
        </w:rPr>
        <w:t xml:space="preserve"> of sending an email, please be sure to follow-up with me</w:t>
      </w:r>
      <w:r w:rsidRPr="00E7226D">
        <w:rPr>
          <w:u w:val="single" w:color="000000"/>
        </w:rPr>
        <w:t xml:space="preserve">. </w:t>
      </w:r>
    </w:p>
    <w:p w14:paraId="450EA2D7" w14:textId="77777777" w:rsidR="00F7719E" w:rsidRPr="00E7226D" w:rsidRDefault="00F7719E" w:rsidP="00DE1AC1">
      <w:pPr>
        <w:spacing w:line="271" w:lineRule="exact"/>
        <w:ind w:left="720" w:right="-20"/>
        <w:jc w:val="both"/>
        <w:rPr>
          <w:u w:val="single" w:color="000000"/>
        </w:rPr>
      </w:pPr>
    </w:p>
    <w:p w14:paraId="1118BC37" w14:textId="77777777" w:rsidR="00731A76" w:rsidRPr="00E7226D" w:rsidRDefault="00F7719E" w:rsidP="00DE1AC1">
      <w:pPr>
        <w:spacing w:line="271" w:lineRule="exact"/>
        <w:ind w:right="-20"/>
        <w:jc w:val="both"/>
        <w:rPr>
          <w:u w:val="single" w:color="000000"/>
        </w:rPr>
      </w:pPr>
      <w:r w:rsidRPr="00E7226D">
        <w:rPr>
          <w:b/>
          <w:u w:val="single" w:color="000000"/>
        </w:rPr>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E7226D">
        <w:rPr>
          <w:u w:val="single" w:color="000000"/>
        </w:rPr>
        <w:t xml:space="preserve">. </w:t>
      </w:r>
    </w:p>
    <w:p w14:paraId="3DD355C9" w14:textId="77777777" w:rsidR="00F7719E" w:rsidRPr="00E7226D" w:rsidRDefault="00F7719E" w:rsidP="00DE1AC1">
      <w:pPr>
        <w:spacing w:line="271" w:lineRule="exact"/>
        <w:ind w:left="720" w:right="-20"/>
        <w:jc w:val="both"/>
        <w:rPr>
          <w:b/>
          <w:u w:val="single" w:color="000000"/>
        </w:rPr>
      </w:pPr>
    </w:p>
    <w:p w14:paraId="37BC5DFD" w14:textId="58A237B8" w:rsidR="00F7719E" w:rsidRDefault="00F7719E" w:rsidP="00DE1AC1">
      <w:pPr>
        <w:spacing w:line="271" w:lineRule="exact"/>
        <w:ind w:right="-20"/>
        <w:jc w:val="both"/>
        <w:rPr>
          <w:u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through email, therefore, it is expected that students are regularly checking their official Auburn email. </w:t>
      </w:r>
    </w:p>
    <w:p w14:paraId="5AFB05CC" w14:textId="6B1A42CA" w:rsidR="00BC7499" w:rsidRDefault="00BC7499" w:rsidP="00DE1AC1">
      <w:pPr>
        <w:spacing w:line="271" w:lineRule="exact"/>
        <w:ind w:right="-20"/>
        <w:jc w:val="both"/>
        <w:rPr>
          <w:u w:color="000000"/>
        </w:rPr>
      </w:pPr>
    </w:p>
    <w:p w14:paraId="69813DDC" w14:textId="2CA68CE4" w:rsidR="00BC7499" w:rsidRPr="00BC7499" w:rsidRDefault="00BC7499" w:rsidP="00DE1AC1">
      <w:pPr>
        <w:spacing w:line="271" w:lineRule="exact"/>
        <w:ind w:right="-20"/>
        <w:jc w:val="both"/>
        <w:rPr>
          <w:bCs/>
          <w:u w:color="000000"/>
        </w:rPr>
      </w:pPr>
      <w:r>
        <w:rPr>
          <w:b/>
          <w:u w:val="single" w:color="000000"/>
        </w:rPr>
        <w:t xml:space="preserve">Your One 72-hour Extension: </w:t>
      </w:r>
      <w:r>
        <w:rPr>
          <w:bCs/>
          <w:u w:color="000000"/>
        </w:rPr>
        <w:t xml:space="preserve">Students are allowed ONE assignment extension (CANNOT be applied to the Midterm, Final, or in class presentations) during the semester, no explanation needed. In order to use this, students must email the instructor </w:t>
      </w:r>
      <w:r w:rsidRPr="00701253">
        <w:rPr>
          <w:b/>
          <w:u w:val="single" w:color="000000"/>
        </w:rPr>
        <w:t>before</w:t>
      </w:r>
      <w:r>
        <w:rPr>
          <w:bCs/>
          <w:u w:color="000000"/>
        </w:rPr>
        <w:t xml:space="preserve"> the due date stating that they will be using their 72-hour extension. </w:t>
      </w:r>
    </w:p>
    <w:p w14:paraId="1A81F0B1" w14:textId="77777777" w:rsidR="00F7719E" w:rsidRPr="00E7226D" w:rsidRDefault="00F7719E" w:rsidP="00DE1AC1">
      <w:pPr>
        <w:spacing w:line="271" w:lineRule="exact"/>
        <w:ind w:left="720" w:right="-20"/>
        <w:jc w:val="both"/>
        <w:rPr>
          <w:u w:val="single" w:color="000000"/>
        </w:rPr>
      </w:pPr>
    </w:p>
    <w:p w14:paraId="4C5CD402" w14:textId="77777777" w:rsidR="00F7719E" w:rsidRPr="00E7226D" w:rsidRDefault="00F7719E" w:rsidP="00DE1AC1">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E7226D" w:rsidRDefault="00F7719E" w:rsidP="0036410A">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17AAFBA" w14:textId="77777777" w:rsidR="00F7719E" w:rsidRPr="00E7226D" w:rsidRDefault="00F7719E" w:rsidP="00DE1AC1">
      <w:pPr>
        <w:spacing w:line="271" w:lineRule="exact"/>
        <w:ind w:left="720" w:right="-20"/>
        <w:jc w:val="both"/>
        <w:rPr>
          <w:u w:val="single" w:color="000000"/>
        </w:rPr>
      </w:pPr>
    </w:p>
    <w:p w14:paraId="196C9A94" w14:textId="6A3AB6B3" w:rsidR="00F7719E" w:rsidRPr="00E7226D" w:rsidRDefault="00F7719E" w:rsidP="00DE1AC1">
      <w:pPr>
        <w:spacing w:line="271" w:lineRule="exact"/>
        <w:ind w:left="720" w:right="-20"/>
        <w:jc w:val="both"/>
        <w:rPr>
          <w:b/>
          <w:u w:color="000000"/>
        </w:rPr>
      </w:pPr>
      <w:r w:rsidRPr="00E7226D">
        <w:rPr>
          <w:b/>
          <w:u w:color="000000"/>
        </w:rPr>
        <w:t xml:space="preserve">Late papers/assignments will receive a </w:t>
      </w:r>
      <w:r w:rsidR="00220F53">
        <w:rPr>
          <w:b/>
          <w:u w:color="000000"/>
        </w:rPr>
        <w:t>1</w:t>
      </w:r>
      <w:r w:rsidRPr="00E7226D">
        <w:rPr>
          <w:b/>
          <w:u w:color="000000"/>
        </w:rPr>
        <w:t>5% deduction in grade for each day they are late.</w:t>
      </w:r>
    </w:p>
    <w:p w14:paraId="56EE48EE" w14:textId="77777777" w:rsidR="00F7719E" w:rsidRPr="00E7226D" w:rsidRDefault="00F7719E" w:rsidP="00DE1AC1">
      <w:pPr>
        <w:spacing w:line="271" w:lineRule="exact"/>
        <w:ind w:left="720"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Pr="00E7226D" w:rsidRDefault="00FF1F07" w:rsidP="00DE1AC1">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F99FA1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Counseling and Psychological Services (</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00134C4E">
        <w:rPr>
          <w:b/>
        </w:rPr>
        <w:t xml:space="preserve"> </w:t>
      </w:r>
      <w:r w:rsidRPr="00E7226D">
        <w:rPr>
          <w:b/>
          <w:color w:val="000000"/>
        </w:rPr>
        <w:t>and</w:t>
      </w:r>
      <w:r w:rsidR="00DE1AC1" w:rsidRPr="00E7226D">
        <w:rPr>
          <w:color w:val="000000"/>
        </w:rPr>
        <w:t xml:space="preserve"> </w:t>
      </w:r>
      <w:hyperlink r:id="rId17"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toll free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lastRenderedPageBreak/>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practices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communities </w:t>
      </w:r>
    </w:p>
    <w:p w14:paraId="725A6B4D" w14:textId="77777777" w:rsidR="00F7719E" w:rsidRPr="00E7226D" w:rsidRDefault="00F7719E" w:rsidP="00DE1AC1">
      <w:pPr>
        <w:spacing w:line="271" w:lineRule="exact"/>
        <w:ind w:right="-20"/>
        <w:jc w:val="both"/>
        <w:rPr>
          <w:u w:color="000000"/>
        </w:rPr>
      </w:pPr>
      <w:r w:rsidRPr="00E7226D">
        <w:rPr>
          <w:u w:color="000000"/>
        </w:rPr>
        <w:t xml:space="preserve">c. Demonstrate a commitment to diversity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7327" w14:textId="77777777" w:rsidR="009C1A8B" w:rsidRDefault="009C1A8B" w:rsidP="001B6572">
      <w:r>
        <w:separator/>
      </w:r>
    </w:p>
  </w:endnote>
  <w:endnote w:type="continuationSeparator" w:id="0">
    <w:p w14:paraId="13BD070B" w14:textId="77777777" w:rsidR="009C1A8B" w:rsidRDefault="009C1A8B"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19EF" w14:textId="77777777" w:rsidR="009C1A8B" w:rsidRDefault="009C1A8B" w:rsidP="001B6572">
      <w:r>
        <w:separator/>
      </w:r>
    </w:p>
  </w:footnote>
  <w:footnote w:type="continuationSeparator" w:id="0">
    <w:p w14:paraId="12E67B91" w14:textId="77777777" w:rsidR="009C1A8B" w:rsidRDefault="009C1A8B"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44122"/>
    <w:multiLevelType w:val="multilevel"/>
    <w:tmpl w:val="0BE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903834">
    <w:abstractNumId w:val="3"/>
  </w:num>
  <w:num w:numId="2" w16cid:durableId="175848468">
    <w:abstractNumId w:val="1"/>
  </w:num>
  <w:num w:numId="3" w16cid:durableId="1783383611">
    <w:abstractNumId w:val="0"/>
  </w:num>
  <w:num w:numId="4" w16cid:durableId="219754963">
    <w:abstractNumId w:val="4"/>
  </w:num>
  <w:num w:numId="5" w16cid:durableId="2119330348">
    <w:abstractNumId w:val="6"/>
  </w:num>
  <w:num w:numId="6" w16cid:durableId="399866558">
    <w:abstractNumId w:val="2"/>
  </w:num>
  <w:num w:numId="7" w16cid:durableId="550574635">
    <w:abstractNumId w:val="5"/>
  </w:num>
  <w:num w:numId="8" w16cid:durableId="500585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34C4E"/>
    <w:rsid w:val="001472E4"/>
    <w:rsid w:val="00151042"/>
    <w:rsid w:val="001612B4"/>
    <w:rsid w:val="001613B9"/>
    <w:rsid w:val="00165BA7"/>
    <w:rsid w:val="0017321C"/>
    <w:rsid w:val="001976BB"/>
    <w:rsid w:val="001A426E"/>
    <w:rsid w:val="001B31BB"/>
    <w:rsid w:val="001B6572"/>
    <w:rsid w:val="001B7B0E"/>
    <w:rsid w:val="001C5305"/>
    <w:rsid w:val="001C609F"/>
    <w:rsid w:val="001D5900"/>
    <w:rsid w:val="001F239B"/>
    <w:rsid w:val="00202319"/>
    <w:rsid w:val="00204059"/>
    <w:rsid w:val="00206195"/>
    <w:rsid w:val="00214C33"/>
    <w:rsid w:val="00220F53"/>
    <w:rsid w:val="0022549F"/>
    <w:rsid w:val="00231574"/>
    <w:rsid w:val="0024090F"/>
    <w:rsid w:val="002663BE"/>
    <w:rsid w:val="00277355"/>
    <w:rsid w:val="002863EC"/>
    <w:rsid w:val="00297320"/>
    <w:rsid w:val="002C27BD"/>
    <w:rsid w:val="002C430D"/>
    <w:rsid w:val="002D35FB"/>
    <w:rsid w:val="002E5E94"/>
    <w:rsid w:val="00325B91"/>
    <w:rsid w:val="00326E03"/>
    <w:rsid w:val="00355634"/>
    <w:rsid w:val="0036410A"/>
    <w:rsid w:val="003C15A2"/>
    <w:rsid w:val="003C4E8D"/>
    <w:rsid w:val="003D6E50"/>
    <w:rsid w:val="003E49D5"/>
    <w:rsid w:val="003F02EB"/>
    <w:rsid w:val="003F4BD4"/>
    <w:rsid w:val="00436C2F"/>
    <w:rsid w:val="0043719E"/>
    <w:rsid w:val="004372D8"/>
    <w:rsid w:val="00443AE2"/>
    <w:rsid w:val="00457D9D"/>
    <w:rsid w:val="004600ED"/>
    <w:rsid w:val="00460713"/>
    <w:rsid w:val="00472787"/>
    <w:rsid w:val="00475E89"/>
    <w:rsid w:val="00482772"/>
    <w:rsid w:val="00486978"/>
    <w:rsid w:val="004A4DCA"/>
    <w:rsid w:val="004A7813"/>
    <w:rsid w:val="004B36F6"/>
    <w:rsid w:val="004C24F4"/>
    <w:rsid w:val="004D1842"/>
    <w:rsid w:val="004E57D0"/>
    <w:rsid w:val="005065B3"/>
    <w:rsid w:val="0051790E"/>
    <w:rsid w:val="00557407"/>
    <w:rsid w:val="00567C73"/>
    <w:rsid w:val="00593027"/>
    <w:rsid w:val="005A4875"/>
    <w:rsid w:val="005D1693"/>
    <w:rsid w:val="00614410"/>
    <w:rsid w:val="00623718"/>
    <w:rsid w:val="0062587F"/>
    <w:rsid w:val="00625C0B"/>
    <w:rsid w:val="0065285F"/>
    <w:rsid w:val="006666C7"/>
    <w:rsid w:val="0068782A"/>
    <w:rsid w:val="006971A2"/>
    <w:rsid w:val="006A4EC6"/>
    <w:rsid w:val="006D5F6D"/>
    <w:rsid w:val="00715F02"/>
    <w:rsid w:val="00722200"/>
    <w:rsid w:val="00731A76"/>
    <w:rsid w:val="007352E9"/>
    <w:rsid w:val="007519BB"/>
    <w:rsid w:val="00762079"/>
    <w:rsid w:val="00772DC0"/>
    <w:rsid w:val="00776154"/>
    <w:rsid w:val="00792822"/>
    <w:rsid w:val="00797BC9"/>
    <w:rsid w:val="007A2830"/>
    <w:rsid w:val="007A41E0"/>
    <w:rsid w:val="007B3E07"/>
    <w:rsid w:val="007C2B39"/>
    <w:rsid w:val="007D02A9"/>
    <w:rsid w:val="007D063E"/>
    <w:rsid w:val="007F53E7"/>
    <w:rsid w:val="00811CBC"/>
    <w:rsid w:val="00827562"/>
    <w:rsid w:val="00836F82"/>
    <w:rsid w:val="008420D6"/>
    <w:rsid w:val="00855947"/>
    <w:rsid w:val="00890A71"/>
    <w:rsid w:val="00897D8B"/>
    <w:rsid w:val="008B1002"/>
    <w:rsid w:val="008C1DA2"/>
    <w:rsid w:val="008C6918"/>
    <w:rsid w:val="008E069E"/>
    <w:rsid w:val="008F0BF1"/>
    <w:rsid w:val="008F5451"/>
    <w:rsid w:val="0091548C"/>
    <w:rsid w:val="00926BD5"/>
    <w:rsid w:val="00932D8B"/>
    <w:rsid w:val="00935EFB"/>
    <w:rsid w:val="009612F0"/>
    <w:rsid w:val="00962507"/>
    <w:rsid w:val="00973D45"/>
    <w:rsid w:val="00977C1C"/>
    <w:rsid w:val="00987594"/>
    <w:rsid w:val="009B29C5"/>
    <w:rsid w:val="009C1A8B"/>
    <w:rsid w:val="009E3B02"/>
    <w:rsid w:val="009E7790"/>
    <w:rsid w:val="009F3752"/>
    <w:rsid w:val="009F5F3B"/>
    <w:rsid w:val="00A0086E"/>
    <w:rsid w:val="00A21189"/>
    <w:rsid w:val="00A313AC"/>
    <w:rsid w:val="00A411BF"/>
    <w:rsid w:val="00AA5294"/>
    <w:rsid w:val="00AB1A97"/>
    <w:rsid w:val="00B16E31"/>
    <w:rsid w:val="00B24B58"/>
    <w:rsid w:val="00B67956"/>
    <w:rsid w:val="00BB3BC0"/>
    <w:rsid w:val="00BB50D6"/>
    <w:rsid w:val="00BB5821"/>
    <w:rsid w:val="00BC1416"/>
    <w:rsid w:val="00BC7499"/>
    <w:rsid w:val="00C210E5"/>
    <w:rsid w:val="00C45DAF"/>
    <w:rsid w:val="00C81459"/>
    <w:rsid w:val="00C81F58"/>
    <w:rsid w:val="00C8470C"/>
    <w:rsid w:val="00C90BBA"/>
    <w:rsid w:val="00CA1AD2"/>
    <w:rsid w:val="00CA4655"/>
    <w:rsid w:val="00CC2135"/>
    <w:rsid w:val="00CE7E5A"/>
    <w:rsid w:val="00CF02C7"/>
    <w:rsid w:val="00CF5FF3"/>
    <w:rsid w:val="00D3322E"/>
    <w:rsid w:val="00D3499B"/>
    <w:rsid w:val="00D46661"/>
    <w:rsid w:val="00D563A8"/>
    <w:rsid w:val="00D65D71"/>
    <w:rsid w:val="00D65DD6"/>
    <w:rsid w:val="00D6669E"/>
    <w:rsid w:val="00D8358C"/>
    <w:rsid w:val="00D848F8"/>
    <w:rsid w:val="00D938CB"/>
    <w:rsid w:val="00DA0AE6"/>
    <w:rsid w:val="00DA7AAD"/>
    <w:rsid w:val="00DB412B"/>
    <w:rsid w:val="00DE1A78"/>
    <w:rsid w:val="00DE1AC1"/>
    <w:rsid w:val="00DF2685"/>
    <w:rsid w:val="00E01C8A"/>
    <w:rsid w:val="00E1626C"/>
    <w:rsid w:val="00E27C4A"/>
    <w:rsid w:val="00E32D0D"/>
    <w:rsid w:val="00E34967"/>
    <w:rsid w:val="00E65512"/>
    <w:rsid w:val="00E7226D"/>
    <w:rsid w:val="00E7501B"/>
    <w:rsid w:val="00E766B3"/>
    <w:rsid w:val="00EA008B"/>
    <w:rsid w:val="00EB1482"/>
    <w:rsid w:val="00ED567A"/>
    <w:rsid w:val="00EE7E53"/>
    <w:rsid w:val="00EF509F"/>
    <w:rsid w:val="00F26EAF"/>
    <w:rsid w:val="00F50A9E"/>
    <w:rsid w:val="00F522B3"/>
    <w:rsid w:val="00F607D1"/>
    <w:rsid w:val="00F60F41"/>
    <w:rsid w:val="00F61A07"/>
    <w:rsid w:val="00F629FD"/>
    <w:rsid w:val="00F65A08"/>
    <w:rsid w:val="00F7719E"/>
    <w:rsid w:val="00F86D8E"/>
    <w:rsid w:val="00F94ED9"/>
    <w:rsid w:val="00FB41B0"/>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 w:type="character" w:styleId="UnresolvedMention">
    <w:name w:val="Unresolved Mention"/>
    <w:basedOn w:val="DefaultParagraphFont"/>
    <w:uiPriority w:val="99"/>
    <w:semiHidden/>
    <w:unhideWhenUsed/>
    <w:rsid w:val="0077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3446">
      <w:bodyDiv w:val="1"/>
      <w:marLeft w:val="0"/>
      <w:marRight w:val="0"/>
      <w:marTop w:val="0"/>
      <w:marBottom w:val="0"/>
      <w:divBdr>
        <w:top w:val="none" w:sz="0" w:space="0" w:color="auto"/>
        <w:left w:val="none" w:sz="0" w:space="0" w:color="auto"/>
        <w:bottom w:val="none" w:sz="0" w:space="0" w:color="auto"/>
        <w:right w:val="none" w:sz="0" w:space="0" w:color="auto"/>
      </w:divBdr>
      <w:divsChild>
        <w:div w:id="140319155">
          <w:marLeft w:val="0"/>
          <w:marRight w:val="0"/>
          <w:marTop w:val="0"/>
          <w:marBottom w:val="0"/>
          <w:divBdr>
            <w:top w:val="single" w:sz="6" w:space="9" w:color="CCCCCC"/>
            <w:left w:val="none" w:sz="0" w:space="9" w:color="auto"/>
            <w:bottom w:val="none" w:sz="0" w:space="9" w:color="auto"/>
            <w:right w:val="none" w:sz="0" w:space="9" w:color="auto"/>
          </w:divBdr>
          <w:divsChild>
            <w:div w:id="19616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i/lgbt/resources/language.aspx" TargetMode="External"/><Relationship Id="rId13" Type="http://schemas.openxmlformats.org/officeDocument/2006/relationships/hyperlink" Target="https://www.cdc.gov/nchhstp/newsroom/docs/factsheets/hiv-and-aids-in-america-a-snapshot-508.pdf" TargetMode="External"/><Relationship Id="rId18" Type="http://schemas.openxmlformats.org/officeDocument/2006/relationships/hyperlink" Target="http://www.auburn.edu/titlei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mailsona@auburn.edu" TargetMode="External"/><Relationship Id="rId12" Type="http://schemas.openxmlformats.org/officeDocument/2006/relationships/hyperlink" Target="https://doi-org.spot.lib.auburn.edu/10.1080/15546128.2014.900465"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s://www.nytimes.com/2017/11/27/opinion/gay-wedding-cake.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c.org/files/documents/HRC_Equality_Forward_2009.pdf" TargetMode="External"/><Relationship Id="rId5" Type="http://schemas.openxmlformats.org/officeDocument/2006/relationships/footnotes" Target="footnotes.xml"/><Relationship Id="rId15" Type="http://schemas.openxmlformats.org/officeDocument/2006/relationships/hyperlink" Target="https://www.apa.org/about/policy/same-sex" TargetMode="External"/><Relationship Id="rId10" Type="http://schemas.openxmlformats.org/officeDocument/2006/relationships/hyperlink" Target="http://www.nytimes.com/2012/01/29/opinion/sunday/bruni-gay-wont-go-away-genetic-or-not.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times.com/2016/07/17/magazine/when-everyone-can-be-queer-is-anyone.html" TargetMode="External"/><Relationship Id="rId14" Type="http://schemas.openxmlformats.org/officeDocument/2006/relationships/hyperlink" Target="http://www.apa.org/about/policy/hiv&#173;criminalizatio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11</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Candace McConaha</cp:lastModifiedBy>
  <cp:revision>27</cp:revision>
  <dcterms:created xsi:type="dcterms:W3CDTF">2021-08-12T15:08:00Z</dcterms:created>
  <dcterms:modified xsi:type="dcterms:W3CDTF">2022-08-27T15:28:00Z</dcterms:modified>
</cp:coreProperties>
</file>