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0EEF28D4" w:rsidR="005F1544" w:rsidRPr="00B81073" w:rsidRDefault="00377B6C" w:rsidP="005F1544">
      <w:pPr>
        <w:spacing w:before="100" w:beforeAutospacing="1" w:after="100" w:afterAutospacing="1"/>
        <w:ind w:right="-360"/>
        <w:contextualSpacing/>
        <w:jc w:val="center"/>
        <w:rPr>
          <w:b/>
          <w:sz w:val="22"/>
          <w:szCs w:val="22"/>
        </w:rPr>
      </w:pPr>
      <w:r>
        <w:rPr>
          <w:b/>
          <w:sz w:val="22"/>
          <w:szCs w:val="22"/>
        </w:rPr>
        <w:t>Fall Semester 20</w:t>
      </w:r>
      <w:r w:rsidR="00600D8B">
        <w:rPr>
          <w:b/>
          <w:sz w:val="22"/>
          <w:szCs w:val="22"/>
        </w:rPr>
        <w:t>2</w:t>
      </w:r>
      <w:r w:rsidR="00530CDB">
        <w:rPr>
          <w:b/>
          <w:sz w:val="22"/>
          <w:szCs w:val="22"/>
        </w:rPr>
        <w:t>2</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04D860EC" w14:textId="7277D3E6" w:rsidR="003914EF" w:rsidRDefault="003914EF" w:rsidP="003914EF">
      <w:pPr>
        <w:tabs>
          <w:tab w:val="left" w:pos="2070"/>
        </w:tabs>
        <w:spacing w:before="90"/>
      </w:pPr>
      <w:r>
        <w:rPr>
          <w:b/>
        </w:rPr>
        <w:t>Course</w:t>
      </w:r>
      <w:r>
        <w:rPr>
          <w:b/>
          <w:spacing w:val="-2"/>
        </w:rPr>
        <w:t xml:space="preserve"> </w:t>
      </w:r>
      <w:r>
        <w:rPr>
          <w:b/>
        </w:rPr>
        <w:t>Number:</w:t>
      </w:r>
      <w:r>
        <w:rPr>
          <w:b/>
        </w:rPr>
        <w:tab/>
      </w:r>
      <w:r>
        <w:t>COUN 7</w:t>
      </w:r>
      <w:r w:rsidR="00CF4EDD">
        <w:t>500</w:t>
      </w:r>
    </w:p>
    <w:p w14:paraId="7C0AFB8C" w14:textId="2280C340" w:rsidR="003914EF" w:rsidRDefault="003914EF" w:rsidP="003914EF">
      <w:pPr>
        <w:tabs>
          <w:tab w:val="left" w:pos="2070"/>
          <w:tab w:val="left" w:pos="2709"/>
        </w:tabs>
        <w:spacing w:before="2" w:line="275" w:lineRule="exact"/>
      </w:pPr>
      <w:r>
        <w:rPr>
          <w:b/>
        </w:rPr>
        <w:t>Course</w:t>
      </w:r>
      <w:r>
        <w:rPr>
          <w:b/>
          <w:spacing w:val="-3"/>
        </w:rPr>
        <w:t xml:space="preserve"> </w:t>
      </w:r>
      <w:r>
        <w:rPr>
          <w:b/>
        </w:rPr>
        <w:t>Title:</w:t>
      </w:r>
      <w:r>
        <w:rPr>
          <w:b/>
        </w:rPr>
        <w:tab/>
      </w:r>
      <w:r>
        <w:t>Crisis Intervention in</w:t>
      </w:r>
      <w:r>
        <w:rPr>
          <w:spacing w:val="-1"/>
        </w:rPr>
        <w:t xml:space="preserve"> </w:t>
      </w:r>
      <w:r>
        <w:t>Counseling</w:t>
      </w:r>
    </w:p>
    <w:p w14:paraId="4C612471" w14:textId="77777777" w:rsidR="003914EF" w:rsidRDefault="003914EF" w:rsidP="003914EF">
      <w:pPr>
        <w:tabs>
          <w:tab w:val="left" w:pos="2070"/>
          <w:tab w:val="left" w:pos="2709"/>
        </w:tabs>
        <w:ind w:right="4055"/>
      </w:pPr>
      <w:r>
        <w:rPr>
          <w:b/>
        </w:rPr>
        <w:t>Credit</w:t>
      </w:r>
      <w:r>
        <w:rPr>
          <w:b/>
          <w:spacing w:val="-1"/>
        </w:rPr>
        <w:t xml:space="preserve"> </w:t>
      </w:r>
      <w:r>
        <w:rPr>
          <w:b/>
        </w:rPr>
        <w:t>Hours:</w:t>
      </w:r>
      <w:r>
        <w:rPr>
          <w:b/>
        </w:rPr>
        <w:tab/>
      </w:r>
      <w:r>
        <w:t>3 Semester credit hours/Graded</w:t>
      </w:r>
    </w:p>
    <w:p w14:paraId="45BFE32F" w14:textId="2BE8B105" w:rsidR="003914EF" w:rsidRDefault="003914EF" w:rsidP="003914EF">
      <w:pPr>
        <w:tabs>
          <w:tab w:val="left" w:pos="2070"/>
          <w:tab w:val="left" w:pos="2709"/>
        </w:tabs>
        <w:ind w:right="4055"/>
      </w:pPr>
      <w:r>
        <w:rPr>
          <w:b/>
        </w:rPr>
        <w:t>Class Meeting:</w:t>
      </w:r>
      <w:r>
        <w:t xml:space="preserve"> </w:t>
      </w:r>
      <w:r>
        <w:tab/>
        <w:t xml:space="preserve">Wednesdays 4:00pm – 6:50pm  </w:t>
      </w:r>
    </w:p>
    <w:p w14:paraId="6D7B5DA2" w14:textId="31FFA35B" w:rsidR="003914EF" w:rsidRDefault="003914EF" w:rsidP="003914EF">
      <w:pPr>
        <w:tabs>
          <w:tab w:val="left" w:pos="2070"/>
          <w:tab w:val="left" w:pos="2709"/>
        </w:tabs>
        <w:ind w:right="4055"/>
      </w:pPr>
      <w:r>
        <w:rPr>
          <w:b/>
        </w:rPr>
        <w:t>Class Location:</w:t>
      </w:r>
      <w:r>
        <w:t xml:space="preserve"> </w:t>
      </w:r>
      <w:r>
        <w:tab/>
        <w:t>Haley Center #</w:t>
      </w:r>
      <w:r w:rsidR="00EA13D3">
        <w:t>3034</w:t>
      </w:r>
    </w:p>
    <w:p w14:paraId="30C40EB5" w14:textId="77777777" w:rsidR="003914EF" w:rsidRDefault="003914EF" w:rsidP="003914EF">
      <w:pPr>
        <w:tabs>
          <w:tab w:val="left" w:pos="2070"/>
          <w:tab w:val="left" w:pos="2709"/>
        </w:tabs>
        <w:ind w:right="4055"/>
      </w:pPr>
      <w:r>
        <w:rPr>
          <w:b/>
        </w:rPr>
        <w:t>Office Hours:</w:t>
      </w:r>
      <w:r>
        <w:tab/>
        <w:t xml:space="preserve">By Appointment </w:t>
      </w:r>
    </w:p>
    <w:p w14:paraId="6C74FD28" w14:textId="77777777" w:rsidR="003914EF" w:rsidRDefault="003914EF" w:rsidP="003914EF">
      <w:pPr>
        <w:tabs>
          <w:tab w:val="left" w:pos="2070"/>
          <w:tab w:val="left" w:pos="2709"/>
        </w:tabs>
        <w:ind w:right="4055"/>
      </w:pPr>
      <w:r>
        <w:rPr>
          <w:b/>
        </w:rPr>
        <w:t>Professor:</w:t>
      </w:r>
      <w:r>
        <w:rPr>
          <w:b/>
        </w:rPr>
        <w:tab/>
      </w:r>
      <w:r>
        <w:t>Sarah Flint, PhD, LPC,</w:t>
      </w:r>
      <w:r>
        <w:rPr>
          <w:spacing w:val="-10"/>
        </w:rPr>
        <w:t xml:space="preserve"> </w:t>
      </w:r>
      <w:r>
        <w:t>NCC</w:t>
      </w:r>
    </w:p>
    <w:p w14:paraId="5F20EBB4" w14:textId="77777777" w:rsidR="003914EF" w:rsidRPr="000469CE" w:rsidRDefault="003914EF" w:rsidP="003914EF">
      <w:pPr>
        <w:tabs>
          <w:tab w:val="left" w:pos="2070"/>
          <w:tab w:val="left" w:pos="2709"/>
        </w:tabs>
        <w:ind w:right="18"/>
      </w:pPr>
      <w:r>
        <w:rPr>
          <w:b/>
        </w:rPr>
        <w:t>Email:</w:t>
      </w:r>
      <w:r>
        <w:t xml:space="preserve"> </w:t>
      </w:r>
      <w:r>
        <w:tab/>
        <w:t>sam0058@auburn.edu</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040ADF6" w:rsidR="0010548F" w:rsidRDefault="00E25B50" w:rsidP="0049240D">
      <w:pPr>
        <w:ind w:left="720" w:hanging="360"/>
        <w:rPr>
          <w:sz w:val="22"/>
          <w:szCs w:val="22"/>
        </w:rPr>
      </w:pPr>
      <w:r w:rsidRPr="00B81073">
        <w:rPr>
          <w:sz w:val="22"/>
          <w:szCs w:val="22"/>
        </w:rPr>
        <w:t>Jackson-Cherry, L., &amp; Erford, B.</w:t>
      </w:r>
      <w:r>
        <w:rPr>
          <w:sz w:val="22"/>
          <w:szCs w:val="22"/>
        </w:rPr>
        <w:t xml:space="preserve"> (201</w:t>
      </w:r>
      <w:r w:rsidR="005D794B">
        <w:rPr>
          <w:sz w:val="22"/>
          <w:szCs w:val="22"/>
        </w:rPr>
        <w:t>8</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3CD8EF4A" w14:textId="7B947779" w:rsidR="00A10087" w:rsidRPr="00647A2C" w:rsidRDefault="00587FAE" w:rsidP="00647A2C">
      <w:pPr>
        <w:ind w:left="360"/>
        <w:rPr>
          <w:b/>
          <w:sz w:val="22"/>
          <w:szCs w:val="22"/>
        </w:rPr>
      </w:pPr>
      <w:r w:rsidRPr="00B81073">
        <w:rPr>
          <w:b/>
          <w:sz w:val="22"/>
          <w:szCs w:val="22"/>
        </w:rPr>
        <w:t>Recommended:</w:t>
      </w:r>
      <w:r w:rsidR="00D178C6" w:rsidRPr="00B81073">
        <w:rPr>
          <w:b/>
          <w:sz w:val="22"/>
          <w:szCs w:val="22"/>
        </w:rPr>
        <w:t xml:space="preserve"> </w:t>
      </w:r>
    </w:p>
    <w:p w14:paraId="6960C54B" w14:textId="2A61481F" w:rsidR="00A10087" w:rsidRPr="00164EDD" w:rsidRDefault="00A10087" w:rsidP="00A10087">
      <w:pPr>
        <w:ind w:left="720" w:hanging="360"/>
        <w:rPr>
          <w:sz w:val="22"/>
          <w:szCs w:val="22"/>
        </w:rPr>
      </w:pPr>
      <w:r w:rsidRPr="00164EDD">
        <w:rPr>
          <w:sz w:val="22"/>
          <w:szCs w:val="22"/>
        </w:rPr>
        <w:t xml:space="preserve">Kerr, M. M. (2009). </w:t>
      </w:r>
      <w:r w:rsidRPr="00164EDD">
        <w:rPr>
          <w:i/>
          <w:sz w:val="22"/>
          <w:szCs w:val="22"/>
        </w:rPr>
        <w:t>School crisis prevention and intervention.</w:t>
      </w:r>
      <w:r w:rsidRPr="00164EDD">
        <w:rPr>
          <w:sz w:val="22"/>
          <w:szCs w:val="22"/>
        </w:rPr>
        <w:t xml:space="preserve"> New Jersey: Pearson.</w:t>
      </w:r>
    </w:p>
    <w:p w14:paraId="6E29E6A3" w14:textId="64AE29B5" w:rsidR="00164EDD" w:rsidRPr="00164EDD" w:rsidRDefault="00164EDD" w:rsidP="00164EDD">
      <w:pPr>
        <w:pStyle w:val="xxmsonormal"/>
        <w:spacing w:before="0" w:beforeAutospacing="0" w:after="0" w:afterAutospacing="0"/>
        <w:ind w:firstLine="360"/>
        <w:textAlignment w:val="baseline"/>
        <w:rPr>
          <w:color w:val="201F1E"/>
          <w:sz w:val="22"/>
          <w:szCs w:val="22"/>
        </w:rPr>
      </w:pPr>
      <w:r w:rsidRPr="00164EDD">
        <w:rPr>
          <w:i/>
          <w:iCs/>
          <w:color w:val="201F1E"/>
          <w:sz w:val="22"/>
          <w:szCs w:val="22"/>
          <w:bdr w:val="none" w:sz="0" w:space="0" w:color="auto" w:frame="1"/>
        </w:rPr>
        <w:t xml:space="preserve">Best </w:t>
      </w:r>
      <w:r>
        <w:rPr>
          <w:i/>
          <w:iCs/>
          <w:color w:val="201F1E"/>
          <w:sz w:val="22"/>
          <w:szCs w:val="22"/>
          <w:bdr w:val="none" w:sz="0" w:space="0" w:color="auto" w:frame="1"/>
        </w:rPr>
        <w:t>P</w:t>
      </w:r>
      <w:r w:rsidRPr="00164EDD">
        <w:rPr>
          <w:i/>
          <w:iCs/>
          <w:color w:val="201F1E"/>
          <w:sz w:val="22"/>
          <w:szCs w:val="22"/>
          <w:bdr w:val="none" w:sz="0" w:space="0" w:color="auto" w:frame="1"/>
        </w:rPr>
        <w:t xml:space="preserve">ractices for </w:t>
      </w:r>
      <w:r>
        <w:rPr>
          <w:i/>
          <w:iCs/>
          <w:color w:val="201F1E"/>
          <w:sz w:val="22"/>
          <w:szCs w:val="22"/>
          <w:bdr w:val="none" w:sz="0" w:space="0" w:color="auto" w:frame="1"/>
        </w:rPr>
        <w:t>T</w:t>
      </w:r>
      <w:r w:rsidRPr="00164EDD">
        <w:rPr>
          <w:i/>
          <w:iCs/>
          <w:color w:val="201F1E"/>
          <w:sz w:val="22"/>
          <w:szCs w:val="22"/>
          <w:bdr w:val="none" w:sz="0" w:space="0" w:color="auto" w:frame="1"/>
        </w:rPr>
        <w:t>rauma-</w:t>
      </w:r>
      <w:r>
        <w:rPr>
          <w:i/>
          <w:iCs/>
          <w:color w:val="201F1E"/>
          <w:sz w:val="22"/>
          <w:szCs w:val="22"/>
          <w:bdr w:val="none" w:sz="0" w:space="0" w:color="auto" w:frame="1"/>
        </w:rPr>
        <w:t>I</w:t>
      </w:r>
      <w:r w:rsidRPr="00164EDD">
        <w:rPr>
          <w:i/>
          <w:iCs/>
          <w:color w:val="201F1E"/>
          <w:sz w:val="22"/>
          <w:szCs w:val="22"/>
          <w:bdr w:val="none" w:sz="0" w:space="0" w:color="auto" w:frame="1"/>
        </w:rPr>
        <w:t xml:space="preserve">nformed </w:t>
      </w:r>
      <w:r>
        <w:rPr>
          <w:i/>
          <w:iCs/>
          <w:color w:val="201F1E"/>
          <w:sz w:val="22"/>
          <w:szCs w:val="22"/>
          <w:bdr w:val="none" w:sz="0" w:space="0" w:color="auto" w:frame="1"/>
        </w:rPr>
        <w:t>S</w:t>
      </w:r>
      <w:r w:rsidRPr="00164EDD">
        <w:rPr>
          <w:i/>
          <w:iCs/>
          <w:color w:val="201F1E"/>
          <w:sz w:val="22"/>
          <w:szCs w:val="22"/>
          <w:bdr w:val="none" w:sz="0" w:space="0" w:color="auto" w:frame="1"/>
        </w:rPr>
        <w:t xml:space="preserve">chool </w:t>
      </w:r>
      <w:r>
        <w:rPr>
          <w:i/>
          <w:iCs/>
          <w:color w:val="201F1E"/>
          <w:sz w:val="22"/>
          <w:szCs w:val="22"/>
          <w:bdr w:val="none" w:sz="0" w:space="0" w:color="auto" w:frame="1"/>
        </w:rPr>
        <w:t>C</w:t>
      </w:r>
      <w:r w:rsidRPr="00164EDD">
        <w:rPr>
          <w:i/>
          <w:iCs/>
          <w:color w:val="201F1E"/>
          <w:sz w:val="22"/>
          <w:szCs w:val="22"/>
          <w:bdr w:val="none" w:sz="0" w:space="0" w:color="auto" w:frame="1"/>
        </w:rPr>
        <w:t>ounseling</w:t>
      </w:r>
      <w:r w:rsidRPr="00164EDD">
        <w:rPr>
          <w:color w:val="201F1E"/>
          <w:sz w:val="22"/>
          <w:szCs w:val="22"/>
          <w:bdr w:val="none" w:sz="0" w:space="0" w:color="auto" w:frame="1"/>
        </w:rPr>
        <w:t>, is available at the following link:</w:t>
      </w:r>
    </w:p>
    <w:p w14:paraId="71188FA5" w14:textId="7ECCC725" w:rsidR="00164EDD" w:rsidRPr="00164EDD" w:rsidRDefault="00000000" w:rsidP="00164EDD">
      <w:pPr>
        <w:pStyle w:val="xxmsonormal"/>
        <w:spacing w:before="0" w:beforeAutospacing="0" w:after="0" w:afterAutospacing="0"/>
        <w:ind w:firstLine="360"/>
        <w:textAlignment w:val="baseline"/>
        <w:rPr>
          <w:color w:val="201F1E"/>
          <w:sz w:val="22"/>
          <w:szCs w:val="22"/>
        </w:rPr>
      </w:pPr>
      <w:hyperlink r:id="rId7" w:history="1">
        <w:r w:rsidR="00164EDD" w:rsidRPr="00164EDD">
          <w:rPr>
            <w:rStyle w:val="Hyperlink"/>
            <w:sz w:val="22"/>
            <w:szCs w:val="22"/>
            <w:bdr w:val="none" w:sz="0" w:space="0" w:color="auto" w:frame="1"/>
          </w:rPr>
          <w:t>http://spot.lib.auburn.edu/login?url=http://dx.doi.org/10.4018/978-1-7998-9785-9</w:t>
        </w:r>
      </w:hyperlink>
    </w:p>
    <w:p w14:paraId="7D8249C3" w14:textId="4C759FE5" w:rsidR="00BA6921" w:rsidRDefault="00BA6921" w:rsidP="00BA6921">
      <w:pPr>
        <w:rPr>
          <w:sz w:val="22"/>
          <w:szCs w:val="22"/>
        </w:rPr>
      </w:pPr>
    </w:p>
    <w:p w14:paraId="0B43CE98" w14:textId="77777777" w:rsidR="00304159" w:rsidRPr="00922214" w:rsidRDefault="00304159" w:rsidP="00304159">
      <w:pPr>
        <w:rPr>
          <w:b/>
          <w:sz w:val="22"/>
          <w:szCs w:val="22"/>
        </w:rPr>
      </w:pPr>
      <w:r w:rsidRPr="00922214">
        <w:rPr>
          <w:b/>
          <w:sz w:val="22"/>
          <w:szCs w:val="22"/>
        </w:rPr>
        <w:t xml:space="preserve">Course Description: </w:t>
      </w:r>
    </w:p>
    <w:p w14:paraId="43594528" w14:textId="77777777" w:rsidR="00304159" w:rsidRPr="00922214" w:rsidRDefault="00304159" w:rsidP="00304159">
      <w:pPr>
        <w:jc w:val="both"/>
        <w:rPr>
          <w:sz w:val="22"/>
          <w:szCs w:val="22"/>
        </w:rPr>
      </w:pPr>
      <w:r w:rsidRPr="00922214">
        <w:rPr>
          <w:sz w:val="22"/>
          <w:szCs w:val="22"/>
        </w:rPr>
        <w:t>Development of skills and knowledge for crisis intervention and management in counseling, including prevention planning, intervention strategies and evaluation. 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r>
        <w:rPr>
          <w:sz w:val="23"/>
          <w:szCs w:val="23"/>
        </w:rPr>
        <w:t>counselors’ roles and responsibilities as members of interdisciplinary community outreach and emergency management response teams (CACREP 2016, II.F.1.c.)</w:t>
      </w:r>
    </w:p>
    <w:p w14:paraId="7F4296CC" w14:textId="65503228" w:rsidR="00E5276D" w:rsidRPr="00E5276D" w:rsidRDefault="00E5276D" w:rsidP="00E5276D">
      <w:pPr>
        <w:pStyle w:val="Default"/>
        <w:numPr>
          <w:ilvl w:val="0"/>
          <w:numId w:val="9"/>
        </w:numPr>
        <w:rPr>
          <w:sz w:val="23"/>
          <w:szCs w:val="23"/>
        </w:rPr>
      </w:pPr>
      <w:r>
        <w:rPr>
          <w:sz w:val="23"/>
          <w:szCs w:val="23"/>
        </w:rPr>
        <w:t>ethical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r>
        <w:rPr>
          <w:sz w:val="23"/>
          <w:szCs w:val="23"/>
        </w:rPr>
        <w:t>strategies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r w:rsidRPr="00E5276D">
        <w:rPr>
          <w:sz w:val="23"/>
          <w:szCs w:val="23"/>
        </w:rPr>
        <w:t xml:space="preserve">self-care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r>
        <w:rPr>
          <w:sz w:val="23"/>
          <w:szCs w:val="23"/>
        </w:rPr>
        <w:t>the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r>
        <w:rPr>
          <w:sz w:val="23"/>
          <w:szCs w:val="23"/>
        </w:rPr>
        <w:t>multicultural counseling competencies (CACREP 2016, II.F.2.c.)</w:t>
      </w:r>
    </w:p>
    <w:p w14:paraId="649B65E2" w14:textId="2E133AD3" w:rsidR="00E5276D" w:rsidRDefault="00AA59B0" w:rsidP="00E5276D">
      <w:pPr>
        <w:pStyle w:val="Default"/>
        <w:numPr>
          <w:ilvl w:val="0"/>
          <w:numId w:val="9"/>
        </w:numPr>
        <w:rPr>
          <w:sz w:val="23"/>
          <w:szCs w:val="23"/>
        </w:rPr>
      </w:pPr>
      <w:r>
        <w:rPr>
          <w:sz w:val="23"/>
          <w:szCs w:val="23"/>
        </w:rPr>
        <w:t>effects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r>
        <w:rPr>
          <w:sz w:val="23"/>
          <w:szCs w:val="23"/>
        </w:rPr>
        <w:t>ethical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r>
        <w:rPr>
          <w:sz w:val="23"/>
          <w:szCs w:val="23"/>
        </w:rPr>
        <w:lastRenderedPageBreak/>
        <w:t>suicide prevention models and strategies (CACREP 2016, II.F.5.l.)</w:t>
      </w:r>
    </w:p>
    <w:p w14:paraId="5B057D38" w14:textId="0997F221" w:rsidR="00FE36ED" w:rsidRPr="003C698A" w:rsidRDefault="00FE36ED" w:rsidP="003C698A">
      <w:pPr>
        <w:pStyle w:val="Default"/>
        <w:numPr>
          <w:ilvl w:val="0"/>
          <w:numId w:val="9"/>
        </w:numPr>
        <w:rPr>
          <w:sz w:val="23"/>
          <w:szCs w:val="23"/>
        </w:rPr>
      </w:pPr>
      <w:r>
        <w:rPr>
          <w:sz w:val="23"/>
          <w:szCs w:val="23"/>
        </w:rPr>
        <w:t>crisis intervention, trauma-informed, and community-based strategies, such as Psychological First Aid (CACREP 2016, II.F.5.m.)</w:t>
      </w:r>
    </w:p>
    <w:p w14:paraId="3FE912E1" w14:textId="16CCA229" w:rsidR="00FE36ED" w:rsidRPr="00BC3D92" w:rsidRDefault="00FE36ED" w:rsidP="003C698A">
      <w:pPr>
        <w:pStyle w:val="Default"/>
        <w:ind w:left="360"/>
        <w:rPr>
          <w:b/>
          <w:sz w:val="23"/>
          <w:szCs w:val="23"/>
        </w:rPr>
      </w:pPr>
      <w:r w:rsidRPr="00BC3D92">
        <w:rPr>
          <w:b/>
          <w:sz w:val="23"/>
          <w:szCs w:val="23"/>
        </w:rPr>
        <w:t>Clinical Mental Health</w:t>
      </w:r>
    </w:p>
    <w:p w14:paraId="3659EF8C" w14:textId="77777777" w:rsidR="00FE36ED" w:rsidRDefault="00FE36ED" w:rsidP="003C698A">
      <w:pPr>
        <w:pStyle w:val="Default"/>
        <w:numPr>
          <w:ilvl w:val="0"/>
          <w:numId w:val="9"/>
        </w:numPr>
        <w:rPr>
          <w:sz w:val="23"/>
          <w:szCs w:val="23"/>
        </w:rPr>
      </w:pPr>
      <w:r w:rsidRPr="00FE36ED">
        <w:rPr>
          <w:sz w:val="23"/>
          <w:szCs w:val="23"/>
        </w:rPr>
        <w:t>potential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r w:rsidRPr="00FE36ED">
        <w:rPr>
          <w:sz w:val="23"/>
          <w:szCs w:val="23"/>
        </w:rPr>
        <w:t>impact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r>
        <w:rPr>
          <w:sz w:val="23"/>
          <w:szCs w:val="23"/>
        </w:rPr>
        <w:t>techniques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r>
        <w:rPr>
          <w:sz w:val="23"/>
          <w:szCs w:val="23"/>
        </w:rPr>
        <w:t>potential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r w:rsidRPr="003C698A">
        <w:rPr>
          <w:sz w:val="23"/>
          <w:szCs w:val="23"/>
        </w:rPr>
        <w:t>impact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r w:rsidRPr="003C698A">
        <w:rPr>
          <w:sz w:val="23"/>
          <w:szCs w:val="23"/>
        </w:rPr>
        <w:t xml:space="preserve">characteristics,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r>
        <w:rPr>
          <w:sz w:val="23"/>
          <w:szCs w:val="23"/>
        </w:rPr>
        <w:t>signs and symptoms of substance abuse in children and adolescents as well as the signs and symptoms of living in a home where substance use occurs (CACREP 2016, V.G.2.i</w:t>
      </w:r>
      <w:r w:rsidRPr="003C698A">
        <w:rPr>
          <w:sz w:val="23"/>
          <w:szCs w:val="23"/>
        </w:rPr>
        <w:t>.)</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06C4673E" w14:textId="4B919783" w:rsidR="003E00BA" w:rsidRDefault="003E00BA" w:rsidP="003E00BA">
      <w:pPr>
        <w:pStyle w:val="ListParagraph"/>
        <w:numPr>
          <w:ilvl w:val="0"/>
          <w:numId w:val="4"/>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 xml:space="preserve">assignments </w:t>
      </w:r>
      <w:r>
        <w:rPr>
          <w:sz w:val="22"/>
          <w:szCs w:val="22"/>
        </w:rPr>
        <w:t>(</w:t>
      </w:r>
      <w:r w:rsidR="000437A0">
        <w:rPr>
          <w:sz w:val="22"/>
          <w:szCs w:val="22"/>
        </w:rPr>
        <w:t>10</w:t>
      </w:r>
      <w:r>
        <w:rPr>
          <w:sz w:val="22"/>
          <w:szCs w:val="22"/>
        </w:rPr>
        <w:t>pts each)</w:t>
      </w:r>
    </w:p>
    <w:p w14:paraId="37B9572B" w14:textId="4839DD67" w:rsidR="003E00BA" w:rsidRPr="006322CD" w:rsidRDefault="003E00BA" w:rsidP="003E00BA">
      <w:pPr>
        <w:pStyle w:val="ListParagraph"/>
        <w:numPr>
          <w:ilvl w:val="1"/>
          <w:numId w:val="4"/>
        </w:numPr>
        <w:rPr>
          <w:b/>
          <w:i/>
          <w:sz w:val="22"/>
          <w:szCs w:val="22"/>
        </w:rPr>
      </w:pPr>
      <w:r w:rsidRPr="001D0290">
        <w:rPr>
          <w:b/>
          <w:i/>
          <w:sz w:val="22"/>
          <w:szCs w:val="22"/>
        </w:rPr>
        <w:t>Reading questions:</w:t>
      </w:r>
      <w:r>
        <w:rPr>
          <w:sz w:val="22"/>
          <w:szCs w:val="22"/>
        </w:rPr>
        <w:t xml:space="preserve"> </w:t>
      </w:r>
      <w:r w:rsidRPr="006322CD">
        <w:rPr>
          <w:sz w:val="22"/>
          <w:szCs w:val="22"/>
        </w:rPr>
        <w:t xml:space="preserve">Students will read assigned material and </w:t>
      </w:r>
      <w:r>
        <w:rPr>
          <w:sz w:val="22"/>
          <w:szCs w:val="22"/>
        </w:rPr>
        <w:t>respond to questions specifically related to this reading</w:t>
      </w:r>
      <w:r w:rsidRPr="00CC6489">
        <w:rPr>
          <w:sz w:val="22"/>
          <w:szCs w:val="22"/>
        </w:rPr>
        <w:t xml:space="preserve"> </w:t>
      </w:r>
      <w:r w:rsidRPr="000D7059">
        <w:rPr>
          <w:sz w:val="22"/>
          <w:szCs w:val="22"/>
        </w:rPr>
        <w:t>each week</w:t>
      </w:r>
      <w:r>
        <w:rPr>
          <w:sz w:val="22"/>
          <w:szCs w:val="22"/>
        </w:rPr>
        <w:t>.</w:t>
      </w:r>
      <w:r>
        <w:rPr>
          <w:b/>
          <w:i/>
          <w:sz w:val="22"/>
          <w:szCs w:val="22"/>
        </w:rPr>
        <w:t xml:space="preserve"> </w:t>
      </w:r>
      <w:r>
        <w:rPr>
          <w:sz w:val="22"/>
          <w:szCs w:val="22"/>
        </w:rPr>
        <w:t>Students are expected to provide thoughtful responses that are at least one page single-spaced or two pages double-spaced in length. Students are encouraged to critically think about and apply the reading material to counseling practice. Students’ responses should b</w:t>
      </w:r>
      <w:r w:rsidR="00753B0F">
        <w:rPr>
          <w:sz w:val="22"/>
          <w:szCs w:val="22"/>
        </w:rPr>
        <w:t>e uploaded to Canvas by 4</w:t>
      </w:r>
      <w:r>
        <w:rPr>
          <w:sz w:val="22"/>
          <w:szCs w:val="22"/>
        </w:rPr>
        <w:t xml:space="preserve">pm (before the start of class) on the due date. </w:t>
      </w:r>
    </w:p>
    <w:p w14:paraId="493ED72C" w14:textId="1E48C060" w:rsidR="00F14F9C" w:rsidRPr="00EA7117" w:rsidRDefault="003E00BA" w:rsidP="00EA7117">
      <w:pPr>
        <w:pStyle w:val="ListParagraph"/>
        <w:numPr>
          <w:ilvl w:val="1"/>
          <w:numId w:val="4"/>
        </w:numPr>
        <w:rPr>
          <w:sz w:val="22"/>
          <w:szCs w:val="22"/>
        </w:rPr>
      </w:pPr>
      <w:r>
        <w:rPr>
          <w:b/>
          <w:i/>
          <w:sz w:val="22"/>
          <w:szCs w:val="22"/>
        </w:rPr>
        <w:t>Self-care reflection</w:t>
      </w:r>
      <w:r w:rsidRPr="00B81073">
        <w:rPr>
          <w:b/>
          <w:i/>
          <w:sz w:val="22"/>
          <w:szCs w:val="22"/>
        </w:rPr>
        <w:t>:</w:t>
      </w:r>
      <w:r w:rsidRPr="00B81073">
        <w:rPr>
          <w:sz w:val="22"/>
          <w:szCs w:val="22"/>
        </w:rPr>
        <w:t xml:space="preserve"> </w:t>
      </w:r>
      <w:r>
        <w:rPr>
          <w:sz w:val="22"/>
          <w:szCs w:val="22"/>
        </w:rPr>
        <w:t xml:space="preserve">As part of the weekly assignment, students will reflect on their use of mindfulness in between class sessions and their overall self-care and sense of wellness. </w:t>
      </w:r>
    </w:p>
    <w:p w14:paraId="1122C352" w14:textId="77777777" w:rsidR="00CE7522" w:rsidRPr="00CE7522" w:rsidRDefault="00CE7522" w:rsidP="00CE7522">
      <w:pPr>
        <w:rPr>
          <w:b/>
          <w:i/>
          <w:sz w:val="22"/>
          <w:szCs w:val="22"/>
        </w:rPr>
      </w:pPr>
    </w:p>
    <w:p w14:paraId="2826C9F6" w14:textId="610E68B2" w:rsidR="00CE7522" w:rsidRPr="00BB4E14" w:rsidRDefault="00CE7522" w:rsidP="00BB4E14">
      <w:pPr>
        <w:pStyle w:val="ListParagraph"/>
        <w:numPr>
          <w:ilvl w:val="0"/>
          <w:numId w:val="4"/>
        </w:numPr>
        <w:rPr>
          <w:b/>
          <w:i/>
          <w:sz w:val="22"/>
          <w:szCs w:val="22"/>
        </w:rPr>
      </w:pPr>
      <w:r w:rsidRPr="002E600E">
        <w:rPr>
          <w:b/>
          <w:i/>
          <w:sz w:val="22"/>
          <w:szCs w:val="22"/>
        </w:rPr>
        <w:t>Crisis Intervention Demonstration:</w:t>
      </w:r>
      <w:r>
        <w:rPr>
          <w:sz w:val="22"/>
          <w:szCs w:val="22"/>
        </w:rPr>
        <w:t xml:space="preserve"> </w:t>
      </w:r>
      <w:r w:rsidR="006D6A65" w:rsidRPr="00CC5D84">
        <w:rPr>
          <w:color w:val="000000"/>
          <w:sz w:val="22"/>
          <w:szCs w:val="22"/>
        </w:rPr>
        <w:t xml:space="preserve">Students will complete a Zoom crisis intervention demonstration. Students will be paired with another student and </w:t>
      </w:r>
      <w:r w:rsidR="00451CD8">
        <w:rPr>
          <w:color w:val="000000"/>
          <w:sz w:val="22"/>
          <w:szCs w:val="22"/>
        </w:rPr>
        <w:t xml:space="preserve">the </w:t>
      </w:r>
      <w:r w:rsidR="006D6A65" w:rsidRPr="00CC5D84">
        <w:rPr>
          <w:color w:val="000000"/>
          <w:sz w:val="22"/>
          <w:szCs w:val="22"/>
        </w:rPr>
        <w:t>instructor or doctoral student will watch crisis demonstration live via Zoom. Students will not know the crisis scenario until the day of the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(50 pts)</w:t>
      </w:r>
      <w:r w:rsidR="006D6A65" w:rsidRPr="00CC5D84">
        <w:rPr>
          <w:b/>
          <w:bCs/>
          <w:i/>
          <w:iCs/>
          <w:color w:val="000000"/>
          <w:sz w:val="22"/>
          <w:szCs w:val="22"/>
        </w:rPr>
        <w:t> </w:t>
      </w:r>
    </w:p>
    <w:p w14:paraId="731EB7B5" w14:textId="15E130B6" w:rsidR="00CE7522" w:rsidRPr="006D6A65" w:rsidRDefault="00CE7522" w:rsidP="006D6A65">
      <w:pPr>
        <w:pStyle w:val="ListParagraph"/>
        <w:numPr>
          <w:ilvl w:val="1"/>
          <w:numId w:val="12"/>
        </w:numPr>
        <w:rPr>
          <w:sz w:val="22"/>
          <w:szCs w:val="22"/>
        </w:rPr>
      </w:pPr>
      <w:r>
        <w:rPr>
          <w:sz w:val="22"/>
          <w:szCs w:val="22"/>
        </w:rPr>
        <w:t>Students will complete the demonstration</w:t>
      </w:r>
      <w:r w:rsidR="00EA7117">
        <w:rPr>
          <w:sz w:val="22"/>
          <w:szCs w:val="22"/>
        </w:rPr>
        <w:t xml:space="preserve"> </w:t>
      </w:r>
      <w:r w:rsidR="006D6A65">
        <w:rPr>
          <w:sz w:val="22"/>
          <w:szCs w:val="22"/>
        </w:rPr>
        <w:t>via Zoom</w:t>
      </w:r>
      <w:r w:rsidR="00EA7117" w:rsidRPr="006D6A65">
        <w:rPr>
          <w:sz w:val="22"/>
          <w:szCs w:val="22"/>
        </w:rPr>
        <w:t xml:space="preserve"> on </w:t>
      </w:r>
      <w:r w:rsidR="00304159" w:rsidRPr="006D6A65">
        <w:rPr>
          <w:b/>
          <w:bCs/>
          <w:i/>
          <w:iCs/>
          <w:sz w:val="22"/>
          <w:szCs w:val="22"/>
        </w:rPr>
        <w:t>11/</w:t>
      </w:r>
      <w:r w:rsidR="008F2A9E" w:rsidRPr="006D6A65">
        <w:rPr>
          <w:b/>
          <w:bCs/>
          <w:i/>
          <w:iCs/>
          <w:sz w:val="22"/>
          <w:szCs w:val="22"/>
        </w:rPr>
        <w:t>0</w:t>
      </w:r>
      <w:r w:rsidR="00DD68E6">
        <w:rPr>
          <w:b/>
          <w:bCs/>
          <w:i/>
          <w:iCs/>
          <w:sz w:val="22"/>
          <w:szCs w:val="22"/>
        </w:rPr>
        <w:t>2</w:t>
      </w:r>
      <w:r w:rsidR="00304159" w:rsidRPr="006D6A65">
        <w:rPr>
          <w:b/>
          <w:bCs/>
          <w:i/>
          <w:iCs/>
          <w:sz w:val="22"/>
          <w:szCs w:val="22"/>
        </w:rPr>
        <w:t>/</w:t>
      </w:r>
      <w:r w:rsidR="008F2A9E" w:rsidRPr="006D6A65">
        <w:rPr>
          <w:b/>
          <w:bCs/>
          <w:i/>
          <w:iCs/>
          <w:sz w:val="22"/>
          <w:szCs w:val="22"/>
        </w:rPr>
        <w:t>2</w:t>
      </w:r>
      <w:r w:rsidR="00DD68E6">
        <w:rPr>
          <w:b/>
          <w:bCs/>
          <w:i/>
          <w:iCs/>
          <w:sz w:val="22"/>
          <w:szCs w:val="22"/>
        </w:rPr>
        <w:t>2</w:t>
      </w:r>
    </w:p>
    <w:p w14:paraId="22A438C6" w14:textId="62B52EE3" w:rsidR="00CE7522" w:rsidRPr="00CE7522" w:rsidRDefault="00CE7522" w:rsidP="00CE7522">
      <w:pPr>
        <w:pStyle w:val="ListParagraph"/>
        <w:numPr>
          <w:ilvl w:val="1"/>
          <w:numId w:val="12"/>
        </w:numPr>
        <w:rPr>
          <w:sz w:val="22"/>
          <w:szCs w:val="22"/>
        </w:rPr>
      </w:pPr>
      <w:r>
        <w:rPr>
          <w:sz w:val="22"/>
          <w:szCs w:val="22"/>
        </w:rPr>
        <w:t xml:space="preserve">All students must upload the Crisis Intervention Documentation and Plan for Services form by </w:t>
      </w:r>
      <w:r w:rsidR="00497059">
        <w:rPr>
          <w:sz w:val="22"/>
          <w:szCs w:val="22"/>
        </w:rPr>
        <w:t>3:5</w:t>
      </w:r>
      <w:r w:rsidR="00EA7117">
        <w:rPr>
          <w:sz w:val="22"/>
          <w:szCs w:val="22"/>
        </w:rPr>
        <w:t xml:space="preserve">9pm </w:t>
      </w:r>
      <w:r w:rsidR="00EA7117" w:rsidRPr="00304159">
        <w:rPr>
          <w:b/>
          <w:bCs/>
          <w:i/>
          <w:iCs/>
          <w:sz w:val="22"/>
          <w:szCs w:val="22"/>
        </w:rPr>
        <w:t>1</w:t>
      </w:r>
      <w:r w:rsidR="00304159" w:rsidRPr="00304159">
        <w:rPr>
          <w:b/>
          <w:bCs/>
          <w:i/>
          <w:iCs/>
          <w:sz w:val="22"/>
          <w:szCs w:val="22"/>
        </w:rPr>
        <w:t>1/</w:t>
      </w:r>
      <w:r w:rsidR="00DD68E6">
        <w:rPr>
          <w:b/>
          <w:bCs/>
          <w:i/>
          <w:iCs/>
          <w:sz w:val="22"/>
          <w:szCs w:val="22"/>
        </w:rPr>
        <w:t>09</w:t>
      </w:r>
      <w:r w:rsidR="00304159" w:rsidRPr="00304159">
        <w:rPr>
          <w:b/>
          <w:bCs/>
          <w:i/>
          <w:iCs/>
          <w:sz w:val="22"/>
          <w:szCs w:val="22"/>
        </w:rPr>
        <w:t>/20</w:t>
      </w:r>
      <w:r w:rsidR="008F2A9E">
        <w:rPr>
          <w:b/>
          <w:bCs/>
          <w:i/>
          <w:iCs/>
          <w:sz w:val="22"/>
          <w:szCs w:val="22"/>
        </w:rPr>
        <w:t>2</w:t>
      </w:r>
      <w:r w:rsidR="00DD68E6">
        <w:rPr>
          <w:b/>
          <w:bCs/>
          <w:i/>
          <w:iCs/>
          <w:sz w:val="22"/>
          <w:szCs w:val="22"/>
        </w:rPr>
        <w:t>2</w:t>
      </w:r>
      <w:r w:rsidR="00304159">
        <w:rPr>
          <w:b/>
          <w:bCs/>
          <w:i/>
          <w:iCs/>
          <w:sz w:val="22"/>
          <w:szCs w:val="22"/>
        </w:rPr>
        <w:t xml:space="preserve"> (25pts)</w:t>
      </w:r>
    </w:p>
    <w:p w14:paraId="64CC897A" w14:textId="77777777" w:rsidR="00521745" w:rsidRPr="00B81073" w:rsidRDefault="00521745" w:rsidP="00521745">
      <w:pPr>
        <w:rPr>
          <w:b/>
          <w:i/>
          <w:sz w:val="22"/>
          <w:szCs w:val="22"/>
        </w:rPr>
      </w:pPr>
    </w:p>
    <w:p w14:paraId="7655C419" w14:textId="7F4A8FD9"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w:t>
      </w:r>
      <w:r w:rsidR="00801F85">
        <w:rPr>
          <w:sz w:val="22"/>
          <w:szCs w:val="22"/>
        </w:rPr>
        <w:t>7</w:t>
      </w:r>
      <w:r w:rsidR="00304159">
        <w:rPr>
          <w:sz w:val="22"/>
          <w:szCs w:val="22"/>
        </w:rPr>
        <w:t>/</w:t>
      </w:r>
      <w:r w:rsidR="004F36E9">
        <w:rPr>
          <w:sz w:val="22"/>
          <w:szCs w:val="22"/>
        </w:rPr>
        <w:t>2</w:t>
      </w:r>
      <w:r w:rsidR="00801F85">
        <w:rPr>
          <w:sz w:val="22"/>
          <w:szCs w:val="22"/>
        </w:rPr>
        <w:t>2</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 xml:space="preserve">Papers will </w:t>
      </w:r>
      <w:r w:rsidR="00EA7117">
        <w:rPr>
          <w:sz w:val="22"/>
          <w:szCs w:val="22"/>
        </w:rPr>
        <w:t>be a minimum of 8</w:t>
      </w:r>
      <w:r w:rsidR="006E38ED">
        <w:rPr>
          <w:sz w:val="22"/>
          <w:szCs w:val="22"/>
        </w:rPr>
        <w:t xml:space="preserve"> pages</w:t>
      </w:r>
      <w:r w:rsidR="00CA1058">
        <w:rPr>
          <w:sz w:val="22"/>
          <w:szCs w:val="22"/>
        </w:rPr>
        <w:t xml:space="preserve"> and will be in APA </w:t>
      </w:r>
      <w:r w:rsidR="000117D3">
        <w:rPr>
          <w:sz w:val="22"/>
          <w:szCs w:val="22"/>
        </w:rPr>
        <w:t>7</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304159" w:rsidRPr="00922214">
        <w:rPr>
          <w:b/>
          <w:i/>
          <w:sz w:val="22"/>
          <w:szCs w:val="22"/>
        </w:rPr>
        <w:lastRenderedPageBreak/>
        <w:t xml:space="preserve">Due </w:t>
      </w:r>
      <w:r w:rsidR="00294F04">
        <w:rPr>
          <w:b/>
          <w:i/>
          <w:sz w:val="22"/>
          <w:szCs w:val="22"/>
        </w:rPr>
        <w:t xml:space="preserve">Friday </w:t>
      </w:r>
      <w:r w:rsidR="00304159">
        <w:rPr>
          <w:b/>
          <w:i/>
          <w:sz w:val="22"/>
          <w:szCs w:val="22"/>
        </w:rPr>
        <w:t>1</w:t>
      </w:r>
      <w:r w:rsidR="005D794B">
        <w:rPr>
          <w:b/>
          <w:i/>
          <w:sz w:val="22"/>
          <w:szCs w:val="22"/>
        </w:rPr>
        <w:t>1</w:t>
      </w:r>
      <w:r w:rsidR="00304159">
        <w:rPr>
          <w:b/>
          <w:i/>
          <w:sz w:val="22"/>
          <w:szCs w:val="22"/>
        </w:rPr>
        <w:t>/</w:t>
      </w:r>
      <w:r w:rsidR="005D794B">
        <w:rPr>
          <w:b/>
          <w:i/>
          <w:sz w:val="22"/>
          <w:szCs w:val="22"/>
        </w:rPr>
        <w:t>1</w:t>
      </w:r>
      <w:r w:rsidR="00801F85">
        <w:rPr>
          <w:b/>
          <w:i/>
          <w:sz w:val="22"/>
          <w:szCs w:val="22"/>
        </w:rPr>
        <w:t>8</w:t>
      </w:r>
      <w:r w:rsidR="00304159">
        <w:rPr>
          <w:b/>
          <w:i/>
          <w:sz w:val="22"/>
          <w:szCs w:val="22"/>
        </w:rPr>
        <w:t>/</w:t>
      </w:r>
      <w:r w:rsidR="008F2A9E">
        <w:rPr>
          <w:b/>
          <w:i/>
          <w:sz w:val="22"/>
          <w:szCs w:val="22"/>
        </w:rPr>
        <w:t>2</w:t>
      </w:r>
      <w:r w:rsidR="00801F85">
        <w:rPr>
          <w:b/>
          <w:i/>
          <w:sz w:val="22"/>
          <w:szCs w:val="22"/>
        </w:rPr>
        <w:t>2</w:t>
      </w:r>
      <w:r w:rsidR="00304159" w:rsidRPr="00922214">
        <w:rPr>
          <w:b/>
          <w:i/>
          <w:sz w:val="22"/>
          <w:szCs w:val="22"/>
        </w:rPr>
        <w:t xml:space="preserve"> </w:t>
      </w:r>
      <w:r w:rsidR="00294F04">
        <w:rPr>
          <w:b/>
          <w:i/>
          <w:sz w:val="22"/>
          <w:szCs w:val="22"/>
        </w:rPr>
        <w:t xml:space="preserve">by midnight </w:t>
      </w:r>
      <w:r w:rsidR="00304159" w:rsidRPr="00922214">
        <w:rPr>
          <w:sz w:val="22"/>
          <w:szCs w:val="22"/>
        </w:rPr>
        <w:t>(75pts; see Grading Rubric in Appendix</w:t>
      </w:r>
      <w:r w:rsidR="00304159" w:rsidRPr="00922214">
        <w:rPr>
          <w:b/>
          <w:sz w:val="22"/>
          <w:szCs w:val="22"/>
        </w:rPr>
        <w:t>)</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w:t>
      </w:r>
      <w:proofErr w:type="gramStart"/>
      <w:r w:rsidR="004A54B4">
        <w:rPr>
          <w:sz w:val="22"/>
          <w:szCs w:val="22"/>
        </w:rPr>
        <w:t>compare</w:t>
      </w:r>
      <w:r w:rsidR="00A06531">
        <w:rPr>
          <w:sz w:val="22"/>
          <w:szCs w:val="22"/>
        </w:rPr>
        <w:t>d</w:t>
      </w:r>
      <w:r w:rsidR="004A54B4">
        <w:rPr>
          <w:sz w:val="22"/>
          <w:szCs w:val="22"/>
        </w:rPr>
        <w:t xml:space="preserve"> and contrast</w:t>
      </w:r>
      <w:r w:rsidR="00A06531">
        <w:rPr>
          <w:sz w:val="22"/>
          <w:szCs w:val="22"/>
        </w:rPr>
        <w:t>ed</w:t>
      </w:r>
      <w:proofErr w:type="gramEnd"/>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w:t>
      </w:r>
      <w:proofErr w:type="gramStart"/>
      <w:r>
        <w:rPr>
          <w:sz w:val="22"/>
          <w:szCs w:val="22"/>
        </w:rPr>
        <w:t>crisis situation</w:t>
      </w:r>
      <w:proofErr w:type="gramEnd"/>
      <w:r>
        <w:rPr>
          <w:sz w:val="22"/>
          <w:szCs w:val="22"/>
        </w:rPr>
        <w:t xml:space="preserve">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w:t>
      </w:r>
      <w:proofErr w:type="gramStart"/>
      <w:r w:rsidR="00B14DC2">
        <w:rPr>
          <w:sz w:val="22"/>
          <w:szCs w:val="22"/>
        </w:rPr>
        <w:t>crisis situation</w:t>
      </w:r>
      <w:proofErr w:type="gramEnd"/>
      <w:r w:rsidR="00B14DC2">
        <w:rPr>
          <w:sz w:val="22"/>
          <w:szCs w:val="22"/>
        </w:rPr>
        <w:t xml:space="preserve">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w:t>
      </w:r>
      <w:proofErr w:type="gramStart"/>
      <w:r>
        <w:rPr>
          <w:sz w:val="22"/>
          <w:szCs w:val="22"/>
        </w:rPr>
        <w:t>in the midst of</w:t>
      </w:r>
      <w:proofErr w:type="gramEnd"/>
      <w:r>
        <w:rPr>
          <w:sz w:val="22"/>
          <w:szCs w:val="22"/>
        </w:rPr>
        <w:t xml:space="preserve">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4CCFD12A" w14:textId="27CEAD09" w:rsidR="00EA7117" w:rsidRPr="00EA7117" w:rsidRDefault="00CA1058" w:rsidP="00D178C6">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6F63BE0C" w14:textId="2E35DC6D" w:rsidR="00EA7117" w:rsidRPr="00C50652" w:rsidRDefault="00EA7117" w:rsidP="00EA711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 xml:space="preserve">Students will work in assigned groups to develop a comprehensive crisis intervention plan for one specific </w:t>
      </w:r>
      <w:proofErr w:type="gramStart"/>
      <w:r w:rsidRPr="00C50652">
        <w:rPr>
          <w:sz w:val="22"/>
          <w:szCs w:val="22"/>
        </w:rPr>
        <w:t>crisis situation</w:t>
      </w:r>
      <w:proofErr w:type="gramEnd"/>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w:t>
      </w:r>
      <w:r w:rsidR="00DC12AA">
        <w:rPr>
          <w:sz w:val="22"/>
          <w:szCs w:val="22"/>
        </w:rPr>
        <w:t>15</w:t>
      </w:r>
      <w:r>
        <w:rPr>
          <w:sz w:val="22"/>
          <w:szCs w:val="22"/>
        </w:rPr>
        <w:t>-</w:t>
      </w:r>
      <w:r w:rsidR="00DC12AA">
        <w:rPr>
          <w:sz w:val="22"/>
          <w:szCs w:val="22"/>
        </w:rPr>
        <w:t>20</w:t>
      </w:r>
      <w:r>
        <w:rPr>
          <w:sz w:val="22"/>
          <w:szCs w:val="22"/>
        </w:rPr>
        <w:t xml:space="preserve"> minutes on </w:t>
      </w:r>
      <w:r w:rsidR="004F5C19">
        <w:rPr>
          <w:b/>
          <w:i/>
          <w:sz w:val="22"/>
          <w:szCs w:val="22"/>
        </w:rPr>
        <w:t>11</w:t>
      </w:r>
      <w:r w:rsidR="008F2A9E">
        <w:rPr>
          <w:b/>
          <w:i/>
          <w:sz w:val="22"/>
          <w:szCs w:val="22"/>
        </w:rPr>
        <w:t>/</w:t>
      </w:r>
      <w:r w:rsidR="00C41AFD">
        <w:rPr>
          <w:b/>
          <w:i/>
          <w:sz w:val="22"/>
          <w:szCs w:val="22"/>
        </w:rPr>
        <w:t>09</w:t>
      </w:r>
      <w:r w:rsidR="004F5C19">
        <w:rPr>
          <w:b/>
          <w:i/>
          <w:sz w:val="22"/>
          <w:szCs w:val="22"/>
        </w:rPr>
        <w:t>/</w:t>
      </w:r>
      <w:r w:rsidR="00C41AFD">
        <w:rPr>
          <w:b/>
          <w:i/>
          <w:sz w:val="22"/>
          <w:szCs w:val="22"/>
        </w:rPr>
        <w:t>22</w:t>
      </w:r>
      <w:r>
        <w:rPr>
          <w:b/>
          <w:i/>
          <w:sz w:val="22"/>
          <w:szCs w:val="22"/>
        </w:rPr>
        <w:t xml:space="preserve">. </w:t>
      </w:r>
      <w:r>
        <w:rPr>
          <w:sz w:val="22"/>
          <w:szCs w:val="22"/>
        </w:rPr>
        <w:t xml:space="preserve">The plan must also be submitted to Canvas by </w:t>
      </w:r>
      <w:r w:rsidR="004F5C19">
        <w:rPr>
          <w:b/>
          <w:i/>
          <w:sz w:val="22"/>
          <w:szCs w:val="22"/>
        </w:rPr>
        <w:t>1</w:t>
      </w:r>
      <w:r w:rsidR="005D794B">
        <w:rPr>
          <w:b/>
          <w:i/>
          <w:sz w:val="22"/>
          <w:szCs w:val="22"/>
        </w:rPr>
        <w:t>1</w:t>
      </w:r>
      <w:r w:rsidR="004F5C19">
        <w:rPr>
          <w:b/>
          <w:i/>
          <w:sz w:val="22"/>
          <w:szCs w:val="22"/>
        </w:rPr>
        <w:t>/</w:t>
      </w:r>
      <w:r w:rsidR="00C41AFD">
        <w:rPr>
          <w:b/>
          <w:i/>
          <w:sz w:val="22"/>
          <w:szCs w:val="22"/>
        </w:rPr>
        <w:t>09</w:t>
      </w:r>
      <w:r w:rsidR="00304159">
        <w:rPr>
          <w:b/>
          <w:i/>
          <w:sz w:val="22"/>
          <w:szCs w:val="22"/>
        </w:rPr>
        <w:t>/</w:t>
      </w:r>
      <w:r w:rsidR="00C41AFD">
        <w:rPr>
          <w:b/>
          <w:i/>
          <w:sz w:val="22"/>
          <w:szCs w:val="22"/>
        </w:rPr>
        <w:t>22</w:t>
      </w:r>
      <w:r w:rsidRPr="00C50652">
        <w:rPr>
          <w:sz w:val="22"/>
          <w:szCs w:val="22"/>
        </w:rPr>
        <w:t>:</w:t>
      </w:r>
    </w:p>
    <w:p w14:paraId="607EC573" w14:textId="5F4C5C56" w:rsidR="00EA7117" w:rsidRPr="00AA5D78" w:rsidRDefault="00EA7117" w:rsidP="00EA7117">
      <w:pPr>
        <w:pStyle w:val="ListParagraph"/>
        <w:numPr>
          <w:ilvl w:val="0"/>
          <w:numId w:val="13"/>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w:t>
      </w:r>
      <w:proofErr w:type="gramStart"/>
      <w:r w:rsidRPr="00C50652">
        <w:rPr>
          <w:rFonts w:eastAsiaTheme="minorEastAsia"/>
          <w:color w:val="000000"/>
          <w:sz w:val="22"/>
          <w:szCs w:val="22"/>
        </w:rPr>
        <w:t>e.g.</w:t>
      </w:r>
      <w:proofErr w:type="gramEnd"/>
      <w:r w:rsidRPr="00C50652">
        <w:rPr>
          <w:rFonts w:eastAsiaTheme="minorEastAsia"/>
          <w:color w:val="000000"/>
          <w:sz w:val="22"/>
          <w:szCs w:val="22"/>
        </w:rPr>
        <w:t xml:space="preserve"> school counselors should create a scenario in a school setting; clinical mental health counselors in a clinical mental health 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sidR="009A59AB">
        <w:rPr>
          <w:rFonts w:eastAsiaTheme="minorEastAsia"/>
          <w:b/>
          <w:i/>
          <w:color w:val="000000"/>
          <w:sz w:val="22"/>
          <w:szCs w:val="22"/>
        </w:rPr>
        <w:t>10/</w:t>
      </w:r>
      <w:r w:rsidR="00304159">
        <w:rPr>
          <w:rFonts w:eastAsiaTheme="minorEastAsia"/>
          <w:b/>
          <w:i/>
          <w:color w:val="000000"/>
          <w:sz w:val="22"/>
          <w:szCs w:val="22"/>
        </w:rPr>
        <w:t>1</w:t>
      </w:r>
      <w:r w:rsidR="00C41AFD">
        <w:rPr>
          <w:rFonts w:eastAsiaTheme="minorEastAsia"/>
          <w:b/>
          <w:i/>
          <w:color w:val="000000"/>
          <w:sz w:val="22"/>
          <w:szCs w:val="22"/>
        </w:rPr>
        <w:t>2</w:t>
      </w:r>
      <w:r w:rsidR="009A59AB">
        <w:rPr>
          <w:rFonts w:eastAsiaTheme="minorEastAsia"/>
          <w:b/>
          <w:i/>
          <w:color w:val="000000"/>
          <w:sz w:val="22"/>
          <w:szCs w:val="22"/>
        </w:rPr>
        <w:t>/</w:t>
      </w:r>
      <w:r w:rsidR="00C41AFD">
        <w:rPr>
          <w:rFonts w:eastAsiaTheme="minorEastAsia"/>
          <w:b/>
          <w:i/>
          <w:color w:val="000000"/>
          <w:sz w:val="22"/>
          <w:szCs w:val="22"/>
        </w:rPr>
        <w:t>22</w:t>
      </w:r>
      <w:r w:rsidRPr="00AA5D78">
        <w:rPr>
          <w:rFonts w:eastAsiaTheme="minorEastAsia"/>
          <w:b/>
          <w:i/>
          <w:color w:val="000000"/>
          <w:sz w:val="22"/>
          <w:szCs w:val="22"/>
        </w:rPr>
        <w:t>.</w:t>
      </w:r>
    </w:p>
    <w:p w14:paraId="7A69A69D"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229CD12"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58AD0514" w14:textId="77777777" w:rsidR="00EA7117" w:rsidRPr="00C50652" w:rsidRDefault="00EA7117" w:rsidP="00EA7117">
      <w:pPr>
        <w:pStyle w:val="ListParagraph"/>
        <w:numPr>
          <w:ilvl w:val="2"/>
          <w:numId w:val="14"/>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lastRenderedPageBreak/>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00A8AC6E"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1EBBB78"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sample letters</w:t>
      </w:r>
      <w:r w:rsidRPr="00C50652">
        <w:rPr>
          <w:rFonts w:eastAsiaTheme="minorEastAsia"/>
          <w:b/>
          <w:color w:val="000000"/>
          <w:sz w:val="22"/>
          <w:szCs w:val="22"/>
        </w:rPr>
        <w:t xml:space="preserve"> </w:t>
      </w:r>
      <w:r w:rsidRPr="00C50652">
        <w:rPr>
          <w:rFonts w:eastAsiaTheme="minorEastAsia"/>
          <w:color w:val="000000"/>
          <w:sz w:val="22"/>
          <w:szCs w:val="22"/>
        </w:rPr>
        <w:t>to stakeholders (e.g., parents within the school setting, employers in rehabilitation setting) if applicable.</w:t>
      </w:r>
      <w:r>
        <w:rPr>
          <w:rFonts w:eastAsiaTheme="minorEastAsia"/>
          <w:color w:val="000000"/>
          <w:sz w:val="22"/>
          <w:szCs w:val="22"/>
        </w:rPr>
        <w:t xml:space="preserve"> (</w:t>
      </w:r>
      <w:proofErr w:type="gramStart"/>
      <w:r>
        <w:rPr>
          <w:rFonts w:eastAsiaTheme="minorEastAsia"/>
          <w:color w:val="000000"/>
          <w:sz w:val="22"/>
          <w:szCs w:val="22"/>
        </w:rPr>
        <w:t>see</w:t>
      </w:r>
      <w:proofErr w:type="gramEnd"/>
      <w:r>
        <w:rPr>
          <w:rFonts w:eastAsiaTheme="minorEastAsia"/>
          <w:color w:val="000000"/>
          <w:sz w:val="22"/>
          <w:szCs w:val="22"/>
        </w:rPr>
        <w:t xml:space="preserve"> Kerr, 2009).</w:t>
      </w:r>
    </w:p>
    <w:p w14:paraId="2B83DDB0"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p>
    <w:p w14:paraId="3ED0E812" w14:textId="2E7C989D" w:rsidR="00EA7117" w:rsidRDefault="00EA7117" w:rsidP="00EA7117">
      <w:pPr>
        <w:pStyle w:val="ListParagraph"/>
        <w:ind w:left="1440"/>
        <w:rPr>
          <w:b/>
          <w:sz w:val="22"/>
          <w:szCs w:val="22"/>
        </w:rPr>
      </w:pPr>
    </w:p>
    <w:p w14:paraId="58E3B7F2" w14:textId="50D64FF5" w:rsidR="005D794B" w:rsidRPr="00A31FD8" w:rsidRDefault="005D794B" w:rsidP="00A31FD8">
      <w:pPr>
        <w:pStyle w:val="ListParagraph"/>
        <w:numPr>
          <w:ilvl w:val="0"/>
          <w:numId w:val="4"/>
        </w:numPr>
        <w:rPr>
          <w:sz w:val="22"/>
          <w:szCs w:val="22"/>
        </w:rPr>
      </w:pPr>
      <w:r w:rsidRPr="00A31FD8">
        <w:rPr>
          <w:b/>
          <w:bCs/>
          <w:sz w:val="22"/>
          <w:szCs w:val="22"/>
        </w:rPr>
        <w:t>Class Participation (30 points):</w:t>
      </w:r>
      <w:r w:rsidRPr="00A31FD8">
        <w:rPr>
          <w:sz w:val="22"/>
          <w:szCs w:val="22"/>
        </w:rPr>
        <w:t xml:space="preserve"> 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331495D5" w14:textId="77777777" w:rsidR="005D794B" w:rsidRPr="005D794B" w:rsidRDefault="005D794B" w:rsidP="005D794B">
      <w:pPr>
        <w:pStyle w:val="ListParagraph"/>
        <w:rPr>
          <w:sz w:val="22"/>
          <w:szCs w:val="22"/>
        </w:rPr>
      </w:pPr>
    </w:p>
    <w:p w14:paraId="5E2083FC" w14:textId="77777777" w:rsidR="00A31FD8" w:rsidRDefault="005D794B" w:rsidP="00A31FD8">
      <w:pPr>
        <w:pStyle w:val="ListParagraph"/>
        <w:numPr>
          <w:ilvl w:val="1"/>
          <w:numId w:val="16"/>
        </w:numPr>
        <w:rPr>
          <w:sz w:val="22"/>
          <w:szCs w:val="22"/>
        </w:rPr>
      </w:pPr>
      <w:r w:rsidRPr="00A31FD8">
        <w:rPr>
          <w:sz w:val="22"/>
          <w:szCs w:val="22"/>
        </w:rPr>
        <w:t>Excellent (A quality): Proactive participation -- leading, originating, informing, challenging contributions that reflect in-depth study, thought, and analysis of the topic under consideration as well as a demonstrated ability to listen to and build upon the ideas of others.</w:t>
      </w:r>
    </w:p>
    <w:p w14:paraId="11236895" w14:textId="77777777" w:rsidR="00A31FD8" w:rsidRDefault="005D794B" w:rsidP="00A31FD8">
      <w:pPr>
        <w:pStyle w:val="ListParagraph"/>
        <w:numPr>
          <w:ilvl w:val="1"/>
          <w:numId w:val="16"/>
        </w:numPr>
        <w:rPr>
          <w:sz w:val="22"/>
          <w:szCs w:val="22"/>
        </w:rPr>
      </w:pPr>
      <w:r w:rsidRPr="00A31FD8">
        <w:rPr>
          <w:sz w:val="22"/>
          <w:szCs w:val="22"/>
        </w:rPr>
        <w:t xml:space="preserve">Satisfactory (B quality): Reactive participation -- supportive, follow-up contributions that are relevant and of value, but rely on the leadership and study of others, or reflect opinion rather than study, thought, and contemplation. </w:t>
      </w:r>
    </w:p>
    <w:p w14:paraId="620E542C" w14:textId="77777777" w:rsidR="00A31FD8" w:rsidRDefault="005D794B" w:rsidP="00A31FD8">
      <w:pPr>
        <w:pStyle w:val="ListParagraph"/>
        <w:numPr>
          <w:ilvl w:val="1"/>
          <w:numId w:val="16"/>
        </w:numPr>
        <w:rPr>
          <w:sz w:val="22"/>
          <w:szCs w:val="22"/>
        </w:rPr>
      </w:pPr>
      <w:r w:rsidRPr="00A31FD8">
        <w:rPr>
          <w:sz w:val="22"/>
          <w:szCs w:val="22"/>
        </w:rPr>
        <w:t xml:space="preserve">Minimally Acceptable (C quality): Passive participation -- present, awake, alert, attentive, but not actively involved. </w:t>
      </w:r>
    </w:p>
    <w:p w14:paraId="0B230B54" w14:textId="4CBBF762" w:rsidR="005D794B" w:rsidRPr="00A31FD8" w:rsidRDefault="005D794B" w:rsidP="00A31FD8">
      <w:pPr>
        <w:pStyle w:val="ListParagraph"/>
        <w:numPr>
          <w:ilvl w:val="1"/>
          <w:numId w:val="16"/>
        </w:numPr>
        <w:rPr>
          <w:sz w:val="22"/>
          <w:szCs w:val="22"/>
        </w:rPr>
      </w:pPr>
      <w:r w:rsidRPr="00A31FD8">
        <w:rPr>
          <w:sz w:val="22"/>
          <w:szCs w:val="22"/>
        </w:rPr>
        <w:t>Unsatisfactory (D/F quality): Uninvolved or disruptive participation -- electronic engagement unrelated to class; psychologically absent, present but not attentive, sleeping, and/or irrelevant contributions that inhibit the progress of the discussion.</w:t>
      </w:r>
    </w:p>
    <w:p w14:paraId="7CF79353" w14:textId="77777777" w:rsidR="005D794B" w:rsidRPr="00EA7117" w:rsidRDefault="005D794B" w:rsidP="00EA7117">
      <w:pPr>
        <w:pStyle w:val="ListParagraph"/>
        <w:ind w:left="1440"/>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660BFCC7" w:rsidR="00811EF7"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132A31F" w14:textId="7EA8B08D" w:rsidR="00EA7117" w:rsidRDefault="00EA7117" w:rsidP="00936370">
      <w:pPr>
        <w:ind w:left="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EA7117" w:rsidRPr="002557DA" w14:paraId="5DC74539" w14:textId="77777777" w:rsidTr="007C6C0D">
        <w:tc>
          <w:tcPr>
            <w:tcW w:w="2456" w:type="dxa"/>
          </w:tcPr>
          <w:p w14:paraId="55C81D61" w14:textId="77777777" w:rsidR="00EA7117" w:rsidRPr="002557DA" w:rsidRDefault="00EA7117" w:rsidP="00A25034">
            <w:pPr>
              <w:rPr>
                <w:b/>
                <w:sz w:val="22"/>
                <w:szCs w:val="22"/>
              </w:rPr>
            </w:pPr>
            <w:r w:rsidRPr="002557DA">
              <w:rPr>
                <w:b/>
                <w:sz w:val="22"/>
                <w:szCs w:val="22"/>
              </w:rPr>
              <w:t>Assignment</w:t>
            </w:r>
          </w:p>
        </w:tc>
        <w:tc>
          <w:tcPr>
            <w:tcW w:w="2716" w:type="dxa"/>
          </w:tcPr>
          <w:p w14:paraId="791BEB1A" w14:textId="77777777" w:rsidR="00EA7117" w:rsidRPr="002557DA" w:rsidRDefault="00EA7117" w:rsidP="00A25034">
            <w:pPr>
              <w:rPr>
                <w:b/>
                <w:sz w:val="22"/>
                <w:szCs w:val="22"/>
              </w:rPr>
            </w:pPr>
            <w:r>
              <w:rPr>
                <w:b/>
                <w:sz w:val="22"/>
                <w:szCs w:val="22"/>
              </w:rPr>
              <w:t>Due</w:t>
            </w:r>
          </w:p>
        </w:tc>
        <w:tc>
          <w:tcPr>
            <w:tcW w:w="1469" w:type="dxa"/>
          </w:tcPr>
          <w:p w14:paraId="3F172E9E" w14:textId="77777777" w:rsidR="00EA7117" w:rsidRPr="002557DA" w:rsidRDefault="00EA7117" w:rsidP="00A25034">
            <w:pPr>
              <w:rPr>
                <w:b/>
                <w:sz w:val="22"/>
                <w:szCs w:val="22"/>
              </w:rPr>
            </w:pPr>
            <w:r w:rsidRPr="002557DA">
              <w:rPr>
                <w:b/>
                <w:sz w:val="22"/>
                <w:szCs w:val="22"/>
              </w:rPr>
              <w:t>Points</w:t>
            </w:r>
          </w:p>
        </w:tc>
        <w:tc>
          <w:tcPr>
            <w:tcW w:w="2169" w:type="dxa"/>
          </w:tcPr>
          <w:p w14:paraId="77644C12" w14:textId="77777777" w:rsidR="00EA7117" w:rsidRPr="002557DA" w:rsidRDefault="00EA7117" w:rsidP="00A25034">
            <w:pPr>
              <w:rPr>
                <w:b/>
                <w:sz w:val="22"/>
                <w:szCs w:val="22"/>
              </w:rPr>
            </w:pPr>
            <w:r w:rsidRPr="002557DA">
              <w:rPr>
                <w:b/>
                <w:sz w:val="22"/>
                <w:szCs w:val="22"/>
              </w:rPr>
              <w:t>Standard</w:t>
            </w:r>
            <w:r>
              <w:rPr>
                <w:b/>
                <w:sz w:val="22"/>
                <w:szCs w:val="22"/>
              </w:rPr>
              <w:t>s</w:t>
            </w:r>
          </w:p>
        </w:tc>
      </w:tr>
      <w:tr w:rsidR="00EA7117" w14:paraId="05AEC530" w14:textId="77777777" w:rsidTr="007C6C0D">
        <w:trPr>
          <w:trHeight w:val="305"/>
        </w:trPr>
        <w:tc>
          <w:tcPr>
            <w:tcW w:w="2456" w:type="dxa"/>
          </w:tcPr>
          <w:p w14:paraId="40B7911F" w14:textId="77777777" w:rsidR="00EA7117" w:rsidRDefault="00EA7117" w:rsidP="00A25034">
            <w:pPr>
              <w:rPr>
                <w:sz w:val="22"/>
                <w:szCs w:val="22"/>
              </w:rPr>
            </w:pPr>
            <w:r>
              <w:rPr>
                <w:sz w:val="22"/>
                <w:szCs w:val="22"/>
              </w:rPr>
              <w:t>Weekly Assignments</w:t>
            </w:r>
          </w:p>
        </w:tc>
        <w:tc>
          <w:tcPr>
            <w:tcW w:w="2716" w:type="dxa"/>
          </w:tcPr>
          <w:p w14:paraId="5D471DF0" w14:textId="77777777" w:rsidR="00EA7117" w:rsidRDefault="00EA7117" w:rsidP="00A25034">
            <w:pPr>
              <w:rPr>
                <w:sz w:val="22"/>
                <w:szCs w:val="22"/>
              </w:rPr>
            </w:pPr>
            <w:r>
              <w:rPr>
                <w:sz w:val="22"/>
                <w:szCs w:val="22"/>
              </w:rPr>
              <w:t>Weekly</w:t>
            </w:r>
          </w:p>
        </w:tc>
        <w:tc>
          <w:tcPr>
            <w:tcW w:w="1469" w:type="dxa"/>
          </w:tcPr>
          <w:p w14:paraId="0C546B90" w14:textId="63F38538" w:rsidR="00EA7117" w:rsidRDefault="00EA7117" w:rsidP="00A25034">
            <w:pPr>
              <w:rPr>
                <w:sz w:val="22"/>
                <w:szCs w:val="22"/>
              </w:rPr>
            </w:pPr>
            <w:r>
              <w:rPr>
                <w:sz w:val="22"/>
                <w:szCs w:val="22"/>
              </w:rPr>
              <w:t>1</w:t>
            </w:r>
            <w:r w:rsidR="00612116">
              <w:rPr>
                <w:sz w:val="22"/>
                <w:szCs w:val="22"/>
              </w:rPr>
              <w:t>0</w:t>
            </w:r>
            <w:r>
              <w:rPr>
                <w:sz w:val="22"/>
                <w:szCs w:val="22"/>
              </w:rPr>
              <w:t xml:space="preserve">0 </w:t>
            </w:r>
          </w:p>
          <w:p w14:paraId="1DAF31F4" w14:textId="7891DB23" w:rsidR="00EA7117" w:rsidRDefault="00EA7117" w:rsidP="00A25034">
            <w:pPr>
              <w:rPr>
                <w:sz w:val="22"/>
                <w:szCs w:val="22"/>
              </w:rPr>
            </w:pPr>
            <w:r>
              <w:rPr>
                <w:sz w:val="22"/>
                <w:szCs w:val="22"/>
              </w:rPr>
              <w:t>(1</w:t>
            </w:r>
            <w:r w:rsidR="00612116">
              <w:rPr>
                <w:sz w:val="22"/>
                <w:szCs w:val="22"/>
              </w:rPr>
              <w:t>0</w:t>
            </w:r>
            <w:r>
              <w:rPr>
                <w:sz w:val="22"/>
                <w:szCs w:val="22"/>
              </w:rPr>
              <w:t>*10pts)</w:t>
            </w:r>
            <w:r>
              <w:rPr>
                <w:sz w:val="22"/>
                <w:szCs w:val="22"/>
              </w:rPr>
              <w:tab/>
            </w:r>
          </w:p>
        </w:tc>
        <w:tc>
          <w:tcPr>
            <w:tcW w:w="2169" w:type="dxa"/>
          </w:tcPr>
          <w:p w14:paraId="651C31C8" w14:textId="77777777" w:rsidR="00EA7117" w:rsidRDefault="00EA7117" w:rsidP="00A25034">
            <w:pPr>
              <w:rPr>
                <w:sz w:val="22"/>
                <w:szCs w:val="22"/>
              </w:rPr>
            </w:pPr>
            <w:r>
              <w:rPr>
                <w:rFonts w:eastAsiaTheme="minorEastAsia"/>
                <w:sz w:val="22"/>
                <w:szCs w:val="22"/>
              </w:rPr>
              <w:t>II.F.1.i.; II.F.1.k.; II.F.1.l.; II.F.1.m.; II.F.2.c.; II.F.2.g.; II.F.5.l.; II.F.5.m; V.C.2.e.; V.C.2.f.; V.C.3.b.; V.D.2.g.; V.D.2.h.; V.G.2.g.; V.G.</w:t>
            </w:r>
            <w:proofErr w:type="gramStart"/>
            <w:r>
              <w:rPr>
                <w:rFonts w:eastAsiaTheme="minorEastAsia"/>
                <w:sz w:val="22"/>
                <w:szCs w:val="22"/>
              </w:rPr>
              <w:t>2.i.</w:t>
            </w:r>
            <w:proofErr w:type="gramEnd"/>
          </w:p>
        </w:tc>
      </w:tr>
      <w:tr w:rsidR="00EA7117" w14:paraId="13ADE0BB" w14:textId="77777777" w:rsidTr="007C6C0D">
        <w:trPr>
          <w:trHeight w:val="287"/>
        </w:trPr>
        <w:tc>
          <w:tcPr>
            <w:tcW w:w="2456" w:type="dxa"/>
          </w:tcPr>
          <w:p w14:paraId="02385958" w14:textId="77777777" w:rsidR="00EA7117" w:rsidRDefault="00EA7117" w:rsidP="00A25034">
            <w:pPr>
              <w:rPr>
                <w:sz w:val="22"/>
                <w:szCs w:val="22"/>
              </w:rPr>
            </w:pPr>
            <w:r>
              <w:rPr>
                <w:sz w:val="22"/>
                <w:szCs w:val="22"/>
              </w:rPr>
              <w:lastRenderedPageBreak/>
              <w:t>Crisis Intervention Demonstration</w:t>
            </w:r>
          </w:p>
        </w:tc>
        <w:tc>
          <w:tcPr>
            <w:tcW w:w="2716" w:type="dxa"/>
          </w:tcPr>
          <w:p w14:paraId="46C83825" w14:textId="56E1B509" w:rsidR="00EA7117" w:rsidRDefault="00EA7117" w:rsidP="00A25034">
            <w:pPr>
              <w:rPr>
                <w:sz w:val="22"/>
                <w:szCs w:val="22"/>
              </w:rPr>
            </w:pPr>
            <w:r>
              <w:rPr>
                <w:sz w:val="22"/>
                <w:szCs w:val="22"/>
              </w:rPr>
              <w:t>In-class Demonstration: 11/</w:t>
            </w:r>
            <w:r w:rsidR="00C315BA">
              <w:rPr>
                <w:sz w:val="22"/>
                <w:szCs w:val="22"/>
              </w:rPr>
              <w:t>3</w:t>
            </w:r>
            <w:r w:rsidR="00304159">
              <w:rPr>
                <w:sz w:val="22"/>
                <w:szCs w:val="22"/>
              </w:rPr>
              <w:t>/</w:t>
            </w:r>
            <w:r w:rsidR="00853031">
              <w:rPr>
                <w:sz w:val="22"/>
                <w:szCs w:val="22"/>
              </w:rPr>
              <w:t>2</w:t>
            </w:r>
            <w:r w:rsidR="00C315BA">
              <w:rPr>
                <w:sz w:val="22"/>
                <w:szCs w:val="22"/>
              </w:rPr>
              <w:t>1</w:t>
            </w:r>
          </w:p>
          <w:p w14:paraId="0A1EBF9C" w14:textId="20BE1D8E" w:rsidR="00EA7117" w:rsidRDefault="00EA7117" w:rsidP="00A25034">
            <w:pPr>
              <w:rPr>
                <w:sz w:val="22"/>
                <w:szCs w:val="22"/>
              </w:rPr>
            </w:pPr>
            <w:r>
              <w:rPr>
                <w:sz w:val="22"/>
                <w:szCs w:val="22"/>
              </w:rPr>
              <w:t>Documentation: 11/1</w:t>
            </w:r>
            <w:r w:rsidR="00C315BA">
              <w:rPr>
                <w:sz w:val="22"/>
                <w:szCs w:val="22"/>
              </w:rPr>
              <w:t>0</w:t>
            </w:r>
            <w:r>
              <w:rPr>
                <w:sz w:val="22"/>
                <w:szCs w:val="22"/>
              </w:rPr>
              <w:t>/</w:t>
            </w:r>
            <w:r w:rsidR="00853031">
              <w:rPr>
                <w:sz w:val="22"/>
                <w:szCs w:val="22"/>
              </w:rPr>
              <w:t>2</w:t>
            </w:r>
            <w:r w:rsidR="00C315BA">
              <w:rPr>
                <w:sz w:val="22"/>
                <w:szCs w:val="22"/>
              </w:rPr>
              <w:t>1</w:t>
            </w:r>
          </w:p>
        </w:tc>
        <w:tc>
          <w:tcPr>
            <w:tcW w:w="1469" w:type="dxa"/>
          </w:tcPr>
          <w:p w14:paraId="58A977D2" w14:textId="77777777" w:rsidR="00EA7117" w:rsidRDefault="00EA7117" w:rsidP="00A25034">
            <w:pPr>
              <w:rPr>
                <w:sz w:val="22"/>
                <w:szCs w:val="22"/>
              </w:rPr>
            </w:pPr>
            <w:r>
              <w:rPr>
                <w:sz w:val="22"/>
                <w:szCs w:val="22"/>
              </w:rPr>
              <w:t>75</w:t>
            </w:r>
          </w:p>
        </w:tc>
        <w:tc>
          <w:tcPr>
            <w:tcW w:w="2169" w:type="dxa"/>
          </w:tcPr>
          <w:p w14:paraId="78669D4F" w14:textId="77777777" w:rsidR="00EA7117" w:rsidRDefault="00EA7117" w:rsidP="00A25034">
            <w:pPr>
              <w:rPr>
                <w:sz w:val="22"/>
                <w:szCs w:val="22"/>
              </w:rPr>
            </w:pPr>
            <w:r>
              <w:rPr>
                <w:rFonts w:eastAsiaTheme="minorEastAsia"/>
                <w:sz w:val="22"/>
                <w:szCs w:val="22"/>
              </w:rPr>
              <w:t>II.F.2.c.; II.F.2.g.; V.C.2.e; V.D.2.h..</w:t>
            </w:r>
          </w:p>
        </w:tc>
      </w:tr>
      <w:tr w:rsidR="00EA7117" w14:paraId="0DB6A715" w14:textId="77777777" w:rsidTr="007C6C0D">
        <w:tc>
          <w:tcPr>
            <w:tcW w:w="2456" w:type="dxa"/>
          </w:tcPr>
          <w:p w14:paraId="10931152" w14:textId="77777777" w:rsidR="00EA7117" w:rsidRPr="00AB1356" w:rsidRDefault="00EA7117" w:rsidP="00A25034">
            <w:pPr>
              <w:rPr>
                <w:sz w:val="22"/>
                <w:szCs w:val="22"/>
              </w:rPr>
            </w:pPr>
            <w:r w:rsidRPr="00AB1356">
              <w:rPr>
                <w:sz w:val="22"/>
                <w:szCs w:val="22"/>
              </w:rPr>
              <w:t>Crisis Memoir Analysis</w:t>
            </w:r>
          </w:p>
        </w:tc>
        <w:tc>
          <w:tcPr>
            <w:tcW w:w="2716" w:type="dxa"/>
          </w:tcPr>
          <w:p w14:paraId="750C30C8" w14:textId="7B8FC3B3" w:rsidR="00EA7117" w:rsidRDefault="00EA7117" w:rsidP="00A25034">
            <w:pPr>
              <w:rPr>
                <w:sz w:val="22"/>
                <w:szCs w:val="22"/>
              </w:rPr>
            </w:pPr>
            <w:r>
              <w:rPr>
                <w:sz w:val="22"/>
                <w:szCs w:val="22"/>
              </w:rPr>
              <w:t>Book approval: 9/</w:t>
            </w:r>
            <w:r w:rsidR="00853031">
              <w:rPr>
                <w:sz w:val="22"/>
                <w:szCs w:val="22"/>
              </w:rPr>
              <w:t>0</w:t>
            </w:r>
            <w:r w:rsidR="00C315BA">
              <w:rPr>
                <w:sz w:val="22"/>
                <w:szCs w:val="22"/>
              </w:rPr>
              <w:t>8</w:t>
            </w:r>
            <w:r>
              <w:rPr>
                <w:sz w:val="22"/>
                <w:szCs w:val="22"/>
              </w:rPr>
              <w:t>/</w:t>
            </w:r>
            <w:r w:rsidR="00853031">
              <w:rPr>
                <w:sz w:val="22"/>
                <w:szCs w:val="22"/>
              </w:rPr>
              <w:t>2</w:t>
            </w:r>
            <w:r w:rsidR="00C315BA">
              <w:rPr>
                <w:sz w:val="22"/>
                <w:szCs w:val="22"/>
              </w:rPr>
              <w:t>1</w:t>
            </w:r>
          </w:p>
          <w:p w14:paraId="6FB8591F" w14:textId="3EEC06A8" w:rsidR="00EA7117" w:rsidRDefault="00EA7117" w:rsidP="00A25034">
            <w:pPr>
              <w:rPr>
                <w:sz w:val="22"/>
                <w:szCs w:val="22"/>
              </w:rPr>
            </w:pPr>
            <w:r>
              <w:rPr>
                <w:sz w:val="22"/>
                <w:szCs w:val="22"/>
              </w:rPr>
              <w:t xml:space="preserve">Analysis due: </w:t>
            </w:r>
            <w:r w:rsidR="004C788B">
              <w:rPr>
                <w:sz w:val="22"/>
                <w:szCs w:val="22"/>
              </w:rPr>
              <w:t>11/1</w:t>
            </w:r>
            <w:r w:rsidR="0075002D">
              <w:rPr>
                <w:sz w:val="22"/>
                <w:szCs w:val="22"/>
              </w:rPr>
              <w:t>9</w:t>
            </w:r>
            <w:r w:rsidR="004C788B">
              <w:rPr>
                <w:sz w:val="22"/>
                <w:szCs w:val="22"/>
              </w:rPr>
              <w:t>/21</w:t>
            </w:r>
          </w:p>
        </w:tc>
        <w:tc>
          <w:tcPr>
            <w:tcW w:w="1469" w:type="dxa"/>
          </w:tcPr>
          <w:p w14:paraId="0E3FECD5" w14:textId="77777777" w:rsidR="00EA7117" w:rsidRDefault="00EA7117" w:rsidP="00A25034">
            <w:pPr>
              <w:rPr>
                <w:sz w:val="22"/>
                <w:szCs w:val="22"/>
              </w:rPr>
            </w:pPr>
            <w:r>
              <w:rPr>
                <w:sz w:val="22"/>
                <w:szCs w:val="22"/>
              </w:rPr>
              <w:t>75</w:t>
            </w:r>
          </w:p>
        </w:tc>
        <w:tc>
          <w:tcPr>
            <w:tcW w:w="2169" w:type="dxa"/>
          </w:tcPr>
          <w:p w14:paraId="456D5084" w14:textId="77777777" w:rsidR="00EA7117" w:rsidRDefault="00EA7117" w:rsidP="00A25034">
            <w:pPr>
              <w:rPr>
                <w:sz w:val="22"/>
                <w:szCs w:val="22"/>
              </w:rPr>
            </w:pPr>
            <w:r>
              <w:rPr>
                <w:rFonts w:eastAsiaTheme="minorEastAsia"/>
                <w:sz w:val="22"/>
                <w:szCs w:val="22"/>
              </w:rPr>
              <w:t>II.F.1.c.; II.F.2.c; II.F.2.g.; II.F.2.i.; II.F.5.m</w:t>
            </w:r>
          </w:p>
        </w:tc>
      </w:tr>
      <w:tr w:rsidR="00EA7117" w14:paraId="434568E0" w14:textId="77777777" w:rsidTr="007C6C0D">
        <w:tc>
          <w:tcPr>
            <w:tcW w:w="2456" w:type="dxa"/>
            <w:tcBorders>
              <w:bottom w:val="single" w:sz="4" w:space="0" w:color="auto"/>
            </w:tcBorders>
          </w:tcPr>
          <w:p w14:paraId="33347CEA" w14:textId="77777777" w:rsidR="00EA7117" w:rsidRPr="00AB1356" w:rsidRDefault="00EA7117" w:rsidP="00A25034">
            <w:pPr>
              <w:rPr>
                <w:sz w:val="22"/>
                <w:szCs w:val="22"/>
              </w:rPr>
            </w:pPr>
            <w:r>
              <w:rPr>
                <w:sz w:val="22"/>
                <w:szCs w:val="22"/>
              </w:rPr>
              <w:t>Crisis Intervention Plan Group Project</w:t>
            </w:r>
          </w:p>
        </w:tc>
        <w:tc>
          <w:tcPr>
            <w:tcW w:w="2716" w:type="dxa"/>
            <w:tcBorders>
              <w:bottom w:val="single" w:sz="4" w:space="0" w:color="auto"/>
            </w:tcBorders>
          </w:tcPr>
          <w:p w14:paraId="7FA8DDE4" w14:textId="761B2F0A" w:rsidR="00EA7117" w:rsidRDefault="00EA7117" w:rsidP="00A25034">
            <w:pPr>
              <w:rPr>
                <w:sz w:val="22"/>
                <w:szCs w:val="22"/>
              </w:rPr>
            </w:pPr>
            <w:r>
              <w:rPr>
                <w:sz w:val="22"/>
                <w:szCs w:val="22"/>
              </w:rPr>
              <w:t>Scenario approval: 10/</w:t>
            </w:r>
            <w:r w:rsidR="00853031">
              <w:rPr>
                <w:sz w:val="22"/>
                <w:szCs w:val="22"/>
              </w:rPr>
              <w:t>1</w:t>
            </w:r>
            <w:r w:rsidR="00C315BA">
              <w:rPr>
                <w:sz w:val="22"/>
                <w:szCs w:val="22"/>
              </w:rPr>
              <w:t>3</w:t>
            </w:r>
            <w:r>
              <w:rPr>
                <w:sz w:val="22"/>
                <w:szCs w:val="22"/>
              </w:rPr>
              <w:t>/</w:t>
            </w:r>
            <w:r w:rsidR="00853031">
              <w:rPr>
                <w:sz w:val="22"/>
                <w:szCs w:val="22"/>
              </w:rPr>
              <w:t>2</w:t>
            </w:r>
            <w:r w:rsidR="00C315BA">
              <w:rPr>
                <w:sz w:val="22"/>
                <w:szCs w:val="22"/>
              </w:rPr>
              <w:t>1</w:t>
            </w:r>
          </w:p>
          <w:p w14:paraId="0C557F93" w14:textId="58B8A4ED" w:rsidR="00EA7117" w:rsidRDefault="00EA7117" w:rsidP="00A25034">
            <w:pPr>
              <w:rPr>
                <w:sz w:val="22"/>
                <w:szCs w:val="22"/>
              </w:rPr>
            </w:pPr>
            <w:r>
              <w:rPr>
                <w:sz w:val="22"/>
                <w:szCs w:val="22"/>
              </w:rPr>
              <w:t>Group Presentation: 11/</w:t>
            </w:r>
            <w:r w:rsidR="00853031">
              <w:rPr>
                <w:sz w:val="22"/>
                <w:szCs w:val="22"/>
              </w:rPr>
              <w:t>1</w:t>
            </w:r>
            <w:r w:rsidR="007825ED">
              <w:rPr>
                <w:sz w:val="22"/>
                <w:szCs w:val="22"/>
              </w:rPr>
              <w:t>0</w:t>
            </w:r>
            <w:r>
              <w:rPr>
                <w:sz w:val="22"/>
                <w:szCs w:val="22"/>
              </w:rPr>
              <w:t>/</w:t>
            </w:r>
            <w:r w:rsidR="00853031">
              <w:rPr>
                <w:sz w:val="22"/>
                <w:szCs w:val="22"/>
              </w:rPr>
              <w:t>2</w:t>
            </w:r>
            <w:r w:rsidR="00C315BA">
              <w:rPr>
                <w:sz w:val="22"/>
                <w:szCs w:val="22"/>
              </w:rPr>
              <w:t>1</w:t>
            </w:r>
          </w:p>
        </w:tc>
        <w:tc>
          <w:tcPr>
            <w:tcW w:w="1469" w:type="dxa"/>
          </w:tcPr>
          <w:p w14:paraId="470BD4BD" w14:textId="77777777" w:rsidR="00EA7117" w:rsidRDefault="00EA7117" w:rsidP="00A25034">
            <w:pPr>
              <w:rPr>
                <w:sz w:val="22"/>
                <w:szCs w:val="22"/>
              </w:rPr>
            </w:pPr>
            <w:r>
              <w:rPr>
                <w:sz w:val="22"/>
                <w:szCs w:val="22"/>
              </w:rPr>
              <w:t>50</w:t>
            </w:r>
          </w:p>
        </w:tc>
        <w:tc>
          <w:tcPr>
            <w:tcW w:w="2169" w:type="dxa"/>
            <w:tcBorders>
              <w:bottom w:val="single" w:sz="4" w:space="0" w:color="auto"/>
            </w:tcBorders>
          </w:tcPr>
          <w:p w14:paraId="2BED2230" w14:textId="77777777" w:rsidR="00EA7117" w:rsidRDefault="00EA7117" w:rsidP="00A25034">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w:t>
            </w:r>
            <w:proofErr w:type="gramStart"/>
            <w:r w:rsidRPr="00BF0C61">
              <w:rPr>
                <w:sz w:val="22"/>
                <w:szCs w:val="22"/>
              </w:rPr>
              <w:t>2.g.</w:t>
            </w:r>
            <w:proofErr w:type="gramEnd"/>
          </w:p>
        </w:tc>
      </w:tr>
      <w:tr w:rsidR="00F40517" w14:paraId="60BB7CC2" w14:textId="77777777" w:rsidTr="007C6C0D">
        <w:tc>
          <w:tcPr>
            <w:tcW w:w="2456" w:type="dxa"/>
            <w:tcBorders>
              <w:bottom w:val="single" w:sz="4" w:space="0" w:color="auto"/>
            </w:tcBorders>
          </w:tcPr>
          <w:p w14:paraId="10FC4B81" w14:textId="51609A77" w:rsidR="00F40517" w:rsidRDefault="00F40517" w:rsidP="00A25034">
            <w:pPr>
              <w:rPr>
                <w:sz w:val="22"/>
                <w:szCs w:val="22"/>
              </w:rPr>
            </w:pPr>
            <w:r>
              <w:rPr>
                <w:sz w:val="22"/>
                <w:szCs w:val="22"/>
              </w:rPr>
              <w:t>Class Participation</w:t>
            </w:r>
          </w:p>
        </w:tc>
        <w:tc>
          <w:tcPr>
            <w:tcW w:w="2716" w:type="dxa"/>
            <w:tcBorders>
              <w:bottom w:val="single" w:sz="4" w:space="0" w:color="auto"/>
            </w:tcBorders>
          </w:tcPr>
          <w:p w14:paraId="39E948FD" w14:textId="767394EA" w:rsidR="00F40517" w:rsidRDefault="00F40517" w:rsidP="00A25034">
            <w:pPr>
              <w:rPr>
                <w:sz w:val="22"/>
                <w:szCs w:val="22"/>
              </w:rPr>
            </w:pPr>
            <w:r>
              <w:rPr>
                <w:sz w:val="22"/>
                <w:szCs w:val="22"/>
              </w:rPr>
              <w:t>Ongoing</w:t>
            </w:r>
          </w:p>
        </w:tc>
        <w:tc>
          <w:tcPr>
            <w:tcW w:w="1469" w:type="dxa"/>
          </w:tcPr>
          <w:p w14:paraId="45A1E36F" w14:textId="5DD538A5" w:rsidR="00F40517" w:rsidRDefault="00F40517" w:rsidP="00A25034">
            <w:pPr>
              <w:rPr>
                <w:sz w:val="22"/>
                <w:szCs w:val="22"/>
              </w:rPr>
            </w:pPr>
            <w:r>
              <w:rPr>
                <w:sz w:val="22"/>
                <w:szCs w:val="22"/>
              </w:rPr>
              <w:t>30</w:t>
            </w:r>
          </w:p>
        </w:tc>
        <w:tc>
          <w:tcPr>
            <w:tcW w:w="2169" w:type="dxa"/>
            <w:tcBorders>
              <w:bottom w:val="single" w:sz="4" w:space="0" w:color="auto"/>
            </w:tcBorders>
          </w:tcPr>
          <w:p w14:paraId="6E9EE4C6" w14:textId="4075BCAD" w:rsidR="00F40517" w:rsidRPr="00BF0C61" w:rsidRDefault="00F40517" w:rsidP="00A25034">
            <w:pPr>
              <w:rPr>
                <w:sz w:val="22"/>
                <w:szCs w:val="22"/>
              </w:rPr>
            </w:pPr>
            <w:r>
              <w:rPr>
                <w:rFonts w:eastAsiaTheme="minorEastAsia"/>
                <w:sz w:val="22"/>
                <w:szCs w:val="22"/>
              </w:rPr>
              <w:t>II.F.1.i.; II.F.1.k.; II.F.1.l.; II.F.1.m.; II.F.2.c.; II.F.2.g.; II.F.5.l.; II.F.5.m;</w:t>
            </w:r>
            <w:r w:rsidR="00D319DD">
              <w:rPr>
                <w:rFonts w:eastAsiaTheme="minorEastAsia"/>
                <w:sz w:val="22"/>
                <w:szCs w:val="22"/>
              </w:rPr>
              <w:t xml:space="preserve"> V.C.2.e.; V.C.2.f.; V.C.3.b.; V.D.2.g.; V.D.2.h.; V.G.2.g.; V.G.</w:t>
            </w:r>
            <w:proofErr w:type="gramStart"/>
            <w:r w:rsidR="00D319DD">
              <w:rPr>
                <w:rFonts w:eastAsiaTheme="minorEastAsia"/>
                <w:sz w:val="22"/>
                <w:szCs w:val="22"/>
              </w:rPr>
              <w:t>2.i.</w:t>
            </w:r>
            <w:proofErr w:type="gramEnd"/>
          </w:p>
        </w:tc>
      </w:tr>
      <w:tr w:rsidR="00EA7117" w:rsidRPr="0017226A" w14:paraId="0B697E40" w14:textId="77777777" w:rsidTr="007C6C0D">
        <w:trPr>
          <w:trHeight w:val="215"/>
        </w:trPr>
        <w:tc>
          <w:tcPr>
            <w:tcW w:w="2456" w:type="dxa"/>
            <w:tcBorders>
              <w:left w:val="nil"/>
              <w:bottom w:val="nil"/>
              <w:right w:val="nil"/>
            </w:tcBorders>
          </w:tcPr>
          <w:p w14:paraId="58D52042" w14:textId="77777777" w:rsidR="00EA7117" w:rsidRPr="0017226A" w:rsidRDefault="00EA7117" w:rsidP="00A25034">
            <w:pPr>
              <w:jc w:val="right"/>
              <w:rPr>
                <w:b/>
                <w:sz w:val="22"/>
                <w:szCs w:val="22"/>
              </w:rPr>
            </w:pPr>
          </w:p>
        </w:tc>
        <w:tc>
          <w:tcPr>
            <w:tcW w:w="2716" w:type="dxa"/>
            <w:tcBorders>
              <w:left w:val="nil"/>
              <w:bottom w:val="nil"/>
            </w:tcBorders>
          </w:tcPr>
          <w:p w14:paraId="03435760" w14:textId="77777777" w:rsidR="00EA7117" w:rsidRPr="0017226A" w:rsidRDefault="00EA7117" w:rsidP="00A25034">
            <w:pPr>
              <w:jc w:val="right"/>
              <w:rPr>
                <w:b/>
                <w:sz w:val="22"/>
                <w:szCs w:val="22"/>
              </w:rPr>
            </w:pPr>
            <w:r w:rsidRPr="0017226A">
              <w:rPr>
                <w:b/>
                <w:sz w:val="22"/>
                <w:szCs w:val="22"/>
              </w:rPr>
              <w:t>Total</w:t>
            </w:r>
          </w:p>
        </w:tc>
        <w:tc>
          <w:tcPr>
            <w:tcW w:w="1469" w:type="dxa"/>
          </w:tcPr>
          <w:p w14:paraId="497BB7B8" w14:textId="1BB0BE37" w:rsidR="00EA7117" w:rsidRPr="0017226A" w:rsidRDefault="00EA7117" w:rsidP="00A25034">
            <w:pPr>
              <w:rPr>
                <w:b/>
                <w:sz w:val="22"/>
                <w:szCs w:val="22"/>
              </w:rPr>
            </w:pPr>
            <w:r>
              <w:rPr>
                <w:b/>
                <w:sz w:val="22"/>
                <w:szCs w:val="22"/>
              </w:rPr>
              <w:t>3</w:t>
            </w:r>
            <w:r w:rsidR="00612116">
              <w:rPr>
                <w:b/>
                <w:sz w:val="22"/>
                <w:szCs w:val="22"/>
              </w:rPr>
              <w:t>3</w:t>
            </w:r>
            <w:r w:rsidR="007C6C0D">
              <w:rPr>
                <w:b/>
                <w:sz w:val="22"/>
                <w:szCs w:val="22"/>
              </w:rPr>
              <w:t>0</w:t>
            </w:r>
            <w:r>
              <w:rPr>
                <w:b/>
                <w:sz w:val="22"/>
                <w:szCs w:val="22"/>
              </w:rPr>
              <w:t xml:space="preserve">pts </w:t>
            </w:r>
          </w:p>
        </w:tc>
        <w:tc>
          <w:tcPr>
            <w:tcW w:w="2169" w:type="dxa"/>
            <w:tcBorders>
              <w:bottom w:val="nil"/>
              <w:right w:val="nil"/>
            </w:tcBorders>
          </w:tcPr>
          <w:p w14:paraId="2A43F061" w14:textId="77777777" w:rsidR="00EA7117" w:rsidRPr="0017226A" w:rsidRDefault="00EA7117" w:rsidP="00A25034">
            <w:pPr>
              <w:rPr>
                <w:b/>
                <w:sz w:val="22"/>
                <w:szCs w:val="22"/>
              </w:rPr>
            </w:pPr>
          </w:p>
        </w:tc>
      </w:tr>
    </w:tbl>
    <w:p w14:paraId="288A1EB0" w14:textId="62A72687" w:rsidR="00EA7117" w:rsidRDefault="00EA7117" w:rsidP="00936370">
      <w:pPr>
        <w:ind w:left="720"/>
        <w:rPr>
          <w:sz w:val="22"/>
          <w:szCs w:val="22"/>
        </w:rPr>
      </w:pPr>
    </w:p>
    <w:p w14:paraId="522A0081" w14:textId="77777777" w:rsidR="00EA7117" w:rsidRDefault="00EA7117" w:rsidP="00EA7117">
      <w:pPr>
        <w:ind w:firstLine="720"/>
        <w:rPr>
          <w:sz w:val="21"/>
          <w:szCs w:val="21"/>
        </w:rPr>
      </w:pPr>
    </w:p>
    <w:p w14:paraId="456F357B" w14:textId="77777777" w:rsidR="00EA7117" w:rsidRDefault="00EA7117" w:rsidP="00EA7117">
      <w:pPr>
        <w:ind w:firstLine="720"/>
        <w:rPr>
          <w:sz w:val="21"/>
          <w:szCs w:val="21"/>
        </w:rPr>
      </w:pPr>
    </w:p>
    <w:p w14:paraId="18F6A16D" w14:textId="306247F4" w:rsidR="00EA7117" w:rsidRPr="0057457E" w:rsidRDefault="00EA7117" w:rsidP="00EA7117">
      <w:pPr>
        <w:ind w:firstLine="720"/>
        <w:rPr>
          <w:sz w:val="21"/>
          <w:szCs w:val="21"/>
        </w:rPr>
      </w:pPr>
      <w:r w:rsidRPr="0057457E">
        <w:rPr>
          <w:sz w:val="21"/>
          <w:szCs w:val="21"/>
        </w:rPr>
        <w:t>The following scale will be used:</w:t>
      </w:r>
    </w:p>
    <w:p w14:paraId="489B9835" w14:textId="77777777" w:rsidR="00EA7117" w:rsidRPr="0057457E" w:rsidRDefault="00EA7117" w:rsidP="00EA7117">
      <w:pPr>
        <w:ind w:left="1440"/>
        <w:rPr>
          <w:sz w:val="21"/>
          <w:szCs w:val="21"/>
        </w:rPr>
      </w:pPr>
      <w:r w:rsidRPr="0057457E">
        <w:rPr>
          <w:sz w:val="21"/>
          <w:szCs w:val="21"/>
        </w:rPr>
        <w:tab/>
        <w:t>90 – 100%</w:t>
      </w:r>
      <w:r w:rsidRPr="0057457E">
        <w:rPr>
          <w:sz w:val="21"/>
          <w:szCs w:val="21"/>
        </w:rPr>
        <w:tab/>
        <w:t xml:space="preserve">   =A</w:t>
      </w:r>
    </w:p>
    <w:p w14:paraId="142AF948" w14:textId="649D5B38" w:rsidR="00EA7117" w:rsidRPr="0057457E" w:rsidRDefault="00EA7117" w:rsidP="00EA7117">
      <w:pPr>
        <w:ind w:left="1440"/>
        <w:rPr>
          <w:sz w:val="21"/>
          <w:szCs w:val="21"/>
        </w:rPr>
      </w:pPr>
      <w:r w:rsidRPr="0057457E">
        <w:rPr>
          <w:sz w:val="21"/>
          <w:szCs w:val="21"/>
        </w:rPr>
        <w:tab/>
        <w:t>80 – 89.9</w:t>
      </w:r>
      <w:r w:rsidR="005833F1">
        <w:rPr>
          <w:sz w:val="21"/>
          <w:szCs w:val="21"/>
        </w:rPr>
        <w:t>9</w:t>
      </w:r>
      <w:r w:rsidRPr="0057457E">
        <w:rPr>
          <w:sz w:val="21"/>
          <w:szCs w:val="21"/>
        </w:rPr>
        <w:t>%</w:t>
      </w:r>
      <w:r w:rsidRPr="0057457E">
        <w:rPr>
          <w:sz w:val="21"/>
          <w:szCs w:val="21"/>
        </w:rPr>
        <w:tab/>
        <w:t xml:space="preserve">   =B</w:t>
      </w:r>
    </w:p>
    <w:p w14:paraId="4FA9F255" w14:textId="03C1513C" w:rsidR="00EA7117" w:rsidRPr="0057457E" w:rsidRDefault="00EA7117" w:rsidP="00EA7117">
      <w:pPr>
        <w:ind w:left="1440"/>
        <w:rPr>
          <w:sz w:val="21"/>
          <w:szCs w:val="21"/>
        </w:rPr>
      </w:pPr>
      <w:r w:rsidRPr="0057457E">
        <w:rPr>
          <w:sz w:val="21"/>
          <w:szCs w:val="21"/>
        </w:rPr>
        <w:tab/>
        <w:t>70 – 79.9</w:t>
      </w:r>
      <w:r w:rsidR="005833F1">
        <w:rPr>
          <w:sz w:val="21"/>
          <w:szCs w:val="21"/>
        </w:rPr>
        <w:t>9</w:t>
      </w:r>
      <w:r w:rsidRPr="0057457E">
        <w:rPr>
          <w:sz w:val="21"/>
          <w:szCs w:val="21"/>
        </w:rPr>
        <w:t>%</w:t>
      </w:r>
      <w:r w:rsidRPr="0057457E">
        <w:rPr>
          <w:sz w:val="21"/>
          <w:szCs w:val="21"/>
        </w:rPr>
        <w:tab/>
        <w:t xml:space="preserve">   =C</w:t>
      </w:r>
    </w:p>
    <w:p w14:paraId="417DFA43" w14:textId="77777777" w:rsidR="00EA7117" w:rsidRPr="00B81073" w:rsidRDefault="00EA7117" w:rsidP="00936370">
      <w:pPr>
        <w:ind w:left="720"/>
        <w:rPr>
          <w:sz w:val="22"/>
          <w:szCs w:val="22"/>
        </w:rPr>
      </w:pPr>
    </w:p>
    <w:p w14:paraId="162C70EF" w14:textId="77777777" w:rsidR="00811EF7" w:rsidRPr="00B81073" w:rsidRDefault="00811EF7" w:rsidP="00811EF7">
      <w:pPr>
        <w:ind w:left="720"/>
        <w:rPr>
          <w:sz w:val="22"/>
          <w:szCs w:val="22"/>
        </w:rPr>
      </w:pPr>
    </w:p>
    <w:p w14:paraId="2128F1DD" w14:textId="77777777" w:rsidR="00756432" w:rsidRDefault="00756432" w:rsidP="00811EF7">
      <w:pPr>
        <w:rPr>
          <w:b/>
          <w:sz w:val="22"/>
          <w:szCs w:val="22"/>
        </w:rPr>
      </w:pPr>
    </w:p>
    <w:p w14:paraId="5588F523" w14:textId="77777777" w:rsidR="00EA13D3" w:rsidRDefault="00EA13D3" w:rsidP="00EA13D3">
      <w:r>
        <w:rPr>
          <w:b/>
        </w:rPr>
        <w:t>Class Policy Statements:</w:t>
      </w:r>
    </w:p>
    <w:p w14:paraId="0231185C" w14:textId="77777777" w:rsidR="00EA13D3" w:rsidRDefault="00EA13D3" w:rsidP="00EA13D3">
      <w:pPr>
        <w:numPr>
          <w:ilvl w:val="1"/>
          <w:numId w:val="17"/>
        </w:numPr>
      </w:pPr>
      <w:r>
        <w:rPr>
          <w:u w:val="single"/>
        </w:rPr>
        <w:t>Attendance:</w:t>
      </w:r>
      <w:r>
        <w:t xml:space="preserve"> Students are expected to attend class meetings every week. Students are expected to prepare for class and to participate in class activities and discussions. Attendance will be taken each week. Should students need to be absent for any reason, please contact the course instructor </w:t>
      </w:r>
      <w:r w:rsidRPr="00291121">
        <w:rPr>
          <w:i/>
          <w:iCs/>
          <w:u w:val="single"/>
        </w:rPr>
        <w:t>before</w:t>
      </w:r>
      <w:r>
        <w:t xml:space="preserve"> missing that class meeting. Students are allotted one excused absence. </w:t>
      </w:r>
      <w:r>
        <w:rPr>
          <w:b/>
        </w:rPr>
        <w:t>Each additional absence will result in a 10pt. deduction from the student’s overall grade.</w:t>
      </w:r>
    </w:p>
    <w:p w14:paraId="30803054" w14:textId="77777777" w:rsidR="00EA13D3" w:rsidRDefault="00EA13D3" w:rsidP="00EA13D3">
      <w:pPr>
        <w:numPr>
          <w:ilvl w:val="1"/>
          <w:numId w:val="17"/>
        </w:numPr>
      </w:pPr>
      <w:r>
        <w:rPr>
          <w:u w:val="single"/>
        </w:rPr>
        <w:t>Zoom Policy:</w:t>
      </w:r>
      <w:r>
        <w:t xml:space="preserve"> </w:t>
      </w:r>
      <w:r>
        <w:rPr>
          <w:highlight w:val="white"/>
        </w:rPr>
        <w:t xml:space="preserve">If we meet on Zoom, your attendance, attention, and participation are expected. </w:t>
      </w:r>
      <w:r w:rsidRPr="00601C1F">
        <w:rPr>
          <w:i/>
          <w:iCs/>
          <w:highlight w:val="white"/>
        </w:rPr>
        <w:t xml:space="preserve">Students must receive approval to Zoom into class prior to the class meeting, and the Zoom option will be used sparingly and in a </w:t>
      </w:r>
      <w:proofErr w:type="gramStart"/>
      <w:r w:rsidRPr="00601C1F">
        <w:rPr>
          <w:i/>
          <w:iCs/>
          <w:highlight w:val="white"/>
        </w:rPr>
        <w:t>case by case</w:t>
      </w:r>
      <w:proofErr w:type="gramEnd"/>
      <w:r w:rsidRPr="00601C1F">
        <w:rPr>
          <w:i/>
          <w:iCs/>
          <w:highlight w:val="white"/>
        </w:rPr>
        <w:t xml:space="preserve"> scenario. </w:t>
      </w:r>
      <w:r>
        <w:rPr>
          <w:highlight w:val="white"/>
        </w:rPr>
        <w:t xml:space="preserve">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
    <w:p w14:paraId="40CAD51E" w14:textId="77777777" w:rsidR="00EA13D3" w:rsidRDefault="00EA13D3" w:rsidP="00EA13D3">
      <w:pPr>
        <w:numPr>
          <w:ilvl w:val="1"/>
          <w:numId w:val="17"/>
        </w:numPr>
      </w:pPr>
      <w:r>
        <w:rPr>
          <w:u w:val="single"/>
        </w:rPr>
        <w:lastRenderedPageBreak/>
        <w:t>Excused Absences</w:t>
      </w:r>
      <w:r>
        <w:t xml:space="preserve">: Students are granted excused absences from class for the following reasons: illness of the student (with a doctor’s note),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Pr>
          <w:i/>
        </w:rPr>
        <w:t xml:space="preserve">Student </w:t>
      </w:r>
      <w:proofErr w:type="spellStart"/>
      <w:r>
        <w:rPr>
          <w:i/>
        </w:rPr>
        <w:t>EPolicy</w:t>
      </w:r>
      <w:proofErr w:type="spellEnd"/>
      <w:r>
        <w:rPr>
          <w:i/>
        </w:rPr>
        <w:t xml:space="preserve"> Handbook</w:t>
      </w:r>
      <w:r>
        <w:t xml:space="preserve"> at </w:t>
      </w:r>
      <w:hyperlink r:id="rId8">
        <w:r>
          <w:t>www.auburn.edu/studentpolicies</w:t>
        </w:r>
      </w:hyperlink>
      <w:r>
        <w:t xml:space="preserve"> for more information on excused absences. </w:t>
      </w:r>
    </w:p>
    <w:p w14:paraId="405EBF22" w14:textId="77777777" w:rsidR="00EA13D3" w:rsidRDefault="00EA13D3" w:rsidP="00EA13D3">
      <w:pPr>
        <w:widowControl w:val="0"/>
        <w:numPr>
          <w:ilvl w:val="1"/>
          <w:numId w:val="17"/>
        </w:numPr>
        <w:tabs>
          <w:tab w:val="left" w:pos="474"/>
        </w:tabs>
        <w:spacing w:before="1" w:line="252" w:lineRule="auto"/>
        <w:ind w:right="134"/>
        <w:rPr>
          <w:sz w:val="21"/>
          <w:szCs w:val="21"/>
        </w:rPr>
      </w:pPr>
      <w:r>
        <w:rPr>
          <w:u w:val="single"/>
        </w:rPr>
        <w:t>Absences due to COVID:</w:t>
      </w:r>
      <w:r>
        <w:t xml:space="preserve"> Please do the following in the event of an illness or COVID-related absence:</w:t>
      </w:r>
    </w:p>
    <w:p w14:paraId="0DD75006" w14:textId="77777777" w:rsidR="00EA13D3" w:rsidRDefault="00EA13D3" w:rsidP="00EA13D3">
      <w:pPr>
        <w:widowControl w:val="0"/>
        <w:numPr>
          <w:ilvl w:val="0"/>
          <w:numId w:val="18"/>
        </w:numPr>
        <w:spacing w:line="252" w:lineRule="auto"/>
        <w:ind w:left="1100" w:firstLine="610"/>
        <w:rPr>
          <w:color w:val="000000"/>
        </w:rPr>
      </w:pPr>
      <w:r>
        <w:t>Notify me in advance of your absence if possible</w:t>
      </w:r>
    </w:p>
    <w:p w14:paraId="1825B366" w14:textId="77777777" w:rsidR="00EA13D3" w:rsidRDefault="00EA13D3" w:rsidP="00EA13D3">
      <w:pPr>
        <w:widowControl w:val="0"/>
        <w:numPr>
          <w:ilvl w:val="0"/>
          <w:numId w:val="18"/>
        </w:numPr>
        <w:tabs>
          <w:tab w:val="left" w:pos="474"/>
        </w:tabs>
        <w:spacing w:line="252" w:lineRule="auto"/>
        <w:ind w:left="1100" w:firstLine="610"/>
        <w:rPr>
          <w:color w:val="000000"/>
        </w:rPr>
      </w:pPr>
      <w:r>
        <w:t>Keep up with coursework as much as possible</w:t>
      </w:r>
    </w:p>
    <w:p w14:paraId="796012E3" w14:textId="77777777" w:rsidR="00EA13D3" w:rsidRDefault="00EA13D3" w:rsidP="00EA13D3">
      <w:pPr>
        <w:widowControl w:val="0"/>
        <w:numPr>
          <w:ilvl w:val="0"/>
          <w:numId w:val="18"/>
        </w:numPr>
        <w:tabs>
          <w:tab w:val="left" w:pos="474"/>
        </w:tabs>
        <w:spacing w:line="252" w:lineRule="auto"/>
        <w:ind w:left="2160" w:hanging="450"/>
        <w:rPr>
          <w:color w:val="000000"/>
        </w:rPr>
      </w:pPr>
      <w:r>
        <w:t>Participate in class activities and submit assignments electronically as much as possible</w:t>
      </w:r>
    </w:p>
    <w:p w14:paraId="75C18F90" w14:textId="77777777" w:rsidR="00EA13D3" w:rsidRDefault="00EA13D3" w:rsidP="00EA13D3">
      <w:pPr>
        <w:widowControl w:val="0"/>
        <w:numPr>
          <w:ilvl w:val="0"/>
          <w:numId w:val="18"/>
        </w:numPr>
        <w:tabs>
          <w:tab w:val="left" w:pos="474"/>
        </w:tabs>
        <w:spacing w:after="200" w:line="252" w:lineRule="auto"/>
        <w:ind w:left="2160" w:hanging="450"/>
        <w:rPr>
          <w:color w:val="000000"/>
        </w:rPr>
      </w:pPr>
      <w:r>
        <w:t xml:space="preserve">Notify me if you require a modification to the deadline of an assignment or exam for approval to be considered </w:t>
      </w:r>
    </w:p>
    <w:p w14:paraId="1DAD8652" w14:textId="77777777" w:rsidR="00EA13D3" w:rsidRDefault="00EA13D3" w:rsidP="00EA13D3">
      <w:pPr>
        <w:widowControl w:val="0"/>
        <w:tabs>
          <w:tab w:val="left" w:pos="474"/>
        </w:tabs>
        <w:spacing w:before="180" w:after="180" w:line="252" w:lineRule="auto"/>
        <w:ind w:left="1620"/>
      </w:pPr>
      <w:r>
        <w:t>Finally, if remaining in a class and fulfilling the necessary requirements becomes impossible due to illness or other COVID-related issues, please let me know as soon as possible so we can discuss your options.</w:t>
      </w:r>
    </w:p>
    <w:p w14:paraId="2506A6C5" w14:textId="77777777" w:rsidR="00EA13D3" w:rsidRDefault="00EA13D3" w:rsidP="00EA13D3">
      <w:pPr>
        <w:numPr>
          <w:ilvl w:val="1"/>
          <w:numId w:val="17"/>
        </w:numPr>
      </w:pPr>
      <w:r>
        <w:rPr>
          <w:u w:val="single"/>
        </w:rPr>
        <w:t>Make-Up Policy</w:t>
      </w:r>
      <w:r>
        <w:t xml:space="preserve">: 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 </w:t>
      </w:r>
    </w:p>
    <w:p w14:paraId="0B38A923" w14:textId="77777777" w:rsidR="00EA13D3" w:rsidRDefault="00EA13D3" w:rsidP="00EA13D3">
      <w:pPr>
        <w:numPr>
          <w:ilvl w:val="1"/>
          <w:numId w:val="17"/>
        </w:numPr>
      </w:pPr>
      <w:r>
        <w:rPr>
          <w:u w:val="single"/>
        </w:rPr>
        <w:t>Academic Honesty</w:t>
      </w:r>
      <w:r>
        <w:t xml:space="preserve">: All portions of the Auburn University student academic honesty code (Title XII) found in the </w:t>
      </w:r>
      <w:r>
        <w:rPr>
          <w:i/>
        </w:rPr>
        <w:t xml:space="preserve">Student </w:t>
      </w:r>
      <w:proofErr w:type="spellStart"/>
      <w:r>
        <w:rPr>
          <w:i/>
        </w:rPr>
        <w:t>EPolicy</w:t>
      </w:r>
      <w:proofErr w:type="spellEnd"/>
      <w:r>
        <w:rPr>
          <w:i/>
        </w:rPr>
        <w:t xml:space="preserve"> Handbook </w:t>
      </w:r>
      <w:r>
        <w:t xml:space="preserve">will apply to university courses. All academic honesty violations or alleged violations of the SGA Code of Laws will be reported to the Office of the Provost, which will then refer the case to the Academic Honesty Committee. </w:t>
      </w:r>
    </w:p>
    <w:p w14:paraId="17BD67D4" w14:textId="77777777" w:rsidR="00EA13D3" w:rsidRDefault="00EA13D3" w:rsidP="00EA13D3">
      <w:pPr>
        <w:numPr>
          <w:ilvl w:val="1"/>
          <w:numId w:val="17"/>
        </w:numPr>
      </w:pPr>
      <w:r>
        <w:rPr>
          <w:color w:val="212121"/>
          <w:highlight w:val="white"/>
          <w:u w:val="single"/>
        </w:rPr>
        <w:t>Students with Disabilities Statement Disability Accommodations</w:t>
      </w:r>
      <w:r>
        <w:rPr>
          <w:color w:val="212121"/>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r>
        <w:rPr>
          <w:i/>
          <w:color w:val="212121"/>
          <w:highlight w:val="white"/>
        </w:rPr>
        <w:t>​</w:t>
      </w:r>
    </w:p>
    <w:p w14:paraId="5844E7C3" w14:textId="77777777" w:rsidR="00EA13D3" w:rsidRDefault="00EA13D3" w:rsidP="00EA13D3">
      <w:pPr>
        <w:numPr>
          <w:ilvl w:val="1"/>
          <w:numId w:val="17"/>
        </w:numPr>
      </w:pPr>
      <w:r>
        <w:rPr>
          <w:u w:val="single"/>
        </w:rPr>
        <w:t>Course Contingency</w:t>
      </w:r>
      <w:r>
        <w:t xml:space="preserve">: 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and </w:t>
      </w:r>
      <w:r>
        <w:lastRenderedPageBreak/>
        <w:t xml:space="preserve">addendum to your syllabus and/or course assignments will replace the original materials. </w:t>
      </w:r>
    </w:p>
    <w:p w14:paraId="667C0312" w14:textId="77777777" w:rsidR="00EA13D3" w:rsidRDefault="00EA13D3" w:rsidP="00EA13D3">
      <w:pPr>
        <w:numPr>
          <w:ilvl w:val="1"/>
          <w:numId w:val="17"/>
        </w:numPr>
      </w:pPr>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3E8EC492" w14:textId="77777777" w:rsidR="00EA13D3" w:rsidRDefault="00EA13D3" w:rsidP="00EA13D3">
      <w:pPr>
        <w:ind w:left="2160" w:firstLine="546"/>
      </w:pPr>
      <w:r>
        <w:t>Engage in responsible and ethical professional practices</w:t>
      </w:r>
    </w:p>
    <w:p w14:paraId="0617F89F" w14:textId="77777777" w:rsidR="00EA13D3" w:rsidRDefault="00EA13D3" w:rsidP="00EA13D3">
      <w:pPr>
        <w:ind w:left="2160" w:firstLine="546"/>
      </w:pPr>
      <w:r>
        <w:t>Contribute to collaborative learning communities</w:t>
      </w:r>
    </w:p>
    <w:p w14:paraId="60A9AE99" w14:textId="77777777" w:rsidR="00EA13D3" w:rsidRDefault="00EA13D3" w:rsidP="00EA13D3">
      <w:pPr>
        <w:ind w:left="2160" w:firstLine="546"/>
      </w:pPr>
      <w:r>
        <w:t>Demonstrate a commitment to diversity</w:t>
      </w:r>
    </w:p>
    <w:p w14:paraId="689BFE51" w14:textId="77777777" w:rsidR="00EA13D3" w:rsidRPr="000151A7" w:rsidRDefault="00EA13D3" w:rsidP="00EA13D3">
      <w:pPr>
        <w:ind w:left="2160" w:firstLine="546"/>
      </w:pPr>
      <w:r>
        <w:t>Model and nurture intellectual vitality</w:t>
      </w:r>
    </w:p>
    <w:p w14:paraId="4378685B" w14:textId="77777777" w:rsidR="00EA13D3" w:rsidRDefault="00EA13D3" w:rsidP="00EA13D3">
      <w:pPr>
        <w:ind w:left="540"/>
        <w:rPr>
          <w:b/>
        </w:rPr>
      </w:pPr>
    </w:p>
    <w:p w14:paraId="7D48395B" w14:textId="77777777" w:rsidR="00EA13D3" w:rsidRDefault="00EA13D3" w:rsidP="00EA13D3">
      <w:pPr>
        <w:ind w:left="540"/>
        <w:rPr>
          <w:b/>
        </w:rPr>
      </w:pPr>
    </w:p>
    <w:p w14:paraId="56CD5124" w14:textId="77777777" w:rsidR="00EA13D3" w:rsidRDefault="00EA13D3" w:rsidP="00EA13D3">
      <w:pPr>
        <w:ind w:left="540"/>
      </w:pPr>
      <w:r>
        <w:rPr>
          <w:b/>
        </w:rPr>
        <w:t xml:space="preserve">   Justification for Graduate Credit:  </w:t>
      </w:r>
    </w:p>
    <w:p w14:paraId="1DAEC04D" w14:textId="77777777" w:rsidR="00EA13D3" w:rsidRDefault="00EA13D3" w:rsidP="00EA13D3">
      <w:pPr>
        <w:ind w:left="900"/>
      </w:pPr>
      <w:r>
        <w:t>This course includes advanced content on</w:t>
      </w:r>
      <w:r>
        <w:rPr>
          <w:b/>
        </w:rPr>
        <w:t xml:space="preserve"> </w:t>
      </w:r>
      <w:r>
        <w:t xml:space="preserve">pedagogical methods in counselor education.  This includes content as specified by the Council for the Accreditation of Counseling and Related Programs (CACREP, 2016).  All academic content approved by CACREP is for advanced </w:t>
      </w:r>
      <w:proofErr w:type="gramStart"/>
      <w:r>
        <w:t>Masters</w:t>
      </w:r>
      <w:proofErr w:type="gramEnd"/>
      <w:r>
        <w:t xml:space="preserve"> and/or Doctoral graduate study.  This includes rigorous evaluation standards of students completing the student learning outcomes specified in this syllabus.  </w:t>
      </w:r>
    </w:p>
    <w:p w14:paraId="413164E5" w14:textId="6FD415B7" w:rsidR="005E7CCC" w:rsidRDefault="005E7CCC">
      <w:pPr>
        <w:rPr>
          <w:b/>
          <w:sz w:val="22"/>
          <w:szCs w:val="22"/>
        </w:rPr>
      </w:pPr>
      <w:r>
        <w:rPr>
          <w:b/>
          <w:sz w:val="22"/>
          <w:szCs w:val="22"/>
        </w:rPr>
        <w:br w:type="page"/>
      </w:r>
    </w:p>
    <w:p w14:paraId="3652097D"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8882" w:type="dxa"/>
        <w:tblLayout w:type="fixed"/>
        <w:tblLook w:val="04A0" w:firstRow="1" w:lastRow="0" w:firstColumn="1" w:lastColumn="0" w:noHBand="0" w:noVBand="1"/>
      </w:tblPr>
      <w:tblGrid>
        <w:gridCol w:w="804"/>
        <w:gridCol w:w="1029"/>
        <w:gridCol w:w="2255"/>
        <w:gridCol w:w="1829"/>
        <w:gridCol w:w="1783"/>
        <w:gridCol w:w="1182"/>
      </w:tblGrid>
      <w:tr w:rsidR="00EA7117" w:rsidRPr="00B81073" w14:paraId="50991F4F" w14:textId="77777777" w:rsidTr="00185595">
        <w:tc>
          <w:tcPr>
            <w:tcW w:w="804" w:type="dxa"/>
          </w:tcPr>
          <w:p w14:paraId="64899B97" w14:textId="77777777" w:rsidR="00EA7117" w:rsidRPr="00B81073" w:rsidRDefault="00EA7117" w:rsidP="00A25034">
            <w:pPr>
              <w:jc w:val="center"/>
              <w:rPr>
                <w:b/>
                <w:sz w:val="22"/>
                <w:szCs w:val="22"/>
              </w:rPr>
            </w:pPr>
            <w:r w:rsidRPr="00B81073">
              <w:rPr>
                <w:b/>
                <w:sz w:val="22"/>
                <w:szCs w:val="22"/>
              </w:rPr>
              <w:t>Week</w:t>
            </w:r>
          </w:p>
        </w:tc>
        <w:tc>
          <w:tcPr>
            <w:tcW w:w="1029" w:type="dxa"/>
          </w:tcPr>
          <w:p w14:paraId="0E22E858" w14:textId="77777777" w:rsidR="00EA7117" w:rsidRPr="00B81073" w:rsidRDefault="00EA7117" w:rsidP="00A25034">
            <w:pPr>
              <w:jc w:val="center"/>
              <w:rPr>
                <w:b/>
                <w:sz w:val="22"/>
                <w:szCs w:val="22"/>
              </w:rPr>
            </w:pPr>
            <w:r w:rsidRPr="00CC20AD">
              <w:rPr>
                <w:b/>
                <w:sz w:val="22"/>
                <w:szCs w:val="22"/>
              </w:rPr>
              <w:t>Date</w:t>
            </w:r>
          </w:p>
        </w:tc>
        <w:tc>
          <w:tcPr>
            <w:tcW w:w="2255" w:type="dxa"/>
          </w:tcPr>
          <w:p w14:paraId="6C382E70" w14:textId="77777777" w:rsidR="00EA7117" w:rsidRPr="00B81073" w:rsidRDefault="00EA7117" w:rsidP="00A25034">
            <w:pPr>
              <w:jc w:val="center"/>
              <w:rPr>
                <w:b/>
                <w:sz w:val="22"/>
                <w:szCs w:val="22"/>
              </w:rPr>
            </w:pPr>
            <w:r w:rsidRPr="00B81073">
              <w:rPr>
                <w:b/>
                <w:sz w:val="22"/>
                <w:szCs w:val="22"/>
              </w:rPr>
              <w:t>Content</w:t>
            </w:r>
          </w:p>
        </w:tc>
        <w:tc>
          <w:tcPr>
            <w:tcW w:w="1829" w:type="dxa"/>
          </w:tcPr>
          <w:p w14:paraId="425A80EA" w14:textId="77777777" w:rsidR="00EA7117" w:rsidRPr="00B81073" w:rsidRDefault="00EA7117" w:rsidP="00A25034">
            <w:pPr>
              <w:jc w:val="center"/>
              <w:rPr>
                <w:b/>
                <w:sz w:val="22"/>
                <w:szCs w:val="22"/>
              </w:rPr>
            </w:pPr>
            <w:r w:rsidRPr="00B81073">
              <w:rPr>
                <w:b/>
                <w:sz w:val="22"/>
                <w:szCs w:val="22"/>
              </w:rPr>
              <w:t>Readings</w:t>
            </w:r>
          </w:p>
        </w:tc>
        <w:tc>
          <w:tcPr>
            <w:tcW w:w="1783" w:type="dxa"/>
          </w:tcPr>
          <w:p w14:paraId="25105F29" w14:textId="77777777" w:rsidR="00EA7117" w:rsidRDefault="00EA7117" w:rsidP="00A25034">
            <w:pPr>
              <w:jc w:val="center"/>
              <w:rPr>
                <w:b/>
                <w:sz w:val="22"/>
                <w:szCs w:val="22"/>
              </w:rPr>
            </w:pPr>
            <w:r w:rsidRPr="00B81073">
              <w:rPr>
                <w:b/>
                <w:sz w:val="22"/>
                <w:szCs w:val="22"/>
              </w:rPr>
              <w:t>Assignments Due</w:t>
            </w:r>
          </w:p>
        </w:tc>
        <w:tc>
          <w:tcPr>
            <w:tcW w:w="1182" w:type="dxa"/>
          </w:tcPr>
          <w:p w14:paraId="001F6CAF" w14:textId="77777777" w:rsidR="00EA7117" w:rsidRPr="00B81073" w:rsidRDefault="00EA7117" w:rsidP="00A25034">
            <w:pPr>
              <w:jc w:val="center"/>
              <w:rPr>
                <w:b/>
                <w:sz w:val="22"/>
                <w:szCs w:val="22"/>
              </w:rPr>
            </w:pPr>
            <w:r>
              <w:rPr>
                <w:b/>
                <w:sz w:val="22"/>
                <w:szCs w:val="22"/>
              </w:rPr>
              <w:t>2016 CACREP Standards</w:t>
            </w:r>
          </w:p>
        </w:tc>
      </w:tr>
      <w:tr w:rsidR="00EA7117" w:rsidRPr="00B81073" w14:paraId="55BD9E8D" w14:textId="77777777" w:rsidTr="00185595">
        <w:trPr>
          <w:trHeight w:val="1799"/>
        </w:trPr>
        <w:tc>
          <w:tcPr>
            <w:tcW w:w="804" w:type="dxa"/>
          </w:tcPr>
          <w:p w14:paraId="1D52FA36" w14:textId="77777777" w:rsidR="00EA7117" w:rsidRPr="00B81073" w:rsidRDefault="00EA7117" w:rsidP="00A25034">
            <w:pPr>
              <w:jc w:val="center"/>
              <w:rPr>
                <w:sz w:val="22"/>
                <w:szCs w:val="22"/>
              </w:rPr>
            </w:pPr>
            <w:r w:rsidRPr="00B81073">
              <w:rPr>
                <w:sz w:val="22"/>
                <w:szCs w:val="22"/>
              </w:rPr>
              <w:t>1</w:t>
            </w:r>
          </w:p>
        </w:tc>
        <w:tc>
          <w:tcPr>
            <w:tcW w:w="1029" w:type="dxa"/>
          </w:tcPr>
          <w:p w14:paraId="1355A9AF" w14:textId="47D087F6" w:rsidR="00EA7117" w:rsidRDefault="00EA7117" w:rsidP="00A25034">
            <w:pPr>
              <w:jc w:val="center"/>
              <w:rPr>
                <w:sz w:val="22"/>
                <w:szCs w:val="22"/>
              </w:rPr>
            </w:pPr>
            <w:r>
              <w:rPr>
                <w:sz w:val="22"/>
                <w:szCs w:val="22"/>
              </w:rPr>
              <w:t>8/</w:t>
            </w:r>
            <w:r w:rsidR="00853031">
              <w:rPr>
                <w:sz w:val="22"/>
                <w:szCs w:val="22"/>
              </w:rPr>
              <w:t>1</w:t>
            </w:r>
            <w:r w:rsidR="00EA13D3">
              <w:rPr>
                <w:sz w:val="22"/>
                <w:szCs w:val="22"/>
              </w:rPr>
              <w:t>7</w:t>
            </w:r>
            <w:r>
              <w:rPr>
                <w:sz w:val="22"/>
                <w:szCs w:val="22"/>
              </w:rPr>
              <w:t>/</w:t>
            </w:r>
            <w:r w:rsidR="00853031">
              <w:rPr>
                <w:sz w:val="22"/>
                <w:szCs w:val="22"/>
              </w:rPr>
              <w:t>2</w:t>
            </w:r>
            <w:r w:rsidR="00EA13D3">
              <w:rPr>
                <w:sz w:val="22"/>
                <w:szCs w:val="22"/>
              </w:rPr>
              <w:t>2</w:t>
            </w:r>
          </w:p>
        </w:tc>
        <w:tc>
          <w:tcPr>
            <w:tcW w:w="2255" w:type="dxa"/>
          </w:tcPr>
          <w:p w14:paraId="585B5DAA" w14:textId="77777777" w:rsidR="00EA7117" w:rsidRDefault="00EA7117" w:rsidP="00A25034">
            <w:pPr>
              <w:rPr>
                <w:sz w:val="22"/>
                <w:szCs w:val="22"/>
              </w:rPr>
            </w:pPr>
            <w:r w:rsidRPr="00B81073">
              <w:rPr>
                <w:sz w:val="22"/>
                <w:szCs w:val="22"/>
              </w:rPr>
              <w:t xml:space="preserve">Introduction to Crisis </w:t>
            </w:r>
            <w:r>
              <w:rPr>
                <w:sz w:val="22"/>
                <w:szCs w:val="22"/>
              </w:rPr>
              <w:t>Intervention</w:t>
            </w:r>
          </w:p>
          <w:p w14:paraId="44251A59" w14:textId="77777777" w:rsidR="00EA7117" w:rsidRDefault="00EA7117" w:rsidP="00A25034">
            <w:pPr>
              <w:rPr>
                <w:sz w:val="22"/>
                <w:szCs w:val="22"/>
              </w:rPr>
            </w:pPr>
          </w:p>
          <w:p w14:paraId="5E70AF22" w14:textId="77777777" w:rsidR="00EA7117" w:rsidRPr="00B81073" w:rsidRDefault="00EA7117" w:rsidP="00A25034">
            <w:pPr>
              <w:rPr>
                <w:sz w:val="22"/>
                <w:szCs w:val="22"/>
              </w:rPr>
            </w:pPr>
            <w:r>
              <w:rPr>
                <w:sz w:val="22"/>
                <w:szCs w:val="22"/>
              </w:rPr>
              <w:t>Professional Counselors’ Roles in Crisis Intervention</w:t>
            </w:r>
          </w:p>
        </w:tc>
        <w:tc>
          <w:tcPr>
            <w:tcW w:w="1829" w:type="dxa"/>
          </w:tcPr>
          <w:p w14:paraId="23FB8D49" w14:textId="77777777" w:rsidR="00EA7117" w:rsidRDefault="00EA7117" w:rsidP="00A25034">
            <w:pPr>
              <w:rPr>
                <w:sz w:val="22"/>
                <w:szCs w:val="22"/>
              </w:rPr>
            </w:pPr>
            <w:r w:rsidRPr="00B81073">
              <w:rPr>
                <w:sz w:val="22"/>
                <w:szCs w:val="22"/>
              </w:rPr>
              <w:t>Ch. 1</w:t>
            </w:r>
          </w:p>
          <w:p w14:paraId="0467EC82" w14:textId="77777777" w:rsidR="00EA7117" w:rsidRPr="00B01EE7" w:rsidRDefault="00EA7117" w:rsidP="00A25034">
            <w:pPr>
              <w:rPr>
                <w:b/>
                <w:sz w:val="22"/>
                <w:szCs w:val="22"/>
              </w:rPr>
            </w:pPr>
          </w:p>
        </w:tc>
        <w:tc>
          <w:tcPr>
            <w:tcW w:w="1783" w:type="dxa"/>
          </w:tcPr>
          <w:p w14:paraId="21E8F98A" w14:textId="77777777" w:rsidR="00EA7117" w:rsidRDefault="00EA7117" w:rsidP="00A25034">
            <w:pPr>
              <w:rPr>
                <w:rFonts w:eastAsiaTheme="minorEastAsia"/>
                <w:sz w:val="22"/>
                <w:szCs w:val="22"/>
              </w:rPr>
            </w:pPr>
          </w:p>
        </w:tc>
        <w:tc>
          <w:tcPr>
            <w:tcW w:w="1182" w:type="dxa"/>
          </w:tcPr>
          <w:p w14:paraId="01B9F376" w14:textId="77777777" w:rsidR="00EA7117" w:rsidRPr="00B81073" w:rsidRDefault="00EA7117" w:rsidP="00A25034">
            <w:pPr>
              <w:rPr>
                <w:sz w:val="22"/>
                <w:szCs w:val="22"/>
              </w:rPr>
            </w:pPr>
            <w:r>
              <w:rPr>
                <w:rFonts w:eastAsiaTheme="minorEastAsia"/>
                <w:sz w:val="22"/>
                <w:szCs w:val="22"/>
              </w:rPr>
              <w:t>II.F.</w:t>
            </w:r>
            <w:proofErr w:type="gramStart"/>
            <w:r>
              <w:rPr>
                <w:rFonts w:eastAsiaTheme="minorEastAsia"/>
                <w:sz w:val="22"/>
                <w:szCs w:val="22"/>
              </w:rPr>
              <w:t>1.c.</w:t>
            </w:r>
            <w:proofErr w:type="gramEnd"/>
          </w:p>
        </w:tc>
      </w:tr>
      <w:tr w:rsidR="00EA7117" w14:paraId="698BDA20" w14:textId="77777777" w:rsidTr="00185595">
        <w:tc>
          <w:tcPr>
            <w:tcW w:w="804" w:type="dxa"/>
          </w:tcPr>
          <w:p w14:paraId="66787944" w14:textId="77777777" w:rsidR="00EA7117" w:rsidRPr="00B81073" w:rsidRDefault="00EA7117" w:rsidP="00A25034">
            <w:pPr>
              <w:jc w:val="center"/>
              <w:rPr>
                <w:sz w:val="22"/>
                <w:szCs w:val="22"/>
              </w:rPr>
            </w:pPr>
            <w:r w:rsidRPr="00B81073">
              <w:rPr>
                <w:sz w:val="22"/>
                <w:szCs w:val="22"/>
              </w:rPr>
              <w:t>2</w:t>
            </w:r>
          </w:p>
        </w:tc>
        <w:tc>
          <w:tcPr>
            <w:tcW w:w="1029" w:type="dxa"/>
          </w:tcPr>
          <w:p w14:paraId="36D101B7" w14:textId="6E906775" w:rsidR="00EA7117" w:rsidRDefault="00EA7117" w:rsidP="00A25034">
            <w:pPr>
              <w:jc w:val="center"/>
              <w:rPr>
                <w:sz w:val="22"/>
                <w:szCs w:val="22"/>
              </w:rPr>
            </w:pPr>
            <w:r>
              <w:rPr>
                <w:sz w:val="22"/>
                <w:szCs w:val="22"/>
              </w:rPr>
              <w:t>8/</w:t>
            </w:r>
            <w:r w:rsidR="00853031">
              <w:rPr>
                <w:sz w:val="22"/>
                <w:szCs w:val="22"/>
              </w:rPr>
              <w:t>2</w:t>
            </w:r>
            <w:r w:rsidR="00EA13D3">
              <w:rPr>
                <w:sz w:val="22"/>
                <w:szCs w:val="22"/>
              </w:rPr>
              <w:t>4</w:t>
            </w:r>
            <w:r>
              <w:rPr>
                <w:sz w:val="22"/>
                <w:szCs w:val="22"/>
              </w:rPr>
              <w:t>/</w:t>
            </w:r>
            <w:r w:rsidR="00853031">
              <w:rPr>
                <w:sz w:val="22"/>
                <w:szCs w:val="22"/>
              </w:rPr>
              <w:t>2</w:t>
            </w:r>
            <w:r w:rsidR="00EA13D3">
              <w:rPr>
                <w:sz w:val="22"/>
                <w:szCs w:val="22"/>
              </w:rPr>
              <w:t>2</w:t>
            </w:r>
          </w:p>
        </w:tc>
        <w:tc>
          <w:tcPr>
            <w:tcW w:w="2255" w:type="dxa"/>
          </w:tcPr>
          <w:p w14:paraId="0B3BA56C" w14:textId="77777777" w:rsidR="00EA7117" w:rsidRDefault="00EA7117" w:rsidP="00A25034">
            <w:pPr>
              <w:rPr>
                <w:sz w:val="22"/>
                <w:szCs w:val="22"/>
              </w:rPr>
            </w:pPr>
            <w:r>
              <w:rPr>
                <w:sz w:val="22"/>
                <w:szCs w:val="22"/>
              </w:rPr>
              <w:t>Legal, ethical, and multicultural considerations</w:t>
            </w:r>
          </w:p>
          <w:p w14:paraId="0A45CED8" w14:textId="77777777" w:rsidR="00EA7117" w:rsidRDefault="00EA7117" w:rsidP="00A25034">
            <w:pPr>
              <w:rPr>
                <w:sz w:val="22"/>
                <w:szCs w:val="22"/>
              </w:rPr>
            </w:pPr>
          </w:p>
          <w:p w14:paraId="331CE732" w14:textId="77777777" w:rsidR="00EA7117" w:rsidRDefault="00EA7117" w:rsidP="00A25034">
            <w:pPr>
              <w:rPr>
                <w:sz w:val="22"/>
                <w:szCs w:val="22"/>
              </w:rPr>
            </w:pPr>
            <w:r>
              <w:rPr>
                <w:sz w:val="22"/>
                <w:szCs w:val="22"/>
              </w:rPr>
              <w:t>Counselor safety and self-care in crisis counseling</w:t>
            </w:r>
          </w:p>
          <w:p w14:paraId="76DE41E0" w14:textId="77777777" w:rsidR="00EA7117" w:rsidRPr="00B81073" w:rsidRDefault="00EA7117" w:rsidP="00A25034">
            <w:pPr>
              <w:rPr>
                <w:b/>
                <w:sz w:val="22"/>
                <w:szCs w:val="22"/>
              </w:rPr>
            </w:pPr>
          </w:p>
        </w:tc>
        <w:tc>
          <w:tcPr>
            <w:tcW w:w="1829" w:type="dxa"/>
          </w:tcPr>
          <w:p w14:paraId="479230FA" w14:textId="77777777" w:rsidR="00EA7117" w:rsidRPr="00B81073" w:rsidRDefault="00EA7117" w:rsidP="00A25034">
            <w:pPr>
              <w:rPr>
                <w:sz w:val="22"/>
                <w:szCs w:val="22"/>
              </w:rPr>
            </w:pPr>
            <w:r>
              <w:rPr>
                <w:sz w:val="22"/>
                <w:szCs w:val="22"/>
              </w:rPr>
              <w:t>Ch. 2, 3, &amp; 14</w:t>
            </w:r>
          </w:p>
          <w:p w14:paraId="4E6DB160" w14:textId="77777777" w:rsidR="00EA7117" w:rsidRDefault="00EA7117" w:rsidP="00A25034">
            <w:pPr>
              <w:rPr>
                <w:sz w:val="22"/>
                <w:szCs w:val="22"/>
              </w:rPr>
            </w:pPr>
          </w:p>
          <w:p w14:paraId="613A7F72" w14:textId="77777777" w:rsidR="00EA7117" w:rsidRPr="009956CC" w:rsidRDefault="00EA7117" w:rsidP="00A25034">
            <w:pPr>
              <w:rPr>
                <w:sz w:val="22"/>
                <w:szCs w:val="22"/>
              </w:rPr>
            </w:pPr>
            <w:r>
              <w:rPr>
                <w:sz w:val="22"/>
                <w:szCs w:val="22"/>
              </w:rPr>
              <w:t>Alabama’s Mandatory Child Abuse and Neglect Reporting Law (2012) and 2013 Changes document</w:t>
            </w:r>
          </w:p>
        </w:tc>
        <w:tc>
          <w:tcPr>
            <w:tcW w:w="1783" w:type="dxa"/>
          </w:tcPr>
          <w:p w14:paraId="1C3834DF" w14:textId="77777777" w:rsidR="00EA7117" w:rsidRPr="0022422E" w:rsidRDefault="00EA7117" w:rsidP="00A25034">
            <w:pPr>
              <w:ind w:left="-27"/>
              <w:rPr>
                <w:sz w:val="22"/>
                <w:szCs w:val="22"/>
              </w:rPr>
            </w:pPr>
            <w:r w:rsidRPr="0022422E">
              <w:rPr>
                <w:sz w:val="22"/>
                <w:szCs w:val="22"/>
              </w:rPr>
              <w:t>Weekly Assignment</w:t>
            </w:r>
          </w:p>
          <w:p w14:paraId="33511D8A" w14:textId="77777777" w:rsidR="00EA7117" w:rsidRPr="0022422E" w:rsidRDefault="00EA7117" w:rsidP="00A25034">
            <w:pPr>
              <w:ind w:left="-27"/>
              <w:rPr>
                <w:rFonts w:eastAsiaTheme="minorEastAsia"/>
                <w:sz w:val="22"/>
                <w:szCs w:val="22"/>
              </w:rPr>
            </w:pPr>
          </w:p>
        </w:tc>
        <w:tc>
          <w:tcPr>
            <w:tcW w:w="1182" w:type="dxa"/>
          </w:tcPr>
          <w:p w14:paraId="49E6F865" w14:textId="77777777" w:rsidR="00EA7117" w:rsidRDefault="00EA7117" w:rsidP="00A25034">
            <w:pPr>
              <w:ind w:left="-27"/>
              <w:rPr>
                <w:rFonts w:eastAsiaTheme="minorEastAsia"/>
                <w:sz w:val="22"/>
                <w:szCs w:val="22"/>
              </w:rPr>
            </w:pPr>
            <w:r>
              <w:rPr>
                <w:rFonts w:eastAsiaTheme="minorEastAsia"/>
                <w:sz w:val="22"/>
                <w:szCs w:val="22"/>
              </w:rPr>
              <w:t>II.F.1.i.</w:t>
            </w:r>
          </w:p>
          <w:p w14:paraId="3CD41C8C" w14:textId="77777777" w:rsidR="00EA7117" w:rsidRDefault="00EA7117" w:rsidP="00A25034">
            <w:pPr>
              <w:ind w:left="-27"/>
              <w:rPr>
                <w:rFonts w:eastAsiaTheme="minorEastAsia"/>
                <w:sz w:val="22"/>
                <w:szCs w:val="22"/>
              </w:rPr>
            </w:pPr>
            <w:r>
              <w:rPr>
                <w:rFonts w:eastAsiaTheme="minorEastAsia"/>
                <w:sz w:val="22"/>
                <w:szCs w:val="22"/>
              </w:rPr>
              <w:t>II.F.1.k.</w:t>
            </w:r>
          </w:p>
          <w:p w14:paraId="3058093E" w14:textId="77777777" w:rsidR="00EA7117" w:rsidRDefault="00EA7117" w:rsidP="00A25034">
            <w:pPr>
              <w:ind w:left="-27"/>
              <w:rPr>
                <w:rFonts w:eastAsiaTheme="minorEastAsia"/>
                <w:sz w:val="22"/>
                <w:szCs w:val="22"/>
              </w:rPr>
            </w:pPr>
            <w:r>
              <w:rPr>
                <w:rFonts w:eastAsiaTheme="minorEastAsia"/>
                <w:sz w:val="22"/>
                <w:szCs w:val="22"/>
              </w:rPr>
              <w:t>II.F.1.l.</w:t>
            </w:r>
          </w:p>
          <w:p w14:paraId="3C6755F5" w14:textId="77777777" w:rsidR="00EA7117" w:rsidRDefault="00EA7117" w:rsidP="00A25034">
            <w:pPr>
              <w:ind w:left="-27"/>
              <w:rPr>
                <w:rFonts w:eastAsiaTheme="minorEastAsia"/>
                <w:sz w:val="22"/>
                <w:szCs w:val="22"/>
              </w:rPr>
            </w:pPr>
            <w:r>
              <w:rPr>
                <w:rFonts w:eastAsiaTheme="minorEastAsia"/>
                <w:sz w:val="22"/>
                <w:szCs w:val="22"/>
              </w:rPr>
              <w:t>II.F.1.m.</w:t>
            </w:r>
          </w:p>
          <w:p w14:paraId="635967F3" w14:textId="77777777" w:rsidR="00EA7117" w:rsidRDefault="00EA7117" w:rsidP="00A25034">
            <w:pPr>
              <w:ind w:left="-27"/>
              <w:rPr>
                <w:rFonts w:eastAsiaTheme="minorEastAsia"/>
                <w:sz w:val="22"/>
                <w:szCs w:val="22"/>
              </w:rPr>
            </w:pPr>
            <w:r>
              <w:rPr>
                <w:rFonts w:eastAsiaTheme="minorEastAsia"/>
                <w:sz w:val="22"/>
                <w:szCs w:val="22"/>
              </w:rPr>
              <w:t>II.F.2.c.</w:t>
            </w:r>
          </w:p>
          <w:p w14:paraId="77F5CE35" w14:textId="77777777" w:rsidR="00EA7117" w:rsidRDefault="00EA7117" w:rsidP="00A25034">
            <w:pPr>
              <w:ind w:left="-27"/>
              <w:rPr>
                <w:rFonts w:eastAsiaTheme="minorEastAsia"/>
                <w:sz w:val="22"/>
                <w:szCs w:val="22"/>
              </w:rPr>
            </w:pPr>
            <w:r>
              <w:rPr>
                <w:rFonts w:eastAsiaTheme="minorEastAsia"/>
                <w:sz w:val="22"/>
                <w:szCs w:val="22"/>
              </w:rPr>
              <w:t>II.F.2.g.</w:t>
            </w:r>
          </w:p>
          <w:p w14:paraId="2BF4CDE7" w14:textId="77777777" w:rsidR="00EA7117" w:rsidRDefault="00EA7117" w:rsidP="00A25034">
            <w:pPr>
              <w:ind w:left="-27"/>
              <w:rPr>
                <w:b/>
                <w:sz w:val="22"/>
                <w:szCs w:val="22"/>
              </w:rPr>
            </w:pPr>
            <w:r w:rsidRPr="00BF0C61">
              <w:rPr>
                <w:sz w:val="22"/>
                <w:szCs w:val="22"/>
              </w:rPr>
              <w:t>V.D.</w:t>
            </w:r>
            <w:proofErr w:type="gramStart"/>
            <w:r w:rsidRPr="00BF0C61">
              <w:rPr>
                <w:sz w:val="22"/>
                <w:szCs w:val="22"/>
              </w:rPr>
              <w:t>2.h.</w:t>
            </w:r>
            <w:proofErr w:type="gramEnd"/>
          </w:p>
        </w:tc>
      </w:tr>
      <w:tr w:rsidR="00EA7117" w14:paraId="7794D699" w14:textId="77777777" w:rsidTr="00185595">
        <w:tc>
          <w:tcPr>
            <w:tcW w:w="804" w:type="dxa"/>
          </w:tcPr>
          <w:p w14:paraId="353BFB35" w14:textId="77777777" w:rsidR="00EA7117" w:rsidRPr="00B81073" w:rsidRDefault="00EA7117" w:rsidP="00A25034">
            <w:pPr>
              <w:jc w:val="center"/>
              <w:rPr>
                <w:sz w:val="22"/>
                <w:szCs w:val="22"/>
              </w:rPr>
            </w:pPr>
            <w:r w:rsidRPr="00B81073">
              <w:rPr>
                <w:sz w:val="22"/>
                <w:szCs w:val="22"/>
              </w:rPr>
              <w:t>3</w:t>
            </w:r>
          </w:p>
        </w:tc>
        <w:tc>
          <w:tcPr>
            <w:tcW w:w="1029" w:type="dxa"/>
          </w:tcPr>
          <w:p w14:paraId="5920E436" w14:textId="3396F957" w:rsidR="00EA7117" w:rsidRDefault="00EA13D3" w:rsidP="00A25034">
            <w:pPr>
              <w:jc w:val="center"/>
              <w:rPr>
                <w:sz w:val="22"/>
                <w:szCs w:val="22"/>
              </w:rPr>
            </w:pPr>
            <w:r>
              <w:rPr>
                <w:sz w:val="22"/>
                <w:szCs w:val="22"/>
              </w:rPr>
              <w:t>8</w:t>
            </w:r>
            <w:r w:rsidR="00EA7117">
              <w:rPr>
                <w:sz w:val="22"/>
                <w:szCs w:val="22"/>
              </w:rPr>
              <w:t>/</w:t>
            </w:r>
            <w:r>
              <w:rPr>
                <w:sz w:val="22"/>
                <w:szCs w:val="22"/>
              </w:rPr>
              <w:t>3</w:t>
            </w:r>
            <w:r w:rsidR="00BC3D92">
              <w:rPr>
                <w:sz w:val="22"/>
                <w:szCs w:val="22"/>
              </w:rPr>
              <w:t>1</w:t>
            </w:r>
            <w:r w:rsidR="00EA7117">
              <w:rPr>
                <w:sz w:val="22"/>
                <w:szCs w:val="22"/>
              </w:rPr>
              <w:t>/</w:t>
            </w:r>
            <w:r w:rsidR="00853031">
              <w:rPr>
                <w:sz w:val="22"/>
                <w:szCs w:val="22"/>
              </w:rPr>
              <w:t>2</w:t>
            </w:r>
            <w:r>
              <w:rPr>
                <w:sz w:val="22"/>
                <w:szCs w:val="22"/>
              </w:rPr>
              <w:t>2</w:t>
            </w:r>
          </w:p>
        </w:tc>
        <w:tc>
          <w:tcPr>
            <w:tcW w:w="2255" w:type="dxa"/>
          </w:tcPr>
          <w:p w14:paraId="651D75A8" w14:textId="77777777" w:rsidR="005D794B" w:rsidRDefault="00EA7117" w:rsidP="00A25034">
            <w:pPr>
              <w:rPr>
                <w:sz w:val="22"/>
                <w:szCs w:val="22"/>
              </w:rPr>
            </w:pPr>
            <w:r>
              <w:rPr>
                <w:sz w:val="22"/>
                <w:szCs w:val="22"/>
              </w:rPr>
              <w:t xml:space="preserve">Suicide and Homicide: Prevention, Risk Assessment, and Intervention </w:t>
            </w:r>
          </w:p>
          <w:p w14:paraId="0F9A3731" w14:textId="77777777" w:rsidR="003312CE" w:rsidRDefault="003312CE" w:rsidP="00A25034">
            <w:pPr>
              <w:rPr>
                <w:sz w:val="22"/>
                <w:szCs w:val="22"/>
              </w:rPr>
            </w:pPr>
          </w:p>
          <w:p w14:paraId="7B40B617" w14:textId="77777777" w:rsidR="003312CE" w:rsidRDefault="003312CE" w:rsidP="00A25034">
            <w:pPr>
              <w:rPr>
                <w:i/>
                <w:iCs/>
                <w:sz w:val="22"/>
                <w:szCs w:val="22"/>
              </w:rPr>
            </w:pPr>
          </w:p>
          <w:p w14:paraId="5DDFE227" w14:textId="3D01705F" w:rsidR="00EA13D3" w:rsidRPr="003312CE" w:rsidRDefault="00EA13D3" w:rsidP="00A25034">
            <w:pPr>
              <w:rPr>
                <w:i/>
                <w:iCs/>
                <w:sz w:val="22"/>
                <w:szCs w:val="22"/>
              </w:rPr>
            </w:pPr>
          </w:p>
        </w:tc>
        <w:tc>
          <w:tcPr>
            <w:tcW w:w="1829" w:type="dxa"/>
          </w:tcPr>
          <w:p w14:paraId="70F3D9A4" w14:textId="77777777" w:rsidR="00EA7117" w:rsidRDefault="00EA7117" w:rsidP="00A25034">
            <w:pPr>
              <w:rPr>
                <w:sz w:val="22"/>
                <w:szCs w:val="22"/>
              </w:rPr>
            </w:pPr>
            <w:r>
              <w:rPr>
                <w:sz w:val="22"/>
                <w:szCs w:val="22"/>
              </w:rPr>
              <w:t>Ch. 6</w:t>
            </w:r>
          </w:p>
          <w:p w14:paraId="55F162DC" w14:textId="77777777" w:rsidR="00EA7117" w:rsidRDefault="00EA7117" w:rsidP="00A25034">
            <w:pPr>
              <w:rPr>
                <w:sz w:val="22"/>
                <w:szCs w:val="22"/>
              </w:rPr>
            </w:pPr>
          </w:p>
          <w:p w14:paraId="560BC77D" w14:textId="5722F9A3" w:rsidR="00EA7117" w:rsidRDefault="00EA7117" w:rsidP="00A25034">
            <w:pPr>
              <w:rPr>
                <w:sz w:val="22"/>
                <w:szCs w:val="22"/>
              </w:rPr>
            </w:pPr>
          </w:p>
        </w:tc>
        <w:tc>
          <w:tcPr>
            <w:tcW w:w="1783" w:type="dxa"/>
          </w:tcPr>
          <w:p w14:paraId="1CF0DBD5" w14:textId="77777777" w:rsidR="00EA7117" w:rsidRPr="0022422E" w:rsidRDefault="00EA7117" w:rsidP="00A25034">
            <w:pPr>
              <w:ind w:left="-27"/>
              <w:rPr>
                <w:sz w:val="22"/>
                <w:szCs w:val="22"/>
              </w:rPr>
            </w:pPr>
            <w:r w:rsidRPr="0022422E">
              <w:rPr>
                <w:sz w:val="22"/>
                <w:szCs w:val="22"/>
              </w:rPr>
              <w:t>Weekly Assignment</w:t>
            </w:r>
          </w:p>
          <w:p w14:paraId="5F2E308D" w14:textId="77777777" w:rsidR="00EA7117" w:rsidRPr="0022422E" w:rsidRDefault="00EA7117" w:rsidP="00A25034">
            <w:pPr>
              <w:ind w:left="-27"/>
              <w:rPr>
                <w:sz w:val="22"/>
                <w:szCs w:val="22"/>
              </w:rPr>
            </w:pPr>
          </w:p>
        </w:tc>
        <w:tc>
          <w:tcPr>
            <w:tcW w:w="1182" w:type="dxa"/>
          </w:tcPr>
          <w:p w14:paraId="0A097794" w14:textId="77777777" w:rsidR="00EA7117" w:rsidRDefault="00EA7117" w:rsidP="00A25034">
            <w:pPr>
              <w:ind w:left="-27"/>
              <w:rPr>
                <w:rFonts w:eastAsiaTheme="minorEastAsia"/>
                <w:sz w:val="22"/>
                <w:szCs w:val="22"/>
              </w:rPr>
            </w:pPr>
            <w:r>
              <w:rPr>
                <w:rFonts w:eastAsiaTheme="minorEastAsia"/>
                <w:sz w:val="22"/>
                <w:szCs w:val="22"/>
              </w:rPr>
              <w:t>II.F.2.g.</w:t>
            </w:r>
          </w:p>
          <w:p w14:paraId="283D20E4" w14:textId="77777777" w:rsidR="00EA7117" w:rsidRDefault="00EA7117" w:rsidP="00A25034">
            <w:pPr>
              <w:ind w:left="-27"/>
              <w:rPr>
                <w:rFonts w:eastAsiaTheme="minorEastAsia"/>
                <w:sz w:val="22"/>
                <w:szCs w:val="22"/>
              </w:rPr>
            </w:pPr>
            <w:r>
              <w:rPr>
                <w:rFonts w:eastAsiaTheme="minorEastAsia"/>
                <w:sz w:val="22"/>
                <w:szCs w:val="22"/>
              </w:rPr>
              <w:t>II.F.2.i.</w:t>
            </w:r>
          </w:p>
          <w:p w14:paraId="4C23802D" w14:textId="77777777" w:rsidR="00EA7117" w:rsidRDefault="00EA7117" w:rsidP="00A25034">
            <w:pPr>
              <w:ind w:left="-27"/>
              <w:rPr>
                <w:rFonts w:eastAsiaTheme="minorEastAsia"/>
                <w:sz w:val="22"/>
                <w:szCs w:val="22"/>
              </w:rPr>
            </w:pPr>
            <w:r>
              <w:rPr>
                <w:rFonts w:eastAsiaTheme="minorEastAsia"/>
                <w:sz w:val="22"/>
                <w:szCs w:val="22"/>
              </w:rPr>
              <w:t>II.F.5.l.</w:t>
            </w:r>
          </w:p>
          <w:p w14:paraId="08F924C7" w14:textId="77777777" w:rsidR="00EA7117" w:rsidRDefault="00EA7117" w:rsidP="00A25034">
            <w:pPr>
              <w:ind w:left="-27"/>
              <w:rPr>
                <w:rFonts w:eastAsiaTheme="minorEastAsia"/>
                <w:sz w:val="22"/>
                <w:szCs w:val="22"/>
              </w:rPr>
            </w:pPr>
            <w:r>
              <w:rPr>
                <w:rFonts w:eastAsiaTheme="minorEastAsia"/>
                <w:sz w:val="22"/>
                <w:szCs w:val="22"/>
              </w:rPr>
              <w:t>II.F.5.m.</w:t>
            </w:r>
          </w:p>
          <w:p w14:paraId="5904A562" w14:textId="77777777" w:rsidR="00EA7117" w:rsidRDefault="00EA7117" w:rsidP="00A25034">
            <w:pPr>
              <w:ind w:left="-27"/>
              <w:rPr>
                <w:rFonts w:eastAsiaTheme="minorEastAsia"/>
                <w:sz w:val="22"/>
                <w:szCs w:val="22"/>
              </w:rPr>
            </w:pPr>
            <w:r>
              <w:rPr>
                <w:rFonts w:eastAsiaTheme="minorEastAsia"/>
                <w:sz w:val="22"/>
                <w:szCs w:val="22"/>
              </w:rPr>
              <w:t>V.C.3.b.</w:t>
            </w:r>
          </w:p>
          <w:p w14:paraId="22497832" w14:textId="77777777" w:rsidR="00EA7117" w:rsidRDefault="00EA7117" w:rsidP="00A25034">
            <w:pPr>
              <w:ind w:left="-27"/>
              <w:rPr>
                <w:rFonts w:eastAsiaTheme="minorEastAsia"/>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60F0BE08" w14:textId="77777777" w:rsidTr="00185595">
        <w:tc>
          <w:tcPr>
            <w:tcW w:w="804" w:type="dxa"/>
          </w:tcPr>
          <w:p w14:paraId="23F9B3E1" w14:textId="77777777" w:rsidR="00EA7117" w:rsidRPr="00B81073" w:rsidRDefault="00EA7117" w:rsidP="00A25034">
            <w:pPr>
              <w:jc w:val="center"/>
              <w:rPr>
                <w:sz w:val="22"/>
                <w:szCs w:val="22"/>
              </w:rPr>
            </w:pPr>
            <w:r w:rsidRPr="00B81073">
              <w:rPr>
                <w:sz w:val="22"/>
                <w:szCs w:val="22"/>
              </w:rPr>
              <w:t>4</w:t>
            </w:r>
          </w:p>
        </w:tc>
        <w:tc>
          <w:tcPr>
            <w:tcW w:w="1029" w:type="dxa"/>
          </w:tcPr>
          <w:p w14:paraId="3D7681CD" w14:textId="1129ABF6" w:rsidR="00EA7117" w:rsidRDefault="00EA7117" w:rsidP="00A25034">
            <w:pPr>
              <w:jc w:val="center"/>
              <w:rPr>
                <w:sz w:val="22"/>
                <w:szCs w:val="22"/>
              </w:rPr>
            </w:pPr>
            <w:r w:rsidRPr="00CC20AD">
              <w:rPr>
                <w:sz w:val="22"/>
                <w:szCs w:val="22"/>
              </w:rPr>
              <w:t>9/</w:t>
            </w:r>
            <w:r w:rsidR="00EA13D3">
              <w:rPr>
                <w:sz w:val="22"/>
                <w:szCs w:val="22"/>
              </w:rPr>
              <w:t>7</w:t>
            </w:r>
            <w:r>
              <w:rPr>
                <w:sz w:val="22"/>
                <w:szCs w:val="22"/>
              </w:rPr>
              <w:t>/</w:t>
            </w:r>
            <w:r w:rsidR="00853031">
              <w:rPr>
                <w:sz w:val="22"/>
                <w:szCs w:val="22"/>
              </w:rPr>
              <w:t>2</w:t>
            </w:r>
            <w:r w:rsidR="00EA13D3">
              <w:rPr>
                <w:sz w:val="22"/>
                <w:szCs w:val="22"/>
              </w:rPr>
              <w:t>2</w:t>
            </w:r>
          </w:p>
        </w:tc>
        <w:tc>
          <w:tcPr>
            <w:tcW w:w="2255" w:type="dxa"/>
          </w:tcPr>
          <w:p w14:paraId="21ED6ED0" w14:textId="078DFD3E" w:rsidR="004545D6" w:rsidRDefault="004545D6" w:rsidP="004545D6">
            <w:pPr>
              <w:rPr>
                <w:sz w:val="22"/>
                <w:szCs w:val="22"/>
              </w:rPr>
            </w:pPr>
            <w:r>
              <w:rPr>
                <w:sz w:val="22"/>
                <w:szCs w:val="22"/>
              </w:rPr>
              <w:t>Diagnosis and Evidence-Based Treatments</w:t>
            </w:r>
          </w:p>
          <w:p w14:paraId="2CC0E7C6" w14:textId="77777777" w:rsidR="004545D6" w:rsidRDefault="004545D6" w:rsidP="004545D6">
            <w:pPr>
              <w:rPr>
                <w:sz w:val="22"/>
                <w:szCs w:val="22"/>
              </w:rPr>
            </w:pPr>
          </w:p>
          <w:p w14:paraId="5410B7EA" w14:textId="324FAE4D" w:rsidR="004545D6" w:rsidRDefault="004545D6" w:rsidP="004545D6">
            <w:pPr>
              <w:rPr>
                <w:sz w:val="22"/>
                <w:szCs w:val="22"/>
              </w:rPr>
            </w:pPr>
            <w:r>
              <w:rPr>
                <w:sz w:val="22"/>
                <w:szCs w:val="22"/>
              </w:rPr>
              <w:t xml:space="preserve">Psychological </w:t>
            </w:r>
            <w:r w:rsidR="00BC3D92">
              <w:rPr>
                <w:sz w:val="22"/>
                <w:szCs w:val="22"/>
              </w:rPr>
              <w:t>F</w:t>
            </w:r>
            <w:r>
              <w:rPr>
                <w:sz w:val="22"/>
                <w:szCs w:val="22"/>
              </w:rPr>
              <w:t>irst Aid</w:t>
            </w:r>
          </w:p>
          <w:p w14:paraId="7827978A" w14:textId="77777777" w:rsidR="004545D6" w:rsidRDefault="004545D6" w:rsidP="00A25034">
            <w:pPr>
              <w:rPr>
                <w:sz w:val="22"/>
                <w:szCs w:val="22"/>
              </w:rPr>
            </w:pPr>
          </w:p>
          <w:p w14:paraId="065E5EC2" w14:textId="7A6F735E" w:rsidR="00304159" w:rsidRPr="004D68F0" w:rsidRDefault="00304159" w:rsidP="00A25034">
            <w:pPr>
              <w:rPr>
                <w:i/>
                <w:sz w:val="22"/>
                <w:szCs w:val="22"/>
              </w:rPr>
            </w:pPr>
          </w:p>
        </w:tc>
        <w:tc>
          <w:tcPr>
            <w:tcW w:w="1829" w:type="dxa"/>
          </w:tcPr>
          <w:p w14:paraId="14A2DF9E" w14:textId="486F7967" w:rsidR="004545D6" w:rsidRDefault="004545D6" w:rsidP="00A25034">
            <w:pPr>
              <w:rPr>
                <w:sz w:val="22"/>
                <w:szCs w:val="22"/>
              </w:rPr>
            </w:pPr>
            <w:r>
              <w:rPr>
                <w:sz w:val="22"/>
                <w:szCs w:val="22"/>
              </w:rPr>
              <w:t>National Center for PTSD (2013)</w:t>
            </w:r>
          </w:p>
        </w:tc>
        <w:tc>
          <w:tcPr>
            <w:tcW w:w="1783" w:type="dxa"/>
          </w:tcPr>
          <w:p w14:paraId="47696ED0" w14:textId="40B23AD3" w:rsidR="00EA7117" w:rsidRDefault="00EA7117" w:rsidP="00A25034">
            <w:pPr>
              <w:ind w:left="-27"/>
              <w:rPr>
                <w:sz w:val="22"/>
                <w:szCs w:val="22"/>
              </w:rPr>
            </w:pPr>
            <w:r w:rsidRPr="0022422E">
              <w:rPr>
                <w:sz w:val="22"/>
                <w:szCs w:val="22"/>
              </w:rPr>
              <w:t>Weekly Assignment</w:t>
            </w:r>
          </w:p>
          <w:p w14:paraId="10879A3B" w14:textId="3D347A4A" w:rsidR="00304159" w:rsidRDefault="00304159" w:rsidP="00A25034">
            <w:pPr>
              <w:ind w:left="-27"/>
              <w:rPr>
                <w:sz w:val="22"/>
                <w:szCs w:val="22"/>
              </w:rPr>
            </w:pPr>
          </w:p>
          <w:p w14:paraId="21442CD8" w14:textId="26982320" w:rsidR="00304159" w:rsidRPr="0022422E" w:rsidRDefault="00304159" w:rsidP="00A25034">
            <w:pPr>
              <w:ind w:left="-27"/>
              <w:rPr>
                <w:sz w:val="22"/>
                <w:szCs w:val="22"/>
              </w:rPr>
            </w:pPr>
            <w:r>
              <w:rPr>
                <w:sz w:val="22"/>
                <w:szCs w:val="22"/>
              </w:rPr>
              <w:t>Include Memoir Title for Approval</w:t>
            </w:r>
          </w:p>
          <w:p w14:paraId="32CD072B" w14:textId="77777777" w:rsidR="00EA7117" w:rsidRDefault="00EA7117" w:rsidP="00A25034">
            <w:pPr>
              <w:ind w:left="-27"/>
              <w:rPr>
                <w:b/>
                <w:sz w:val="22"/>
                <w:szCs w:val="22"/>
              </w:rPr>
            </w:pPr>
          </w:p>
          <w:p w14:paraId="7E98BBC8" w14:textId="1D080388" w:rsidR="00EA7117" w:rsidRDefault="00EA7117" w:rsidP="00A25034">
            <w:pPr>
              <w:ind w:left="-27"/>
              <w:rPr>
                <w:b/>
                <w:sz w:val="22"/>
                <w:szCs w:val="22"/>
              </w:rPr>
            </w:pPr>
          </w:p>
        </w:tc>
        <w:tc>
          <w:tcPr>
            <w:tcW w:w="1182" w:type="dxa"/>
          </w:tcPr>
          <w:p w14:paraId="72007124" w14:textId="77777777" w:rsidR="004545D6" w:rsidRDefault="004545D6" w:rsidP="004545D6">
            <w:pPr>
              <w:ind w:left="-27"/>
              <w:rPr>
                <w:rFonts w:eastAsiaTheme="minorEastAsia"/>
                <w:sz w:val="22"/>
                <w:szCs w:val="22"/>
              </w:rPr>
            </w:pPr>
            <w:r>
              <w:rPr>
                <w:rFonts w:eastAsiaTheme="minorEastAsia"/>
                <w:sz w:val="22"/>
                <w:szCs w:val="22"/>
              </w:rPr>
              <w:t>II.F.2.g.</w:t>
            </w:r>
          </w:p>
          <w:p w14:paraId="1601798D" w14:textId="77777777" w:rsidR="004545D6" w:rsidRDefault="004545D6" w:rsidP="004545D6">
            <w:pPr>
              <w:ind w:left="-27"/>
              <w:rPr>
                <w:rFonts w:eastAsiaTheme="minorEastAsia"/>
                <w:sz w:val="22"/>
                <w:szCs w:val="22"/>
              </w:rPr>
            </w:pPr>
            <w:r>
              <w:rPr>
                <w:rFonts w:eastAsiaTheme="minorEastAsia"/>
                <w:sz w:val="22"/>
                <w:szCs w:val="22"/>
              </w:rPr>
              <w:t>II.F.2.i.</w:t>
            </w:r>
          </w:p>
          <w:p w14:paraId="51A0D948" w14:textId="77777777" w:rsidR="004545D6" w:rsidRDefault="004545D6" w:rsidP="004545D6">
            <w:pPr>
              <w:ind w:left="-27"/>
              <w:rPr>
                <w:rFonts w:eastAsiaTheme="minorEastAsia"/>
                <w:sz w:val="22"/>
                <w:szCs w:val="22"/>
              </w:rPr>
            </w:pPr>
            <w:r>
              <w:rPr>
                <w:rFonts w:eastAsiaTheme="minorEastAsia"/>
                <w:sz w:val="22"/>
                <w:szCs w:val="22"/>
              </w:rPr>
              <w:t>V.C.3.b.</w:t>
            </w:r>
          </w:p>
          <w:p w14:paraId="38063374" w14:textId="291DC83A" w:rsidR="00EA7117" w:rsidRDefault="00EA7117" w:rsidP="00A25034">
            <w:pPr>
              <w:ind w:left="-27"/>
              <w:rPr>
                <w:rFonts w:eastAsiaTheme="minorEastAsia"/>
                <w:sz w:val="22"/>
                <w:szCs w:val="22"/>
              </w:rPr>
            </w:pPr>
          </w:p>
        </w:tc>
      </w:tr>
      <w:tr w:rsidR="00EA7117" w14:paraId="57F79AF6" w14:textId="77777777" w:rsidTr="00185595">
        <w:tc>
          <w:tcPr>
            <w:tcW w:w="804" w:type="dxa"/>
          </w:tcPr>
          <w:p w14:paraId="0EB73165" w14:textId="77777777" w:rsidR="00EA7117" w:rsidRPr="00B81073" w:rsidRDefault="00EA7117" w:rsidP="00A25034">
            <w:pPr>
              <w:jc w:val="center"/>
              <w:rPr>
                <w:sz w:val="22"/>
                <w:szCs w:val="22"/>
              </w:rPr>
            </w:pPr>
            <w:r w:rsidRPr="00B81073">
              <w:rPr>
                <w:sz w:val="22"/>
                <w:szCs w:val="22"/>
              </w:rPr>
              <w:t>5</w:t>
            </w:r>
          </w:p>
        </w:tc>
        <w:tc>
          <w:tcPr>
            <w:tcW w:w="1029" w:type="dxa"/>
          </w:tcPr>
          <w:p w14:paraId="24EEA62B" w14:textId="2AD23424" w:rsidR="00EA7117" w:rsidRDefault="00EA7117" w:rsidP="00A25034">
            <w:pPr>
              <w:jc w:val="center"/>
              <w:rPr>
                <w:sz w:val="22"/>
                <w:szCs w:val="22"/>
              </w:rPr>
            </w:pPr>
            <w:r w:rsidRPr="00CC20AD">
              <w:rPr>
                <w:sz w:val="22"/>
                <w:szCs w:val="22"/>
              </w:rPr>
              <w:t>9/</w:t>
            </w:r>
            <w:r w:rsidR="00853031">
              <w:rPr>
                <w:sz w:val="22"/>
                <w:szCs w:val="22"/>
              </w:rPr>
              <w:t>1</w:t>
            </w:r>
            <w:r w:rsidR="00EA13D3">
              <w:rPr>
                <w:sz w:val="22"/>
                <w:szCs w:val="22"/>
              </w:rPr>
              <w:t>4</w:t>
            </w:r>
            <w:r>
              <w:rPr>
                <w:sz w:val="22"/>
                <w:szCs w:val="22"/>
              </w:rPr>
              <w:t>/</w:t>
            </w:r>
            <w:r w:rsidR="00A136C6">
              <w:rPr>
                <w:sz w:val="22"/>
                <w:szCs w:val="22"/>
              </w:rPr>
              <w:t>2</w:t>
            </w:r>
            <w:r w:rsidR="00EA13D3">
              <w:rPr>
                <w:sz w:val="22"/>
                <w:szCs w:val="22"/>
              </w:rPr>
              <w:t>2</w:t>
            </w:r>
          </w:p>
        </w:tc>
        <w:tc>
          <w:tcPr>
            <w:tcW w:w="2255" w:type="dxa"/>
          </w:tcPr>
          <w:p w14:paraId="7269751E" w14:textId="77777777" w:rsidR="00EA7117" w:rsidRDefault="00EA7117" w:rsidP="00A25034">
            <w:pPr>
              <w:rPr>
                <w:sz w:val="22"/>
                <w:szCs w:val="22"/>
              </w:rPr>
            </w:pPr>
            <w:r>
              <w:rPr>
                <w:sz w:val="22"/>
                <w:szCs w:val="22"/>
              </w:rPr>
              <w:t>Essential Crisis Intervention Skills</w:t>
            </w:r>
          </w:p>
          <w:p w14:paraId="52BEF443" w14:textId="77777777" w:rsidR="00EA7117" w:rsidRDefault="00EA7117" w:rsidP="00A25034">
            <w:pPr>
              <w:rPr>
                <w:sz w:val="22"/>
                <w:szCs w:val="22"/>
              </w:rPr>
            </w:pPr>
          </w:p>
          <w:p w14:paraId="02AD8BA1" w14:textId="77777777" w:rsidR="00EA7117" w:rsidRDefault="00EA7117" w:rsidP="00A25034">
            <w:pPr>
              <w:rPr>
                <w:sz w:val="22"/>
                <w:szCs w:val="22"/>
              </w:rPr>
            </w:pPr>
            <w:r>
              <w:rPr>
                <w:sz w:val="22"/>
                <w:szCs w:val="22"/>
              </w:rPr>
              <w:t>Mental Status Exams</w:t>
            </w:r>
          </w:p>
          <w:p w14:paraId="56D2586F" w14:textId="77777777" w:rsidR="00EA7117" w:rsidRDefault="00EA7117" w:rsidP="00A25034">
            <w:pPr>
              <w:rPr>
                <w:sz w:val="22"/>
                <w:szCs w:val="22"/>
              </w:rPr>
            </w:pPr>
          </w:p>
          <w:p w14:paraId="5E9775F6" w14:textId="77777777" w:rsidR="00EA7117" w:rsidRDefault="00EA7117" w:rsidP="00A25034">
            <w:pPr>
              <w:rPr>
                <w:sz w:val="22"/>
                <w:szCs w:val="22"/>
              </w:rPr>
            </w:pPr>
            <w:r>
              <w:rPr>
                <w:sz w:val="22"/>
                <w:szCs w:val="22"/>
              </w:rPr>
              <w:t>Trauma-Informed Care</w:t>
            </w:r>
          </w:p>
          <w:p w14:paraId="739554D3" w14:textId="77777777" w:rsidR="00EA7117" w:rsidRPr="00B81073" w:rsidRDefault="00EA7117" w:rsidP="00A25034">
            <w:pPr>
              <w:rPr>
                <w:sz w:val="22"/>
                <w:szCs w:val="22"/>
              </w:rPr>
            </w:pPr>
          </w:p>
        </w:tc>
        <w:tc>
          <w:tcPr>
            <w:tcW w:w="1829" w:type="dxa"/>
          </w:tcPr>
          <w:p w14:paraId="42E42986" w14:textId="77777777" w:rsidR="00EA7117" w:rsidRPr="00B81073" w:rsidRDefault="00EA7117" w:rsidP="00A25034">
            <w:pPr>
              <w:rPr>
                <w:sz w:val="22"/>
                <w:szCs w:val="22"/>
              </w:rPr>
            </w:pPr>
            <w:r>
              <w:rPr>
                <w:sz w:val="22"/>
                <w:szCs w:val="22"/>
              </w:rPr>
              <w:t>Ch. 4</w:t>
            </w:r>
          </w:p>
          <w:p w14:paraId="4619D1B8" w14:textId="77777777" w:rsidR="00EA7117" w:rsidRDefault="00EA7117" w:rsidP="00A25034">
            <w:pPr>
              <w:rPr>
                <w:sz w:val="22"/>
                <w:szCs w:val="22"/>
              </w:rPr>
            </w:pPr>
          </w:p>
          <w:p w14:paraId="678F6A17" w14:textId="77777777" w:rsidR="00EA7117" w:rsidRDefault="00EA7117" w:rsidP="00A25034">
            <w:pPr>
              <w:ind w:left="-27"/>
              <w:rPr>
                <w:sz w:val="22"/>
                <w:szCs w:val="22"/>
              </w:rPr>
            </w:pPr>
            <w:r w:rsidRPr="007225DA">
              <w:rPr>
                <w:sz w:val="22"/>
                <w:szCs w:val="22"/>
              </w:rPr>
              <w:t>Sommers-Flanagan &amp; Sommers-Flanagan (2009)</w:t>
            </w:r>
          </w:p>
          <w:p w14:paraId="03E5E3ED" w14:textId="77777777" w:rsidR="00EA7117" w:rsidRDefault="00EA7117" w:rsidP="00A25034">
            <w:pPr>
              <w:ind w:left="-27"/>
              <w:rPr>
                <w:sz w:val="22"/>
                <w:szCs w:val="22"/>
              </w:rPr>
            </w:pPr>
          </w:p>
          <w:p w14:paraId="7A6A2D60" w14:textId="03D5B21B" w:rsidR="00EA7117" w:rsidRPr="00B81073" w:rsidRDefault="00EA7117" w:rsidP="00A25034">
            <w:pPr>
              <w:ind w:left="-27"/>
              <w:rPr>
                <w:sz w:val="22"/>
                <w:szCs w:val="22"/>
              </w:rPr>
            </w:pPr>
          </w:p>
        </w:tc>
        <w:tc>
          <w:tcPr>
            <w:tcW w:w="1783" w:type="dxa"/>
          </w:tcPr>
          <w:p w14:paraId="565BBC87" w14:textId="35885293" w:rsidR="00EA7117" w:rsidRDefault="00EA7117" w:rsidP="00A25034">
            <w:pPr>
              <w:ind w:left="-27"/>
              <w:rPr>
                <w:b/>
                <w:sz w:val="22"/>
                <w:szCs w:val="22"/>
              </w:rPr>
            </w:pPr>
            <w:r w:rsidRPr="00714A30">
              <w:rPr>
                <w:sz w:val="22"/>
                <w:szCs w:val="22"/>
              </w:rPr>
              <w:t>Weekly Assignment-</w:t>
            </w:r>
            <w:r>
              <w:rPr>
                <w:b/>
                <w:sz w:val="22"/>
                <w:szCs w:val="22"/>
              </w:rPr>
              <w:t xml:space="preserve"> </w:t>
            </w:r>
          </w:p>
          <w:p w14:paraId="185C5C3D" w14:textId="77777777" w:rsidR="00EA7117" w:rsidRDefault="00EA7117" w:rsidP="00A25034">
            <w:pPr>
              <w:ind w:left="-27"/>
              <w:rPr>
                <w:b/>
                <w:sz w:val="22"/>
                <w:szCs w:val="22"/>
              </w:rPr>
            </w:pPr>
          </w:p>
          <w:p w14:paraId="2A4B57CB" w14:textId="77777777" w:rsidR="00EA7117" w:rsidRDefault="00EA7117" w:rsidP="00A25034">
            <w:pPr>
              <w:ind w:left="-27"/>
              <w:rPr>
                <w:rFonts w:eastAsiaTheme="minorEastAsia"/>
                <w:sz w:val="22"/>
                <w:szCs w:val="22"/>
              </w:rPr>
            </w:pPr>
          </w:p>
        </w:tc>
        <w:tc>
          <w:tcPr>
            <w:tcW w:w="1182" w:type="dxa"/>
          </w:tcPr>
          <w:p w14:paraId="2773D31A" w14:textId="77777777" w:rsidR="00EA7117" w:rsidRDefault="00EA7117" w:rsidP="00A25034">
            <w:pPr>
              <w:ind w:left="-27"/>
              <w:rPr>
                <w:rFonts w:eastAsiaTheme="minorEastAsia"/>
                <w:sz w:val="22"/>
                <w:szCs w:val="22"/>
              </w:rPr>
            </w:pPr>
            <w:r>
              <w:rPr>
                <w:rFonts w:eastAsiaTheme="minorEastAsia"/>
                <w:sz w:val="22"/>
                <w:szCs w:val="22"/>
              </w:rPr>
              <w:t>II.F.2.i.</w:t>
            </w:r>
          </w:p>
          <w:p w14:paraId="21764372" w14:textId="77777777" w:rsidR="00EA7117" w:rsidRDefault="00EA7117" w:rsidP="00A25034">
            <w:pPr>
              <w:ind w:left="-27"/>
              <w:rPr>
                <w:rFonts w:eastAsiaTheme="minorEastAsia"/>
                <w:sz w:val="22"/>
                <w:szCs w:val="22"/>
              </w:rPr>
            </w:pPr>
            <w:r>
              <w:rPr>
                <w:rFonts w:eastAsiaTheme="minorEastAsia"/>
                <w:sz w:val="22"/>
                <w:szCs w:val="22"/>
              </w:rPr>
              <w:t>II.F.5.m.</w:t>
            </w:r>
          </w:p>
          <w:p w14:paraId="51062C54" w14:textId="77777777" w:rsidR="00EA7117" w:rsidRDefault="00EA7117" w:rsidP="00A25034">
            <w:pPr>
              <w:ind w:left="-27"/>
              <w:rPr>
                <w:rFonts w:eastAsiaTheme="minorEastAsia"/>
                <w:sz w:val="22"/>
                <w:szCs w:val="22"/>
              </w:rPr>
            </w:pPr>
            <w:r>
              <w:rPr>
                <w:rFonts w:eastAsiaTheme="minorEastAsia"/>
                <w:sz w:val="22"/>
                <w:szCs w:val="22"/>
              </w:rPr>
              <w:t>V.C.2.f.</w:t>
            </w:r>
          </w:p>
          <w:p w14:paraId="74DF6A07" w14:textId="77777777" w:rsidR="00EA7117" w:rsidRDefault="00EA7117" w:rsidP="00A25034">
            <w:pPr>
              <w:ind w:left="-27"/>
              <w:rPr>
                <w:rFonts w:eastAsiaTheme="minorEastAsia"/>
                <w:sz w:val="22"/>
                <w:szCs w:val="22"/>
              </w:rPr>
            </w:pPr>
            <w:r>
              <w:rPr>
                <w:rFonts w:eastAsiaTheme="minorEastAsia"/>
                <w:sz w:val="22"/>
                <w:szCs w:val="22"/>
              </w:rPr>
              <w:t>V.C.3.b.</w:t>
            </w:r>
          </w:p>
          <w:p w14:paraId="39F394BE" w14:textId="77777777" w:rsidR="00EA7117" w:rsidRDefault="00EA7117" w:rsidP="00A25034">
            <w:pPr>
              <w:ind w:left="-27"/>
              <w:rPr>
                <w:rFonts w:eastAsiaTheme="minorEastAsia"/>
                <w:sz w:val="22"/>
                <w:szCs w:val="22"/>
              </w:rPr>
            </w:pPr>
            <w:r>
              <w:rPr>
                <w:rFonts w:eastAsiaTheme="minorEastAsia"/>
                <w:sz w:val="22"/>
                <w:szCs w:val="22"/>
              </w:rPr>
              <w:t>V.G.2.g.</w:t>
            </w:r>
          </w:p>
          <w:p w14:paraId="509DFCC9" w14:textId="77777777" w:rsidR="00EA7117" w:rsidRDefault="00EA7117" w:rsidP="00A25034">
            <w:pPr>
              <w:ind w:left="-27"/>
              <w:rPr>
                <w:b/>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68A12B65" w14:textId="77777777" w:rsidTr="00185595">
        <w:tc>
          <w:tcPr>
            <w:tcW w:w="804" w:type="dxa"/>
          </w:tcPr>
          <w:p w14:paraId="5100B771" w14:textId="77777777" w:rsidR="00EA7117" w:rsidRPr="00B81073" w:rsidRDefault="00EA7117" w:rsidP="00A25034">
            <w:pPr>
              <w:jc w:val="center"/>
              <w:rPr>
                <w:sz w:val="22"/>
                <w:szCs w:val="22"/>
              </w:rPr>
            </w:pPr>
            <w:r w:rsidRPr="00B81073">
              <w:rPr>
                <w:sz w:val="22"/>
                <w:szCs w:val="22"/>
              </w:rPr>
              <w:t>6</w:t>
            </w:r>
          </w:p>
        </w:tc>
        <w:tc>
          <w:tcPr>
            <w:tcW w:w="1029" w:type="dxa"/>
          </w:tcPr>
          <w:p w14:paraId="238A4F5B" w14:textId="7E6087D1" w:rsidR="00EA7117" w:rsidRDefault="00EA7117" w:rsidP="00A25034">
            <w:pPr>
              <w:jc w:val="center"/>
              <w:rPr>
                <w:sz w:val="22"/>
                <w:szCs w:val="22"/>
              </w:rPr>
            </w:pPr>
            <w:r w:rsidRPr="00CC20AD">
              <w:rPr>
                <w:sz w:val="22"/>
                <w:szCs w:val="22"/>
              </w:rPr>
              <w:t>9/</w:t>
            </w:r>
            <w:r w:rsidR="00EA13D3">
              <w:rPr>
                <w:sz w:val="22"/>
                <w:szCs w:val="22"/>
              </w:rPr>
              <w:t>21</w:t>
            </w:r>
            <w:r>
              <w:rPr>
                <w:sz w:val="22"/>
                <w:szCs w:val="22"/>
              </w:rPr>
              <w:t>/</w:t>
            </w:r>
            <w:r w:rsidR="00853031">
              <w:rPr>
                <w:sz w:val="22"/>
                <w:szCs w:val="22"/>
              </w:rPr>
              <w:t>2</w:t>
            </w:r>
            <w:r w:rsidR="00EA13D3">
              <w:rPr>
                <w:sz w:val="22"/>
                <w:szCs w:val="22"/>
              </w:rPr>
              <w:t>2</w:t>
            </w:r>
          </w:p>
        </w:tc>
        <w:tc>
          <w:tcPr>
            <w:tcW w:w="2255" w:type="dxa"/>
          </w:tcPr>
          <w:p w14:paraId="2A729E14" w14:textId="649F1556" w:rsidR="00EA7117" w:rsidRDefault="005D794B" w:rsidP="00A25034">
            <w:pPr>
              <w:rPr>
                <w:sz w:val="22"/>
                <w:szCs w:val="22"/>
              </w:rPr>
            </w:pPr>
            <w:r>
              <w:rPr>
                <w:sz w:val="22"/>
                <w:szCs w:val="22"/>
              </w:rPr>
              <w:t xml:space="preserve">Loss, </w:t>
            </w:r>
            <w:proofErr w:type="gramStart"/>
            <w:r>
              <w:rPr>
                <w:sz w:val="22"/>
                <w:szCs w:val="22"/>
              </w:rPr>
              <w:t>Grief</w:t>
            </w:r>
            <w:proofErr w:type="gramEnd"/>
            <w:r>
              <w:rPr>
                <w:sz w:val="22"/>
                <w:szCs w:val="22"/>
              </w:rPr>
              <w:t xml:space="preserve"> and Bereavement</w:t>
            </w:r>
          </w:p>
          <w:p w14:paraId="0A272F4C" w14:textId="77777777" w:rsidR="00EA7117" w:rsidRDefault="00EA7117" w:rsidP="00A25034">
            <w:pPr>
              <w:rPr>
                <w:sz w:val="22"/>
                <w:szCs w:val="22"/>
              </w:rPr>
            </w:pPr>
          </w:p>
        </w:tc>
        <w:tc>
          <w:tcPr>
            <w:tcW w:w="1829" w:type="dxa"/>
          </w:tcPr>
          <w:p w14:paraId="37112DE3" w14:textId="776C96E4" w:rsidR="00EA7117" w:rsidRDefault="005D794B" w:rsidP="00A25034">
            <w:pPr>
              <w:rPr>
                <w:sz w:val="22"/>
                <w:szCs w:val="22"/>
              </w:rPr>
            </w:pPr>
            <w:r>
              <w:rPr>
                <w:sz w:val="22"/>
                <w:szCs w:val="22"/>
              </w:rPr>
              <w:t>Chapter 5</w:t>
            </w:r>
          </w:p>
        </w:tc>
        <w:tc>
          <w:tcPr>
            <w:tcW w:w="1783" w:type="dxa"/>
          </w:tcPr>
          <w:p w14:paraId="291A1E21" w14:textId="77777777" w:rsidR="00EA7117" w:rsidRPr="00714A30" w:rsidRDefault="00EA7117" w:rsidP="00A25034">
            <w:pPr>
              <w:ind w:left="-27"/>
              <w:rPr>
                <w:sz w:val="22"/>
                <w:szCs w:val="22"/>
              </w:rPr>
            </w:pPr>
            <w:r w:rsidRPr="00714A30">
              <w:rPr>
                <w:sz w:val="22"/>
                <w:szCs w:val="22"/>
              </w:rPr>
              <w:t xml:space="preserve">Weekly Assignment </w:t>
            </w:r>
          </w:p>
          <w:p w14:paraId="6A02A876" w14:textId="77777777" w:rsidR="00EA7117" w:rsidRPr="00714A30" w:rsidRDefault="00EA7117" w:rsidP="00A25034">
            <w:pPr>
              <w:ind w:left="-27"/>
              <w:rPr>
                <w:sz w:val="22"/>
                <w:szCs w:val="22"/>
              </w:rPr>
            </w:pPr>
          </w:p>
        </w:tc>
        <w:tc>
          <w:tcPr>
            <w:tcW w:w="1182" w:type="dxa"/>
          </w:tcPr>
          <w:p w14:paraId="030593DB" w14:textId="77777777" w:rsidR="00EA7117" w:rsidRDefault="00EA7117" w:rsidP="00A25034">
            <w:pPr>
              <w:ind w:left="-27"/>
              <w:rPr>
                <w:sz w:val="22"/>
                <w:szCs w:val="22"/>
              </w:rPr>
            </w:pPr>
            <w:r w:rsidRPr="00BF0C61">
              <w:rPr>
                <w:sz w:val="22"/>
                <w:szCs w:val="22"/>
              </w:rPr>
              <w:t>II.F.5.m.</w:t>
            </w:r>
          </w:p>
          <w:p w14:paraId="0805FBFF" w14:textId="77777777" w:rsidR="00EA7117" w:rsidRDefault="00EA7117" w:rsidP="00A25034">
            <w:pPr>
              <w:ind w:left="-27"/>
              <w:rPr>
                <w:rFonts w:eastAsiaTheme="minorEastAsia"/>
                <w:sz w:val="22"/>
                <w:szCs w:val="22"/>
              </w:rPr>
            </w:pPr>
            <w:r w:rsidRPr="00BF0C61">
              <w:rPr>
                <w:sz w:val="22"/>
                <w:szCs w:val="22"/>
              </w:rPr>
              <w:t>V.C.</w:t>
            </w:r>
            <w:proofErr w:type="gramStart"/>
            <w:r w:rsidRPr="00BF0C61">
              <w:rPr>
                <w:sz w:val="22"/>
                <w:szCs w:val="22"/>
              </w:rPr>
              <w:t>2.f.</w:t>
            </w:r>
            <w:proofErr w:type="gramEnd"/>
          </w:p>
        </w:tc>
      </w:tr>
      <w:tr w:rsidR="00EA7117" w14:paraId="666F0E6B" w14:textId="77777777" w:rsidTr="00185595">
        <w:tc>
          <w:tcPr>
            <w:tcW w:w="804" w:type="dxa"/>
          </w:tcPr>
          <w:p w14:paraId="0A0AB6A6" w14:textId="77777777" w:rsidR="00EA7117" w:rsidRPr="00B81073" w:rsidRDefault="00EA7117" w:rsidP="00A25034">
            <w:pPr>
              <w:jc w:val="center"/>
              <w:rPr>
                <w:sz w:val="22"/>
                <w:szCs w:val="22"/>
              </w:rPr>
            </w:pPr>
            <w:r w:rsidRPr="00B81073">
              <w:rPr>
                <w:sz w:val="22"/>
                <w:szCs w:val="22"/>
              </w:rPr>
              <w:t>7</w:t>
            </w:r>
          </w:p>
        </w:tc>
        <w:tc>
          <w:tcPr>
            <w:tcW w:w="1029" w:type="dxa"/>
          </w:tcPr>
          <w:p w14:paraId="580DB740" w14:textId="20BDEE4C" w:rsidR="00EA7117" w:rsidRDefault="00853031" w:rsidP="00A25034">
            <w:pPr>
              <w:jc w:val="center"/>
              <w:rPr>
                <w:sz w:val="22"/>
                <w:szCs w:val="22"/>
              </w:rPr>
            </w:pPr>
            <w:r>
              <w:rPr>
                <w:sz w:val="22"/>
                <w:szCs w:val="22"/>
              </w:rPr>
              <w:t>09</w:t>
            </w:r>
            <w:r w:rsidR="00EA7117">
              <w:rPr>
                <w:sz w:val="22"/>
                <w:szCs w:val="22"/>
              </w:rPr>
              <w:t>/</w:t>
            </w:r>
            <w:r w:rsidR="00BC3D92">
              <w:rPr>
                <w:sz w:val="22"/>
                <w:szCs w:val="22"/>
              </w:rPr>
              <w:t>2</w:t>
            </w:r>
            <w:r w:rsidR="00EA13D3">
              <w:rPr>
                <w:sz w:val="22"/>
                <w:szCs w:val="22"/>
              </w:rPr>
              <w:t>8</w:t>
            </w:r>
            <w:r w:rsidR="00EA7117">
              <w:rPr>
                <w:sz w:val="22"/>
                <w:szCs w:val="22"/>
              </w:rPr>
              <w:t>/</w:t>
            </w:r>
            <w:r>
              <w:rPr>
                <w:sz w:val="22"/>
                <w:szCs w:val="22"/>
              </w:rPr>
              <w:t>2</w:t>
            </w:r>
            <w:r w:rsidR="00EA13D3">
              <w:rPr>
                <w:sz w:val="22"/>
                <w:szCs w:val="22"/>
              </w:rPr>
              <w:t>2</w:t>
            </w:r>
          </w:p>
        </w:tc>
        <w:tc>
          <w:tcPr>
            <w:tcW w:w="2255" w:type="dxa"/>
          </w:tcPr>
          <w:p w14:paraId="270D6072" w14:textId="77777777" w:rsidR="00926A7E" w:rsidRDefault="00926A7E" w:rsidP="00926A7E">
            <w:pPr>
              <w:rPr>
                <w:sz w:val="22"/>
                <w:szCs w:val="22"/>
              </w:rPr>
            </w:pPr>
            <w:r>
              <w:rPr>
                <w:sz w:val="22"/>
                <w:szCs w:val="22"/>
              </w:rPr>
              <w:t>Intimate Partner Violence</w:t>
            </w:r>
          </w:p>
          <w:p w14:paraId="4739BDB8" w14:textId="77777777" w:rsidR="00926A7E" w:rsidRDefault="00926A7E" w:rsidP="00926A7E">
            <w:pPr>
              <w:rPr>
                <w:sz w:val="22"/>
                <w:szCs w:val="22"/>
              </w:rPr>
            </w:pPr>
            <w:r>
              <w:rPr>
                <w:sz w:val="22"/>
                <w:szCs w:val="22"/>
              </w:rPr>
              <w:lastRenderedPageBreak/>
              <w:t>Sexual Violence</w:t>
            </w:r>
          </w:p>
          <w:p w14:paraId="0D30208D" w14:textId="77777777" w:rsidR="00926A7E" w:rsidRDefault="00926A7E" w:rsidP="00926A7E">
            <w:pPr>
              <w:rPr>
                <w:sz w:val="22"/>
                <w:szCs w:val="22"/>
              </w:rPr>
            </w:pPr>
          </w:p>
          <w:p w14:paraId="59C593EF" w14:textId="69BC7C56" w:rsidR="00AE64D1" w:rsidRDefault="00926A7E" w:rsidP="00926A7E">
            <w:pPr>
              <w:rPr>
                <w:i/>
                <w:sz w:val="22"/>
                <w:szCs w:val="22"/>
              </w:rPr>
            </w:pPr>
            <w:r w:rsidRPr="00A249C1">
              <w:rPr>
                <w:i/>
                <w:sz w:val="22"/>
                <w:szCs w:val="22"/>
              </w:rPr>
              <w:t xml:space="preserve">Guest </w:t>
            </w:r>
            <w:r w:rsidRPr="008A5C0A">
              <w:rPr>
                <w:i/>
                <w:sz w:val="22"/>
                <w:szCs w:val="22"/>
              </w:rPr>
              <w:t xml:space="preserve">speaker: </w:t>
            </w:r>
            <w:r w:rsidR="002C3E6C">
              <w:rPr>
                <w:i/>
                <w:sz w:val="22"/>
                <w:szCs w:val="22"/>
              </w:rPr>
              <w:br/>
              <w:t>Carrie Ross</w:t>
            </w:r>
          </w:p>
          <w:p w14:paraId="0A5D797F" w14:textId="0BC91916" w:rsidR="00926A7E" w:rsidRPr="008A5C0A" w:rsidRDefault="00926A7E" w:rsidP="00926A7E">
            <w:pPr>
              <w:rPr>
                <w:i/>
                <w:sz w:val="22"/>
                <w:szCs w:val="22"/>
              </w:rPr>
            </w:pPr>
            <w:r w:rsidRPr="008A5C0A">
              <w:rPr>
                <w:i/>
                <w:sz w:val="22"/>
                <w:szCs w:val="22"/>
              </w:rPr>
              <w:t>AU Safe Harbor</w:t>
            </w:r>
          </w:p>
          <w:p w14:paraId="46E754EA" w14:textId="77777777" w:rsidR="00EA7117" w:rsidRPr="00C15F1C" w:rsidRDefault="00EA7117" w:rsidP="00A25034">
            <w:pPr>
              <w:rPr>
                <w:sz w:val="22"/>
                <w:szCs w:val="22"/>
              </w:rPr>
            </w:pPr>
          </w:p>
        </w:tc>
        <w:tc>
          <w:tcPr>
            <w:tcW w:w="1829" w:type="dxa"/>
          </w:tcPr>
          <w:p w14:paraId="270EB401" w14:textId="77777777" w:rsidR="00926A7E" w:rsidRDefault="00926A7E" w:rsidP="00926A7E">
            <w:pPr>
              <w:rPr>
                <w:sz w:val="22"/>
                <w:szCs w:val="22"/>
              </w:rPr>
            </w:pPr>
            <w:r>
              <w:rPr>
                <w:sz w:val="22"/>
                <w:szCs w:val="22"/>
              </w:rPr>
              <w:lastRenderedPageBreak/>
              <w:t>Ch. 8 &amp; 9</w:t>
            </w:r>
          </w:p>
          <w:p w14:paraId="2064CA33" w14:textId="59A66F46" w:rsidR="00EA7117" w:rsidRPr="005A0840" w:rsidRDefault="00EA7117" w:rsidP="00A25034">
            <w:pPr>
              <w:rPr>
                <w:b/>
                <w:sz w:val="22"/>
                <w:szCs w:val="22"/>
              </w:rPr>
            </w:pPr>
          </w:p>
        </w:tc>
        <w:tc>
          <w:tcPr>
            <w:tcW w:w="1783" w:type="dxa"/>
          </w:tcPr>
          <w:p w14:paraId="55ADDA72" w14:textId="77777777" w:rsidR="00EA7117" w:rsidRPr="00714A30" w:rsidRDefault="00EA7117" w:rsidP="00A25034">
            <w:pPr>
              <w:ind w:left="-27"/>
              <w:rPr>
                <w:sz w:val="22"/>
                <w:szCs w:val="22"/>
              </w:rPr>
            </w:pPr>
            <w:r w:rsidRPr="00714A30">
              <w:rPr>
                <w:sz w:val="22"/>
                <w:szCs w:val="22"/>
              </w:rPr>
              <w:t>Weekly Assignment</w:t>
            </w:r>
          </w:p>
          <w:p w14:paraId="09A2320A" w14:textId="77777777" w:rsidR="00EA7117" w:rsidRPr="00714A30" w:rsidRDefault="00EA7117" w:rsidP="00A25034">
            <w:pPr>
              <w:ind w:left="-27"/>
              <w:rPr>
                <w:rFonts w:eastAsiaTheme="minorEastAsia"/>
                <w:sz w:val="22"/>
                <w:szCs w:val="22"/>
              </w:rPr>
            </w:pPr>
          </w:p>
        </w:tc>
        <w:tc>
          <w:tcPr>
            <w:tcW w:w="1182" w:type="dxa"/>
          </w:tcPr>
          <w:p w14:paraId="3970546F" w14:textId="77777777" w:rsidR="00926A7E" w:rsidRDefault="00926A7E" w:rsidP="00926A7E">
            <w:pPr>
              <w:rPr>
                <w:rFonts w:eastAsiaTheme="minorEastAsia"/>
                <w:sz w:val="22"/>
                <w:szCs w:val="22"/>
              </w:rPr>
            </w:pPr>
            <w:r>
              <w:rPr>
                <w:rFonts w:eastAsiaTheme="minorEastAsia"/>
                <w:sz w:val="22"/>
                <w:szCs w:val="22"/>
              </w:rPr>
              <w:lastRenderedPageBreak/>
              <w:t>II.F.2.g.</w:t>
            </w:r>
          </w:p>
          <w:p w14:paraId="2563E976" w14:textId="77777777" w:rsidR="00926A7E" w:rsidRDefault="00926A7E" w:rsidP="00926A7E">
            <w:pPr>
              <w:ind w:left="-27"/>
              <w:rPr>
                <w:rFonts w:eastAsiaTheme="minorEastAsia"/>
                <w:sz w:val="22"/>
                <w:szCs w:val="22"/>
              </w:rPr>
            </w:pPr>
            <w:r>
              <w:rPr>
                <w:rFonts w:eastAsiaTheme="minorEastAsia"/>
                <w:sz w:val="22"/>
                <w:szCs w:val="22"/>
              </w:rPr>
              <w:t>II.F.2.i.</w:t>
            </w:r>
          </w:p>
          <w:p w14:paraId="0500241F" w14:textId="77777777" w:rsidR="00926A7E" w:rsidRDefault="00926A7E" w:rsidP="00926A7E">
            <w:pPr>
              <w:ind w:left="-27"/>
              <w:rPr>
                <w:rFonts w:eastAsiaTheme="minorEastAsia"/>
                <w:sz w:val="22"/>
                <w:szCs w:val="22"/>
              </w:rPr>
            </w:pPr>
            <w:r>
              <w:rPr>
                <w:rFonts w:eastAsiaTheme="minorEastAsia"/>
                <w:sz w:val="22"/>
                <w:szCs w:val="22"/>
              </w:rPr>
              <w:lastRenderedPageBreak/>
              <w:t>II.F.1.c.</w:t>
            </w:r>
          </w:p>
          <w:p w14:paraId="07ABD74B" w14:textId="71765AFA" w:rsidR="00926A7E" w:rsidRDefault="00926A7E" w:rsidP="00926A7E">
            <w:pPr>
              <w:ind w:left="-27"/>
              <w:rPr>
                <w:b/>
                <w:sz w:val="22"/>
                <w:szCs w:val="22"/>
              </w:rPr>
            </w:pPr>
            <w:r>
              <w:rPr>
                <w:rFonts w:eastAsiaTheme="minorEastAsia"/>
                <w:sz w:val="22"/>
                <w:szCs w:val="22"/>
              </w:rPr>
              <w:t>V.C.</w:t>
            </w:r>
            <w:proofErr w:type="gramStart"/>
            <w:r>
              <w:rPr>
                <w:rFonts w:eastAsiaTheme="minorEastAsia"/>
                <w:sz w:val="22"/>
                <w:szCs w:val="22"/>
              </w:rPr>
              <w:t>3.b.</w:t>
            </w:r>
            <w:proofErr w:type="gramEnd"/>
          </w:p>
        </w:tc>
      </w:tr>
      <w:tr w:rsidR="00EA7117" w14:paraId="2DAE5396" w14:textId="77777777" w:rsidTr="00B35980">
        <w:tc>
          <w:tcPr>
            <w:tcW w:w="804" w:type="dxa"/>
            <w:shd w:val="clear" w:color="auto" w:fill="DBE5F1" w:themeFill="accent1" w:themeFillTint="33"/>
          </w:tcPr>
          <w:p w14:paraId="4D890539" w14:textId="77777777" w:rsidR="00EA7117" w:rsidRPr="00B81073" w:rsidRDefault="00EA7117" w:rsidP="00A25034">
            <w:pPr>
              <w:jc w:val="center"/>
              <w:rPr>
                <w:sz w:val="22"/>
                <w:szCs w:val="22"/>
              </w:rPr>
            </w:pPr>
            <w:r w:rsidRPr="00B81073">
              <w:rPr>
                <w:sz w:val="22"/>
                <w:szCs w:val="22"/>
              </w:rPr>
              <w:lastRenderedPageBreak/>
              <w:t>8</w:t>
            </w:r>
          </w:p>
        </w:tc>
        <w:tc>
          <w:tcPr>
            <w:tcW w:w="1029" w:type="dxa"/>
            <w:shd w:val="clear" w:color="auto" w:fill="DBE5F1" w:themeFill="accent1" w:themeFillTint="33"/>
          </w:tcPr>
          <w:p w14:paraId="1C9A3A32" w14:textId="7873EE5B" w:rsidR="00EA7117" w:rsidRDefault="00EA7117" w:rsidP="00A25034">
            <w:pPr>
              <w:jc w:val="center"/>
              <w:rPr>
                <w:sz w:val="22"/>
                <w:szCs w:val="22"/>
              </w:rPr>
            </w:pPr>
            <w:r>
              <w:rPr>
                <w:sz w:val="22"/>
                <w:szCs w:val="22"/>
              </w:rPr>
              <w:t>10/</w:t>
            </w:r>
            <w:r w:rsidR="0084252B">
              <w:rPr>
                <w:sz w:val="22"/>
                <w:szCs w:val="22"/>
              </w:rPr>
              <w:t>5</w:t>
            </w:r>
            <w:r w:rsidR="00035E57">
              <w:rPr>
                <w:sz w:val="22"/>
                <w:szCs w:val="22"/>
              </w:rPr>
              <w:t>/</w:t>
            </w:r>
            <w:r w:rsidR="00853031">
              <w:rPr>
                <w:sz w:val="22"/>
                <w:szCs w:val="22"/>
              </w:rPr>
              <w:t>2</w:t>
            </w:r>
            <w:r w:rsidR="0084252B">
              <w:rPr>
                <w:sz w:val="22"/>
                <w:szCs w:val="22"/>
              </w:rPr>
              <w:t>2</w:t>
            </w:r>
          </w:p>
        </w:tc>
        <w:tc>
          <w:tcPr>
            <w:tcW w:w="2255" w:type="dxa"/>
            <w:shd w:val="clear" w:color="auto" w:fill="DBE5F1" w:themeFill="accent1" w:themeFillTint="33"/>
          </w:tcPr>
          <w:p w14:paraId="2A66CD99" w14:textId="77777777" w:rsidR="00B35980" w:rsidRDefault="00B35980" w:rsidP="00B35980">
            <w:pPr>
              <w:rPr>
                <w:sz w:val="22"/>
                <w:szCs w:val="22"/>
              </w:rPr>
            </w:pPr>
            <w:r>
              <w:rPr>
                <w:sz w:val="22"/>
                <w:szCs w:val="22"/>
              </w:rPr>
              <w:t>Class by Distance – No Class Meeting</w:t>
            </w:r>
          </w:p>
          <w:p w14:paraId="44EA3063" w14:textId="77777777" w:rsidR="00B35980" w:rsidRDefault="00B35980" w:rsidP="00B35980">
            <w:pPr>
              <w:rPr>
                <w:sz w:val="22"/>
                <w:szCs w:val="22"/>
              </w:rPr>
            </w:pPr>
          </w:p>
          <w:p w14:paraId="674F1C94" w14:textId="77777777" w:rsidR="00B35980" w:rsidRDefault="00B35980" w:rsidP="00B35980">
            <w:pPr>
              <w:rPr>
                <w:sz w:val="22"/>
                <w:szCs w:val="22"/>
              </w:rPr>
            </w:pPr>
            <w:r>
              <w:rPr>
                <w:sz w:val="22"/>
                <w:szCs w:val="22"/>
              </w:rPr>
              <w:t>Military Issues and First Responders</w:t>
            </w:r>
          </w:p>
          <w:p w14:paraId="61085911" w14:textId="77777777" w:rsidR="00B35980" w:rsidRDefault="00B35980" w:rsidP="00B35980">
            <w:pPr>
              <w:rPr>
                <w:sz w:val="22"/>
                <w:szCs w:val="22"/>
              </w:rPr>
            </w:pPr>
          </w:p>
          <w:p w14:paraId="115E8BD1" w14:textId="184DD252" w:rsidR="00AE64D1" w:rsidRPr="00AE64D1" w:rsidRDefault="00B35980" w:rsidP="00B35980">
            <w:pPr>
              <w:rPr>
                <w:i/>
                <w:sz w:val="22"/>
                <w:szCs w:val="22"/>
              </w:rPr>
            </w:pPr>
            <w:r w:rsidRPr="00922214">
              <w:rPr>
                <w:i/>
                <w:sz w:val="22"/>
                <w:szCs w:val="22"/>
              </w:rPr>
              <w:t>Biographical film: Thank You for Your Servic</w:t>
            </w:r>
            <w:r>
              <w:rPr>
                <w:i/>
                <w:sz w:val="22"/>
                <w:szCs w:val="22"/>
              </w:rPr>
              <w:t>e</w:t>
            </w:r>
          </w:p>
        </w:tc>
        <w:tc>
          <w:tcPr>
            <w:tcW w:w="1829" w:type="dxa"/>
            <w:shd w:val="clear" w:color="auto" w:fill="DBE5F1" w:themeFill="accent1" w:themeFillTint="33"/>
          </w:tcPr>
          <w:p w14:paraId="69751310" w14:textId="77777777" w:rsidR="00B35980" w:rsidRDefault="00B35980" w:rsidP="00B35980">
            <w:pPr>
              <w:rPr>
                <w:b/>
                <w:sz w:val="22"/>
                <w:szCs w:val="22"/>
              </w:rPr>
            </w:pPr>
            <w:r>
              <w:rPr>
                <w:sz w:val="22"/>
                <w:szCs w:val="22"/>
              </w:rPr>
              <w:t>Ch. 11</w:t>
            </w:r>
          </w:p>
          <w:p w14:paraId="067ADF41" w14:textId="6AB9D2FB" w:rsidR="00EA7117" w:rsidRPr="00B81073" w:rsidRDefault="00EA7117" w:rsidP="00B35980">
            <w:pPr>
              <w:rPr>
                <w:sz w:val="22"/>
                <w:szCs w:val="22"/>
              </w:rPr>
            </w:pPr>
          </w:p>
        </w:tc>
        <w:tc>
          <w:tcPr>
            <w:tcW w:w="1783" w:type="dxa"/>
            <w:shd w:val="clear" w:color="auto" w:fill="DBE5F1" w:themeFill="accent1" w:themeFillTint="33"/>
          </w:tcPr>
          <w:p w14:paraId="1451D9E3" w14:textId="77777777" w:rsidR="00B35980" w:rsidRPr="00714A30" w:rsidRDefault="00B35980" w:rsidP="00B35980">
            <w:pPr>
              <w:rPr>
                <w:sz w:val="22"/>
                <w:szCs w:val="22"/>
              </w:rPr>
            </w:pPr>
            <w:r w:rsidRPr="00714A30">
              <w:rPr>
                <w:sz w:val="22"/>
                <w:szCs w:val="22"/>
              </w:rPr>
              <w:t>Weekly Assignment</w:t>
            </w:r>
          </w:p>
          <w:p w14:paraId="2320A6F1" w14:textId="77777777" w:rsidR="00B35980" w:rsidRPr="00714A30" w:rsidRDefault="00B35980" w:rsidP="00B35980">
            <w:pPr>
              <w:ind w:left="-27"/>
              <w:rPr>
                <w:rFonts w:eastAsiaTheme="minorEastAsia"/>
                <w:sz w:val="22"/>
                <w:szCs w:val="22"/>
              </w:rPr>
            </w:pPr>
          </w:p>
          <w:p w14:paraId="36B13E59" w14:textId="77777777" w:rsidR="00B35980" w:rsidRPr="00714A30" w:rsidRDefault="00B35980" w:rsidP="00B35980">
            <w:pPr>
              <w:ind w:left="-27"/>
              <w:rPr>
                <w:b/>
                <w:sz w:val="22"/>
                <w:szCs w:val="22"/>
              </w:rPr>
            </w:pPr>
            <w:r w:rsidRPr="00714A30">
              <w:rPr>
                <w:b/>
                <w:sz w:val="22"/>
                <w:szCs w:val="22"/>
              </w:rPr>
              <w:t>Submit Group Project Scenario for Approval</w:t>
            </w:r>
          </w:p>
          <w:p w14:paraId="48B1AB28" w14:textId="77777777" w:rsidR="00B35980" w:rsidRDefault="00B35980" w:rsidP="00B35980">
            <w:pPr>
              <w:ind w:left="-27"/>
              <w:rPr>
                <w:rFonts w:eastAsiaTheme="minorEastAsia"/>
                <w:sz w:val="22"/>
                <w:szCs w:val="22"/>
              </w:rPr>
            </w:pPr>
          </w:p>
          <w:p w14:paraId="0FD6C2EA" w14:textId="0D10D91F" w:rsidR="00EA7117" w:rsidRPr="00714A30" w:rsidRDefault="00B35980" w:rsidP="00B35980">
            <w:pPr>
              <w:ind w:left="-27"/>
              <w:rPr>
                <w:rFonts w:eastAsiaTheme="minorEastAsia"/>
                <w:sz w:val="22"/>
                <w:szCs w:val="22"/>
              </w:rPr>
            </w:pPr>
            <w:r>
              <w:rPr>
                <w:rFonts w:eastAsiaTheme="minorEastAsia"/>
                <w:sz w:val="22"/>
                <w:szCs w:val="22"/>
              </w:rPr>
              <w:t xml:space="preserve">Submit worksheet for </w:t>
            </w:r>
            <w:r w:rsidRPr="00922214">
              <w:rPr>
                <w:i/>
                <w:sz w:val="22"/>
                <w:szCs w:val="22"/>
              </w:rPr>
              <w:t>Thank You for Your Servic</w:t>
            </w:r>
            <w:r>
              <w:rPr>
                <w:i/>
                <w:sz w:val="22"/>
                <w:szCs w:val="22"/>
              </w:rPr>
              <w:t xml:space="preserve">e </w:t>
            </w:r>
            <w:r>
              <w:rPr>
                <w:iCs/>
                <w:sz w:val="22"/>
                <w:szCs w:val="22"/>
              </w:rPr>
              <w:t>on Canvas by 10/1</w:t>
            </w:r>
            <w:r>
              <w:rPr>
                <w:iCs/>
                <w:sz w:val="22"/>
                <w:szCs w:val="22"/>
              </w:rPr>
              <w:t>1</w:t>
            </w:r>
          </w:p>
        </w:tc>
        <w:tc>
          <w:tcPr>
            <w:tcW w:w="1182" w:type="dxa"/>
            <w:shd w:val="clear" w:color="auto" w:fill="DBE5F1" w:themeFill="accent1" w:themeFillTint="33"/>
          </w:tcPr>
          <w:p w14:paraId="0003D27A" w14:textId="032B2EBF" w:rsidR="004545D6" w:rsidRDefault="004545D6" w:rsidP="004545D6">
            <w:pPr>
              <w:ind w:left="-27"/>
              <w:rPr>
                <w:b/>
                <w:sz w:val="22"/>
                <w:szCs w:val="22"/>
              </w:rPr>
            </w:pPr>
          </w:p>
        </w:tc>
      </w:tr>
      <w:tr w:rsidR="00EA7117" w14:paraId="2E233FC5" w14:textId="77777777" w:rsidTr="00B35980">
        <w:tc>
          <w:tcPr>
            <w:tcW w:w="804" w:type="dxa"/>
            <w:shd w:val="clear" w:color="auto" w:fill="auto"/>
          </w:tcPr>
          <w:p w14:paraId="13C95CFD" w14:textId="77777777" w:rsidR="00EA7117" w:rsidRPr="00B35980" w:rsidRDefault="00EA7117" w:rsidP="00A25034">
            <w:pPr>
              <w:jc w:val="center"/>
              <w:rPr>
                <w:sz w:val="22"/>
                <w:szCs w:val="22"/>
              </w:rPr>
            </w:pPr>
            <w:r w:rsidRPr="00B35980">
              <w:rPr>
                <w:sz w:val="22"/>
                <w:szCs w:val="22"/>
              </w:rPr>
              <w:t>9</w:t>
            </w:r>
          </w:p>
        </w:tc>
        <w:tc>
          <w:tcPr>
            <w:tcW w:w="1029" w:type="dxa"/>
            <w:shd w:val="clear" w:color="auto" w:fill="auto"/>
          </w:tcPr>
          <w:p w14:paraId="2F011FC1" w14:textId="245E6954" w:rsidR="00EA7117" w:rsidRPr="00B35980" w:rsidRDefault="00EA7117" w:rsidP="00A25034">
            <w:pPr>
              <w:jc w:val="center"/>
              <w:rPr>
                <w:sz w:val="22"/>
                <w:szCs w:val="22"/>
              </w:rPr>
            </w:pPr>
            <w:r w:rsidRPr="00B35980">
              <w:rPr>
                <w:sz w:val="22"/>
                <w:szCs w:val="22"/>
              </w:rPr>
              <w:t>10/</w:t>
            </w:r>
            <w:r w:rsidR="00853031" w:rsidRPr="00B35980">
              <w:rPr>
                <w:sz w:val="22"/>
                <w:szCs w:val="22"/>
              </w:rPr>
              <w:t>1</w:t>
            </w:r>
            <w:r w:rsidR="0084252B" w:rsidRPr="00B35980">
              <w:rPr>
                <w:sz w:val="22"/>
                <w:szCs w:val="22"/>
              </w:rPr>
              <w:t>2</w:t>
            </w:r>
            <w:r w:rsidRPr="00B35980">
              <w:rPr>
                <w:sz w:val="22"/>
                <w:szCs w:val="22"/>
              </w:rPr>
              <w:t>/</w:t>
            </w:r>
            <w:r w:rsidR="00853031" w:rsidRPr="00B35980">
              <w:rPr>
                <w:sz w:val="22"/>
                <w:szCs w:val="22"/>
              </w:rPr>
              <w:t>2</w:t>
            </w:r>
            <w:r w:rsidR="0084252B" w:rsidRPr="00B35980">
              <w:rPr>
                <w:sz w:val="22"/>
                <w:szCs w:val="22"/>
              </w:rPr>
              <w:t>2</w:t>
            </w:r>
          </w:p>
        </w:tc>
        <w:tc>
          <w:tcPr>
            <w:tcW w:w="2255" w:type="dxa"/>
            <w:shd w:val="clear" w:color="auto" w:fill="auto"/>
          </w:tcPr>
          <w:p w14:paraId="61CD0B7E" w14:textId="77777777" w:rsidR="00B35980" w:rsidRPr="00B35980" w:rsidRDefault="00B35980" w:rsidP="00B35980">
            <w:pPr>
              <w:rPr>
                <w:sz w:val="22"/>
                <w:szCs w:val="22"/>
              </w:rPr>
            </w:pPr>
            <w:r w:rsidRPr="00B35980">
              <w:rPr>
                <w:sz w:val="22"/>
                <w:szCs w:val="22"/>
              </w:rPr>
              <w:t>Non-suicidal Self-Injury and Psychosis: Assessment and Intervention</w:t>
            </w:r>
          </w:p>
          <w:p w14:paraId="099C4707" w14:textId="0FD2F0A6" w:rsidR="00EA7117" w:rsidRPr="00B35980" w:rsidRDefault="00EA7117" w:rsidP="00A25034">
            <w:pPr>
              <w:rPr>
                <w:i/>
                <w:sz w:val="22"/>
                <w:szCs w:val="22"/>
              </w:rPr>
            </w:pPr>
          </w:p>
        </w:tc>
        <w:tc>
          <w:tcPr>
            <w:tcW w:w="1829" w:type="dxa"/>
            <w:shd w:val="clear" w:color="auto" w:fill="auto"/>
          </w:tcPr>
          <w:p w14:paraId="299695A4" w14:textId="77777777" w:rsidR="00B35980" w:rsidRPr="00B35980" w:rsidRDefault="00B35980" w:rsidP="00B35980">
            <w:pPr>
              <w:rPr>
                <w:sz w:val="22"/>
                <w:szCs w:val="22"/>
              </w:rPr>
            </w:pPr>
            <w:proofErr w:type="spellStart"/>
            <w:r w:rsidRPr="00B35980">
              <w:rPr>
                <w:sz w:val="22"/>
                <w:szCs w:val="22"/>
              </w:rPr>
              <w:t>Buser</w:t>
            </w:r>
            <w:proofErr w:type="spellEnd"/>
            <w:r w:rsidRPr="00B35980">
              <w:rPr>
                <w:sz w:val="22"/>
                <w:szCs w:val="22"/>
              </w:rPr>
              <w:t xml:space="preserve"> &amp; </w:t>
            </w:r>
            <w:proofErr w:type="spellStart"/>
            <w:r w:rsidRPr="00B35980">
              <w:rPr>
                <w:sz w:val="22"/>
                <w:szCs w:val="22"/>
              </w:rPr>
              <w:t>Buser</w:t>
            </w:r>
            <w:proofErr w:type="spellEnd"/>
            <w:r w:rsidRPr="00B35980">
              <w:rPr>
                <w:sz w:val="22"/>
                <w:szCs w:val="22"/>
              </w:rPr>
              <w:t xml:space="preserve"> (2013)</w:t>
            </w:r>
          </w:p>
          <w:p w14:paraId="10F7825B" w14:textId="77777777" w:rsidR="00B35980" w:rsidRPr="00B35980" w:rsidRDefault="00B35980" w:rsidP="00B35980">
            <w:pPr>
              <w:rPr>
                <w:sz w:val="22"/>
                <w:szCs w:val="22"/>
              </w:rPr>
            </w:pPr>
          </w:p>
          <w:p w14:paraId="0250A55E" w14:textId="77777777" w:rsidR="00B35980" w:rsidRPr="00B35980" w:rsidRDefault="00B35980" w:rsidP="00B35980">
            <w:pPr>
              <w:rPr>
                <w:sz w:val="22"/>
                <w:szCs w:val="22"/>
              </w:rPr>
            </w:pPr>
            <w:proofErr w:type="spellStart"/>
            <w:r w:rsidRPr="00B35980">
              <w:rPr>
                <w:sz w:val="22"/>
                <w:szCs w:val="22"/>
              </w:rPr>
              <w:t>Hyldahl</w:t>
            </w:r>
            <w:proofErr w:type="spellEnd"/>
            <w:r w:rsidRPr="00B35980">
              <w:rPr>
                <w:sz w:val="22"/>
                <w:szCs w:val="22"/>
              </w:rPr>
              <w:t xml:space="preserve"> &amp; Richardson (</w:t>
            </w:r>
            <w:proofErr w:type="gramStart"/>
            <w:r w:rsidRPr="00B35980">
              <w:rPr>
                <w:sz w:val="22"/>
                <w:szCs w:val="22"/>
              </w:rPr>
              <w:t>2011)*</w:t>
            </w:r>
            <w:proofErr w:type="gramEnd"/>
            <w:r w:rsidRPr="00B35980">
              <w:rPr>
                <w:sz w:val="22"/>
                <w:szCs w:val="22"/>
              </w:rPr>
              <w:t xml:space="preserve"> </w:t>
            </w:r>
          </w:p>
          <w:p w14:paraId="210848EB" w14:textId="77777777" w:rsidR="00EA7117" w:rsidRPr="00B35980" w:rsidRDefault="00EA7117" w:rsidP="00B35980">
            <w:pPr>
              <w:rPr>
                <w:b/>
                <w:sz w:val="22"/>
                <w:szCs w:val="22"/>
              </w:rPr>
            </w:pPr>
          </w:p>
        </w:tc>
        <w:tc>
          <w:tcPr>
            <w:tcW w:w="1783" w:type="dxa"/>
            <w:shd w:val="clear" w:color="auto" w:fill="auto"/>
          </w:tcPr>
          <w:p w14:paraId="156BF7D3" w14:textId="77777777" w:rsidR="00B35980" w:rsidRPr="00B35980" w:rsidRDefault="00B35980" w:rsidP="00B35980">
            <w:pPr>
              <w:ind w:left="-27"/>
              <w:rPr>
                <w:sz w:val="22"/>
                <w:szCs w:val="22"/>
              </w:rPr>
            </w:pPr>
            <w:r w:rsidRPr="00B35980">
              <w:rPr>
                <w:sz w:val="22"/>
                <w:szCs w:val="22"/>
              </w:rPr>
              <w:t>Weekly Assignment</w:t>
            </w:r>
          </w:p>
          <w:p w14:paraId="47988F50" w14:textId="5D72B335" w:rsidR="00BA36C4" w:rsidRPr="00B35980" w:rsidRDefault="00BA36C4" w:rsidP="00A25034">
            <w:pPr>
              <w:ind w:left="-27"/>
              <w:rPr>
                <w:rFonts w:eastAsiaTheme="minorEastAsia"/>
                <w:iCs/>
                <w:sz w:val="22"/>
                <w:szCs w:val="22"/>
              </w:rPr>
            </w:pPr>
          </w:p>
        </w:tc>
        <w:tc>
          <w:tcPr>
            <w:tcW w:w="1182" w:type="dxa"/>
            <w:shd w:val="clear" w:color="auto" w:fill="auto"/>
          </w:tcPr>
          <w:p w14:paraId="2AACF60F" w14:textId="77777777" w:rsidR="00B35980" w:rsidRPr="00B35980" w:rsidRDefault="00B35980" w:rsidP="00B35980">
            <w:pPr>
              <w:rPr>
                <w:rFonts w:eastAsiaTheme="minorEastAsia"/>
                <w:sz w:val="22"/>
                <w:szCs w:val="22"/>
              </w:rPr>
            </w:pPr>
            <w:r w:rsidRPr="00B35980">
              <w:rPr>
                <w:rFonts w:eastAsiaTheme="minorEastAsia"/>
                <w:sz w:val="22"/>
                <w:szCs w:val="22"/>
              </w:rPr>
              <w:t>II.F.2.g.</w:t>
            </w:r>
          </w:p>
          <w:p w14:paraId="4868586C" w14:textId="77777777" w:rsidR="00B35980" w:rsidRPr="00B35980" w:rsidRDefault="00B35980" w:rsidP="00B35980">
            <w:pPr>
              <w:ind w:left="-27"/>
              <w:rPr>
                <w:rFonts w:eastAsiaTheme="minorEastAsia"/>
                <w:sz w:val="22"/>
                <w:szCs w:val="22"/>
              </w:rPr>
            </w:pPr>
            <w:r w:rsidRPr="00B35980">
              <w:rPr>
                <w:rFonts w:eastAsiaTheme="minorEastAsia"/>
                <w:sz w:val="22"/>
                <w:szCs w:val="22"/>
              </w:rPr>
              <w:t>II.F.2.i.</w:t>
            </w:r>
          </w:p>
          <w:p w14:paraId="6614EFD7" w14:textId="77777777" w:rsidR="00B35980" w:rsidRPr="00B35980" w:rsidRDefault="00B35980" w:rsidP="00B35980">
            <w:pPr>
              <w:ind w:left="-27"/>
              <w:rPr>
                <w:rFonts w:eastAsiaTheme="minorEastAsia"/>
                <w:sz w:val="22"/>
                <w:szCs w:val="22"/>
              </w:rPr>
            </w:pPr>
            <w:r w:rsidRPr="00B35980">
              <w:rPr>
                <w:rFonts w:eastAsiaTheme="minorEastAsia"/>
                <w:sz w:val="22"/>
                <w:szCs w:val="22"/>
              </w:rPr>
              <w:t>V.C.3.b.</w:t>
            </w:r>
          </w:p>
          <w:p w14:paraId="42BED5F7" w14:textId="4C41E552" w:rsidR="00EA7117" w:rsidRPr="00B35980" w:rsidRDefault="00B35980" w:rsidP="00B35980">
            <w:pPr>
              <w:ind w:left="-27"/>
              <w:rPr>
                <w:b/>
                <w:sz w:val="22"/>
                <w:szCs w:val="22"/>
              </w:rPr>
            </w:pPr>
            <w:r w:rsidRPr="00B35980">
              <w:rPr>
                <w:rFonts w:eastAsiaTheme="minorEastAsia"/>
                <w:sz w:val="22"/>
                <w:szCs w:val="22"/>
              </w:rPr>
              <w:t>V.G.</w:t>
            </w:r>
            <w:proofErr w:type="gramStart"/>
            <w:r w:rsidRPr="00B35980">
              <w:rPr>
                <w:rFonts w:eastAsiaTheme="minorEastAsia"/>
                <w:sz w:val="22"/>
                <w:szCs w:val="22"/>
              </w:rPr>
              <w:t>2.g.</w:t>
            </w:r>
            <w:proofErr w:type="gramEnd"/>
          </w:p>
        </w:tc>
      </w:tr>
      <w:tr w:rsidR="00EA7117" w14:paraId="2ABD403F" w14:textId="77777777" w:rsidTr="00185595">
        <w:tc>
          <w:tcPr>
            <w:tcW w:w="804" w:type="dxa"/>
          </w:tcPr>
          <w:p w14:paraId="195236A5" w14:textId="77777777" w:rsidR="00EA7117" w:rsidRPr="00B81073" w:rsidRDefault="00EA7117" w:rsidP="00A25034">
            <w:pPr>
              <w:jc w:val="center"/>
              <w:rPr>
                <w:sz w:val="22"/>
                <w:szCs w:val="22"/>
              </w:rPr>
            </w:pPr>
            <w:r w:rsidRPr="00B81073">
              <w:rPr>
                <w:sz w:val="22"/>
                <w:szCs w:val="22"/>
              </w:rPr>
              <w:t>10</w:t>
            </w:r>
          </w:p>
        </w:tc>
        <w:tc>
          <w:tcPr>
            <w:tcW w:w="1029" w:type="dxa"/>
          </w:tcPr>
          <w:p w14:paraId="020715C3" w14:textId="0A7B3472" w:rsidR="00EA7117" w:rsidRDefault="00EA7117" w:rsidP="00A25034">
            <w:pPr>
              <w:jc w:val="center"/>
              <w:rPr>
                <w:sz w:val="22"/>
                <w:szCs w:val="22"/>
              </w:rPr>
            </w:pPr>
            <w:r>
              <w:rPr>
                <w:sz w:val="22"/>
                <w:szCs w:val="22"/>
              </w:rPr>
              <w:t>10/</w:t>
            </w:r>
            <w:r w:rsidR="0084252B">
              <w:rPr>
                <w:sz w:val="22"/>
                <w:szCs w:val="22"/>
              </w:rPr>
              <w:t>19</w:t>
            </w:r>
            <w:r>
              <w:rPr>
                <w:sz w:val="22"/>
                <w:szCs w:val="22"/>
              </w:rPr>
              <w:t>/</w:t>
            </w:r>
            <w:r w:rsidR="00853031">
              <w:rPr>
                <w:sz w:val="22"/>
                <w:szCs w:val="22"/>
              </w:rPr>
              <w:t>2</w:t>
            </w:r>
            <w:r w:rsidR="0084252B">
              <w:rPr>
                <w:sz w:val="22"/>
                <w:szCs w:val="22"/>
              </w:rPr>
              <w:t>2</w:t>
            </w:r>
          </w:p>
        </w:tc>
        <w:tc>
          <w:tcPr>
            <w:tcW w:w="2255" w:type="dxa"/>
          </w:tcPr>
          <w:p w14:paraId="64DA87B2" w14:textId="77777777" w:rsidR="00EA7117" w:rsidRDefault="00EA7117" w:rsidP="00A25034">
            <w:pPr>
              <w:rPr>
                <w:sz w:val="22"/>
                <w:szCs w:val="22"/>
              </w:rPr>
            </w:pPr>
            <w:r>
              <w:rPr>
                <w:sz w:val="22"/>
                <w:szCs w:val="22"/>
              </w:rPr>
              <w:t xml:space="preserve">Child Abuse </w:t>
            </w:r>
          </w:p>
          <w:p w14:paraId="2E9497CD" w14:textId="77777777" w:rsidR="00EA7117" w:rsidRDefault="00EA7117" w:rsidP="00A25034">
            <w:pPr>
              <w:rPr>
                <w:sz w:val="22"/>
                <w:szCs w:val="22"/>
              </w:rPr>
            </w:pPr>
          </w:p>
          <w:p w14:paraId="15905FAD" w14:textId="0271DEEB" w:rsidR="00EA7117" w:rsidRDefault="00EA7117" w:rsidP="00A25034">
            <w:pPr>
              <w:rPr>
                <w:sz w:val="22"/>
                <w:szCs w:val="22"/>
              </w:rPr>
            </w:pPr>
          </w:p>
        </w:tc>
        <w:tc>
          <w:tcPr>
            <w:tcW w:w="1829" w:type="dxa"/>
          </w:tcPr>
          <w:p w14:paraId="5EB33F45" w14:textId="77777777" w:rsidR="00EA7117" w:rsidRDefault="00EA7117" w:rsidP="00A25034">
            <w:pPr>
              <w:rPr>
                <w:sz w:val="22"/>
                <w:szCs w:val="22"/>
              </w:rPr>
            </w:pPr>
            <w:r>
              <w:rPr>
                <w:sz w:val="22"/>
                <w:szCs w:val="22"/>
              </w:rPr>
              <w:t>Ch. 10</w:t>
            </w:r>
          </w:p>
          <w:p w14:paraId="0121A6E1" w14:textId="77777777" w:rsidR="00EA7117" w:rsidRDefault="00EA7117" w:rsidP="00A25034">
            <w:pPr>
              <w:rPr>
                <w:sz w:val="22"/>
                <w:szCs w:val="22"/>
              </w:rPr>
            </w:pPr>
          </w:p>
          <w:p w14:paraId="1D8F2897" w14:textId="381E6E15" w:rsidR="00FC7AC9" w:rsidRPr="00B81073" w:rsidRDefault="00FC7AC9" w:rsidP="00A25034">
            <w:pPr>
              <w:rPr>
                <w:sz w:val="22"/>
                <w:szCs w:val="22"/>
              </w:rPr>
            </w:pPr>
          </w:p>
        </w:tc>
        <w:tc>
          <w:tcPr>
            <w:tcW w:w="1783" w:type="dxa"/>
          </w:tcPr>
          <w:p w14:paraId="1814D943" w14:textId="77777777" w:rsidR="00EA7117" w:rsidRPr="00714A30" w:rsidRDefault="00EA7117" w:rsidP="00A25034">
            <w:pPr>
              <w:ind w:left="-27"/>
              <w:rPr>
                <w:sz w:val="22"/>
                <w:szCs w:val="22"/>
              </w:rPr>
            </w:pPr>
            <w:r w:rsidRPr="00714A30">
              <w:rPr>
                <w:sz w:val="22"/>
                <w:szCs w:val="22"/>
              </w:rPr>
              <w:t>Weekly Assignment</w:t>
            </w:r>
          </w:p>
          <w:p w14:paraId="72DF9FDA" w14:textId="77777777" w:rsidR="00EA7117" w:rsidRPr="00714A30" w:rsidRDefault="00EA7117" w:rsidP="00A25034">
            <w:pPr>
              <w:ind w:left="-27"/>
              <w:rPr>
                <w:sz w:val="22"/>
                <w:szCs w:val="22"/>
              </w:rPr>
            </w:pPr>
          </w:p>
          <w:p w14:paraId="08045719" w14:textId="77777777" w:rsidR="00EA7117" w:rsidRPr="00714A30" w:rsidRDefault="00EA7117" w:rsidP="00A25034">
            <w:pPr>
              <w:ind w:left="-27"/>
              <w:rPr>
                <w:sz w:val="22"/>
                <w:szCs w:val="22"/>
              </w:rPr>
            </w:pPr>
          </w:p>
        </w:tc>
        <w:tc>
          <w:tcPr>
            <w:tcW w:w="1182" w:type="dxa"/>
          </w:tcPr>
          <w:p w14:paraId="298E18F3" w14:textId="77777777" w:rsidR="00EA7117" w:rsidRDefault="00EA7117" w:rsidP="00A25034">
            <w:pPr>
              <w:ind w:left="-27"/>
              <w:rPr>
                <w:rFonts w:eastAsiaTheme="minorEastAsia"/>
                <w:sz w:val="22"/>
                <w:szCs w:val="22"/>
              </w:rPr>
            </w:pPr>
            <w:r>
              <w:rPr>
                <w:rFonts w:eastAsiaTheme="minorEastAsia"/>
                <w:sz w:val="22"/>
                <w:szCs w:val="22"/>
              </w:rPr>
              <w:t>II.F.2.g.</w:t>
            </w:r>
          </w:p>
          <w:p w14:paraId="4B5FE4F7" w14:textId="77777777" w:rsidR="00EA7117" w:rsidRDefault="00EA7117" w:rsidP="00A25034">
            <w:pPr>
              <w:ind w:left="-27"/>
              <w:rPr>
                <w:rFonts w:eastAsiaTheme="minorEastAsia"/>
                <w:sz w:val="22"/>
                <w:szCs w:val="22"/>
              </w:rPr>
            </w:pPr>
            <w:r>
              <w:rPr>
                <w:rFonts w:eastAsiaTheme="minorEastAsia"/>
                <w:sz w:val="22"/>
                <w:szCs w:val="22"/>
              </w:rPr>
              <w:t>II.F.2.i.</w:t>
            </w:r>
          </w:p>
          <w:p w14:paraId="38DFA488" w14:textId="77777777" w:rsidR="00EA7117" w:rsidRDefault="00EA7117" w:rsidP="00A25034">
            <w:pPr>
              <w:ind w:left="-27"/>
              <w:rPr>
                <w:rFonts w:eastAsiaTheme="minorEastAsia"/>
                <w:sz w:val="22"/>
                <w:szCs w:val="22"/>
              </w:rPr>
            </w:pPr>
            <w:r>
              <w:rPr>
                <w:rFonts w:eastAsiaTheme="minorEastAsia"/>
                <w:sz w:val="22"/>
                <w:szCs w:val="22"/>
              </w:rPr>
              <w:t>II.F.1.c.</w:t>
            </w:r>
          </w:p>
          <w:p w14:paraId="76B7D636" w14:textId="77777777" w:rsidR="00EA7117" w:rsidRDefault="00EA7117" w:rsidP="00A25034">
            <w:pPr>
              <w:ind w:left="-27"/>
              <w:rPr>
                <w:rFonts w:eastAsiaTheme="minorEastAsia"/>
                <w:sz w:val="22"/>
                <w:szCs w:val="22"/>
              </w:rPr>
            </w:pPr>
            <w:r>
              <w:rPr>
                <w:rFonts w:eastAsiaTheme="minorEastAsia"/>
                <w:sz w:val="22"/>
                <w:szCs w:val="22"/>
              </w:rPr>
              <w:t>V.C.3.b.</w:t>
            </w:r>
          </w:p>
          <w:p w14:paraId="05A1C989" w14:textId="77777777" w:rsidR="00EA7117" w:rsidRDefault="00EA7117" w:rsidP="00A25034">
            <w:pPr>
              <w:ind w:left="-27"/>
              <w:rPr>
                <w:sz w:val="22"/>
                <w:szCs w:val="22"/>
              </w:rPr>
            </w:pPr>
            <w:r>
              <w:rPr>
                <w:rFonts w:eastAsiaTheme="minorEastAsia"/>
                <w:sz w:val="22"/>
                <w:szCs w:val="22"/>
              </w:rPr>
              <w:t>V.G.</w:t>
            </w:r>
            <w:proofErr w:type="gramStart"/>
            <w:r>
              <w:rPr>
                <w:rFonts w:eastAsiaTheme="minorEastAsia"/>
                <w:sz w:val="22"/>
                <w:szCs w:val="22"/>
              </w:rPr>
              <w:t>2.g.</w:t>
            </w:r>
            <w:proofErr w:type="gramEnd"/>
          </w:p>
        </w:tc>
      </w:tr>
      <w:tr w:rsidR="00EA7117" w14:paraId="4FF14B37" w14:textId="77777777" w:rsidTr="00185595">
        <w:tc>
          <w:tcPr>
            <w:tcW w:w="804" w:type="dxa"/>
          </w:tcPr>
          <w:p w14:paraId="3956828F" w14:textId="77777777" w:rsidR="00EA7117" w:rsidRPr="00B81073" w:rsidRDefault="00EA7117" w:rsidP="00A25034">
            <w:pPr>
              <w:jc w:val="center"/>
              <w:rPr>
                <w:sz w:val="22"/>
                <w:szCs w:val="22"/>
              </w:rPr>
            </w:pPr>
            <w:r w:rsidRPr="00B81073">
              <w:rPr>
                <w:sz w:val="22"/>
                <w:szCs w:val="22"/>
              </w:rPr>
              <w:t>11</w:t>
            </w:r>
          </w:p>
        </w:tc>
        <w:tc>
          <w:tcPr>
            <w:tcW w:w="1029" w:type="dxa"/>
          </w:tcPr>
          <w:p w14:paraId="46DB8157" w14:textId="0309FB49" w:rsidR="00EA7117" w:rsidRDefault="00EA7117" w:rsidP="00A25034">
            <w:pPr>
              <w:jc w:val="center"/>
              <w:rPr>
                <w:sz w:val="22"/>
                <w:szCs w:val="22"/>
              </w:rPr>
            </w:pPr>
            <w:r>
              <w:rPr>
                <w:sz w:val="22"/>
                <w:szCs w:val="22"/>
              </w:rPr>
              <w:t>10/</w:t>
            </w:r>
            <w:r w:rsidR="00853031">
              <w:rPr>
                <w:sz w:val="22"/>
                <w:szCs w:val="22"/>
              </w:rPr>
              <w:t>2</w:t>
            </w:r>
            <w:r w:rsidR="0084252B">
              <w:rPr>
                <w:sz w:val="22"/>
                <w:szCs w:val="22"/>
              </w:rPr>
              <w:t>6</w:t>
            </w:r>
            <w:r>
              <w:rPr>
                <w:sz w:val="22"/>
                <w:szCs w:val="22"/>
              </w:rPr>
              <w:t>/</w:t>
            </w:r>
            <w:r w:rsidR="00853031">
              <w:rPr>
                <w:sz w:val="22"/>
                <w:szCs w:val="22"/>
              </w:rPr>
              <w:t>2</w:t>
            </w:r>
            <w:r w:rsidR="0084252B">
              <w:rPr>
                <w:sz w:val="22"/>
                <w:szCs w:val="22"/>
              </w:rPr>
              <w:t>2</w:t>
            </w:r>
          </w:p>
        </w:tc>
        <w:tc>
          <w:tcPr>
            <w:tcW w:w="2255" w:type="dxa"/>
          </w:tcPr>
          <w:p w14:paraId="6DFDB4D4" w14:textId="152EE126" w:rsidR="00EA7117" w:rsidRDefault="00EA7117" w:rsidP="00A25034">
            <w:pPr>
              <w:rPr>
                <w:sz w:val="22"/>
                <w:szCs w:val="22"/>
              </w:rPr>
            </w:pPr>
            <w:r>
              <w:rPr>
                <w:sz w:val="22"/>
                <w:szCs w:val="22"/>
              </w:rPr>
              <w:t>Crisis and Substance Use Disorders</w:t>
            </w:r>
          </w:p>
          <w:p w14:paraId="428032B1" w14:textId="4B257981" w:rsidR="004D68F0" w:rsidRDefault="004D68F0" w:rsidP="00A25034">
            <w:pPr>
              <w:rPr>
                <w:sz w:val="22"/>
                <w:szCs w:val="22"/>
              </w:rPr>
            </w:pPr>
          </w:p>
          <w:p w14:paraId="1390B368" w14:textId="30F9BFAA" w:rsidR="00EA7117" w:rsidRPr="005B0519" w:rsidRDefault="00EA7117" w:rsidP="0084252B">
            <w:pPr>
              <w:rPr>
                <w:i/>
                <w:sz w:val="22"/>
                <w:szCs w:val="22"/>
              </w:rPr>
            </w:pPr>
          </w:p>
        </w:tc>
        <w:tc>
          <w:tcPr>
            <w:tcW w:w="1829" w:type="dxa"/>
          </w:tcPr>
          <w:p w14:paraId="313F5E45" w14:textId="77777777" w:rsidR="00EA7117" w:rsidRDefault="00EA7117" w:rsidP="00A25034">
            <w:pPr>
              <w:rPr>
                <w:sz w:val="22"/>
                <w:szCs w:val="22"/>
              </w:rPr>
            </w:pPr>
            <w:r>
              <w:rPr>
                <w:sz w:val="22"/>
                <w:szCs w:val="22"/>
              </w:rPr>
              <w:t>Ch. 7</w:t>
            </w:r>
          </w:p>
          <w:p w14:paraId="67104D76" w14:textId="77777777" w:rsidR="00EA7117" w:rsidRDefault="00EA7117" w:rsidP="00A25034">
            <w:pPr>
              <w:rPr>
                <w:b/>
                <w:sz w:val="22"/>
                <w:szCs w:val="22"/>
              </w:rPr>
            </w:pPr>
          </w:p>
          <w:p w14:paraId="7778A43F" w14:textId="65819531" w:rsidR="00EA7117" w:rsidRDefault="00EA7117" w:rsidP="00A25034">
            <w:pPr>
              <w:rPr>
                <w:sz w:val="22"/>
                <w:szCs w:val="22"/>
              </w:rPr>
            </w:pPr>
          </w:p>
        </w:tc>
        <w:tc>
          <w:tcPr>
            <w:tcW w:w="1783" w:type="dxa"/>
          </w:tcPr>
          <w:p w14:paraId="6A41F2CE" w14:textId="77777777" w:rsidR="00EA7117" w:rsidRPr="00714A30" w:rsidRDefault="00EA7117" w:rsidP="00A25034">
            <w:pPr>
              <w:ind w:left="-27"/>
              <w:rPr>
                <w:sz w:val="22"/>
                <w:szCs w:val="22"/>
              </w:rPr>
            </w:pPr>
            <w:r w:rsidRPr="00714A30">
              <w:rPr>
                <w:sz w:val="22"/>
                <w:szCs w:val="22"/>
              </w:rPr>
              <w:t>Weekly Assignment</w:t>
            </w:r>
          </w:p>
          <w:p w14:paraId="7F0CB4A7" w14:textId="77777777" w:rsidR="00EA7117" w:rsidRPr="00714A30" w:rsidRDefault="00EA7117" w:rsidP="00A25034">
            <w:pPr>
              <w:ind w:left="-27"/>
              <w:rPr>
                <w:sz w:val="22"/>
                <w:szCs w:val="22"/>
              </w:rPr>
            </w:pPr>
          </w:p>
        </w:tc>
        <w:tc>
          <w:tcPr>
            <w:tcW w:w="1182" w:type="dxa"/>
          </w:tcPr>
          <w:p w14:paraId="257B797C" w14:textId="77777777" w:rsidR="00EA7117" w:rsidRDefault="00EA7117" w:rsidP="00A25034">
            <w:pPr>
              <w:ind w:left="-27"/>
              <w:rPr>
                <w:sz w:val="22"/>
                <w:szCs w:val="22"/>
              </w:rPr>
            </w:pPr>
            <w:r w:rsidRPr="00BF0C61">
              <w:rPr>
                <w:sz w:val="22"/>
                <w:szCs w:val="22"/>
              </w:rPr>
              <w:t>II.F.1.c.</w:t>
            </w:r>
          </w:p>
          <w:p w14:paraId="0CF0459E" w14:textId="77777777" w:rsidR="00EA7117" w:rsidRDefault="00EA7117" w:rsidP="00A25034">
            <w:pPr>
              <w:ind w:left="-27"/>
              <w:rPr>
                <w:rFonts w:eastAsiaTheme="minorEastAsia"/>
                <w:sz w:val="22"/>
                <w:szCs w:val="22"/>
              </w:rPr>
            </w:pPr>
            <w:r w:rsidRPr="00BF0C61">
              <w:rPr>
                <w:sz w:val="22"/>
                <w:szCs w:val="22"/>
              </w:rPr>
              <w:t>II.F.1.i.</w:t>
            </w:r>
          </w:p>
          <w:p w14:paraId="78AB8162" w14:textId="77777777" w:rsidR="00EA7117" w:rsidRDefault="00EA7117" w:rsidP="00A25034">
            <w:pPr>
              <w:ind w:left="-27"/>
              <w:rPr>
                <w:rFonts w:eastAsiaTheme="minorEastAsia"/>
                <w:sz w:val="22"/>
                <w:szCs w:val="22"/>
              </w:rPr>
            </w:pPr>
            <w:r>
              <w:rPr>
                <w:rFonts w:eastAsiaTheme="minorEastAsia"/>
                <w:sz w:val="22"/>
                <w:szCs w:val="22"/>
              </w:rPr>
              <w:t>II.F.2.g.</w:t>
            </w:r>
          </w:p>
          <w:p w14:paraId="668F7546" w14:textId="77777777" w:rsidR="00EA7117" w:rsidRDefault="00EA7117" w:rsidP="00A25034">
            <w:pPr>
              <w:ind w:left="-27"/>
              <w:rPr>
                <w:rFonts w:eastAsiaTheme="minorEastAsia"/>
                <w:sz w:val="22"/>
                <w:szCs w:val="22"/>
              </w:rPr>
            </w:pPr>
            <w:r>
              <w:rPr>
                <w:rFonts w:eastAsiaTheme="minorEastAsia"/>
                <w:sz w:val="22"/>
                <w:szCs w:val="22"/>
              </w:rPr>
              <w:t>V.C.2.e.</w:t>
            </w:r>
          </w:p>
          <w:p w14:paraId="2892F531" w14:textId="77777777" w:rsidR="00EA7117" w:rsidRDefault="00EA7117" w:rsidP="00A25034">
            <w:pPr>
              <w:ind w:left="-27"/>
              <w:rPr>
                <w:rFonts w:eastAsiaTheme="minorEastAsia"/>
                <w:sz w:val="22"/>
                <w:szCs w:val="22"/>
              </w:rPr>
            </w:pPr>
            <w:r>
              <w:rPr>
                <w:rFonts w:eastAsiaTheme="minorEastAsia"/>
                <w:sz w:val="22"/>
                <w:szCs w:val="22"/>
              </w:rPr>
              <w:t>V.C.3.b.</w:t>
            </w:r>
          </w:p>
          <w:p w14:paraId="28D52ED2" w14:textId="77777777" w:rsidR="00EA7117" w:rsidRDefault="00EA7117" w:rsidP="00A25034">
            <w:pPr>
              <w:ind w:left="-27"/>
              <w:rPr>
                <w:rFonts w:eastAsiaTheme="minorEastAsia"/>
                <w:sz w:val="22"/>
                <w:szCs w:val="22"/>
              </w:rPr>
            </w:pPr>
            <w:r>
              <w:rPr>
                <w:rFonts w:eastAsiaTheme="minorEastAsia"/>
                <w:sz w:val="22"/>
                <w:szCs w:val="22"/>
              </w:rPr>
              <w:t>V.D.2.g.</w:t>
            </w:r>
          </w:p>
          <w:p w14:paraId="1571F5D9" w14:textId="77777777" w:rsidR="00EA7117" w:rsidRDefault="00EA7117" w:rsidP="00A25034">
            <w:pPr>
              <w:ind w:left="-27"/>
              <w:rPr>
                <w:rFonts w:eastAsiaTheme="minorEastAsia"/>
                <w:sz w:val="22"/>
                <w:szCs w:val="22"/>
              </w:rPr>
            </w:pPr>
            <w:r>
              <w:rPr>
                <w:rFonts w:eastAsiaTheme="minorEastAsia"/>
                <w:sz w:val="22"/>
                <w:szCs w:val="22"/>
              </w:rPr>
              <w:t>V.G.</w:t>
            </w:r>
            <w:proofErr w:type="gramStart"/>
            <w:r>
              <w:rPr>
                <w:rFonts w:eastAsiaTheme="minorEastAsia"/>
                <w:sz w:val="22"/>
                <w:szCs w:val="22"/>
              </w:rPr>
              <w:t>2.i.</w:t>
            </w:r>
            <w:proofErr w:type="gramEnd"/>
          </w:p>
        </w:tc>
      </w:tr>
      <w:tr w:rsidR="00EA7117" w14:paraId="523A0379" w14:textId="77777777" w:rsidTr="00A37CF8">
        <w:tc>
          <w:tcPr>
            <w:tcW w:w="804" w:type="dxa"/>
            <w:shd w:val="clear" w:color="auto" w:fill="DBE5F1" w:themeFill="accent1" w:themeFillTint="33"/>
          </w:tcPr>
          <w:p w14:paraId="76DF5E76" w14:textId="77777777" w:rsidR="00EA7117" w:rsidRPr="00B81073" w:rsidRDefault="00EA7117" w:rsidP="00A25034">
            <w:pPr>
              <w:jc w:val="center"/>
              <w:rPr>
                <w:sz w:val="22"/>
                <w:szCs w:val="22"/>
              </w:rPr>
            </w:pPr>
            <w:r w:rsidRPr="00B81073">
              <w:rPr>
                <w:sz w:val="22"/>
                <w:szCs w:val="22"/>
              </w:rPr>
              <w:t>12</w:t>
            </w:r>
          </w:p>
        </w:tc>
        <w:tc>
          <w:tcPr>
            <w:tcW w:w="1029" w:type="dxa"/>
            <w:shd w:val="clear" w:color="auto" w:fill="DBE5F1" w:themeFill="accent1" w:themeFillTint="33"/>
          </w:tcPr>
          <w:p w14:paraId="7237BAC4" w14:textId="77EBD8ED" w:rsidR="00EA7117" w:rsidRDefault="00EA7117" w:rsidP="00A25034">
            <w:pPr>
              <w:jc w:val="center"/>
              <w:rPr>
                <w:sz w:val="22"/>
                <w:szCs w:val="22"/>
              </w:rPr>
            </w:pPr>
            <w:r>
              <w:rPr>
                <w:sz w:val="22"/>
                <w:szCs w:val="22"/>
              </w:rPr>
              <w:t>11/</w:t>
            </w:r>
            <w:r w:rsidR="0084252B">
              <w:rPr>
                <w:sz w:val="22"/>
                <w:szCs w:val="22"/>
              </w:rPr>
              <w:t>2</w:t>
            </w:r>
            <w:r>
              <w:rPr>
                <w:sz w:val="22"/>
                <w:szCs w:val="22"/>
              </w:rPr>
              <w:t>/</w:t>
            </w:r>
            <w:r w:rsidR="00853031">
              <w:rPr>
                <w:sz w:val="22"/>
                <w:szCs w:val="22"/>
              </w:rPr>
              <w:t>2</w:t>
            </w:r>
            <w:r w:rsidR="0084252B">
              <w:rPr>
                <w:sz w:val="22"/>
                <w:szCs w:val="22"/>
              </w:rPr>
              <w:t>2</w:t>
            </w:r>
          </w:p>
        </w:tc>
        <w:tc>
          <w:tcPr>
            <w:tcW w:w="2255" w:type="dxa"/>
            <w:shd w:val="clear" w:color="auto" w:fill="DBE5F1" w:themeFill="accent1" w:themeFillTint="33"/>
          </w:tcPr>
          <w:p w14:paraId="5F04F29A" w14:textId="77777777" w:rsidR="00EA7117" w:rsidRPr="005D794B" w:rsidRDefault="00EA7117" w:rsidP="00A25034">
            <w:pPr>
              <w:rPr>
                <w:b/>
                <w:bCs/>
                <w:sz w:val="22"/>
                <w:szCs w:val="22"/>
              </w:rPr>
            </w:pPr>
            <w:r w:rsidRPr="005D794B">
              <w:rPr>
                <w:b/>
                <w:bCs/>
                <w:sz w:val="22"/>
                <w:szCs w:val="22"/>
              </w:rPr>
              <w:t>Risk Assessment and Intervention: Skill Demonstrations</w:t>
            </w:r>
          </w:p>
          <w:p w14:paraId="5BDBF275" w14:textId="77777777" w:rsidR="00EA7117" w:rsidRPr="00B81073" w:rsidRDefault="00EA7117" w:rsidP="00A25034">
            <w:pPr>
              <w:rPr>
                <w:sz w:val="22"/>
                <w:szCs w:val="22"/>
              </w:rPr>
            </w:pPr>
          </w:p>
        </w:tc>
        <w:tc>
          <w:tcPr>
            <w:tcW w:w="1829" w:type="dxa"/>
            <w:shd w:val="clear" w:color="auto" w:fill="DBE5F1" w:themeFill="accent1" w:themeFillTint="33"/>
          </w:tcPr>
          <w:p w14:paraId="09A29FC5" w14:textId="45068036" w:rsidR="00EA7117" w:rsidRPr="00B81073" w:rsidRDefault="004931FF" w:rsidP="00A25034">
            <w:pPr>
              <w:rPr>
                <w:sz w:val="22"/>
                <w:szCs w:val="22"/>
              </w:rPr>
            </w:pPr>
            <w:r>
              <w:rPr>
                <w:sz w:val="22"/>
                <w:szCs w:val="22"/>
              </w:rPr>
              <w:t>Zoom crisis demonstrations – no in class meeting</w:t>
            </w:r>
          </w:p>
        </w:tc>
        <w:tc>
          <w:tcPr>
            <w:tcW w:w="1783" w:type="dxa"/>
            <w:shd w:val="clear" w:color="auto" w:fill="DBE5F1" w:themeFill="accent1" w:themeFillTint="33"/>
          </w:tcPr>
          <w:p w14:paraId="3ED802B6" w14:textId="77777777" w:rsidR="00EA7117" w:rsidRDefault="00EA7117" w:rsidP="00A25034">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182" w:type="dxa"/>
            <w:shd w:val="clear" w:color="auto" w:fill="DBE5F1" w:themeFill="accent1" w:themeFillTint="33"/>
          </w:tcPr>
          <w:p w14:paraId="7FECD828" w14:textId="77777777" w:rsidR="00EA7117" w:rsidRDefault="00EA7117" w:rsidP="00A25034">
            <w:pPr>
              <w:ind w:left="-27"/>
              <w:rPr>
                <w:rFonts w:eastAsiaTheme="minorEastAsia"/>
                <w:sz w:val="22"/>
                <w:szCs w:val="22"/>
              </w:rPr>
            </w:pPr>
            <w:r>
              <w:rPr>
                <w:rFonts w:eastAsiaTheme="minorEastAsia"/>
                <w:sz w:val="22"/>
                <w:szCs w:val="22"/>
              </w:rPr>
              <w:t>II.F.2.g.</w:t>
            </w:r>
          </w:p>
          <w:p w14:paraId="3C2D60C8" w14:textId="77777777" w:rsidR="00EA7117" w:rsidRDefault="00EA7117" w:rsidP="00A25034">
            <w:pPr>
              <w:ind w:left="-27"/>
              <w:rPr>
                <w:rFonts w:eastAsiaTheme="minorEastAsia"/>
                <w:sz w:val="22"/>
                <w:szCs w:val="22"/>
              </w:rPr>
            </w:pPr>
            <w:r>
              <w:rPr>
                <w:rFonts w:eastAsiaTheme="minorEastAsia"/>
                <w:sz w:val="22"/>
                <w:szCs w:val="22"/>
              </w:rPr>
              <w:t>II.F.2.i.</w:t>
            </w:r>
          </w:p>
          <w:p w14:paraId="33E6A203" w14:textId="77777777" w:rsidR="00EA7117" w:rsidRDefault="00EA7117" w:rsidP="00A25034">
            <w:pPr>
              <w:ind w:left="-27"/>
              <w:rPr>
                <w:rFonts w:eastAsiaTheme="minorEastAsia"/>
                <w:sz w:val="22"/>
                <w:szCs w:val="22"/>
              </w:rPr>
            </w:pPr>
            <w:r>
              <w:rPr>
                <w:rFonts w:eastAsiaTheme="minorEastAsia"/>
                <w:sz w:val="22"/>
                <w:szCs w:val="22"/>
              </w:rPr>
              <w:t>II.F.5.l.</w:t>
            </w:r>
          </w:p>
          <w:p w14:paraId="31E22043" w14:textId="77777777" w:rsidR="00EA7117" w:rsidRDefault="00EA7117" w:rsidP="00A25034">
            <w:pPr>
              <w:ind w:left="-27"/>
              <w:rPr>
                <w:rFonts w:eastAsiaTheme="minorEastAsia"/>
                <w:sz w:val="22"/>
                <w:szCs w:val="22"/>
              </w:rPr>
            </w:pPr>
            <w:r>
              <w:rPr>
                <w:rFonts w:eastAsiaTheme="minorEastAsia"/>
                <w:sz w:val="22"/>
                <w:szCs w:val="22"/>
              </w:rPr>
              <w:t>V.C.3.b.</w:t>
            </w:r>
          </w:p>
          <w:p w14:paraId="4AFC75A4" w14:textId="77777777" w:rsidR="00EA7117" w:rsidRDefault="00EA7117" w:rsidP="00A25034">
            <w:pPr>
              <w:ind w:left="-27"/>
              <w:rPr>
                <w:b/>
                <w:sz w:val="22"/>
                <w:szCs w:val="22"/>
              </w:rPr>
            </w:pPr>
            <w:r>
              <w:rPr>
                <w:rFonts w:eastAsiaTheme="minorEastAsia"/>
                <w:sz w:val="22"/>
                <w:szCs w:val="22"/>
              </w:rPr>
              <w:t>V.D.</w:t>
            </w:r>
            <w:proofErr w:type="gramStart"/>
            <w:r>
              <w:rPr>
                <w:rFonts w:eastAsiaTheme="minorEastAsia"/>
                <w:sz w:val="22"/>
                <w:szCs w:val="22"/>
              </w:rPr>
              <w:t>2.h.</w:t>
            </w:r>
            <w:proofErr w:type="gramEnd"/>
          </w:p>
        </w:tc>
      </w:tr>
      <w:tr w:rsidR="00EA7117" w14:paraId="2A28DE76" w14:textId="77777777" w:rsidTr="00185595">
        <w:tc>
          <w:tcPr>
            <w:tcW w:w="804" w:type="dxa"/>
          </w:tcPr>
          <w:p w14:paraId="16A40C35" w14:textId="77777777" w:rsidR="00EA7117" w:rsidRPr="00B81073" w:rsidRDefault="00EA7117" w:rsidP="00A25034">
            <w:pPr>
              <w:jc w:val="center"/>
              <w:rPr>
                <w:sz w:val="22"/>
                <w:szCs w:val="22"/>
              </w:rPr>
            </w:pPr>
            <w:r>
              <w:rPr>
                <w:sz w:val="22"/>
                <w:szCs w:val="22"/>
              </w:rPr>
              <w:t>13</w:t>
            </w:r>
          </w:p>
        </w:tc>
        <w:tc>
          <w:tcPr>
            <w:tcW w:w="1029" w:type="dxa"/>
          </w:tcPr>
          <w:p w14:paraId="2E74F92A" w14:textId="7AE88B83" w:rsidR="00EA7117" w:rsidRDefault="00EA7117" w:rsidP="00A25034">
            <w:pPr>
              <w:jc w:val="center"/>
              <w:rPr>
                <w:sz w:val="22"/>
                <w:szCs w:val="22"/>
              </w:rPr>
            </w:pPr>
            <w:r>
              <w:rPr>
                <w:sz w:val="22"/>
                <w:szCs w:val="22"/>
              </w:rPr>
              <w:t>11/</w:t>
            </w:r>
            <w:r w:rsidR="0084252B">
              <w:rPr>
                <w:sz w:val="22"/>
                <w:szCs w:val="22"/>
              </w:rPr>
              <w:t>09</w:t>
            </w:r>
            <w:r>
              <w:rPr>
                <w:sz w:val="22"/>
                <w:szCs w:val="22"/>
              </w:rPr>
              <w:t>/</w:t>
            </w:r>
            <w:r w:rsidR="00853031">
              <w:rPr>
                <w:sz w:val="22"/>
                <w:szCs w:val="22"/>
              </w:rPr>
              <w:t>2</w:t>
            </w:r>
            <w:r w:rsidR="0084252B">
              <w:rPr>
                <w:sz w:val="22"/>
                <w:szCs w:val="22"/>
              </w:rPr>
              <w:t>2</w:t>
            </w:r>
          </w:p>
        </w:tc>
        <w:tc>
          <w:tcPr>
            <w:tcW w:w="2255" w:type="dxa"/>
          </w:tcPr>
          <w:p w14:paraId="61F967BD" w14:textId="2623B4F0" w:rsidR="00EA7117" w:rsidRDefault="001C37D6" w:rsidP="00A25034">
            <w:pPr>
              <w:rPr>
                <w:sz w:val="22"/>
                <w:szCs w:val="22"/>
              </w:rPr>
            </w:pPr>
            <w:r>
              <w:rPr>
                <w:rFonts w:eastAsiaTheme="minorEastAsia"/>
                <w:b/>
                <w:sz w:val="22"/>
                <w:szCs w:val="22"/>
              </w:rPr>
              <w:t>C</w:t>
            </w:r>
            <w:r w:rsidRPr="00922214">
              <w:rPr>
                <w:rFonts w:eastAsiaTheme="minorEastAsia"/>
                <w:b/>
                <w:sz w:val="22"/>
                <w:szCs w:val="22"/>
              </w:rPr>
              <w:t>risis Intervention Plan: Group Presentations</w:t>
            </w:r>
          </w:p>
        </w:tc>
        <w:tc>
          <w:tcPr>
            <w:tcW w:w="1829" w:type="dxa"/>
          </w:tcPr>
          <w:p w14:paraId="295224AA" w14:textId="77777777" w:rsidR="00EA7117" w:rsidRDefault="00EA7117" w:rsidP="00A25034">
            <w:pPr>
              <w:rPr>
                <w:sz w:val="22"/>
                <w:szCs w:val="22"/>
              </w:rPr>
            </w:pPr>
          </w:p>
        </w:tc>
        <w:tc>
          <w:tcPr>
            <w:tcW w:w="1783" w:type="dxa"/>
          </w:tcPr>
          <w:p w14:paraId="4CBCF96C" w14:textId="4A0F8435" w:rsidR="001C37D6" w:rsidRDefault="001C37D6" w:rsidP="00304159">
            <w:pPr>
              <w:rPr>
                <w:b/>
                <w:sz w:val="22"/>
                <w:szCs w:val="22"/>
              </w:rPr>
            </w:pPr>
            <w:r>
              <w:rPr>
                <w:rFonts w:eastAsiaTheme="minorEastAsia"/>
                <w:b/>
                <w:sz w:val="22"/>
                <w:szCs w:val="22"/>
              </w:rPr>
              <w:t>C</w:t>
            </w:r>
            <w:r w:rsidRPr="00922214">
              <w:rPr>
                <w:rFonts w:eastAsiaTheme="minorEastAsia"/>
                <w:b/>
                <w:sz w:val="22"/>
                <w:szCs w:val="22"/>
              </w:rPr>
              <w:t>risis Intervention Plan Group Presentations</w:t>
            </w:r>
          </w:p>
          <w:p w14:paraId="504FD2E0" w14:textId="77777777" w:rsidR="00976872" w:rsidRDefault="00976872" w:rsidP="00304159">
            <w:pPr>
              <w:rPr>
                <w:b/>
                <w:sz w:val="22"/>
                <w:szCs w:val="22"/>
              </w:rPr>
            </w:pPr>
          </w:p>
          <w:p w14:paraId="17B6C9D0" w14:textId="06B5930E" w:rsidR="005D794B" w:rsidRDefault="00304159" w:rsidP="00304159">
            <w:pPr>
              <w:rPr>
                <w:b/>
                <w:sz w:val="22"/>
                <w:szCs w:val="22"/>
              </w:rPr>
            </w:pPr>
            <w:r w:rsidRPr="00922214">
              <w:rPr>
                <w:b/>
                <w:sz w:val="22"/>
                <w:szCs w:val="22"/>
              </w:rPr>
              <w:t xml:space="preserve">Crisis Intervention Documentation </w:t>
            </w:r>
            <w:r w:rsidR="005F7F2C">
              <w:rPr>
                <w:b/>
                <w:sz w:val="22"/>
                <w:szCs w:val="22"/>
              </w:rPr>
              <w:t>Due</w:t>
            </w:r>
          </w:p>
        </w:tc>
        <w:tc>
          <w:tcPr>
            <w:tcW w:w="1182" w:type="dxa"/>
          </w:tcPr>
          <w:p w14:paraId="5A68EBAE" w14:textId="77777777" w:rsidR="00EA7117" w:rsidRDefault="00EA7117" w:rsidP="00A25034">
            <w:pPr>
              <w:ind w:left="-27"/>
              <w:rPr>
                <w:rFonts w:eastAsiaTheme="minorEastAsia"/>
                <w:sz w:val="22"/>
                <w:szCs w:val="22"/>
              </w:rPr>
            </w:pPr>
            <w:r>
              <w:rPr>
                <w:rFonts w:eastAsiaTheme="minorEastAsia"/>
                <w:sz w:val="22"/>
                <w:szCs w:val="22"/>
              </w:rPr>
              <w:t>II.F.2.g.</w:t>
            </w:r>
          </w:p>
          <w:p w14:paraId="0626581E" w14:textId="77777777" w:rsidR="00EA7117" w:rsidRDefault="00EA7117" w:rsidP="00A25034">
            <w:pPr>
              <w:ind w:left="-27"/>
              <w:rPr>
                <w:rFonts w:eastAsiaTheme="minorEastAsia"/>
                <w:sz w:val="22"/>
                <w:szCs w:val="22"/>
              </w:rPr>
            </w:pPr>
            <w:r>
              <w:rPr>
                <w:rFonts w:eastAsiaTheme="minorEastAsia"/>
                <w:sz w:val="22"/>
                <w:szCs w:val="22"/>
              </w:rPr>
              <w:t>II.F.2.i.</w:t>
            </w:r>
          </w:p>
          <w:p w14:paraId="080F2B94" w14:textId="77777777" w:rsidR="00EA7117" w:rsidRDefault="00EA7117" w:rsidP="00A25034">
            <w:pPr>
              <w:ind w:left="-27"/>
              <w:rPr>
                <w:rFonts w:eastAsiaTheme="minorEastAsia"/>
                <w:sz w:val="22"/>
                <w:szCs w:val="22"/>
              </w:rPr>
            </w:pPr>
            <w:r>
              <w:rPr>
                <w:rFonts w:eastAsiaTheme="minorEastAsia"/>
                <w:sz w:val="22"/>
                <w:szCs w:val="22"/>
              </w:rPr>
              <w:t>II.F.1.c.</w:t>
            </w:r>
          </w:p>
          <w:p w14:paraId="4907747A" w14:textId="77777777" w:rsidR="00EA7117" w:rsidRDefault="00EA7117" w:rsidP="00A25034">
            <w:pPr>
              <w:ind w:left="-27"/>
              <w:rPr>
                <w:rFonts w:eastAsiaTheme="minorEastAsia"/>
                <w:sz w:val="22"/>
                <w:szCs w:val="22"/>
              </w:rPr>
            </w:pPr>
            <w:r>
              <w:rPr>
                <w:rFonts w:eastAsiaTheme="minorEastAsia"/>
                <w:sz w:val="22"/>
                <w:szCs w:val="22"/>
              </w:rPr>
              <w:t>II.F.5.m.</w:t>
            </w:r>
          </w:p>
          <w:p w14:paraId="3E0C5080" w14:textId="77777777" w:rsidR="00EA7117" w:rsidRDefault="00EA7117" w:rsidP="00A25034">
            <w:pPr>
              <w:ind w:left="-27"/>
              <w:rPr>
                <w:rFonts w:eastAsiaTheme="minorEastAsia"/>
                <w:sz w:val="22"/>
                <w:szCs w:val="22"/>
              </w:rPr>
            </w:pPr>
            <w:r>
              <w:rPr>
                <w:rFonts w:eastAsiaTheme="minorEastAsia"/>
                <w:sz w:val="22"/>
                <w:szCs w:val="22"/>
              </w:rPr>
              <w:t>V.C.3.b.</w:t>
            </w:r>
          </w:p>
          <w:p w14:paraId="797912B7" w14:textId="77777777" w:rsidR="00EA7117" w:rsidRDefault="00EA7117" w:rsidP="00A25034">
            <w:pPr>
              <w:ind w:left="-27"/>
              <w:rPr>
                <w:rFonts w:eastAsiaTheme="minorEastAsia"/>
                <w:sz w:val="22"/>
                <w:szCs w:val="22"/>
              </w:rPr>
            </w:pPr>
            <w:r>
              <w:rPr>
                <w:rFonts w:eastAsiaTheme="minorEastAsia"/>
                <w:sz w:val="22"/>
                <w:szCs w:val="22"/>
              </w:rPr>
              <w:t>V.D.2.h.</w:t>
            </w:r>
          </w:p>
          <w:p w14:paraId="34CFFCFA" w14:textId="77777777" w:rsidR="00EA7117" w:rsidRDefault="00EA7117" w:rsidP="00A25034">
            <w:pPr>
              <w:ind w:left="-27"/>
              <w:rPr>
                <w:rFonts w:eastAsiaTheme="minorEastAsia"/>
                <w:sz w:val="22"/>
                <w:szCs w:val="22"/>
              </w:rPr>
            </w:pPr>
            <w:r>
              <w:rPr>
                <w:rFonts w:eastAsiaTheme="minorEastAsia"/>
                <w:sz w:val="22"/>
                <w:szCs w:val="22"/>
              </w:rPr>
              <w:t>V.G.</w:t>
            </w:r>
            <w:proofErr w:type="gramStart"/>
            <w:r>
              <w:rPr>
                <w:rFonts w:eastAsiaTheme="minorEastAsia"/>
                <w:sz w:val="22"/>
                <w:szCs w:val="22"/>
              </w:rPr>
              <w:t>2.g.</w:t>
            </w:r>
            <w:proofErr w:type="gramEnd"/>
          </w:p>
        </w:tc>
      </w:tr>
      <w:tr w:rsidR="001C37D6" w14:paraId="00B47311" w14:textId="77777777" w:rsidTr="00237727">
        <w:tc>
          <w:tcPr>
            <w:tcW w:w="804" w:type="dxa"/>
            <w:shd w:val="clear" w:color="auto" w:fill="DBE5F1" w:themeFill="accent1" w:themeFillTint="33"/>
          </w:tcPr>
          <w:p w14:paraId="12C6EA19" w14:textId="2426B0C5" w:rsidR="001C37D6" w:rsidRDefault="001C37D6" w:rsidP="001C37D6">
            <w:pPr>
              <w:jc w:val="center"/>
              <w:rPr>
                <w:sz w:val="22"/>
                <w:szCs w:val="22"/>
              </w:rPr>
            </w:pPr>
            <w:r>
              <w:rPr>
                <w:sz w:val="22"/>
                <w:szCs w:val="22"/>
              </w:rPr>
              <w:lastRenderedPageBreak/>
              <w:t>14</w:t>
            </w:r>
          </w:p>
        </w:tc>
        <w:tc>
          <w:tcPr>
            <w:tcW w:w="1029" w:type="dxa"/>
            <w:shd w:val="clear" w:color="auto" w:fill="DBE5F1" w:themeFill="accent1" w:themeFillTint="33"/>
          </w:tcPr>
          <w:p w14:paraId="740F6E69" w14:textId="6B978CE9" w:rsidR="001C37D6" w:rsidRDefault="001C37D6" w:rsidP="001C37D6">
            <w:pPr>
              <w:jc w:val="center"/>
              <w:rPr>
                <w:sz w:val="22"/>
                <w:szCs w:val="22"/>
              </w:rPr>
            </w:pPr>
            <w:r w:rsidRPr="00922214">
              <w:rPr>
                <w:sz w:val="22"/>
                <w:szCs w:val="22"/>
              </w:rPr>
              <w:t>11/</w:t>
            </w:r>
            <w:r>
              <w:rPr>
                <w:sz w:val="22"/>
                <w:szCs w:val="22"/>
              </w:rPr>
              <w:t>1</w:t>
            </w:r>
            <w:r w:rsidR="0084252B">
              <w:rPr>
                <w:sz w:val="22"/>
                <w:szCs w:val="22"/>
              </w:rPr>
              <w:t>6</w:t>
            </w:r>
            <w:r w:rsidRPr="00922214">
              <w:rPr>
                <w:sz w:val="22"/>
                <w:szCs w:val="22"/>
              </w:rPr>
              <w:t>/</w:t>
            </w:r>
            <w:r>
              <w:rPr>
                <w:sz w:val="22"/>
                <w:szCs w:val="22"/>
              </w:rPr>
              <w:t>2</w:t>
            </w:r>
            <w:r w:rsidR="0084252B">
              <w:rPr>
                <w:sz w:val="22"/>
                <w:szCs w:val="22"/>
              </w:rPr>
              <w:t>2</w:t>
            </w:r>
          </w:p>
        </w:tc>
        <w:tc>
          <w:tcPr>
            <w:tcW w:w="2255" w:type="dxa"/>
            <w:shd w:val="clear" w:color="auto" w:fill="DBE5F1" w:themeFill="accent1" w:themeFillTint="33"/>
          </w:tcPr>
          <w:p w14:paraId="7B1397CF" w14:textId="696A3C35" w:rsidR="001C37D6" w:rsidRDefault="00237727" w:rsidP="001C37D6">
            <w:pPr>
              <w:rPr>
                <w:sz w:val="22"/>
                <w:szCs w:val="22"/>
              </w:rPr>
            </w:pPr>
            <w:r>
              <w:rPr>
                <w:sz w:val="22"/>
                <w:szCs w:val="22"/>
              </w:rPr>
              <w:t xml:space="preserve">Class by Distance (ALCA) – </w:t>
            </w:r>
            <w:r w:rsidR="001C37D6">
              <w:rPr>
                <w:sz w:val="22"/>
                <w:szCs w:val="22"/>
              </w:rPr>
              <w:t>Emergency Preparedness &amp; Responses</w:t>
            </w:r>
          </w:p>
          <w:p w14:paraId="0F0BAE3B" w14:textId="56F8E987" w:rsidR="001C37D6" w:rsidRDefault="001C37D6" w:rsidP="001C37D6">
            <w:pPr>
              <w:rPr>
                <w:sz w:val="22"/>
                <w:szCs w:val="22"/>
              </w:rPr>
            </w:pPr>
          </w:p>
        </w:tc>
        <w:tc>
          <w:tcPr>
            <w:tcW w:w="1829" w:type="dxa"/>
            <w:shd w:val="clear" w:color="auto" w:fill="DBE5F1" w:themeFill="accent1" w:themeFillTint="33"/>
          </w:tcPr>
          <w:p w14:paraId="197CCEE1" w14:textId="77777777" w:rsidR="001C37D6" w:rsidRDefault="001C37D6" w:rsidP="001C37D6">
            <w:pPr>
              <w:rPr>
                <w:sz w:val="22"/>
                <w:szCs w:val="22"/>
              </w:rPr>
            </w:pPr>
            <w:r>
              <w:rPr>
                <w:sz w:val="22"/>
                <w:szCs w:val="22"/>
              </w:rPr>
              <w:t>Ch. 12 &amp;13</w:t>
            </w:r>
          </w:p>
          <w:p w14:paraId="64194A5A" w14:textId="77777777" w:rsidR="001C37D6" w:rsidRDefault="001C37D6" w:rsidP="001C37D6">
            <w:pPr>
              <w:rPr>
                <w:sz w:val="22"/>
                <w:szCs w:val="22"/>
              </w:rPr>
            </w:pPr>
          </w:p>
          <w:p w14:paraId="39465CE0" w14:textId="77777777" w:rsidR="001C37D6" w:rsidRDefault="001C37D6" w:rsidP="001C37D6">
            <w:pPr>
              <w:rPr>
                <w:sz w:val="22"/>
                <w:szCs w:val="22"/>
              </w:rPr>
            </w:pPr>
            <w:r>
              <w:rPr>
                <w:sz w:val="22"/>
                <w:szCs w:val="22"/>
              </w:rPr>
              <w:t>American Red Cross (n.d.)</w:t>
            </w:r>
          </w:p>
          <w:p w14:paraId="5B65D2B8" w14:textId="77777777" w:rsidR="001C37D6" w:rsidRDefault="001C37D6" w:rsidP="001C37D6">
            <w:pPr>
              <w:rPr>
                <w:sz w:val="22"/>
                <w:szCs w:val="22"/>
              </w:rPr>
            </w:pPr>
          </w:p>
          <w:p w14:paraId="6C51B269" w14:textId="77777777" w:rsidR="001C37D6" w:rsidRDefault="001C37D6" w:rsidP="001C37D6">
            <w:pPr>
              <w:rPr>
                <w:sz w:val="22"/>
                <w:szCs w:val="22"/>
              </w:rPr>
            </w:pPr>
            <w:r>
              <w:rPr>
                <w:sz w:val="22"/>
                <w:szCs w:val="22"/>
              </w:rPr>
              <w:t>SAMHSA (</w:t>
            </w:r>
            <w:proofErr w:type="gramStart"/>
            <w:r>
              <w:rPr>
                <w:sz w:val="22"/>
                <w:szCs w:val="22"/>
              </w:rPr>
              <w:t>2013)*</w:t>
            </w:r>
            <w:proofErr w:type="gramEnd"/>
          </w:p>
          <w:p w14:paraId="4E27B91E" w14:textId="77777777" w:rsidR="001C37D6" w:rsidRDefault="001C37D6" w:rsidP="001C37D6">
            <w:pPr>
              <w:rPr>
                <w:sz w:val="22"/>
                <w:szCs w:val="22"/>
              </w:rPr>
            </w:pPr>
          </w:p>
        </w:tc>
        <w:tc>
          <w:tcPr>
            <w:tcW w:w="1783" w:type="dxa"/>
            <w:shd w:val="clear" w:color="auto" w:fill="DBE5F1" w:themeFill="accent1" w:themeFillTint="33"/>
          </w:tcPr>
          <w:p w14:paraId="6368F420" w14:textId="1F23243F" w:rsidR="001C37D6" w:rsidRDefault="001C37D6" w:rsidP="001C37D6">
            <w:pPr>
              <w:rPr>
                <w:b/>
                <w:sz w:val="22"/>
                <w:szCs w:val="22"/>
              </w:rPr>
            </w:pPr>
            <w:r>
              <w:rPr>
                <w:b/>
                <w:sz w:val="22"/>
                <w:szCs w:val="22"/>
              </w:rPr>
              <w:t>Crisis Memoir Due by Friday, 11/1</w:t>
            </w:r>
            <w:r w:rsidR="00B35980">
              <w:rPr>
                <w:b/>
                <w:sz w:val="22"/>
                <w:szCs w:val="22"/>
              </w:rPr>
              <w:t>8</w:t>
            </w:r>
            <w:r>
              <w:rPr>
                <w:b/>
                <w:sz w:val="22"/>
                <w:szCs w:val="22"/>
              </w:rPr>
              <w:t xml:space="preserve"> by 11:59pm</w:t>
            </w:r>
          </w:p>
          <w:p w14:paraId="64F589C4" w14:textId="10F5728F" w:rsidR="001C37D6" w:rsidRDefault="001C37D6" w:rsidP="001C37D6">
            <w:pPr>
              <w:ind w:left="-27"/>
              <w:rPr>
                <w:b/>
                <w:sz w:val="22"/>
                <w:szCs w:val="22"/>
              </w:rPr>
            </w:pPr>
          </w:p>
        </w:tc>
        <w:tc>
          <w:tcPr>
            <w:tcW w:w="1182" w:type="dxa"/>
            <w:shd w:val="clear" w:color="auto" w:fill="DBE5F1" w:themeFill="accent1" w:themeFillTint="33"/>
          </w:tcPr>
          <w:p w14:paraId="3AB30430" w14:textId="38FFA1EC" w:rsidR="001C37D6" w:rsidRDefault="001C37D6" w:rsidP="001C37D6">
            <w:pPr>
              <w:ind w:left="-27"/>
              <w:rPr>
                <w:rFonts w:eastAsiaTheme="minorEastAsia"/>
                <w:sz w:val="22"/>
                <w:szCs w:val="22"/>
              </w:rPr>
            </w:pPr>
            <w:r w:rsidRPr="00922214">
              <w:rPr>
                <w:sz w:val="22"/>
                <w:szCs w:val="22"/>
              </w:rPr>
              <w:t>II.F.1.c.; II.F.1.i.; II.F.2.g; II.F.2.i.; II.F.5.l;</w:t>
            </w:r>
          </w:p>
        </w:tc>
      </w:tr>
      <w:tr w:rsidR="001C37D6" w14:paraId="7778889E" w14:textId="77777777" w:rsidTr="00A37CF8">
        <w:tc>
          <w:tcPr>
            <w:tcW w:w="804" w:type="dxa"/>
            <w:shd w:val="clear" w:color="auto" w:fill="DBE5F1" w:themeFill="accent1" w:themeFillTint="33"/>
          </w:tcPr>
          <w:p w14:paraId="0ECADAC2" w14:textId="2C93F6A8" w:rsidR="001C37D6" w:rsidRDefault="001C37D6" w:rsidP="001C37D6">
            <w:pPr>
              <w:jc w:val="center"/>
              <w:rPr>
                <w:sz w:val="22"/>
                <w:szCs w:val="22"/>
              </w:rPr>
            </w:pPr>
            <w:r>
              <w:rPr>
                <w:sz w:val="22"/>
                <w:szCs w:val="22"/>
              </w:rPr>
              <w:t>15</w:t>
            </w:r>
          </w:p>
        </w:tc>
        <w:tc>
          <w:tcPr>
            <w:tcW w:w="1029" w:type="dxa"/>
            <w:shd w:val="clear" w:color="auto" w:fill="DBE5F1" w:themeFill="accent1" w:themeFillTint="33"/>
          </w:tcPr>
          <w:p w14:paraId="17370764" w14:textId="64FDD2EF" w:rsidR="001C37D6" w:rsidRPr="00922214" w:rsidRDefault="001C37D6" w:rsidP="001C37D6">
            <w:pPr>
              <w:jc w:val="center"/>
              <w:rPr>
                <w:sz w:val="22"/>
                <w:szCs w:val="22"/>
              </w:rPr>
            </w:pPr>
            <w:r>
              <w:rPr>
                <w:sz w:val="22"/>
                <w:szCs w:val="22"/>
              </w:rPr>
              <w:t>11/24/21</w:t>
            </w:r>
          </w:p>
        </w:tc>
        <w:tc>
          <w:tcPr>
            <w:tcW w:w="2255" w:type="dxa"/>
            <w:shd w:val="clear" w:color="auto" w:fill="DBE5F1" w:themeFill="accent1" w:themeFillTint="33"/>
          </w:tcPr>
          <w:p w14:paraId="52B204D3" w14:textId="77777777" w:rsidR="001C37D6" w:rsidRDefault="001C37D6" w:rsidP="001C37D6">
            <w:pPr>
              <w:rPr>
                <w:rFonts w:eastAsiaTheme="minorEastAsia"/>
                <w:b/>
                <w:sz w:val="22"/>
                <w:szCs w:val="22"/>
              </w:rPr>
            </w:pPr>
            <w:r>
              <w:rPr>
                <w:rFonts w:eastAsiaTheme="minorEastAsia"/>
                <w:b/>
                <w:sz w:val="22"/>
                <w:szCs w:val="22"/>
              </w:rPr>
              <w:t>Thanksgiving – no class</w:t>
            </w:r>
          </w:p>
          <w:p w14:paraId="352342AC" w14:textId="1A0D13E0" w:rsidR="001C37D6" w:rsidRDefault="001C37D6" w:rsidP="001C37D6">
            <w:pPr>
              <w:rPr>
                <w:rFonts w:eastAsiaTheme="minorEastAsia"/>
                <w:b/>
                <w:sz w:val="22"/>
                <w:szCs w:val="22"/>
              </w:rPr>
            </w:pPr>
            <w:r>
              <w:rPr>
                <w:rFonts w:eastAsiaTheme="minorEastAsia"/>
                <w:b/>
                <w:sz w:val="22"/>
                <w:szCs w:val="22"/>
              </w:rPr>
              <w:t xml:space="preserve">(No class meeting on </w:t>
            </w:r>
            <w:r w:rsidR="0031283F">
              <w:rPr>
                <w:rFonts w:eastAsiaTheme="minorEastAsia"/>
                <w:b/>
                <w:sz w:val="22"/>
                <w:szCs w:val="22"/>
              </w:rPr>
              <w:t>November 30</w:t>
            </w:r>
            <w:r w:rsidR="0031283F" w:rsidRPr="0031283F">
              <w:rPr>
                <w:rFonts w:eastAsiaTheme="minorEastAsia"/>
                <w:b/>
                <w:sz w:val="22"/>
                <w:szCs w:val="22"/>
                <w:vertAlign w:val="superscript"/>
              </w:rPr>
              <w:t>th</w:t>
            </w:r>
            <w:r>
              <w:rPr>
                <w:rFonts w:eastAsiaTheme="minorEastAsia"/>
                <w:b/>
                <w:sz w:val="22"/>
                <w:szCs w:val="22"/>
              </w:rPr>
              <w:t>)</w:t>
            </w:r>
          </w:p>
        </w:tc>
        <w:tc>
          <w:tcPr>
            <w:tcW w:w="1829" w:type="dxa"/>
            <w:shd w:val="clear" w:color="auto" w:fill="DBE5F1" w:themeFill="accent1" w:themeFillTint="33"/>
          </w:tcPr>
          <w:p w14:paraId="24C194EE" w14:textId="77777777" w:rsidR="001C37D6" w:rsidRDefault="001C37D6" w:rsidP="001C37D6">
            <w:pPr>
              <w:rPr>
                <w:sz w:val="22"/>
                <w:szCs w:val="22"/>
              </w:rPr>
            </w:pPr>
          </w:p>
        </w:tc>
        <w:tc>
          <w:tcPr>
            <w:tcW w:w="1783" w:type="dxa"/>
            <w:shd w:val="clear" w:color="auto" w:fill="DBE5F1" w:themeFill="accent1" w:themeFillTint="33"/>
          </w:tcPr>
          <w:p w14:paraId="317B3D23" w14:textId="12F2BE8C" w:rsidR="001C37D6" w:rsidRDefault="001C37D6" w:rsidP="001C37D6">
            <w:pPr>
              <w:ind w:left="-27"/>
              <w:rPr>
                <w:rFonts w:eastAsiaTheme="minorEastAsia"/>
                <w:b/>
                <w:sz w:val="22"/>
                <w:szCs w:val="22"/>
              </w:rPr>
            </w:pPr>
          </w:p>
        </w:tc>
        <w:tc>
          <w:tcPr>
            <w:tcW w:w="1182" w:type="dxa"/>
            <w:shd w:val="clear" w:color="auto" w:fill="DBE5F1" w:themeFill="accent1" w:themeFillTint="33"/>
          </w:tcPr>
          <w:p w14:paraId="5FE536EA" w14:textId="77777777" w:rsidR="001C37D6" w:rsidRPr="00922214" w:rsidRDefault="001C37D6" w:rsidP="001C37D6">
            <w:pPr>
              <w:ind w:left="-27"/>
              <w:rPr>
                <w:sz w:val="22"/>
                <w:szCs w:val="22"/>
              </w:rPr>
            </w:pPr>
          </w:p>
        </w:tc>
      </w:tr>
    </w:tbl>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2069D2F6" w14:textId="77777777" w:rsidR="00A37CF8" w:rsidRDefault="00A37CF8" w:rsidP="004968C1">
      <w:pPr>
        <w:rPr>
          <w:b/>
          <w:sz w:val="22"/>
          <w:szCs w:val="22"/>
        </w:rPr>
      </w:pPr>
    </w:p>
    <w:p w14:paraId="01D4218B" w14:textId="2F991FE8"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3571ED7E"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All academic content approved by CACREP is for advanced </w:t>
      </w:r>
      <w:proofErr w:type="gramStart"/>
      <w:r w:rsidRPr="00B81073">
        <w:rPr>
          <w:sz w:val="22"/>
          <w:szCs w:val="22"/>
        </w:rPr>
        <w:t>Masters</w:t>
      </w:r>
      <w:proofErr w:type="gramEnd"/>
      <w:r w:rsidRPr="00B81073">
        <w:rPr>
          <w:sz w:val="22"/>
          <w:szCs w:val="22"/>
        </w:rPr>
        <w:t xml:space="preserve">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 xml:space="preserve">The instructor reserves the right to make changes to the syllabus as needed due to the developmental needs of the students.  </w:t>
      </w:r>
      <w:proofErr w:type="gramStart"/>
      <w:r w:rsidRPr="00B81073">
        <w:rPr>
          <w:sz w:val="22"/>
          <w:szCs w:val="22"/>
        </w:rPr>
        <w:t>In the event that</w:t>
      </w:r>
      <w:proofErr w:type="gramEnd"/>
      <w:r w:rsidRPr="00B81073">
        <w:rPr>
          <w:sz w:val="22"/>
          <w:szCs w:val="22"/>
        </w:rPr>
        <w:t xml:space="preserve">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0057" w14:textId="77777777" w:rsidR="00E038AA" w:rsidRDefault="00E038AA" w:rsidP="003857DE">
      <w:r>
        <w:separator/>
      </w:r>
    </w:p>
  </w:endnote>
  <w:endnote w:type="continuationSeparator" w:id="0">
    <w:p w14:paraId="78D370B5" w14:textId="77777777" w:rsidR="00E038AA" w:rsidRDefault="00E038AA"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Lato">
    <w:panose1 w:val="020B0604020202020204"/>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B322" w14:textId="77777777" w:rsidR="00FB520B" w:rsidRDefault="00FB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A28E" w14:textId="77777777" w:rsidR="00FB520B" w:rsidRDefault="00FB5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C3EF" w14:textId="77777777" w:rsidR="00FB520B" w:rsidRDefault="00FB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A865" w14:textId="77777777" w:rsidR="00E038AA" w:rsidRDefault="00E038AA" w:rsidP="003857DE">
      <w:r>
        <w:separator/>
      </w:r>
    </w:p>
  </w:footnote>
  <w:footnote w:type="continuationSeparator" w:id="0">
    <w:p w14:paraId="28725B54" w14:textId="77777777" w:rsidR="00E038AA" w:rsidRDefault="00E038AA"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76FD" w14:textId="7560069B" w:rsidR="00FB520B" w:rsidRDefault="00FB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8C7AB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F8FC" w14:textId="7FEA53FA" w:rsidR="00FB520B" w:rsidRDefault="00FB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91E32"/>
    <w:multiLevelType w:val="multilevel"/>
    <w:tmpl w:val="20B4231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1"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341530">
    <w:abstractNumId w:val="4"/>
  </w:num>
  <w:num w:numId="2" w16cid:durableId="198785171">
    <w:abstractNumId w:val="0"/>
  </w:num>
  <w:num w:numId="3" w16cid:durableId="1105805161">
    <w:abstractNumId w:val="14"/>
  </w:num>
  <w:num w:numId="4" w16cid:durableId="708454669">
    <w:abstractNumId w:val="12"/>
  </w:num>
  <w:num w:numId="5" w16cid:durableId="1196506025">
    <w:abstractNumId w:val="3"/>
  </w:num>
  <w:num w:numId="6" w16cid:durableId="1404336517">
    <w:abstractNumId w:val="11"/>
  </w:num>
  <w:num w:numId="7" w16cid:durableId="2014524857">
    <w:abstractNumId w:val="2"/>
  </w:num>
  <w:num w:numId="8" w16cid:durableId="1357123917">
    <w:abstractNumId w:val="5"/>
  </w:num>
  <w:num w:numId="9" w16cid:durableId="668212440">
    <w:abstractNumId w:val="17"/>
  </w:num>
  <w:num w:numId="10" w16cid:durableId="1482892077">
    <w:abstractNumId w:val="1"/>
  </w:num>
  <w:num w:numId="11" w16cid:durableId="763456585">
    <w:abstractNumId w:val="15"/>
  </w:num>
  <w:num w:numId="12" w16cid:durableId="2003970584">
    <w:abstractNumId w:val="7"/>
  </w:num>
  <w:num w:numId="13" w16cid:durableId="2137985719">
    <w:abstractNumId w:val="16"/>
  </w:num>
  <w:num w:numId="14" w16cid:durableId="1413627579">
    <w:abstractNumId w:val="13"/>
  </w:num>
  <w:num w:numId="15" w16cid:durableId="1432815934">
    <w:abstractNumId w:val="6"/>
  </w:num>
  <w:num w:numId="16" w16cid:durableId="1283919597">
    <w:abstractNumId w:val="9"/>
  </w:num>
  <w:num w:numId="17" w16cid:durableId="1889804308">
    <w:abstractNumId w:val="10"/>
  </w:num>
  <w:num w:numId="18" w16cid:durableId="1517843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0239"/>
    <w:rsid w:val="000071CB"/>
    <w:rsid w:val="000073C2"/>
    <w:rsid w:val="000117D3"/>
    <w:rsid w:val="00015610"/>
    <w:rsid w:val="0001579C"/>
    <w:rsid w:val="000241F5"/>
    <w:rsid w:val="00027177"/>
    <w:rsid w:val="000349AF"/>
    <w:rsid w:val="00035E57"/>
    <w:rsid w:val="000437A0"/>
    <w:rsid w:val="00045C16"/>
    <w:rsid w:val="000607E5"/>
    <w:rsid w:val="000611D6"/>
    <w:rsid w:val="00076092"/>
    <w:rsid w:val="000834B5"/>
    <w:rsid w:val="00083AFE"/>
    <w:rsid w:val="0008443A"/>
    <w:rsid w:val="00093FBC"/>
    <w:rsid w:val="00096A5A"/>
    <w:rsid w:val="000A31B9"/>
    <w:rsid w:val="000A50B0"/>
    <w:rsid w:val="000A6D2E"/>
    <w:rsid w:val="000C64D8"/>
    <w:rsid w:val="000D38DA"/>
    <w:rsid w:val="000D7059"/>
    <w:rsid w:val="000E61E9"/>
    <w:rsid w:val="0010548F"/>
    <w:rsid w:val="001148CD"/>
    <w:rsid w:val="001178AA"/>
    <w:rsid w:val="00121249"/>
    <w:rsid w:val="00141042"/>
    <w:rsid w:val="00141794"/>
    <w:rsid w:val="00143280"/>
    <w:rsid w:val="00143BC7"/>
    <w:rsid w:val="00147B64"/>
    <w:rsid w:val="00153742"/>
    <w:rsid w:val="00157ABA"/>
    <w:rsid w:val="00161EFA"/>
    <w:rsid w:val="00164EDD"/>
    <w:rsid w:val="0016521F"/>
    <w:rsid w:val="001765AA"/>
    <w:rsid w:val="00176F9D"/>
    <w:rsid w:val="00177DB6"/>
    <w:rsid w:val="00180E8C"/>
    <w:rsid w:val="00181B7A"/>
    <w:rsid w:val="00184EF1"/>
    <w:rsid w:val="00185595"/>
    <w:rsid w:val="001856F1"/>
    <w:rsid w:val="00195DE2"/>
    <w:rsid w:val="001975BD"/>
    <w:rsid w:val="001A21E4"/>
    <w:rsid w:val="001C032B"/>
    <w:rsid w:val="001C0DD2"/>
    <w:rsid w:val="001C37D6"/>
    <w:rsid w:val="001C4478"/>
    <w:rsid w:val="001C5292"/>
    <w:rsid w:val="001D0290"/>
    <w:rsid w:val="001D1033"/>
    <w:rsid w:val="001D2EB4"/>
    <w:rsid w:val="001E0DAF"/>
    <w:rsid w:val="001F607C"/>
    <w:rsid w:val="00205FF4"/>
    <w:rsid w:val="002102D8"/>
    <w:rsid w:val="002121C8"/>
    <w:rsid w:val="00234434"/>
    <w:rsid w:val="002356E6"/>
    <w:rsid w:val="00237727"/>
    <w:rsid w:val="00262303"/>
    <w:rsid w:val="00271C64"/>
    <w:rsid w:val="00273C9F"/>
    <w:rsid w:val="00282321"/>
    <w:rsid w:val="00284D9B"/>
    <w:rsid w:val="00290A1E"/>
    <w:rsid w:val="00290A96"/>
    <w:rsid w:val="002916EB"/>
    <w:rsid w:val="00291A60"/>
    <w:rsid w:val="00293C73"/>
    <w:rsid w:val="00294F04"/>
    <w:rsid w:val="002A0CB3"/>
    <w:rsid w:val="002B3118"/>
    <w:rsid w:val="002C3E6C"/>
    <w:rsid w:val="002C73B1"/>
    <w:rsid w:val="002E3E79"/>
    <w:rsid w:val="002F020B"/>
    <w:rsid w:val="00300BC3"/>
    <w:rsid w:val="00304159"/>
    <w:rsid w:val="00304F72"/>
    <w:rsid w:val="0030564C"/>
    <w:rsid w:val="003059DD"/>
    <w:rsid w:val="0031283F"/>
    <w:rsid w:val="00320210"/>
    <w:rsid w:val="00327716"/>
    <w:rsid w:val="003312CE"/>
    <w:rsid w:val="00334D0C"/>
    <w:rsid w:val="0035467B"/>
    <w:rsid w:val="0036466E"/>
    <w:rsid w:val="00372ADC"/>
    <w:rsid w:val="00374C7B"/>
    <w:rsid w:val="00377B6C"/>
    <w:rsid w:val="003857DE"/>
    <w:rsid w:val="003914EF"/>
    <w:rsid w:val="00396020"/>
    <w:rsid w:val="00397616"/>
    <w:rsid w:val="003A276E"/>
    <w:rsid w:val="003B2F30"/>
    <w:rsid w:val="003B6C7E"/>
    <w:rsid w:val="003C698A"/>
    <w:rsid w:val="003E00BA"/>
    <w:rsid w:val="00400E85"/>
    <w:rsid w:val="004022CD"/>
    <w:rsid w:val="00406A5E"/>
    <w:rsid w:val="0041526F"/>
    <w:rsid w:val="00415442"/>
    <w:rsid w:val="004234C8"/>
    <w:rsid w:val="00427820"/>
    <w:rsid w:val="00433997"/>
    <w:rsid w:val="00435A87"/>
    <w:rsid w:val="004473C9"/>
    <w:rsid w:val="00451CD8"/>
    <w:rsid w:val="004545D6"/>
    <w:rsid w:val="0046271E"/>
    <w:rsid w:val="00465866"/>
    <w:rsid w:val="00466CC2"/>
    <w:rsid w:val="00467FB9"/>
    <w:rsid w:val="00480B0E"/>
    <w:rsid w:val="00485386"/>
    <w:rsid w:val="004923BE"/>
    <w:rsid w:val="0049240D"/>
    <w:rsid w:val="004931FF"/>
    <w:rsid w:val="004968C1"/>
    <w:rsid w:val="00497059"/>
    <w:rsid w:val="004A22DA"/>
    <w:rsid w:val="004A54B4"/>
    <w:rsid w:val="004A60F6"/>
    <w:rsid w:val="004A69C3"/>
    <w:rsid w:val="004A7468"/>
    <w:rsid w:val="004B349D"/>
    <w:rsid w:val="004C2D33"/>
    <w:rsid w:val="004C788B"/>
    <w:rsid w:val="004D040B"/>
    <w:rsid w:val="004D43A8"/>
    <w:rsid w:val="004D6668"/>
    <w:rsid w:val="004D68F0"/>
    <w:rsid w:val="004E015E"/>
    <w:rsid w:val="004F36E9"/>
    <w:rsid w:val="004F5C19"/>
    <w:rsid w:val="00501E6C"/>
    <w:rsid w:val="005208DD"/>
    <w:rsid w:val="00521745"/>
    <w:rsid w:val="00530CDB"/>
    <w:rsid w:val="00532B29"/>
    <w:rsid w:val="005573A0"/>
    <w:rsid w:val="00560415"/>
    <w:rsid w:val="00566BD3"/>
    <w:rsid w:val="0057238D"/>
    <w:rsid w:val="005833F1"/>
    <w:rsid w:val="00587FAE"/>
    <w:rsid w:val="005A0840"/>
    <w:rsid w:val="005A09C0"/>
    <w:rsid w:val="005B0519"/>
    <w:rsid w:val="005B4413"/>
    <w:rsid w:val="005C0DC4"/>
    <w:rsid w:val="005D794B"/>
    <w:rsid w:val="005E7CCC"/>
    <w:rsid w:val="005F1544"/>
    <w:rsid w:val="005F7F2C"/>
    <w:rsid w:val="00600D8B"/>
    <w:rsid w:val="006011BF"/>
    <w:rsid w:val="006017F6"/>
    <w:rsid w:val="0060695B"/>
    <w:rsid w:val="00611469"/>
    <w:rsid w:val="00611618"/>
    <w:rsid w:val="00612116"/>
    <w:rsid w:val="00614EB9"/>
    <w:rsid w:val="00621FE5"/>
    <w:rsid w:val="00627924"/>
    <w:rsid w:val="00627CDC"/>
    <w:rsid w:val="006322CD"/>
    <w:rsid w:val="00636993"/>
    <w:rsid w:val="00642726"/>
    <w:rsid w:val="00644CF8"/>
    <w:rsid w:val="006454F4"/>
    <w:rsid w:val="00647A2C"/>
    <w:rsid w:val="00651F73"/>
    <w:rsid w:val="00654AEA"/>
    <w:rsid w:val="006571B2"/>
    <w:rsid w:val="00661EB7"/>
    <w:rsid w:val="00694ACD"/>
    <w:rsid w:val="006A6A03"/>
    <w:rsid w:val="006D1E0B"/>
    <w:rsid w:val="006D6A65"/>
    <w:rsid w:val="006D6AD6"/>
    <w:rsid w:val="006E0BA6"/>
    <w:rsid w:val="006E34C6"/>
    <w:rsid w:val="006E38ED"/>
    <w:rsid w:val="0070697D"/>
    <w:rsid w:val="00722AE2"/>
    <w:rsid w:val="007269DE"/>
    <w:rsid w:val="00730F8A"/>
    <w:rsid w:val="00737C43"/>
    <w:rsid w:val="00742F3B"/>
    <w:rsid w:val="0075002D"/>
    <w:rsid w:val="00752C77"/>
    <w:rsid w:val="00753B0F"/>
    <w:rsid w:val="00756432"/>
    <w:rsid w:val="00763A87"/>
    <w:rsid w:val="00780A08"/>
    <w:rsid w:val="0078200C"/>
    <w:rsid w:val="007825ED"/>
    <w:rsid w:val="00782B6B"/>
    <w:rsid w:val="00796E8C"/>
    <w:rsid w:val="007A6A4E"/>
    <w:rsid w:val="007B2462"/>
    <w:rsid w:val="007C6AA4"/>
    <w:rsid w:val="007C6C0D"/>
    <w:rsid w:val="007D360D"/>
    <w:rsid w:val="007D7E43"/>
    <w:rsid w:val="007F1D15"/>
    <w:rsid w:val="00801F85"/>
    <w:rsid w:val="0080358B"/>
    <w:rsid w:val="00811EF7"/>
    <w:rsid w:val="00834D08"/>
    <w:rsid w:val="00836047"/>
    <w:rsid w:val="0084252B"/>
    <w:rsid w:val="00853031"/>
    <w:rsid w:val="0085389A"/>
    <w:rsid w:val="00856786"/>
    <w:rsid w:val="00864125"/>
    <w:rsid w:val="00890B33"/>
    <w:rsid w:val="008920F0"/>
    <w:rsid w:val="00894BBF"/>
    <w:rsid w:val="008A0C55"/>
    <w:rsid w:val="008A5C0A"/>
    <w:rsid w:val="008B0AFA"/>
    <w:rsid w:val="008B0D03"/>
    <w:rsid w:val="008C4DE4"/>
    <w:rsid w:val="008C7ABC"/>
    <w:rsid w:val="008D673A"/>
    <w:rsid w:val="008E03F7"/>
    <w:rsid w:val="008F2A9E"/>
    <w:rsid w:val="00910468"/>
    <w:rsid w:val="009112C6"/>
    <w:rsid w:val="00913A96"/>
    <w:rsid w:val="00922AFE"/>
    <w:rsid w:val="00926A7E"/>
    <w:rsid w:val="009301E4"/>
    <w:rsid w:val="00936370"/>
    <w:rsid w:val="0094008D"/>
    <w:rsid w:val="0094144A"/>
    <w:rsid w:val="00947F05"/>
    <w:rsid w:val="00964A21"/>
    <w:rsid w:val="009738F3"/>
    <w:rsid w:val="00976872"/>
    <w:rsid w:val="00982589"/>
    <w:rsid w:val="009854D8"/>
    <w:rsid w:val="00994A2E"/>
    <w:rsid w:val="00995842"/>
    <w:rsid w:val="009A3928"/>
    <w:rsid w:val="009A5156"/>
    <w:rsid w:val="009A59AB"/>
    <w:rsid w:val="009A7AB4"/>
    <w:rsid w:val="009B1905"/>
    <w:rsid w:val="009C0D4F"/>
    <w:rsid w:val="009C27F6"/>
    <w:rsid w:val="009C2808"/>
    <w:rsid w:val="009C5341"/>
    <w:rsid w:val="009C5B43"/>
    <w:rsid w:val="009C6245"/>
    <w:rsid w:val="009F3FFD"/>
    <w:rsid w:val="00A03DBA"/>
    <w:rsid w:val="00A06531"/>
    <w:rsid w:val="00A10087"/>
    <w:rsid w:val="00A136C6"/>
    <w:rsid w:val="00A1713D"/>
    <w:rsid w:val="00A249C1"/>
    <w:rsid w:val="00A30389"/>
    <w:rsid w:val="00A31FD8"/>
    <w:rsid w:val="00A37CF8"/>
    <w:rsid w:val="00A40753"/>
    <w:rsid w:val="00A55362"/>
    <w:rsid w:val="00AA06D8"/>
    <w:rsid w:val="00AA2BDD"/>
    <w:rsid w:val="00AA59B0"/>
    <w:rsid w:val="00AA7F47"/>
    <w:rsid w:val="00AB3CB0"/>
    <w:rsid w:val="00AB5C78"/>
    <w:rsid w:val="00AC5302"/>
    <w:rsid w:val="00AE64D1"/>
    <w:rsid w:val="00B006A7"/>
    <w:rsid w:val="00B010DC"/>
    <w:rsid w:val="00B01EE7"/>
    <w:rsid w:val="00B070BE"/>
    <w:rsid w:val="00B14DC2"/>
    <w:rsid w:val="00B24045"/>
    <w:rsid w:val="00B25797"/>
    <w:rsid w:val="00B35980"/>
    <w:rsid w:val="00B421E5"/>
    <w:rsid w:val="00B53F5D"/>
    <w:rsid w:val="00B57592"/>
    <w:rsid w:val="00B77550"/>
    <w:rsid w:val="00B81073"/>
    <w:rsid w:val="00B85CFE"/>
    <w:rsid w:val="00B86385"/>
    <w:rsid w:val="00B90797"/>
    <w:rsid w:val="00B932BA"/>
    <w:rsid w:val="00B94A7F"/>
    <w:rsid w:val="00B976ED"/>
    <w:rsid w:val="00BA36C4"/>
    <w:rsid w:val="00BA6921"/>
    <w:rsid w:val="00BB4E14"/>
    <w:rsid w:val="00BB7B5E"/>
    <w:rsid w:val="00BC3D92"/>
    <w:rsid w:val="00BF05F8"/>
    <w:rsid w:val="00C01405"/>
    <w:rsid w:val="00C15631"/>
    <w:rsid w:val="00C15F1C"/>
    <w:rsid w:val="00C23C0A"/>
    <w:rsid w:val="00C315BA"/>
    <w:rsid w:val="00C325BE"/>
    <w:rsid w:val="00C41AFD"/>
    <w:rsid w:val="00C42224"/>
    <w:rsid w:val="00C42B2A"/>
    <w:rsid w:val="00C45ACA"/>
    <w:rsid w:val="00C56D9C"/>
    <w:rsid w:val="00C67740"/>
    <w:rsid w:val="00C71EDB"/>
    <w:rsid w:val="00C71F49"/>
    <w:rsid w:val="00C73D55"/>
    <w:rsid w:val="00C92E81"/>
    <w:rsid w:val="00CA1058"/>
    <w:rsid w:val="00CA34A4"/>
    <w:rsid w:val="00CA5313"/>
    <w:rsid w:val="00CC003E"/>
    <w:rsid w:val="00CC6489"/>
    <w:rsid w:val="00CD01D8"/>
    <w:rsid w:val="00CD1742"/>
    <w:rsid w:val="00CE7522"/>
    <w:rsid w:val="00CF3ACB"/>
    <w:rsid w:val="00CF4EDD"/>
    <w:rsid w:val="00CF5A14"/>
    <w:rsid w:val="00D10A0A"/>
    <w:rsid w:val="00D17797"/>
    <w:rsid w:val="00D178C6"/>
    <w:rsid w:val="00D26DED"/>
    <w:rsid w:val="00D319DD"/>
    <w:rsid w:val="00D33349"/>
    <w:rsid w:val="00D411C1"/>
    <w:rsid w:val="00D47F2D"/>
    <w:rsid w:val="00D55952"/>
    <w:rsid w:val="00D71B84"/>
    <w:rsid w:val="00D73015"/>
    <w:rsid w:val="00D755F0"/>
    <w:rsid w:val="00D76444"/>
    <w:rsid w:val="00D94263"/>
    <w:rsid w:val="00DA30B1"/>
    <w:rsid w:val="00DA73AB"/>
    <w:rsid w:val="00DB009A"/>
    <w:rsid w:val="00DB139D"/>
    <w:rsid w:val="00DB765B"/>
    <w:rsid w:val="00DC12AA"/>
    <w:rsid w:val="00DC6AD7"/>
    <w:rsid w:val="00DD2BB1"/>
    <w:rsid w:val="00DD37B7"/>
    <w:rsid w:val="00DD62E4"/>
    <w:rsid w:val="00DD68E6"/>
    <w:rsid w:val="00DF3082"/>
    <w:rsid w:val="00DF435E"/>
    <w:rsid w:val="00E02F40"/>
    <w:rsid w:val="00E038AA"/>
    <w:rsid w:val="00E15B30"/>
    <w:rsid w:val="00E22CEF"/>
    <w:rsid w:val="00E24BD2"/>
    <w:rsid w:val="00E24E14"/>
    <w:rsid w:val="00E25B50"/>
    <w:rsid w:val="00E262BE"/>
    <w:rsid w:val="00E5276D"/>
    <w:rsid w:val="00E532F6"/>
    <w:rsid w:val="00E54204"/>
    <w:rsid w:val="00E63607"/>
    <w:rsid w:val="00E6790A"/>
    <w:rsid w:val="00E777CC"/>
    <w:rsid w:val="00E87ADE"/>
    <w:rsid w:val="00E90286"/>
    <w:rsid w:val="00EA1334"/>
    <w:rsid w:val="00EA13D3"/>
    <w:rsid w:val="00EA322E"/>
    <w:rsid w:val="00EA7117"/>
    <w:rsid w:val="00EB76F8"/>
    <w:rsid w:val="00EC0B90"/>
    <w:rsid w:val="00EC21A7"/>
    <w:rsid w:val="00EE1CB7"/>
    <w:rsid w:val="00EE47B6"/>
    <w:rsid w:val="00EE5B05"/>
    <w:rsid w:val="00EF6680"/>
    <w:rsid w:val="00F068CF"/>
    <w:rsid w:val="00F13E6A"/>
    <w:rsid w:val="00F14F9C"/>
    <w:rsid w:val="00F157B5"/>
    <w:rsid w:val="00F304A2"/>
    <w:rsid w:val="00F357C1"/>
    <w:rsid w:val="00F40517"/>
    <w:rsid w:val="00F4545C"/>
    <w:rsid w:val="00F51187"/>
    <w:rsid w:val="00F518DC"/>
    <w:rsid w:val="00F5586B"/>
    <w:rsid w:val="00F7057A"/>
    <w:rsid w:val="00F714B9"/>
    <w:rsid w:val="00F71793"/>
    <w:rsid w:val="00F81F17"/>
    <w:rsid w:val="00F9251D"/>
    <w:rsid w:val="00FB2CFB"/>
    <w:rsid w:val="00FB4130"/>
    <w:rsid w:val="00FB520B"/>
    <w:rsid w:val="00FB790F"/>
    <w:rsid w:val="00FC7AC9"/>
    <w:rsid w:val="00FD0C78"/>
    <w:rsid w:val="00FD1896"/>
    <w:rsid w:val="00FD36BF"/>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647A2C"/>
    <w:rPr>
      <w:color w:val="605E5C"/>
      <w:shd w:val="clear" w:color="auto" w:fill="E1DFDD"/>
    </w:rPr>
  </w:style>
  <w:style w:type="character" w:customStyle="1" w:styleId="apple-converted-space">
    <w:name w:val="apple-converted-space"/>
    <w:basedOn w:val="DefaultParagraphFont"/>
    <w:rsid w:val="00FD36BF"/>
  </w:style>
  <w:style w:type="character" w:customStyle="1" w:styleId="screenreader-only">
    <w:name w:val="screenreader-only"/>
    <w:basedOn w:val="DefaultParagraphFont"/>
    <w:rsid w:val="00FD36BF"/>
  </w:style>
  <w:style w:type="paragraph" w:customStyle="1" w:styleId="Style0">
    <w:name w:val="Style0"/>
    <w:uiPriority w:val="99"/>
    <w:rsid w:val="000607E5"/>
    <w:pPr>
      <w:autoSpaceDE w:val="0"/>
      <w:autoSpaceDN w:val="0"/>
      <w:adjustRightInd w:val="0"/>
    </w:pPr>
    <w:rPr>
      <w:rFonts w:ascii="Arial" w:eastAsia="Times New Roman" w:hAnsi="Arial" w:cs="Arial"/>
      <w:sz w:val="20"/>
      <w:szCs w:val="20"/>
    </w:rPr>
  </w:style>
  <w:style w:type="character" w:customStyle="1" w:styleId="textlayer--absolute">
    <w:name w:val="textlayer--absolute"/>
    <w:basedOn w:val="DefaultParagraphFont"/>
    <w:rsid w:val="005D794B"/>
  </w:style>
  <w:style w:type="paragraph" w:styleId="BodyText">
    <w:name w:val="Body Text"/>
    <w:basedOn w:val="Normal"/>
    <w:link w:val="BodyTextChar"/>
    <w:uiPriority w:val="1"/>
    <w:qFormat/>
    <w:rsid w:val="00205FF4"/>
    <w:pPr>
      <w:widowControl w:val="0"/>
      <w:autoSpaceDE w:val="0"/>
      <w:autoSpaceDN w:val="0"/>
    </w:pPr>
  </w:style>
  <w:style w:type="character" w:customStyle="1" w:styleId="BodyTextChar">
    <w:name w:val="Body Text Char"/>
    <w:basedOn w:val="DefaultParagraphFont"/>
    <w:link w:val="BodyText"/>
    <w:uiPriority w:val="1"/>
    <w:rsid w:val="00205FF4"/>
    <w:rPr>
      <w:rFonts w:ascii="Times New Roman" w:eastAsia="Times New Roman" w:hAnsi="Times New Roman" w:cs="Times New Roman"/>
    </w:rPr>
  </w:style>
  <w:style w:type="paragraph" w:customStyle="1" w:styleId="xxmsonormal">
    <w:name w:val="x_xmsonormal"/>
    <w:basedOn w:val="Normal"/>
    <w:rsid w:val="00164E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1032414359">
      <w:bodyDiv w:val="1"/>
      <w:marLeft w:val="0"/>
      <w:marRight w:val="0"/>
      <w:marTop w:val="0"/>
      <w:marBottom w:val="0"/>
      <w:divBdr>
        <w:top w:val="none" w:sz="0" w:space="0" w:color="auto"/>
        <w:left w:val="none" w:sz="0" w:space="0" w:color="auto"/>
        <w:bottom w:val="none" w:sz="0" w:space="0" w:color="auto"/>
        <w:right w:val="none" w:sz="0" w:space="0" w:color="auto"/>
      </w:divBdr>
    </w:div>
    <w:div w:id="1207063543">
      <w:bodyDiv w:val="1"/>
      <w:marLeft w:val="0"/>
      <w:marRight w:val="0"/>
      <w:marTop w:val="0"/>
      <w:marBottom w:val="0"/>
      <w:divBdr>
        <w:top w:val="none" w:sz="0" w:space="0" w:color="auto"/>
        <w:left w:val="none" w:sz="0" w:space="0" w:color="auto"/>
        <w:bottom w:val="none" w:sz="0" w:space="0" w:color="auto"/>
        <w:right w:val="none" w:sz="0" w:space="0" w:color="auto"/>
      </w:divBdr>
      <w:divsChild>
        <w:div w:id="208044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496844">
              <w:marLeft w:val="0"/>
              <w:marRight w:val="0"/>
              <w:marTop w:val="0"/>
              <w:marBottom w:val="0"/>
              <w:divBdr>
                <w:top w:val="none" w:sz="0" w:space="0" w:color="auto"/>
                <w:left w:val="none" w:sz="0" w:space="0" w:color="auto"/>
                <w:bottom w:val="none" w:sz="0" w:space="0" w:color="auto"/>
                <w:right w:val="none" w:sz="0" w:space="0" w:color="auto"/>
              </w:divBdr>
              <w:divsChild>
                <w:div w:id="801194556">
                  <w:marLeft w:val="0"/>
                  <w:marRight w:val="0"/>
                  <w:marTop w:val="0"/>
                  <w:marBottom w:val="0"/>
                  <w:divBdr>
                    <w:top w:val="none" w:sz="0" w:space="0" w:color="auto"/>
                    <w:left w:val="none" w:sz="0" w:space="0" w:color="auto"/>
                    <w:bottom w:val="none" w:sz="0" w:space="0" w:color="auto"/>
                    <w:right w:val="none" w:sz="0" w:space="0" w:color="auto"/>
                  </w:divBdr>
                  <w:divsChild>
                    <w:div w:id="2069068993">
                      <w:marLeft w:val="0"/>
                      <w:marRight w:val="0"/>
                      <w:marTop w:val="0"/>
                      <w:marBottom w:val="0"/>
                      <w:divBdr>
                        <w:top w:val="none" w:sz="0" w:space="0" w:color="auto"/>
                        <w:left w:val="none" w:sz="0" w:space="0" w:color="auto"/>
                        <w:bottom w:val="none" w:sz="0" w:space="0" w:color="auto"/>
                        <w:right w:val="none" w:sz="0" w:space="0" w:color="auto"/>
                      </w:divBdr>
                      <w:divsChild>
                        <w:div w:id="1326014057">
                          <w:marLeft w:val="0"/>
                          <w:marRight w:val="0"/>
                          <w:marTop w:val="0"/>
                          <w:marBottom w:val="0"/>
                          <w:divBdr>
                            <w:top w:val="none" w:sz="0" w:space="0" w:color="auto"/>
                            <w:left w:val="none" w:sz="0" w:space="0" w:color="auto"/>
                            <w:bottom w:val="none" w:sz="0" w:space="0" w:color="auto"/>
                            <w:right w:val="none" w:sz="0" w:space="0" w:color="auto"/>
                          </w:divBdr>
                          <w:divsChild>
                            <w:div w:id="679623456">
                              <w:marLeft w:val="0"/>
                              <w:marRight w:val="0"/>
                              <w:marTop w:val="0"/>
                              <w:marBottom w:val="0"/>
                              <w:divBdr>
                                <w:top w:val="none" w:sz="0" w:space="0" w:color="auto"/>
                                <w:left w:val="none" w:sz="0" w:space="0" w:color="auto"/>
                                <w:bottom w:val="none" w:sz="0" w:space="0" w:color="auto"/>
                                <w:right w:val="none" w:sz="0" w:space="0" w:color="auto"/>
                              </w:divBdr>
                              <w:divsChild>
                                <w:div w:id="160434498">
                                  <w:marLeft w:val="0"/>
                                  <w:marRight w:val="0"/>
                                  <w:marTop w:val="0"/>
                                  <w:marBottom w:val="0"/>
                                  <w:divBdr>
                                    <w:top w:val="none" w:sz="0" w:space="0" w:color="auto"/>
                                    <w:left w:val="none" w:sz="0" w:space="0" w:color="auto"/>
                                    <w:bottom w:val="none" w:sz="0" w:space="0" w:color="auto"/>
                                    <w:right w:val="none" w:sz="0" w:space="0" w:color="auto"/>
                                  </w:divBdr>
                                  <w:divsChild>
                                    <w:div w:id="980815590">
                                      <w:marLeft w:val="0"/>
                                      <w:marRight w:val="0"/>
                                      <w:marTop w:val="0"/>
                                      <w:marBottom w:val="0"/>
                                      <w:divBdr>
                                        <w:top w:val="none" w:sz="0" w:space="0" w:color="auto"/>
                                        <w:left w:val="none" w:sz="0" w:space="0" w:color="auto"/>
                                        <w:bottom w:val="none" w:sz="0" w:space="0" w:color="auto"/>
                                        <w:right w:val="none" w:sz="0" w:space="0" w:color="auto"/>
                                      </w:divBdr>
                                      <w:divsChild>
                                        <w:div w:id="407994328">
                                          <w:marLeft w:val="0"/>
                                          <w:marRight w:val="0"/>
                                          <w:marTop w:val="0"/>
                                          <w:marBottom w:val="0"/>
                                          <w:divBdr>
                                            <w:top w:val="none" w:sz="0" w:space="0" w:color="auto"/>
                                            <w:left w:val="none" w:sz="0" w:space="0" w:color="auto"/>
                                            <w:bottom w:val="none" w:sz="0" w:space="0" w:color="auto"/>
                                            <w:right w:val="none" w:sz="0" w:space="0" w:color="auto"/>
                                          </w:divBdr>
                                          <w:divsChild>
                                            <w:div w:id="709189432">
                                              <w:marLeft w:val="0"/>
                                              <w:marRight w:val="0"/>
                                              <w:marTop w:val="0"/>
                                              <w:marBottom w:val="0"/>
                                              <w:divBdr>
                                                <w:top w:val="none" w:sz="0" w:space="0" w:color="auto"/>
                                                <w:left w:val="none" w:sz="0" w:space="0" w:color="auto"/>
                                                <w:bottom w:val="none" w:sz="0" w:space="0" w:color="auto"/>
                                                <w:right w:val="none" w:sz="0" w:space="0" w:color="auto"/>
                                              </w:divBdr>
                                              <w:divsChild>
                                                <w:div w:id="1490293822">
                                                  <w:marLeft w:val="0"/>
                                                  <w:marRight w:val="0"/>
                                                  <w:marTop w:val="0"/>
                                                  <w:marBottom w:val="0"/>
                                                  <w:divBdr>
                                                    <w:top w:val="none" w:sz="0" w:space="0" w:color="auto"/>
                                                    <w:left w:val="none" w:sz="0" w:space="0" w:color="auto"/>
                                                    <w:bottom w:val="none" w:sz="0" w:space="0" w:color="auto"/>
                                                    <w:right w:val="none" w:sz="0" w:space="0" w:color="auto"/>
                                                  </w:divBdr>
                                                  <w:divsChild>
                                                    <w:div w:id="1430855681">
                                                      <w:marLeft w:val="0"/>
                                                      <w:marRight w:val="0"/>
                                                      <w:marTop w:val="0"/>
                                                      <w:marBottom w:val="0"/>
                                                      <w:divBdr>
                                                        <w:top w:val="none" w:sz="0" w:space="0" w:color="auto"/>
                                                        <w:left w:val="none" w:sz="0" w:space="0" w:color="auto"/>
                                                        <w:bottom w:val="none" w:sz="0" w:space="0" w:color="auto"/>
                                                        <w:right w:val="none" w:sz="0" w:space="0" w:color="auto"/>
                                                      </w:divBdr>
                                                      <w:divsChild>
                                                        <w:div w:id="516040165">
                                                          <w:marLeft w:val="0"/>
                                                          <w:marRight w:val="0"/>
                                                          <w:marTop w:val="0"/>
                                                          <w:marBottom w:val="0"/>
                                                          <w:divBdr>
                                                            <w:top w:val="none" w:sz="0" w:space="0" w:color="auto"/>
                                                            <w:left w:val="none" w:sz="0" w:space="0" w:color="auto"/>
                                                            <w:bottom w:val="none" w:sz="0" w:space="0" w:color="auto"/>
                                                            <w:right w:val="none" w:sz="0" w:space="0" w:color="auto"/>
                                                          </w:divBdr>
                                                          <w:divsChild>
                                                            <w:div w:id="1069110942">
                                                              <w:marLeft w:val="0"/>
                                                              <w:marRight w:val="0"/>
                                                              <w:marTop w:val="0"/>
                                                              <w:marBottom w:val="0"/>
                                                              <w:divBdr>
                                                                <w:top w:val="none" w:sz="0" w:space="0" w:color="auto"/>
                                                                <w:left w:val="none" w:sz="0" w:space="0" w:color="auto"/>
                                                                <w:bottom w:val="none" w:sz="0" w:space="0" w:color="auto"/>
                                                                <w:right w:val="none" w:sz="0" w:space="0" w:color="auto"/>
                                                              </w:divBdr>
                                                              <w:divsChild>
                                                                <w:div w:id="1213232598">
                                                                  <w:marLeft w:val="0"/>
                                                                  <w:marRight w:val="0"/>
                                                                  <w:marTop w:val="0"/>
                                                                  <w:marBottom w:val="0"/>
                                                                  <w:divBdr>
                                                                    <w:top w:val="none" w:sz="0" w:space="0" w:color="auto"/>
                                                                    <w:left w:val="none" w:sz="0" w:space="0" w:color="auto"/>
                                                                    <w:bottom w:val="none" w:sz="0" w:space="0" w:color="auto"/>
                                                                    <w:right w:val="none" w:sz="0" w:space="0" w:color="auto"/>
                                                                  </w:divBdr>
                                                                  <w:divsChild>
                                                                    <w:div w:id="894390847">
                                                                      <w:marLeft w:val="0"/>
                                                                      <w:marRight w:val="0"/>
                                                                      <w:marTop w:val="0"/>
                                                                      <w:marBottom w:val="0"/>
                                                                      <w:divBdr>
                                                                        <w:top w:val="none" w:sz="0" w:space="0" w:color="auto"/>
                                                                        <w:left w:val="none" w:sz="0" w:space="0" w:color="auto"/>
                                                                        <w:bottom w:val="none" w:sz="0" w:space="0" w:color="auto"/>
                                                                        <w:right w:val="none" w:sz="0" w:space="0" w:color="auto"/>
                                                                      </w:divBdr>
                                                                      <w:divsChild>
                                                                        <w:div w:id="1229921894">
                                                                          <w:marLeft w:val="0"/>
                                                                          <w:marRight w:val="0"/>
                                                                          <w:marTop w:val="0"/>
                                                                          <w:marBottom w:val="0"/>
                                                                          <w:divBdr>
                                                                            <w:top w:val="none" w:sz="0" w:space="0" w:color="auto"/>
                                                                            <w:left w:val="none" w:sz="0" w:space="0" w:color="auto"/>
                                                                            <w:bottom w:val="none" w:sz="0" w:space="0" w:color="auto"/>
                                                                            <w:right w:val="none" w:sz="0" w:space="0" w:color="auto"/>
                                                                          </w:divBdr>
                                                                          <w:divsChild>
                                                                            <w:div w:id="1975601939">
                                                                              <w:marLeft w:val="0"/>
                                                                              <w:marRight w:val="0"/>
                                                                              <w:marTop w:val="0"/>
                                                                              <w:marBottom w:val="0"/>
                                                                              <w:divBdr>
                                                                                <w:top w:val="none" w:sz="0" w:space="0" w:color="auto"/>
                                                                                <w:left w:val="none" w:sz="0" w:space="0" w:color="auto"/>
                                                                                <w:bottom w:val="none" w:sz="0" w:space="0" w:color="auto"/>
                                                                                <w:right w:val="none" w:sz="0" w:space="0" w:color="auto"/>
                                                                              </w:divBdr>
                                                                              <w:divsChild>
                                                                                <w:div w:id="1473597892">
                                                                                  <w:marLeft w:val="0"/>
                                                                                  <w:marRight w:val="0"/>
                                                                                  <w:marTop w:val="0"/>
                                                                                  <w:marBottom w:val="0"/>
                                                                                  <w:divBdr>
                                                                                    <w:top w:val="none" w:sz="0" w:space="0" w:color="auto"/>
                                                                                    <w:left w:val="none" w:sz="0" w:space="0" w:color="auto"/>
                                                                                    <w:bottom w:val="none" w:sz="0" w:space="0" w:color="auto"/>
                                                                                    <w:right w:val="none" w:sz="0" w:space="0" w:color="auto"/>
                                                                                  </w:divBdr>
                                                                                  <w:divsChild>
                                                                                    <w:div w:id="9452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ot.lib.auburn.edu/login?url=http://dx.doi.org/10.4018/978-1-7998-9785-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Sarah Flint</cp:lastModifiedBy>
  <cp:revision>14</cp:revision>
  <cp:lastPrinted>2014-06-24T15:55:00Z</cp:lastPrinted>
  <dcterms:created xsi:type="dcterms:W3CDTF">2022-08-10T18:59:00Z</dcterms:created>
  <dcterms:modified xsi:type="dcterms:W3CDTF">2022-08-12T19:43:00Z</dcterms:modified>
</cp:coreProperties>
</file>