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FDD" w14:textId="32404AF8" w:rsidR="00505E13" w:rsidRPr="00A60A32" w:rsidRDefault="001E05CE" w:rsidP="00055372">
      <w:pPr>
        <w:ind w:left="360" w:hanging="360"/>
        <w:jc w:val="center"/>
        <w:rPr>
          <w:b/>
          <w:bCs/>
          <w:sz w:val="40"/>
          <w:szCs w:val="40"/>
        </w:rPr>
      </w:pPr>
      <w:r w:rsidRPr="00A60A32">
        <w:rPr>
          <w:b/>
          <w:bCs/>
          <w:sz w:val="40"/>
          <w:szCs w:val="40"/>
        </w:rPr>
        <w:t xml:space="preserve">COUN </w:t>
      </w:r>
      <w:r w:rsidR="005428E7">
        <w:rPr>
          <w:b/>
          <w:bCs/>
          <w:sz w:val="40"/>
          <w:szCs w:val="40"/>
        </w:rPr>
        <w:t>8250</w:t>
      </w:r>
    </w:p>
    <w:p w14:paraId="7F0AC1CD" w14:textId="0E894450" w:rsidR="001E05CE" w:rsidRPr="00A60A32" w:rsidRDefault="005428E7" w:rsidP="00055372">
      <w:pPr>
        <w:ind w:left="360" w:hanging="360"/>
        <w:jc w:val="center"/>
        <w:rPr>
          <w:sz w:val="36"/>
          <w:szCs w:val="36"/>
        </w:rPr>
      </w:pPr>
      <w:r>
        <w:rPr>
          <w:sz w:val="36"/>
          <w:szCs w:val="36"/>
        </w:rPr>
        <w:t>Colloquium</w:t>
      </w:r>
      <w:r w:rsidR="00505E13" w:rsidRPr="00A60A32">
        <w:rPr>
          <w:sz w:val="36"/>
          <w:szCs w:val="36"/>
        </w:rPr>
        <w:t xml:space="preserve"> in </w:t>
      </w:r>
    </w:p>
    <w:p w14:paraId="5AB9CF3B" w14:textId="7FA0610B" w:rsidR="00505E13" w:rsidRPr="00A60A32" w:rsidRDefault="00505E13" w:rsidP="00055372">
      <w:pPr>
        <w:ind w:left="360" w:hanging="360"/>
        <w:jc w:val="center"/>
        <w:rPr>
          <w:sz w:val="36"/>
          <w:szCs w:val="36"/>
        </w:rPr>
      </w:pPr>
      <w:r w:rsidRPr="00A60A32">
        <w:rPr>
          <w:sz w:val="36"/>
          <w:szCs w:val="36"/>
        </w:rPr>
        <w:t>Counseling Psychology</w:t>
      </w:r>
      <w:r w:rsidR="005428E7">
        <w:rPr>
          <w:sz w:val="36"/>
          <w:szCs w:val="36"/>
        </w:rPr>
        <w:t xml:space="preserve"> III</w:t>
      </w:r>
    </w:p>
    <w:p w14:paraId="254FF642" w14:textId="77777777" w:rsidR="00505E13" w:rsidRPr="00A60A32" w:rsidRDefault="00505E13" w:rsidP="00055372">
      <w:pPr>
        <w:ind w:left="360" w:hanging="360"/>
        <w:jc w:val="center"/>
        <w:rPr>
          <w:b/>
          <w:bCs/>
          <w:sz w:val="34"/>
          <w:szCs w:val="34"/>
        </w:rPr>
      </w:pPr>
    </w:p>
    <w:p w14:paraId="07A70411" w14:textId="412900AE" w:rsidR="00505E13" w:rsidRPr="00A60A32" w:rsidRDefault="005666D8" w:rsidP="00055372">
      <w:pPr>
        <w:ind w:left="360" w:hanging="360"/>
        <w:jc w:val="center"/>
        <w:rPr>
          <w:b/>
          <w:bCs/>
          <w:i/>
          <w:iCs/>
          <w:sz w:val="30"/>
          <w:szCs w:val="30"/>
        </w:rPr>
      </w:pPr>
      <w:r w:rsidRPr="00A60A32">
        <w:rPr>
          <w:b/>
          <w:bCs/>
          <w:i/>
          <w:iCs/>
          <w:sz w:val="30"/>
          <w:szCs w:val="30"/>
        </w:rPr>
        <w:t>Fall</w:t>
      </w:r>
      <w:r w:rsidR="008A04D9" w:rsidRPr="00A60A32">
        <w:rPr>
          <w:b/>
          <w:bCs/>
          <w:i/>
          <w:iCs/>
          <w:sz w:val="30"/>
          <w:szCs w:val="30"/>
        </w:rPr>
        <w:t xml:space="preserve"> 202</w:t>
      </w:r>
      <w:r w:rsidR="007449CB">
        <w:rPr>
          <w:b/>
          <w:bCs/>
          <w:i/>
          <w:iCs/>
          <w:sz w:val="30"/>
          <w:szCs w:val="30"/>
        </w:rPr>
        <w:t>2</w:t>
      </w:r>
    </w:p>
    <w:p w14:paraId="2D53BB98" w14:textId="77777777" w:rsidR="00505E13" w:rsidRPr="00A60A32" w:rsidRDefault="00505E13" w:rsidP="00055372">
      <w:pPr>
        <w:ind w:left="360" w:hanging="360"/>
        <w:jc w:val="center"/>
        <w:rPr>
          <w:b/>
          <w:bCs/>
          <w:sz w:val="32"/>
          <w:szCs w:val="32"/>
        </w:rPr>
      </w:pPr>
    </w:p>
    <w:p w14:paraId="005091A3" w14:textId="77777777" w:rsidR="00505E13" w:rsidRPr="00A60A32" w:rsidRDefault="00505E13" w:rsidP="00055372">
      <w:pPr>
        <w:ind w:left="360" w:hanging="360"/>
        <w:jc w:val="center"/>
        <w:rPr>
          <w:b/>
          <w:bCs/>
          <w:sz w:val="32"/>
          <w:szCs w:val="32"/>
        </w:rPr>
      </w:pPr>
    </w:p>
    <w:p w14:paraId="2DEFBE68"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61686B5B" w14:textId="77777777" w:rsidR="00505E13" w:rsidRPr="00A60A32" w:rsidRDefault="00505E13" w:rsidP="00055372">
      <w:pPr>
        <w:ind w:left="360" w:hanging="360"/>
        <w:jc w:val="center"/>
        <w:rPr>
          <w:b/>
          <w:bCs/>
          <w:sz w:val="32"/>
          <w:szCs w:val="32"/>
        </w:rPr>
      </w:pPr>
    </w:p>
    <w:p w14:paraId="7DEB6689" w14:textId="77777777" w:rsidR="00505E13" w:rsidRPr="00A60A32" w:rsidRDefault="00505E13" w:rsidP="00055372">
      <w:pPr>
        <w:ind w:left="360" w:hanging="360"/>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055372">
      <w:pPr>
        <w:ind w:left="360" w:hanging="360"/>
        <w:jc w:val="center"/>
        <w:rPr>
          <w:b/>
          <w:bCs/>
          <w:sz w:val="32"/>
          <w:szCs w:val="32"/>
        </w:rPr>
      </w:pPr>
    </w:p>
    <w:p w14:paraId="30213EEF" w14:textId="77777777" w:rsidR="00505E13" w:rsidRPr="00A60A32" w:rsidRDefault="00505E13" w:rsidP="00055372">
      <w:pPr>
        <w:ind w:left="360" w:hanging="360"/>
        <w:jc w:val="center"/>
        <w:rPr>
          <w:b/>
          <w:bCs/>
          <w:sz w:val="32"/>
          <w:szCs w:val="32"/>
        </w:rPr>
      </w:pPr>
      <w:r w:rsidRPr="00A60A32">
        <w:rPr>
          <w:b/>
          <w:bCs/>
          <w:sz w:val="32"/>
          <w:szCs w:val="32"/>
        </w:rPr>
        <w:t>College of Education</w:t>
      </w:r>
    </w:p>
    <w:p w14:paraId="4C6B55DE" w14:textId="77777777" w:rsidR="00505E13" w:rsidRPr="00A60A32" w:rsidRDefault="00505E13" w:rsidP="00055372">
      <w:pPr>
        <w:ind w:left="360" w:hanging="360"/>
        <w:rPr>
          <w:b/>
          <w:bCs/>
          <w:sz w:val="32"/>
          <w:szCs w:val="32"/>
        </w:rPr>
      </w:pPr>
    </w:p>
    <w:p w14:paraId="4CCA0DA6" w14:textId="77777777" w:rsidR="00505E13" w:rsidRPr="00A60A32" w:rsidRDefault="00505E13" w:rsidP="00055372">
      <w:pPr>
        <w:ind w:left="360" w:hanging="360"/>
        <w:jc w:val="center"/>
        <w:rPr>
          <w:b/>
          <w:bCs/>
          <w:sz w:val="32"/>
          <w:szCs w:val="32"/>
        </w:rPr>
      </w:pPr>
    </w:p>
    <w:p w14:paraId="7E7A77A3" w14:textId="77777777" w:rsidR="00505E13" w:rsidRPr="00A60A32" w:rsidRDefault="00505E13" w:rsidP="00055372">
      <w:pPr>
        <w:ind w:left="360" w:hanging="360"/>
        <w:jc w:val="center"/>
        <w:rPr>
          <w:smallCaps/>
          <w:sz w:val="32"/>
          <w:szCs w:val="32"/>
        </w:rPr>
      </w:pPr>
      <w:r w:rsidRPr="00A60A32">
        <w:rPr>
          <w:smallCaps/>
          <w:sz w:val="32"/>
          <w:szCs w:val="32"/>
        </w:rPr>
        <w:t>Instructor Information:</w:t>
      </w:r>
    </w:p>
    <w:p w14:paraId="3B4C9C5B" w14:textId="23871C70" w:rsidR="00505E13" w:rsidRPr="00A60A32" w:rsidRDefault="007D4467" w:rsidP="00055372">
      <w:pPr>
        <w:ind w:left="360" w:hanging="360"/>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055372">
      <w:pPr>
        <w:ind w:left="360" w:hanging="360"/>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055372">
      <w:pPr>
        <w:ind w:left="360" w:hanging="360"/>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055372">
      <w:pPr>
        <w:ind w:left="360" w:hanging="360"/>
        <w:jc w:val="center"/>
        <w:rPr>
          <w:b/>
          <w:bCs/>
          <w:sz w:val="32"/>
          <w:szCs w:val="32"/>
          <w:lang w:val="es-MX"/>
        </w:rPr>
      </w:pPr>
      <w:r>
        <w:rPr>
          <w:b/>
          <w:bCs/>
          <w:sz w:val="32"/>
          <w:szCs w:val="32"/>
          <w:lang w:val="es-MX"/>
        </w:rPr>
        <w:t>LOC0005@</w:t>
      </w:r>
      <w:r w:rsidR="00855D65" w:rsidRPr="00A60A32">
        <w:rPr>
          <w:b/>
          <w:bCs/>
          <w:sz w:val="32"/>
          <w:szCs w:val="32"/>
          <w:lang w:val="es-MX"/>
        </w:rPr>
        <w:t>auburn.edu</w:t>
      </w:r>
    </w:p>
    <w:p w14:paraId="37AE0EDD" w14:textId="77777777" w:rsidR="00505E13" w:rsidRPr="00A60A32" w:rsidRDefault="00505E13" w:rsidP="00055372">
      <w:pPr>
        <w:ind w:left="360" w:hanging="360"/>
        <w:rPr>
          <w:b/>
          <w:bCs/>
          <w:sz w:val="32"/>
          <w:szCs w:val="32"/>
        </w:rPr>
      </w:pPr>
    </w:p>
    <w:p w14:paraId="2B7D17A4"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7900C2DF" w14:textId="77777777" w:rsidR="00505E13" w:rsidRPr="00A60A32" w:rsidRDefault="00505E13" w:rsidP="00055372">
      <w:pPr>
        <w:ind w:left="360" w:hanging="360"/>
        <w:jc w:val="center"/>
        <w:rPr>
          <w:smallCaps/>
          <w:sz w:val="32"/>
          <w:szCs w:val="32"/>
        </w:rPr>
      </w:pPr>
      <w:r w:rsidRPr="00A60A32">
        <w:rPr>
          <w:smallCaps/>
          <w:sz w:val="32"/>
          <w:szCs w:val="32"/>
        </w:rPr>
        <w:t>Office Hours:</w:t>
      </w:r>
    </w:p>
    <w:p w14:paraId="2D40CC1D" w14:textId="77777777" w:rsidR="00505E13" w:rsidRPr="00A60A32" w:rsidRDefault="00505E13" w:rsidP="00055372">
      <w:pPr>
        <w:ind w:left="360" w:hanging="360"/>
        <w:rPr>
          <w:b/>
          <w:bCs/>
          <w:sz w:val="28"/>
          <w:szCs w:val="28"/>
        </w:rPr>
      </w:pPr>
    </w:p>
    <w:p w14:paraId="29E34BFA" w14:textId="034E303C" w:rsidR="00734610" w:rsidRDefault="00734610" w:rsidP="00055372">
      <w:pPr>
        <w:ind w:left="360" w:hanging="360"/>
        <w:jc w:val="center"/>
        <w:rPr>
          <w:b/>
          <w:bCs/>
          <w:sz w:val="28"/>
          <w:szCs w:val="28"/>
        </w:rPr>
      </w:pPr>
      <w:r w:rsidRPr="00A60A32">
        <w:rPr>
          <w:b/>
          <w:bCs/>
          <w:sz w:val="28"/>
          <w:szCs w:val="28"/>
        </w:rPr>
        <w:t>by appointment</w:t>
      </w:r>
      <w:r w:rsidR="00097DB9">
        <w:rPr>
          <w:b/>
          <w:bCs/>
          <w:sz w:val="28"/>
          <w:szCs w:val="28"/>
        </w:rPr>
        <w:t xml:space="preserve"> via</w:t>
      </w:r>
    </w:p>
    <w:p w14:paraId="699D191A" w14:textId="68F63C87" w:rsidR="00097DB9" w:rsidRPr="00097DB9" w:rsidRDefault="00000000" w:rsidP="00055372">
      <w:pPr>
        <w:widowControl/>
        <w:autoSpaceDE/>
        <w:autoSpaceDN/>
        <w:adjustRightInd/>
        <w:ind w:left="360" w:hanging="360"/>
        <w:jc w:val="center"/>
        <w:rPr>
          <w:rFonts w:ascii="Times New Roman" w:hAnsi="Times New Roman" w:cs="Times New Roman"/>
        </w:rPr>
      </w:pPr>
      <w:hyperlink r:id="rId8" w:tgtFrame="_blank" w:history="1">
        <w:r w:rsidR="00097DB9" w:rsidRPr="00097DB9">
          <w:rPr>
            <w:rStyle w:val="Hyperlink"/>
            <w:rFonts w:ascii="Arial" w:hAnsi="Arial" w:cs="Arial"/>
            <w:color w:val="006BFF"/>
            <w:sz w:val="21"/>
            <w:szCs w:val="21"/>
            <w:shd w:val="clear" w:color="auto" w:fill="F9F9F9"/>
          </w:rPr>
          <w:t>calendly.com/cabirou</w:t>
        </w:r>
      </w:hyperlink>
    </w:p>
    <w:p w14:paraId="0FE68EB0" w14:textId="77777777" w:rsidR="00505E13" w:rsidRPr="00A60A32" w:rsidRDefault="00505E13" w:rsidP="00055372">
      <w:pPr>
        <w:ind w:left="360" w:hanging="360"/>
        <w:rPr>
          <w:b/>
          <w:bCs/>
          <w:sz w:val="28"/>
          <w:szCs w:val="28"/>
        </w:rPr>
      </w:pPr>
    </w:p>
    <w:p w14:paraId="79D7AAF1" w14:textId="77777777" w:rsidR="00E50313" w:rsidRDefault="00E50313" w:rsidP="00055372">
      <w:pPr>
        <w:ind w:left="360" w:hanging="360"/>
        <w:jc w:val="center"/>
        <w:rPr>
          <w:b/>
          <w:bCs/>
          <w:sz w:val="32"/>
          <w:szCs w:val="32"/>
        </w:rPr>
      </w:pPr>
    </w:p>
    <w:p w14:paraId="7F6D9D8C" w14:textId="77777777" w:rsidR="00E50313" w:rsidRDefault="00E50313" w:rsidP="00055372">
      <w:pPr>
        <w:ind w:left="360" w:hanging="360"/>
        <w:jc w:val="center"/>
        <w:rPr>
          <w:b/>
          <w:bCs/>
          <w:sz w:val="32"/>
          <w:szCs w:val="32"/>
        </w:rPr>
      </w:pPr>
    </w:p>
    <w:p w14:paraId="20603797" w14:textId="77777777" w:rsidR="00E50313" w:rsidRDefault="00E50313" w:rsidP="00055372">
      <w:pPr>
        <w:ind w:left="360" w:hanging="360"/>
        <w:jc w:val="center"/>
        <w:rPr>
          <w:b/>
          <w:bCs/>
          <w:sz w:val="32"/>
          <w:szCs w:val="32"/>
        </w:rPr>
      </w:pPr>
    </w:p>
    <w:p w14:paraId="36953320" w14:textId="77777777" w:rsidR="00E50313" w:rsidRDefault="00E50313" w:rsidP="00055372">
      <w:pPr>
        <w:ind w:left="360" w:hanging="360"/>
        <w:jc w:val="center"/>
        <w:rPr>
          <w:b/>
          <w:bCs/>
          <w:sz w:val="32"/>
          <w:szCs w:val="32"/>
        </w:rPr>
      </w:pPr>
    </w:p>
    <w:p w14:paraId="1A81A90E" w14:textId="77777777" w:rsidR="00E50313" w:rsidRDefault="00E50313" w:rsidP="00055372">
      <w:pPr>
        <w:ind w:left="360" w:hanging="360"/>
        <w:jc w:val="center"/>
        <w:rPr>
          <w:b/>
          <w:bCs/>
          <w:sz w:val="32"/>
          <w:szCs w:val="32"/>
        </w:rPr>
      </w:pPr>
    </w:p>
    <w:p w14:paraId="1AFCB9C0" w14:textId="14D7165D" w:rsidR="00505E13" w:rsidRPr="00A60A32" w:rsidRDefault="009D3B31" w:rsidP="00055372">
      <w:pPr>
        <w:ind w:left="360" w:hanging="360"/>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055372">
      <w:pPr>
        <w:ind w:left="360" w:hanging="360"/>
        <w:jc w:val="center"/>
        <w:rPr>
          <w:b/>
          <w:bCs/>
          <w:sz w:val="32"/>
          <w:szCs w:val="32"/>
        </w:rPr>
      </w:pPr>
    </w:p>
    <w:p w14:paraId="6F54FF43" w14:textId="77777777" w:rsidR="00505E13" w:rsidRPr="00A60A32" w:rsidRDefault="00505E13" w:rsidP="00055372">
      <w:pPr>
        <w:ind w:left="360" w:hanging="360"/>
        <w:jc w:val="center"/>
        <w:rPr>
          <w:b/>
          <w:bCs/>
          <w:sz w:val="32"/>
          <w:szCs w:val="32"/>
        </w:rPr>
      </w:pPr>
    </w:p>
    <w:p w14:paraId="2AD1A6F3" w14:textId="77777777" w:rsidR="00505E13" w:rsidRPr="00A60A32" w:rsidRDefault="00505E13" w:rsidP="00055372">
      <w:pPr>
        <w:ind w:left="360" w:hanging="360"/>
        <w:jc w:val="center"/>
        <w:rPr>
          <w:b/>
          <w:bCs/>
          <w:sz w:val="32"/>
          <w:szCs w:val="32"/>
        </w:rPr>
      </w:pPr>
    </w:p>
    <w:p w14:paraId="47FE8AA0" w14:textId="77777777" w:rsidR="00505E13" w:rsidRPr="00A60A32" w:rsidRDefault="00505E13" w:rsidP="00055372">
      <w:pPr>
        <w:ind w:left="360" w:hanging="360"/>
        <w:jc w:val="center"/>
        <w:rPr>
          <w:b/>
          <w:bCs/>
          <w:sz w:val="32"/>
          <w:szCs w:val="32"/>
        </w:rPr>
      </w:pPr>
    </w:p>
    <w:p w14:paraId="0B18E782" w14:textId="77777777" w:rsidR="00505E13" w:rsidRPr="00A60A32" w:rsidRDefault="00505E13" w:rsidP="00055372">
      <w:pPr>
        <w:ind w:left="360" w:hanging="360"/>
        <w:jc w:val="center"/>
        <w:rPr>
          <w:b/>
          <w:bCs/>
          <w:sz w:val="32"/>
          <w:szCs w:val="32"/>
        </w:rPr>
      </w:pPr>
    </w:p>
    <w:p w14:paraId="55760F5C" w14:textId="77777777" w:rsidR="00505E13" w:rsidRPr="00A60A32" w:rsidRDefault="009E2DAB" w:rsidP="00055372">
      <w:pPr>
        <w:ind w:left="360" w:hanging="360"/>
        <w:jc w:val="center"/>
      </w:pPr>
      <w:r w:rsidRPr="00A60A32">
        <w:rPr>
          <w:noProof/>
        </w:rPr>
        <w:drawing>
          <wp:inline distT="0" distB="0" distL="0" distR="0" wp14:anchorId="79BBE895" wp14:editId="1B6CE1C3">
            <wp:extent cx="3471621" cy="5207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5670" cy="5228505"/>
                    </a:xfrm>
                    <a:prstGeom prst="rect">
                      <a:avLst/>
                    </a:prstGeom>
                    <a:noFill/>
                    <a:ln>
                      <a:noFill/>
                    </a:ln>
                  </pic:spPr>
                </pic:pic>
              </a:graphicData>
            </a:graphic>
          </wp:inline>
        </w:drawing>
      </w:r>
    </w:p>
    <w:p w14:paraId="2D3831E9" w14:textId="77777777" w:rsidR="00505E13" w:rsidRPr="00A60A32" w:rsidRDefault="00505E13" w:rsidP="00055372">
      <w:pPr>
        <w:ind w:left="360" w:hanging="360"/>
        <w:jc w:val="center"/>
        <w:rPr>
          <w:b/>
          <w:i/>
        </w:rPr>
      </w:pPr>
    </w:p>
    <w:p w14:paraId="6C80EE86" w14:textId="77777777" w:rsidR="00505E13" w:rsidRPr="00A60A32" w:rsidRDefault="00505E13" w:rsidP="00055372">
      <w:pPr>
        <w:ind w:left="360" w:hanging="360"/>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7449CB" w:rsidRDefault="00901F91" w:rsidP="00055372">
      <w:pPr>
        <w:widowControl/>
        <w:autoSpaceDE/>
        <w:autoSpaceDN/>
        <w:adjustRightInd/>
        <w:ind w:left="360" w:hanging="360"/>
        <w:jc w:val="center"/>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lastRenderedPageBreak/>
        <w:t>SYLLABUS</w:t>
      </w:r>
    </w:p>
    <w:p w14:paraId="51ABB6D1" w14:textId="77777777" w:rsidR="00901F91" w:rsidRPr="007449CB" w:rsidRDefault="00901F91"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ab/>
      </w:r>
    </w:p>
    <w:p w14:paraId="43915095" w14:textId="08D36A1D" w:rsidR="00901F91" w:rsidRPr="007449CB" w:rsidRDefault="009051EF"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 xml:space="preserve">1.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bCs/>
          <w:color w:val="000000"/>
          <w:sz w:val="22"/>
          <w:szCs w:val="22"/>
        </w:rPr>
        <w:t>Course Numb</w:t>
      </w:r>
      <w:r w:rsidR="009F2112" w:rsidRPr="007449CB">
        <w:rPr>
          <w:rFonts w:ascii="Times New Roman" w:hAnsi="Times New Roman" w:cs="Times New Roman"/>
          <w:b/>
          <w:bCs/>
          <w:color w:val="000000"/>
          <w:sz w:val="22"/>
          <w:szCs w:val="22"/>
        </w:rPr>
        <w:t>er:</w:t>
      </w:r>
      <w:r w:rsidR="009F2112" w:rsidRPr="007449CB">
        <w:rPr>
          <w:rFonts w:ascii="Times New Roman" w:hAnsi="Times New Roman" w:cs="Times New Roman"/>
          <w:b/>
          <w:bCs/>
          <w:color w:val="000000"/>
          <w:sz w:val="22"/>
          <w:szCs w:val="22"/>
        </w:rPr>
        <w:tab/>
        <w:t xml:space="preserve">COUN </w:t>
      </w:r>
      <w:r w:rsidR="00EB2BD5" w:rsidRPr="007449CB">
        <w:rPr>
          <w:rFonts w:ascii="Times New Roman" w:hAnsi="Times New Roman" w:cs="Times New Roman"/>
          <w:b/>
          <w:bCs/>
          <w:color w:val="000000"/>
          <w:sz w:val="22"/>
          <w:szCs w:val="22"/>
        </w:rPr>
        <w:t>8250</w:t>
      </w:r>
      <w:r w:rsidR="00901F91" w:rsidRPr="007449CB">
        <w:rPr>
          <w:rFonts w:ascii="Times New Roman" w:hAnsi="Times New Roman" w:cs="Times New Roman"/>
          <w:b/>
          <w:bCs/>
          <w:color w:val="000000"/>
          <w:sz w:val="22"/>
          <w:szCs w:val="22"/>
        </w:rPr>
        <w:t xml:space="preserve"> </w:t>
      </w:r>
      <w:r w:rsidR="006A425E" w:rsidRPr="007449CB">
        <w:rPr>
          <w:rFonts w:ascii="Times New Roman" w:hAnsi="Times New Roman" w:cs="Times New Roman"/>
          <w:b/>
          <w:bCs/>
          <w:color w:val="000000"/>
          <w:sz w:val="22"/>
          <w:szCs w:val="22"/>
        </w:rPr>
        <w:t>(3 semester hours)</w:t>
      </w:r>
    </w:p>
    <w:p w14:paraId="38CD4A1B" w14:textId="3F81230D" w:rsidR="00901F91"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Course Title:</w:t>
      </w:r>
      <w:r w:rsidRPr="007449CB">
        <w:rPr>
          <w:rFonts w:ascii="Times New Roman" w:hAnsi="Times New Roman" w:cs="Times New Roman"/>
          <w:b/>
          <w:bCs/>
          <w:color w:val="000000"/>
          <w:sz w:val="22"/>
          <w:szCs w:val="22"/>
        </w:rPr>
        <w:tab/>
      </w:r>
      <w:r w:rsidR="00EB2BD5" w:rsidRPr="007449CB">
        <w:rPr>
          <w:rFonts w:ascii="Times New Roman" w:hAnsi="Times New Roman" w:cs="Times New Roman"/>
          <w:b/>
          <w:bCs/>
          <w:color w:val="000000"/>
          <w:sz w:val="22"/>
          <w:szCs w:val="22"/>
        </w:rPr>
        <w:t>Colloquium</w:t>
      </w:r>
      <w:r w:rsidR="00B17916" w:rsidRPr="007449CB">
        <w:rPr>
          <w:rFonts w:ascii="Times New Roman" w:hAnsi="Times New Roman" w:cs="Times New Roman"/>
          <w:b/>
          <w:bCs/>
          <w:color w:val="000000"/>
          <w:sz w:val="22"/>
          <w:szCs w:val="22"/>
        </w:rPr>
        <w:t xml:space="preserve"> in </w:t>
      </w:r>
      <w:r w:rsidR="006A425E" w:rsidRPr="007449CB">
        <w:rPr>
          <w:rFonts w:ascii="Times New Roman" w:hAnsi="Times New Roman" w:cs="Times New Roman"/>
          <w:b/>
          <w:bCs/>
          <w:color w:val="000000"/>
          <w:sz w:val="22"/>
          <w:szCs w:val="22"/>
        </w:rPr>
        <w:t>Counseling Psychology</w:t>
      </w:r>
      <w:r w:rsidR="00EB2BD5" w:rsidRPr="007449CB">
        <w:rPr>
          <w:rFonts w:ascii="Times New Roman" w:hAnsi="Times New Roman" w:cs="Times New Roman"/>
          <w:b/>
          <w:bCs/>
          <w:color w:val="000000"/>
          <w:sz w:val="22"/>
          <w:szCs w:val="22"/>
        </w:rPr>
        <w:t xml:space="preserve"> III</w:t>
      </w:r>
    </w:p>
    <w:p w14:paraId="36A0CFD1" w14:textId="77777777" w:rsidR="00901F91" w:rsidRPr="007449CB" w:rsidRDefault="006A425E"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University:</w:t>
      </w:r>
      <w:r w:rsidRPr="007449CB">
        <w:rPr>
          <w:rFonts w:ascii="Times New Roman" w:hAnsi="Times New Roman" w:cs="Times New Roman"/>
          <w:b/>
          <w:bCs/>
          <w:color w:val="000000"/>
          <w:sz w:val="22"/>
          <w:szCs w:val="22"/>
        </w:rPr>
        <w:tab/>
      </w:r>
      <w:r w:rsidR="00804643"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Auburn University</w:t>
      </w:r>
    </w:p>
    <w:p w14:paraId="52514EE1" w14:textId="77777777" w:rsidR="00901F91"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Prerequisites:</w:t>
      </w:r>
      <w:r w:rsidRPr="007449CB">
        <w:rPr>
          <w:rFonts w:ascii="Times New Roman" w:hAnsi="Times New Roman" w:cs="Times New Roman"/>
          <w:b/>
          <w:bCs/>
          <w:color w:val="000000"/>
          <w:sz w:val="22"/>
          <w:szCs w:val="22"/>
        </w:rPr>
        <w:tab/>
      </w:r>
      <w:r w:rsidR="009F2112" w:rsidRPr="007449CB">
        <w:rPr>
          <w:rFonts w:ascii="Times New Roman" w:hAnsi="Times New Roman" w:cs="Times New Roman"/>
          <w:b/>
          <w:bCs/>
          <w:color w:val="000000"/>
          <w:sz w:val="22"/>
          <w:szCs w:val="22"/>
        </w:rPr>
        <w:t>2</w:t>
      </w:r>
      <w:r w:rsidR="009F2112" w:rsidRPr="007449CB">
        <w:rPr>
          <w:rFonts w:ascii="Times New Roman" w:hAnsi="Times New Roman" w:cs="Times New Roman"/>
          <w:b/>
          <w:bCs/>
          <w:color w:val="000000"/>
          <w:sz w:val="22"/>
          <w:szCs w:val="22"/>
          <w:vertAlign w:val="superscript"/>
        </w:rPr>
        <w:t>nd</w:t>
      </w:r>
      <w:r w:rsidR="009F2112" w:rsidRPr="007449CB">
        <w:rPr>
          <w:rFonts w:ascii="Times New Roman" w:hAnsi="Times New Roman" w:cs="Times New Roman"/>
          <w:b/>
          <w:bCs/>
          <w:color w:val="000000"/>
          <w:sz w:val="22"/>
          <w:szCs w:val="22"/>
        </w:rPr>
        <w:t xml:space="preserve"> year doctoral student: Auburn University COP </w:t>
      </w:r>
      <w:r w:rsidR="00901F91" w:rsidRPr="007449CB">
        <w:rPr>
          <w:rFonts w:ascii="Times New Roman" w:hAnsi="Times New Roman" w:cs="Times New Roman"/>
          <w:b/>
          <w:bCs/>
          <w:color w:val="000000"/>
          <w:sz w:val="22"/>
          <w:szCs w:val="22"/>
        </w:rPr>
        <w:t xml:space="preserve"> </w:t>
      </w:r>
    </w:p>
    <w:p w14:paraId="144BF24C" w14:textId="0789F60A" w:rsidR="00B62966"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Instructor:</w:t>
      </w:r>
      <w:r w:rsidRPr="007449CB">
        <w:rPr>
          <w:rFonts w:ascii="Times New Roman" w:hAnsi="Times New Roman" w:cs="Times New Roman"/>
          <w:b/>
          <w:bCs/>
          <w:color w:val="000000"/>
          <w:sz w:val="22"/>
          <w:szCs w:val="22"/>
        </w:rPr>
        <w:tab/>
      </w:r>
      <w:r w:rsidR="00804643" w:rsidRPr="007449CB">
        <w:rPr>
          <w:rFonts w:ascii="Times New Roman" w:hAnsi="Times New Roman" w:cs="Times New Roman"/>
          <w:b/>
          <w:bCs/>
          <w:color w:val="000000"/>
          <w:sz w:val="22"/>
          <w:szCs w:val="22"/>
        </w:rPr>
        <w:tab/>
      </w:r>
      <w:r w:rsidR="007D4467" w:rsidRPr="007449CB">
        <w:rPr>
          <w:rFonts w:ascii="Times New Roman" w:hAnsi="Times New Roman" w:cs="Times New Roman"/>
          <w:b/>
          <w:bCs/>
          <w:color w:val="000000"/>
          <w:sz w:val="22"/>
          <w:szCs w:val="22"/>
        </w:rPr>
        <w:t>Latifat Cabirou</w:t>
      </w:r>
      <w:r w:rsidR="00B17916" w:rsidRPr="007449CB">
        <w:rPr>
          <w:rFonts w:ascii="Times New Roman" w:hAnsi="Times New Roman" w:cs="Times New Roman"/>
          <w:b/>
          <w:bCs/>
          <w:color w:val="000000"/>
          <w:sz w:val="22"/>
          <w:szCs w:val="22"/>
        </w:rPr>
        <w:t>, PhD</w:t>
      </w:r>
    </w:p>
    <w:p w14:paraId="409AF7F2" w14:textId="58FE52B3" w:rsidR="00901F91" w:rsidRPr="007449CB" w:rsidRDefault="00B62966"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Contact Info:</w:t>
      </w:r>
      <w:r w:rsidRPr="007449CB">
        <w:rPr>
          <w:rFonts w:ascii="Times New Roman" w:hAnsi="Times New Roman" w:cs="Times New Roman"/>
          <w:b/>
          <w:bCs/>
          <w:color w:val="000000"/>
          <w:sz w:val="22"/>
          <w:szCs w:val="22"/>
        </w:rPr>
        <w:tab/>
      </w:r>
      <w:r w:rsidR="008A04D9" w:rsidRPr="007449CB">
        <w:rPr>
          <w:rFonts w:ascii="Times New Roman" w:hAnsi="Times New Roman" w:cs="Times New Roman"/>
          <w:b/>
          <w:bCs/>
          <w:color w:val="000000"/>
          <w:sz w:val="22"/>
          <w:szCs w:val="22"/>
        </w:rPr>
        <w:t>206</w:t>
      </w:r>
      <w:r w:rsidR="007D4467" w:rsidRPr="007449CB">
        <w:rPr>
          <w:rFonts w:ascii="Times New Roman" w:hAnsi="Times New Roman" w:cs="Times New Roman"/>
          <w:b/>
          <w:bCs/>
          <w:color w:val="000000"/>
          <w:sz w:val="22"/>
          <w:szCs w:val="22"/>
        </w:rPr>
        <w:t>0</w:t>
      </w:r>
      <w:r w:rsidR="006A425E" w:rsidRPr="007449CB">
        <w:rPr>
          <w:rFonts w:ascii="Times New Roman" w:hAnsi="Times New Roman" w:cs="Times New Roman"/>
          <w:b/>
          <w:bCs/>
          <w:color w:val="000000"/>
          <w:sz w:val="22"/>
          <w:szCs w:val="22"/>
        </w:rPr>
        <w:t xml:space="preserve"> Haley (mail: 2084); </w:t>
      </w:r>
      <w:r w:rsidR="004D590E" w:rsidRPr="007449CB">
        <w:rPr>
          <w:rFonts w:ascii="Times New Roman" w:hAnsi="Times New Roman" w:cs="Times New Roman"/>
          <w:b/>
          <w:bCs/>
          <w:color w:val="000000"/>
          <w:sz w:val="22"/>
          <w:szCs w:val="22"/>
        </w:rPr>
        <w:t>LOC0005</w:t>
      </w:r>
      <w:r w:rsidR="006A425E" w:rsidRPr="007449CB">
        <w:rPr>
          <w:rFonts w:ascii="Times New Roman" w:hAnsi="Times New Roman" w:cs="Times New Roman"/>
          <w:b/>
          <w:bCs/>
          <w:color w:val="000000"/>
          <w:sz w:val="22"/>
          <w:szCs w:val="22"/>
        </w:rPr>
        <w:t>@auburn.edu</w:t>
      </w:r>
    </w:p>
    <w:p w14:paraId="1426CA72" w14:textId="4AD1F59A" w:rsidR="00F90983" w:rsidRPr="007449CB" w:rsidRDefault="003F4AB9"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Class Meeti</w:t>
      </w:r>
      <w:r w:rsidR="006A425E" w:rsidRPr="007449CB">
        <w:rPr>
          <w:rFonts w:ascii="Times New Roman" w:hAnsi="Times New Roman" w:cs="Times New Roman"/>
          <w:b/>
          <w:bCs/>
          <w:color w:val="000000"/>
          <w:sz w:val="22"/>
          <w:szCs w:val="22"/>
        </w:rPr>
        <w:t>ng:</w:t>
      </w:r>
      <w:r w:rsidR="006A425E" w:rsidRPr="007449CB">
        <w:rPr>
          <w:rFonts w:ascii="Times New Roman" w:hAnsi="Times New Roman" w:cs="Times New Roman"/>
          <w:b/>
          <w:bCs/>
          <w:color w:val="000000"/>
          <w:sz w:val="22"/>
          <w:szCs w:val="22"/>
        </w:rPr>
        <w:tab/>
      </w:r>
      <w:r w:rsidR="00EB2BD5" w:rsidRPr="007449CB">
        <w:rPr>
          <w:rFonts w:ascii="Times New Roman" w:hAnsi="Times New Roman" w:cs="Times New Roman"/>
          <w:b/>
          <w:bCs/>
          <w:color w:val="000000"/>
          <w:sz w:val="22"/>
          <w:szCs w:val="22"/>
        </w:rPr>
        <w:t xml:space="preserve">Thursdays </w:t>
      </w:r>
      <w:r w:rsidR="008F5A58" w:rsidRPr="007449CB">
        <w:rPr>
          <w:rFonts w:ascii="Times New Roman" w:hAnsi="Times New Roman" w:cs="Times New Roman"/>
          <w:b/>
          <w:bCs/>
          <w:color w:val="000000"/>
          <w:sz w:val="22"/>
          <w:szCs w:val="22"/>
        </w:rPr>
        <w:t>1</w:t>
      </w:r>
      <w:r w:rsidR="007638ED" w:rsidRPr="007449CB">
        <w:rPr>
          <w:rFonts w:ascii="Times New Roman" w:hAnsi="Times New Roman" w:cs="Times New Roman"/>
          <w:b/>
          <w:bCs/>
          <w:color w:val="000000"/>
          <w:sz w:val="22"/>
          <w:szCs w:val="22"/>
        </w:rPr>
        <w:t>:00-</w:t>
      </w:r>
      <w:r w:rsidR="008F5A58" w:rsidRPr="007449CB">
        <w:rPr>
          <w:rFonts w:ascii="Times New Roman" w:hAnsi="Times New Roman" w:cs="Times New Roman"/>
          <w:b/>
          <w:bCs/>
          <w:color w:val="000000"/>
          <w:sz w:val="22"/>
          <w:szCs w:val="22"/>
        </w:rPr>
        <w:t>3</w:t>
      </w:r>
      <w:r w:rsidR="00914316" w:rsidRPr="007449CB">
        <w:rPr>
          <w:rFonts w:ascii="Times New Roman" w:hAnsi="Times New Roman" w:cs="Times New Roman"/>
          <w:b/>
          <w:bCs/>
          <w:color w:val="000000"/>
          <w:sz w:val="22"/>
          <w:szCs w:val="22"/>
        </w:rPr>
        <w:t>:50p</w:t>
      </w:r>
      <w:r w:rsidR="006A425E" w:rsidRPr="007449CB">
        <w:rPr>
          <w:rFonts w:ascii="Times New Roman" w:hAnsi="Times New Roman" w:cs="Times New Roman"/>
          <w:b/>
          <w:bCs/>
          <w:color w:val="000000"/>
          <w:sz w:val="22"/>
          <w:szCs w:val="22"/>
        </w:rPr>
        <w:t xml:space="preserve">m in </w:t>
      </w:r>
      <w:r w:rsidR="00600869" w:rsidRPr="007449CB">
        <w:rPr>
          <w:rFonts w:ascii="Times New Roman" w:hAnsi="Times New Roman" w:cs="Times New Roman"/>
          <w:b/>
          <w:bCs/>
          <w:color w:val="000000"/>
          <w:sz w:val="22"/>
          <w:szCs w:val="22"/>
        </w:rPr>
        <w:t>Haley 1221</w:t>
      </w:r>
    </w:p>
    <w:p w14:paraId="2F312E7D" w14:textId="77777777" w:rsidR="00901F91" w:rsidRPr="007449CB" w:rsidRDefault="00901F91"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ab/>
        <w:t xml:space="preserve"> </w:t>
      </w:r>
    </w:p>
    <w:p w14:paraId="0CD1384C" w14:textId="77777777" w:rsidR="00804643" w:rsidRPr="007449CB" w:rsidRDefault="00804643" w:rsidP="00055372">
      <w:pPr>
        <w:widowControl/>
        <w:ind w:left="360" w:hanging="360"/>
        <w:rPr>
          <w:rFonts w:ascii="Times New Roman" w:hAnsi="Times New Roman" w:cs="Times New Roman"/>
          <w:b/>
          <w:bCs/>
          <w:color w:val="000000"/>
          <w:sz w:val="22"/>
          <w:szCs w:val="22"/>
        </w:rPr>
      </w:pPr>
    </w:p>
    <w:p w14:paraId="516968A4" w14:textId="14266CBA" w:rsidR="00901F91" w:rsidRPr="007449CB" w:rsidRDefault="009051EF" w:rsidP="00055372">
      <w:pPr>
        <w:widowControl/>
        <w:ind w:left="360" w:hanging="360"/>
        <w:rPr>
          <w:rFonts w:ascii="Times New Roman" w:hAnsi="Times New Roman" w:cs="Times New Roman"/>
          <w:color w:val="000000"/>
          <w:sz w:val="22"/>
          <w:szCs w:val="22"/>
        </w:rPr>
      </w:pPr>
      <w:r w:rsidRPr="007449CB">
        <w:rPr>
          <w:rFonts w:ascii="Times New Roman" w:hAnsi="Times New Roman" w:cs="Times New Roman"/>
          <w:b/>
          <w:bCs/>
          <w:color w:val="000000"/>
          <w:sz w:val="22"/>
          <w:szCs w:val="22"/>
        </w:rPr>
        <w:t xml:space="preserve">2.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color w:val="000000"/>
          <w:sz w:val="22"/>
          <w:szCs w:val="22"/>
        </w:rPr>
        <w:t>Date Syllabus Prepared:</w:t>
      </w:r>
      <w:r w:rsidR="00901F91" w:rsidRPr="007449CB">
        <w:rPr>
          <w:rFonts w:ascii="Times New Roman" w:hAnsi="Times New Roman" w:cs="Times New Roman"/>
          <w:color w:val="000000"/>
          <w:sz w:val="22"/>
          <w:szCs w:val="22"/>
        </w:rPr>
        <w:tab/>
      </w:r>
      <w:r w:rsidR="00600869" w:rsidRPr="007449CB">
        <w:rPr>
          <w:rFonts w:ascii="Times New Roman" w:hAnsi="Times New Roman" w:cs="Times New Roman"/>
          <w:color w:val="000000"/>
          <w:sz w:val="22"/>
          <w:szCs w:val="22"/>
        </w:rPr>
        <w:t>July 2020</w:t>
      </w:r>
      <w:r w:rsidR="007449CB" w:rsidRPr="007449CB">
        <w:rPr>
          <w:rFonts w:ascii="Times New Roman" w:hAnsi="Times New Roman" w:cs="Times New Roman"/>
          <w:color w:val="000000"/>
          <w:sz w:val="22"/>
          <w:szCs w:val="22"/>
        </w:rPr>
        <w:t>; Revised August 2021; August 2022</w:t>
      </w:r>
    </w:p>
    <w:p w14:paraId="53E03BC9" w14:textId="5E3DF4F3" w:rsidR="00F90983" w:rsidRPr="007449CB" w:rsidRDefault="00F90983" w:rsidP="00055372">
      <w:pPr>
        <w:widowControl/>
        <w:ind w:left="360" w:hanging="360"/>
        <w:rPr>
          <w:rFonts w:ascii="Times New Roman" w:hAnsi="Times New Roman" w:cs="Times New Roman"/>
          <w:color w:val="000000"/>
          <w:sz w:val="22"/>
          <w:szCs w:val="22"/>
        </w:rPr>
      </w:pPr>
    </w:p>
    <w:p w14:paraId="5C62708C" w14:textId="77777777" w:rsidR="00804643" w:rsidRPr="007449CB" w:rsidRDefault="00804643" w:rsidP="00055372">
      <w:pPr>
        <w:widowControl/>
        <w:ind w:left="360" w:hanging="360"/>
        <w:rPr>
          <w:rFonts w:ascii="Times New Roman" w:hAnsi="Times New Roman" w:cs="Times New Roman"/>
          <w:color w:val="000000"/>
          <w:sz w:val="22"/>
          <w:szCs w:val="22"/>
        </w:rPr>
      </w:pPr>
    </w:p>
    <w:p w14:paraId="4784A597" w14:textId="6430D296" w:rsidR="00901F91" w:rsidRPr="007449CB" w:rsidRDefault="009051EF" w:rsidP="00055372">
      <w:pPr>
        <w:widowControl/>
        <w:ind w:left="360" w:hanging="360"/>
        <w:rPr>
          <w:rFonts w:ascii="Times New Roman" w:hAnsi="Times New Roman" w:cs="Times New Roman"/>
          <w:b/>
          <w:color w:val="000000"/>
          <w:sz w:val="22"/>
          <w:szCs w:val="22"/>
        </w:rPr>
      </w:pPr>
      <w:r w:rsidRPr="007449CB">
        <w:rPr>
          <w:rFonts w:ascii="Times New Roman" w:hAnsi="Times New Roman" w:cs="Times New Roman"/>
          <w:b/>
          <w:color w:val="000000"/>
          <w:sz w:val="22"/>
          <w:szCs w:val="22"/>
        </w:rPr>
        <w:t xml:space="preserve">3.  </w:t>
      </w:r>
      <w:r w:rsidR="00055372" w:rsidRPr="007449CB">
        <w:rPr>
          <w:rFonts w:ascii="Times New Roman" w:hAnsi="Times New Roman" w:cs="Times New Roman"/>
          <w:b/>
          <w:color w:val="000000"/>
          <w:sz w:val="22"/>
          <w:szCs w:val="22"/>
        </w:rPr>
        <w:tab/>
      </w:r>
      <w:r w:rsidR="00FC473E" w:rsidRPr="007449CB">
        <w:rPr>
          <w:rFonts w:ascii="Times New Roman" w:hAnsi="Times New Roman" w:cs="Times New Roman"/>
          <w:b/>
          <w:color w:val="000000"/>
          <w:sz w:val="22"/>
          <w:szCs w:val="22"/>
        </w:rPr>
        <w:t xml:space="preserve">Required </w:t>
      </w:r>
      <w:r w:rsidR="0087344E" w:rsidRPr="007449CB">
        <w:rPr>
          <w:rFonts w:ascii="Times New Roman" w:hAnsi="Times New Roman" w:cs="Times New Roman"/>
          <w:b/>
          <w:color w:val="000000"/>
          <w:sz w:val="22"/>
          <w:szCs w:val="22"/>
        </w:rPr>
        <w:t>Readings</w:t>
      </w:r>
      <w:r w:rsidR="00901F91" w:rsidRPr="007449CB">
        <w:rPr>
          <w:rFonts w:ascii="Times New Roman" w:hAnsi="Times New Roman" w:cs="Times New Roman"/>
          <w:b/>
          <w:color w:val="000000"/>
          <w:sz w:val="22"/>
          <w:szCs w:val="22"/>
        </w:rPr>
        <w:t>:</w:t>
      </w:r>
    </w:p>
    <w:p w14:paraId="400BB0FD" w14:textId="1B91B45A" w:rsidR="007746AF" w:rsidRPr="007449CB" w:rsidRDefault="007746AF" w:rsidP="00055372">
      <w:pPr>
        <w:widowControl/>
        <w:ind w:left="360" w:hanging="360"/>
        <w:rPr>
          <w:rFonts w:ascii="Times New Roman" w:hAnsi="Times New Roman" w:cs="Times New Roman"/>
          <w:b/>
          <w:color w:val="000000"/>
          <w:sz w:val="22"/>
          <w:szCs w:val="22"/>
        </w:rPr>
      </w:pPr>
    </w:p>
    <w:p w14:paraId="3FC09D63" w14:textId="22BEEB94" w:rsidR="007746AF" w:rsidRPr="007449CB" w:rsidRDefault="007746AF" w:rsidP="00055372">
      <w:pPr>
        <w:widowControl/>
        <w:ind w:left="360" w:hanging="360"/>
        <w:rPr>
          <w:rFonts w:ascii="Times New Roman" w:hAnsi="Times New Roman" w:cs="Times New Roman"/>
          <w:bCs/>
          <w:color w:val="000000"/>
          <w:sz w:val="22"/>
          <w:szCs w:val="22"/>
        </w:rPr>
      </w:pPr>
      <w:r w:rsidRPr="007449CB">
        <w:rPr>
          <w:rFonts w:ascii="Times New Roman" w:hAnsi="Times New Roman" w:cs="Times New Roman"/>
          <w:b/>
          <w:color w:val="000000"/>
          <w:sz w:val="22"/>
          <w:szCs w:val="22"/>
        </w:rPr>
        <w:tab/>
      </w:r>
      <w:r w:rsidRPr="007449CB">
        <w:rPr>
          <w:rFonts w:ascii="Times New Roman" w:hAnsi="Times New Roman" w:cs="Times New Roman"/>
          <w:bCs/>
          <w:color w:val="000000"/>
          <w:sz w:val="22"/>
          <w:szCs w:val="22"/>
        </w:rPr>
        <w:t>Please note: Additional readings will be added over the course of the semester</w:t>
      </w:r>
      <w:r w:rsidR="007449CB" w:rsidRPr="007449CB">
        <w:rPr>
          <w:rFonts w:ascii="Times New Roman" w:hAnsi="Times New Roman" w:cs="Times New Roman"/>
          <w:bCs/>
          <w:color w:val="000000"/>
          <w:sz w:val="22"/>
          <w:szCs w:val="22"/>
        </w:rPr>
        <w:t xml:space="preserve"> </w:t>
      </w:r>
      <w:r w:rsidRPr="007449CB">
        <w:rPr>
          <w:rFonts w:ascii="Times New Roman" w:hAnsi="Times New Roman" w:cs="Times New Roman"/>
          <w:bCs/>
          <w:color w:val="000000"/>
          <w:sz w:val="22"/>
          <w:szCs w:val="22"/>
        </w:rPr>
        <w:t xml:space="preserve">as needed, based on the discretion of the instructor, to facilitate students’ </w:t>
      </w:r>
      <w:r w:rsidR="007449CB" w:rsidRPr="007449CB">
        <w:rPr>
          <w:rFonts w:ascii="Times New Roman" w:hAnsi="Times New Roman" w:cs="Times New Roman"/>
          <w:bCs/>
          <w:color w:val="000000"/>
          <w:sz w:val="22"/>
          <w:szCs w:val="22"/>
        </w:rPr>
        <w:t>learning.</w:t>
      </w:r>
    </w:p>
    <w:p w14:paraId="46D17FED" w14:textId="77777777" w:rsidR="007B23EF" w:rsidRPr="007449CB" w:rsidRDefault="007B23EF" w:rsidP="00055372">
      <w:pPr>
        <w:widowControl/>
        <w:ind w:left="360" w:hanging="360"/>
        <w:rPr>
          <w:rFonts w:ascii="Times New Roman" w:hAnsi="Times New Roman" w:cs="Times New Roman"/>
          <w:color w:val="000000"/>
          <w:sz w:val="22"/>
          <w:szCs w:val="22"/>
        </w:rPr>
      </w:pPr>
    </w:p>
    <w:p w14:paraId="73768013" w14:textId="24A0AAB3" w:rsidR="004001C2" w:rsidRPr="007449CB" w:rsidRDefault="002929AF" w:rsidP="00055372">
      <w:pPr>
        <w:widowControl/>
        <w:ind w:left="360"/>
        <w:rPr>
          <w:rFonts w:ascii="Times New Roman" w:hAnsi="Times New Roman" w:cs="Times New Roman"/>
          <w:b/>
          <w:bCs/>
          <w:sz w:val="22"/>
          <w:szCs w:val="22"/>
        </w:rPr>
      </w:pPr>
      <w:r w:rsidRPr="007449CB">
        <w:rPr>
          <w:rFonts w:ascii="Times New Roman" w:hAnsi="Times New Roman" w:cs="Times New Roman"/>
          <w:b/>
          <w:bCs/>
          <w:sz w:val="22"/>
          <w:szCs w:val="22"/>
        </w:rPr>
        <w:t>Textbook:</w:t>
      </w:r>
    </w:p>
    <w:p w14:paraId="42C155FE" w14:textId="3F51ACEA" w:rsidR="002929AF" w:rsidRPr="007449CB" w:rsidRDefault="002929AF" w:rsidP="00055372">
      <w:pPr>
        <w:widowControl/>
        <w:ind w:left="360"/>
        <w:rPr>
          <w:rFonts w:ascii="Times New Roman" w:hAnsi="Times New Roman" w:cs="Times New Roman"/>
          <w:sz w:val="22"/>
          <w:szCs w:val="22"/>
        </w:rPr>
      </w:pPr>
      <w:r w:rsidRPr="007449CB">
        <w:rPr>
          <w:rFonts w:ascii="Times New Roman" w:hAnsi="Times New Roman" w:cs="Times New Roman"/>
          <w:sz w:val="22"/>
          <w:szCs w:val="22"/>
        </w:rPr>
        <w:t>Heppner, P. P., &amp; Heppner, M. J. (2004). </w:t>
      </w:r>
      <w:r w:rsidRPr="007449CB">
        <w:rPr>
          <w:rFonts w:ascii="Times New Roman" w:hAnsi="Times New Roman" w:cs="Times New Roman"/>
          <w:i/>
          <w:iCs/>
          <w:sz w:val="22"/>
          <w:szCs w:val="22"/>
        </w:rPr>
        <w:t>Writing and publishing your thesis, dissertation, and research: A guide for students in the helping professions</w:t>
      </w:r>
      <w:r w:rsidRPr="007449CB">
        <w:rPr>
          <w:rFonts w:ascii="Times New Roman" w:hAnsi="Times New Roman" w:cs="Times New Roman"/>
          <w:sz w:val="22"/>
          <w:szCs w:val="22"/>
        </w:rPr>
        <w:t>. Belmont, CA: Thomson/Brooks/Cole.</w:t>
      </w:r>
    </w:p>
    <w:p w14:paraId="3B636F50" w14:textId="77777777" w:rsidR="002929AF" w:rsidRPr="007449CB" w:rsidRDefault="002929AF" w:rsidP="00055372">
      <w:pPr>
        <w:widowControl/>
        <w:ind w:left="360"/>
        <w:rPr>
          <w:rFonts w:ascii="Times New Roman" w:hAnsi="Times New Roman" w:cs="Times New Roman"/>
          <w:sz w:val="22"/>
          <w:szCs w:val="22"/>
        </w:rPr>
      </w:pPr>
    </w:p>
    <w:p w14:paraId="6626F9BF" w14:textId="6ACAB41B" w:rsidR="00B60B07" w:rsidRPr="007449CB" w:rsidRDefault="0063530C" w:rsidP="00055372">
      <w:pPr>
        <w:widowControl/>
        <w:ind w:left="360"/>
        <w:rPr>
          <w:rFonts w:ascii="Times New Roman" w:hAnsi="Times New Roman" w:cs="Times New Roman"/>
          <w:b/>
          <w:bCs/>
          <w:sz w:val="22"/>
          <w:szCs w:val="22"/>
        </w:rPr>
      </w:pPr>
      <w:r w:rsidRPr="007449CB">
        <w:rPr>
          <w:rFonts w:ascii="Times New Roman" w:hAnsi="Times New Roman" w:cs="Times New Roman"/>
          <w:b/>
          <w:bCs/>
          <w:sz w:val="22"/>
          <w:szCs w:val="22"/>
        </w:rPr>
        <w:t>Additional Readings:</w:t>
      </w:r>
    </w:p>
    <w:p w14:paraId="4CF50BF4" w14:textId="77777777" w:rsidR="000B6B8E" w:rsidRPr="007449CB" w:rsidRDefault="000B6B8E" w:rsidP="00BC7134">
      <w:pPr>
        <w:widowControl/>
        <w:rPr>
          <w:rFonts w:ascii="Times New Roman" w:hAnsi="Times New Roman" w:cs="Times New Roman"/>
          <w:color w:val="000000"/>
          <w:sz w:val="22"/>
          <w:szCs w:val="22"/>
        </w:rPr>
      </w:pPr>
    </w:p>
    <w:p w14:paraId="41E6EC38" w14:textId="22B0351C" w:rsidR="002B1269" w:rsidRPr="007449CB" w:rsidRDefault="002B1269"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 xml:space="preserve">Week </w:t>
      </w:r>
      <w:r w:rsidR="00512E06">
        <w:rPr>
          <w:rFonts w:ascii="Times New Roman" w:hAnsi="Times New Roman" w:cs="Times New Roman"/>
          <w:color w:val="000000"/>
          <w:sz w:val="22"/>
          <w:szCs w:val="22"/>
          <w:u w:val="single"/>
        </w:rPr>
        <w:t>3</w:t>
      </w:r>
    </w:p>
    <w:p w14:paraId="4D8E0499" w14:textId="26BC9850" w:rsidR="001C4829" w:rsidRPr="007449CB" w:rsidRDefault="001C4829"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Kerr, N. L. (1998). HARKing: Hypothesizing after the results are known. </w:t>
      </w:r>
      <w:r w:rsidRPr="007449CB">
        <w:rPr>
          <w:rFonts w:ascii="Times New Roman" w:hAnsi="Times New Roman" w:cs="Times New Roman"/>
          <w:i/>
          <w:iCs/>
          <w:color w:val="000000"/>
          <w:sz w:val="22"/>
          <w:szCs w:val="22"/>
        </w:rPr>
        <w:t>Personality and social psychology review</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2</w:t>
      </w:r>
      <w:r w:rsidRPr="007449CB">
        <w:rPr>
          <w:rFonts w:ascii="Times New Roman" w:hAnsi="Times New Roman" w:cs="Times New Roman"/>
          <w:color w:val="000000"/>
          <w:sz w:val="22"/>
          <w:szCs w:val="22"/>
        </w:rPr>
        <w:t>(3), 196-217.</w:t>
      </w:r>
    </w:p>
    <w:p w14:paraId="2C2BE997" w14:textId="2BAD05FF" w:rsidR="00A50529" w:rsidRPr="007449CB" w:rsidRDefault="00A50529" w:rsidP="003033DF">
      <w:pPr>
        <w:widowControl/>
        <w:ind w:left="720" w:hanging="360"/>
        <w:rPr>
          <w:rFonts w:ascii="Times New Roman" w:hAnsi="Times New Roman" w:cs="Times New Roman"/>
          <w:color w:val="000000"/>
          <w:sz w:val="22"/>
          <w:szCs w:val="22"/>
        </w:rPr>
      </w:pPr>
    </w:p>
    <w:p w14:paraId="27CBCDB2" w14:textId="42D78BC7" w:rsidR="00A50529" w:rsidRPr="007449CB" w:rsidRDefault="00A50529"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 xml:space="preserve">Week </w:t>
      </w:r>
      <w:r w:rsidR="00512E06">
        <w:rPr>
          <w:rFonts w:ascii="Times New Roman" w:hAnsi="Times New Roman" w:cs="Times New Roman"/>
          <w:color w:val="000000"/>
          <w:sz w:val="22"/>
          <w:szCs w:val="22"/>
          <w:u w:val="single"/>
        </w:rPr>
        <w:t>4</w:t>
      </w:r>
    </w:p>
    <w:p w14:paraId="632D2EFA" w14:textId="37057AE9" w:rsidR="00440ABD" w:rsidRDefault="003033DF" w:rsidP="003033DF">
      <w:pPr>
        <w:widowControl/>
        <w:ind w:left="720" w:hanging="360"/>
        <w:rPr>
          <w:rFonts w:ascii="Times New Roman" w:hAnsi="Times New Roman" w:cs="Times New Roman"/>
          <w:color w:val="000000"/>
          <w:sz w:val="22"/>
          <w:szCs w:val="22"/>
        </w:rPr>
      </w:pPr>
      <w:r w:rsidRPr="003033DF">
        <w:rPr>
          <w:rFonts w:ascii="Times New Roman" w:hAnsi="Times New Roman" w:cs="Times New Roman"/>
          <w:color w:val="000000"/>
          <w:sz w:val="22"/>
          <w:szCs w:val="22"/>
        </w:rPr>
        <w:t>Chu, J., Maruyama, B., Batchelder, H., Goldblum, P., Bongar, B., &amp; Wickham, R. E. (2020). Cultural pathways for suicidal ideation and behaviors. </w:t>
      </w:r>
      <w:r w:rsidRPr="003033DF">
        <w:rPr>
          <w:rFonts w:ascii="Times New Roman" w:hAnsi="Times New Roman" w:cs="Times New Roman"/>
          <w:i/>
          <w:iCs/>
          <w:color w:val="000000"/>
          <w:sz w:val="22"/>
          <w:szCs w:val="22"/>
        </w:rPr>
        <w:t>Cultural Diversity &amp; Ethnic Minority Psychology</w:t>
      </w:r>
      <w:r w:rsidRPr="003033DF">
        <w:rPr>
          <w:rFonts w:ascii="Times New Roman" w:hAnsi="Times New Roman" w:cs="Times New Roman"/>
          <w:color w:val="000000"/>
          <w:sz w:val="22"/>
          <w:szCs w:val="22"/>
        </w:rPr>
        <w:t>, </w:t>
      </w:r>
      <w:r w:rsidRPr="003033DF">
        <w:rPr>
          <w:rFonts w:ascii="Times New Roman" w:hAnsi="Times New Roman" w:cs="Times New Roman"/>
          <w:i/>
          <w:iCs/>
          <w:color w:val="000000"/>
          <w:sz w:val="22"/>
          <w:szCs w:val="22"/>
        </w:rPr>
        <w:t>26</w:t>
      </w:r>
      <w:r w:rsidRPr="003033DF">
        <w:rPr>
          <w:rFonts w:ascii="Times New Roman" w:hAnsi="Times New Roman" w:cs="Times New Roman"/>
          <w:color w:val="000000"/>
          <w:sz w:val="22"/>
          <w:szCs w:val="22"/>
        </w:rPr>
        <w:t xml:space="preserve">(3), 367–377. </w:t>
      </w:r>
      <w:hyperlink r:id="rId11" w:history="1">
        <w:r w:rsidRPr="00B67E49">
          <w:rPr>
            <w:rStyle w:val="Hyperlink"/>
            <w:rFonts w:ascii="Times New Roman" w:hAnsi="Times New Roman" w:cs="Times New Roman"/>
            <w:sz w:val="22"/>
            <w:szCs w:val="22"/>
          </w:rPr>
          <w:t>https://doi.org/10.1037/cdp0000307</w:t>
        </w:r>
      </w:hyperlink>
    </w:p>
    <w:p w14:paraId="25FFBCEC" w14:textId="77777777" w:rsidR="003033DF" w:rsidRPr="007449CB" w:rsidRDefault="003033DF" w:rsidP="003033DF">
      <w:pPr>
        <w:widowControl/>
        <w:ind w:left="720" w:hanging="360"/>
        <w:rPr>
          <w:rFonts w:ascii="Times New Roman" w:hAnsi="Times New Roman" w:cs="Times New Roman"/>
          <w:color w:val="000000"/>
          <w:sz w:val="22"/>
          <w:szCs w:val="22"/>
        </w:rPr>
      </w:pPr>
    </w:p>
    <w:p w14:paraId="051F95EA" w14:textId="772137F7" w:rsidR="00A50529" w:rsidRDefault="00A50529"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Sirin, S. R., &amp; Katsiaficas, D. (2011). Religiosity, discrimination, and community engagement: Gendered pathways of Muslim American emerging adults. </w:t>
      </w:r>
      <w:r w:rsidRPr="007449CB">
        <w:rPr>
          <w:rFonts w:ascii="Times New Roman" w:hAnsi="Times New Roman" w:cs="Times New Roman"/>
          <w:i/>
          <w:color w:val="000000"/>
          <w:sz w:val="22"/>
          <w:szCs w:val="22"/>
        </w:rPr>
        <w:t>Youth &amp; Society, 43</w:t>
      </w:r>
      <w:r w:rsidRPr="007449CB">
        <w:rPr>
          <w:rFonts w:ascii="Times New Roman" w:hAnsi="Times New Roman" w:cs="Times New Roman"/>
          <w:color w:val="000000"/>
          <w:sz w:val="22"/>
          <w:szCs w:val="22"/>
        </w:rPr>
        <w:t>, 1528-1546. doi: 10.1177/0044118X10388218</w:t>
      </w:r>
    </w:p>
    <w:p w14:paraId="506CE5E8" w14:textId="7CBCD3C3" w:rsidR="00CA3AE4" w:rsidRDefault="00CA3AE4" w:rsidP="003033DF">
      <w:pPr>
        <w:widowControl/>
        <w:ind w:left="720" w:hanging="360"/>
        <w:rPr>
          <w:rFonts w:ascii="Times New Roman" w:hAnsi="Times New Roman" w:cs="Times New Roman"/>
          <w:color w:val="000000"/>
          <w:sz w:val="22"/>
          <w:szCs w:val="22"/>
        </w:rPr>
      </w:pPr>
    </w:p>
    <w:p w14:paraId="7314E1EA" w14:textId="42E6B723" w:rsidR="00CA3AE4" w:rsidRDefault="00CA3AE4" w:rsidP="003033DF">
      <w:pPr>
        <w:widowControl/>
        <w:ind w:left="720" w:hanging="360"/>
        <w:rPr>
          <w:rFonts w:ascii="Times New Roman" w:hAnsi="Times New Roman" w:cs="Times New Roman"/>
          <w:color w:val="000000"/>
          <w:sz w:val="22"/>
          <w:szCs w:val="22"/>
          <w:u w:val="single"/>
        </w:rPr>
      </w:pPr>
      <w:r w:rsidRPr="00CA3AE4">
        <w:rPr>
          <w:rFonts w:ascii="Times New Roman" w:hAnsi="Times New Roman" w:cs="Times New Roman"/>
          <w:color w:val="000000"/>
          <w:sz w:val="22"/>
          <w:szCs w:val="22"/>
          <w:u w:val="single"/>
        </w:rPr>
        <w:t>Week 5</w:t>
      </w:r>
    </w:p>
    <w:p w14:paraId="280C9880" w14:textId="0DA65464" w:rsidR="00FF3A4A" w:rsidRPr="00FF3A4A" w:rsidRDefault="00FF3A4A" w:rsidP="003033DF">
      <w:pPr>
        <w:widowControl/>
        <w:ind w:left="720" w:hanging="360"/>
        <w:rPr>
          <w:rFonts w:ascii="Times New Roman" w:hAnsi="Times New Roman" w:cs="Times New Roman"/>
          <w:color w:val="000000"/>
          <w:sz w:val="22"/>
          <w:szCs w:val="22"/>
        </w:rPr>
      </w:pPr>
      <w:r w:rsidRPr="00FF3A4A">
        <w:rPr>
          <w:rFonts w:ascii="Times New Roman" w:hAnsi="Times New Roman" w:cs="Times New Roman"/>
          <w:color w:val="000000"/>
          <w:sz w:val="22"/>
          <w:szCs w:val="22"/>
        </w:rPr>
        <w:t>Neville, H. A., Oyama, K. E., Odunewu, L. O., &amp; Huggins, J. G. (2014). Dimensions of Belonging as an Aspect of Racial-Ethnic-Cultural Identity: An Exploration of Indigenous Australians. </w:t>
      </w:r>
      <w:r w:rsidRPr="00FF3A4A">
        <w:rPr>
          <w:rFonts w:ascii="Times New Roman" w:hAnsi="Times New Roman" w:cs="Times New Roman"/>
          <w:i/>
          <w:iCs/>
          <w:color w:val="000000"/>
          <w:sz w:val="22"/>
          <w:szCs w:val="22"/>
        </w:rPr>
        <w:t>Journal of Counseling Psychology</w:t>
      </w:r>
      <w:r w:rsidRPr="00FF3A4A">
        <w:rPr>
          <w:rFonts w:ascii="Times New Roman" w:hAnsi="Times New Roman" w:cs="Times New Roman"/>
          <w:color w:val="000000"/>
          <w:sz w:val="22"/>
          <w:szCs w:val="22"/>
        </w:rPr>
        <w:t>, </w:t>
      </w:r>
      <w:r w:rsidRPr="00FF3A4A">
        <w:rPr>
          <w:rFonts w:ascii="Times New Roman" w:hAnsi="Times New Roman" w:cs="Times New Roman"/>
          <w:i/>
          <w:iCs/>
          <w:color w:val="000000"/>
          <w:sz w:val="22"/>
          <w:szCs w:val="22"/>
        </w:rPr>
        <w:t>61</w:t>
      </w:r>
      <w:r w:rsidRPr="00FF3A4A">
        <w:rPr>
          <w:rFonts w:ascii="Times New Roman" w:hAnsi="Times New Roman" w:cs="Times New Roman"/>
          <w:color w:val="000000"/>
          <w:sz w:val="22"/>
          <w:szCs w:val="22"/>
        </w:rPr>
        <w:t>(3), 414–426. https://doi.org/10.1037/a0037115</w:t>
      </w:r>
    </w:p>
    <w:p w14:paraId="6576E6AB" w14:textId="77777777" w:rsidR="002B1269" w:rsidRPr="007449CB" w:rsidRDefault="002B1269" w:rsidP="003033DF">
      <w:pPr>
        <w:widowControl/>
        <w:ind w:left="720" w:hanging="360"/>
        <w:rPr>
          <w:rFonts w:ascii="Times New Roman" w:hAnsi="Times New Roman" w:cs="Times New Roman"/>
          <w:color w:val="000000"/>
          <w:sz w:val="22"/>
          <w:szCs w:val="22"/>
        </w:rPr>
      </w:pPr>
    </w:p>
    <w:p w14:paraId="5B874E89" w14:textId="5300EC52" w:rsidR="000B6B8E" w:rsidRPr="007449CB" w:rsidRDefault="0040701D"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Week 6</w:t>
      </w:r>
    </w:p>
    <w:p w14:paraId="1B4ACEFC" w14:textId="77777777" w:rsidR="000D7E12" w:rsidRPr="007449CB" w:rsidRDefault="000D7E12"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Hardin, E. E., Robitschek, C., Flores, L. Y., Navarro, R. L., &amp; Ashton, M. W. (2014). The cultural lens approach to evaluating cultural validity of psychological theory. </w:t>
      </w:r>
      <w:r w:rsidRPr="007449CB">
        <w:rPr>
          <w:rFonts w:ascii="Times New Roman" w:hAnsi="Times New Roman" w:cs="Times New Roman"/>
          <w:i/>
          <w:iCs/>
          <w:color w:val="000000"/>
          <w:sz w:val="22"/>
          <w:szCs w:val="22"/>
        </w:rPr>
        <w:t>American Psychologist</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69</w:t>
      </w:r>
      <w:r w:rsidRPr="007449CB">
        <w:rPr>
          <w:rFonts w:ascii="Times New Roman" w:hAnsi="Times New Roman" w:cs="Times New Roman"/>
          <w:color w:val="000000"/>
          <w:sz w:val="22"/>
          <w:szCs w:val="22"/>
        </w:rPr>
        <w:t>(7), 656.</w:t>
      </w:r>
    </w:p>
    <w:p w14:paraId="7D3400B5" w14:textId="77777777" w:rsidR="000D7E12" w:rsidRPr="007449CB" w:rsidRDefault="000D7E12" w:rsidP="003033DF">
      <w:pPr>
        <w:widowControl/>
        <w:ind w:left="720" w:hanging="360"/>
        <w:rPr>
          <w:rFonts w:ascii="Times New Roman" w:hAnsi="Times New Roman" w:cs="Times New Roman"/>
          <w:color w:val="000000"/>
          <w:sz w:val="22"/>
          <w:szCs w:val="22"/>
        </w:rPr>
      </w:pPr>
    </w:p>
    <w:p w14:paraId="12A18417" w14:textId="5CF6A565" w:rsidR="0040701D" w:rsidRPr="007449CB" w:rsidRDefault="0040701D"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lastRenderedPageBreak/>
        <w:t xml:space="preserve">Heppner, P. P., Wampold, B. E., Owen, J., Thompson, M. N., &amp; Wand, K. T. (2016). Validity issues in research: The heart of it all. Chapter 7 of </w:t>
      </w:r>
      <w:r w:rsidRPr="007449CB">
        <w:rPr>
          <w:rFonts w:ascii="Times New Roman" w:hAnsi="Times New Roman" w:cs="Times New Roman"/>
          <w:i/>
          <w:iCs/>
          <w:color w:val="000000"/>
          <w:sz w:val="22"/>
          <w:szCs w:val="22"/>
        </w:rPr>
        <w:t>Research design in counseling</w:t>
      </w:r>
      <w:r w:rsidRPr="007449CB">
        <w:rPr>
          <w:rFonts w:ascii="Times New Roman" w:hAnsi="Times New Roman" w:cs="Times New Roman"/>
          <w:color w:val="000000"/>
          <w:sz w:val="22"/>
          <w:szCs w:val="22"/>
        </w:rPr>
        <w:t xml:space="preserve"> (4</w:t>
      </w:r>
      <w:r w:rsidRPr="007449CB">
        <w:rPr>
          <w:rFonts w:ascii="Times New Roman" w:hAnsi="Times New Roman" w:cs="Times New Roman"/>
          <w:color w:val="000000"/>
          <w:sz w:val="22"/>
          <w:szCs w:val="22"/>
          <w:vertAlign w:val="superscript"/>
        </w:rPr>
        <w:t>th</w:t>
      </w:r>
      <w:r w:rsidRPr="007449CB">
        <w:rPr>
          <w:rFonts w:ascii="Times New Roman" w:hAnsi="Times New Roman" w:cs="Times New Roman"/>
          <w:color w:val="000000"/>
          <w:sz w:val="22"/>
          <w:szCs w:val="22"/>
        </w:rPr>
        <w:t xml:space="preserve"> ed., pp. 137-164). Boston, MA: Cengage.</w:t>
      </w:r>
    </w:p>
    <w:p w14:paraId="20300F4F" w14:textId="6EC81872" w:rsidR="0083347D" w:rsidRPr="007449CB" w:rsidRDefault="0083347D" w:rsidP="003033DF">
      <w:pPr>
        <w:widowControl/>
        <w:ind w:left="720" w:hanging="360"/>
        <w:rPr>
          <w:rFonts w:ascii="Times New Roman" w:hAnsi="Times New Roman" w:cs="Times New Roman"/>
          <w:color w:val="000000"/>
          <w:sz w:val="22"/>
          <w:szCs w:val="22"/>
        </w:rPr>
      </w:pPr>
    </w:p>
    <w:p w14:paraId="0D5EC9F3" w14:textId="69543497" w:rsidR="0083347D" w:rsidRPr="007449CB" w:rsidRDefault="0083347D"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Week 9</w:t>
      </w:r>
    </w:p>
    <w:p w14:paraId="65158D03" w14:textId="77777777" w:rsidR="0083347D" w:rsidRPr="007449CB" w:rsidRDefault="0083347D"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Levitt, H. M., Motulsky, S. L., Wertz, F. J., Morrow, S. L., &amp; Ponterotto, J. G. (2017). Recommendations for designing and reviewing qualitative research in psychology: Promoting methodological integrity. </w:t>
      </w:r>
      <w:r w:rsidRPr="007449CB">
        <w:rPr>
          <w:rFonts w:ascii="Times New Roman" w:hAnsi="Times New Roman" w:cs="Times New Roman"/>
          <w:i/>
          <w:iCs/>
          <w:color w:val="000000"/>
          <w:sz w:val="22"/>
          <w:szCs w:val="22"/>
        </w:rPr>
        <w:t>Qualitative psychology</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4</w:t>
      </w:r>
      <w:r w:rsidRPr="007449CB">
        <w:rPr>
          <w:rFonts w:ascii="Times New Roman" w:hAnsi="Times New Roman" w:cs="Times New Roman"/>
          <w:color w:val="000000"/>
          <w:sz w:val="22"/>
          <w:szCs w:val="22"/>
        </w:rPr>
        <w:t>(1), 2.</w:t>
      </w:r>
    </w:p>
    <w:p w14:paraId="5E728249" w14:textId="39252B27" w:rsidR="0083347D" w:rsidRPr="007449CB" w:rsidRDefault="0083347D" w:rsidP="003033DF">
      <w:pPr>
        <w:widowControl/>
        <w:ind w:left="720" w:hanging="360"/>
        <w:rPr>
          <w:rFonts w:ascii="Times New Roman" w:hAnsi="Times New Roman" w:cs="Times New Roman"/>
          <w:color w:val="000000"/>
          <w:sz w:val="22"/>
          <w:szCs w:val="22"/>
        </w:rPr>
      </w:pPr>
    </w:p>
    <w:p w14:paraId="61F545D7" w14:textId="739F5DE1" w:rsidR="00643439" w:rsidRPr="007449CB" w:rsidRDefault="006113A1"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vertAlign w:val="superscript"/>
        </w:rPr>
        <w:t>1</w:t>
      </w:r>
      <w:r w:rsidR="00CF61F2" w:rsidRPr="007449CB">
        <w:rPr>
          <w:rFonts w:ascii="Times New Roman" w:hAnsi="Times New Roman" w:cs="Times New Roman"/>
          <w:color w:val="000000"/>
          <w:sz w:val="22"/>
          <w:szCs w:val="22"/>
        </w:rPr>
        <w:t>Wiley. (n.d.)</w:t>
      </w:r>
      <w:r w:rsidR="00BF16EE" w:rsidRPr="007449CB">
        <w:rPr>
          <w:rFonts w:ascii="Times New Roman" w:hAnsi="Times New Roman" w:cs="Times New Roman"/>
          <w:color w:val="000000"/>
          <w:sz w:val="22"/>
          <w:szCs w:val="22"/>
        </w:rPr>
        <w:t xml:space="preserve">. </w:t>
      </w:r>
      <w:r w:rsidR="00BF16EE" w:rsidRPr="007449CB">
        <w:rPr>
          <w:rFonts w:ascii="Times New Roman" w:hAnsi="Times New Roman" w:cs="Times New Roman"/>
          <w:i/>
          <w:iCs/>
          <w:color w:val="000000"/>
          <w:sz w:val="22"/>
          <w:szCs w:val="22"/>
        </w:rPr>
        <w:t xml:space="preserve">Step by step guide to reviewing a manuscript. </w:t>
      </w:r>
      <w:r w:rsidR="00C038C3" w:rsidRPr="007449CB">
        <w:rPr>
          <w:rFonts w:ascii="Times New Roman" w:hAnsi="Times New Roman" w:cs="Times New Roman"/>
          <w:color w:val="000000"/>
          <w:sz w:val="22"/>
          <w:szCs w:val="22"/>
        </w:rPr>
        <w:t xml:space="preserve">Retrieved from </w:t>
      </w:r>
      <w:hyperlink r:id="rId12" w:history="1">
        <w:r w:rsidR="00C038C3" w:rsidRPr="007449CB">
          <w:rPr>
            <w:rStyle w:val="Hyperlink"/>
            <w:rFonts w:ascii="Times New Roman" w:hAnsi="Times New Roman" w:cs="Times New Roman"/>
            <w:sz w:val="22"/>
            <w:szCs w:val="22"/>
          </w:rPr>
          <w:t>https://authorservices.wiley.com/Reviewers/journal-reviewers/how-to-perform-a-peer-review/step-by-step-guide-to-reviewing-a-manuscript.html</w:t>
        </w:r>
      </w:hyperlink>
      <w:r w:rsidR="00C038C3" w:rsidRPr="007449CB">
        <w:rPr>
          <w:rFonts w:ascii="Times New Roman" w:hAnsi="Times New Roman" w:cs="Times New Roman"/>
          <w:color w:val="000000"/>
          <w:sz w:val="22"/>
          <w:szCs w:val="22"/>
        </w:rPr>
        <w:t xml:space="preserve"> </w:t>
      </w:r>
    </w:p>
    <w:p w14:paraId="1F1AB9DA" w14:textId="5F5898EA" w:rsidR="004A005C" w:rsidRPr="007449CB" w:rsidRDefault="004A005C" w:rsidP="003033DF">
      <w:pPr>
        <w:widowControl/>
        <w:ind w:left="720" w:hanging="360"/>
        <w:rPr>
          <w:rFonts w:ascii="Times New Roman" w:hAnsi="Times New Roman" w:cs="Times New Roman"/>
          <w:color w:val="000000"/>
          <w:sz w:val="22"/>
          <w:szCs w:val="22"/>
        </w:rPr>
      </w:pPr>
    </w:p>
    <w:p w14:paraId="64EF361A" w14:textId="43E17E2B" w:rsidR="004A005C" w:rsidRPr="007449CB" w:rsidRDefault="006113A1"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vertAlign w:val="superscript"/>
        </w:rPr>
        <w:t>2</w:t>
      </w:r>
      <w:r w:rsidR="004A005C" w:rsidRPr="007449CB">
        <w:rPr>
          <w:rFonts w:ascii="Times New Roman" w:hAnsi="Times New Roman" w:cs="Times New Roman"/>
          <w:color w:val="000000"/>
          <w:sz w:val="22"/>
          <w:szCs w:val="22"/>
        </w:rPr>
        <w:t xml:space="preserve">Wiley. (n.d.). </w:t>
      </w:r>
      <w:r w:rsidR="004A005C" w:rsidRPr="007449CB">
        <w:rPr>
          <w:rFonts w:ascii="Times New Roman" w:hAnsi="Times New Roman" w:cs="Times New Roman"/>
          <w:i/>
          <w:iCs/>
          <w:color w:val="000000"/>
          <w:sz w:val="22"/>
          <w:szCs w:val="22"/>
        </w:rPr>
        <w:t xml:space="preserve">Seven top tips for </w:t>
      </w:r>
      <w:r w:rsidR="00C01D06" w:rsidRPr="007449CB">
        <w:rPr>
          <w:rFonts w:ascii="Times New Roman" w:hAnsi="Times New Roman" w:cs="Times New Roman"/>
          <w:i/>
          <w:iCs/>
          <w:color w:val="000000"/>
          <w:sz w:val="22"/>
          <w:szCs w:val="22"/>
        </w:rPr>
        <w:t>reviewing a clinical manuscript.</w:t>
      </w:r>
      <w:r w:rsidR="00C01D06" w:rsidRPr="007449CB">
        <w:rPr>
          <w:rFonts w:ascii="Times New Roman" w:hAnsi="Times New Roman" w:cs="Times New Roman"/>
          <w:color w:val="000000"/>
          <w:sz w:val="22"/>
          <w:szCs w:val="22"/>
        </w:rPr>
        <w:t xml:space="preserve"> Retrieved from </w:t>
      </w:r>
      <w:hyperlink r:id="rId13" w:history="1">
        <w:r w:rsidR="00C01D06" w:rsidRPr="007449CB">
          <w:rPr>
            <w:rStyle w:val="Hyperlink"/>
            <w:rFonts w:ascii="Times New Roman" w:hAnsi="Times New Roman" w:cs="Times New Roman"/>
            <w:sz w:val="22"/>
            <w:szCs w:val="22"/>
          </w:rPr>
          <w:t>https://authorservices.wiley.com/Reviewers/journal-reviewers/how-to-perform-a-peer-review/tips-for-reviewing-a-clinical-manuscript.html</w:t>
        </w:r>
      </w:hyperlink>
      <w:r w:rsidR="00C01D06" w:rsidRPr="007449CB">
        <w:rPr>
          <w:rFonts w:ascii="Times New Roman" w:hAnsi="Times New Roman" w:cs="Times New Roman"/>
          <w:color w:val="000000"/>
          <w:sz w:val="22"/>
          <w:szCs w:val="22"/>
        </w:rPr>
        <w:t xml:space="preserve"> </w:t>
      </w:r>
    </w:p>
    <w:p w14:paraId="2FDD1C60" w14:textId="77777777" w:rsidR="0040701D" w:rsidRPr="007449CB" w:rsidRDefault="0040701D" w:rsidP="003033DF">
      <w:pPr>
        <w:widowControl/>
        <w:ind w:left="720" w:hanging="360"/>
        <w:rPr>
          <w:rFonts w:ascii="Times New Roman" w:hAnsi="Times New Roman" w:cs="Times New Roman"/>
          <w:color w:val="000000"/>
          <w:sz w:val="22"/>
          <w:szCs w:val="22"/>
        </w:rPr>
      </w:pPr>
    </w:p>
    <w:p w14:paraId="2ED6341D" w14:textId="46D7B117" w:rsidR="00DF286A" w:rsidRPr="007449CB" w:rsidRDefault="000B6B8E"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Week 1</w:t>
      </w:r>
      <w:r w:rsidR="00FB2F73">
        <w:rPr>
          <w:rFonts w:ascii="Times New Roman" w:hAnsi="Times New Roman" w:cs="Times New Roman"/>
          <w:color w:val="000000"/>
          <w:sz w:val="22"/>
          <w:szCs w:val="22"/>
          <w:u w:val="single"/>
        </w:rPr>
        <w:t>2</w:t>
      </w:r>
    </w:p>
    <w:p w14:paraId="0CC4C390" w14:textId="079F8392" w:rsidR="003E07EF" w:rsidRPr="007449CB" w:rsidRDefault="003E07EF"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The Writing Center, University of North Carolina at Chapel Hill.</w:t>
      </w:r>
      <w:r w:rsidR="000B6B8E" w:rsidRPr="007449CB">
        <w:rPr>
          <w:rFonts w:ascii="Times New Roman" w:hAnsi="Times New Roman" w:cs="Times New Roman"/>
          <w:color w:val="000000"/>
          <w:sz w:val="22"/>
          <w:szCs w:val="22"/>
        </w:rPr>
        <w:t xml:space="preserve"> </w:t>
      </w:r>
    </w:p>
    <w:p w14:paraId="40603F76" w14:textId="165AD087" w:rsidR="0063530C" w:rsidRPr="007449CB" w:rsidRDefault="003E07EF"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 </w:t>
      </w:r>
      <w:hyperlink r:id="rId14" w:history="1">
        <w:r w:rsidRPr="007449CB">
          <w:rPr>
            <w:rStyle w:val="Hyperlink"/>
            <w:rFonts w:ascii="Times New Roman" w:hAnsi="Times New Roman" w:cs="Times New Roman"/>
            <w:sz w:val="22"/>
            <w:szCs w:val="22"/>
          </w:rPr>
          <w:t>https://writingcenter.unc.edu/tips-and-tools/conference-papers/</w:t>
        </w:r>
      </w:hyperlink>
      <w:r w:rsidR="0063530C" w:rsidRPr="007449CB">
        <w:rPr>
          <w:rFonts w:ascii="Times New Roman" w:hAnsi="Times New Roman" w:cs="Times New Roman"/>
          <w:color w:val="000000"/>
          <w:sz w:val="22"/>
          <w:szCs w:val="22"/>
        </w:rPr>
        <w:t xml:space="preserve"> </w:t>
      </w:r>
    </w:p>
    <w:p w14:paraId="64599F66" w14:textId="77777777" w:rsidR="00FF7506" w:rsidRPr="007449CB" w:rsidRDefault="00FF7506" w:rsidP="003033DF">
      <w:pPr>
        <w:widowControl/>
        <w:ind w:left="720" w:hanging="360"/>
        <w:rPr>
          <w:rFonts w:ascii="Times New Roman" w:hAnsi="Times New Roman" w:cs="Times New Roman"/>
          <w:color w:val="000000"/>
          <w:sz w:val="22"/>
          <w:szCs w:val="22"/>
        </w:rPr>
      </w:pPr>
    </w:p>
    <w:p w14:paraId="4C80A0F2" w14:textId="5F3AC3C2" w:rsidR="00FF7506" w:rsidRPr="007449CB" w:rsidRDefault="00FF7506"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Adler, A. (2010). “Talking the Talk: Tips on Giving a Successful Conference Presentation.” </w:t>
      </w:r>
      <w:r w:rsidRPr="007449CB">
        <w:rPr>
          <w:rFonts w:ascii="Times New Roman" w:hAnsi="Times New Roman" w:cs="Times New Roman"/>
          <w:i/>
          <w:iCs/>
          <w:color w:val="000000"/>
          <w:sz w:val="22"/>
          <w:szCs w:val="22"/>
        </w:rPr>
        <w:t>Psychological</w:t>
      </w:r>
      <w:r w:rsidRPr="007449CB">
        <w:rPr>
          <w:rFonts w:ascii="Times New Roman" w:hAnsi="Times New Roman" w:cs="Times New Roman"/>
          <w:color w:val="000000"/>
          <w:sz w:val="22"/>
          <w:szCs w:val="22"/>
        </w:rPr>
        <w:t xml:space="preserve"> </w:t>
      </w:r>
      <w:r w:rsidRPr="007449CB">
        <w:rPr>
          <w:rFonts w:ascii="Times New Roman" w:hAnsi="Times New Roman" w:cs="Times New Roman"/>
          <w:i/>
          <w:iCs/>
          <w:color w:val="000000"/>
          <w:sz w:val="22"/>
          <w:szCs w:val="22"/>
        </w:rPr>
        <w:t>Science Agenda</w:t>
      </w:r>
      <w:r w:rsidRPr="007449CB">
        <w:rPr>
          <w:rFonts w:ascii="Times New Roman" w:hAnsi="Times New Roman" w:cs="Times New Roman"/>
          <w:color w:val="000000"/>
          <w:sz w:val="22"/>
          <w:szCs w:val="22"/>
        </w:rPr>
        <w:t xml:space="preserve"> 24.4 American Psychological Association. </w:t>
      </w:r>
      <w:hyperlink r:id="rId15" w:history="1">
        <w:r w:rsidRPr="007449CB">
          <w:rPr>
            <w:rStyle w:val="Hyperlink"/>
            <w:rFonts w:ascii="Times New Roman" w:hAnsi="Times New Roman" w:cs="Times New Roman"/>
            <w:sz w:val="22"/>
            <w:szCs w:val="22"/>
          </w:rPr>
          <w:t>http://www.apa.org/science/about/psa/2010/04/presentation.aspx</w:t>
        </w:r>
      </w:hyperlink>
      <w:r w:rsidRPr="007449CB">
        <w:rPr>
          <w:rFonts w:ascii="Times New Roman" w:hAnsi="Times New Roman" w:cs="Times New Roman"/>
          <w:color w:val="000000"/>
          <w:sz w:val="22"/>
          <w:szCs w:val="22"/>
        </w:rPr>
        <w:t xml:space="preserve"> </w:t>
      </w:r>
    </w:p>
    <w:p w14:paraId="33F001AF" w14:textId="77777777" w:rsidR="00107377" w:rsidRPr="007449CB" w:rsidRDefault="00107377" w:rsidP="00055372">
      <w:pPr>
        <w:widowControl/>
        <w:ind w:left="360" w:hanging="360"/>
        <w:rPr>
          <w:rFonts w:ascii="Times New Roman" w:hAnsi="Times New Roman" w:cs="Times New Roman"/>
          <w:color w:val="000000"/>
          <w:sz w:val="22"/>
          <w:szCs w:val="22"/>
        </w:rPr>
      </w:pPr>
    </w:p>
    <w:p w14:paraId="1B754DD1" w14:textId="600E24FC" w:rsidR="00200034" w:rsidRPr="007449CB" w:rsidRDefault="009051EF" w:rsidP="00055372">
      <w:pPr>
        <w:widowControl/>
        <w:ind w:left="360" w:hanging="360"/>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 xml:space="preserve">4.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bCs/>
          <w:color w:val="000000"/>
          <w:sz w:val="22"/>
          <w:szCs w:val="22"/>
        </w:rPr>
        <w:t xml:space="preserve">Course Description:  </w:t>
      </w:r>
    </w:p>
    <w:p w14:paraId="7E371553" w14:textId="77777777" w:rsidR="00200034" w:rsidRPr="007449CB" w:rsidRDefault="00200034" w:rsidP="00055372">
      <w:pPr>
        <w:widowControl/>
        <w:ind w:left="360" w:hanging="360"/>
        <w:outlineLvl w:val="0"/>
        <w:rPr>
          <w:rFonts w:ascii="Times New Roman" w:hAnsi="Times New Roman" w:cs="Times New Roman"/>
          <w:b/>
          <w:bCs/>
          <w:color w:val="000000"/>
          <w:sz w:val="22"/>
          <w:szCs w:val="22"/>
        </w:rPr>
      </w:pPr>
    </w:p>
    <w:p w14:paraId="2AD7E94A" w14:textId="6ECC9075" w:rsidR="00F90983" w:rsidRPr="007449CB" w:rsidRDefault="00055372" w:rsidP="00055372">
      <w:pPr>
        <w:widowControl/>
        <w:ind w:left="360"/>
        <w:outlineLvl w:val="0"/>
        <w:rPr>
          <w:rFonts w:ascii="Times New Roman" w:hAnsi="Times New Roman" w:cs="Times New Roman"/>
          <w:bCs/>
          <w:sz w:val="22"/>
          <w:szCs w:val="22"/>
        </w:rPr>
      </w:pPr>
      <w:r w:rsidRPr="007449CB">
        <w:rPr>
          <w:rFonts w:ascii="Times New Roman" w:hAnsi="Times New Roman" w:cs="Times New Roman"/>
          <w:bCs/>
          <w:sz w:val="22"/>
          <w:szCs w:val="22"/>
        </w:rPr>
        <w:t>This course provides advanced education and training in the development, conduct, and dissemination of counseling psychology research and provides opportunities to demonstrate an ability to contribute to meaningful scholarship in Counseling Psychology.</w:t>
      </w:r>
    </w:p>
    <w:p w14:paraId="38CECED1" w14:textId="77777777" w:rsidR="00055372" w:rsidRPr="007449CB" w:rsidRDefault="00055372" w:rsidP="00055372">
      <w:pPr>
        <w:widowControl/>
        <w:ind w:left="360"/>
        <w:outlineLvl w:val="0"/>
        <w:rPr>
          <w:rFonts w:ascii="Times New Roman" w:hAnsi="Times New Roman" w:cs="Times New Roman"/>
          <w:b/>
          <w:bCs/>
          <w:color w:val="000000"/>
          <w:sz w:val="22"/>
          <w:szCs w:val="22"/>
        </w:rPr>
      </w:pPr>
    </w:p>
    <w:p w14:paraId="6036E0B3" w14:textId="049452A5" w:rsidR="00901F91" w:rsidRPr="007449CB" w:rsidRDefault="00901F91" w:rsidP="00055372">
      <w:pPr>
        <w:widowControl/>
        <w:autoSpaceDE/>
        <w:autoSpaceDN/>
        <w:adjustRightInd/>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5</w:t>
      </w:r>
      <w:r w:rsidR="009051EF" w:rsidRPr="007449CB">
        <w:rPr>
          <w:rFonts w:ascii="Times New Roman" w:hAnsi="Times New Roman" w:cs="Times New Roman"/>
          <w:b/>
          <w:bCs/>
          <w:color w:val="000000"/>
          <w:sz w:val="22"/>
          <w:szCs w:val="22"/>
        </w:rPr>
        <w:t xml:space="preserve">.   </w:t>
      </w:r>
      <w:r w:rsidR="00690572"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Course Objectives:</w:t>
      </w:r>
    </w:p>
    <w:p w14:paraId="49332B6E" w14:textId="4B15EA3C" w:rsidR="00504B7F" w:rsidRPr="007449CB" w:rsidRDefault="00504B7F" w:rsidP="00055372">
      <w:pPr>
        <w:widowControl/>
        <w:autoSpaceDE/>
        <w:autoSpaceDN/>
        <w:adjustRightInd/>
        <w:ind w:left="360" w:hanging="360"/>
        <w:rPr>
          <w:rFonts w:ascii="Times New Roman" w:hAnsi="Times New Roman" w:cs="Times New Roman"/>
          <w:b/>
          <w:bCs/>
          <w:color w:val="000000"/>
          <w:sz w:val="22"/>
          <w:szCs w:val="22"/>
        </w:rPr>
      </w:pPr>
    </w:p>
    <w:p w14:paraId="239B477B" w14:textId="77777777" w:rsidR="00504B7F" w:rsidRPr="007449CB" w:rsidRDefault="00504B7F" w:rsidP="00504B7F">
      <w:pPr>
        <w:widowControl/>
        <w:autoSpaceDE/>
        <w:autoSpaceDN/>
        <w:adjustRightInd/>
        <w:ind w:left="360"/>
        <w:rPr>
          <w:rFonts w:ascii="Times New Roman" w:hAnsi="Times New Roman" w:cs="Times New Roman"/>
          <w:color w:val="000000"/>
          <w:sz w:val="22"/>
          <w:szCs w:val="22"/>
        </w:rPr>
      </w:pPr>
      <w:r w:rsidRPr="007449CB">
        <w:rPr>
          <w:rFonts w:ascii="Times New Roman" w:hAnsi="Times New Roman" w:cs="Times New Roman"/>
          <w:color w:val="000000"/>
          <w:sz w:val="22"/>
          <w:szCs w:val="22"/>
        </w:rPr>
        <w:t>After successful completion of this course, students will be able to:</w:t>
      </w:r>
    </w:p>
    <w:p w14:paraId="1711F28F" w14:textId="21C490D3"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Work as a research team to formulate research questions and develop research studies to answer those questions</w:t>
      </w:r>
    </w:p>
    <w:p w14:paraId="26930642" w14:textId="77777777"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Engage in supervised research activities consistent with relevant laws, regulations, rules, and policies at the organizational, local, state, regional, and federal levels</w:t>
      </w:r>
    </w:p>
    <w:p w14:paraId="7163CF31" w14:textId="20D713D5"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Complete and submit scholarship worthy of presentation/publication with research team</w:t>
      </w:r>
    </w:p>
    <w:p w14:paraId="1D107401" w14:textId="77777777"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Review and critically evaluate published research, and apply critical evaluations to improvement of personal scholarship </w:t>
      </w:r>
    </w:p>
    <w:p w14:paraId="1B3EFEBE" w14:textId="7620A579"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Articulate the advantages and limitations of various research designs</w:t>
      </w:r>
    </w:p>
    <w:p w14:paraId="0AFDE4A0" w14:textId="77777777" w:rsidR="004950C3" w:rsidRPr="007449CB" w:rsidRDefault="00504B7F" w:rsidP="004950C3">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Design research studies using appropriate research designs in a manner that limits threats to validity and answers the research questions of interest</w:t>
      </w:r>
      <w:r w:rsidR="0040701D" w:rsidRPr="007449CB">
        <w:rPr>
          <w:rFonts w:ascii="Times New Roman" w:hAnsi="Times New Roman" w:cs="Times New Roman"/>
          <w:color w:val="000000"/>
          <w:sz w:val="22"/>
          <w:szCs w:val="22"/>
        </w:rPr>
        <w:t>.</w:t>
      </w:r>
    </w:p>
    <w:p w14:paraId="5F87AD05" w14:textId="77777777" w:rsidR="004950C3" w:rsidRPr="007449CB" w:rsidRDefault="004950C3" w:rsidP="004950C3">
      <w:pPr>
        <w:widowControl/>
        <w:autoSpaceDE/>
        <w:autoSpaceDN/>
        <w:adjustRightInd/>
        <w:rPr>
          <w:rFonts w:ascii="Times New Roman" w:hAnsi="Times New Roman" w:cs="Times New Roman"/>
          <w:b/>
          <w:bCs/>
          <w:color w:val="000000"/>
          <w:sz w:val="22"/>
          <w:szCs w:val="22"/>
        </w:rPr>
      </w:pPr>
    </w:p>
    <w:p w14:paraId="2517D4B7" w14:textId="35EDD025" w:rsidR="00901F91" w:rsidRPr="007449CB" w:rsidRDefault="00901F91" w:rsidP="004950C3">
      <w:pPr>
        <w:pStyle w:val="ListParagraph"/>
        <w:widowControl/>
        <w:numPr>
          <w:ilvl w:val="0"/>
          <w:numId w:val="19"/>
        </w:numPr>
        <w:autoSpaceDE/>
        <w:autoSpaceDN/>
        <w:adjustRightInd/>
        <w:rPr>
          <w:rFonts w:ascii="Times New Roman" w:hAnsi="Times New Roman" w:cs="Times New Roman"/>
          <w:color w:val="000000"/>
          <w:sz w:val="22"/>
          <w:szCs w:val="22"/>
        </w:rPr>
      </w:pPr>
      <w:r w:rsidRPr="007449CB">
        <w:rPr>
          <w:rFonts w:ascii="Times New Roman" w:hAnsi="Times New Roman" w:cs="Times New Roman"/>
          <w:b/>
          <w:bCs/>
          <w:color w:val="000000"/>
          <w:sz w:val="22"/>
          <w:szCs w:val="22"/>
        </w:rPr>
        <w:t>Course Content</w:t>
      </w:r>
      <w:r w:rsidRPr="007449CB">
        <w:rPr>
          <w:rFonts w:ascii="Times New Roman" w:hAnsi="Times New Roman" w:cs="Times New Roman"/>
          <w:color w:val="000000"/>
          <w:sz w:val="22"/>
          <w:szCs w:val="22"/>
        </w:rPr>
        <w:t xml:space="preserve"> </w:t>
      </w:r>
      <w:r w:rsidRPr="007449CB">
        <w:rPr>
          <w:rFonts w:ascii="Times New Roman" w:hAnsi="Times New Roman" w:cs="Times New Roman"/>
          <w:b/>
          <w:color w:val="000000"/>
          <w:sz w:val="22"/>
          <w:szCs w:val="22"/>
        </w:rPr>
        <w:t>and Schedule:</w:t>
      </w:r>
    </w:p>
    <w:p w14:paraId="1E482ED3" w14:textId="77777777" w:rsidR="00901F91" w:rsidRPr="007449CB" w:rsidRDefault="00901F91" w:rsidP="00055372">
      <w:pPr>
        <w:widowControl/>
        <w:ind w:left="360" w:hanging="360"/>
        <w:outlineLvl w:val="0"/>
        <w:rPr>
          <w:rFonts w:ascii="Times New Roman" w:hAnsi="Times New Roman" w:cs="Times New Roman"/>
          <w:b/>
          <w:color w:val="000000"/>
          <w:sz w:val="22"/>
          <w:szCs w:val="22"/>
        </w:rPr>
      </w:pPr>
    </w:p>
    <w:p w14:paraId="52390CEC" w14:textId="7784B419" w:rsidR="009F171A" w:rsidRPr="007449CB" w:rsidRDefault="008E7EF6" w:rsidP="001F242F">
      <w:pPr>
        <w:widowControl/>
        <w:ind w:left="360"/>
        <w:outlineLvl w:val="0"/>
        <w:rPr>
          <w:rFonts w:ascii="Times New Roman" w:hAnsi="Times New Roman" w:cs="Times New Roman"/>
          <w:sz w:val="22"/>
          <w:szCs w:val="22"/>
        </w:rPr>
      </w:pPr>
      <w:r w:rsidRPr="007449CB">
        <w:rPr>
          <w:rFonts w:ascii="Times New Roman" w:hAnsi="Times New Roman" w:cs="Times New Roman"/>
          <w:sz w:val="22"/>
          <w:szCs w:val="22"/>
        </w:rPr>
        <w:t xml:space="preserve">The </w:t>
      </w:r>
      <w:r w:rsidR="00E714E1" w:rsidRPr="007449CB">
        <w:rPr>
          <w:rFonts w:ascii="Times New Roman" w:hAnsi="Times New Roman" w:cs="Times New Roman"/>
          <w:sz w:val="22"/>
          <w:szCs w:val="22"/>
        </w:rPr>
        <w:t xml:space="preserve">3-hour credit </w:t>
      </w:r>
      <w:r w:rsidR="001F242F" w:rsidRPr="007449CB">
        <w:rPr>
          <w:rFonts w:ascii="Times New Roman" w:hAnsi="Times New Roman" w:cs="Times New Roman"/>
          <w:sz w:val="22"/>
          <w:szCs w:val="22"/>
        </w:rPr>
        <w:t xml:space="preserve">for this course </w:t>
      </w:r>
      <w:r w:rsidR="00E714E1" w:rsidRPr="007449CB">
        <w:rPr>
          <w:rFonts w:ascii="Times New Roman" w:hAnsi="Times New Roman" w:cs="Times New Roman"/>
          <w:sz w:val="22"/>
          <w:szCs w:val="22"/>
        </w:rPr>
        <w:t xml:space="preserve">will </w:t>
      </w:r>
      <w:r w:rsidR="001F242F" w:rsidRPr="007449CB">
        <w:rPr>
          <w:rFonts w:ascii="Times New Roman" w:hAnsi="Times New Roman" w:cs="Times New Roman"/>
          <w:sz w:val="22"/>
          <w:szCs w:val="22"/>
        </w:rPr>
        <w:t>be made up of</w:t>
      </w:r>
      <w:r w:rsidR="00E714E1" w:rsidRPr="007449CB">
        <w:rPr>
          <w:rFonts w:ascii="Times New Roman" w:hAnsi="Times New Roman" w:cs="Times New Roman"/>
          <w:sz w:val="22"/>
          <w:szCs w:val="22"/>
        </w:rPr>
        <w:t xml:space="preserve"> the following</w:t>
      </w:r>
      <w:r w:rsidR="00FB37FF" w:rsidRPr="007449CB">
        <w:rPr>
          <w:rFonts w:ascii="Times New Roman" w:hAnsi="Times New Roman" w:cs="Times New Roman"/>
          <w:sz w:val="22"/>
          <w:szCs w:val="22"/>
        </w:rPr>
        <w:t xml:space="preserve"> weekly activities</w:t>
      </w:r>
      <w:r w:rsidR="00E714E1" w:rsidRPr="007449CB">
        <w:rPr>
          <w:rFonts w:ascii="Times New Roman" w:hAnsi="Times New Roman" w:cs="Times New Roman"/>
          <w:sz w:val="22"/>
          <w:szCs w:val="22"/>
        </w:rPr>
        <w:t>: 2-hours spent in class meeting</w:t>
      </w:r>
      <w:r w:rsidR="001F242F" w:rsidRPr="007449CB">
        <w:rPr>
          <w:rFonts w:ascii="Times New Roman" w:hAnsi="Times New Roman" w:cs="Times New Roman"/>
          <w:sz w:val="22"/>
          <w:szCs w:val="22"/>
        </w:rPr>
        <w:t xml:space="preserve">, and 1-hour spent in your research lab. </w:t>
      </w:r>
      <w:r w:rsidR="009F171A" w:rsidRPr="007449CB">
        <w:rPr>
          <w:rFonts w:ascii="Times New Roman" w:hAnsi="Times New Roman" w:cs="Times New Roman"/>
          <w:sz w:val="22"/>
          <w:szCs w:val="22"/>
        </w:rPr>
        <w:t xml:space="preserve">The basic course content and schedule for our </w:t>
      </w:r>
      <w:r w:rsidR="009F171A" w:rsidRPr="007449CB">
        <w:rPr>
          <w:rFonts w:ascii="Times New Roman" w:hAnsi="Times New Roman" w:cs="Times New Roman"/>
          <w:sz w:val="22"/>
          <w:szCs w:val="22"/>
        </w:rPr>
        <w:lastRenderedPageBreak/>
        <w:t xml:space="preserve">weekly </w:t>
      </w:r>
      <w:r w:rsidR="00FB37FF" w:rsidRPr="007449CB">
        <w:rPr>
          <w:rFonts w:ascii="Times New Roman" w:hAnsi="Times New Roman" w:cs="Times New Roman"/>
          <w:sz w:val="22"/>
          <w:szCs w:val="22"/>
        </w:rPr>
        <w:t>2</w:t>
      </w:r>
      <w:r w:rsidR="00ED61A3" w:rsidRPr="007449CB">
        <w:rPr>
          <w:rFonts w:ascii="Times New Roman" w:hAnsi="Times New Roman" w:cs="Times New Roman"/>
          <w:sz w:val="22"/>
          <w:szCs w:val="22"/>
        </w:rPr>
        <w:t>-hour</w:t>
      </w:r>
      <w:r w:rsidR="009F171A" w:rsidRPr="007449CB">
        <w:rPr>
          <w:rFonts w:ascii="Times New Roman" w:hAnsi="Times New Roman" w:cs="Times New Roman"/>
          <w:sz w:val="22"/>
          <w:szCs w:val="22"/>
        </w:rPr>
        <w:t xml:space="preserve"> class meetings is outlined below </w:t>
      </w:r>
      <w:r w:rsidR="00513E4B">
        <w:rPr>
          <w:rFonts w:ascii="Times New Roman" w:hAnsi="Times New Roman" w:cs="Times New Roman"/>
          <w:sz w:val="22"/>
          <w:szCs w:val="22"/>
        </w:rPr>
        <w:t xml:space="preserve">and in the </w:t>
      </w:r>
      <w:r w:rsidR="009F171A" w:rsidRPr="007449CB">
        <w:rPr>
          <w:rFonts w:ascii="Times New Roman" w:hAnsi="Times New Roman" w:cs="Times New Roman"/>
          <w:sz w:val="22"/>
          <w:szCs w:val="22"/>
        </w:rPr>
        <w:t>course requirements</w:t>
      </w:r>
      <w:r w:rsidR="00513E4B">
        <w:rPr>
          <w:rFonts w:ascii="Times New Roman" w:hAnsi="Times New Roman" w:cs="Times New Roman"/>
          <w:sz w:val="22"/>
          <w:szCs w:val="22"/>
        </w:rPr>
        <w:t xml:space="preserve"> section</w:t>
      </w:r>
      <w:r w:rsidR="009F171A" w:rsidRPr="007449CB">
        <w:rPr>
          <w:rFonts w:ascii="Times New Roman" w:hAnsi="Times New Roman" w:cs="Times New Roman"/>
          <w:sz w:val="22"/>
          <w:szCs w:val="22"/>
        </w:rPr>
        <w:t xml:space="preserve">. This is subject to change based upon the learning needs of the class. </w:t>
      </w:r>
    </w:p>
    <w:p w14:paraId="71B1A361" w14:textId="77777777" w:rsidR="008E042D" w:rsidRPr="007449CB" w:rsidRDefault="008E042D" w:rsidP="00055372">
      <w:pPr>
        <w:widowControl/>
        <w:ind w:left="360" w:hanging="360"/>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66"/>
        <w:gridCol w:w="3471"/>
        <w:gridCol w:w="2649"/>
        <w:gridCol w:w="2430"/>
      </w:tblGrid>
      <w:tr w:rsidR="0010177A" w:rsidRPr="007449CB" w14:paraId="562C198F" w14:textId="77777777" w:rsidTr="0010177A">
        <w:tc>
          <w:tcPr>
            <w:tcW w:w="901" w:type="dxa"/>
          </w:tcPr>
          <w:p w14:paraId="46D5C4C9" w14:textId="77777777" w:rsidR="00917295" w:rsidRPr="007449CB" w:rsidRDefault="00917295" w:rsidP="00055372">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WEEK</w:t>
            </w:r>
          </w:p>
        </w:tc>
        <w:tc>
          <w:tcPr>
            <w:tcW w:w="966" w:type="dxa"/>
            <w:shd w:val="clear" w:color="auto" w:fill="auto"/>
          </w:tcPr>
          <w:p w14:paraId="11EB394D" w14:textId="77777777" w:rsidR="00917295" w:rsidRPr="007449CB" w:rsidRDefault="00917295" w:rsidP="00055372">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DATE</w:t>
            </w:r>
          </w:p>
        </w:tc>
        <w:tc>
          <w:tcPr>
            <w:tcW w:w="3471" w:type="dxa"/>
            <w:shd w:val="clear" w:color="auto" w:fill="auto"/>
          </w:tcPr>
          <w:p w14:paraId="0801F021" w14:textId="77777777" w:rsidR="00917295" w:rsidRPr="007449CB" w:rsidRDefault="00917295" w:rsidP="008E1EDD">
            <w:pPr>
              <w:rPr>
                <w:rFonts w:ascii="Times New Roman" w:eastAsia="Calibri" w:hAnsi="Times New Roman" w:cs="Times New Roman"/>
                <w:b/>
                <w:sz w:val="22"/>
                <w:szCs w:val="22"/>
              </w:rPr>
            </w:pPr>
            <w:r w:rsidRPr="007449CB">
              <w:rPr>
                <w:rFonts w:ascii="Times New Roman" w:eastAsia="Calibri" w:hAnsi="Times New Roman" w:cs="Times New Roman"/>
                <w:b/>
                <w:sz w:val="22"/>
                <w:szCs w:val="22"/>
              </w:rPr>
              <w:t>CLASS TOPIC/ACTIVITIES</w:t>
            </w:r>
          </w:p>
        </w:tc>
        <w:tc>
          <w:tcPr>
            <w:tcW w:w="2649" w:type="dxa"/>
            <w:shd w:val="clear" w:color="auto" w:fill="auto"/>
          </w:tcPr>
          <w:p w14:paraId="4D65DB75" w14:textId="77777777" w:rsidR="00917295" w:rsidRPr="007449CB" w:rsidRDefault="00917295" w:rsidP="008E1EDD">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READINGS DUE</w:t>
            </w:r>
          </w:p>
        </w:tc>
        <w:tc>
          <w:tcPr>
            <w:tcW w:w="2430" w:type="dxa"/>
            <w:shd w:val="clear" w:color="auto" w:fill="auto"/>
          </w:tcPr>
          <w:p w14:paraId="57A0FD8E" w14:textId="77777777" w:rsidR="00917295" w:rsidRPr="007449CB" w:rsidRDefault="00917295" w:rsidP="008E1EDD">
            <w:pPr>
              <w:jc w:val="right"/>
              <w:rPr>
                <w:rFonts w:ascii="Times New Roman" w:eastAsia="Calibri" w:hAnsi="Times New Roman" w:cs="Times New Roman"/>
                <w:b/>
                <w:sz w:val="22"/>
                <w:szCs w:val="22"/>
              </w:rPr>
            </w:pPr>
            <w:r w:rsidRPr="007449CB">
              <w:rPr>
                <w:rFonts w:ascii="Times New Roman" w:eastAsia="Calibri" w:hAnsi="Times New Roman" w:cs="Times New Roman"/>
                <w:b/>
                <w:sz w:val="22"/>
                <w:szCs w:val="22"/>
              </w:rPr>
              <w:t>ASSIGNMENTS DUE</w:t>
            </w:r>
          </w:p>
        </w:tc>
      </w:tr>
      <w:tr w:rsidR="0010177A" w:rsidRPr="007449CB" w14:paraId="352BF62F" w14:textId="77777777" w:rsidTr="0010177A">
        <w:tc>
          <w:tcPr>
            <w:tcW w:w="901" w:type="dxa"/>
          </w:tcPr>
          <w:p w14:paraId="74DD6F25" w14:textId="77777777" w:rsidR="00917295" w:rsidRPr="007449CB" w:rsidRDefault="00917295"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w:t>
            </w:r>
          </w:p>
        </w:tc>
        <w:tc>
          <w:tcPr>
            <w:tcW w:w="966" w:type="dxa"/>
            <w:shd w:val="clear" w:color="auto" w:fill="auto"/>
          </w:tcPr>
          <w:p w14:paraId="6DFDC35E" w14:textId="2CD1946E" w:rsidR="00917295" w:rsidRPr="007449CB" w:rsidRDefault="009E4DB8"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Aug 1</w:t>
            </w:r>
            <w:r w:rsidR="0029058C">
              <w:rPr>
                <w:rFonts w:ascii="Times New Roman" w:eastAsia="Calibri" w:hAnsi="Times New Roman" w:cs="Times New Roman"/>
                <w:sz w:val="22"/>
                <w:szCs w:val="22"/>
              </w:rPr>
              <w:t>8</w:t>
            </w:r>
          </w:p>
        </w:tc>
        <w:tc>
          <w:tcPr>
            <w:tcW w:w="3471" w:type="dxa"/>
            <w:shd w:val="clear" w:color="auto" w:fill="auto"/>
          </w:tcPr>
          <w:p w14:paraId="0D12B92C" w14:textId="2256967E" w:rsidR="00E470DB" w:rsidRPr="007449CB" w:rsidRDefault="00917295" w:rsidP="008E1EDD">
            <w:pPr>
              <w:widowControl/>
              <w:autoSpaceDE/>
              <w:autoSpaceDN/>
              <w:adjustRightInd/>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Course </w:t>
            </w:r>
            <w:r w:rsidR="00CB0EDE" w:rsidRPr="007449CB">
              <w:rPr>
                <w:rFonts w:ascii="Times New Roman" w:eastAsia="Calibri" w:hAnsi="Times New Roman" w:cs="Times New Roman"/>
                <w:sz w:val="22"/>
                <w:szCs w:val="22"/>
              </w:rPr>
              <w:t>Overview</w:t>
            </w:r>
            <w:r w:rsidRPr="007449CB">
              <w:rPr>
                <w:rFonts w:ascii="Times New Roman" w:eastAsia="Calibri" w:hAnsi="Times New Roman" w:cs="Times New Roman"/>
                <w:sz w:val="22"/>
                <w:szCs w:val="22"/>
              </w:rPr>
              <w:t xml:space="preserve">. </w:t>
            </w:r>
          </w:p>
          <w:p w14:paraId="3B3CE0C3" w14:textId="6E1A96A9" w:rsidR="00917295" w:rsidRPr="007449CB" w:rsidRDefault="009E4DB8" w:rsidP="008E1EDD">
            <w:pPr>
              <w:widowControl/>
              <w:autoSpaceDE/>
              <w:autoSpaceDN/>
              <w:adjustRightInd/>
              <w:rPr>
                <w:rFonts w:ascii="Times New Roman" w:eastAsia="Calibri" w:hAnsi="Times New Roman" w:cs="Times New Roman"/>
                <w:sz w:val="22"/>
                <w:szCs w:val="22"/>
              </w:rPr>
            </w:pPr>
            <w:r w:rsidRPr="007449CB">
              <w:rPr>
                <w:rFonts w:ascii="Times New Roman" w:eastAsia="Calibri" w:hAnsi="Times New Roman" w:cs="Times New Roman"/>
                <w:sz w:val="22"/>
                <w:szCs w:val="22"/>
              </w:rPr>
              <w:t>Schedule Presentation Assignments.</w:t>
            </w:r>
          </w:p>
        </w:tc>
        <w:tc>
          <w:tcPr>
            <w:tcW w:w="2649" w:type="dxa"/>
            <w:shd w:val="clear" w:color="auto" w:fill="auto"/>
          </w:tcPr>
          <w:p w14:paraId="29877D2C" w14:textId="77777777" w:rsidR="00917295" w:rsidRPr="007449CB" w:rsidRDefault="00917295" w:rsidP="008E1EDD">
            <w:pPr>
              <w:ind w:left="360" w:hanging="360"/>
              <w:rPr>
                <w:rFonts w:ascii="Times New Roman" w:eastAsia="Calibri" w:hAnsi="Times New Roman" w:cs="Times New Roman"/>
                <w:sz w:val="22"/>
                <w:szCs w:val="22"/>
              </w:rPr>
            </w:pPr>
          </w:p>
        </w:tc>
        <w:tc>
          <w:tcPr>
            <w:tcW w:w="2430" w:type="dxa"/>
            <w:shd w:val="clear" w:color="auto" w:fill="auto"/>
          </w:tcPr>
          <w:p w14:paraId="4DD9BCC7" w14:textId="77777777" w:rsidR="00917295" w:rsidRPr="007449CB" w:rsidRDefault="00917295" w:rsidP="008E1EDD">
            <w:pPr>
              <w:jc w:val="right"/>
              <w:rPr>
                <w:rFonts w:ascii="Times New Roman" w:eastAsia="Calibri" w:hAnsi="Times New Roman" w:cs="Times New Roman"/>
                <w:sz w:val="22"/>
                <w:szCs w:val="22"/>
              </w:rPr>
            </w:pPr>
          </w:p>
        </w:tc>
      </w:tr>
      <w:tr w:rsidR="0010177A" w:rsidRPr="007449CB" w14:paraId="52DE8064" w14:textId="77777777" w:rsidTr="0010177A">
        <w:tc>
          <w:tcPr>
            <w:tcW w:w="901" w:type="dxa"/>
          </w:tcPr>
          <w:p w14:paraId="72904562" w14:textId="77777777" w:rsidR="009E4DB8" w:rsidRPr="007449CB" w:rsidRDefault="009E4DB8"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2</w:t>
            </w:r>
          </w:p>
        </w:tc>
        <w:tc>
          <w:tcPr>
            <w:tcW w:w="966" w:type="dxa"/>
            <w:shd w:val="clear" w:color="auto" w:fill="auto"/>
          </w:tcPr>
          <w:p w14:paraId="23C2B86A" w14:textId="43F2CCD0"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Aug </w:t>
            </w:r>
            <w:r w:rsidR="0029058C">
              <w:rPr>
                <w:rFonts w:ascii="Times New Roman" w:eastAsia="Calibri" w:hAnsi="Times New Roman" w:cs="Times New Roman"/>
                <w:sz w:val="22"/>
                <w:szCs w:val="22"/>
              </w:rPr>
              <w:t>25</w:t>
            </w:r>
          </w:p>
        </w:tc>
        <w:tc>
          <w:tcPr>
            <w:tcW w:w="3471" w:type="dxa"/>
            <w:shd w:val="clear" w:color="auto" w:fill="auto"/>
          </w:tcPr>
          <w:p w14:paraId="52FC90BB" w14:textId="29F8115F" w:rsidR="00E453CF" w:rsidRPr="007449CB" w:rsidRDefault="00EE56EB"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Preparing for Research Project and </w:t>
            </w:r>
            <w:r w:rsidR="007F7A0F" w:rsidRPr="007449CB">
              <w:rPr>
                <w:rFonts w:ascii="Times New Roman" w:eastAsia="Calibri" w:hAnsi="Times New Roman" w:cs="Times New Roman"/>
                <w:sz w:val="22"/>
                <w:szCs w:val="22"/>
              </w:rPr>
              <w:t xml:space="preserve">Selecting Topic </w:t>
            </w:r>
          </w:p>
        </w:tc>
        <w:tc>
          <w:tcPr>
            <w:tcW w:w="2649" w:type="dxa"/>
            <w:shd w:val="clear" w:color="auto" w:fill="auto"/>
          </w:tcPr>
          <w:p w14:paraId="1B94BE24" w14:textId="3AFEAB0A" w:rsidR="009E4DB8" w:rsidRPr="007449CB" w:rsidRDefault="007F7A0F"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 &amp; 2</w:t>
            </w:r>
          </w:p>
        </w:tc>
        <w:tc>
          <w:tcPr>
            <w:tcW w:w="2430" w:type="dxa"/>
            <w:shd w:val="clear" w:color="auto" w:fill="auto"/>
          </w:tcPr>
          <w:p w14:paraId="64DED000" w14:textId="77777777" w:rsidR="009E4DB8" w:rsidRPr="007449CB" w:rsidRDefault="009E4DB8" w:rsidP="008E1EDD">
            <w:pPr>
              <w:jc w:val="right"/>
              <w:rPr>
                <w:rFonts w:ascii="Times New Roman" w:eastAsia="Calibri" w:hAnsi="Times New Roman" w:cs="Times New Roman"/>
                <w:sz w:val="22"/>
                <w:szCs w:val="22"/>
              </w:rPr>
            </w:pPr>
          </w:p>
        </w:tc>
      </w:tr>
      <w:tr w:rsidR="00C105B3" w:rsidRPr="007449CB" w14:paraId="71E81866" w14:textId="77777777" w:rsidTr="0010177A">
        <w:tc>
          <w:tcPr>
            <w:tcW w:w="901" w:type="dxa"/>
          </w:tcPr>
          <w:p w14:paraId="3CF067DA" w14:textId="77777777"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3</w:t>
            </w:r>
          </w:p>
        </w:tc>
        <w:tc>
          <w:tcPr>
            <w:tcW w:w="966" w:type="dxa"/>
            <w:shd w:val="clear" w:color="auto" w:fill="auto"/>
          </w:tcPr>
          <w:p w14:paraId="6DCCE2C5" w14:textId="53918182" w:rsidR="00C105B3" w:rsidRPr="007449CB" w:rsidRDefault="00C105B3" w:rsidP="00C105B3">
            <w:pPr>
              <w:ind w:left="360" w:hanging="360"/>
              <w:rPr>
                <w:rFonts w:ascii="Times New Roman" w:hAnsi="Times New Roman" w:cs="Times New Roman"/>
                <w:sz w:val="22"/>
                <w:szCs w:val="22"/>
              </w:rPr>
            </w:pPr>
            <w:r w:rsidRPr="007449CB">
              <w:rPr>
                <w:rFonts w:ascii="Times New Roman" w:hAnsi="Times New Roman" w:cs="Times New Roman"/>
                <w:sz w:val="22"/>
                <w:szCs w:val="22"/>
              </w:rPr>
              <w:t xml:space="preserve">Sept </w:t>
            </w:r>
            <w:r>
              <w:rPr>
                <w:rFonts w:ascii="Times New Roman" w:hAnsi="Times New Roman" w:cs="Times New Roman"/>
                <w:sz w:val="22"/>
                <w:szCs w:val="22"/>
              </w:rPr>
              <w:t>1</w:t>
            </w:r>
          </w:p>
        </w:tc>
        <w:tc>
          <w:tcPr>
            <w:tcW w:w="3471" w:type="dxa"/>
            <w:shd w:val="clear" w:color="auto" w:fill="auto"/>
          </w:tcPr>
          <w:p w14:paraId="5DFB725E" w14:textId="0EC4693A" w:rsidR="00C105B3" w:rsidRPr="007449CB" w:rsidRDefault="00435C78" w:rsidP="00C105B3">
            <w:pPr>
              <w:rPr>
                <w:rFonts w:ascii="Times New Roman" w:eastAsia="Calibri" w:hAnsi="Times New Roman" w:cs="Times New Roman"/>
                <w:sz w:val="22"/>
                <w:szCs w:val="22"/>
              </w:rPr>
            </w:pPr>
            <w:r>
              <w:rPr>
                <w:rFonts w:ascii="Times New Roman" w:eastAsia="Calibri" w:hAnsi="Times New Roman" w:cs="Times New Roman"/>
                <w:sz w:val="22"/>
                <w:szCs w:val="22"/>
              </w:rPr>
              <w:t xml:space="preserve">Reviewing Literature and Formulating </w:t>
            </w:r>
            <w:r w:rsidR="00C105B3" w:rsidRPr="007449CB">
              <w:rPr>
                <w:rFonts w:ascii="Times New Roman" w:eastAsia="Calibri" w:hAnsi="Times New Roman" w:cs="Times New Roman"/>
                <w:sz w:val="22"/>
                <w:szCs w:val="22"/>
              </w:rPr>
              <w:t xml:space="preserve">Research </w:t>
            </w:r>
            <w:r>
              <w:rPr>
                <w:rFonts w:ascii="Times New Roman" w:eastAsia="Calibri" w:hAnsi="Times New Roman" w:cs="Times New Roman"/>
                <w:sz w:val="22"/>
                <w:szCs w:val="22"/>
              </w:rPr>
              <w:t xml:space="preserve">Question and </w:t>
            </w:r>
            <w:r w:rsidR="00C105B3" w:rsidRPr="007449CB">
              <w:rPr>
                <w:rFonts w:ascii="Times New Roman" w:eastAsia="Calibri" w:hAnsi="Times New Roman" w:cs="Times New Roman"/>
                <w:sz w:val="22"/>
                <w:szCs w:val="22"/>
              </w:rPr>
              <w:t xml:space="preserve">Hypotheses </w:t>
            </w:r>
          </w:p>
        </w:tc>
        <w:tc>
          <w:tcPr>
            <w:tcW w:w="2649" w:type="dxa"/>
            <w:shd w:val="clear" w:color="auto" w:fill="auto"/>
          </w:tcPr>
          <w:p w14:paraId="0A3EB500" w14:textId="7A2D542F"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Chapter </w:t>
            </w:r>
            <w:r>
              <w:rPr>
                <w:rFonts w:ascii="Times New Roman" w:eastAsia="Calibri" w:hAnsi="Times New Roman" w:cs="Times New Roman"/>
                <w:sz w:val="22"/>
                <w:szCs w:val="22"/>
              </w:rPr>
              <w:t>4</w:t>
            </w:r>
            <w:r w:rsidR="008B3A38">
              <w:rPr>
                <w:rFonts w:ascii="Times New Roman" w:eastAsia="Calibri" w:hAnsi="Times New Roman" w:cs="Times New Roman"/>
                <w:sz w:val="22"/>
                <w:szCs w:val="22"/>
              </w:rPr>
              <w:t>,</w:t>
            </w:r>
            <w:r>
              <w:rPr>
                <w:rFonts w:ascii="Times New Roman" w:eastAsia="Calibri" w:hAnsi="Times New Roman" w:cs="Times New Roman"/>
                <w:sz w:val="22"/>
                <w:szCs w:val="22"/>
              </w:rPr>
              <w:t xml:space="preserve"> </w:t>
            </w:r>
            <w:r w:rsidRPr="007449CB">
              <w:rPr>
                <w:rFonts w:ascii="Times New Roman" w:eastAsia="Calibri" w:hAnsi="Times New Roman" w:cs="Times New Roman"/>
                <w:sz w:val="22"/>
                <w:szCs w:val="22"/>
              </w:rPr>
              <w:t>5</w:t>
            </w:r>
            <w:r w:rsidR="00F83D13">
              <w:rPr>
                <w:rFonts w:ascii="Times New Roman" w:eastAsia="Calibri" w:hAnsi="Times New Roman" w:cs="Times New Roman"/>
                <w:sz w:val="22"/>
                <w:szCs w:val="22"/>
              </w:rPr>
              <w:t>, and 6</w:t>
            </w:r>
          </w:p>
          <w:p w14:paraId="125F5FC3" w14:textId="22B268A4"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Kerr, 1998</w:t>
            </w:r>
          </w:p>
        </w:tc>
        <w:tc>
          <w:tcPr>
            <w:tcW w:w="2430" w:type="dxa"/>
            <w:shd w:val="clear" w:color="auto" w:fill="auto"/>
          </w:tcPr>
          <w:p w14:paraId="35D2C54E" w14:textId="32E5E3B9" w:rsidR="00C105B3" w:rsidRPr="007449CB" w:rsidRDefault="00C105B3" w:rsidP="00C105B3">
            <w:pPr>
              <w:jc w:val="right"/>
              <w:rPr>
                <w:rFonts w:ascii="Times New Roman" w:eastAsia="Calibri" w:hAnsi="Times New Roman" w:cs="Times New Roman"/>
                <w:sz w:val="22"/>
                <w:szCs w:val="22"/>
              </w:rPr>
            </w:pPr>
          </w:p>
        </w:tc>
      </w:tr>
      <w:tr w:rsidR="0010177A" w:rsidRPr="007449CB" w14:paraId="6EA7196A" w14:textId="77777777" w:rsidTr="0010177A">
        <w:tc>
          <w:tcPr>
            <w:tcW w:w="901" w:type="dxa"/>
          </w:tcPr>
          <w:p w14:paraId="0EFED610" w14:textId="5D87E151" w:rsidR="00C405C2" w:rsidRPr="007449CB" w:rsidRDefault="00C405C2"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4</w:t>
            </w:r>
          </w:p>
        </w:tc>
        <w:tc>
          <w:tcPr>
            <w:tcW w:w="966" w:type="dxa"/>
            <w:shd w:val="clear" w:color="auto" w:fill="auto"/>
          </w:tcPr>
          <w:p w14:paraId="6166DCD5" w14:textId="0A1BA271" w:rsidR="00C405C2" w:rsidRPr="007449CB" w:rsidRDefault="00C405C2" w:rsidP="00055372">
            <w:pPr>
              <w:ind w:left="360" w:hanging="360"/>
              <w:rPr>
                <w:rFonts w:ascii="Times New Roman" w:hAnsi="Times New Roman" w:cs="Times New Roman"/>
                <w:sz w:val="22"/>
                <w:szCs w:val="22"/>
              </w:rPr>
            </w:pPr>
            <w:r w:rsidRPr="007449CB">
              <w:rPr>
                <w:rFonts w:ascii="Times New Roman" w:hAnsi="Times New Roman" w:cs="Times New Roman"/>
                <w:sz w:val="22"/>
                <w:szCs w:val="22"/>
              </w:rPr>
              <w:t xml:space="preserve">Sept </w:t>
            </w:r>
            <w:r w:rsidR="007422E0">
              <w:rPr>
                <w:rFonts w:ascii="Times New Roman" w:hAnsi="Times New Roman" w:cs="Times New Roman"/>
                <w:sz w:val="22"/>
                <w:szCs w:val="22"/>
              </w:rPr>
              <w:t>8</w:t>
            </w:r>
          </w:p>
        </w:tc>
        <w:tc>
          <w:tcPr>
            <w:tcW w:w="3471" w:type="dxa"/>
            <w:shd w:val="clear" w:color="auto" w:fill="auto"/>
          </w:tcPr>
          <w:p w14:paraId="3AE77BDE" w14:textId="1E468D6E" w:rsidR="00C405C2" w:rsidRPr="007449CB" w:rsidRDefault="00435C78"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Research Methods: </w:t>
            </w:r>
            <w:r w:rsidR="00F83D13">
              <w:rPr>
                <w:rFonts w:ascii="Times New Roman" w:eastAsia="Calibri" w:hAnsi="Times New Roman" w:cs="Times New Roman"/>
                <w:sz w:val="22"/>
                <w:szCs w:val="22"/>
              </w:rPr>
              <w:t>Quantitative</w:t>
            </w:r>
            <w:r w:rsidR="00C105B3">
              <w:rPr>
                <w:rFonts w:ascii="Times New Roman" w:eastAsia="Calibri" w:hAnsi="Times New Roman" w:cs="Times New Roman"/>
                <w:sz w:val="22"/>
                <w:szCs w:val="22"/>
              </w:rPr>
              <w:t xml:space="preserve"> Methods</w:t>
            </w:r>
          </w:p>
        </w:tc>
        <w:tc>
          <w:tcPr>
            <w:tcW w:w="2649" w:type="dxa"/>
            <w:shd w:val="clear" w:color="auto" w:fill="auto"/>
          </w:tcPr>
          <w:p w14:paraId="5ADE574D" w14:textId="77777777" w:rsidR="001C4829" w:rsidRDefault="00F83D13"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H &amp;H Chapter 7</w:t>
            </w:r>
            <w:r w:rsidR="006D6D35">
              <w:rPr>
                <w:rFonts w:ascii="Times New Roman" w:eastAsia="Calibri" w:hAnsi="Times New Roman" w:cs="Times New Roman"/>
                <w:sz w:val="22"/>
                <w:szCs w:val="22"/>
              </w:rPr>
              <w:t xml:space="preserve"> &amp; 12</w:t>
            </w:r>
          </w:p>
          <w:p w14:paraId="1EC80D33" w14:textId="5DF5190E" w:rsidR="00F3413F" w:rsidRPr="007449CB" w:rsidRDefault="0027663F" w:rsidP="00F3413F">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Chu et al.</w:t>
            </w:r>
            <w:r w:rsidR="00D605AA">
              <w:rPr>
                <w:rFonts w:ascii="Times New Roman" w:eastAsia="Calibri" w:hAnsi="Times New Roman" w:cs="Times New Roman"/>
                <w:sz w:val="22"/>
                <w:szCs w:val="22"/>
              </w:rPr>
              <w:t>,</w:t>
            </w:r>
            <w:r w:rsidR="003033DF">
              <w:rPr>
                <w:rFonts w:ascii="Times New Roman" w:eastAsia="Calibri" w:hAnsi="Times New Roman" w:cs="Times New Roman"/>
                <w:sz w:val="22"/>
                <w:szCs w:val="22"/>
              </w:rPr>
              <w:t xml:space="preserve"> (2020)</w:t>
            </w:r>
            <w:r w:rsidR="00F3413F" w:rsidRPr="007449CB">
              <w:rPr>
                <w:rFonts w:ascii="Times New Roman" w:eastAsia="Calibri" w:hAnsi="Times New Roman" w:cs="Times New Roman"/>
                <w:sz w:val="22"/>
                <w:szCs w:val="22"/>
              </w:rPr>
              <w:t xml:space="preserve"> </w:t>
            </w:r>
          </w:p>
          <w:p w14:paraId="5D87C851" w14:textId="7BAF2A67" w:rsidR="00F3413F" w:rsidRPr="007449CB" w:rsidRDefault="00F3413F" w:rsidP="00F3413F">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Sirin &amp; Katsiaficas (2011)</w:t>
            </w:r>
          </w:p>
        </w:tc>
        <w:tc>
          <w:tcPr>
            <w:tcW w:w="2430" w:type="dxa"/>
            <w:shd w:val="clear" w:color="auto" w:fill="auto"/>
          </w:tcPr>
          <w:p w14:paraId="736E6F0C" w14:textId="1E011357" w:rsidR="00C405C2" w:rsidRPr="007449CB" w:rsidRDefault="00C405C2" w:rsidP="008E1EDD">
            <w:pPr>
              <w:jc w:val="right"/>
              <w:rPr>
                <w:rFonts w:ascii="Times New Roman" w:eastAsia="Calibri" w:hAnsi="Times New Roman" w:cs="Times New Roman"/>
                <w:sz w:val="22"/>
                <w:szCs w:val="22"/>
              </w:rPr>
            </w:pPr>
          </w:p>
        </w:tc>
      </w:tr>
      <w:tr w:rsidR="0010177A" w:rsidRPr="007449CB" w14:paraId="2969D559" w14:textId="77777777" w:rsidTr="0010177A">
        <w:tc>
          <w:tcPr>
            <w:tcW w:w="901" w:type="dxa"/>
          </w:tcPr>
          <w:p w14:paraId="13A06739" w14:textId="4A76DE00"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5</w:t>
            </w:r>
          </w:p>
        </w:tc>
        <w:tc>
          <w:tcPr>
            <w:tcW w:w="966" w:type="dxa"/>
            <w:shd w:val="clear" w:color="auto" w:fill="auto"/>
          </w:tcPr>
          <w:p w14:paraId="0BA4A045" w14:textId="0FF23092"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C405C2" w:rsidRPr="007449CB">
              <w:rPr>
                <w:rFonts w:ascii="Times New Roman" w:eastAsia="Calibri" w:hAnsi="Times New Roman" w:cs="Times New Roman"/>
                <w:sz w:val="22"/>
                <w:szCs w:val="22"/>
              </w:rPr>
              <w:t>1</w:t>
            </w:r>
            <w:r w:rsidR="007422E0">
              <w:rPr>
                <w:rFonts w:ascii="Times New Roman" w:eastAsia="Calibri" w:hAnsi="Times New Roman" w:cs="Times New Roman"/>
                <w:sz w:val="22"/>
                <w:szCs w:val="22"/>
              </w:rPr>
              <w:t>5</w:t>
            </w:r>
          </w:p>
        </w:tc>
        <w:tc>
          <w:tcPr>
            <w:tcW w:w="3471" w:type="dxa"/>
            <w:shd w:val="clear" w:color="auto" w:fill="auto"/>
          </w:tcPr>
          <w:p w14:paraId="6D5ADCC9" w14:textId="13AC806B" w:rsidR="00BC74B0" w:rsidRPr="007449CB" w:rsidRDefault="00435C78"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Research Methods: </w:t>
            </w:r>
            <w:r w:rsidR="0040701D" w:rsidRPr="007449CB">
              <w:rPr>
                <w:rFonts w:ascii="Times New Roman" w:eastAsia="Calibri" w:hAnsi="Times New Roman" w:cs="Times New Roman"/>
                <w:sz w:val="22"/>
                <w:szCs w:val="22"/>
              </w:rPr>
              <w:t>Qua</w:t>
            </w:r>
            <w:r w:rsidR="00F83D13">
              <w:rPr>
                <w:rFonts w:ascii="Times New Roman" w:eastAsia="Calibri" w:hAnsi="Times New Roman" w:cs="Times New Roman"/>
                <w:sz w:val="22"/>
                <w:szCs w:val="22"/>
              </w:rPr>
              <w:t>l</w:t>
            </w:r>
            <w:r w:rsidR="0040701D" w:rsidRPr="007449CB">
              <w:rPr>
                <w:rFonts w:ascii="Times New Roman" w:eastAsia="Calibri" w:hAnsi="Times New Roman" w:cs="Times New Roman"/>
                <w:sz w:val="22"/>
                <w:szCs w:val="22"/>
              </w:rPr>
              <w:t>itative Methods</w:t>
            </w:r>
          </w:p>
        </w:tc>
        <w:tc>
          <w:tcPr>
            <w:tcW w:w="2649" w:type="dxa"/>
            <w:shd w:val="clear" w:color="auto" w:fill="auto"/>
          </w:tcPr>
          <w:p w14:paraId="51E0634D" w14:textId="09FA9933" w:rsidR="009E4DB8" w:rsidRDefault="00314280"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w:t>
            </w:r>
            <w:r w:rsidR="0040701D" w:rsidRPr="007449CB">
              <w:rPr>
                <w:rFonts w:ascii="Times New Roman" w:eastAsia="Calibri" w:hAnsi="Times New Roman" w:cs="Times New Roman"/>
                <w:sz w:val="22"/>
                <w:szCs w:val="22"/>
              </w:rPr>
              <w:t xml:space="preserve">Chapter </w:t>
            </w:r>
            <w:r w:rsidR="006D6D35">
              <w:rPr>
                <w:rFonts w:ascii="Times New Roman" w:eastAsia="Calibri" w:hAnsi="Times New Roman" w:cs="Times New Roman"/>
                <w:sz w:val="22"/>
                <w:szCs w:val="22"/>
              </w:rPr>
              <w:t>8 &amp; 13</w:t>
            </w:r>
          </w:p>
          <w:p w14:paraId="6DD3DCAB" w14:textId="057F10F3" w:rsidR="00F3413F" w:rsidRPr="004930E1" w:rsidRDefault="004930E1" w:rsidP="008E1EDD">
            <w:pPr>
              <w:ind w:left="360" w:hanging="360"/>
              <w:rPr>
                <w:rFonts w:ascii="Times New Roman" w:eastAsia="Calibri" w:hAnsi="Times New Roman" w:cs="Times New Roman"/>
                <w:sz w:val="22"/>
                <w:szCs w:val="22"/>
              </w:rPr>
            </w:pPr>
            <w:r w:rsidRPr="004930E1">
              <w:rPr>
                <w:rFonts w:ascii="Times New Roman" w:eastAsia="Calibri" w:hAnsi="Times New Roman" w:cs="Times New Roman"/>
                <w:sz w:val="22"/>
                <w:szCs w:val="22"/>
              </w:rPr>
              <w:t>Neville et al., (2014)</w:t>
            </w:r>
          </w:p>
          <w:p w14:paraId="51D4F963" w14:textId="5E3150C2" w:rsidR="007F6176" w:rsidRPr="007449CB" w:rsidRDefault="007F6176" w:rsidP="007F6176">
            <w:pPr>
              <w:ind w:left="360" w:hanging="360"/>
              <w:rPr>
                <w:rFonts w:ascii="Times New Roman" w:eastAsia="Calibri" w:hAnsi="Times New Roman" w:cs="Times New Roman"/>
                <w:sz w:val="22"/>
                <w:szCs w:val="22"/>
              </w:rPr>
            </w:pPr>
          </w:p>
        </w:tc>
        <w:tc>
          <w:tcPr>
            <w:tcW w:w="2430" w:type="dxa"/>
            <w:shd w:val="clear" w:color="auto" w:fill="auto"/>
          </w:tcPr>
          <w:p w14:paraId="5676DF85" w14:textId="77A3A8DC" w:rsidR="009E4DB8" w:rsidRPr="007449CB" w:rsidRDefault="00852054"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Topic Presentations 1, 2, &amp; 3</w:t>
            </w:r>
          </w:p>
        </w:tc>
      </w:tr>
      <w:tr w:rsidR="0010177A" w:rsidRPr="007449CB" w14:paraId="273F5D16" w14:textId="77777777" w:rsidTr="0010177A">
        <w:tc>
          <w:tcPr>
            <w:tcW w:w="901" w:type="dxa"/>
          </w:tcPr>
          <w:p w14:paraId="5C2A7D9D" w14:textId="349B3202"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6</w:t>
            </w:r>
          </w:p>
        </w:tc>
        <w:tc>
          <w:tcPr>
            <w:tcW w:w="966" w:type="dxa"/>
            <w:shd w:val="clear" w:color="auto" w:fill="auto"/>
          </w:tcPr>
          <w:p w14:paraId="6521D869" w14:textId="3C84DF03"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6B4699" w:rsidRPr="007449CB">
              <w:rPr>
                <w:rFonts w:ascii="Times New Roman" w:eastAsia="Calibri" w:hAnsi="Times New Roman" w:cs="Times New Roman"/>
                <w:sz w:val="22"/>
                <w:szCs w:val="22"/>
              </w:rPr>
              <w:t>2</w:t>
            </w:r>
            <w:r w:rsidR="007422E0">
              <w:rPr>
                <w:rFonts w:ascii="Times New Roman" w:eastAsia="Calibri" w:hAnsi="Times New Roman" w:cs="Times New Roman"/>
                <w:sz w:val="22"/>
                <w:szCs w:val="22"/>
              </w:rPr>
              <w:t>2</w:t>
            </w:r>
          </w:p>
        </w:tc>
        <w:tc>
          <w:tcPr>
            <w:tcW w:w="3471" w:type="dxa"/>
            <w:shd w:val="clear" w:color="auto" w:fill="auto"/>
          </w:tcPr>
          <w:p w14:paraId="3EE2AC8A" w14:textId="1FDE7EAD" w:rsidR="009E4DB8" w:rsidRPr="007449CB" w:rsidRDefault="00734EC1"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Validity Issues in Research Design</w:t>
            </w:r>
          </w:p>
        </w:tc>
        <w:tc>
          <w:tcPr>
            <w:tcW w:w="2649" w:type="dxa"/>
            <w:shd w:val="clear" w:color="auto" w:fill="auto"/>
          </w:tcPr>
          <w:p w14:paraId="45248731" w14:textId="2F71B8AE" w:rsidR="001C3081" w:rsidRPr="007449CB" w:rsidRDefault="001C3081"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Hardin et al., </w:t>
            </w:r>
            <w:r w:rsidR="00D605AA">
              <w:rPr>
                <w:rFonts w:ascii="Times New Roman" w:eastAsia="Calibri" w:hAnsi="Times New Roman" w:cs="Times New Roman"/>
                <w:sz w:val="22"/>
                <w:szCs w:val="22"/>
              </w:rPr>
              <w:t>(</w:t>
            </w:r>
            <w:r w:rsidRPr="007449CB">
              <w:rPr>
                <w:rFonts w:ascii="Times New Roman" w:eastAsia="Calibri" w:hAnsi="Times New Roman" w:cs="Times New Roman"/>
                <w:sz w:val="22"/>
                <w:szCs w:val="22"/>
              </w:rPr>
              <w:t>2014</w:t>
            </w:r>
            <w:r w:rsidR="00D605AA">
              <w:rPr>
                <w:rFonts w:ascii="Times New Roman" w:eastAsia="Calibri" w:hAnsi="Times New Roman" w:cs="Times New Roman"/>
                <w:sz w:val="22"/>
                <w:szCs w:val="22"/>
              </w:rPr>
              <w:t>)</w:t>
            </w:r>
          </w:p>
          <w:p w14:paraId="1901F451" w14:textId="390CFD3A" w:rsidR="009E4DB8" w:rsidRPr="007449CB" w:rsidRDefault="00CD7866"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Heppner et al., </w:t>
            </w:r>
            <w:r w:rsidR="00D605AA">
              <w:rPr>
                <w:rFonts w:ascii="Times New Roman" w:eastAsia="Calibri" w:hAnsi="Times New Roman" w:cs="Times New Roman"/>
                <w:sz w:val="22"/>
                <w:szCs w:val="22"/>
              </w:rPr>
              <w:t>(</w:t>
            </w:r>
            <w:r w:rsidRPr="007449CB">
              <w:rPr>
                <w:rFonts w:ascii="Times New Roman" w:eastAsia="Calibri" w:hAnsi="Times New Roman" w:cs="Times New Roman"/>
                <w:sz w:val="22"/>
                <w:szCs w:val="22"/>
              </w:rPr>
              <w:t>2016</w:t>
            </w:r>
            <w:r w:rsidR="00D605AA">
              <w:rPr>
                <w:rFonts w:ascii="Times New Roman" w:eastAsia="Calibri" w:hAnsi="Times New Roman" w:cs="Times New Roman"/>
                <w:sz w:val="22"/>
                <w:szCs w:val="22"/>
              </w:rPr>
              <w:t>)</w:t>
            </w:r>
          </w:p>
        </w:tc>
        <w:tc>
          <w:tcPr>
            <w:tcW w:w="2430" w:type="dxa"/>
            <w:shd w:val="clear" w:color="auto" w:fill="auto"/>
          </w:tcPr>
          <w:p w14:paraId="34843A3B" w14:textId="2E8AF20E" w:rsidR="0045282D" w:rsidRPr="007449CB" w:rsidRDefault="0045282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Topic Presentations 4</w:t>
            </w:r>
            <w:r w:rsidR="00F634EA" w:rsidRPr="007449CB">
              <w:rPr>
                <w:rFonts w:ascii="Times New Roman" w:eastAsia="Calibri" w:hAnsi="Times New Roman" w:cs="Times New Roman"/>
                <w:sz w:val="22"/>
                <w:szCs w:val="22"/>
              </w:rPr>
              <w:t xml:space="preserve"> &amp;</w:t>
            </w:r>
            <w:r w:rsidRPr="007449CB">
              <w:rPr>
                <w:rFonts w:ascii="Times New Roman" w:eastAsia="Calibri" w:hAnsi="Times New Roman" w:cs="Times New Roman"/>
                <w:sz w:val="22"/>
                <w:szCs w:val="22"/>
              </w:rPr>
              <w:t xml:space="preserve"> 5</w:t>
            </w:r>
          </w:p>
          <w:p w14:paraId="41A30D3B" w14:textId="24E4C788" w:rsidR="00C6557F" w:rsidRPr="007449CB" w:rsidRDefault="00C6557F" w:rsidP="008E1EDD">
            <w:pPr>
              <w:jc w:val="right"/>
              <w:rPr>
                <w:rFonts w:ascii="Times New Roman" w:eastAsia="Calibri" w:hAnsi="Times New Roman" w:cs="Times New Roman"/>
                <w:sz w:val="22"/>
                <w:szCs w:val="22"/>
              </w:rPr>
            </w:pPr>
          </w:p>
        </w:tc>
      </w:tr>
      <w:tr w:rsidR="0010177A" w:rsidRPr="007449CB" w14:paraId="4B0FBC6A" w14:textId="77777777" w:rsidTr="0010177A">
        <w:tc>
          <w:tcPr>
            <w:tcW w:w="901" w:type="dxa"/>
          </w:tcPr>
          <w:p w14:paraId="44E2E7DD" w14:textId="10E48CC6"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7</w:t>
            </w:r>
          </w:p>
        </w:tc>
        <w:tc>
          <w:tcPr>
            <w:tcW w:w="966" w:type="dxa"/>
            <w:shd w:val="clear" w:color="auto" w:fill="auto"/>
          </w:tcPr>
          <w:p w14:paraId="4FE5DF14" w14:textId="5C4C6852"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AB17B5">
              <w:rPr>
                <w:rFonts w:ascii="Times New Roman" w:eastAsia="Calibri" w:hAnsi="Times New Roman" w:cs="Times New Roman"/>
                <w:sz w:val="22"/>
                <w:szCs w:val="22"/>
              </w:rPr>
              <w:t>29</w:t>
            </w:r>
          </w:p>
        </w:tc>
        <w:tc>
          <w:tcPr>
            <w:tcW w:w="3471" w:type="dxa"/>
            <w:shd w:val="clear" w:color="auto" w:fill="auto"/>
          </w:tcPr>
          <w:p w14:paraId="7C04F29A" w14:textId="77777777" w:rsidR="00625D2C" w:rsidRPr="007449CB" w:rsidRDefault="00625D2C"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Professionalism in Research </w:t>
            </w:r>
          </w:p>
          <w:p w14:paraId="1C082AE8" w14:textId="501763D1" w:rsidR="009E4DB8" w:rsidRPr="007449CB" w:rsidRDefault="009E4DB8" w:rsidP="008E1EDD">
            <w:pPr>
              <w:rPr>
                <w:rFonts w:ascii="Times New Roman" w:eastAsia="Calibri" w:hAnsi="Times New Roman" w:cs="Times New Roman"/>
                <w:sz w:val="22"/>
                <w:szCs w:val="22"/>
              </w:rPr>
            </w:pPr>
          </w:p>
        </w:tc>
        <w:tc>
          <w:tcPr>
            <w:tcW w:w="2649" w:type="dxa"/>
            <w:shd w:val="clear" w:color="auto" w:fill="auto"/>
          </w:tcPr>
          <w:p w14:paraId="0062C048" w14:textId="1AADCA86" w:rsidR="009E4DB8" w:rsidRPr="007449CB" w:rsidRDefault="00314280"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w:t>
            </w:r>
            <w:r w:rsidR="00032AD3" w:rsidRPr="007449CB">
              <w:rPr>
                <w:rFonts w:ascii="Times New Roman" w:eastAsia="Calibri" w:hAnsi="Times New Roman" w:cs="Times New Roman"/>
                <w:sz w:val="22"/>
                <w:szCs w:val="22"/>
              </w:rPr>
              <w:t>Chapter 11</w:t>
            </w:r>
          </w:p>
        </w:tc>
        <w:tc>
          <w:tcPr>
            <w:tcW w:w="2430" w:type="dxa"/>
            <w:shd w:val="clear" w:color="auto" w:fill="auto"/>
          </w:tcPr>
          <w:p w14:paraId="62289CAE" w14:textId="3C52D7E6" w:rsidR="001634C2" w:rsidRPr="007449CB" w:rsidRDefault="0045282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Literature Review</w:t>
            </w:r>
            <w:r w:rsidR="00440EF5" w:rsidRPr="007449CB">
              <w:rPr>
                <w:rFonts w:ascii="Times New Roman" w:eastAsia="Calibri" w:hAnsi="Times New Roman" w:cs="Times New Roman"/>
                <w:sz w:val="22"/>
                <w:szCs w:val="22"/>
              </w:rPr>
              <w:t xml:space="preserve"> </w:t>
            </w:r>
          </w:p>
        </w:tc>
      </w:tr>
      <w:tr w:rsidR="00AD7C5A" w:rsidRPr="007449CB" w14:paraId="772BC86A" w14:textId="77777777" w:rsidTr="00677AB2">
        <w:tc>
          <w:tcPr>
            <w:tcW w:w="901" w:type="dxa"/>
          </w:tcPr>
          <w:p w14:paraId="35BC1C5B" w14:textId="3A094CAE" w:rsidR="00AD7C5A" w:rsidRPr="007449CB" w:rsidRDefault="00AD7C5A"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8</w:t>
            </w:r>
          </w:p>
        </w:tc>
        <w:tc>
          <w:tcPr>
            <w:tcW w:w="966" w:type="dxa"/>
            <w:shd w:val="clear" w:color="auto" w:fill="auto"/>
          </w:tcPr>
          <w:p w14:paraId="0C988D7A" w14:textId="2B999EFC" w:rsidR="00AD7C5A" w:rsidRPr="00916074" w:rsidRDefault="00AD7C5A" w:rsidP="00055372">
            <w:pPr>
              <w:ind w:left="360" w:hanging="360"/>
              <w:rPr>
                <w:rFonts w:ascii="Times New Roman" w:eastAsia="Calibri" w:hAnsi="Times New Roman" w:cs="Times New Roman"/>
                <w:b/>
                <w:bCs/>
                <w:sz w:val="22"/>
                <w:szCs w:val="22"/>
              </w:rPr>
            </w:pPr>
            <w:r w:rsidRPr="00916074">
              <w:rPr>
                <w:rFonts w:ascii="Times New Roman" w:eastAsia="Calibri" w:hAnsi="Times New Roman" w:cs="Times New Roman"/>
                <w:b/>
                <w:bCs/>
                <w:sz w:val="22"/>
                <w:szCs w:val="22"/>
              </w:rPr>
              <w:t xml:space="preserve">Oct </w:t>
            </w:r>
            <w:r w:rsidR="00AB17B5" w:rsidRPr="00916074">
              <w:rPr>
                <w:rFonts w:ascii="Times New Roman" w:eastAsia="Calibri" w:hAnsi="Times New Roman" w:cs="Times New Roman"/>
                <w:b/>
                <w:bCs/>
                <w:sz w:val="22"/>
                <w:szCs w:val="22"/>
              </w:rPr>
              <w:t>6</w:t>
            </w:r>
          </w:p>
        </w:tc>
        <w:tc>
          <w:tcPr>
            <w:tcW w:w="8550" w:type="dxa"/>
            <w:gridSpan w:val="3"/>
            <w:shd w:val="clear" w:color="auto" w:fill="auto"/>
          </w:tcPr>
          <w:p w14:paraId="7FC9AE2C" w14:textId="3C867E50" w:rsidR="00AD7C5A" w:rsidRPr="00916074" w:rsidRDefault="00AD7C5A" w:rsidP="00466C10">
            <w:pPr>
              <w:jc w:val="center"/>
              <w:rPr>
                <w:rFonts w:ascii="Times New Roman" w:eastAsia="Calibri" w:hAnsi="Times New Roman" w:cs="Times New Roman"/>
                <w:b/>
                <w:bCs/>
                <w:sz w:val="22"/>
                <w:szCs w:val="22"/>
              </w:rPr>
            </w:pPr>
            <w:r w:rsidRPr="00916074">
              <w:rPr>
                <w:rFonts w:ascii="Times New Roman" w:eastAsia="Calibri" w:hAnsi="Times New Roman" w:cs="Times New Roman"/>
                <w:b/>
                <w:bCs/>
                <w:sz w:val="22"/>
                <w:szCs w:val="22"/>
              </w:rPr>
              <w:t>FALL BREAK</w:t>
            </w:r>
          </w:p>
        </w:tc>
      </w:tr>
      <w:tr w:rsidR="0010177A" w:rsidRPr="007449CB" w14:paraId="15CF3C63" w14:textId="77777777" w:rsidTr="0010177A">
        <w:tc>
          <w:tcPr>
            <w:tcW w:w="901" w:type="dxa"/>
          </w:tcPr>
          <w:p w14:paraId="65B48337" w14:textId="6375D620"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9</w:t>
            </w:r>
          </w:p>
        </w:tc>
        <w:tc>
          <w:tcPr>
            <w:tcW w:w="966" w:type="dxa"/>
            <w:shd w:val="clear" w:color="auto" w:fill="auto"/>
          </w:tcPr>
          <w:p w14:paraId="591AC6CC" w14:textId="031BEC2A"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Oct </w:t>
            </w:r>
            <w:r w:rsidR="006B4699" w:rsidRPr="007449CB">
              <w:rPr>
                <w:rFonts w:ascii="Times New Roman" w:eastAsia="Calibri" w:hAnsi="Times New Roman" w:cs="Times New Roman"/>
                <w:sz w:val="22"/>
                <w:szCs w:val="22"/>
              </w:rPr>
              <w:t>1</w:t>
            </w:r>
            <w:r w:rsidR="00AB17B5">
              <w:rPr>
                <w:rFonts w:ascii="Times New Roman" w:eastAsia="Calibri" w:hAnsi="Times New Roman" w:cs="Times New Roman"/>
                <w:sz w:val="22"/>
                <w:szCs w:val="22"/>
              </w:rPr>
              <w:t>3</w:t>
            </w:r>
          </w:p>
        </w:tc>
        <w:tc>
          <w:tcPr>
            <w:tcW w:w="3471" w:type="dxa"/>
            <w:shd w:val="clear" w:color="auto" w:fill="auto"/>
          </w:tcPr>
          <w:p w14:paraId="2FB5125B" w14:textId="50E74EE7" w:rsidR="00625D2C" w:rsidRPr="007449CB" w:rsidRDefault="00625D2C"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Reviewing Research to Strengthen Your Work</w:t>
            </w:r>
          </w:p>
          <w:p w14:paraId="5F8B36C4" w14:textId="1389FCD4" w:rsidR="009E4DB8" w:rsidRPr="007449CB" w:rsidRDefault="002E1C6C"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Article Reviews</w:t>
            </w:r>
          </w:p>
        </w:tc>
        <w:tc>
          <w:tcPr>
            <w:tcW w:w="2649" w:type="dxa"/>
            <w:shd w:val="clear" w:color="auto" w:fill="auto"/>
          </w:tcPr>
          <w:p w14:paraId="19830529" w14:textId="16BC28E3" w:rsidR="009E4DB8" w:rsidRPr="007449CB" w:rsidRDefault="00A21A2E" w:rsidP="008E1EDD">
            <w:pPr>
              <w:ind w:left="360" w:hanging="360"/>
              <w:rPr>
                <w:rFonts w:ascii="Times New Roman" w:eastAsia="Calibri" w:hAnsi="Times New Roman" w:cs="Times New Roman"/>
                <w:sz w:val="22"/>
                <w:szCs w:val="22"/>
                <w:vertAlign w:val="superscript"/>
              </w:rPr>
            </w:pPr>
            <w:r w:rsidRPr="007449CB">
              <w:rPr>
                <w:rFonts w:ascii="Times New Roman" w:eastAsia="Calibri" w:hAnsi="Times New Roman" w:cs="Times New Roman"/>
                <w:sz w:val="22"/>
                <w:szCs w:val="22"/>
              </w:rPr>
              <w:t>Wiley (n.d.)</w:t>
            </w:r>
            <w:r w:rsidR="006113A1" w:rsidRPr="007449CB">
              <w:rPr>
                <w:rFonts w:ascii="Times New Roman" w:eastAsia="Calibri" w:hAnsi="Times New Roman" w:cs="Times New Roman"/>
                <w:sz w:val="22"/>
                <w:szCs w:val="22"/>
                <w:vertAlign w:val="superscript"/>
              </w:rPr>
              <w:t>1</w:t>
            </w:r>
          </w:p>
          <w:p w14:paraId="4B794496" w14:textId="77A21135" w:rsidR="006113A1" w:rsidRPr="007449CB" w:rsidRDefault="006113A1" w:rsidP="008E1EDD">
            <w:pPr>
              <w:ind w:left="360" w:hanging="360"/>
              <w:rPr>
                <w:rFonts w:ascii="Times New Roman" w:eastAsia="Calibri" w:hAnsi="Times New Roman" w:cs="Times New Roman"/>
                <w:sz w:val="22"/>
                <w:szCs w:val="22"/>
                <w:vertAlign w:val="superscript"/>
              </w:rPr>
            </w:pPr>
            <w:r w:rsidRPr="007449CB">
              <w:rPr>
                <w:rFonts w:ascii="Times New Roman" w:eastAsia="Calibri" w:hAnsi="Times New Roman" w:cs="Times New Roman"/>
                <w:sz w:val="22"/>
                <w:szCs w:val="22"/>
              </w:rPr>
              <w:t>Wiley (n.d.).</w:t>
            </w:r>
            <w:r w:rsidRPr="007449CB">
              <w:rPr>
                <w:rFonts w:ascii="Times New Roman" w:eastAsia="Calibri" w:hAnsi="Times New Roman" w:cs="Times New Roman"/>
                <w:sz w:val="22"/>
                <w:szCs w:val="22"/>
                <w:vertAlign w:val="superscript"/>
              </w:rPr>
              <w:t>2</w:t>
            </w:r>
          </w:p>
          <w:p w14:paraId="7AC0F6A9" w14:textId="77DC6AA2" w:rsidR="00A13DFA" w:rsidRPr="007449CB" w:rsidRDefault="00A13DFA"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Levitt et al., </w:t>
            </w:r>
            <w:r w:rsidR="00916074">
              <w:rPr>
                <w:rFonts w:ascii="Times New Roman" w:eastAsia="Calibri" w:hAnsi="Times New Roman" w:cs="Times New Roman"/>
                <w:sz w:val="22"/>
                <w:szCs w:val="22"/>
              </w:rPr>
              <w:t>(</w:t>
            </w:r>
            <w:r w:rsidRPr="007449CB">
              <w:rPr>
                <w:rFonts w:ascii="Times New Roman" w:eastAsia="Calibri" w:hAnsi="Times New Roman" w:cs="Times New Roman"/>
                <w:sz w:val="22"/>
                <w:szCs w:val="22"/>
              </w:rPr>
              <w:t>2017</w:t>
            </w:r>
            <w:r w:rsidR="00916074">
              <w:rPr>
                <w:rFonts w:ascii="Times New Roman" w:eastAsia="Calibri" w:hAnsi="Times New Roman" w:cs="Times New Roman"/>
                <w:sz w:val="22"/>
                <w:szCs w:val="22"/>
              </w:rPr>
              <w:t>)</w:t>
            </w:r>
          </w:p>
        </w:tc>
        <w:tc>
          <w:tcPr>
            <w:tcW w:w="2430" w:type="dxa"/>
            <w:shd w:val="clear" w:color="auto" w:fill="auto"/>
          </w:tcPr>
          <w:p w14:paraId="06481160" w14:textId="7ADF851B" w:rsidR="007F70B5" w:rsidRPr="007449CB" w:rsidRDefault="006C2168" w:rsidP="008E1EDD">
            <w:pPr>
              <w:jc w:val="right"/>
              <w:rPr>
                <w:rFonts w:ascii="Times New Roman" w:eastAsia="Calibri" w:hAnsi="Times New Roman" w:cs="Times New Roman"/>
                <w:sz w:val="22"/>
                <w:szCs w:val="22"/>
              </w:rPr>
            </w:pPr>
            <w:r w:rsidRPr="006C2168">
              <w:rPr>
                <w:rFonts w:ascii="Times New Roman" w:eastAsia="Calibri" w:hAnsi="Times New Roman" w:cs="Times New Roman"/>
                <w:sz w:val="22"/>
                <w:szCs w:val="22"/>
              </w:rPr>
              <w:t>Midterm Log</w:t>
            </w:r>
          </w:p>
        </w:tc>
      </w:tr>
      <w:tr w:rsidR="00306F1D" w:rsidRPr="007449CB" w14:paraId="5FF03FFA" w14:textId="77777777" w:rsidTr="0010177A">
        <w:tc>
          <w:tcPr>
            <w:tcW w:w="901" w:type="dxa"/>
          </w:tcPr>
          <w:p w14:paraId="4A4C5165" w14:textId="66A4C74A"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10</w:t>
            </w:r>
          </w:p>
        </w:tc>
        <w:tc>
          <w:tcPr>
            <w:tcW w:w="966" w:type="dxa"/>
            <w:shd w:val="clear" w:color="auto" w:fill="auto"/>
          </w:tcPr>
          <w:p w14:paraId="6CDB68B4" w14:textId="63C65D29" w:rsidR="00306F1D" w:rsidRPr="007449CB" w:rsidRDefault="00306F1D" w:rsidP="00306F1D">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Oct 2</w:t>
            </w:r>
            <w:r w:rsidR="00AB17B5">
              <w:rPr>
                <w:rFonts w:ascii="Times New Roman" w:eastAsia="Calibri" w:hAnsi="Times New Roman" w:cs="Times New Roman"/>
                <w:sz w:val="22"/>
                <w:szCs w:val="22"/>
              </w:rPr>
              <w:t>0</w:t>
            </w:r>
          </w:p>
        </w:tc>
        <w:tc>
          <w:tcPr>
            <w:tcW w:w="3471" w:type="dxa"/>
            <w:shd w:val="clear" w:color="auto" w:fill="auto"/>
          </w:tcPr>
          <w:p w14:paraId="727543EE" w14:textId="0E4C5C58" w:rsidR="00306F1D" w:rsidRPr="007449CB" w:rsidRDefault="00306F1D"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Making the Data Sing: Discussions</w:t>
            </w:r>
          </w:p>
        </w:tc>
        <w:tc>
          <w:tcPr>
            <w:tcW w:w="2649" w:type="dxa"/>
            <w:shd w:val="clear" w:color="auto" w:fill="auto"/>
          </w:tcPr>
          <w:p w14:paraId="17BBF8E6" w14:textId="695AB03C" w:rsidR="00306F1D" w:rsidRPr="007449CB" w:rsidRDefault="00306F1D"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14</w:t>
            </w:r>
          </w:p>
        </w:tc>
        <w:tc>
          <w:tcPr>
            <w:tcW w:w="2430" w:type="dxa"/>
            <w:shd w:val="clear" w:color="auto" w:fill="auto"/>
          </w:tcPr>
          <w:p w14:paraId="2C9D3449" w14:textId="0F3E8A41" w:rsidR="00032AD3" w:rsidRPr="007449CB" w:rsidRDefault="00032AD3"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Article Reviews</w:t>
            </w:r>
          </w:p>
          <w:p w14:paraId="6F59B7E2" w14:textId="07317B9B" w:rsidR="00306F1D" w:rsidRPr="007449CB" w:rsidRDefault="00306F1D" w:rsidP="008E1EDD">
            <w:pPr>
              <w:jc w:val="right"/>
              <w:rPr>
                <w:rFonts w:ascii="Times New Roman" w:eastAsia="Calibri" w:hAnsi="Times New Roman" w:cs="Times New Roman"/>
                <w:sz w:val="22"/>
                <w:szCs w:val="22"/>
              </w:rPr>
            </w:pPr>
          </w:p>
        </w:tc>
      </w:tr>
      <w:tr w:rsidR="00306F1D" w:rsidRPr="007449CB" w14:paraId="2761AF91" w14:textId="77777777" w:rsidTr="0010177A">
        <w:tc>
          <w:tcPr>
            <w:tcW w:w="901" w:type="dxa"/>
          </w:tcPr>
          <w:p w14:paraId="1ED342CC" w14:textId="3B46D188"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11</w:t>
            </w:r>
          </w:p>
        </w:tc>
        <w:tc>
          <w:tcPr>
            <w:tcW w:w="966" w:type="dxa"/>
            <w:shd w:val="clear" w:color="auto" w:fill="auto"/>
          </w:tcPr>
          <w:p w14:paraId="29B651F2" w14:textId="724D44E2" w:rsidR="00306F1D" w:rsidRPr="007449CB" w:rsidRDefault="00306F1D" w:rsidP="00306F1D">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Oct 2</w:t>
            </w:r>
            <w:r w:rsidR="00AB17B5">
              <w:rPr>
                <w:rFonts w:ascii="Times New Roman" w:eastAsia="Calibri" w:hAnsi="Times New Roman" w:cs="Times New Roman"/>
                <w:sz w:val="22"/>
                <w:szCs w:val="22"/>
              </w:rPr>
              <w:t>7</w:t>
            </w:r>
          </w:p>
        </w:tc>
        <w:tc>
          <w:tcPr>
            <w:tcW w:w="3471" w:type="dxa"/>
            <w:shd w:val="clear" w:color="auto" w:fill="auto"/>
          </w:tcPr>
          <w:p w14:paraId="52726F7A" w14:textId="0A000575" w:rsidR="00306F1D" w:rsidRPr="007449CB" w:rsidRDefault="00306F1D"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Selecting Journals/Submitting for Publication in Journals</w:t>
            </w:r>
          </w:p>
        </w:tc>
        <w:tc>
          <w:tcPr>
            <w:tcW w:w="2649" w:type="dxa"/>
            <w:shd w:val="clear" w:color="auto" w:fill="auto"/>
          </w:tcPr>
          <w:p w14:paraId="0B2B8EDD" w14:textId="26BBB6E4" w:rsidR="00306F1D" w:rsidRPr="007449CB" w:rsidRDefault="00306F1D"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15</w:t>
            </w:r>
          </w:p>
        </w:tc>
        <w:tc>
          <w:tcPr>
            <w:tcW w:w="2430" w:type="dxa"/>
            <w:shd w:val="clear" w:color="auto" w:fill="auto"/>
          </w:tcPr>
          <w:p w14:paraId="21146B36" w14:textId="18A5D5E9" w:rsidR="00306F1D" w:rsidRPr="007449CB" w:rsidRDefault="00306F1D" w:rsidP="00FB11DF">
            <w:pPr>
              <w:jc w:val="right"/>
              <w:rPr>
                <w:rFonts w:ascii="Times New Roman" w:eastAsia="Calibri" w:hAnsi="Times New Roman" w:cs="Times New Roman"/>
                <w:sz w:val="22"/>
                <w:szCs w:val="22"/>
              </w:rPr>
            </w:pPr>
          </w:p>
        </w:tc>
      </w:tr>
      <w:tr w:rsidR="00306F1D" w:rsidRPr="007449CB" w14:paraId="03E8D8C4" w14:textId="77777777" w:rsidTr="0010177A">
        <w:tc>
          <w:tcPr>
            <w:tcW w:w="901" w:type="dxa"/>
          </w:tcPr>
          <w:p w14:paraId="699902F3" w14:textId="23C9AD7B"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12</w:t>
            </w:r>
          </w:p>
        </w:tc>
        <w:tc>
          <w:tcPr>
            <w:tcW w:w="966" w:type="dxa"/>
            <w:shd w:val="clear" w:color="auto" w:fill="auto"/>
          </w:tcPr>
          <w:p w14:paraId="2E1303BD" w14:textId="760B6AD7"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Nov </w:t>
            </w:r>
            <w:r w:rsidR="00AB17B5">
              <w:rPr>
                <w:rFonts w:ascii="Times New Roman" w:eastAsia="Calibri" w:hAnsi="Times New Roman" w:cs="Times New Roman"/>
                <w:sz w:val="22"/>
                <w:szCs w:val="22"/>
              </w:rPr>
              <w:t>3</w:t>
            </w:r>
          </w:p>
        </w:tc>
        <w:tc>
          <w:tcPr>
            <w:tcW w:w="3471" w:type="dxa"/>
            <w:shd w:val="clear" w:color="auto" w:fill="auto"/>
          </w:tcPr>
          <w:p w14:paraId="2A832CDF" w14:textId="4E3C27E4" w:rsidR="00306F1D" w:rsidRPr="007449CB" w:rsidRDefault="00306F1D"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Submitting for Conference Presentation</w:t>
            </w:r>
          </w:p>
        </w:tc>
        <w:tc>
          <w:tcPr>
            <w:tcW w:w="2649" w:type="dxa"/>
            <w:shd w:val="clear" w:color="auto" w:fill="auto"/>
          </w:tcPr>
          <w:p w14:paraId="483F5CCC" w14:textId="77777777" w:rsidR="00306F1D" w:rsidRPr="007449CB" w:rsidRDefault="00FD40C4"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Adler, 2010</w:t>
            </w:r>
          </w:p>
          <w:p w14:paraId="055D3E3B" w14:textId="44BB23BE" w:rsidR="00FD40C4" w:rsidRPr="007449CB" w:rsidRDefault="00FD40C4"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The Writing Center</w:t>
            </w:r>
            <w:r w:rsidR="00FB2F73">
              <w:rPr>
                <w:rFonts w:ascii="Times New Roman" w:eastAsia="Calibri" w:hAnsi="Times New Roman" w:cs="Times New Roman"/>
                <w:sz w:val="22"/>
                <w:szCs w:val="22"/>
              </w:rPr>
              <w:t xml:space="preserve"> (n.d.)</w:t>
            </w:r>
          </w:p>
        </w:tc>
        <w:tc>
          <w:tcPr>
            <w:tcW w:w="2430" w:type="dxa"/>
            <w:shd w:val="clear" w:color="auto" w:fill="auto"/>
          </w:tcPr>
          <w:p w14:paraId="75F2EFDD" w14:textId="5CD82BEF" w:rsidR="00306F1D" w:rsidRPr="007449CB" w:rsidRDefault="00306F1D" w:rsidP="008E1EDD">
            <w:pPr>
              <w:jc w:val="right"/>
              <w:rPr>
                <w:rFonts w:ascii="Times New Roman" w:eastAsia="Calibri" w:hAnsi="Times New Roman" w:cs="Times New Roman"/>
                <w:sz w:val="22"/>
                <w:szCs w:val="22"/>
              </w:rPr>
            </w:pPr>
          </w:p>
        </w:tc>
      </w:tr>
      <w:tr w:rsidR="00306F1D" w:rsidRPr="007449CB" w14:paraId="03657D22" w14:textId="77777777" w:rsidTr="0010177A">
        <w:tc>
          <w:tcPr>
            <w:tcW w:w="901" w:type="dxa"/>
          </w:tcPr>
          <w:p w14:paraId="16D084D6" w14:textId="2574A616"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13</w:t>
            </w:r>
          </w:p>
        </w:tc>
        <w:tc>
          <w:tcPr>
            <w:tcW w:w="966" w:type="dxa"/>
            <w:shd w:val="clear" w:color="auto" w:fill="auto"/>
          </w:tcPr>
          <w:p w14:paraId="5884D0F8" w14:textId="5F67DA54"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Nov 1</w:t>
            </w:r>
            <w:r w:rsidR="00E23394">
              <w:rPr>
                <w:rFonts w:ascii="Times New Roman" w:eastAsia="Calibri" w:hAnsi="Times New Roman" w:cs="Times New Roman"/>
                <w:sz w:val="22"/>
                <w:szCs w:val="22"/>
              </w:rPr>
              <w:t>0</w:t>
            </w:r>
          </w:p>
        </w:tc>
        <w:tc>
          <w:tcPr>
            <w:tcW w:w="3471" w:type="dxa"/>
            <w:shd w:val="clear" w:color="auto" w:fill="auto"/>
          </w:tcPr>
          <w:p w14:paraId="7A51A204" w14:textId="13877B61" w:rsidR="00306F1D" w:rsidRPr="007449CB" w:rsidRDefault="00306F1D" w:rsidP="008E1EDD">
            <w:pPr>
              <w:rPr>
                <w:rFonts w:ascii="Times New Roman" w:hAnsi="Times New Roman" w:cs="Times New Roman"/>
                <w:sz w:val="22"/>
                <w:szCs w:val="22"/>
              </w:rPr>
            </w:pPr>
            <w:r w:rsidRPr="007449CB">
              <w:rPr>
                <w:rFonts w:ascii="Times New Roman" w:eastAsia="Calibri" w:hAnsi="Times New Roman" w:cs="Times New Roman"/>
                <w:sz w:val="22"/>
                <w:szCs w:val="22"/>
              </w:rPr>
              <w:t>Research Presentations</w:t>
            </w:r>
          </w:p>
        </w:tc>
        <w:tc>
          <w:tcPr>
            <w:tcW w:w="2649" w:type="dxa"/>
            <w:shd w:val="clear" w:color="auto" w:fill="auto"/>
          </w:tcPr>
          <w:p w14:paraId="28C1712F"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53D62A74" w14:textId="6AD6C68F"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Presentation 1</w:t>
            </w:r>
            <w:r w:rsidR="00D10AC9" w:rsidRPr="007449CB">
              <w:rPr>
                <w:rFonts w:ascii="Times New Roman" w:eastAsia="Calibri" w:hAnsi="Times New Roman" w:cs="Times New Roman"/>
                <w:sz w:val="22"/>
                <w:szCs w:val="22"/>
              </w:rPr>
              <w:t xml:space="preserve">, </w:t>
            </w:r>
            <w:r w:rsidRPr="007449CB">
              <w:rPr>
                <w:rFonts w:ascii="Times New Roman" w:eastAsia="Calibri" w:hAnsi="Times New Roman" w:cs="Times New Roman"/>
                <w:sz w:val="22"/>
                <w:szCs w:val="22"/>
              </w:rPr>
              <w:t>2</w:t>
            </w:r>
            <w:r w:rsidR="00D10AC9" w:rsidRPr="007449CB">
              <w:rPr>
                <w:rFonts w:ascii="Times New Roman" w:eastAsia="Calibri" w:hAnsi="Times New Roman" w:cs="Times New Roman"/>
                <w:sz w:val="22"/>
                <w:szCs w:val="22"/>
              </w:rPr>
              <w:t>, &amp; 3</w:t>
            </w:r>
          </w:p>
          <w:p w14:paraId="201FEA1F" w14:textId="7D86A7DB" w:rsidR="00306F1D" w:rsidRPr="007449CB" w:rsidRDefault="00306F1D" w:rsidP="008E1EDD">
            <w:pPr>
              <w:jc w:val="right"/>
              <w:rPr>
                <w:rFonts w:ascii="Times New Roman" w:eastAsia="Calibri" w:hAnsi="Times New Roman" w:cs="Times New Roman"/>
                <w:sz w:val="22"/>
                <w:szCs w:val="22"/>
              </w:rPr>
            </w:pPr>
          </w:p>
        </w:tc>
      </w:tr>
      <w:tr w:rsidR="00306F1D" w:rsidRPr="007449CB" w14:paraId="371E65A4" w14:textId="77777777" w:rsidTr="0010177A">
        <w:tc>
          <w:tcPr>
            <w:tcW w:w="901" w:type="dxa"/>
          </w:tcPr>
          <w:p w14:paraId="677E3AF8" w14:textId="11CB8A57"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14</w:t>
            </w:r>
          </w:p>
        </w:tc>
        <w:tc>
          <w:tcPr>
            <w:tcW w:w="966" w:type="dxa"/>
            <w:shd w:val="clear" w:color="auto" w:fill="auto"/>
          </w:tcPr>
          <w:p w14:paraId="70A93015" w14:textId="762EFAD0"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Nov 1</w:t>
            </w:r>
            <w:r w:rsidR="00E23394">
              <w:rPr>
                <w:rFonts w:ascii="Times New Roman" w:eastAsia="Calibri" w:hAnsi="Times New Roman" w:cs="Times New Roman"/>
                <w:sz w:val="22"/>
                <w:szCs w:val="22"/>
              </w:rPr>
              <w:t>7</w:t>
            </w:r>
          </w:p>
        </w:tc>
        <w:tc>
          <w:tcPr>
            <w:tcW w:w="3471" w:type="dxa"/>
            <w:shd w:val="clear" w:color="auto" w:fill="auto"/>
          </w:tcPr>
          <w:p w14:paraId="25A6765D" w14:textId="40CE571B" w:rsidR="00306F1D" w:rsidRPr="007449CB" w:rsidRDefault="00306F1D" w:rsidP="008E1EDD">
            <w:pPr>
              <w:rPr>
                <w:rFonts w:ascii="Times New Roman" w:hAnsi="Times New Roman" w:cs="Times New Roman"/>
                <w:sz w:val="22"/>
                <w:szCs w:val="22"/>
              </w:rPr>
            </w:pPr>
            <w:r w:rsidRPr="007449CB">
              <w:rPr>
                <w:rFonts w:ascii="Times New Roman" w:eastAsia="Calibri" w:hAnsi="Times New Roman" w:cs="Times New Roman"/>
                <w:sz w:val="22"/>
                <w:szCs w:val="22"/>
              </w:rPr>
              <w:t>Research Presentations</w:t>
            </w:r>
          </w:p>
        </w:tc>
        <w:tc>
          <w:tcPr>
            <w:tcW w:w="2649" w:type="dxa"/>
            <w:shd w:val="clear" w:color="auto" w:fill="auto"/>
          </w:tcPr>
          <w:p w14:paraId="7E179470"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21878F5C" w14:textId="4B7A3E6A"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Research Presentation </w:t>
            </w:r>
            <w:r w:rsidR="00D10AC9" w:rsidRPr="007449CB">
              <w:rPr>
                <w:rFonts w:ascii="Times New Roman" w:eastAsia="Calibri" w:hAnsi="Times New Roman" w:cs="Times New Roman"/>
                <w:sz w:val="22"/>
                <w:szCs w:val="22"/>
              </w:rPr>
              <w:t>4, 5</w:t>
            </w:r>
          </w:p>
          <w:p w14:paraId="69A697E7" w14:textId="478A990C"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Conference Submissions</w:t>
            </w:r>
          </w:p>
        </w:tc>
      </w:tr>
      <w:tr w:rsidR="00306F1D" w:rsidRPr="007449CB" w14:paraId="62FBB43C" w14:textId="77777777" w:rsidTr="0010177A">
        <w:tc>
          <w:tcPr>
            <w:tcW w:w="901" w:type="dxa"/>
          </w:tcPr>
          <w:p w14:paraId="7F5F9768" w14:textId="7917BB13"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15</w:t>
            </w:r>
          </w:p>
        </w:tc>
        <w:tc>
          <w:tcPr>
            <w:tcW w:w="966" w:type="dxa"/>
            <w:shd w:val="clear" w:color="auto" w:fill="auto"/>
          </w:tcPr>
          <w:p w14:paraId="11406F90" w14:textId="5DEF374A" w:rsidR="00306F1D" w:rsidRPr="00A40561" w:rsidRDefault="00306F1D" w:rsidP="00306F1D">
            <w:pPr>
              <w:ind w:left="360" w:hanging="360"/>
              <w:rPr>
                <w:rFonts w:ascii="Times New Roman" w:eastAsia="Calibri" w:hAnsi="Times New Roman" w:cs="Times New Roman"/>
                <w:b/>
                <w:bCs/>
                <w:sz w:val="22"/>
                <w:szCs w:val="22"/>
              </w:rPr>
            </w:pPr>
            <w:r w:rsidRPr="00A40561">
              <w:rPr>
                <w:rFonts w:ascii="Times New Roman" w:eastAsia="Calibri" w:hAnsi="Times New Roman" w:cs="Times New Roman"/>
                <w:b/>
                <w:bCs/>
                <w:sz w:val="22"/>
                <w:szCs w:val="22"/>
              </w:rPr>
              <w:t>Nov 2</w:t>
            </w:r>
            <w:r w:rsidR="00A40561">
              <w:rPr>
                <w:rFonts w:ascii="Times New Roman" w:eastAsia="Calibri" w:hAnsi="Times New Roman" w:cs="Times New Roman"/>
                <w:b/>
                <w:bCs/>
                <w:sz w:val="22"/>
                <w:szCs w:val="22"/>
              </w:rPr>
              <w:t>4</w:t>
            </w:r>
          </w:p>
        </w:tc>
        <w:tc>
          <w:tcPr>
            <w:tcW w:w="8550" w:type="dxa"/>
            <w:gridSpan w:val="3"/>
            <w:shd w:val="clear" w:color="auto" w:fill="auto"/>
          </w:tcPr>
          <w:p w14:paraId="35BE5CD2" w14:textId="37A67BF9" w:rsidR="00306F1D" w:rsidRPr="00A40561" w:rsidRDefault="00A40561" w:rsidP="004534CC">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THANKSGIVING BREAK</w:t>
            </w:r>
          </w:p>
        </w:tc>
      </w:tr>
      <w:tr w:rsidR="00306F1D" w:rsidRPr="007449CB" w14:paraId="11650E05" w14:textId="77777777" w:rsidTr="0010177A">
        <w:tc>
          <w:tcPr>
            <w:tcW w:w="901" w:type="dxa"/>
          </w:tcPr>
          <w:p w14:paraId="242E0D8F" w14:textId="659D1DDE"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16</w:t>
            </w:r>
          </w:p>
        </w:tc>
        <w:tc>
          <w:tcPr>
            <w:tcW w:w="966" w:type="dxa"/>
            <w:shd w:val="clear" w:color="auto" w:fill="auto"/>
          </w:tcPr>
          <w:p w14:paraId="15CAFDA5" w14:textId="04DBBEAF"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Dec </w:t>
            </w:r>
            <w:r w:rsidR="00E23394">
              <w:rPr>
                <w:rFonts w:ascii="Times New Roman" w:eastAsia="Calibri" w:hAnsi="Times New Roman" w:cs="Times New Roman"/>
                <w:sz w:val="22"/>
                <w:szCs w:val="22"/>
              </w:rPr>
              <w:t>1</w:t>
            </w:r>
          </w:p>
        </w:tc>
        <w:tc>
          <w:tcPr>
            <w:tcW w:w="3471" w:type="dxa"/>
            <w:shd w:val="clear" w:color="auto" w:fill="auto"/>
          </w:tcPr>
          <w:p w14:paraId="42F5EE11" w14:textId="3CE79B4F" w:rsidR="00306F1D" w:rsidRPr="007449CB" w:rsidRDefault="00D10AC9"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Wrap Up</w:t>
            </w:r>
          </w:p>
        </w:tc>
        <w:tc>
          <w:tcPr>
            <w:tcW w:w="2649" w:type="dxa"/>
            <w:shd w:val="clear" w:color="auto" w:fill="auto"/>
          </w:tcPr>
          <w:p w14:paraId="6FBAE707"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295F0948" w14:textId="21E5953D"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Final Hours Log</w:t>
            </w:r>
          </w:p>
          <w:p w14:paraId="703DE41D" w14:textId="209D5A65"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Supervisor Evaluation</w:t>
            </w:r>
          </w:p>
        </w:tc>
      </w:tr>
    </w:tbl>
    <w:p w14:paraId="2AFD4F8E" w14:textId="77777777" w:rsidR="00B85984" w:rsidRPr="007449CB" w:rsidRDefault="00B85984" w:rsidP="004950C3">
      <w:pPr>
        <w:widowControl/>
        <w:outlineLvl w:val="0"/>
        <w:rPr>
          <w:rFonts w:ascii="Times New Roman" w:hAnsi="Times New Roman" w:cs="Times New Roman"/>
          <w:b/>
          <w:color w:val="000000"/>
          <w:sz w:val="22"/>
          <w:szCs w:val="22"/>
        </w:rPr>
      </w:pPr>
    </w:p>
    <w:p w14:paraId="784BCFD6" w14:textId="71214C50" w:rsidR="00901F91" w:rsidRPr="007449CB" w:rsidRDefault="00901F91" w:rsidP="004950C3">
      <w:pPr>
        <w:pStyle w:val="ListParagraph"/>
        <w:widowControl/>
        <w:numPr>
          <w:ilvl w:val="0"/>
          <w:numId w:val="19"/>
        </w:numPr>
        <w:ind w:left="360"/>
        <w:outlineLvl w:val="0"/>
        <w:rPr>
          <w:rFonts w:ascii="Times New Roman" w:hAnsi="Times New Roman" w:cs="Times New Roman"/>
          <w:b/>
          <w:color w:val="000000"/>
          <w:sz w:val="22"/>
          <w:szCs w:val="22"/>
        </w:rPr>
      </w:pPr>
      <w:r w:rsidRPr="007449CB">
        <w:rPr>
          <w:rFonts w:ascii="Times New Roman" w:hAnsi="Times New Roman" w:cs="Times New Roman"/>
          <w:b/>
          <w:color w:val="000000"/>
          <w:sz w:val="22"/>
          <w:szCs w:val="22"/>
        </w:rPr>
        <w:t>Course Requirements/Evaluation:</w:t>
      </w:r>
    </w:p>
    <w:p w14:paraId="3FDF5F71" w14:textId="64AF1CD8" w:rsidR="00383325" w:rsidRPr="007449CB" w:rsidRDefault="00383325" w:rsidP="00E44A0B">
      <w:pPr>
        <w:pStyle w:val="NormalWeb"/>
        <w:shd w:val="clear" w:color="auto" w:fill="FFFFFF"/>
        <w:ind w:left="360"/>
        <w:rPr>
          <w:sz w:val="22"/>
          <w:szCs w:val="22"/>
        </w:rPr>
      </w:pPr>
      <w:r w:rsidRPr="007449CB">
        <w:rPr>
          <w:sz w:val="22"/>
          <w:szCs w:val="22"/>
        </w:rPr>
        <w:t xml:space="preserve">A. </w:t>
      </w:r>
      <w:r w:rsidRPr="007449CB">
        <w:rPr>
          <w:sz w:val="22"/>
          <w:szCs w:val="22"/>
          <w:u w:val="single"/>
        </w:rPr>
        <w:t>Research Topic Presentations (20 points)</w:t>
      </w:r>
      <w:r w:rsidRPr="007449CB">
        <w:rPr>
          <w:sz w:val="22"/>
          <w:szCs w:val="22"/>
        </w:rPr>
        <w:t>: Through consultation with your research supervisor, you will select a topic relevant to the research being conducted in your research lab that you plan to prepare for conference submission. You will then conduct a brief (15</w:t>
      </w:r>
      <w:r w:rsidR="009666EF" w:rsidRPr="007449CB">
        <w:rPr>
          <w:sz w:val="22"/>
          <w:szCs w:val="22"/>
        </w:rPr>
        <w:t>-20</w:t>
      </w:r>
      <w:r w:rsidRPr="007449CB">
        <w:rPr>
          <w:sz w:val="22"/>
          <w:szCs w:val="22"/>
        </w:rPr>
        <w:t xml:space="preserve"> minute) topic presentation to the Colloquium class, specifically to elicit feedback on the topic and potential ideas and/or pitfalls </w:t>
      </w:r>
      <w:r w:rsidRPr="007449CB">
        <w:rPr>
          <w:sz w:val="22"/>
          <w:szCs w:val="22"/>
        </w:rPr>
        <w:lastRenderedPageBreak/>
        <w:t>that your research team may need to consider.</w:t>
      </w:r>
      <w:r w:rsidR="000C5248">
        <w:rPr>
          <w:sz w:val="22"/>
          <w:szCs w:val="22"/>
        </w:rPr>
        <w:t xml:space="preserve"> You will select your presentation dates during the first week of class. </w:t>
      </w:r>
    </w:p>
    <w:p w14:paraId="775D3DCD" w14:textId="36BC5EBD" w:rsidR="00383325" w:rsidRPr="007449CB" w:rsidRDefault="00383325" w:rsidP="00E44A0B">
      <w:pPr>
        <w:pStyle w:val="NormalWeb"/>
        <w:shd w:val="clear" w:color="auto" w:fill="FFFFFF"/>
        <w:ind w:left="360"/>
        <w:rPr>
          <w:sz w:val="22"/>
          <w:szCs w:val="22"/>
        </w:rPr>
      </w:pPr>
      <w:r w:rsidRPr="007449CB">
        <w:rPr>
          <w:sz w:val="22"/>
          <w:szCs w:val="22"/>
        </w:rPr>
        <w:t xml:space="preserve">B. </w:t>
      </w:r>
      <w:r w:rsidRPr="007449CB">
        <w:rPr>
          <w:sz w:val="22"/>
          <w:szCs w:val="22"/>
          <w:u w:val="single"/>
        </w:rPr>
        <w:t>Literature Review (25 points)</w:t>
      </w:r>
      <w:r w:rsidRPr="007449CB">
        <w:rPr>
          <w:sz w:val="22"/>
          <w:szCs w:val="22"/>
        </w:rPr>
        <w:t>: You will write a brief literature review (5-8 pages) in the style of the introduction section to a manuscript. This will require you to survey the research relevant to the topic under investigation and present the research in a manner that demonstrates the need for the specific research study you are conducting in your research lab. You will end the literature review with the research questions and hypotheses being tested in your research study.</w:t>
      </w:r>
      <w:r w:rsidR="000C5248">
        <w:rPr>
          <w:sz w:val="22"/>
          <w:szCs w:val="22"/>
        </w:rPr>
        <w:t xml:space="preserve"> </w:t>
      </w:r>
      <w:r w:rsidR="000C5248">
        <w:rPr>
          <w:sz w:val="22"/>
          <w:szCs w:val="22"/>
        </w:rPr>
        <w:t xml:space="preserve">This assignment is due on </w:t>
      </w:r>
      <w:r w:rsidR="000C5248">
        <w:rPr>
          <w:b/>
          <w:bCs/>
          <w:sz w:val="22"/>
          <w:szCs w:val="22"/>
        </w:rPr>
        <w:t>September 29</w:t>
      </w:r>
      <w:r w:rsidR="000C5248" w:rsidRPr="000C5248">
        <w:rPr>
          <w:b/>
          <w:bCs/>
          <w:sz w:val="22"/>
          <w:szCs w:val="22"/>
        </w:rPr>
        <w:t>.</w:t>
      </w:r>
    </w:p>
    <w:p w14:paraId="329214C8" w14:textId="6EC31EE4" w:rsidR="00802265" w:rsidRPr="007449CB" w:rsidRDefault="00383325" w:rsidP="00802265">
      <w:pPr>
        <w:pStyle w:val="NormalWeb"/>
        <w:shd w:val="clear" w:color="auto" w:fill="FFFFFF"/>
        <w:ind w:left="360"/>
        <w:rPr>
          <w:sz w:val="22"/>
          <w:szCs w:val="22"/>
        </w:rPr>
      </w:pPr>
      <w:r w:rsidRPr="007449CB">
        <w:rPr>
          <w:sz w:val="22"/>
          <w:szCs w:val="22"/>
        </w:rPr>
        <w:t xml:space="preserve">C. </w:t>
      </w:r>
      <w:r w:rsidRPr="007449CB">
        <w:rPr>
          <w:sz w:val="22"/>
          <w:szCs w:val="22"/>
          <w:u w:val="single"/>
        </w:rPr>
        <w:t>Research Article Review (30 points)</w:t>
      </w:r>
      <w:r w:rsidRPr="007449CB">
        <w:rPr>
          <w:sz w:val="22"/>
          <w:szCs w:val="22"/>
        </w:rPr>
        <w:t>: From among the options listed in on Canvas, you will select an empirical research article and serve as the “mock reviewer” for said article. Your review paper will include</w:t>
      </w:r>
      <w:r w:rsidR="000C5248">
        <w:rPr>
          <w:sz w:val="22"/>
          <w:szCs w:val="22"/>
        </w:rPr>
        <w:t xml:space="preserve"> the information below. This assignment is due on </w:t>
      </w:r>
      <w:r w:rsidR="000C5248" w:rsidRPr="000C5248">
        <w:rPr>
          <w:b/>
          <w:bCs/>
          <w:sz w:val="22"/>
          <w:szCs w:val="22"/>
        </w:rPr>
        <w:t>October 20.</w:t>
      </w:r>
    </w:p>
    <w:p w14:paraId="22001B9F" w14:textId="338A5144" w:rsidR="00802265" w:rsidRPr="007449CB" w:rsidRDefault="00802265" w:rsidP="00802265">
      <w:pPr>
        <w:pStyle w:val="NormalWeb"/>
        <w:numPr>
          <w:ilvl w:val="0"/>
          <w:numId w:val="23"/>
        </w:numPr>
        <w:shd w:val="clear" w:color="auto" w:fill="FFFFFF"/>
        <w:rPr>
          <w:sz w:val="22"/>
          <w:szCs w:val="22"/>
        </w:rPr>
      </w:pPr>
      <w:r w:rsidRPr="007449CB">
        <w:rPr>
          <w:sz w:val="22"/>
          <w:szCs w:val="22"/>
        </w:rPr>
        <w:t>A</w:t>
      </w:r>
      <w:r w:rsidR="00383325" w:rsidRPr="007449CB">
        <w:rPr>
          <w:sz w:val="22"/>
          <w:szCs w:val="22"/>
        </w:rPr>
        <w:t xml:space="preserve"> general overview of the article</w:t>
      </w:r>
      <w:r w:rsidR="005D023C" w:rsidRPr="007449CB">
        <w:rPr>
          <w:sz w:val="22"/>
          <w:szCs w:val="22"/>
        </w:rPr>
        <w:t>.</w:t>
      </w:r>
      <w:r w:rsidR="00A63AFC" w:rsidRPr="007449CB">
        <w:rPr>
          <w:sz w:val="22"/>
          <w:szCs w:val="22"/>
        </w:rPr>
        <w:t xml:space="preserve"> (5 points)</w:t>
      </w:r>
    </w:p>
    <w:p w14:paraId="08A7BE1B" w14:textId="59FA0579" w:rsidR="00802265" w:rsidRPr="007449CB" w:rsidRDefault="00802265" w:rsidP="00802265">
      <w:pPr>
        <w:pStyle w:val="NormalWeb"/>
        <w:numPr>
          <w:ilvl w:val="0"/>
          <w:numId w:val="23"/>
        </w:numPr>
        <w:shd w:val="clear" w:color="auto" w:fill="FFFFFF"/>
        <w:rPr>
          <w:sz w:val="22"/>
          <w:szCs w:val="22"/>
        </w:rPr>
      </w:pPr>
      <w:r w:rsidRPr="007449CB">
        <w:rPr>
          <w:sz w:val="22"/>
          <w:szCs w:val="22"/>
        </w:rPr>
        <w:t>A response to each of the question</w:t>
      </w:r>
      <w:r w:rsidR="0021703E" w:rsidRPr="007449CB">
        <w:rPr>
          <w:sz w:val="22"/>
          <w:szCs w:val="22"/>
        </w:rPr>
        <w:t>s</w:t>
      </w:r>
      <w:r w:rsidRPr="007449CB">
        <w:rPr>
          <w:sz w:val="22"/>
          <w:szCs w:val="22"/>
        </w:rPr>
        <w:t xml:space="preserve"> below</w:t>
      </w:r>
      <w:r w:rsidR="00A63AFC" w:rsidRPr="007449CB">
        <w:rPr>
          <w:sz w:val="22"/>
          <w:szCs w:val="22"/>
        </w:rPr>
        <w:t xml:space="preserve"> (10 points)</w:t>
      </w:r>
      <w:r w:rsidRPr="007449CB">
        <w:rPr>
          <w:sz w:val="22"/>
          <w:szCs w:val="22"/>
        </w:rPr>
        <w:t>:</w:t>
      </w:r>
    </w:p>
    <w:p w14:paraId="330AAFAC"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are the research questions and/or hypotheses? To what extent are the questions/hypotheses clearly specified?</w:t>
      </w:r>
    </w:p>
    <w:p w14:paraId="6464A2A6"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is the research design?</w:t>
      </w:r>
    </w:p>
    <w:p w14:paraId="4FAEA1D4"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are the variables operationalized and measured?</w:t>
      </w:r>
    </w:p>
    <w:p w14:paraId="7B1CE60C"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To what extent are the measures/manipulations reliable and valid? Justify your assessment.</w:t>
      </w:r>
    </w:p>
    <w:p w14:paraId="5116FA12"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In considering the cultural lens approach, do you see any issues with cultural validity of the underlying theory, operationalized variables, and/or manipulations? Explain.</w:t>
      </w:r>
    </w:p>
    <w:p w14:paraId="0FD99CD4"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well are threats to validity minimized? What threats to validity remain? Give specific examples.</w:t>
      </w:r>
    </w:p>
    <w:p w14:paraId="0E6D7D5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representative is the sample of the population of interest?</w:t>
      </w:r>
    </w:p>
    <w:p w14:paraId="4F8F2BB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are the statistical analyses used to answer the research questions/test the hypotheses? Do the analyses match the research questions? (Note: only analyses connected to the research questions need to be addressed).</w:t>
      </w:r>
    </w:p>
    <w:p w14:paraId="3387A60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are the results?</w:t>
      </w:r>
    </w:p>
    <w:p w14:paraId="1B595283" w14:textId="77B9EEF8" w:rsidR="00802265" w:rsidRPr="007449CB" w:rsidRDefault="004C032C" w:rsidP="00802265">
      <w:pPr>
        <w:pStyle w:val="NormalWeb"/>
        <w:numPr>
          <w:ilvl w:val="1"/>
          <w:numId w:val="23"/>
        </w:numPr>
        <w:shd w:val="clear" w:color="auto" w:fill="FFFFFF"/>
        <w:rPr>
          <w:sz w:val="22"/>
          <w:szCs w:val="22"/>
        </w:rPr>
      </w:pPr>
      <w:r w:rsidRPr="007449CB">
        <w:rPr>
          <w:sz w:val="22"/>
          <w:szCs w:val="22"/>
        </w:rPr>
        <w:t xml:space="preserve">Are the conclusions/implications covered in the discussion warranted by the results? </w:t>
      </w:r>
    </w:p>
    <w:p w14:paraId="5976A4D5" w14:textId="5C5C5C0B" w:rsidR="0021703E" w:rsidRPr="007449CB" w:rsidRDefault="0021703E" w:rsidP="0021703E">
      <w:pPr>
        <w:pStyle w:val="NormalWeb"/>
        <w:numPr>
          <w:ilvl w:val="0"/>
          <w:numId w:val="23"/>
        </w:numPr>
        <w:shd w:val="clear" w:color="auto" w:fill="FFFFFF"/>
        <w:rPr>
          <w:sz w:val="22"/>
          <w:szCs w:val="22"/>
        </w:rPr>
      </w:pPr>
      <w:r w:rsidRPr="007449CB">
        <w:rPr>
          <w:sz w:val="22"/>
          <w:szCs w:val="22"/>
        </w:rPr>
        <w:t>Explain specific critiques, along with information you would require the author to “revise and resubmit”</w:t>
      </w:r>
      <w:r w:rsidR="005D023C" w:rsidRPr="007449CB">
        <w:rPr>
          <w:sz w:val="22"/>
          <w:szCs w:val="22"/>
        </w:rPr>
        <w:t>. (5 points)</w:t>
      </w:r>
    </w:p>
    <w:p w14:paraId="7C033C61" w14:textId="1DB49379" w:rsidR="00AF5B4F" w:rsidRPr="007449CB" w:rsidRDefault="0021703E" w:rsidP="0021703E">
      <w:pPr>
        <w:pStyle w:val="NormalWeb"/>
        <w:numPr>
          <w:ilvl w:val="0"/>
          <w:numId w:val="23"/>
        </w:numPr>
        <w:shd w:val="clear" w:color="auto" w:fill="FFFFFF"/>
        <w:rPr>
          <w:sz w:val="22"/>
          <w:szCs w:val="22"/>
        </w:rPr>
      </w:pPr>
      <w:r w:rsidRPr="007449CB">
        <w:rPr>
          <w:sz w:val="22"/>
          <w:szCs w:val="22"/>
        </w:rPr>
        <w:t>Areas of the article that demonstrate equity and justice in research and areas in which equity and justice are not taken into account in the research methodology or results</w:t>
      </w:r>
      <w:r w:rsidR="005D023C" w:rsidRPr="007449CB">
        <w:rPr>
          <w:sz w:val="22"/>
          <w:szCs w:val="22"/>
        </w:rPr>
        <w:t>. (5 points)</w:t>
      </w:r>
    </w:p>
    <w:p w14:paraId="30D3F97A" w14:textId="185114EE" w:rsidR="004C032C" w:rsidRPr="007449CB" w:rsidRDefault="00AF5B4F" w:rsidP="005F326A">
      <w:pPr>
        <w:pStyle w:val="NormalWeb"/>
        <w:numPr>
          <w:ilvl w:val="0"/>
          <w:numId w:val="23"/>
        </w:numPr>
        <w:shd w:val="clear" w:color="auto" w:fill="FFFFFF"/>
        <w:rPr>
          <w:sz w:val="22"/>
          <w:szCs w:val="22"/>
        </w:rPr>
      </w:pPr>
      <w:r w:rsidRPr="007449CB">
        <w:rPr>
          <w:sz w:val="22"/>
          <w:szCs w:val="22"/>
        </w:rPr>
        <w:t>A</w:t>
      </w:r>
      <w:r w:rsidR="0021703E" w:rsidRPr="007449CB">
        <w:rPr>
          <w:sz w:val="22"/>
          <w:szCs w:val="22"/>
        </w:rPr>
        <w:t>spects of the review that have illuminated validity issues in your own research work.</w:t>
      </w:r>
      <w:r w:rsidR="005D023C" w:rsidRPr="007449CB">
        <w:rPr>
          <w:sz w:val="22"/>
          <w:szCs w:val="22"/>
        </w:rPr>
        <w:t xml:space="preserve"> (5 points)</w:t>
      </w:r>
    </w:p>
    <w:p w14:paraId="0682B399" w14:textId="2E37C62A" w:rsidR="00383325" w:rsidRPr="007449CB" w:rsidRDefault="00383325" w:rsidP="00E44A0B">
      <w:pPr>
        <w:pStyle w:val="NormalWeb"/>
        <w:shd w:val="clear" w:color="auto" w:fill="FFFFFF"/>
        <w:ind w:left="360"/>
        <w:rPr>
          <w:sz w:val="22"/>
          <w:szCs w:val="22"/>
        </w:rPr>
      </w:pPr>
      <w:r w:rsidRPr="007449CB">
        <w:rPr>
          <w:sz w:val="22"/>
          <w:szCs w:val="22"/>
        </w:rPr>
        <w:t xml:space="preserve">D. </w:t>
      </w:r>
      <w:r w:rsidRPr="007449CB">
        <w:rPr>
          <w:sz w:val="22"/>
          <w:szCs w:val="22"/>
          <w:u w:val="single"/>
        </w:rPr>
        <w:t>Conference Submission (20 points)</w:t>
      </w:r>
      <w:r w:rsidRPr="007449CB">
        <w:rPr>
          <w:sz w:val="22"/>
          <w:szCs w:val="22"/>
        </w:rPr>
        <w:t>: It is expected that your ongoing participation in your research lab will result in your work being submitted for regional/national conference presentation (e.g. APA Convention, though you might find the most appropriate conference in consultation with your lab supervisor). You will be required to demonstrate proof of conference submission (or at minimum proof of readiness for submission for later deadlines).</w:t>
      </w:r>
      <w:r w:rsidR="00D2028E">
        <w:rPr>
          <w:sz w:val="22"/>
          <w:szCs w:val="22"/>
        </w:rPr>
        <w:t xml:space="preserve"> This assignment is due on November 17.</w:t>
      </w:r>
    </w:p>
    <w:p w14:paraId="5F30B0AC" w14:textId="31269E30" w:rsidR="00383325" w:rsidRPr="007449CB" w:rsidRDefault="00383325" w:rsidP="000C5248">
      <w:pPr>
        <w:pStyle w:val="NormalWeb"/>
        <w:shd w:val="clear" w:color="auto" w:fill="FFFFFF"/>
        <w:ind w:left="360"/>
        <w:rPr>
          <w:sz w:val="22"/>
          <w:szCs w:val="22"/>
        </w:rPr>
      </w:pPr>
      <w:r w:rsidRPr="007449CB">
        <w:rPr>
          <w:sz w:val="22"/>
          <w:szCs w:val="22"/>
        </w:rPr>
        <w:t xml:space="preserve">E. </w:t>
      </w:r>
      <w:r w:rsidRPr="007449CB">
        <w:rPr>
          <w:sz w:val="22"/>
          <w:szCs w:val="22"/>
          <w:u w:val="single"/>
        </w:rPr>
        <w:t>Research Presentations (30 points)</w:t>
      </w:r>
      <w:r w:rsidRPr="007449CB">
        <w:rPr>
          <w:sz w:val="22"/>
          <w:szCs w:val="22"/>
        </w:rPr>
        <w:t xml:space="preserve">: You are required to present on the work completed on your research topic (presented at the beginning of the semester). Specifically, your research presentation should include 1) a reminder summary of your topic, 2) relevant literature/ body of work regarding your topic, 3) your research questions and related methodology to examine the topic, 4) ways you </w:t>
      </w:r>
      <w:r w:rsidRPr="007449CB">
        <w:rPr>
          <w:sz w:val="22"/>
          <w:szCs w:val="22"/>
        </w:rPr>
        <w:lastRenderedPageBreak/>
        <w:t>addressed validity issues in your research design, 5) results or preliminary data (if available), and 6) how you envision this topic relating to your future scholarship (e.g.</w:t>
      </w:r>
      <w:r w:rsidR="005D5C2A" w:rsidRPr="007449CB">
        <w:rPr>
          <w:sz w:val="22"/>
          <w:szCs w:val="22"/>
        </w:rPr>
        <w:t>,</w:t>
      </w:r>
      <w:r w:rsidRPr="007449CB">
        <w:rPr>
          <w:sz w:val="22"/>
          <w:szCs w:val="22"/>
        </w:rPr>
        <w:t xml:space="preserve"> dissertation).</w:t>
      </w:r>
      <w:r w:rsidR="000A47BC" w:rsidRPr="007449CB">
        <w:rPr>
          <w:sz w:val="22"/>
          <w:szCs w:val="22"/>
        </w:rPr>
        <w:t xml:space="preserve"> </w:t>
      </w:r>
      <w:r w:rsidR="00D10AC9" w:rsidRPr="007449CB">
        <w:rPr>
          <w:sz w:val="22"/>
          <w:szCs w:val="22"/>
        </w:rPr>
        <w:t>The duration of your</w:t>
      </w:r>
      <w:r w:rsidR="000A47BC" w:rsidRPr="007449CB">
        <w:rPr>
          <w:sz w:val="22"/>
          <w:szCs w:val="22"/>
        </w:rPr>
        <w:t xml:space="preserve"> presentation</w:t>
      </w:r>
      <w:r w:rsidR="00592AD3" w:rsidRPr="007449CB">
        <w:rPr>
          <w:sz w:val="22"/>
          <w:szCs w:val="22"/>
        </w:rPr>
        <w:t xml:space="preserve"> should be </w:t>
      </w:r>
      <w:r w:rsidR="00FE527B" w:rsidRPr="007449CB">
        <w:rPr>
          <w:sz w:val="22"/>
          <w:szCs w:val="22"/>
        </w:rPr>
        <w:t>25-30</w:t>
      </w:r>
      <w:r w:rsidR="00D10AC9" w:rsidRPr="007449CB">
        <w:rPr>
          <w:sz w:val="22"/>
          <w:szCs w:val="22"/>
        </w:rPr>
        <w:t xml:space="preserve"> minutes.</w:t>
      </w:r>
      <w:r w:rsidR="000C5248">
        <w:rPr>
          <w:sz w:val="22"/>
          <w:szCs w:val="22"/>
        </w:rPr>
        <w:t xml:space="preserve"> </w:t>
      </w:r>
      <w:r w:rsidR="000C5248">
        <w:rPr>
          <w:sz w:val="22"/>
          <w:szCs w:val="22"/>
        </w:rPr>
        <w:t xml:space="preserve">You will select your presentation dates during the first week of class. </w:t>
      </w:r>
    </w:p>
    <w:p w14:paraId="69F6AA3F" w14:textId="77777777" w:rsidR="00383325" w:rsidRPr="007449CB" w:rsidRDefault="00383325" w:rsidP="00E44A0B">
      <w:pPr>
        <w:pStyle w:val="NormalWeb"/>
        <w:shd w:val="clear" w:color="auto" w:fill="FFFFFF"/>
        <w:ind w:left="360"/>
        <w:rPr>
          <w:sz w:val="22"/>
          <w:szCs w:val="22"/>
        </w:rPr>
      </w:pPr>
      <w:r w:rsidRPr="007449CB">
        <w:rPr>
          <w:sz w:val="22"/>
          <w:szCs w:val="22"/>
        </w:rPr>
        <w:t xml:space="preserve">F. </w:t>
      </w:r>
      <w:r w:rsidRPr="007449CB">
        <w:rPr>
          <w:sz w:val="22"/>
          <w:szCs w:val="22"/>
          <w:u w:val="single"/>
        </w:rPr>
        <w:t>Participation in Research Lab (75 points)</w:t>
      </w:r>
      <w:r w:rsidRPr="007449CB">
        <w:rPr>
          <w:sz w:val="22"/>
          <w:szCs w:val="22"/>
        </w:rPr>
        <w:t>: Except in the case of changes approved by the instructor and research lab supervisors, you will continue to participate in the research lab from Colloquium I and II. This includes attendance and participation at weekly lab meetings, completion of research tasks assigned by the research supervisor, and involvement in at least one specified lab research project (this project can be the one used for your research presentation and conference submission).</w:t>
      </w:r>
    </w:p>
    <w:p w14:paraId="36EE2514" w14:textId="0E0D3C40" w:rsidR="00383325" w:rsidRPr="007449CB" w:rsidRDefault="00383325" w:rsidP="00E44A0B">
      <w:pPr>
        <w:pStyle w:val="NormalWeb"/>
        <w:shd w:val="clear" w:color="auto" w:fill="FFFFFF"/>
        <w:ind w:left="720"/>
        <w:rPr>
          <w:sz w:val="22"/>
          <w:szCs w:val="22"/>
        </w:rPr>
      </w:pPr>
      <w:r w:rsidRPr="007449CB">
        <w:rPr>
          <w:sz w:val="22"/>
          <w:szCs w:val="22"/>
        </w:rPr>
        <w:t xml:space="preserve">1) </w:t>
      </w:r>
      <w:r w:rsidRPr="007449CB">
        <w:rPr>
          <w:sz w:val="22"/>
          <w:szCs w:val="22"/>
          <w:u w:val="single"/>
        </w:rPr>
        <w:t>Mid-Term Hours Log</w:t>
      </w:r>
      <w:r w:rsidR="006426D8" w:rsidRPr="007449CB">
        <w:rPr>
          <w:sz w:val="22"/>
          <w:szCs w:val="22"/>
          <w:u w:val="single"/>
        </w:rPr>
        <w:t xml:space="preserve"> (25 points)</w:t>
      </w:r>
      <w:r w:rsidRPr="007449CB">
        <w:rPr>
          <w:sz w:val="22"/>
          <w:szCs w:val="22"/>
        </w:rPr>
        <w:t xml:space="preserve">: You are required to submit an accurate and sufficiently detailed record of your research hours completed between Week 1 and Week 7 (minimum of 10 hours). Use the Research Hours Log provided on </w:t>
      </w:r>
      <w:r w:rsidR="00EF1434" w:rsidRPr="007449CB">
        <w:rPr>
          <w:sz w:val="22"/>
          <w:szCs w:val="22"/>
        </w:rPr>
        <w:t>Tevera</w:t>
      </w:r>
      <w:r w:rsidRPr="007449CB">
        <w:rPr>
          <w:sz w:val="22"/>
          <w:szCs w:val="22"/>
        </w:rPr>
        <w:t xml:space="preserve"> to complete this assignment. This log must be signed by your research lab supervisor</w:t>
      </w:r>
      <w:r w:rsidR="00EF1434" w:rsidRPr="007449CB">
        <w:rPr>
          <w:sz w:val="22"/>
          <w:szCs w:val="22"/>
        </w:rPr>
        <w:t xml:space="preserve"> and submitted </w:t>
      </w:r>
      <w:r w:rsidR="00EF1434" w:rsidRPr="007449CB">
        <w:rPr>
          <w:b/>
          <w:bCs/>
          <w:sz w:val="22"/>
          <w:szCs w:val="22"/>
        </w:rPr>
        <w:t xml:space="preserve">no later than </w:t>
      </w:r>
      <w:r w:rsidR="006C2168">
        <w:rPr>
          <w:b/>
          <w:bCs/>
          <w:sz w:val="22"/>
          <w:szCs w:val="22"/>
        </w:rPr>
        <w:t>Th</w:t>
      </w:r>
      <w:r w:rsidR="00D2028E">
        <w:rPr>
          <w:b/>
          <w:bCs/>
          <w:sz w:val="22"/>
          <w:szCs w:val="22"/>
        </w:rPr>
        <w:t>ursday</w:t>
      </w:r>
      <w:r w:rsidR="00C8572B" w:rsidRPr="007449CB">
        <w:rPr>
          <w:b/>
          <w:bCs/>
          <w:sz w:val="22"/>
          <w:szCs w:val="22"/>
        </w:rPr>
        <w:t>,</w:t>
      </w:r>
      <w:r w:rsidR="00EC5C70" w:rsidRPr="007449CB">
        <w:rPr>
          <w:b/>
          <w:bCs/>
          <w:sz w:val="22"/>
          <w:szCs w:val="22"/>
        </w:rPr>
        <w:t xml:space="preserve"> October 1</w:t>
      </w:r>
      <w:r w:rsidR="006C2168">
        <w:rPr>
          <w:b/>
          <w:bCs/>
          <w:sz w:val="22"/>
          <w:szCs w:val="22"/>
        </w:rPr>
        <w:t>3</w:t>
      </w:r>
      <w:r w:rsidR="00EC5C70" w:rsidRPr="007449CB">
        <w:rPr>
          <w:sz w:val="22"/>
          <w:szCs w:val="22"/>
        </w:rPr>
        <w:t>.</w:t>
      </w:r>
      <w:r w:rsidR="00C8572B" w:rsidRPr="007449CB">
        <w:rPr>
          <w:sz w:val="22"/>
          <w:szCs w:val="22"/>
        </w:rPr>
        <w:t xml:space="preserve"> </w:t>
      </w:r>
    </w:p>
    <w:p w14:paraId="69114336" w14:textId="57A5D61F" w:rsidR="00383325" w:rsidRPr="007449CB" w:rsidRDefault="00383325" w:rsidP="00E44A0B">
      <w:pPr>
        <w:pStyle w:val="NormalWeb"/>
        <w:shd w:val="clear" w:color="auto" w:fill="FFFFFF"/>
        <w:ind w:left="720"/>
        <w:rPr>
          <w:b/>
          <w:bCs/>
          <w:sz w:val="22"/>
          <w:szCs w:val="22"/>
        </w:rPr>
      </w:pPr>
      <w:r w:rsidRPr="007449CB">
        <w:rPr>
          <w:sz w:val="22"/>
          <w:szCs w:val="22"/>
        </w:rPr>
        <w:t xml:space="preserve">2) </w:t>
      </w:r>
      <w:r w:rsidRPr="007449CB">
        <w:rPr>
          <w:sz w:val="22"/>
          <w:szCs w:val="22"/>
          <w:u w:val="single"/>
        </w:rPr>
        <w:t>Final Hours Log</w:t>
      </w:r>
      <w:r w:rsidR="006426D8" w:rsidRPr="007449CB">
        <w:rPr>
          <w:sz w:val="22"/>
          <w:szCs w:val="22"/>
          <w:u w:val="single"/>
        </w:rPr>
        <w:t xml:space="preserve"> (25 points)</w:t>
      </w:r>
      <w:r w:rsidRPr="007449CB">
        <w:rPr>
          <w:sz w:val="22"/>
          <w:szCs w:val="22"/>
        </w:rPr>
        <w:t xml:space="preserve">: You are required to submit an accurate and sufficiently detailed record of your research hours completed over the course of the semester. A passing grade in the course requires a minimum of 40 hours during the semester. Use the Research Hours Log provided </w:t>
      </w:r>
      <w:r w:rsidR="00CC0C55" w:rsidRPr="007449CB">
        <w:rPr>
          <w:sz w:val="22"/>
          <w:szCs w:val="22"/>
        </w:rPr>
        <w:t>via Tevera</w:t>
      </w:r>
      <w:r w:rsidRPr="007449CB">
        <w:rPr>
          <w:sz w:val="22"/>
          <w:szCs w:val="22"/>
        </w:rPr>
        <w:t xml:space="preserve"> to complete this assignment. This log must be signed by your research lab supervisor </w:t>
      </w:r>
      <w:r w:rsidRPr="007449CB">
        <w:rPr>
          <w:b/>
          <w:bCs/>
          <w:sz w:val="22"/>
          <w:szCs w:val="22"/>
        </w:rPr>
        <w:t xml:space="preserve">no later than </w:t>
      </w:r>
      <w:r w:rsidR="00AA39C3" w:rsidRPr="007449CB">
        <w:rPr>
          <w:b/>
          <w:bCs/>
          <w:sz w:val="22"/>
          <w:szCs w:val="22"/>
        </w:rPr>
        <w:t xml:space="preserve">December </w:t>
      </w:r>
      <w:r w:rsidR="001D138C">
        <w:rPr>
          <w:b/>
          <w:bCs/>
          <w:sz w:val="22"/>
          <w:szCs w:val="22"/>
        </w:rPr>
        <w:t>8</w:t>
      </w:r>
      <w:r w:rsidRPr="007449CB">
        <w:rPr>
          <w:b/>
          <w:bCs/>
          <w:sz w:val="22"/>
          <w:szCs w:val="22"/>
        </w:rPr>
        <w:t>.</w:t>
      </w:r>
    </w:p>
    <w:p w14:paraId="564C4B61" w14:textId="293B097E" w:rsidR="00383325" w:rsidRPr="007449CB" w:rsidRDefault="00383325" w:rsidP="00E44A0B">
      <w:pPr>
        <w:pStyle w:val="NormalWeb"/>
        <w:shd w:val="clear" w:color="auto" w:fill="FFFFFF"/>
        <w:ind w:left="720"/>
        <w:rPr>
          <w:b/>
          <w:bCs/>
          <w:sz w:val="22"/>
          <w:szCs w:val="22"/>
        </w:rPr>
      </w:pPr>
      <w:r w:rsidRPr="007449CB">
        <w:rPr>
          <w:sz w:val="22"/>
          <w:szCs w:val="22"/>
        </w:rPr>
        <w:t xml:space="preserve">3) </w:t>
      </w:r>
      <w:r w:rsidRPr="007449CB">
        <w:rPr>
          <w:sz w:val="22"/>
          <w:szCs w:val="22"/>
          <w:u w:val="single"/>
        </w:rPr>
        <w:t>Research Supervisor Evaluation</w:t>
      </w:r>
      <w:r w:rsidR="006426D8" w:rsidRPr="007449CB">
        <w:rPr>
          <w:sz w:val="22"/>
          <w:szCs w:val="22"/>
          <w:u w:val="single"/>
        </w:rPr>
        <w:t xml:space="preserve"> (25 points)</w:t>
      </w:r>
      <w:r w:rsidRPr="007449CB">
        <w:rPr>
          <w:sz w:val="22"/>
          <w:szCs w:val="22"/>
        </w:rPr>
        <w:t xml:space="preserve">: Your research lab supervisor will complete an evaluation of your performance as a research lab member. The form </w:t>
      </w:r>
      <w:r w:rsidR="00651ADE" w:rsidRPr="007449CB">
        <w:rPr>
          <w:sz w:val="22"/>
          <w:szCs w:val="22"/>
        </w:rPr>
        <w:t>is available on Tevera</w:t>
      </w:r>
      <w:r w:rsidRPr="007449CB">
        <w:rPr>
          <w:sz w:val="22"/>
          <w:szCs w:val="22"/>
        </w:rPr>
        <w:t xml:space="preserve">. This supervisor evaluation is used to ensure you are meeting competency benchmarks set forth by the Auburn University counseling psychology program and the American Psychological Association Commission on Accreditation. The evaluation must be submitted by the supervisor </w:t>
      </w:r>
      <w:r w:rsidR="00DB628D" w:rsidRPr="007449CB">
        <w:rPr>
          <w:sz w:val="22"/>
          <w:szCs w:val="22"/>
        </w:rPr>
        <w:t xml:space="preserve">via Tevera </w:t>
      </w:r>
      <w:r w:rsidRPr="007449CB">
        <w:rPr>
          <w:b/>
          <w:bCs/>
          <w:sz w:val="22"/>
          <w:szCs w:val="22"/>
        </w:rPr>
        <w:t xml:space="preserve">no later than </w:t>
      </w:r>
      <w:r w:rsidR="00AD463A" w:rsidRPr="007449CB">
        <w:rPr>
          <w:b/>
          <w:bCs/>
          <w:sz w:val="22"/>
          <w:szCs w:val="22"/>
        </w:rPr>
        <w:t xml:space="preserve">December </w:t>
      </w:r>
      <w:r w:rsidR="001D138C">
        <w:rPr>
          <w:b/>
          <w:bCs/>
          <w:sz w:val="22"/>
          <w:szCs w:val="22"/>
        </w:rPr>
        <w:t>8</w:t>
      </w:r>
      <w:r w:rsidRPr="007449CB">
        <w:rPr>
          <w:b/>
          <w:bCs/>
          <w:sz w:val="22"/>
          <w:szCs w:val="22"/>
        </w:rPr>
        <w:t>.</w:t>
      </w:r>
    </w:p>
    <w:p w14:paraId="0B06B39A" w14:textId="77777777" w:rsidR="00F207C7" w:rsidRPr="007449CB" w:rsidRDefault="00F207C7" w:rsidP="00DB628D">
      <w:pPr>
        <w:widowControl/>
        <w:outlineLvl w:val="0"/>
        <w:rPr>
          <w:rFonts w:ascii="Times New Roman" w:hAnsi="Times New Roman" w:cs="Times New Roman"/>
          <w:color w:val="000000"/>
          <w:sz w:val="22"/>
          <w:szCs w:val="22"/>
          <w:u w:val="single"/>
        </w:rPr>
      </w:pPr>
    </w:p>
    <w:p w14:paraId="1B24E367" w14:textId="26290555" w:rsidR="00901F91" w:rsidRPr="007449CB" w:rsidRDefault="00804643" w:rsidP="008E1EDD">
      <w:pPr>
        <w:widowControl/>
        <w:ind w:left="360"/>
        <w:outlineLvl w:val="0"/>
        <w:rPr>
          <w:rFonts w:ascii="Times New Roman" w:hAnsi="Times New Roman" w:cs="Times New Roman"/>
          <w:color w:val="000000"/>
          <w:sz w:val="22"/>
          <w:szCs w:val="22"/>
          <w:u w:val="single"/>
        </w:rPr>
      </w:pPr>
      <w:r w:rsidRPr="007449CB">
        <w:rPr>
          <w:rFonts w:ascii="Times New Roman" w:hAnsi="Times New Roman" w:cs="Times New Roman"/>
          <w:b/>
          <w:color w:val="000000"/>
          <w:sz w:val="22"/>
          <w:szCs w:val="22"/>
          <w:u w:val="single"/>
        </w:rPr>
        <w:t xml:space="preserve">Overall Course </w:t>
      </w:r>
      <w:r w:rsidR="00901F91" w:rsidRPr="007449CB">
        <w:rPr>
          <w:rFonts w:ascii="Times New Roman" w:hAnsi="Times New Roman" w:cs="Times New Roman"/>
          <w:b/>
          <w:color w:val="000000"/>
          <w:sz w:val="22"/>
          <w:szCs w:val="22"/>
          <w:u w:val="single"/>
        </w:rPr>
        <w:t>Evalu</w:t>
      </w:r>
      <w:r w:rsidR="00953CFC" w:rsidRPr="007449CB">
        <w:rPr>
          <w:rFonts w:ascii="Times New Roman" w:hAnsi="Times New Roman" w:cs="Times New Roman"/>
          <w:b/>
          <w:color w:val="000000"/>
          <w:sz w:val="22"/>
          <w:szCs w:val="22"/>
          <w:u w:val="single"/>
        </w:rPr>
        <w:t>ation</w:t>
      </w:r>
      <w:r w:rsidR="009051EF" w:rsidRPr="007449CB">
        <w:rPr>
          <w:rFonts w:ascii="Times New Roman" w:hAnsi="Times New Roman" w:cs="Times New Roman"/>
          <w:color w:val="000000"/>
          <w:sz w:val="22"/>
          <w:szCs w:val="22"/>
          <w:u w:val="single"/>
        </w:rPr>
        <w:t>:</w:t>
      </w:r>
    </w:p>
    <w:p w14:paraId="3E741288" w14:textId="09453167" w:rsidR="005300C0" w:rsidRPr="007449CB" w:rsidRDefault="005300C0"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Research Topic Presentation</w:t>
      </w:r>
      <w:r w:rsidR="00E9750E" w:rsidRPr="007449CB">
        <w:rPr>
          <w:rFonts w:ascii="Times New Roman" w:hAnsi="Times New Roman" w:cs="Times New Roman"/>
          <w:color w:val="000000"/>
          <w:sz w:val="22"/>
          <w:szCs w:val="22"/>
        </w:rPr>
        <w:tab/>
        <w:t>----------------</w:t>
      </w:r>
      <w:r w:rsidR="00C40C37"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00C40C37" w:rsidRPr="007449CB">
        <w:rPr>
          <w:rFonts w:ascii="Times New Roman" w:hAnsi="Times New Roman" w:cs="Times New Roman"/>
          <w:color w:val="000000"/>
          <w:sz w:val="22"/>
          <w:szCs w:val="22"/>
        </w:rPr>
        <w:t>20 points</w:t>
      </w:r>
    </w:p>
    <w:p w14:paraId="5077DA70" w14:textId="48C4AD10" w:rsidR="00C40C37" w:rsidRPr="007449CB" w:rsidRDefault="005300C0"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Literature Review</w:t>
      </w:r>
      <w:r w:rsidR="00E9750E" w:rsidRPr="007449CB">
        <w:rPr>
          <w:rFonts w:ascii="Times New Roman" w:hAnsi="Times New Roman" w:cs="Times New Roman"/>
          <w:color w:val="000000"/>
          <w:sz w:val="22"/>
          <w:szCs w:val="22"/>
        </w:rPr>
        <w:t xml:space="preserve"> ----------------------</w:t>
      </w:r>
      <w:r w:rsidR="00C40C37"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00C40C37" w:rsidRPr="007449CB">
        <w:rPr>
          <w:rFonts w:ascii="Times New Roman" w:hAnsi="Times New Roman" w:cs="Times New Roman"/>
          <w:color w:val="000000"/>
          <w:sz w:val="22"/>
          <w:szCs w:val="22"/>
        </w:rPr>
        <w:t>25 points</w:t>
      </w:r>
    </w:p>
    <w:p w14:paraId="2BD1F94D" w14:textId="564A5155" w:rsidR="006426D8" w:rsidRPr="007449CB" w:rsidRDefault="006426D8"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Research Article </w:t>
      </w:r>
      <w:r w:rsidR="00E9750E" w:rsidRPr="007449CB">
        <w:rPr>
          <w:rFonts w:ascii="Times New Roman" w:hAnsi="Times New Roman" w:cs="Times New Roman"/>
          <w:color w:val="000000"/>
          <w:sz w:val="22"/>
          <w:szCs w:val="22"/>
        </w:rPr>
        <w:t>Review --------------------------------------------------------------</w:t>
      </w:r>
      <w:r w:rsidR="00E9750E" w:rsidRPr="007449CB">
        <w:rPr>
          <w:rFonts w:ascii="Times New Roman" w:hAnsi="Times New Roman" w:cs="Times New Roman"/>
          <w:color w:val="000000"/>
          <w:sz w:val="22"/>
          <w:szCs w:val="22"/>
        </w:rPr>
        <w:tab/>
        <w:t>30 points</w:t>
      </w:r>
    </w:p>
    <w:p w14:paraId="4158042E" w14:textId="3489DA91" w:rsidR="006426D8" w:rsidRPr="007449CB" w:rsidRDefault="006426D8" w:rsidP="00055372">
      <w:pPr>
        <w:widowControl/>
        <w:ind w:left="360" w:hanging="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ab/>
        <w:t>Conference Submission</w:t>
      </w:r>
      <w:r w:rsidR="00E9750E" w:rsidRPr="007449CB">
        <w:rPr>
          <w:rFonts w:ascii="Times New Roman" w:hAnsi="Times New Roman" w:cs="Times New Roman"/>
          <w:color w:val="000000"/>
          <w:sz w:val="22"/>
          <w:szCs w:val="22"/>
        </w:rPr>
        <w:t xml:space="preserve"> ----------------------------------------------------------------</w:t>
      </w:r>
      <w:r w:rsidR="00E9750E" w:rsidRPr="007449CB">
        <w:rPr>
          <w:rFonts w:ascii="Times New Roman" w:hAnsi="Times New Roman" w:cs="Times New Roman"/>
          <w:color w:val="000000"/>
          <w:sz w:val="22"/>
          <w:szCs w:val="22"/>
        </w:rPr>
        <w:tab/>
        <w:t>20 points</w:t>
      </w:r>
    </w:p>
    <w:p w14:paraId="0EBE50F1" w14:textId="50D27CDC" w:rsidR="00DB628D" w:rsidRPr="007449CB" w:rsidRDefault="006426D8" w:rsidP="006426D8">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Research Presentations</w:t>
      </w:r>
      <w:r w:rsidR="00E9750E" w:rsidRPr="007449CB">
        <w:rPr>
          <w:rFonts w:ascii="Times New Roman" w:hAnsi="Times New Roman" w:cs="Times New Roman"/>
          <w:color w:val="000000"/>
          <w:sz w:val="22"/>
          <w:szCs w:val="22"/>
        </w:rPr>
        <w:t xml:space="preserve"> ----------------------------------------------------------------</w:t>
      </w:r>
      <w:r w:rsidR="00E9750E"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30</w:t>
      </w:r>
      <w:r w:rsidR="00E9750E" w:rsidRPr="007449CB">
        <w:rPr>
          <w:rFonts w:ascii="Times New Roman" w:hAnsi="Times New Roman" w:cs="Times New Roman"/>
          <w:color w:val="000000"/>
          <w:sz w:val="22"/>
          <w:szCs w:val="22"/>
        </w:rPr>
        <w:t xml:space="preserve"> points</w:t>
      </w:r>
    </w:p>
    <w:p w14:paraId="5A7E7F0C" w14:textId="77893026" w:rsidR="006426D8" w:rsidRPr="007449CB" w:rsidRDefault="006426D8" w:rsidP="006B7141">
      <w:pPr>
        <w:widowControl/>
        <w:pBdr>
          <w:bottom w:val="single" w:sz="12" w:space="1" w:color="auto"/>
        </w:pBdr>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Participation in Research Lab </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75</w:t>
      </w:r>
      <w:r w:rsidR="00E9750E" w:rsidRPr="007449CB">
        <w:rPr>
          <w:rFonts w:ascii="Times New Roman" w:hAnsi="Times New Roman" w:cs="Times New Roman"/>
          <w:color w:val="000000"/>
          <w:sz w:val="22"/>
          <w:szCs w:val="22"/>
        </w:rPr>
        <w:t xml:space="preserve"> points</w:t>
      </w:r>
    </w:p>
    <w:p w14:paraId="315218F1" w14:textId="3680804C" w:rsidR="00E9750E" w:rsidRPr="007449CB" w:rsidRDefault="00E9750E"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Total </w:t>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t xml:space="preserve"> </w:t>
      </w:r>
      <w:r w:rsidRPr="007449CB">
        <w:rPr>
          <w:rFonts w:ascii="Times New Roman" w:hAnsi="Times New Roman" w:cs="Times New Roman"/>
          <w:color w:val="000000"/>
          <w:sz w:val="22"/>
          <w:szCs w:val="22"/>
        </w:rPr>
        <w:tab/>
        <w:t>200 points</w:t>
      </w:r>
    </w:p>
    <w:p w14:paraId="7194D492" w14:textId="77777777" w:rsidR="00E9750E" w:rsidRPr="007449CB" w:rsidRDefault="00E9750E" w:rsidP="00E9750E">
      <w:pPr>
        <w:widowControl/>
        <w:outlineLvl w:val="0"/>
        <w:rPr>
          <w:rFonts w:ascii="Times New Roman" w:hAnsi="Times New Roman" w:cs="Times New Roman"/>
          <w:color w:val="000000"/>
          <w:sz w:val="22"/>
          <w:szCs w:val="22"/>
        </w:rPr>
      </w:pPr>
    </w:p>
    <w:p w14:paraId="5C9673B2" w14:textId="5E54AD9A" w:rsidR="00EA0451" w:rsidRPr="007449CB" w:rsidRDefault="006B7141"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As described above, course requirements total to </w:t>
      </w:r>
      <w:r w:rsidR="006426D8" w:rsidRPr="007449CB">
        <w:rPr>
          <w:rFonts w:ascii="Times New Roman" w:hAnsi="Times New Roman" w:cs="Times New Roman"/>
          <w:color w:val="000000"/>
          <w:sz w:val="22"/>
          <w:szCs w:val="22"/>
        </w:rPr>
        <w:t>200</w:t>
      </w:r>
      <w:r w:rsidRPr="007449CB">
        <w:rPr>
          <w:rFonts w:ascii="Times New Roman" w:hAnsi="Times New Roman" w:cs="Times New Roman"/>
          <w:color w:val="000000"/>
          <w:sz w:val="22"/>
          <w:szCs w:val="22"/>
        </w:rPr>
        <w:t xml:space="preserve"> points. Letter grades will be assigned on the following scale according to percentage of total points earned (proportions of a percentage will be rounded to the nearest whole percentage):</w:t>
      </w:r>
    </w:p>
    <w:p w14:paraId="1636EC44" w14:textId="1D1D88F2"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br/>
        <w:t>A</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90-100%</w:t>
      </w:r>
      <w:r w:rsidRPr="007449CB">
        <w:rPr>
          <w:rFonts w:ascii="Times New Roman" w:hAnsi="Times New Roman" w:cs="Times New Roman"/>
          <w:color w:val="000000"/>
          <w:sz w:val="22"/>
          <w:szCs w:val="22"/>
        </w:rPr>
        <w:br/>
        <w:t>B</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80-89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r w:rsidRPr="007449CB">
        <w:rPr>
          <w:rFonts w:ascii="Times New Roman" w:hAnsi="Times New Roman" w:cs="Times New Roman"/>
          <w:color w:val="000000"/>
          <w:sz w:val="22"/>
          <w:szCs w:val="22"/>
        </w:rPr>
        <w:br/>
        <w:t>C</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70-79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5412A5C1" w14:textId="63AB5F8A"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D </w:t>
      </w:r>
      <w:r w:rsidR="00EA0451" w:rsidRPr="007449CB">
        <w:rPr>
          <w:rFonts w:ascii="Times New Roman" w:hAnsi="Times New Roman" w:cs="Times New Roman"/>
          <w:color w:val="000000"/>
          <w:sz w:val="22"/>
          <w:szCs w:val="22"/>
        </w:rPr>
        <w:t xml:space="preserve">= </w:t>
      </w:r>
      <w:r w:rsidRPr="007449CB">
        <w:rPr>
          <w:rFonts w:ascii="Times New Roman" w:hAnsi="Times New Roman" w:cs="Times New Roman"/>
          <w:color w:val="000000"/>
          <w:sz w:val="22"/>
          <w:szCs w:val="22"/>
        </w:rPr>
        <w:t>60-69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6A6DCEC2" w14:textId="1AE683EE"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F </w:t>
      </w:r>
      <w:r w:rsidR="00EA0451" w:rsidRPr="007449CB">
        <w:rPr>
          <w:rFonts w:ascii="Times New Roman" w:hAnsi="Times New Roman" w:cs="Times New Roman"/>
          <w:color w:val="000000"/>
          <w:sz w:val="22"/>
          <w:szCs w:val="22"/>
        </w:rPr>
        <w:t xml:space="preserve">= </w:t>
      </w:r>
      <w:r w:rsidRPr="007449CB">
        <w:rPr>
          <w:rFonts w:ascii="Times New Roman" w:hAnsi="Times New Roman" w:cs="Times New Roman"/>
          <w:color w:val="000000"/>
          <w:sz w:val="22"/>
          <w:szCs w:val="22"/>
        </w:rPr>
        <w:t>0-59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02911596" w14:textId="77777777" w:rsidR="00DB628D" w:rsidRPr="007449CB" w:rsidRDefault="00DB628D" w:rsidP="00055372">
      <w:pPr>
        <w:widowControl/>
        <w:ind w:left="360" w:hanging="360"/>
        <w:outlineLvl w:val="0"/>
        <w:rPr>
          <w:rFonts w:ascii="Times New Roman" w:hAnsi="Times New Roman" w:cs="Times New Roman"/>
          <w:color w:val="000000"/>
          <w:sz w:val="22"/>
          <w:szCs w:val="22"/>
        </w:rPr>
      </w:pPr>
    </w:p>
    <w:p w14:paraId="4B8082DC" w14:textId="77777777" w:rsidR="00EF368B" w:rsidRPr="007449CB" w:rsidRDefault="00EF368B" w:rsidP="00055372">
      <w:pPr>
        <w:widowControl/>
        <w:ind w:left="360" w:hanging="360"/>
        <w:rPr>
          <w:rFonts w:ascii="Times New Roman" w:hAnsi="Times New Roman" w:cs="Times New Roman"/>
          <w:sz w:val="22"/>
          <w:szCs w:val="22"/>
        </w:rPr>
      </w:pPr>
    </w:p>
    <w:p w14:paraId="1FD41B34" w14:textId="77777777" w:rsidR="001272AB" w:rsidRPr="007449CB" w:rsidRDefault="001272AB" w:rsidP="001272AB">
      <w:pPr>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8.  Class Policy Statements:</w:t>
      </w:r>
    </w:p>
    <w:p w14:paraId="27245B28" w14:textId="77777777" w:rsidR="001272AB" w:rsidRPr="007449CB" w:rsidRDefault="001272AB" w:rsidP="001272AB">
      <w:pPr>
        <w:rPr>
          <w:rFonts w:ascii="Times New Roman" w:hAnsi="Times New Roman" w:cs="Times New Roman"/>
          <w:bCs/>
          <w:color w:val="000000"/>
          <w:sz w:val="22"/>
          <w:szCs w:val="22"/>
          <w:u w:val="single"/>
        </w:rPr>
      </w:pPr>
    </w:p>
    <w:p w14:paraId="38C9C906" w14:textId="77777777" w:rsidR="001272AB" w:rsidRPr="007449CB" w:rsidRDefault="001272AB" w:rsidP="001272AB">
      <w:pPr>
        <w:rPr>
          <w:rFonts w:ascii="Times New Roman" w:hAnsi="Times New Roman" w:cs="Times New Roman"/>
          <w:bCs/>
          <w:color w:val="000000"/>
          <w:sz w:val="22"/>
          <w:szCs w:val="22"/>
          <w:u w:val="single"/>
        </w:rPr>
      </w:pPr>
      <w:r w:rsidRPr="007449CB">
        <w:rPr>
          <w:rFonts w:ascii="Times New Roman" w:hAnsi="Times New Roman" w:cs="Times New Roman"/>
          <w:bCs/>
          <w:color w:val="000000"/>
          <w:sz w:val="22"/>
          <w:szCs w:val="22"/>
          <w:u w:val="single"/>
        </w:rPr>
        <w:t xml:space="preserve">Canvas: </w:t>
      </w:r>
      <w:r w:rsidRPr="007449CB">
        <w:rPr>
          <w:rFonts w:ascii="Times New Roman" w:hAnsi="Times New Roman" w:cs="Times New Roman"/>
          <w:bCs/>
          <w:color w:val="000000"/>
          <w:sz w:val="22"/>
          <w:szCs w:val="22"/>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16" w:tgtFrame="_blank" w:history="1">
        <w:r w:rsidRPr="007449CB">
          <w:rPr>
            <w:rStyle w:val="Hyperlink"/>
            <w:rFonts w:ascii="Times New Roman" w:hAnsi="Times New Roman" w:cs="Times New Roman"/>
            <w:bCs/>
            <w:sz w:val="22"/>
            <w:szCs w:val="22"/>
            <w:u w:val="none"/>
          </w:rPr>
          <w:t>“Getting Started with Canvas” video (and transcript) (Links to an external site.)</w:t>
        </w:r>
      </w:hyperlink>
      <w:r w:rsidRPr="007449CB">
        <w:rPr>
          <w:rFonts w:ascii="Times New Roman" w:hAnsi="Times New Roman" w:cs="Times New Roman"/>
          <w:bCs/>
          <w:color w:val="000000"/>
          <w:sz w:val="22"/>
          <w:szCs w:val="22"/>
        </w:rPr>
        <w:t> created by Canvas LMS.</w:t>
      </w:r>
    </w:p>
    <w:p w14:paraId="3031CD90" w14:textId="77777777" w:rsidR="001272AB" w:rsidRPr="007449CB" w:rsidRDefault="001272AB" w:rsidP="001272AB">
      <w:pPr>
        <w:rPr>
          <w:rFonts w:ascii="Times New Roman" w:hAnsi="Times New Roman" w:cs="Times New Roman"/>
          <w:bCs/>
          <w:color w:val="000000"/>
          <w:sz w:val="22"/>
          <w:szCs w:val="22"/>
          <w:u w:val="single"/>
        </w:rPr>
      </w:pPr>
    </w:p>
    <w:p w14:paraId="01A7D3C0" w14:textId="77777777" w:rsidR="001272AB" w:rsidRPr="007449CB" w:rsidRDefault="001272AB" w:rsidP="001272AB">
      <w:pPr>
        <w:rPr>
          <w:rFonts w:ascii="Times New Roman" w:hAnsi="Times New Roman" w:cs="Times New Roman"/>
          <w:sz w:val="22"/>
          <w:szCs w:val="22"/>
          <w:u w:val="single"/>
        </w:rPr>
      </w:pPr>
      <w:r w:rsidRPr="007449CB">
        <w:rPr>
          <w:rFonts w:ascii="Times New Roman" w:hAnsi="Times New Roman" w:cs="Times New Roman"/>
          <w:sz w:val="22"/>
          <w:szCs w:val="22"/>
          <w:u w:val="single"/>
        </w:rPr>
        <w:t>Face Coverings</w:t>
      </w:r>
      <w:r w:rsidRPr="007449CB">
        <w:rPr>
          <w:rFonts w:ascii="Times New Roman" w:hAnsi="Times New Roman" w:cs="Times New Roman"/>
          <w:sz w:val="22"/>
          <w:szCs w:val="22"/>
        </w:rPr>
        <w:t>: Auburn University permits individual faculty members to require face coverings in their classrooms. Students in this class are encouraged, but not required to wear face coverings that appropriately cover the nose and mouth to limit the spread of infectious disease. This policy may change during the semester and is subject to the instructor’s discretion. Failure to comply with the requirement represents a potential Code of Student Conduct violation and may be reported as a non-academic violation. Please consult the </w:t>
      </w:r>
      <w:hyperlink r:id="rId17" w:tgtFrame="_blank" w:history="1">
        <w:r w:rsidRPr="007449CB">
          <w:rPr>
            <w:rStyle w:val="Hyperlink"/>
            <w:rFonts w:ascii="Times New Roman" w:hAnsi="Times New Roman" w:cs="Times New Roman"/>
            <w:sz w:val="22"/>
            <w:szCs w:val="22"/>
            <w:u w:val="none"/>
          </w:rPr>
          <w:t>Policy on Classroom Behavior (Links to an external site.)</w:t>
        </w:r>
      </w:hyperlink>
      <w:r w:rsidRPr="007449CB">
        <w:rPr>
          <w:rFonts w:ascii="Times New Roman" w:hAnsi="Times New Roman" w:cs="Times New Roman"/>
          <w:sz w:val="22"/>
          <w:szCs w:val="22"/>
        </w:rPr>
        <w:t> for additional details.</w:t>
      </w:r>
    </w:p>
    <w:p w14:paraId="1E731656" w14:textId="77777777" w:rsidR="001272AB" w:rsidRPr="007449CB" w:rsidRDefault="001272AB" w:rsidP="001272AB">
      <w:pPr>
        <w:rPr>
          <w:rFonts w:ascii="Times New Roman" w:hAnsi="Times New Roman" w:cs="Times New Roman"/>
          <w:sz w:val="22"/>
          <w:szCs w:val="22"/>
          <w:u w:val="single"/>
        </w:rPr>
      </w:pPr>
    </w:p>
    <w:p w14:paraId="402CB3D1"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Late Work Policy</w:t>
      </w:r>
      <w:r w:rsidRPr="007449CB">
        <w:rPr>
          <w:rFonts w:ascii="Times New Roman" w:hAnsi="Times New Roman" w:cs="Times New Roman"/>
          <w:sz w:val="22"/>
          <w:szCs w:val="22"/>
        </w:rPr>
        <w:t>: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I reserve the right to make exceptions to my late work policy, for example, in the event of an emergency.</w:t>
      </w:r>
    </w:p>
    <w:p w14:paraId="0DFB1E5A" w14:textId="77777777" w:rsidR="001272AB" w:rsidRPr="007449CB" w:rsidRDefault="001272AB" w:rsidP="001272AB">
      <w:pPr>
        <w:rPr>
          <w:rFonts w:ascii="Times New Roman" w:hAnsi="Times New Roman" w:cs="Times New Roman"/>
          <w:sz w:val="22"/>
          <w:szCs w:val="22"/>
        </w:rPr>
      </w:pPr>
    </w:p>
    <w:p w14:paraId="75C80E27" w14:textId="77777777" w:rsidR="001272AB" w:rsidRPr="007449CB" w:rsidRDefault="001272AB" w:rsidP="001272AB">
      <w:pPr>
        <w:rPr>
          <w:rFonts w:ascii="Times New Roman" w:hAnsi="Times New Roman" w:cs="Times New Roman"/>
          <w:bCs/>
          <w:sz w:val="22"/>
          <w:szCs w:val="22"/>
        </w:rPr>
      </w:pPr>
      <w:r w:rsidRPr="007449CB">
        <w:rPr>
          <w:rFonts w:ascii="Times New Roman" w:hAnsi="Times New Roman" w:cs="Times New Roman"/>
          <w:sz w:val="22"/>
          <w:szCs w:val="22"/>
          <w:u w:val="single"/>
        </w:rPr>
        <w:t>Attendance Policy</w:t>
      </w:r>
      <w:r w:rsidRPr="007449CB">
        <w:rPr>
          <w:rFonts w:ascii="Times New Roman" w:hAnsi="Times New Roman" w:cs="Times New Roman"/>
          <w:sz w:val="22"/>
          <w:szCs w:val="22"/>
        </w:rPr>
        <w:t>: Attendance is required. Students are expected to attend all class meetings</w:t>
      </w:r>
      <w:r w:rsidRPr="007449CB">
        <w:rPr>
          <w:rFonts w:ascii="Times New Roman" w:hAnsi="Times New Roman" w:cs="Times New Roman"/>
          <w:b/>
          <w:bCs/>
          <w:sz w:val="22"/>
          <w:szCs w:val="22"/>
        </w:rPr>
        <w:t xml:space="preserve">. </w:t>
      </w:r>
      <w:r w:rsidRPr="007449CB">
        <w:rPr>
          <w:rFonts w:ascii="Times New Roman" w:hAnsi="Times New Roman" w:cs="Times New Roman"/>
          <w:sz w:val="22"/>
          <w:szCs w:val="22"/>
        </w:rPr>
        <w:t xml:space="preserve">You are expected to be in class and to be prepared. Seminar courses such as this one requires active participation from all participants. It is expected that you will make every effort to attend each class period in its entirety. </w:t>
      </w:r>
      <w:r w:rsidRPr="007449CB">
        <w:rPr>
          <w:rFonts w:ascii="Times New Roman" w:hAnsi="Times New Roman" w:cs="Times New Roman"/>
          <w:bCs/>
          <w:sz w:val="22"/>
          <w:szCs w:val="22"/>
        </w:rPr>
        <w:t>As stated in the Course Requirements (Participation), students will receive a 5-point deduction from their participation grade for each unexcused absence after the first one. After one unexcused tardy or early departure of 15 minutes or more, each subsequent tardiness or early departure will be considered an unexcused absence from class. An excused absence that is not made up (as described below) will also count as an unexcused absence.</w:t>
      </w:r>
    </w:p>
    <w:p w14:paraId="16D3D57F" w14:textId="77777777" w:rsidR="001272AB" w:rsidRPr="007449CB" w:rsidRDefault="001272AB" w:rsidP="001272AB">
      <w:pPr>
        <w:rPr>
          <w:rFonts w:ascii="Times New Roman" w:hAnsi="Times New Roman" w:cs="Times New Roman"/>
          <w:sz w:val="22"/>
          <w:szCs w:val="22"/>
        </w:rPr>
      </w:pPr>
    </w:p>
    <w:p w14:paraId="57B22F32" w14:textId="77777777" w:rsidR="001272AB" w:rsidRPr="007449CB" w:rsidRDefault="001272AB" w:rsidP="001272AB">
      <w:pPr>
        <w:rPr>
          <w:rFonts w:ascii="Times New Roman" w:hAnsi="Times New Roman" w:cs="Times New Roman"/>
          <w:b/>
          <w:bCs/>
          <w:sz w:val="22"/>
          <w:szCs w:val="22"/>
        </w:rPr>
      </w:pPr>
      <w:r w:rsidRPr="007449CB">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449CB">
        <w:rPr>
          <w:rFonts w:ascii="Times New Roman" w:hAnsi="Times New Roman" w:cs="Times New Roman"/>
          <w:i/>
          <w:sz w:val="22"/>
          <w:szCs w:val="22"/>
        </w:rPr>
        <w:t>Student Policy eHandbook</w:t>
      </w:r>
      <w:r w:rsidRPr="007449CB">
        <w:rPr>
          <w:rFonts w:ascii="Times New Roman" w:hAnsi="Times New Roman" w:cs="Times New Roman"/>
          <w:sz w:val="22"/>
          <w:szCs w:val="22"/>
        </w:rPr>
        <w:t xml:space="preserve"> at </w:t>
      </w:r>
      <w:hyperlink r:id="rId18" w:history="1">
        <w:r w:rsidRPr="007449CB">
          <w:rPr>
            <w:rStyle w:val="Hyperlink"/>
            <w:rFonts w:ascii="Times New Roman" w:hAnsi="Times New Roman" w:cs="Times New Roman"/>
            <w:sz w:val="22"/>
            <w:szCs w:val="22"/>
          </w:rPr>
          <w:t>www.auburn.edu/studentpolicies</w:t>
        </w:r>
      </w:hyperlink>
      <w:r w:rsidRPr="007449CB">
        <w:rPr>
          <w:rFonts w:ascii="Times New Roman" w:hAnsi="Times New Roman" w:cs="Times New Roman"/>
          <w:sz w:val="22"/>
          <w:szCs w:val="22"/>
        </w:rPr>
        <w:t xml:space="preserve"> for more information on excused absences. In order for an excused absence to not count against the participation grading requirement, students must make up the missed class period within one week of the absence (by the start of the next class period) or notification of absence (in cases when notice prior to the absence is not possible—but again, all excused absences must be communicated to the instructor no later than one week of the absence). </w:t>
      </w:r>
      <w:r w:rsidRPr="007449CB">
        <w:rPr>
          <w:rFonts w:ascii="Times New Roman" w:hAnsi="Times New Roman" w:cs="Times New Roman"/>
          <w:b/>
          <w:bCs/>
          <w:sz w:val="22"/>
          <w:szCs w:val="22"/>
        </w:rPr>
        <w:t xml:space="preserve">The participation point for the excused absence can be made up by writing a 1page (single spaced) reflection on the articles due </w:t>
      </w:r>
      <w:r w:rsidRPr="007449CB">
        <w:rPr>
          <w:rFonts w:ascii="Times New Roman" w:hAnsi="Times New Roman" w:cs="Times New Roman"/>
          <w:b/>
          <w:bCs/>
          <w:sz w:val="22"/>
          <w:szCs w:val="22"/>
        </w:rPr>
        <w:lastRenderedPageBreak/>
        <w:t>on the day of absence, specifically on the implications of the articles for the practice of counseling psychology</w:t>
      </w:r>
      <w:r w:rsidRPr="007449CB">
        <w:rPr>
          <w:rFonts w:ascii="Times New Roman" w:hAnsi="Times New Roman" w:cs="Times New Roman"/>
          <w:sz w:val="22"/>
          <w:szCs w:val="22"/>
        </w:rPr>
        <w:t>. This can be submitted to the instructor via email.</w:t>
      </w:r>
    </w:p>
    <w:p w14:paraId="69C964A2" w14:textId="77777777" w:rsidR="001272AB" w:rsidRPr="007449CB" w:rsidRDefault="001272AB" w:rsidP="001272AB">
      <w:pPr>
        <w:rPr>
          <w:rFonts w:ascii="Times New Roman" w:hAnsi="Times New Roman" w:cs="Times New Roman"/>
          <w:sz w:val="22"/>
          <w:szCs w:val="22"/>
          <w:u w:val="single"/>
        </w:rPr>
      </w:pPr>
    </w:p>
    <w:p w14:paraId="6E268206"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Accommodations</w:t>
      </w:r>
      <w:r w:rsidRPr="007449CB">
        <w:rPr>
          <w:rFonts w:ascii="Times New Roman" w:hAnsi="Times New Roman" w:cs="Times New Roman"/>
          <w:sz w:val="22"/>
          <w:szCs w:val="22"/>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565724F4" w14:textId="77777777" w:rsidR="001272AB" w:rsidRPr="007449CB" w:rsidRDefault="001272AB" w:rsidP="001272AB">
      <w:pPr>
        <w:rPr>
          <w:rFonts w:ascii="Times New Roman" w:hAnsi="Times New Roman" w:cs="Times New Roman"/>
          <w:sz w:val="22"/>
          <w:szCs w:val="22"/>
          <w:u w:val="single"/>
        </w:rPr>
      </w:pPr>
    </w:p>
    <w:p w14:paraId="68317962"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Honesty Code</w:t>
      </w:r>
      <w:r w:rsidRPr="007449CB">
        <w:rPr>
          <w:rFonts w:ascii="Times New Roman" w:hAnsi="Times New Roman" w:cs="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4D0A8F26" w14:textId="77777777" w:rsidR="001272AB" w:rsidRPr="007449CB" w:rsidRDefault="001272AB" w:rsidP="001272AB">
      <w:pPr>
        <w:rPr>
          <w:rFonts w:ascii="Times New Roman" w:hAnsi="Times New Roman" w:cs="Times New Roman"/>
          <w:sz w:val="22"/>
          <w:szCs w:val="22"/>
        </w:rPr>
      </w:pPr>
    </w:p>
    <w:p w14:paraId="292289E2"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Professionalism</w:t>
      </w:r>
      <w:r w:rsidRPr="007449CB">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D107E37"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Engage in responsible and ethical professional practices</w:t>
      </w:r>
    </w:p>
    <w:p w14:paraId="6CC6D906"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Contribute to collaborative learning communities</w:t>
      </w:r>
    </w:p>
    <w:p w14:paraId="23809B3D"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Demonstrate a commitment to diversity</w:t>
      </w:r>
    </w:p>
    <w:p w14:paraId="17D047E8"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b/>
          <w:sz w:val="22"/>
          <w:szCs w:val="22"/>
        </w:rPr>
      </w:pPr>
      <w:r w:rsidRPr="007449CB">
        <w:rPr>
          <w:rFonts w:ascii="Times New Roman" w:hAnsi="Times New Roman" w:cs="Times New Roman"/>
          <w:sz w:val="22"/>
          <w:szCs w:val="22"/>
        </w:rPr>
        <w:t>Model and nurture intellectual vitality</w:t>
      </w:r>
    </w:p>
    <w:p w14:paraId="2C635378" w14:textId="77777777" w:rsidR="001272AB" w:rsidRPr="007449CB" w:rsidRDefault="001272AB" w:rsidP="001272AB">
      <w:pPr>
        <w:rPr>
          <w:rFonts w:ascii="Times New Roman" w:hAnsi="Times New Roman" w:cs="Times New Roman"/>
          <w:b/>
          <w:sz w:val="22"/>
          <w:szCs w:val="22"/>
        </w:rPr>
      </w:pPr>
    </w:p>
    <w:p w14:paraId="7985E14E"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Office Hours</w:t>
      </w:r>
      <w:r w:rsidRPr="007449CB">
        <w:rPr>
          <w:rFonts w:ascii="Times New Roman" w:hAnsi="Times New Roman" w:cs="Times New Roman"/>
          <w:spacing w:val="-2"/>
          <w:sz w:val="22"/>
          <w:szCs w:val="22"/>
        </w:rPr>
        <w:t xml:space="preserve">: I am available by appointment. The best way to schedule an appointment with me is via </w:t>
      </w:r>
      <w:hyperlink r:id="rId19" w:history="1">
        <w:r w:rsidRPr="007449CB">
          <w:rPr>
            <w:rStyle w:val="Hyperlink"/>
            <w:rFonts w:ascii="Times New Roman" w:hAnsi="Times New Roman" w:cs="Times New Roman"/>
            <w:spacing w:val="-2"/>
            <w:sz w:val="22"/>
            <w:szCs w:val="22"/>
          </w:rPr>
          <w:t>calendly.com/Cabirou</w:t>
        </w:r>
      </w:hyperlink>
      <w:r w:rsidRPr="007449CB">
        <w:rPr>
          <w:rFonts w:ascii="Times New Roman" w:hAnsi="Times New Roman" w:cs="Times New Roman"/>
          <w:spacing w:val="-2"/>
          <w:sz w:val="22"/>
          <w:szCs w:val="22"/>
        </w:rPr>
        <w:t xml:space="preserve"> You can also see me after class to meet briefly. I encourage you to make an appointment with me if you have any questions or concerns about the course or your performance in it. </w:t>
      </w:r>
    </w:p>
    <w:p w14:paraId="20216ED0"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p>
    <w:p w14:paraId="3DA4F69B"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u w:val="single"/>
        </w:rPr>
      </w:pPr>
      <w:r w:rsidRPr="007449CB">
        <w:rPr>
          <w:rFonts w:ascii="Times New Roman" w:hAnsi="Times New Roman" w:cs="Times New Roman"/>
          <w:spacing w:val="-2"/>
          <w:sz w:val="22"/>
          <w:szCs w:val="22"/>
          <w:u w:val="single"/>
        </w:rPr>
        <w:t>Course Contingency</w:t>
      </w:r>
      <w:r w:rsidRPr="007449CB">
        <w:rPr>
          <w:rFonts w:ascii="Times New Roman" w:hAnsi="Times New Roman" w:cs="Times New Roman"/>
          <w:spacing w:val="-2"/>
          <w:sz w:val="22"/>
          <w:szCs w:val="22"/>
        </w:rPr>
        <w:t xml:space="preserve">: If normal class activities are disrupted due to serious illness, emergency, or crisis situation (e.g. COVID-19 or Monkey Pox outbreak), the syllabus and other course plans and assignments may be modified to allow completion of the course. If this occurs, an addendum to your syllabus and/or course assignments will replace the original materials. </w:t>
      </w:r>
    </w:p>
    <w:p w14:paraId="7C95785D"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p>
    <w:p w14:paraId="0D3782BF" w14:textId="77777777" w:rsidR="001272AB" w:rsidRPr="007449CB" w:rsidRDefault="001272AB" w:rsidP="001272AB">
      <w:pPr>
        <w:outlineLvl w:val="0"/>
        <w:rPr>
          <w:rFonts w:ascii="Times New Roman" w:hAnsi="Times New Roman" w:cs="Times New Roman"/>
          <w:b/>
          <w:color w:val="000000"/>
          <w:sz w:val="22"/>
          <w:szCs w:val="22"/>
        </w:rPr>
      </w:pPr>
    </w:p>
    <w:p w14:paraId="259F8FB6" w14:textId="77777777" w:rsidR="001272AB" w:rsidRPr="007449CB" w:rsidRDefault="001272AB" w:rsidP="001272AB">
      <w:pPr>
        <w:outlineLvl w:val="0"/>
        <w:rPr>
          <w:rFonts w:ascii="Times New Roman" w:hAnsi="Times New Roman" w:cs="Times New Roman"/>
          <w:color w:val="000000"/>
          <w:sz w:val="22"/>
          <w:szCs w:val="22"/>
        </w:rPr>
      </w:pPr>
      <w:r w:rsidRPr="007449CB">
        <w:rPr>
          <w:rFonts w:ascii="Times New Roman" w:hAnsi="Times New Roman" w:cs="Times New Roman"/>
          <w:b/>
          <w:color w:val="000000"/>
          <w:sz w:val="22"/>
          <w:szCs w:val="22"/>
        </w:rPr>
        <w:t>9.  Justification for Graduate Credit:</w:t>
      </w:r>
    </w:p>
    <w:p w14:paraId="7559070A" w14:textId="77777777" w:rsidR="001272AB" w:rsidRPr="007449CB" w:rsidRDefault="001272AB" w:rsidP="001272AB">
      <w:pPr>
        <w:rPr>
          <w:rFonts w:ascii="Times New Roman" w:hAnsi="Times New Roman" w:cs="Times New Roman"/>
          <w:color w:val="000000"/>
          <w:sz w:val="22"/>
          <w:szCs w:val="22"/>
        </w:rPr>
      </w:pPr>
      <w:r w:rsidRPr="007449CB">
        <w:rPr>
          <w:rFonts w:ascii="Times New Roman" w:hAnsi="Times New Roman" w:cs="Times New Roman"/>
          <w:color w:val="000000"/>
          <w:sz w:val="22"/>
          <w:szCs w:val="22"/>
        </w:rPr>
        <w:t>This course includes advanced content in doctoral counseling psychology education, and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370073C" w14:textId="77777777" w:rsidR="001272AB" w:rsidRPr="007449CB" w:rsidRDefault="001272AB" w:rsidP="001272AB">
      <w:pPr>
        <w:rPr>
          <w:rFonts w:ascii="Times New Roman" w:hAnsi="Times New Roman" w:cs="Times New Roman"/>
          <w:spacing w:val="-7"/>
          <w:sz w:val="22"/>
          <w:szCs w:val="22"/>
        </w:rPr>
      </w:pPr>
    </w:p>
    <w:p w14:paraId="30F31D68" w14:textId="77777777" w:rsidR="00F30FAA" w:rsidRPr="007449CB" w:rsidRDefault="00F30FAA" w:rsidP="001272AB">
      <w:pPr>
        <w:outlineLvl w:val="0"/>
        <w:rPr>
          <w:rFonts w:ascii="Times New Roman" w:hAnsi="Times New Roman" w:cs="Times New Roman"/>
          <w:spacing w:val="-2"/>
          <w:sz w:val="22"/>
          <w:szCs w:val="22"/>
        </w:rPr>
      </w:pPr>
    </w:p>
    <w:sectPr w:rsidR="00F30FAA" w:rsidRPr="007449CB" w:rsidSect="00917295">
      <w:footerReference w:type="even" r:id="rId20"/>
      <w:footerReference w:type="default" r:id="rId21"/>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4182" w14:textId="77777777" w:rsidR="00294F93" w:rsidRDefault="00294F93">
      <w:pPr>
        <w:spacing w:line="20" w:lineRule="exact"/>
        <w:rPr>
          <w:rFonts w:cs="Times New Roman"/>
          <w:sz w:val="24"/>
          <w:szCs w:val="24"/>
        </w:rPr>
      </w:pPr>
    </w:p>
  </w:endnote>
  <w:endnote w:type="continuationSeparator" w:id="0">
    <w:p w14:paraId="4B6B6F2A" w14:textId="77777777" w:rsidR="00294F93" w:rsidRDefault="00294F93" w:rsidP="000E7594">
      <w:r>
        <w:rPr>
          <w:rFonts w:cs="Times New Roman"/>
          <w:sz w:val="24"/>
          <w:szCs w:val="24"/>
        </w:rPr>
        <w:t xml:space="preserve"> </w:t>
      </w:r>
    </w:p>
  </w:endnote>
  <w:endnote w:type="continuationNotice" w:id="1">
    <w:p w14:paraId="1FC5004B" w14:textId="77777777" w:rsidR="00294F93" w:rsidRDefault="00294F9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B341" w14:textId="77777777" w:rsidR="00294F93" w:rsidRDefault="00294F93" w:rsidP="000E7594">
      <w:r>
        <w:rPr>
          <w:rFonts w:cs="Times New Roman"/>
          <w:sz w:val="24"/>
          <w:szCs w:val="24"/>
        </w:rPr>
        <w:separator/>
      </w:r>
    </w:p>
  </w:footnote>
  <w:footnote w:type="continuationSeparator" w:id="0">
    <w:p w14:paraId="2E9962C1" w14:textId="77777777" w:rsidR="00294F93" w:rsidRDefault="0029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9F43DA"/>
    <w:multiLevelType w:val="multilevel"/>
    <w:tmpl w:val="762E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76D88"/>
    <w:multiLevelType w:val="hybridMultilevel"/>
    <w:tmpl w:val="A68EF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4BAB"/>
    <w:multiLevelType w:val="hybridMultilevel"/>
    <w:tmpl w:val="5AE69A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8"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10DD0"/>
    <w:multiLevelType w:val="hybridMultilevel"/>
    <w:tmpl w:val="29AA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E1E99"/>
    <w:multiLevelType w:val="hybridMultilevel"/>
    <w:tmpl w:val="1B58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F3254F"/>
    <w:multiLevelType w:val="hybridMultilevel"/>
    <w:tmpl w:val="10CA6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9B0981"/>
    <w:multiLevelType w:val="hybridMultilevel"/>
    <w:tmpl w:val="9028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544BE"/>
    <w:multiLevelType w:val="hybridMultilevel"/>
    <w:tmpl w:val="6AD4C426"/>
    <w:lvl w:ilvl="0" w:tplc="F758A86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734740">
    <w:abstractNumId w:val="1"/>
  </w:num>
  <w:num w:numId="2" w16cid:durableId="170984147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059521693">
    <w:abstractNumId w:val="2"/>
  </w:num>
  <w:num w:numId="4" w16cid:durableId="2013288760">
    <w:abstractNumId w:val="11"/>
  </w:num>
  <w:num w:numId="5" w16cid:durableId="59719604">
    <w:abstractNumId w:val="13"/>
  </w:num>
  <w:num w:numId="6" w16cid:durableId="654799331">
    <w:abstractNumId w:val="7"/>
    <w:lvlOverride w:ilvl="0">
      <w:startOverride w:val="1"/>
    </w:lvlOverride>
  </w:num>
  <w:num w:numId="7" w16cid:durableId="1254313841">
    <w:abstractNumId w:val="15"/>
  </w:num>
  <w:num w:numId="8" w16cid:durableId="306009977">
    <w:abstractNumId w:val="5"/>
  </w:num>
  <w:num w:numId="9" w16cid:durableId="289869149">
    <w:abstractNumId w:val="14"/>
  </w:num>
  <w:num w:numId="10" w16cid:durableId="682172492">
    <w:abstractNumId w:val="17"/>
  </w:num>
  <w:num w:numId="11" w16cid:durableId="2088458261">
    <w:abstractNumId w:val="16"/>
  </w:num>
  <w:num w:numId="12" w16cid:durableId="1026491090">
    <w:abstractNumId w:val="12"/>
  </w:num>
  <w:num w:numId="13" w16cid:durableId="1946694568">
    <w:abstractNumId w:val="5"/>
  </w:num>
  <w:num w:numId="14" w16cid:durableId="11760890">
    <w:abstractNumId w:val="10"/>
  </w:num>
  <w:num w:numId="15" w16cid:durableId="116338359">
    <w:abstractNumId w:val="21"/>
  </w:num>
  <w:num w:numId="16" w16cid:durableId="2017994727">
    <w:abstractNumId w:val="8"/>
  </w:num>
  <w:num w:numId="17" w16cid:durableId="1101143492">
    <w:abstractNumId w:val="3"/>
  </w:num>
  <w:num w:numId="18" w16cid:durableId="1997874128">
    <w:abstractNumId w:val="19"/>
  </w:num>
  <w:num w:numId="19" w16cid:durableId="731008315">
    <w:abstractNumId w:val="22"/>
  </w:num>
  <w:num w:numId="20" w16cid:durableId="1679119442">
    <w:abstractNumId w:val="18"/>
  </w:num>
  <w:num w:numId="21" w16cid:durableId="1303190870">
    <w:abstractNumId w:val="9"/>
  </w:num>
  <w:num w:numId="22" w16cid:durableId="1434398532">
    <w:abstractNumId w:val="4"/>
  </w:num>
  <w:num w:numId="23" w16cid:durableId="1078743569">
    <w:abstractNumId w:val="6"/>
  </w:num>
  <w:num w:numId="24" w16cid:durableId="1595748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28F8"/>
    <w:rsid w:val="00032AD3"/>
    <w:rsid w:val="000366B9"/>
    <w:rsid w:val="00052F7F"/>
    <w:rsid w:val="00055372"/>
    <w:rsid w:val="000605B6"/>
    <w:rsid w:val="000675EE"/>
    <w:rsid w:val="0007711B"/>
    <w:rsid w:val="0009113C"/>
    <w:rsid w:val="0009477B"/>
    <w:rsid w:val="00094FBA"/>
    <w:rsid w:val="00097DB9"/>
    <w:rsid w:val="000A26D5"/>
    <w:rsid w:val="000A2B58"/>
    <w:rsid w:val="000A47BC"/>
    <w:rsid w:val="000A789D"/>
    <w:rsid w:val="000B0536"/>
    <w:rsid w:val="000B3D15"/>
    <w:rsid w:val="000B6B8E"/>
    <w:rsid w:val="000C1967"/>
    <w:rsid w:val="000C352E"/>
    <w:rsid w:val="000C3ECC"/>
    <w:rsid w:val="000C5248"/>
    <w:rsid w:val="000C64B8"/>
    <w:rsid w:val="000C701B"/>
    <w:rsid w:val="000D7E12"/>
    <w:rsid w:val="000E7594"/>
    <w:rsid w:val="000F0822"/>
    <w:rsid w:val="000F193D"/>
    <w:rsid w:val="000F26C0"/>
    <w:rsid w:val="000F39DC"/>
    <w:rsid w:val="0010177A"/>
    <w:rsid w:val="00104A38"/>
    <w:rsid w:val="00107377"/>
    <w:rsid w:val="001272AB"/>
    <w:rsid w:val="0014559C"/>
    <w:rsid w:val="00151F9C"/>
    <w:rsid w:val="0015482C"/>
    <w:rsid w:val="00160A10"/>
    <w:rsid w:val="001626D6"/>
    <w:rsid w:val="00163398"/>
    <w:rsid w:val="001634C2"/>
    <w:rsid w:val="0016511C"/>
    <w:rsid w:val="001662D1"/>
    <w:rsid w:val="00195966"/>
    <w:rsid w:val="001A0860"/>
    <w:rsid w:val="001A0F55"/>
    <w:rsid w:val="001B43B6"/>
    <w:rsid w:val="001C3081"/>
    <w:rsid w:val="001C4829"/>
    <w:rsid w:val="001C7914"/>
    <w:rsid w:val="001D138C"/>
    <w:rsid w:val="001E05CE"/>
    <w:rsid w:val="001E0DEA"/>
    <w:rsid w:val="001E7F3B"/>
    <w:rsid w:val="001F242F"/>
    <w:rsid w:val="001F3F98"/>
    <w:rsid w:val="00200034"/>
    <w:rsid w:val="00206A9B"/>
    <w:rsid w:val="00211F04"/>
    <w:rsid w:val="0021703E"/>
    <w:rsid w:val="002216C0"/>
    <w:rsid w:val="002326AC"/>
    <w:rsid w:val="00240F19"/>
    <w:rsid w:val="0024179E"/>
    <w:rsid w:val="00245421"/>
    <w:rsid w:val="002518BF"/>
    <w:rsid w:val="00252D98"/>
    <w:rsid w:val="00254444"/>
    <w:rsid w:val="00255477"/>
    <w:rsid w:val="00256421"/>
    <w:rsid w:val="00263D7B"/>
    <w:rsid w:val="002702EF"/>
    <w:rsid w:val="00274679"/>
    <w:rsid w:val="0027663F"/>
    <w:rsid w:val="00276A14"/>
    <w:rsid w:val="002818C6"/>
    <w:rsid w:val="00286339"/>
    <w:rsid w:val="00290483"/>
    <w:rsid w:val="0029058C"/>
    <w:rsid w:val="002929AF"/>
    <w:rsid w:val="00292CBB"/>
    <w:rsid w:val="002945F4"/>
    <w:rsid w:val="00294F93"/>
    <w:rsid w:val="00295DCE"/>
    <w:rsid w:val="002A4AC1"/>
    <w:rsid w:val="002B1269"/>
    <w:rsid w:val="002B2215"/>
    <w:rsid w:val="002C0EED"/>
    <w:rsid w:val="002C245C"/>
    <w:rsid w:val="002C574E"/>
    <w:rsid w:val="002D27C5"/>
    <w:rsid w:val="002E1C6C"/>
    <w:rsid w:val="002E3804"/>
    <w:rsid w:val="002E6DC8"/>
    <w:rsid w:val="00301BAE"/>
    <w:rsid w:val="003033DF"/>
    <w:rsid w:val="00306F1D"/>
    <w:rsid w:val="0030704A"/>
    <w:rsid w:val="00307B05"/>
    <w:rsid w:val="00314280"/>
    <w:rsid w:val="00314B13"/>
    <w:rsid w:val="00314F6A"/>
    <w:rsid w:val="00317F59"/>
    <w:rsid w:val="003200C0"/>
    <w:rsid w:val="00326084"/>
    <w:rsid w:val="003403F2"/>
    <w:rsid w:val="00344E8D"/>
    <w:rsid w:val="00360F3F"/>
    <w:rsid w:val="003612A9"/>
    <w:rsid w:val="003641AD"/>
    <w:rsid w:val="0037763C"/>
    <w:rsid w:val="00381130"/>
    <w:rsid w:val="00383325"/>
    <w:rsid w:val="003908EC"/>
    <w:rsid w:val="00393420"/>
    <w:rsid w:val="003A0D9F"/>
    <w:rsid w:val="003B0BF2"/>
    <w:rsid w:val="003C284D"/>
    <w:rsid w:val="003C32EE"/>
    <w:rsid w:val="003C4ABC"/>
    <w:rsid w:val="003C4C46"/>
    <w:rsid w:val="003C5354"/>
    <w:rsid w:val="003D1E79"/>
    <w:rsid w:val="003D5F86"/>
    <w:rsid w:val="003E07EF"/>
    <w:rsid w:val="003E4981"/>
    <w:rsid w:val="003E4993"/>
    <w:rsid w:val="003F144F"/>
    <w:rsid w:val="003F4AB9"/>
    <w:rsid w:val="003F6AE9"/>
    <w:rsid w:val="004000AA"/>
    <w:rsid w:val="004001C2"/>
    <w:rsid w:val="00401E2D"/>
    <w:rsid w:val="00401EC2"/>
    <w:rsid w:val="004056D8"/>
    <w:rsid w:val="0040701D"/>
    <w:rsid w:val="004315CA"/>
    <w:rsid w:val="004327A3"/>
    <w:rsid w:val="00435C78"/>
    <w:rsid w:val="00440ABD"/>
    <w:rsid w:val="00440EF5"/>
    <w:rsid w:val="004416FE"/>
    <w:rsid w:val="00441C96"/>
    <w:rsid w:val="00450E67"/>
    <w:rsid w:val="0045282D"/>
    <w:rsid w:val="004534CC"/>
    <w:rsid w:val="004649CB"/>
    <w:rsid w:val="00466C10"/>
    <w:rsid w:val="00474F59"/>
    <w:rsid w:val="004808C4"/>
    <w:rsid w:val="004930E1"/>
    <w:rsid w:val="004950C3"/>
    <w:rsid w:val="00496B4F"/>
    <w:rsid w:val="00497D2D"/>
    <w:rsid w:val="004A005C"/>
    <w:rsid w:val="004A4C8F"/>
    <w:rsid w:val="004A7D18"/>
    <w:rsid w:val="004B05E9"/>
    <w:rsid w:val="004B3213"/>
    <w:rsid w:val="004C00BA"/>
    <w:rsid w:val="004C032C"/>
    <w:rsid w:val="004C30DD"/>
    <w:rsid w:val="004C591E"/>
    <w:rsid w:val="004D1A6E"/>
    <w:rsid w:val="004D4888"/>
    <w:rsid w:val="004D590E"/>
    <w:rsid w:val="004F1F93"/>
    <w:rsid w:val="004F255C"/>
    <w:rsid w:val="0050093D"/>
    <w:rsid w:val="00504B7F"/>
    <w:rsid w:val="00505E13"/>
    <w:rsid w:val="00512E06"/>
    <w:rsid w:val="00513E4B"/>
    <w:rsid w:val="00513E56"/>
    <w:rsid w:val="00520F77"/>
    <w:rsid w:val="00521734"/>
    <w:rsid w:val="005300C0"/>
    <w:rsid w:val="0053158A"/>
    <w:rsid w:val="00533A5C"/>
    <w:rsid w:val="005350F5"/>
    <w:rsid w:val="005422EB"/>
    <w:rsid w:val="005428E7"/>
    <w:rsid w:val="005459DC"/>
    <w:rsid w:val="005666D8"/>
    <w:rsid w:val="005666F2"/>
    <w:rsid w:val="00575C78"/>
    <w:rsid w:val="00575C92"/>
    <w:rsid w:val="00576288"/>
    <w:rsid w:val="005775FE"/>
    <w:rsid w:val="00580933"/>
    <w:rsid w:val="0058704E"/>
    <w:rsid w:val="00592574"/>
    <w:rsid w:val="00592A7A"/>
    <w:rsid w:val="00592AD3"/>
    <w:rsid w:val="005973E6"/>
    <w:rsid w:val="005A1FCA"/>
    <w:rsid w:val="005A29B0"/>
    <w:rsid w:val="005B0904"/>
    <w:rsid w:val="005D023C"/>
    <w:rsid w:val="005D123E"/>
    <w:rsid w:val="005D4AE2"/>
    <w:rsid w:val="005D5C2A"/>
    <w:rsid w:val="005D78E6"/>
    <w:rsid w:val="005E0FA1"/>
    <w:rsid w:val="005E468A"/>
    <w:rsid w:val="005F326A"/>
    <w:rsid w:val="005F4CA2"/>
    <w:rsid w:val="00600869"/>
    <w:rsid w:val="006113A1"/>
    <w:rsid w:val="006115C6"/>
    <w:rsid w:val="00611C86"/>
    <w:rsid w:val="006121F1"/>
    <w:rsid w:val="00623E19"/>
    <w:rsid w:val="00624632"/>
    <w:rsid w:val="00624A9E"/>
    <w:rsid w:val="00625D2C"/>
    <w:rsid w:val="00634A46"/>
    <w:rsid w:val="0063530C"/>
    <w:rsid w:val="00640853"/>
    <w:rsid w:val="006426D8"/>
    <w:rsid w:val="00643439"/>
    <w:rsid w:val="00644E94"/>
    <w:rsid w:val="006466CC"/>
    <w:rsid w:val="006509AB"/>
    <w:rsid w:val="00651ADE"/>
    <w:rsid w:val="00651AF4"/>
    <w:rsid w:val="00654ED2"/>
    <w:rsid w:val="00663C6B"/>
    <w:rsid w:val="006647AF"/>
    <w:rsid w:val="00667BEA"/>
    <w:rsid w:val="006774DC"/>
    <w:rsid w:val="0069004F"/>
    <w:rsid w:val="00690572"/>
    <w:rsid w:val="00697BB0"/>
    <w:rsid w:val="006A23B5"/>
    <w:rsid w:val="006A425E"/>
    <w:rsid w:val="006B3D98"/>
    <w:rsid w:val="006B4699"/>
    <w:rsid w:val="006B49B1"/>
    <w:rsid w:val="006B6044"/>
    <w:rsid w:val="006B6290"/>
    <w:rsid w:val="006B7141"/>
    <w:rsid w:val="006C0DC4"/>
    <w:rsid w:val="006C2168"/>
    <w:rsid w:val="006C22C3"/>
    <w:rsid w:val="006C5BD5"/>
    <w:rsid w:val="006C6699"/>
    <w:rsid w:val="006D3829"/>
    <w:rsid w:val="006D6D35"/>
    <w:rsid w:val="006E2CEC"/>
    <w:rsid w:val="00702477"/>
    <w:rsid w:val="00710156"/>
    <w:rsid w:val="00712FC9"/>
    <w:rsid w:val="00713F28"/>
    <w:rsid w:val="00721A3D"/>
    <w:rsid w:val="007253A1"/>
    <w:rsid w:val="007267F2"/>
    <w:rsid w:val="00731D72"/>
    <w:rsid w:val="00734610"/>
    <w:rsid w:val="00734EC1"/>
    <w:rsid w:val="007422E0"/>
    <w:rsid w:val="00742F2C"/>
    <w:rsid w:val="007449C2"/>
    <w:rsid w:val="007449CB"/>
    <w:rsid w:val="0074531C"/>
    <w:rsid w:val="0075388C"/>
    <w:rsid w:val="00754167"/>
    <w:rsid w:val="0075606A"/>
    <w:rsid w:val="00762EA0"/>
    <w:rsid w:val="007638ED"/>
    <w:rsid w:val="0077319F"/>
    <w:rsid w:val="007746AF"/>
    <w:rsid w:val="00783AFC"/>
    <w:rsid w:val="007B23EF"/>
    <w:rsid w:val="007B4720"/>
    <w:rsid w:val="007B53B6"/>
    <w:rsid w:val="007C2A23"/>
    <w:rsid w:val="007D4467"/>
    <w:rsid w:val="007F135A"/>
    <w:rsid w:val="007F6176"/>
    <w:rsid w:val="007F69EB"/>
    <w:rsid w:val="007F70B5"/>
    <w:rsid w:val="007F79D2"/>
    <w:rsid w:val="007F7A0F"/>
    <w:rsid w:val="00802265"/>
    <w:rsid w:val="00802E2B"/>
    <w:rsid w:val="00804643"/>
    <w:rsid w:val="00807F5F"/>
    <w:rsid w:val="00811F6C"/>
    <w:rsid w:val="00816155"/>
    <w:rsid w:val="0082412C"/>
    <w:rsid w:val="008242A7"/>
    <w:rsid w:val="0082662A"/>
    <w:rsid w:val="0083347D"/>
    <w:rsid w:val="00834458"/>
    <w:rsid w:val="00841E78"/>
    <w:rsid w:val="0084535A"/>
    <w:rsid w:val="00852054"/>
    <w:rsid w:val="00855D65"/>
    <w:rsid w:val="008602C8"/>
    <w:rsid w:val="00866666"/>
    <w:rsid w:val="008671B4"/>
    <w:rsid w:val="0087120E"/>
    <w:rsid w:val="0087344E"/>
    <w:rsid w:val="0088534B"/>
    <w:rsid w:val="008A04D9"/>
    <w:rsid w:val="008A5828"/>
    <w:rsid w:val="008B3A38"/>
    <w:rsid w:val="008D7304"/>
    <w:rsid w:val="008E042D"/>
    <w:rsid w:val="008E0BDE"/>
    <w:rsid w:val="008E13A0"/>
    <w:rsid w:val="008E1EDD"/>
    <w:rsid w:val="008E7EF6"/>
    <w:rsid w:val="008F4D58"/>
    <w:rsid w:val="008F5A58"/>
    <w:rsid w:val="008F73C7"/>
    <w:rsid w:val="00901F91"/>
    <w:rsid w:val="00902C9D"/>
    <w:rsid w:val="00903A98"/>
    <w:rsid w:val="0090424F"/>
    <w:rsid w:val="009051EF"/>
    <w:rsid w:val="00905B12"/>
    <w:rsid w:val="00910E7B"/>
    <w:rsid w:val="00912CAF"/>
    <w:rsid w:val="00913CB4"/>
    <w:rsid w:val="00914316"/>
    <w:rsid w:val="00916074"/>
    <w:rsid w:val="00917295"/>
    <w:rsid w:val="00927A92"/>
    <w:rsid w:val="0093158D"/>
    <w:rsid w:val="009449CD"/>
    <w:rsid w:val="00945492"/>
    <w:rsid w:val="00953CFC"/>
    <w:rsid w:val="00954465"/>
    <w:rsid w:val="009616BF"/>
    <w:rsid w:val="009666EF"/>
    <w:rsid w:val="0097147F"/>
    <w:rsid w:val="00972EE9"/>
    <w:rsid w:val="0099344E"/>
    <w:rsid w:val="009938BC"/>
    <w:rsid w:val="00994782"/>
    <w:rsid w:val="00997636"/>
    <w:rsid w:val="009A7949"/>
    <w:rsid w:val="009C1610"/>
    <w:rsid w:val="009C6745"/>
    <w:rsid w:val="009D02DD"/>
    <w:rsid w:val="009D3B31"/>
    <w:rsid w:val="009E2DAB"/>
    <w:rsid w:val="009E4DB8"/>
    <w:rsid w:val="009E6834"/>
    <w:rsid w:val="009F171A"/>
    <w:rsid w:val="009F2112"/>
    <w:rsid w:val="009F5405"/>
    <w:rsid w:val="00A03A7B"/>
    <w:rsid w:val="00A0647F"/>
    <w:rsid w:val="00A13DFA"/>
    <w:rsid w:val="00A1486E"/>
    <w:rsid w:val="00A15A40"/>
    <w:rsid w:val="00A21A2E"/>
    <w:rsid w:val="00A3147E"/>
    <w:rsid w:val="00A325E2"/>
    <w:rsid w:val="00A32C54"/>
    <w:rsid w:val="00A40561"/>
    <w:rsid w:val="00A4255A"/>
    <w:rsid w:val="00A50529"/>
    <w:rsid w:val="00A55E08"/>
    <w:rsid w:val="00A60A32"/>
    <w:rsid w:val="00A62149"/>
    <w:rsid w:val="00A63AFC"/>
    <w:rsid w:val="00A67A5E"/>
    <w:rsid w:val="00A67D24"/>
    <w:rsid w:val="00A70DBC"/>
    <w:rsid w:val="00A73260"/>
    <w:rsid w:val="00A81802"/>
    <w:rsid w:val="00A8281F"/>
    <w:rsid w:val="00A83B37"/>
    <w:rsid w:val="00A845B0"/>
    <w:rsid w:val="00A85121"/>
    <w:rsid w:val="00A909F4"/>
    <w:rsid w:val="00A9744E"/>
    <w:rsid w:val="00AA39C3"/>
    <w:rsid w:val="00AA53EA"/>
    <w:rsid w:val="00AB10E3"/>
    <w:rsid w:val="00AB17B5"/>
    <w:rsid w:val="00AB7707"/>
    <w:rsid w:val="00AC0526"/>
    <w:rsid w:val="00AC6916"/>
    <w:rsid w:val="00AD463A"/>
    <w:rsid w:val="00AD7C5A"/>
    <w:rsid w:val="00AE3AE6"/>
    <w:rsid w:val="00AF3E7E"/>
    <w:rsid w:val="00AF5B4F"/>
    <w:rsid w:val="00AF7276"/>
    <w:rsid w:val="00AF766F"/>
    <w:rsid w:val="00AF7876"/>
    <w:rsid w:val="00B03EC1"/>
    <w:rsid w:val="00B11932"/>
    <w:rsid w:val="00B1706C"/>
    <w:rsid w:val="00B17916"/>
    <w:rsid w:val="00B2322D"/>
    <w:rsid w:val="00B2709A"/>
    <w:rsid w:val="00B27763"/>
    <w:rsid w:val="00B40836"/>
    <w:rsid w:val="00B60B07"/>
    <w:rsid w:val="00B625FC"/>
    <w:rsid w:val="00B62966"/>
    <w:rsid w:val="00B64719"/>
    <w:rsid w:val="00B66BD7"/>
    <w:rsid w:val="00B76A2D"/>
    <w:rsid w:val="00B85984"/>
    <w:rsid w:val="00B90FBB"/>
    <w:rsid w:val="00BA0B3E"/>
    <w:rsid w:val="00BA138A"/>
    <w:rsid w:val="00BA1B3D"/>
    <w:rsid w:val="00BB664F"/>
    <w:rsid w:val="00BB7113"/>
    <w:rsid w:val="00BC4910"/>
    <w:rsid w:val="00BC7134"/>
    <w:rsid w:val="00BC74B0"/>
    <w:rsid w:val="00BD480C"/>
    <w:rsid w:val="00BF114D"/>
    <w:rsid w:val="00BF16EE"/>
    <w:rsid w:val="00BF5D20"/>
    <w:rsid w:val="00BF6D31"/>
    <w:rsid w:val="00C01D06"/>
    <w:rsid w:val="00C02081"/>
    <w:rsid w:val="00C02815"/>
    <w:rsid w:val="00C038C3"/>
    <w:rsid w:val="00C06D20"/>
    <w:rsid w:val="00C07174"/>
    <w:rsid w:val="00C105B3"/>
    <w:rsid w:val="00C119C5"/>
    <w:rsid w:val="00C20624"/>
    <w:rsid w:val="00C33103"/>
    <w:rsid w:val="00C334FF"/>
    <w:rsid w:val="00C34BCA"/>
    <w:rsid w:val="00C36E47"/>
    <w:rsid w:val="00C405C2"/>
    <w:rsid w:val="00C40C15"/>
    <w:rsid w:val="00C40C37"/>
    <w:rsid w:val="00C63D0F"/>
    <w:rsid w:val="00C64689"/>
    <w:rsid w:val="00C6557F"/>
    <w:rsid w:val="00C66FEE"/>
    <w:rsid w:val="00C707F0"/>
    <w:rsid w:val="00C72471"/>
    <w:rsid w:val="00C734EF"/>
    <w:rsid w:val="00C74946"/>
    <w:rsid w:val="00C75562"/>
    <w:rsid w:val="00C84D3E"/>
    <w:rsid w:val="00C8572B"/>
    <w:rsid w:val="00C9019B"/>
    <w:rsid w:val="00C97BF9"/>
    <w:rsid w:val="00CA3AE4"/>
    <w:rsid w:val="00CA6BCE"/>
    <w:rsid w:val="00CB0EDE"/>
    <w:rsid w:val="00CC0C55"/>
    <w:rsid w:val="00CD2B92"/>
    <w:rsid w:val="00CD6E38"/>
    <w:rsid w:val="00CD74D2"/>
    <w:rsid w:val="00CD7866"/>
    <w:rsid w:val="00CE150B"/>
    <w:rsid w:val="00CE18EC"/>
    <w:rsid w:val="00CE6229"/>
    <w:rsid w:val="00CE74F2"/>
    <w:rsid w:val="00CF61F2"/>
    <w:rsid w:val="00D005DB"/>
    <w:rsid w:val="00D10AC9"/>
    <w:rsid w:val="00D15541"/>
    <w:rsid w:val="00D2028E"/>
    <w:rsid w:val="00D20528"/>
    <w:rsid w:val="00D31F50"/>
    <w:rsid w:val="00D43D33"/>
    <w:rsid w:val="00D4726E"/>
    <w:rsid w:val="00D5083A"/>
    <w:rsid w:val="00D536F1"/>
    <w:rsid w:val="00D605AA"/>
    <w:rsid w:val="00D633BB"/>
    <w:rsid w:val="00D67FC0"/>
    <w:rsid w:val="00D7334C"/>
    <w:rsid w:val="00D753FD"/>
    <w:rsid w:val="00D76693"/>
    <w:rsid w:val="00D94A95"/>
    <w:rsid w:val="00DB08DA"/>
    <w:rsid w:val="00DB1030"/>
    <w:rsid w:val="00DB61F2"/>
    <w:rsid w:val="00DB628D"/>
    <w:rsid w:val="00DC45AF"/>
    <w:rsid w:val="00DC5776"/>
    <w:rsid w:val="00DD16F9"/>
    <w:rsid w:val="00DD387E"/>
    <w:rsid w:val="00DE6A3C"/>
    <w:rsid w:val="00DE715D"/>
    <w:rsid w:val="00DF04A8"/>
    <w:rsid w:val="00DF286A"/>
    <w:rsid w:val="00DF4026"/>
    <w:rsid w:val="00DF58DE"/>
    <w:rsid w:val="00E04708"/>
    <w:rsid w:val="00E13350"/>
    <w:rsid w:val="00E1425A"/>
    <w:rsid w:val="00E16BA9"/>
    <w:rsid w:val="00E1774C"/>
    <w:rsid w:val="00E23394"/>
    <w:rsid w:val="00E42308"/>
    <w:rsid w:val="00E42BDF"/>
    <w:rsid w:val="00E43614"/>
    <w:rsid w:val="00E44A0B"/>
    <w:rsid w:val="00E453CF"/>
    <w:rsid w:val="00E45BE7"/>
    <w:rsid w:val="00E46B55"/>
    <w:rsid w:val="00E470DB"/>
    <w:rsid w:val="00E50313"/>
    <w:rsid w:val="00E55E61"/>
    <w:rsid w:val="00E55F5A"/>
    <w:rsid w:val="00E57EE2"/>
    <w:rsid w:val="00E61136"/>
    <w:rsid w:val="00E61ECD"/>
    <w:rsid w:val="00E62C04"/>
    <w:rsid w:val="00E714E1"/>
    <w:rsid w:val="00E7530D"/>
    <w:rsid w:val="00E75382"/>
    <w:rsid w:val="00E85732"/>
    <w:rsid w:val="00E9750E"/>
    <w:rsid w:val="00EA0451"/>
    <w:rsid w:val="00EA06B8"/>
    <w:rsid w:val="00EA6849"/>
    <w:rsid w:val="00EB2BD5"/>
    <w:rsid w:val="00EC01B8"/>
    <w:rsid w:val="00EC5C70"/>
    <w:rsid w:val="00ED61A3"/>
    <w:rsid w:val="00EE3D9F"/>
    <w:rsid w:val="00EE3DFC"/>
    <w:rsid w:val="00EE56EB"/>
    <w:rsid w:val="00EF1434"/>
    <w:rsid w:val="00EF368B"/>
    <w:rsid w:val="00EF4DA6"/>
    <w:rsid w:val="00F03C75"/>
    <w:rsid w:val="00F048C9"/>
    <w:rsid w:val="00F16E47"/>
    <w:rsid w:val="00F207C7"/>
    <w:rsid w:val="00F30FAA"/>
    <w:rsid w:val="00F3413F"/>
    <w:rsid w:val="00F36B21"/>
    <w:rsid w:val="00F37022"/>
    <w:rsid w:val="00F40C63"/>
    <w:rsid w:val="00F430C1"/>
    <w:rsid w:val="00F43BDC"/>
    <w:rsid w:val="00F475D8"/>
    <w:rsid w:val="00F506DA"/>
    <w:rsid w:val="00F53FC9"/>
    <w:rsid w:val="00F623F0"/>
    <w:rsid w:val="00F634EA"/>
    <w:rsid w:val="00F66BCB"/>
    <w:rsid w:val="00F83091"/>
    <w:rsid w:val="00F83D13"/>
    <w:rsid w:val="00F90983"/>
    <w:rsid w:val="00FA35EA"/>
    <w:rsid w:val="00FA630C"/>
    <w:rsid w:val="00FB11DF"/>
    <w:rsid w:val="00FB2F73"/>
    <w:rsid w:val="00FB37FF"/>
    <w:rsid w:val="00FB5D6A"/>
    <w:rsid w:val="00FC473E"/>
    <w:rsid w:val="00FD40C4"/>
    <w:rsid w:val="00FE2364"/>
    <w:rsid w:val="00FE4837"/>
    <w:rsid w:val="00FE527B"/>
    <w:rsid w:val="00FE6BC2"/>
    <w:rsid w:val="00FE7910"/>
    <w:rsid w:val="00FF3559"/>
    <w:rsid w:val="00FF3A4A"/>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 w:type="character" w:styleId="FollowedHyperlink">
    <w:name w:val="FollowedHyperlink"/>
    <w:basedOn w:val="DefaultParagraphFont"/>
    <w:rsid w:val="003E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96242301">
      <w:bodyDiv w:val="1"/>
      <w:marLeft w:val="0"/>
      <w:marRight w:val="0"/>
      <w:marTop w:val="0"/>
      <w:marBottom w:val="0"/>
      <w:divBdr>
        <w:top w:val="none" w:sz="0" w:space="0" w:color="auto"/>
        <w:left w:val="none" w:sz="0" w:space="0" w:color="auto"/>
        <w:bottom w:val="none" w:sz="0" w:space="0" w:color="auto"/>
        <w:right w:val="none" w:sz="0" w:space="0" w:color="auto"/>
      </w:divBdr>
    </w:div>
    <w:div w:id="198394805">
      <w:bodyDiv w:val="1"/>
      <w:marLeft w:val="0"/>
      <w:marRight w:val="0"/>
      <w:marTop w:val="0"/>
      <w:marBottom w:val="0"/>
      <w:divBdr>
        <w:top w:val="none" w:sz="0" w:space="0" w:color="auto"/>
        <w:left w:val="none" w:sz="0" w:space="0" w:color="auto"/>
        <w:bottom w:val="none" w:sz="0" w:space="0" w:color="auto"/>
        <w:right w:val="none" w:sz="0" w:space="0" w:color="auto"/>
      </w:divBdr>
    </w:div>
    <w:div w:id="214975836">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576331461">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089693898">
      <w:bodyDiv w:val="1"/>
      <w:marLeft w:val="0"/>
      <w:marRight w:val="0"/>
      <w:marTop w:val="0"/>
      <w:marBottom w:val="0"/>
      <w:divBdr>
        <w:top w:val="none" w:sz="0" w:space="0" w:color="auto"/>
        <w:left w:val="none" w:sz="0" w:space="0" w:color="auto"/>
        <w:bottom w:val="none" w:sz="0" w:space="0" w:color="auto"/>
        <w:right w:val="none" w:sz="0" w:space="0" w:color="auto"/>
      </w:divBdr>
    </w:div>
    <w:div w:id="1139611146">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295019695">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538617020">
      <w:bodyDiv w:val="1"/>
      <w:marLeft w:val="0"/>
      <w:marRight w:val="0"/>
      <w:marTop w:val="0"/>
      <w:marBottom w:val="0"/>
      <w:divBdr>
        <w:top w:val="none" w:sz="0" w:space="0" w:color="auto"/>
        <w:left w:val="none" w:sz="0" w:space="0" w:color="auto"/>
        <w:bottom w:val="none" w:sz="0" w:space="0" w:color="auto"/>
        <w:right w:val="none" w:sz="0" w:space="0" w:color="auto"/>
      </w:divBdr>
    </w:div>
    <w:div w:id="1707367555">
      <w:bodyDiv w:val="1"/>
      <w:marLeft w:val="0"/>
      <w:marRight w:val="0"/>
      <w:marTop w:val="0"/>
      <w:marBottom w:val="0"/>
      <w:divBdr>
        <w:top w:val="none" w:sz="0" w:space="0" w:color="auto"/>
        <w:left w:val="none" w:sz="0" w:space="0" w:color="auto"/>
        <w:bottom w:val="none" w:sz="0" w:space="0" w:color="auto"/>
        <w:right w:val="none" w:sz="0" w:space="0" w:color="auto"/>
      </w:divBdr>
    </w:div>
    <w:div w:id="1834638098">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endly.com/cabirou" TargetMode="External"/><Relationship Id="rId13" Type="http://schemas.openxmlformats.org/officeDocument/2006/relationships/hyperlink" Target="https://authorservices.wiley.com/Reviewers/journal-reviewers/how-to-perform-a-peer-review/tips-for-reviewing-a-clinical-manuscript.html" TargetMode="External"/><Relationship Id="rId1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uthorservices.wiley.com/Reviewers/journal-reviewers/how-to-perform-a-peer-review/step-by-step-guide-to-reviewing-a-manuscript.html"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cdp0000307" TargetMode="External"/><Relationship Id="rId5" Type="http://schemas.openxmlformats.org/officeDocument/2006/relationships/webSettings" Target="webSettings.xml"/><Relationship Id="rId15" Type="http://schemas.openxmlformats.org/officeDocument/2006/relationships/hyperlink" Target="http://www.apa.org/science/about/psa/2010/04/presentation.asp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calendly.com/Cabiro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ritingcenter.unc.edu/tips-and-tools/conference-pap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3109</Words>
  <Characters>17941</Characters>
  <Application>Microsoft Office Word</Application>
  <DocSecurity>0</DocSecurity>
  <Lines>472</Lines>
  <Paragraphs>244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20806</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9</cp:revision>
  <cp:lastPrinted>2017-01-31T18:04:00Z</cp:lastPrinted>
  <dcterms:created xsi:type="dcterms:W3CDTF">2022-08-17T21:43:00Z</dcterms:created>
  <dcterms:modified xsi:type="dcterms:W3CDTF">2022-08-17T21:51:00Z</dcterms:modified>
</cp:coreProperties>
</file>