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36CA3C74"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086CA0B7" w14:textId="13EAFBB9" w:rsidR="00A6666D" w:rsidRDefault="00CE141F">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r w:rsidR="00D15A0E">
              <w:rPr>
                <w:rStyle w:val="NoneA"/>
                <w:color w:val="44546A"/>
                <w:sz w:val="32"/>
                <w:szCs w:val="32"/>
                <w:u w:color="44546A"/>
              </w:rPr>
              <w:t>0200</w:t>
            </w:r>
          </w:p>
          <w:p w14:paraId="3B2ADEE8" w14:textId="77777777" w:rsidR="006F1C3C" w:rsidRDefault="006F1C3C">
            <w:pPr>
              <w:pStyle w:val="BodyA"/>
              <w:widowControl w:val="0"/>
              <w:tabs>
                <w:tab w:val="center" w:pos="4680"/>
              </w:tabs>
              <w:spacing w:line="235" w:lineRule="auto"/>
              <w:jc w:val="center"/>
              <w:rPr>
                <w:rStyle w:val="NoneA"/>
                <w:color w:val="44546A"/>
                <w:sz w:val="32"/>
                <w:szCs w:val="32"/>
                <w:u w:color="44546A"/>
              </w:rPr>
            </w:pPr>
          </w:p>
          <w:p w14:paraId="4A5E33BE" w14:textId="6949CBEB" w:rsidR="00A6666D" w:rsidRDefault="006F1C3C">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 xml:space="preserve">Healthy Habits </w:t>
            </w:r>
          </w:p>
          <w:p w14:paraId="1AF3E0C2" w14:textId="77777777" w:rsidR="00A6666D" w:rsidRDefault="00A6666D">
            <w:pPr>
              <w:pStyle w:val="BodyA"/>
              <w:jc w:val="center"/>
              <w:rPr>
                <w:rStyle w:val="NoneA"/>
                <w:rFonts w:ascii="Calibri" w:eastAsia="Calibri" w:hAnsi="Calibri" w:cs="Calibri"/>
                <w:b/>
                <w:bCs/>
                <w:i/>
                <w:iCs/>
                <w:color w:val="44546A"/>
                <w:sz w:val="32"/>
                <w:szCs w:val="32"/>
                <w:u w:color="44546A"/>
              </w:rPr>
            </w:pPr>
          </w:p>
          <w:p w14:paraId="19023910" w14:textId="29A39B94" w:rsidR="00A6666D" w:rsidRPr="00023806" w:rsidRDefault="00023806">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Fall 202</w:t>
            </w:r>
            <w:r w:rsidR="00D15A0E">
              <w:rPr>
                <w:rStyle w:val="NoneA"/>
                <w:rFonts w:ascii="Calibri" w:eastAsia="Calibri" w:hAnsi="Calibri" w:cs="Calibri"/>
                <w:b/>
                <w:bCs/>
                <w:color w:val="44546A"/>
                <w:sz w:val="32"/>
                <w:szCs w:val="32"/>
                <w:u w:color="44546A"/>
              </w:rPr>
              <w:t>2</w:t>
            </w:r>
          </w:p>
          <w:p w14:paraId="0553D257" w14:textId="77777777" w:rsidR="00A6666D" w:rsidRDefault="00A6666D">
            <w:pPr>
              <w:pStyle w:val="BodyA"/>
              <w:jc w:val="center"/>
              <w:rPr>
                <w:rStyle w:val="NoneA"/>
                <w:rFonts w:ascii="Calibri" w:eastAsia="Calibri" w:hAnsi="Calibri" w:cs="Calibri"/>
                <w:b/>
                <w:bCs/>
                <w:color w:val="44546A"/>
                <w:sz w:val="32"/>
                <w:szCs w:val="32"/>
                <w:u w:color="44546A"/>
              </w:rPr>
            </w:pPr>
          </w:p>
          <w:p w14:paraId="7BB8F791" w14:textId="77777777" w:rsidR="00A6666D" w:rsidRDefault="00CE141F">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01FE7D13" w14:textId="77777777" w:rsidR="00A6666D" w:rsidRDefault="00CE141F">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1B10FE13" w14:textId="77777777" w:rsidR="00A6666D" w:rsidRDefault="00A6666D">
            <w:pPr>
              <w:pStyle w:val="BodyA"/>
              <w:jc w:val="center"/>
              <w:rPr>
                <w:rStyle w:val="NoneA"/>
                <w:rFonts w:ascii="Calibri" w:eastAsia="Calibri" w:hAnsi="Calibri" w:cs="Calibri"/>
                <w:b/>
                <w:bCs/>
                <w:color w:val="44546A"/>
                <w:u w:color="44546A"/>
              </w:rPr>
            </w:pPr>
          </w:p>
          <w:p w14:paraId="75EFCCE8" w14:textId="77777777" w:rsidR="00A6666D" w:rsidRDefault="00CE141F">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0B94E55B" w14:textId="77777777" w:rsidR="00A6666D" w:rsidRDefault="00CE141F">
            <w:pPr>
              <w:pStyle w:val="BodyA"/>
              <w:spacing w:line="300" w:lineRule="auto"/>
              <w:jc w:val="center"/>
              <w:rPr>
                <w:rStyle w:val="NoneA"/>
                <w:rFonts w:ascii="Calibri" w:eastAsia="Calibri" w:hAnsi="Calibri" w:cs="Calibri"/>
                <w:smallCaps/>
                <w:color w:val="44546A"/>
                <w:sz w:val="32"/>
                <w:szCs w:val="32"/>
                <w:u w:color="44546A"/>
              </w:rPr>
            </w:pPr>
            <w:r>
              <w:rPr>
                <w:rStyle w:val="NoneA"/>
                <w:rFonts w:ascii="Calibri" w:eastAsia="Calibri" w:hAnsi="Calibri" w:cs="Calibri"/>
                <w:smallCaps/>
                <w:color w:val="44546A"/>
                <w:sz w:val="32"/>
                <w:szCs w:val="32"/>
                <w:u w:color="44546A"/>
              </w:rPr>
              <w:t>Instructor Information</w:t>
            </w:r>
          </w:p>
          <w:p w14:paraId="6A2F9E4F" w14:textId="4449AEF1" w:rsidR="00A6666D" w:rsidRDefault="006F1C3C">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 xml:space="preserve">Advisor: </w:t>
            </w:r>
            <w:r w:rsidRPr="003D58BF">
              <w:rPr>
                <w:rStyle w:val="NoneA"/>
                <w:rFonts w:ascii="Calibri" w:eastAsia="Calibri" w:hAnsi="Calibri" w:cs="Calibri"/>
                <w:color w:val="44546A"/>
                <w:u w:color="44546A"/>
              </w:rPr>
              <w:t>Dr. Jessica Milton</w:t>
            </w:r>
            <w:r>
              <w:rPr>
                <w:rStyle w:val="NoneA"/>
                <w:rFonts w:ascii="Calibri" w:eastAsia="Calibri" w:hAnsi="Calibri" w:cs="Calibri"/>
                <w:b/>
                <w:bCs/>
                <w:color w:val="44546A"/>
                <w:u w:color="44546A"/>
              </w:rPr>
              <w:t xml:space="preserve">  </w:t>
            </w:r>
          </w:p>
          <w:p w14:paraId="59C93D93" w14:textId="58648F56" w:rsidR="006F1C3C" w:rsidRPr="006F1C3C"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color w:val="44546A"/>
                <w:u w:color="44546A"/>
              </w:rPr>
            </w:pPr>
            <w:hyperlink r:id="rId7" w:history="1">
              <w:r w:rsidR="006F1C3C" w:rsidRPr="00A67AC7">
                <w:rPr>
                  <w:rStyle w:val="Hyperlink"/>
                  <w:rFonts w:ascii="Calibri" w:eastAsia="Calibri" w:hAnsi="Calibri" w:cs="Calibri"/>
                </w:rPr>
                <w:t>jessicamilton@auburn.edu</w:t>
              </w:r>
            </w:hyperlink>
            <w:r w:rsidR="006F1C3C">
              <w:rPr>
                <w:rStyle w:val="NoneA"/>
                <w:rFonts w:ascii="Calibri" w:eastAsia="Calibri" w:hAnsi="Calibri" w:cs="Calibri"/>
                <w:color w:val="44546A"/>
                <w:u w:color="44546A"/>
              </w:rPr>
              <w:t xml:space="preserve"> </w:t>
            </w:r>
          </w:p>
          <w:p w14:paraId="0C0ADB35" w14:textId="540956D2" w:rsidR="00A6666D" w:rsidRPr="003D58BF" w:rsidRDefault="00A6666D" w:rsidP="003D58BF">
            <w:pPr>
              <w:pStyle w:val="BodyA"/>
              <w:spacing w:line="300" w:lineRule="auto"/>
              <w:jc w:val="center"/>
              <w:rPr>
                <w:rFonts w:ascii="Calibri" w:eastAsia="Calibri" w:hAnsi="Calibri" w:cs="Calibri"/>
                <w:color w:val="44546A"/>
                <w:u w:color="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Default="00A6666D">
            <w:pPr>
              <w:pStyle w:val="BodyA"/>
              <w:jc w:val="center"/>
              <w:rPr>
                <w:rStyle w:val="NoneA"/>
                <w:color w:val="44546A"/>
                <w:u w:color="44546A"/>
              </w:rPr>
            </w:pPr>
          </w:p>
          <w:p w14:paraId="5D49D4B8" w14:textId="77777777" w:rsidR="00A6666D" w:rsidRDefault="00A6666D">
            <w:pPr>
              <w:pStyle w:val="BodyA"/>
              <w:jc w:val="center"/>
              <w:rPr>
                <w:rStyle w:val="NoneA"/>
                <w:color w:val="44546A"/>
                <w:u w:color="44546A"/>
              </w:rPr>
            </w:pPr>
          </w:p>
          <w:p w14:paraId="74727E64" w14:textId="77777777" w:rsidR="00A6666D" w:rsidRDefault="00A6666D">
            <w:pPr>
              <w:pStyle w:val="BodyA"/>
              <w:jc w:val="center"/>
              <w:rPr>
                <w:rStyle w:val="NoneA"/>
                <w:color w:val="44546A"/>
                <w:u w:color="44546A"/>
              </w:rPr>
            </w:pPr>
          </w:p>
          <w:p w14:paraId="6767C394" w14:textId="77777777" w:rsidR="00A6666D" w:rsidRDefault="00A6666D">
            <w:pPr>
              <w:pStyle w:val="BodyA"/>
              <w:jc w:val="center"/>
              <w:rPr>
                <w:rStyle w:val="NoneA"/>
                <w:color w:val="44546A"/>
                <w:u w:color="44546A"/>
              </w:rPr>
            </w:pPr>
          </w:p>
          <w:p w14:paraId="12C6EB58" w14:textId="77777777" w:rsidR="00A6666D" w:rsidRDefault="00A6666D">
            <w:pPr>
              <w:pStyle w:val="BodyA"/>
              <w:jc w:val="center"/>
              <w:rPr>
                <w:rStyle w:val="NoneA"/>
                <w:color w:val="44546A"/>
                <w:u w:color="44546A"/>
              </w:rPr>
            </w:pPr>
          </w:p>
          <w:p w14:paraId="743F5BFE" w14:textId="77777777" w:rsidR="00A6666D" w:rsidRDefault="00A6666D">
            <w:pPr>
              <w:pStyle w:val="BodyA"/>
              <w:jc w:val="center"/>
              <w:rPr>
                <w:rStyle w:val="NoneA"/>
                <w:color w:val="44546A"/>
                <w:u w:color="44546A"/>
              </w:rPr>
            </w:pPr>
          </w:p>
          <w:p w14:paraId="3DB914FC" w14:textId="77777777" w:rsidR="00A6666D" w:rsidRDefault="00CE141F">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00CE141F">
      <w:pPr>
        <w:pStyle w:val="BodyA"/>
        <w:jc w:val="center"/>
        <w:rPr>
          <w:rStyle w:val="NoneA"/>
          <w:b/>
          <w:bCs/>
          <w:sz w:val="22"/>
          <w:szCs w:val="22"/>
          <w:u w:color="44546A"/>
        </w:rPr>
      </w:pPr>
      <w:r>
        <w:rPr>
          <w:rStyle w:val="NoneA"/>
          <w:b/>
          <w:bCs/>
          <w:sz w:val="22"/>
          <w:szCs w:val="22"/>
          <w:u w:color="44546A"/>
          <w:lang w:val="de-DE"/>
        </w:rPr>
        <w:lastRenderedPageBreak/>
        <w:t>AUBURN UNIVERSITY</w:t>
      </w:r>
    </w:p>
    <w:p w14:paraId="1D1DAB39" w14:textId="77777777" w:rsidR="00A6666D" w:rsidRDefault="00CE141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163E655A" w14:textId="77777777" w:rsidR="00A6666D" w:rsidRDefault="00CE141F">
      <w:pPr>
        <w:pStyle w:val="BodyA"/>
        <w:jc w:val="center"/>
        <w:rPr>
          <w:rStyle w:val="NoneA"/>
          <w:b/>
          <w:bCs/>
          <w:sz w:val="22"/>
          <w:szCs w:val="22"/>
          <w:u w:color="44546A"/>
        </w:rPr>
      </w:pPr>
      <w:r>
        <w:rPr>
          <w:rStyle w:val="NoneA"/>
          <w:b/>
          <w:bCs/>
          <w:sz w:val="22"/>
          <w:szCs w:val="22"/>
          <w:u w:color="44546A"/>
          <w:lang w:val="fr-FR"/>
        </w:rPr>
        <w:t>Course Syllabus</w:t>
      </w:r>
    </w:p>
    <w:p w14:paraId="72C2F7A6" w14:textId="73128447" w:rsidR="00A6666D" w:rsidRDefault="00CE141F">
      <w:pPr>
        <w:pStyle w:val="BodyA"/>
        <w:jc w:val="center"/>
        <w:rPr>
          <w:rStyle w:val="NoneA"/>
          <w:u w:color="44546A"/>
        </w:rPr>
      </w:pPr>
      <w:r>
        <w:rPr>
          <w:rStyle w:val="NoneA"/>
          <w:b/>
          <w:bCs/>
          <w:u w:color="44546A"/>
          <w:lang w:val="de-DE"/>
        </w:rPr>
        <w:t xml:space="preserve">Course Number           EAGL </w:t>
      </w:r>
      <w:r w:rsidR="006F1C3C">
        <w:rPr>
          <w:rStyle w:val="NoneA"/>
          <w:b/>
          <w:bCs/>
          <w:u w:color="44546A"/>
          <w:lang w:val="de-DE"/>
        </w:rPr>
        <w:t>2100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00CE141F">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03CDDF20" w:rsidR="00A6666D" w:rsidRDefault="006F1C3C">
            <w:pPr>
              <w:pStyle w:val="BodyA"/>
            </w:pPr>
            <w:r>
              <w:rPr>
                <w:rStyle w:val="NoneA"/>
              </w:rPr>
              <w:t>Healthy Habits</w:t>
            </w:r>
          </w:p>
        </w:tc>
      </w:tr>
      <w:tr w:rsidR="00023806"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00023806">
            <w:pPr>
              <w:pStyle w:val="BodyA"/>
              <w:rPr>
                <w:rStyle w:val="NoneA"/>
                <w:b/>
                <w:bCs/>
                <w:sz w:val="22"/>
                <w:szCs w:val="22"/>
                <w:u w:color="44546A"/>
              </w:rPr>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Default="00023806">
            <w:pPr>
              <w:pStyle w:val="BodyA"/>
              <w:rPr>
                <w:rStyle w:val="NoneA"/>
              </w:rPr>
            </w:pPr>
            <w:r>
              <w:rPr>
                <w:rStyle w:val="NoneA"/>
              </w:rPr>
              <w:t xml:space="preserve">3 credit hours </w:t>
            </w:r>
          </w:p>
        </w:tc>
      </w:tr>
      <w:tr w:rsidR="00A6666D"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00CE141F">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32C4E81A" w:rsidR="00A6666D" w:rsidRDefault="008623A3" w:rsidP="38A2CE90">
            <w:pPr>
              <w:pStyle w:val="BodyA"/>
              <w:spacing w:line="259" w:lineRule="auto"/>
            </w:pPr>
            <w:r>
              <w:rPr>
                <w:rStyle w:val="NoneA"/>
                <w:sz w:val="22"/>
                <w:szCs w:val="22"/>
              </w:rPr>
              <w:t>Transition to Post-secondary Education (E1)</w:t>
            </w:r>
          </w:p>
        </w:tc>
      </w:tr>
      <w:tr w:rsidR="00D15A0E" w14:paraId="7F174BB8"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5F7145D" w14:textId="16EE7150" w:rsidR="00D15A0E" w:rsidRDefault="00D15A0E">
            <w:pPr>
              <w:pStyle w:val="BodyA"/>
              <w:rPr>
                <w:rStyle w:val="NoneA"/>
                <w:b/>
                <w:bCs/>
                <w:sz w:val="22"/>
                <w:szCs w:val="22"/>
                <w:u w:color="44546A"/>
              </w:rPr>
            </w:pPr>
            <w:r>
              <w:rPr>
                <w:rStyle w:val="NoneA"/>
                <w:b/>
                <w:bCs/>
                <w:sz w:val="22"/>
                <w:szCs w:val="22"/>
                <w:u w:color="44546A"/>
              </w:rPr>
              <w:t>Course Meeting</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2D4F712" w14:textId="7640710D" w:rsidR="00D15A0E" w:rsidRDefault="00D15A0E" w:rsidP="38A2CE90">
            <w:pPr>
              <w:pStyle w:val="BodyA"/>
              <w:spacing w:line="259" w:lineRule="auto"/>
              <w:rPr>
                <w:rStyle w:val="NoneA"/>
                <w:sz w:val="22"/>
                <w:szCs w:val="22"/>
              </w:rPr>
            </w:pPr>
            <w:r>
              <w:rPr>
                <w:rStyle w:val="NoneA"/>
                <w:sz w:val="22"/>
                <w:szCs w:val="22"/>
              </w:rPr>
              <w:t>Wednesdays 9-10:30 Haley 1221</w:t>
            </w:r>
          </w:p>
        </w:tc>
      </w:tr>
      <w:tr w:rsidR="00A6666D"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00CE141F">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Default="00CE141F">
            <w:pPr>
              <w:pStyle w:val="BodyA"/>
            </w:pPr>
            <w:r>
              <w:rPr>
                <w:rStyle w:val="NoneA"/>
                <w:sz w:val="22"/>
                <w:szCs w:val="22"/>
              </w:rPr>
              <w:t>N/A</w:t>
            </w:r>
          </w:p>
        </w:tc>
      </w:tr>
      <w:tr w:rsidR="00A6666D"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00CE141F">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10B4FB93" w:rsidR="00A6666D" w:rsidRDefault="00D15A0E">
            <w:pPr>
              <w:pStyle w:val="BodyA"/>
            </w:pPr>
            <w:r>
              <w:t>Dr. Jessica Milton</w:t>
            </w:r>
            <w:r w:rsidR="003D58BF">
              <w:t xml:space="preserve"> </w:t>
            </w:r>
          </w:p>
        </w:tc>
      </w:tr>
      <w:tr w:rsidR="00A6666D"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00CE141F">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7338C950" w:rsidR="00A6666D" w:rsidRDefault="00D15A0E">
            <w:pPr>
              <w:pStyle w:val="BodyA"/>
            </w:pPr>
            <w:r>
              <w:t>Foy</w:t>
            </w:r>
          </w:p>
        </w:tc>
      </w:tr>
      <w:tr w:rsidR="00A6666D"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707716" w:rsidRDefault="00CE141F">
            <w:pPr>
              <w:pStyle w:val="BodyA"/>
            </w:pPr>
            <w:r w:rsidRPr="00707716">
              <w:rPr>
                <w:rStyle w:val="NoneA"/>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5676DCF7" w:rsidR="00A6666D" w:rsidRPr="003D58BF" w:rsidRDefault="00D15A0E" w:rsidP="003D58BF">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rPr>
                <w:rFonts w:ascii="Calibri" w:eastAsia="Calibri" w:hAnsi="Calibri" w:cs="Calibri"/>
                <w:color w:val="44546A"/>
                <w:u w:color="44546A"/>
              </w:rPr>
            </w:pPr>
            <w:r w:rsidRPr="00D15A0E">
              <w:rPr>
                <w:rFonts w:ascii="Calibri" w:eastAsia="Calibri" w:hAnsi="Calibri" w:cs="Calibri"/>
                <w:color w:val="auto"/>
                <w:u w:color="44546A"/>
              </w:rPr>
              <w:t>jlh0022@auburn.edu</w:t>
            </w:r>
          </w:p>
        </w:tc>
      </w:tr>
      <w:tr w:rsidR="00A6666D"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00CE141F">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Default="6B771BB5" w:rsidP="6B771BB5">
            <w:pPr>
              <w:pStyle w:val="BodyA"/>
              <w:rPr>
                <w:rStyle w:val="NoneA"/>
                <w:sz w:val="22"/>
                <w:szCs w:val="22"/>
              </w:rPr>
            </w:pPr>
            <w:r w:rsidRPr="6B771BB5">
              <w:rPr>
                <w:rStyle w:val="NoneA"/>
                <w:sz w:val="22"/>
                <w:szCs w:val="22"/>
              </w:rPr>
              <w:t xml:space="preserve">By appointment </w:t>
            </w:r>
          </w:p>
        </w:tc>
      </w:tr>
      <w:tr w:rsidR="00A6666D"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Default="00A6666D"/>
        </w:tc>
      </w:tr>
    </w:tbl>
    <w:p w14:paraId="085848B6" w14:textId="77777777" w:rsidR="00A6666D" w:rsidRDefault="00A6666D">
      <w:pPr>
        <w:pStyle w:val="BodyA"/>
        <w:widowControl w:val="0"/>
        <w:ind w:left="468" w:hanging="468"/>
        <w:jc w:val="center"/>
        <w:rPr>
          <w:rStyle w:val="NoneA"/>
          <w:u w:color="44546A"/>
        </w:rPr>
      </w:pPr>
    </w:p>
    <w:p w14:paraId="3DEA3094" w14:textId="621A1E38" w:rsidR="00A6666D" w:rsidRDefault="38A2CE90">
      <w:pPr>
        <w:pStyle w:val="BodyA"/>
        <w:widowControl w:val="0"/>
        <w:numPr>
          <w:ilvl w:val="0"/>
          <w:numId w:val="7"/>
        </w:numPr>
        <w:rPr>
          <w:rStyle w:val="NoneA"/>
          <w:sz w:val="22"/>
          <w:szCs w:val="22"/>
        </w:rPr>
      </w:pPr>
      <w:r w:rsidRPr="38A2CE90">
        <w:rPr>
          <w:rStyle w:val="NoneA"/>
          <w:b/>
          <w:bCs/>
          <w:sz w:val="22"/>
          <w:szCs w:val="22"/>
        </w:rPr>
        <w:t xml:space="preserve">Date Syllabus Prepared: </w:t>
      </w:r>
      <w:r w:rsidRPr="38A2CE90">
        <w:rPr>
          <w:rStyle w:val="NoneA"/>
          <w:sz w:val="22"/>
          <w:szCs w:val="22"/>
        </w:rPr>
        <w:t>Update</w:t>
      </w:r>
      <w:r w:rsidR="003D58BF">
        <w:rPr>
          <w:rStyle w:val="NoneA"/>
          <w:sz w:val="22"/>
          <w:szCs w:val="22"/>
        </w:rPr>
        <w:t>d July 202</w:t>
      </w:r>
      <w:r w:rsidR="00D15A0E">
        <w:rPr>
          <w:rStyle w:val="NoneA"/>
          <w:sz w:val="22"/>
          <w:szCs w:val="22"/>
        </w:rPr>
        <w:t>2</w:t>
      </w:r>
    </w:p>
    <w:p w14:paraId="5C567C06" w14:textId="77777777" w:rsidR="00A6666D" w:rsidRDefault="00A6666D">
      <w:pPr>
        <w:pStyle w:val="BodyA"/>
        <w:tabs>
          <w:tab w:val="left" w:pos="360"/>
        </w:tabs>
        <w:jc w:val="both"/>
        <w:rPr>
          <w:rStyle w:val="NoneA"/>
          <w:b/>
          <w:bCs/>
          <w:sz w:val="22"/>
          <w:szCs w:val="22"/>
          <w:u w:color="44546A"/>
        </w:rPr>
      </w:pPr>
    </w:p>
    <w:p w14:paraId="7CE0DF59" w14:textId="22FBE9BA" w:rsidR="00A6666D" w:rsidRDefault="00CE141F">
      <w:pPr>
        <w:pStyle w:val="BodyA"/>
        <w:numPr>
          <w:ilvl w:val="0"/>
          <w:numId w:val="8"/>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See “Who’s Future is it anyway?” </w:t>
      </w:r>
      <w:hyperlink r:id="rId9" w:history="1">
        <w:r w:rsidR="00023806" w:rsidRPr="00DC3DA5">
          <w:rPr>
            <w:rStyle w:val="Hyperlink"/>
            <w:sz w:val="22"/>
            <w:szCs w:val="22"/>
          </w:rPr>
          <w:t>http://www.ou.edu/education/centers-and-partnerships/zarrow/transition-education-materials/whos-future-is-it-anyway</w:t>
        </w:r>
      </w:hyperlink>
      <w:r w:rsidR="00023806">
        <w:rPr>
          <w:rStyle w:val="NoneA"/>
          <w:sz w:val="22"/>
          <w:szCs w:val="22"/>
          <w:u w:color="44546A"/>
        </w:rPr>
        <w:t xml:space="preserve"> </w:t>
      </w:r>
    </w:p>
    <w:p w14:paraId="59E54C1F" w14:textId="77777777" w:rsidR="00A6666D" w:rsidRDefault="00A6666D">
      <w:pPr>
        <w:pStyle w:val="ListParagraph"/>
        <w:jc w:val="both"/>
        <w:rPr>
          <w:rStyle w:val="NoneA"/>
          <w:b/>
          <w:bCs/>
          <w:sz w:val="22"/>
          <w:szCs w:val="22"/>
          <w:u w:color="44546A"/>
        </w:rPr>
      </w:pPr>
    </w:p>
    <w:p w14:paraId="4CA62597" w14:textId="4D53007C" w:rsidR="00A6666D" w:rsidRPr="00D15A0E" w:rsidRDefault="00CE141F" w:rsidP="008006D3">
      <w:pPr>
        <w:pStyle w:val="BodyA"/>
        <w:numPr>
          <w:ilvl w:val="0"/>
          <w:numId w:val="9"/>
        </w:numPr>
        <w:jc w:val="both"/>
        <w:rPr>
          <w:rStyle w:val="NoneA"/>
          <w:sz w:val="22"/>
          <w:szCs w:val="22"/>
        </w:rPr>
      </w:pPr>
      <w:bookmarkStart w:id="0" w:name="_Hlk72235643"/>
      <w:r w:rsidRPr="00D15A0E">
        <w:rPr>
          <w:rStyle w:val="NoneA"/>
          <w:b/>
          <w:bCs/>
          <w:sz w:val="22"/>
          <w:szCs w:val="22"/>
          <w:u w:color="44546A"/>
        </w:rPr>
        <w:t>Course Description</w:t>
      </w:r>
      <w:r w:rsidRPr="00D15A0E">
        <w:rPr>
          <w:rStyle w:val="NoneA"/>
          <w:b/>
          <w:bCs/>
          <w:color w:val="auto"/>
          <w:sz w:val="22"/>
          <w:szCs w:val="22"/>
          <w:u w:color="44546A"/>
        </w:rPr>
        <w:t>-</w:t>
      </w:r>
      <w:r w:rsidRPr="001A6E8A">
        <w:rPr>
          <w:rStyle w:val="NoneA"/>
          <w:b/>
          <w:bCs/>
          <w:color w:val="auto"/>
          <w:sz w:val="22"/>
          <w:szCs w:val="22"/>
          <w:u w:color="44546A"/>
        </w:rPr>
        <w:t xml:space="preserve"> </w:t>
      </w:r>
      <w:r w:rsidR="00414674">
        <w:rPr>
          <w:rStyle w:val="normaltextrun"/>
          <w:shd w:val="clear" w:color="auto" w:fill="FFFFFF"/>
        </w:rPr>
        <w:t>This course focuses on strengthening skills learned and acquired as a first-year college student. This course also focuses on developing healthy habits through the creation of a detailed habit plan and incorporates application-based activities, and real-world practice in their everyday lives. Students' identity healthy habits and how they will personally incorporate them into all domains of their lives: Academics, Employment, Independent Living, Personal/Social, and Health and Wellness.</w:t>
      </w:r>
      <w:r w:rsidR="00414674">
        <w:rPr>
          <w:rStyle w:val="eop"/>
          <w:shd w:val="clear" w:color="auto" w:fill="FFFFFF"/>
        </w:rPr>
        <w:t> </w:t>
      </w:r>
    </w:p>
    <w:p w14:paraId="1CFCF404" w14:textId="77777777" w:rsidR="00A6666D" w:rsidRDefault="00A6666D">
      <w:pPr>
        <w:pStyle w:val="Default"/>
        <w:rPr>
          <w:rFonts w:ascii="Times" w:eastAsia="Times" w:hAnsi="Times" w:cs="Times"/>
          <w:sz w:val="32"/>
          <w:szCs w:val="32"/>
        </w:rPr>
      </w:pPr>
    </w:p>
    <w:p w14:paraId="2F29EEFB" w14:textId="77777777" w:rsidR="00A6666D" w:rsidRDefault="00CE141F">
      <w:pPr>
        <w:pStyle w:val="BodyA"/>
        <w:numPr>
          <w:ilvl w:val="0"/>
          <w:numId w:val="8"/>
        </w:numPr>
        <w:jc w:val="both"/>
        <w:rPr>
          <w:rStyle w:val="NoneA"/>
          <w:b/>
          <w:bCs/>
          <w:sz w:val="22"/>
          <w:szCs w:val="22"/>
          <w:u w:color="44546A"/>
        </w:rPr>
      </w:pPr>
      <w:r>
        <w:rPr>
          <w:rStyle w:val="NoneA"/>
          <w:b/>
          <w:bCs/>
          <w:sz w:val="22"/>
          <w:szCs w:val="22"/>
          <w:u w:color="44546A"/>
        </w:rPr>
        <w:t xml:space="preserve">Student Learning Outcomes:  </w:t>
      </w:r>
    </w:p>
    <w:p w14:paraId="7077032B" w14:textId="77777777" w:rsidR="001A6E8A" w:rsidRPr="001A6E8A" w:rsidRDefault="001A6E8A" w:rsidP="001A6E8A">
      <w:pPr>
        <w:pStyle w:val="xbodya"/>
        <w:shd w:val="clear" w:color="auto" w:fill="FFFFFF"/>
        <w:ind w:left="720"/>
        <w:rPr>
          <w:rFonts w:ascii="Times New Roman" w:hAnsi="Times New Roman" w:cs="Times New Roman"/>
          <w:sz w:val="24"/>
          <w:szCs w:val="24"/>
        </w:rPr>
      </w:pPr>
      <w:r w:rsidRPr="001A6E8A">
        <w:rPr>
          <w:rStyle w:val="xnonea"/>
          <w:rFonts w:ascii="Times New Roman" w:hAnsi="Times New Roman" w:cs="Times New Roman"/>
          <w:sz w:val="24"/>
          <w:szCs w:val="24"/>
        </w:rPr>
        <w:t>1.</w:t>
      </w:r>
      <w:r w:rsidRPr="001A6E8A">
        <w:rPr>
          <w:rStyle w:val="xnonea"/>
          <w:rFonts w:ascii="Times New Roman" w:hAnsi="Times New Roman" w:cs="Times New Roman"/>
          <w:sz w:val="14"/>
          <w:szCs w:val="14"/>
        </w:rPr>
        <w:t>      </w:t>
      </w:r>
      <w:r w:rsidRPr="001A6E8A">
        <w:rPr>
          <w:rStyle w:val="xnonea"/>
          <w:rFonts w:ascii="Times New Roman" w:hAnsi="Times New Roman" w:cs="Times New Roman"/>
          <w:sz w:val="24"/>
          <w:szCs w:val="24"/>
        </w:rPr>
        <w:t>Students will explain the importance of a healthy lifestyle and connect how it relates to their life.</w:t>
      </w:r>
    </w:p>
    <w:p w14:paraId="20C1798A" w14:textId="77777777" w:rsidR="001A6E8A" w:rsidRPr="001A6E8A" w:rsidRDefault="001A6E8A" w:rsidP="001A6E8A">
      <w:pPr>
        <w:pStyle w:val="xbodya"/>
        <w:shd w:val="clear" w:color="auto" w:fill="FFFFFF"/>
        <w:ind w:left="720"/>
        <w:rPr>
          <w:rFonts w:ascii="Times New Roman" w:hAnsi="Times New Roman" w:cs="Times New Roman"/>
          <w:sz w:val="24"/>
          <w:szCs w:val="24"/>
        </w:rPr>
      </w:pPr>
      <w:r w:rsidRPr="001A6E8A">
        <w:rPr>
          <w:rStyle w:val="xnonea"/>
          <w:rFonts w:ascii="Times New Roman" w:hAnsi="Times New Roman" w:cs="Times New Roman"/>
          <w:sz w:val="24"/>
          <w:szCs w:val="24"/>
        </w:rPr>
        <w:t>2.</w:t>
      </w:r>
      <w:r w:rsidRPr="001A6E8A">
        <w:rPr>
          <w:rStyle w:val="xnonea"/>
          <w:rFonts w:ascii="Times New Roman" w:hAnsi="Times New Roman" w:cs="Times New Roman"/>
          <w:sz w:val="14"/>
          <w:szCs w:val="14"/>
        </w:rPr>
        <w:t>      </w:t>
      </w:r>
      <w:r w:rsidRPr="001A6E8A">
        <w:rPr>
          <w:rStyle w:val="xnonea"/>
          <w:rFonts w:ascii="Times New Roman" w:hAnsi="Times New Roman" w:cs="Times New Roman"/>
          <w:sz w:val="24"/>
          <w:szCs w:val="24"/>
        </w:rPr>
        <w:t>Students will identity their current habits and develop a habit plan.</w:t>
      </w:r>
    </w:p>
    <w:p w14:paraId="396072C8" w14:textId="77777777" w:rsidR="001A6E8A" w:rsidRPr="001A6E8A" w:rsidRDefault="001A6E8A" w:rsidP="001A6E8A">
      <w:pPr>
        <w:pStyle w:val="xbodya"/>
        <w:shd w:val="clear" w:color="auto" w:fill="FFFFFF"/>
        <w:ind w:left="720"/>
        <w:rPr>
          <w:rFonts w:ascii="Times New Roman" w:hAnsi="Times New Roman" w:cs="Times New Roman"/>
          <w:sz w:val="24"/>
          <w:szCs w:val="24"/>
        </w:rPr>
      </w:pPr>
      <w:r w:rsidRPr="001A6E8A">
        <w:rPr>
          <w:rStyle w:val="xnonea"/>
          <w:rFonts w:ascii="Times New Roman" w:hAnsi="Times New Roman" w:cs="Times New Roman"/>
          <w:sz w:val="24"/>
          <w:szCs w:val="24"/>
        </w:rPr>
        <w:t>3.</w:t>
      </w:r>
      <w:r w:rsidRPr="001A6E8A">
        <w:rPr>
          <w:rStyle w:val="xnonea"/>
          <w:rFonts w:ascii="Times New Roman" w:hAnsi="Times New Roman" w:cs="Times New Roman"/>
          <w:sz w:val="14"/>
          <w:szCs w:val="14"/>
        </w:rPr>
        <w:t>      </w:t>
      </w:r>
      <w:r w:rsidRPr="001A6E8A">
        <w:rPr>
          <w:rStyle w:val="xnonea"/>
          <w:rFonts w:ascii="Times New Roman" w:hAnsi="Times New Roman" w:cs="Times New Roman"/>
          <w:sz w:val="24"/>
          <w:szCs w:val="24"/>
        </w:rPr>
        <w:t>Students will identify their values and how their habits affect their decision making.</w:t>
      </w:r>
    </w:p>
    <w:p w14:paraId="3509CF68" w14:textId="350037EE" w:rsidR="00707716" w:rsidRPr="00F277CA" w:rsidRDefault="001A6E8A" w:rsidP="00F277CA">
      <w:pPr>
        <w:pStyle w:val="ListParagraph"/>
        <w:rPr>
          <w:color w:val="auto"/>
        </w:rPr>
      </w:pPr>
      <w:r w:rsidRPr="001A6E8A">
        <w:rPr>
          <w:rStyle w:val="xnonea"/>
          <w:color w:val="auto"/>
        </w:rPr>
        <w:t>4. Students will explore techniques to maintain healthy habits.</w:t>
      </w:r>
      <w:bookmarkEnd w:id="0"/>
    </w:p>
    <w:p w14:paraId="02CC40D0" w14:textId="5DFC8C95" w:rsidR="00707716" w:rsidRDefault="00707716" w:rsidP="00BD0CCD">
      <w:pPr>
        <w:pStyle w:val="BodyA"/>
        <w:rPr>
          <w:rStyle w:val="NoneA"/>
          <w:b/>
          <w:bCs/>
          <w:u w:color="44546A"/>
        </w:rPr>
      </w:pPr>
    </w:p>
    <w:p w14:paraId="3CAA11B0" w14:textId="63755371" w:rsidR="00F277CA" w:rsidRDefault="00F277CA" w:rsidP="00BD0CCD">
      <w:pPr>
        <w:pStyle w:val="BodyA"/>
        <w:rPr>
          <w:rStyle w:val="NoneA"/>
          <w:b/>
          <w:bCs/>
          <w:u w:color="44546A"/>
        </w:rPr>
      </w:pPr>
    </w:p>
    <w:p w14:paraId="270F1355" w14:textId="08657255" w:rsidR="00F277CA" w:rsidRDefault="00F277CA" w:rsidP="00BD0CCD">
      <w:pPr>
        <w:pStyle w:val="BodyA"/>
        <w:rPr>
          <w:rStyle w:val="NoneA"/>
          <w:b/>
          <w:bCs/>
          <w:u w:color="44546A"/>
        </w:rPr>
      </w:pPr>
    </w:p>
    <w:p w14:paraId="36DFE12D" w14:textId="45CE3AF6" w:rsidR="00F277CA" w:rsidRDefault="00F277CA" w:rsidP="00BD0CCD">
      <w:pPr>
        <w:pStyle w:val="BodyA"/>
        <w:rPr>
          <w:rStyle w:val="NoneA"/>
          <w:b/>
          <w:bCs/>
          <w:u w:color="44546A"/>
        </w:rPr>
      </w:pPr>
    </w:p>
    <w:p w14:paraId="13B8D160" w14:textId="344519D5" w:rsidR="00F277CA" w:rsidRDefault="00F277CA" w:rsidP="00BD0CCD">
      <w:pPr>
        <w:pStyle w:val="BodyA"/>
        <w:rPr>
          <w:rStyle w:val="NoneA"/>
          <w:b/>
          <w:bCs/>
          <w:u w:color="44546A"/>
        </w:rPr>
      </w:pPr>
    </w:p>
    <w:p w14:paraId="59FCBE91" w14:textId="5027B7BC" w:rsidR="00F277CA" w:rsidRDefault="00F277CA" w:rsidP="00BD0CCD">
      <w:pPr>
        <w:pStyle w:val="BodyA"/>
        <w:rPr>
          <w:rStyle w:val="NoneA"/>
          <w:b/>
          <w:bCs/>
          <w:u w:color="44546A"/>
        </w:rPr>
      </w:pPr>
    </w:p>
    <w:p w14:paraId="1EC09931" w14:textId="77777777" w:rsidR="00F277CA" w:rsidRDefault="00F277CA" w:rsidP="00BD0CCD">
      <w:pPr>
        <w:pStyle w:val="BodyA"/>
        <w:rPr>
          <w:rStyle w:val="NoneA"/>
          <w:b/>
          <w:bCs/>
          <w:u w:color="44546A"/>
        </w:rPr>
      </w:pPr>
    </w:p>
    <w:p w14:paraId="19ACCBDA" w14:textId="661405B5"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FE5AF9">
        <w:rPr>
          <w:rFonts w:eastAsia="Times New Roman"/>
          <w:b/>
          <w:bCs/>
          <w:u w:val="single"/>
        </w:rPr>
        <w:lastRenderedPageBreak/>
        <w:t xml:space="preserve">Course Requirements/Evaluation. </w:t>
      </w:r>
    </w:p>
    <w:p w14:paraId="6DFEFA81" w14:textId="69DD24E4" w:rsidR="00F277CA"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tbl>
      <w:tblPr>
        <w:tblStyle w:val="TableGrid"/>
        <w:tblW w:w="11430" w:type="dxa"/>
        <w:tblInd w:w="-905" w:type="dxa"/>
        <w:tblLook w:val="04A0" w:firstRow="1" w:lastRow="0" w:firstColumn="1" w:lastColumn="0" w:noHBand="0" w:noVBand="1"/>
      </w:tblPr>
      <w:tblGrid>
        <w:gridCol w:w="1800"/>
        <w:gridCol w:w="1890"/>
        <w:gridCol w:w="3510"/>
        <w:gridCol w:w="4230"/>
      </w:tblGrid>
      <w:tr w:rsidR="00F277CA" w:rsidRPr="004D17B7" w14:paraId="0003B633" w14:textId="77777777" w:rsidTr="00940BC2">
        <w:tc>
          <w:tcPr>
            <w:tcW w:w="11430" w:type="dxa"/>
            <w:gridSpan w:val="4"/>
            <w:shd w:val="clear" w:color="auto" w:fill="DBE5F1" w:themeFill="accent1" w:themeFillTint="33"/>
          </w:tcPr>
          <w:p w14:paraId="51994548" w14:textId="77777777" w:rsidR="00F277CA" w:rsidRPr="004D17B7"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rPr>
            </w:pPr>
            <w:r>
              <w:rPr>
                <w:rFonts w:cs="Times New Roman"/>
                <w:b/>
                <w:bCs/>
                <w:sz w:val="40"/>
                <w:szCs w:val="40"/>
              </w:rPr>
              <w:t>Healthy Habits</w:t>
            </w:r>
          </w:p>
        </w:tc>
      </w:tr>
      <w:tr w:rsidR="00F277CA" w:rsidRPr="00522548" w14:paraId="5E2F9837" w14:textId="77777777" w:rsidTr="00940BC2">
        <w:tc>
          <w:tcPr>
            <w:tcW w:w="1800" w:type="dxa"/>
          </w:tcPr>
          <w:p w14:paraId="29716A3E"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DAY</w:t>
            </w:r>
          </w:p>
        </w:tc>
        <w:tc>
          <w:tcPr>
            <w:tcW w:w="1890" w:type="dxa"/>
          </w:tcPr>
          <w:p w14:paraId="7F058A56"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DATE</w:t>
            </w:r>
          </w:p>
        </w:tc>
        <w:tc>
          <w:tcPr>
            <w:tcW w:w="3510" w:type="dxa"/>
          </w:tcPr>
          <w:p w14:paraId="12990DA7"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CLASS</w:t>
            </w:r>
          </w:p>
        </w:tc>
        <w:tc>
          <w:tcPr>
            <w:tcW w:w="4230" w:type="dxa"/>
          </w:tcPr>
          <w:p w14:paraId="14AD7A0A"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ASSIGNMENT DUE</w:t>
            </w:r>
          </w:p>
        </w:tc>
      </w:tr>
      <w:tr w:rsidR="00F277CA" w:rsidRPr="00522548" w14:paraId="0C86FC19" w14:textId="77777777" w:rsidTr="00940BC2">
        <w:tc>
          <w:tcPr>
            <w:tcW w:w="1800" w:type="dxa"/>
            <w:shd w:val="clear" w:color="auto" w:fill="auto"/>
          </w:tcPr>
          <w:p w14:paraId="62EF53DD" w14:textId="77777777" w:rsidR="00F277CA"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127135FB"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w:t>
            </w:r>
          </w:p>
        </w:tc>
        <w:tc>
          <w:tcPr>
            <w:tcW w:w="1890" w:type="dxa"/>
            <w:shd w:val="clear" w:color="auto" w:fill="auto"/>
          </w:tcPr>
          <w:p w14:paraId="1C3098DB" w14:textId="39CF7120" w:rsidR="00F277CA" w:rsidRPr="00522548" w:rsidRDefault="00755955"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August 17</w:t>
            </w:r>
          </w:p>
        </w:tc>
        <w:tc>
          <w:tcPr>
            <w:tcW w:w="3510" w:type="dxa"/>
            <w:shd w:val="clear" w:color="auto" w:fill="auto"/>
          </w:tcPr>
          <w:p w14:paraId="0F64C5A8"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D00AC21">
              <w:rPr>
                <w:rFonts w:cs="Times New Roman"/>
              </w:rPr>
              <w:t>Introduce Expectations</w:t>
            </w:r>
          </w:p>
          <w:p w14:paraId="776C55DE" w14:textId="77777777" w:rsidR="00F277CA"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D00AC21">
              <w:rPr>
                <w:rFonts w:cs="Times New Roman"/>
              </w:rPr>
              <w:t>Canvas Overview</w:t>
            </w:r>
          </w:p>
          <w:p w14:paraId="27FF6512" w14:textId="4F1EEFE5" w:rsidR="00D15A0E" w:rsidRPr="00522548" w:rsidRDefault="00D15A0E"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Pretest</w:t>
            </w:r>
          </w:p>
        </w:tc>
        <w:tc>
          <w:tcPr>
            <w:tcW w:w="4230" w:type="dxa"/>
            <w:shd w:val="clear" w:color="auto" w:fill="auto"/>
          </w:tcPr>
          <w:p w14:paraId="0BD52F5F" w14:textId="77777777" w:rsidR="00F277CA" w:rsidRPr="00522548" w:rsidRDefault="00F277CA" w:rsidP="00940BC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000000" w:themeColor="text1"/>
              </w:rPr>
            </w:pPr>
          </w:p>
        </w:tc>
      </w:tr>
      <w:tr w:rsidR="001F267A" w14:paraId="0D516A85" w14:textId="77777777" w:rsidTr="00940BC2">
        <w:tc>
          <w:tcPr>
            <w:tcW w:w="1800" w:type="dxa"/>
            <w:shd w:val="clear" w:color="auto" w:fill="DCDCDC" w:themeFill="background2" w:themeFillTint="33"/>
          </w:tcPr>
          <w:p w14:paraId="0BF95E7C" w14:textId="77777777" w:rsidR="001F267A" w:rsidRDefault="001F267A" w:rsidP="001F267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758C2768" w14:textId="2E8ED45C" w:rsidR="001F267A" w:rsidRDefault="001F267A" w:rsidP="001F267A">
            <w:pPr>
              <w:pStyle w:val="BodyA"/>
              <w:jc w:val="center"/>
              <w:rPr>
                <w:rFonts w:cs="Times New Roman"/>
              </w:rPr>
            </w:pPr>
            <w:r>
              <w:rPr>
                <w:rFonts w:cs="Times New Roman"/>
              </w:rPr>
              <w:t>2</w:t>
            </w:r>
          </w:p>
        </w:tc>
        <w:tc>
          <w:tcPr>
            <w:tcW w:w="1890" w:type="dxa"/>
            <w:shd w:val="clear" w:color="auto" w:fill="DCDCDC" w:themeFill="background2" w:themeFillTint="33"/>
          </w:tcPr>
          <w:p w14:paraId="1CD0ABA2" w14:textId="3B459F57" w:rsidR="001F267A" w:rsidRDefault="00755955" w:rsidP="001F267A">
            <w:pPr>
              <w:pStyle w:val="BodyA"/>
              <w:jc w:val="center"/>
              <w:rPr>
                <w:rFonts w:cs="Times New Roman"/>
              </w:rPr>
            </w:pPr>
            <w:r>
              <w:rPr>
                <w:rFonts w:cs="Times New Roman"/>
              </w:rPr>
              <w:t>August 24</w:t>
            </w:r>
          </w:p>
        </w:tc>
        <w:tc>
          <w:tcPr>
            <w:tcW w:w="3510" w:type="dxa"/>
            <w:shd w:val="clear" w:color="auto" w:fill="DCDCDC" w:themeFill="background2" w:themeFillTint="33"/>
          </w:tcPr>
          <w:p w14:paraId="0C551A3B" w14:textId="3B4DF426" w:rsidR="001F267A" w:rsidRDefault="001F267A" w:rsidP="001F267A">
            <w:pPr>
              <w:pStyle w:val="BodyA"/>
              <w:rPr>
                <w:rFonts w:cs="Times New Roman"/>
              </w:rPr>
            </w:pPr>
            <w:r w:rsidRPr="00522548">
              <w:rPr>
                <w:rFonts w:cs="Times New Roman"/>
                <w:u w:color="44546A"/>
              </w:rPr>
              <w:t>Email Etiquette</w:t>
            </w:r>
          </w:p>
        </w:tc>
        <w:tc>
          <w:tcPr>
            <w:tcW w:w="4230" w:type="dxa"/>
            <w:shd w:val="clear" w:color="auto" w:fill="DCDCDC" w:themeFill="background2" w:themeFillTint="33"/>
          </w:tcPr>
          <w:p w14:paraId="37DBFBA3" w14:textId="389C265A" w:rsidR="001F267A" w:rsidRDefault="001F267A" w:rsidP="001F267A">
            <w:pPr>
              <w:pStyle w:val="BodyA"/>
              <w:rPr>
                <w:rFonts w:cs="Times New Roman"/>
              </w:rPr>
            </w:pPr>
            <w:r>
              <w:rPr>
                <w:rFonts w:cs="Times New Roman"/>
                <w:u w:color="44546A"/>
              </w:rPr>
              <w:t xml:space="preserve">Strengths Exploration pgs. 3 &amp; 4 due at beginning of class </w:t>
            </w:r>
          </w:p>
        </w:tc>
      </w:tr>
      <w:tr w:rsidR="00AB58B8" w14:paraId="6650FFBA" w14:textId="77777777" w:rsidTr="001F267A">
        <w:tc>
          <w:tcPr>
            <w:tcW w:w="1800" w:type="dxa"/>
            <w:shd w:val="clear" w:color="auto" w:fill="auto"/>
          </w:tcPr>
          <w:p w14:paraId="056BD4BF" w14:textId="77777777" w:rsidR="00AB58B8" w:rsidRDefault="00AB58B8" w:rsidP="00AB58B8">
            <w:pPr>
              <w:pStyle w:val="BodyA"/>
              <w:jc w:val="center"/>
              <w:rPr>
                <w:rFonts w:cs="Times New Roman"/>
              </w:rPr>
            </w:pPr>
            <w:r>
              <w:rPr>
                <w:rFonts w:cs="Times New Roman"/>
              </w:rPr>
              <w:t xml:space="preserve">Week </w:t>
            </w:r>
          </w:p>
          <w:p w14:paraId="14CD5A3D" w14:textId="350B854B" w:rsidR="00AB58B8" w:rsidRDefault="00AB58B8" w:rsidP="00AB58B8">
            <w:pPr>
              <w:pStyle w:val="BodyA"/>
              <w:jc w:val="center"/>
              <w:rPr>
                <w:rFonts w:cs="Times New Roman"/>
              </w:rPr>
            </w:pPr>
            <w:r>
              <w:rPr>
                <w:rFonts w:cs="Times New Roman"/>
              </w:rPr>
              <w:t>3</w:t>
            </w:r>
          </w:p>
        </w:tc>
        <w:tc>
          <w:tcPr>
            <w:tcW w:w="1890" w:type="dxa"/>
            <w:shd w:val="clear" w:color="auto" w:fill="auto"/>
          </w:tcPr>
          <w:p w14:paraId="250B8824" w14:textId="21D955A5" w:rsidR="00AB58B8" w:rsidRDefault="00755955" w:rsidP="00AB58B8">
            <w:pPr>
              <w:pStyle w:val="BodyA"/>
              <w:jc w:val="center"/>
              <w:rPr>
                <w:rFonts w:cs="Times New Roman"/>
              </w:rPr>
            </w:pPr>
            <w:r>
              <w:rPr>
                <w:rFonts w:cs="Times New Roman"/>
              </w:rPr>
              <w:t>August 31</w:t>
            </w:r>
          </w:p>
        </w:tc>
        <w:tc>
          <w:tcPr>
            <w:tcW w:w="3510" w:type="dxa"/>
            <w:shd w:val="clear" w:color="auto" w:fill="auto"/>
          </w:tcPr>
          <w:p w14:paraId="46728679" w14:textId="77777777" w:rsidR="00AB58B8" w:rsidRDefault="00AB58B8" w:rsidP="00AB58B8">
            <w:pPr>
              <w:pStyle w:val="BodyA"/>
              <w:rPr>
                <w:rFonts w:cs="Times New Roman"/>
              </w:rPr>
            </w:pPr>
            <w:r>
              <w:rPr>
                <w:rFonts w:cs="Times New Roman"/>
              </w:rPr>
              <w:t>Strengths Exploration</w:t>
            </w:r>
          </w:p>
        </w:tc>
        <w:tc>
          <w:tcPr>
            <w:tcW w:w="4230" w:type="dxa"/>
            <w:shd w:val="clear" w:color="auto" w:fill="auto"/>
          </w:tcPr>
          <w:p w14:paraId="706DFF43"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Application Activity in class (10 points)</w:t>
            </w:r>
          </w:p>
          <w:p w14:paraId="443DBDB7" w14:textId="77777777" w:rsidR="00AB58B8" w:rsidRDefault="00AB58B8" w:rsidP="00AB58B8">
            <w:pPr>
              <w:pStyle w:val="BodyA"/>
              <w:rPr>
                <w:rFonts w:cs="Times New Roman"/>
                <w:u w:color="44546A"/>
              </w:rPr>
            </w:pPr>
            <w:r>
              <w:rPr>
                <w:rFonts w:cs="Times New Roman"/>
                <w:u w:color="44546A"/>
              </w:rPr>
              <w:t>Guided Notes Due</w:t>
            </w:r>
          </w:p>
          <w:p w14:paraId="329DAF0B" w14:textId="0FA3E43C" w:rsidR="001B31C9" w:rsidRDefault="001B31C9" w:rsidP="00AB58B8">
            <w:pPr>
              <w:pStyle w:val="BodyA"/>
              <w:rPr>
                <w:rFonts w:cs="Times New Roman"/>
              </w:rPr>
            </w:pPr>
            <w:r>
              <w:rPr>
                <w:rFonts w:cs="Times New Roman"/>
              </w:rPr>
              <w:t>Therapist Aid – Strengths Exploration Document pages 1 &amp; 2 due in class. Pages 3 &amp; 4 Homework</w:t>
            </w:r>
          </w:p>
        </w:tc>
      </w:tr>
      <w:tr w:rsidR="00AB58B8" w:rsidRPr="00522548" w14:paraId="3803DE85" w14:textId="77777777" w:rsidTr="00940BC2">
        <w:tc>
          <w:tcPr>
            <w:tcW w:w="1800" w:type="dxa"/>
            <w:shd w:val="clear" w:color="auto" w:fill="DCDCDC" w:themeFill="background2" w:themeFillTint="33"/>
          </w:tcPr>
          <w:p w14:paraId="49AB5266"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4C84F1B1"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4</w:t>
            </w:r>
          </w:p>
        </w:tc>
        <w:tc>
          <w:tcPr>
            <w:tcW w:w="1890" w:type="dxa"/>
            <w:shd w:val="clear" w:color="auto" w:fill="DCDCDC" w:themeFill="background2" w:themeFillTint="33"/>
          </w:tcPr>
          <w:p w14:paraId="2338ED97" w14:textId="63A45623" w:rsidR="00AB58B8" w:rsidRPr="00522548" w:rsidRDefault="00755955"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September 7</w:t>
            </w:r>
          </w:p>
        </w:tc>
        <w:tc>
          <w:tcPr>
            <w:tcW w:w="3510" w:type="dxa"/>
            <w:shd w:val="clear" w:color="auto" w:fill="DCDCDC" w:themeFill="background2" w:themeFillTint="33"/>
          </w:tcPr>
          <w:p w14:paraId="59FF8EF9"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Navigation Checklist Refresher </w:t>
            </w:r>
          </w:p>
        </w:tc>
        <w:tc>
          <w:tcPr>
            <w:tcW w:w="4230" w:type="dxa"/>
            <w:shd w:val="clear" w:color="auto" w:fill="DCDCDC" w:themeFill="background2" w:themeFillTint="33"/>
          </w:tcPr>
          <w:p w14:paraId="59D1BDD9" w14:textId="77777777" w:rsidR="00AB58B8" w:rsidRDefault="00AB58B8" w:rsidP="00AB58B8">
            <w:pPr>
              <w:pStyle w:val="BodyA"/>
              <w:spacing w:line="259" w:lineRule="auto"/>
              <w:rPr>
                <w:rFonts w:eastAsia="Times New Roman" w:cs="Times New Roman"/>
                <w:color w:val="000000" w:themeColor="text1"/>
              </w:rPr>
            </w:pPr>
            <w:r>
              <w:rPr>
                <w:rFonts w:eastAsia="Times New Roman" w:cs="Times New Roman"/>
                <w:color w:val="000000" w:themeColor="text1"/>
              </w:rPr>
              <w:t>Walk navigation checklist as group</w:t>
            </w:r>
          </w:p>
          <w:p w14:paraId="3C1CCD7C" w14:textId="5E6D02E0" w:rsidR="00AB58B8" w:rsidRPr="00522548" w:rsidRDefault="00AB58B8" w:rsidP="00AB58B8">
            <w:pPr>
              <w:pStyle w:val="BodyA"/>
              <w:spacing w:line="259" w:lineRule="auto"/>
              <w:rPr>
                <w:rFonts w:eastAsia="Times New Roman" w:cs="Times New Roman"/>
                <w:color w:val="000000" w:themeColor="text1"/>
              </w:rPr>
            </w:pPr>
            <w:r>
              <w:rPr>
                <w:rFonts w:cs="Times New Roman"/>
              </w:rPr>
              <w:t>Therapist Aid – Strengths Exploration Document pages 1 &amp; 2 due in class. Pages 3 &amp; 4 Homework</w:t>
            </w:r>
          </w:p>
        </w:tc>
      </w:tr>
      <w:tr w:rsidR="00AB58B8" w:rsidRPr="00522548" w14:paraId="79690B7F" w14:textId="77777777" w:rsidTr="00940BC2">
        <w:tc>
          <w:tcPr>
            <w:tcW w:w="1800" w:type="dxa"/>
            <w:shd w:val="clear" w:color="auto" w:fill="auto"/>
          </w:tcPr>
          <w:p w14:paraId="146A4A1C"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4CA9D0A3"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5</w:t>
            </w:r>
          </w:p>
        </w:tc>
        <w:tc>
          <w:tcPr>
            <w:tcW w:w="1890" w:type="dxa"/>
            <w:shd w:val="clear" w:color="auto" w:fill="auto"/>
          </w:tcPr>
          <w:p w14:paraId="29B5ED76" w14:textId="259A3196" w:rsidR="00AB58B8" w:rsidRPr="00522548" w:rsidRDefault="00755955"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September 14</w:t>
            </w:r>
          </w:p>
        </w:tc>
        <w:tc>
          <w:tcPr>
            <w:tcW w:w="3510" w:type="dxa"/>
            <w:shd w:val="clear" w:color="auto" w:fill="auto"/>
          </w:tcPr>
          <w:p w14:paraId="43637F17"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Tiger Transit</w:t>
            </w:r>
          </w:p>
        </w:tc>
        <w:tc>
          <w:tcPr>
            <w:tcW w:w="4230" w:type="dxa"/>
            <w:shd w:val="clear" w:color="auto" w:fill="auto"/>
          </w:tcPr>
          <w:p w14:paraId="58B7EE81"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Application Activity in class (10 points)</w:t>
            </w:r>
          </w:p>
          <w:p w14:paraId="5B0F6A2C" w14:textId="2345A54E"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u w:color="44546A"/>
              </w:rPr>
              <w:t>Guided Notes Due</w:t>
            </w:r>
          </w:p>
        </w:tc>
      </w:tr>
      <w:tr w:rsidR="00AB58B8" w:rsidRPr="00522548" w14:paraId="4A6E8321" w14:textId="77777777" w:rsidTr="00940BC2">
        <w:trPr>
          <w:trHeight w:val="368"/>
        </w:trPr>
        <w:tc>
          <w:tcPr>
            <w:tcW w:w="1800" w:type="dxa"/>
            <w:shd w:val="clear" w:color="auto" w:fill="DCDCDC" w:themeFill="background2" w:themeFillTint="33"/>
          </w:tcPr>
          <w:p w14:paraId="18AC2766"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1F70443B"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6</w:t>
            </w:r>
          </w:p>
        </w:tc>
        <w:tc>
          <w:tcPr>
            <w:tcW w:w="1890" w:type="dxa"/>
            <w:shd w:val="clear" w:color="auto" w:fill="DCDCDC" w:themeFill="background2" w:themeFillTint="33"/>
          </w:tcPr>
          <w:p w14:paraId="30F64C8C" w14:textId="2351E8EF" w:rsidR="00AB58B8" w:rsidRPr="00522548" w:rsidRDefault="00755955"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September 21</w:t>
            </w:r>
          </w:p>
        </w:tc>
        <w:tc>
          <w:tcPr>
            <w:tcW w:w="3510" w:type="dxa"/>
            <w:shd w:val="clear" w:color="auto" w:fill="DCDCDC" w:themeFill="background2" w:themeFillTint="33"/>
          </w:tcPr>
          <w:p w14:paraId="73E36AC7"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Study Tips &amp; Test Anxiety</w:t>
            </w:r>
          </w:p>
        </w:tc>
        <w:tc>
          <w:tcPr>
            <w:tcW w:w="4230" w:type="dxa"/>
            <w:shd w:val="clear" w:color="auto" w:fill="DCDCDC" w:themeFill="background2" w:themeFillTint="33"/>
          </w:tcPr>
          <w:p w14:paraId="1353B6E6" w14:textId="77777777" w:rsidR="00AB58B8" w:rsidRDefault="00AB58B8" w:rsidP="00AB58B8">
            <w:pPr>
              <w:pStyle w:val="BodyA"/>
              <w:spacing w:line="259" w:lineRule="auto"/>
              <w:rPr>
                <w:rFonts w:cs="Times New Roman"/>
                <w:u w:color="44546A"/>
              </w:rPr>
            </w:pPr>
            <w:r>
              <w:rPr>
                <w:rFonts w:cs="Times New Roman"/>
                <w:u w:color="44546A"/>
              </w:rPr>
              <w:t xml:space="preserve">Application Activity in class (10 points) </w:t>
            </w:r>
          </w:p>
          <w:p w14:paraId="76843EEA" w14:textId="0D9C5F36" w:rsidR="00AB58B8" w:rsidRPr="00522548" w:rsidRDefault="00AB58B8" w:rsidP="00AB58B8">
            <w:pPr>
              <w:pStyle w:val="BodyA"/>
              <w:spacing w:line="259" w:lineRule="auto"/>
              <w:rPr>
                <w:rFonts w:cs="Times New Roman"/>
                <w:u w:color="44546A"/>
              </w:rPr>
            </w:pPr>
            <w:r>
              <w:rPr>
                <w:rFonts w:cs="Times New Roman"/>
                <w:u w:color="44546A"/>
              </w:rPr>
              <w:t>Guided Notes Due</w:t>
            </w:r>
          </w:p>
        </w:tc>
      </w:tr>
      <w:tr w:rsidR="00AB58B8" w:rsidRPr="00522548" w14:paraId="240A6802" w14:textId="77777777" w:rsidTr="00940BC2">
        <w:trPr>
          <w:trHeight w:val="368"/>
        </w:trPr>
        <w:tc>
          <w:tcPr>
            <w:tcW w:w="1800" w:type="dxa"/>
            <w:shd w:val="clear" w:color="auto" w:fill="auto"/>
          </w:tcPr>
          <w:p w14:paraId="5136C608"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3D57F799"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7</w:t>
            </w:r>
          </w:p>
        </w:tc>
        <w:tc>
          <w:tcPr>
            <w:tcW w:w="1890" w:type="dxa"/>
            <w:shd w:val="clear" w:color="auto" w:fill="auto"/>
          </w:tcPr>
          <w:p w14:paraId="72C2887D" w14:textId="4D48E95D" w:rsidR="00AB58B8" w:rsidRPr="00522548" w:rsidRDefault="00755955"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September 28</w:t>
            </w:r>
          </w:p>
        </w:tc>
        <w:tc>
          <w:tcPr>
            <w:tcW w:w="3510" w:type="dxa"/>
            <w:shd w:val="clear" w:color="auto" w:fill="auto"/>
          </w:tcPr>
          <w:p w14:paraId="2BFB106F" w14:textId="77777777" w:rsidR="00AB58B8" w:rsidRPr="00522548" w:rsidRDefault="00AB58B8" w:rsidP="00AB58B8">
            <w:pPr>
              <w:pStyle w:val="BodyA"/>
              <w:spacing w:line="259" w:lineRule="auto"/>
              <w:rPr>
                <w:rFonts w:cs="Times New Roman"/>
                <w:u w:color="44546A"/>
              </w:rPr>
            </w:pPr>
            <w:r>
              <w:rPr>
                <w:rFonts w:cs="Times New Roman"/>
                <w:u w:color="44546A"/>
              </w:rPr>
              <w:t>Self-Care</w:t>
            </w:r>
          </w:p>
        </w:tc>
        <w:tc>
          <w:tcPr>
            <w:tcW w:w="4230" w:type="dxa"/>
            <w:shd w:val="clear" w:color="auto" w:fill="auto"/>
          </w:tcPr>
          <w:p w14:paraId="1E5ACDB8" w14:textId="77777777" w:rsidR="00AB58B8" w:rsidRDefault="00AB58B8" w:rsidP="00AB58B8">
            <w:pPr>
              <w:pStyle w:val="BodyA"/>
              <w:spacing w:line="259" w:lineRule="auto"/>
              <w:rPr>
                <w:rFonts w:cs="Times New Roman"/>
                <w:u w:color="44546A"/>
              </w:rPr>
            </w:pPr>
            <w:r>
              <w:rPr>
                <w:rFonts w:cs="Times New Roman"/>
                <w:u w:color="44546A"/>
              </w:rPr>
              <w:t xml:space="preserve">Complete self-care assessment in class </w:t>
            </w:r>
          </w:p>
          <w:p w14:paraId="1C92D7C0" w14:textId="77777777" w:rsidR="00AB58B8" w:rsidRDefault="00AB58B8" w:rsidP="00AB58B8">
            <w:pPr>
              <w:pStyle w:val="BodyA"/>
              <w:spacing w:line="259" w:lineRule="auto"/>
              <w:rPr>
                <w:rFonts w:cs="Times New Roman"/>
                <w:u w:color="44546A"/>
              </w:rPr>
            </w:pPr>
            <w:r>
              <w:rPr>
                <w:rFonts w:cs="Times New Roman"/>
                <w:u w:color="44546A"/>
              </w:rPr>
              <w:t xml:space="preserve">Self-care Reflection due (15 points) </w:t>
            </w:r>
          </w:p>
          <w:p w14:paraId="59B230E3" w14:textId="486B944D" w:rsidR="00AB58B8" w:rsidRPr="00522548" w:rsidRDefault="00AB58B8" w:rsidP="00AB58B8">
            <w:pPr>
              <w:pStyle w:val="BodyA"/>
              <w:spacing w:line="259" w:lineRule="auto"/>
              <w:rPr>
                <w:rFonts w:cs="Times New Roman"/>
                <w:u w:color="44546A"/>
              </w:rPr>
            </w:pPr>
            <w:r>
              <w:rPr>
                <w:rFonts w:cs="Times New Roman"/>
                <w:u w:color="44546A"/>
              </w:rPr>
              <w:t>Guided Notes Due</w:t>
            </w:r>
          </w:p>
        </w:tc>
      </w:tr>
      <w:tr w:rsidR="00AB58B8" w:rsidRPr="00522548" w14:paraId="120C6F60" w14:textId="77777777" w:rsidTr="00940BC2">
        <w:trPr>
          <w:trHeight w:val="368"/>
        </w:trPr>
        <w:tc>
          <w:tcPr>
            <w:tcW w:w="1800" w:type="dxa"/>
            <w:shd w:val="clear" w:color="auto" w:fill="DCDCDC" w:themeFill="background2" w:themeFillTint="33"/>
          </w:tcPr>
          <w:p w14:paraId="3E0DECBC"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373FACA2"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8</w:t>
            </w:r>
          </w:p>
        </w:tc>
        <w:tc>
          <w:tcPr>
            <w:tcW w:w="1890" w:type="dxa"/>
            <w:shd w:val="clear" w:color="auto" w:fill="DCDCDC" w:themeFill="background2" w:themeFillTint="33"/>
          </w:tcPr>
          <w:p w14:paraId="20CE8F81" w14:textId="49486389" w:rsidR="00AB58B8" w:rsidRPr="00522548" w:rsidRDefault="00755955"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October 5</w:t>
            </w:r>
          </w:p>
        </w:tc>
        <w:tc>
          <w:tcPr>
            <w:tcW w:w="3510" w:type="dxa"/>
            <w:shd w:val="clear" w:color="auto" w:fill="DCDCDC" w:themeFill="background2" w:themeFillTint="33"/>
          </w:tcPr>
          <w:p w14:paraId="23AC7F6C"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Communication with Others </w:t>
            </w:r>
          </w:p>
          <w:p w14:paraId="2F641ABC" w14:textId="2BA1099C"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Setting Boundaries</w:t>
            </w:r>
          </w:p>
        </w:tc>
        <w:tc>
          <w:tcPr>
            <w:tcW w:w="4230" w:type="dxa"/>
            <w:shd w:val="clear" w:color="auto" w:fill="DCDCDC" w:themeFill="background2" w:themeFillTint="33"/>
          </w:tcPr>
          <w:p w14:paraId="2E627417" w14:textId="51558FBE" w:rsidR="00AB58B8" w:rsidRPr="00522548" w:rsidRDefault="00AB58B8" w:rsidP="00AB58B8">
            <w:pPr>
              <w:pStyle w:val="BodyA"/>
              <w:spacing w:line="259" w:lineRule="auto"/>
              <w:rPr>
                <w:rFonts w:cs="Times New Roman"/>
                <w:u w:color="44546A"/>
              </w:rPr>
            </w:pPr>
            <w:r>
              <w:rPr>
                <w:rFonts w:cs="Times New Roman"/>
                <w:u w:color="44546A"/>
              </w:rPr>
              <w:t>Passive, Aggressive, and Assertive Communication activity in class (30 points)</w:t>
            </w:r>
          </w:p>
        </w:tc>
      </w:tr>
      <w:tr w:rsidR="00AB58B8" w:rsidRPr="00522548" w14:paraId="375A8DB2" w14:textId="77777777" w:rsidTr="00AB58B8">
        <w:trPr>
          <w:trHeight w:val="278"/>
        </w:trPr>
        <w:tc>
          <w:tcPr>
            <w:tcW w:w="1800" w:type="dxa"/>
            <w:shd w:val="clear" w:color="auto" w:fill="auto"/>
          </w:tcPr>
          <w:p w14:paraId="20B957DD"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016C8F9B"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9</w:t>
            </w:r>
          </w:p>
        </w:tc>
        <w:tc>
          <w:tcPr>
            <w:tcW w:w="1890" w:type="dxa"/>
            <w:shd w:val="clear" w:color="auto" w:fill="auto"/>
          </w:tcPr>
          <w:p w14:paraId="3CCDEA60" w14:textId="19220B31" w:rsidR="00AB58B8" w:rsidRPr="00522548" w:rsidRDefault="00755955"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October 12</w:t>
            </w:r>
          </w:p>
        </w:tc>
        <w:tc>
          <w:tcPr>
            <w:tcW w:w="3510" w:type="dxa"/>
            <w:shd w:val="clear" w:color="auto" w:fill="auto"/>
          </w:tcPr>
          <w:p w14:paraId="66C55A7F"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Stress Management </w:t>
            </w:r>
          </w:p>
          <w:p w14:paraId="42A54024" w14:textId="4E6CF59E"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G</w:t>
            </w:r>
            <w:r>
              <w:rPr>
                <w:u w:color="44546A"/>
              </w:rPr>
              <w:t>ratitude Journal</w:t>
            </w:r>
          </w:p>
        </w:tc>
        <w:tc>
          <w:tcPr>
            <w:tcW w:w="4230" w:type="dxa"/>
            <w:shd w:val="clear" w:color="auto" w:fill="auto"/>
          </w:tcPr>
          <w:p w14:paraId="589A6D28" w14:textId="480EF29B"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In class application activity (10 points)</w:t>
            </w:r>
          </w:p>
        </w:tc>
      </w:tr>
      <w:tr w:rsidR="00AB58B8" w:rsidRPr="00522548" w14:paraId="5C17E502" w14:textId="77777777" w:rsidTr="00940BC2">
        <w:tc>
          <w:tcPr>
            <w:tcW w:w="1800" w:type="dxa"/>
            <w:shd w:val="clear" w:color="auto" w:fill="DCDCDC" w:themeFill="background2" w:themeFillTint="33"/>
          </w:tcPr>
          <w:p w14:paraId="66C404E8"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08FD2023"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10</w:t>
            </w:r>
          </w:p>
        </w:tc>
        <w:tc>
          <w:tcPr>
            <w:tcW w:w="1890" w:type="dxa"/>
            <w:shd w:val="clear" w:color="auto" w:fill="DCDCDC" w:themeFill="background2" w:themeFillTint="33"/>
          </w:tcPr>
          <w:p w14:paraId="71C688BF" w14:textId="12F5B505" w:rsidR="00AB58B8" w:rsidRPr="00522548" w:rsidRDefault="00755955"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October 19</w:t>
            </w:r>
          </w:p>
        </w:tc>
        <w:tc>
          <w:tcPr>
            <w:tcW w:w="3510" w:type="dxa"/>
            <w:shd w:val="clear" w:color="auto" w:fill="DCDCDC" w:themeFill="background2" w:themeFillTint="33"/>
          </w:tcPr>
          <w:p w14:paraId="687903C4"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Time Management </w:t>
            </w:r>
          </w:p>
        </w:tc>
        <w:tc>
          <w:tcPr>
            <w:tcW w:w="4230" w:type="dxa"/>
            <w:shd w:val="clear" w:color="auto" w:fill="DCDCDC" w:themeFill="background2" w:themeFillTint="33"/>
          </w:tcPr>
          <w:p w14:paraId="6833BC57"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 xml:space="preserve">Time Management Plan (25 points) </w:t>
            </w:r>
          </w:p>
          <w:p w14:paraId="05926420" w14:textId="23CD53C9"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rPr>
                <w:rFonts w:cs="Times New Roman"/>
              </w:rPr>
            </w:pPr>
            <w:r>
              <w:rPr>
                <w:rFonts w:cs="Times New Roman"/>
                <w:u w:color="44546A"/>
              </w:rPr>
              <w:t>Guided Notes Due</w:t>
            </w:r>
          </w:p>
        </w:tc>
      </w:tr>
      <w:tr w:rsidR="00AB58B8" w:rsidRPr="00522548" w14:paraId="35BA91EB" w14:textId="77777777" w:rsidTr="00940BC2">
        <w:tc>
          <w:tcPr>
            <w:tcW w:w="1800" w:type="dxa"/>
            <w:shd w:val="clear" w:color="auto" w:fill="auto"/>
          </w:tcPr>
          <w:p w14:paraId="528D2AC6"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0CAED509"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11</w:t>
            </w:r>
          </w:p>
        </w:tc>
        <w:tc>
          <w:tcPr>
            <w:tcW w:w="1890" w:type="dxa"/>
            <w:shd w:val="clear" w:color="auto" w:fill="auto"/>
          </w:tcPr>
          <w:p w14:paraId="2A2F6B59" w14:textId="4100C548" w:rsidR="00AB58B8" w:rsidRPr="00522548" w:rsidRDefault="00755955"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October 26</w:t>
            </w:r>
          </w:p>
        </w:tc>
        <w:tc>
          <w:tcPr>
            <w:tcW w:w="3510" w:type="dxa"/>
            <w:shd w:val="clear" w:color="auto" w:fill="auto"/>
          </w:tcPr>
          <w:p w14:paraId="78360E32"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Hygiene: Grooming &amp; Appearances </w:t>
            </w:r>
          </w:p>
        </w:tc>
        <w:tc>
          <w:tcPr>
            <w:tcW w:w="4230" w:type="dxa"/>
            <w:shd w:val="clear" w:color="auto" w:fill="auto"/>
          </w:tcPr>
          <w:p w14:paraId="4CCB7E56"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r>
      <w:tr w:rsidR="00AB58B8" w:rsidRPr="00522548" w14:paraId="52DE90DA" w14:textId="77777777" w:rsidTr="00940BC2">
        <w:tc>
          <w:tcPr>
            <w:tcW w:w="1800" w:type="dxa"/>
            <w:shd w:val="clear" w:color="auto" w:fill="DCDCDC" w:themeFill="background2" w:themeFillTint="33"/>
          </w:tcPr>
          <w:p w14:paraId="7D8083E0"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465027FA"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12</w:t>
            </w:r>
          </w:p>
        </w:tc>
        <w:tc>
          <w:tcPr>
            <w:tcW w:w="1890" w:type="dxa"/>
            <w:shd w:val="clear" w:color="auto" w:fill="DCDCDC" w:themeFill="background2" w:themeFillTint="33"/>
          </w:tcPr>
          <w:p w14:paraId="0C1A888D" w14:textId="568BDCA5" w:rsidR="00AB58B8" w:rsidRPr="00522548" w:rsidRDefault="00FF68BA"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November 2</w:t>
            </w:r>
          </w:p>
        </w:tc>
        <w:tc>
          <w:tcPr>
            <w:tcW w:w="3510" w:type="dxa"/>
            <w:shd w:val="clear" w:color="auto" w:fill="DCDCDC" w:themeFill="background2" w:themeFillTint="33"/>
          </w:tcPr>
          <w:p w14:paraId="4EE6EECE"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Exploring Values </w:t>
            </w:r>
          </w:p>
          <w:p w14:paraId="70F53DD2" w14:textId="0C643B0B"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Values: Self-Exploration</w:t>
            </w:r>
          </w:p>
        </w:tc>
        <w:tc>
          <w:tcPr>
            <w:tcW w:w="4230" w:type="dxa"/>
            <w:shd w:val="clear" w:color="auto" w:fill="DCDCDC" w:themeFill="background2" w:themeFillTint="33"/>
          </w:tcPr>
          <w:p w14:paraId="71D16334"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Sentence Completion Activity (10 points) </w:t>
            </w:r>
          </w:p>
          <w:p w14:paraId="0B518EC3" w14:textId="08D7C95D"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Guided Notes Due</w:t>
            </w:r>
          </w:p>
        </w:tc>
      </w:tr>
      <w:tr w:rsidR="00AB58B8" w:rsidRPr="00522548" w14:paraId="52797BC3" w14:textId="77777777" w:rsidTr="00940BC2">
        <w:tc>
          <w:tcPr>
            <w:tcW w:w="1800" w:type="dxa"/>
            <w:shd w:val="clear" w:color="auto" w:fill="auto"/>
          </w:tcPr>
          <w:p w14:paraId="13410FFE"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420F5206"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13</w:t>
            </w:r>
          </w:p>
        </w:tc>
        <w:tc>
          <w:tcPr>
            <w:tcW w:w="1890" w:type="dxa"/>
            <w:shd w:val="clear" w:color="auto" w:fill="auto"/>
          </w:tcPr>
          <w:p w14:paraId="60CA8658" w14:textId="1AEB3A21" w:rsidR="00AB58B8" w:rsidRPr="00522548" w:rsidRDefault="00FF68BA"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November 9</w:t>
            </w:r>
          </w:p>
        </w:tc>
        <w:tc>
          <w:tcPr>
            <w:tcW w:w="3510" w:type="dxa"/>
            <w:shd w:val="clear" w:color="auto" w:fill="auto"/>
          </w:tcPr>
          <w:p w14:paraId="7FF55270"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Relationship – Conflict Resolution </w:t>
            </w:r>
          </w:p>
          <w:p w14:paraId="5490D9D3" w14:textId="0168A16E"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Relationships – Small Talk</w:t>
            </w:r>
          </w:p>
        </w:tc>
        <w:tc>
          <w:tcPr>
            <w:tcW w:w="4230" w:type="dxa"/>
            <w:shd w:val="clear" w:color="auto" w:fill="auto"/>
          </w:tcPr>
          <w:p w14:paraId="54015728"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tc>
      </w:tr>
      <w:tr w:rsidR="00AB58B8" w:rsidRPr="00522548" w14:paraId="0A60309E" w14:textId="77777777" w:rsidTr="00940BC2">
        <w:tc>
          <w:tcPr>
            <w:tcW w:w="1800" w:type="dxa"/>
            <w:shd w:val="clear" w:color="auto" w:fill="DCDCDC" w:themeFill="background2" w:themeFillTint="33"/>
          </w:tcPr>
          <w:p w14:paraId="3716CB8F"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p w14:paraId="64DB8DD2" w14:textId="34302C0D"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55DC9C96"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14</w:t>
            </w:r>
          </w:p>
        </w:tc>
        <w:tc>
          <w:tcPr>
            <w:tcW w:w="1890" w:type="dxa"/>
            <w:shd w:val="clear" w:color="auto" w:fill="DCDCDC" w:themeFill="background2" w:themeFillTint="33"/>
          </w:tcPr>
          <w:p w14:paraId="0B700488" w14:textId="188ED2A9" w:rsidR="00AB58B8" w:rsidRPr="00522548" w:rsidRDefault="00FF68BA"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November 16</w:t>
            </w:r>
          </w:p>
        </w:tc>
        <w:tc>
          <w:tcPr>
            <w:tcW w:w="3510" w:type="dxa"/>
            <w:shd w:val="clear" w:color="auto" w:fill="DCDCDC" w:themeFill="background2" w:themeFillTint="33"/>
          </w:tcPr>
          <w:p w14:paraId="636A874F" w14:textId="2E7117CB"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Healthy Habits Plan</w:t>
            </w:r>
          </w:p>
        </w:tc>
        <w:tc>
          <w:tcPr>
            <w:tcW w:w="4230" w:type="dxa"/>
            <w:shd w:val="clear" w:color="auto" w:fill="DCDCDC" w:themeFill="background2" w:themeFillTint="33"/>
          </w:tcPr>
          <w:p w14:paraId="08D5BA7E"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r>
      <w:tr w:rsidR="00AB58B8" w:rsidRPr="00522548" w14:paraId="42863442" w14:textId="77777777" w:rsidTr="00940BC2">
        <w:tc>
          <w:tcPr>
            <w:tcW w:w="1800" w:type="dxa"/>
            <w:shd w:val="clear" w:color="auto" w:fill="auto"/>
          </w:tcPr>
          <w:p w14:paraId="4C7CB0CD"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6697950B"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15</w:t>
            </w:r>
          </w:p>
        </w:tc>
        <w:tc>
          <w:tcPr>
            <w:tcW w:w="1890" w:type="dxa"/>
            <w:shd w:val="clear" w:color="auto" w:fill="auto"/>
          </w:tcPr>
          <w:p w14:paraId="603DA867" w14:textId="4179692A" w:rsidR="00AB58B8" w:rsidRPr="00522548" w:rsidRDefault="00B80D51"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November 30</w:t>
            </w:r>
          </w:p>
        </w:tc>
        <w:tc>
          <w:tcPr>
            <w:tcW w:w="3510" w:type="dxa"/>
            <w:shd w:val="clear" w:color="auto" w:fill="auto"/>
          </w:tcPr>
          <w:p w14:paraId="3872565A" w14:textId="16C37412"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Presentations</w:t>
            </w:r>
          </w:p>
        </w:tc>
        <w:tc>
          <w:tcPr>
            <w:tcW w:w="4230" w:type="dxa"/>
            <w:shd w:val="clear" w:color="auto" w:fill="auto"/>
          </w:tcPr>
          <w:p w14:paraId="3A0338E1"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Healthy Habits Plan Presentation (100 points)</w:t>
            </w:r>
          </w:p>
          <w:p w14:paraId="156799DB" w14:textId="28A9DA12"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Guided Notes Due</w:t>
            </w:r>
          </w:p>
        </w:tc>
      </w:tr>
      <w:tr w:rsidR="00AB58B8" w:rsidRPr="00522548" w14:paraId="6593E455" w14:textId="77777777" w:rsidTr="00940BC2">
        <w:tc>
          <w:tcPr>
            <w:tcW w:w="1800" w:type="dxa"/>
            <w:shd w:val="clear" w:color="auto" w:fill="auto"/>
          </w:tcPr>
          <w:p w14:paraId="318FAFAE" w14:textId="77777777" w:rsidR="00AB58B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890" w:type="dxa"/>
            <w:shd w:val="clear" w:color="auto" w:fill="auto"/>
          </w:tcPr>
          <w:p w14:paraId="705368AB"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3510" w:type="dxa"/>
            <w:shd w:val="clear" w:color="auto" w:fill="auto"/>
          </w:tcPr>
          <w:p w14:paraId="4AE36CBE"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Post Test</w:t>
            </w:r>
          </w:p>
        </w:tc>
        <w:tc>
          <w:tcPr>
            <w:tcW w:w="4230" w:type="dxa"/>
            <w:shd w:val="clear" w:color="auto" w:fill="auto"/>
          </w:tcPr>
          <w:p w14:paraId="11CFA259" w14:textId="77777777" w:rsidR="00AB58B8" w:rsidRPr="00522548" w:rsidRDefault="00AB58B8" w:rsidP="00AB58B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r>
    </w:tbl>
    <w:p w14:paraId="63DD2CBF" w14:textId="370A8722" w:rsidR="00F277CA"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4112AFE7" w14:textId="5DC1A3DF" w:rsidR="00FE5AF9" w:rsidRDefault="00FE5AF9" w:rsidP="00F277CA">
      <w:pPr>
        <w:jc w:val="both"/>
        <w:rPr>
          <w:rFonts w:eastAsia="Times New Roman"/>
          <w:b/>
          <w:bCs/>
          <w:u w:val="single"/>
        </w:rPr>
      </w:pPr>
    </w:p>
    <w:p w14:paraId="7D00DEB7" w14:textId="1373106C" w:rsidR="00F277CA" w:rsidRDefault="00F277CA" w:rsidP="00F277CA">
      <w:pPr>
        <w:jc w:val="both"/>
        <w:rPr>
          <w:rFonts w:eastAsia="Times New Roman"/>
          <w:b/>
          <w:bCs/>
          <w:u w:val="single"/>
        </w:rPr>
      </w:pPr>
      <w:r>
        <w:rPr>
          <w:rFonts w:eastAsia="Times New Roman"/>
          <w:b/>
          <w:bCs/>
          <w:u w:val="single"/>
        </w:rPr>
        <w:lastRenderedPageBreak/>
        <w:t>Assignments &amp; Projects:</w:t>
      </w:r>
    </w:p>
    <w:p w14:paraId="4049C8F7" w14:textId="69AF7B61" w:rsidR="00F277CA" w:rsidRDefault="00F277CA" w:rsidP="00F277CA">
      <w:pPr>
        <w:jc w:val="both"/>
        <w:rPr>
          <w:rFonts w:eastAsia="Times New Roman"/>
          <w:b/>
          <w:bCs/>
          <w:u w:val="single"/>
        </w:rPr>
      </w:pPr>
    </w:p>
    <w:p w14:paraId="0C1D154D" w14:textId="4655B455" w:rsidR="00F277CA" w:rsidRDefault="00F277CA" w:rsidP="00F277CA">
      <w:pPr>
        <w:jc w:val="both"/>
        <w:rPr>
          <w:rFonts w:eastAsia="Times New Roman"/>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053"/>
        <w:gridCol w:w="2053"/>
        <w:gridCol w:w="2053"/>
      </w:tblGrid>
      <w:tr w:rsidR="007147A4" w14:paraId="50046D5E" w14:textId="03F93622" w:rsidTr="00252653">
        <w:trPr>
          <w:trHeight w:val="254"/>
        </w:trPr>
        <w:tc>
          <w:tcPr>
            <w:tcW w:w="2053" w:type="dxa"/>
            <w:shd w:val="clear" w:color="auto" w:fill="B8CCE4" w:themeFill="accent1" w:themeFillTint="66"/>
          </w:tcPr>
          <w:p w14:paraId="478BB531" w14:textId="69734928" w:rsidR="007147A4" w:rsidRPr="00F277CA"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F277CA">
              <w:rPr>
                <w:rFonts w:eastAsia="Times New Roman"/>
                <w:b/>
                <w:bCs/>
              </w:rPr>
              <w:t>Activity</w:t>
            </w:r>
          </w:p>
        </w:tc>
        <w:tc>
          <w:tcPr>
            <w:tcW w:w="2053" w:type="dxa"/>
            <w:shd w:val="clear" w:color="auto" w:fill="B8CCE4" w:themeFill="accent1" w:themeFillTint="66"/>
          </w:tcPr>
          <w:p w14:paraId="55B30645" w14:textId="06CA6910" w:rsidR="007147A4" w:rsidRPr="00F277CA"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F277CA">
              <w:rPr>
                <w:rFonts w:eastAsia="Times New Roman"/>
                <w:b/>
                <w:bCs/>
              </w:rPr>
              <w:t>Points</w:t>
            </w:r>
          </w:p>
        </w:tc>
        <w:tc>
          <w:tcPr>
            <w:tcW w:w="2053" w:type="dxa"/>
            <w:shd w:val="clear" w:color="auto" w:fill="B8CCE4" w:themeFill="accent1" w:themeFillTint="66"/>
          </w:tcPr>
          <w:p w14:paraId="0A9E73F2" w14:textId="6234D7CD" w:rsidR="007147A4" w:rsidRPr="00F277CA"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Pr>
                <w:rFonts w:eastAsia="Times New Roman"/>
                <w:b/>
                <w:bCs/>
              </w:rPr>
              <w:t xml:space="preserve">Grading Scale </w:t>
            </w:r>
          </w:p>
        </w:tc>
      </w:tr>
      <w:tr w:rsidR="007147A4" w14:paraId="6628CD43" w14:textId="7BD2CA3A" w:rsidTr="00252653">
        <w:trPr>
          <w:trHeight w:val="522"/>
        </w:trPr>
        <w:tc>
          <w:tcPr>
            <w:tcW w:w="2053" w:type="dxa"/>
          </w:tcPr>
          <w:p w14:paraId="54E482FE" w14:textId="1E2D4303" w:rsidR="007147A4" w:rsidRDefault="007147A4" w:rsidP="007147A4">
            <w:pPr>
              <w:jc w:val="both"/>
              <w:rPr>
                <w:rFonts w:eastAsia="Times New Roman"/>
              </w:rPr>
            </w:pPr>
            <w:r>
              <w:rPr>
                <w:rFonts w:eastAsia="Times New Roman"/>
              </w:rPr>
              <w:t xml:space="preserve">Strengths Exploration </w:t>
            </w:r>
          </w:p>
        </w:tc>
        <w:tc>
          <w:tcPr>
            <w:tcW w:w="2053" w:type="dxa"/>
          </w:tcPr>
          <w:p w14:paraId="5D822DED" w14:textId="7CE12615" w:rsidR="007147A4"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60</w:t>
            </w:r>
          </w:p>
        </w:tc>
        <w:tc>
          <w:tcPr>
            <w:tcW w:w="2053" w:type="dxa"/>
          </w:tcPr>
          <w:p w14:paraId="211B3BDE"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A</w:t>
            </w:r>
          </w:p>
          <w:p w14:paraId="60A4FF91" w14:textId="41BB128A"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90% - 100%</w:t>
            </w:r>
          </w:p>
        </w:tc>
      </w:tr>
      <w:tr w:rsidR="007147A4" w14:paraId="22718B5E" w14:textId="34ED381D" w:rsidTr="00252653">
        <w:trPr>
          <w:trHeight w:val="522"/>
        </w:trPr>
        <w:tc>
          <w:tcPr>
            <w:tcW w:w="2053" w:type="dxa"/>
          </w:tcPr>
          <w:p w14:paraId="0AFFF155" w14:textId="547FCC6E" w:rsidR="007147A4" w:rsidRDefault="007147A4" w:rsidP="007147A4">
            <w:pPr>
              <w:jc w:val="both"/>
              <w:rPr>
                <w:rFonts w:eastAsia="Times New Roman"/>
              </w:rPr>
            </w:pPr>
            <w:r>
              <w:rPr>
                <w:rFonts w:eastAsia="Times New Roman"/>
              </w:rPr>
              <w:t xml:space="preserve">Self-care Reflection </w:t>
            </w:r>
          </w:p>
        </w:tc>
        <w:tc>
          <w:tcPr>
            <w:tcW w:w="2053" w:type="dxa"/>
          </w:tcPr>
          <w:p w14:paraId="17DA07FF" w14:textId="39752854" w:rsidR="007147A4"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15</w:t>
            </w:r>
          </w:p>
        </w:tc>
        <w:tc>
          <w:tcPr>
            <w:tcW w:w="2053" w:type="dxa"/>
          </w:tcPr>
          <w:p w14:paraId="2AA6B2CB"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B</w:t>
            </w:r>
          </w:p>
          <w:p w14:paraId="0B8E9398" w14:textId="46E6C6C1"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 xml:space="preserve">80% - 89% </w:t>
            </w:r>
          </w:p>
        </w:tc>
      </w:tr>
      <w:tr w:rsidR="007147A4" w14:paraId="33E05BCD" w14:textId="77C0E6A3" w:rsidTr="00252653">
        <w:trPr>
          <w:trHeight w:val="522"/>
        </w:trPr>
        <w:tc>
          <w:tcPr>
            <w:tcW w:w="2053" w:type="dxa"/>
          </w:tcPr>
          <w:p w14:paraId="695B9631" w14:textId="50483755" w:rsidR="007147A4" w:rsidRDefault="007147A4" w:rsidP="007147A4">
            <w:pPr>
              <w:jc w:val="both"/>
              <w:rPr>
                <w:rFonts w:eastAsia="Times New Roman"/>
              </w:rPr>
            </w:pPr>
            <w:r>
              <w:rPr>
                <w:rFonts w:eastAsia="Times New Roman"/>
              </w:rPr>
              <w:t xml:space="preserve">Passive, Aggressive, &amp; Assertive Communication </w:t>
            </w:r>
          </w:p>
        </w:tc>
        <w:tc>
          <w:tcPr>
            <w:tcW w:w="2053" w:type="dxa"/>
          </w:tcPr>
          <w:p w14:paraId="799DC01F" w14:textId="24C651D5" w:rsidR="007147A4"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30</w:t>
            </w:r>
          </w:p>
        </w:tc>
        <w:tc>
          <w:tcPr>
            <w:tcW w:w="2053" w:type="dxa"/>
          </w:tcPr>
          <w:p w14:paraId="47374A94"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C</w:t>
            </w:r>
          </w:p>
          <w:p w14:paraId="3E5CF2CD" w14:textId="3BD13F6B"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70%-79%</w:t>
            </w:r>
          </w:p>
        </w:tc>
      </w:tr>
      <w:tr w:rsidR="007147A4" w14:paraId="6E393FFA" w14:textId="0EDB786B" w:rsidTr="00252653">
        <w:trPr>
          <w:trHeight w:val="522"/>
        </w:trPr>
        <w:tc>
          <w:tcPr>
            <w:tcW w:w="2053" w:type="dxa"/>
          </w:tcPr>
          <w:p w14:paraId="1101988D" w14:textId="1BEF9E4E" w:rsidR="007147A4" w:rsidRDefault="007147A4" w:rsidP="007147A4">
            <w:pPr>
              <w:jc w:val="both"/>
              <w:rPr>
                <w:rFonts w:eastAsia="Times New Roman"/>
              </w:rPr>
            </w:pPr>
            <w:r>
              <w:rPr>
                <w:rFonts w:eastAsia="Times New Roman"/>
              </w:rPr>
              <w:t xml:space="preserve">Time Management Plan </w:t>
            </w:r>
          </w:p>
        </w:tc>
        <w:tc>
          <w:tcPr>
            <w:tcW w:w="2053" w:type="dxa"/>
          </w:tcPr>
          <w:p w14:paraId="05461FA9" w14:textId="4DF57A88" w:rsidR="007147A4"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25</w:t>
            </w:r>
          </w:p>
        </w:tc>
        <w:tc>
          <w:tcPr>
            <w:tcW w:w="2053" w:type="dxa"/>
          </w:tcPr>
          <w:p w14:paraId="1FE9365A"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 xml:space="preserve">D </w:t>
            </w:r>
          </w:p>
          <w:p w14:paraId="14A76176" w14:textId="3BC47AEA"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60%-69%</w:t>
            </w:r>
          </w:p>
        </w:tc>
      </w:tr>
      <w:tr w:rsidR="007147A4" w14:paraId="2A379016" w14:textId="7452B55E" w:rsidTr="00252653">
        <w:trPr>
          <w:trHeight w:val="254"/>
        </w:trPr>
        <w:tc>
          <w:tcPr>
            <w:tcW w:w="2053" w:type="dxa"/>
          </w:tcPr>
          <w:p w14:paraId="155AE148" w14:textId="0B4AB665" w:rsidR="007147A4"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Healthy Habits Plan</w:t>
            </w:r>
          </w:p>
        </w:tc>
        <w:tc>
          <w:tcPr>
            <w:tcW w:w="2053" w:type="dxa"/>
          </w:tcPr>
          <w:p w14:paraId="5A813769" w14:textId="303C2234" w:rsidR="007147A4" w:rsidRDefault="007147A4"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100</w:t>
            </w:r>
          </w:p>
        </w:tc>
        <w:tc>
          <w:tcPr>
            <w:tcW w:w="2053" w:type="dxa"/>
          </w:tcPr>
          <w:p w14:paraId="5351CAA1" w14:textId="77777777" w:rsidR="007147A4"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F</w:t>
            </w:r>
          </w:p>
          <w:p w14:paraId="2404DE9F" w14:textId="6F4BB46D" w:rsidR="005A41AD" w:rsidRDefault="005A41AD"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 xml:space="preserve">59% and below </w:t>
            </w:r>
          </w:p>
        </w:tc>
      </w:tr>
      <w:tr w:rsidR="00252653" w14:paraId="0289AAB7" w14:textId="69DD3CD2" w:rsidTr="00252653">
        <w:trPr>
          <w:trHeight w:val="254"/>
        </w:trPr>
        <w:tc>
          <w:tcPr>
            <w:tcW w:w="2053" w:type="dxa"/>
          </w:tcPr>
          <w:p w14:paraId="46578052" w14:textId="58B4C106"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 xml:space="preserve">Application Activities </w:t>
            </w:r>
          </w:p>
        </w:tc>
        <w:tc>
          <w:tcPr>
            <w:tcW w:w="2053" w:type="dxa"/>
          </w:tcPr>
          <w:p w14:paraId="25E2A2BB" w14:textId="7C410CD6"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40</w:t>
            </w:r>
          </w:p>
        </w:tc>
        <w:tc>
          <w:tcPr>
            <w:tcW w:w="2053" w:type="dxa"/>
            <w:vMerge w:val="restart"/>
            <w:shd w:val="clear" w:color="auto" w:fill="000000" w:themeFill="text1"/>
          </w:tcPr>
          <w:p w14:paraId="677333EE"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r w:rsidR="00252653" w14:paraId="7A9C4FA5" w14:textId="499C2407" w:rsidTr="00252653">
        <w:trPr>
          <w:trHeight w:val="254"/>
        </w:trPr>
        <w:tc>
          <w:tcPr>
            <w:tcW w:w="2053" w:type="dxa"/>
          </w:tcPr>
          <w:p w14:paraId="6EDBF2E5" w14:textId="23F85F7F"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 xml:space="preserve">Sentence Completion </w:t>
            </w:r>
          </w:p>
        </w:tc>
        <w:tc>
          <w:tcPr>
            <w:tcW w:w="2053" w:type="dxa"/>
          </w:tcPr>
          <w:p w14:paraId="07023448" w14:textId="2CDCED4E"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w:t>
            </w:r>
          </w:p>
        </w:tc>
        <w:tc>
          <w:tcPr>
            <w:tcW w:w="2053" w:type="dxa"/>
            <w:vMerge/>
            <w:shd w:val="clear" w:color="auto" w:fill="000000" w:themeFill="text1"/>
          </w:tcPr>
          <w:p w14:paraId="061EEFF9"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r w:rsidR="00252653" w14:paraId="4B47AACA" w14:textId="6BE8C53F" w:rsidTr="00252653">
        <w:trPr>
          <w:trHeight w:val="254"/>
        </w:trPr>
        <w:tc>
          <w:tcPr>
            <w:tcW w:w="2053" w:type="dxa"/>
          </w:tcPr>
          <w:p w14:paraId="7666EC98" w14:textId="5511A636"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 xml:space="preserve">Guided Notes </w:t>
            </w:r>
          </w:p>
        </w:tc>
        <w:tc>
          <w:tcPr>
            <w:tcW w:w="2053" w:type="dxa"/>
          </w:tcPr>
          <w:p w14:paraId="658F7350" w14:textId="5B20C42B"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100</w:t>
            </w:r>
          </w:p>
        </w:tc>
        <w:tc>
          <w:tcPr>
            <w:tcW w:w="2053" w:type="dxa"/>
            <w:vMerge/>
            <w:shd w:val="clear" w:color="auto" w:fill="000000" w:themeFill="text1"/>
          </w:tcPr>
          <w:p w14:paraId="5BE3FF04"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r w:rsidR="00252653" w14:paraId="729AABFC" w14:textId="54BB237B" w:rsidTr="00252653">
        <w:trPr>
          <w:trHeight w:val="254"/>
        </w:trPr>
        <w:tc>
          <w:tcPr>
            <w:tcW w:w="2053" w:type="dxa"/>
          </w:tcPr>
          <w:p w14:paraId="176FE259"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
        </w:tc>
        <w:tc>
          <w:tcPr>
            <w:tcW w:w="2053" w:type="dxa"/>
          </w:tcPr>
          <w:p w14:paraId="3A4B3771"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
        </w:tc>
        <w:tc>
          <w:tcPr>
            <w:tcW w:w="2053" w:type="dxa"/>
            <w:vMerge/>
            <w:shd w:val="clear" w:color="auto" w:fill="000000" w:themeFill="text1"/>
          </w:tcPr>
          <w:p w14:paraId="2A4CF629"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p>
        </w:tc>
      </w:tr>
      <w:tr w:rsidR="00252653" w14:paraId="05141E3F" w14:textId="658C3984" w:rsidTr="00252653">
        <w:trPr>
          <w:trHeight w:val="254"/>
        </w:trPr>
        <w:tc>
          <w:tcPr>
            <w:tcW w:w="2053" w:type="dxa"/>
            <w:shd w:val="clear" w:color="auto" w:fill="B8CCE4" w:themeFill="accent1" w:themeFillTint="66"/>
          </w:tcPr>
          <w:p w14:paraId="32C4DCC2" w14:textId="469B3434"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Total Possible:</w:t>
            </w:r>
          </w:p>
        </w:tc>
        <w:tc>
          <w:tcPr>
            <w:tcW w:w="2053" w:type="dxa"/>
            <w:shd w:val="clear" w:color="auto" w:fill="B8CCE4" w:themeFill="accent1" w:themeFillTint="66"/>
          </w:tcPr>
          <w:p w14:paraId="4555BBD8" w14:textId="6A8B0F82"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380</w:t>
            </w:r>
          </w:p>
        </w:tc>
        <w:tc>
          <w:tcPr>
            <w:tcW w:w="2053" w:type="dxa"/>
            <w:vMerge/>
            <w:shd w:val="clear" w:color="auto" w:fill="000000" w:themeFill="text1"/>
          </w:tcPr>
          <w:p w14:paraId="4F8766C0" w14:textId="77777777" w:rsidR="00252653" w:rsidRDefault="00252653" w:rsidP="007147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bl>
    <w:p w14:paraId="13B4C714" w14:textId="522E2CDF" w:rsidR="00F277CA" w:rsidRPr="00F277CA" w:rsidRDefault="007147A4" w:rsidP="00F277CA">
      <w:pPr>
        <w:jc w:val="both"/>
        <w:rPr>
          <w:rFonts w:eastAsia="Times New Roman"/>
        </w:rPr>
      </w:pPr>
      <w:r>
        <w:rPr>
          <w:rFonts w:eastAsia="Times New Roman"/>
        </w:rPr>
        <w:br w:type="textWrapping" w:clear="all"/>
      </w:r>
    </w:p>
    <w:p w14:paraId="5F1AC6BB" w14:textId="0D72354D" w:rsidR="00F277CA" w:rsidRPr="00252653" w:rsidRDefault="005A41AD" w:rsidP="00F277CA">
      <w:pPr>
        <w:jc w:val="both"/>
        <w:rPr>
          <w:rFonts w:eastAsia="Times New Roman"/>
        </w:rPr>
      </w:pPr>
      <w:r w:rsidRPr="00252653">
        <w:rPr>
          <w:rFonts w:eastAsia="Times New Roman"/>
          <w:b/>
          <w:bCs/>
        </w:rPr>
        <w:t xml:space="preserve">Strengths Exploration: </w:t>
      </w:r>
      <w:r w:rsidRPr="00252653">
        <w:rPr>
          <w:color w:val="000000"/>
          <w:shd w:val="clear" w:color="auto" w:fill="FDFDFD"/>
        </w:rPr>
        <w:t>Using the </w:t>
      </w:r>
      <w:r w:rsidRPr="00252653">
        <w:rPr>
          <w:rStyle w:val="bold"/>
          <w:b/>
          <w:bCs/>
          <w:color w:val="000000"/>
          <w:bdr w:val="none" w:sz="0" w:space="0" w:color="auto" w:frame="1"/>
          <w:shd w:val="clear" w:color="auto" w:fill="FDFDFD"/>
        </w:rPr>
        <w:t>Strengths Exploration</w:t>
      </w:r>
      <w:r w:rsidRPr="00252653">
        <w:rPr>
          <w:color w:val="000000"/>
          <w:shd w:val="clear" w:color="auto" w:fill="FDFDFD"/>
        </w:rPr>
        <w:t> worksheet, students will identify their strengths, and then explore their roles in different areas of life (relationships, professional life, and personal fulfillment). Students will think about ways in which they currently use their strengths, along with new ways they could begin using them.</w:t>
      </w:r>
    </w:p>
    <w:p w14:paraId="1C5B0DD0" w14:textId="77777777" w:rsidR="005A41AD" w:rsidRPr="00252653" w:rsidRDefault="005A41AD" w:rsidP="00F277CA">
      <w:pPr>
        <w:jc w:val="both"/>
        <w:rPr>
          <w:rFonts w:eastAsia="Times New Roman"/>
          <w:b/>
          <w:bCs/>
        </w:rPr>
      </w:pPr>
    </w:p>
    <w:p w14:paraId="13EFB374" w14:textId="4C937A45" w:rsidR="005A41AD" w:rsidRPr="00252653" w:rsidRDefault="005A41AD" w:rsidP="00F277CA">
      <w:pPr>
        <w:jc w:val="both"/>
        <w:rPr>
          <w:rFonts w:eastAsia="Times New Roman"/>
          <w:b/>
          <w:bCs/>
        </w:rPr>
      </w:pPr>
      <w:r w:rsidRPr="00252653">
        <w:rPr>
          <w:rFonts w:eastAsia="Times New Roman"/>
          <w:b/>
          <w:bCs/>
        </w:rPr>
        <w:t xml:space="preserve">Self-care Reflection: </w:t>
      </w:r>
      <w:r w:rsidRPr="00252653">
        <w:rPr>
          <w:color w:val="000000"/>
          <w:shd w:val="clear" w:color="auto" w:fill="FDFDFD"/>
        </w:rPr>
        <w:t>The </w:t>
      </w:r>
      <w:r w:rsidRPr="00252653">
        <w:rPr>
          <w:rStyle w:val="bold"/>
          <w:b/>
          <w:bCs/>
          <w:color w:val="000000"/>
          <w:bdr w:val="none" w:sz="0" w:space="0" w:color="auto" w:frame="1"/>
          <w:shd w:val="clear" w:color="auto" w:fill="FDFDFD"/>
        </w:rPr>
        <w:t xml:space="preserve">Self-Care Reflection </w:t>
      </w:r>
      <w:r w:rsidRPr="00252653">
        <w:rPr>
          <w:color w:val="000000"/>
          <w:shd w:val="clear" w:color="auto" w:fill="FDFDFD"/>
        </w:rPr>
        <w:t>asks students to think about how frequently, or how well, they are performing various self-care activities. Activities are divided into five categories: physical, emotional, social, spiritual, and professional. This reflection is designed to help students reflect on their current self-care practices, recognize areas where they could improve, and generate ideas for new self-care activities they would enjoy.</w:t>
      </w:r>
    </w:p>
    <w:p w14:paraId="120A439F" w14:textId="77777777" w:rsidR="005A41AD" w:rsidRPr="00252653" w:rsidRDefault="005A41AD" w:rsidP="00F277CA">
      <w:pPr>
        <w:jc w:val="both"/>
        <w:rPr>
          <w:rFonts w:eastAsia="Times New Roman"/>
          <w:b/>
          <w:bCs/>
        </w:rPr>
      </w:pPr>
    </w:p>
    <w:p w14:paraId="4C5E0219" w14:textId="00F54113" w:rsidR="005A41AD" w:rsidRPr="00252653" w:rsidRDefault="005A41AD" w:rsidP="00F277CA">
      <w:pPr>
        <w:jc w:val="both"/>
        <w:rPr>
          <w:color w:val="000000"/>
          <w:shd w:val="clear" w:color="auto" w:fill="FDFDFD"/>
        </w:rPr>
      </w:pPr>
      <w:r w:rsidRPr="00252653">
        <w:rPr>
          <w:rFonts w:eastAsia="Times New Roman"/>
          <w:b/>
          <w:bCs/>
        </w:rPr>
        <w:t>Passive, Aggressive, &amp; Assertive Communication:</w:t>
      </w:r>
      <w:r w:rsidRPr="00252653">
        <w:rPr>
          <w:color w:val="000000"/>
          <w:shd w:val="clear" w:color="auto" w:fill="FDFDFD"/>
        </w:rPr>
        <w:t xml:space="preserve"> The </w:t>
      </w:r>
      <w:r w:rsidRPr="00252653">
        <w:rPr>
          <w:rStyle w:val="bold"/>
          <w:b/>
          <w:bCs/>
          <w:color w:val="000000"/>
          <w:bdr w:val="none" w:sz="0" w:space="0" w:color="auto" w:frame="1"/>
          <w:shd w:val="clear" w:color="auto" w:fill="FDFDFD"/>
        </w:rPr>
        <w:t>Passive, Aggressive, and Assertive Communication</w:t>
      </w:r>
      <w:r w:rsidRPr="00252653">
        <w:rPr>
          <w:color w:val="000000"/>
          <w:shd w:val="clear" w:color="auto" w:fill="FDFDFD"/>
        </w:rPr>
        <w:t xml:space="preserve"> worksheet gives an overview of each communication style, along with tips to help students recognize each one. </w:t>
      </w:r>
    </w:p>
    <w:p w14:paraId="296DCF10" w14:textId="77777777" w:rsidR="005A41AD" w:rsidRPr="00252653" w:rsidRDefault="005A41AD" w:rsidP="00F277CA">
      <w:pPr>
        <w:jc w:val="both"/>
        <w:rPr>
          <w:rFonts w:eastAsia="Times New Roman"/>
          <w:b/>
          <w:bCs/>
        </w:rPr>
      </w:pPr>
    </w:p>
    <w:p w14:paraId="7BBA9A8B" w14:textId="43296763" w:rsidR="005A41AD" w:rsidRPr="00252653" w:rsidRDefault="005A41AD" w:rsidP="00F277CA">
      <w:pPr>
        <w:jc w:val="both"/>
        <w:rPr>
          <w:rFonts w:eastAsia="Times New Roman"/>
        </w:rPr>
      </w:pPr>
      <w:r w:rsidRPr="00252653">
        <w:rPr>
          <w:rFonts w:eastAsia="Times New Roman"/>
          <w:b/>
          <w:bCs/>
        </w:rPr>
        <w:t>Time Management Plan</w:t>
      </w:r>
      <w:r w:rsidR="00252653" w:rsidRPr="00252653">
        <w:rPr>
          <w:rFonts w:eastAsia="Times New Roman"/>
          <w:b/>
          <w:bCs/>
        </w:rPr>
        <w:t xml:space="preserve">: </w:t>
      </w:r>
      <w:r w:rsidR="00252653" w:rsidRPr="00252653">
        <w:rPr>
          <w:rFonts w:eastAsia="Times New Roman"/>
        </w:rPr>
        <w:t>Students will detail how long they spend on specific activities over the course of a week (7 days). Students will analyze their daily activities, then work to improve identified areas to increase productivity and efficiency.</w:t>
      </w:r>
      <w:r w:rsidR="00252653">
        <w:rPr>
          <w:rFonts w:eastAsia="Times New Roman"/>
        </w:rPr>
        <w:t xml:space="preserve"> </w:t>
      </w:r>
    </w:p>
    <w:p w14:paraId="01FCBA68" w14:textId="77777777" w:rsidR="005A41AD" w:rsidRPr="00252653" w:rsidRDefault="005A41AD" w:rsidP="00F277CA">
      <w:pPr>
        <w:jc w:val="both"/>
        <w:rPr>
          <w:rFonts w:eastAsia="Times New Roman"/>
          <w:b/>
          <w:bCs/>
        </w:rPr>
      </w:pPr>
    </w:p>
    <w:p w14:paraId="66983064" w14:textId="02F910FD" w:rsidR="005A41AD" w:rsidRPr="00AE2EA4" w:rsidRDefault="005A41AD" w:rsidP="00F277CA">
      <w:pPr>
        <w:jc w:val="both"/>
        <w:rPr>
          <w:rFonts w:eastAsia="Times New Roman"/>
        </w:rPr>
      </w:pPr>
      <w:r w:rsidRPr="00AE2EA4">
        <w:rPr>
          <w:rFonts w:eastAsia="Times New Roman"/>
          <w:b/>
          <w:bCs/>
        </w:rPr>
        <w:t xml:space="preserve">Healthy Habits Plan: </w:t>
      </w:r>
      <w:r w:rsidRPr="00AE2EA4">
        <w:rPr>
          <w:rFonts w:eastAsia="Times New Roman"/>
        </w:rPr>
        <w:t xml:space="preserve">After learning about healthy habits and reflecting on students’ current habits, each student will develop a healthy habit plan. They will reflect and evaluate their current habits and detail how they will start participating in health habits. Students will create presentations to present their healthy habit plan to the class. </w:t>
      </w:r>
    </w:p>
    <w:p w14:paraId="5047F02B" w14:textId="77777777" w:rsidR="005A41AD" w:rsidRPr="00AE2EA4" w:rsidRDefault="005A41AD" w:rsidP="00F277CA">
      <w:pPr>
        <w:jc w:val="both"/>
        <w:rPr>
          <w:rFonts w:eastAsia="Times New Roman"/>
          <w:b/>
          <w:bCs/>
        </w:rPr>
      </w:pPr>
    </w:p>
    <w:p w14:paraId="1782679F" w14:textId="3A37C62A" w:rsidR="00AE2EA4" w:rsidRPr="00AE2EA4" w:rsidRDefault="005A41AD" w:rsidP="00AE2EA4">
      <w:pPr>
        <w:pStyle w:val="paragraph"/>
        <w:spacing w:before="0" w:beforeAutospacing="0" w:after="0" w:afterAutospacing="0"/>
        <w:jc w:val="both"/>
        <w:textAlignment w:val="baseline"/>
        <w:rPr>
          <w:sz w:val="22"/>
          <w:szCs w:val="22"/>
        </w:rPr>
      </w:pPr>
      <w:r w:rsidRPr="00AE2EA4">
        <w:rPr>
          <w:b/>
          <w:bCs/>
        </w:rPr>
        <w:lastRenderedPageBreak/>
        <w:t xml:space="preserve">Application Activities: </w:t>
      </w:r>
      <w:r w:rsidR="00AE2EA4" w:rsidRPr="00AE2EA4">
        <w:rPr>
          <w:rStyle w:val="normaltextrun"/>
        </w:rPr>
        <w:t>Students will complete various application activities. These activities will include hands-on activities that directly relate to the weeks’ topic. Application activities will provide an assessment for the students’ newly learned skills. </w:t>
      </w:r>
      <w:r w:rsidR="00AE2EA4" w:rsidRPr="00AE2EA4">
        <w:rPr>
          <w:rStyle w:val="eop"/>
          <w:sz w:val="22"/>
          <w:szCs w:val="22"/>
        </w:rPr>
        <w:t> </w:t>
      </w:r>
    </w:p>
    <w:p w14:paraId="35863351" w14:textId="08BA1294" w:rsidR="005A41AD" w:rsidRPr="00AE2EA4" w:rsidRDefault="00AE2EA4" w:rsidP="00AE2EA4">
      <w:pPr>
        <w:pStyle w:val="paragraph"/>
        <w:spacing w:before="0" w:beforeAutospacing="0" w:after="0" w:afterAutospacing="0"/>
        <w:ind w:left="360"/>
        <w:jc w:val="both"/>
        <w:textAlignment w:val="baseline"/>
        <w:rPr>
          <w:b/>
          <w:bCs/>
        </w:rPr>
      </w:pPr>
      <w:r w:rsidRPr="00AE2EA4">
        <w:rPr>
          <w:rStyle w:val="eop"/>
          <w:rFonts w:ascii="Calibri" w:hAnsi="Calibri" w:cs="Calibri"/>
          <w:sz w:val="22"/>
          <w:szCs w:val="22"/>
        </w:rPr>
        <w:t> </w:t>
      </w:r>
    </w:p>
    <w:p w14:paraId="3FABD10B" w14:textId="108352D3" w:rsidR="005A41AD" w:rsidRPr="00AE2EA4" w:rsidRDefault="005A41AD" w:rsidP="00F277CA">
      <w:pPr>
        <w:jc w:val="both"/>
        <w:rPr>
          <w:rFonts w:eastAsia="Times New Roman"/>
        </w:rPr>
      </w:pPr>
      <w:r w:rsidRPr="00AE2EA4">
        <w:rPr>
          <w:rFonts w:eastAsia="Times New Roman"/>
          <w:b/>
          <w:bCs/>
        </w:rPr>
        <w:t xml:space="preserve">Sentence Completion: </w:t>
      </w:r>
      <w:r w:rsidRPr="00AE2EA4">
        <w:rPr>
          <w:rFonts w:eastAsia="Times New Roman"/>
        </w:rPr>
        <w:t xml:space="preserve">This activity helps students identify their own positive traits and accomplishments and reflect on each. </w:t>
      </w:r>
    </w:p>
    <w:p w14:paraId="15D3042C" w14:textId="77777777" w:rsidR="005A41AD" w:rsidRPr="00252653" w:rsidRDefault="005A41AD" w:rsidP="00F277CA">
      <w:pPr>
        <w:jc w:val="both"/>
        <w:rPr>
          <w:rFonts w:eastAsia="Times New Roman"/>
          <w:b/>
          <w:bCs/>
        </w:rPr>
      </w:pPr>
    </w:p>
    <w:p w14:paraId="5CA4360D" w14:textId="64B2C2B0" w:rsidR="005A41AD" w:rsidRPr="00252653" w:rsidRDefault="005A41AD" w:rsidP="00F277CA">
      <w:pPr>
        <w:jc w:val="both"/>
        <w:rPr>
          <w:rFonts w:eastAsia="Times New Roman"/>
        </w:rPr>
      </w:pPr>
      <w:r w:rsidRPr="00252653">
        <w:rPr>
          <w:rFonts w:eastAsia="Times New Roman"/>
          <w:b/>
          <w:bCs/>
        </w:rPr>
        <w:t xml:space="preserve">Guided Notes: </w:t>
      </w:r>
      <w:r w:rsidRPr="00252653">
        <w:rPr>
          <w:rFonts w:eastAsia="Times New Roman"/>
        </w:rPr>
        <w:t xml:space="preserve">Students will complete guided notes during classes to actively engage them, require responses during lecture, improve the accuracy and efficiency of students’ notetaking, and increase students’ retention of course content. </w:t>
      </w:r>
    </w:p>
    <w:p w14:paraId="36258186" w14:textId="77777777" w:rsidR="00F277CA" w:rsidRPr="00252653" w:rsidRDefault="00F277CA" w:rsidP="00F277CA">
      <w:pPr>
        <w:jc w:val="both"/>
        <w:rPr>
          <w:rFonts w:eastAsia="Times New Roman"/>
        </w:rPr>
      </w:pPr>
    </w:p>
    <w:p w14:paraId="65C00651" w14:textId="77777777" w:rsidR="00F277CA" w:rsidRPr="00FE5AF9" w:rsidRDefault="00F277CA" w:rsidP="00F277CA">
      <w:pPr>
        <w:jc w:val="both"/>
        <w:rPr>
          <w:rFonts w:eastAsia="Times New Roman"/>
          <w:b/>
        </w:rPr>
      </w:pPr>
    </w:p>
    <w:p w14:paraId="04F31926" w14:textId="77777777" w:rsidR="00FE5AF9" w:rsidRP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FE5AF9">
        <w:rPr>
          <w:rFonts w:eastAsia="Times New Roman"/>
          <w:b/>
          <w:bCs/>
          <w:u w:val="single"/>
        </w:rPr>
        <w:t xml:space="preserve">Class Policy Statements. </w:t>
      </w:r>
    </w:p>
    <w:p w14:paraId="2D26A434" w14:textId="77777777" w:rsidR="00FE5AF9" w:rsidRPr="00FE5AF9" w:rsidRDefault="00FE5AF9" w:rsidP="00FE5AF9">
      <w:pPr>
        <w:jc w:val="both"/>
        <w:rPr>
          <w:rFonts w:eastAsia="Times New Roman"/>
        </w:rPr>
      </w:pPr>
    </w:p>
    <w:p w14:paraId="3E762865" w14:textId="77777777" w:rsidR="00FE5AF9" w:rsidRPr="00FE5AF9" w:rsidRDefault="00FE5AF9" w:rsidP="00FE5AF9">
      <w:pPr>
        <w:ind w:left="360"/>
        <w:jc w:val="both"/>
        <w:rPr>
          <w:rFonts w:eastAsia="Times New Roman"/>
        </w:rPr>
      </w:pPr>
      <w:r w:rsidRPr="00FE5AF9">
        <w:rPr>
          <w:rFonts w:eastAsia="Times New Roman"/>
          <w:b/>
        </w:rPr>
        <w:t xml:space="preserve">Excused Absences. </w:t>
      </w:r>
      <w:r w:rsidRPr="00FE5AF9">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55F88BCC" w14:textId="77777777" w:rsidR="00FE5AF9" w:rsidRPr="00FE5AF9" w:rsidRDefault="00000000" w:rsidP="00FE5AF9">
      <w:pPr>
        <w:ind w:left="360"/>
        <w:jc w:val="both"/>
        <w:rPr>
          <w:rFonts w:eastAsia="Times New Roman"/>
        </w:rPr>
      </w:pPr>
      <w:hyperlink r:id="rId10" w:history="1">
        <w:r w:rsidR="00FE5AF9" w:rsidRPr="00FE5AF9">
          <w:rPr>
            <w:rFonts w:eastAsia="Times New Roman"/>
            <w:u w:val="single"/>
          </w:rPr>
          <w:t>http://www.auburn.edu/student_info/student_policies/</w:t>
        </w:r>
      </w:hyperlink>
      <w:r w:rsidR="00FE5AF9" w:rsidRPr="00FE5AF9">
        <w:rPr>
          <w:rFonts w:eastAsia="Times New Roman"/>
        </w:rPr>
        <w:t>.</w:t>
      </w:r>
    </w:p>
    <w:p w14:paraId="3B17FA89" w14:textId="77777777" w:rsidR="00FE5AF9" w:rsidRPr="00FE5AF9" w:rsidRDefault="00FE5AF9" w:rsidP="00FE5AF9">
      <w:pPr>
        <w:ind w:left="360"/>
        <w:jc w:val="both"/>
        <w:rPr>
          <w:rFonts w:eastAsia="Times New Roman"/>
        </w:rPr>
      </w:pPr>
    </w:p>
    <w:p w14:paraId="21F3230D" w14:textId="77777777" w:rsidR="00FE5AF9" w:rsidRPr="00FE5AF9" w:rsidRDefault="00FE5AF9" w:rsidP="00FE5AF9">
      <w:pPr>
        <w:ind w:left="360"/>
        <w:jc w:val="both"/>
        <w:rPr>
          <w:rFonts w:eastAsia="Times New Roman"/>
        </w:rPr>
      </w:pPr>
      <w:r w:rsidRPr="00FE5AF9">
        <w:rPr>
          <w:rFonts w:eastAsia="Times New Roman"/>
          <w:b/>
        </w:rPr>
        <w:t>Make-up Policy.</w:t>
      </w:r>
      <w:r w:rsidRPr="00FE5AF9">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FE5AF9" w:rsidRDefault="00FE5AF9" w:rsidP="00FE5AF9">
      <w:pPr>
        <w:ind w:left="360"/>
        <w:jc w:val="both"/>
        <w:rPr>
          <w:rFonts w:eastAsia="Times New Roman"/>
          <w:b/>
        </w:rPr>
      </w:pPr>
    </w:p>
    <w:p w14:paraId="657CD485" w14:textId="77777777" w:rsidR="00FE5AF9" w:rsidRPr="00FE5AF9" w:rsidRDefault="00FE5AF9" w:rsidP="00FE5AF9">
      <w:pPr>
        <w:ind w:left="360"/>
        <w:jc w:val="both"/>
        <w:rPr>
          <w:rFonts w:eastAsia="Times New Roman"/>
        </w:rPr>
      </w:pPr>
      <w:r w:rsidRPr="00FE5AF9">
        <w:rPr>
          <w:rFonts w:eastAsia="Times New Roman"/>
          <w:b/>
        </w:rPr>
        <w:t xml:space="preserve">Auburn University Policy on Classroom Behavior. </w:t>
      </w:r>
      <w:r w:rsidRPr="00FE5AF9">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FE5AF9" w:rsidRDefault="00FE5AF9" w:rsidP="00FE5AF9">
      <w:pPr>
        <w:ind w:left="360"/>
        <w:rPr>
          <w:rFonts w:eastAsia="Times New Roman"/>
        </w:rPr>
      </w:pPr>
      <w:r w:rsidRPr="00FE5AF9">
        <w:rPr>
          <w:rFonts w:eastAsia="Times New Roman"/>
        </w:rPr>
        <w:t xml:space="preserve">See Student Policy eHandbook, </w:t>
      </w:r>
      <w:hyperlink r:id="rId11" w:history="1">
        <w:r w:rsidRPr="00FE5AF9">
          <w:rPr>
            <w:rFonts w:eastAsia="Times New Roman"/>
            <w:u w:val="single"/>
          </w:rPr>
          <w:t>https://sites.auburn.edu/admin/universitypolicies/Policies/PolicyonClassroomBehavior.pdf</w:t>
        </w:r>
      </w:hyperlink>
      <w:r w:rsidRPr="00FE5AF9">
        <w:rPr>
          <w:rFonts w:eastAsia="Times New Roman"/>
        </w:rPr>
        <w:t xml:space="preserve">.       </w:t>
      </w:r>
    </w:p>
    <w:p w14:paraId="5A4B4882" w14:textId="77777777" w:rsidR="00FE5AF9" w:rsidRPr="00FE5AF9" w:rsidRDefault="00FE5AF9" w:rsidP="00FE5AF9">
      <w:pPr>
        <w:ind w:left="360"/>
        <w:jc w:val="both"/>
        <w:rPr>
          <w:rFonts w:eastAsia="Times New Roman"/>
          <w:b/>
        </w:rPr>
      </w:pPr>
    </w:p>
    <w:p w14:paraId="15298A1B" w14:textId="77777777" w:rsidR="00FE5AF9" w:rsidRPr="00FE5AF9" w:rsidRDefault="00FE5AF9" w:rsidP="00FE5AF9">
      <w:pPr>
        <w:ind w:left="360"/>
        <w:jc w:val="both"/>
        <w:rPr>
          <w:rFonts w:eastAsia="Times New Roman"/>
        </w:rPr>
      </w:pPr>
      <w:r w:rsidRPr="00FE5AF9">
        <w:rPr>
          <w:rFonts w:eastAsia="Times New Roman"/>
          <w:b/>
        </w:rPr>
        <w:lastRenderedPageBreak/>
        <w:t xml:space="preserve">Academic Honesty Code: </w:t>
      </w:r>
      <w:r w:rsidRPr="00FE5AF9">
        <w:rPr>
          <w:rFonts w:eastAsia="Times New Roman"/>
        </w:rPr>
        <w:t xml:space="preserve">All portions of the Auburn University student academic honesty code (Title XII </w:t>
      </w:r>
      <w:hyperlink r:id="rId12" w:history="1">
        <w:r w:rsidRPr="00FE5AF9">
          <w:rPr>
            <w:rFonts w:eastAsia="Times New Roman"/>
            <w:u w:val="single"/>
          </w:rPr>
          <w:t>https://sites.auburn.edu/admin/universitypolicies/Policies/AcademicHonestyCode.pdf</w:t>
        </w:r>
      </w:hyperlink>
      <w:r w:rsidRPr="00FE5AF9">
        <w:rPr>
          <w:rFonts w:eastAsia="Times New Roman"/>
        </w:rPr>
        <w:t xml:space="preserve">) found in the </w:t>
      </w:r>
      <w:r w:rsidRPr="00FE5AF9">
        <w:rPr>
          <w:rFonts w:eastAsia="Times New Roman"/>
          <w:i/>
        </w:rPr>
        <w:t xml:space="preserve">Student Policy eHandbook </w:t>
      </w:r>
      <w:r w:rsidRPr="00FE5AF9">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FE5AF9" w:rsidRDefault="00FE5AF9" w:rsidP="00FE5AF9">
      <w:pPr>
        <w:ind w:left="360"/>
        <w:jc w:val="both"/>
        <w:rPr>
          <w:rFonts w:eastAsia="Times New Roman"/>
          <w:b/>
        </w:rPr>
      </w:pPr>
    </w:p>
    <w:p w14:paraId="2F001169" w14:textId="77777777" w:rsidR="00FE5AF9" w:rsidRPr="00FE5AF9" w:rsidRDefault="00FE5AF9" w:rsidP="00FE5AF9">
      <w:pPr>
        <w:ind w:left="360"/>
        <w:jc w:val="both"/>
        <w:rPr>
          <w:rFonts w:eastAsia="Times New Roman"/>
        </w:rPr>
      </w:pPr>
      <w:r w:rsidRPr="00FE5AF9">
        <w:rPr>
          <w:rFonts w:eastAsia="Times New Roman"/>
          <w:b/>
          <w:bCs/>
        </w:rPr>
        <w:t xml:space="preserve">Assignments. </w:t>
      </w:r>
      <w:r w:rsidRPr="00FE5AF9">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FE5AF9" w:rsidRDefault="00FE5AF9" w:rsidP="00FE5AF9">
      <w:pPr>
        <w:ind w:left="360"/>
        <w:jc w:val="both"/>
        <w:rPr>
          <w:rFonts w:eastAsia="Times New Roman"/>
          <w:b/>
        </w:rPr>
      </w:pPr>
    </w:p>
    <w:p w14:paraId="551391CE" w14:textId="77777777" w:rsidR="00FE5AF9" w:rsidRPr="00FE5AF9" w:rsidRDefault="00FE5AF9" w:rsidP="00FE5AF9">
      <w:pPr>
        <w:ind w:left="360"/>
        <w:jc w:val="both"/>
        <w:rPr>
          <w:rFonts w:eastAsia="Times New Roman"/>
        </w:rPr>
      </w:pPr>
      <w:r w:rsidRPr="00FE5AF9">
        <w:rPr>
          <w:rFonts w:eastAsia="Times New Roman"/>
          <w:b/>
        </w:rPr>
        <w:t xml:space="preserve">Course Contingency. </w:t>
      </w:r>
      <w:r w:rsidRPr="00FE5AF9">
        <w:rPr>
          <w:rFonts w:eastAsia="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FE5AF9" w:rsidRDefault="00FE5AF9" w:rsidP="00FE5AF9">
      <w:pPr>
        <w:ind w:left="360"/>
        <w:jc w:val="both"/>
        <w:rPr>
          <w:rFonts w:eastAsia="Times New Roman"/>
          <w:b/>
        </w:rPr>
      </w:pPr>
    </w:p>
    <w:p w14:paraId="658BA677" w14:textId="77777777" w:rsidR="00FE5AF9" w:rsidRPr="00FE5AF9" w:rsidRDefault="00FE5AF9" w:rsidP="00FE5AF9">
      <w:pPr>
        <w:ind w:left="360"/>
        <w:jc w:val="both"/>
        <w:rPr>
          <w:rFonts w:eastAsia="Times New Roman"/>
        </w:rPr>
      </w:pPr>
      <w:r w:rsidRPr="00FE5AF9">
        <w:rPr>
          <w:rFonts w:eastAsia="Times New Roman"/>
          <w:b/>
        </w:rPr>
        <w:t xml:space="preserve">Accommodations for Students with Disabilities. </w:t>
      </w:r>
      <w:r w:rsidRPr="00FE5AF9">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FE5AF9" w:rsidRDefault="00FE5AF9" w:rsidP="00FE5AF9">
      <w:pPr>
        <w:ind w:left="360"/>
        <w:jc w:val="both"/>
        <w:rPr>
          <w:rFonts w:eastAsia="Times New Roman"/>
          <w:b/>
        </w:rPr>
      </w:pPr>
    </w:p>
    <w:p w14:paraId="34144E2C" w14:textId="4F7F7140" w:rsidR="00FE5AF9" w:rsidRDefault="00FE5AF9" w:rsidP="00FE5AF9">
      <w:pPr>
        <w:ind w:left="360"/>
        <w:jc w:val="both"/>
        <w:rPr>
          <w:rFonts w:eastAsia="Times New Roman"/>
        </w:rPr>
      </w:pPr>
      <w:r w:rsidRPr="00FE5AF9">
        <w:rPr>
          <w:rFonts w:eastAsia="Times New Roman"/>
          <w:b/>
        </w:rPr>
        <w:t xml:space="preserve">Student Academic Grievance Policy. </w:t>
      </w:r>
      <w:r w:rsidRPr="00FE5AF9">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E5AF9">
        <w:rPr>
          <w:rFonts w:eastAsia="Times New Roman"/>
          <w:b/>
          <w:i/>
        </w:rPr>
        <w:t>Student Academic Grievance Process Summary</w:t>
      </w:r>
      <w:r w:rsidRPr="00FE5AF9">
        <w:rPr>
          <w:rFonts w:eastAsia="Times New Roman"/>
        </w:rPr>
        <w:t xml:space="preserve">  of the </w:t>
      </w:r>
      <w:hyperlink r:id="rId13" w:history="1">
        <w:r w:rsidRPr="00FE5AF9">
          <w:rPr>
            <w:rFonts w:eastAsia="Times New Roman"/>
            <w:i/>
            <w:u w:val="single"/>
          </w:rPr>
          <w:t>Student Policy eHandbook</w:t>
        </w:r>
      </w:hyperlink>
      <w:r w:rsidRPr="00FE5AF9">
        <w:rPr>
          <w:rFonts w:eastAsia="Times New Roman"/>
          <w:i/>
        </w:rPr>
        <w:t xml:space="preserve"> (</w:t>
      </w:r>
      <w:hyperlink r:id="rId14" w:history="1">
        <w:r w:rsidRPr="00FE5AF9">
          <w:rPr>
            <w:rFonts w:eastAsia="Times New Roman"/>
            <w:i/>
            <w:u w:val="single"/>
          </w:rPr>
          <w:t>auburn.edu/studentpolicies</w:t>
        </w:r>
      </w:hyperlink>
      <w:r w:rsidRPr="00FE5AF9">
        <w:rPr>
          <w:rFonts w:eastAsia="Times New Roman"/>
          <w:i/>
        </w:rPr>
        <w:t>)</w:t>
      </w:r>
      <w:r w:rsidRPr="00FE5AF9">
        <w:rPr>
          <w:rFonts w:eastAsia="Times New Roman"/>
        </w:rPr>
        <w:t xml:space="preserve"> for more information. </w:t>
      </w:r>
    </w:p>
    <w:p w14:paraId="67287EE9" w14:textId="1799A89C" w:rsidR="00FE5AF9" w:rsidRDefault="00FE5AF9" w:rsidP="00FE5AF9">
      <w:pPr>
        <w:ind w:left="360"/>
        <w:jc w:val="both"/>
        <w:rPr>
          <w:rFonts w:eastAsia="Times New Roman"/>
        </w:rPr>
      </w:pPr>
    </w:p>
    <w:p w14:paraId="21B61C48" w14:textId="77777777" w:rsidR="00FE5AF9" w:rsidRPr="00FE5AF9" w:rsidRDefault="00FE5AF9" w:rsidP="00FE5AF9">
      <w:pPr>
        <w:jc w:val="both"/>
        <w:rPr>
          <w:rFonts w:eastAsia="Times New Roman"/>
        </w:rPr>
      </w:pPr>
    </w:p>
    <w:p w14:paraId="6267C19B" w14:textId="77777777" w:rsidR="00FE5AF9" w:rsidRP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FE5AF9">
        <w:rPr>
          <w:rFonts w:eastAsia="Times New Roman"/>
          <w:b/>
          <w:bCs/>
        </w:rPr>
        <w:t xml:space="preserve">Liability Coverage. </w:t>
      </w:r>
      <w:r w:rsidRPr="00FE5AF9">
        <w:rPr>
          <w:rFonts w:eastAsia="Times New Roman"/>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FE5AF9" w:rsidRDefault="00FE5AF9" w:rsidP="00FE5AF9">
      <w:pPr>
        <w:ind w:left="360"/>
        <w:jc w:val="both"/>
        <w:rPr>
          <w:rFonts w:eastAsia="Times New Roman"/>
        </w:rPr>
      </w:pPr>
    </w:p>
    <w:p w14:paraId="0A07CFC5" w14:textId="77777777" w:rsidR="00FE5AF9" w:rsidRPr="00FE5AF9" w:rsidRDefault="00FE5AF9" w:rsidP="00FE5AF9">
      <w:pPr>
        <w:ind w:left="360"/>
        <w:jc w:val="both"/>
        <w:rPr>
          <w:rFonts w:eastAsia="Times New Roman"/>
          <w:b/>
        </w:rPr>
      </w:pPr>
    </w:p>
    <w:p w14:paraId="68BA6D9D" w14:textId="77777777" w:rsidR="00FE5AF9" w:rsidRPr="00FE5AF9" w:rsidRDefault="00FE5AF9" w:rsidP="00FE5AF9">
      <w:pPr>
        <w:ind w:left="360"/>
        <w:jc w:val="both"/>
        <w:rPr>
          <w:rFonts w:eastAsia="Times New Roman"/>
        </w:rPr>
      </w:pPr>
      <w:r w:rsidRPr="00FE5AF9">
        <w:rPr>
          <w:rFonts w:eastAsia="Times New Roman"/>
          <w:b/>
        </w:rPr>
        <w:lastRenderedPageBreak/>
        <w:t xml:space="preserve">Professionalism. </w:t>
      </w:r>
      <w:r w:rsidRPr="00FE5AF9">
        <w:rPr>
          <w:rFonts w:eastAsia="Times New Roman"/>
        </w:rPr>
        <w:t xml:space="preserve">As faculty, staff, and students interact in professional settings, they are expected to demonstrate professional behaviors as defined in the College’s conceptual framework, </w:t>
      </w:r>
      <w:hyperlink r:id="rId15" w:history="1">
        <w:r w:rsidRPr="00FE5AF9">
          <w:rPr>
            <w:rFonts w:eastAsia="Times New Roman"/>
            <w:u w:val="single"/>
          </w:rPr>
          <w:t>http://education.auburn.edu/aboutus/conceptfmwrk.html</w:t>
        </w:r>
      </w:hyperlink>
      <w:r w:rsidRPr="00FE5AF9">
        <w:rPr>
          <w:rFonts w:eastAsia="Times New Roman"/>
        </w:rPr>
        <w:t>. These professional commitments or dispositions are listed below:</w:t>
      </w:r>
    </w:p>
    <w:p w14:paraId="530C10F4"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Engage in responsible and ethical professional practices;</w:t>
      </w:r>
    </w:p>
    <w:p w14:paraId="10F33038"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Contribute to collaborative learning communities;</w:t>
      </w:r>
    </w:p>
    <w:p w14:paraId="5C8D8412"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Demonstrate a commitment to diversity; and </w:t>
      </w:r>
    </w:p>
    <w:p w14:paraId="3C109B6E"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Model and nurture intellectual vitality.</w:t>
      </w:r>
    </w:p>
    <w:p w14:paraId="64278C39" w14:textId="77777777" w:rsidR="00FE5AF9" w:rsidRPr="00FE5AF9" w:rsidRDefault="00FE5AF9" w:rsidP="00FE5AF9">
      <w:pPr>
        <w:ind w:left="360"/>
        <w:rPr>
          <w:rFonts w:eastAsia="Times New Roman"/>
          <w:b/>
        </w:rPr>
      </w:pPr>
    </w:p>
    <w:p w14:paraId="4F72800B" w14:textId="61CDB86D" w:rsidR="00A6666D" w:rsidRPr="00FE5AF9" w:rsidRDefault="00A6666D" w:rsidP="00BD0CCD">
      <w:pPr>
        <w:pStyle w:val="BodyA"/>
        <w:rPr>
          <w:rFonts w:cs="Times New Roman"/>
          <w:color w:val="auto"/>
        </w:rPr>
      </w:pPr>
    </w:p>
    <w:sectPr w:rsidR="00A6666D" w:rsidRPr="00FE5AF9">
      <w:headerReference w:type="default" r:id="rId16"/>
      <w:footerReference w:type="default" r:id="rId17"/>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1289" w14:textId="77777777" w:rsidR="000D6C82" w:rsidRDefault="000D6C82">
      <w:r>
        <w:separator/>
      </w:r>
    </w:p>
  </w:endnote>
  <w:endnote w:type="continuationSeparator" w:id="0">
    <w:p w14:paraId="7D0F60B7" w14:textId="77777777" w:rsidR="000D6C82" w:rsidRDefault="000D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51C851E4" w:rsidR="00A6666D" w:rsidRDefault="008623A3">
    <w:pPr>
      <w:pStyle w:val="BodyA"/>
      <w:tabs>
        <w:tab w:val="left" w:pos="5620"/>
      </w:tabs>
      <w:ind w:right="180"/>
    </w:pPr>
    <w:r>
      <w:rPr>
        <w:rStyle w:val="NoneA"/>
        <w:rFonts w:ascii="Calibri Light" w:eastAsia="Calibri Light" w:hAnsi="Calibri Light" w:cs="Calibri Light"/>
        <w:sz w:val="18"/>
        <w:szCs w:val="18"/>
        <w:u w:color="44546A"/>
      </w:rPr>
      <w:t xml:space="preserve">EAGL 2100: Healthy Habits </w:t>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sidR="00CE141F">
      <w:rPr>
        <w:rStyle w:val="NoneA"/>
        <w:rFonts w:ascii="Calibri Light" w:eastAsia="Calibri Light" w:hAnsi="Calibri Light" w:cs="Calibri Light"/>
        <w:sz w:val="18"/>
        <w:szCs w:val="18"/>
        <w:u w:color="44546A"/>
        <w:lang w:val="da-DK"/>
      </w:rPr>
      <w:t xml:space="preserve">Page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PAGE </w:instrText>
    </w:r>
    <w:r w:rsidR="00CE141F">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r w:rsidR="00CE141F">
      <w:rPr>
        <w:rStyle w:val="NoneA"/>
        <w:rFonts w:ascii="Calibri Light" w:eastAsia="Calibri Light" w:hAnsi="Calibri Light" w:cs="Calibri Light"/>
        <w:sz w:val="18"/>
        <w:szCs w:val="18"/>
        <w:u w:color="44546A"/>
      </w:rPr>
      <w:t xml:space="preserve"> of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NUMPAGES </w:instrText>
    </w:r>
    <w:r w:rsidR="00CE141F">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546D" w14:textId="77777777" w:rsidR="000D6C82" w:rsidRDefault="000D6C82">
      <w:r>
        <w:separator/>
      </w:r>
    </w:p>
  </w:footnote>
  <w:footnote w:type="continuationSeparator" w:id="0">
    <w:p w14:paraId="45066520" w14:textId="77777777" w:rsidR="000D6C82" w:rsidRDefault="000D6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0CD759E"/>
    <w:multiLevelType w:val="hybridMultilevel"/>
    <w:tmpl w:val="7B003D52"/>
    <w:numStyleLink w:val="ImportedStyle4"/>
  </w:abstractNum>
  <w:abstractNum w:abstractNumId="14"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67949"/>
    <w:multiLevelType w:val="hybridMultilevel"/>
    <w:tmpl w:val="5FE06AF6"/>
    <w:numStyleLink w:val="ImportedStyle2"/>
  </w:abstractNum>
  <w:abstractNum w:abstractNumId="20"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2"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3"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571324">
    <w:abstractNumId w:val="21"/>
  </w:num>
  <w:num w:numId="2" w16cid:durableId="1894392210">
    <w:abstractNumId w:val="3"/>
  </w:num>
  <w:num w:numId="3" w16cid:durableId="1192383292">
    <w:abstractNumId w:val="6"/>
  </w:num>
  <w:num w:numId="4" w16cid:durableId="184558407">
    <w:abstractNumId w:val="22"/>
  </w:num>
  <w:num w:numId="5" w16cid:durableId="312873531">
    <w:abstractNumId w:val="0"/>
  </w:num>
  <w:num w:numId="6" w16cid:durableId="696345908">
    <w:abstractNumId w:val="12"/>
  </w:num>
  <w:num w:numId="7" w16cid:durableId="413626649">
    <w:abstractNumId w:val="1"/>
  </w:num>
  <w:num w:numId="8" w16cid:durableId="1624918483">
    <w:abstractNumId w:val="1"/>
    <w:lvlOverride w:ilvl="0">
      <w:lvl w:ilvl="0" w:tplc="E8BC15A2">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5CD0F8C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82F2E33E">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7C8EC1C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5F26A770">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EC8C547A">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2B06CF5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22249B6">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15A98F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1738821688">
    <w:abstractNumId w:val="1"/>
    <w:lvlOverride w:ilvl="0">
      <w:lvl w:ilvl="0" w:tplc="E8BC15A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D0F8C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2F2E33E">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C8EC1C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26A770">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C8C547A">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B06CF5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2249B6">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5A98F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562449555">
    <w:abstractNumId w:val="25"/>
  </w:num>
  <w:num w:numId="11" w16cid:durableId="51319297">
    <w:abstractNumId w:val="19"/>
  </w:num>
  <w:num w:numId="12" w16cid:durableId="752436895">
    <w:abstractNumId w:val="1"/>
    <w:lvlOverride w:ilvl="0">
      <w:startOverride w:val="5"/>
      <w:lvl w:ilvl="0" w:tplc="E8BC15A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CD0F8C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2F2E33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8EC1C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26A770">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8C547A">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B06CF5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2249B6">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5A98F0">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622732822">
    <w:abstractNumId w:val="28"/>
  </w:num>
  <w:num w:numId="14" w16cid:durableId="1018508756">
    <w:abstractNumId w:val="13"/>
  </w:num>
  <w:num w:numId="15" w16cid:durableId="606347220">
    <w:abstractNumId w:val="13"/>
    <w:lvlOverride w:ilvl="0">
      <w:lvl w:ilvl="0" w:tplc="CDD04E7E">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514322A">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BA0B886">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DD27B0A">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5D89882">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B9CB388">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04EB3DA">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A4CFE76">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DB8192C">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2139370369">
    <w:abstractNumId w:val="20"/>
  </w:num>
  <w:num w:numId="17" w16cid:durableId="1413431446">
    <w:abstractNumId w:val="2"/>
  </w:num>
  <w:num w:numId="18" w16cid:durableId="1620378482">
    <w:abstractNumId w:val="8"/>
  </w:num>
  <w:num w:numId="19" w16cid:durableId="1949846357">
    <w:abstractNumId w:val="9"/>
  </w:num>
  <w:num w:numId="20" w16cid:durableId="965157325">
    <w:abstractNumId w:val="29"/>
  </w:num>
  <w:num w:numId="21" w16cid:durableId="1479496313">
    <w:abstractNumId w:val="23"/>
  </w:num>
  <w:num w:numId="22" w16cid:durableId="916398304">
    <w:abstractNumId w:val="16"/>
  </w:num>
  <w:num w:numId="23" w16cid:durableId="1863395096">
    <w:abstractNumId w:val="14"/>
  </w:num>
  <w:num w:numId="24" w16cid:durableId="1107165491">
    <w:abstractNumId w:val="5"/>
  </w:num>
  <w:num w:numId="25" w16cid:durableId="1707676358">
    <w:abstractNumId w:val="4"/>
  </w:num>
  <w:num w:numId="26" w16cid:durableId="1233151883">
    <w:abstractNumId w:val="18"/>
  </w:num>
  <w:num w:numId="27" w16cid:durableId="847256080">
    <w:abstractNumId w:val="27"/>
  </w:num>
  <w:num w:numId="28" w16cid:durableId="233973750">
    <w:abstractNumId w:val="11"/>
  </w:num>
  <w:num w:numId="29" w16cid:durableId="900018243">
    <w:abstractNumId w:val="30"/>
  </w:num>
  <w:num w:numId="30" w16cid:durableId="2098865371">
    <w:abstractNumId w:val="15"/>
  </w:num>
  <w:num w:numId="31" w16cid:durableId="191958444">
    <w:abstractNumId w:val="17"/>
  </w:num>
  <w:num w:numId="32" w16cid:durableId="348876906">
    <w:abstractNumId w:val="26"/>
  </w:num>
  <w:num w:numId="33" w16cid:durableId="130907500">
    <w:abstractNumId w:val="7"/>
  </w:num>
  <w:num w:numId="34" w16cid:durableId="1548686480">
    <w:abstractNumId w:val="24"/>
  </w:num>
  <w:num w:numId="35" w16cid:durableId="3179273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23806"/>
    <w:rsid w:val="00024F5C"/>
    <w:rsid w:val="00057815"/>
    <w:rsid w:val="000A6411"/>
    <w:rsid w:val="000D6C82"/>
    <w:rsid w:val="000F4B45"/>
    <w:rsid w:val="00123101"/>
    <w:rsid w:val="00141309"/>
    <w:rsid w:val="001A6E8A"/>
    <w:rsid w:val="001B31C9"/>
    <w:rsid w:val="001C2761"/>
    <w:rsid w:val="001D67EA"/>
    <w:rsid w:val="001F267A"/>
    <w:rsid w:val="001F467A"/>
    <w:rsid w:val="00252653"/>
    <w:rsid w:val="00263229"/>
    <w:rsid w:val="00307156"/>
    <w:rsid w:val="00336E59"/>
    <w:rsid w:val="00351B97"/>
    <w:rsid w:val="003D58BF"/>
    <w:rsid w:val="00402DBB"/>
    <w:rsid w:val="00413030"/>
    <w:rsid w:val="00414674"/>
    <w:rsid w:val="0043694B"/>
    <w:rsid w:val="00474470"/>
    <w:rsid w:val="004B52C2"/>
    <w:rsid w:val="004C5DE4"/>
    <w:rsid w:val="004E7982"/>
    <w:rsid w:val="005101E8"/>
    <w:rsid w:val="00512D9C"/>
    <w:rsid w:val="00522548"/>
    <w:rsid w:val="00561515"/>
    <w:rsid w:val="005A41AD"/>
    <w:rsid w:val="005C624F"/>
    <w:rsid w:val="0061268D"/>
    <w:rsid w:val="00617A38"/>
    <w:rsid w:val="00627B06"/>
    <w:rsid w:val="00645710"/>
    <w:rsid w:val="006766AB"/>
    <w:rsid w:val="00684374"/>
    <w:rsid w:val="006B0F86"/>
    <w:rsid w:val="006F1C3C"/>
    <w:rsid w:val="00707716"/>
    <w:rsid w:val="007147A4"/>
    <w:rsid w:val="007151D2"/>
    <w:rsid w:val="00755955"/>
    <w:rsid w:val="007B39BC"/>
    <w:rsid w:val="007C2AA8"/>
    <w:rsid w:val="007F63A1"/>
    <w:rsid w:val="008006D3"/>
    <w:rsid w:val="00823E58"/>
    <w:rsid w:val="008424EF"/>
    <w:rsid w:val="00842624"/>
    <w:rsid w:val="008623A3"/>
    <w:rsid w:val="008D0959"/>
    <w:rsid w:val="008D6D34"/>
    <w:rsid w:val="00906A69"/>
    <w:rsid w:val="00932753"/>
    <w:rsid w:val="00936209"/>
    <w:rsid w:val="00961690"/>
    <w:rsid w:val="00970E27"/>
    <w:rsid w:val="009939E9"/>
    <w:rsid w:val="009A4E7D"/>
    <w:rsid w:val="009C7B6F"/>
    <w:rsid w:val="009D78E1"/>
    <w:rsid w:val="009E09E1"/>
    <w:rsid w:val="00A6666D"/>
    <w:rsid w:val="00A97238"/>
    <w:rsid w:val="00AB58B8"/>
    <w:rsid w:val="00AD6831"/>
    <w:rsid w:val="00AE2AEA"/>
    <w:rsid w:val="00AE2EA4"/>
    <w:rsid w:val="00B109E2"/>
    <w:rsid w:val="00B270FA"/>
    <w:rsid w:val="00B80D51"/>
    <w:rsid w:val="00B81254"/>
    <w:rsid w:val="00BB7A8B"/>
    <w:rsid w:val="00BD0CCD"/>
    <w:rsid w:val="00BD19A2"/>
    <w:rsid w:val="00BE2156"/>
    <w:rsid w:val="00BE30AF"/>
    <w:rsid w:val="00C6793F"/>
    <w:rsid w:val="00C73BFA"/>
    <w:rsid w:val="00C77903"/>
    <w:rsid w:val="00CA52FA"/>
    <w:rsid w:val="00CE141F"/>
    <w:rsid w:val="00CF477F"/>
    <w:rsid w:val="00D15A0E"/>
    <w:rsid w:val="00D30DD4"/>
    <w:rsid w:val="00D44136"/>
    <w:rsid w:val="00D64B97"/>
    <w:rsid w:val="00DB00F2"/>
    <w:rsid w:val="00DB2E7A"/>
    <w:rsid w:val="00E71159"/>
    <w:rsid w:val="00E750B4"/>
    <w:rsid w:val="00E75C20"/>
    <w:rsid w:val="00EB2CDE"/>
    <w:rsid w:val="00F277CA"/>
    <w:rsid w:val="00F37BB3"/>
    <w:rsid w:val="00F64022"/>
    <w:rsid w:val="00F74BF1"/>
    <w:rsid w:val="00FD384F"/>
    <w:rsid w:val="00FE5AF9"/>
    <w:rsid w:val="00FF66AF"/>
    <w:rsid w:val="00FF68BA"/>
    <w:rsid w:val="0D00AC21"/>
    <w:rsid w:val="38A2CE90"/>
    <w:rsid w:val="5E38FE13"/>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6"/>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05-SPRING%2018\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ssicamilton@auburn.edu" TargetMode="External"/><Relationship Id="rId12" Type="http://schemas.openxmlformats.org/officeDocument/2006/relationships/hyperlink" Target="https://sites.auburn.edu/admin/universitypolicies/Policies/AcademicHonestyCod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yperlink" Target="http://education.auburn.edu/aboutus/conceptfmwrk.html"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u.edu/education/centers-and-partnerships/zarrow/transition-education-materials/whos-future-is-it-anyway"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Morgan Borrelli</cp:lastModifiedBy>
  <cp:revision>3</cp:revision>
  <dcterms:created xsi:type="dcterms:W3CDTF">2022-07-28T18:23:00Z</dcterms:created>
  <dcterms:modified xsi:type="dcterms:W3CDTF">2022-08-02T13:22:00Z</dcterms:modified>
</cp:coreProperties>
</file>