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85183" w14:textId="77777777" w:rsidR="00BA19F8" w:rsidRPr="00B0273E" w:rsidRDefault="00BA19F8" w:rsidP="00BA19F8">
      <w:pPr>
        <w:spacing w:line="240" w:lineRule="auto"/>
        <w:contextualSpacing/>
        <w:jc w:val="center"/>
        <w:rPr>
          <w:rFonts w:cs="Times New Roman"/>
          <w:b/>
          <w:sz w:val="28"/>
          <w:szCs w:val="28"/>
        </w:rPr>
      </w:pPr>
      <w:r>
        <w:rPr>
          <w:rFonts w:cs="Times New Roman"/>
          <w:noProof/>
          <w:sz w:val="28"/>
          <w:szCs w:val="28"/>
        </w:rPr>
        <w:drawing>
          <wp:inline distT="0" distB="0" distL="0" distR="0" wp14:anchorId="6B6DDED7" wp14:editId="2F8164F2">
            <wp:extent cx="3921035" cy="846032"/>
            <wp:effectExtent l="0" t="0" r="3810" b="508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7">
                      <a:extLst>
                        <a:ext uri="{28A0092B-C50C-407E-A947-70E740481C1C}">
                          <a14:useLocalDpi xmlns:a14="http://schemas.microsoft.com/office/drawing/2010/main" val="0"/>
                        </a:ext>
                      </a:extLst>
                    </a:blip>
                    <a:stretch>
                      <a:fillRect/>
                    </a:stretch>
                  </pic:blipFill>
                  <pic:spPr>
                    <a:xfrm>
                      <a:off x="0" y="0"/>
                      <a:ext cx="4042798" cy="872305"/>
                    </a:xfrm>
                    <a:prstGeom prst="rect">
                      <a:avLst/>
                    </a:prstGeom>
                  </pic:spPr>
                </pic:pic>
              </a:graphicData>
            </a:graphic>
          </wp:inline>
        </w:drawing>
      </w:r>
    </w:p>
    <w:p w14:paraId="08DBC837" w14:textId="77777777" w:rsidR="00BA19F8" w:rsidRPr="00B0273E" w:rsidRDefault="00BA19F8" w:rsidP="00BA19F8">
      <w:pPr>
        <w:spacing w:line="240" w:lineRule="auto"/>
        <w:contextualSpacing/>
        <w:jc w:val="center"/>
        <w:rPr>
          <w:rFonts w:cs="Times New Roman"/>
          <w:b/>
          <w:sz w:val="28"/>
          <w:szCs w:val="28"/>
        </w:rPr>
      </w:pPr>
      <w:proofErr w:type="spellStart"/>
      <w:r>
        <w:rPr>
          <w:rFonts w:cs="Times New Roman"/>
          <w:b/>
          <w:sz w:val="28"/>
          <w:szCs w:val="28"/>
        </w:rPr>
        <w:t>HiED</w:t>
      </w:r>
      <w:proofErr w:type="spellEnd"/>
      <w:r w:rsidRPr="00B0273E">
        <w:rPr>
          <w:rFonts w:cs="Times New Roman"/>
          <w:b/>
          <w:sz w:val="28"/>
          <w:szCs w:val="28"/>
        </w:rPr>
        <w:t xml:space="preserve"> </w:t>
      </w:r>
      <w:r>
        <w:rPr>
          <w:rFonts w:cs="Times New Roman"/>
          <w:b/>
          <w:sz w:val="28"/>
          <w:szCs w:val="28"/>
        </w:rPr>
        <w:t>8510</w:t>
      </w:r>
    </w:p>
    <w:p w14:paraId="729C8D3D" w14:textId="77777777" w:rsidR="00BA19F8" w:rsidRPr="00B0273E" w:rsidRDefault="00BA19F8" w:rsidP="00BA19F8">
      <w:pPr>
        <w:spacing w:line="240" w:lineRule="auto"/>
        <w:contextualSpacing/>
        <w:jc w:val="center"/>
        <w:rPr>
          <w:rFonts w:cs="Times New Roman"/>
          <w:b/>
          <w:sz w:val="28"/>
          <w:szCs w:val="28"/>
        </w:rPr>
      </w:pPr>
      <w:r>
        <w:rPr>
          <w:rFonts w:cs="Times New Roman"/>
          <w:b/>
          <w:sz w:val="28"/>
          <w:szCs w:val="28"/>
        </w:rPr>
        <w:t>Seminar in College Teaching</w:t>
      </w:r>
    </w:p>
    <w:p w14:paraId="7AE36441" w14:textId="77777777" w:rsidR="00BA19F8" w:rsidRPr="00B0273E" w:rsidRDefault="00BA19F8" w:rsidP="00BA19F8">
      <w:pPr>
        <w:spacing w:line="240" w:lineRule="auto"/>
        <w:contextualSpacing/>
        <w:jc w:val="center"/>
        <w:rPr>
          <w:rFonts w:cs="Times New Roman"/>
          <w:b/>
          <w:sz w:val="28"/>
          <w:szCs w:val="28"/>
        </w:rPr>
      </w:pPr>
      <w:r>
        <w:rPr>
          <w:rFonts w:cs="Times New Roman"/>
          <w:b/>
          <w:sz w:val="28"/>
          <w:szCs w:val="28"/>
        </w:rPr>
        <w:t xml:space="preserve">Fall </w:t>
      </w:r>
      <w:r w:rsidRPr="00B0273E">
        <w:rPr>
          <w:rFonts w:cs="Times New Roman"/>
          <w:b/>
          <w:sz w:val="28"/>
          <w:szCs w:val="28"/>
        </w:rPr>
        <w:t>202</w:t>
      </w:r>
      <w:r>
        <w:rPr>
          <w:rFonts w:cs="Times New Roman"/>
          <w:b/>
          <w:sz w:val="28"/>
          <w:szCs w:val="28"/>
        </w:rPr>
        <w:t>2</w:t>
      </w:r>
    </w:p>
    <w:p w14:paraId="0089FEA3" w14:textId="77777777" w:rsidR="00BA19F8" w:rsidRPr="00B0273E" w:rsidRDefault="00BA19F8" w:rsidP="00BA19F8">
      <w:pPr>
        <w:spacing w:line="240" w:lineRule="auto"/>
        <w:ind w:left="0"/>
        <w:contextualSpacing/>
        <w:jc w:val="center"/>
        <w:rPr>
          <w:rFonts w:cs="Times New Roman"/>
          <w:b/>
          <w:sz w:val="28"/>
          <w:szCs w:val="28"/>
        </w:rPr>
      </w:pPr>
      <w:r w:rsidRPr="00B0273E">
        <w:rPr>
          <w:rFonts w:cs="Times New Roman"/>
          <w:b/>
          <w:noProof/>
          <w:sz w:val="28"/>
          <w:szCs w:val="28"/>
        </w:rPr>
        <mc:AlternateContent>
          <mc:Choice Requires="wps">
            <w:drawing>
              <wp:anchor distT="0" distB="0" distL="114300" distR="114300" simplePos="0" relativeHeight="251659264" behindDoc="1" locked="0" layoutInCell="1" allowOverlap="1" wp14:anchorId="4436C58A" wp14:editId="120A689D">
                <wp:simplePos x="0" y="0"/>
                <wp:positionH relativeFrom="column">
                  <wp:posOffset>-50801</wp:posOffset>
                </wp:positionH>
                <wp:positionV relativeFrom="paragraph">
                  <wp:posOffset>144357</wp:posOffset>
                </wp:positionV>
                <wp:extent cx="6112933" cy="1167320"/>
                <wp:effectExtent l="0" t="0" r="8890" b="1397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112933" cy="116732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66AA40" id="Rectangle 6" o:spid="_x0000_s1026" alt="&quot;&quot;" style="position:absolute;margin-left:-4pt;margin-top:11.35pt;width:481.35pt;height:91.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" filled="f" strokecolor="#1f3763 [1604]" strokeweight="1pt"/>
            </w:pict>
          </mc:Fallback>
        </mc:AlternateContent>
      </w:r>
    </w:p>
    <w:p w14:paraId="48FA71C8" w14:textId="77777777" w:rsidR="00BA19F8" w:rsidRPr="00B0273E" w:rsidRDefault="00BA19F8" w:rsidP="00BA19F8">
      <w:pPr>
        <w:spacing w:line="240" w:lineRule="auto"/>
        <w:ind w:left="0"/>
        <w:contextualSpacing/>
        <w:rPr>
          <w:rFonts w:cs="Times New Roman"/>
          <w:b/>
          <w:sz w:val="28"/>
          <w:szCs w:val="28"/>
        </w:rPr>
      </w:pPr>
      <w:r w:rsidRPr="00B0273E">
        <w:rPr>
          <w:rFonts w:cs="Times New Roman"/>
          <w:b/>
          <w:sz w:val="28"/>
          <w:szCs w:val="28"/>
        </w:rPr>
        <w:t>PROFESSOR:</w:t>
      </w:r>
      <w:r w:rsidRPr="00B0273E">
        <w:rPr>
          <w:rFonts w:cs="Times New Roman"/>
          <w:b/>
          <w:sz w:val="28"/>
          <w:szCs w:val="28"/>
        </w:rPr>
        <w:tab/>
      </w:r>
      <w:r w:rsidRPr="00B0273E">
        <w:rPr>
          <w:rFonts w:cs="Times New Roman"/>
          <w:b/>
          <w:sz w:val="28"/>
          <w:szCs w:val="28"/>
        </w:rPr>
        <w:tab/>
      </w:r>
      <w:r w:rsidRPr="00B0273E">
        <w:rPr>
          <w:rFonts w:cs="Times New Roman"/>
          <w:b/>
          <w:sz w:val="28"/>
          <w:szCs w:val="28"/>
        </w:rPr>
        <w:tab/>
      </w:r>
      <w:r w:rsidRPr="00B0273E">
        <w:rPr>
          <w:rFonts w:cs="Times New Roman"/>
          <w:sz w:val="28"/>
          <w:szCs w:val="28"/>
        </w:rPr>
        <w:t>Dr. Travis C. Smith</w:t>
      </w:r>
    </w:p>
    <w:p w14:paraId="4AEBD2D5" w14:textId="77777777" w:rsidR="00BA19F8" w:rsidRPr="00B0273E" w:rsidRDefault="00BA19F8" w:rsidP="00BA19F8">
      <w:pPr>
        <w:spacing w:line="240" w:lineRule="auto"/>
        <w:ind w:left="0"/>
        <w:contextualSpacing/>
        <w:rPr>
          <w:rFonts w:cs="Times New Roman"/>
          <w:b/>
          <w:sz w:val="28"/>
          <w:szCs w:val="28"/>
        </w:rPr>
      </w:pPr>
      <w:r w:rsidRPr="00B0273E">
        <w:rPr>
          <w:rFonts w:cs="Times New Roman"/>
          <w:b/>
          <w:sz w:val="28"/>
          <w:szCs w:val="28"/>
        </w:rPr>
        <w:t>OFFICE:</w:t>
      </w:r>
      <w:r w:rsidRPr="00B0273E">
        <w:rPr>
          <w:rFonts w:cs="Times New Roman"/>
          <w:b/>
          <w:sz w:val="28"/>
          <w:szCs w:val="28"/>
        </w:rPr>
        <w:tab/>
      </w:r>
      <w:r w:rsidRPr="00B0273E">
        <w:rPr>
          <w:rFonts w:cs="Times New Roman"/>
          <w:b/>
          <w:sz w:val="28"/>
          <w:szCs w:val="28"/>
        </w:rPr>
        <w:tab/>
      </w:r>
      <w:r w:rsidRPr="00B0273E">
        <w:rPr>
          <w:rFonts w:cs="Times New Roman"/>
          <w:b/>
          <w:sz w:val="28"/>
          <w:szCs w:val="28"/>
        </w:rPr>
        <w:tab/>
      </w:r>
      <w:r w:rsidRPr="00B0273E">
        <w:rPr>
          <w:rFonts w:cs="Times New Roman"/>
          <w:b/>
          <w:sz w:val="28"/>
          <w:szCs w:val="28"/>
        </w:rPr>
        <w:tab/>
      </w:r>
      <w:r>
        <w:rPr>
          <w:rFonts w:cs="Times New Roman"/>
          <w:sz w:val="28"/>
          <w:szCs w:val="28"/>
        </w:rPr>
        <w:t>4076</w:t>
      </w:r>
      <w:r w:rsidRPr="00B0273E">
        <w:rPr>
          <w:rFonts w:cs="Times New Roman"/>
          <w:sz w:val="28"/>
          <w:szCs w:val="28"/>
        </w:rPr>
        <w:t xml:space="preserve"> </w:t>
      </w:r>
      <w:r>
        <w:rPr>
          <w:rFonts w:cs="Times New Roman"/>
          <w:sz w:val="28"/>
          <w:szCs w:val="28"/>
        </w:rPr>
        <w:t>Haley</w:t>
      </w:r>
      <w:r w:rsidRPr="00B0273E">
        <w:rPr>
          <w:rFonts w:cs="Times New Roman"/>
          <w:sz w:val="28"/>
          <w:szCs w:val="28"/>
        </w:rPr>
        <w:t xml:space="preserve"> Hall</w:t>
      </w:r>
    </w:p>
    <w:p w14:paraId="54041E21" w14:textId="77777777" w:rsidR="00BA19F8" w:rsidRPr="00B0273E" w:rsidRDefault="00BA19F8" w:rsidP="00BA19F8">
      <w:pPr>
        <w:spacing w:line="240" w:lineRule="auto"/>
        <w:ind w:left="0"/>
        <w:contextualSpacing/>
        <w:rPr>
          <w:rFonts w:cs="Times New Roman"/>
          <w:b/>
          <w:sz w:val="28"/>
          <w:szCs w:val="28"/>
        </w:rPr>
      </w:pPr>
      <w:r w:rsidRPr="00B0273E">
        <w:rPr>
          <w:rFonts w:cs="Times New Roman"/>
          <w:b/>
          <w:sz w:val="28"/>
          <w:szCs w:val="28"/>
        </w:rPr>
        <w:t>OFFICE HOURS</w:t>
      </w:r>
      <w:r w:rsidRPr="00B0273E">
        <w:rPr>
          <w:rFonts w:cs="Times New Roman"/>
          <w:b/>
          <w:sz w:val="28"/>
          <w:szCs w:val="28"/>
        </w:rPr>
        <w:tab/>
      </w:r>
      <w:r w:rsidRPr="00B0273E">
        <w:rPr>
          <w:rFonts w:cs="Times New Roman"/>
          <w:b/>
          <w:sz w:val="28"/>
          <w:szCs w:val="28"/>
        </w:rPr>
        <w:tab/>
      </w:r>
      <w:r w:rsidRPr="00B0273E">
        <w:rPr>
          <w:rFonts w:cs="Times New Roman"/>
          <w:b/>
          <w:sz w:val="28"/>
          <w:szCs w:val="28"/>
        </w:rPr>
        <w:tab/>
      </w:r>
      <w:r>
        <w:rPr>
          <w:rFonts w:cs="Times New Roman"/>
          <w:bCs/>
          <w:sz w:val="28"/>
          <w:szCs w:val="28"/>
        </w:rPr>
        <w:t xml:space="preserve">Mon:1- 4pm &amp; Wed: 1- 4:00pm. or </w:t>
      </w:r>
      <w:hyperlink r:id="rId8" w:history="1">
        <w:r w:rsidRPr="00860218">
          <w:rPr>
            <w:rStyle w:val="Hyperlink"/>
            <w:rFonts w:cs="Times New Roman"/>
            <w:sz w:val="28"/>
            <w:szCs w:val="28"/>
          </w:rPr>
          <w:t>Schedule Only</w:t>
        </w:r>
      </w:hyperlink>
    </w:p>
    <w:p w14:paraId="3D04AF48" w14:textId="77777777" w:rsidR="00BA19F8" w:rsidRPr="00B0273E" w:rsidRDefault="00BA19F8" w:rsidP="00BA19F8">
      <w:pPr>
        <w:spacing w:line="240" w:lineRule="auto"/>
        <w:ind w:left="0"/>
        <w:contextualSpacing/>
        <w:rPr>
          <w:rFonts w:cs="Times New Roman"/>
          <w:b/>
          <w:sz w:val="28"/>
          <w:szCs w:val="28"/>
        </w:rPr>
      </w:pPr>
      <w:r w:rsidRPr="00B0273E">
        <w:rPr>
          <w:rFonts w:cs="Times New Roman"/>
          <w:b/>
          <w:sz w:val="28"/>
          <w:szCs w:val="28"/>
        </w:rPr>
        <w:t>EMAIL:</w:t>
      </w:r>
      <w:r w:rsidRPr="00B0273E">
        <w:rPr>
          <w:rFonts w:cs="Times New Roman"/>
          <w:b/>
          <w:sz w:val="28"/>
          <w:szCs w:val="28"/>
        </w:rPr>
        <w:tab/>
      </w:r>
      <w:r w:rsidRPr="00B0273E">
        <w:rPr>
          <w:rFonts w:cs="Times New Roman"/>
          <w:b/>
          <w:sz w:val="28"/>
          <w:szCs w:val="28"/>
        </w:rPr>
        <w:tab/>
      </w:r>
      <w:r w:rsidRPr="00B0273E">
        <w:rPr>
          <w:rFonts w:cs="Times New Roman"/>
          <w:b/>
          <w:sz w:val="28"/>
          <w:szCs w:val="28"/>
        </w:rPr>
        <w:tab/>
      </w:r>
      <w:r>
        <w:rPr>
          <w:rFonts w:cs="Times New Roman"/>
          <w:b/>
          <w:sz w:val="28"/>
          <w:szCs w:val="28"/>
        </w:rPr>
        <w:tab/>
      </w:r>
      <w:r w:rsidRPr="002178E3">
        <w:rPr>
          <w:rFonts w:cs="Times New Roman"/>
          <w:bCs/>
          <w:sz w:val="28"/>
          <w:szCs w:val="28"/>
        </w:rPr>
        <w:t>tcs0066@auburn.edu</w:t>
      </w:r>
    </w:p>
    <w:p w14:paraId="77C52815" w14:textId="77777777" w:rsidR="00BA19F8" w:rsidRPr="00C67CE5" w:rsidRDefault="00BA19F8" w:rsidP="00BA19F8">
      <w:pPr>
        <w:spacing w:line="240" w:lineRule="auto"/>
        <w:ind w:left="0"/>
        <w:contextualSpacing/>
        <w:rPr>
          <w:rFonts w:cs="Times New Roman"/>
          <w:bCs/>
          <w:sz w:val="28"/>
          <w:szCs w:val="28"/>
        </w:rPr>
      </w:pPr>
      <w:r w:rsidRPr="00B0273E">
        <w:rPr>
          <w:rFonts w:cs="Times New Roman"/>
          <w:b/>
          <w:sz w:val="28"/>
          <w:szCs w:val="28"/>
        </w:rPr>
        <w:t>MEETING TIMES:</w:t>
      </w:r>
      <w:r w:rsidRPr="00B0273E">
        <w:rPr>
          <w:rFonts w:cs="Times New Roman"/>
          <w:b/>
          <w:sz w:val="28"/>
          <w:szCs w:val="28"/>
        </w:rPr>
        <w:tab/>
      </w:r>
      <w:r>
        <w:rPr>
          <w:rFonts w:cs="Times New Roman"/>
          <w:b/>
          <w:sz w:val="28"/>
          <w:szCs w:val="28"/>
        </w:rPr>
        <w:tab/>
      </w:r>
      <w:r>
        <w:rPr>
          <w:rFonts w:cs="Times New Roman"/>
          <w:bCs/>
          <w:sz w:val="28"/>
          <w:szCs w:val="28"/>
        </w:rPr>
        <w:t>Monday 5:00-7:50pm</w:t>
      </w:r>
    </w:p>
    <w:p w14:paraId="619FA00B" w14:textId="77777777" w:rsidR="00BA19F8" w:rsidRPr="00B0273E" w:rsidRDefault="00BA19F8" w:rsidP="00BA19F8">
      <w:pPr>
        <w:spacing w:line="240" w:lineRule="auto"/>
        <w:ind w:left="0"/>
        <w:contextualSpacing/>
        <w:rPr>
          <w:rFonts w:cs="Times New Roman"/>
          <w:b/>
          <w:sz w:val="28"/>
          <w:szCs w:val="28"/>
        </w:rPr>
      </w:pPr>
    </w:p>
    <w:p w14:paraId="43CBADEC" w14:textId="77777777" w:rsidR="00BA19F8" w:rsidRPr="008B4CC8" w:rsidRDefault="00BA19F8" w:rsidP="00BA19F8">
      <w:pPr>
        <w:spacing w:line="240" w:lineRule="auto"/>
        <w:ind w:left="0"/>
        <w:contextualSpacing/>
        <w:rPr>
          <w:rFonts w:cs="Times New Roman"/>
          <w:b/>
        </w:rPr>
      </w:pPr>
      <w:r w:rsidRPr="008B4CC8">
        <w:rPr>
          <w:rFonts w:cs="Times New Roman"/>
          <w:b/>
        </w:rPr>
        <w:t>Class Creed:</w:t>
      </w:r>
    </w:p>
    <w:p w14:paraId="77DC0E19" w14:textId="77777777" w:rsidR="00BA19F8" w:rsidRPr="008B4CC8" w:rsidRDefault="00BA19F8" w:rsidP="00BA19F8">
      <w:pPr>
        <w:spacing w:line="240" w:lineRule="auto"/>
        <w:ind w:left="0"/>
        <w:contextualSpacing/>
        <w:rPr>
          <w:rFonts w:cs="Times New Roman"/>
          <w:b/>
        </w:rPr>
      </w:pPr>
      <w:r w:rsidRPr="008B4CC8">
        <w:rPr>
          <w:rFonts w:cs="Times New Roman"/>
        </w:rPr>
        <w:t xml:space="preserve">The classroom will be a safe space for all learners regardless of race, gender, class, (dis)ability, cultural background, religion, or sexuality. We will promote and embrace active engagement, critical dialogue, self-reflection, active listening, and authenticity. Each voice is valued in this space as we honor the experiential and content knowledge of every individual. </w:t>
      </w:r>
    </w:p>
    <w:p w14:paraId="5015CD57" w14:textId="77777777" w:rsidR="00BA19F8" w:rsidRPr="008B4CC8" w:rsidRDefault="00BA19F8" w:rsidP="00BA19F8">
      <w:pPr>
        <w:spacing w:line="240" w:lineRule="auto"/>
        <w:ind w:left="0"/>
        <w:contextualSpacing/>
        <w:rPr>
          <w:rFonts w:cs="Times New Roman"/>
          <w:b/>
        </w:rPr>
      </w:pPr>
    </w:p>
    <w:p w14:paraId="6F7370F9" w14:textId="77777777" w:rsidR="00BA19F8" w:rsidRPr="008B4CC8" w:rsidRDefault="00BA19F8" w:rsidP="00BA19F8">
      <w:pPr>
        <w:spacing w:line="240" w:lineRule="auto"/>
        <w:ind w:left="0"/>
        <w:contextualSpacing/>
        <w:rPr>
          <w:rFonts w:cs="Times New Roman"/>
          <w:b/>
        </w:rPr>
      </w:pPr>
      <w:r w:rsidRPr="008B4CC8">
        <w:rPr>
          <w:rFonts w:cs="Times New Roman"/>
          <w:b/>
        </w:rPr>
        <w:t>Course Description:</w:t>
      </w:r>
    </w:p>
    <w:p w14:paraId="3AC1EFA7" w14:textId="77777777" w:rsidR="00BA19F8" w:rsidRPr="008B4CC8" w:rsidRDefault="00BA19F8" w:rsidP="00BA19F8">
      <w:pPr>
        <w:spacing w:line="240" w:lineRule="auto"/>
        <w:ind w:left="0"/>
        <w:contextualSpacing/>
        <w:rPr>
          <w:rFonts w:cs="Times New Roman"/>
        </w:rPr>
      </w:pPr>
      <w:r w:rsidRPr="008B4CC8">
        <w:rPr>
          <w:rFonts w:cs="Times New Roman"/>
        </w:rPr>
        <w:t xml:space="preserve">This course is designed to be a comprehensive preparation for teaching at the college level. We will engage in course design and development around student outcomes/objectives; teaching strategies that motivate, inspire, and promote active, multimodal, collaborative, and experiential learning for all students regardless of identities or backgrounds; create assessment of student learning and teaching effectiveness; and job search preparation. </w:t>
      </w:r>
      <w:r w:rsidRPr="008B4CC8">
        <w:rPr>
          <w:rFonts w:cs="Times New Roman"/>
          <w:bCs/>
        </w:rPr>
        <w:t xml:space="preserve">This course provides an opportunity for all current and future administrators, faculty, and educators to deepen their understanding of learning, teaching, and curriculum in higher education across various settings.  </w:t>
      </w:r>
    </w:p>
    <w:p w14:paraId="3D13A26D" w14:textId="77777777" w:rsidR="00BA19F8" w:rsidRPr="008B4CC8" w:rsidRDefault="00BA19F8" w:rsidP="00BA19F8">
      <w:pPr>
        <w:spacing w:line="240" w:lineRule="auto"/>
        <w:ind w:left="0"/>
        <w:contextualSpacing/>
        <w:rPr>
          <w:rFonts w:cs="Times New Roman"/>
          <w:b/>
        </w:rPr>
      </w:pPr>
    </w:p>
    <w:p w14:paraId="354AF163" w14:textId="77777777" w:rsidR="00BA19F8" w:rsidRPr="008B4CC8" w:rsidRDefault="00BA19F8" w:rsidP="00BA19F8">
      <w:pPr>
        <w:spacing w:line="240" w:lineRule="auto"/>
        <w:ind w:left="0"/>
        <w:contextualSpacing/>
        <w:rPr>
          <w:rFonts w:cs="Times New Roman"/>
          <w:b/>
        </w:rPr>
      </w:pPr>
      <w:r w:rsidRPr="008B4CC8">
        <w:rPr>
          <w:rFonts w:cs="Times New Roman"/>
          <w:b/>
        </w:rPr>
        <w:t xml:space="preserve">Course Outcomes: </w:t>
      </w:r>
    </w:p>
    <w:p w14:paraId="171B28E0" w14:textId="77777777" w:rsidR="00BA19F8" w:rsidRPr="008B4CC8" w:rsidRDefault="00BA19F8" w:rsidP="00BA19F8">
      <w:pPr>
        <w:spacing w:line="240" w:lineRule="auto"/>
        <w:ind w:left="0"/>
        <w:contextualSpacing/>
        <w:rPr>
          <w:rFonts w:cs="Times New Roman"/>
        </w:rPr>
      </w:pPr>
      <w:r w:rsidRPr="008B4CC8">
        <w:rPr>
          <w:rFonts w:cs="Times New Roman"/>
        </w:rPr>
        <w:t>Upon completion of this class, students will be able to:</w:t>
      </w:r>
    </w:p>
    <w:p w14:paraId="07FBDEEA" w14:textId="77777777" w:rsidR="00BA19F8" w:rsidRPr="008B4CC8" w:rsidRDefault="00BA19F8" w:rsidP="00BA19F8">
      <w:pPr>
        <w:pStyle w:val="ListParagraph"/>
        <w:numPr>
          <w:ilvl w:val="0"/>
          <w:numId w:val="4"/>
        </w:numPr>
        <w:spacing w:line="240" w:lineRule="auto"/>
        <w:rPr>
          <w:rFonts w:cs="Times New Roman"/>
        </w:rPr>
      </w:pPr>
      <w:r w:rsidRPr="008B4CC8">
        <w:rPr>
          <w:rFonts w:cs="Times New Roman"/>
        </w:rPr>
        <w:t xml:space="preserve">Understand philosophical and theoretical frameworks for understanding teaching and </w:t>
      </w:r>
      <w:proofErr w:type="gramStart"/>
      <w:r w:rsidRPr="008B4CC8">
        <w:rPr>
          <w:rFonts w:cs="Times New Roman"/>
        </w:rPr>
        <w:t>learning;</w:t>
      </w:r>
      <w:proofErr w:type="gramEnd"/>
    </w:p>
    <w:p w14:paraId="64A359B3" w14:textId="77777777" w:rsidR="00BA19F8" w:rsidRPr="008B4CC8" w:rsidRDefault="00BA19F8" w:rsidP="00BA19F8">
      <w:pPr>
        <w:pStyle w:val="ListParagraph"/>
        <w:numPr>
          <w:ilvl w:val="0"/>
          <w:numId w:val="4"/>
        </w:numPr>
        <w:spacing w:line="240" w:lineRule="auto"/>
        <w:rPr>
          <w:rFonts w:cs="Times New Roman"/>
        </w:rPr>
      </w:pPr>
      <w:r w:rsidRPr="008B4CC8">
        <w:rPr>
          <w:rFonts w:cs="Times New Roman"/>
        </w:rPr>
        <w:t xml:space="preserve">Identify and understand perspectives on different ways to facilitate </w:t>
      </w:r>
      <w:proofErr w:type="gramStart"/>
      <w:r w:rsidRPr="008B4CC8">
        <w:rPr>
          <w:rFonts w:cs="Times New Roman"/>
        </w:rPr>
        <w:t>learning;</w:t>
      </w:r>
      <w:proofErr w:type="gramEnd"/>
    </w:p>
    <w:p w14:paraId="69B505AF" w14:textId="77777777" w:rsidR="00BA19F8" w:rsidRPr="008B4CC8" w:rsidRDefault="00BA19F8" w:rsidP="00BA19F8">
      <w:pPr>
        <w:pStyle w:val="ListParagraph"/>
        <w:numPr>
          <w:ilvl w:val="0"/>
          <w:numId w:val="4"/>
        </w:numPr>
        <w:spacing w:line="240" w:lineRule="auto"/>
        <w:rPr>
          <w:rFonts w:cs="Times New Roman"/>
        </w:rPr>
      </w:pPr>
      <w:r w:rsidRPr="008B4CC8">
        <w:rPr>
          <w:rFonts w:cs="Times New Roman"/>
        </w:rPr>
        <w:t>Understand and critique conceptual and practical issues related to curriculum development.</w:t>
      </w:r>
    </w:p>
    <w:p w14:paraId="60A80CB9" w14:textId="77777777" w:rsidR="00BA19F8" w:rsidRPr="008B4CC8" w:rsidRDefault="00BA19F8" w:rsidP="00BA19F8">
      <w:pPr>
        <w:pStyle w:val="ListParagraph"/>
        <w:numPr>
          <w:ilvl w:val="0"/>
          <w:numId w:val="3"/>
        </w:numPr>
        <w:spacing w:line="240" w:lineRule="auto"/>
        <w:rPr>
          <w:rFonts w:cs="Times New Roman"/>
        </w:rPr>
      </w:pPr>
      <w:r w:rsidRPr="008B4CC8">
        <w:rPr>
          <w:rFonts w:cs="Times New Roman"/>
        </w:rPr>
        <w:t>Write a solid teaching philosophy and vita to enhance job market success.</w:t>
      </w:r>
    </w:p>
    <w:p w14:paraId="29FD029B" w14:textId="77777777" w:rsidR="00BA19F8" w:rsidRPr="008B4CC8" w:rsidRDefault="00BA19F8" w:rsidP="00BA19F8">
      <w:pPr>
        <w:pStyle w:val="ListParagraph"/>
        <w:numPr>
          <w:ilvl w:val="0"/>
          <w:numId w:val="3"/>
        </w:numPr>
        <w:spacing w:line="240" w:lineRule="auto"/>
        <w:rPr>
          <w:rFonts w:cs="Times New Roman"/>
        </w:rPr>
      </w:pPr>
      <w:r w:rsidRPr="008B4CC8">
        <w:rPr>
          <w:rFonts w:cs="Times New Roman"/>
        </w:rPr>
        <w:t>Design a college course based on principles of effective college teaching. The course must be: (a) oriented to the cognitive level and learning styles of non-traditional students and millennial students; (b) coherently built around student-learning objectives (outcomes); and (c) inclusive of class-by-class assignments and activities that will directly enhance students’ learning and attainment of learning objectives.</w:t>
      </w:r>
    </w:p>
    <w:p w14:paraId="6A59AF46" w14:textId="77777777" w:rsidR="00BA19F8" w:rsidRPr="008B4CC8" w:rsidRDefault="00BA19F8" w:rsidP="00BA19F8">
      <w:pPr>
        <w:autoSpaceDE w:val="0"/>
        <w:autoSpaceDN w:val="0"/>
        <w:adjustRightInd w:val="0"/>
        <w:spacing w:before="0" w:beforeAutospacing="0" w:after="0" w:afterAutospacing="0" w:line="240" w:lineRule="auto"/>
        <w:ind w:left="0"/>
        <w:rPr>
          <w:rFonts w:cs="Times New Roman"/>
        </w:rPr>
      </w:pPr>
    </w:p>
    <w:p w14:paraId="0DA60EC3" w14:textId="77777777" w:rsidR="00BA19F8" w:rsidRPr="008B4CC8" w:rsidRDefault="00BA19F8" w:rsidP="00BA19F8">
      <w:pPr>
        <w:spacing w:line="240" w:lineRule="auto"/>
        <w:ind w:left="0"/>
        <w:contextualSpacing/>
        <w:rPr>
          <w:rFonts w:cs="Times New Roman"/>
          <w:b/>
        </w:rPr>
      </w:pPr>
      <w:r w:rsidRPr="008B4CC8">
        <w:rPr>
          <w:rFonts w:cs="Times New Roman"/>
          <w:b/>
        </w:rPr>
        <w:t>Required Text:</w:t>
      </w:r>
    </w:p>
    <w:p w14:paraId="36910BC2" w14:textId="77777777" w:rsidR="00BA19F8" w:rsidRPr="008B4CC8" w:rsidRDefault="00BA19F8" w:rsidP="00BA19F8">
      <w:pPr>
        <w:pStyle w:val="ListParagraph"/>
        <w:numPr>
          <w:ilvl w:val="0"/>
          <w:numId w:val="5"/>
        </w:numPr>
        <w:tabs>
          <w:tab w:val="left" w:pos="360"/>
        </w:tabs>
        <w:spacing w:line="240" w:lineRule="auto"/>
        <w:ind w:left="900" w:hanging="720"/>
        <w:rPr>
          <w:rFonts w:cs="Times New Roman"/>
        </w:rPr>
      </w:pPr>
      <w:r w:rsidRPr="008B4CC8">
        <w:rPr>
          <w:rFonts w:cs="Times New Roman"/>
          <w:iCs/>
        </w:rPr>
        <w:t xml:space="preserve">APA. (2019). </w:t>
      </w:r>
      <w:r w:rsidRPr="008B4CC8">
        <w:rPr>
          <w:rFonts w:cs="Times New Roman"/>
          <w:i/>
          <w:iCs/>
        </w:rPr>
        <w:t>Publication manual of the American Psychological Association</w:t>
      </w:r>
      <w:r w:rsidRPr="008B4CC8">
        <w:rPr>
          <w:rFonts w:cs="Times New Roman"/>
        </w:rPr>
        <w:t xml:space="preserve"> (7</w:t>
      </w:r>
      <w:r w:rsidRPr="008B4CC8">
        <w:rPr>
          <w:rFonts w:cs="Times New Roman"/>
          <w:vertAlign w:val="superscript"/>
        </w:rPr>
        <w:t>th</w:t>
      </w:r>
      <w:r w:rsidRPr="008B4CC8">
        <w:rPr>
          <w:rFonts w:cs="Times New Roman"/>
        </w:rPr>
        <w:t xml:space="preserve"> ed.). Washington, DC: Author.</w:t>
      </w:r>
    </w:p>
    <w:p w14:paraId="757CDECD" w14:textId="77777777" w:rsidR="00BA19F8" w:rsidRPr="008B4CC8" w:rsidRDefault="00BA19F8" w:rsidP="00BA19F8">
      <w:pPr>
        <w:pStyle w:val="ListParagraph"/>
        <w:numPr>
          <w:ilvl w:val="0"/>
          <w:numId w:val="5"/>
        </w:numPr>
        <w:tabs>
          <w:tab w:val="left" w:pos="360"/>
        </w:tabs>
        <w:spacing w:line="240" w:lineRule="auto"/>
        <w:ind w:left="900" w:hanging="720"/>
        <w:rPr>
          <w:rFonts w:cs="Times New Roman"/>
        </w:rPr>
      </w:pPr>
      <w:r w:rsidRPr="008B4CC8">
        <w:rPr>
          <w:rFonts w:eastAsia="Times New Roman" w:cs="Times New Roman"/>
          <w:color w:val="222222"/>
          <w:shd w:val="clear" w:color="auto" w:fill="FFFFFF"/>
        </w:rPr>
        <w:t>Hooks, B. (2014). </w:t>
      </w:r>
      <w:r w:rsidRPr="008B4CC8">
        <w:rPr>
          <w:rFonts w:eastAsia="Times New Roman" w:cs="Times New Roman"/>
          <w:i/>
          <w:iCs/>
          <w:color w:val="222222"/>
          <w:shd w:val="clear" w:color="auto" w:fill="FFFFFF"/>
        </w:rPr>
        <w:t>Teaching to transgress</w:t>
      </w:r>
      <w:r w:rsidRPr="008B4CC8">
        <w:rPr>
          <w:rFonts w:eastAsia="Times New Roman" w:cs="Times New Roman"/>
          <w:color w:val="222222"/>
          <w:shd w:val="clear" w:color="auto" w:fill="FFFFFF"/>
        </w:rPr>
        <w:t>. Routledge.</w:t>
      </w:r>
    </w:p>
    <w:p w14:paraId="527C49B2" w14:textId="77777777" w:rsidR="00BA19F8" w:rsidRPr="008B4CC8" w:rsidRDefault="00BA19F8" w:rsidP="00BA19F8">
      <w:pPr>
        <w:pStyle w:val="ListParagraph"/>
        <w:numPr>
          <w:ilvl w:val="0"/>
          <w:numId w:val="5"/>
        </w:numPr>
        <w:tabs>
          <w:tab w:val="left" w:pos="360"/>
        </w:tabs>
        <w:spacing w:before="0" w:beforeAutospacing="0" w:after="0" w:afterAutospacing="0" w:line="240" w:lineRule="auto"/>
        <w:ind w:left="900" w:hanging="720"/>
        <w:rPr>
          <w:rFonts w:eastAsia="Times New Roman" w:cs="Times New Roman"/>
          <w:color w:val="222222"/>
          <w:shd w:val="clear" w:color="auto" w:fill="FFFFFF"/>
        </w:rPr>
      </w:pPr>
      <w:proofErr w:type="spellStart"/>
      <w:r w:rsidRPr="008B4CC8">
        <w:rPr>
          <w:rFonts w:eastAsia="Times New Roman" w:cs="Times New Roman"/>
          <w:color w:val="222222"/>
          <w:shd w:val="clear" w:color="auto" w:fill="FFFFFF"/>
        </w:rPr>
        <w:t>Nilson</w:t>
      </w:r>
      <w:proofErr w:type="spellEnd"/>
      <w:r w:rsidRPr="008B4CC8">
        <w:rPr>
          <w:rFonts w:eastAsia="Times New Roman" w:cs="Times New Roman"/>
          <w:color w:val="222222"/>
          <w:shd w:val="clear" w:color="auto" w:fill="FFFFFF"/>
        </w:rPr>
        <w:t>, L. B. (2016). </w:t>
      </w:r>
      <w:r w:rsidRPr="008B4CC8">
        <w:rPr>
          <w:rFonts w:eastAsia="Times New Roman" w:cs="Times New Roman"/>
          <w:i/>
          <w:iCs/>
          <w:color w:val="222222"/>
        </w:rPr>
        <w:t>Teaching at its best: A research-based resource for college instructors</w:t>
      </w:r>
      <w:r w:rsidRPr="008B4CC8">
        <w:rPr>
          <w:rFonts w:eastAsia="Times New Roman" w:cs="Times New Roman"/>
          <w:color w:val="222222"/>
          <w:shd w:val="clear" w:color="auto" w:fill="FFFFFF"/>
        </w:rPr>
        <w:t xml:space="preserve">. John Wiley &amp; Sons. (On Canvas) </w:t>
      </w:r>
      <w:r w:rsidRPr="008B4CC8">
        <w:rPr>
          <w:rFonts w:eastAsia="Times New Roman" w:cs="Times New Roman"/>
          <w:color w:val="222222"/>
          <w:highlight w:val="yellow"/>
          <w:shd w:val="clear" w:color="auto" w:fill="FFFFFF"/>
        </w:rPr>
        <w:t>“TAB”</w:t>
      </w:r>
    </w:p>
    <w:p w14:paraId="052408CF" w14:textId="77777777" w:rsidR="00BA19F8" w:rsidRPr="008B4CC8" w:rsidRDefault="00BA19F8" w:rsidP="00BA19F8">
      <w:pPr>
        <w:pStyle w:val="ListParagraph"/>
        <w:numPr>
          <w:ilvl w:val="0"/>
          <w:numId w:val="5"/>
        </w:numPr>
        <w:tabs>
          <w:tab w:val="left" w:pos="360"/>
        </w:tabs>
        <w:spacing w:before="0" w:beforeAutospacing="0" w:after="0" w:afterAutospacing="0" w:line="240" w:lineRule="auto"/>
        <w:ind w:left="900" w:hanging="720"/>
        <w:rPr>
          <w:rFonts w:eastAsia="Times New Roman" w:cs="Times New Roman"/>
          <w:color w:val="222222"/>
          <w:shd w:val="clear" w:color="auto" w:fill="FFFFFF"/>
        </w:rPr>
      </w:pPr>
      <w:r w:rsidRPr="008B4CC8">
        <w:rPr>
          <w:rFonts w:eastAsia="Times New Roman" w:cs="Times New Roman"/>
          <w:color w:val="222222"/>
          <w:shd w:val="clear" w:color="auto" w:fill="FFFFFF"/>
        </w:rPr>
        <w:t>Gay, G. (2018). </w:t>
      </w:r>
      <w:r w:rsidRPr="008B4CC8">
        <w:rPr>
          <w:rFonts w:eastAsia="Times New Roman" w:cs="Times New Roman"/>
          <w:i/>
          <w:iCs/>
          <w:color w:val="222222"/>
          <w:shd w:val="clear" w:color="auto" w:fill="FFFFFF"/>
        </w:rPr>
        <w:t>Culturally responsive teaching: Theory, research, and practice</w:t>
      </w:r>
      <w:r w:rsidRPr="008B4CC8">
        <w:rPr>
          <w:rFonts w:eastAsia="Times New Roman" w:cs="Times New Roman"/>
          <w:color w:val="222222"/>
          <w:shd w:val="clear" w:color="auto" w:fill="FFFFFF"/>
        </w:rPr>
        <w:t xml:space="preserve">. teachers </w:t>
      </w:r>
    </w:p>
    <w:p w14:paraId="5272AA31" w14:textId="77777777" w:rsidR="00BA19F8" w:rsidRPr="008B4CC8" w:rsidRDefault="00BA19F8" w:rsidP="00BA19F8">
      <w:pPr>
        <w:pStyle w:val="ListParagraph"/>
        <w:tabs>
          <w:tab w:val="left" w:pos="360"/>
        </w:tabs>
        <w:spacing w:before="0" w:beforeAutospacing="0" w:after="0" w:afterAutospacing="0" w:line="240" w:lineRule="auto"/>
        <w:ind w:left="900"/>
        <w:rPr>
          <w:rFonts w:eastAsia="Times New Roman" w:cs="Times New Roman"/>
          <w:color w:val="222222"/>
          <w:shd w:val="clear" w:color="auto" w:fill="FFFFFF"/>
        </w:rPr>
      </w:pPr>
      <w:r w:rsidRPr="008B4CC8">
        <w:rPr>
          <w:rFonts w:eastAsia="Times New Roman" w:cs="Times New Roman"/>
          <w:color w:val="222222"/>
          <w:shd w:val="clear" w:color="auto" w:fill="FFFFFF"/>
        </w:rPr>
        <w:t xml:space="preserve">college press. </w:t>
      </w:r>
      <w:r w:rsidRPr="008B4CC8">
        <w:rPr>
          <w:rFonts w:eastAsia="Times New Roman" w:cs="Times New Roman"/>
          <w:color w:val="222222"/>
          <w:highlight w:val="yellow"/>
          <w:shd w:val="clear" w:color="auto" w:fill="FFFFFF"/>
        </w:rPr>
        <w:t>“CRT”</w:t>
      </w:r>
    </w:p>
    <w:p w14:paraId="13F7EE19" w14:textId="77777777" w:rsidR="00BA19F8" w:rsidRPr="008B4CC8" w:rsidRDefault="00BA19F8" w:rsidP="00BA19F8">
      <w:pPr>
        <w:pStyle w:val="ListParagraph"/>
        <w:tabs>
          <w:tab w:val="left" w:pos="360"/>
        </w:tabs>
        <w:spacing w:before="0" w:beforeAutospacing="0" w:after="0" w:afterAutospacing="0" w:line="240" w:lineRule="auto"/>
        <w:ind w:left="900"/>
        <w:rPr>
          <w:rFonts w:eastAsia="Times New Roman" w:cs="Times New Roman"/>
          <w:color w:val="222222"/>
          <w:shd w:val="clear" w:color="auto" w:fill="FFFFFF"/>
        </w:rPr>
      </w:pPr>
    </w:p>
    <w:p w14:paraId="2975F5D2" w14:textId="77777777" w:rsidR="00BA19F8" w:rsidRPr="007875CB" w:rsidRDefault="00BA19F8" w:rsidP="00BA19F8">
      <w:pPr>
        <w:pStyle w:val="ListParagraph"/>
        <w:tabs>
          <w:tab w:val="left" w:pos="360"/>
        </w:tabs>
        <w:spacing w:before="0" w:beforeAutospacing="0" w:after="0" w:afterAutospacing="0" w:line="240" w:lineRule="auto"/>
        <w:ind w:left="0"/>
        <w:rPr>
          <w:rFonts w:eastAsia="Times New Roman" w:cs="Times New Roman"/>
          <w:b/>
          <w:color w:val="222222"/>
          <w:shd w:val="clear" w:color="auto" w:fill="FFFFFF"/>
        </w:rPr>
      </w:pPr>
      <w:r w:rsidRPr="007875CB">
        <w:rPr>
          <w:rFonts w:eastAsia="Times New Roman" w:cs="Times New Roman"/>
          <w:b/>
          <w:color w:val="222222"/>
          <w:shd w:val="clear" w:color="auto" w:fill="FFFFFF"/>
        </w:rPr>
        <w:t>Reading Expectations</w:t>
      </w:r>
    </w:p>
    <w:p w14:paraId="2D6450BB" w14:textId="77777777" w:rsidR="00BA19F8" w:rsidRPr="007875CB" w:rsidRDefault="00BA19F8" w:rsidP="00BA19F8">
      <w:pPr>
        <w:pStyle w:val="ListParagraph"/>
        <w:tabs>
          <w:tab w:val="left" w:pos="360"/>
        </w:tabs>
        <w:spacing w:before="0" w:beforeAutospacing="0" w:after="0" w:afterAutospacing="0" w:line="240" w:lineRule="auto"/>
        <w:ind w:left="0"/>
        <w:rPr>
          <w:rFonts w:eastAsia="Times New Roman" w:cs="Times New Roman"/>
          <w:bCs/>
          <w:i/>
          <w:iCs/>
          <w:color w:val="222222"/>
          <w:shd w:val="clear" w:color="auto" w:fill="FFFFFF"/>
        </w:rPr>
      </w:pPr>
      <w:r w:rsidRPr="007875CB">
        <w:rPr>
          <w:rFonts w:eastAsia="Times New Roman" w:cs="Times New Roman"/>
          <w:bCs/>
          <w:color w:val="222222"/>
          <w:shd w:val="clear" w:color="auto" w:fill="FFFFFF"/>
        </w:rPr>
        <w:t>Reading for this course. Students who thoughtfully read assigned material will be more equipped to contribute to discussions in class than those who do not. Everyone is encouraged to thoughtfully evaluate the ideas within the readings assigned with other classmates. Consider the following questions as you read for the course:</w:t>
      </w:r>
    </w:p>
    <w:p w14:paraId="7C79EECC" w14:textId="77777777" w:rsidR="00BA19F8" w:rsidRPr="007875CB" w:rsidRDefault="00BA19F8" w:rsidP="00BA19F8">
      <w:pPr>
        <w:pStyle w:val="ListParagraph"/>
        <w:numPr>
          <w:ilvl w:val="0"/>
          <w:numId w:val="6"/>
        </w:numPr>
        <w:tabs>
          <w:tab w:val="left" w:pos="360"/>
        </w:tabs>
        <w:spacing w:before="0" w:beforeAutospacing="0" w:after="0" w:afterAutospacing="0" w:line="240" w:lineRule="auto"/>
        <w:rPr>
          <w:rFonts w:eastAsia="Times New Roman" w:cs="Times New Roman"/>
          <w:bCs/>
          <w:color w:val="222222"/>
          <w:shd w:val="clear" w:color="auto" w:fill="FFFFFF"/>
        </w:rPr>
      </w:pPr>
      <w:r w:rsidRPr="007875CB">
        <w:rPr>
          <w:rFonts w:eastAsia="Times New Roman" w:cs="Times New Roman"/>
          <w:bCs/>
          <w:color w:val="222222"/>
          <w:shd w:val="clear" w:color="auto" w:fill="FFFFFF"/>
        </w:rPr>
        <w:t xml:space="preserve">What are the authors’ main arguments? </w:t>
      </w:r>
    </w:p>
    <w:p w14:paraId="6CCAF248" w14:textId="77777777" w:rsidR="00BA19F8" w:rsidRPr="007875CB" w:rsidRDefault="00BA19F8" w:rsidP="00BA19F8">
      <w:pPr>
        <w:pStyle w:val="ListParagraph"/>
        <w:numPr>
          <w:ilvl w:val="0"/>
          <w:numId w:val="6"/>
        </w:numPr>
        <w:tabs>
          <w:tab w:val="left" w:pos="360"/>
        </w:tabs>
        <w:spacing w:before="0" w:beforeAutospacing="0" w:after="0" w:afterAutospacing="0" w:line="240" w:lineRule="auto"/>
        <w:rPr>
          <w:rFonts w:eastAsia="Times New Roman" w:cs="Times New Roman"/>
          <w:bCs/>
          <w:color w:val="222222"/>
          <w:shd w:val="clear" w:color="auto" w:fill="FFFFFF"/>
        </w:rPr>
      </w:pPr>
      <w:r w:rsidRPr="007875CB">
        <w:rPr>
          <w:rFonts w:eastAsia="Times New Roman" w:cs="Times New Roman"/>
          <w:bCs/>
          <w:color w:val="222222"/>
          <w:shd w:val="clear" w:color="auto" w:fill="FFFFFF"/>
        </w:rPr>
        <w:t xml:space="preserve">Which authors’ arguments make the most sense to you and why? </w:t>
      </w:r>
    </w:p>
    <w:p w14:paraId="40BD9CD5" w14:textId="77777777" w:rsidR="00BA19F8" w:rsidRPr="007875CB" w:rsidRDefault="00BA19F8" w:rsidP="00BA19F8">
      <w:pPr>
        <w:pStyle w:val="ListParagraph"/>
        <w:numPr>
          <w:ilvl w:val="0"/>
          <w:numId w:val="6"/>
        </w:numPr>
        <w:tabs>
          <w:tab w:val="left" w:pos="360"/>
        </w:tabs>
        <w:spacing w:before="0" w:beforeAutospacing="0" w:after="0" w:afterAutospacing="0" w:line="240" w:lineRule="auto"/>
        <w:rPr>
          <w:rFonts w:eastAsia="Times New Roman" w:cs="Times New Roman"/>
          <w:bCs/>
          <w:color w:val="222222"/>
          <w:shd w:val="clear" w:color="auto" w:fill="FFFFFF"/>
        </w:rPr>
      </w:pPr>
      <w:r w:rsidRPr="007875CB">
        <w:rPr>
          <w:rFonts w:eastAsia="Times New Roman" w:cs="Times New Roman"/>
          <w:bCs/>
          <w:color w:val="222222"/>
          <w:shd w:val="clear" w:color="auto" w:fill="FFFFFF"/>
        </w:rPr>
        <w:t xml:space="preserve">Are the authors’ arguments </w:t>
      </w:r>
      <w:r w:rsidRPr="007875CB">
        <w:rPr>
          <w:rFonts w:eastAsia="Times New Roman" w:cs="Times New Roman"/>
          <w:bCs/>
          <w:i/>
          <w:color w:val="222222"/>
          <w:shd w:val="clear" w:color="auto" w:fill="FFFFFF"/>
        </w:rPr>
        <w:t>true</w:t>
      </w:r>
      <w:r w:rsidRPr="007875CB">
        <w:rPr>
          <w:rFonts w:eastAsia="Times New Roman" w:cs="Times New Roman"/>
          <w:bCs/>
          <w:color w:val="222222"/>
          <w:shd w:val="clear" w:color="auto" w:fill="FFFFFF"/>
        </w:rPr>
        <w:t xml:space="preserve"> for everyone? </w:t>
      </w:r>
      <w:proofErr w:type="gramStart"/>
      <w:r w:rsidRPr="007875CB">
        <w:rPr>
          <w:rFonts w:eastAsia="Times New Roman" w:cs="Times New Roman"/>
          <w:bCs/>
          <w:color w:val="222222"/>
          <w:shd w:val="clear" w:color="auto" w:fill="FFFFFF"/>
        </w:rPr>
        <w:t>Or,</w:t>
      </w:r>
      <w:proofErr w:type="gramEnd"/>
      <w:r w:rsidRPr="007875CB">
        <w:rPr>
          <w:rFonts w:eastAsia="Times New Roman" w:cs="Times New Roman"/>
          <w:bCs/>
          <w:color w:val="222222"/>
          <w:shd w:val="clear" w:color="auto" w:fill="FFFFFF"/>
        </w:rPr>
        <w:t xml:space="preserve"> do they explain the realities of </w:t>
      </w:r>
      <w:r w:rsidRPr="007875CB">
        <w:rPr>
          <w:rFonts w:eastAsia="Times New Roman" w:cs="Times New Roman"/>
          <w:bCs/>
          <w:i/>
          <w:color w:val="222222"/>
          <w:shd w:val="clear" w:color="auto" w:fill="FFFFFF"/>
        </w:rPr>
        <w:t>certain groups</w:t>
      </w:r>
      <w:r w:rsidRPr="007875CB">
        <w:rPr>
          <w:rFonts w:eastAsia="Times New Roman" w:cs="Times New Roman"/>
          <w:bCs/>
          <w:color w:val="222222"/>
          <w:shd w:val="clear" w:color="auto" w:fill="FFFFFF"/>
        </w:rPr>
        <w:t xml:space="preserve"> more than others?</w:t>
      </w:r>
    </w:p>
    <w:p w14:paraId="453667C7" w14:textId="77777777" w:rsidR="00BA19F8" w:rsidRPr="007875CB" w:rsidRDefault="00BA19F8" w:rsidP="00BA19F8">
      <w:pPr>
        <w:pStyle w:val="ListParagraph"/>
        <w:numPr>
          <w:ilvl w:val="0"/>
          <w:numId w:val="6"/>
        </w:numPr>
        <w:tabs>
          <w:tab w:val="left" w:pos="360"/>
        </w:tabs>
        <w:spacing w:before="0" w:beforeAutospacing="0" w:after="0" w:afterAutospacing="0" w:line="240" w:lineRule="auto"/>
        <w:rPr>
          <w:rFonts w:eastAsia="Times New Roman" w:cs="Times New Roman"/>
          <w:bCs/>
          <w:color w:val="222222"/>
          <w:shd w:val="clear" w:color="auto" w:fill="FFFFFF"/>
        </w:rPr>
      </w:pPr>
      <w:r w:rsidRPr="007875CB">
        <w:rPr>
          <w:rFonts w:eastAsia="Times New Roman" w:cs="Times New Roman"/>
          <w:bCs/>
          <w:color w:val="222222"/>
          <w:shd w:val="clear" w:color="auto" w:fill="FFFFFF"/>
        </w:rPr>
        <w:t>How might the authors have strengthened their arguments?</w:t>
      </w:r>
    </w:p>
    <w:p w14:paraId="5338134F" w14:textId="77777777" w:rsidR="00BA19F8" w:rsidRPr="007875CB" w:rsidRDefault="00BA19F8" w:rsidP="00BA19F8">
      <w:pPr>
        <w:pStyle w:val="ListParagraph"/>
        <w:numPr>
          <w:ilvl w:val="0"/>
          <w:numId w:val="6"/>
        </w:numPr>
        <w:tabs>
          <w:tab w:val="left" w:pos="360"/>
        </w:tabs>
        <w:spacing w:before="0" w:beforeAutospacing="0" w:after="0" w:afterAutospacing="0" w:line="240" w:lineRule="auto"/>
        <w:rPr>
          <w:rFonts w:eastAsia="Times New Roman" w:cs="Times New Roman"/>
          <w:bCs/>
          <w:color w:val="222222"/>
          <w:shd w:val="clear" w:color="auto" w:fill="FFFFFF"/>
        </w:rPr>
      </w:pPr>
      <w:r w:rsidRPr="007875CB">
        <w:rPr>
          <w:rFonts w:eastAsia="Times New Roman" w:cs="Times New Roman"/>
          <w:bCs/>
          <w:color w:val="222222"/>
          <w:shd w:val="clear" w:color="auto" w:fill="FFFFFF"/>
        </w:rPr>
        <w:t>How might the ideas presented in this work inform educational practice?</w:t>
      </w:r>
    </w:p>
    <w:p w14:paraId="2949AB9F" w14:textId="77777777" w:rsidR="00BA19F8" w:rsidRPr="007875CB" w:rsidRDefault="00BA19F8" w:rsidP="00BA19F8">
      <w:pPr>
        <w:pStyle w:val="ListParagraph"/>
        <w:numPr>
          <w:ilvl w:val="0"/>
          <w:numId w:val="6"/>
        </w:numPr>
        <w:tabs>
          <w:tab w:val="left" w:pos="360"/>
        </w:tabs>
        <w:spacing w:before="0" w:beforeAutospacing="0" w:after="0" w:afterAutospacing="0" w:line="240" w:lineRule="auto"/>
        <w:rPr>
          <w:rFonts w:eastAsia="Times New Roman" w:cs="Times New Roman"/>
          <w:bCs/>
          <w:color w:val="222222"/>
          <w:shd w:val="clear" w:color="auto" w:fill="FFFFFF"/>
        </w:rPr>
      </w:pPr>
      <w:r w:rsidRPr="007875CB">
        <w:rPr>
          <w:rFonts w:eastAsia="Times New Roman" w:cs="Times New Roman"/>
          <w:bCs/>
          <w:color w:val="222222"/>
          <w:shd w:val="clear" w:color="auto" w:fill="FFFFFF"/>
        </w:rPr>
        <w:t>Do multiple ideas presented across readings contradict each other? What might these differences convey about the complexity of the issues being discussed by the author</w:t>
      </w:r>
    </w:p>
    <w:p w14:paraId="0A49B826" w14:textId="77777777" w:rsidR="00BA19F8" w:rsidRPr="007875CB" w:rsidRDefault="00BA19F8" w:rsidP="00BA19F8">
      <w:pPr>
        <w:pStyle w:val="ListParagraph"/>
        <w:spacing w:before="0" w:beforeAutospacing="0" w:after="0" w:afterAutospacing="0" w:line="240" w:lineRule="auto"/>
        <w:rPr>
          <w:rFonts w:eastAsia="Times New Roman" w:cs="Times New Roman"/>
          <w:bCs/>
          <w:color w:val="222222"/>
          <w:shd w:val="clear" w:color="auto" w:fill="FFFFFF"/>
        </w:rPr>
      </w:pPr>
    </w:p>
    <w:p w14:paraId="492A44EC" w14:textId="77777777" w:rsidR="00BA19F8" w:rsidRPr="007875CB" w:rsidRDefault="00BA19F8" w:rsidP="00BA19F8">
      <w:pPr>
        <w:tabs>
          <w:tab w:val="left" w:pos="360"/>
        </w:tabs>
        <w:spacing w:before="0" w:beforeAutospacing="0" w:after="0" w:afterAutospacing="0" w:line="240" w:lineRule="auto"/>
        <w:ind w:left="0"/>
        <w:rPr>
          <w:rFonts w:cs="Times New Roman"/>
          <w:b/>
        </w:rPr>
      </w:pPr>
    </w:p>
    <w:p w14:paraId="75A2F7A2" w14:textId="77777777" w:rsidR="00BA19F8" w:rsidRPr="007875CB" w:rsidRDefault="00BA19F8" w:rsidP="00BA19F8">
      <w:pPr>
        <w:tabs>
          <w:tab w:val="left" w:pos="360"/>
        </w:tabs>
        <w:spacing w:before="0" w:beforeAutospacing="0" w:after="0" w:afterAutospacing="0" w:line="240" w:lineRule="auto"/>
        <w:ind w:left="0"/>
        <w:rPr>
          <w:rFonts w:eastAsia="Times New Roman" w:cs="Times New Roman"/>
          <w:bCs/>
          <w:color w:val="222222"/>
          <w:shd w:val="clear" w:color="auto" w:fill="FFFFFF"/>
        </w:rPr>
      </w:pPr>
      <w:r w:rsidRPr="007875CB">
        <w:rPr>
          <w:rFonts w:cs="Times New Roman"/>
          <w:b/>
        </w:rPr>
        <w:t xml:space="preserve">Course Assignments: </w:t>
      </w:r>
      <w:r w:rsidRPr="007875CB">
        <w:rPr>
          <w:rFonts w:cs="Times New Roman"/>
        </w:rPr>
        <w:t>Grades assigned will be A (90-100 points), B (80-89 points), C (70-79 points) D (69-60), F (Below 60)</w:t>
      </w:r>
    </w:p>
    <w:p w14:paraId="08030342" w14:textId="77777777" w:rsidR="00BA19F8" w:rsidRPr="007875CB" w:rsidRDefault="00BA19F8" w:rsidP="00BA19F8">
      <w:pPr>
        <w:pStyle w:val="Default"/>
      </w:pPr>
      <w:r w:rsidRPr="007875CB">
        <w:t>Class Participation</w:t>
      </w:r>
      <w:r w:rsidRPr="007875CB">
        <w:tab/>
      </w:r>
      <w:r w:rsidRPr="007875CB">
        <w:tab/>
      </w:r>
      <w:r w:rsidRPr="007875CB">
        <w:tab/>
      </w:r>
      <w:r w:rsidRPr="007875CB">
        <w:tab/>
        <w:t>10 points</w:t>
      </w:r>
    </w:p>
    <w:p w14:paraId="76A0A2C3" w14:textId="77777777" w:rsidR="00BA19F8" w:rsidRPr="007875CB" w:rsidRDefault="00BA19F8" w:rsidP="00BA19F8">
      <w:pPr>
        <w:pStyle w:val="Default"/>
      </w:pPr>
      <w:r w:rsidRPr="007875CB">
        <w:t>Class Activations</w:t>
      </w:r>
      <w:r w:rsidRPr="007875CB">
        <w:tab/>
      </w:r>
      <w:r w:rsidRPr="007875CB">
        <w:tab/>
      </w:r>
      <w:r w:rsidRPr="007875CB">
        <w:tab/>
      </w:r>
      <w:r w:rsidRPr="007875CB">
        <w:tab/>
        <w:t>15 points</w:t>
      </w:r>
    </w:p>
    <w:p w14:paraId="0B90FDFE" w14:textId="3B4FD569" w:rsidR="00BA19F8" w:rsidRPr="007875CB" w:rsidRDefault="007875CB" w:rsidP="00BA19F8">
      <w:pPr>
        <w:pStyle w:val="Default"/>
      </w:pPr>
      <w:r w:rsidRPr="007875CB">
        <w:t>Mock Syllabus</w:t>
      </w:r>
      <w:r w:rsidR="00BA19F8" w:rsidRPr="007875CB">
        <w:tab/>
      </w:r>
      <w:r w:rsidR="00BA19F8" w:rsidRPr="007875CB">
        <w:tab/>
      </w:r>
      <w:r>
        <w:tab/>
      </w:r>
      <w:r w:rsidR="00BA19F8" w:rsidRPr="007875CB">
        <w:tab/>
        <w:t>25 points</w:t>
      </w:r>
    </w:p>
    <w:p w14:paraId="546CA328" w14:textId="4E497B6C" w:rsidR="00BA19F8" w:rsidRPr="007875CB" w:rsidRDefault="00BA19F8" w:rsidP="00BA19F8">
      <w:pPr>
        <w:pStyle w:val="Default"/>
      </w:pPr>
      <w:r w:rsidRPr="007875CB">
        <w:t>Class Facilitation</w:t>
      </w:r>
      <w:r w:rsidRPr="007875CB">
        <w:tab/>
      </w:r>
      <w:r w:rsidRPr="007875CB">
        <w:tab/>
      </w:r>
      <w:r w:rsidR="007875CB">
        <w:tab/>
      </w:r>
      <w:r w:rsidR="007875CB">
        <w:tab/>
      </w:r>
      <w:r w:rsidRPr="007875CB">
        <w:t>50 points</w:t>
      </w:r>
    </w:p>
    <w:p w14:paraId="66BC23F9" w14:textId="77777777" w:rsidR="00BA19F8" w:rsidRPr="007875CB" w:rsidRDefault="00BA19F8" w:rsidP="00BA19F8">
      <w:pPr>
        <w:pStyle w:val="Default"/>
      </w:pPr>
      <w:r w:rsidRPr="007875CB">
        <w:tab/>
      </w:r>
      <w:r w:rsidRPr="007875CB">
        <w:tab/>
      </w:r>
      <w:r w:rsidRPr="007875CB">
        <w:tab/>
      </w:r>
      <w:r w:rsidRPr="007875CB">
        <w:tab/>
      </w:r>
      <w:r w:rsidRPr="007875CB">
        <w:tab/>
      </w:r>
    </w:p>
    <w:p w14:paraId="5ABCFD9E" w14:textId="77777777" w:rsidR="00BA19F8" w:rsidRPr="007875CB" w:rsidRDefault="00BA19F8" w:rsidP="00BA19F8">
      <w:pPr>
        <w:pStyle w:val="Default"/>
      </w:pPr>
    </w:p>
    <w:p w14:paraId="1F5A8166" w14:textId="4741B4D8" w:rsidR="00BA19F8" w:rsidRPr="007875CB" w:rsidRDefault="00BA19F8" w:rsidP="00BA19F8">
      <w:pPr>
        <w:pStyle w:val="Default"/>
        <w:numPr>
          <w:ilvl w:val="0"/>
          <w:numId w:val="1"/>
        </w:numPr>
        <w:ind w:left="0" w:firstLine="0"/>
      </w:pPr>
      <w:r w:rsidRPr="007875CB">
        <w:rPr>
          <w:b/>
        </w:rPr>
        <w:t xml:space="preserve">Class Participation/Discussion. </w:t>
      </w:r>
      <w:r w:rsidRPr="007875CB">
        <w:t xml:space="preserve">Each student is expected to adhere to the “Class Creed” which can be found on page one. Students should be actively engaged in course readings, videos, presentations, panels, and discussions. Learning is an active process which means you must participate and invest in course content </w:t>
      </w:r>
      <w:r w:rsidR="007875CB" w:rsidRPr="007875CB">
        <w:t>to</w:t>
      </w:r>
      <w:r w:rsidRPr="007875CB">
        <w:t xml:space="preserve"> make meaning of the information. </w:t>
      </w:r>
    </w:p>
    <w:p w14:paraId="6E22E837" w14:textId="77777777" w:rsidR="00BA19F8" w:rsidRPr="007875CB" w:rsidRDefault="00BA19F8" w:rsidP="00BA19F8">
      <w:pPr>
        <w:pStyle w:val="Default"/>
      </w:pPr>
    </w:p>
    <w:p w14:paraId="4C336EBB" w14:textId="382CBA91" w:rsidR="00BA19F8" w:rsidRPr="007875CB" w:rsidRDefault="00BA19F8" w:rsidP="00BA19F8">
      <w:pPr>
        <w:pStyle w:val="Default"/>
        <w:numPr>
          <w:ilvl w:val="0"/>
          <w:numId w:val="1"/>
        </w:numPr>
        <w:ind w:left="0" w:firstLine="0"/>
      </w:pPr>
      <w:r w:rsidRPr="007875CB">
        <w:rPr>
          <w:b/>
          <w:bCs/>
        </w:rPr>
        <w:t>Class Activations</w:t>
      </w:r>
      <w:r w:rsidR="007875CB" w:rsidRPr="007875CB">
        <w:rPr>
          <w:b/>
          <w:bCs/>
        </w:rPr>
        <w:t>.</w:t>
      </w:r>
      <w:r w:rsidRPr="007875CB">
        <w:rPr>
          <w:b/>
          <w:bCs/>
        </w:rPr>
        <w:t xml:space="preserve"> </w:t>
      </w:r>
      <w:r w:rsidRPr="007875CB">
        <w:t xml:space="preserve"> It is important that you </w:t>
      </w:r>
      <w:proofErr w:type="gramStart"/>
      <w:r w:rsidRPr="007875CB">
        <w:t>are able to</w:t>
      </w:r>
      <w:proofErr w:type="gramEnd"/>
      <w:r w:rsidRPr="007875CB">
        <w:t xml:space="preserve"> creatively design activities to activate the learning for students in the beginning of class. express yourself in everyday ways. For this assignment, student groups will design a 10–</w:t>
      </w:r>
      <w:proofErr w:type="gramStart"/>
      <w:r w:rsidRPr="007875CB">
        <w:t>15 minute</w:t>
      </w:r>
      <w:proofErr w:type="gramEnd"/>
      <w:r w:rsidRPr="007875CB">
        <w:t xml:space="preserve"> opening class activity (aka icebreaker) related to the readings of the class session. Students will lead the class through this engaging and </w:t>
      </w:r>
      <w:proofErr w:type="gramStart"/>
      <w:r w:rsidRPr="007875CB">
        <w:t>thought provoking</w:t>
      </w:r>
      <w:proofErr w:type="gramEnd"/>
      <w:r w:rsidRPr="007875CB">
        <w:t xml:space="preserve"> activity while incorporating various learning paradigms. Students will be assessed on the timeframe of the activity, design to incorporate various learning styles, and class facilitation skills.</w:t>
      </w:r>
      <w:r w:rsidRPr="007875CB">
        <w:rPr>
          <w:bCs/>
        </w:rPr>
        <w:t xml:space="preserve"> </w:t>
      </w:r>
    </w:p>
    <w:p w14:paraId="6C2BD35F" w14:textId="77777777" w:rsidR="00BA19F8" w:rsidRPr="007875CB" w:rsidRDefault="00BA19F8" w:rsidP="00BA19F8">
      <w:pPr>
        <w:pStyle w:val="Default"/>
      </w:pPr>
    </w:p>
    <w:p w14:paraId="3A0E060B" w14:textId="3082ED3B" w:rsidR="007875CB" w:rsidRPr="007875CB" w:rsidRDefault="007875CB" w:rsidP="007875CB">
      <w:pPr>
        <w:pStyle w:val="Default"/>
        <w:numPr>
          <w:ilvl w:val="0"/>
          <w:numId w:val="1"/>
        </w:numPr>
        <w:ind w:left="0" w:firstLine="0"/>
      </w:pPr>
      <w:r w:rsidRPr="007875CB">
        <w:rPr>
          <w:b/>
          <w:bCs/>
        </w:rPr>
        <w:t>Mock Syllabus</w:t>
      </w:r>
      <w:r>
        <w:rPr>
          <w:b/>
          <w:bCs/>
        </w:rPr>
        <w:t xml:space="preserve"> </w:t>
      </w:r>
      <w:r w:rsidRPr="007875CB">
        <w:t xml:space="preserve">This assignment is designed to mimic the creation and delivery of a course within an academic unit. Students are required to create and/or edit a syllabus of a course that </w:t>
      </w:r>
      <w:r w:rsidR="00D46A80">
        <w:t>they</w:t>
      </w:r>
      <w:r w:rsidRPr="007875CB">
        <w:t xml:space="preserve"> desire to teach in the academy. The syllabus should include the major components; course description, course objectives, course readings (up to 4 weeks), 1 course assignment, and 1 course lesson plan (that you will use to guide your presentation).</w:t>
      </w:r>
      <w:r>
        <w:t xml:space="preserve"> </w:t>
      </w:r>
      <w:r w:rsidRPr="007875CB">
        <w:t xml:space="preserve">The mock syllabus should be uploaded </w:t>
      </w:r>
      <w:r>
        <w:t xml:space="preserve">to canvas and </w:t>
      </w:r>
      <w:r w:rsidRPr="007875CB">
        <w:t>should</w:t>
      </w:r>
      <w:r w:rsidRPr="007875CB">
        <w:rPr>
          <w:b/>
          <w:bCs/>
        </w:rPr>
        <w:t xml:space="preserve"> not exceed 5 pages. </w:t>
      </w:r>
    </w:p>
    <w:p w14:paraId="34FF56FC" w14:textId="77777777" w:rsidR="00BA19F8" w:rsidRPr="007875CB" w:rsidRDefault="00BA19F8" w:rsidP="00BA19F8">
      <w:pPr>
        <w:pStyle w:val="Default"/>
      </w:pPr>
    </w:p>
    <w:p w14:paraId="42B8D1B8" w14:textId="776A84C7" w:rsidR="00BA19F8" w:rsidRPr="007875CB" w:rsidRDefault="00BA19F8" w:rsidP="00BA19F8">
      <w:pPr>
        <w:pStyle w:val="Default"/>
        <w:numPr>
          <w:ilvl w:val="0"/>
          <w:numId w:val="1"/>
        </w:numPr>
        <w:ind w:left="0" w:firstLine="0"/>
      </w:pPr>
      <w:r w:rsidRPr="007875CB">
        <w:rPr>
          <w:b/>
          <w:bCs/>
        </w:rPr>
        <w:t>Class Facilitation</w:t>
      </w:r>
      <w:r w:rsidRPr="007875CB">
        <w:t>.  For the class facilitation, each student will have 20 minutes to facilitate the course session they have designed. One week prior to each facilitation, students will disseminate course readings and any pertinent information needed for the facilitation. Students will be assessed based on the</w:t>
      </w:r>
      <w:r w:rsidR="00B2674B">
        <w:t xml:space="preserve"> </w:t>
      </w:r>
      <w:r w:rsidRPr="007875CB">
        <w:t xml:space="preserve">clarity of their lesson plans, activity design, class engagement, and facilitation skills. </w:t>
      </w:r>
      <w:r w:rsidR="007875CB">
        <w:t>Any</w:t>
      </w:r>
      <w:r w:rsidRPr="007875CB">
        <w:t xml:space="preserve"> facilitation documents (ppt, handouts, </w:t>
      </w:r>
      <w:proofErr w:type="spellStart"/>
      <w:r w:rsidRPr="007875CB">
        <w:t>etc</w:t>
      </w:r>
      <w:proofErr w:type="spellEnd"/>
      <w:r w:rsidRPr="007875CB">
        <w:t xml:space="preserve">) should be uploaded as one pdf via the assignment’s portal on canvas. </w:t>
      </w:r>
    </w:p>
    <w:p w14:paraId="285E0CBA" w14:textId="77777777" w:rsidR="00BA19F8" w:rsidRPr="007875CB" w:rsidRDefault="00BA19F8" w:rsidP="00BA19F8">
      <w:pPr>
        <w:pStyle w:val="Default"/>
        <w:rPr>
          <w:b/>
        </w:rPr>
      </w:pPr>
    </w:p>
    <w:p w14:paraId="3B1B10FD" w14:textId="77777777" w:rsidR="00BA19F8" w:rsidRPr="007875CB" w:rsidRDefault="00BA19F8" w:rsidP="00BA19F8">
      <w:pPr>
        <w:pStyle w:val="Default"/>
        <w:rPr>
          <w:b/>
        </w:rPr>
      </w:pPr>
      <w:r w:rsidRPr="007875CB">
        <w:rPr>
          <w:b/>
        </w:rPr>
        <w:t>Important Notes:</w:t>
      </w:r>
    </w:p>
    <w:p w14:paraId="18679673" w14:textId="77777777" w:rsidR="00BA19F8" w:rsidRPr="007875CB" w:rsidRDefault="00BA19F8" w:rsidP="00BA19F8">
      <w:pPr>
        <w:pStyle w:val="Default"/>
        <w:numPr>
          <w:ilvl w:val="0"/>
          <w:numId w:val="2"/>
        </w:numPr>
      </w:pPr>
      <w:r w:rsidRPr="007875CB">
        <w:t xml:space="preserve">All assignments should be saved as </w:t>
      </w:r>
      <w:proofErr w:type="spellStart"/>
      <w:r w:rsidRPr="007875CB">
        <w:t>lastname_firstname_AssignmentTitle</w:t>
      </w:r>
      <w:proofErr w:type="spellEnd"/>
    </w:p>
    <w:p w14:paraId="590379C4" w14:textId="77777777" w:rsidR="00BA19F8" w:rsidRPr="007875CB" w:rsidRDefault="00BA19F8" w:rsidP="00BA19F8">
      <w:pPr>
        <w:pStyle w:val="Default"/>
        <w:numPr>
          <w:ilvl w:val="0"/>
          <w:numId w:val="2"/>
        </w:numPr>
      </w:pPr>
      <w:r w:rsidRPr="007875CB">
        <w:t>All assignments must be submitted via Canvas assignment modules</w:t>
      </w:r>
    </w:p>
    <w:p w14:paraId="756332AF" w14:textId="77777777" w:rsidR="00BA19F8" w:rsidRPr="007875CB" w:rsidRDefault="00BA19F8" w:rsidP="00BA19F8">
      <w:pPr>
        <w:pStyle w:val="Default"/>
        <w:numPr>
          <w:ilvl w:val="0"/>
          <w:numId w:val="2"/>
        </w:numPr>
      </w:pPr>
      <w:r w:rsidRPr="007875CB">
        <w:t>Please note that this syllabus is subject to change as needed.</w:t>
      </w:r>
    </w:p>
    <w:p w14:paraId="799C65A6" w14:textId="77777777" w:rsidR="00BA19F8" w:rsidRPr="007875CB" w:rsidRDefault="00BA19F8" w:rsidP="00BA19F8">
      <w:pPr>
        <w:spacing w:line="240" w:lineRule="auto"/>
        <w:ind w:left="0"/>
        <w:rPr>
          <w:rFonts w:eastAsiaTheme="majorEastAsia" w:cs="Times New Roman"/>
          <w:b/>
          <w:bCs/>
          <w:color w:val="000000" w:themeColor="text1"/>
        </w:rPr>
      </w:pPr>
      <w:r w:rsidRPr="007875CB">
        <w:rPr>
          <w:rStyle w:val="Heading3Char"/>
          <w:rFonts w:ascii="Times New Roman" w:hAnsi="Times New Roman" w:cs="Times New Roman"/>
          <w:b/>
          <w:bCs/>
          <w:color w:val="000000" w:themeColor="text1"/>
        </w:rPr>
        <w:t>Excused Absences.</w:t>
      </w:r>
      <w:r w:rsidRPr="007875CB">
        <w:rPr>
          <w:rFonts w:cs="Times New Roman"/>
          <w:color w:val="000000" w:themeColor="text1"/>
        </w:rPr>
        <w:t xml:space="preserve"> </w:t>
      </w:r>
      <w:r w:rsidRPr="007875CB">
        <w:rPr>
          <w:rFonts w:cs="Times New Roman"/>
          <w:b/>
          <w:bCs/>
          <w:color w:val="000000" w:themeColor="text1"/>
        </w:rPr>
        <w:t>Excused Absences.</w:t>
      </w:r>
      <w:r w:rsidRPr="007875CB">
        <w:rPr>
          <w:rFonts w:cs="Times New Roman"/>
          <w:color w:val="000000" w:themeColor="text1"/>
        </w:rPr>
        <w:t xml:space="preserve"> Students are granted excused absences from class for the following reasons: Illness of the student or serious illness of a member of the student’s immediate family, death of a member of the student’s immediate family, trips for student organizations sponsored by an academic unit, trips for </w:t>
      </w:r>
      <w:proofErr w:type="gramStart"/>
      <w:r w:rsidRPr="007875CB">
        <w:rPr>
          <w:rFonts w:cs="Times New Roman"/>
          <w:color w:val="000000" w:themeColor="text1"/>
        </w:rPr>
        <w:t>University</w:t>
      </w:r>
      <w:proofErr w:type="gramEnd"/>
      <w:r w:rsidRPr="007875CB">
        <w:rPr>
          <w:rFonts w:cs="Times New Roman"/>
          <w:color w:val="000000" w:themeColor="text1"/>
        </w:rPr>
        <w:t xml:space="preserve">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before the occurrence of any excused absences, but in no case shall such notification occur more than one week after the absence. Appropriate documentation for all excused absences is required. </w:t>
      </w:r>
    </w:p>
    <w:p w14:paraId="7FF477BA" w14:textId="77777777" w:rsidR="00BA19F8" w:rsidRPr="007875CB" w:rsidRDefault="00BA19F8" w:rsidP="00BA19F8">
      <w:pPr>
        <w:spacing w:line="240" w:lineRule="auto"/>
        <w:ind w:left="0"/>
        <w:rPr>
          <w:rFonts w:cs="Times New Roman"/>
          <w:i/>
          <w:iCs/>
          <w:color w:val="000000" w:themeColor="text1"/>
        </w:rPr>
      </w:pPr>
      <w:r w:rsidRPr="007875CB">
        <w:rPr>
          <w:rFonts w:cs="Times New Roman"/>
          <w:b/>
          <w:bCs/>
          <w:color w:val="000000" w:themeColor="text1"/>
        </w:rPr>
        <w:t xml:space="preserve">Extension and Late work. </w:t>
      </w:r>
      <w:r w:rsidRPr="007875CB">
        <w:rPr>
          <w:rFonts w:cs="Times New Roman"/>
          <w:color w:val="000000" w:themeColor="text1"/>
        </w:rPr>
        <w:t xml:space="preserve">All assignments are due before (submitted via Canvas) the start of class on the dates below. </w:t>
      </w:r>
      <w:r w:rsidRPr="007875CB">
        <w:rPr>
          <w:rFonts w:cs="Times New Roman"/>
          <w:bCs/>
          <w:color w:val="000000" w:themeColor="text1"/>
        </w:rPr>
        <w:t xml:space="preserve">Students are encouraged to request extensions via email on course assignments when needed. These requests will be evaluated on a case-by-case basis. Except in extraordinary circumstances (determined by the instructor), no late or make-up work will be accepted. </w:t>
      </w:r>
      <w:r w:rsidRPr="007875CB">
        <w:rPr>
          <w:rFonts w:cs="Times New Roman"/>
          <w:color w:val="000000" w:themeColor="text1"/>
        </w:rPr>
        <w:t>Late work and associated penalties will be accepted and determined at the discretion of the instructor.</w:t>
      </w:r>
    </w:p>
    <w:p w14:paraId="60A22676" w14:textId="77777777" w:rsidR="00BA19F8" w:rsidRPr="007875CB" w:rsidRDefault="00BA19F8" w:rsidP="00BA19F8">
      <w:pPr>
        <w:spacing w:line="240" w:lineRule="auto"/>
        <w:ind w:left="0"/>
        <w:rPr>
          <w:rFonts w:cs="Times New Roman"/>
          <w:i/>
          <w:iCs/>
          <w:color w:val="000000" w:themeColor="text1"/>
        </w:rPr>
      </w:pPr>
      <w:r w:rsidRPr="007875CB">
        <w:rPr>
          <w:rFonts w:cs="Times New Roman"/>
          <w:b/>
          <w:bCs/>
          <w:color w:val="000000" w:themeColor="text1"/>
        </w:rPr>
        <w:t xml:space="preserve">Technology and Communication. </w:t>
      </w:r>
      <w:r w:rsidRPr="007875CB">
        <w:rPr>
          <w:rFonts w:cs="Times New Roman"/>
          <w:color w:val="000000" w:themeColor="text1"/>
        </w:rPr>
        <w:t xml:space="preserve">Students are responsible for checking university email and the Canvas site regularly. Phones, tablets, and laptops are welcome in the classroom for use in course-related activities. Regular, subtle use of devices (text, social media, etc.) should be avoided. Distractions, resulting from the use of electronic devices will result in a grade penalty (participation points). The instructor will communicate with students individually and/or as a group via email. </w:t>
      </w:r>
    </w:p>
    <w:p w14:paraId="47AA5B80" w14:textId="77777777" w:rsidR="00BA19F8" w:rsidRPr="007875CB" w:rsidRDefault="00BA19F8" w:rsidP="00BA19F8">
      <w:pPr>
        <w:spacing w:line="240" w:lineRule="auto"/>
        <w:ind w:left="0"/>
        <w:rPr>
          <w:rFonts w:cs="Times New Roman"/>
          <w:i/>
          <w:iCs/>
          <w:color w:val="000000" w:themeColor="text1"/>
        </w:rPr>
      </w:pPr>
      <w:r w:rsidRPr="007875CB">
        <w:rPr>
          <w:rFonts w:cs="Times New Roman"/>
          <w:b/>
          <w:bCs/>
          <w:color w:val="000000" w:themeColor="text1"/>
        </w:rPr>
        <w:lastRenderedPageBreak/>
        <w:t>ADA Policy.</w:t>
      </w:r>
      <w:r w:rsidRPr="007875CB">
        <w:rPr>
          <w:rFonts w:cs="Times New Roman"/>
          <w:color w:val="000000" w:themeColor="text1"/>
        </w:rPr>
        <w:t xml:space="preserve"> Students who need accommodations are asked to electronically submit their approved accommodations through AU Access and to make an individual appointment with the instructor during the first week of classes – or as soon as possible if accommodations are needed immediately. If you have not established accommodations through the Office of Accessibility, but need accommodations, make an appointment with the Office of Accessibility, 1228 Haley Center, 844-2096 (V/TT). If you do not have an established </w:t>
      </w:r>
      <w:proofErr w:type="gramStart"/>
      <w:r w:rsidRPr="007875CB">
        <w:rPr>
          <w:rFonts w:cs="Times New Roman"/>
          <w:color w:val="000000" w:themeColor="text1"/>
        </w:rPr>
        <w:t>accommodation, but</w:t>
      </w:r>
      <w:proofErr w:type="gramEnd"/>
      <w:r w:rsidRPr="007875CB">
        <w:rPr>
          <w:rFonts w:cs="Times New Roman"/>
          <w:color w:val="000000" w:themeColor="text1"/>
        </w:rPr>
        <w:t xml:space="preserve"> would like to discuss possible accommodations while seeking or in lieu of an established accommodation, please the instructor directly. </w:t>
      </w:r>
    </w:p>
    <w:p w14:paraId="6D852725" w14:textId="77777777" w:rsidR="00BA19F8" w:rsidRPr="007875CB" w:rsidRDefault="00BA19F8" w:rsidP="00BA19F8">
      <w:pPr>
        <w:spacing w:line="240" w:lineRule="auto"/>
        <w:ind w:left="0"/>
        <w:rPr>
          <w:rFonts w:cs="Times New Roman"/>
          <w:i/>
          <w:iCs/>
          <w:color w:val="000000" w:themeColor="text1"/>
        </w:rPr>
      </w:pPr>
      <w:r w:rsidRPr="007875CB">
        <w:rPr>
          <w:rFonts w:cs="Times New Roman"/>
          <w:b/>
          <w:bCs/>
          <w:color w:val="000000" w:themeColor="text1"/>
        </w:rPr>
        <w:t>Academic Honesty.</w:t>
      </w:r>
      <w:r w:rsidRPr="007875CB">
        <w:rPr>
          <w:rFonts w:cs="Times New Roman"/>
          <w:color w:val="000000" w:themeColor="text1"/>
        </w:rPr>
        <w:t xml:space="preserve"> All portions of the Auburn University Student Academic Honesty code (Title XII) found in the Student Policy </w:t>
      </w:r>
      <w:proofErr w:type="spellStart"/>
      <w:r w:rsidRPr="007875CB">
        <w:rPr>
          <w:rFonts w:cs="Times New Roman"/>
          <w:color w:val="000000" w:themeColor="text1"/>
        </w:rPr>
        <w:t>eHandbook</w:t>
      </w:r>
      <w:proofErr w:type="spellEnd"/>
      <w:r w:rsidRPr="007875CB">
        <w:rPr>
          <w:rFonts w:cs="Times New Roman"/>
          <w:color w:val="000000" w:themeColor="text1"/>
        </w:rPr>
        <w:t xml:space="preserve"> at </w:t>
      </w:r>
      <w:hyperlink r:id="rId9" w:history="1">
        <w:r w:rsidRPr="007875CB">
          <w:rPr>
            <w:rStyle w:val="Hyperlink"/>
            <w:rFonts w:cs="Times New Roman"/>
          </w:rPr>
          <w:t>http://www.auburn.edu/student_info/student_policies/</w:t>
        </w:r>
      </w:hyperlink>
      <w:r w:rsidRPr="007875CB">
        <w:rPr>
          <w:rFonts w:cs="Times New Roman"/>
          <w:color w:val="000000" w:themeColor="text1"/>
        </w:rPr>
        <w:t xml:space="preserve"> will apply to this class. All academic honesty violations or alleged violations of the SGA Code of Laws will be reported to the Office of the Provost, which will then refer the case to the Academic Honesty Committee.</w:t>
      </w:r>
    </w:p>
    <w:p w14:paraId="283BBAFE" w14:textId="77777777" w:rsidR="00BA19F8" w:rsidRPr="007875CB" w:rsidRDefault="00BA19F8" w:rsidP="00BA19F8">
      <w:pPr>
        <w:spacing w:line="240" w:lineRule="auto"/>
        <w:ind w:left="0"/>
        <w:rPr>
          <w:rFonts w:cs="Times New Roman"/>
          <w:i/>
          <w:iCs/>
          <w:color w:val="000000" w:themeColor="text1"/>
        </w:rPr>
      </w:pPr>
      <w:r w:rsidRPr="007875CB">
        <w:rPr>
          <w:rFonts w:cs="Times New Roman"/>
          <w:color w:val="000000" w:themeColor="text1"/>
        </w:rPr>
        <w:t xml:space="preserve">Classroom Behavior: The Auburn University Classroom Behavior Policy is strictly followed in the course; please refer to the Student Policy </w:t>
      </w:r>
      <w:proofErr w:type="spellStart"/>
      <w:r w:rsidRPr="007875CB">
        <w:rPr>
          <w:rFonts w:cs="Times New Roman"/>
          <w:color w:val="000000" w:themeColor="text1"/>
        </w:rPr>
        <w:t>eHandbook</w:t>
      </w:r>
      <w:proofErr w:type="spellEnd"/>
      <w:r w:rsidRPr="007875CB">
        <w:rPr>
          <w:rFonts w:cs="Times New Roman"/>
          <w:color w:val="000000" w:themeColor="text1"/>
        </w:rPr>
        <w:t xml:space="preserve"> at </w:t>
      </w:r>
      <w:hyperlink r:id="rId10" w:history="1">
        <w:r w:rsidRPr="007875CB">
          <w:rPr>
            <w:rStyle w:val="Hyperlink"/>
            <w:rFonts w:cs="Times New Roman"/>
          </w:rPr>
          <w:t>http://www.auburn.edu/student_info/student_policies/</w:t>
        </w:r>
      </w:hyperlink>
      <w:r w:rsidRPr="007875CB">
        <w:rPr>
          <w:rFonts w:cs="Times New Roman"/>
          <w:color w:val="000000" w:themeColor="text1"/>
        </w:rPr>
        <w:t xml:space="preserve"> for details of this policy.</w:t>
      </w:r>
    </w:p>
    <w:p w14:paraId="16816231" w14:textId="77777777" w:rsidR="00BA19F8" w:rsidRPr="007875CB" w:rsidRDefault="00BA19F8" w:rsidP="00BA19F8">
      <w:pPr>
        <w:spacing w:line="240" w:lineRule="auto"/>
        <w:ind w:left="0"/>
        <w:rPr>
          <w:rFonts w:cs="Times New Roman"/>
          <w:iCs/>
          <w:color w:val="000000" w:themeColor="text1"/>
        </w:rPr>
      </w:pPr>
      <w:r w:rsidRPr="007875CB">
        <w:rPr>
          <w:rFonts w:cs="Times New Roman"/>
          <w:b/>
          <w:bCs/>
          <w:color w:val="000000" w:themeColor="text1"/>
        </w:rPr>
        <w:t>Emergency Contingency.</w:t>
      </w:r>
      <w:r w:rsidRPr="007875CB">
        <w:rPr>
          <w:rFonts w:cs="Times New Roman"/>
          <w:color w:val="000000" w:themeColor="text1"/>
        </w:rPr>
        <w:t xml:space="preserve"> </w:t>
      </w:r>
      <w:r w:rsidRPr="007875CB">
        <w:rPr>
          <w:rFonts w:cs="Times New Roman"/>
          <w:iCs/>
          <w:color w:val="000000" w:themeColor="text1"/>
        </w:rPr>
        <w:t>If normal class activities are disrupted due to illness, emergency, or crisis situations, the syllabus and other course plans and assignments may be modified to allow completion of the course. If this occurs, an addendum to your syllabus and/or course assignments will replace the original materials.</w:t>
      </w:r>
    </w:p>
    <w:p w14:paraId="7CA0A2F3" w14:textId="77777777" w:rsidR="00BA19F8" w:rsidRPr="004631D1" w:rsidRDefault="00BA19F8" w:rsidP="00BA19F8">
      <w:pPr>
        <w:spacing w:line="240" w:lineRule="auto"/>
        <w:ind w:left="360"/>
        <w:rPr>
          <w:rFonts w:cs="Times New Roman"/>
          <w:i/>
          <w:iCs/>
          <w:color w:val="000000" w:themeColor="text1"/>
        </w:rPr>
        <w:sectPr w:rsidR="00BA19F8" w:rsidRPr="004631D1" w:rsidSect="00464F9B">
          <w:footerReference w:type="even" r:id="rId11"/>
          <w:footerReference w:type="default" r:id="rId12"/>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tbl>
      <w:tblPr>
        <w:tblStyle w:val="ListTable41"/>
        <w:tblpPr w:leftFromText="187" w:rightFromText="187" w:vertAnchor="text" w:tblpY="1"/>
        <w:tblOverlap w:val="neve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9"/>
        <w:gridCol w:w="2798"/>
        <w:gridCol w:w="2907"/>
        <w:gridCol w:w="1926"/>
      </w:tblGrid>
      <w:tr w:rsidR="00BA19F8" w:rsidRPr="00E11A3F" w14:paraId="4A874E4C" w14:textId="77777777" w:rsidTr="00BB4AE1">
        <w:trPr>
          <w:cnfStyle w:val="100000000000" w:firstRow="1" w:lastRow="0" w:firstColumn="0" w:lastColumn="0" w:oddVBand="0" w:evenVBand="0" w:oddHBand="0" w:evenHBand="0"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978" w:type="dxa"/>
            <w:shd w:val="clear" w:color="auto" w:fill="auto"/>
          </w:tcPr>
          <w:p w14:paraId="7DB540CC" w14:textId="77777777" w:rsidR="00BA19F8" w:rsidRPr="00BB4AE1" w:rsidRDefault="00BA19F8" w:rsidP="00BA19F8">
            <w:pPr>
              <w:spacing w:before="0" w:beforeAutospacing="0" w:after="0" w:afterAutospacing="0" w:line="240" w:lineRule="auto"/>
              <w:contextualSpacing/>
              <w:rPr>
                <w:rFonts w:cs="Times New Roman"/>
                <w:color w:val="000000" w:themeColor="text1"/>
                <w:sz w:val="22"/>
                <w:szCs w:val="22"/>
              </w:rPr>
            </w:pPr>
            <w:r w:rsidRPr="00BB4AE1">
              <w:rPr>
                <w:rFonts w:cs="Times New Roman"/>
                <w:color w:val="000000" w:themeColor="text1"/>
                <w:sz w:val="22"/>
                <w:szCs w:val="22"/>
              </w:rPr>
              <w:lastRenderedPageBreak/>
              <w:t>Date</w:t>
            </w:r>
          </w:p>
        </w:tc>
        <w:tc>
          <w:tcPr>
            <w:tcW w:w="2885" w:type="dxa"/>
            <w:shd w:val="clear" w:color="auto" w:fill="auto"/>
          </w:tcPr>
          <w:p w14:paraId="2D83E0C6" w14:textId="77777777" w:rsidR="00BA19F8" w:rsidRPr="00BB4AE1" w:rsidRDefault="00BA19F8" w:rsidP="00BA19F8">
            <w:pPr>
              <w:spacing w:before="0" w:beforeAutospacing="0" w:after="0" w:afterAutospacing="0" w:line="240" w:lineRule="auto"/>
              <w:ind w:left="0"/>
              <w:contextualSpacing/>
              <w:cnfStyle w:val="100000000000" w:firstRow="1" w:lastRow="0" w:firstColumn="0" w:lastColumn="0" w:oddVBand="0" w:evenVBand="0" w:oddHBand="0" w:evenHBand="0" w:firstRowFirstColumn="0" w:firstRowLastColumn="0" w:lastRowFirstColumn="0" w:lastRowLastColumn="0"/>
              <w:rPr>
                <w:rFonts w:cs="Times New Roman"/>
                <w:b w:val="0"/>
                <w:color w:val="000000" w:themeColor="text1"/>
                <w:sz w:val="22"/>
                <w:szCs w:val="22"/>
              </w:rPr>
            </w:pPr>
            <w:r w:rsidRPr="00BB4AE1">
              <w:rPr>
                <w:rFonts w:cs="Times New Roman"/>
                <w:b w:val="0"/>
                <w:color w:val="000000" w:themeColor="text1"/>
                <w:sz w:val="22"/>
                <w:szCs w:val="22"/>
              </w:rPr>
              <w:t>Topics</w:t>
            </w:r>
          </w:p>
        </w:tc>
        <w:tc>
          <w:tcPr>
            <w:tcW w:w="3376" w:type="dxa"/>
            <w:shd w:val="clear" w:color="auto" w:fill="auto"/>
          </w:tcPr>
          <w:p w14:paraId="3752DFC6" w14:textId="77777777" w:rsidR="00BA19F8" w:rsidRPr="00BB4AE1" w:rsidRDefault="00BA19F8" w:rsidP="00BA19F8">
            <w:pPr>
              <w:spacing w:before="0" w:beforeAutospacing="0" w:after="0" w:afterAutospacing="0" w:line="240" w:lineRule="auto"/>
              <w:ind w:left="0"/>
              <w:contextualSpacing/>
              <w:cnfStyle w:val="100000000000" w:firstRow="1" w:lastRow="0" w:firstColumn="0" w:lastColumn="0" w:oddVBand="0" w:evenVBand="0" w:oddHBand="0" w:evenHBand="0" w:firstRowFirstColumn="0" w:firstRowLastColumn="0" w:lastRowFirstColumn="0" w:lastRowLastColumn="0"/>
              <w:rPr>
                <w:rFonts w:cs="Times New Roman"/>
                <w:color w:val="000000" w:themeColor="text1"/>
                <w:sz w:val="22"/>
                <w:szCs w:val="22"/>
              </w:rPr>
            </w:pPr>
            <w:r w:rsidRPr="00BB4AE1">
              <w:rPr>
                <w:rFonts w:cs="Times New Roman"/>
                <w:color w:val="000000" w:themeColor="text1"/>
                <w:sz w:val="22"/>
                <w:szCs w:val="22"/>
              </w:rPr>
              <w:t>Readings</w:t>
            </w:r>
          </w:p>
        </w:tc>
        <w:tc>
          <w:tcPr>
            <w:tcW w:w="2111" w:type="dxa"/>
            <w:shd w:val="clear" w:color="auto" w:fill="auto"/>
          </w:tcPr>
          <w:p w14:paraId="015F9297" w14:textId="77777777" w:rsidR="00BA19F8" w:rsidRPr="00BB4AE1" w:rsidRDefault="00BA19F8" w:rsidP="00BA19F8">
            <w:pPr>
              <w:spacing w:before="0" w:beforeAutospacing="0" w:after="0" w:afterAutospacing="0" w:line="240" w:lineRule="auto"/>
              <w:ind w:left="0"/>
              <w:contextualSpacing/>
              <w:cnfStyle w:val="100000000000" w:firstRow="1" w:lastRow="0" w:firstColumn="0" w:lastColumn="0" w:oddVBand="0" w:evenVBand="0" w:oddHBand="0" w:evenHBand="0" w:firstRowFirstColumn="0" w:firstRowLastColumn="0" w:lastRowFirstColumn="0" w:lastRowLastColumn="0"/>
              <w:rPr>
                <w:rFonts w:cs="Times New Roman"/>
                <w:b w:val="0"/>
                <w:color w:val="000000" w:themeColor="text1"/>
                <w:sz w:val="22"/>
                <w:szCs w:val="22"/>
              </w:rPr>
            </w:pPr>
            <w:r w:rsidRPr="00BB4AE1">
              <w:rPr>
                <w:rFonts w:cs="Times New Roman"/>
                <w:b w:val="0"/>
                <w:color w:val="000000" w:themeColor="text1"/>
                <w:sz w:val="22"/>
                <w:szCs w:val="22"/>
              </w:rPr>
              <w:t>Learning Artifact Due</w:t>
            </w:r>
          </w:p>
        </w:tc>
      </w:tr>
      <w:tr w:rsidR="00BA19F8" w:rsidRPr="00E11A3F" w14:paraId="6BDAB6BD" w14:textId="77777777" w:rsidTr="007F2CA9">
        <w:trPr>
          <w:cnfStyle w:val="000000100000" w:firstRow="0" w:lastRow="0" w:firstColumn="0" w:lastColumn="0" w:oddVBand="0" w:evenVBand="0" w:oddHBand="1" w:evenHBand="0" w:firstRowFirstColumn="0" w:firstRowLastColumn="0" w:lastRowFirstColumn="0" w:lastRowLastColumn="0"/>
          <w:trHeight w:val="498"/>
        </w:trPr>
        <w:tc>
          <w:tcPr>
            <w:cnfStyle w:val="001000000000" w:firstRow="0" w:lastRow="0" w:firstColumn="1" w:lastColumn="0" w:oddVBand="0" w:evenVBand="0" w:oddHBand="0" w:evenHBand="0" w:firstRowFirstColumn="0" w:firstRowLastColumn="0" w:lastRowFirstColumn="0" w:lastRowLastColumn="0"/>
            <w:tcW w:w="978" w:type="dxa"/>
          </w:tcPr>
          <w:p w14:paraId="43D3903A" w14:textId="77777777" w:rsidR="00BA19F8" w:rsidRPr="00672B44" w:rsidRDefault="00BA19F8" w:rsidP="00BA19F8">
            <w:pPr>
              <w:spacing w:before="0" w:beforeAutospacing="0" w:after="0" w:afterAutospacing="0" w:line="240" w:lineRule="auto"/>
              <w:contextualSpacing/>
              <w:rPr>
                <w:rFonts w:cs="Times New Roman"/>
                <w:sz w:val="22"/>
                <w:szCs w:val="22"/>
              </w:rPr>
            </w:pPr>
            <w:r w:rsidRPr="00672B44">
              <w:rPr>
                <w:rFonts w:cs="Times New Roman"/>
                <w:sz w:val="22"/>
                <w:szCs w:val="22"/>
              </w:rPr>
              <w:t>8/22/22</w:t>
            </w:r>
          </w:p>
        </w:tc>
        <w:tc>
          <w:tcPr>
            <w:tcW w:w="2885" w:type="dxa"/>
          </w:tcPr>
          <w:p w14:paraId="2650E57A" w14:textId="77777777" w:rsidR="00BA19F8" w:rsidRPr="00672B44" w:rsidRDefault="00BA19F8" w:rsidP="00BA19F8">
            <w:pPr>
              <w:spacing w:before="0" w:beforeAutospacing="0" w:after="0" w:afterAutospacing="0" w:line="240" w:lineRule="auto"/>
              <w:ind w:left="0"/>
              <w:contextualSpacing/>
              <w:cnfStyle w:val="000000100000" w:firstRow="0" w:lastRow="0" w:firstColumn="0" w:lastColumn="0" w:oddVBand="0" w:evenVBand="0" w:oddHBand="1" w:evenHBand="0" w:firstRowFirstColumn="0" w:firstRowLastColumn="0" w:lastRowFirstColumn="0" w:lastRowLastColumn="0"/>
              <w:rPr>
                <w:rFonts w:cs="Times New Roman"/>
                <w:sz w:val="22"/>
                <w:szCs w:val="22"/>
              </w:rPr>
            </w:pPr>
            <w:r w:rsidRPr="00672B44">
              <w:rPr>
                <w:rFonts w:cs="Times New Roman"/>
                <w:sz w:val="22"/>
                <w:szCs w:val="22"/>
              </w:rPr>
              <w:t xml:space="preserve">Intros; Syllabus Review </w:t>
            </w:r>
          </w:p>
        </w:tc>
        <w:tc>
          <w:tcPr>
            <w:tcW w:w="3376" w:type="dxa"/>
          </w:tcPr>
          <w:p w14:paraId="08803C16" w14:textId="77777777" w:rsidR="00BA19F8" w:rsidRPr="00672B44" w:rsidRDefault="00BA19F8" w:rsidP="00BA19F8">
            <w:pPr>
              <w:spacing w:before="0" w:beforeAutospacing="0" w:after="0" w:afterAutospacing="0" w:line="240" w:lineRule="auto"/>
              <w:contextualSpacing/>
              <w:cnfStyle w:val="000000100000" w:firstRow="0" w:lastRow="0" w:firstColumn="0" w:lastColumn="0" w:oddVBand="0" w:evenVBand="0" w:oddHBand="1" w:evenHBand="0" w:firstRowFirstColumn="0" w:firstRowLastColumn="0" w:lastRowFirstColumn="0" w:lastRowLastColumn="0"/>
              <w:rPr>
                <w:rFonts w:cs="Times New Roman"/>
                <w:sz w:val="22"/>
                <w:szCs w:val="22"/>
              </w:rPr>
            </w:pPr>
          </w:p>
        </w:tc>
        <w:tc>
          <w:tcPr>
            <w:tcW w:w="2111" w:type="dxa"/>
          </w:tcPr>
          <w:p w14:paraId="3A8DC566" w14:textId="77777777" w:rsidR="00BA19F8" w:rsidRPr="00672B44" w:rsidRDefault="00BA19F8" w:rsidP="00BA19F8">
            <w:pPr>
              <w:spacing w:before="0" w:beforeAutospacing="0" w:after="0" w:afterAutospacing="0" w:line="240" w:lineRule="auto"/>
              <w:contextualSpacing/>
              <w:cnfStyle w:val="000000100000" w:firstRow="0" w:lastRow="0" w:firstColumn="0" w:lastColumn="0" w:oddVBand="0" w:evenVBand="0" w:oddHBand="1" w:evenHBand="0" w:firstRowFirstColumn="0" w:firstRowLastColumn="0" w:lastRowFirstColumn="0" w:lastRowLastColumn="0"/>
              <w:rPr>
                <w:rFonts w:cs="Times New Roman"/>
                <w:sz w:val="22"/>
                <w:szCs w:val="22"/>
              </w:rPr>
            </w:pPr>
          </w:p>
        </w:tc>
      </w:tr>
      <w:tr w:rsidR="00BA19F8" w:rsidRPr="00E11A3F" w14:paraId="74384557" w14:textId="77777777" w:rsidTr="007F2CA9">
        <w:trPr>
          <w:trHeight w:val="520"/>
        </w:trPr>
        <w:tc>
          <w:tcPr>
            <w:cnfStyle w:val="001000000000" w:firstRow="0" w:lastRow="0" w:firstColumn="1" w:lastColumn="0" w:oddVBand="0" w:evenVBand="0" w:oddHBand="0" w:evenHBand="0" w:firstRowFirstColumn="0" w:firstRowLastColumn="0" w:lastRowFirstColumn="0" w:lastRowLastColumn="0"/>
            <w:tcW w:w="978" w:type="dxa"/>
          </w:tcPr>
          <w:p w14:paraId="40A164F3" w14:textId="77777777" w:rsidR="00BA19F8" w:rsidRPr="00672B44" w:rsidRDefault="00BA19F8" w:rsidP="00BA19F8">
            <w:pPr>
              <w:spacing w:before="0" w:beforeAutospacing="0" w:after="0" w:afterAutospacing="0" w:line="240" w:lineRule="auto"/>
              <w:contextualSpacing/>
              <w:rPr>
                <w:rFonts w:cs="Times New Roman"/>
                <w:sz w:val="22"/>
                <w:szCs w:val="22"/>
              </w:rPr>
            </w:pPr>
            <w:r w:rsidRPr="00672B44">
              <w:rPr>
                <w:rFonts w:cs="Times New Roman"/>
                <w:sz w:val="22"/>
                <w:szCs w:val="22"/>
              </w:rPr>
              <w:t>8/29/22</w:t>
            </w:r>
          </w:p>
        </w:tc>
        <w:tc>
          <w:tcPr>
            <w:tcW w:w="2885" w:type="dxa"/>
          </w:tcPr>
          <w:p w14:paraId="0AAA9486" w14:textId="77777777" w:rsidR="00BA19F8" w:rsidRPr="00672B44" w:rsidRDefault="00BA19F8" w:rsidP="00BA19F8">
            <w:pPr>
              <w:spacing w:before="0" w:beforeAutospacing="0" w:after="0" w:afterAutospacing="0" w:line="240" w:lineRule="auto"/>
              <w:ind w:left="0"/>
              <w:contextualSpacing/>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672B44">
              <w:rPr>
                <w:rFonts w:cs="Times New Roman"/>
                <w:sz w:val="22"/>
                <w:szCs w:val="22"/>
              </w:rPr>
              <w:t xml:space="preserve">Philosophical/Theoretical Frameworks </w:t>
            </w:r>
          </w:p>
          <w:p w14:paraId="4D108EC7" w14:textId="77777777" w:rsidR="00BA19F8" w:rsidRPr="00672B44" w:rsidRDefault="00BA19F8" w:rsidP="00BA19F8">
            <w:pPr>
              <w:spacing w:before="0" w:beforeAutospacing="0" w:after="0" w:afterAutospacing="0" w:line="240" w:lineRule="auto"/>
              <w:contextualSpacing/>
              <w:cnfStyle w:val="000000000000" w:firstRow="0" w:lastRow="0" w:firstColumn="0" w:lastColumn="0" w:oddVBand="0" w:evenVBand="0" w:oddHBand="0" w:evenHBand="0" w:firstRowFirstColumn="0" w:firstRowLastColumn="0" w:lastRowFirstColumn="0" w:lastRowLastColumn="0"/>
              <w:rPr>
                <w:rFonts w:cs="Times New Roman"/>
                <w:sz w:val="22"/>
                <w:szCs w:val="22"/>
              </w:rPr>
            </w:pPr>
          </w:p>
        </w:tc>
        <w:tc>
          <w:tcPr>
            <w:tcW w:w="3376" w:type="dxa"/>
          </w:tcPr>
          <w:p w14:paraId="0F4247AE" w14:textId="3E4309AC" w:rsidR="00BA19F8" w:rsidRPr="00672B44" w:rsidRDefault="00BA19F8" w:rsidP="00BA19F8">
            <w:pPr>
              <w:spacing w:before="0" w:beforeAutospacing="0" w:after="0" w:afterAutospacing="0" w:line="240" w:lineRule="auto"/>
              <w:ind w:left="0"/>
              <w:contextualSpacing/>
              <w:cnfStyle w:val="000000000000" w:firstRow="0" w:lastRow="0" w:firstColumn="0" w:lastColumn="0" w:oddVBand="0" w:evenVBand="0" w:oddHBand="0" w:evenHBand="0" w:firstRowFirstColumn="0" w:firstRowLastColumn="0" w:lastRowFirstColumn="0" w:lastRowLastColumn="0"/>
              <w:rPr>
                <w:rFonts w:cs="Times New Roman"/>
                <w:b/>
                <w:sz w:val="22"/>
                <w:szCs w:val="22"/>
              </w:rPr>
            </w:pPr>
            <w:r w:rsidRPr="00672B44">
              <w:rPr>
                <w:rFonts w:eastAsia="Times New Roman" w:cs="Times New Roman"/>
                <w:color w:val="222222"/>
                <w:sz w:val="22"/>
                <w:szCs w:val="22"/>
                <w:shd w:val="clear" w:color="auto" w:fill="FFFFFF"/>
              </w:rPr>
              <w:t>Teaching to transgress</w:t>
            </w:r>
            <w:r>
              <w:rPr>
                <w:rFonts w:eastAsia="Times New Roman" w:cs="Times New Roman"/>
                <w:color w:val="222222"/>
                <w:sz w:val="22"/>
                <w:szCs w:val="22"/>
                <w:shd w:val="clear" w:color="auto" w:fill="FFFFFF"/>
              </w:rPr>
              <w:t xml:space="preserve"> </w:t>
            </w:r>
            <w:r w:rsidRPr="00672B44">
              <w:rPr>
                <w:rFonts w:eastAsia="Times New Roman" w:cs="Times New Roman"/>
                <w:color w:val="222222"/>
                <w:sz w:val="22"/>
                <w:szCs w:val="22"/>
                <w:shd w:val="clear" w:color="auto" w:fill="FFFFFF"/>
              </w:rPr>
              <w:t>Chapters 1-5</w:t>
            </w:r>
          </w:p>
          <w:p w14:paraId="7CC49A73" w14:textId="77777777" w:rsidR="00BA19F8" w:rsidRPr="00672B44" w:rsidRDefault="00BA19F8" w:rsidP="00BA19F8">
            <w:pPr>
              <w:spacing w:before="0" w:beforeAutospacing="0" w:after="0" w:afterAutospacing="0" w:line="240" w:lineRule="auto"/>
              <w:contextualSpacing/>
              <w:cnfStyle w:val="000000000000" w:firstRow="0" w:lastRow="0" w:firstColumn="0" w:lastColumn="0" w:oddVBand="0" w:evenVBand="0" w:oddHBand="0" w:evenHBand="0" w:firstRowFirstColumn="0" w:firstRowLastColumn="0" w:lastRowFirstColumn="0" w:lastRowLastColumn="0"/>
              <w:rPr>
                <w:rFonts w:cs="Times New Roman"/>
                <w:sz w:val="22"/>
                <w:szCs w:val="22"/>
              </w:rPr>
            </w:pPr>
          </w:p>
        </w:tc>
        <w:tc>
          <w:tcPr>
            <w:tcW w:w="2111" w:type="dxa"/>
          </w:tcPr>
          <w:p w14:paraId="1D662F7B" w14:textId="77777777" w:rsidR="00BA19F8" w:rsidRPr="00672B44" w:rsidRDefault="00BA19F8" w:rsidP="00BA19F8">
            <w:pPr>
              <w:spacing w:before="0" w:beforeAutospacing="0" w:after="0" w:afterAutospacing="0" w:line="240" w:lineRule="auto"/>
              <w:contextualSpacing/>
              <w:cnfStyle w:val="000000000000" w:firstRow="0" w:lastRow="0" w:firstColumn="0" w:lastColumn="0" w:oddVBand="0" w:evenVBand="0" w:oddHBand="0" w:evenHBand="0" w:firstRowFirstColumn="0" w:firstRowLastColumn="0" w:lastRowFirstColumn="0" w:lastRowLastColumn="0"/>
              <w:rPr>
                <w:rFonts w:cs="Times New Roman"/>
                <w:sz w:val="22"/>
                <w:szCs w:val="22"/>
              </w:rPr>
            </w:pPr>
          </w:p>
        </w:tc>
      </w:tr>
      <w:tr w:rsidR="00BA19F8" w:rsidRPr="00E11A3F" w14:paraId="642E5C28" w14:textId="77777777" w:rsidTr="007F2CA9">
        <w:trPr>
          <w:cnfStyle w:val="000000100000" w:firstRow="0" w:lastRow="0" w:firstColumn="0" w:lastColumn="0" w:oddVBand="0" w:evenVBand="0" w:oddHBand="1" w:evenHBand="0" w:firstRowFirstColumn="0" w:firstRowLastColumn="0" w:lastRowFirstColumn="0" w:lastRowLastColumn="0"/>
          <w:trHeight w:val="498"/>
        </w:trPr>
        <w:tc>
          <w:tcPr>
            <w:cnfStyle w:val="001000000000" w:firstRow="0" w:lastRow="0" w:firstColumn="1" w:lastColumn="0" w:oddVBand="0" w:evenVBand="0" w:oddHBand="0" w:evenHBand="0" w:firstRowFirstColumn="0" w:firstRowLastColumn="0" w:lastRowFirstColumn="0" w:lastRowLastColumn="0"/>
            <w:tcW w:w="978" w:type="dxa"/>
            <w:shd w:val="clear" w:color="auto" w:fill="FFFF00"/>
          </w:tcPr>
          <w:p w14:paraId="2DC91BA2" w14:textId="77777777" w:rsidR="00BA19F8" w:rsidRPr="00672B44" w:rsidRDefault="00BA19F8" w:rsidP="00BA19F8">
            <w:pPr>
              <w:spacing w:before="0" w:beforeAutospacing="0" w:after="0" w:afterAutospacing="0" w:line="240" w:lineRule="auto"/>
              <w:contextualSpacing/>
              <w:rPr>
                <w:rFonts w:cs="Times New Roman"/>
                <w:sz w:val="22"/>
                <w:szCs w:val="22"/>
              </w:rPr>
            </w:pPr>
            <w:r w:rsidRPr="00672B44">
              <w:rPr>
                <w:rFonts w:cs="Times New Roman"/>
                <w:sz w:val="22"/>
                <w:szCs w:val="22"/>
              </w:rPr>
              <w:t>9/5/22</w:t>
            </w:r>
          </w:p>
        </w:tc>
        <w:tc>
          <w:tcPr>
            <w:tcW w:w="2885" w:type="dxa"/>
            <w:shd w:val="clear" w:color="auto" w:fill="FFFF00"/>
          </w:tcPr>
          <w:p w14:paraId="1735E79A" w14:textId="77777777" w:rsidR="00BA19F8" w:rsidRPr="00672B44" w:rsidRDefault="00BA19F8" w:rsidP="00BA19F8">
            <w:pPr>
              <w:spacing w:before="0" w:beforeAutospacing="0" w:after="0" w:afterAutospacing="0" w:line="240" w:lineRule="auto"/>
              <w:ind w:left="0"/>
              <w:contextualSpacing/>
              <w:cnfStyle w:val="000000100000" w:firstRow="0" w:lastRow="0" w:firstColumn="0" w:lastColumn="0" w:oddVBand="0" w:evenVBand="0" w:oddHBand="1" w:evenHBand="0" w:firstRowFirstColumn="0" w:firstRowLastColumn="0" w:lastRowFirstColumn="0" w:lastRowLastColumn="0"/>
              <w:rPr>
                <w:rFonts w:cs="Times New Roman"/>
                <w:sz w:val="22"/>
                <w:szCs w:val="22"/>
              </w:rPr>
            </w:pPr>
            <w:r w:rsidRPr="00672B44">
              <w:rPr>
                <w:rFonts w:cs="Times New Roman"/>
                <w:sz w:val="22"/>
                <w:szCs w:val="22"/>
              </w:rPr>
              <w:t xml:space="preserve">Labor Day </w:t>
            </w:r>
          </w:p>
        </w:tc>
        <w:tc>
          <w:tcPr>
            <w:tcW w:w="3376" w:type="dxa"/>
            <w:shd w:val="clear" w:color="auto" w:fill="FFFF00"/>
          </w:tcPr>
          <w:p w14:paraId="0A02B8F2" w14:textId="77777777" w:rsidR="00BA19F8" w:rsidRPr="001A07F1" w:rsidRDefault="00BA19F8" w:rsidP="00BA19F8">
            <w:pPr>
              <w:spacing w:before="0" w:beforeAutospacing="0" w:after="0" w:afterAutospacing="0" w:line="240" w:lineRule="auto"/>
              <w:ind w:left="0"/>
              <w:contextualSpacing/>
              <w:cnfStyle w:val="000000100000" w:firstRow="0" w:lastRow="0" w:firstColumn="0" w:lastColumn="0" w:oddVBand="0" w:evenVBand="0" w:oddHBand="1" w:evenHBand="0" w:firstRowFirstColumn="0" w:firstRowLastColumn="0" w:lastRowFirstColumn="0" w:lastRowLastColumn="0"/>
              <w:rPr>
                <w:rFonts w:cs="Times New Roman"/>
                <w:bCs/>
                <w:sz w:val="22"/>
                <w:szCs w:val="22"/>
              </w:rPr>
            </w:pPr>
            <w:r>
              <w:rPr>
                <w:rFonts w:cs="Times New Roman"/>
                <w:bCs/>
                <w:sz w:val="22"/>
                <w:szCs w:val="22"/>
              </w:rPr>
              <w:t>Teaching to Transgress 6-10</w:t>
            </w:r>
          </w:p>
        </w:tc>
        <w:tc>
          <w:tcPr>
            <w:tcW w:w="2111" w:type="dxa"/>
            <w:shd w:val="clear" w:color="auto" w:fill="FFFF00"/>
          </w:tcPr>
          <w:p w14:paraId="257DBFA8" w14:textId="77777777" w:rsidR="00BA19F8" w:rsidRPr="00672B44" w:rsidRDefault="00BA19F8" w:rsidP="00BA19F8">
            <w:pPr>
              <w:spacing w:before="0" w:beforeAutospacing="0" w:after="0" w:afterAutospacing="0" w:line="240" w:lineRule="auto"/>
              <w:contextualSpacing/>
              <w:cnfStyle w:val="000000100000" w:firstRow="0" w:lastRow="0" w:firstColumn="0" w:lastColumn="0" w:oddVBand="0" w:evenVBand="0" w:oddHBand="1" w:evenHBand="0" w:firstRowFirstColumn="0" w:firstRowLastColumn="0" w:lastRowFirstColumn="0" w:lastRowLastColumn="0"/>
              <w:rPr>
                <w:rFonts w:cs="Times New Roman"/>
                <w:sz w:val="22"/>
                <w:szCs w:val="22"/>
              </w:rPr>
            </w:pPr>
          </w:p>
        </w:tc>
      </w:tr>
      <w:tr w:rsidR="00D46A80" w:rsidRPr="00E11A3F" w14:paraId="058BE894" w14:textId="77777777" w:rsidTr="007F2CA9">
        <w:trPr>
          <w:trHeight w:val="520"/>
        </w:trPr>
        <w:tc>
          <w:tcPr>
            <w:cnfStyle w:val="001000000000" w:firstRow="0" w:lastRow="0" w:firstColumn="1" w:lastColumn="0" w:oddVBand="0" w:evenVBand="0" w:oddHBand="0" w:evenHBand="0" w:firstRowFirstColumn="0" w:firstRowLastColumn="0" w:lastRowFirstColumn="0" w:lastRowLastColumn="0"/>
            <w:tcW w:w="978" w:type="dxa"/>
            <w:shd w:val="clear" w:color="auto" w:fill="auto"/>
          </w:tcPr>
          <w:p w14:paraId="61925959" w14:textId="77777777" w:rsidR="00BA19F8" w:rsidRPr="00672B44" w:rsidRDefault="00BA19F8" w:rsidP="00BA19F8">
            <w:pPr>
              <w:spacing w:before="0" w:beforeAutospacing="0" w:after="0" w:afterAutospacing="0" w:line="240" w:lineRule="auto"/>
              <w:contextualSpacing/>
              <w:rPr>
                <w:rFonts w:cs="Times New Roman"/>
                <w:sz w:val="22"/>
                <w:szCs w:val="22"/>
              </w:rPr>
            </w:pPr>
            <w:r w:rsidRPr="00672B44">
              <w:rPr>
                <w:rFonts w:cs="Times New Roman"/>
                <w:sz w:val="22"/>
                <w:szCs w:val="22"/>
              </w:rPr>
              <w:t>9/12/22</w:t>
            </w:r>
          </w:p>
        </w:tc>
        <w:tc>
          <w:tcPr>
            <w:tcW w:w="2885" w:type="dxa"/>
            <w:shd w:val="clear" w:color="auto" w:fill="auto"/>
          </w:tcPr>
          <w:p w14:paraId="467A9DF9" w14:textId="77777777" w:rsidR="00BA19F8" w:rsidRPr="00672B44" w:rsidRDefault="00BA19F8" w:rsidP="00BA19F8">
            <w:pPr>
              <w:spacing w:before="0" w:beforeAutospacing="0" w:after="0" w:afterAutospacing="0" w:line="240" w:lineRule="auto"/>
              <w:ind w:left="0"/>
              <w:contextualSpacing/>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672B44">
              <w:rPr>
                <w:rFonts w:cs="Times New Roman"/>
                <w:sz w:val="22"/>
                <w:szCs w:val="22"/>
              </w:rPr>
              <w:t>Philosophical/Theoretical Framework</w:t>
            </w:r>
          </w:p>
        </w:tc>
        <w:tc>
          <w:tcPr>
            <w:tcW w:w="3376" w:type="dxa"/>
            <w:shd w:val="clear" w:color="auto" w:fill="auto"/>
          </w:tcPr>
          <w:p w14:paraId="690B2FD9" w14:textId="77777777" w:rsidR="00BA19F8" w:rsidRPr="00102BEC" w:rsidRDefault="00BA19F8" w:rsidP="00BA19F8">
            <w:pPr>
              <w:spacing w:before="0" w:beforeAutospacing="0" w:after="0" w:afterAutospacing="0" w:line="240" w:lineRule="auto"/>
              <w:ind w:left="0"/>
              <w:contextualSpacing/>
              <w:cnfStyle w:val="000000000000" w:firstRow="0" w:lastRow="0" w:firstColumn="0" w:lastColumn="0" w:oddVBand="0" w:evenVBand="0" w:oddHBand="0" w:evenHBand="0" w:firstRowFirstColumn="0" w:firstRowLastColumn="0" w:lastRowFirstColumn="0" w:lastRowLastColumn="0"/>
              <w:rPr>
                <w:rFonts w:cs="Times New Roman"/>
                <w:bCs/>
                <w:sz w:val="22"/>
                <w:szCs w:val="22"/>
              </w:rPr>
            </w:pPr>
            <w:r>
              <w:rPr>
                <w:rFonts w:cs="Times New Roman"/>
                <w:bCs/>
                <w:sz w:val="22"/>
                <w:szCs w:val="22"/>
              </w:rPr>
              <w:t>Teaching to Transgress 11-14</w:t>
            </w:r>
          </w:p>
        </w:tc>
        <w:tc>
          <w:tcPr>
            <w:tcW w:w="2111" w:type="dxa"/>
            <w:shd w:val="clear" w:color="auto" w:fill="auto"/>
          </w:tcPr>
          <w:p w14:paraId="6D37823A" w14:textId="7F2C900E" w:rsidR="00BA19F8" w:rsidRPr="00672B44" w:rsidRDefault="00BA19F8" w:rsidP="00BA19F8">
            <w:pPr>
              <w:spacing w:before="0" w:beforeAutospacing="0" w:after="0" w:afterAutospacing="0" w:line="240" w:lineRule="auto"/>
              <w:contextualSpacing/>
              <w:cnfStyle w:val="000000000000" w:firstRow="0" w:lastRow="0" w:firstColumn="0" w:lastColumn="0" w:oddVBand="0" w:evenVBand="0" w:oddHBand="0" w:evenHBand="0" w:firstRowFirstColumn="0" w:firstRowLastColumn="0" w:lastRowFirstColumn="0" w:lastRowLastColumn="0"/>
              <w:rPr>
                <w:rFonts w:cs="Times New Roman"/>
                <w:sz w:val="22"/>
                <w:szCs w:val="22"/>
              </w:rPr>
            </w:pPr>
            <w:r>
              <w:rPr>
                <w:rFonts w:cs="Times New Roman"/>
                <w:sz w:val="22"/>
                <w:szCs w:val="22"/>
              </w:rPr>
              <w:t>CA</w:t>
            </w:r>
          </w:p>
        </w:tc>
      </w:tr>
      <w:tr w:rsidR="00BA19F8" w:rsidRPr="00E11A3F" w14:paraId="487F9B8C" w14:textId="77777777" w:rsidTr="007F2CA9">
        <w:trPr>
          <w:cnfStyle w:val="000000100000" w:firstRow="0" w:lastRow="0" w:firstColumn="0" w:lastColumn="0" w:oddVBand="0" w:evenVBand="0" w:oddHBand="1" w:evenHBand="0"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978" w:type="dxa"/>
          </w:tcPr>
          <w:p w14:paraId="636632D5" w14:textId="77777777" w:rsidR="00BA19F8" w:rsidRPr="00672B44" w:rsidRDefault="00BA19F8" w:rsidP="00BA19F8">
            <w:pPr>
              <w:spacing w:before="0" w:beforeAutospacing="0" w:after="0" w:afterAutospacing="0" w:line="240" w:lineRule="auto"/>
              <w:contextualSpacing/>
              <w:rPr>
                <w:rFonts w:cs="Times New Roman"/>
                <w:sz w:val="22"/>
                <w:szCs w:val="22"/>
              </w:rPr>
            </w:pPr>
            <w:r w:rsidRPr="00672B44">
              <w:rPr>
                <w:rFonts w:cs="Times New Roman"/>
                <w:sz w:val="22"/>
                <w:szCs w:val="22"/>
              </w:rPr>
              <w:t>9/19/22</w:t>
            </w:r>
          </w:p>
        </w:tc>
        <w:tc>
          <w:tcPr>
            <w:tcW w:w="2885" w:type="dxa"/>
          </w:tcPr>
          <w:p w14:paraId="62B8F0A4" w14:textId="77777777" w:rsidR="00BA19F8" w:rsidRPr="00672B44" w:rsidRDefault="00BA19F8" w:rsidP="00BA19F8">
            <w:pPr>
              <w:spacing w:before="0" w:beforeAutospacing="0" w:after="0" w:afterAutospacing="0" w:line="240" w:lineRule="auto"/>
              <w:ind w:left="0"/>
              <w:contextualSpacing/>
              <w:cnfStyle w:val="000000100000" w:firstRow="0" w:lastRow="0" w:firstColumn="0" w:lastColumn="0" w:oddVBand="0" w:evenVBand="0" w:oddHBand="1" w:evenHBand="0" w:firstRowFirstColumn="0" w:firstRowLastColumn="0" w:lastRowFirstColumn="0" w:lastRowLastColumn="0"/>
              <w:rPr>
                <w:rFonts w:cs="Times New Roman"/>
                <w:i/>
                <w:sz w:val="22"/>
                <w:szCs w:val="22"/>
              </w:rPr>
            </w:pPr>
            <w:r w:rsidRPr="00672B44">
              <w:rPr>
                <w:rFonts w:cs="Times New Roman"/>
                <w:sz w:val="22"/>
                <w:szCs w:val="22"/>
              </w:rPr>
              <w:t>Philosophical/Theoretical Frameworks</w:t>
            </w:r>
          </w:p>
        </w:tc>
        <w:tc>
          <w:tcPr>
            <w:tcW w:w="3376" w:type="dxa"/>
          </w:tcPr>
          <w:p w14:paraId="6BF4A68E" w14:textId="6BC79E09" w:rsidR="00BA19F8" w:rsidRPr="00672B44" w:rsidRDefault="00BA19F8" w:rsidP="00BA19F8">
            <w:pPr>
              <w:spacing w:before="0" w:beforeAutospacing="0" w:after="0" w:afterAutospacing="0" w:line="240" w:lineRule="auto"/>
              <w:ind w:left="0"/>
              <w:contextualSpacing/>
              <w:cnfStyle w:val="000000100000" w:firstRow="0" w:lastRow="0" w:firstColumn="0" w:lastColumn="0" w:oddVBand="0" w:evenVBand="0" w:oddHBand="1" w:evenHBand="0" w:firstRowFirstColumn="0" w:firstRowLastColumn="0" w:lastRowFirstColumn="0" w:lastRowLastColumn="0"/>
              <w:rPr>
                <w:rFonts w:cs="Times New Roman"/>
                <w:sz w:val="22"/>
                <w:szCs w:val="22"/>
              </w:rPr>
            </w:pPr>
            <w:r w:rsidRPr="00AF68F8">
              <w:rPr>
                <w:rFonts w:eastAsia="Times New Roman" w:cs="Times New Roman"/>
                <w:color w:val="222222"/>
                <w:sz w:val="22"/>
                <w:szCs w:val="22"/>
              </w:rPr>
              <w:t>TAB: Chapter1</w:t>
            </w:r>
            <w:r w:rsidRPr="00AF68F8">
              <w:rPr>
                <w:rFonts w:eastAsia="Times New Roman" w:cs="Times New Roman"/>
                <w:color w:val="222222"/>
                <w:sz w:val="22"/>
                <w:szCs w:val="22"/>
                <w:shd w:val="clear" w:color="auto" w:fill="FFFFFF"/>
              </w:rPr>
              <w:t xml:space="preserve"> &amp; CRT 1</w:t>
            </w:r>
          </w:p>
        </w:tc>
        <w:tc>
          <w:tcPr>
            <w:tcW w:w="2111" w:type="dxa"/>
          </w:tcPr>
          <w:p w14:paraId="23A693C4" w14:textId="307F1B00" w:rsidR="00BA19F8" w:rsidRPr="00672B44" w:rsidRDefault="00BA19F8" w:rsidP="00D46A80">
            <w:pPr>
              <w:spacing w:before="0" w:beforeAutospacing="0" w:after="0" w:afterAutospacing="0" w:line="240" w:lineRule="auto"/>
              <w:ind w:left="0"/>
              <w:contextualSpacing/>
              <w:jc w:val="center"/>
              <w:cnfStyle w:val="000000100000" w:firstRow="0" w:lastRow="0" w:firstColumn="0" w:lastColumn="0" w:oddVBand="0" w:evenVBand="0" w:oddHBand="1" w:evenHBand="0" w:firstRowFirstColumn="0" w:firstRowLastColumn="0" w:lastRowFirstColumn="0" w:lastRowLastColumn="0"/>
              <w:rPr>
                <w:rFonts w:cs="Times New Roman"/>
                <w:sz w:val="22"/>
                <w:szCs w:val="22"/>
              </w:rPr>
            </w:pPr>
            <w:r>
              <w:rPr>
                <w:rFonts w:cs="Times New Roman"/>
                <w:sz w:val="22"/>
                <w:szCs w:val="22"/>
              </w:rPr>
              <w:t>CA</w:t>
            </w:r>
          </w:p>
        </w:tc>
      </w:tr>
      <w:tr w:rsidR="00BA19F8" w:rsidRPr="00E11A3F" w14:paraId="032C900E" w14:textId="77777777" w:rsidTr="007F2CA9">
        <w:trPr>
          <w:trHeight w:val="498"/>
        </w:trPr>
        <w:tc>
          <w:tcPr>
            <w:cnfStyle w:val="001000000000" w:firstRow="0" w:lastRow="0" w:firstColumn="1" w:lastColumn="0" w:oddVBand="0" w:evenVBand="0" w:oddHBand="0" w:evenHBand="0" w:firstRowFirstColumn="0" w:firstRowLastColumn="0" w:lastRowFirstColumn="0" w:lastRowLastColumn="0"/>
            <w:tcW w:w="978" w:type="dxa"/>
          </w:tcPr>
          <w:p w14:paraId="627F1F6D" w14:textId="77777777" w:rsidR="00BA19F8" w:rsidRPr="00672B44" w:rsidRDefault="00BA19F8" w:rsidP="00BA19F8">
            <w:pPr>
              <w:spacing w:before="0" w:beforeAutospacing="0" w:after="0" w:afterAutospacing="0" w:line="240" w:lineRule="auto"/>
              <w:contextualSpacing/>
              <w:rPr>
                <w:rFonts w:cs="Times New Roman"/>
                <w:sz w:val="22"/>
                <w:szCs w:val="22"/>
              </w:rPr>
            </w:pPr>
            <w:r w:rsidRPr="00672B44">
              <w:rPr>
                <w:rFonts w:cs="Times New Roman"/>
                <w:sz w:val="22"/>
                <w:szCs w:val="22"/>
              </w:rPr>
              <w:t>9/26/22</w:t>
            </w:r>
          </w:p>
        </w:tc>
        <w:tc>
          <w:tcPr>
            <w:tcW w:w="2885" w:type="dxa"/>
          </w:tcPr>
          <w:p w14:paraId="41E58312" w14:textId="77777777" w:rsidR="00BA19F8" w:rsidRPr="00672B44" w:rsidRDefault="00BA19F8" w:rsidP="00BA19F8">
            <w:pPr>
              <w:spacing w:before="0" w:beforeAutospacing="0" w:after="0" w:afterAutospacing="0" w:line="240" w:lineRule="auto"/>
              <w:ind w:left="0"/>
              <w:contextualSpacing/>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672B44">
              <w:rPr>
                <w:rFonts w:cs="Times New Roman"/>
                <w:sz w:val="22"/>
                <w:szCs w:val="22"/>
              </w:rPr>
              <w:t>Cultural Approaches / Course Design</w:t>
            </w:r>
          </w:p>
        </w:tc>
        <w:tc>
          <w:tcPr>
            <w:tcW w:w="3376" w:type="dxa"/>
          </w:tcPr>
          <w:p w14:paraId="1CE227A7" w14:textId="77777777" w:rsidR="00BA19F8" w:rsidRPr="00AF68F8" w:rsidRDefault="00BA19F8" w:rsidP="00BA19F8">
            <w:pPr>
              <w:spacing w:before="0" w:beforeAutospacing="0" w:after="0" w:afterAutospacing="0" w:line="240" w:lineRule="auto"/>
              <w:ind w:left="0"/>
              <w:contextualSpacing/>
              <w:cnfStyle w:val="000000000000" w:firstRow="0" w:lastRow="0" w:firstColumn="0" w:lastColumn="0" w:oddVBand="0" w:evenVBand="0" w:oddHBand="0" w:evenHBand="0" w:firstRowFirstColumn="0" w:firstRowLastColumn="0" w:lastRowFirstColumn="0" w:lastRowLastColumn="0"/>
              <w:rPr>
                <w:rFonts w:cs="Times New Roman"/>
                <w:b/>
                <w:sz w:val="22"/>
                <w:szCs w:val="22"/>
              </w:rPr>
            </w:pPr>
            <w:proofErr w:type="gramStart"/>
            <w:r w:rsidRPr="00AF68F8">
              <w:rPr>
                <w:rFonts w:eastAsia="Times New Roman" w:cs="Times New Roman"/>
                <w:color w:val="222222"/>
                <w:sz w:val="22"/>
                <w:szCs w:val="22"/>
              </w:rPr>
              <w:t>TAB :</w:t>
            </w:r>
            <w:proofErr w:type="gramEnd"/>
            <w:r w:rsidRPr="00AF68F8">
              <w:rPr>
                <w:rFonts w:eastAsia="Times New Roman" w:cs="Times New Roman"/>
                <w:color w:val="222222"/>
                <w:sz w:val="22"/>
                <w:szCs w:val="22"/>
              </w:rPr>
              <w:t xml:space="preserve"> Chapter 2-3; </w:t>
            </w:r>
          </w:p>
          <w:p w14:paraId="2B17EA8A" w14:textId="77777777" w:rsidR="00BA19F8" w:rsidRPr="00AF68F8" w:rsidRDefault="00BA19F8" w:rsidP="00BA19F8">
            <w:pPr>
              <w:spacing w:before="0" w:beforeAutospacing="0" w:after="0" w:afterAutospacing="0" w:line="240" w:lineRule="auto"/>
              <w:contextualSpacing/>
              <w:cnfStyle w:val="000000000000" w:firstRow="0" w:lastRow="0" w:firstColumn="0" w:lastColumn="0" w:oddVBand="0" w:evenVBand="0" w:oddHBand="0" w:evenHBand="0" w:firstRowFirstColumn="0" w:firstRowLastColumn="0" w:lastRowFirstColumn="0" w:lastRowLastColumn="0"/>
              <w:rPr>
                <w:rFonts w:cs="Times New Roman"/>
                <w:b/>
                <w:sz w:val="22"/>
                <w:szCs w:val="22"/>
              </w:rPr>
            </w:pPr>
          </w:p>
        </w:tc>
        <w:tc>
          <w:tcPr>
            <w:tcW w:w="2111" w:type="dxa"/>
          </w:tcPr>
          <w:p w14:paraId="4F8D84CD" w14:textId="6B9F55E1" w:rsidR="00BA19F8" w:rsidRPr="00672B44" w:rsidRDefault="00BA19F8" w:rsidP="00BA19F8">
            <w:pPr>
              <w:spacing w:before="0" w:beforeAutospacing="0" w:after="0" w:afterAutospacing="0" w:line="240" w:lineRule="auto"/>
              <w:contextualSpacing/>
              <w:cnfStyle w:val="000000000000" w:firstRow="0" w:lastRow="0" w:firstColumn="0" w:lastColumn="0" w:oddVBand="0" w:evenVBand="0" w:oddHBand="0" w:evenHBand="0" w:firstRowFirstColumn="0" w:firstRowLastColumn="0" w:lastRowFirstColumn="0" w:lastRowLastColumn="0"/>
              <w:rPr>
                <w:rFonts w:cs="Times New Roman"/>
                <w:sz w:val="22"/>
                <w:szCs w:val="22"/>
              </w:rPr>
            </w:pPr>
            <w:r>
              <w:rPr>
                <w:rFonts w:cs="Times New Roman"/>
                <w:sz w:val="22"/>
                <w:szCs w:val="22"/>
              </w:rPr>
              <w:t>CA</w:t>
            </w:r>
          </w:p>
        </w:tc>
      </w:tr>
      <w:tr w:rsidR="00BA19F8" w:rsidRPr="00E11A3F" w14:paraId="13315248" w14:textId="77777777" w:rsidTr="007F2CA9">
        <w:trPr>
          <w:cnfStyle w:val="000000100000" w:firstRow="0" w:lastRow="0" w:firstColumn="0" w:lastColumn="0" w:oddVBand="0" w:evenVBand="0" w:oddHBand="1" w:evenHBand="0"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978" w:type="dxa"/>
          </w:tcPr>
          <w:p w14:paraId="5F9F2BEC" w14:textId="77777777" w:rsidR="00BA19F8" w:rsidRPr="00672B44" w:rsidRDefault="00BA19F8" w:rsidP="00BA19F8">
            <w:pPr>
              <w:spacing w:before="0" w:beforeAutospacing="0" w:after="0" w:afterAutospacing="0" w:line="240" w:lineRule="auto"/>
              <w:contextualSpacing/>
              <w:rPr>
                <w:rFonts w:cs="Times New Roman"/>
                <w:sz w:val="22"/>
                <w:szCs w:val="22"/>
              </w:rPr>
            </w:pPr>
            <w:r w:rsidRPr="00672B44">
              <w:rPr>
                <w:rFonts w:cs="Times New Roman"/>
                <w:sz w:val="22"/>
                <w:szCs w:val="22"/>
              </w:rPr>
              <w:t>10/3/22</w:t>
            </w:r>
          </w:p>
        </w:tc>
        <w:tc>
          <w:tcPr>
            <w:tcW w:w="2885" w:type="dxa"/>
          </w:tcPr>
          <w:p w14:paraId="7864D779" w14:textId="77777777" w:rsidR="00BA19F8" w:rsidRPr="00672B44" w:rsidRDefault="00BA19F8" w:rsidP="00BA19F8">
            <w:pPr>
              <w:spacing w:before="0" w:beforeAutospacing="0" w:after="0" w:afterAutospacing="0" w:line="240" w:lineRule="auto"/>
              <w:ind w:left="0"/>
              <w:contextualSpacing/>
              <w:cnfStyle w:val="000000100000" w:firstRow="0" w:lastRow="0" w:firstColumn="0" w:lastColumn="0" w:oddVBand="0" w:evenVBand="0" w:oddHBand="1" w:evenHBand="0" w:firstRowFirstColumn="0" w:firstRowLastColumn="0" w:lastRowFirstColumn="0" w:lastRowLastColumn="0"/>
              <w:rPr>
                <w:rFonts w:cs="Times New Roman"/>
                <w:i/>
                <w:sz w:val="22"/>
                <w:szCs w:val="22"/>
              </w:rPr>
            </w:pPr>
            <w:r w:rsidRPr="00672B44">
              <w:rPr>
                <w:rFonts w:cs="Times New Roman"/>
                <w:sz w:val="22"/>
                <w:szCs w:val="22"/>
              </w:rPr>
              <w:t>Cultural Approaches/ Course Design</w:t>
            </w:r>
          </w:p>
        </w:tc>
        <w:tc>
          <w:tcPr>
            <w:tcW w:w="3376" w:type="dxa"/>
          </w:tcPr>
          <w:p w14:paraId="4FAB2C86" w14:textId="77777777" w:rsidR="00BA19F8" w:rsidRPr="00AF68F8" w:rsidRDefault="00BA19F8" w:rsidP="00BA19F8">
            <w:pPr>
              <w:spacing w:before="0" w:beforeAutospacing="0" w:after="0" w:afterAutospacing="0" w:line="240" w:lineRule="auto"/>
              <w:ind w:left="0"/>
              <w:contextualSpacing/>
              <w:cnfStyle w:val="000000100000" w:firstRow="0" w:lastRow="0" w:firstColumn="0" w:lastColumn="0" w:oddVBand="0" w:evenVBand="0" w:oddHBand="1" w:evenHBand="0" w:firstRowFirstColumn="0" w:firstRowLastColumn="0" w:lastRowFirstColumn="0" w:lastRowLastColumn="0"/>
              <w:rPr>
                <w:rFonts w:cs="Times New Roman"/>
                <w:b/>
                <w:sz w:val="22"/>
                <w:szCs w:val="22"/>
              </w:rPr>
            </w:pPr>
            <w:proofErr w:type="gramStart"/>
            <w:r w:rsidRPr="00AF68F8">
              <w:rPr>
                <w:rFonts w:eastAsia="Times New Roman" w:cs="Times New Roman"/>
                <w:color w:val="222222"/>
                <w:sz w:val="22"/>
                <w:szCs w:val="22"/>
              </w:rPr>
              <w:t>TAB :</w:t>
            </w:r>
            <w:proofErr w:type="gramEnd"/>
            <w:r w:rsidRPr="00AF68F8">
              <w:rPr>
                <w:rFonts w:eastAsia="Times New Roman" w:cs="Times New Roman"/>
                <w:color w:val="222222"/>
                <w:sz w:val="22"/>
                <w:szCs w:val="22"/>
              </w:rPr>
              <w:t xml:space="preserve"> Chapter 4</w:t>
            </w:r>
            <w:r>
              <w:rPr>
                <w:rFonts w:eastAsia="Times New Roman" w:cs="Times New Roman"/>
                <w:color w:val="222222"/>
                <w:sz w:val="22"/>
                <w:szCs w:val="22"/>
              </w:rPr>
              <w:t>;</w:t>
            </w:r>
            <w:r w:rsidRPr="00AF68F8">
              <w:rPr>
                <w:rFonts w:eastAsia="Times New Roman" w:cs="Times New Roman"/>
                <w:color w:val="222222"/>
                <w:sz w:val="22"/>
                <w:szCs w:val="22"/>
              </w:rPr>
              <w:t xml:space="preserve"> &amp; CRT</w:t>
            </w:r>
            <w:r>
              <w:rPr>
                <w:rFonts w:eastAsia="Times New Roman" w:cs="Times New Roman"/>
                <w:color w:val="222222"/>
                <w:sz w:val="22"/>
                <w:szCs w:val="22"/>
              </w:rPr>
              <w:t xml:space="preserve"> 2</w:t>
            </w:r>
          </w:p>
          <w:p w14:paraId="74D7FC59" w14:textId="77777777" w:rsidR="00BA19F8" w:rsidRPr="00AF68F8" w:rsidRDefault="00BA19F8" w:rsidP="00BA19F8">
            <w:pPr>
              <w:spacing w:before="0" w:beforeAutospacing="0" w:after="0" w:afterAutospacing="0" w:line="240" w:lineRule="auto"/>
              <w:contextualSpacing/>
              <w:cnfStyle w:val="000000100000" w:firstRow="0" w:lastRow="0" w:firstColumn="0" w:lastColumn="0" w:oddVBand="0" w:evenVBand="0" w:oddHBand="1" w:evenHBand="0" w:firstRowFirstColumn="0" w:firstRowLastColumn="0" w:lastRowFirstColumn="0" w:lastRowLastColumn="0"/>
              <w:rPr>
                <w:rFonts w:cs="Times New Roman"/>
                <w:sz w:val="22"/>
                <w:szCs w:val="22"/>
              </w:rPr>
            </w:pPr>
          </w:p>
        </w:tc>
        <w:tc>
          <w:tcPr>
            <w:tcW w:w="2111" w:type="dxa"/>
          </w:tcPr>
          <w:p w14:paraId="1CF8E336" w14:textId="5AAE8F0C" w:rsidR="00BA19F8" w:rsidRPr="00672B44" w:rsidRDefault="00BA19F8" w:rsidP="00BA19F8">
            <w:pPr>
              <w:spacing w:before="0" w:beforeAutospacing="0" w:after="0" w:afterAutospacing="0" w:line="240" w:lineRule="auto"/>
              <w:contextualSpacing/>
              <w:cnfStyle w:val="000000100000" w:firstRow="0" w:lastRow="0" w:firstColumn="0" w:lastColumn="0" w:oddVBand="0" w:evenVBand="0" w:oddHBand="1" w:evenHBand="0" w:firstRowFirstColumn="0" w:firstRowLastColumn="0" w:lastRowFirstColumn="0" w:lastRowLastColumn="0"/>
              <w:rPr>
                <w:rFonts w:cs="Times New Roman"/>
                <w:sz w:val="22"/>
                <w:szCs w:val="22"/>
              </w:rPr>
            </w:pPr>
            <w:r>
              <w:rPr>
                <w:rFonts w:cs="Times New Roman"/>
                <w:sz w:val="22"/>
                <w:szCs w:val="22"/>
              </w:rPr>
              <w:t>CA</w:t>
            </w:r>
          </w:p>
        </w:tc>
      </w:tr>
      <w:tr w:rsidR="00BA19F8" w:rsidRPr="00E11A3F" w14:paraId="61501DF3" w14:textId="77777777" w:rsidTr="007F2CA9">
        <w:trPr>
          <w:trHeight w:val="498"/>
        </w:trPr>
        <w:tc>
          <w:tcPr>
            <w:cnfStyle w:val="001000000000" w:firstRow="0" w:lastRow="0" w:firstColumn="1" w:lastColumn="0" w:oddVBand="0" w:evenVBand="0" w:oddHBand="0" w:evenHBand="0" w:firstRowFirstColumn="0" w:firstRowLastColumn="0" w:lastRowFirstColumn="0" w:lastRowLastColumn="0"/>
            <w:tcW w:w="978" w:type="dxa"/>
          </w:tcPr>
          <w:p w14:paraId="662E4874" w14:textId="77777777" w:rsidR="00BA19F8" w:rsidRPr="00672B44" w:rsidRDefault="00BA19F8" w:rsidP="00BA19F8">
            <w:pPr>
              <w:spacing w:before="0" w:beforeAutospacing="0" w:after="0" w:afterAutospacing="0" w:line="240" w:lineRule="auto"/>
              <w:contextualSpacing/>
              <w:rPr>
                <w:rFonts w:cs="Times New Roman"/>
                <w:sz w:val="22"/>
                <w:szCs w:val="22"/>
              </w:rPr>
            </w:pPr>
            <w:r w:rsidRPr="00672B44">
              <w:rPr>
                <w:rFonts w:cs="Times New Roman"/>
                <w:sz w:val="22"/>
                <w:szCs w:val="22"/>
              </w:rPr>
              <w:t>10/10/22</w:t>
            </w:r>
          </w:p>
        </w:tc>
        <w:tc>
          <w:tcPr>
            <w:tcW w:w="2885" w:type="dxa"/>
          </w:tcPr>
          <w:p w14:paraId="189E821B" w14:textId="77777777" w:rsidR="00BA19F8" w:rsidRPr="00672B44" w:rsidRDefault="00BA19F8" w:rsidP="00BA19F8">
            <w:pPr>
              <w:spacing w:before="0" w:beforeAutospacing="0" w:after="0" w:afterAutospacing="0" w:line="240" w:lineRule="auto"/>
              <w:ind w:left="0"/>
              <w:contextualSpacing/>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672B44">
              <w:rPr>
                <w:rFonts w:cs="Times New Roman"/>
                <w:sz w:val="22"/>
                <w:szCs w:val="22"/>
              </w:rPr>
              <w:t>Cultural Approaches /Course Design</w:t>
            </w:r>
          </w:p>
        </w:tc>
        <w:tc>
          <w:tcPr>
            <w:tcW w:w="3376" w:type="dxa"/>
          </w:tcPr>
          <w:p w14:paraId="13F1F1DF" w14:textId="77777777" w:rsidR="00BA19F8" w:rsidRPr="00AF68F8" w:rsidRDefault="00BA19F8" w:rsidP="00BA19F8">
            <w:pPr>
              <w:spacing w:before="0" w:beforeAutospacing="0" w:after="0" w:afterAutospacing="0" w:line="240" w:lineRule="auto"/>
              <w:ind w:left="0"/>
              <w:contextualSpacing/>
              <w:cnfStyle w:val="000000000000" w:firstRow="0" w:lastRow="0" w:firstColumn="0" w:lastColumn="0" w:oddVBand="0" w:evenVBand="0" w:oddHBand="0" w:evenHBand="0" w:firstRowFirstColumn="0" w:firstRowLastColumn="0" w:lastRowFirstColumn="0" w:lastRowLastColumn="0"/>
              <w:rPr>
                <w:rFonts w:cs="Times New Roman"/>
                <w:b/>
                <w:sz w:val="22"/>
                <w:szCs w:val="22"/>
              </w:rPr>
            </w:pPr>
            <w:proofErr w:type="gramStart"/>
            <w:r w:rsidRPr="00AF68F8">
              <w:rPr>
                <w:rFonts w:eastAsia="Times New Roman" w:cs="Times New Roman"/>
                <w:color w:val="222222"/>
                <w:sz w:val="22"/>
                <w:szCs w:val="22"/>
              </w:rPr>
              <w:t>TAB :</w:t>
            </w:r>
            <w:proofErr w:type="gramEnd"/>
            <w:r w:rsidRPr="00AF68F8">
              <w:rPr>
                <w:rFonts w:eastAsia="Times New Roman" w:cs="Times New Roman"/>
                <w:color w:val="222222"/>
                <w:sz w:val="22"/>
                <w:szCs w:val="22"/>
              </w:rPr>
              <w:t xml:space="preserve"> Chapter 10; &amp; CRT </w:t>
            </w:r>
            <w:r>
              <w:rPr>
                <w:rFonts w:eastAsia="Times New Roman" w:cs="Times New Roman"/>
                <w:color w:val="222222"/>
                <w:sz w:val="22"/>
                <w:szCs w:val="22"/>
              </w:rPr>
              <w:t>3</w:t>
            </w:r>
          </w:p>
          <w:p w14:paraId="43D8A3FF" w14:textId="77777777" w:rsidR="00BA19F8" w:rsidRPr="00AF68F8" w:rsidRDefault="00BA19F8" w:rsidP="00BA19F8">
            <w:pPr>
              <w:spacing w:before="0" w:beforeAutospacing="0" w:after="0" w:afterAutospacing="0" w:line="240" w:lineRule="auto"/>
              <w:contextualSpacing/>
              <w:cnfStyle w:val="000000000000" w:firstRow="0" w:lastRow="0" w:firstColumn="0" w:lastColumn="0" w:oddVBand="0" w:evenVBand="0" w:oddHBand="0" w:evenHBand="0" w:firstRowFirstColumn="0" w:firstRowLastColumn="0" w:lastRowFirstColumn="0" w:lastRowLastColumn="0"/>
              <w:rPr>
                <w:rFonts w:cs="Times New Roman"/>
                <w:sz w:val="22"/>
                <w:szCs w:val="22"/>
              </w:rPr>
            </w:pPr>
          </w:p>
        </w:tc>
        <w:tc>
          <w:tcPr>
            <w:tcW w:w="2111" w:type="dxa"/>
          </w:tcPr>
          <w:p w14:paraId="69183903" w14:textId="75B2B85E" w:rsidR="00BA19F8" w:rsidRPr="00672B44" w:rsidRDefault="00BA19F8" w:rsidP="00BA19F8">
            <w:pPr>
              <w:spacing w:before="0" w:beforeAutospacing="0" w:after="0" w:afterAutospacing="0" w:line="240" w:lineRule="auto"/>
              <w:contextualSpacing/>
              <w:cnfStyle w:val="000000000000" w:firstRow="0" w:lastRow="0" w:firstColumn="0" w:lastColumn="0" w:oddVBand="0" w:evenVBand="0" w:oddHBand="0" w:evenHBand="0" w:firstRowFirstColumn="0" w:firstRowLastColumn="0" w:lastRowFirstColumn="0" w:lastRowLastColumn="0"/>
              <w:rPr>
                <w:rFonts w:cs="Times New Roman"/>
                <w:sz w:val="22"/>
                <w:szCs w:val="22"/>
              </w:rPr>
            </w:pPr>
            <w:r>
              <w:rPr>
                <w:rFonts w:cs="Times New Roman"/>
                <w:sz w:val="22"/>
                <w:szCs w:val="22"/>
              </w:rPr>
              <w:t>CA</w:t>
            </w:r>
          </w:p>
        </w:tc>
      </w:tr>
      <w:tr w:rsidR="00BA19F8" w:rsidRPr="00E11A3F" w14:paraId="2C179250" w14:textId="77777777" w:rsidTr="007F2CA9">
        <w:trPr>
          <w:cnfStyle w:val="000000100000" w:firstRow="0" w:lastRow="0" w:firstColumn="0" w:lastColumn="0" w:oddVBand="0" w:evenVBand="0" w:oddHBand="1" w:evenHBand="0"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978" w:type="dxa"/>
          </w:tcPr>
          <w:p w14:paraId="5999E8C3" w14:textId="77777777" w:rsidR="00BA19F8" w:rsidRPr="00672B44" w:rsidRDefault="00BA19F8" w:rsidP="00BA19F8">
            <w:pPr>
              <w:spacing w:before="0" w:beforeAutospacing="0" w:after="0" w:afterAutospacing="0" w:line="240" w:lineRule="auto"/>
              <w:contextualSpacing/>
              <w:rPr>
                <w:rFonts w:cs="Times New Roman"/>
                <w:sz w:val="22"/>
                <w:szCs w:val="22"/>
              </w:rPr>
            </w:pPr>
            <w:r w:rsidRPr="00672B44">
              <w:rPr>
                <w:rFonts w:cs="Times New Roman"/>
                <w:sz w:val="22"/>
                <w:szCs w:val="22"/>
              </w:rPr>
              <w:t>10/17/22</w:t>
            </w:r>
          </w:p>
        </w:tc>
        <w:tc>
          <w:tcPr>
            <w:tcW w:w="2885" w:type="dxa"/>
          </w:tcPr>
          <w:p w14:paraId="4EE66115" w14:textId="02A8DAED" w:rsidR="00BA19F8" w:rsidRPr="00672B44" w:rsidRDefault="00BA19F8" w:rsidP="00BA19F8">
            <w:pPr>
              <w:spacing w:before="0" w:beforeAutospacing="0" w:after="0" w:afterAutospacing="0" w:line="240" w:lineRule="auto"/>
              <w:ind w:left="0"/>
              <w:contextualSpacing/>
              <w:cnfStyle w:val="000000100000" w:firstRow="0" w:lastRow="0" w:firstColumn="0" w:lastColumn="0" w:oddVBand="0" w:evenVBand="0" w:oddHBand="1" w:evenHBand="0" w:firstRowFirstColumn="0" w:firstRowLastColumn="0" w:lastRowFirstColumn="0" w:lastRowLastColumn="0"/>
              <w:rPr>
                <w:rFonts w:cs="Times New Roman"/>
                <w:sz w:val="22"/>
                <w:szCs w:val="22"/>
              </w:rPr>
            </w:pPr>
            <w:r w:rsidRPr="00672B44">
              <w:rPr>
                <w:rFonts w:cs="Times New Roman"/>
                <w:sz w:val="22"/>
                <w:szCs w:val="22"/>
              </w:rPr>
              <w:t>Cultural Approaches /Course Design</w:t>
            </w:r>
          </w:p>
        </w:tc>
        <w:tc>
          <w:tcPr>
            <w:tcW w:w="3376" w:type="dxa"/>
          </w:tcPr>
          <w:p w14:paraId="390250D0" w14:textId="668475D2" w:rsidR="00BA19F8" w:rsidRPr="00BA19F8" w:rsidRDefault="00BA19F8" w:rsidP="00BA19F8">
            <w:pPr>
              <w:spacing w:before="0" w:beforeAutospacing="0" w:after="0" w:afterAutospacing="0" w:line="240" w:lineRule="auto"/>
              <w:ind w:left="0"/>
              <w:contextualSpacing/>
              <w:cnfStyle w:val="000000100000" w:firstRow="0" w:lastRow="0" w:firstColumn="0" w:lastColumn="0" w:oddVBand="0" w:evenVBand="0" w:oddHBand="1" w:evenHBand="0" w:firstRowFirstColumn="0" w:firstRowLastColumn="0" w:lastRowFirstColumn="0" w:lastRowLastColumn="0"/>
              <w:rPr>
                <w:rFonts w:cs="Times New Roman"/>
                <w:b/>
                <w:sz w:val="22"/>
                <w:szCs w:val="22"/>
              </w:rPr>
            </w:pPr>
            <w:proofErr w:type="gramStart"/>
            <w:r w:rsidRPr="00AF68F8">
              <w:rPr>
                <w:rFonts w:eastAsia="Times New Roman" w:cs="Times New Roman"/>
                <w:color w:val="222222"/>
                <w:sz w:val="22"/>
                <w:szCs w:val="22"/>
              </w:rPr>
              <w:t>TAB :</w:t>
            </w:r>
            <w:proofErr w:type="gramEnd"/>
            <w:r w:rsidRPr="00AF68F8">
              <w:rPr>
                <w:rFonts w:eastAsia="Times New Roman" w:cs="Times New Roman"/>
                <w:color w:val="222222"/>
                <w:sz w:val="22"/>
                <w:szCs w:val="22"/>
              </w:rPr>
              <w:t xml:space="preserve"> Chapter 12-13; &amp; CRT</w:t>
            </w:r>
            <w:r>
              <w:rPr>
                <w:rFonts w:eastAsia="Times New Roman" w:cs="Times New Roman"/>
                <w:color w:val="222222"/>
                <w:sz w:val="22"/>
                <w:szCs w:val="22"/>
              </w:rPr>
              <w:t xml:space="preserve"> 4</w:t>
            </w:r>
          </w:p>
        </w:tc>
        <w:tc>
          <w:tcPr>
            <w:tcW w:w="2111" w:type="dxa"/>
          </w:tcPr>
          <w:p w14:paraId="28E31E8B" w14:textId="6457D566" w:rsidR="00BA19F8" w:rsidRPr="00672B44" w:rsidRDefault="00BA19F8" w:rsidP="00BA19F8">
            <w:pPr>
              <w:spacing w:before="0" w:beforeAutospacing="0" w:after="0" w:afterAutospacing="0" w:line="240" w:lineRule="auto"/>
              <w:contextualSpacing/>
              <w:cnfStyle w:val="000000100000" w:firstRow="0" w:lastRow="0" w:firstColumn="0" w:lastColumn="0" w:oddVBand="0" w:evenVBand="0" w:oddHBand="1" w:evenHBand="0" w:firstRowFirstColumn="0" w:firstRowLastColumn="0" w:lastRowFirstColumn="0" w:lastRowLastColumn="0"/>
              <w:rPr>
                <w:rFonts w:cs="Times New Roman"/>
                <w:sz w:val="22"/>
                <w:szCs w:val="22"/>
              </w:rPr>
            </w:pPr>
            <w:r>
              <w:rPr>
                <w:rFonts w:cs="Times New Roman"/>
                <w:sz w:val="22"/>
                <w:szCs w:val="22"/>
              </w:rPr>
              <w:t>CA</w:t>
            </w:r>
          </w:p>
        </w:tc>
      </w:tr>
      <w:tr w:rsidR="00BA19F8" w:rsidRPr="00E11A3F" w14:paraId="40242079" w14:textId="77777777" w:rsidTr="007F2CA9">
        <w:trPr>
          <w:trHeight w:val="520"/>
        </w:trPr>
        <w:tc>
          <w:tcPr>
            <w:cnfStyle w:val="001000000000" w:firstRow="0" w:lastRow="0" w:firstColumn="1" w:lastColumn="0" w:oddVBand="0" w:evenVBand="0" w:oddHBand="0" w:evenHBand="0" w:firstRowFirstColumn="0" w:firstRowLastColumn="0" w:lastRowFirstColumn="0" w:lastRowLastColumn="0"/>
            <w:tcW w:w="978" w:type="dxa"/>
          </w:tcPr>
          <w:p w14:paraId="1F54DC68" w14:textId="77777777" w:rsidR="00BA19F8" w:rsidRPr="00672B44" w:rsidRDefault="00BA19F8" w:rsidP="00BA19F8">
            <w:pPr>
              <w:spacing w:before="0" w:beforeAutospacing="0" w:after="0" w:afterAutospacing="0" w:line="240" w:lineRule="auto"/>
              <w:contextualSpacing/>
              <w:rPr>
                <w:rFonts w:cs="Times New Roman"/>
                <w:sz w:val="22"/>
                <w:szCs w:val="22"/>
              </w:rPr>
            </w:pPr>
            <w:r w:rsidRPr="00672B44">
              <w:rPr>
                <w:rFonts w:cs="Times New Roman"/>
                <w:sz w:val="22"/>
                <w:szCs w:val="22"/>
              </w:rPr>
              <w:t>10/24/22</w:t>
            </w:r>
          </w:p>
        </w:tc>
        <w:tc>
          <w:tcPr>
            <w:tcW w:w="2885" w:type="dxa"/>
          </w:tcPr>
          <w:p w14:paraId="1598575A" w14:textId="6F4C8B2F" w:rsidR="00BA19F8" w:rsidRPr="00672B44" w:rsidRDefault="00BA19F8" w:rsidP="00BA19F8">
            <w:pPr>
              <w:spacing w:before="0" w:beforeAutospacing="0" w:after="0" w:afterAutospacing="0" w:line="240" w:lineRule="auto"/>
              <w:ind w:left="0"/>
              <w:contextualSpacing/>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672B44">
              <w:rPr>
                <w:rFonts w:cs="Times New Roman"/>
                <w:sz w:val="22"/>
                <w:szCs w:val="22"/>
              </w:rPr>
              <w:t>Cultural Approaches</w:t>
            </w:r>
            <w:r>
              <w:rPr>
                <w:rFonts w:cs="Times New Roman"/>
                <w:sz w:val="22"/>
                <w:szCs w:val="22"/>
              </w:rPr>
              <w:t xml:space="preserve"> /</w:t>
            </w:r>
            <w:r w:rsidRPr="00672B44">
              <w:rPr>
                <w:rFonts w:cs="Times New Roman"/>
                <w:sz w:val="22"/>
                <w:szCs w:val="22"/>
              </w:rPr>
              <w:t xml:space="preserve">Teaching Approaches </w:t>
            </w:r>
          </w:p>
        </w:tc>
        <w:tc>
          <w:tcPr>
            <w:tcW w:w="3376" w:type="dxa"/>
          </w:tcPr>
          <w:p w14:paraId="105BDBCF" w14:textId="77777777" w:rsidR="00BA19F8" w:rsidRPr="00AF68F8" w:rsidRDefault="00BA19F8" w:rsidP="00BA19F8">
            <w:pPr>
              <w:spacing w:before="0" w:beforeAutospacing="0" w:after="0" w:afterAutospacing="0" w:line="240" w:lineRule="auto"/>
              <w:ind w:left="0"/>
              <w:contextualSpacing/>
              <w:cnfStyle w:val="000000000000" w:firstRow="0" w:lastRow="0" w:firstColumn="0" w:lastColumn="0" w:oddVBand="0" w:evenVBand="0" w:oddHBand="0" w:evenHBand="0" w:firstRowFirstColumn="0" w:firstRowLastColumn="0" w:lastRowFirstColumn="0" w:lastRowLastColumn="0"/>
              <w:rPr>
                <w:rFonts w:cs="Times New Roman"/>
                <w:b/>
                <w:sz w:val="22"/>
                <w:szCs w:val="22"/>
              </w:rPr>
            </w:pPr>
            <w:r w:rsidRPr="00AF68F8">
              <w:rPr>
                <w:rFonts w:eastAsia="Times New Roman" w:cs="Times New Roman"/>
                <w:color w:val="222222"/>
                <w:sz w:val="22"/>
                <w:szCs w:val="22"/>
              </w:rPr>
              <w:t>TAB: Chapter 14; &amp; CRT</w:t>
            </w:r>
            <w:r>
              <w:rPr>
                <w:rFonts w:eastAsia="Times New Roman" w:cs="Times New Roman"/>
                <w:color w:val="222222"/>
                <w:sz w:val="22"/>
                <w:szCs w:val="22"/>
              </w:rPr>
              <w:t xml:space="preserve"> 5</w:t>
            </w:r>
          </w:p>
          <w:p w14:paraId="2F0C4BF2" w14:textId="77777777" w:rsidR="00BA19F8" w:rsidRPr="00AF68F8" w:rsidRDefault="00BA19F8" w:rsidP="00BA19F8">
            <w:pPr>
              <w:spacing w:before="0" w:beforeAutospacing="0" w:after="0" w:afterAutospacing="0" w:line="240" w:lineRule="auto"/>
              <w:contextualSpacing/>
              <w:cnfStyle w:val="000000000000" w:firstRow="0" w:lastRow="0" w:firstColumn="0" w:lastColumn="0" w:oddVBand="0" w:evenVBand="0" w:oddHBand="0" w:evenHBand="0" w:firstRowFirstColumn="0" w:firstRowLastColumn="0" w:lastRowFirstColumn="0" w:lastRowLastColumn="0"/>
              <w:rPr>
                <w:rFonts w:cs="Times New Roman"/>
                <w:sz w:val="22"/>
                <w:szCs w:val="22"/>
              </w:rPr>
            </w:pPr>
          </w:p>
        </w:tc>
        <w:tc>
          <w:tcPr>
            <w:tcW w:w="2111" w:type="dxa"/>
          </w:tcPr>
          <w:p w14:paraId="05CA6227" w14:textId="18A28F96" w:rsidR="00BA19F8" w:rsidRPr="00672B44" w:rsidRDefault="00BA19F8" w:rsidP="00BA19F8">
            <w:pPr>
              <w:spacing w:before="0" w:beforeAutospacing="0" w:after="0" w:afterAutospacing="0" w:line="240" w:lineRule="auto"/>
              <w:contextualSpacing/>
              <w:cnfStyle w:val="000000000000" w:firstRow="0" w:lastRow="0" w:firstColumn="0" w:lastColumn="0" w:oddVBand="0" w:evenVBand="0" w:oddHBand="0" w:evenHBand="0" w:firstRowFirstColumn="0" w:firstRowLastColumn="0" w:lastRowFirstColumn="0" w:lastRowLastColumn="0"/>
              <w:rPr>
                <w:rFonts w:cs="Times New Roman"/>
                <w:sz w:val="22"/>
                <w:szCs w:val="22"/>
              </w:rPr>
            </w:pPr>
            <w:r>
              <w:rPr>
                <w:rFonts w:cs="Times New Roman"/>
                <w:sz w:val="22"/>
                <w:szCs w:val="22"/>
              </w:rPr>
              <w:t>CA</w:t>
            </w:r>
          </w:p>
        </w:tc>
      </w:tr>
      <w:tr w:rsidR="00BA19F8" w:rsidRPr="00E11A3F" w14:paraId="1A586498" w14:textId="77777777" w:rsidTr="007F2CA9">
        <w:trPr>
          <w:cnfStyle w:val="000000100000" w:firstRow="0" w:lastRow="0" w:firstColumn="0" w:lastColumn="0" w:oddVBand="0" w:evenVBand="0" w:oddHBand="1" w:evenHBand="0" w:firstRowFirstColumn="0" w:firstRowLastColumn="0" w:lastRowFirstColumn="0" w:lastRowLastColumn="0"/>
          <w:trHeight w:val="498"/>
        </w:trPr>
        <w:tc>
          <w:tcPr>
            <w:cnfStyle w:val="001000000000" w:firstRow="0" w:lastRow="0" w:firstColumn="1" w:lastColumn="0" w:oddVBand="0" w:evenVBand="0" w:oddHBand="0" w:evenHBand="0" w:firstRowFirstColumn="0" w:firstRowLastColumn="0" w:lastRowFirstColumn="0" w:lastRowLastColumn="0"/>
            <w:tcW w:w="978" w:type="dxa"/>
          </w:tcPr>
          <w:p w14:paraId="44FEA589" w14:textId="77777777" w:rsidR="00BA19F8" w:rsidRPr="00672B44" w:rsidRDefault="00BA19F8" w:rsidP="00BA19F8">
            <w:pPr>
              <w:spacing w:before="0" w:beforeAutospacing="0" w:after="0" w:afterAutospacing="0" w:line="240" w:lineRule="auto"/>
              <w:contextualSpacing/>
              <w:rPr>
                <w:rFonts w:cs="Times New Roman"/>
                <w:sz w:val="22"/>
                <w:szCs w:val="22"/>
              </w:rPr>
            </w:pPr>
            <w:r w:rsidRPr="00672B44">
              <w:rPr>
                <w:rFonts w:cs="Times New Roman"/>
                <w:sz w:val="22"/>
                <w:szCs w:val="22"/>
              </w:rPr>
              <w:t>10/31/22</w:t>
            </w:r>
          </w:p>
        </w:tc>
        <w:tc>
          <w:tcPr>
            <w:tcW w:w="2885" w:type="dxa"/>
          </w:tcPr>
          <w:p w14:paraId="782161F7" w14:textId="77777777" w:rsidR="00BA19F8" w:rsidRPr="00672B44" w:rsidRDefault="00BA19F8" w:rsidP="00BA19F8">
            <w:pPr>
              <w:spacing w:before="0" w:beforeAutospacing="0" w:after="0" w:afterAutospacing="0" w:line="240" w:lineRule="auto"/>
              <w:ind w:left="0"/>
              <w:contextualSpacing/>
              <w:cnfStyle w:val="000000100000" w:firstRow="0" w:lastRow="0" w:firstColumn="0" w:lastColumn="0" w:oddVBand="0" w:evenVBand="0" w:oddHBand="1" w:evenHBand="0" w:firstRowFirstColumn="0" w:firstRowLastColumn="0" w:lastRowFirstColumn="0" w:lastRowLastColumn="0"/>
              <w:rPr>
                <w:rFonts w:cs="Times New Roman"/>
                <w:sz w:val="22"/>
                <w:szCs w:val="22"/>
              </w:rPr>
            </w:pPr>
            <w:r w:rsidRPr="00672B44">
              <w:rPr>
                <w:rFonts w:cs="Times New Roman"/>
                <w:sz w:val="22"/>
                <w:szCs w:val="22"/>
              </w:rPr>
              <w:t xml:space="preserve">Cultural Approaches </w:t>
            </w:r>
            <w:r>
              <w:rPr>
                <w:rFonts w:cs="Times New Roman"/>
                <w:sz w:val="22"/>
                <w:szCs w:val="22"/>
              </w:rPr>
              <w:t>/</w:t>
            </w:r>
            <w:r w:rsidRPr="00672B44">
              <w:rPr>
                <w:rFonts w:cs="Times New Roman"/>
                <w:sz w:val="22"/>
                <w:szCs w:val="22"/>
              </w:rPr>
              <w:t>Teaching Approaches</w:t>
            </w:r>
          </w:p>
        </w:tc>
        <w:tc>
          <w:tcPr>
            <w:tcW w:w="3376" w:type="dxa"/>
          </w:tcPr>
          <w:p w14:paraId="33B841D5" w14:textId="77777777" w:rsidR="00BA19F8" w:rsidRPr="00AF68F8" w:rsidRDefault="00BA19F8" w:rsidP="00BA19F8">
            <w:pPr>
              <w:spacing w:before="0" w:beforeAutospacing="0" w:after="0" w:afterAutospacing="0" w:line="240" w:lineRule="auto"/>
              <w:ind w:left="0"/>
              <w:contextualSpacing/>
              <w:cnfStyle w:val="000000100000" w:firstRow="0" w:lastRow="0" w:firstColumn="0" w:lastColumn="0" w:oddVBand="0" w:evenVBand="0" w:oddHBand="1" w:evenHBand="0" w:firstRowFirstColumn="0" w:firstRowLastColumn="0" w:lastRowFirstColumn="0" w:lastRowLastColumn="0"/>
              <w:rPr>
                <w:rFonts w:cs="Times New Roman"/>
                <w:sz w:val="22"/>
                <w:szCs w:val="22"/>
              </w:rPr>
            </w:pPr>
            <w:proofErr w:type="gramStart"/>
            <w:r w:rsidRPr="00AF68F8">
              <w:rPr>
                <w:rFonts w:eastAsia="Times New Roman" w:cs="Times New Roman"/>
                <w:color w:val="222222"/>
                <w:sz w:val="22"/>
                <w:szCs w:val="22"/>
              </w:rPr>
              <w:t>TAB :</w:t>
            </w:r>
            <w:proofErr w:type="gramEnd"/>
            <w:r w:rsidRPr="00AF68F8">
              <w:rPr>
                <w:rFonts w:eastAsia="Times New Roman" w:cs="Times New Roman"/>
                <w:color w:val="222222"/>
                <w:sz w:val="22"/>
                <w:szCs w:val="22"/>
              </w:rPr>
              <w:t xml:space="preserve"> Chapters 15-17; &amp; CRT</w:t>
            </w:r>
          </w:p>
          <w:p w14:paraId="3EC26105" w14:textId="77777777" w:rsidR="00BA19F8" w:rsidRPr="00AF68F8" w:rsidRDefault="00BA19F8" w:rsidP="00BA19F8">
            <w:pPr>
              <w:spacing w:before="0" w:beforeAutospacing="0" w:after="0" w:afterAutospacing="0" w:line="240" w:lineRule="auto"/>
              <w:contextualSpacing/>
              <w:cnfStyle w:val="000000100000" w:firstRow="0" w:lastRow="0" w:firstColumn="0" w:lastColumn="0" w:oddVBand="0" w:evenVBand="0" w:oddHBand="1" w:evenHBand="0" w:firstRowFirstColumn="0" w:firstRowLastColumn="0" w:lastRowFirstColumn="0" w:lastRowLastColumn="0"/>
              <w:rPr>
                <w:rFonts w:cs="Times New Roman"/>
                <w:sz w:val="22"/>
                <w:szCs w:val="22"/>
              </w:rPr>
            </w:pPr>
          </w:p>
        </w:tc>
        <w:tc>
          <w:tcPr>
            <w:tcW w:w="2111" w:type="dxa"/>
          </w:tcPr>
          <w:p w14:paraId="4210D216" w14:textId="2F6B25B1" w:rsidR="00BA19F8" w:rsidRPr="00672B44" w:rsidRDefault="00BA19F8" w:rsidP="00BA19F8">
            <w:pPr>
              <w:spacing w:before="0" w:beforeAutospacing="0" w:after="0" w:afterAutospacing="0" w:line="240" w:lineRule="auto"/>
              <w:contextualSpacing/>
              <w:cnfStyle w:val="000000100000" w:firstRow="0" w:lastRow="0" w:firstColumn="0" w:lastColumn="0" w:oddVBand="0" w:evenVBand="0" w:oddHBand="1" w:evenHBand="0" w:firstRowFirstColumn="0" w:firstRowLastColumn="0" w:lastRowFirstColumn="0" w:lastRowLastColumn="0"/>
              <w:rPr>
                <w:rFonts w:cs="Times New Roman"/>
                <w:sz w:val="22"/>
                <w:szCs w:val="22"/>
              </w:rPr>
            </w:pPr>
            <w:r>
              <w:rPr>
                <w:rFonts w:cs="Times New Roman"/>
                <w:sz w:val="22"/>
                <w:szCs w:val="22"/>
              </w:rPr>
              <w:t>CA</w:t>
            </w:r>
          </w:p>
        </w:tc>
      </w:tr>
      <w:tr w:rsidR="00BA19F8" w:rsidRPr="00E11A3F" w14:paraId="50D36CE1" w14:textId="77777777" w:rsidTr="007F2CA9">
        <w:trPr>
          <w:trHeight w:val="520"/>
        </w:trPr>
        <w:tc>
          <w:tcPr>
            <w:cnfStyle w:val="001000000000" w:firstRow="0" w:lastRow="0" w:firstColumn="1" w:lastColumn="0" w:oddVBand="0" w:evenVBand="0" w:oddHBand="0" w:evenHBand="0" w:firstRowFirstColumn="0" w:firstRowLastColumn="0" w:lastRowFirstColumn="0" w:lastRowLastColumn="0"/>
            <w:tcW w:w="978" w:type="dxa"/>
          </w:tcPr>
          <w:p w14:paraId="4C17E373" w14:textId="77777777" w:rsidR="00BA19F8" w:rsidRPr="00672B44" w:rsidRDefault="00BA19F8" w:rsidP="00BA19F8">
            <w:pPr>
              <w:spacing w:before="0" w:beforeAutospacing="0" w:after="0" w:afterAutospacing="0" w:line="240" w:lineRule="auto"/>
              <w:contextualSpacing/>
              <w:rPr>
                <w:rFonts w:cs="Times New Roman"/>
                <w:sz w:val="22"/>
                <w:szCs w:val="22"/>
              </w:rPr>
            </w:pPr>
            <w:r w:rsidRPr="00672B44">
              <w:rPr>
                <w:rFonts w:cs="Times New Roman"/>
                <w:sz w:val="22"/>
                <w:szCs w:val="22"/>
              </w:rPr>
              <w:t>11/7/22</w:t>
            </w:r>
          </w:p>
        </w:tc>
        <w:tc>
          <w:tcPr>
            <w:tcW w:w="2885" w:type="dxa"/>
          </w:tcPr>
          <w:p w14:paraId="4B7D9083" w14:textId="77777777" w:rsidR="00BA19F8" w:rsidRPr="00672B44" w:rsidRDefault="00BA19F8" w:rsidP="00BA19F8">
            <w:pPr>
              <w:spacing w:before="0" w:beforeAutospacing="0" w:after="0" w:afterAutospacing="0" w:line="240" w:lineRule="auto"/>
              <w:ind w:left="0"/>
              <w:contextualSpacing/>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672B44">
              <w:rPr>
                <w:rFonts w:cs="Times New Roman"/>
                <w:sz w:val="22"/>
                <w:szCs w:val="22"/>
              </w:rPr>
              <w:t xml:space="preserve">Cultural Approaches </w:t>
            </w:r>
            <w:r>
              <w:rPr>
                <w:rFonts w:cs="Times New Roman"/>
                <w:sz w:val="22"/>
                <w:szCs w:val="22"/>
              </w:rPr>
              <w:t>/</w:t>
            </w:r>
            <w:r w:rsidRPr="00672B44">
              <w:rPr>
                <w:rFonts w:cs="Times New Roman"/>
                <w:sz w:val="22"/>
                <w:szCs w:val="22"/>
              </w:rPr>
              <w:t>Teaching Approaches</w:t>
            </w:r>
          </w:p>
        </w:tc>
        <w:tc>
          <w:tcPr>
            <w:tcW w:w="3376" w:type="dxa"/>
          </w:tcPr>
          <w:p w14:paraId="2B1DD459" w14:textId="77777777" w:rsidR="00BA19F8" w:rsidRPr="00AF68F8" w:rsidRDefault="00BA19F8" w:rsidP="00BA19F8">
            <w:pPr>
              <w:spacing w:before="0" w:beforeAutospacing="0" w:after="0" w:afterAutospacing="0" w:line="240" w:lineRule="auto"/>
              <w:ind w:left="0"/>
              <w:contextualSpacing/>
              <w:cnfStyle w:val="000000000000" w:firstRow="0" w:lastRow="0" w:firstColumn="0" w:lastColumn="0" w:oddVBand="0" w:evenVBand="0" w:oddHBand="0" w:evenHBand="0" w:firstRowFirstColumn="0" w:firstRowLastColumn="0" w:lastRowFirstColumn="0" w:lastRowLastColumn="0"/>
              <w:rPr>
                <w:rFonts w:cs="Times New Roman"/>
                <w:sz w:val="22"/>
                <w:szCs w:val="22"/>
              </w:rPr>
            </w:pPr>
            <w:proofErr w:type="gramStart"/>
            <w:r w:rsidRPr="00AF68F8">
              <w:rPr>
                <w:rFonts w:eastAsia="Times New Roman" w:cs="Times New Roman"/>
                <w:color w:val="222222"/>
                <w:sz w:val="22"/>
                <w:szCs w:val="22"/>
              </w:rPr>
              <w:t>TAB :</w:t>
            </w:r>
            <w:proofErr w:type="gramEnd"/>
            <w:r w:rsidRPr="00AF68F8">
              <w:rPr>
                <w:rFonts w:eastAsia="Times New Roman" w:cs="Times New Roman"/>
                <w:color w:val="222222"/>
                <w:sz w:val="22"/>
                <w:szCs w:val="22"/>
              </w:rPr>
              <w:t xml:space="preserve"> Chapters 19-20; &amp; CRT</w:t>
            </w:r>
            <w:r>
              <w:rPr>
                <w:rFonts w:eastAsia="Times New Roman" w:cs="Times New Roman"/>
                <w:color w:val="222222"/>
                <w:sz w:val="22"/>
                <w:szCs w:val="22"/>
              </w:rPr>
              <w:t xml:space="preserve"> 6</w:t>
            </w:r>
          </w:p>
          <w:p w14:paraId="32681D3F" w14:textId="77777777" w:rsidR="00BA19F8" w:rsidRPr="00AF68F8" w:rsidRDefault="00BA19F8" w:rsidP="00BA19F8">
            <w:pPr>
              <w:spacing w:before="0" w:beforeAutospacing="0" w:after="0" w:afterAutospacing="0" w:line="240" w:lineRule="auto"/>
              <w:contextualSpacing/>
              <w:cnfStyle w:val="000000000000" w:firstRow="0" w:lastRow="0" w:firstColumn="0" w:lastColumn="0" w:oddVBand="0" w:evenVBand="0" w:oddHBand="0" w:evenHBand="0" w:firstRowFirstColumn="0" w:firstRowLastColumn="0" w:lastRowFirstColumn="0" w:lastRowLastColumn="0"/>
              <w:rPr>
                <w:rFonts w:cs="Times New Roman"/>
                <w:sz w:val="22"/>
                <w:szCs w:val="22"/>
              </w:rPr>
            </w:pPr>
          </w:p>
        </w:tc>
        <w:tc>
          <w:tcPr>
            <w:tcW w:w="2111" w:type="dxa"/>
          </w:tcPr>
          <w:p w14:paraId="5F36B53A" w14:textId="3C91B39E" w:rsidR="00BA19F8" w:rsidRPr="00672B44" w:rsidRDefault="00BA19F8" w:rsidP="00BA19F8">
            <w:pPr>
              <w:spacing w:before="0" w:beforeAutospacing="0" w:after="0" w:afterAutospacing="0" w:line="240" w:lineRule="auto"/>
              <w:contextualSpacing/>
              <w:cnfStyle w:val="000000000000" w:firstRow="0" w:lastRow="0" w:firstColumn="0" w:lastColumn="0" w:oddVBand="0" w:evenVBand="0" w:oddHBand="0" w:evenHBand="0" w:firstRowFirstColumn="0" w:firstRowLastColumn="0" w:lastRowFirstColumn="0" w:lastRowLastColumn="0"/>
              <w:rPr>
                <w:rFonts w:cs="Times New Roman"/>
                <w:sz w:val="22"/>
                <w:szCs w:val="22"/>
              </w:rPr>
            </w:pPr>
            <w:r>
              <w:rPr>
                <w:rFonts w:cs="Times New Roman"/>
                <w:sz w:val="22"/>
                <w:szCs w:val="22"/>
              </w:rPr>
              <w:t>CA</w:t>
            </w:r>
          </w:p>
        </w:tc>
      </w:tr>
      <w:tr w:rsidR="00BA19F8" w:rsidRPr="00E11A3F" w14:paraId="0DD9568D" w14:textId="77777777" w:rsidTr="007F2CA9">
        <w:trPr>
          <w:cnfStyle w:val="000000100000" w:firstRow="0" w:lastRow="0" w:firstColumn="0" w:lastColumn="0" w:oddVBand="0" w:evenVBand="0" w:oddHBand="1" w:evenHBand="0"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978" w:type="dxa"/>
          </w:tcPr>
          <w:p w14:paraId="5A04C269" w14:textId="77777777" w:rsidR="00BA19F8" w:rsidRPr="00672B44" w:rsidRDefault="00BA19F8" w:rsidP="00BA19F8">
            <w:pPr>
              <w:spacing w:before="0" w:beforeAutospacing="0" w:after="0" w:afterAutospacing="0" w:line="240" w:lineRule="auto"/>
              <w:contextualSpacing/>
              <w:rPr>
                <w:rFonts w:cs="Times New Roman"/>
                <w:sz w:val="22"/>
                <w:szCs w:val="22"/>
              </w:rPr>
            </w:pPr>
            <w:r w:rsidRPr="00672B44">
              <w:rPr>
                <w:rFonts w:cs="Times New Roman"/>
                <w:sz w:val="22"/>
                <w:szCs w:val="22"/>
              </w:rPr>
              <w:t>11/14/22</w:t>
            </w:r>
          </w:p>
        </w:tc>
        <w:tc>
          <w:tcPr>
            <w:tcW w:w="2885" w:type="dxa"/>
          </w:tcPr>
          <w:p w14:paraId="03A32BB6" w14:textId="77777777" w:rsidR="00BA19F8" w:rsidRPr="00672B44" w:rsidRDefault="00BA19F8" w:rsidP="00BA19F8">
            <w:pPr>
              <w:spacing w:before="0" w:beforeAutospacing="0" w:after="0" w:afterAutospacing="0" w:line="240" w:lineRule="auto"/>
              <w:ind w:left="0"/>
              <w:contextualSpacing/>
              <w:cnfStyle w:val="000000100000" w:firstRow="0" w:lastRow="0" w:firstColumn="0" w:lastColumn="0" w:oddVBand="0" w:evenVBand="0" w:oddHBand="1" w:evenHBand="0" w:firstRowFirstColumn="0" w:firstRowLastColumn="0" w:lastRowFirstColumn="0" w:lastRowLastColumn="0"/>
              <w:rPr>
                <w:rFonts w:cs="Times New Roman"/>
                <w:bCs/>
                <w:iCs/>
                <w:sz w:val="22"/>
                <w:szCs w:val="22"/>
              </w:rPr>
            </w:pPr>
            <w:r w:rsidRPr="00672B44">
              <w:rPr>
                <w:rFonts w:cs="Times New Roman"/>
                <w:sz w:val="22"/>
                <w:szCs w:val="22"/>
              </w:rPr>
              <w:t xml:space="preserve">Cultural Approaches </w:t>
            </w:r>
            <w:r>
              <w:rPr>
                <w:rFonts w:cs="Times New Roman"/>
                <w:sz w:val="22"/>
                <w:szCs w:val="22"/>
              </w:rPr>
              <w:t>/</w:t>
            </w:r>
            <w:r w:rsidRPr="00672B44">
              <w:rPr>
                <w:rFonts w:cs="Times New Roman"/>
                <w:sz w:val="22"/>
                <w:szCs w:val="22"/>
              </w:rPr>
              <w:t>Teaching Approaches</w:t>
            </w:r>
          </w:p>
        </w:tc>
        <w:tc>
          <w:tcPr>
            <w:tcW w:w="3376" w:type="dxa"/>
          </w:tcPr>
          <w:p w14:paraId="25D0985F" w14:textId="77777777" w:rsidR="00BA19F8" w:rsidRPr="00AF68F8" w:rsidRDefault="00BA19F8" w:rsidP="00BA19F8">
            <w:pPr>
              <w:spacing w:before="0" w:beforeAutospacing="0" w:after="0" w:afterAutospacing="0" w:line="240" w:lineRule="auto"/>
              <w:ind w:left="0"/>
              <w:contextualSpacing/>
              <w:cnfStyle w:val="000000100000" w:firstRow="0" w:lastRow="0" w:firstColumn="0" w:lastColumn="0" w:oddVBand="0" w:evenVBand="0" w:oddHBand="1" w:evenHBand="0" w:firstRowFirstColumn="0" w:firstRowLastColumn="0" w:lastRowFirstColumn="0" w:lastRowLastColumn="0"/>
              <w:rPr>
                <w:rFonts w:cs="Times New Roman"/>
                <w:sz w:val="22"/>
                <w:szCs w:val="22"/>
              </w:rPr>
            </w:pPr>
            <w:proofErr w:type="gramStart"/>
            <w:r w:rsidRPr="00AF68F8">
              <w:rPr>
                <w:rFonts w:eastAsia="Times New Roman" w:cs="Times New Roman"/>
                <w:color w:val="222222"/>
                <w:sz w:val="22"/>
                <w:szCs w:val="22"/>
              </w:rPr>
              <w:t>TAB :</w:t>
            </w:r>
            <w:proofErr w:type="gramEnd"/>
            <w:r w:rsidRPr="00AF68F8">
              <w:rPr>
                <w:rFonts w:eastAsia="Times New Roman" w:cs="Times New Roman"/>
                <w:color w:val="222222"/>
                <w:sz w:val="22"/>
                <w:szCs w:val="22"/>
              </w:rPr>
              <w:t xml:space="preserve"> Chapters 21-22</w:t>
            </w:r>
            <w:r>
              <w:rPr>
                <w:rFonts w:eastAsia="Times New Roman" w:cs="Times New Roman"/>
                <w:color w:val="222222"/>
                <w:sz w:val="22"/>
                <w:szCs w:val="22"/>
              </w:rPr>
              <w:t xml:space="preserve"> </w:t>
            </w:r>
            <w:r w:rsidRPr="00AF68F8">
              <w:rPr>
                <w:rFonts w:eastAsia="Times New Roman" w:cs="Times New Roman"/>
                <w:color w:val="222222"/>
                <w:sz w:val="22"/>
                <w:szCs w:val="22"/>
              </w:rPr>
              <w:t xml:space="preserve"> CRT</w:t>
            </w:r>
            <w:r>
              <w:rPr>
                <w:rFonts w:eastAsia="Times New Roman" w:cs="Times New Roman"/>
                <w:color w:val="222222"/>
                <w:sz w:val="22"/>
                <w:szCs w:val="22"/>
              </w:rPr>
              <w:t xml:space="preserve"> 7</w:t>
            </w:r>
          </w:p>
        </w:tc>
        <w:tc>
          <w:tcPr>
            <w:tcW w:w="2111" w:type="dxa"/>
          </w:tcPr>
          <w:p w14:paraId="4E723147" w14:textId="3CA496B4" w:rsidR="00BA19F8" w:rsidRPr="00672B44" w:rsidRDefault="00BA19F8" w:rsidP="00BA19F8">
            <w:pPr>
              <w:spacing w:before="0" w:beforeAutospacing="0" w:after="0" w:afterAutospacing="0" w:line="240" w:lineRule="auto"/>
              <w:contextualSpacing/>
              <w:cnfStyle w:val="000000100000" w:firstRow="0" w:lastRow="0" w:firstColumn="0" w:lastColumn="0" w:oddVBand="0" w:evenVBand="0" w:oddHBand="1" w:evenHBand="0" w:firstRowFirstColumn="0" w:firstRowLastColumn="0" w:lastRowFirstColumn="0" w:lastRowLastColumn="0"/>
              <w:rPr>
                <w:rFonts w:cs="Times New Roman"/>
                <w:sz w:val="22"/>
                <w:szCs w:val="22"/>
              </w:rPr>
            </w:pPr>
            <w:r>
              <w:rPr>
                <w:rFonts w:cs="Times New Roman"/>
                <w:sz w:val="22"/>
                <w:szCs w:val="22"/>
              </w:rPr>
              <w:t>CA</w:t>
            </w:r>
          </w:p>
        </w:tc>
      </w:tr>
      <w:tr w:rsidR="00BA19F8" w:rsidRPr="00E11A3F" w14:paraId="15F772FB" w14:textId="77777777" w:rsidTr="007F2CA9">
        <w:trPr>
          <w:trHeight w:val="520"/>
        </w:trPr>
        <w:tc>
          <w:tcPr>
            <w:cnfStyle w:val="001000000000" w:firstRow="0" w:lastRow="0" w:firstColumn="1" w:lastColumn="0" w:oddVBand="0" w:evenVBand="0" w:oddHBand="0" w:evenHBand="0" w:firstRowFirstColumn="0" w:firstRowLastColumn="0" w:lastRowFirstColumn="0" w:lastRowLastColumn="0"/>
            <w:tcW w:w="978" w:type="dxa"/>
            <w:shd w:val="clear" w:color="auto" w:fill="FFFF00"/>
          </w:tcPr>
          <w:p w14:paraId="65DA05F5" w14:textId="77777777" w:rsidR="00BA19F8" w:rsidRPr="00672B44" w:rsidRDefault="00BA19F8" w:rsidP="00BA19F8">
            <w:pPr>
              <w:spacing w:before="0" w:beforeAutospacing="0" w:after="0" w:afterAutospacing="0" w:line="240" w:lineRule="auto"/>
              <w:contextualSpacing/>
              <w:rPr>
                <w:rFonts w:cs="Times New Roman"/>
                <w:sz w:val="22"/>
                <w:szCs w:val="22"/>
              </w:rPr>
            </w:pPr>
            <w:r w:rsidRPr="00672B44">
              <w:rPr>
                <w:rFonts w:cs="Times New Roman"/>
                <w:sz w:val="22"/>
                <w:szCs w:val="22"/>
              </w:rPr>
              <w:t>11/21/22</w:t>
            </w:r>
          </w:p>
        </w:tc>
        <w:tc>
          <w:tcPr>
            <w:tcW w:w="2885" w:type="dxa"/>
            <w:shd w:val="clear" w:color="auto" w:fill="FFFF00"/>
          </w:tcPr>
          <w:p w14:paraId="782384AE" w14:textId="077BB36B" w:rsidR="00BA19F8" w:rsidRPr="00672B44" w:rsidRDefault="00BA19F8" w:rsidP="00BA19F8">
            <w:pPr>
              <w:spacing w:before="0" w:beforeAutospacing="0" w:after="0" w:afterAutospacing="0" w:line="240" w:lineRule="auto"/>
              <w:ind w:left="0"/>
              <w:contextualSpacing/>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672B44">
              <w:rPr>
                <w:rFonts w:cs="Times New Roman"/>
                <w:sz w:val="22"/>
                <w:szCs w:val="22"/>
              </w:rPr>
              <w:t>Indigenous</w:t>
            </w:r>
            <w:r>
              <w:rPr>
                <w:rFonts w:cs="Times New Roman"/>
                <w:sz w:val="22"/>
                <w:szCs w:val="22"/>
              </w:rPr>
              <w:t xml:space="preserve"> </w:t>
            </w:r>
            <w:r w:rsidRPr="00672B44">
              <w:rPr>
                <w:rFonts w:cs="Times New Roman"/>
                <w:sz w:val="22"/>
                <w:szCs w:val="22"/>
              </w:rPr>
              <w:t>Memorial Break</w:t>
            </w:r>
          </w:p>
        </w:tc>
        <w:tc>
          <w:tcPr>
            <w:tcW w:w="3376" w:type="dxa"/>
            <w:shd w:val="clear" w:color="auto" w:fill="FFFF00"/>
          </w:tcPr>
          <w:p w14:paraId="05A61102" w14:textId="77777777" w:rsidR="00BA19F8" w:rsidRPr="00AF68F8" w:rsidRDefault="00BA19F8" w:rsidP="00BA19F8">
            <w:pPr>
              <w:spacing w:before="0" w:beforeAutospacing="0" w:after="0" w:afterAutospacing="0" w:line="240" w:lineRule="auto"/>
              <w:contextualSpacing/>
              <w:cnfStyle w:val="000000000000" w:firstRow="0" w:lastRow="0" w:firstColumn="0" w:lastColumn="0" w:oddVBand="0" w:evenVBand="0" w:oddHBand="0" w:evenHBand="0" w:firstRowFirstColumn="0" w:firstRowLastColumn="0" w:lastRowFirstColumn="0" w:lastRowLastColumn="0"/>
              <w:rPr>
                <w:rFonts w:cs="Times New Roman"/>
                <w:sz w:val="22"/>
                <w:szCs w:val="22"/>
              </w:rPr>
            </w:pPr>
          </w:p>
        </w:tc>
        <w:tc>
          <w:tcPr>
            <w:tcW w:w="2111" w:type="dxa"/>
            <w:shd w:val="clear" w:color="auto" w:fill="FFFF00"/>
          </w:tcPr>
          <w:p w14:paraId="4EE72EB3" w14:textId="77777777" w:rsidR="00BA19F8" w:rsidRPr="00672B44" w:rsidRDefault="00BA19F8" w:rsidP="00BA19F8">
            <w:pPr>
              <w:spacing w:before="0" w:beforeAutospacing="0" w:after="0" w:afterAutospacing="0" w:line="240" w:lineRule="auto"/>
              <w:contextualSpacing/>
              <w:cnfStyle w:val="000000000000" w:firstRow="0" w:lastRow="0" w:firstColumn="0" w:lastColumn="0" w:oddVBand="0" w:evenVBand="0" w:oddHBand="0" w:evenHBand="0" w:firstRowFirstColumn="0" w:firstRowLastColumn="0" w:lastRowFirstColumn="0" w:lastRowLastColumn="0"/>
              <w:rPr>
                <w:rFonts w:cs="Times New Roman"/>
                <w:sz w:val="22"/>
                <w:szCs w:val="22"/>
              </w:rPr>
            </w:pPr>
          </w:p>
        </w:tc>
      </w:tr>
      <w:tr w:rsidR="00D46A80" w:rsidRPr="00E11A3F" w14:paraId="3EC69549" w14:textId="77777777" w:rsidTr="007F2CA9">
        <w:trPr>
          <w:cnfStyle w:val="000000100000" w:firstRow="0" w:lastRow="0" w:firstColumn="0" w:lastColumn="0" w:oddVBand="0" w:evenVBand="0" w:oddHBand="1" w:evenHBand="0"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978" w:type="dxa"/>
            <w:shd w:val="clear" w:color="auto" w:fill="auto"/>
          </w:tcPr>
          <w:p w14:paraId="5102B484" w14:textId="77777777" w:rsidR="00BA19F8" w:rsidRPr="00672B44" w:rsidRDefault="00BA19F8" w:rsidP="00BA19F8">
            <w:pPr>
              <w:spacing w:before="0" w:beforeAutospacing="0" w:after="0" w:afterAutospacing="0" w:line="240" w:lineRule="auto"/>
              <w:contextualSpacing/>
              <w:rPr>
                <w:rFonts w:cs="Times New Roman"/>
                <w:sz w:val="22"/>
                <w:szCs w:val="22"/>
              </w:rPr>
            </w:pPr>
            <w:r w:rsidRPr="00672B44">
              <w:rPr>
                <w:rFonts w:cs="Times New Roman"/>
                <w:sz w:val="22"/>
                <w:szCs w:val="22"/>
              </w:rPr>
              <w:t>11/28/22</w:t>
            </w:r>
          </w:p>
        </w:tc>
        <w:tc>
          <w:tcPr>
            <w:tcW w:w="2885" w:type="dxa"/>
            <w:shd w:val="clear" w:color="auto" w:fill="auto"/>
          </w:tcPr>
          <w:p w14:paraId="6FD401AB" w14:textId="77777777" w:rsidR="00BA19F8" w:rsidRPr="00672B44" w:rsidRDefault="00BA19F8" w:rsidP="00BA19F8">
            <w:pPr>
              <w:spacing w:before="0" w:beforeAutospacing="0" w:after="0" w:afterAutospacing="0" w:line="240" w:lineRule="auto"/>
              <w:ind w:left="0"/>
              <w:contextualSpacing/>
              <w:cnfStyle w:val="000000100000" w:firstRow="0" w:lastRow="0" w:firstColumn="0" w:lastColumn="0" w:oddVBand="0" w:evenVBand="0" w:oddHBand="1" w:evenHBand="0" w:firstRowFirstColumn="0" w:firstRowLastColumn="0" w:lastRowFirstColumn="0" w:lastRowLastColumn="0"/>
              <w:rPr>
                <w:rFonts w:cs="Times New Roman"/>
                <w:sz w:val="22"/>
                <w:szCs w:val="22"/>
              </w:rPr>
            </w:pPr>
            <w:r w:rsidRPr="00672B44">
              <w:rPr>
                <w:rFonts w:cs="Times New Roman"/>
                <w:sz w:val="22"/>
                <w:szCs w:val="22"/>
              </w:rPr>
              <w:t xml:space="preserve">Teaching Approaches </w:t>
            </w:r>
            <w:r>
              <w:rPr>
                <w:rFonts w:cs="Times New Roman"/>
                <w:sz w:val="22"/>
                <w:szCs w:val="22"/>
              </w:rPr>
              <w:t>/ Reflections</w:t>
            </w:r>
          </w:p>
        </w:tc>
        <w:tc>
          <w:tcPr>
            <w:tcW w:w="3376" w:type="dxa"/>
            <w:shd w:val="clear" w:color="auto" w:fill="auto"/>
          </w:tcPr>
          <w:p w14:paraId="3350F588" w14:textId="77777777" w:rsidR="00BA19F8" w:rsidRPr="00AF68F8" w:rsidRDefault="00BA19F8" w:rsidP="00BA19F8">
            <w:pPr>
              <w:spacing w:before="0" w:beforeAutospacing="0" w:after="0" w:afterAutospacing="0" w:line="240" w:lineRule="auto"/>
              <w:ind w:left="0"/>
              <w:contextualSpacing/>
              <w:cnfStyle w:val="000000100000" w:firstRow="0" w:lastRow="0" w:firstColumn="0" w:lastColumn="0" w:oddVBand="0" w:evenVBand="0" w:oddHBand="1" w:evenHBand="0" w:firstRowFirstColumn="0" w:firstRowLastColumn="0" w:lastRowFirstColumn="0" w:lastRowLastColumn="0"/>
              <w:rPr>
                <w:rFonts w:eastAsia="Times New Roman" w:cs="Times New Roman"/>
                <w:color w:val="222222"/>
                <w:sz w:val="22"/>
                <w:szCs w:val="22"/>
              </w:rPr>
            </w:pPr>
            <w:proofErr w:type="gramStart"/>
            <w:r w:rsidRPr="00AF68F8">
              <w:rPr>
                <w:rFonts w:eastAsia="Times New Roman" w:cs="Times New Roman"/>
                <w:color w:val="222222"/>
                <w:sz w:val="22"/>
                <w:szCs w:val="22"/>
              </w:rPr>
              <w:t>TAB :</w:t>
            </w:r>
            <w:proofErr w:type="gramEnd"/>
            <w:r w:rsidRPr="00AF68F8">
              <w:rPr>
                <w:rFonts w:eastAsia="Times New Roman" w:cs="Times New Roman"/>
                <w:color w:val="222222"/>
                <w:sz w:val="22"/>
                <w:szCs w:val="22"/>
              </w:rPr>
              <w:t xml:space="preserve"> Chapters 24-25</w:t>
            </w:r>
            <w:r>
              <w:rPr>
                <w:rFonts w:eastAsia="Times New Roman" w:cs="Times New Roman"/>
                <w:color w:val="222222"/>
                <w:sz w:val="22"/>
                <w:szCs w:val="22"/>
              </w:rPr>
              <w:t xml:space="preserve"> </w:t>
            </w:r>
            <w:r w:rsidRPr="00AF68F8">
              <w:rPr>
                <w:rFonts w:eastAsia="Times New Roman" w:cs="Times New Roman"/>
                <w:color w:val="222222"/>
                <w:sz w:val="22"/>
                <w:szCs w:val="22"/>
              </w:rPr>
              <w:t xml:space="preserve"> CRT</w:t>
            </w:r>
            <w:r>
              <w:rPr>
                <w:rFonts w:eastAsia="Times New Roman" w:cs="Times New Roman"/>
                <w:color w:val="222222"/>
                <w:sz w:val="22"/>
                <w:szCs w:val="22"/>
              </w:rPr>
              <w:t xml:space="preserve"> 8</w:t>
            </w:r>
          </w:p>
        </w:tc>
        <w:tc>
          <w:tcPr>
            <w:tcW w:w="2111" w:type="dxa"/>
            <w:shd w:val="clear" w:color="auto" w:fill="auto"/>
          </w:tcPr>
          <w:p w14:paraId="43E83859" w14:textId="77777777" w:rsidR="00BA19F8" w:rsidRPr="00672B44" w:rsidRDefault="00BA19F8" w:rsidP="00BA19F8">
            <w:pPr>
              <w:spacing w:before="0" w:beforeAutospacing="0" w:after="0" w:afterAutospacing="0" w:line="240" w:lineRule="auto"/>
              <w:contextualSpacing/>
              <w:cnfStyle w:val="000000100000" w:firstRow="0" w:lastRow="0" w:firstColumn="0" w:lastColumn="0" w:oddVBand="0" w:evenVBand="0" w:oddHBand="1" w:evenHBand="0" w:firstRowFirstColumn="0" w:firstRowLastColumn="0" w:lastRowFirstColumn="0" w:lastRowLastColumn="0"/>
              <w:rPr>
                <w:rFonts w:cs="Times New Roman"/>
                <w:sz w:val="22"/>
                <w:szCs w:val="22"/>
              </w:rPr>
            </w:pPr>
          </w:p>
        </w:tc>
      </w:tr>
    </w:tbl>
    <w:p w14:paraId="077669F5" w14:textId="77777777" w:rsidR="00F2672D" w:rsidRDefault="00F2672D" w:rsidP="00BA19F8">
      <w:pPr>
        <w:spacing w:before="0" w:beforeAutospacing="0" w:after="0" w:afterAutospacing="0" w:line="240" w:lineRule="auto"/>
        <w:contextualSpacing/>
      </w:pPr>
    </w:p>
    <w:sectPr w:rsidR="00F2672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08454" w14:textId="77777777" w:rsidR="009E6EBC" w:rsidRDefault="009E6EBC">
      <w:pPr>
        <w:spacing w:before="0" w:after="0" w:line="240" w:lineRule="auto"/>
      </w:pPr>
      <w:r>
        <w:separator/>
      </w:r>
    </w:p>
  </w:endnote>
  <w:endnote w:type="continuationSeparator" w:id="0">
    <w:p w14:paraId="5DDE08FD" w14:textId="77777777" w:rsidR="009E6EBC" w:rsidRDefault="009E6EB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panose1 w:val="020B0604020202020204"/>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57311674"/>
      <w:docPartObj>
        <w:docPartGallery w:val="Page Numbers (Bottom of Page)"/>
        <w:docPartUnique/>
      </w:docPartObj>
    </w:sdtPr>
    <w:sdtContent>
      <w:p w14:paraId="697A1E86" w14:textId="77777777" w:rsidR="0041279B" w:rsidRDefault="00000000" w:rsidP="00550AC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sdtContent>
  </w:sdt>
  <w:p w14:paraId="0CF1ED19" w14:textId="77777777" w:rsidR="005B390A" w:rsidRDefault="00000000" w:rsidP="0041279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77796954"/>
      <w:docPartObj>
        <w:docPartGallery w:val="Page Numbers (Bottom of Page)"/>
        <w:docPartUnique/>
      </w:docPartObj>
    </w:sdtPr>
    <w:sdtContent>
      <w:p w14:paraId="7C0D466F" w14:textId="77777777" w:rsidR="0041279B" w:rsidRDefault="00000000" w:rsidP="00550AC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24540CB5" w14:textId="77777777" w:rsidR="005B390A" w:rsidRDefault="00000000" w:rsidP="0041279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76C969" w14:textId="77777777" w:rsidR="009E6EBC" w:rsidRDefault="009E6EBC">
      <w:pPr>
        <w:spacing w:before="0" w:after="0" w:line="240" w:lineRule="auto"/>
      </w:pPr>
      <w:r>
        <w:separator/>
      </w:r>
    </w:p>
  </w:footnote>
  <w:footnote w:type="continuationSeparator" w:id="0">
    <w:p w14:paraId="513E717E" w14:textId="77777777" w:rsidR="009E6EBC" w:rsidRDefault="009E6EBC">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22698D"/>
    <w:multiLevelType w:val="hybridMultilevel"/>
    <w:tmpl w:val="0B727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8D077F"/>
    <w:multiLevelType w:val="hybridMultilevel"/>
    <w:tmpl w:val="A0600D30"/>
    <w:lvl w:ilvl="0" w:tplc="4A7CC7C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896989"/>
    <w:multiLevelType w:val="hybridMultilevel"/>
    <w:tmpl w:val="CF466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A712CBE"/>
    <w:multiLevelType w:val="hybridMultilevel"/>
    <w:tmpl w:val="6FD25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B568E3"/>
    <w:multiLevelType w:val="hybridMultilevel"/>
    <w:tmpl w:val="36001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82B4A91"/>
    <w:multiLevelType w:val="hybridMultilevel"/>
    <w:tmpl w:val="CBFCF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7352780">
    <w:abstractNumId w:val="1"/>
  </w:num>
  <w:num w:numId="2" w16cid:durableId="1173377463">
    <w:abstractNumId w:val="4"/>
  </w:num>
  <w:num w:numId="3" w16cid:durableId="415053723">
    <w:abstractNumId w:val="0"/>
  </w:num>
  <w:num w:numId="4" w16cid:durableId="2028479139">
    <w:abstractNumId w:val="3"/>
  </w:num>
  <w:num w:numId="5" w16cid:durableId="198200987">
    <w:abstractNumId w:val="2"/>
  </w:num>
  <w:num w:numId="6" w16cid:durableId="17069064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9F8"/>
    <w:rsid w:val="007875CB"/>
    <w:rsid w:val="009E6EBC"/>
    <w:rsid w:val="00B2674B"/>
    <w:rsid w:val="00BA19F8"/>
    <w:rsid w:val="00BB4AE1"/>
    <w:rsid w:val="00D46A80"/>
    <w:rsid w:val="00F267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8B5FF"/>
  <w15:chartTrackingRefBased/>
  <w15:docId w15:val="{D66E181A-A642-8243-B326-4A17F8A81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9F8"/>
    <w:pPr>
      <w:spacing w:before="100" w:beforeAutospacing="1" w:after="100" w:afterAutospacing="1" w:line="480" w:lineRule="auto"/>
      <w:ind w:left="720"/>
    </w:pPr>
    <w:rPr>
      <w:rFonts w:ascii="Times New Roman" w:hAnsi="Times New Roman" w:cs="Times New Roman (Body CS)"/>
    </w:rPr>
  </w:style>
  <w:style w:type="paragraph" w:styleId="Heading3">
    <w:name w:val="heading 3"/>
    <w:basedOn w:val="Normal"/>
    <w:next w:val="Normal"/>
    <w:link w:val="Heading3Char"/>
    <w:uiPriority w:val="9"/>
    <w:unhideWhenUsed/>
    <w:qFormat/>
    <w:rsid w:val="00BA19F8"/>
    <w:pPr>
      <w:keepNext/>
      <w:keepLines/>
      <w:spacing w:before="40" w:beforeAutospacing="0" w:after="0" w:afterAutospacing="0" w:line="276" w:lineRule="auto"/>
      <w:ind w:left="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A19F8"/>
    <w:rPr>
      <w:rFonts w:asciiTheme="majorHAnsi" w:eastAsiaTheme="majorEastAsia" w:hAnsiTheme="majorHAnsi" w:cstheme="majorBidi"/>
      <w:color w:val="1F3763" w:themeColor="accent1" w:themeShade="7F"/>
    </w:rPr>
  </w:style>
  <w:style w:type="paragraph" w:styleId="ListParagraph">
    <w:name w:val="List Paragraph"/>
    <w:basedOn w:val="Normal"/>
    <w:uiPriority w:val="34"/>
    <w:qFormat/>
    <w:rsid w:val="00BA19F8"/>
    <w:pPr>
      <w:contextualSpacing/>
    </w:pPr>
  </w:style>
  <w:style w:type="character" w:styleId="Hyperlink">
    <w:name w:val="Hyperlink"/>
    <w:basedOn w:val="DefaultParagraphFont"/>
    <w:uiPriority w:val="99"/>
    <w:unhideWhenUsed/>
    <w:rsid w:val="00BA19F8"/>
    <w:rPr>
      <w:color w:val="0563C1" w:themeColor="hyperlink"/>
      <w:u w:val="single"/>
    </w:rPr>
  </w:style>
  <w:style w:type="paragraph" w:customStyle="1" w:styleId="Default">
    <w:name w:val="Default"/>
    <w:rsid w:val="00BA19F8"/>
    <w:pPr>
      <w:autoSpaceDE w:val="0"/>
      <w:autoSpaceDN w:val="0"/>
      <w:adjustRightInd w:val="0"/>
    </w:pPr>
    <w:rPr>
      <w:rFonts w:ascii="Times New Roman" w:hAnsi="Times New Roman" w:cs="Times New Roman"/>
      <w:color w:val="000000"/>
    </w:rPr>
  </w:style>
  <w:style w:type="paragraph" w:styleId="Footer">
    <w:name w:val="footer"/>
    <w:basedOn w:val="Normal"/>
    <w:link w:val="FooterChar"/>
    <w:uiPriority w:val="99"/>
    <w:unhideWhenUsed/>
    <w:rsid w:val="00BA19F8"/>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BA19F8"/>
    <w:rPr>
      <w:rFonts w:ascii="Times New Roman" w:hAnsi="Times New Roman" w:cs="Times New Roman (Body CS)"/>
    </w:rPr>
  </w:style>
  <w:style w:type="table" w:customStyle="1" w:styleId="ListTable41">
    <w:name w:val="List Table 41"/>
    <w:basedOn w:val="TableNormal"/>
    <w:uiPriority w:val="49"/>
    <w:rsid w:val="00BA19F8"/>
    <w:rPr>
      <w:rFonts w:ascii="Calibri" w:eastAsia="Calibri" w:hAnsi="Calibri" w:cs="Calibri"/>
      <w:color w:val="00000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PageNumber">
    <w:name w:val="page number"/>
    <w:basedOn w:val="DefaultParagraphFont"/>
    <w:uiPriority w:val="99"/>
    <w:semiHidden/>
    <w:unhideWhenUsed/>
    <w:rsid w:val="00BA19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alendly.com/tcsmith1906"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auburn.edu/student_info/student_policies/" TargetMode="External"/><Relationship Id="rId4" Type="http://schemas.openxmlformats.org/officeDocument/2006/relationships/webSettings" Target="webSettings.xml"/><Relationship Id="rId9" Type="http://schemas.openxmlformats.org/officeDocument/2006/relationships/hyperlink" Target="http://www.auburn.edu/student_info/student_polici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1602</Words>
  <Characters>9136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Travis Smith</dc:creator>
  <cp:keywords/>
  <dc:description/>
  <cp:lastModifiedBy>Travis Smith</cp:lastModifiedBy>
  <cp:revision>2</cp:revision>
  <dcterms:created xsi:type="dcterms:W3CDTF">2022-08-11T13:55:00Z</dcterms:created>
  <dcterms:modified xsi:type="dcterms:W3CDTF">2022-08-12T13:28:00Z</dcterms:modified>
</cp:coreProperties>
</file>