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FA" w:rsidRDefault="0092466E" w:rsidP="0092466E">
      <w:pPr>
        <w:shd w:val="clear" w:color="auto" w:fill="FFFFFF"/>
        <w:wordWrap w:val="0"/>
        <w:ind w:firstLine="0"/>
        <w:outlineLvl w:val="1"/>
        <w:rPr>
          <w:rFonts w:ascii="Helvetica" w:eastAsia="Times New Roman" w:hAnsi="Helvetica" w:cs="Helvetica"/>
          <w:color w:val="2D3B45"/>
          <w:sz w:val="43"/>
          <w:szCs w:val="43"/>
          <w:lang w:eastAsia="en-GB"/>
        </w:rPr>
      </w:pPr>
      <w:r w:rsidRPr="0092466E">
        <w:rPr>
          <w:rFonts w:ascii="Helvetica" w:eastAsia="Times New Roman" w:hAnsi="Helvetica" w:cs="Helvetica"/>
          <w:color w:val="2D3B45"/>
          <w:sz w:val="43"/>
          <w:szCs w:val="43"/>
          <w:lang w:eastAsia="en-GB"/>
        </w:rPr>
        <w:t>Fall 2022</w:t>
      </w:r>
      <w:r>
        <w:rPr>
          <w:rFonts w:ascii="Helvetica" w:eastAsia="Times New Roman" w:hAnsi="Helvetica" w:cs="Helvetica"/>
          <w:color w:val="2D3B45"/>
          <w:sz w:val="43"/>
          <w:szCs w:val="43"/>
          <w:lang w:eastAsia="en-GB"/>
        </w:rPr>
        <w:t xml:space="preserve"> - Skills and Concepts of Sport</w:t>
      </w:r>
    </w:p>
    <w:p w:rsidR="0092466E" w:rsidRPr="0092466E" w:rsidRDefault="0092466E" w:rsidP="0092466E">
      <w:pPr>
        <w:shd w:val="clear" w:color="auto" w:fill="FFFFFF"/>
        <w:wordWrap w:val="0"/>
        <w:ind w:firstLine="0"/>
        <w:outlineLvl w:val="1"/>
        <w:rPr>
          <w:rFonts w:ascii="Helvetica" w:eastAsia="Times New Roman" w:hAnsi="Helvetica" w:cs="Helvetica"/>
          <w:color w:val="2D3B45"/>
          <w:sz w:val="43"/>
          <w:szCs w:val="43"/>
          <w:lang w:eastAsia="en-GB"/>
        </w:rPr>
      </w:pPr>
      <w:bookmarkStart w:id="0" w:name="_GoBack"/>
      <w:bookmarkEnd w:id="0"/>
      <w:r w:rsidRPr="0092466E">
        <w:rPr>
          <w:rFonts w:ascii="Helvetica" w:eastAsia="Times New Roman" w:hAnsi="Helvetica" w:cs="Helvetica"/>
          <w:color w:val="2D3B45"/>
          <w:sz w:val="43"/>
          <w:szCs w:val="43"/>
          <w:lang w:eastAsia="en-GB"/>
        </w:rPr>
        <w:t>(KINE-3210-001)</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Instructor</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color w:val="2D3B45"/>
          <w:szCs w:val="20"/>
          <w:lang w:eastAsia="en-GB"/>
        </w:rPr>
        <w:t>Dr.</w:t>
      </w:r>
      <w:proofErr w:type="spellEnd"/>
      <w:r w:rsidRPr="0092466E">
        <w:rPr>
          <w:rFonts w:ascii="Helvetica" w:eastAsia="Times New Roman" w:hAnsi="Helvetica" w:cs="Helvetica"/>
          <w:color w:val="2D3B45"/>
          <w:szCs w:val="20"/>
          <w:lang w:eastAsia="en-GB"/>
        </w:rPr>
        <w:t xml:space="preserve"> Peter Hastie</w:t>
      </w:r>
      <w:r w:rsidRPr="0092466E">
        <w:rPr>
          <w:rFonts w:ascii="Helvetica" w:eastAsia="Times New Roman" w:hAnsi="Helvetica" w:cs="Helvetica"/>
          <w:color w:val="2D3B45"/>
          <w:szCs w:val="20"/>
          <w:lang w:eastAsia="en-GB"/>
        </w:rPr>
        <w:br/>
        <w:t>176 Kinesiology Building</w:t>
      </w:r>
      <w:r w:rsidRPr="0092466E">
        <w:rPr>
          <w:rFonts w:ascii="Helvetica" w:eastAsia="Times New Roman" w:hAnsi="Helvetica" w:cs="Helvetica"/>
          <w:color w:val="2D3B45"/>
          <w:szCs w:val="20"/>
          <w:lang w:eastAsia="en-GB"/>
        </w:rPr>
        <w:br/>
        <w:t>334-844-1469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hyperlink r:id="rId6" w:history="1">
        <w:proofErr w:type="gramStart"/>
        <w:r w:rsidRPr="0092466E">
          <w:rPr>
            <w:rFonts w:ascii="Helvetica" w:eastAsia="Times New Roman" w:hAnsi="Helvetica" w:cs="Helvetica"/>
            <w:color w:val="0000FF"/>
            <w:szCs w:val="20"/>
            <w:u w:val="single"/>
            <w:lang w:eastAsia="en-GB"/>
          </w:rPr>
          <w:t>e-mail</w:t>
        </w:r>
        <w:proofErr w:type="gramEnd"/>
      </w:hyperlink>
      <w:r>
        <w:rPr>
          <w:rFonts w:ascii="Helvetica" w:eastAsia="Times New Roman" w:hAnsi="Helvetica" w:cs="Helvetica"/>
          <w:color w:val="2D3B45"/>
          <w:szCs w:val="20"/>
          <w:lang w:eastAsia="en-GB"/>
        </w:rPr>
        <w:t xml:space="preserve">: </w:t>
      </w:r>
      <w:proofErr w:type="spellStart"/>
      <w:r>
        <w:rPr>
          <w:rFonts w:ascii="Helvetica" w:eastAsia="Times New Roman" w:hAnsi="Helvetica" w:cs="Helvetica"/>
          <w:color w:val="2D3B45"/>
          <w:szCs w:val="20"/>
          <w:lang w:eastAsia="en-GB"/>
        </w:rPr>
        <w:t>hastipe@auburn.edu</w:t>
      </w:r>
      <w:proofErr w:type="spellEnd"/>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Office hours: Daily, 2 - 3 PM. </w:t>
      </w:r>
      <w:proofErr w:type="gramStart"/>
      <w:r w:rsidRPr="0092466E">
        <w:rPr>
          <w:rFonts w:ascii="Helvetica" w:eastAsia="Times New Roman" w:hAnsi="Helvetica" w:cs="Helvetica"/>
          <w:color w:val="2D3B45"/>
          <w:szCs w:val="20"/>
          <w:lang w:eastAsia="en-GB"/>
        </w:rPr>
        <w:t>Other times by appointment.</w:t>
      </w:r>
      <w:proofErr w:type="gramEnd"/>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Course Description</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This course has been designed to help students have a greater understanding of planning and teaching various sports skills in school settings. Students will actively participate in some sport learning segments. In addition, the course will introduce students to the Sport Education model.</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Lecture/Lab</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The course will be delivered by a combination of lectures and labs. Lectures will be held in the Student Activities </w:t>
      </w:r>
      <w:proofErr w:type="spellStart"/>
      <w:r w:rsidRPr="0092466E">
        <w:rPr>
          <w:rFonts w:ascii="Helvetica" w:eastAsia="Times New Roman" w:hAnsi="Helvetica" w:cs="Helvetica"/>
          <w:color w:val="2D3B45"/>
          <w:szCs w:val="20"/>
          <w:lang w:eastAsia="en-GB"/>
        </w:rPr>
        <w:t>Center</w:t>
      </w:r>
      <w:proofErr w:type="spellEnd"/>
      <w:r w:rsidRPr="0092466E">
        <w:rPr>
          <w:rFonts w:ascii="Helvetica" w:eastAsia="Times New Roman" w:hAnsi="Helvetica" w:cs="Helvetica"/>
          <w:color w:val="2D3B45"/>
          <w:szCs w:val="20"/>
          <w:lang w:eastAsia="en-GB"/>
        </w:rPr>
        <w:t xml:space="preserve"> (room 247). Labs will be on campus at sites to be announced, or in local schools.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inherit" w:eastAsia="Times New Roman" w:hAnsi="inherit" w:cs="Helvetica"/>
          <w:b/>
          <w:bCs/>
          <w:color w:val="2D3B45"/>
          <w:sz w:val="24"/>
          <w:szCs w:val="24"/>
          <w:lang w:eastAsia="en-GB"/>
        </w:rPr>
        <w:t>Schedule </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The course will be conducted in 4 blocks. </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Block 1: Elements of learning segments (how to plan and design assessments for short segments of PE instruction) - 40%</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color w:val="2D3B45"/>
          <w:sz w:val="24"/>
          <w:szCs w:val="24"/>
          <w:u w:val="single"/>
          <w:lang w:eastAsia="en-GB"/>
        </w:rPr>
        <w:t>Tchoukball</w:t>
      </w:r>
      <w:proofErr w:type="spellEnd"/>
    </w:p>
    <w:p w:rsidR="0092466E" w:rsidRPr="0092466E" w:rsidRDefault="0092466E" w:rsidP="0092466E">
      <w:pPr>
        <w:numPr>
          <w:ilvl w:val="0"/>
          <w:numId w:val="1"/>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color w:val="2D3B45"/>
          <w:szCs w:val="20"/>
          <w:lang w:eastAsia="en-GB"/>
        </w:rPr>
        <w:t>Tchoukball</w:t>
      </w:r>
      <w:proofErr w:type="spellEnd"/>
      <w:r w:rsidRPr="0092466E">
        <w:rPr>
          <w:rFonts w:ascii="Helvetica" w:eastAsia="Times New Roman" w:hAnsi="Helvetica" w:cs="Helvetica"/>
          <w:color w:val="2D3B45"/>
          <w:szCs w:val="20"/>
          <w:lang w:eastAsia="en-GB"/>
        </w:rPr>
        <w:t xml:space="preserve"> video </w:t>
      </w:r>
    </w:p>
    <w:p w:rsidR="0092466E" w:rsidRPr="0092466E" w:rsidRDefault="0092466E" w:rsidP="0092466E">
      <w:pPr>
        <w:numPr>
          <w:ilvl w:val="0"/>
          <w:numId w:val="1"/>
        </w:numPr>
        <w:shd w:val="clear" w:color="auto" w:fill="FFFFFF"/>
        <w:spacing w:beforeAutospacing="1" w:afterAutospacing="1"/>
        <w:ind w:left="375"/>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color w:val="2D3B45"/>
          <w:szCs w:val="20"/>
          <w:lang w:eastAsia="en-GB"/>
        </w:rPr>
        <w:t>Tchoukball</w:t>
      </w:r>
      <w:proofErr w:type="spellEnd"/>
      <w:r w:rsidRPr="0092466E">
        <w:rPr>
          <w:rFonts w:ascii="Helvetica" w:eastAsia="Times New Roman" w:hAnsi="Helvetica" w:cs="Helvetica"/>
          <w:color w:val="2D3B45"/>
          <w:szCs w:val="20"/>
          <w:lang w:eastAsia="en-GB"/>
        </w:rPr>
        <w:t xml:space="preserve"> </w:t>
      </w:r>
      <w:proofErr w:type="spellStart"/>
      <w:r w:rsidRPr="0092466E">
        <w:rPr>
          <w:rFonts w:ascii="Helvetica" w:eastAsia="Times New Roman" w:hAnsi="Helvetica" w:cs="Helvetica"/>
          <w:color w:val="2D3B45"/>
          <w:szCs w:val="20"/>
          <w:lang w:eastAsia="en-GB"/>
        </w:rPr>
        <w:t>highlights</w:t>
      </w:r>
      <w:proofErr w:type="gramStart"/>
      <w:r w:rsidRPr="0092466E">
        <w:rPr>
          <w:rFonts w:ascii="Helvetica" w:eastAsia="Times New Roman" w:hAnsi="Helvetica" w:cs="Helvetica"/>
          <w:color w:val="2D3B45"/>
          <w:szCs w:val="20"/>
          <w:lang w:eastAsia="en-GB"/>
        </w:rPr>
        <w:t>:</w:t>
      </w:r>
      <w:proofErr w:type="gramEnd"/>
      <w:r w:rsidRPr="0092466E">
        <w:rPr>
          <w:rFonts w:ascii="Helvetica" w:eastAsia="Times New Roman" w:hAnsi="Helvetica" w:cs="Helvetica"/>
          <w:color w:val="2D3B45"/>
          <w:szCs w:val="20"/>
          <w:lang w:eastAsia="en-GB"/>
        </w:rPr>
        <w:fldChar w:fldCharType="begin"/>
      </w:r>
      <w:r w:rsidRPr="0092466E">
        <w:rPr>
          <w:rFonts w:ascii="Helvetica" w:eastAsia="Times New Roman" w:hAnsi="Helvetica" w:cs="Helvetica"/>
          <w:color w:val="2D3B45"/>
          <w:szCs w:val="20"/>
          <w:lang w:eastAsia="en-GB"/>
        </w:rPr>
        <w:instrText xml:space="preserve"> HYPERLINK "https://www.youtube.com/watch?v=D0VWFK8PGWQ" \t "_blank" </w:instrText>
      </w:r>
      <w:r w:rsidRPr="0092466E">
        <w:rPr>
          <w:rFonts w:ascii="Helvetica" w:eastAsia="Times New Roman" w:hAnsi="Helvetica" w:cs="Helvetica"/>
          <w:color w:val="2D3B45"/>
          <w:szCs w:val="20"/>
          <w:lang w:eastAsia="en-GB"/>
        </w:rPr>
        <w:fldChar w:fldCharType="separate"/>
      </w:r>
      <w:r w:rsidRPr="0092466E">
        <w:rPr>
          <w:rFonts w:ascii="var(--fbyHH-fontFamily)" w:eastAsia="Times New Roman" w:hAnsi="var(--fbyHH-fontFamily)" w:cs="Helvetica"/>
          <w:color w:val="0000FF"/>
          <w:szCs w:val="20"/>
          <w:u w:val="single"/>
          <w:lang w:eastAsia="en-GB"/>
        </w:rPr>
        <w:t>https</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www.youtube.com</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watch?v</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D0VWFK8PGWQ</w:t>
      </w:r>
      <w:r w:rsidRPr="0092466E">
        <w:rPr>
          <w:rFonts w:ascii="var(--fbyHH-fontFamily)" w:eastAsia="Times New Roman" w:hAnsi="var(--fbyHH-fontFamily)" w:cs="Helvetica"/>
          <w:color w:val="0000FF"/>
          <w:szCs w:val="20"/>
          <w:u w:val="single"/>
          <w:bdr w:val="none" w:sz="0" w:space="0" w:color="auto" w:frame="1"/>
          <w:lang w:eastAsia="en-GB"/>
        </w:rPr>
        <w:t>Links</w:t>
      </w:r>
      <w:proofErr w:type="spellEnd"/>
      <w:r w:rsidRPr="0092466E">
        <w:rPr>
          <w:rFonts w:ascii="var(--fbyHH-fontFamily)" w:eastAsia="Times New Roman" w:hAnsi="var(--fbyHH-fontFamily)" w:cs="Helvetica"/>
          <w:color w:val="0000FF"/>
          <w:szCs w:val="20"/>
          <w:u w:val="single"/>
          <w:bdr w:val="none" w:sz="0" w:space="0" w:color="auto" w:frame="1"/>
          <w:lang w:eastAsia="en-GB"/>
        </w:rPr>
        <w:t xml:space="preserve"> to an external site.</w:t>
      </w:r>
      <w:r w:rsidRPr="0092466E">
        <w:rPr>
          <w:rFonts w:ascii="Helvetica" w:eastAsia="Times New Roman" w:hAnsi="Helvetica" w:cs="Helvetica"/>
          <w:color w:val="2D3B45"/>
          <w:szCs w:val="20"/>
          <w:lang w:eastAsia="en-GB"/>
        </w:rPr>
        <w:fldChar w:fldCharType="end"/>
      </w:r>
    </w:p>
    <w:p w:rsidR="0092466E" w:rsidRPr="0092466E" w:rsidRDefault="0092466E" w:rsidP="0092466E">
      <w:pPr>
        <w:numPr>
          <w:ilvl w:val="0"/>
          <w:numId w:val="1"/>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Handball rules video</w:t>
      </w:r>
    </w:p>
    <w:p w:rsidR="0092466E" w:rsidRPr="0092466E" w:rsidRDefault="0092466E" w:rsidP="0092466E">
      <w:pPr>
        <w:numPr>
          <w:ilvl w:val="0"/>
          <w:numId w:val="1"/>
        </w:numPr>
        <w:shd w:val="clear" w:color="auto" w:fill="FFFFFF"/>
        <w:spacing w:beforeAutospacing="1"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Handball full </w:t>
      </w:r>
      <w:proofErr w:type="spellStart"/>
      <w:r w:rsidRPr="0092466E">
        <w:rPr>
          <w:rFonts w:ascii="Helvetica" w:eastAsia="Times New Roman" w:hAnsi="Helvetica" w:cs="Helvetica"/>
          <w:color w:val="2D3B45"/>
          <w:szCs w:val="20"/>
          <w:lang w:eastAsia="en-GB"/>
        </w:rPr>
        <w:t>match</w:t>
      </w:r>
      <w:proofErr w:type="gramStart"/>
      <w:r w:rsidRPr="0092466E">
        <w:rPr>
          <w:rFonts w:ascii="Helvetica" w:eastAsia="Times New Roman" w:hAnsi="Helvetica" w:cs="Helvetica"/>
          <w:color w:val="2D3B45"/>
          <w:szCs w:val="20"/>
          <w:lang w:eastAsia="en-GB"/>
        </w:rPr>
        <w:t>:</w:t>
      </w:r>
      <w:proofErr w:type="gramEnd"/>
      <w:r w:rsidRPr="0092466E">
        <w:rPr>
          <w:rFonts w:ascii="Helvetica" w:eastAsia="Times New Roman" w:hAnsi="Helvetica" w:cs="Helvetica"/>
          <w:color w:val="2D3B45"/>
          <w:szCs w:val="20"/>
          <w:lang w:eastAsia="en-GB"/>
        </w:rPr>
        <w:fldChar w:fldCharType="begin"/>
      </w:r>
      <w:r w:rsidRPr="0092466E">
        <w:rPr>
          <w:rFonts w:ascii="Helvetica" w:eastAsia="Times New Roman" w:hAnsi="Helvetica" w:cs="Helvetica"/>
          <w:color w:val="2D3B45"/>
          <w:szCs w:val="20"/>
          <w:lang w:eastAsia="en-GB"/>
        </w:rPr>
        <w:instrText xml:space="preserve"> HYPERLINK "https://www.youtube.com/watch?v=7x0xwegHBG8" \t "_blank" </w:instrText>
      </w:r>
      <w:r w:rsidRPr="0092466E">
        <w:rPr>
          <w:rFonts w:ascii="Helvetica" w:eastAsia="Times New Roman" w:hAnsi="Helvetica" w:cs="Helvetica"/>
          <w:color w:val="2D3B45"/>
          <w:szCs w:val="20"/>
          <w:lang w:eastAsia="en-GB"/>
        </w:rPr>
        <w:fldChar w:fldCharType="separate"/>
      </w:r>
      <w:r w:rsidRPr="0092466E">
        <w:rPr>
          <w:rFonts w:ascii="var(--fbyHH-fontFamily)" w:eastAsia="Times New Roman" w:hAnsi="var(--fbyHH-fontFamily)" w:cs="Helvetica"/>
          <w:color w:val="0000FF"/>
          <w:szCs w:val="20"/>
          <w:u w:val="single"/>
          <w:lang w:eastAsia="en-GB"/>
        </w:rPr>
        <w:t>https</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www.youtube.com</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watch?v</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7x0xwegHBG8</w:t>
      </w:r>
      <w:r w:rsidRPr="0092466E">
        <w:rPr>
          <w:rFonts w:ascii="var(--fbyHH-fontFamily)" w:eastAsia="Times New Roman" w:hAnsi="var(--fbyHH-fontFamily)" w:cs="Helvetica"/>
          <w:color w:val="0000FF"/>
          <w:szCs w:val="20"/>
          <w:u w:val="single"/>
          <w:bdr w:val="none" w:sz="0" w:space="0" w:color="auto" w:frame="1"/>
          <w:lang w:eastAsia="en-GB"/>
        </w:rPr>
        <w:t>Links</w:t>
      </w:r>
      <w:proofErr w:type="spellEnd"/>
      <w:r w:rsidRPr="0092466E">
        <w:rPr>
          <w:rFonts w:ascii="var(--fbyHH-fontFamily)" w:eastAsia="Times New Roman" w:hAnsi="var(--fbyHH-fontFamily)" w:cs="Helvetica"/>
          <w:color w:val="0000FF"/>
          <w:szCs w:val="20"/>
          <w:u w:val="single"/>
          <w:bdr w:val="none" w:sz="0" w:space="0" w:color="auto" w:frame="1"/>
          <w:lang w:eastAsia="en-GB"/>
        </w:rPr>
        <w:t xml:space="preserve"> to an external </w:t>
      </w:r>
      <w:proofErr w:type="spellStart"/>
      <w:r w:rsidRPr="0092466E">
        <w:rPr>
          <w:rFonts w:ascii="var(--fbyHH-fontFamily)" w:eastAsia="Times New Roman" w:hAnsi="var(--fbyHH-fontFamily)" w:cs="Helvetica"/>
          <w:color w:val="0000FF"/>
          <w:szCs w:val="20"/>
          <w:u w:val="single"/>
          <w:bdr w:val="none" w:sz="0" w:space="0" w:color="auto" w:frame="1"/>
          <w:lang w:eastAsia="en-GB"/>
        </w:rPr>
        <w:t>site.</w:t>
      </w:r>
      <w:r w:rsidRPr="0092466E">
        <w:rPr>
          <w:rFonts w:ascii="Helvetica" w:eastAsia="Times New Roman" w:hAnsi="Helvetica" w:cs="Helvetica"/>
          <w:color w:val="2D3B45"/>
          <w:szCs w:val="20"/>
          <w:lang w:eastAsia="en-GB"/>
        </w:rPr>
        <w:fldChar w:fldCharType="end"/>
      </w:r>
      <w:proofErr w:type="gramStart"/>
      <w:r w:rsidRPr="0092466E">
        <w:rPr>
          <w:rFonts w:ascii="Helvetica" w:eastAsia="Times New Roman" w:hAnsi="Helvetica" w:cs="Helvetica"/>
          <w:color w:val="2D3B45"/>
          <w:szCs w:val="20"/>
          <w:lang w:eastAsia="en-GB"/>
        </w:rPr>
        <w:t>hooting</w:t>
      </w:r>
      <w:proofErr w:type="spellEnd"/>
      <w:proofErr w:type="gramEnd"/>
      <w:r w:rsidRPr="0092466E">
        <w:rPr>
          <w:rFonts w:ascii="Helvetica" w:eastAsia="Times New Roman" w:hAnsi="Helvetica" w:cs="Helvetica"/>
          <w:color w:val="2D3B45"/>
          <w:szCs w:val="20"/>
          <w:lang w:eastAsia="en-GB"/>
        </w:rPr>
        <w:t xml:space="preserve"> </w:t>
      </w:r>
      <w:proofErr w:type="spellStart"/>
      <w:r w:rsidRPr="0092466E">
        <w:rPr>
          <w:rFonts w:ascii="Helvetica" w:eastAsia="Times New Roman" w:hAnsi="Helvetica" w:cs="Helvetica"/>
          <w:color w:val="2D3B45"/>
          <w:szCs w:val="20"/>
          <w:lang w:eastAsia="en-GB"/>
        </w:rPr>
        <w:t>drills:</w:t>
      </w:r>
      <w:hyperlink r:id="rId7" w:tgtFrame="_blank" w:history="1">
        <w:r w:rsidRPr="0092466E">
          <w:rPr>
            <w:rFonts w:ascii="var(--fbyHH-fontFamily)" w:eastAsia="Times New Roman" w:hAnsi="var(--fbyHH-fontFamily)" w:cs="Helvetica"/>
            <w:color w:val="0000FF"/>
            <w:szCs w:val="20"/>
            <w:u w:val="single"/>
            <w:lang w:eastAsia="en-GB"/>
          </w:rPr>
          <w:t>https</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www.youtube.com</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watch?v</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dFqxvnYEDyU,</w:t>
        </w:r>
        <w:r w:rsidRPr="0092466E">
          <w:rPr>
            <w:rFonts w:ascii="var(--fbyHH-fontFamily)" w:eastAsia="Times New Roman" w:hAnsi="var(--fbyHH-fontFamily)" w:cs="Helvetica"/>
            <w:color w:val="0000FF"/>
            <w:szCs w:val="20"/>
            <w:u w:val="single"/>
            <w:bdr w:val="none" w:sz="0" w:space="0" w:color="auto" w:frame="1"/>
            <w:lang w:eastAsia="en-GB"/>
          </w:rPr>
          <w:t>Links</w:t>
        </w:r>
        <w:proofErr w:type="spellEnd"/>
        <w:r w:rsidRPr="0092466E">
          <w:rPr>
            <w:rFonts w:ascii="var(--fbyHH-fontFamily)" w:eastAsia="Times New Roman" w:hAnsi="var(--fbyHH-fontFamily)" w:cs="Helvetica"/>
            <w:color w:val="0000FF"/>
            <w:szCs w:val="20"/>
            <w:u w:val="single"/>
            <w:bdr w:val="none" w:sz="0" w:space="0" w:color="auto" w:frame="1"/>
            <w:lang w:eastAsia="en-GB"/>
          </w:rPr>
          <w:t xml:space="preserve"> to an external </w:t>
        </w:r>
        <w:proofErr w:type="spellStart"/>
        <w:r w:rsidRPr="0092466E">
          <w:rPr>
            <w:rFonts w:ascii="var(--fbyHH-fontFamily)" w:eastAsia="Times New Roman" w:hAnsi="var(--fbyHH-fontFamily)" w:cs="Helvetica"/>
            <w:color w:val="0000FF"/>
            <w:szCs w:val="20"/>
            <w:u w:val="single"/>
            <w:bdr w:val="none" w:sz="0" w:space="0" w:color="auto" w:frame="1"/>
            <w:lang w:eastAsia="en-GB"/>
          </w:rPr>
          <w:t>site.</w:t>
        </w:r>
      </w:hyperlink>
      <w:hyperlink r:id="rId8" w:tgtFrame="_blank" w:history="1">
        <w:r w:rsidRPr="0092466E">
          <w:rPr>
            <w:rFonts w:ascii="var(--fbyHH-fontFamily)" w:eastAsia="Times New Roman" w:hAnsi="var(--fbyHH-fontFamily)" w:cs="Helvetica"/>
            <w:color w:val="0000FF"/>
            <w:szCs w:val="20"/>
            <w:u w:val="single"/>
            <w:lang w:eastAsia="en-GB"/>
          </w:rPr>
          <w:t>https</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www.youtube.com</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watch?v</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cFKuOfRmWUA</w:t>
        </w:r>
        <w:r w:rsidRPr="0092466E">
          <w:rPr>
            <w:rFonts w:ascii="var(--fbyHH-fontFamily)" w:eastAsia="Times New Roman" w:hAnsi="var(--fbyHH-fontFamily)" w:cs="Helvetica"/>
            <w:color w:val="0000FF"/>
            <w:szCs w:val="20"/>
            <w:u w:val="single"/>
            <w:bdr w:val="none" w:sz="0" w:space="0" w:color="auto" w:frame="1"/>
            <w:lang w:eastAsia="en-GB"/>
          </w:rPr>
          <w:t>Links</w:t>
        </w:r>
        <w:proofErr w:type="spellEnd"/>
        <w:r w:rsidRPr="0092466E">
          <w:rPr>
            <w:rFonts w:ascii="var(--fbyHH-fontFamily)" w:eastAsia="Times New Roman" w:hAnsi="var(--fbyHH-fontFamily)" w:cs="Helvetica"/>
            <w:color w:val="0000FF"/>
            <w:szCs w:val="20"/>
            <w:u w:val="single"/>
            <w:bdr w:val="none" w:sz="0" w:space="0" w:color="auto" w:frame="1"/>
            <w:lang w:eastAsia="en-GB"/>
          </w:rPr>
          <w:t xml:space="preserve"> to an external site.</w:t>
        </w:r>
      </w:hyperlink>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b/>
          <w:bCs/>
          <w:color w:val="2D3B45"/>
          <w:sz w:val="24"/>
          <w:szCs w:val="24"/>
          <w:u w:val="single"/>
          <w:lang w:eastAsia="en-GB"/>
        </w:rPr>
        <w:t>Pickleball</w:t>
      </w:r>
      <w:proofErr w:type="spellEnd"/>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How to play </w:t>
      </w:r>
      <w:proofErr w:type="spellStart"/>
      <w:r w:rsidRPr="0092466E">
        <w:rPr>
          <w:rFonts w:ascii="Helvetica" w:eastAsia="Times New Roman" w:hAnsi="Helvetica" w:cs="Helvetica"/>
          <w:color w:val="2D3B45"/>
          <w:szCs w:val="20"/>
          <w:lang w:eastAsia="en-GB"/>
        </w:rPr>
        <w:t>pickleball</w:t>
      </w:r>
      <w:proofErr w:type="spellEnd"/>
    </w:p>
    <w:p w:rsidR="0092466E" w:rsidRPr="0092466E" w:rsidRDefault="0092466E" w:rsidP="0092466E">
      <w:pPr>
        <w:numPr>
          <w:ilvl w:val="0"/>
          <w:numId w:val="2"/>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proofErr w:type="spellStart"/>
      <w:r w:rsidRPr="0092466E">
        <w:rPr>
          <w:rFonts w:ascii="Helvetica" w:eastAsia="Times New Roman" w:hAnsi="Helvetica" w:cs="Helvetica"/>
          <w:color w:val="2D3B45"/>
          <w:szCs w:val="20"/>
          <w:lang w:eastAsia="en-GB"/>
        </w:rPr>
        <w:t>Pickleball</w:t>
      </w:r>
      <w:proofErr w:type="spellEnd"/>
      <w:r w:rsidRPr="0092466E">
        <w:rPr>
          <w:rFonts w:ascii="Helvetica" w:eastAsia="Times New Roman" w:hAnsi="Helvetica" w:cs="Helvetica"/>
          <w:color w:val="2D3B45"/>
          <w:szCs w:val="20"/>
          <w:lang w:eastAsia="en-GB"/>
        </w:rPr>
        <w:t xml:space="preserve"> highlights </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u w:val="single"/>
          <w:lang w:eastAsia="en-GB"/>
        </w:rPr>
        <w:t>Badminton</w:t>
      </w:r>
    </w:p>
    <w:p w:rsidR="0092466E" w:rsidRPr="0092466E" w:rsidRDefault="0092466E" w:rsidP="0092466E">
      <w:pPr>
        <w:numPr>
          <w:ilvl w:val="0"/>
          <w:numId w:val="3"/>
        </w:numPr>
        <w:shd w:val="clear" w:color="auto" w:fill="FFFFFF"/>
        <w:spacing w:beforeAutospacing="1" w:afterAutospacing="1"/>
        <w:ind w:left="375"/>
        <w:rPr>
          <w:rFonts w:ascii="Helvetica" w:eastAsia="Times New Roman" w:hAnsi="Helvetica" w:cs="Helvetica"/>
          <w:color w:val="2D3B45"/>
          <w:sz w:val="24"/>
          <w:szCs w:val="24"/>
          <w:lang w:eastAsia="en-GB"/>
        </w:rPr>
      </w:pPr>
      <w:hyperlink r:id="rId9" w:tgtFrame="_blank" w:history="1">
        <w:r w:rsidRPr="0092466E">
          <w:rPr>
            <w:rFonts w:ascii="var(--fbyHH-fontFamily)" w:eastAsia="Times New Roman" w:hAnsi="var(--fbyHH-fontFamily)" w:cs="Helvetica"/>
            <w:color w:val="0000FF"/>
            <w:szCs w:val="20"/>
            <w:u w:val="single"/>
            <w:lang w:eastAsia="en-GB"/>
          </w:rPr>
          <w:t>https://</w:t>
        </w:r>
        <w:proofErr w:type="spellStart"/>
        <w:r w:rsidRPr="0092466E">
          <w:rPr>
            <w:rFonts w:ascii="var(--fbyHH-fontFamily)" w:eastAsia="Times New Roman" w:hAnsi="var(--fbyHH-fontFamily)" w:cs="Helvetica"/>
            <w:color w:val="0000FF"/>
            <w:szCs w:val="20"/>
            <w:u w:val="single"/>
            <w:lang w:eastAsia="en-GB"/>
          </w:rPr>
          <w:t>www.youtube.com</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watch?v</w:t>
        </w:r>
        <w:proofErr w:type="spellEnd"/>
        <w:r w:rsidRPr="0092466E">
          <w:rPr>
            <w:rFonts w:ascii="var(--fbyHH-fontFamily)" w:eastAsia="Times New Roman" w:hAnsi="var(--fbyHH-fontFamily)" w:cs="Helvetica"/>
            <w:color w:val="0000FF"/>
            <w:szCs w:val="20"/>
            <w:u w:val="single"/>
            <w:lang w:eastAsia="en-GB"/>
          </w:rPr>
          <w:t>=</w:t>
        </w:r>
        <w:proofErr w:type="spellStart"/>
        <w:r w:rsidRPr="0092466E">
          <w:rPr>
            <w:rFonts w:ascii="var(--fbyHH-fontFamily)" w:eastAsia="Times New Roman" w:hAnsi="var(--fbyHH-fontFamily)" w:cs="Helvetica"/>
            <w:color w:val="0000FF"/>
            <w:szCs w:val="20"/>
            <w:u w:val="single"/>
            <w:lang w:eastAsia="en-GB"/>
          </w:rPr>
          <w:t>osy9gzb7xOs</w:t>
        </w:r>
        <w:r w:rsidRPr="0092466E">
          <w:rPr>
            <w:rFonts w:ascii="var(--fbyHH-fontFamily)" w:eastAsia="Times New Roman" w:hAnsi="var(--fbyHH-fontFamily)" w:cs="Helvetica"/>
            <w:color w:val="0000FF"/>
            <w:szCs w:val="20"/>
            <w:u w:val="single"/>
            <w:bdr w:val="none" w:sz="0" w:space="0" w:color="auto" w:frame="1"/>
            <w:lang w:eastAsia="en-GB"/>
          </w:rPr>
          <w:t>Links</w:t>
        </w:r>
        <w:proofErr w:type="spellEnd"/>
        <w:r w:rsidRPr="0092466E">
          <w:rPr>
            <w:rFonts w:ascii="var(--fbyHH-fontFamily)" w:eastAsia="Times New Roman" w:hAnsi="var(--fbyHH-fontFamily)" w:cs="Helvetica"/>
            <w:color w:val="0000FF"/>
            <w:szCs w:val="20"/>
            <w:u w:val="single"/>
            <w:bdr w:val="none" w:sz="0" w:space="0" w:color="auto" w:frame="1"/>
            <w:lang w:eastAsia="en-GB"/>
          </w:rPr>
          <w:t xml:space="preserve"> to an external site.</w:t>
        </w:r>
      </w:hyperlink>
    </w:p>
    <w:p w:rsidR="0092466E" w:rsidRPr="0092466E" w:rsidRDefault="0092466E" w:rsidP="0092466E">
      <w:pPr>
        <w:shd w:val="clear" w:color="auto" w:fill="FFFFFF"/>
        <w:spacing w:before="100" w:beforeAutospacing="1" w:after="100" w:afterAutospacing="1"/>
        <w:ind w:left="375" w:firstLine="0"/>
        <w:rPr>
          <w:rFonts w:ascii="Helvetica" w:eastAsia="Times New Roman" w:hAnsi="Helvetica" w:cs="Helvetica"/>
          <w:color w:val="2D3B45"/>
          <w:sz w:val="24"/>
          <w:szCs w:val="24"/>
          <w:lang w:eastAsia="en-GB"/>
        </w:rPr>
      </w:pP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Block 2: Learning Sport Education - 15%</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Block 3: Teaching Sport Education - 20%</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lastRenderedPageBreak/>
        <w:t>Block 4: Teaching games and sports in middle school settings - 25%</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Assessment</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gramStart"/>
      <w:r w:rsidRPr="0092466E">
        <w:rPr>
          <w:rFonts w:ascii="Helvetica" w:eastAsia="Times New Roman" w:hAnsi="Helvetica" w:cs="Helvetica"/>
          <w:b/>
          <w:bCs/>
          <w:i/>
          <w:iCs/>
          <w:color w:val="2D3B45"/>
          <w:szCs w:val="20"/>
          <w:lang w:eastAsia="en-GB"/>
        </w:rPr>
        <w:t>Module 1.</w:t>
      </w:r>
      <w:proofErr w:type="gramEnd"/>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i/>
          <w:iCs/>
          <w:color w:val="2D3B45"/>
          <w:szCs w:val="20"/>
          <w:lang w:eastAsia="en-GB"/>
        </w:rPr>
        <w:t>1. Planning tasks for a specific manipulative skill learning segment – 20%</w:t>
      </w:r>
    </w:p>
    <w:p w:rsidR="0092466E" w:rsidRPr="0092466E" w:rsidRDefault="0092466E" w:rsidP="0092466E">
      <w:pPr>
        <w:numPr>
          <w:ilvl w:val="0"/>
          <w:numId w:val="4"/>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create a planning dossier for a learning segment of their choice.</w:t>
      </w:r>
    </w:p>
    <w:p w:rsidR="0092466E" w:rsidRPr="0092466E" w:rsidRDefault="0092466E" w:rsidP="0092466E">
      <w:pPr>
        <w:numPr>
          <w:ilvl w:val="0"/>
          <w:numId w:val="4"/>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Within the dossier, individual components will include the following:</w:t>
      </w:r>
    </w:p>
    <w:p w:rsidR="0092466E" w:rsidRPr="0092466E" w:rsidRDefault="0092466E" w:rsidP="0092466E">
      <w:pPr>
        <w:numPr>
          <w:ilvl w:val="1"/>
          <w:numId w:val="4"/>
        </w:numPr>
        <w:shd w:val="clear" w:color="auto" w:fill="FFFFFF"/>
        <w:spacing w:before="100" w:beforeAutospacing="1" w:after="100" w:afterAutospacing="1"/>
        <w:ind w:left="75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Writing the central focus statement</w:t>
      </w:r>
    </w:p>
    <w:p w:rsidR="0092466E" w:rsidRPr="0092466E" w:rsidRDefault="0092466E" w:rsidP="0092466E">
      <w:pPr>
        <w:numPr>
          <w:ilvl w:val="1"/>
          <w:numId w:val="4"/>
        </w:numPr>
        <w:shd w:val="clear" w:color="auto" w:fill="FFFFFF"/>
        <w:spacing w:before="100" w:beforeAutospacing="1" w:after="100" w:afterAutospacing="1"/>
        <w:ind w:left="75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Learning task progressions and justifications</w:t>
      </w:r>
    </w:p>
    <w:p w:rsidR="0092466E" w:rsidRPr="0092466E" w:rsidRDefault="0092466E" w:rsidP="0092466E">
      <w:pPr>
        <w:numPr>
          <w:ilvl w:val="1"/>
          <w:numId w:val="4"/>
        </w:numPr>
        <w:shd w:val="clear" w:color="auto" w:fill="FFFFFF"/>
        <w:spacing w:before="100" w:beforeAutospacing="1" w:after="100" w:afterAutospacing="1"/>
        <w:ind w:left="75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Assessment tools to measure student competencies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i/>
          <w:iCs/>
          <w:color w:val="2D3B45"/>
          <w:szCs w:val="20"/>
          <w:lang w:eastAsia="en-GB"/>
        </w:rPr>
        <w:t>2. Content maps - 20%</w:t>
      </w:r>
    </w:p>
    <w:p w:rsidR="0092466E" w:rsidRPr="0092466E" w:rsidRDefault="0092466E" w:rsidP="0092466E">
      <w:pPr>
        <w:numPr>
          <w:ilvl w:val="0"/>
          <w:numId w:val="5"/>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design 4 x content maps covering the sport skills learned in this module - 4 x 5%</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gramStart"/>
      <w:r w:rsidRPr="0092466E">
        <w:rPr>
          <w:rFonts w:ascii="Helvetica" w:eastAsia="Times New Roman" w:hAnsi="Helvetica" w:cs="Helvetica"/>
          <w:b/>
          <w:bCs/>
          <w:i/>
          <w:iCs/>
          <w:color w:val="2D3B45"/>
          <w:szCs w:val="20"/>
          <w:lang w:eastAsia="en-GB"/>
        </w:rPr>
        <w:t>Module 2.</w:t>
      </w:r>
      <w:proofErr w:type="gramEnd"/>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complete knowledge quizzes on the key features of Sport Education - 15%</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gramStart"/>
      <w:r w:rsidRPr="0092466E">
        <w:rPr>
          <w:rFonts w:ascii="Helvetica" w:eastAsia="Times New Roman" w:hAnsi="Helvetica" w:cs="Helvetica"/>
          <w:b/>
          <w:bCs/>
          <w:i/>
          <w:iCs/>
          <w:color w:val="2D3B45"/>
          <w:szCs w:val="20"/>
          <w:lang w:eastAsia="en-GB"/>
        </w:rPr>
        <w:t>Module 3.</w:t>
      </w:r>
      <w:proofErr w:type="gramEnd"/>
    </w:p>
    <w:p w:rsidR="0092466E" w:rsidRPr="0092466E" w:rsidRDefault="0092466E" w:rsidP="0092466E">
      <w:pPr>
        <w:numPr>
          <w:ilvl w:val="0"/>
          <w:numId w:val="6"/>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be part of a Sport Education in an elementary school. Responsibilities include assisting in instruction, helping children learn officiating roles, participating in the culminating event, and the preparation of an advocacy poster - 5%</w:t>
      </w:r>
    </w:p>
    <w:p w:rsidR="0092466E" w:rsidRPr="0092466E" w:rsidRDefault="0092466E" w:rsidP="0092466E">
      <w:pPr>
        <w:numPr>
          <w:ilvl w:val="0"/>
          <w:numId w:val="6"/>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complete a reflective log which contains issues of critical incidents that occur during daily instruction - 15%</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proofErr w:type="gramStart"/>
      <w:r w:rsidRPr="0092466E">
        <w:rPr>
          <w:rFonts w:ascii="Helvetica" w:eastAsia="Times New Roman" w:hAnsi="Helvetica" w:cs="Helvetica"/>
          <w:b/>
          <w:bCs/>
          <w:i/>
          <w:iCs/>
          <w:color w:val="2D3B45"/>
          <w:szCs w:val="20"/>
          <w:lang w:eastAsia="en-GB"/>
        </w:rPr>
        <w:t>Module 4.</w:t>
      </w:r>
      <w:proofErr w:type="gramEnd"/>
    </w:p>
    <w:p w:rsidR="0092466E" w:rsidRPr="0092466E" w:rsidRDefault="0092466E" w:rsidP="0092466E">
      <w:pPr>
        <w:numPr>
          <w:ilvl w:val="0"/>
          <w:numId w:val="7"/>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participate in teaching and learning games skills in a junior high school.  Teacher performance and professionalism will be assessed - 20%</w:t>
      </w:r>
    </w:p>
    <w:p w:rsidR="0092466E" w:rsidRPr="0092466E" w:rsidRDefault="0092466E" w:rsidP="0092466E">
      <w:pPr>
        <w:numPr>
          <w:ilvl w:val="0"/>
          <w:numId w:val="7"/>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will complete an essay in response to a pre-set statement, using evidence from school experiences (their own reflections, teachers' comments, students' responses, and comments.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 w:val="24"/>
          <w:szCs w:val="24"/>
          <w:lang w:eastAsia="en-GB"/>
        </w:rPr>
        <w:t>Grading</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A = 90+</w:t>
      </w:r>
      <w:r w:rsidRPr="0092466E">
        <w:rPr>
          <w:rFonts w:ascii="Helvetica" w:eastAsia="Times New Roman" w:hAnsi="Helvetica" w:cs="Helvetica"/>
          <w:color w:val="2D3B45"/>
          <w:sz w:val="24"/>
          <w:szCs w:val="24"/>
          <w:lang w:eastAsia="en-GB"/>
        </w:rPr>
        <w:br/>
      </w:r>
      <w:r w:rsidRPr="0092466E">
        <w:rPr>
          <w:rFonts w:ascii="Helvetica" w:eastAsia="Times New Roman" w:hAnsi="Helvetica" w:cs="Helvetica"/>
          <w:color w:val="2D3B45"/>
          <w:szCs w:val="20"/>
          <w:lang w:eastAsia="en-GB"/>
        </w:rPr>
        <w:t>B= 80-89 </w:t>
      </w:r>
      <w:r w:rsidRPr="0092466E">
        <w:rPr>
          <w:rFonts w:ascii="Helvetica" w:eastAsia="Times New Roman" w:hAnsi="Helvetica" w:cs="Helvetica"/>
          <w:color w:val="2D3B45"/>
          <w:sz w:val="24"/>
          <w:szCs w:val="24"/>
          <w:lang w:eastAsia="en-GB"/>
        </w:rPr>
        <w:br/>
      </w:r>
      <w:r w:rsidRPr="0092466E">
        <w:rPr>
          <w:rFonts w:ascii="Helvetica" w:eastAsia="Times New Roman" w:hAnsi="Helvetica" w:cs="Helvetica"/>
          <w:color w:val="2D3B45"/>
          <w:szCs w:val="20"/>
          <w:lang w:eastAsia="en-GB"/>
        </w:rPr>
        <w:t>C= 70-79 </w:t>
      </w:r>
      <w:r w:rsidRPr="0092466E">
        <w:rPr>
          <w:rFonts w:ascii="Helvetica" w:eastAsia="Times New Roman" w:hAnsi="Helvetica" w:cs="Helvetica"/>
          <w:color w:val="2D3B45"/>
          <w:sz w:val="24"/>
          <w:szCs w:val="24"/>
          <w:lang w:eastAsia="en-GB"/>
        </w:rPr>
        <w:br/>
      </w:r>
      <w:r w:rsidRPr="0092466E">
        <w:rPr>
          <w:rFonts w:ascii="Helvetica" w:eastAsia="Times New Roman" w:hAnsi="Helvetica" w:cs="Helvetica"/>
          <w:color w:val="2D3B45"/>
          <w:szCs w:val="20"/>
          <w:lang w:eastAsia="en-GB"/>
        </w:rPr>
        <w:t>D= 60-69 </w:t>
      </w:r>
      <w:r w:rsidRPr="0092466E">
        <w:rPr>
          <w:rFonts w:ascii="Helvetica" w:eastAsia="Times New Roman" w:hAnsi="Helvetica" w:cs="Helvetica"/>
          <w:color w:val="2D3B45"/>
          <w:sz w:val="24"/>
          <w:szCs w:val="24"/>
          <w:lang w:eastAsia="en-GB"/>
        </w:rPr>
        <w:br/>
      </w:r>
      <w:r w:rsidRPr="0092466E">
        <w:rPr>
          <w:rFonts w:ascii="Helvetica" w:eastAsia="Times New Roman" w:hAnsi="Helvetica" w:cs="Helvetica"/>
          <w:color w:val="2D3B45"/>
          <w:szCs w:val="20"/>
          <w:lang w:eastAsia="en-GB"/>
        </w:rPr>
        <w:t>F&lt;60</w:t>
      </w:r>
    </w:p>
    <w:p w:rsidR="0092466E" w:rsidRPr="0092466E" w:rsidRDefault="0092466E" w:rsidP="0092466E">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92466E">
        <w:rPr>
          <w:rFonts w:ascii="Helvetica" w:eastAsia="Times New Roman" w:hAnsi="Helvetica" w:cs="Helvetica"/>
          <w:b/>
          <w:bCs/>
          <w:color w:val="2D3B45"/>
          <w:kern w:val="36"/>
          <w:sz w:val="24"/>
          <w:szCs w:val="24"/>
          <w:lang w:eastAsia="en-GB"/>
        </w:rPr>
        <w:t>Class Policies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Attendance:</w:t>
      </w:r>
      <w:r w:rsidRPr="0092466E">
        <w:rPr>
          <w:rFonts w:ascii="Helvetica" w:eastAsia="Times New Roman" w:hAnsi="Helvetica" w:cs="Helvetica"/>
          <w:i/>
          <w:iCs/>
          <w:color w:val="2D3B45"/>
          <w:szCs w:val="20"/>
          <w:lang w:eastAsia="en-GB"/>
        </w:rPr>
        <w:t> </w:t>
      </w:r>
      <w:r w:rsidRPr="0092466E">
        <w:rPr>
          <w:rFonts w:ascii="Helvetica" w:eastAsia="Times New Roman" w:hAnsi="Helvetica" w:cs="Helvetica"/>
          <w:color w:val="2D3B45"/>
          <w:szCs w:val="20"/>
          <w:lang w:eastAsia="en-GB"/>
        </w:rPr>
        <w:t>It is expected that students taking a professional education class will attend every class meeting, will arrive on time, and will actively participate in each class. Absences and late arrivals will not be tolerated. If you must miss class because of illness or another emergency, please try to notify the instructor in advance. You are still responsible for any work missed during an absence.</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u w:val="single"/>
          <w:lang w:eastAsia="en-GB"/>
        </w:rPr>
        <w:t>Each unexcused absence will incur a 5 points penalty from the final grade</w:t>
      </w:r>
      <w:r w:rsidRPr="0092466E">
        <w:rPr>
          <w:rFonts w:ascii="Helvetica" w:eastAsia="Times New Roman" w:hAnsi="Helvetica" w:cs="Helvetica"/>
          <w:color w:val="2D3B45"/>
          <w:szCs w:val="20"/>
          <w:lang w:eastAsia="en-GB"/>
        </w:rPr>
        <w:t>.</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u w:val="single"/>
          <w:lang w:eastAsia="en-GB"/>
        </w:rPr>
        <w:lastRenderedPageBreak/>
        <w:t>Each late arrival will earn a deduction of 1 point per 10 minutes.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u w:val="single"/>
          <w:lang w:eastAsia="en-GB"/>
        </w:rPr>
        <w:t>Each unexcused absence for a class held in a school setting will result in a drop of one letter grade.</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Plagiarism:</w:t>
      </w:r>
      <w:r w:rsidRPr="0092466E">
        <w:rPr>
          <w:rFonts w:ascii="Helvetica" w:eastAsia="Times New Roman" w:hAnsi="Helvetica" w:cs="Helvetica"/>
          <w:color w:val="2D3B45"/>
          <w:szCs w:val="20"/>
          <w:lang w:eastAsia="en-GB"/>
        </w:rPr>
        <w:t> All exams, assignments, and any other written work must reflect the individual efforts of each student. Please refer to the Tiger Cub for information regarding academic honesty.</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Cell Phones:</w:t>
      </w:r>
      <w:r w:rsidRPr="0092466E">
        <w:rPr>
          <w:rFonts w:ascii="Helvetica" w:eastAsia="Times New Roman" w:hAnsi="Helvetica" w:cs="Helvetica"/>
          <w:color w:val="2D3B45"/>
          <w:szCs w:val="20"/>
          <w:lang w:eastAsia="en-GB"/>
        </w:rPr>
        <w:t xml:space="preserve"> As a courtesy to everyone, please turn off your cell phone during class. If you have a compelling reason for leaving your phone on, please let me know at the beginning of class. Also, please </w:t>
      </w:r>
      <w:proofErr w:type="gramStart"/>
      <w:r w:rsidRPr="0092466E">
        <w:rPr>
          <w:rFonts w:ascii="Helvetica" w:eastAsia="Times New Roman" w:hAnsi="Helvetica" w:cs="Helvetica"/>
          <w:color w:val="2D3B45"/>
          <w:szCs w:val="20"/>
          <w:lang w:eastAsia="en-GB"/>
        </w:rPr>
        <w:t>do not text</w:t>
      </w:r>
      <w:proofErr w:type="gramEnd"/>
      <w:r w:rsidRPr="0092466E">
        <w:rPr>
          <w:rFonts w:ascii="Helvetica" w:eastAsia="Times New Roman" w:hAnsi="Helvetica" w:cs="Helvetica"/>
          <w:color w:val="2D3B45"/>
          <w:szCs w:val="20"/>
          <w:lang w:eastAsia="en-GB"/>
        </w:rPr>
        <w:t xml:space="preserve"> message during class.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Best Work:</w:t>
      </w:r>
      <w:r w:rsidRPr="0092466E">
        <w:rPr>
          <w:rFonts w:ascii="Helvetica" w:eastAsia="Times New Roman" w:hAnsi="Helvetica" w:cs="Helvetica"/>
          <w:color w:val="2D3B45"/>
          <w:szCs w:val="20"/>
          <w:lang w:eastAsia="en-GB"/>
        </w:rPr>
        <w:t> Students are expected to show evidence of thorough reading of assigned lectures and supplemental readings. Please take pride in your work and be motivated to do your best work in this class; if you are, you will gain the maximum benefit from the course.</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Unannounced Quizzes:</w:t>
      </w:r>
      <w:r w:rsidRPr="0092466E">
        <w:rPr>
          <w:rFonts w:ascii="Helvetica" w:eastAsia="Times New Roman" w:hAnsi="Helvetica" w:cs="Helvetica"/>
          <w:b/>
          <w:bCs/>
          <w:i/>
          <w:iCs/>
          <w:color w:val="2D3B45"/>
          <w:szCs w:val="20"/>
          <w:lang w:eastAsia="en-GB"/>
        </w:rPr>
        <w:t>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There will be no unannounced quizzes in this class.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Honesty Code:</w:t>
      </w:r>
      <w:r w:rsidRPr="0092466E">
        <w:rPr>
          <w:rFonts w:ascii="Helvetica" w:eastAsia="Times New Roman" w:hAnsi="Helvetica" w:cs="Helvetica"/>
          <w:b/>
          <w:bCs/>
          <w:i/>
          <w:iCs/>
          <w:color w:val="2D3B45"/>
          <w:szCs w:val="20"/>
          <w:lang w:eastAsia="en-GB"/>
        </w:rPr>
        <w:t>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The University Academic Honesty Code and the Tiger Cub Rules and Regulations pertaining to Cheating will apply to this class.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Professionalism:</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As faculty, staff, and students interact in educational settings, they are expected to demonstrate professional </w:t>
      </w:r>
      <w:proofErr w:type="spellStart"/>
      <w:r w:rsidRPr="0092466E">
        <w:rPr>
          <w:rFonts w:ascii="Helvetica" w:eastAsia="Times New Roman" w:hAnsi="Helvetica" w:cs="Helvetica"/>
          <w:color w:val="2D3B45"/>
          <w:szCs w:val="20"/>
          <w:lang w:eastAsia="en-GB"/>
        </w:rPr>
        <w:t>behaviors</w:t>
      </w:r>
      <w:proofErr w:type="spellEnd"/>
      <w:r w:rsidRPr="0092466E">
        <w:rPr>
          <w:rFonts w:ascii="Helvetica" w:eastAsia="Times New Roman" w:hAnsi="Helvetica" w:cs="Helvetica"/>
          <w:color w:val="2D3B45"/>
          <w:szCs w:val="20"/>
          <w:lang w:eastAsia="en-GB"/>
        </w:rPr>
        <w:t xml:space="preserve"> as defined in the College of Education’s conceptual framework. These professional commitments or dispositions are as follows: 1) engage in responsible and ethical practices, 2) contribute to collaborative learning communities,</w:t>
      </w:r>
      <w:proofErr w:type="gramStart"/>
      <w:r w:rsidRPr="0092466E">
        <w:rPr>
          <w:rFonts w:ascii="Helvetica" w:eastAsia="Times New Roman" w:hAnsi="Helvetica" w:cs="Helvetica"/>
          <w:color w:val="2D3B45"/>
          <w:szCs w:val="20"/>
          <w:lang w:eastAsia="en-GB"/>
        </w:rPr>
        <w:t xml:space="preserve"> 3) demonstrate a commitment to diversity, and 4) model and nurture intellectual vitality</w:t>
      </w:r>
      <w:proofErr w:type="gramEnd"/>
      <w:r w:rsidRPr="0092466E">
        <w:rPr>
          <w:rFonts w:ascii="Helvetica" w:eastAsia="Times New Roman" w:hAnsi="Helvetica" w:cs="Helvetica"/>
          <w:color w:val="2D3B45"/>
          <w:szCs w:val="20"/>
          <w:lang w:eastAsia="en-GB"/>
        </w:rPr>
        <w:t>.</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Accommodations:</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 xml:space="preserve">If you do not have an Accommodation Memo but need accommodations, make an appointment with The Program for Students with Disabilities, 1244 Haley </w:t>
      </w:r>
      <w:proofErr w:type="spellStart"/>
      <w:r w:rsidRPr="0092466E">
        <w:rPr>
          <w:rFonts w:ascii="Helvetica" w:eastAsia="Times New Roman" w:hAnsi="Helvetica" w:cs="Helvetica"/>
          <w:color w:val="2D3B45"/>
          <w:szCs w:val="20"/>
          <w:lang w:eastAsia="en-GB"/>
        </w:rPr>
        <w:t>Center</w:t>
      </w:r>
      <w:proofErr w:type="spellEnd"/>
      <w:r w:rsidRPr="0092466E">
        <w:rPr>
          <w:rFonts w:ascii="Helvetica" w:eastAsia="Times New Roman" w:hAnsi="Helvetica" w:cs="Helvetica"/>
          <w:color w:val="2D3B45"/>
          <w:szCs w:val="20"/>
          <w:lang w:eastAsia="en-GB"/>
        </w:rPr>
        <w:t>, 844-2096 (V/TT). </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It is the student’s responsibility to inform the instructor of any medical conditions or allergies that may affect in-class participation or performance. Students with any health problems should have completed a Health Referral Form.</w:t>
      </w:r>
    </w:p>
    <w:p w:rsidR="0092466E" w:rsidRPr="0092466E" w:rsidRDefault="0092466E" w:rsidP="0092466E">
      <w:pPr>
        <w:shd w:val="clear" w:color="auto" w:fill="FFFFFF"/>
        <w:spacing w:before="180" w:after="180"/>
        <w:ind w:firstLine="0"/>
        <w:rPr>
          <w:rFonts w:ascii="Helvetica" w:eastAsia="Times New Roman" w:hAnsi="Helvetica" w:cs="Helvetica"/>
          <w:color w:val="2D3B45"/>
          <w:sz w:val="24"/>
          <w:szCs w:val="24"/>
          <w:lang w:eastAsia="en-GB"/>
        </w:rPr>
      </w:pPr>
      <w:r w:rsidRPr="0092466E">
        <w:rPr>
          <w:rFonts w:ascii="Helvetica" w:eastAsia="Times New Roman" w:hAnsi="Helvetica" w:cs="Helvetica"/>
          <w:b/>
          <w:bCs/>
          <w:color w:val="2D3B45"/>
          <w:szCs w:val="20"/>
          <w:lang w:eastAsia="en-GB"/>
        </w:rPr>
        <w:t>COVID-19 decision tree:</w:t>
      </w:r>
    </w:p>
    <w:p w:rsidR="0092466E" w:rsidRPr="0092466E" w:rsidRDefault="0092466E" w:rsidP="0092466E">
      <w:pPr>
        <w:shd w:val="clear" w:color="auto" w:fill="FFFFFF"/>
        <w:ind w:firstLine="0"/>
        <w:rPr>
          <w:rFonts w:ascii="Helvetica" w:eastAsia="Times New Roman" w:hAnsi="Helvetica" w:cs="Helvetica"/>
          <w:color w:val="2D3B45"/>
          <w:sz w:val="24"/>
          <w:szCs w:val="24"/>
          <w:lang w:eastAsia="en-GB"/>
        </w:rPr>
      </w:pPr>
      <w:r w:rsidRPr="0092466E">
        <w:rPr>
          <w:rFonts w:ascii="Helvetica" w:eastAsia="Times New Roman" w:hAnsi="Helvetica" w:cs="Helvetica"/>
          <w:color w:val="2D3B45"/>
          <w:szCs w:val="20"/>
          <w:lang w:eastAsia="en-GB"/>
        </w:rPr>
        <w:t>Click on </w:t>
      </w:r>
      <w:hyperlink r:id="rId10" w:tgtFrame="_blank" w:history="1">
        <w:r w:rsidRPr="0092466E">
          <w:rPr>
            <w:rFonts w:ascii="Helvetica" w:eastAsia="Times New Roman" w:hAnsi="Helvetica" w:cs="Helvetica"/>
            <w:color w:val="0000FF"/>
            <w:szCs w:val="20"/>
            <w:u w:val="single"/>
            <w:lang w:eastAsia="en-GB"/>
          </w:rPr>
          <w:t xml:space="preserve">this </w:t>
        </w:r>
        <w:proofErr w:type="spellStart"/>
        <w:r w:rsidRPr="0092466E">
          <w:rPr>
            <w:rFonts w:ascii="Helvetica" w:eastAsia="Times New Roman" w:hAnsi="Helvetica" w:cs="Helvetica"/>
            <w:color w:val="0000FF"/>
            <w:szCs w:val="20"/>
            <w:u w:val="single"/>
            <w:lang w:eastAsia="en-GB"/>
          </w:rPr>
          <w:t>link</w:t>
        </w:r>
      </w:hyperlink>
      <w:hyperlink r:id="rId11" w:history="1">
        <w:r w:rsidRPr="0092466E">
          <w:rPr>
            <w:rFonts w:ascii="var(--fbyHH-fontFamily)" w:eastAsia="Times New Roman" w:hAnsi="var(--fbyHH-fontFamily)" w:cs="Helvetica"/>
            <w:color w:val="0000FF"/>
            <w:szCs w:val="20"/>
            <w:bdr w:val="none" w:sz="0" w:space="0" w:color="auto" w:frame="1"/>
            <w:lang w:eastAsia="en-GB"/>
          </w:rPr>
          <w:t>Download</w:t>
        </w:r>
        <w:proofErr w:type="spellEnd"/>
        <w:r w:rsidRPr="0092466E">
          <w:rPr>
            <w:rFonts w:ascii="var(--fbyHH-fontFamily)" w:eastAsia="Times New Roman" w:hAnsi="var(--fbyHH-fontFamily)" w:cs="Helvetica"/>
            <w:color w:val="0000FF"/>
            <w:szCs w:val="20"/>
            <w:bdr w:val="none" w:sz="0" w:space="0" w:color="auto" w:frame="1"/>
            <w:lang w:eastAsia="en-GB"/>
          </w:rPr>
          <w:t xml:space="preserve"> this link</w:t>
        </w:r>
      </w:hyperlink>
      <w:r w:rsidRPr="0092466E">
        <w:rPr>
          <w:rFonts w:ascii="Helvetica" w:eastAsia="Times New Roman" w:hAnsi="Helvetica" w:cs="Helvetica"/>
          <w:color w:val="2D3B45"/>
          <w:szCs w:val="20"/>
          <w:lang w:eastAsia="en-GB"/>
        </w:rPr>
        <w:t> for the COE COVID decision tree.</w:t>
      </w:r>
    </w:p>
    <w:p w:rsidR="00A84B3F" w:rsidRDefault="00A84B3F" w:rsidP="0092466E">
      <w:pPr>
        <w:ind w:firstLine="0"/>
      </w:pPr>
    </w:p>
    <w:sectPr w:rsidR="00A84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ar(--fbyHH-fontFamil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87"/>
    <w:multiLevelType w:val="multilevel"/>
    <w:tmpl w:val="8A0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7471F"/>
    <w:multiLevelType w:val="multilevel"/>
    <w:tmpl w:val="6B24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819FC"/>
    <w:multiLevelType w:val="multilevel"/>
    <w:tmpl w:val="1550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53737"/>
    <w:multiLevelType w:val="multilevel"/>
    <w:tmpl w:val="EBB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85B17"/>
    <w:multiLevelType w:val="multilevel"/>
    <w:tmpl w:val="B74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862D8"/>
    <w:multiLevelType w:val="multilevel"/>
    <w:tmpl w:val="7D7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E133BC"/>
    <w:multiLevelType w:val="multilevel"/>
    <w:tmpl w:val="D340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6E"/>
    <w:rsid w:val="00272A62"/>
    <w:rsid w:val="0092466E"/>
    <w:rsid w:val="00A84B3F"/>
    <w:rsid w:val="00B83109"/>
    <w:rsid w:val="00D7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49921">
      <w:bodyDiv w:val="1"/>
      <w:marLeft w:val="0"/>
      <w:marRight w:val="0"/>
      <w:marTop w:val="0"/>
      <w:marBottom w:val="0"/>
      <w:divBdr>
        <w:top w:val="none" w:sz="0" w:space="0" w:color="auto"/>
        <w:left w:val="none" w:sz="0" w:space="0" w:color="auto"/>
        <w:bottom w:val="none" w:sz="0" w:space="0" w:color="auto"/>
        <w:right w:val="none" w:sz="0" w:space="0" w:color="auto"/>
      </w:divBdr>
      <w:divsChild>
        <w:div w:id="1400397705">
          <w:marLeft w:val="0"/>
          <w:marRight w:val="0"/>
          <w:marTop w:val="0"/>
          <w:marBottom w:val="360"/>
          <w:divBdr>
            <w:top w:val="none" w:sz="0" w:space="0" w:color="auto"/>
            <w:left w:val="none" w:sz="0" w:space="0" w:color="auto"/>
            <w:bottom w:val="none" w:sz="0" w:space="0" w:color="auto"/>
            <w:right w:val="none" w:sz="0" w:space="0" w:color="auto"/>
          </w:divBdr>
          <w:divsChild>
            <w:div w:id="1870214613">
              <w:marLeft w:val="0"/>
              <w:marRight w:val="0"/>
              <w:marTop w:val="0"/>
              <w:marBottom w:val="0"/>
              <w:divBdr>
                <w:top w:val="none" w:sz="0" w:space="0" w:color="auto"/>
                <w:left w:val="none" w:sz="0" w:space="0" w:color="auto"/>
                <w:bottom w:val="none" w:sz="0" w:space="0" w:color="auto"/>
                <w:right w:val="none" w:sz="0" w:space="0" w:color="auto"/>
              </w:divBdr>
            </w:div>
          </w:divsChild>
        </w:div>
        <w:div w:id="1879509867">
          <w:marLeft w:val="0"/>
          <w:marRight w:val="0"/>
          <w:marTop w:val="0"/>
          <w:marBottom w:val="150"/>
          <w:divBdr>
            <w:top w:val="none" w:sz="0" w:space="0" w:color="auto"/>
            <w:left w:val="none" w:sz="0" w:space="0" w:color="auto"/>
            <w:bottom w:val="none" w:sz="0" w:space="0" w:color="auto"/>
            <w:right w:val="none" w:sz="0" w:space="0" w:color="auto"/>
          </w:divBdr>
          <w:divsChild>
            <w:div w:id="1376465486">
              <w:marLeft w:val="0"/>
              <w:marRight w:val="0"/>
              <w:marTop w:val="0"/>
              <w:marBottom w:val="0"/>
              <w:divBdr>
                <w:top w:val="none" w:sz="0" w:space="0" w:color="auto"/>
                <w:left w:val="none" w:sz="0" w:space="0" w:color="auto"/>
                <w:bottom w:val="none" w:sz="0" w:space="0" w:color="auto"/>
                <w:right w:val="none" w:sz="0" w:space="0" w:color="auto"/>
              </w:divBdr>
              <w:divsChild>
                <w:div w:id="840775786">
                  <w:marLeft w:val="0"/>
                  <w:marRight w:val="0"/>
                  <w:marTop w:val="0"/>
                  <w:marBottom w:val="0"/>
                  <w:divBdr>
                    <w:top w:val="none" w:sz="0" w:space="0" w:color="auto"/>
                    <w:left w:val="none" w:sz="0" w:space="0" w:color="auto"/>
                    <w:bottom w:val="none" w:sz="0" w:space="0" w:color="auto"/>
                    <w:right w:val="none" w:sz="0" w:space="0" w:color="auto"/>
                  </w:divBdr>
                </w:div>
                <w:div w:id="1563176025">
                  <w:marLeft w:val="0"/>
                  <w:marRight w:val="0"/>
                  <w:marTop w:val="0"/>
                  <w:marBottom w:val="0"/>
                  <w:divBdr>
                    <w:top w:val="none" w:sz="0" w:space="0" w:color="auto"/>
                    <w:left w:val="none" w:sz="0" w:space="0" w:color="auto"/>
                    <w:bottom w:val="none" w:sz="0" w:space="0" w:color="auto"/>
                    <w:right w:val="none" w:sz="0" w:space="0" w:color="auto"/>
                  </w:divBdr>
                </w:div>
                <w:div w:id="1657756413">
                  <w:marLeft w:val="0"/>
                  <w:marRight w:val="0"/>
                  <w:marTop w:val="0"/>
                  <w:marBottom w:val="0"/>
                  <w:divBdr>
                    <w:top w:val="none" w:sz="0" w:space="0" w:color="auto"/>
                    <w:left w:val="none" w:sz="0" w:space="0" w:color="auto"/>
                    <w:bottom w:val="none" w:sz="0" w:space="0" w:color="auto"/>
                    <w:right w:val="none" w:sz="0" w:space="0" w:color="auto"/>
                  </w:divBdr>
                </w:div>
                <w:div w:id="1751807796">
                  <w:marLeft w:val="0"/>
                  <w:marRight w:val="0"/>
                  <w:marTop w:val="0"/>
                  <w:marBottom w:val="0"/>
                  <w:divBdr>
                    <w:top w:val="none" w:sz="0" w:space="0" w:color="auto"/>
                    <w:left w:val="none" w:sz="0" w:space="0" w:color="auto"/>
                    <w:bottom w:val="none" w:sz="0" w:space="0" w:color="auto"/>
                    <w:right w:val="none" w:sz="0" w:space="0" w:color="auto"/>
                  </w:divBdr>
                </w:div>
                <w:div w:id="741678396">
                  <w:marLeft w:val="0"/>
                  <w:marRight w:val="0"/>
                  <w:marTop w:val="0"/>
                  <w:marBottom w:val="0"/>
                  <w:divBdr>
                    <w:top w:val="none" w:sz="0" w:space="0" w:color="auto"/>
                    <w:left w:val="none" w:sz="0" w:space="0" w:color="auto"/>
                    <w:bottom w:val="none" w:sz="0" w:space="0" w:color="auto"/>
                    <w:right w:val="none" w:sz="0" w:space="0" w:color="auto"/>
                  </w:divBdr>
                </w:div>
                <w:div w:id="279068789">
                  <w:marLeft w:val="0"/>
                  <w:marRight w:val="0"/>
                  <w:marTop w:val="0"/>
                  <w:marBottom w:val="0"/>
                  <w:divBdr>
                    <w:top w:val="none" w:sz="0" w:space="0" w:color="auto"/>
                    <w:left w:val="none" w:sz="0" w:space="0" w:color="auto"/>
                    <w:bottom w:val="none" w:sz="0" w:space="0" w:color="auto"/>
                    <w:right w:val="none" w:sz="0" w:space="0" w:color="auto"/>
                  </w:divBdr>
                </w:div>
                <w:div w:id="1940064027">
                  <w:marLeft w:val="0"/>
                  <w:marRight w:val="0"/>
                  <w:marTop w:val="0"/>
                  <w:marBottom w:val="0"/>
                  <w:divBdr>
                    <w:top w:val="none" w:sz="0" w:space="0" w:color="auto"/>
                    <w:left w:val="none" w:sz="0" w:space="0" w:color="auto"/>
                    <w:bottom w:val="none" w:sz="0" w:space="0" w:color="auto"/>
                    <w:right w:val="none" w:sz="0" w:space="0" w:color="auto"/>
                  </w:divBdr>
                </w:div>
                <w:div w:id="1756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FKuOfRmW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dFqxvnYEDy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tipe@auburn.edu" TargetMode="External"/><Relationship Id="rId11" Type="http://schemas.openxmlformats.org/officeDocument/2006/relationships/hyperlink" Target="https://auburn.instructure.com/courses/1426934/files/203328019/download?download_frd=1" TargetMode="External"/><Relationship Id="rId5" Type="http://schemas.openxmlformats.org/officeDocument/2006/relationships/webSettings" Target="webSettings.xml"/><Relationship Id="rId10" Type="http://schemas.openxmlformats.org/officeDocument/2006/relationships/hyperlink" Target="https://auburn.instructure.com/courses/1426934/files/203328019?wrap=1" TargetMode="External"/><Relationship Id="rId4" Type="http://schemas.openxmlformats.org/officeDocument/2006/relationships/settings" Target="settings.xml"/><Relationship Id="rId9" Type="http://schemas.openxmlformats.org/officeDocument/2006/relationships/hyperlink" Target="https://www.youtube.com/watch?v=osy9gzb7x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Hastie</dc:creator>
  <cp:lastModifiedBy>Peter Hastie</cp:lastModifiedBy>
  <cp:revision>2</cp:revision>
  <dcterms:created xsi:type="dcterms:W3CDTF">2022-10-30T22:27:00Z</dcterms:created>
  <dcterms:modified xsi:type="dcterms:W3CDTF">2022-10-30T22:28:00Z</dcterms:modified>
</cp:coreProperties>
</file>