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6E11" w14:textId="77777777" w:rsidR="00E31547" w:rsidRPr="00785696" w:rsidRDefault="00E31547" w:rsidP="00F87F69">
      <w:pPr>
        <w:pStyle w:val="Heading1"/>
        <w:tabs>
          <w:tab w:val="left" w:pos="9360"/>
        </w:tabs>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r w:rsidRPr="00785696">
        <w:rPr>
          <w:color w:val="000000" w:themeColor="text1"/>
          <w:sz w:val="24"/>
          <w:szCs w:val="24"/>
        </w:rPr>
        <w:t>Clinical Mental Health Counseling -</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77214703" w14:textId="6FFE0175" w:rsidR="00E31547" w:rsidRPr="00785696" w:rsidRDefault="00E31547" w:rsidP="00E31547">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00D80691">
        <w:rPr>
          <w:color w:val="000000" w:themeColor="text1"/>
          <w:sz w:val="24"/>
          <w:szCs w:val="24"/>
        </w:rPr>
        <w:t>Lindsay Portela</w:t>
      </w:r>
      <w:r w:rsidRPr="00785696">
        <w:rPr>
          <w:color w:val="000000" w:themeColor="text1"/>
          <w:sz w:val="24"/>
          <w:szCs w:val="24"/>
        </w:rPr>
        <w:t>, PhD, LPC, NCC</w:t>
      </w:r>
    </w:p>
    <w:p w14:paraId="52AE39A5" w14:textId="6A63CCB5"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t>20</w:t>
      </w:r>
      <w:r w:rsidR="00D80691">
        <w:rPr>
          <w:color w:val="000000" w:themeColor="text1"/>
          <w:sz w:val="24"/>
          <w:szCs w:val="24"/>
        </w:rPr>
        <w:t>02</w:t>
      </w:r>
      <w:r w:rsidRPr="00785696">
        <w:rPr>
          <w:color w:val="000000" w:themeColor="text1"/>
          <w:sz w:val="24"/>
          <w:szCs w:val="24"/>
        </w:rPr>
        <w:t xml:space="preserve"> Haley Center </w:t>
      </w:r>
    </w:p>
    <w:p w14:paraId="00E65D04" w14:textId="7778A58B"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r w:rsidR="00D80691">
        <w:rPr>
          <w:sz w:val="24"/>
          <w:szCs w:val="24"/>
        </w:rPr>
        <w:t>Lkp0004</w:t>
      </w:r>
      <w:r w:rsidR="004F0563">
        <w:rPr>
          <w:sz w:val="24"/>
          <w:szCs w:val="24"/>
        </w:rPr>
        <w:t>@auburn.edu</w:t>
      </w:r>
    </w:p>
    <w:p w14:paraId="208B0F6A" w14:textId="77777777" w:rsidR="00E31547" w:rsidRPr="00785696" w:rsidRDefault="00E31547" w:rsidP="00E31547">
      <w:pPr>
        <w:tabs>
          <w:tab w:val="left" w:pos="3349"/>
        </w:tabs>
        <w:spacing w:before="2" w:line="275" w:lineRule="exact"/>
        <w:ind w:left="1189"/>
        <w:rPr>
          <w:color w:val="000000" w:themeColor="text1"/>
          <w:sz w:val="24"/>
          <w:szCs w:val="24"/>
        </w:rPr>
      </w:pPr>
    </w:p>
    <w:p w14:paraId="11DB0863" w14:textId="29336054"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sidR="00D80691">
        <w:rPr>
          <w:color w:val="000000" w:themeColor="text1"/>
          <w:sz w:val="24"/>
          <w:szCs w:val="24"/>
        </w:rPr>
        <w:t>Fall</w:t>
      </w:r>
      <w:r w:rsidRPr="00785696">
        <w:rPr>
          <w:color w:val="000000" w:themeColor="text1"/>
          <w:spacing w:val="-1"/>
          <w:sz w:val="24"/>
          <w:szCs w:val="24"/>
        </w:rPr>
        <w:t xml:space="preserve"> </w:t>
      </w:r>
      <w:r w:rsidRPr="00785696">
        <w:rPr>
          <w:color w:val="000000" w:themeColor="text1"/>
          <w:sz w:val="24"/>
          <w:szCs w:val="24"/>
        </w:rPr>
        <w:t>202</w:t>
      </w:r>
      <w:r w:rsidR="005B46A8">
        <w:rPr>
          <w:color w:val="000000" w:themeColor="text1"/>
          <w:sz w:val="24"/>
          <w:szCs w:val="24"/>
        </w:rPr>
        <w:t>3</w:t>
      </w:r>
    </w:p>
    <w:p w14:paraId="1ADD89C2" w14:textId="77777777" w:rsidR="00E31547" w:rsidRPr="00785696" w:rsidRDefault="00E31547" w:rsidP="00E31547">
      <w:pPr>
        <w:pStyle w:val="BodyText"/>
        <w:rPr>
          <w:color w:val="000000" w:themeColor="text1"/>
        </w:rPr>
      </w:pPr>
    </w:p>
    <w:p w14:paraId="3FFA93C2" w14:textId="2C181DDB" w:rsidR="00E31547" w:rsidRPr="00785696" w:rsidRDefault="00E31547" w:rsidP="00E31547">
      <w:pPr>
        <w:pStyle w:val="ListParagraph"/>
        <w:numPr>
          <w:ilvl w:val="0"/>
          <w:numId w:val="1"/>
        </w:numPr>
        <w:tabs>
          <w:tab w:val="left" w:pos="1189"/>
          <w:tab w:val="left" w:pos="1190"/>
        </w:tabs>
        <w:ind w:hanging="2160"/>
        <w:jc w:val="left"/>
        <w:rPr>
          <w:color w:val="000000" w:themeColor="text1"/>
          <w:sz w:val="24"/>
          <w:szCs w:val="24"/>
        </w:rPr>
      </w:pPr>
      <w:r w:rsidRPr="00785696">
        <w:rPr>
          <w:b/>
          <w:color w:val="000000" w:themeColor="text1"/>
          <w:sz w:val="24"/>
          <w:szCs w:val="24"/>
        </w:rPr>
        <w:t xml:space="preserve">Date Syllabus Prepared: </w:t>
      </w:r>
      <w:r w:rsidR="00A268F8">
        <w:rPr>
          <w:color w:val="000000" w:themeColor="text1"/>
          <w:sz w:val="24"/>
          <w:szCs w:val="24"/>
        </w:rPr>
        <w:t>December 202</w:t>
      </w:r>
      <w:r w:rsidR="005B46A8">
        <w:rPr>
          <w:color w:val="000000" w:themeColor="text1"/>
          <w:sz w:val="24"/>
          <w:szCs w:val="24"/>
        </w:rPr>
        <w:t>2</w:t>
      </w:r>
    </w:p>
    <w:p w14:paraId="0B03451F" w14:textId="77777777" w:rsidR="00E31547" w:rsidRPr="00785696" w:rsidRDefault="00E31547" w:rsidP="00E31547">
      <w:pPr>
        <w:pStyle w:val="BodyText"/>
        <w:rPr>
          <w:color w:val="000000" w:themeColor="text1"/>
        </w:rPr>
      </w:pPr>
    </w:p>
    <w:p w14:paraId="177F6492" w14:textId="2205E99C"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r w:rsidRPr="00785696">
        <w:rPr>
          <w:b/>
          <w:color w:val="000000" w:themeColor="text1"/>
          <w:sz w:val="24"/>
          <w:szCs w:val="24"/>
        </w:rPr>
        <w:t>Text</w:t>
      </w:r>
      <w:r w:rsidRPr="00785696">
        <w:rPr>
          <w:color w:val="000000" w:themeColor="text1"/>
          <w:sz w:val="24"/>
          <w:szCs w:val="24"/>
        </w:rPr>
        <w:t xml:space="preserve">(s): </w:t>
      </w:r>
      <w:r w:rsidR="00DB1628">
        <w:rPr>
          <w:color w:val="000000" w:themeColor="text1"/>
          <w:sz w:val="24"/>
          <w:szCs w:val="24"/>
        </w:rPr>
        <w:t xml:space="preserve">Watson, J.C., &amp; </w:t>
      </w:r>
      <w:proofErr w:type="spellStart"/>
      <w:r w:rsidR="00DB1628">
        <w:rPr>
          <w:color w:val="000000" w:themeColor="text1"/>
          <w:sz w:val="24"/>
          <w:szCs w:val="24"/>
        </w:rPr>
        <w:t>Schmit</w:t>
      </w:r>
      <w:proofErr w:type="spellEnd"/>
      <w:r w:rsidR="00DB1628">
        <w:rPr>
          <w:color w:val="000000" w:themeColor="text1"/>
          <w:sz w:val="24"/>
          <w:szCs w:val="24"/>
        </w:rPr>
        <w:t>, M.K. (2019</w:t>
      </w:r>
      <w:r w:rsidRPr="00785696">
        <w:rPr>
          <w:color w:val="000000" w:themeColor="text1"/>
          <w:sz w:val="24"/>
          <w:szCs w:val="24"/>
        </w:rPr>
        <w:t xml:space="preserve">). </w:t>
      </w:r>
      <w:r w:rsidR="00D80691">
        <w:rPr>
          <w:i/>
          <w:color w:val="000000" w:themeColor="text1"/>
          <w:sz w:val="24"/>
          <w:szCs w:val="24"/>
        </w:rPr>
        <w:t>Introduction to Clinical Mental Health Counseling: Contemporary Issues</w:t>
      </w:r>
      <w:r w:rsidRPr="00785696">
        <w:rPr>
          <w:color w:val="000000" w:themeColor="text1"/>
          <w:sz w:val="24"/>
          <w:szCs w:val="24"/>
        </w:rPr>
        <w:t xml:space="preserve">. </w:t>
      </w:r>
      <w:r w:rsidR="00D80691">
        <w:rPr>
          <w:color w:val="000000" w:themeColor="text1"/>
          <w:sz w:val="24"/>
          <w:szCs w:val="24"/>
        </w:rPr>
        <w:t xml:space="preserve">Sage Publications. </w:t>
      </w:r>
      <w:r w:rsidRPr="00785696">
        <w:rPr>
          <w:color w:val="000000" w:themeColor="text1"/>
          <w:sz w:val="24"/>
          <w:szCs w:val="24"/>
        </w:rPr>
        <w:t>Upper Saddle River, NJ: Prentice Hall,</w:t>
      </w:r>
      <w:r w:rsidRPr="00785696">
        <w:rPr>
          <w:color w:val="000000" w:themeColor="text1"/>
          <w:spacing w:val="-2"/>
          <w:sz w:val="24"/>
          <w:szCs w:val="24"/>
        </w:rPr>
        <w:t xml:space="preserve"> </w:t>
      </w:r>
      <w:r w:rsidRPr="00785696">
        <w:rPr>
          <w:color w:val="000000" w:themeColor="text1"/>
          <w:sz w:val="24"/>
          <w:szCs w:val="24"/>
        </w:rPr>
        <w:t>Inc.</w:t>
      </w:r>
    </w:p>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381EB5">
      <w:pPr>
        <w:pStyle w:val="BodyText"/>
        <w:ind w:left="1195" w:right="566"/>
        <w:contextualSpacing/>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333FEAAF" w:rsidR="00E31547" w:rsidRDefault="00E31547" w:rsidP="00381EB5">
      <w:pPr>
        <w:pStyle w:val="BodyText"/>
        <w:ind w:left="1195" w:right="3109"/>
        <w:contextualSpacing/>
        <w:rPr>
          <w:color w:val="000000" w:themeColor="text1"/>
        </w:rPr>
      </w:pPr>
      <w:r w:rsidRPr="00462D88">
        <w:rPr>
          <w:color w:val="000000" w:themeColor="text1"/>
        </w:rPr>
        <w:t>Alabama Board of Examiners. Code of Ethics.</w:t>
      </w:r>
      <w:r w:rsidRPr="00785696">
        <w:rPr>
          <w:color w:val="000000" w:themeColor="text1"/>
        </w:rPr>
        <w:t xml:space="preserve"> </w:t>
      </w:r>
    </w:p>
    <w:p w14:paraId="361B1B55" w14:textId="77777777" w:rsidR="00381EB5" w:rsidRPr="00785696" w:rsidRDefault="00381EB5" w:rsidP="00381EB5">
      <w:pPr>
        <w:pStyle w:val="BodyText"/>
        <w:ind w:left="1195" w:right="3109"/>
        <w:contextualSpacing/>
        <w:rPr>
          <w:color w:val="000000" w:themeColor="text1"/>
        </w:rPr>
      </w:pP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1EFFBFE6" w14:textId="07F39DBA" w:rsidR="00E31547" w:rsidRDefault="00E31547" w:rsidP="006F44C6">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00D0147D">
        <w:rPr>
          <w:color w:val="000000" w:themeColor="text1"/>
          <w:sz w:val="24"/>
          <w:szCs w:val="24"/>
        </w:rPr>
        <w:t>Seventh</w:t>
      </w:r>
      <w:r w:rsidRPr="00785696">
        <w:rPr>
          <w:color w:val="000000" w:themeColor="text1"/>
          <w:sz w:val="24"/>
          <w:szCs w:val="24"/>
        </w:rPr>
        <w:t xml:space="preserve"> Edition (20</w:t>
      </w:r>
      <w:r w:rsidR="00D0147D">
        <w:rPr>
          <w:color w:val="000000" w:themeColor="text1"/>
          <w:sz w:val="24"/>
          <w:szCs w:val="24"/>
        </w:rPr>
        <w:t>20</w:t>
      </w:r>
      <w:r w:rsidRPr="00785696">
        <w:rPr>
          <w:color w:val="000000" w:themeColor="text1"/>
          <w:sz w:val="24"/>
          <w:szCs w:val="24"/>
        </w:rPr>
        <w:t>). American Psychological Association.</w:t>
      </w:r>
    </w:p>
    <w:p w14:paraId="27F6B06E" w14:textId="77777777" w:rsidR="006F44C6" w:rsidRPr="006F44C6" w:rsidRDefault="006F44C6" w:rsidP="006F44C6">
      <w:pPr>
        <w:spacing w:before="6" w:line="271" w:lineRule="auto"/>
        <w:ind w:left="1189" w:right="818"/>
        <w:rPr>
          <w:color w:val="000000" w:themeColor="text1"/>
          <w:sz w:val="24"/>
          <w:szCs w:val="24"/>
        </w:rPr>
      </w:pPr>
    </w:p>
    <w:p w14:paraId="547198BF" w14:textId="2C7F0FD9"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p w14:paraId="24FDA816" w14:textId="77777777" w:rsidR="00E31547" w:rsidRPr="00785696" w:rsidRDefault="00E31547" w:rsidP="00E31547">
      <w:pPr>
        <w:pStyle w:val="BodyText"/>
        <w:spacing w:before="6"/>
        <w:rPr>
          <w:color w:val="000000" w:themeColor="text1"/>
        </w:rPr>
      </w:pPr>
    </w:p>
    <w:p w14:paraId="32261F85" w14:textId="77777777" w:rsidR="00E31547" w:rsidRPr="00785696" w:rsidRDefault="00E31547" w:rsidP="00E31547">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w:t>
      </w:r>
    </w:p>
    <w:p w14:paraId="7B940EC0" w14:textId="77777777" w:rsidR="00E31547" w:rsidRPr="00785696" w:rsidRDefault="00E31547" w:rsidP="00E31547">
      <w:pPr>
        <w:pStyle w:val="BodyText"/>
        <w:spacing w:before="2"/>
        <w:rPr>
          <w:b/>
          <w:color w:val="000000" w:themeColor="text1"/>
        </w:rPr>
      </w:pPr>
    </w:p>
    <w:p w14:paraId="7159B22E" w14:textId="41035A7A" w:rsidR="00E31547" w:rsidRDefault="00472E22" w:rsidP="00E31547">
      <w:pPr>
        <w:pStyle w:val="ListParagraph"/>
        <w:numPr>
          <w:ilvl w:val="1"/>
          <w:numId w:val="1"/>
        </w:numPr>
        <w:tabs>
          <w:tab w:val="left" w:pos="1437"/>
        </w:tabs>
        <w:ind w:firstLine="0"/>
        <w:rPr>
          <w:color w:val="000000" w:themeColor="text1"/>
          <w:sz w:val="24"/>
          <w:szCs w:val="24"/>
        </w:rPr>
      </w:pPr>
      <w:r>
        <w:rPr>
          <w:rFonts w:eastAsiaTheme="minorHAnsi"/>
          <w:sz w:val="24"/>
          <w:szCs w:val="24"/>
        </w:rPr>
        <w:t>History</w:t>
      </w:r>
      <w:r>
        <w:rPr>
          <w:rFonts w:eastAsiaTheme="minorHAnsi"/>
          <w:spacing w:val="-6"/>
          <w:kern w:val="1"/>
          <w:sz w:val="24"/>
          <w:szCs w:val="24"/>
        </w:rPr>
        <w:t xml:space="preserve"> </w:t>
      </w:r>
      <w:r>
        <w:rPr>
          <w:rFonts w:eastAsiaTheme="minorHAnsi"/>
          <w:kern w:val="1"/>
          <w:sz w:val="24"/>
          <w:szCs w:val="24"/>
        </w:rPr>
        <w:t>and</w:t>
      </w:r>
      <w:r>
        <w:rPr>
          <w:rFonts w:eastAsiaTheme="minorHAnsi"/>
          <w:spacing w:val="-6"/>
          <w:kern w:val="1"/>
          <w:sz w:val="24"/>
          <w:szCs w:val="24"/>
        </w:rPr>
        <w:t xml:space="preserve"> </w:t>
      </w:r>
      <w:r>
        <w:rPr>
          <w:rFonts w:eastAsiaTheme="minorHAnsi"/>
          <w:kern w:val="1"/>
          <w:sz w:val="24"/>
          <w:szCs w:val="24"/>
        </w:rPr>
        <w:t>philosophy</w:t>
      </w:r>
      <w:r>
        <w:rPr>
          <w:rFonts w:eastAsiaTheme="minorHAnsi"/>
          <w:spacing w:val="-5"/>
          <w:kern w:val="1"/>
          <w:sz w:val="24"/>
          <w:szCs w:val="24"/>
        </w:rPr>
        <w:t xml:space="preserve"> </w:t>
      </w:r>
      <w:r>
        <w:rPr>
          <w:rFonts w:eastAsiaTheme="minorHAnsi"/>
          <w:kern w:val="1"/>
          <w:sz w:val="24"/>
          <w:szCs w:val="24"/>
        </w:rPr>
        <w:t>of</w:t>
      </w:r>
      <w:r>
        <w:rPr>
          <w:rFonts w:eastAsiaTheme="minorHAnsi"/>
          <w:spacing w:val="-6"/>
          <w:kern w:val="1"/>
          <w:sz w:val="24"/>
          <w:szCs w:val="24"/>
        </w:rPr>
        <w:t xml:space="preserve"> </w:t>
      </w:r>
      <w:r>
        <w:rPr>
          <w:rFonts w:eastAsiaTheme="minorHAnsi"/>
          <w:kern w:val="1"/>
          <w:sz w:val="24"/>
          <w:szCs w:val="24"/>
        </w:rPr>
        <w:t>the</w:t>
      </w:r>
      <w:r>
        <w:rPr>
          <w:rFonts w:eastAsiaTheme="minorHAnsi"/>
          <w:spacing w:val="-6"/>
          <w:kern w:val="1"/>
          <w:sz w:val="24"/>
          <w:szCs w:val="24"/>
        </w:rPr>
        <w:t xml:space="preserve"> </w:t>
      </w:r>
      <w:r>
        <w:rPr>
          <w:rFonts w:eastAsiaTheme="minorHAnsi"/>
          <w:kern w:val="1"/>
          <w:sz w:val="24"/>
          <w:szCs w:val="24"/>
        </w:rPr>
        <w:t>counseling</w:t>
      </w:r>
      <w:r>
        <w:rPr>
          <w:rFonts w:eastAsiaTheme="minorHAnsi"/>
          <w:spacing w:val="-6"/>
          <w:kern w:val="1"/>
          <w:sz w:val="24"/>
          <w:szCs w:val="24"/>
        </w:rPr>
        <w:t xml:space="preserve"> </w:t>
      </w:r>
      <w:r>
        <w:rPr>
          <w:rFonts w:eastAsiaTheme="minorHAnsi"/>
          <w:kern w:val="1"/>
          <w:sz w:val="24"/>
          <w:szCs w:val="24"/>
        </w:rPr>
        <w:t>profession</w:t>
      </w:r>
      <w:r>
        <w:rPr>
          <w:rFonts w:eastAsiaTheme="minorHAnsi"/>
          <w:spacing w:val="-5"/>
          <w:kern w:val="1"/>
          <w:sz w:val="24"/>
          <w:szCs w:val="24"/>
        </w:rPr>
        <w:t xml:space="preserve"> </w:t>
      </w:r>
      <w:r>
        <w:rPr>
          <w:rFonts w:eastAsiaTheme="minorHAnsi"/>
          <w:kern w:val="1"/>
          <w:sz w:val="24"/>
          <w:szCs w:val="24"/>
        </w:rPr>
        <w:t>and</w:t>
      </w:r>
      <w:r>
        <w:rPr>
          <w:rFonts w:eastAsiaTheme="minorHAnsi"/>
          <w:spacing w:val="-5"/>
          <w:kern w:val="1"/>
          <w:sz w:val="24"/>
          <w:szCs w:val="24"/>
        </w:rPr>
        <w:t xml:space="preserve"> </w:t>
      </w:r>
      <w:r>
        <w:rPr>
          <w:rFonts w:eastAsiaTheme="minorHAnsi"/>
          <w:kern w:val="1"/>
          <w:sz w:val="24"/>
          <w:szCs w:val="24"/>
        </w:rPr>
        <w:t>its</w:t>
      </w:r>
      <w:r>
        <w:rPr>
          <w:rFonts w:eastAsiaTheme="minorHAnsi"/>
          <w:spacing w:val="-5"/>
          <w:kern w:val="1"/>
          <w:sz w:val="24"/>
          <w:szCs w:val="24"/>
        </w:rPr>
        <w:t xml:space="preserve"> </w:t>
      </w:r>
      <w:r>
        <w:rPr>
          <w:rFonts w:eastAsiaTheme="minorHAnsi"/>
          <w:kern w:val="1"/>
          <w:sz w:val="24"/>
          <w:szCs w:val="24"/>
        </w:rPr>
        <w:t>specialized</w:t>
      </w:r>
      <w:r>
        <w:rPr>
          <w:rFonts w:eastAsiaTheme="minorHAnsi"/>
          <w:spacing w:val="-5"/>
          <w:kern w:val="1"/>
          <w:sz w:val="24"/>
          <w:szCs w:val="24"/>
        </w:rPr>
        <w:t xml:space="preserve"> </w:t>
      </w:r>
      <w:r>
        <w:rPr>
          <w:rFonts w:eastAsiaTheme="minorHAnsi"/>
          <w:kern w:val="1"/>
          <w:sz w:val="24"/>
          <w:szCs w:val="24"/>
        </w:rPr>
        <w:t>practice</w:t>
      </w:r>
      <w:r>
        <w:rPr>
          <w:rFonts w:eastAsiaTheme="minorHAnsi"/>
          <w:spacing w:val="-6"/>
          <w:kern w:val="1"/>
          <w:sz w:val="24"/>
          <w:szCs w:val="24"/>
        </w:rPr>
        <w:t xml:space="preserve"> </w:t>
      </w:r>
      <w:proofErr w:type="gramStart"/>
      <w:r>
        <w:rPr>
          <w:rFonts w:eastAsiaTheme="minorHAnsi"/>
          <w:spacing w:val="-2"/>
          <w:kern w:val="1"/>
          <w:sz w:val="24"/>
          <w:szCs w:val="24"/>
        </w:rPr>
        <w:t xml:space="preserve">areas </w:t>
      </w:r>
      <w:r w:rsidR="00E31547" w:rsidRPr="00785696">
        <w:rPr>
          <w:color w:val="000000" w:themeColor="text1"/>
          <w:sz w:val="24"/>
          <w:szCs w:val="24"/>
        </w:rPr>
        <w:t xml:space="preserve"> (</w:t>
      </w:r>
      <w:proofErr w:type="gramEnd"/>
      <w:r w:rsidR="00E31547" w:rsidRPr="00785696">
        <w:rPr>
          <w:color w:val="000000" w:themeColor="text1"/>
          <w:sz w:val="24"/>
          <w:szCs w:val="24"/>
        </w:rPr>
        <w:t xml:space="preserve">CACREP </w:t>
      </w:r>
      <w:r>
        <w:rPr>
          <w:color w:val="000000" w:themeColor="text1"/>
          <w:sz w:val="24"/>
          <w:szCs w:val="24"/>
        </w:rPr>
        <w:t>III.1.</w:t>
      </w:r>
      <w:r w:rsidR="00E31547" w:rsidRPr="00785696">
        <w:rPr>
          <w:color w:val="000000" w:themeColor="text1"/>
          <w:spacing w:val="-15"/>
          <w:sz w:val="24"/>
          <w:szCs w:val="24"/>
        </w:rPr>
        <w:t xml:space="preserve"> </w:t>
      </w:r>
      <w:r w:rsidR="00E31547" w:rsidRPr="00785696">
        <w:rPr>
          <w:color w:val="000000" w:themeColor="text1"/>
          <w:sz w:val="24"/>
          <w:szCs w:val="24"/>
        </w:rPr>
        <w:t>a.).</w:t>
      </w:r>
    </w:p>
    <w:p w14:paraId="5CB9F33A" w14:textId="77777777" w:rsidR="006021DA" w:rsidRPr="006021DA" w:rsidRDefault="006021DA" w:rsidP="006021DA">
      <w:pPr>
        <w:pStyle w:val="ListParagraph"/>
        <w:tabs>
          <w:tab w:val="left" w:pos="1437"/>
        </w:tabs>
        <w:rPr>
          <w:color w:val="000000" w:themeColor="text1"/>
          <w:sz w:val="10"/>
          <w:szCs w:val="10"/>
        </w:rPr>
      </w:pPr>
    </w:p>
    <w:p w14:paraId="686697CA" w14:textId="7D40356D" w:rsidR="00E31547" w:rsidRDefault="00472E22" w:rsidP="006021DA">
      <w:pPr>
        <w:pStyle w:val="ListParagraph"/>
        <w:numPr>
          <w:ilvl w:val="1"/>
          <w:numId w:val="1"/>
        </w:numPr>
        <w:tabs>
          <w:tab w:val="left" w:pos="1450"/>
        </w:tabs>
        <w:ind w:left="1449" w:hanging="260"/>
        <w:rPr>
          <w:color w:val="000000" w:themeColor="text1"/>
          <w:sz w:val="24"/>
          <w:szCs w:val="24"/>
        </w:rPr>
      </w:pPr>
      <w:r>
        <w:rPr>
          <w:rFonts w:eastAsiaTheme="minorHAnsi"/>
          <w:sz w:val="24"/>
          <w:szCs w:val="24"/>
        </w:rPr>
        <w:t>The</w:t>
      </w:r>
      <w:r>
        <w:rPr>
          <w:rFonts w:eastAsiaTheme="minorHAnsi"/>
          <w:spacing w:val="-5"/>
          <w:kern w:val="1"/>
          <w:sz w:val="24"/>
          <w:szCs w:val="24"/>
        </w:rPr>
        <w:t xml:space="preserve"> </w:t>
      </w:r>
      <w:r>
        <w:rPr>
          <w:rFonts w:eastAsiaTheme="minorHAnsi"/>
          <w:kern w:val="1"/>
          <w:sz w:val="24"/>
          <w:szCs w:val="24"/>
        </w:rPr>
        <w:t>multiple</w:t>
      </w:r>
      <w:r>
        <w:rPr>
          <w:rFonts w:eastAsiaTheme="minorHAnsi"/>
          <w:spacing w:val="-6"/>
          <w:kern w:val="1"/>
          <w:sz w:val="24"/>
          <w:szCs w:val="24"/>
        </w:rPr>
        <w:t xml:space="preserve"> </w:t>
      </w:r>
      <w:r>
        <w:rPr>
          <w:rFonts w:eastAsiaTheme="minorHAnsi"/>
          <w:kern w:val="1"/>
          <w:sz w:val="24"/>
          <w:szCs w:val="24"/>
        </w:rPr>
        <w:t>professional</w:t>
      </w:r>
      <w:r>
        <w:rPr>
          <w:rFonts w:eastAsiaTheme="minorHAnsi"/>
          <w:spacing w:val="-5"/>
          <w:kern w:val="1"/>
          <w:sz w:val="24"/>
          <w:szCs w:val="24"/>
        </w:rPr>
        <w:t xml:space="preserve"> </w:t>
      </w:r>
      <w:r>
        <w:rPr>
          <w:rFonts w:eastAsiaTheme="minorHAnsi"/>
          <w:kern w:val="1"/>
          <w:sz w:val="24"/>
          <w:szCs w:val="24"/>
        </w:rPr>
        <w:t>roles</w:t>
      </w:r>
      <w:r>
        <w:rPr>
          <w:rFonts w:eastAsiaTheme="minorHAnsi"/>
          <w:spacing w:val="-5"/>
          <w:kern w:val="1"/>
          <w:sz w:val="24"/>
          <w:szCs w:val="24"/>
        </w:rPr>
        <w:t xml:space="preserve"> </w:t>
      </w:r>
      <w:r>
        <w:rPr>
          <w:rFonts w:eastAsiaTheme="minorHAnsi"/>
          <w:kern w:val="1"/>
          <w:sz w:val="24"/>
          <w:szCs w:val="24"/>
        </w:rPr>
        <w:t>and</w:t>
      </w:r>
      <w:r>
        <w:rPr>
          <w:rFonts w:eastAsiaTheme="minorHAnsi"/>
          <w:spacing w:val="-5"/>
          <w:kern w:val="1"/>
          <w:sz w:val="24"/>
          <w:szCs w:val="24"/>
        </w:rPr>
        <w:t xml:space="preserve"> </w:t>
      </w:r>
      <w:r>
        <w:rPr>
          <w:rFonts w:eastAsiaTheme="minorHAnsi"/>
          <w:kern w:val="1"/>
          <w:sz w:val="24"/>
          <w:szCs w:val="24"/>
        </w:rPr>
        <w:t>functions</w:t>
      </w:r>
      <w:r>
        <w:rPr>
          <w:rFonts w:eastAsiaTheme="minorHAnsi"/>
          <w:spacing w:val="-5"/>
          <w:kern w:val="1"/>
          <w:sz w:val="24"/>
          <w:szCs w:val="24"/>
        </w:rPr>
        <w:t xml:space="preserve"> </w:t>
      </w:r>
      <w:r>
        <w:rPr>
          <w:rFonts w:eastAsiaTheme="minorHAnsi"/>
          <w:kern w:val="1"/>
          <w:sz w:val="24"/>
          <w:szCs w:val="24"/>
        </w:rPr>
        <w:t>of</w:t>
      </w:r>
      <w:r>
        <w:rPr>
          <w:rFonts w:eastAsiaTheme="minorHAnsi"/>
          <w:spacing w:val="-4"/>
          <w:kern w:val="1"/>
          <w:sz w:val="24"/>
          <w:szCs w:val="24"/>
        </w:rPr>
        <w:t xml:space="preserve"> </w:t>
      </w:r>
      <w:r>
        <w:rPr>
          <w:rFonts w:eastAsiaTheme="minorHAnsi"/>
          <w:kern w:val="1"/>
          <w:sz w:val="24"/>
          <w:szCs w:val="24"/>
        </w:rPr>
        <w:t>counselors</w:t>
      </w:r>
      <w:r>
        <w:rPr>
          <w:rFonts w:eastAsiaTheme="minorHAnsi"/>
          <w:spacing w:val="-5"/>
          <w:kern w:val="1"/>
          <w:sz w:val="24"/>
          <w:szCs w:val="24"/>
        </w:rPr>
        <w:t xml:space="preserve"> </w:t>
      </w:r>
      <w:r>
        <w:rPr>
          <w:rFonts w:eastAsiaTheme="minorHAnsi"/>
          <w:kern w:val="1"/>
          <w:sz w:val="24"/>
          <w:szCs w:val="24"/>
        </w:rPr>
        <w:t>across</w:t>
      </w:r>
      <w:r>
        <w:rPr>
          <w:rFonts w:eastAsiaTheme="minorHAnsi"/>
          <w:spacing w:val="-5"/>
          <w:kern w:val="1"/>
          <w:sz w:val="24"/>
          <w:szCs w:val="24"/>
        </w:rPr>
        <w:t xml:space="preserve"> </w:t>
      </w:r>
      <w:r>
        <w:rPr>
          <w:rFonts w:eastAsiaTheme="minorHAnsi"/>
          <w:kern w:val="1"/>
          <w:sz w:val="24"/>
          <w:szCs w:val="24"/>
        </w:rPr>
        <w:t>specialized</w:t>
      </w:r>
      <w:r>
        <w:rPr>
          <w:rFonts w:eastAsiaTheme="minorHAnsi"/>
          <w:spacing w:val="-5"/>
          <w:kern w:val="1"/>
          <w:sz w:val="24"/>
          <w:szCs w:val="24"/>
        </w:rPr>
        <w:t xml:space="preserve"> </w:t>
      </w:r>
      <w:r>
        <w:rPr>
          <w:rFonts w:eastAsiaTheme="minorHAnsi"/>
          <w:kern w:val="1"/>
          <w:sz w:val="24"/>
          <w:szCs w:val="24"/>
        </w:rPr>
        <w:t xml:space="preserve">practice </w:t>
      </w:r>
      <w:r>
        <w:rPr>
          <w:rFonts w:eastAsiaTheme="minorHAnsi"/>
          <w:spacing w:val="-2"/>
          <w:kern w:val="1"/>
          <w:sz w:val="24"/>
          <w:szCs w:val="24"/>
        </w:rPr>
        <w:t xml:space="preserve">areas </w:t>
      </w:r>
      <w:r w:rsidR="00E31547" w:rsidRPr="00785696">
        <w:rPr>
          <w:color w:val="000000" w:themeColor="text1"/>
          <w:sz w:val="24"/>
          <w:szCs w:val="24"/>
        </w:rPr>
        <w:t>(CACREP</w:t>
      </w:r>
      <w:r w:rsidR="00E31547" w:rsidRPr="00785696">
        <w:rPr>
          <w:color w:val="000000" w:themeColor="text1"/>
          <w:spacing w:val="-9"/>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b</w:t>
      </w:r>
      <w:r w:rsidR="00E31547" w:rsidRPr="00785696">
        <w:rPr>
          <w:color w:val="000000" w:themeColor="text1"/>
          <w:sz w:val="24"/>
          <w:szCs w:val="24"/>
        </w:rPr>
        <w:t>.).</w:t>
      </w:r>
    </w:p>
    <w:p w14:paraId="78CAD667" w14:textId="77777777" w:rsidR="006021DA" w:rsidRPr="006021DA" w:rsidRDefault="006021DA" w:rsidP="006021DA">
      <w:pPr>
        <w:pStyle w:val="ListParagraph"/>
        <w:tabs>
          <w:tab w:val="left" w:pos="1450"/>
        </w:tabs>
        <w:ind w:left="1449"/>
        <w:rPr>
          <w:color w:val="000000" w:themeColor="text1"/>
          <w:sz w:val="10"/>
          <w:szCs w:val="10"/>
        </w:rPr>
      </w:pPr>
    </w:p>
    <w:p w14:paraId="42DA1EB6" w14:textId="1DA7E593" w:rsidR="00E31547" w:rsidRPr="00785696" w:rsidRDefault="00472E22" w:rsidP="00E31547">
      <w:pPr>
        <w:pStyle w:val="ListParagraph"/>
        <w:numPr>
          <w:ilvl w:val="1"/>
          <w:numId w:val="1"/>
        </w:numPr>
        <w:tabs>
          <w:tab w:val="left" w:pos="1437"/>
        </w:tabs>
        <w:spacing w:before="1" w:line="237" w:lineRule="auto"/>
        <w:ind w:right="805" w:firstLine="0"/>
        <w:rPr>
          <w:color w:val="000000" w:themeColor="text1"/>
          <w:sz w:val="24"/>
          <w:szCs w:val="24"/>
        </w:rPr>
      </w:pPr>
      <w:r>
        <w:rPr>
          <w:rFonts w:eastAsiaTheme="minorHAnsi"/>
          <w:sz w:val="24"/>
          <w:szCs w:val="24"/>
        </w:rPr>
        <w:t>Counselors’</w:t>
      </w:r>
      <w:r>
        <w:rPr>
          <w:rFonts w:eastAsiaTheme="minorHAnsi"/>
          <w:spacing w:val="-5"/>
          <w:kern w:val="1"/>
          <w:sz w:val="24"/>
          <w:szCs w:val="24"/>
        </w:rPr>
        <w:t xml:space="preserve"> </w:t>
      </w:r>
      <w:r>
        <w:rPr>
          <w:rFonts w:eastAsiaTheme="minorHAnsi"/>
          <w:kern w:val="1"/>
          <w:sz w:val="24"/>
          <w:szCs w:val="24"/>
        </w:rPr>
        <w:t>roles,</w:t>
      </w:r>
      <w:r>
        <w:rPr>
          <w:rFonts w:eastAsiaTheme="minorHAnsi"/>
          <w:spacing w:val="-5"/>
          <w:kern w:val="1"/>
          <w:sz w:val="24"/>
          <w:szCs w:val="24"/>
        </w:rPr>
        <w:t xml:space="preserve"> </w:t>
      </w:r>
      <w:r>
        <w:rPr>
          <w:rFonts w:eastAsiaTheme="minorHAnsi"/>
          <w:kern w:val="1"/>
          <w:sz w:val="24"/>
          <w:szCs w:val="24"/>
        </w:rPr>
        <w:t>responsibilities,</w:t>
      </w:r>
      <w:r>
        <w:rPr>
          <w:rFonts w:eastAsiaTheme="minorHAnsi"/>
          <w:spacing w:val="-5"/>
          <w:kern w:val="1"/>
          <w:sz w:val="24"/>
          <w:szCs w:val="24"/>
        </w:rPr>
        <w:t xml:space="preserve"> </w:t>
      </w:r>
      <w:r>
        <w:rPr>
          <w:rFonts w:eastAsiaTheme="minorHAnsi"/>
          <w:kern w:val="1"/>
          <w:sz w:val="24"/>
          <w:szCs w:val="24"/>
        </w:rPr>
        <w:t>and</w:t>
      </w:r>
      <w:r>
        <w:rPr>
          <w:rFonts w:eastAsiaTheme="minorHAnsi"/>
          <w:spacing w:val="-4"/>
          <w:kern w:val="1"/>
          <w:sz w:val="24"/>
          <w:szCs w:val="24"/>
        </w:rPr>
        <w:t xml:space="preserve"> </w:t>
      </w:r>
      <w:r>
        <w:rPr>
          <w:rFonts w:eastAsiaTheme="minorHAnsi"/>
          <w:kern w:val="1"/>
          <w:sz w:val="24"/>
          <w:szCs w:val="24"/>
        </w:rPr>
        <w:t>relationships</w:t>
      </w:r>
      <w:r>
        <w:rPr>
          <w:rFonts w:eastAsiaTheme="minorHAnsi"/>
          <w:spacing w:val="-4"/>
          <w:kern w:val="1"/>
          <w:sz w:val="24"/>
          <w:szCs w:val="24"/>
        </w:rPr>
        <w:t xml:space="preserve"> </w:t>
      </w:r>
      <w:r>
        <w:rPr>
          <w:rFonts w:eastAsiaTheme="minorHAnsi"/>
          <w:kern w:val="1"/>
          <w:sz w:val="24"/>
          <w:szCs w:val="24"/>
        </w:rPr>
        <w:t>as</w:t>
      </w:r>
      <w:r>
        <w:rPr>
          <w:rFonts w:eastAsiaTheme="minorHAnsi"/>
          <w:spacing w:val="-5"/>
          <w:kern w:val="1"/>
          <w:sz w:val="24"/>
          <w:szCs w:val="24"/>
        </w:rPr>
        <w:t xml:space="preserve"> </w:t>
      </w:r>
      <w:r>
        <w:rPr>
          <w:rFonts w:eastAsiaTheme="minorHAnsi"/>
          <w:kern w:val="1"/>
          <w:sz w:val="24"/>
          <w:szCs w:val="24"/>
        </w:rPr>
        <w:t>members</w:t>
      </w:r>
      <w:r>
        <w:rPr>
          <w:rFonts w:eastAsiaTheme="minorHAnsi"/>
          <w:spacing w:val="-4"/>
          <w:kern w:val="1"/>
          <w:sz w:val="24"/>
          <w:szCs w:val="24"/>
        </w:rPr>
        <w:t xml:space="preserve"> </w:t>
      </w:r>
      <w:r>
        <w:rPr>
          <w:rFonts w:eastAsiaTheme="minorHAnsi"/>
          <w:kern w:val="1"/>
          <w:sz w:val="24"/>
          <w:szCs w:val="24"/>
        </w:rPr>
        <w:t>of</w:t>
      </w:r>
      <w:r>
        <w:rPr>
          <w:rFonts w:eastAsiaTheme="minorHAnsi"/>
          <w:spacing w:val="-6"/>
          <w:kern w:val="1"/>
          <w:sz w:val="24"/>
          <w:szCs w:val="24"/>
        </w:rPr>
        <w:t xml:space="preserve"> </w:t>
      </w:r>
      <w:r>
        <w:rPr>
          <w:rFonts w:eastAsiaTheme="minorHAnsi"/>
          <w:kern w:val="1"/>
          <w:sz w:val="24"/>
          <w:szCs w:val="24"/>
        </w:rPr>
        <w:t>specialized</w:t>
      </w:r>
      <w:r>
        <w:rPr>
          <w:rFonts w:eastAsiaTheme="minorHAnsi"/>
          <w:spacing w:val="-4"/>
          <w:kern w:val="1"/>
          <w:sz w:val="24"/>
          <w:szCs w:val="24"/>
        </w:rPr>
        <w:t xml:space="preserve"> </w:t>
      </w:r>
      <w:r>
        <w:rPr>
          <w:rFonts w:eastAsiaTheme="minorHAnsi"/>
          <w:kern w:val="1"/>
          <w:sz w:val="24"/>
          <w:szCs w:val="24"/>
        </w:rPr>
        <w:t xml:space="preserve">practice and interprofessional teams including </w:t>
      </w:r>
      <w:proofErr w:type="spellStart"/>
      <w:r>
        <w:rPr>
          <w:rFonts w:eastAsiaTheme="minorHAnsi"/>
          <w:kern w:val="1"/>
          <w:sz w:val="24"/>
          <w:szCs w:val="24"/>
        </w:rPr>
        <w:t>i</w:t>
      </w:r>
      <w:proofErr w:type="spellEnd"/>
      <w:r>
        <w:rPr>
          <w:rFonts w:eastAsiaTheme="minorHAnsi"/>
          <w:kern w:val="1"/>
          <w:sz w:val="24"/>
          <w:szCs w:val="24"/>
        </w:rPr>
        <w:t>) collaboration and consultation, ii) community outreach, and iii) emergency response management</w:t>
      </w:r>
      <w:r w:rsidRPr="00785696">
        <w:rPr>
          <w:color w:val="000000" w:themeColor="text1"/>
          <w:sz w:val="24"/>
          <w:szCs w:val="24"/>
        </w:rPr>
        <w:t xml:space="preserve"> </w:t>
      </w:r>
      <w:r w:rsidR="00E31547" w:rsidRPr="00785696">
        <w:rPr>
          <w:color w:val="000000" w:themeColor="text1"/>
          <w:sz w:val="24"/>
          <w:szCs w:val="24"/>
        </w:rPr>
        <w:t>(CACREP</w:t>
      </w:r>
      <w:r w:rsidR="00E31547" w:rsidRPr="00785696">
        <w:rPr>
          <w:color w:val="000000" w:themeColor="text1"/>
          <w:spacing w:val="-1"/>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1c</w:t>
      </w:r>
      <w:r w:rsidR="00E31547" w:rsidRPr="00785696">
        <w:rPr>
          <w:color w:val="000000" w:themeColor="text1"/>
          <w:sz w:val="24"/>
          <w:szCs w:val="24"/>
        </w:rPr>
        <w:t>.).</w:t>
      </w:r>
    </w:p>
    <w:p w14:paraId="26323243" w14:textId="77777777" w:rsidR="00E31547" w:rsidRPr="006021DA" w:rsidRDefault="00E31547" w:rsidP="006021DA">
      <w:pPr>
        <w:tabs>
          <w:tab w:val="left" w:pos="1437"/>
        </w:tabs>
        <w:spacing w:before="1" w:line="237" w:lineRule="auto"/>
        <w:ind w:left="1189" w:right="805"/>
        <w:rPr>
          <w:color w:val="000000" w:themeColor="text1"/>
          <w:sz w:val="10"/>
          <w:szCs w:val="10"/>
        </w:rPr>
      </w:pPr>
    </w:p>
    <w:p w14:paraId="30C8CC9A" w14:textId="0A856C32" w:rsidR="00E31547" w:rsidRPr="00785696" w:rsidRDefault="00472E22" w:rsidP="00E31547">
      <w:pPr>
        <w:pStyle w:val="ListParagraph"/>
        <w:numPr>
          <w:ilvl w:val="1"/>
          <w:numId w:val="1"/>
        </w:numPr>
        <w:tabs>
          <w:tab w:val="left" w:pos="1450"/>
        </w:tabs>
        <w:spacing w:before="66"/>
        <w:ind w:right="905" w:firstLine="0"/>
        <w:rPr>
          <w:color w:val="000000" w:themeColor="text1"/>
          <w:sz w:val="24"/>
          <w:szCs w:val="24"/>
        </w:rPr>
      </w:pPr>
      <w:r>
        <w:rPr>
          <w:rFonts w:eastAsiaTheme="minorHAnsi"/>
          <w:sz w:val="24"/>
          <w:szCs w:val="24"/>
        </w:rPr>
        <w:t>The role and process of the professional counselor advocating on behalf of and with individuals</w:t>
      </w:r>
      <w:r>
        <w:rPr>
          <w:rFonts w:eastAsiaTheme="minorHAnsi"/>
          <w:spacing w:val="-5"/>
          <w:kern w:val="1"/>
          <w:sz w:val="24"/>
          <w:szCs w:val="24"/>
        </w:rPr>
        <w:t xml:space="preserve"> </w:t>
      </w:r>
      <w:r>
        <w:rPr>
          <w:rFonts w:eastAsiaTheme="minorHAnsi"/>
          <w:kern w:val="1"/>
          <w:sz w:val="24"/>
          <w:szCs w:val="24"/>
        </w:rPr>
        <w:t>receiving</w:t>
      </w:r>
      <w:r>
        <w:rPr>
          <w:rFonts w:eastAsiaTheme="minorHAnsi"/>
          <w:spacing w:val="-5"/>
          <w:kern w:val="1"/>
          <w:sz w:val="24"/>
          <w:szCs w:val="24"/>
        </w:rPr>
        <w:t xml:space="preserve"> </w:t>
      </w:r>
      <w:r>
        <w:rPr>
          <w:rFonts w:eastAsiaTheme="minorHAnsi"/>
          <w:kern w:val="1"/>
          <w:sz w:val="24"/>
          <w:szCs w:val="24"/>
        </w:rPr>
        <w:t>counseling</w:t>
      </w:r>
      <w:r>
        <w:rPr>
          <w:rFonts w:eastAsiaTheme="minorHAnsi"/>
          <w:spacing w:val="-5"/>
          <w:kern w:val="1"/>
          <w:sz w:val="24"/>
          <w:szCs w:val="24"/>
        </w:rPr>
        <w:t xml:space="preserve"> </w:t>
      </w:r>
      <w:r>
        <w:rPr>
          <w:rFonts w:eastAsiaTheme="minorHAnsi"/>
          <w:kern w:val="1"/>
          <w:sz w:val="24"/>
          <w:szCs w:val="24"/>
        </w:rPr>
        <w:t>services</w:t>
      </w:r>
      <w:r>
        <w:rPr>
          <w:rFonts w:eastAsiaTheme="minorHAnsi"/>
          <w:spacing w:val="-5"/>
          <w:kern w:val="1"/>
          <w:sz w:val="24"/>
          <w:szCs w:val="24"/>
        </w:rPr>
        <w:t xml:space="preserve"> </w:t>
      </w:r>
      <w:r>
        <w:rPr>
          <w:rFonts w:eastAsiaTheme="minorHAnsi"/>
          <w:kern w:val="1"/>
          <w:sz w:val="24"/>
          <w:szCs w:val="24"/>
        </w:rPr>
        <w:t>to</w:t>
      </w:r>
      <w:r>
        <w:rPr>
          <w:rFonts w:eastAsiaTheme="minorHAnsi"/>
          <w:spacing w:val="-5"/>
          <w:kern w:val="1"/>
          <w:sz w:val="24"/>
          <w:szCs w:val="24"/>
        </w:rPr>
        <w:t xml:space="preserve"> </w:t>
      </w:r>
      <w:r>
        <w:rPr>
          <w:rFonts w:eastAsiaTheme="minorHAnsi"/>
          <w:kern w:val="1"/>
          <w:sz w:val="24"/>
          <w:szCs w:val="24"/>
        </w:rPr>
        <w:t>address</w:t>
      </w:r>
      <w:r>
        <w:rPr>
          <w:rFonts w:eastAsiaTheme="minorHAnsi"/>
          <w:spacing w:val="-5"/>
          <w:kern w:val="1"/>
          <w:sz w:val="24"/>
          <w:szCs w:val="24"/>
        </w:rPr>
        <w:t xml:space="preserve"> </w:t>
      </w:r>
      <w:r>
        <w:rPr>
          <w:rFonts w:eastAsiaTheme="minorHAnsi"/>
          <w:kern w:val="1"/>
          <w:sz w:val="24"/>
          <w:szCs w:val="24"/>
        </w:rPr>
        <w:t>systemic,</w:t>
      </w:r>
      <w:r>
        <w:rPr>
          <w:rFonts w:eastAsiaTheme="minorHAnsi"/>
          <w:spacing w:val="-5"/>
          <w:kern w:val="1"/>
          <w:sz w:val="24"/>
          <w:szCs w:val="24"/>
        </w:rPr>
        <w:t xml:space="preserve"> </w:t>
      </w:r>
      <w:r>
        <w:rPr>
          <w:rFonts w:eastAsiaTheme="minorHAnsi"/>
          <w:kern w:val="1"/>
          <w:sz w:val="24"/>
          <w:szCs w:val="24"/>
        </w:rPr>
        <w:t>institutional,</w:t>
      </w:r>
      <w:r>
        <w:rPr>
          <w:rFonts w:eastAsiaTheme="minorHAnsi"/>
          <w:spacing w:val="-5"/>
          <w:kern w:val="1"/>
          <w:sz w:val="24"/>
          <w:szCs w:val="24"/>
        </w:rPr>
        <w:t xml:space="preserve"> </w:t>
      </w:r>
      <w:r>
        <w:rPr>
          <w:rFonts w:eastAsiaTheme="minorHAnsi"/>
          <w:kern w:val="1"/>
          <w:sz w:val="24"/>
          <w:szCs w:val="24"/>
        </w:rPr>
        <w:t xml:space="preserve">architectural, attitudinal, disability, and social barriers that impede access, equity, and </w:t>
      </w:r>
      <w:proofErr w:type="gramStart"/>
      <w:r>
        <w:rPr>
          <w:rFonts w:eastAsiaTheme="minorHAnsi"/>
          <w:kern w:val="1"/>
          <w:sz w:val="24"/>
          <w:szCs w:val="24"/>
        </w:rPr>
        <w:t xml:space="preserve">success </w:t>
      </w:r>
      <w:r w:rsidR="00E31547" w:rsidRPr="00785696">
        <w:rPr>
          <w:color w:val="000000" w:themeColor="text1"/>
          <w:sz w:val="24"/>
          <w:szCs w:val="24"/>
        </w:rPr>
        <w:t xml:space="preserve"> (</w:t>
      </w:r>
      <w:proofErr w:type="gramEnd"/>
      <w:r w:rsidR="00E31547" w:rsidRPr="00785696">
        <w:rPr>
          <w:color w:val="000000" w:themeColor="text1"/>
          <w:sz w:val="24"/>
          <w:szCs w:val="24"/>
        </w:rPr>
        <w:t>CACREP</w:t>
      </w:r>
      <w:r>
        <w:rPr>
          <w:color w:val="000000" w:themeColor="text1"/>
          <w:spacing w:val="-2"/>
          <w:sz w:val="24"/>
          <w:szCs w:val="24"/>
        </w:rPr>
        <w:t xml:space="preserve"> 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d</w:t>
      </w:r>
      <w:r w:rsidR="00E31547" w:rsidRPr="00785696">
        <w:rPr>
          <w:color w:val="000000" w:themeColor="text1"/>
          <w:sz w:val="24"/>
          <w:szCs w:val="24"/>
        </w:rPr>
        <w:t>.).</w:t>
      </w:r>
    </w:p>
    <w:p w14:paraId="2CBC107E" w14:textId="77777777" w:rsidR="00E31547" w:rsidRPr="006021DA" w:rsidRDefault="00E31547" w:rsidP="00E31547">
      <w:pPr>
        <w:pStyle w:val="BodyText"/>
        <w:spacing w:before="1"/>
        <w:rPr>
          <w:color w:val="000000" w:themeColor="text1"/>
          <w:sz w:val="10"/>
          <w:szCs w:val="10"/>
        </w:rPr>
      </w:pPr>
    </w:p>
    <w:p w14:paraId="283FEE30" w14:textId="77777777" w:rsidR="006021DA" w:rsidRDefault="00472E22" w:rsidP="006021DA">
      <w:pPr>
        <w:pStyle w:val="ListParagraph"/>
        <w:numPr>
          <w:ilvl w:val="1"/>
          <w:numId w:val="1"/>
        </w:numPr>
        <w:tabs>
          <w:tab w:val="left" w:pos="1410"/>
        </w:tabs>
        <w:spacing w:line="242" w:lineRule="auto"/>
        <w:ind w:right="1231" w:firstLine="0"/>
        <w:rPr>
          <w:color w:val="000000" w:themeColor="text1"/>
          <w:sz w:val="24"/>
          <w:szCs w:val="24"/>
        </w:rPr>
      </w:pPr>
      <w:r>
        <w:rPr>
          <w:rFonts w:eastAsiaTheme="minorHAnsi"/>
          <w:sz w:val="24"/>
          <w:szCs w:val="24"/>
        </w:rPr>
        <w:t>the</w:t>
      </w:r>
      <w:r>
        <w:rPr>
          <w:rFonts w:eastAsiaTheme="minorHAnsi"/>
          <w:spacing w:val="-2"/>
          <w:kern w:val="1"/>
          <w:sz w:val="24"/>
          <w:szCs w:val="24"/>
        </w:rPr>
        <w:t xml:space="preserve"> </w:t>
      </w:r>
      <w:r>
        <w:rPr>
          <w:rFonts w:eastAsiaTheme="minorHAnsi"/>
          <w:kern w:val="1"/>
          <w:sz w:val="24"/>
          <w:szCs w:val="24"/>
        </w:rPr>
        <w:t>role</w:t>
      </w:r>
      <w:r>
        <w:rPr>
          <w:rFonts w:eastAsiaTheme="minorHAnsi"/>
          <w:spacing w:val="-1"/>
          <w:kern w:val="1"/>
          <w:sz w:val="24"/>
          <w:szCs w:val="24"/>
        </w:rPr>
        <w:t xml:space="preserve"> </w:t>
      </w:r>
      <w:r>
        <w:rPr>
          <w:rFonts w:eastAsiaTheme="minorHAnsi"/>
          <w:kern w:val="1"/>
          <w:sz w:val="24"/>
          <w:szCs w:val="24"/>
        </w:rPr>
        <w:t>and</w:t>
      </w:r>
      <w:r>
        <w:rPr>
          <w:rFonts w:eastAsiaTheme="minorHAnsi"/>
          <w:spacing w:val="-1"/>
          <w:kern w:val="1"/>
          <w:sz w:val="24"/>
          <w:szCs w:val="24"/>
        </w:rPr>
        <w:t xml:space="preserve"> </w:t>
      </w:r>
      <w:r>
        <w:rPr>
          <w:rFonts w:eastAsiaTheme="minorHAnsi"/>
          <w:kern w:val="1"/>
          <w:sz w:val="24"/>
          <w:szCs w:val="24"/>
        </w:rPr>
        <w:t>process</w:t>
      </w:r>
      <w:r>
        <w:rPr>
          <w:rFonts w:eastAsiaTheme="minorHAnsi"/>
          <w:spacing w:val="-1"/>
          <w:kern w:val="1"/>
          <w:sz w:val="24"/>
          <w:szCs w:val="24"/>
        </w:rPr>
        <w:t xml:space="preserve"> </w:t>
      </w:r>
      <w:r>
        <w:rPr>
          <w:rFonts w:eastAsiaTheme="minorHAnsi"/>
          <w:kern w:val="1"/>
          <w:sz w:val="24"/>
          <w:szCs w:val="24"/>
        </w:rPr>
        <w:t>of</w:t>
      </w:r>
      <w:r>
        <w:rPr>
          <w:rFonts w:eastAsiaTheme="minorHAnsi"/>
          <w:spacing w:val="-1"/>
          <w:kern w:val="1"/>
          <w:sz w:val="24"/>
          <w:szCs w:val="24"/>
        </w:rPr>
        <w:t xml:space="preserve"> </w:t>
      </w:r>
      <w:r>
        <w:rPr>
          <w:rFonts w:eastAsiaTheme="minorHAnsi"/>
          <w:kern w:val="1"/>
          <w:sz w:val="24"/>
          <w:szCs w:val="24"/>
        </w:rPr>
        <w:t>the</w:t>
      </w:r>
      <w:r>
        <w:rPr>
          <w:rFonts w:eastAsiaTheme="minorHAnsi"/>
          <w:spacing w:val="-2"/>
          <w:kern w:val="1"/>
          <w:sz w:val="24"/>
          <w:szCs w:val="24"/>
        </w:rPr>
        <w:t xml:space="preserve"> </w:t>
      </w:r>
      <w:r>
        <w:rPr>
          <w:rFonts w:eastAsiaTheme="minorHAnsi"/>
          <w:kern w:val="1"/>
          <w:sz w:val="24"/>
          <w:szCs w:val="24"/>
        </w:rPr>
        <w:t>professional</w:t>
      </w:r>
      <w:r>
        <w:rPr>
          <w:rFonts w:eastAsiaTheme="minorHAnsi"/>
          <w:spacing w:val="1"/>
          <w:kern w:val="1"/>
          <w:sz w:val="24"/>
          <w:szCs w:val="24"/>
        </w:rPr>
        <w:t xml:space="preserve"> </w:t>
      </w:r>
      <w:r>
        <w:rPr>
          <w:rFonts w:eastAsiaTheme="minorHAnsi"/>
          <w:kern w:val="1"/>
          <w:sz w:val="24"/>
          <w:szCs w:val="24"/>
        </w:rPr>
        <w:t>counselor advocating</w:t>
      </w:r>
      <w:r>
        <w:rPr>
          <w:rFonts w:eastAsiaTheme="minorHAnsi"/>
          <w:spacing w:val="-1"/>
          <w:kern w:val="1"/>
          <w:sz w:val="24"/>
          <w:szCs w:val="24"/>
        </w:rPr>
        <w:t xml:space="preserve"> </w:t>
      </w:r>
      <w:r>
        <w:rPr>
          <w:rFonts w:eastAsiaTheme="minorHAnsi"/>
          <w:kern w:val="1"/>
          <w:sz w:val="24"/>
          <w:szCs w:val="24"/>
        </w:rPr>
        <w:t>on</w:t>
      </w:r>
      <w:r>
        <w:rPr>
          <w:rFonts w:eastAsiaTheme="minorHAnsi"/>
          <w:spacing w:val="-2"/>
          <w:kern w:val="1"/>
          <w:sz w:val="24"/>
          <w:szCs w:val="24"/>
        </w:rPr>
        <w:t xml:space="preserve"> </w:t>
      </w:r>
      <w:r>
        <w:rPr>
          <w:rFonts w:eastAsiaTheme="minorHAnsi"/>
          <w:kern w:val="1"/>
          <w:sz w:val="24"/>
          <w:szCs w:val="24"/>
        </w:rPr>
        <w:t>behalf</w:t>
      </w:r>
      <w:r>
        <w:rPr>
          <w:rFonts w:eastAsiaTheme="minorHAnsi"/>
          <w:spacing w:val="-1"/>
          <w:kern w:val="1"/>
          <w:sz w:val="24"/>
          <w:szCs w:val="24"/>
        </w:rPr>
        <w:t xml:space="preserve"> </w:t>
      </w:r>
      <w:r>
        <w:rPr>
          <w:rFonts w:eastAsiaTheme="minorHAnsi"/>
          <w:kern w:val="1"/>
          <w:sz w:val="24"/>
          <w:szCs w:val="24"/>
        </w:rPr>
        <w:t>of</w:t>
      </w:r>
      <w:r>
        <w:rPr>
          <w:rFonts w:eastAsiaTheme="minorHAnsi"/>
          <w:spacing w:val="-2"/>
          <w:kern w:val="1"/>
          <w:sz w:val="24"/>
          <w:szCs w:val="24"/>
        </w:rPr>
        <w:t xml:space="preserve"> </w:t>
      </w:r>
      <w:r>
        <w:rPr>
          <w:rFonts w:eastAsiaTheme="minorHAnsi"/>
          <w:kern w:val="1"/>
          <w:sz w:val="24"/>
          <w:szCs w:val="24"/>
        </w:rPr>
        <w:t>the</w:t>
      </w:r>
      <w:r>
        <w:rPr>
          <w:rFonts w:eastAsiaTheme="minorHAnsi"/>
          <w:spacing w:val="-2"/>
          <w:kern w:val="1"/>
          <w:sz w:val="24"/>
          <w:szCs w:val="24"/>
        </w:rPr>
        <w:t xml:space="preserve"> </w:t>
      </w:r>
      <w:proofErr w:type="gramStart"/>
      <w:r>
        <w:rPr>
          <w:rFonts w:eastAsiaTheme="minorHAnsi"/>
          <w:spacing w:val="-2"/>
          <w:kern w:val="1"/>
          <w:sz w:val="24"/>
          <w:szCs w:val="24"/>
        </w:rPr>
        <w:t xml:space="preserve">profession </w:t>
      </w:r>
      <w:r w:rsidR="00E31547" w:rsidRPr="00785696">
        <w:rPr>
          <w:color w:val="000000" w:themeColor="text1"/>
          <w:sz w:val="24"/>
          <w:szCs w:val="24"/>
        </w:rPr>
        <w:t xml:space="preserve"> (</w:t>
      </w:r>
      <w:proofErr w:type="gramEnd"/>
      <w:r w:rsidR="00E31547" w:rsidRPr="00785696">
        <w:rPr>
          <w:color w:val="000000" w:themeColor="text1"/>
          <w:sz w:val="24"/>
          <w:szCs w:val="24"/>
        </w:rPr>
        <w:t>CACREP</w:t>
      </w:r>
      <w:r w:rsidR="00E31547" w:rsidRPr="00785696">
        <w:rPr>
          <w:color w:val="000000" w:themeColor="text1"/>
          <w:spacing w:val="-1"/>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e</w:t>
      </w:r>
      <w:r w:rsidR="00E31547" w:rsidRPr="00785696">
        <w:rPr>
          <w:color w:val="000000" w:themeColor="text1"/>
          <w:sz w:val="24"/>
          <w:szCs w:val="24"/>
        </w:rPr>
        <w:t>)</w:t>
      </w:r>
    </w:p>
    <w:p w14:paraId="37A16F72" w14:textId="77777777" w:rsidR="006021DA" w:rsidRPr="006021DA" w:rsidRDefault="006021DA" w:rsidP="006021DA">
      <w:pPr>
        <w:pStyle w:val="ListParagraph"/>
        <w:rPr>
          <w:rFonts w:eastAsiaTheme="minorHAnsi"/>
          <w:sz w:val="24"/>
          <w:szCs w:val="24"/>
        </w:rPr>
      </w:pPr>
    </w:p>
    <w:p w14:paraId="7470FC50"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z w:val="24"/>
          <w:szCs w:val="24"/>
        </w:rPr>
        <w:t>professional</w:t>
      </w:r>
      <w:r w:rsidRPr="006021DA">
        <w:rPr>
          <w:rFonts w:eastAsiaTheme="minorHAnsi"/>
          <w:spacing w:val="-6"/>
          <w:kern w:val="1"/>
          <w:sz w:val="24"/>
          <w:szCs w:val="24"/>
        </w:rPr>
        <w:t xml:space="preserve"> </w:t>
      </w:r>
      <w:r w:rsidRPr="006021DA">
        <w:rPr>
          <w:rFonts w:eastAsiaTheme="minorHAnsi"/>
          <w:kern w:val="1"/>
          <w:sz w:val="24"/>
          <w:szCs w:val="24"/>
        </w:rPr>
        <w:t>counseling</w:t>
      </w:r>
      <w:r w:rsidRPr="006021DA">
        <w:rPr>
          <w:rFonts w:eastAsiaTheme="minorHAnsi"/>
          <w:spacing w:val="-6"/>
          <w:kern w:val="1"/>
          <w:sz w:val="24"/>
          <w:szCs w:val="24"/>
        </w:rPr>
        <w:t xml:space="preserve"> </w:t>
      </w:r>
      <w:r w:rsidRPr="006021DA">
        <w:rPr>
          <w:rFonts w:eastAsiaTheme="minorHAnsi"/>
          <w:kern w:val="1"/>
          <w:sz w:val="24"/>
          <w:szCs w:val="24"/>
        </w:rPr>
        <w:t>organizations,</w:t>
      </w:r>
      <w:r w:rsidRPr="006021DA">
        <w:rPr>
          <w:rFonts w:eastAsiaTheme="minorHAnsi"/>
          <w:spacing w:val="-6"/>
          <w:kern w:val="1"/>
          <w:sz w:val="24"/>
          <w:szCs w:val="24"/>
        </w:rPr>
        <w:t xml:space="preserve"> </w:t>
      </w:r>
      <w:r w:rsidRPr="006021DA">
        <w:rPr>
          <w:rFonts w:eastAsiaTheme="minorHAnsi"/>
          <w:kern w:val="1"/>
          <w:sz w:val="24"/>
          <w:szCs w:val="24"/>
        </w:rPr>
        <w:t>including</w:t>
      </w:r>
      <w:r w:rsidRPr="006021DA">
        <w:rPr>
          <w:rFonts w:eastAsiaTheme="minorHAnsi"/>
          <w:spacing w:val="-6"/>
          <w:kern w:val="1"/>
          <w:sz w:val="24"/>
          <w:szCs w:val="24"/>
        </w:rPr>
        <w:t xml:space="preserve"> </w:t>
      </w:r>
      <w:r w:rsidRPr="006021DA">
        <w:rPr>
          <w:rFonts w:eastAsiaTheme="minorHAnsi"/>
          <w:kern w:val="1"/>
          <w:sz w:val="24"/>
          <w:szCs w:val="24"/>
        </w:rPr>
        <w:t>membership</w:t>
      </w:r>
      <w:r w:rsidRPr="006021DA">
        <w:rPr>
          <w:rFonts w:eastAsiaTheme="minorHAnsi"/>
          <w:spacing w:val="-6"/>
          <w:kern w:val="1"/>
          <w:sz w:val="24"/>
          <w:szCs w:val="24"/>
        </w:rPr>
        <w:t xml:space="preserve"> </w:t>
      </w:r>
      <w:r w:rsidRPr="006021DA">
        <w:rPr>
          <w:rFonts w:eastAsiaTheme="minorHAnsi"/>
          <w:kern w:val="1"/>
          <w:sz w:val="24"/>
          <w:szCs w:val="24"/>
        </w:rPr>
        <w:t>benefits,</w:t>
      </w:r>
      <w:r w:rsidRPr="006021DA">
        <w:rPr>
          <w:rFonts w:eastAsiaTheme="minorHAnsi"/>
          <w:spacing w:val="-6"/>
          <w:kern w:val="1"/>
          <w:sz w:val="24"/>
          <w:szCs w:val="24"/>
        </w:rPr>
        <w:t xml:space="preserve"> </w:t>
      </w:r>
      <w:r w:rsidRPr="006021DA">
        <w:rPr>
          <w:rFonts w:eastAsiaTheme="minorHAnsi"/>
          <w:kern w:val="1"/>
          <w:sz w:val="24"/>
          <w:szCs w:val="24"/>
        </w:rPr>
        <w:t>activities,</w:t>
      </w:r>
      <w:r w:rsidRPr="006021DA">
        <w:rPr>
          <w:rFonts w:eastAsiaTheme="minorHAnsi"/>
          <w:spacing w:val="-6"/>
          <w:kern w:val="1"/>
          <w:sz w:val="24"/>
          <w:szCs w:val="24"/>
        </w:rPr>
        <w:t xml:space="preserve"> </w:t>
      </w:r>
      <w:r w:rsidRPr="006021DA">
        <w:rPr>
          <w:rFonts w:eastAsiaTheme="minorHAnsi"/>
          <w:kern w:val="1"/>
          <w:sz w:val="24"/>
          <w:szCs w:val="24"/>
        </w:rPr>
        <w:t>services to members, and current issue (CACREP III.1.f)</w:t>
      </w:r>
    </w:p>
    <w:p w14:paraId="2D8C720A" w14:textId="77777777" w:rsidR="006021DA" w:rsidRPr="006021DA" w:rsidRDefault="006021DA" w:rsidP="006021DA">
      <w:pPr>
        <w:pStyle w:val="ListParagraph"/>
        <w:rPr>
          <w:rFonts w:eastAsiaTheme="minorHAnsi"/>
          <w:sz w:val="10"/>
          <w:szCs w:val="10"/>
        </w:rPr>
      </w:pPr>
    </w:p>
    <w:p w14:paraId="4263AA3E"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z w:val="24"/>
          <w:szCs w:val="24"/>
        </w:rPr>
        <w:t>professional</w:t>
      </w:r>
      <w:r w:rsidRPr="006021DA">
        <w:rPr>
          <w:rFonts w:eastAsiaTheme="minorHAnsi"/>
          <w:spacing w:val="-7"/>
          <w:kern w:val="1"/>
          <w:sz w:val="24"/>
          <w:szCs w:val="24"/>
        </w:rPr>
        <w:t xml:space="preserve"> </w:t>
      </w:r>
      <w:r w:rsidRPr="006021DA">
        <w:rPr>
          <w:rFonts w:eastAsiaTheme="minorHAnsi"/>
          <w:kern w:val="1"/>
          <w:sz w:val="24"/>
          <w:szCs w:val="24"/>
        </w:rPr>
        <w:t>counseling</w:t>
      </w:r>
      <w:r w:rsidRPr="006021DA">
        <w:rPr>
          <w:rFonts w:eastAsiaTheme="minorHAnsi"/>
          <w:spacing w:val="-7"/>
          <w:kern w:val="1"/>
          <w:sz w:val="24"/>
          <w:szCs w:val="24"/>
        </w:rPr>
        <w:t xml:space="preserve"> </w:t>
      </w:r>
      <w:r w:rsidRPr="006021DA">
        <w:rPr>
          <w:rFonts w:eastAsiaTheme="minorHAnsi"/>
          <w:kern w:val="1"/>
          <w:sz w:val="24"/>
          <w:szCs w:val="24"/>
        </w:rPr>
        <w:t>credentialing,</w:t>
      </w:r>
      <w:r w:rsidRPr="006021DA">
        <w:rPr>
          <w:rFonts w:eastAsiaTheme="minorHAnsi"/>
          <w:spacing w:val="-7"/>
          <w:kern w:val="1"/>
          <w:sz w:val="24"/>
          <w:szCs w:val="24"/>
        </w:rPr>
        <w:t xml:space="preserve"> </w:t>
      </w:r>
      <w:r w:rsidRPr="006021DA">
        <w:rPr>
          <w:rFonts w:eastAsiaTheme="minorHAnsi"/>
          <w:kern w:val="1"/>
          <w:sz w:val="24"/>
          <w:szCs w:val="24"/>
        </w:rPr>
        <w:t>including</w:t>
      </w:r>
      <w:r w:rsidRPr="006021DA">
        <w:rPr>
          <w:rFonts w:eastAsiaTheme="minorHAnsi"/>
          <w:spacing w:val="-7"/>
          <w:kern w:val="1"/>
          <w:sz w:val="24"/>
          <w:szCs w:val="24"/>
        </w:rPr>
        <w:t xml:space="preserve"> </w:t>
      </w:r>
      <w:r w:rsidRPr="006021DA">
        <w:rPr>
          <w:rFonts w:eastAsiaTheme="minorHAnsi"/>
          <w:kern w:val="1"/>
          <w:sz w:val="24"/>
          <w:szCs w:val="24"/>
        </w:rPr>
        <w:t>certification,</w:t>
      </w:r>
      <w:r w:rsidRPr="006021DA">
        <w:rPr>
          <w:rFonts w:eastAsiaTheme="minorHAnsi"/>
          <w:spacing w:val="-7"/>
          <w:kern w:val="1"/>
          <w:sz w:val="24"/>
          <w:szCs w:val="24"/>
        </w:rPr>
        <w:t xml:space="preserve"> </w:t>
      </w:r>
      <w:r w:rsidRPr="006021DA">
        <w:rPr>
          <w:rFonts w:eastAsiaTheme="minorHAnsi"/>
          <w:kern w:val="1"/>
          <w:sz w:val="24"/>
          <w:szCs w:val="24"/>
        </w:rPr>
        <w:t>licensure,</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accreditation practices and standards for specialized practice areas (CACREP III.1.g)</w:t>
      </w:r>
    </w:p>
    <w:p w14:paraId="0486DDF9" w14:textId="77777777" w:rsidR="006021DA" w:rsidRPr="006021DA" w:rsidRDefault="006021DA" w:rsidP="006021DA">
      <w:pPr>
        <w:pStyle w:val="ListParagraph"/>
        <w:rPr>
          <w:rFonts w:eastAsiaTheme="minorHAnsi"/>
          <w:kern w:val="1"/>
          <w:sz w:val="10"/>
          <w:szCs w:val="10"/>
        </w:rPr>
      </w:pPr>
    </w:p>
    <w:p w14:paraId="2BDED669"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legislation,</w:t>
      </w:r>
      <w:r w:rsidRPr="006021DA">
        <w:rPr>
          <w:rFonts w:eastAsiaTheme="minorHAnsi"/>
          <w:spacing w:val="-5"/>
          <w:kern w:val="1"/>
          <w:sz w:val="24"/>
          <w:szCs w:val="24"/>
        </w:rPr>
        <w:t xml:space="preserve"> </w:t>
      </w:r>
      <w:r w:rsidRPr="006021DA">
        <w:rPr>
          <w:rFonts w:eastAsiaTheme="minorHAnsi"/>
          <w:kern w:val="1"/>
          <w:sz w:val="24"/>
          <w:szCs w:val="24"/>
        </w:rPr>
        <w:t>regulatory</w:t>
      </w:r>
      <w:r w:rsidRPr="006021DA">
        <w:rPr>
          <w:rFonts w:eastAsiaTheme="minorHAnsi"/>
          <w:spacing w:val="-5"/>
          <w:kern w:val="1"/>
          <w:sz w:val="24"/>
          <w:szCs w:val="24"/>
        </w:rPr>
        <w:t xml:space="preserve"> </w:t>
      </w:r>
      <w:r w:rsidRPr="006021DA">
        <w:rPr>
          <w:rFonts w:eastAsiaTheme="minorHAnsi"/>
          <w:kern w:val="1"/>
          <w:sz w:val="24"/>
          <w:szCs w:val="24"/>
        </w:rPr>
        <w:t>processes,</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government/public</w:t>
      </w:r>
      <w:r w:rsidRPr="006021DA">
        <w:rPr>
          <w:rFonts w:eastAsiaTheme="minorHAnsi"/>
          <w:spacing w:val="-5"/>
          <w:kern w:val="1"/>
          <w:sz w:val="24"/>
          <w:szCs w:val="24"/>
        </w:rPr>
        <w:t xml:space="preserve"> </w:t>
      </w:r>
      <w:r w:rsidRPr="006021DA">
        <w:rPr>
          <w:rFonts w:eastAsiaTheme="minorHAnsi"/>
          <w:kern w:val="1"/>
          <w:sz w:val="24"/>
          <w:szCs w:val="24"/>
        </w:rPr>
        <w:t>policy</w:t>
      </w:r>
      <w:r w:rsidRPr="006021DA">
        <w:rPr>
          <w:rFonts w:eastAsiaTheme="minorHAnsi"/>
          <w:spacing w:val="-5"/>
          <w:kern w:val="1"/>
          <w:sz w:val="24"/>
          <w:szCs w:val="24"/>
        </w:rPr>
        <w:t xml:space="preserve"> </w:t>
      </w:r>
      <w:r w:rsidRPr="006021DA">
        <w:rPr>
          <w:rFonts w:eastAsiaTheme="minorHAnsi"/>
          <w:kern w:val="1"/>
          <w:sz w:val="24"/>
          <w:szCs w:val="24"/>
        </w:rPr>
        <w:t>relevant</w:t>
      </w:r>
      <w:r w:rsidRPr="006021DA">
        <w:rPr>
          <w:rFonts w:eastAsiaTheme="minorHAnsi"/>
          <w:spacing w:val="-5"/>
          <w:kern w:val="1"/>
          <w:sz w:val="24"/>
          <w:szCs w:val="24"/>
        </w:rPr>
        <w:t xml:space="preserve"> </w:t>
      </w:r>
      <w:r w:rsidRPr="006021DA">
        <w:rPr>
          <w:rFonts w:eastAsiaTheme="minorHAnsi"/>
          <w:kern w:val="1"/>
          <w:sz w:val="24"/>
          <w:szCs w:val="24"/>
        </w:rPr>
        <w:t>to</w:t>
      </w:r>
      <w:r w:rsidRPr="006021DA">
        <w:rPr>
          <w:rFonts w:eastAsiaTheme="minorHAnsi"/>
          <w:spacing w:val="-3"/>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impact</w:t>
      </w:r>
      <w:r w:rsidRPr="006021DA">
        <w:rPr>
          <w:rFonts w:eastAsiaTheme="minorHAnsi"/>
          <w:spacing w:val="-5"/>
          <w:kern w:val="1"/>
          <w:sz w:val="24"/>
          <w:szCs w:val="24"/>
        </w:rPr>
        <w:t xml:space="preserve"> </w:t>
      </w:r>
      <w:r w:rsidRPr="006021DA">
        <w:rPr>
          <w:rFonts w:eastAsiaTheme="minorHAnsi"/>
          <w:kern w:val="1"/>
          <w:sz w:val="24"/>
          <w:szCs w:val="24"/>
        </w:rPr>
        <w:t>on professional counseling and specialized practice areas (CACREP III.1.h)</w:t>
      </w:r>
    </w:p>
    <w:p w14:paraId="1ED44B85" w14:textId="77777777" w:rsidR="006021DA" w:rsidRPr="006021DA" w:rsidRDefault="006021DA" w:rsidP="006021DA">
      <w:pPr>
        <w:pStyle w:val="ListParagraph"/>
        <w:rPr>
          <w:rFonts w:eastAsiaTheme="minorHAnsi"/>
          <w:kern w:val="1"/>
          <w:sz w:val="10"/>
          <w:szCs w:val="10"/>
        </w:rPr>
      </w:pPr>
    </w:p>
    <w:p w14:paraId="3A9BD093"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current</w:t>
      </w:r>
      <w:r w:rsidRPr="006021DA">
        <w:rPr>
          <w:rFonts w:eastAsiaTheme="minorHAnsi"/>
          <w:spacing w:val="-5"/>
          <w:kern w:val="1"/>
          <w:sz w:val="24"/>
          <w:szCs w:val="24"/>
        </w:rPr>
        <w:t xml:space="preserve"> </w:t>
      </w:r>
      <w:r w:rsidRPr="006021DA">
        <w:rPr>
          <w:rFonts w:eastAsiaTheme="minorHAnsi"/>
          <w:kern w:val="1"/>
          <w:sz w:val="24"/>
          <w:szCs w:val="24"/>
        </w:rPr>
        <w:t>labor</w:t>
      </w:r>
      <w:r w:rsidRPr="006021DA">
        <w:rPr>
          <w:rFonts w:eastAsiaTheme="minorHAnsi"/>
          <w:spacing w:val="-5"/>
          <w:kern w:val="1"/>
          <w:sz w:val="24"/>
          <w:szCs w:val="24"/>
        </w:rPr>
        <w:t xml:space="preserve"> </w:t>
      </w:r>
      <w:r w:rsidRPr="006021DA">
        <w:rPr>
          <w:rFonts w:eastAsiaTheme="minorHAnsi"/>
          <w:kern w:val="1"/>
          <w:sz w:val="24"/>
          <w:szCs w:val="24"/>
        </w:rPr>
        <w:t>market</w:t>
      </w:r>
      <w:r w:rsidRPr="006021DA">
        <w:rPr>
          <w:rFonts w:eastAsiaTheme="minorHAnsi"/>
          <w:spacing w:val="-5"/>
          <w:kern w:val="1"/>
          <w:sz w:val="24"/>
          <w:szCs w:val="24"/>
        </w:rPr>
        <w:t xml:space="preserve"> </w:t>
      </w:r>
      <w:r w:rsidRPr="006021DA">
        <w:rPr>
          <w:rFonts w:eastAsiaTheme="minorHAnsi"/>
          <w:kern w:val="1"/>
          <w:sz w:val="24"/>
          <w:szCs w:val="24"/>
        </w:rPr>
        <w:t>information</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occupational</w:t>
      </w:r>
      <w:r w:rsidRPr="006021DA">
        <w:rPr>
          <w:rFonts w:eastAsiaTheme="minorHAnsi"/>
          <w:spacing w:val="-5"/>
          <w:kern w:val="1"/>
          <w:sz w:val="24"/>
          <w:szCs w:val="24"/>
        </w:rPr>
        <w:t xml:space="preserve"> </w:t>
      </w:r>
      <w:r w:rsidRPr="006021DA">
        <w:rPr>
          <w:rFonts w:eastAsiaTheme="minorHAnsi"/>
          <w:kern w:val="1"/>
          <w:sz w:val="24"/>
          <w:szCs w:val="24"/>
        </w:rPr>
        <w:t>outlook</w:t>
      </w:r>
      <w:r w:rsidRPr="006021DA">
        <w:rPr>
          <w:rFonts w:eastAsiaTheme="minorHAnsi"/>
          <w:spacing w:val="-5"/>
          <w:kern w:val="1"/>
          <w:sz w:val="24"/>
          <w:szCs w:val="24"/>
        </w:rPr>
        <w:t xml:space="preserve"> </w:t>
      </w:r>
      <w:r w:rsidRPr="006021DA">
        <w:rPr>
          <w:rFonts w:eastAsiaTheme="minorHAnsi"/>
          <w:kern w:val="1"/>
          <w:sz w:val="24"/>
          <w:szCs w:val="24"/>
        </w:rPr>
        <w:t>relevant</w:t>
      </w:r>
      <w:r w:rsidRPr="006021DA">
        <w:rPr>
          <w:rFonts w:eastAsiaTheme="minorHAnsi"/>
          <w:spacing w:val="-5"/>
          <w:kern w:val="1"/>
          <w:sz w:val="24"/>
          <w:szCs w:val="24"/>
        </w:rPr>
        <w:t xml:space="preserve"> </w:t>
      </w:r>
      <w:r w:rsidRPr="006021DA">
        <w:rPr>
          <w:rFonts w:eastAsiaTheme="minorHAnsi"/>
          <w:kern w:val="1"/>
          <w:sz w:val="24"/>
          <w:szCs w:val="24"/>
        </w:rPr>
        <w:t>to</w:t>
      </w:r>
      <w:r w:rsidRPr="006021DA">
        <w:rPr>
          <w:rFonts w:eastAsiaTheme="minorHAnsi"/>
          <w:spacing w:val="-5"/>
          <w:kern w:val="1"/>
          <w:sz w:val="24"/>
          <w:szCs w:val="24"/>
        </w:rPr>
        <w:t xml:space="preserve"> </w:t>
      </w:r>
      <w:r w:rsidRPr="006021DA">
        <w:rPr>
          <w:rFonts w:eastAsiaTheme="minorHAnsi"/>
          <w:kern w:val="1"/>
          <w:sz w:val="24"/>
          <w:szCs w:val="24"/>
        </w:rPr>
        <w:t>opportunities</w:t>
      </w:r>
      <w:r w:rsidRPr="006021DA">
        <w:rPr>
          <w:rFonts w:eastAsiaTheme="minorHAnsi"/>
          <w:spacing w:val="-5"/>
          <w:kern w:val="1"/>
          <w:sz w:val="24"/>
          <w:szCs w:val="24"/>
        </w:rPr>
        <w:t xml:space="preserve"> </w:t>
      </w:r>
      <w:r w:rsidRPr="006021DA">
        <w:rPr>
          <w:rFonts w:eastAsiaTheme="minorHAnsi"/>
          <w:kern w:val="1"/>
          <w:sz w:val="24"/>
          <w:szCs w:val="24"/>
        </w:rPr>
        <w:t>for practice within the counseling profession (CACREP III.1.i)</w:t>
      </w:r>
    </w:p>
    <w:p w14:paraId="069D6B2D" w14:textId="77777777" w:rsidR="006021DA" w:rsidRPr="006021DA" w:rsidRDefault="006021DA" w:rsidP="006021DA">
      <w:pPr>
        <w:pStyle w:val="ListParagraph"/>
        <w:rPr>
          <w:rFonts w:eastAsiaTheme="minorHAnsi"/>
          <w:kern w:val="1"/>
          <w:sz w:val="10"/>
          <w:szCs w:val="10"/>
        </w:rPr>
      </w:pPr>
    </w:p>
    <w:p w14:paraId="48FA6107"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ethical standards of professional counseling organizations and credentialing bodies, and applications</w:t>
      </w:r>
      <w:r w:rsidRPr="006021DA">
        <w:rPr>
          <w:rFonts w:eastAsiaTheme="minorHAnsi"/>
          <w:spacing w:val="-5"/>
          <w:kern w:val="1"/>
          <w:sz w:val="24"/>
          <w:szCs w:val="24"/>
        </w:rPr>
        <w:t xml:space="preserve"> </w:t>
      </w:r>
      <w:r w:rsidRPr="006021DA">
        <w:rPr>
          <w:rFonts w:eastAsiaTheme="minorHAnsi"/>
          <w:kern w:val="1"/>
          <w:sz w:val="24"/>
          <w:szCs w:val="24"/>
        </w:rPr>
        <w:t>of</w:t>
      </w:r>
      <w:r w:rsidRPr="006021DA">
        <w:rPr>
          <w:rFonts w:eastAsiaTheme="minorHAnsi"/>
          <w:spacing w:val="-5"/>
          <w:kern w:val="1"/>
          <w:sz w:val="24"/>
          <w:szCs w:val="24"/>
        </w:rPr>
        <w:t xml:space="preserve"> </w:t>
      </w:r>
      <w:r w:rsidRPr="006021DA">
        <w:rPr>
          <w:rFonts w:eastAsiaTheme="minorHAnsi"/>
          <w:kern w:val="1"/>
          <w:sz w:val="24"/>
          <w:szCs w:val="24"/>
        </w:rPr>
        <w:t>ethical</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legal</w:t>
      </w:r>
      <w:r w:rsidRPr="006021DA">
        <w:rPr>
          <w:rFonts w:eastAsiaTheme="minorHAnsi"/>
          <w:spacing w:val="-5"/>
          <w:kern w:val="1"/>
          <w:sz w:val="24"/>
          <w:szCs w:val="24"/>
        </w:rPr>
        <w:t xml:space="preserve"> </w:t>
      </w:r>
      <w:r w:rsidRPr="006021DA">
        <w:rPr>
          <w:rFonts w:eastAsiaTheme="minorHAnsi"/>
          <w:kern w:val="1"/>
          <w:sz w:val="24"/>
          <w:szCs w:val="24"/>
        </w:rPr>
        <w:t>considerations</w:t>
      </w:r>
      <w:r w:rsidRPr="006021DA">
        <w:rPr>
          <w:rFonts w:eastAsiaTheme="minorHAnsi"/>
          <w:spacing w:val="-5"/>
          <w:kern w:val="1"/>
          <w:sz w:val="24"/>
          <w:szCs w:val="24"/>
        </w:rPr>
        <w:t xml:space="preserve"> </w:t>
      </w:r>
      <w:r w:rsidRPr="006021DA">
        <w:rPr>
          <w:rFonts w:eastAsiaTheme="minorHAnsi"/>
          <w:kern w:val="1"/>
          <w:sz w:val="24"/>
          <w:szCs w:val="24"/>
        </w:rPr>
        <w:t>in</w:t>
      </w:r>
      <w:r w:rsidRPr="006021DA">
        <w:rPr>
          <w:rFonts w:eastAsiaTheme="minorHAnsi"/>
          <w:spacing w:val="-5"/>
          <w:kern w:val="1"/>
          <w:sz w:val="24"/>
          <w:szCs w:val="24"/>
        </w:rPr>
        <w:t xml:space="preserve"> </w:t>
      </w:r>
      <w:r w:rsidRPr="006021DA">
        <w:rPr>
          <w:rFonts w:eastAsiaTheme="minorHAnsi"/>
          <w:kern w:val="1"/>
          <w:sz w:val="24"/>
          <w:szCs w:val="24"/>
        </w:rPr>
        <w:t>professional</w:t>
      </w:r>
      <w:r w:rsidRPr="006021DA">
        <w:rPr>
          <w:rFonts w:eastAsiaTheme="minorHAnsi"/>
          <w:spacing w:val="-5"/>
          <w:kern w:val="1"/>
          <w:sz w:val="24"/>
          <w:szCs w:val="24"/>
        </w:rPr>
        <w:t xml:space="preserve"> </w:t>
      </w:r>
      <w:r w:rsidRPr="006021DA">
        <w:rPr>
          <w:rFonts w:eastAsiaTheme="minorHAnsi"/>
          <w:kern w:val="1"/>
          <w:sz w:val="24"/>
          <w:szCs w:val="24"/>
        </w:rPr>
        <w:t>counseling</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specialized practice areas (CACREP III.1.j</w:t>
      </w:r>
      <w:r w:rsidR="006021DA" w:rsidRPr="006021DA">
        <w:rPr>
          <w:rFonts w:eastAsiaTheme="minorHAnsi"/>
          <w:kern w:val="1"/>
          <w:sz w:val="24"/>
          <w:szCs w:val="24"/>
        </w:rPr>
        <w:t>)</w:t>
      </w:r>
    </w:p>
    <w:p w14:paraId="486927A7" w14:textId="77777777" w:rsidR="006021DA" w:rsidRPr="006021DA" w:rsidRDefault="006021DA" w:rsidP="006021DA">
      <w:pPr>
        <w:pStyle w:val="ListParagraph"/>
        <w:rPr>
          <w:rFonts w:eastAsiaTheme="minorHAnsi"/>
          <w:spacing w:val="-1"/>
          <w:kern w:val="1"/>
          <w:sz w:val="10"/>
          <w:szCs w:val="10"/>
        </w:rPr>
      </w:pPr>
    </w:p>
    <w:p w14:paraId="70050A22" w14:textId="30690BE7" w:rsidR="0076510B" w:rsidRPr="006021DA" w:rsidRDefault="004B6B0E"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pacing w:val="-1"/>
          <w:kern w:val="1"/>
          <w:sz w:val="24"/>
          <w:szCs w:val="24"/>
        </w:rPr>
        <w:t xml:space="preserve"> </w:t>
      </w:r>
      <w:r w:rsidR="008202B7" w:rsidRPr="006021DA">
        <w:rPr>
          <w:rFonts w:eastAsiaTheme="minorHAnsi"/>
          <w:kern w:val="1"/>
          <w:sz w:val="24"/>
          <w:szCs w:val="24"/>
        </w:rPr>
        <w:t>self-care,</w:t>
      </w:r>
      <w:r w:rsidR="008202B7" w:rsidRPr="006021DA">
        <w:rPr>
          <w:rFonts w:eastAsiaTheme="minorHAnsi"/>
          <w:spacing w:val="-6"/>
          <w:kern w:val="1"/>
          <w:sz w:val="24"/>
          <w:szCs w:val="24"/>
        </w:rPr>
        <w:t xml:space="preserve"> </w:t>
      </w:r>
      <w:r w:rsidR="008202B7" w:rsidRPr="006021DA">
        <w:rPr>
          <w:rFonts w:eastAsiaTheme="minorHAnsi"/>
          <w:kern w:val="1"/>
          <w:sz w:val="24"/>
          <w:szCs w:val="24"/>
        </w:rPr>
        <w:t>self-awareness,</w:t>
      </w:r>
      <w:r w:rsidR="008202B7" w:rsidRPr="006021DA">
        <w:rPr>
          <w:rFonts w:eastAsiaTheme="minorHAnsi"/>
          <w:spacing w:val="-4"/>
          <w:kern w:val="1"/>
          <w:sz w:val="24"/>
          <w:szCs w:val="24"/>
        </w:rPr>
        <w:t xml:space="preserve"> </w:t>
      </w:r>
      <w:r w:rsidR="008202B7" w:rsidRPr="006021DA">
        <w:rPr>
          <w:rFonts w:eastAsiaTheme="minorHAnsi"/>
          <w:kern w:val="1"/>
          <w:sz w:val="24"/>
          <w:szCs w:val="24"/>
        </w:rPr>
        <w:t>and</w:t>
      </w:r>
      <w:r w:rsidR="008202B7" w:rsidRPr="006021DA">
        <w:rPr>
          <w:rFonts w:eastAsiaTheme="minorHAnsi"/>
          <w:spacing w:val="-5"/>
          <w:kern w:val="1"/>
          <w:sz w:val="24"/>
          <w:szCs w:val="24"/>
        </w:rPr>
        <w:t xml:space="preserve"> </w:t>
      </w:r>
      <w:r w:rsidR="008202B7" w:rsidRPr="006021DA">
        <w:rPr>
          <w:rFonts w:eastAsiaTheme="minorHAnsi"/>
          <w:kern w:val="1"/>
          <w:sz w:val="24"/>
          <w:szCs w:val="24"/>
        </w:rPr>
        <w:t>self-evaluation</w:t>
      </w:r>
      <w:r w:rsidR="008202B7" w:rsidRPr="006021DA">
        <w:rPr>
          <w:rFonts w:eastAsiaTheme="minorHAnsi"/>
          <w:spacing w:val="-6"/>
          <w:kern w:val="1"/>
          <w:sz w:val="24"/>
          <w:szCs w:val="24"/>
        </w:rPr>
        <w:t xml:space="preserve"> </w:t>
      </w:r>
      <w:r w:rsidR="008202B7" w:rsidRPr="006021DA">
        <w:rPr>
          <w:rFonts w:eastAsiaTheme="minorHAnsi"/>
          <w:kern w:val="1"/>
          <w:sz w:val="24"/>
          <w:szCs w:val="24"/>
        </w:rPr>
        <w:t>strategies</w:t>
      </w:r>
      <w:r w:rsidR="008202B7" w:rsidRPr="006021DA">
        <w:rPr>
          <w:rFonts w:eastAsiaTheme="minorHAnsi"/>
          <w:spacing w:val="-5"/>
          <w:kern w:val="1"/>
          <w:sz w:val="24"/>
          <w:szCs w:val="24"/>
        </w:rPr>
        <w:t xml:space="preserve"> </w:t>
      </w:r>
      <w:r w:rsidR="008202B7" w:rsidRPr="006021DA">
        <w:rPr>
          <w:rFonts w:eastAsiaTheme="minorHAnsi"/>
          <w:kern w:val="1"/>
          <w:sz w:val="24"/>
          <w:szCs w:val="24"/>
        </w:rPr>
        <w:t>for</w:t>
      </w:r>
      <w:r w:rsidR="008202B7" w:rsidRPr="006021DA">
        <w:rPr>
          <w:rFonts w:eastAsiaTheme="minorHAnsi"/>
          <w:spacing w:val="-5"/>
          <w:kern w:val="1"/>
          <w:sz w:val="24"/>
          <w:szCs w:val="24"/>
        </w:rPr>
        <w:t xml:space="preserve"> </w:t>
      </w:r>
      <w:r w:rsidR="008202B7" w:rsidRPr="006021DA">
        <w:rPr>
          <w:rFonts w:eastAsiaTheme="minorHAnsi"/>
          <w:kern w:val="1"/>
          <w:sz w:val="24"/>
          <w:szCs w:val="24"/>
        </w:rPr>
        <w:t>ethical</w:t>
      </w:r>
      <w:r w:rsidR="008202B7" w:rsidRPr="006021DA">
        <w:rPr>
          <w:rFonts w:eastAsiaTheme="minorHAnsi"/>
          <w:spacing w:val="-5"/>
          <w:kern w:val="1"/>
          <w:sz w:val="24"/>
          <w:szCs w:val="24"/>
        </w:rPr>
        <w:t xml:space="preserve"> </w:t>
      </w:r>
      <w:r w:rsidR="008202B7" w:rsidRPr="006021DA">
        <w:rPr>
          <w:rFonts w:eastAsiaTheme="minorHAnsi"/>
          <w:kern w:val="1"/>
          <w:sz w:val="24"/>
          <w:szCs w:val="24"/>
        </w:rPr>
        <w:t>and</w:t>
      </w:r>
      <w:r w:rsidR="008202B7" w:rsidRPr="006021DA">
        <w:rPr>
          <w:rFonts w:eastAsiaTheme="minorHAnsi"/>
          <w:spacing w:val="-6"/>
          <w:kern w:val="1"/>
          <w:sz w:val="24"/>
          <w:szCs w:val="24"/>
        </w:rPr>
        <w:t xml:space="preserve"> </w:t>
      </w:r>
      <w:r w:rsidR="008202B7" w:rsidRPr="006021DA">
        <w:rPr>
          <w:rFonts w:eastAsiaTheme="minorHAnsi"/>
          <w:kern w:val="1"/>
          <w:sz w:val="24"/>
          <w:szCs w:val="24"/>
        </w:rPr>
        <w:t>effective</w:t>
      </w:r>
      <w:r w:rsidR="008202B7" w:rsidRPr="006021DA">
        <w:rPr>
          <w:rFonts w:eastAsiaTheme="minorHAnsi"/>
          <w:spacing w:val="-6"/>
          <w:kern w:val="1"/>
          <w:sz w:val="24"/>
          <w:szCs w:val="24"/>
        </w:rPr>
        <w:t xml:space="preserve"> </w:t>
      </w:r>
      <w:r w:rsidR="008202B7" w:rsidRPr="006021DA">
        <w:rPr>
          <w:rFonts w:eastAsiaTheme="minorHAnsi"/>
          <w:spacing w:val="-2"/>
          <w:kern w:val="1"/>
          <w:sz w:val="24"/>
          <w:szCs w:val="24"/>
        </w:rPr>
        <w:t xml:space="preserve">practice </w:t>
      </w:r>
    </w:p>
    <w:p w14:paraId="14303207" w14:textId="77777777" w:rsidR="006021DA" w:rsidRPr="006021DA" w:rsidRDefault="006021DA" w:rsidP="006021DA">
      <w:pPr>
        <w:widowControl/>
        <w:tabs>
          <w:tab w:val="left" w:pos="821"/>
        </w:tabs>
        <w:adjustRightInd w:val="0"/>
        <w:spacing w:before="1"/>
        <w:ind w:left="1189" w:right="-920"/>
        <w:rPr>
          <w:rFonts w:eastAsiaTheme="minorHAnsi"/>
          <w:kern w:val="1"/>
          <w:sz w:val="10"/>
          <w:szCs w:val="10"/>
        </w:rPr>
      </w:pPr>
    </w:p>
    <w:p w14:paraId="1D6AEF86" w14:textId="77777777" w:rsidR="006021DA" w:rsidRPr="006021DA" w:rsidRDefault="008202B7" w:rsidP="006021DA">
      <w:pPr>
        <w:pStyle w:val="ListParagraph"/>
        <w:widowControl/>
        <w:numPr>
          <w:ilvl w:val="1"/>
          <w:numId w:val="1"/>
        </w:numPr>
        <w:tabs>
          <w:tab w:val="left" w:pos="821"/>
        </w:tabs>
        <w:adjustRightInd w:val="0"/>
        <w:spacing w:before="1"/>
        <w:ind w:right="-920"/>
        <w:rPr>
          <w:rFonts w:eastAsiaTheme="minorHAnsi"/>
          <w:spacing w:val="-2"/>
          <w:kern w:val="1"/>
          <w:sz w:val="24"/>
          <w:szCs w:val="24"/>
        </w:rPr>
      </w:pPr>
      <w:r w:rsidRPr="006021DA">
        <w:rPr>
          <w:rFonts w:eastAsiaTheme="minorHAnsi"/>
          <w:kern w:val="1"/>
          <w:sz w:val="24"/>
          <w:szCs w:val="24"/>
        </w:rPr>
        <w:t>the</w:t>
      </w:r>
      <w:r w:rsidRPr="006021DA">
        <w:rPr>
          <w:rFonts w:eastAsiaTheme="minorHAnsi"/>
          <w:spacing w:val="-1"/>
          <w:kern w:val="1"/>
          <w:sz w:val="24"/>
          <w:szCs w:val="24"/>
        </w:rPr>
        <w:t xml:space="preserve"> </w:t>
      </w:r>
      <w:r w:rsidRPr="006021DA">
        <w:rPr>
          <w:rFonts w:eastAsiaTheme="minorHAnsi"/>
          <w:kern w:val="1"/>
          <w:sz w:val="24"/>
          <w:szCs w:val="24"/>
        </w:rPr>
        <w:t>purpose</w:t>
      </w:r>
      <w:r w:rsidRPr="006021DA">
        <w:rPr>
          <w:rFonts w:eastAsiaTheme="minorHAnsi"/>
          <w:spacing w:val="-2"/>
          <w:kern w:val="1"/>
          <w:sz w:val="24"/>
          <w:szCs w:val="24"/>
        </w:rPr>
        <w:t xml:space="preserve"> </w:t>
      </w:r>
      <w:r w:rsidRPr="006021DA">
        <w:rPr>
          <w:rFonts w:eastAsiaTheme="minorHAnsi"/>
          <w:kern w:val="1"/>
          <w:sz w:val="24"/>
          <w:szCs w:val="24"/>
        </w:rPr>
        <w:t>of and</w:t>
      </w:r>
      <w:r w:rsidRPr="006021DA">
        <w:rPr>
          <w:rFonts w:eastAsiaTheme="minorHAnsi"/>
          <w:spacing w:val="-1"/>
          <w:kern w:val="1"/>
          <w:sz w:val="24"/>
          <w:szCs w:val="24"/>
        </w:rPr>
        <w:t xml:space="preserve"> </w:t>
      </w:r>
      <w:r w:rsidRPr="006021DA">
        <w:rPr>
          <w:rFonts w:eastAsiaTheme="minorHAnsi"/>
          <w:kern w:val="1"/>
          <w:sz w:val="24"/>
          <w:szCs w:val="24"/>
        </w:rPr>
        <w:t>roles within</w:t>
      </w:r>
      <w:r w:rsidRPr="006021DA">
        <w:rPr>
          <w:rFonts w:eastAsiaTheme="minorHAnsi"/>
          <w:spacing w:val="-1"/>
          <w:kern w:val="1"/>
          <w:sz w:val="24"/>
          <w:szCs w:val="24"/>
        </w:rPr>
        <w:t xml:space="preserve"> </w:t>
      </w:r>
      <w:r w:rsidRPr="006021DA">
        <w:rPr>
          <w:rFonts w:eastAsiaTheme="minorHAnsi"/>
          <w:kern w:val="1"/>
          <w:sz w:val="24"/>
          <w:szCs w:val="24"/>
        </w:rPr>
        <w:t>counseling</w:t>
      </w:r>
      <w:r w:rsidRPr="006021DA">
        <w:rPr>
          <w:rFonts w:eastAsiaTheme="minorHAnsi"/>
          <w:spacing w:val="-1"/>
          <w:kern w:val="1"/>
          <w:sz w:val="24"/>
          <w:szCs w:val="24"/>
        </w:rPr>
        <w:t xml:space="preserve"> </w:t>
      </w:r>
      <w:r w:rsidRPr="006021DA">
        <w:rPr>
          <w:rFonts w:eastAsiaTheme="minorHAnsi"/>
          <w:kern w:val="1"/>
          <w:sz w:val="24"/>
          <w:szCs w:val="24"/>
        </w:rPr>
        <w:t>supervision</w:t>
      </w:r>
      <w:r w:rsidRPr="006021DA">
        <w:rPr>
          <w:rFonts w:eastAsiaTheme="minorHAnsi"/>
          <w:spacing w:val="-1"/>
          <w:kern w:val="1"/>
          <w:sz w:val="24"/>
          <w:szCs w:val="24"/>
        </w:rPr>
        <w:t xml:space="preserve"> </w:t>
      </w:r>
      <w:r w:rsidRPr="006021DA">
        <w:rPr>
          <w:rFonts w:eastAsiaTheme="minorHAnsi"/>
          <w:kern w:val="1"/>
          <w:sz w:val="24"/>
          <w:szCs w:val="24"/>
        </w:rPr>
        <w:t>in</w:t>
      </w:r>
      <w:r w:rsidRPr="006021DA">
        <w:rPr>
          <w:rFonts w:eastAsiaTheme="minorHAnsi"/>
          <w:spacing w:val="-1"/>
          <w:kern w:val="1"/>
          <w:sz w:val="24"/>
          <w:szCs w:val="24"/>
        </w:rPr>
        <w:t xml:space="preserve"> </w:t>
      </w:r>
      <w:r w:rsidRPr="006021DA">
        <w:rPr>
          <w:rFonts w:eastAsiaTheme="minorHAnsi"/>
          <w:kern w:val="1"/>
          <w:sz w:val="24"/>
          <w:szCs w:val="24"/>
        </w:rPr>
        <w:t>the</w:t>
      </w:r>
      <w:r w:rsidRPr="006021DA">
        <w:rPr>
          <w:rFonts w:eastAsiaTheme="minorHAnsi"/>
          <w:spacing w:val="-1"/>
          <w:kern w:val="1"/>
          <w:sz w:val="24"/>
          <w:szCs w:val="24"/>
        </w:rPr>
        <w:t xml:space="preserve"> </w:t>
      </w:r>
      <w:r w:rsidRPr="006021DA">
        <w:rPr>
          <w:rFonts w:eastAsiaTheme="minorHAnsi"/>
          <w:spacing w:val="-2"/>
          <w:kern w:val="1"/>
          <w:sz w:val="24"/>
          <w:szCs w:val="24"/>
        </w:rPr>
        <w:t xml:space="preserve">profession </w:t>
      </w:r>
      <w:r w:rsidRPr="006021DA">
        <w:rPr>
          <w:rFonts w:eastAsiaTheme="minorHAnsi"/>
          <w:kern w:val="1"/>
          <w:sz w:val="24"/>
          <w:szCs w:val="24"/>
        </w:rPr>
        <w:t>(CACREP III.1.l)</w:t>
      </w:r>
    </w:p>
    <w:p w14:paraId="2A73B755" w14:textId="77777777" w:rsidR="006021DA" w:rsidRPr="006021DA" w:rsidRDefault="006021DA" w:rsidP="006021DA">
      <w:pPr>
        <w:pStyle w:val="ListParagraph"/>
        <w:rPr>
          <w:rFonts w:eastAsiaTheme="minorHAnsi"/>
          <w:sz w:val="10"/>
          <w:szCs w:val="10"/>
        </w:rPr>
      </w:pPr>
    </w:p>
    <w:p w14:paraId="60F40179" w14:textId="6FFB7957" w:rsidR="004B6B0E" w:rsidRPr="006021DA" w:rsidRDefault="004B6B0E" w:rsidP="006021DA">
      <w:pPr>
        <w:pStyle w:val="ListParagraph"/>
        <w:widowControl/>
        <w:numPr>
          <w:ilvl w:val="1"/>
          <w:numId w:val="1"/>
        </w:numPr>
        <w:tabs>
          <w:tab w:val="left" w:pos="821"/>
        </w:tabs>
        <w:adjustRightInd w:val="0"/>
        <w:spacing w:before="1"/>
        <w:ind w:right="-920"/>
        <w:rPr>
          <w:rFonts w:eastAsiaTheme="minorHAnsi"/>
          <w:spacing w:val="-2"/>
          <w:kern w:val="1"/>
          <w:sz w:val="24"/>
          <w:szCs w:val="24"/>
        </w:rPr>
      </w:pPr>
      <w:r w:rsidRPr="006021DA">
        <w:rPr>
          <w:rFonts w:eastAsiaTheme="minorHAnsi"/>
          <w:sz w:val="24"/>
          <w:szCs w:val="24"/>
        </w:rPr>
        <w:t>evidence-based</w:t>
      </w:r>
      <w:r w:rsidRPr="006021DA">
        <w:rPr>
          <w:rFonts w:eastAsiaTheme="minorHAnsi"/>
          <w:spacing w:val="-1"/>
          <w:kern w:val="1"/>
          <w:sz w:val="24"/>
          <w:szCs w:val="24"/>
        </w:rPr>
        <w:t xml:space="preserve"> </w:t>
      </w:r>
      <w:r w:rsidRPr="006021DA">
        <w:rPr>
          <w:rFonts w:eastAsiaTheme="minorHAnsi"/>
          <w:kern w:val="1"/>
          <w:sz w:val="24"/>
          <w:szCs w:val="24"/>
        </w:rPr>
        <w:t>counseling</w:t>
      </w:r>
      <w:r w:rsidRPr="006021DA">
        <w:rPr>
          <w:rFonts w:eastAsiaTheme="minorHAnsi"/>
          <w:spacing w:val="-1"/>
          <w:kern w:val="1"/>
          <w:sz w:val="24"/>
          <w:szCs w:val="24"/>
        </w:rPr>
        <w:t xml:space="preserve"> </w:t>
      </w:r>
      <w:r w:rsidRPr="006021DA">
        <w:rPr>
          <w:rFonts w:eastAsiaTheme="minorHAnsi"/>
          <w:kern w:val="1"/>
          <w:sz w:val="24"/>
          <w:szCs w:val="24"/>
        </w:rPr>
        <w:t>strategies</w:t>
      </w:r>
      <w:r w:rsidRPr="006021DA">
        <w:rPr>
          <w:rFonts w:eastAsiaTheme="minorHAnsi"/>
          <w:spacing w:val="-2"/>
          <w:kern w:val="1"/>
          <w:sz w:val="24"/>
          <w:szCs w:val="24"/>
        </w:rPr>
        <w:t xml:space="preserve"> </w:t>
      </w:r>
      <w:r w:rsidRPr="006021DA">
        <w:rPr>
          <w:rFonts w:eastAsiaTheme="minorHAnsi"/>
          <w:kern w:val="1"/>
          <w:sz w:val="24"/>
          <w:szCs w:val="24"/>
        </w:rPr>
        <w:t>and</w:t>
      </w:r>
      <w:r w:rsidRPr="006021DA">
        <w:rPr>
          <w:rFonts w:eastAsiaTheme="minorHAnsi"/>
          <w:spacing w:val="-2"/>
          <w:kern w:val="1"/>
          <w:sz w:val="24"/>
          <w:szCs w:val="24"/>
        </w:rPr>
        <w:t xml:space="preserve"> </w:t>
      </w:r>
      <w:r w:rsidRPr="006021DA">
        <w:rPr>
          <w:rFonts w:eastAsiaTheme="minorHAnsi"/>
          <w:kern w:val="1"/>
          <w:sz w:val="24"/>
          <w:szCs w:val="24"/>
        </w:rPr>
        <w:t>techniques</w:t>
      </w:r>
      <w:r w:rsidRPr="006021DA">
        <w:rPr>
          <w:rFonts w:eastAsiaTheme="minorHAnsi"/>
          <w:spacing w:val="-2"/>
          <w:kern w:val="1"/>
          <w:sz w:val="24"/>
          <w:szCs w:val="24"/>
        </w:rPr>
        <w:t xml:space="preserve"> </w:t>
      </w:r>
      <w:r w:rsidRPr="006021DA">
        <w:rPr>
          <w:rFonts w:eastAsiaTheme="minorHAnsi"/>
          <w:kern w:val="1"/>
          <w:sz w:val="24"/>
          <w:szCs w:val="24"/>
        </w:rPr>
        <w:t>for</w:t>
      </w:r>
      <w:r w:rsidRPr="006021DA">
        <w:rPr>
          <w:rFonts w:eastAsiaTheme="minorHAnsi"/>
          <w:spacing w:val="-3"/>
          <w:kern w:val="1"/>
          <w:sz w:val="24"/>
          <w:szCs w:val="24"/>
        </w:rPr>
        <w:t xml:space="preserve"> </w:t>
      </w:r>
      <w:r w:rsidRPr="006021DA">
        <w:rPr>
          <w:rFonts w:eastAsiaTheme="minorHAnsi"/>
          <w:kern w:val="1"/>
          <w:sz w:val="24"/>
          <w:szCs w:val="24"/>
        </w:rPr>
        <w:t>prevention</w:t>
      </w:r>
      <w:r w:rsidRPr="006021DA">
        <w:rPr>
          <w:rFonts w:eastAsiaTheme="minorHAnsi"/>
          <w:spacing w:val="-2"/>
          <w:kern w:val="1"/>
          <w:sz w:val="24"/>
          <w:szCs w:val="24"/>
        </w:rPr>
        <w:t xml:space="preserve"> </w:t>
      </w:r>
      <w:r w:rsidRPr="006021DA">
        <w:rPr>
          <w:rFonts w:eastAsiaTheme="minorHAnsi"/>
          <w:kern w:val="1"/>
          <w:sz w:val="24"/>
          <w:szCs w:val="24"/>
        </w:rPr>
        <w:t>and</w:t>
      </w:r>
      <w:r w:rsidRPr="006021DA">
        <w:rPr>
          <w:rFonts w:eastAsiaTheme="minorHAnsi"/>
          <w:spacing w:val="-2"/>
          <w:kern w:val="1"/>
          <w:sz w:val="24"/>
          <w:szCs w:val="24"/>
        </w:rPr>
        <w:t xml:space="preserve"> intervention </w:t>
      </w:r>
    </w:p>
    <w:p w14:paraId="59C81D39" w14:textId="6E74402B" w:rsidR="009B38BC" w:rsidRPr="006021DA" w:rsidRDefault="004B6B0E" w:rsidP="006021DA">
      <w:pPr>
        <w:widowControl/>
        <w:tabs>
          <w:tab w:val="left" w:pos="821"/>
        </w:tabs>
        <w:adjustRightInd w:val="0"/>
        <w:spacing w:before="1"/>
        <w:ind w:right="-920"/>
        <w:rPr>
          <w:rFonts w:eastAsiaTheme="minorHAnsi"/>
          <w:spacing w:val="-2"/>
          <w:kern w:val="1"/>
          <w:sz w:val="24"/>
          <w:szCs w:val="24"/>
        </w:rPr>
      </w:pPr>
      <w:r>
        <w:rPr>
          <w:rFonts w:eastAsiaTheme="minorHAnsi"/>
          <w:spacing w:val="-2"/>
          <w:kern w:val="1"/>
          <w:sz w:val="24"/>
          <w:szCs w:val="24"/>
        </w:rPr>
        <w:tab/>
      </w:r>
      <w:r>
        <w:rPr>
          <w:rFonts w:eastAsiaTheme="minorHAnsi"/>
          <w:spacing w:val="-2"/>
          <w:kern w:val="1"/>
          <w:sz w:val="24"/>
          <w:szCs w:val="24"/>
        </w:rPr>
        <w:tab/>
        <w:t xml:space="preserve">(CACREP </w:t>
      </w:r>
      <w:proofErr w:type="spellStart"/>
      <w:r>
        <w:rPr>
          <w:rFonts w:eastAsiaTheme="minorHAnsi"/>
          <w:spacing w:val="-2"/>
          <w:kern w:val="1"/>
          <w:sz w:val="24"/>
          <w:szCs w:val="24"/>
        </w:rPr>
        <w:t>III.V.o</w:t>
      </w:r>
      <w:proofErr w:type="spellEnd"/>
    </w:p>
    <w:p w14:paraId="243B8825" w14:textId="77777777" w:rsidR="008202B7" w:rsidRPr="008202B7" w:rsidRDefault="008202B7" w:rsidP="008202B7">
      <w:pPr>
        <w:widowControl/>
        <w:tabs>
          <w:tab w:val="left" w:pos="821"/>
        </w:tabs>
        <w:adjustRightInd w:val="0"/>
        <w:spacing w:before="1"/>
        <w:ind w:left="1189" w:right="-920"/>
        <w:rPr>
          <w:rFonts w:eastAsiaTheme="minorHAnsi"/>
          <w:spacing w:val="-2"/>
          <w:kern w:val="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A11653" w:rsidRPr="00785696" w14:paraId="572C04B6" w14:textId="77777777" w:rsidTr="00597452">
        <w:trPr>
          <w:trHeight w:val="508"/>
        </w:trPr>
        <w:tc>
          <w:tcPr>
            <w:tcW w:w="2880" w:type="dxa"/>
          </w:tcPr>
          <w:p w14:paraId="555B3D18" w14:textId="758BBA7C" w:rsidR="00A11653" w:rsidRPr="00785696" w:rsidRDefault="00A11653" w:rsidP="00597452">
            <w:pPr>
              <w:pStyle w:val="TableParagraph"/>
              <w:spacing w:before="10"/>
              <w:ind w:left="226" w:right="214"/>
              <w:rPr>
                <w:color w:val="000000" w:themeColor="text1"/>
                <w:w w:val="105"/>
                <w:sz w:val="24"/>
                <w:szCs w:val="24"/>
              </w:rPr>
            </w:pPr>
            <w:r w:rsidRPr="00785696">
              <w:rPr>
                <w:color w:val="000000" w:themeColor="text1"/>
                <w:w w:val="105"/>
                <w:sz w:val="24"/>
                <w:szCs w:val="24"/>
              </w:rPr>
              <w:t>Class Participation</w:t>
            </w:r>
          </w:p>
        </w:tc>
        <w:tc>
          <w:tcPr>
            <w:tcW w:w="1171" w:type="dxa"/>
          </w:tcPr>
          <w:p w14:paraId="2843A42D" w14:textId="5C16D234" w:rsidR="00A11653" w:rsidRPr="00785696" w:rsidRDefault="00A11653" w:rsidP="00597452">
            <w:pPr>
              <w:pStyle w:val="TableParagraph"/>
              <w:spacing w:before="10"/>
              <w:ind w:left="128" w:right="117"/>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45FE1FC0" w14:textId="5925D463" w:rsidR="00A11653" w:rsidRPr="00785696" w:rsidRDefault="00A11653" w:rsidP="00597452">
            <w:pPr>
              <w:pStyle w:val="TableParagraph"/>
              <w:spacing w:before="10"/>
              <w:ind w:left="107" w:right="102"/>
              <w:rPr>
                <w:color w:val="000000" w:themeColor="text1"/>
                <w:w w:val="105"/>
                <w:sz w:val="24"/>
                <w:szCs w:val="24"/>
              </w:rPr>
            </w:pPr>
            <w:r w:rsidRPr="00785696">
              <w:rPr>
                <w:color w:val="000000" w:themeColor="text1"/>
                <w:w w:val="105"/>
                <w:sz w:val="24"/>
                <w:szCs w:val="24"/>
              </w:rPr>
              <w:t>30</w:t>
            </w:r>
          </w:p>
        </w:tc>
        <w:tc>
          <w:tcPr>
            <w:tcW w:w="3240" w:type="dxa"/>
          </w:tcPr>
          <w:p w14:paraId="4114D494" w14:textId="77777777" w:rsidR="00A11653" w:rsidRPr="00785696" w:rsidRDefault="00A11653" w:rsidP="00597452">
            <w:pPr>
              <w:pStyle w:val="TableParagraph"/>
              <w:spacing w:before="1" w:line="250" w:lineRule="atLeast"/>
              <w:ind w:left="1244" w:hanging="850"/>
              <w:jc w:val="left"/>
              <w:rPr>
                <w:color w:val="000000" w:themeColor="text1"/>
                <w:w w:val="105"/>
                <w:sz w:val="24"/>
                <w:szCs w:val="24"/>
              </w:rPr>
            </w:pP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r w:rsidRPr="00785696">
              <w:rPr>
                <w:color w:val="000000" w:themeColor="text1"/>
                <w:w w:val="105"/>
                <w:sz w:val="24"/>
                <w:szCs w:val="24"/>
              </w:rPr>
              <w:t>Intervention Activity</w:t>
            </w:r>
          </w:p>
        </w:tc>
        <w:tc>
          <w:tcPr>
            <w:tcW w:w="1171" w:type="dxa"/>
          </w:tcPr>
          <w:p w14:paraId="749819AE" w14:textId="5C846155" w:rsidR="00E31547" w:rsidRPr="00785696" w:rsidRDefault="009B38BC" w:rsidP="00597452">
            <w:pPr>
              <w:pStyle w:val="TableParagraph"/>
              <w:spacing w:before="10"/>
              <w:ind w:left="128" w:right="117"/>
              <w:rPr>
                <w:color w:val="000000" w:themeColor="text1"/>
                <w:sz w:val="24"/>
                <w:szCs w:val="24"/>
              </w:rPr>
            </w:pPr>
            <w:r>
              <w:rPr>
                <w:color w:val="000000" w:themeColor="text1"/>
                <w:w w:val="105"/>
                <w:sz w:val="24"/>
                <w:szCs w:val="24"/>
              </w:rPr>
              <w:t>11/15</w:t>
            </w:r>
          </w:p>
        </w:tc>
        <w:tc>
          <w:tcPr>
            <w:tcW w:w="1800" w:type="dxa"/>
            <w:shd w:val="clear" w:color="auto" w:fill="auto"/>
          </w:tcPr>
          <w:p w14:paraId="0A1E19CE" w14:textId="77777777" w:rsidR="00E31547" w:rsidRPr="00785696" w:rsidRDefault="00E31547" w:rsidP="00597452">
            <w:pPr>
              <w:pStyle w:val="TableParagraph"/>
              <w:spacing w:before="10"/>
              <w:ind w:left="107" w:right="102"/>
              <w:rPr>
                <w:color w:val="000000" w:themeColor="text1"/>
                <w:sz w:val="24"/>
                <w:szCs w:val="24"/>
              </w:rPr>
            </w:pPr>
            <w:r w:rsidRPr="00785696">
              <w:rPr>
                <w:color w:val="000000" w:themeColor="text1"/>
                <w:w w:val="105"/>
                <w:sz w:val="24"/>
                <w:szCs w:val="24"/>
              </w:rPr>
              <w:t>25</w:t>
            </w:r>
          </w:p>
        </w:tc>
        <w:tc>
          <w:tcPr>
            <w:tcW w:w="3240" w:type="dxa"/>
          </w:tcPr>
          <w:p w14:paraId="3FD0B566" w14:textId="3E901526" w:rsidR="00E31547" w:rsidRPr="00785696" w:rsidRDefault="004B6B0E" w:rsidP="00597452">
            <w:pPr>
              <w:pStyle w:val="TableParagraph"/>
              <w:spacing w:before="1" w:line="250" w:lineRule="atLeast"/>
              <w:ind w:left="1244" w:hanging="850"/>
              <w:jc w:val="left"/>
              <w:rPr>
                <w:color w:val="000000" w:themeColor="text1"/>
                <w:sz w:val="24"/>
                <w:szCs w:val="24"/>
              </w:rPr>
            </w:pPr>
            <w:r>
              <w:rPr>
                <w:color w:val="000000" w:themeColor="text1"/>
                <w:sz w:val="24"/>
                <w:szCs w:val="24"/>
              </w:rPr>
              <w:t xml:space="preserve">CACREP </w:t>
            </w:r>
            <w:proofErr w:type="spellStart"/>
            <w:r>
              <w:rPr>
                <w:color w:val="000000" w:themeColor="text1"/>
                <w:sz w:val="24"/>
                <w:szCs w:val="24"/>
              </w:rPr>
              <w:t>II.V.o</w:t>
            </w:r>
            <w:proofErr w:type="spellEnd"/>
            <w:r>
              <w:rPr>
                <w:color w:val="000000" w:themeColor="text1"/>
                <w:sz w:val="24"/>
                <w:szCs w:val="24"/>
              </w:rPr>
              <w:t xml:space="preserve">, </w:t>
            </w:r>
            <w:proofErr w:type="spellStart"/>
            <w:proofErr w:type="gramStart"/>
            <w:r>
              <w:rPr>
                <w:color w:val="000000" w:themeColor="text1"/>
                <w:sz w:val="24"/>
                <w:szCs w:val="24"/>
              </w:rPr>
              <w:t>III.I.k</w:t>
            </w:r>
            <w:proofErr w:type="spellEnd"/>
            <w:proofErr w:type="gramEnd"/>
          </w:p>
        </w:tc>
      </w:tr>
      <w:tr w:rsidR="00D84853" w:rsidRPr="00785696" w14:paraId="7509A7BE" w14:textId="77777777" w:rsidTr="00597452">
        <w:trPr>
          <w:trHeight w:val="508"/>
        </w:trPr>
        <w:tc>
          <w:tcPr>
            <w:tcW w:w="2880" w:type="dxa"/>
          </w:tcPr>
          <w:p w14:paraId="20C809A2" w14:textId="149287F6" w:rsidR="00D84853" w:rsidRPr="00785696" w:rsidRDefault="00D84853" w:rsidP="00597452">
            <w:pPr>
              <w:pStyle w:val="TableParagraph"/>
              <w:spacing w:before="10"/>
              <w:ind w:left="226" w:right="214"/>
              <w:rPr>
                <w:color w:val="000000" w:themeColor="text1"/>
                <w:w w:val="105"/>
                <w:sz w:val="24"/>
                <w:szCs w:val="24"/>
              </w:rPr>
            </w:pPr>
            <w:r>
              <w:rPr>
                <w:color w:val="000000" w:themeColor="text1"/>
                <w:w w:val="105"/>
                <w:sz w:val="24"/>
                <w:szCs w:val="24"/>
              </w:rPr>
              <w:t>Article Presentation and Review</w:t>
            </w:r>
          </w:p>
        </w:tc>
        <w:tc>
          <w:tcPr>
            <w:tcW w:w="1171" w:type="dxa"/>
          </w:tcPr>
          <w:p w14:paraId="3526629F" w14:textId="20732703" w:rsidR="00D84853" w:rsidRDefault="009B38BC" w:rsidP="00597452">
            <w:pPr>
              <w:pStyle w:val="TableParagraph"/>
              <w:spacing w:before="10"/>
              <w:ind w:left="128" w:right="117"/>
              <w:rPr>
                <w:color w:val="000000" w:themeColor="text1"/>
                <w:w w:val="105"/>
                <w:sz w:val="24"/>
                <w:szCs w:val="24"/>
              </w:rPr>
            </w:pPr>
            <w:r>
              <w:rPr>
                <w:color w:val="000000" w:themeColor="text1"/>
                <w:w w:val="105"/>
                <w:sz w:val="24"/>
                <w:szCs w:val="24"/>
              </w:rPr>
              <w:t xml:space="preserve">On-going </w:t>
            </w:r>
          </w:p>
        </w:tc>
        <w:tc>
          <w:tcPr>
            <w:tcW w:w="1800" w:type="dxa"/>
            <w:shd w:val="clear" w:color="auto" w:fill="auto"/>
          </w:tcPr>
          <w:p w14:paraId="1CA22E47" w14:textId="58CEF4DB" w:rsidR="00D84853" w:rsidRPr="00785696" w:rsidRDefault="00D84853" w:rsidP="00597452">
            <w:pPr>
              <w:pStyle w:val="TableParagraph"/>
              <w:spacing w:before="10"/>
              <w:ind w:left="107" w:right="102"/>
              <w:rPr>
                <w:color w:val="000000" w:themeColor="text1"/>
                <w:w w:val="105"/>
                <w:sz w:val="24"/>
                <w:szCs w:val="24"/>
              </w:rPr>
            </w:pPr>
            <w:r>
              <w:rPr>
                <w:color w:val="000000" w:themeColor="text1"/>
                <w:w w:val="105"/>
                <w:sz w:val="24"/>
                <w:szCs w:val="24"/>
              </w:rPr>
              <w:t>25</w:t>
            </w:r>
          </w:p>
        </w:tc>
        <w:tc>
          <w:tcPr>
            <w:tcW w:w="3240" w:type="dxa"/>
          </w:tcPr>
          <w:p w14:paraId="14D61C55" w14:textId="2C743C4E" w:rsidR="00D84853" w:rsidRPr="00785696" w:rsidRDefault="004B6B0E" w:rsidP="00597452">
            <w:pPr>
              <w:pStyle w:val="TableParagraph"/>
              <w:spacing w:before="1" w:line="250" w:lineRule="atLeast"/>
              <w:ind w:left="1244" w:hanging="850"/>
              <w:jc w:val="left"/>
              <w:rPr>
                <w:color w:val="000000" w:themeColor="text1"/>
                <w:w w:val="105"/>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 xml:space="preserve">, c, d, e, h, j, k. l </w:t>
            </w:r>
          </w:p>
        </w:tc>
      </w:tr>
      <w:tr w:rsidR="004C2848" w:rsidRPr="00785696" w14:paraId="12EFA990" w14:textId="77777777" w:rsidTr="006021DA">
        <w:trPr>
          <w:trHeight w:val="701"/>
        </w:trPr>
        <w:tc>
          <w:tcPr>
            <w:tcW w:w="2880" w:type="dxa"/>
          </w:tcPr>
          <w:p w14:paraId="5C93BE21" w14:textId="5C7E8A50" w:rsidR="00E31547" w:rsidRPr="00785696" w:rsidRDefault="009B38BC" w:rsidP="00597452">
            <w:pPr>
              <w:pStyle w:val="TableParagraph"/>
              <w:ind w:left="226" w:right="214"/>
              <w:rPr>
                <w:color w:val="000000" w:themeColor="text1"/>
                <w:sz w:val="24"/>
                <w:szCs w:val="24"/>
              </w:rPr>
            </w:pPr>
            <w:r w:rsidRPr="009B38BC">
              <w:rPr>
                <w:color w:val="000000" w:themeColor="text1"/>
                <w:w w:val="105"/>
                <w:sz w:val="24"/>
                <w:szCs w:val="24"/>
              </w:rPr>
              <w:t>Clinical Settings Presentation</w:t>
            </w:r>
          </w:p>
        </w:tc>
        <w:tc>
          <w:tcPr>
            <w:tcW w:w="1171" w:type="dxa"/>
          </w:tcPr>
          <w:p w14:paraId="4F80800C" w14:textId="77777777" w:rsidR="00E31547" w:rsidRDefault="009B38BC" w:rsidP="00597452">
            <w:pPr>
              <w:pStyle w:val="TableParagraph"/>
              <w:ind w:left="128" w:right="115"/>
              <w:rPr>
                <w:color w:val="000000" w:themeColor="text1"/>
                <w:sz w:val="24"/>
                <w:szCs w:val="24"/>
              </w:rPr>
            </w:pPr>
            <w:r>
              <w:rPr>
                <w:color w:val="000000" w:themeColor="text1"/>
                <w:sz w:val="24"/>
                <w:szCs w:val="24"/>
              </w:rPr>
              <w:t xml:space="preserve">10/11 </w:t>
            </w:r>
          </w:p>
          <w:p w14:paraId="2AF1E649" w14:textId="5AAD798F" w:rsidR="006021DA" w:rsidRPr="006021DA" w:rsidRDefault="006021DA" w:rsidP="006021DA"/>
        </w:tc>
        <w:tc>
          <w:tcPr>
            <w:tcW w:w="1800" w:type="dxa"/>
            <w:shd w:val="clear" w:color="auto" w:fill="auto"/>
          </w:tcPr>
          <w:p w14:paraId="1D1C4062" w14:textId="61222848" w:rsidR="006021DA" w:rsidRPr="006021DA" w:rsidRDefault="00E31547" w:rsidP="006021DA">
            <w:pPr>
              <w:pStyle w:val="TableParagraph"/>
              <w:ind w:left="107" w:right="102"/>
              <w:rPr>
                <w:color w:val="000000" w:themeColor="text1"/>
                <w:w w:val="105"/>
                <w:sz w:val="24"/>
                <w:szCs w:val="24"/>
              </w:rPr>
            </w:pPr>
            <w:r w:rsidRPr="00785696">
              <w:rPr>
                <w:color w:val="000000" w:themeColor="text1"/>
                <w:w w:val="105"/>
                <w:sz w:val="24"/>
                <w:szCs w:val="24"/>
              </w:rPr>
              <w:t>1</w:t>
            </w:r>
            <w:r w:rsidR="00785696" w:rsidRPr="00785696">
              <w:rPr>
                <w:color w:val="000000" w:themeColor="text1"/>
                <w:w w:val="105"/>
                <w:sz w:val="24"/>
                <w:szCs w:val="24"/>
              </w:rPr>
              <w:t>5</w:t>
            </w:r>
            <w:r w:rsidRPr="00785696">
              <w:rPr>
                <w:color w:val="000000" w:themeColor="text1"/>
                <w:w w:val="105"/>
                <w:sz w:val="24"/>
                <w:szCs w:val="24"/>
              </w:rPr>
              <w:t>0</w:t>
            </w:r>
          </w:p>
        </w:tc>
        <w:tc>
          <w:tcPr>
            <w:tcW w:w="3240" w:type="dxa"/>
          </w:tcPr>
          <w:p w14:paraId="693E37CD" w14:textId="5A1EC3ED" w:rsidR="00E31547" w:rsidRPr="00785696" w:rsidRDefault="004B6B0E" w:rsidP="00597452">
            <w:pPr>
              <w:pStyle w:val="TableParagraph"/>
              <w:spacing w:before="17" w:line="234" w:lineRule="exact"/>
              <w:ind w:left="116" w:right="113"/>
              <w:rPr>
                <w:color w:val="000000" w:themeColor="text1"/>
                <w:sz w:val="24"/>
                <w:szCs w:val="24"/>
              </w:rPr>
            </w:pPr>
            <w:r>
              <w:rPr>
                <w:color w:val="000000" w:themeColor="text1"/>
                <w:w w:val="105"/>
                <w:sz w:val="24"/>
                <w:szCs w:val="24"/>
              </w:rPr>
              <w:t xml:space="preserve">CACREP II.I. </w:t>
            </w:r>
            <w:proofErr w:type="spellStart"/>
            <w:proofErr w:type="gramStart"/>
            <w:r>
              <w:rPr>
                <w:color w:val="000000" w:themeColor="text1"/>
                <w:w w:val="105"/>
                <w:sz w:val="24"/>
                <w:szCs w:val="24"/>
              </w:rPr>
              <w:t>c,d</w:t>
            </w:r>
            <w:proofErr w:type="gramEnd"/>
            <w:r>
              <w:rPr>
                <w:color w:val="000000" w:themeColor="text1"/>
                <w:w w:val="105"/>
                <w:sz w:val="24"/>
                <w:szCs w:val="24"/>
              </w:rPr>
              <w:t>,e,</w:t>
            </w:r>
            <w:r w:rsidR="00A563DB">
              <w:rPr>
                <w:color w:val="000000" w:themeColor="text1"/>
                <w:w w:val="105"/>
                <w:sz w:val="24"/>
                <w:szCs w:val="24"/>
              </w:rPr>
              <w:t>h,j</w:t>
            </w:r>
            <w:proofErr w:type="spellEnd"/>
          </w:p>
        </w:tc>
      </w:tr>
      <w:tr w:rsidR="00785696" w:rsidRPr="00785696" w14:paraId="4DC47F85" w14:textId="77777777" w:rsidTr="006021DA">
        <w:trPr>
          <w:trHeight w:val="791"/>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Human Services Organization Review</w:t>
            </w:r>
          </w:p>
        </w:tc>
        <w:tc>
          <w:tcPr>
            <w:tcW w:w="1171" w:type="dxa"/>
          </w:tcPr>
          <w:p w14:paraId="26ADD54A" w14:textId="27ECC6B3" w:rsidR="00785696" w:rsidRPr="00785696" w:rsidRDefault="009B38BC" w:rsidP="00597452">
            <w:pPr>
              <w:pStyle w:val="TableParagraph"/>
              <w:ind w:left="128" w:right="115"/>
              <w:rPr>
                <w:color w:val="000000" w:themeColor="text1"/>
                <w:w w:val="105"/>
                <w:sz w:val="24"/>
                <w:szCs w:val="24"/>
              </w:rPr>
            </w:pPr>
            <w:r>
              <w:rPr>
                <w:color w:val="000000" w:themeColor="text1"/>
                <w:w w:val="105"/>
                <w:sz w:val="24"/>
                <w:szCs w:val="24"/>
              </w:rPr>
              <w:t>1</w:t>
            </w:r>
            <w:r w:rsidR="004B649A">
              <w:rPr>
                <w:color w:val="000000" w:themeColor="text1"/>
                <w:w w:val="105"/>
                <w:sz w:val="24"/>
                <w:szCs w:val="24"/>
              </w:rPr>
              <w:t>1/15</w:t>
            </w:r>
          </w:p>
        </w:tc>
        <w:tc>
          <w:tcPr>
            <w:tcW w:w="1800" w:type="dxa"/>
            <w:shd w:val="clear" w:color="auto" w:fill="auto"/>
          </w:tcPr>
          <w:p w14:paraId="75DC4488" w14:textId="6058AC6C"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50</w:t>
            </w:r>
          </w:p>
        </w:tc>
        <w:tc>
          <w:tcPr>
            <w:tcW w:w="3240" w:type="dxa"/>
          </w:tcPr>
          <w:p w14:paraId="1E3E0EA5" w14:textId="393D11B6" w:rsidR="00785696" w:rsidRPr="00785696" w:rsidRDefault="00A563DB" w:rsidP="00785696">
            <w:pPr>
              <w:pStyle w:val="TableParagraph"/>
              <w:ind w:left="115" w:right="113"/>
              <w:rPr>
                <w:color w:val="000000" w:themeColor="text1"/>
                <w:w w:val="105"/>
                <w:sz w:val="24"/>
                <w:szCs w:val="24"/>
              </w:rPr>
            </w:pPr>
            <w:r>
              <w:rPr>
                <w:color w:val="000000" w:themeColor="text1"/>
                <w:w w:val="105"/>
                <w:sz w:val="24"/>
                <w:szCs w:val="24"/>
              </w:rPr>
              <w:t xml:space="preserve">CACREP </w:t>
            </w:r>
            <w:proofErr w:type="spellStart"/>
            <w:proofErr w:type="gramStart"/>
            <w:r>
              <w:rPr>
                <w:color w:val="000000" w:themeColor="text1"/>
                <w:w w:val="105"/>
                <w:sz w:val="24"/>
                <w:szCs w:val="24"/>
              </w:rPr>
              <w:t>II.I.b,c</w:t>
            </w:r>
            <w:proofErr w:type="gramEnd"/>
            <w:r>
              <w:rPr>
                <w:color w:val="000000" w:themeColor="text1"/>
                <w:w w:val="105"/>
                <w:sz w:val="24"/>
                <w:szCs w:val="24"/>
              </w:rPr>
              <w:t>,d,e,f,g,h,I,k,l</w:t>
            </w:r>
            <w:proofErr w:type="spellEnd"/>
          </w:p>
        </w:tc>
      </w:tr>
      <w:tr w:rsidR="00785696" w:rsidRPr="00785696" w14:paraId="4164791B" w14:textId="77777777" w:rsidTr="006021DA">
        <w:trPr>
          <w:trHeight w:val="800"/>
        </w:trPr>
        <w:tc>
          <w:tcPr>
            <w:tcW w:w="2880" w:type="dxa"/>
          </w:tcPr>
          <w:p w14:paraId="27ABCF51" w14:textId="7777777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 xml:space="preserve">Responses to Weekly Readings </w:t>
            </w:r>
          </w:p>
          <w:p w14:paraId="30D35585" w14:textId="58CDE3FE" w:rsidR="00785696" w:rsidRPr="00785696" w:rsidRDefault="00785696" w:rsidP="00597452">
            <w:pPr>
              <w:pStyle w:val="TableParagraph"/>
              <w:ind w:left="226" w:right="214"/>
              <w:rPr>
                <w:color w:val="000000" w:themeColor="text1"/>
                <w:w w:val="105"/>
                <w:sz w:val="24"/>
                <w:szCs w:val="24"/>
              </w:rPr>
            </w:pP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16CAFE34" w14:textId="203B5825" w:rsidR="00785696" w:rsidRPr="00785696" w:rsidRDefault="00492295" w:rsidP="00597452">
            <w:pPr>
              <w:pStyle w:val="TableParagraph"/>
              <w:ind w:left="107" w:right="102"/>
              <w:rPr>
                <w:color w:val="000000" w:themeColor="text1"/>
                <w:w w:val="105"/>
                <w:sz w:val="24"/>
                <w:szCs w:val="24"/>
              </w:rPr>
            </w:pPr>
            <w:r>
              <w:rPr>
                <w:color w:val="000000" w:themeColor="text1"/>
                <w:w w:val="105"/>
                <w:sz w:val="24"/>
                <w:szCs w:val="24"/>
              </w:rPr>
              <w:t>45</w:t>
            </w:r>
          </w:p>
        </w:tc>
        <w:tc>
          <w:tcPr>
            <w:tcW w:w="3240" w:type="dxa"/>
          </w:tcPr>
          <w:p w14:paraId="0486C5F2" w14:textId="1AAC46F5" w:rsidR="00785696" w:rsidRPr="00492295" w:rsidRDefault="00A563DB" w:rsidP="00492295">
            <w:pPr>
              <w:pStyle w:val="TableParagraph"/>
              <w:spacing w:before="13"/>
              <w:ind w:left="117" w:right="113"/>
              <w:rPr>
                <w:color w:val="000000" w:themeColor="text1"/>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-l</w:t>
            </w:r>
          </w:p>
        </w:tc>
      </w:tr>
      <w:tr w:rsidR="009B38BC" w:rsidRPr="00785696" w14:paraId="4BE13F2E" w14:textId="77777777" w:rsidTr="00597452">
        <w:trPr>
          <w:trHeight w:val="1530"/>
        </w:trPr>
        <w:tc>
          <w:tcPr>
            <w:tcW w:w="2880" w:type="dxa"/>
          </w:tcPr>
          <w:p w14:paraId="488D3AA7" w14:textId="46712B79" w:rsidR="006021DA" w:rsidRPr="006021DA" w:rsidRDefault="009B38BC" w:rsidP="006021DA">
            <w:pPr>
              <w:pStyle w:val="TableParagraph"/>
              <w:ind w:left="226" w:right="214"/>
              <w:rPr>
                <w:color w:val="000000" w:themeColor="text1"/>
                <w:w w:val="105"/>
                <w:sz w:val="24"/>
                <w:szCs w:val="24"/>
              </w:rPr>
            </w:pPr>
            <w:r w:rsidRPr="00785696">
              <w:rPr>
                <w:color w:val="000000" w:themeColor="text1"/>
                <w:w w:val="105"/>
                <w:sz w:val="24"/>
                <w:szCs w:val="24"/>
              </w:rPr>
              <w:t xml:space="preserve">Final </w:t>
            </w:r>
            <w:r w:rsidR="006021DA" w:rsidRPr="00785696">
              <w:rPr>
                <w:color w:val="000000" w:themeColor="text1"/>
                <w:w w:val="105"/>
                <w:sz w:val="24"/>
                <w:szCs w:val="24"/>
              </w:rPr>
              <w:t>E</w:t>
            </w:r>
            <w:r w:rsidR="006021DA">
              <w:rPr>
                <w:color w:val="000000" w:themeColor="text1"/>
                <w:w w:val="105"/>
                <w:sz w:val="24"/>
                <w:szCs w:val="24"/>
              </w:rPr>
              <w:t>xam</w:t>
            </w:r>
            <w:r w:rsidR="006021DA" w:rsidRPr="00785696">
              <w:rPr>
                <w:color w:val="000000" w:themeColor="text1"/>
                <w:w w:val="105"/>
                <w:sz w:val="24"/>
                <w:szCs w:val="24"/>
              </w:rPr>
              <w:t>ination</w:t>
            </w:r>
          </w:p>
        </w:tc>
        <w:tc>
          <w:tcPr>
            <w:tcW w:w="1171" w:type="dxa"/>
          </w:tcPr>
          <w:p w14:paraId="6D0FE35E" w14:textId="04719169" w:rsidR="009B38BC" w:rsidRPr="00785696" w:rsidRDefault="004B649A" w:rsidP="009B38BC">
            <w:pPr>
              <w:pStyle w:val="TableParagraph"/>
              <w:ind w:left="128" w:right="115"/>
              <w:rPr>
                <w:color w:val="000000" w:themeColor="text1"/>
                <w:w w:val="105"/>
                <w:sz w:val="24"/>
                <w:szCs w:val="24"/>
              </w:rPr>
            </w:pPr>
            <w:r>
              <w:rPr>
                <w:color w:val="000000" w:themeColor="text1"/>
                <w:w w:val="105"/>
                <w:sz w:val="24"/>
                <w:szCs w:val="24"/>
              </w:rPr>
              <w:t>12/1</w:t>
            </w:r>
          </w:p>
        </w:tc>
        <w:tc>
          <w:tcPr>
            <w:tcW w:w="1800" w:type="dxa"/>
            <w:shd w:val="clear" w:color="auto" w:fill="auto"/>
          </w:tcPr>
          <w:p w14:paraId="15929106" w14:textId="56FC537B" w:rsidR="006021DA" w:rsidRPr="006021DA" w:rsidRDefault="009B38BC" w:rsidP="006021DA">
            <w:pPr>
              <w:pStyle w:val="TableParagraph"/>
              <w:ind w:left="107" w:right="102"/>
              <w:rPr>
                <w:color w:val="000000" w:themeColor="text1"/>
                <w:w w:val="105"/>
                <w:sz w:val="24"/>
                <w:szCs w:val="24"/>
              </w:rPr>
            </w:pPr>
            <w:r w:rsidRPr="00785696">
              <w:rPr>
                <w:color w:val="000000" w:themeColor="text1"/>
                <w:w w:val="105"/>
                <w:sz w:val="24"/>
                <w:szCs w:val="24"/>
              </w:rPr>
              <w:t>100</w:t>
            </w:r>
          </w:p>
        </w:tc>
        <w:tc>
          <w:tcPr>
            <w:tcW w:w="3240" w:type="dxa"/>
          </w:tcPr>
          <w:p w14:paraId="5523E65B" w14:textId="77777777" w:rsidR="009B38BC" w:rsidRPr="00785696" w:rsidRDefault="009B38BC" w:rsidP="009B38BC">
            <w:pPr>
              <w:pStyle w:val="TableParagraph"/>
              <w:ind w:left="116" w:right="113"/>
              <w:rPr>
                <w:color w:val="000000" w:themeColor="text1"/>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-l</w:t>
            </w:r>
          </w:p>
          <w:p w14:paraId="32D26108" w14:textId="77777777" w:rsidR="009B38BC" w:rsidRDefault="009B38BC" w:rsidP="009B38BC">
            <w:pPr>
              <w:pStyle w:val="TableParagraph"/>
              <w:spacing w:before="13"/>
              <w:ind w:left="117" w:right="113"/>
              <w:rPr>
                <w:color w:val="000000" w:themeColor="text1"/>
                <w:w w:val="105"/>
                <w:sz w:val="24"/>
                <w:szCs w:val="24"/>
              </w:rPr>
            </w:pPr>
          </w:p>
        </w:tc>
      </w:tr>
    </w:tbl>
    <w:p w14:paraId="5D6F4D99" w14:textId="7AD79979" w:rsidR="00E31547" w:rsidRPr="00785696" w:rsidRDefault="00E31547" w:rsidP="00E31547">
      <w:pPr>
        <w:spacing w:line="239" w:lineRule="exact"/>
        <w:rPr>
          <w:color w:val="000000" w:themeColor="text1"/>
          <w:sz w:val="24"/>
          <w:szCs w:val="24"/>
        </w:rPr>
        <w:sectPr w:rsidR="00E31547" w:rsidRPr="00785696">
          <w:pgSz w:w="12240" w:h="15840"/>
          <w:pgMar w:top="1440" w:right="960" w:bottom="280" w:left="980" w:header="720" w:footer="720" w:gutter="0"/>
          <w:cols w:space="720"/>
        </w:sectPr>
      </w:pPr>
    </w:p>
    <w:p w14:paraId="0BA193DA" w14:textId="77777777" w:rsidR="00E31547" w:rsidRPr="00785696" w:rsidRDefault="00E31547" w:rsidP="00E31547">
      <w:pPr>
        <w:pStyle w:val="BodyText"/>
        <w:spacing w:before="6"/>
        <w:rPr>
          <w:b/>
          <w:color w:val="000000" w:themeColor="text1"/>
        </w:rPr>
      </w:pPr>
    </w:p>
    <w:p w14:paraId="50B1BF14" w14:textId="77777777" w:rsidR="00E31547" w:rsidRPr="009E6F97" w:rsidRDefault="00E31547" w:rsidP="00E31547">
      <w:pPr>
        <w:tabs>
          <w:tab w:val="left" w:pos="1483"/>
        </w:tabs>
        <w:spacing w:before="90"/>
        <w:ind w:left="1188"/>
        <w:rPr>
          <w:bCs/>
          <w:color w:val="000000" w:themeColor="text1"/>
          <w:sz w:val="24"/>
          <w:szCs w:val="24"/>
        </w:rPr>
      </w:pPr>
      <w:r w:rsidRPr="009E6F97">
        <w:rPr>
          <w:b/>
          <w:color w:val="000000" w:themeColor="text1"/>
          <w:sz w:val="24"/>
          <w:szCs w:val="24"/>
        </w:rPr>
        <w:t xml:space="preserve">A. Class Participation (30 points): </w:t>
      </w:r>
      <w:r w:rsidRPr="00785696">
        <w:rPr>
          <w:bCs/>
          <w:color w:val="000000" w:themeColor="text1"/>
          <w:sz w:val="24"/>
          <w:szCs w:val="24"/>
        </w:rPr>
        <w:t xml:space="preserve">As </w:t>
      </w:r>
      <w:r w:rsidRPr="009E6F97">
        <w:rPr>
          <w:bCs/>
          <w:color w:val="000000" w:themeColor="text1"/>
          <w:sz w:val="24"/>
          <w:szCs w:val="24"/>
        </w:rPr>
        <w:t xml:space="preserve">this course </w:t>
      </w:r>
      <w:r w:rsidRPr="00785696">
        <w:rPr>
          <w:bCs/>
          <w:color w:val="000000" w:themeColor="text1"/>
          <w:sz w:val="24"/>
          <w:szCs w:val="24"/>
        </w:rPr>
        <w:t xml:space="preserve">begins to prepare you for professional counseling work, it </w:t>
      </w:r>
      <w:r w:rsidRPr="009E6F97">
        <w:rPr>
          <w:bCs/>
          <w:color w:val="000000" w:themeColor="text1"/>
          <w:sz w:val="24"/>
          <w:szCs w:val="24"/>
        </w:rPr>
        <w:t xml:space="preserve">relies heavily upon ongoing </w:t>
      </w:r>
      <w:r w:rsidRPr="00785696">
        <w:rPr>
          <w:bCs/>
          <w:color w:val="000000" w:themeColor="text1"/>
          <w:sz w:val="24"/>
          <w:szCs w:val="24"/>
        </w:rPr>
        <w:t xml:space="preserve">interpersonal and professional dynamics, therefore </w:t>
      </w:r>
      <w:r w:rsidRPr="009E6F97">
        <w:rPr>
          <w:bCs/>
          <w:color w:val="000000" w:themeColor="text1"/>
          <w:sz w:val="24"/>
          <w:szCs w:val="24"/>
        </w:rPr>
        <w:t xml:space="preserve">every effort should be made to complete assigned readings in preparation for each class, to be punctual to and attend all class sessions, and to actively participate in in-class activities. In addition, students are expected to actively engage with the </w:t>
      </w:r>
      <w:r w:rsidRPr="00785696">
        <w:rPr>
          <w:bCs/>
          <w:color w:val="000000" w:themeColor="text1"/>
          <w:sz w:val="24"/>
          <w:szCs w:val="24"/>
        </w:rPr>
        <w:t xml:space="preserve">discussion and </w:t>
      </w:r>
      <w:r w:rsidRPr="009E6F97">
        <w:rPr>
          <w:bCs/>
          <w:color w:val="000000" w:themeColor="text1"/>
          <w:sz w:val="24"/>
          <w:szCs w:val="24"/>
        </w:rPr>
        <w:t>experiential group component</w:t>
      </w:r>
      <w:r w:rsidRPr="00785696">
        <w:rPr>
          <w:bCs/>
          <w:color w:val="000000" w:themeColor="text1"/>
          <w:sz w:val="24"/>
          <w:szCs w:val="24"/>
        </w:rPr>
        <w:t>s</w:t>
      </w:r>
      <w:r w:rsidRPr="009E6F97">
        <w:rPr>
          <w:bCs/>
          <w:color w:val="000000" w:themeColor="text1"/>
          <w:sz w:val="24"/>
          <w:szCs w:val="24"/>
        </w:rPr>
        <w:t xml:space="preserve"> of class. Participation will be evaluated in the following way: </w:t>
      </w:r>
    </w:p>
    <w:p w14:paraId="360B0B5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 xml:space="preserve">Excellent (A quality): </w:t>
      </w:r>
      <w:r w:rsidRPr="009E6F97">
        <w:rPr>
          <w:bCs/>
          <w:color w:val="000000" w:themeColor="text1"/>
          <w:sz w:val="24"/>
          <w:szCs w:val="24"/>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60BE0FF8"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Satisfactory (B quality)</w:t>
      </w:r>
      <w:r w:rsidRPr="009E6F97">
        <w:rPr>
          <w:bCs/>
          <w:color w:val="000000" w:themeColor="text1"/>
          <w:sz w:val="24"/>
          <w:szCs w:val="24"/>
        </w:rPr>
        <w:t xml:space="preserve">: Reactive participation -- supportive, follow-up contributions that are relevant and of value, but rely on the leadership and study of others, or reflect opinion rather than study, thought, and contemplation. </w:t>
      </w:r>
    </w:p>
    <w:p w14:paraId="76778C5C"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Minimally Acceptable (C quality)</w:t>
      </w:r>
      <w:r w:rsidRPr="009E6F97">
        <w:rPr>
          <w:bCs/>
          <w:color w:val="000000" w:themeColor="text1"/>
          <w:sz w:val="24"/>
          <w:szCs w:val="24"/>
        </w:rPr>
        <w:t xml:space="preserve">: Passive participation -- present, awake, alert, attentive, but not actively involved. </w:t>
      </w:r>
    </w:p>
    <w:p w14:paraId="63509B82" w14:textId="65B4C8B8" w:rsidR="00E3154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Unsatisfactory (D/F quality)</w:t>
      </w:r>
      <w:r w:rsidRPr="009E6F97">
        <w:rPr>
          <w:bCs/>
          <w:color w:val="000000" w:themeColor="text1"/>
          <w:sz w:val="24"/>
          <w:szCs w:val="24"/>
        </w:rPr>
        <w:t xml:space="preserve">: Uninvolved or disruptive participation -- electronic engagement unrelated to class; psychologically absent, present but not attentive, sleeping, and/or irrelevant contributions that inhibit the progress of the discussion. </w:t>
      </w:r>
    </w:p>
    <w:p w14:paraId="6385326D" w14:textId="77777777" w:rsidR="00373650" w:rsidRPr="009E6F97" w:rsidRDefault="00373650" w:rsidP="00E31547">
      <w:pPr>
        <w:tabs>
          <w:tab w:val="left" w:pos="1483"/>
        </w:tabs>
        <w:spacing w:before="90"/>
        <w:ind w:left="1188"/>
        <w:rPr>
          <w:bCs/>
          <w:color w:val="000000" w:themeColor="text1"/>
          <w:sz w:val="24"/>
          <w:szCs w:val="24"/>
        </w:rPr>
      </w:pPr>
    </w:p>
    <w:p w14:paraId="4AC0700A" w14:textId="1663ABA8" w:rsidR="00373650" w:rsidRPr="00785696" w:rsidRDefault="00373650" w:rsidP="00F87F69">
      <w:pPr>
        <w:pStyle w:val="BodyText"/>
        <w:spacing w:before="3"/>
        <w:ind w:left="1188"/>
        <w:rPr>
          <w:b/>
          <w:color w:val="000000" w:themeColor="text1"/>
        </w:rPr>
      </w:pPr>
      <w:r>
        <w:rPr>
          <w:b/>
          <w:color w:val="000000" w:themeColor="text1"/>
        </w:rPr>
        <w:t>B</w:t>
      </w:r>
      <w:r w:rsidRPr="00785696">
        <w:rPr>
          <w:b/>
          <w:color w:val="000000" w:themeColor="text1"/>
        </w:rPr>
        <w:t xml:space="preserve">. Response to weekly readings </w:t>
      </w:r>
      <w:r>
        <w:rPr>
          <w:b/>
          <w:color w:val="000000" w:themeColor="text1"/>
        </w:rPr>
        <w:t>and discussion question (</w:t>
      </w:r>
      <w:r w:rsidR="00E42D41">
        <w:rPr>
          <w:b/>
          <w:color w:val="000000" w:themeColor="text1"/>
        </w:rPr>
        <w:t>5pts each = 45pts)</w:t>
      </w:r>
    </w:p>
    <w:p w14:paraId="266AAE42" w14:textId="4FD0FCF4" w:rsidR="00E31547" w:rsidRDefault="00373650" w:rsidP="00A60A29">
      <w:pPr>
        <w:pStyle w:val="BodyText"/>
        <w:spacing w:before="3"/>
        <w:ind w:left="1188" w:right="653"/>
        <w:rPr>
          <w:i/>
          <w:iCs/>
          <w:color w:val="000000" w:themeColor="text1"/>
        </w:rPr>
      </w:pPr>
      <w:r w:rsidRPr="00785696">
        <w:rPr>
          <w:color w:val="000000" w:themeColor="text1"/>
        </w:rPr>
        <w:t>In preparation for each class discussions, you will be asked to provide a</w:t>
      </w:r>
      <w:r>
        <w:rPr>
          <w:color w:val="000000" w:themeColor="text1"/>
        </w:rPr>
        <w:t xml:space="preserve"> meaningful</w:t>
      </w:r>
      <w:r w:rsidRPr="00785696">
        <w:rPr>
          <w:color w:val="000000" w:themeColor="text1"/>
        </w:rPr>
        <w:t xml:space="preserve"> paragraph response to the week’s readings</w:t>
      </w:r>
      <w:r>
        <w:rPr>
          <w:color w:val="000000" w:themeColor="text1"/>
        </w:rPr>
        <w:t xml:space="preserve"> and one thoughtful discussion question to help facilitate class discussion.</w:t>
      </w:r>
      <w:r w:rsidRPr="00785696">
        <w:rPr>
          <w:color w:val="000000" w:themeColor="text1"/>
        </w:rPr>
        <w:t xml:space="preserve"> This will allow you to formulate your thoughts and reflect on the material before class. Your responses to the readings could include things that stood out to you, reflections of how this may or may not look in your future settings, or questions you still have. </w:t>
      </w:r>
      <w:r w:rsidR="00587F43">
        <w:rPr>
          <w:color w:val="000000" w:themeColor="text1"/>
        </w:rPr>
        <w:t xml:space="preserve">Chapters can be found on the course calendar within the syllabus, be sure to check the articles folder for the coinciding week to see if there are any articles as well. If there is no book chapter, chances are there is at least one article in its place. </w:t>
      </w:r>
      <w:r w:rsidRPr="00785696">
        <w:rPr>
          <w:color w:val="000000" w:themeColor="text1"/>
        </w:rPr>
        <w:t>These reflections will be uploaded via Canvas</w:t>
      </w:r>
      <w:r>
        <w:rPr>
          <w:color w:val="000000" w:themeColor="text1"/>
        </w:rPr>
        <w:t xml:space="preserve"> and are due </w:t>
      </w:r>
      <w:r w:rsidRPr="00373650">
        <w:rPr>
          <w:i/>
          <w:iCs/>
          <w:color w:val="000000" w:themeColor="text1"/>
        </w:rPr>
        <w:t xml:space="preserve">by the start of class. </w:t>
      </w:r>
    </w:p>
    <w:p w14:paraId="00AE1560" w14:textId="77777777" w:rsidR="00A60A29" w:rsidRPr="00A60A29" w:rsidRDefault="00A60A29" w:rsidP="00A60A29">
      <w:pPr>
        <w:pStyle w:val="BodyText"/>
        <w:spacing w:before="3"/>
        <w:ind w:left="1188" w:right="653"/>
        <w:rPr>
          <w:color w:val="000000" w:themeColor="text1"/>
        </w:rPr>
      </w:pPr>
    </w:p>
    <w:p w14:paraId="65ABE042" w14:textId="407422B6" w:rsidR="00E31547" w:rsidRPr="00785696" w:rsidRDefault="007A0320" w:rsidP="00E31547">
      <w:pPr>
        <w:tabs>
          <w:tab w:val="left" w:pos="1483"/>
        </w:tabs>
        <w:spacing w:before="90"/>
        <w:ind w:left="1188"/>
        <w:rPr>
          <w:b/>
          <w:color w:val="000000" w:themeColor="text1"/>
          <w:sz w:val="24"/>
          <w:szCs w:val="24"/>
        </w:rPr>
      </w:pPr>
      <w:r>
        <w:rPr>
          <w:b/>
          <w:color w:val="000000" w:themeColor="text1"/>
          <w:sz w:val="24"/>
          <w:szCs w:val="24"/>
        </w:rPr>
        <w:t>C</w:t>
      </w:r>
      <w:r w:rsidR="00E31547" w:rsidRPr="00785696">
        <w:rPr>
          <w:b/>
          <w:color w:val="000000" w:themeColor="text1"/>
          <w:sz w:val="24"/>
          <w:szCs w:val="24"/>
        </w:rPr>
        <w:t>. Human Service Organization Review (</w:t>
      </w:r>
      <w:r w:rsidR="00785696" w:rsidRPr="00785696">
        <w:rPr>
          <w:b/>
          <w:color w:val="000000" w:themeColor="text1"/>
          <w:sz w:val="24"/>
          <w:szCs w:val="24"/>
        </w:rPr>
        <w:t>50</w:t>
      </w:r>
      <w:r w:rsidR="00E31547" w:rsidRPr="00785696">
        <w:rPr>
          <w:b/>
          <w:color w:val="000000" w:themeColor="text1"/>
          <w:spacing w:val="-2"/>
          <w:sz w:val="24"/>
          <w:szCs w:val="24"/>
        </w:rPr>
        <w:t xml:space="preserve"> </w:t>
      </w:r>
      <w:r w:rsidR="00E31547" w:rsidRPr="00785696">
        <w:rPr>
          <w:b/>
          <w:color w:val="000000" w:themeColor="text1"/>
          <w:sz w:val="24"/>
          <w:szCs w:val="24"/>
        </w:rPr>
        <w:t>pts)</w:t>
      </w:r>
    </w:p>
    <w:p w14:paraId="501033D3" w14:textId="77777777" w:rsidR="004C2848" w:rsidRPr="00785696" w:rsidRDefault="00E31547" w:rsidP="004C2848">
      <w:pPr>
        <w:spacing w:before="2"/>
        <w:ind w:left="1189" w:right="533"/>
        <w:rPr>
          <w:b/>
          <w:color w:val="000000" w:themeColor="text1"/>
          <w:sz w:val="24"/>
          <w:szCs w:val="24"/>
        </w:rPr>
      </w:pPr>
      <w:r w:rsidRPr="00785696">
        <w:rPr>
          <w:color w:val="000000" w:themeColor="text1"/>
          <w:sz w:val="24"/>
          <w:szCs w:val="24"/>
        </w:rPr>
        <w:t xml:space="preserve">Students are required to research a human service organization (within 100 miles) that provides mental health counseling services. For this project, students will contact a mental health agency/setting to obtain the following information through a 1:1 interview.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176CCECD"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Introduce the professional that you are interviewing. Include their name, professional licenses/certifications, contact information (email and/or phone) and number of years they have worked as a helping </w:t>
      </w:r>
      <w:r w:rsidRPr="00785696">
        <w:rPr>
          <w:color w:val="000000" w:themeColor="text1"/>
          <w:sz w:val="24"/>
          <w:szCs w:val="24"/>
        </w:rPr>
        <w:lastRenderedPageBreak/>
        <w:t>professional.</w:t>
      </w:r>
    </w:p>
    <w:p w14:paraId="5383E8FA"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Describe the counseling population that this individual provides services</w:t>
      </w:r>
    </w:p>
    <w:p w14:paraId="09B0725F"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Explain the type(s) of professionals who are employed at the site (i.e., mental</w:t>
      </w:r>
      <w:r w:rsidR="004C2848" w:rsidRPr="00785696">
        <w:rPr>
          <w:color w:val="000000" w:themeColor="text1"/>
          <w:sz w:val="24"/>
          <w:szCs w:val="24"/>
        </w:rPr>
        <w:t xml:space="preserve"> </w:t>
      </w:r>
      <w:r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Pr="00785696">
        <w:rPr>
          <w:color w:val="000000" w:themeColor="text1"/>
          <w:sz w:val="24"/>
          <w:szCs w:val="24"/>
        </w:rPr>
        <w:t>psychologists).</w:t>
      </w:r>
    </w:p>
    <w:p w14:paraId="1E9C0D94"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treatment/counseling model does this person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77777777" w:rsidR="004C2848" w:rsidRPr="00472E22"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this individual to describe an ethical or legal issue that they</w:t>
      </w:r>
      <w:r w:rsidRPr="00785696">
        <w:rPr>
          <w:color w:val="000000" w:themeColor="text1"/>
          <w:spacing w:val="-34"/>
          <w:sz w:val="24"/>
          <w:szCs w:val="24"/>
        </w:rPr>
        <w:t xml:space="preserve"> </w:t>
      </w:r>
      <w:r w:rsidRPr="00785696">
        <w:rPr>
          <w:color w:val="000000" w:themeColor="text1"/>
          <w:sz w:val="24"/>
          <w:szCs w:val="24"/>
        </w:rPr>
        <w:t>encountered and how they addressed the</w:t>
      </w:r>
      <w:r w:rsidRPr="00785696">
        <w:rPr>
          <w:color w:val="000000" w:themeColor="text1"/>
          <w:spacing w:val="-2"/>
          <w:sz w:val="24"/>
          <w:szCs w:val="24"/>
        </w:rPr>
        <w:t xml:space="preserve"> </w:t>
      </w:r>
      <w:r w:rsidRPr="00785696">
        <w:rPr>
          <w:color w:val="000000" w:themeColor="text1"/>
          <w:sz w:val="24"/>
          <w:szCs w:val="24"/>
        </w:rPr>
        <w:t>issue.</w:t>
      </w:r>
    </w:p>
    <w:p w14:paraId="416D05A6" w14:textId="54E2E518" w:rsidR="00472E22" w:rsidRPr="00785696" w:rsidRDefault="00472E22" w:rsidP="004C2848">
      <w:pPr>
        <w:pStyle w:val="ListParagraph"/>
        <w:numPr>
          <w:ilvl w:val="0"/>
          <w:numId w:val="9"/>
        </w:numPr>
        <w:spacing w:before="2"/>
        <w:ind w:right="533"/>
        <w:rPr>
          <w:b/>
          <w:color w:val="000000" w:themeColor="text1"/>
          <w:sz w:val="24"/>
          <w:szCs w:val="24"/>
        </w:rPr>
      </w:pPr>
      <w:r>
        <w:rPr>
          <w:color w:val="000000" w:themeColor="text1"/>
          <w:sz w:val="24"/>
          <w:szCs w:val="24"/>
        </w:rPr>
        <w:t xml:space="preserve">Ask the individual how they advocate within the profession of counseling. </w:t>
      </w:r>
    </w:p>
    <w:p w14:paraId="5B8C6AD6"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how the site is funded. What rate do they bill</w:t>
      </w:r>
      <w:r w:rsidRPr="00785696">
        <w:rPr>
          <w:color w:val="000000" w:themeColor="text1"/>
          <w:spacing w:val="-9"/>
          <w:sz w:val="24"/>
          <w:szCs w:val="24"/>
        </w:rPr>
        <w:t xml:space="preserve"> </w:t>
      </w:r>
      <w:r w:rsidRPr="00785696">
        <w:rPr>
          <w:color w:val="000000" w:themeColor="text1"/>
          <w:sz w:val="24"/>
          <w:szCs w:val="24"/>
        </w:rPr>
        <w:t>clients?</w:t>
      </w:r>
    </w:p>
    <w:p w14:paraId="3B8E3D78"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this </w:t>
      </w:r>
      <w:proofErr w:type="gramStart"/>
      <w:r w:rsidRPr="00785696">
        <w:rPr>
          <w:color w:val="000000" w:themeColor="text1"/>
          <w:sz w:val="24"/>
          <w:szCs w:val="24"/>
        </w:rPr>
        <w:t>setting</w:t>
      </w:r>
      <w:proofErr w:type="gramEnd"/>
      <w:r w:rsidRPr="00785696">
        <w:rPr>
          <w:color w:val="000000" w:themeColor="text1"/>
          <w:sz w:val="24"/>
          <w:szCs w:val="24"/>
        </w:rPr>
        <w:t xml:space="preserve"> bill clients (i.e., private insurance,</w:t>
      </w:r>
      <w:r w:rsidRPr="00785696">
        <w:rPr>
          <w:color w:val="000000" w:themeColor="text1"/>
          <w:spacing w:val="-10"/>
          <w:sz w:val="24"/>
          <w:szCs w:val="24"/>
        </w:rPr>
        <w:t xml:space="preserve"> </w:t>
      </w:r>
      <w:r w:rsidRPr="00785696">
        <w:rPr>
          <w:color w:val="000000" w:themeColor="text1"/>
          <w:sz w:val="24"/>
          <w:szCs w:val="24"/>
        </w:rPr>
        <w:t>Medicaid).</w:t>
      </w:r>
    </w:p>
    <w:p w14:paraId="1751F205"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Does this site utilize a specific counseling program (i.e., 12 steps, Matrix Model), therapeutic model (i.e., reliance upon a specific theory) or is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1FF86546"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is the best piece of advice that this candidate has for a new counselor-in- training?</w:t>
      </w:r>
    </w:p>
    <w:p w14:paraId="30B856C8" w14:textId="680E659E" w:rsidR="00E31547" w:rsidRPr="00785696" w:rsidRDefault="00E31547">
      <w:pPr>
        <w:rPr>
          <w:color w:val="000000" w:themeColor="text1"/>
          <w:sz w:val="24"/>
          <w:szCs w:val="24"/>
        </w:rPr>
      </w:pPr>
    </w:p>
    <w:p w14:paraId="1739D4AC" w14:textId="4A222286" w:rsidR="00E31547" w:rsidRPr="00785696" w:rsidRDefault="00E31547" w:rsidP="00E31547">
      <w:pPr>
        <w:pStyle w:val="BodyText"/>
        <w:spacing w:line="237" w:lineRule="auto"/>
        <w:ind w:left="1189" w:right="1059"/>
        <w:rPr>
          <w:color w:val="000000" w:themeColor="text1"/>
        </w:rPr>
      </w:pPr>
      <w:r w:rsidRPr="00785696">
        <w:rPr>
          <w:color w:val="000000" w:themeColor="text1"/>
        </w:rPr>
        <w:t>Upon collecting this information from a human service representative,</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7A939165" w14:textId="6A3FBA14" w:rsidR="00E31547" w:rsidRPr="00785696" w:rsidRDefault="00E31547" w:rsidP="007A0320">
      <w:pPr>
        <w:pStyle w:val="BodyText"/>
        <w:ind w:left="1189" w:right="798"/>
        <w:rPr>
          <w:color w:val="000000" w:themeColor="text1"/>
        </w:rPr>
      </w:pPr>
      <w:r w:rsidRPr="00785696">
        <w:rPr>
          <w:color w:val="000000" w:themeColor="text1"/>
        </w:rPr>
        <w:t>A page limit is not identified for this assignment. Students will submit this assignment through Canvas and will be prepared to discuss their findings in class on the date the assignment is due.</w:t>
      </w:r>
    </w:p>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7F76FE1A" w:rsidR="00E31547" w:rsidRPr="00785696" w:rsidRDefault="00E31547" w:rsidP="00785696">
      <w:pPr>
        <w:pStyle w:val="Heading1"/>
        <w:tabs>
          <w:tab w:val="left" w:pos="1470"/>
        </w:tabs>
        <w:ind w:left="1188"/>
        <w:rPr>
          <w:b w:val="0"/>
          <w:bCs w:val="0"/>
          <w:color w:val="000000" w:themeColor="text1"/>
        </w:rPr>
      </w:pPr>
      <w:r w:rsidRPr="00785696">
        <w:rPr>
          <w:color w:val="000000" w:themeColor="text1"/>
        </w:rPr>
        <w:t xml:space="preserve">D. </w:t>
      </w:r>
      <w:r w:rsidR="009B38BC">
        <w:rPr>
          <w:color w:val="000000" w:themeColor="text1"/>
        </w:rPr>
        <w:t>Clinical Settings Presentation</w:t>
      </w:r>
      <w:r w:rsidRPr="00785696">
        <w:rPr>
          <w:color w:val="000000" w:themeColor="text1"/>
        </w:rPr>
        <w:t xml:space="preserve"> (1</w:t>
      </w:r>
      <w:r w:rsidR="00785696" w:rsidRPr="00785696">
        <w:rPr>
          <w:color w:val="000000" w:themeColor="text1"/>
        </w:rPr>
        <w:t>50</w:t>
      </w:r>
      <w:r w:rsidRPr="00785696">
        <w:rPr>
          <w:color w:val="000000" w:themeColor="text1"/>
        </w:rPr>
        <w:t xml:space="preserve"> points)  </w:t>
      </w:r>
    </w:p>
    <w:p w14:paraId="4D26E4E1" w14:textId="769CB7C7" w:rsidR="00587F43" w:rsidRDefault="00E31547" w:rsidP="00E31547">
      <w:pPr>
        <w:ind w:left="1189"/>
        <w:rPr>
          <w:color w:val="000000" w:themeColor="text1"/>
          <w:sz w:val="24"/>
          <w:szCs w:val="24"/>
        </w:rPr>
      </w:pPr>
      <w:r w:rsidRPr="00785696">
        <w:rPr>
          <w:color w:val="000000" w:themeColor="text1"/>
          <w:sz w:val="24"/>
          <w:szCs w:val="24"/>
        </w:rPr>
        <w:t xml:space="preserve">Students will divide into groups of </w:t>
      </w:r>
      <w:r w:rsidR="00587F43">
        <w:rPr>
          <w:color w:val="000000" w:themeColor="text1"/>
          <w:sz w:val="24"/>
          <w:szCs w:val="24"/>
        </w:rPr>
        <w:t xml:space="preserve">______ </w:t>
      </w:r>
      <w:r w:rsidRPr="00785696">
        <w:rPr>
          <w:color w:val="000000" w:themeColor="text1"/>
          <w:sz w:val="24"/>
          <w:szCs w:val="24"/>
        </w:rPr>
        <w:t xml:space="preserve">and prepare a group presentation that </w:t>
      </w:r>
      <w:r w:rsidR="00C31735" w:rsidRPr="00C31735">
        <w:rPr>
          <w:b/>
          <w:bCs/>
          <w:i/>
          <w:iCs/>
          <w:color w:val="000000" w:themeColor="text1"/>
          <w:sz w:val="24"/>
          <w:szCs w:val="24"/>
        </w:rPr>
        <w:t>focuses on a specific CMHC</w:t>
      </w:r>
      <w:r w:rsidR="00C31735">
        <w:rPr>
          <w:b/>
          <w:bCs/>
          <w:i/>
          <w:iCs/>
          <w:color w:val="000000" w:themeColor="text1"/>
          <w:sz w:val="24"/>
          <w:szCs w:val="24"/>
        </w:rPr>
        <w:t xml:space="preserve"> therapeutic</w:t>
      </w:r>
      <w:r w:rsidR="00C31735" w:rsidRPr="00C31735">
        <w:rPr>
          <w:b/>
          <w:bCs/>
          <w:i/>
          <w:iCs/>
          <w:color w:val="000000" w:themeColor="text1"/>
          <w:sz w:val="24"/>
          <w:szCs w:val="24"/>
        </w:rPr>
        <w:t xml:space="preserve"> setting</w:t>
      </w:r>
      <w:r w:rsidR="00C31735">
        <w:rPr>
          <w:color w:val="000000" w:themeColor="text1"/>
          <w:sz w:val="24"/>
          <w:szCs w:val="24"/>
        </w:rPr>
        <w:t xml:space="preserve"> (inpatient psychiatric unit, outpatient SMI, outpatient child/adolescent, private practice, incarcerated populations, child advocacy center, etc.) and provides the class with an in-depth overview of the type of therapeutic work utilized within that setting to help prepare for practicum/internship. </w:t>
      </w:r>
    </w:p>
    <w:p w14:paraId="08204449" w14:textId="1F85053E" w:rsidR="00E31547" w:rsidRDefault="00C31735" w:rsidP="00E31547">
      <w:pPr>
        <w:ind w:left="1189"/>
        <w:rPr>
          <w:color w:val="000000" w:themeColor="text1"/>
          <w:sz w:val="24"/>
          <w:szCs w:val="24"/>
        </w:rPr>
      </w:pPr>
      <w:r>
        <w:rPr>
          <w:color w:val="000000" w:themeColor="text1"/>
          <w:sz w:val="24"/>
          <w:szCs w:val="24"/>
        </w:rPr>
        <w:t xml:space="preserve">Groups will then </w:t>
      </w:r>
      <w:r w:rsidR="00E31547" w:rsidRPr="00785696">
        <w:rPr>
          <w:color w:val="000000" w:themeColor="text1"/>
          <w:sz w:val="24"/>
          <w:szCs w:val="24"/>
        </w:rPr>
        <w:t>challenge peers with a dilemma to “spot the ethical violation(s)”</w:t>
      </w:r>
      <w:r>
        <w:rPr>
          <w:color w:val="000000" w:themeColor="text1"/>
          <w:sz w:val="24"/>
          <w:szCs w:val="24"/>
        </w:rPr>
        <w:t xml:space="preserve"> that is relevant to that specific therapeutic setting</w:t>
      </w:r>
      <w:r w:rsidR="00E31547" w:rsidRPr="00785696">
        <w:rPr>
          <w:color w:val="000000" w:themeColor="text1"/>
          <w:sz w:val="24"/>
          <w:szCs w:val="24"/>
        </w:rPr>
        <w:t xml:space="preserve">. Building </w:t>
      </w:r>
      <w:proofErr w:type="gramStart"/>
      <w:r w:rsidR="00E31547" w:rsidRPr="00785696">
        <w:rPr>
          <w:color w:val="000000" w:themeColor="text1"/>
          <w:sz w:val="24"/>
          <w:szCs w:val="24"/>
        </w:rPr>
        <w:t>off of</w:t>
      </w:r>
      <w:proofErr w:type="gramEnd"/>
      <w:r w:rsidR="00E31547" w:rsidRPr="00785696">
        <w:rPr>
          <w:color w:val="000000" w:themeColor="text1"/>
          <w:sz w:val="24"/>
          <w:szCs w:val="24"/>
        </w:rPr>
        <w:t xml:space="preserve"> the content found in the textbook, scholarly literature, and culture, groups will research and develop a presentation that promotes class discussion and lasts approximately 30 minutes. In addition to a brief review, groups will show a clip from the news/ media/ a podcast (</w:t>
      </w:r>
      <w:proofErr w:type="gramStart"/>
      <w:r w:rsidR="00E31547" w:rsidRPr="00785696">
        <w:rPr>
          <w:color w:val="000000" w:themeColor="text1"/>
          <w:sz w:val="24"/>
          <w:szCs w:val="24"/>
        </w:rPr>
        <w:t>i.e.</w:t>
      </w:r>
      <w:proofErr w:type="gramEnd"/>
      <w:r w:rsidR="00E31547" w:rsidRPr="00785696">
        <w:rPr>
          <w:color w:val="000000" w:themeColor="text1"/>
          <w:sz w:val="24"/>
          <w:szCs w:val="24"/>
        </w:rPr>
        <w:t xml:space="preserve"> the Tuskegee study, Little Albert, What About Bob?) or develop and present an original ethical case scenario for review. Please use PowerPoint for this presentation and outline the presentation as follows:</w:t>
      </w:r>
    </w:p>
    <w:p w14:paraId="2BF2E5B3" w14:textId="31774FAC" w:rsidR="00C31735" w:rsidRDefault="00C31735" w:rsidP="00C31735">
      <w:pPr>
        <w:pStyle w:val="ListParagraph"/>
        <w:numPr>
          <w:ilvl w:val="0"/>
          <w:numId w:val="4"/>
        </w:numPr>
        <w:rPr>
          <w:color w:val="000000" w:themeColor="text1"/>
          <w:sz w:val="24"/>
          <w:szCs w:val="24"/>
        </w:rPr>
      </w:pPr>
      <w:r>
        <w:rPr>
          <w:color w:val="000000" w:themeColor="text1"/>
          <w:sz w:val="24"/>
          <w:szCs w:val="24"/>
        </w:rPr>
        <w:t>Overview of the therapeutic setting chosen</w:t>
      </w:r>
      <w:r w:rsidR="009C70C6">
        <w:rPr>
          <w:color w:val="000000" w:themeColor="text1"/>
          <w:sz w:val="24"/>
          <w:szCs w:val="24"/>
        </w:rPr>
        <w:t>,</w:t>
      </w:r>
      <w:r>
        <w:rPr>
          <w:color w:val="000000" w:themeColor="text1"/>
          <w:sz w:val="24"/>
          <w:szCs w:val="24"/>
        </w:rPr>
        <w:t xml:space="preserve"> and the types of services offered at that site. </w:t>
      </w:r>
    </w:p>
    <w:p w14:paraId="5BE2DE26" w14:textId="53B5044E" w:rsidR="009B38BC" w:rsidRDefault="009B38BC" w:rsidP="009B38BC">
      <w:pPr>
        <w:pStyle w:val="ListParagraph"/>
        <w:numPr>
          <w:ilvl w:val="1"/>
          <w:numId w:val="4"/>
        </w:numPr>
        <w:rPr>
          <w:color w:val="000000" w:themeColor="text1"/>
          <w:sz w:val="24"/>
          <w:szCs w:val="24"/>
        </w:rPr>
      </w:pPr>
      <w:r>
        <w:rPr>
          <w:color w:val="000000" w:themeColor="text1"/>
          <w:sz w:val="24"/>
          <w:szCs w:val="24"/>
        </w:rPr>
        <w:lastRenderedPageBreak/>
        <w:t xml:space="preserve">Who works there? </w:t>
      </w:r>
    </w:p>
    <w:p w14:paraId="7311B90C" w14:textId="0C665DC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clients do they see? </w:t>
      </w:r>
    </w:p>
    <w:p w14:paraId="094D6D34" w14:textId="7CD5396F" w:rsidR="009B38BC" w:rsidRDefault="009B38BC" w:rsidP="009B38BC">
      <w:pPr>
        <w:pStyle w:val="ListParagraph"/>
        <w:numPr>
          <w:ilvl w:val="1"/>
          <w:numId w:val="4"/>
        </w:numPr>
        <w:rPr>
          <w:color w:val="000000" w:themeColor="text1"/>
          <w:sz w:val="24"/>
          <w:szCs w:val="24"/>
        </w:rPr>
      </w:pPr>
      <w:r>
        <w:rPr>
          <w:color w:val="000000" w:themeColor="text1"/>
          <w:sz w:val="24"/>
          <w:szCs w:val="24"/>
        </w:rPr>
        <w:t>What kinds of services are offered?</w:t>
      </w:r>
    </w:p>
    <w:p w14:paraId="226A6BB4" w14:textId="49DB8E07"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How are they funded? </w:t>
      </w:r>
    </w:p>
    <w:p w14:paraId="50A36576" w14:textId="3842EE29" w:rsidR="009B38BC" w:rsidRPr="00C31735"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licensure or credentialing does one need? </w:t>
      </w:r>
    </w:p>
    <w:p w14:paraId="634B5167"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Presentation of the ethical case scenario and thoughtful class discussion.</w:t>
      </w:r>
    </w:p>
    <w:p w14:paraId="5B7ED101" w14:textId="77777777" w:rsidR="00E31547" w:rsidRPr="00785696"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 xml:space="preserve">Definitions, when relevant, of professional terminology (i.e., </w:t>
      </w:r>
      <w:hyperlink r:id="rId5" w:history="1">
        <w:r w:rsidRPr="00785696">
          <w:rPr>
            <w:rStyle w:val="Hyperlink"/>
            <w:bCs/>
            <w:iCs/>
            <w:color w:val="000000" w:themeColor="text1"/>
            <w:sz w:val="24"/>
            <w:szCs w:val="24"/>
          </w:rPr>
          <w:t>nonmaleficence</w:t>
        </w:r>
      </w:hyperlink>
      <w:r w:rsidRPr="00785696">
        <w:rPr>
          <w:color w:val="000000" w:themeColor="text1"/>
          <w:sz w:val="24"/>
          <w:szCs w:val="24"/>
        </w:rPr>
        <w:t>).</w:t>
      </w:r>
    </w:p>
    <w:p w14:paraId="2B25057B" w14:textId="5A3E5226" w:rsidR="00E31547" w:rsidRPr="00785696"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Connect any specific theoretical orientation or therapy style being displayed as part of this scenario</w:t>
      </w:r>
      <w:r w:rsidR="00587F43">
        <w:rPr>
          <w:color w:val="000000" w:themeColor="text1"/>
          <w:sz w:val="24"/>
          <w:szCs w:val="24"/>
        </w:rPr>
        <w:t xml:space="preserve"> if </w:t>
      </w:r>
      <w:proofErr w:type="gramStart"/>
      <w:r w:rsidR="00587F43">
        <w:rPr>
          <w:color w:val="000000" w:themeColor="text1"/>
          <w:sz w:val="24"/>
          <w:szCs w:val="24"/>
        </w:rPr>
        <w:t>applicable</w:t>
      </w:r>
      <w:proofErr w:type="gramEnd"/>
      <w:r w:rsidR="00587F43">
        <w:rPr>
          <w:color w:val="000000" w:themeColor="text1"/>
          <w:sz w:val="24"/>
          <w:szCs w:val="24"/>
        </w:rPr>
        <w:t xml:space="preserve"> </w:t>
      </w:r>
    </w:p>
    <w:p w14:paraId="46500BA9" w14:textId="77777777" w:rsidR="00E31547" w:rsidRPr="00785696"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Identify the ethical issues or themes in your case.</w:t>
      </w:r>
    </w:p>
    <w:p w14:paraId="07DC3348" w14:textId="77777777" w:rsidR="00E31547" w:rsidRPr="00785696"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Identify the specific ACA Ethical Codes and ABEC Ethical Codes that the case addresses.</w:t>
      </w:r>
    </w:p>
    <w:p w14:paraId="25A7FF50" w14:textId="72549010"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Provide future practitioners with guidelines of practice</w:t>
      </w:r>
      <w:r w:rsidR="00146C1D">
        <w:rPr>
          <w:color w:val="000000" w:themeColor="text1"/>
          <w:sz w:val="24"/>
          <w:szCs w:val="24"/>
        </w:rPr>
        <w:t xml:space="preserve"> related to the setting.  </w:t>
      </w:r>
    </w:p>
    <w:p w14:paraId="38FA75B5" w14:textId="24A70389"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A</w:t>
      </w:r>
      <w:r w:rsidR="00587F43">
        <w:rPr>
          <w:color w:val="000000" w:themeColor="text1"/>
          <w:sz w:val="24"/>
          <w:szCs w:val="24"/>
        </w:rPr>
        <w:t xml:space="preserve"> </w:t>
      </w:r>
      <w:r w:rsidRPr="00785696">
        <w:rPr>
          <w:color w:val="000000" w:themeColor="text1"/>
          <w:sz w:val="24"/>
          <w:szCs w:val="24"/>
        </w:rPr>
        <w:t xml:space="preserve">class activity </w:t>
      </w:r>
      <w:r w:rsidR="00587F43">
        <w:rPr>
          <w:color w:val="000000" w:themeColor="text1"/>
          <w:sz w:val="24"/>
          <w:szCs w:val="24"/>
        </w:rPr>
        <w:t xml:space="preserve">or discussion prompt </w:t>
      </w:r>
      <w:r w:rsidRPr="00785696">
        <w:rPr>
          <w:color w:val="000000" w:themeColor="text1"/>
          <w:sz w:val="24"/>
          <w:szCs w:val="24"/>
        </w:rPr>
        <w:t xml:space="preserve">that promotes class discussion and engagement. </w:t>
      </w:r>
    </w:p>
    <w:p w14:paraId="7B826BD4" w14:textId="77777777" w:rsidR="00E31547" w:rsidRPr="00785696" w:rsidRDefault="00E31547" w:rsidP="00E31547">
      <w:pPr>
        <w:rPr>
          <w:color w:val="000000" w:themeColor="text1"/>
          <w:sz w:val="24"/>
          <w:szCs w:val="24"/>
        </w:rPr>
      </w:pPr>
    </w:p>
    <w:p w14:paraId="556FA45E" w14:textId="29D28B53" w:rsidR="00E31547" w:rsidRDefault="00E31547" w:rsidP="00E31547">
      <w:pPr>
        <w:ind w:left="1188"/>
        <w:rPr>
          <w:color w:val="000000" w:themeColor="text1"/>
          <w:sz w:val="24"/>
          <w:szCs w:val="24"/>
        </w:rPr>
      </w:pPr>
      <w:r w:rsidRPr="00785696">
        <w:rPr>
          <w:color w:val="000000" w:themeColor="text1"/>
          <w:sz w:val="24"/>
          <w:szCs w:val="24"/>
        </w:rPr>
        <w:t xml:space="preserve">Please provide in your PowerPoint presentation a slide that includes all the references you have used in APA format. It is advised that all references are professional references, Wikipedia, et cetera is discouraged. </w:t>
      </w:r>
    </w:p>
    <w:p w14:paraId="0D37C4E0" w14:textId="2F88710F" w:rsidR="007A0320" w:rsidRDefault="007A0320" w:rsidP="00E31547">
      <w:pPr>
        <w:ind w:left="1188"/>
        <w:rPr>
          <w:color w:val="000000" w:themeColor="text1"/>
          <w:sz w:val="24"/>
          <w:szCs w:val="24"/>
        </w:rPr>
      </w:pPr>
    </w:p>
    <w:p w14:paraId="20662252" w14:textId="58E3B257" w:rsidR="007A0320" w:rsidRPr="00866320" w:rsidRDefault="007A0320" w:rsidP="00E31547">
      <w:pPr>
        <w:ind w:left="1188"/>
        <w:rPr>
          <w:b/>
          <w:bCs/>
          <w:color w:val="000000" w:themeColor="text1"/>
          <w:sz w:val="24"/>
          <w:szCs w:val="24"/>
        </w:rPr>
      </w:pPr>
      <w:r w:rsidRPr="00866320">
        <w:rPr>
          <w:b/>
          <w:bCs/>
          <w:color w:val="000000" w:themeColor="text1"/>
          <w:sz w:val="24"/>
          <w:szCs w:val="24"/>
        </w:rPr>
        <w:t xml:space="preserve">E. </w:t>
      </w:r>
      <w:r w:rsidR="00A60A29" w:rsidRPr="00866320">
        <w:rPr>
          <w:b/>
          <w:bCs/>
          <w:color w:val="000000" w:themeColor="text1"/>
          <w:sz w:val="24"/>
          <w:szCs w:val="24"/>
        </w:rPr>
        <w:t xml:space="preserve">Article </w:t>
      </w:r>
      <w:r w:rsidR="00DE632B" w:rsidRPr="00866320">
        <w:rPr>
          <w:b/>
          <w:bCs/>
          <w:color w:val="000000" w:themeColor="text1"/>
          <w:sz w:val="24"/>
          <w:szCs w:val="24"/>
        </w:rPr>
        <w:t>Presentation and Review (25 pts)</w:t>
      </w:r>
    </w:p>
    <w:p w14:paraId="323DA1FA" w14:textId="0B495387" w:rsidR="00DE632B" w:rsidRDefault="002F024E" w:rsidP="00E31547">
      <w:pPr>
        <w:ind w:left="1188"/>
        <w:rPr>
          <w:color w:val="000000" w:themeColor="text1"/>
          <w:sz w:val="24"/>
          <w:szCs w:val="24"/>
        </w:rPr>
      </w:pPr>
      <w:r>
        <w:rPr>
          <w:color w:val="000000" w:themeColor="text1"/>
          <w:sz w:val="24"/>
          <w:szCs w:val="24"/>
        </w:rPr>
        <w:t xml:space="preserve">To develop good habits as regular consumers of research, students will choose an empirical article related to the week’s content and </w:t>
      </w:r>
      <w:r w:rsidR="00866320">
        <w:rPr>
          <w:color w:val="000000" w:themeColor="text1"/>
          <w:sz w:val="24"/>
          <w:szCs w:val="24"/>
        </w:rPr>
        <w:t xml:space="preserve">will share an overview of the key takeaway points from the article with their peers on that given week (~5-10 minutes). </w:t>
      </w:r>
      <w:r w:rsidR="00704C32">
        <w:rPr>
          <w:color w:val="000000" w:themeColor="text1"/>
          <w:sz w:val="24"/>
          <w:szCs w:val="24"/>
        </w:rPr>
        <w:t xml:space="preserve">Students will sign up for which week they prefer early in the semester. </w:t>
      </w:r>
      <w:r w:rsidR="00866320">
        <w:rPr>
          <w:color w:val="000000" w:themeColor="text1"/>
          <w:sz w:val="24"/>
          <w:szCs w:val="24"/>
        </w:rPr>
        <w:t xml:space="preserve">Students will upload a copy of the article to canvas and will submit a </w:t>
      </w:r>
      <w:proofErr w:type="gramStart"/>
      <w:r w:rsidR="00866320">
        <w:rPr>
          <w:color w:val="000000" w:themeColor="text1"/>
          <w:sz w:val="24"/>
          <w:szCs w:val="24"/>
        </w:rPr>
        <w:t>1-2 page</w:t>
      </w:r>
      <w:proofErr w:type="gramEnd"/>
      <w:r w:rsidR="00866320">
        <w:rPr>
          <w:color w:val="000000" w:themeColor="text1"/>
          <w:sz w:val="24"/>
          <w:szCs w:val="24"/>
        </w:rPr>
        <w:t xml:space="preserve"> double spaced review of the article</w:t>
      </w:r>
      <w:r w:rsidR="004B649A">
        <w:rPr>
          <w:color w:val="000000" w:themeColor="text1"/>
          <w:sz w:val="24"/>
          <w:szCs w:val="24"/>
        </w:rPr>
        <w:t>/response to the content</w:t>
      </w:r>
      <w:r w:rsidR="00866320">
        <w:rPr>
          <w:color w:val="000000" w:themeColor="text1"/>
          <w:sz w:val="24"/>
          <w:szCs w:val="24"/>
        </w:rPr>
        <w:t xml:space="preserve"> to Canvas</w:t>
      </w:r>
      <w:r w:rsidR="0076427E">
        <w:rPr>
          <w:color w:val="000000" w:themeColor="text1"/>
          <w:sz w:val="24"/>
          <w:szCs w:val="24"/>
        </w:rPr>
        <w:t xml:space="preserve"> due the week you are presenting. </w:t>
      </w:r>
    </w:p>
    <w:p w14:paraId="7A06999B" w14:textId="77777777" w:rsidR="007A0320" w:rsidRPr="00785696" w:rsidRDefault="007A0320" w:rsidP="00E31547">
      <w:pPr>
        <w:ind w:left="1188"/>
        <w:rPr>
          <w:color w:val="000000" w:themeColor="text1"/>
          <w:sz w:val="24"/>
          <w:szCs w:val="24"/>
        </w:rPr>
      </w:pPr>
    </w:p>
    <w:p w14:paraId="0475180D" w14:textId="332BE579" w:rsidR="007A0320" w:rsidRPr="00785696" w:rsidRDefault="007A0320" w:rsidP="007A0320">
      <w:pPr>
        <w:pStyle w:val="Heading1"/>
        <w:ind w:left="468" w:firstLine="720"/>
        <w:rPr>
          <w:color w:val="000000" w:themeColor="text1"/>
        </w:rPr>
      </w:pPr>
      <w:r>
        <w:rPr>
          <w:color w:val="000000" w:themeColor="text1"/>
        </w:rPr>
        <w:t xml:space="preserve">F. </w:t>
      </w:r>
      <w:r w:rsidRPr="00785696">
        <w:rPr>
          <w:color w:val="000000" w:themeColor="text1"/>
        </w:rPr>
        <w:t>Intervention Activity (25</w:t>
      </w:r>
      <w:r w:rsidRPr="00785696">
        <w:rPr>
          <w:color w:val="000000" w:themeColor="text1"/>
          <w:spacing w:val="-1"/>
        </w:rPr>
        <w:t xml:space="preserve"> </w:t>
      </w:r>
      <w:r w:rsidRPr="00785696">
        <w:rPr>
          <w:color w:val="000000" w:themeColor="text1"/>
        </w:rPr>
        <w:t>pts)</w:t>
      </w:r>
    </w:p>
    <w:p w14:paraId="1B2863E5" w14:textId="77777777" w:rsidR="007A0320" w:rsidRPr="00785696" w:rsidRDefault="007A0320" w:rsidP="007A0320">
      <w:pPr>
        <w:pStyle w:val="Heading1"/>
        <w:tabs>
          <w:tab w:val="left" w:pos="1470"/>
        </w:tabs>
        <w:ind w:left="1188"/>
        <w:rPr>
          <w:b w:val="0"/>
          <w:bCs w:val="0"/>
          <w:color w:val="000000" w:themeColor="text1"/>
        </w:rPr>
      </w:pPr>
      <w:r>
        <w:rPr>
          <w:b w:val="0"/>
          <w:bCs w:val="0"/>
          <w:color w:val="000000" w:themeColor="text1"/>
        </w:rPr>
        <w:t>To help build your “toolbox” of therapeutic interventions, e</w:t>
      </w:r>
      <w:r w:rsidRPr="00785696">
        <w:rPr>
          <w:b w:val="0"/>
          <w:bCs w:val="0"/>
          <w:color w:val="000000" w:themeColor="text1"/>
        </w:rPr>
        <w:t xml:space="preserve">ach student will </w:t>
      </w:r>
      <w:r>
        <w:rPr>
          <w:b w:val="0"/>
          <w:bCs w:val="0"/>
          <w:color w:val="000000" w:themeColor="text1"/>
        </w:rPr>
        <w:t xml:space="preserve">select </w:t>
      </w:r>
      <w:r w:rsidRPr="00785696">
        <w:rPr>
          <w:b w:val="0"/>
          <w:bCs w:val="0"/>
          <w:color w:val="000000" w:themeColor="text1"/>
        </w:rPr>
        <w:t xml:space="preserve">a counseling intervention specific to </w:t>
      </w:r>
      <w:r>
        <w:rPr>
          <w:b w:val="0"/>
          <w:bCs w:val="0"/>
          <w:color w:val="000000" w:themeColor="text1"/>
        </w:rPr>
        <w:t xml:space="preserve">a specific </w:t>
      </w:r>
      <w:r w:rsidRPr="00785696">
        <w:rPr>
          <w:b w:val="0"/>
          <w:bCs w:val="0"/>
          <w:color w:val="000000" w:themeColor="text1"/>
        </w:rPr>
        <w:t>theor</w:t>
      </w:r>
      <w:r>
        <w:rPr>
          <w:b w:val="0"/>
          <w:bCs w:val="0"/>
          <w:color w:val="000000" w:themeColor="text1"/>
        </w:rPr>
        <w:t>etical orientation</w:t>
      </w:r>
      <w:r w:rsidRPr="00785696">
        <w:rPr>
          <w:b w:val="0"/>
          <w:bCs w:val="0"/>
          <w:color w:val="000000" w:themeColor="text1"/>
        </w:rPr>
        <w:t xml:space="preserve"> and present their identified intervention to the class. This demonstration will be a five to ten-minute demonstration that includes a review of the intervention and demonstration on how to implement it in therapy. </w:t>
      </w:r>
      <w:r w:rsidRPr="00785696">
        <w:rPr>
          <w:b w:val="0"/>
          <w:bCs w:val="0"/>
          <w:i/>
          <w:iCs/>
          <w:color w:val="000000" w:themeColor="text1"/>
        </w:rPr>
        <w:t>This assignment is to be submitted in class on the day it is due. Please be sure to bring enough copies of the intervention for your instructor and classmates.</w:t>
      </w:r>
      <w:r w:rsidRPr="00785696">
        <w:rPr>
          <w:b w:val="0"/>
          <w:bCs w:val="0"/>
          <w:color w:val="000000" w:themeColor="text1"/>
        </w:rPr>
        <w:t xml:space="preserve"> </w:t>
      </w:r>
    </w:p>
    <w:p w14:paraId="3F19E75C" w14:textId="189C0F5C" w:rsidR="00E31547" w:rsidRPr="00785696" w:rsidRDefault="00E31547" w:rsidP="00E31547">
      <w:pPr>
        <w:pStyle w:val="BodyText"/>
        <w:rPr>
          <w:color w:val="000000" w:themeColor="text1"/>
        </w:rPr>
      </w:pPr>
    </w:p>
    <w:p w14:paraId="5FCD7A07" w14:textId="4A0F0B23" w:rsidR="00E31547" w:rsidRPr="00785696" w:rsidRDefault="003A52BE" w:rsidP="003A52BE">
      <w:pPr>
        <w:pStyle w:val="Heading1"/>
        <w:tabs>
          <w:tab w:val="left" w:pos="1170"/>
        </w:tabs>
        <w:ind w:left="0"/>
        <w:rPr>
          <w:color w:val="000000" w:themeColor="text1"/>
        </w:rPr>
      </w:pPr>
      <w:r>
        <w:rPr>
          <w:color w:val="000000" w:themeColor="text1"/>
        </w:rPr>
        <w:tab/>
        <w:t>G</w:t>
      </w:r>
      <w:r w:rsidR="00E31547" w:rsidRPr="00785696">
        <w:rPr>
          <w:color w:val="000000" w:themeColor="text1"/>
        </w:rPr>
        <w:t>. Final Examination (100</w:t>
      </w:r>
      <w:r w:rsidR="00E31547" w:rsidRPr="00785696">
        <w:rPr>
          <w:color w:val="000000" w:themeColor="text1"/>
          <w:spacing w:val="-2"/>
        </w:rPr>
        <w:t xml:space="preserve"> </w:t>
      </w:r>
      <w:r w:rsidR="00E31547" w:rsidRPr="00785696">
        <w:rPr>
          <w:color w:val="000000" w:themeColor="text1"/>
        </w:rPr>
        <w:t>points)</w:t>
      </w:r>
    </w:p>
    <w:p w14:paraId="68CF54ED" w14:textId="32668666" w:rsidR="00E31547" w:rsidRDefault="00E31547" w:rsidP="00E31547">
      <w:pPr>
        <w:pStyle w:val="BodyText"/>
        <w:spacing w:before="5" w:line="237" w:lineRule="auto"/>
        <w:ind w:left="1189" w:right="607"/>
        <w:rPr>
          <w:color w:val="000000" w:themeColor="text1"/>
        </w:rPr>
      </w:pPr>
      <w:r w:rsidRPr="00785696">
        <w:rPr>
          <w:color w:val="000000" w:themeColor="text1"/>
        </w:rPr>
        <w:t>In preparation for future comprehensive and licensing examinations, a final examination will be administered in this class. This examination will contain both multiple choice and</w:t>
      </w:r>
      <w:r w:rsidR="00A43A29">
        <w:rPr>
          <w:color w:val="000000" w:themeColor="text1"/>
        </w:rPr>
        <w:t xml:space="preserve"> some</w:t>
      </w:r>
      <w:r w:rsidRPr="00785696">
        <w:rPr>
          <w:color w:val="000000" w:themeColor="text1"/>
        </w:rPr>
        <w:t xml:space="preserve"> short answer</w:t>
      </w:r>
      <w:r w:rsidR="00A43A29">
        <w:rPr>
          <w:color w:val="000000" w:themeColor="text1"/>
        </w:rPr>
        <w:t xml:space="preserve"> questions</w:t>
      </w:r>
      <w:r w:rsidRPr="00785696">
        <w:rPr>
          <w:color w:val="000000" w:themeColor="text1"/>
        </w:rPr>
        <w:t>.</w:t>
      </w:r>
    </w:p>
    <w:p w14:paraId="0EE47198" w14:textId="77777777" w:rsidR="006021DA" w:rsidRDefault="006021DA" w:rsidP="00E31547">
      <w:pPr>
        <w:pStyle w:val="BodyText"/>
        <w:spacing w:before="5" w:line="237" w:lineRule="auto"/>
        <w:ind w:left="1189" w:right="607"/>
        <w:rPr>
          <w:color w:val="000000" w:themeColor="text1"/>
        </w:rPr>
      </w:pPr>
    </w:p>
    <w:p w14:paraId="646358A7" w14:textId="77777777" w:rsidR="006021DA" w:rsidRDefault="006021DA" w:rsidP="00E31547">
      <w:pPr>
        <w:pStyle w:val="BodyText"/>
        <w:spacing w:before="5" w:line="237" w:lineRule="auto"/>
        <w:ind w:left="1189" w:right="607"/>
        <w:rPr>
          <w:color w:val="000000" w:themeColor="text1"/>
        </w:rPr>
      </w:pPr>
    </w:p>
    <w:p w14:paraId="69DE3C1A" w14:textId="77777777" w:rsidR="006021DA" w:rsidRPr="00785696" w:rsidRDefault="006021DA" w:rsidP="00E31547">
      <w:pPr>
        <w:pStyle w:val="BodyText"/>
        <w:spacing w:before="5" w:line="237" w:lineRule="auto"/>
        <w:ind w:left="1189" w:right="607"/>
        <w:rPr>
          <w:color w:val="000000" w:themeColor="text1"/>
        </w:rPr>
      </w:pPr>
    </w:p>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E31547">
      <w:pPr>
        <w:tabs>
          <w:tab w:val="left" w:pos="1189"/>
          <w:tab w:val="left" w:pos="1190"/>
        </w:tabs>
        <w:spacing w:before="1" w:line="237" w:lineRule="auto"/>
        <w:ind w:right="830"/>
        <w:rPr>
          <w:color w:val="000000" w:themeColor="text1"/>
          <w:sz w:val="24"/>
          <w:szCs w:val="24"/>
        </w:rPr>
      </w:pPr>
      <w:r w:rsidRPr="00785696">
        <w:rPr>
          <w:b/>
          <w:color w:val="000000" w:themeColor="text1"/>
          <w:sz w:val="24"/>
          <w:szCs w:val="24"/>
        </w:rPr>
        <w:t xml:space="preserve">Rubric and Grading Scale: </w:t>
      </w:r>
      <w:r w:rsidRPr="00AF23DC">
        <w:rPr>
          <w:bCs/>
          <w:color w:val="000000" w:themeColor="text1"/>
          <w:sz w:val="24"/>
          <w:szCs w:val="24"/>
        </w:rPr>
        <w:t xml:space="preserve">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p w14:paraId="01532EEC" w14:textId="0719AD2A" w:rsidR="00750ABB" w:rsidRPr="0057457E" w:rsidRDefault="00750ABB" w:rsidP="00750ABB">
      <w:pPr>
        <w:ind w:left="1440"/>
        <w:rPr>
          <w:sz w:val="21"/>
          <w:szCs w:val="21"/>
        </w:rPr>
      </w:pPr>
      <w:r w:rsidRPr="0057457E">
        <w:rPr>
          <w:sz w:val="21"/>
          <w:szCs w:val="21"/>
        </w:rPr>
        <w:t>90 – 100</w:t>
      </w:r>
      <w:r>
        <w:rPr>
          <w:sz w:val="21"/>
          <w:szCs w:val="21"/>
        </w:rPr>
        <w:t>%</w:t>
      </w:r>
      <w:r w:rsidRPr="0057457E">
        <w:rPr>
          <w:sz w:val="21"/>
          <w:szCs w:val="21"/>
        </w:rPr>
        <w:t xml:space="preserve"> =</w:t>
      </w:r>
      <w:r>
        <w:rPr>
          <w:sz w:val="21"/>
          <w:szCs w:val="21"/>
        </w:rPr>
        <w:t xml:space="preserve"> </w:t>
      </w:r>
      <w:r w:rsidRPr="0057457E">
        <w:rPr>
          <w:sz w:val="21"/>
          <w:szCs w:val="21"/>
        </w:rPr>
        <w:t>A</w:t>
      </w:r>
    </w:p>
    <w:p w14:paraId="6F3BD751" w14:textId="1FD69B89" w:rsidR="00750ABB" w:rsidRPr="0057457E" w:rsidRDefault="00750ABB" w:rsidP="00750ABB">
      <w:pPr>
        <w:ind w:left="1440"/>
        <w:rPr>
          <w:sz w:val="21"/>
          <w:szCs w:val="21"/>
        </w:rPr>
      </w:pPr>
      <w:r w:rsidRPr="0057457E">
        <w:rPr>
          <w:sz w:val="21"/>
          <w:szCs w:val="21"/>
        </w:rPr>
        <w:t>80 – 89.9</w:t>
      </w:r>
      <w:r>
        <w:rPr>
          <w:sz w:val="21"/>
          <w:szCs w:val="21"/>
        </w:rPr>
        <w:t>9</w:t>
      </w:r>
      <w:r w:rsidRPr="0057457E">
        <w:rPr>
          <w:sz w:val="21"/>
          <w:szCs w:val="21"/>
        </w:rPr>
        <w:t>%</w:t>
      </w:r>
      <w:r>
        <w:rPr>
          <w:sz w:val="21"/>
          <w:szCs w:val="21"/>
        </w:rPr>
        <w:t xml:space="preserve"> </w:t>
      </w:r>
      <w:r w:rsidRPr="0057457E">
        <w:rPr>
          <w:sz w:val="21"/>
          <w:szCs w:val="21"/>
        </w:rPr>
        <w:t>=</w:t>
      </w:r>
      <w:r>
        <w:rPr>
          <w:sz w:val="21"/>
          <w:szCs w:val="21"/>
        </w:rPr>
        <w:t xml:space="preserve"> </w:t>
      </w:r>
      <w:r w:rsidRPr="0057457E">
        <w:rPr>
          <w:sz w:val="21"/>
          <w:szCs w:val="21"/>
        </w:rPr>
        <w:t>B</w:t>
      </w:r>
    </w:p>
    <w:p w14:paraId="65C0387C" w14:textId="5C115429" w:rsidR="00750ABB" w:rsidRDefault="00750ABB" w:rsidP="00750ABB">
      <w:pPr>
        <w:ind w:left="1440"/>
        <w:rPr>
          <w:sz w:val="21"/>
          <w:szCs w:val="21"/>
        </w:rPr>
      </w:pPr>
      <w:r w:rsidRPr="0057457E">
        <w:rPr>
          <w:sz w:val="21"/>
          <w:szCs w:val="21"/>
        </w:rPr>
        <w:t>70 – 79.9</w:t>
      </w:r>
      <w:r>
        <w:rPr>
          <w:sz w:val="21"/>
          <w:szCs w:val="21"/>
        </w:rPr>
        <w:t xml:space="preserve">9% </w:t>
      </w:r>
      <w:r w:rsidRPr="0057457E">
        <w:rPr>
          <w:sz w:val="21"/>
          <w:szCs w:val="21"/>
        </w:rPr>
        <w:t>=</w:t>
      </w:r>
      <w:r>
        <w:rPr>
          <w:sz w:val="21"/>
          <w:szCs w:val="21"/>
        </w:rPr>
        <w:t xml:space="preserve"> </w:t>
      </w:r>
      <w:r w:rsidRPr="0057457E">
        <w:rPr>
          <w:sz w:val="21"/>
          <w:szCs w:val="21"/>
        </w:rPr>
        <w:t>C</w:t>
      </w:r>
    </w:p>
    <w:p w14:paraId="00DBD570" w14:textId="1F09F539" w:rsidR="00750ABB" w:rsidRDefault="00750ABB" w:rsidP="00750ABB">
      <w:pPr>
        <w:ind w:left="1440"/>
        <w:rPr>
          <w:sz w:val="21"/>
          <w:szCs w:val="21"/>
        </w:rPr>
      </w:pPr>
      <w:r>
        <w:rPr>
          <w:sz w:val="21"/>
          <w:szCs w:val="21"/>
        </w:rPr>
        <w:t>60 – 69.99% = D</w:t>
      </w:r>
    </w:p>
    <w:p w14:paraId="7B464F3A" w14:textId="7D862A19" w:rsidR="00750ABB" w:rsidRPr="0057457E" w:rsidRDefault="00750ABB" w:rsidP="00750ABB">
      <w:pPr>
        <w:ind w:left="1440"/>
        <w:rPr>
          <w:sz w:val="21"/>
          <w:szCs w:val="21"/>
        </w:rPr>
      </w:pPr>
      <w:r>
        <w:rPr>
          <w:sz w:val="21"/>
          <w:szCs w:val="21"/>
        </w:rPr>
        <w:t>Below 60 = F</w:t>
      </w:r>
    </w:p>
    <w:p w14:paraId="55A0B7C6" w14:textId="77777777" w:rsidR="00E31547" w:rsidRPr="00785696" w:rsidRDefault="00E31547" w:rsidP="00E31547">
      <w:pPr>
        <w:pStyle w:val="BodyText"/>
        <w:spacing w:before="3"/>
        <w:rPr>
          <w:b/>
          <w:color w:val="000000" w:themeColor="text1"/>
        </w:rPr>
      </w:pPr>
    </w:p>
    <w:p w14:paraId="11B70F88" w14:textId="33423453"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 xml:space="preserve">All late assignments will receive a </w:t>
      </w:r>
      <w:r w:rsidR="00250473">
        <w:rPr>
          <w:rFonts w:ascii="Times New Roman" w:hAnsi="Times New Roman" w:cs="Times New Roman"/>
          <w:color w:val="000000" w:themeColor="text1"/>
        </w:rPr>
        <w:t>10</w:t>
      </w:r>
      <w:r w:rsidRPr="00785696">
        <w:rPr>
          <w:rFonts w:ascii="Times New Roman" w:hAnsi="Times New Roman" w:cs="Times New Roman"/>
          <w:color w:val="000000" w:themeColor="text1"/>
        </w:rPr>
        <w:t>% grade reduction per day</w:t>
      </w:r>
      <w:r w:rsidR="000D6531">
        <w:rPr>
          <w:rFonts w:ascii="Times New Roman" w:hAnsi="Times New Roman" w:cs="Times New Roman"/>
          <w:color w:val="000000" w:themeColor="text1"/>
        </w:rPr>
        <w:t>, and no late assignments will be accepted after one week</w:t>
      </w:r>
      <w:r w:rsidRPr="00785696">
        <w:rPr>
          <w:rFonts w:ascii="Times New Roman" w:hAnsi="Times New Roman" w:cs="Times New Roman"/>
          <w:color w:val="000000" w:themeColor="text1"/>
        </w:rPr>
        <w:t>.</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0F72DF65" w14:textId="77777777" w:rsidR="00E31547" w:rsidRPr="00785696" w:rsidRDefault="00E31547" w:rsidP="00E31547">
      <w:pPr>
        <w:tabs>
          <w:tab w:val="left" w:pos="1429"/>
        </w:tabs>
        <w:rPr>
          <w:b/>
          <w:color w:val="000000" w:themeColor="text1"/>
          <w:sz w:val="24"/>
          <w:szCs w:val="24"/>
        </w:rPr>
      </w:pPr>
    </w:p>
    <w:p w14:paraId="0446916F" w14:textId="7D171741"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Attendance:</w:t>
      </w:r>
      <w:r w:rsidRPr="00785696">
        <w:rPr>
          <w:color w:val="000000" w:themeColor="text1"/>
          <w:sz w:val="24"/>
          <w:szCs w:val="24"/>
        </w:rPr>
        <w:t xml:space="preserve"> Students are expected to attend class and to </w:t>
      </w:r>
      <w:r w:rsidRPr="00785696">
        <w:rPr>
          <w:b/>
          <w:bCs/>
          <w:color w:val="000000" w:themeColor="text1"/>
          <w:sz w:val="24"/>
          <w:szCs w:val="24"/>
        </w:rPr>
        <w:t>be on time</w:t>
      </w:r>
      <w:r w:rsidRPr="00785696">
        <w:rPr>
          <w:color w:val="000000" w:themeColor="text1"/>
          <w:sz w:val="24"/>
          <w:szCs w:val="24"/>
        </w:rPr>
        <w:t xml:space="preserve"> for class meetings. Students are expected to prepare for class and to participate in class activities and discussions, when applicable. Should students need to be absent for any reason, please contact the course instructor before missing that class meeting. Students are allotted one </w:t>
      </w:r>
      <w:r w:rsidR="00823B99">
        <w:rPr>
          <w:color w:val="000000" w:themeColor="text1"/>
          <w:sz w:val="24"/>
          <w:szCs w:val="24"/>
        </w:rPr>
        <w:t xml:space="preserve">excused </w:t>
      </w:r>
      <w:r w:rsidRPr="00785696">
        <w:rPr>
          <w:color w:val="000000" w:themeColor="text1"/>
          <w:sz w:val="24"/>
          <w:szCs w:val="24"/>
        </w:rPr>
        <w:t xml:space="preserve">absence. </w:t>
      </w:r>
    </w:p>
    <w:p w14:paraId="220D2343" w14:textId="77777777" w:rsidR="00785696" w:rsidRDefault="00785696" w:rsidP="00785696">
      <w:pPr>
        <w:widowControl/>
        <w:autoSpaceDE/>
        <w:autoSpaceDN/>
        <w:ind w:left="360"/>
        <w:rPr>
          <w:color w:val="000000" w:themeColor="text1"/>
          <w:w w:val="90"/>
          <w:sz w:val="24"/>
          <w:szCs w:val="24"/>
        </w:rPr>
      </w:pPr>
    </w:p>
    <w:p w14:paraId="07E0536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Excused Absences: </w:t>
      </w:r>
      <w:r w:rsidRPr="00785696">
        <w:rPr>
          <w:color w:val="000000" w:themeColor="text1"/>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at</w:t>
      </w:r>
      <w:hyperlink r:id="rId6">
        <w:r w:rsidRPr="00785696">
          <w:rPr>
            <w:color w:val="000000" w:themeColor="text1"/>
            <w:sz w:val="24"/>
            <w:szCs w:val="24"/>
          </w:rPr>
          <w:t xml:space="preserve"> www.auburn.edu/studentpolicies </w:t>
        </w:r>
      </w:hyperlink>
      <w:r w:rsidRPr="00785696">
        <w:rPr>
          <w:color w:val="000000" w:themeColor="text1"/>
          <w:sz w:val="24"/>
          <w:szCs w:val="24"/>
        </w:rPr>
        <w:t>for more information on excused absences.</w:t>
      </w:r>
    </w:p>
    <w:p w14:paraId="3BB00EDF" w14:textId="77777777" w:rsidR="00785696" w:rsidRDefault="00785696" w:rsidP="00785696">
      <w:pPr>
        <w:widowControl/>
        <w:autoSpaceDE/>
        <w:autoSpaceDN/>
        <w:ind w:left="360"/>
        <w:rPr>
          <w:color w:val="000000" w:themeColor="text1"/>
          <w:sz w:val="24"/>
          <w:szCs w:val="24"/>
          <w:u w:val="single"/>
        </w:rPr>
      </w:pPr>
    </w:p>
    <w:p w14:paraId="691CC5A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033BED1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color="212121"/>
        </w:rPr>
        <w:t>Students with Disabilities Statement Disability Accommodations</w:t>
      </w:r>
      <w:r w:rsidRPr="00785696">
        <w:rPr>
          <w:color w:val="000000" w:themeColor="text1"/>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31A0C0" w14:textId="77777777" w:rsidR="00785696" w:rsidRDefault="00785696" w:rsidP="00785696">
      <w:pPr>
        <w:widowControl/>
        <w:autoSpaceDE/>
        <w:autoSpaceDN/>
        <w:ind w:left="360"/>
        <w:rPr>
          <w:color w:val="000000" w:themeColor="text1"/>
          <w:sz w:val="24"/>
          <w:szCs w:val="24"/>
          <w:u w:val="single"/>
        </w:rPr>
      </w:pPr>
    </w:p>
    <w:p w14:paraId="1027CC16"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1BBB734E" w14:textId="77777777" w:rsidR="00785696" w:rsidRDefault="00785696" w:rsidP="00785696">
      <w:pPr>
        <w:widowControl/>
        <w:autoSpaceDE/>
        <w:autoSpaceDN/>
        <w:ind w:left="360"/>
        <w:rPr>
          <w:color w:val="000000" w:themeColor="text1"/>
          <w:w w:val="105"/>
          <w:sz w:val="24"/>
          <w:szCs w:val="24"/>
          <w:u w:val="single" w:color="000000"/>
        </w:rPr>
      </w:pPr>
    </w:p>
    <w:p w14:paraId="16722BCB" w14:textId="77777777" w:rsidR="00444CEC" w:rsidRDefault="00E31547" w:rsidP="00444CEC">
      <w:pPr>
        <w:widowControl/>
        <w:autoSpaceDE/>
        <w:autoSpaceDN/>
        <w:ind w:left="360"/>
        <w:rPr>
          <w:b/>
          <w:color w:val="000000" w:themeColor="text1"/>
          <w:w w:val="105"/>
          <w:sz w:val="24"/>
          <w:szCs w:val="24"/>
        </w:rPr>
      </w:pPr>
      <w:r w:rsidRPr="00785696">
        <w:rPr>
          <w:color w:val="000000" w:themeColor="text1"/>
          <w:w w:val="105"/>
          <w:sz w:val="24"/>
          <w:szCs w:val="24"/>
          <w:u w:val="single" w:color="000000"/>
        </w:rPr>
        <w:t>Use</w:t>
      </w:r>
      <w:r w:rsidRPr="00785696">
        <w:rPr>
          <w:color w:val="000000" w:themeColor="text1"/>
          <w:spacing w:val="-3"/>
          <w:w w:val="105"/>
          <w:sz w:val="24"/>
          <w:szCs w:val="24"/>
          <w:u w:val="single" w:color="000000"/>
        </w:rPr>
        <w:t xml:space="preserve"> </w:t>
      </w:r>
      <w:r w:rsidRPr="00785696">
        <w:rPr>
          <w:color w:val="000000" w:themeColor="text1"/>
          <w:w w:val="105"/>
          <w:sz w:val="24"/>
          <w:szCs w:val="24"/>
          <w:u w:val="single" w:color="000000"/>
        </w:rPr>
        <w:t>of</w:t>
      </w:r>
      <w:r w:rsidRPr="00785696">
        <w:rPr>
          <w:color w:val="000000" w:themeColor="text1"/>
          <w:spacing w:val="-4"/>
          <w:w w:val="105"/>
          <w:sz w:val="24"/>
          <w:szCs w:val="24"/>
          <w:u w:val="single" w:color="000000"/>
        </w:rPr>
        <w:t xml:space="preserve"> </w:t>
      </w:r>
      <w:r w:rsidRPr="00785696">
        <w:rPr>
          <w:color w:val="000000" w:themeColor="text1"/>
          <w:w w:val="105"/>
          <w:sz w:val="24"/>
          <w:szCs w:val="24"/>
          <w:u w:val="single" w:color="000000"/>
        </w:rPr>
        <w:t>Electronics:</w:t>
      </w:r>
      <w:r w:rsidRPr="00785696">
        <w:rPr>
          <w:color w:val="000000" w:themeColor="text1"/>
          <w:spacing w:val="-4"/>
          <w:w w:val="105"/>
          <w:sz w:val="24"/>
          <w:szCs w:val="24"/>
          <w:u w:val="single" w:color="000000"/>
        </w:rPr>
        <w:t xml:space="preserve"> </w:t>
      </w:r>
      <w:r w:rsidRPr="00785696">
        <w:rPr>
          <w:color w:val="000000" w:themeColor="text1"/>
          <w:w w:val="105"/>
          <w:sz w:val="24"/>
          <w:szCs w:val="24"/>
        </w:rPr>
        <w:t>Cell</w:t>
      </w:r>
      <w:r w:rsidRPr="00785696">
        <w:rPr>
          <w:color w:val="000000" w:themeColor="text1"/>
          <w:spacing w:val="-4"/>
          <w:w w:val="105"/>
          <w:sz w:val="24"/>
          <w:szCs w:val="24"/>
        </w:rPr>
        <w:t xml:space="preserve"> </w:t>
      </w:r>
      <w:r w:rsidRPr="00785696">
        <w:rPr>
          <w:color w:val="000000" w:themeColor="text1"/>
          <w:w w:val="105"/>
          <w:sz w:val="24"/>
          <w:szCs w:val="24"/>
        </w:rPr>
        <w:t>phones</w:t>
      </w:r>
      <w:r w:rsidRPr="00785696">
        <w:rPr>
          <w:color w:val="000000" w:themeColor="text1"/>
          <w:spacing w:val="-4"/>
          <w:w w:val="105"/>
          <w:sz w:val="24"/>
          <w:szCs w:val="24"/>
        </w:rPr>
        <w:t xml:space="preserve"> </w:t>
      </w:r>
      <w:r w:rsidRPr="00785696">
        <w:rPr>
          <w:color w:val="000000" w:themeColor="text1"/>
          <w:w w:val="105"/>
          <w:sz w:val="24"/>
          <w:szCs w:val="24"/>
        </w:rPr>
        <w:t>must</w:t>
      </w:r>
      <w:r w:rsidRPr="00785696">
        <w:rPr>
          <w:color w:val="000000" w:themeColor="text1"/>
          <w:spacing w:val="-4"/>
          <w:w w:val="105"/>
          <w:sz w:val="24"/>
          <w:szCs w:val="24"/>
        </w:rPr>
        <w:t xml:space="preserve"> </w:t>
      </w:r>
      <w:r w:rsidRPr="00785696">
        <w:rPr>
          <w:color w:val="000000" w:themeColor="text1"/>
          <w:w w:val="105"/>
          <w:sz w:val="24"/>
          <w:szCs w:val="24"/>
        </w:rPr>
        <w:t>be</w:t>
      </w:r>
      <w:r w:rsidRPr="00785696">
        <w:rPr>
          <w:color w:val="000000" w:themeColor="text1"/>
          <w:spacing w:val="-3"/>
          <w:w w:val="105"/>
          <w:sz w:val="24"/>
          <w:szCs w:val="24"/>
        </w:rPr>
        <w:t xml:space="preserve"> </w:t>
      </w:r>
      <w:r w:rsidRPr="00785696">
        <w:rPr>
          <w:color w:val="000000" w:themeColor="text1"/>
          <w:w w:val="105"/>
          <w:sz w:val="24"/>
          <w:szCs w:val="24"/>
        </w:rPr>
        <w:t>put</w:t>
      </w:r>
      <w:r w:rsidRPr="00785696">
        <w:rPr>
          <w:color w:val="000000" w:themeColor="text1"/>
          <w:spacing w:val="-4"/>
          <w:w w:val="105"/>
          <w:sz w:val="24"/>
          <w:szCs w:val="24"/>
        </w:rPr>
        <w:t xml:space="preserve"> </w:t>
      </w:r>
      <w:r w:rsidRPr="00785696">
        <w:rPr>
          <w:color w:val="000000" w:themeColor="text1"/>
          <w:w w:val="105"/>
          <w:sz w:val="24"/>
          <w:szCs w:val="24"/>
        </w:rPr>
        <w:t>on</w:t>
      </w:r>
      <w:r w:rsidRPr="00785696">
        <w:rPr>
          <w:color w:val="000000" w:themeColor="text1"/>
          <w:spacing w:val="-3"/>
          <w:w w:val="105"/>
          <w:sz w:val="24"/>
          <w:szCs w:val="24"/>
        </w:rPr>
        <w:t xml:space="preserve"> </w:t>
      </w:r>
      <w:r w:rsidRPr="00785696">
        <w:rPr>
          <w:color w:val="000000" w:themeColor="text1"/>
          <w:w w:val="105"/>
          <w:sz w:val="24"/>
          <w:szCs w:val="24"/>
        </w:rPr>
        <w:t>silent</w:t>
      </w:r>
      <w:r w:rsidRPr="00785696">
        <w:rPr>
          <w:color w:val="000000" w:themeColor="text1"/>
          <w:spacing w:val="-4"/>
          <w:w w:val="105"/>
          <w:sz w:val="24"/>
          <w:szCs w:val="24"/>
        </w:rPr>
        <w:t xml:space="preserve"> </w:t>
      </w:r>
      <w:r w:rsidRPr="00785696">
        <w:rPr>
          <w:color w:val="000000" w:themeColor="text1"/>
          <w:w w:val="105"/>
          <w:sz w:val="24"/>
          <w:szCs w:val="24"/>
        </w:rPr>
        <w:t>and</w:t>
      </w:r>
      <w:r w:rsidRPr="00785696">
        <w:rPr>
          <w:color w:val="000000" w:themeColor="text1"/>
          <w:spacing w:val="-3"/>
          <w:w w:val="105"/>
          <w:sz w:val="24"/>
          <w:szCs w:val="24"/>
        </w:rPr>
        <w:t xml:space="preserve"> </w:t>
      </w:r>
      <w:r w:rsidRPr="00785696">
        <w:rPr>
          <w:color w:val="000000" w:themeColor="text1"/>
          <w:w w:val="105"/>
          <w:sz w:val="24"/>
          <w:szCs w:val="24"/>
        </w:rPr>
        <w:t>stored</w:t>
      </w:r>
      <w:r w:rsidRPr="00785696">
        <w:rPr>
          <w:color w:val="000000" w:themeColor="text1"/>
          <w:spacing w:val="-3"/>
          <w:w w:val="105"/>
          <w:sz w:val="24"/>
          <w:szCs w:val="24"/>
        </w:rPr>
        <w:t xml:space="preserve"> </w:t>
      </w:r>
      <w:r w:rsidRPr="00785696">
        <w:rPr>
          <w:color w:val="000000" w:themeColor="text1"/>
          <w:w w:val="105"/>
          <w:sz w:val="24"/>
          <w:szCs w:val="24"/>
        </w:rPr>
        <w:t>during</w:t>
      </w:r>
      <w:r w:rsidRPr="00785696">
        <w:rPr>
          <w:color w:val="000000" w:themeColor="text1"/>
          <w:spacing w:val="-3"/>
          <w:w w:val="105"/>
          <w:sz w:val="24"/>
          <w:szCs w:val="24"/>
        </w:rPr>
        <w:t xml:space="preserve"> </w:t>
      </w:r>
      <w:r w:rsidRPr="00785696">
        <w:rPr>
          <w:color w:val="000000" w:themeColor="text1"/>
          <w:w w:val="105"/>
          <w:sz w:val="24"/>
          <w:szCs w:val="24"/>
        </w:rPr>
        <w:t>class</w:t>
      </w:r>
      <w:r w:rsidRPr="00785696">
        <w:rPr>
          <w:color w:val="000000" w:themeColor="text1"/>
          <w:spacing w:val="-4"/>
          <w:w w:val="105"/>
          <w:sz w:val="24"/>
          <w:szCs w:val="24"/>
        </w:rPr>
        <w:t xml:space="preserve"> </w:t>
      </w:r>
      <w:r w:rsidRPr="00785696">
        <w:rPr>
          <w:color w:val="000000" w:themeColor="text1"/>
          <w:w w:val="105"/>
          <w:sz w:val="24"/>
          <w:szCs w:val="24"/>
        </w:rPr>
        <w:t>times,</w:t>
      </w:r>
      <w:r w:rsidRPr="00785696">
        <w:rPr>
          <w:color w:val="000000" w:themeColor="text1"/>
          <w:spacing w:val="-4"/>
          <w:w w:val="105"/>
          <w:sz w:val="24"/>
          <w:szCs w:val="24"/>
        </w:rPr>
        <w:t xml:space="preserve"> </w:t>
      </w:r>
      <w:r w:rsidRPr="00785696">
        <w:rPr>
          <w:color w:val="000000" w:themeColor="text1"/>
          <w:w w:val="105"/>
          <w:sz w:val="24"/>
          <w:szCs w:val="24"/>
        </w:rPr>
        <w:t>unless</w:t>
      </w:r>
      <w:r w:rsidRPr="00785696">
        <w:rPr>
          <w:color w:val="000000" w:themeColor="text1"/>
          <w:spacing w:val="-4"/>
          <w:w w:val="105"/>
          <w:sz w:val="24"/>
          <w:szCs w:val="24"/>
        </w:rPr>
        <w:t xml:space="preserve"> </w:t>
      </w:r>
      <w:r w:rsidRPr="00785696">
        <w:rPr>
          <w:color w:val="000000" w:themeColor="text1"/>
          <w:w w:val="105"/>
          <w:sz w:val="24"/>
          <w:szCs w:val="24"/>
        </w:rPr>
        <w:t>the</w:t>
      </w:r>
      <w:r w:rsidRPr="00785696">
        <w:rPr>
          <w:color w:val="000000" w:themeColor="text1"/>
          <w:spacing w:val="-3"/>
          <w:w w:val="105"/>
          <w:sz w:val="24"/>
          <w:szCs w:val="24"/>
        </w:rPr>
        <w:t xml:space="preserve"> </w:t>
      </w:r>
      <w:r w:rsidRPr="00785696">
        <w:rPr>
          <w:color w:val="000000" w:themeColor="text1"/>
          <w:w w:val="105"/>
          <w:sz w:val="24"/>
          <w:szCs w:val="24"/>
        </w:rPr>
        <w:t xml:space="preserve">instructor is notified of special circumstances (e.g., on-call professional services, family emergencies). Computers and electronic notepads are welcomed but </w:t>
      </w:r>
      <w:r w:rsidRPr="00785696">
        <w:rPr>
          <w:b/>
          <w:color w:val="000000" w:themeColor="text1"/>
          <w:w w:val="105"/>
          <w:sz w:val="24"/>
          <w:szCs w:val="24"/>
        </w:rPr>
        <w:t>may be used for class purposes only and must not be a distraction.</w:t>
      </w:r>
    </w:p>
    <w:p w14:paraId="55920D84" w14:textId="7B08AA17"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0BBD9A66" w14:textId="77777777" w:rsidR="00E31547" w:rsidRPr="00785696" w:rsidRDefault="00E31547" w:rsidP="00E31547">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26A722E4" w14:textId="77777777" w:rsidR="00E31547"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 xml:space="preserve">on pedagogical methods in counselor education. This includes content as specified by the Council for the Accreditation of Counseling and Related Programs (CACREP, 2009). All academic content approved by CACREP is for advanced </w:t>
      </w:r>
      <w:proofErr w:type="gramStart"/>
      <w:r w:rsidRPr="00785696">
        <w:rPr>
          <w:color w:val="000000" w:themeColor="text1"/>
        </w:rPr>
        <w:t>Masters</w:t>
      </w:r>
      <w:proofErr w:type="gramEnd"/>
      <w:r w:rsidRPr="00785696">
        <w:rPr>
          <w:color w:val="000000" w:themeColor="text1"/>
        </w:rPr>
        <w:t xml:space="preserve">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479FD7B4" w14:textId="77777777" w:rsidR="00587F43" w:rsidRDefault="00587F43" w:rsidP="00E31547">
      <w:pPr>
        <w:pStyle w:val="BodyText"/>
        <w:tabs>
          <w:tab w:val="left" w:pos="5674"/>
        </w:tabs>
        <w:spacing w:before="200"/>
        <w:ind w:right="730"/>
        <w:rPr>
          <w:color w:val="000000" w:themeColor="text1"/>
        </w:rPr>
      </w:pPr>
    </w:p>
    <w:p w14:paraId="0B8CC2EA" w14:textId="77777777" w:rsidR="00587F43" w:rsidRDefault="00587F43" w:rsidP="00E31547">
      <w:pPr>
        <w:pStyle w:val="BodyText"/>
        <w:tabs>
          <w:tab w:val="left" w:pos="5674"/>
        </w:tabs>
        <w:spacing w:before="200"/>
        <w:ind w:right="730"/>
        <w:rPr>
          <w:color w:val="000000" w:themeColor="text1"/>
        </w:rPr>
      </w:pPr>
    </w:p>
    <w:p w14:paraId="022B2E7C" w14:textId="77777777" w:rsidR="00587F43" w:rsidRDefault="00587F43" w:rsidP="00E31547">
      <w:pPr>
        <w:pStyle w:val="BodyText"/>
        <w:tabs>
          <w:tab w:val="left" w:pos="5674"/>
        </w:tabs>
        <w:spacing w:before="200"/>
        <w:ind w:right="730"/>
        <w:rPr>
          <w:color w:val="000000" w:themeColor="text1"/>
        </w:rPr>
      </w:pPr>
    </w:p>
    <w:p w14:paraId="663E53ED" w14:textId="77777777" w:rsidR="006021DA" w:rsidRDefault="006021DA" w:rsidP="00E31547">
      <w:pPr>
        <w:pStyle w:val="BodyText"/>
        <w:tabs>
          <w:tab w:val="left" w:pos="5674"/>
        </w:tabs>
        <w:spacing w:before="200"/>
        <w:ind w:right="730"/>
        <w:rPr>
          <w:color w:val="000000" w:themeColor="text1"/>
        </w:rPr>
      </w:pPr>
    </w:p>
    <w:p w14:paraId="74F255AC" w14:textId="77777777" w:rsidR="00E31547" w:rsidRDefault="00E31547" w:rsidP="009B38BC">
      <w:pPr>
        <w:tabs>
          <w:tab w:val="left" w:pos="1429"/>
        </w:tabs>
        <w:rPr>
          <w:b/>
          <w:color w:val="000000" w:themeColor="text1"/>
          <w:sz w:val="24"/>
          <w:szCs w:val="24"/>
        </w:rPr>
      </w:pPr>
    </w:p>
    <w:p w14:paraId="7C0554DD" w14:textId="77777777" w:rsidR="009B38BC" w:rsidRPr="009B38BC" w:rsidRDefault="009B38BC" w:rsidP="009B38BC">
      <w:pPr>
        <w:tabs>
          <w:tab w:val="left" w:pos="1429"/>
        </w:tabs>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14"/>
        <w:gridCol w:w="76"/>
        <w:gridCol w:w="2160"/>
        <w:gridCol w:w="15"/>
      </w:tblGrid>
      <w:tr w:rsidR="004C2848" w:rsidRPr="00785696" w14:paraId="4542975D" w14:textId="77777777" w:rsidTr="00597452">
        <w:trPr>
          <w:trHeight w:val="253"/>
        </w:trPr>
        <w:tc>
          <w:tcPr>
            <w:tcW w:w="1790" w:type="dxa"/>
            <w:shd w:val="clear" w:color="auto" w:fill="ACB9CA" w:themeFill="text2" w:themeFillTint="66"/>
          </w:tcPr>
          <w:p w14:paraId="780FD459" w14:textId="77777777" w:rsidR="00E31547" w:rsidRPr="00785696" w:rsidRDefault="00E31547"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125244CF" w14:textId="77777777" w:rsidR="00E31547" w:rsidRPr="00785696" w:rsidRDefault="00E31547"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2"/>
            <w:shd w:val="clear" w:color="auto" w:fill="ACB9CA" w:themeFill="text2" w:themeFillTint="66"/>
          </w:tcPr>
          <w:p w14:paraId="79267105" w14:textId="77777777" w:rsidR="00E31547" w:rsidRPr="00785696" w:rsidRDefault="00E31547"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3"/>
            <w:shd w:val="clear" w:color="auto" w:fill="ACB9CA" w:themeFill="text2" w:themeFillTint="66"/>
          </w:tcPr>
          <w:p w14:paraId="52CAB305" w14:textId="77777777" w:rsidR="00E31547" w:rsidRPr="00785696" w:rsidRDefault="00E31547"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C2848" w:rsidRPr="00785696" w14:paraId="32ADA837" w14:textId="77777777" w:rsidTr="005B46A8">
        <w:trPr>
          <w:trHeight w:val="249"/>
        </w:trPr>
        <w:tc>
          <w:tcPr>
            <w:tcW w:w="1790" w:type="dxa"/>
            <w:shd w:val="clear" w:color="auto" w:fill="E7E6E6" w:themeFill="background2"/>
          </w:tcPr>
          <w:p w14:paraId="3A6D6965" w14:textId="4C8E7478" w:rsidR="00724819" w:rsidRPr="005B46A8" w:rsidRDefault="002814BD" w:rsidP="00597452">
            <w:pPr>
              <w:pStyle w:val="TableParagraph"/>
              <w:spacing w:line="224" w:lineRule="exact"/>
              <w:ind w:left="83" w:right="80"/>
              <w:rPr>
                <w:color w:val="000000" w:themeColor="text1"/>
                <w:w w:val="105"/>
                <w:sz w:val="24"/>
                <w:szCs w:val="24"/>
              </w:rPr>
            </w:pPr>
            <w:r>
              <w:rPr>
                <w:color w:val="000000" w:themeColor="text1"/>
                <w:w w:val="105"/>
                <w:sz w:val="24"/>
                <w:szCs w:val="24"/>
              </w:rPr>
              <w:t>8/16</w:t>
            </w:r>
          </w:p>
          <w:p w14:paraId="1A28A42F" w14:textId="77777777" w:rsidR="00E31547" w:rsidRPr="005B46A8" w:rsidRDefault="00E31547" w:rsidP="00597452">
            <w:pPr>
              <w:pStyle w:val="TableParagraph"/>
              <w:spacing w:line="224" w:lineRule="exact"/>
              <w:ind w:left="83" w:right="80"/>
              <w:rPr>
                <w:color w:val="000000" w:themeColor="text1"/>
                <w:w w:val="105"/>
                <w:sz w:val="24"/>
                <w:szCs w:val="24"/>
              </w:rPr>
            </w:pPr>
            <w:r w:rsidRPr="005B46A8">
              <w:rPr>
                <w:color w:val="000000" w:themeColor="text1"/>
                <w:w w:val="105"/>
                <w:sz w:val="24"/>
                <w:szCs w:val="24"/>
              </w:rPr>
              <w:t>Week 1</w:t>
            </w:r>
          </w:p>
          <w:p w14:paraId="26B5AEBE" w14:textId="1271286D" w:rsidR="00724819" w:rsidRPr="005B46A8" w:rsidRDefault="00724819" w:rsidP="00597452">
            <w:pPr>
              <w:pStyle w:val="TableParagraph"/>
              <w:spacing w:line="224" w:lineRule="exact"/>
              <w:ind w:left="83" w:right="80"/>
              <w:rPr>
                <w:color w:val="000000" w:themeColor="text1"/>
                <w:sz w:val="24"/>
                <w:szCs w:val="24"/>
              </w:rPr>
            </w:pPr>
          </w:p>
        </w:tc>
        <w:tc>
          <w:tcPr>
            <w:tcW w:w="2328" w:type="dxa"/>
            <w:gridSpan w:val="2"/>
            <w:shd w:val="clear" w:color="auto" w:fill="E7E6E6" w:themeFill="background2"/>
          </w:tcPr>
          <w:p w14:paraId="22FD6E57" w14:textId="459B1720" w:rsidR="00E31547" w:rsidRPr="005B46A8" w:rsidRDefault="002814BD" w:rsidP="00597452">
            <w:pPr>
              <w:pStyle w:val="TableParagraph"/>
              <w:spacing w:line="224" w:lineRule="exact"/>
              <w:ind w:left="90" w:right="85"/>
              <w:rPr>
                <w:color w:val="000000" w:themeColor="text1"/>
                <w:sz w:val="24"/>
                <w:szCs w:val="24"/>
              </w:rPr>
            </w:pPr>
            <w:r>
              <w:rPr>
                <w:color w:val="000000" w:themeColor="text1"/>
                <w:w w:val="105"/>
                <w:sz w:val="24"/>
                <w:szCs w:val="24"/>
              </w:rPr>
              <w:t>Introduction</w:t>
            </w:r>
            <w:r>
              <w:rPr>
                <w:color w:val="000000" w:themeColor="text1"/>
                <w:w w:val="105"/>
                <w:sz w:val="24"/>
                <w:szCs w:val="24"/>
              </w:rPr>
              <w:br/>
              <w:t>Course set up</w:t>
            </w:r>
            <w:r w:rsidR="005B46A8" w:rsidRPr="005B46A8">
              <w:rPr>
                <w:color w:val="000000" w:themeColor="text1"/>
                <w:w w:val="105"/>
                <w:sz w:val="24"/>
                <w:szCs w:val="24"/>
              </w:rPr>
              <w:t xml:space="preserve"> </w:t>
            </w:r>
          </w:p>
        </w:tc>
        <w:tc>
          <w:tcPr>
            <w:tcW w:w="2736" w:type="dxa"/>
            <w:gridSpan w:val="2"/>
            <w:shd w:val="clear" w:color="auto" w:fill="E7E6E6" w:themeFill="background2"/>
          </w:tcPr>
          <w:p w14:paraId="6F7EC5BC" w14:textId="77777777" w:rsidR="00E31547" w:rsidRPr="005B46A8" w:rsidRDefault="00E31547" w:rsidP="00597452">
            <w:pPr>
              <w:pStyle w:val="TableParagraph"/>
              <w:spacing w:line="224" w:lineRule="exact"/>
              <w:ind w:right="95"/>
              <w:rPr>
                <w:b/>
                <w:color w:val="000000" w:themeColor="text1"/>
                <w:sz w:val="24"/>
                <w:szCs w:val="24"/>
              </w:rPr>
            </w:pPr>
            <w:r w:rsidRPr="005B46A8">
              <w:rPr>
                <w:b/>
                <w:color w:val="000000" w:themeColor="text1"/>
                <w:sz w:val="24"/>
                <w:szCs w:val="24"/>
              </w:rPr>
              <w:t>None</w:t>
            </w:r>
          </w:p>
        </w:tc>
        <w:tc>
          <w:tcPr>
            <w:tcW w:w="2251" w:type="dxa"/>
            <w:gridSpan w:val="3"/>
            <w:shd w:val="clear" w:color="auto" w:fill="E7E6E6" w:themeFill="background2"/>
          </w:tcPr>
          <w:p w14:paraId="6D74BE19" w14:textId="77777777" w:rsidR="00E31547" w:rsidRPr="005B46A8" w:rsidRDefault="00E31547" w:rsidP="00597452">
            <w:pPr>
              <w:pStyle w:val="TableParagraph"/>
              <w:spacing w:line="224" w:lineRule="exact"/>
              <w:ind w:left="135" w:right="122"/>
              <w:rPr>
                <w:color w:val="000000" w:themeColor="text1"/>
                <w:sz w:val="24"/>
                <w:szCs w:val="24"/>
              </w:rPr>
            </w:pPr>
          </w:p>
        </w:tc>
      </w:tr>
      <w:tr w:rsidR="004C2848" w:rsidRPr="00785696" w14:paraId="2EE58D63" w14:textId="77777777" w:rsidTr="00597452">
        <w:trPr>
          <w:trHeight w:val="508"/>
        </w:trPr>
        <w:tc>
          <w:tcPr>
            <w:tcW w:w="1790" w:type="dxa"/>
            <w:shd w:val="clear" w:color="auto" w:fill="auto"/>
          </w:tcPr>
          <w:p w14:paraId="4719F5E9" w14:textId="5B207C4F" w:rsidR="00724819" w:rsidRDefault="0095320C" w:rsidP="00597452">
            <w:pPr>
              <w:pStyle w:val="TableParagraph"/>
              <w:spacing w:before="10"/>
              <w:ind w:left="83" w:right="80"/>
              <w:rPr>
                <w:color w:val="000000" w:themeColor="text1"/>
                <w:w w:val="105"/>
                <w:sz w:val="24"/>
                <w:szCs w:val="24"/>
              </w:rPr>
            </w:pPr>
            <w:r>
              <w:rPr>
                <w:color w:val="000000" w:themeColor="text1"/>
                <w:w w:val="105"/>
                <w:sz w:val="24"/>
                <w:szCs w:val="24"/>
              </w:rPr>
              <w:t>8</w:t>
            </w:r>
            <w:r w:rsidR="002814BD">
              <w:rPr>
                <w:color w:val="000000" w:themeColor="text1"/>
                <w:w w:val="105"/>
                <w:sz w:val="24"/>
                <w:szCs w:val="24"/>
              </w:rPr>
              <w:t>/23</w:t>
            </w:r>
          </w:p>
          <w:p w14:paraId="4B1B0572" w14:textId="242F5699" w:rsidR="00E31547" w:rsidRPr="00785696" w:rsidRDefault="00E31547" w:rsidP="00597452">
            <w:pPr>
              <w:pStyle w:val="TableParagraph"/>
              <w:spacing w:before="10"/>
              <w:ind w:left="83" w:right="80"/>
              <w:rPr>
                <w:color w:val="000000" w:themeColor="text1"/>
                <w:sz w:val="24"/>
                <w:szCs w:val="24"/>
              </w:rPr>
            </w:pPr>
            <w:r w:rsidRPr="00785696">
              <w:rPr>
                <w:color w:val="000000" w:themeColor="text1"/>
                <w:w w:val="105"/>
                <w:sz w:val="24"/>
                <w:szCs w:val="24"/>
              </w:rPr>
              <w:t>Week 2</w:t>
            </w:r>
          </w:p>
        </w:tc>
        <w:tc>
          <w:tcPr>
            <w:tcW w:w="2328" w:type="dxa"/>
            <w:gridSpan w:val="2"/>
          </w:tcPr>
          <w:p w14:paraId="7615AA97" w14:textId="4968F2D5" w:rsidR="00E31547" w:rsidRDefault="00DB1628" w:rsidP="00DB1628">
            <w:pPr>
              <w:pStyle w:val="TableParagraph"/>
              <w:spacing w:before="1" w:line="250" w:lineRule="atLeast"/>
              <w:ind w:left="0"/>
              <w:rPr>
                <w:color w:val="000000" w:themeColor="text1"/>
                <w:sz w:val="24"/>
                <w:szCs w:val="24"/>
              </w:rPr>
            </w:pPr>
            <w:r>
              <w:rPr>
                <w:color w:val="000000" w:themeColor="text1"/>
                <w:sz w:val="24"/>
                <w:szCs w:val="24"/>
              </w:rPr>
              <w:t>CMHC Professional Identity Issues</w:t>
            </w:r>
          </w:p>
          <w:p w14:paraId="5D9E2EDD" w14:textId="77777777" w:rsidR="00CC7988" w:rsidRDefault="00CC7988" w:rsidP="00CC7988">
            <w:pPr>
              <w:pStyle w:val="TableParagraph"/>
              <w:spacing w:before="1" w:line="250" w:lineRule="atLeast"/>
              <w:ind w:left="569"/>
              <w:rPr>
                <w:color w:val="000000" w:themeColor="text1"/>
                <w:sz w:val="24"/>
                <w:szCs w:val="24"/>
              </w:rPr>
            </w:pPr>
          </w:p>
          <w:p w14:paraId="0B7AF93F" w14:textId="727BF3AB" w:rsidR="00DB1628" w:rsidRPr="00DB1628" w:rsidRDefault="00DB1628" w:rsidP="00DB1628">
            <w:pPr>
              <w:pStyle w:val="TableParagraph"/>
              <w:spacing w:line="247" w:lineRule="auto"/>
              <w:rPr>
                <w:color w:val="000000" w:themeColor="text1"/>
                <w:w w:val="105"/>
                <w:sz w:val="24"/>
                <w:szCs w:val="24"/>
              </w:rPr>
            </w:pPr>
            <w:r w:rsidRPr="00785696">
              <w:rPr>
                <w:color w:val="000000" w:themeColor="text1"/>
                <w:w w:val="105"/>
                <w:sz w:val="24"/>
                <w:szCs w:val="24"/>
              </w:rPr>
              <w:t xml:space="preserve">The </w:t>
            </w:r>
            <w:r>
              <w:rPr>
                <w:color w:val="000000" w:themeColor="text1"/>
                <w:w w:val="105"/>
                <w:sz w:val="24"/>
                <w:szCs w:val="24"/>
              </w:rPr>
              <w:t>evolution</w:t>
            </w:r>
            <w:r w:rsidRPr="00785696">
              <w:rPr>
                <w:color w:val="000000" w:themeColor="text1"/>
                <w:w w:val="105"/>
                <w:sz w:val="24"/>
                <w:szCs w:val="24"/>
              </w:rPr>
              <w:t xml:space="preserve"> of CMHC</w:t>
            </w:r>
          </w:p>
        </w:tc>
        <w:tc>
          <w:tcPr>
            <w:tcW w:w="2736" w:type="dxa"/>
            <w:gridSpan w:val="2"/>
          </w:tcPr>
          <w:p w14:paraId="515EA542" w14:textId="11853DFA" w:rsidR="004A5FB4" w:rsidRPr="00DB1628" w:rsidRDefault="00E31547" w:rsidP="00DB1628">
            <w:pPr>
              <w:pStyle w:val="TableParagraph"/>
              <w:spacing w:before="10"/>
              <w:ind w:left="112" w:right="95"/>
              <w:rPr>
                <w:b/>
                <w:color w:val="000000" w:themeColor="text1"/>
                <w:w w:val="105"/>
                <w:sz w:val="24"/>
                <w:szCs w:val="24"/>
              </w:rPr>
            </w:pPr>
            <w:r w:rsidRPr="00785696">
              <w:rPr>
                <w:b/>
                <w:color w:val="000000" w:themeColor="text1"/>
                <w:w w:val="105"/>
                <w:sz w:val="24"/>
                <w:szCs w:val="24"/>
              </w:rPr>
              <w:t>Chapter</w:t>
            </w:r>
            <w:r w:rsidR="00DB1628">
              <w:rPr>
                <w:b/>
                <w:color w:val="000000" w:themeColor="text1"/>
                <w:w w:val="105"/>
                <w:sz w:val="24"/>
                <w:szCs w:val="24"/>
              </w:rPr>
              <w:t>s</w:t>
            </w:r>
            <w:r w:rsidRPr="00785696">
              <w:rPr>
                <w:b/>
                <w:color w:val="000000" w:themeColor="text1"/>
                <w:w w:val="105"/>
                <w:sz w:val="24"/>
                <w:szCs w:val="24"/>
              </w:rPr>
              <w:t xml:space="preserve"> 1</w:t>
            </w:r>
            <w:r w:rsidR="00724819">
              <w:rPr>
                <w:b/>
                <w:color w:val="000000" w:themeColor="text1"/>
                <w:w w:val="105"/>
                <w:sz w:val="24"/>
                <w:szCs w:val="24"/>
              </w:rPr>
              <w:t xml:space="preserve"> &amp; </w:t>
            </w:r>
            <w:r w:rsidRPr="00785696">
              <w:rPr>
                <w:b/>
                <w:color w:val="000000" w:themeColor="text1"/>
                <w:w w:val="105"/>
                <w:sz w:val="24"/>
                <w:szCs w:val="24"/>
              </w:rPr>
              <w:t>2</w:t>
            </w:r>
            <w:r w:rsidR="005B46A8">
              <w:rPr>
                <w:b/>
                <w:color w:val="000000" w:themeColor="text1"/>
                <w:w w:val="105"/>
                <w:sz w:val="24"/>
                <w:szCs w:val="24"/>
              </w:rPr>
              <w:br/>
            </w:r>
          </w:p>
        </w:tc>
        <w:tc>
          <w:tcPr>
            <w:tcW w:w="2251" w:type="dxa"/>
            <w:gridSpan w:val="3"/>
          </w:tcPr>
          <w:p w14:paraId="36F6A35A" w14:textId="77777777" w:rsidR="00E31547" w:rsidRPr="00785696" w:rsidRDefault="00E31547" w:rsidP="00597452">
            <w:pPr>
              <w:pStyle w:val="TableParagraph"/>
              <w:spacing w:before="10"/>
              <w:ind w:left="135" w:right="122"/>
              <w:rPr>
                <w:color w:val="000000" w:themeColor="text1"/>
                <w:sz w:val="24"/>
                <w:szCs w:val="24"/>
              </w:rPr>
            </w:pPr>
            <w:r w:rsidRPr="00785696">
              <w:rPr>
                <w:color w:val="000000" w:themeColor="text1"/>
                <w:w w:val="105"/>
                <w:sz w:val="24"/>
                <w:szCs w:val="24"/>
              </w:rPr>
              <w:t>V.C.1, a; V.C.</w:t>
            </w:r>
            <w:proofErr w:type="gramStart"/>
            <w:r w:rsidRPr="00785696">
              <w:rPr>
                <w:color w:val="000000" w:themeColor="text1"/>
                <w:w w:val="105"/>
                <w:sz w:val="24"/>
                <w:szCs w:val="24"/>
              </w:rPr>
              <w:t>2.b.</w:t>
            </w:r>
            <w:proofErr w:type="gramEnd"/>
          </w:p>
        </w:tc>
      </w:tr>
      <w:tr w:rsidR="004C2848" w:rsidRPr="00785696" w14:paraId="0140AA52" w14:textId="77777777" w:rsidTr="00597452">
        <w:trPr>
          <w:trHeight w:val="834"/>
        </w:trPr>
        <w:tc>
          <w:tcPr>
            <w:tcW w:w="1790" w:type="dxa"/>
            <w:shd w:val="clear" w:color="auto" w:fill="auto"/>
          </w:tcPr>
          <w:p w14:paraId="5BE7EB4D" w14:textId="22619569" w:rsidR="00724819" w:rsidRDefault="002814BD" w:rsidP="00597452">
            <w:pPr>
              <w:pStyle w:val="TableParagraph"/>
              <w:ind w:left="83" w:right="80"/>
              <w:rPr>
                <w:color w:val="000000" w:themeColor="text1"/>
                <w:w w:val="105"/>
                <w:sz w:val="24"/>
                <w:szCs w:val="24"/>
              </w:rPr>
            </w:pPr>
            <w:r>
              <w:rPr>
                <w:color w:val="000000" w:themeColor="text1"/>
                <w:w w:val="105"/>
                <w:sz w:val="24"/>
                <w:szCs w:val="24"/>
              </w:rPr>
              <w:t>8/30</w:t>
            </w:r>
          </w:p>
          <w:p w14:paraId="376DD2B3" w14:textId="49FBCCAD"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0B38FEAA" w14:textId="396F8B44" w:rsidR="00E31547" w:rsidRPr="00785696" w:rsidRDefault="00DB1628" w:rsidP="00597452">
            <w:pPr>
              <w:pStyle w:val="TableParagraph"/>
              <w:ind w:left="91" w:right="85"/>
              <w:rPr>
                <w:color w:val="000000" w:themeColor="text1"/>
                <w:sz w:val="24"/>
                <w:szCs w:val="24"/>
              </w:rPr>
            </w:pPr>
            <w:r>
              <w:rPr>
                <w:color w:val="000000" w:themeColor="text1"/>
                <w:w w:val="105"/>
                <w:sz w:val="24"/>
                <w:szCs w:val="24"/>
              </w:rPr>
              <w:t xml:space="preserve">Contemporary Theories &amp; Models of CMHC </w:t>
            </w:r>
          </w:p>
        </w:tc>
        <w:tc>
          <w:tcPr>
            <w:tcW w:w="2736" w:type="dxa"/>
            <w:gridSpan w:val="2"/>
          </w:tcPr>
          <w:p w14:paraId="7E67E9E6" w14:textId="38F9A840" w:rsidR="002814BD" w:rsidRDefault="00E31547" w:rsidP="002814BD">
            <w:pPr>
              <w:pStyle w:val="TableParagraph"/>
              <w:spacing w:before="10"/>
              <w:ind w:left="112" w:right="95"/>
              <w:rPr>
                <w:b/>
                <w:color w:val="000000" w:themeColor="text1"/>
                <w:w w:val="105"/>
                <w:sz w:val="24"/>
                <w:szCs w:val="24"/>
              </w:rPr>
            </w:pPr>
            <w:r w:rsidRPr="00785696">
              <w:rPr>
                <w:b/>
                <w:color w:val="000000" w:themeColor="text1"/>
                <w:w w:val="105"/>
                <w:sz w:val="24"/>
                <w:szCs w:val="24"/>
              </w:rPr>
              <w:t>Chapter 3</w:t>
            </w:r>
            <w:r w:rsidR="00215FBB">
              <w:rPr>
                <w:b/>
                <w:color w:val="000000" w:themeColor="text1"/>
                <w:w w:val="105"/>
                <w:sz w:val="24"/>
                <w:szCs w:val="24"/>
              </w:rPr>
              <w:t xml:space="preserve"> </w:t>
            </w:r>
            <w:r w:rsidR="005B46A8">
              <w:rPr>
                <w:b/>
                <w:color w:val="000000" w:themeColor="text1"/>
                <w:w w:val="105"/>
                <w:sz w:val="24"/>
                <w:szCs w:val="24"/>
              </w:rPr>
              <w:br/>
            </w:r>
            <w:r w:rsidR="002814BD" w:rsidRPr="005C3D64">
              <w:rPr>
                <w:b/>
                <w:i/>
                <w:iCs/>
                <w:color w:val="000000" w:themeColor="text1"/>
                <w:w w:val="105"/>
                <w:sz w:val="24"/>
                <w:szCs w:val="24"/>
              </w:rPr>
              <w:t>Reflection #1</w:t>
            </w:r>
            <w:r w:rsidR="00DB1628">
              <w:rPr>
                <w:b/>
                <w:i/>
                <w:iCs/>
                <w:color w:val="000000" w:themeColor="text1"/>
                <w:w w:val="105"/>
                <w:sz w:val="24"/>
                <w:szCs w:val="24"/>
              </w:rPr>
              <w:t xml:space="preserve"> due</w:t>
            </w:r>
          </w:p>
          <w:p w14:paraId="248E66DF" w14:textId="73851483" w:rsidR="00E31547" w:rsidRDefault="00E31547" w:rsidP="00765BCE">
            <w:pPr>
              <w:pStyle w:val="TableParagraph"/>
              <w:ind w:left="112" w:right="95"/>
              <w:rPr>
                <w:b/>
                <w:color w:val="000000" w:themeColor="text1"/>
                <w:w w:val="105"/>
                <w:sz w:val="24"/>
                <w:szCs w:val="24"/>
              </w:rPr>
            </w:pPr>
          </w:p>
          <w:p w14:paraId="060D4BD0" w14:textId="6240D2D0" w:rsidR="00E31547" w:rsidRPr="00215FBB" w:rsidRDefault="00E31547" w:rsidP="00587F43">
            <w:pPr>
              <w:pStyle w:val="TableParagraph"/>
              <w:ind w:left="0" w:right="95"/>
              <w:jc w:val="left"/>
              <w:rPr>
                <w:bCs/>
                <w:color w:val="000000" w:themeColor="text1"/>
                <w:w w:val="105"/>
                <w:sz w:val="24"/>
                <w:szCs w:val="24"/>
              </w:rPr>
            </w:pPr>
          </w:p>
        </w:tc>
        <w:tc>
          <w:tcPr>
            <w:tcW w:w="2251" w:type="dxa"/>
            <w:gridSpan w:val="3"/>
          </w:tcPr>
          <w:p w14:paraId="47221306"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2.b.</w:t>
            </w:r>
            <w:proofErr w:type="gramEnd"/>
          </w:p>
        </w:tc>
      </w:tr>
      <w:tr w:rsidR="004C2848" w:rsidRPr="00785696" w14:paraId="06553822" w14:textId="77777777" w:rsidTr="00215FBB">
        <w:trPr>
          <w:trHeight w:val="1012"/>
        </w:trPr>
        <w:tc>
          <w:tcPr>
            <w:tcW w:w="1790" w:type="dxa"/>
            <w:shd w:val="clear" w:color="auto" w:fill="auto"/>
          </w:tcPr>
          <w:p w14:paraId="4C330A7D" w14:textId="4BF65B00" w:rsidR="00724819" w:rsidRDefault="002814BD" w:rsidP="00597452">
            <w:pPr>
              <w:pStyle w:val="TableParagraph"/>
              <w:ind w:left="83" w:right="80"/>
              <w:rPr>
                <w:color w:val="000000" w:themeColor="text1"/>
                <w:w w:val="105"/>
                <w:sz w:val="24"/>
                <w:szCs w:val="24"/>
              </w:rPr>
            </w:pPr>
            <w:r>
              <w:rPr>
                <w:color w:val="000000" w:themeColor="text1"/>
                <w:w w:val="105"/>
                <w:sz w:val="24"/>
                <w:szCs w:val="24"/>
              </w:rPr>
              <w:t>9/6</w:t>
            </w:r>
          </w:p>
          <w:p w14:paraId="28D2B6CD" w14:textId="6B3ADCBC"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shd w:val="clear" w:color="auto" w:fill="auto"/>
          </w:tcPr>
          <w:p w14:paraId="36BB93FE" w14:textId="4B13501F" w:rsidR="00DB1628" w:rsidRPr="00785696" w:rsidRDefault="00DB1628" w:rsidP="00DB1628">
            <w:pPr>
              <w:pStyle w:val="TableParagraph"/>
              <w:ind w:left="91" w:right="84"/>
              <w:rPr>
                <w:color w:val="000000" w:themeColor="text1"/>
                <w:sz w:val="24"/>
                <w:szCs w:val="24"/>
              </w:rPr>
            </w:pPr>
            <w:r>
              <w:rPr>
                <w:color w:val="000000" w:themeColor="text1"/>
                <w:sz w:val="24"/>
                <w:szCs w:val="24"/>
              </w:rPr>
              <w:t xml:space="preserve">Policies, Laws, and Regulatory Issues Relevant to the Practice of CMHC </w:t>
            </w:r>
          </w:p>
        </w:tc>
        <w:tc>
          <w:tcPr>
            <w:tcW w:w="2736" w:type="dxa"/>
            <w:gridSpan w:val="2"/>
            <w:shd w:val="clear" w:color="auto" w:fill="auto"/>
          </w:tcPr>
          <w:p w14:paraId="0CCCEBB2" w14:textId="2853EA7E" w:rsidR="00DB1628" w:rsidRPr="00DB1628" w:rsidRDefault="00DB1628" w:rsidP="00FE27B3">
            <w:pPr>
              <w:pStyle w:val="TableParagraph"/>
              <w:ind w:right="95"/>
              <w:rPr>
                <w:b/>
                <w:bCs/>
                <w:iCs/>
                <w:color w:val="000000" w:themeColor="text1"/>
                <w:w w:val="105"/>
                <w:sz w:val="24"/>
                <w:szCs w:val="24"/>
              </w:rPr>
            </w:pPr>
            <w:r w:rsidRPr="00DB1628">
              <w:rPr>
                <w:b/>
                <w:bCs/>
                <w:iCs/>
                <w:color w:val="000000" w:themeColor="text1"/>
                <w:w w:val="105"/>
                <w:sz w:val="24"/>
                <w:szCs w:val="24"/>
              </w:rPr>
              <w:t xml:space="preserve">Chapter 4 </w:t>
            </w:r>
          </w:p>
          <w:p w14:paraId="5F341745" w14:textId="7789F64D" w:rsidR="00DB1628" w:rsidRDefault="00DB1628" w:rsidP="00DB1628">
            <w:pPr>
              <w:pStyle w:val="TableParagraph"/>
              <w:spacing w:line="252" w:lineRule="auto"/>
              <w:ind w:left="307" w:right="132"/>
              <w:rPr>
                <w:b/>
                <w:color w:val="000000" w:themeColor="text1"/>
                <w:w w:val="105"/>
                <w:sz w:val="24"/>
                <w:szCs w:val="24"/>
              </w:rPr>
            </w:pPr>
            <w:r w:rsidRPr="005C3D64">
              <w:rPr>
                <w:b/>
                <w:i/>
                <w:iCs/>
                <w:color w:val="000000" w:themeColor="text1"/>
                <w:w w:val="105"/>
                <w:sz w:val="24"/>
                <w:szCs w:val="24"/>
              </w:rPr>
              <w:t>Reflection #2</w:t>
            </w:r>
            <w:r>
              <w:rPr>
                <w:b/>
                <w:i/>
                <w:iCs/>
                <w:color w:val="000000" w:themeColor="text1"/>
                <w:w w:val="105"/>
                <w:sz w:val="24"/>
                <w:szCs w:val="24"/>
              </w:rPr>
              <w:t xml:space="preserve"> due</w:t>
            </w:r>
          </w:p>
          <w:p w14:paraId="46C719C3" w14:textId="77777777" w:rsidR="00DB1628" w:rsidRDefault="00DB1628" w:rsidP="00FE27B3">
            <w:pPr>
              <w:pStyle w:val="TableParagraph"/>
              <w:ind w:right="95"/>
              <w:rPr>
                <w:iCs/>
                <w:color w:val="000000" w:themeColor="text1"/>
                <w:w w:val="105"/>
                <w:sz w:val="24"/>
                <w:szCs w:val="24"/>
              </w:rPr>
            </w:pPr>
          </w:p>
          <w:p w14:paraId="0105AA46" w14:textId="3D0017A7" w:rsidR="00215FBB" w:rsidRPr="00DB1628" w:rsidRDefault="00DB1628" w:rsidP="00DB1628">
            <w:pPr>
              <w:pStyle w:val="TableParagraph"/>
              <w:ind w:right="95"/>
              <w:rPr>
                <w:iCs/>
                <w:color w:val="000000" w:themeColor="text1"/>
                <w:w w:val="105"/>
                <w:sz w:val="24"/>
                <w:szCs w:val="24"/>
              </w:rPr>
            </w:pPr>
            <w:r>
              <w:rPr>
                <w:iCs/>
                <w:color w:val="000000" w:themeColor="text1"/>
                <w:w w:val="105"/>
                <w:sz w:val="24"/>
                <w:szCs w:val="24"/>
              </w:rPr>
              <w:t xml:space="preserve">Bring in policy/law pertinent in the state you hope to practice in to share with the </w:t>
            </w:r>
            <w:proofErr w:type="gramStart"/>
            <w:r>
              <w:rPr>
                <w:iCs/>
                <w:color w:val="000000" w:themeColor="text1"/>
                <w:w w:val="105"/>
                <w:sz w:val="24"/>
                <w:szCs w:val="24"/>
              </w:rPr>
              <w:t>class</w:t>
            </w:r>
            <w:proofErr w:type="gramEnd"/>
            <w:r>
              <w:rPr>
                <w:iCs/>
                <w:color w:val="000000" w:themeColor="text1"/>
                <w:w w:val="105"/>
                <w:sz w:val="24"/>
                <w:szCs w:val="24"/>
              </w:rPr>
              <w:t xml:space="preserve"> </w:t>
            </w:r>
          </w:p>
          <w:p w14:paraId="3F2050B6" w14:textId="77777777" w:rsidR="00E31547" w:rsidRPr="00785696" w:rsidRDefault="00E31547" w:rsidP="00FE27B3">
            <w:pPr>
              <w:pStyle w:val="TableParagraph"/>
              <w:spacing w:before="2"/>
              <w:ind w:right="95"/>
              <w:rPr>
                <w:i/>
                <w:color w:val="000000" w:themeColor="text1"/>
                <w:sz w:val="24"/>
                <w:szCs w:val="24"/>
              </w:rPr>
            </w:pPr>
          </w:p>
        </w:tc>
        <w:tc>
          <w:tcPr>
            <w:tcW w:w="2251" w:type="dxa"/>
            <w:gridSpan w:val="3"/>
            <w:shd w:val="clear" w:color="auto" w:fill="auto"/>
          </w:tcPr>
          <w:p w14:paraId="55C51F79"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V.C.2.a.; V.C.</w:t>
            </w:r>
            <w:proofErr w:type="gramStart"/>
            <w:r w:rsidRPr="00785696">
              <w:rPr>
                <w:color w:val="000000" w:themeColor="text1"/>
                <w:w w:val="105"/>
                <w:sz w:val="24"/>
                <w:szCs w:val="24"/>
              </w:rPr>
              <w:t>3.b.</w:t>
            </w:r>
            <w:proofErr w:type="gramEnd"/>
          </w:p>
        </w:tc>
      </w:tr>
      <w:tr w:rsidR="004C2848" w:rsidRPr="00785696" w14:paraId="67437ECA" w14:textId="77777777" w:rsidTr="004363F7">
        <w:trPr>
          <w:trHeight w:val="1502"/>
        </w:trPr>
        <w:tc>
          <w:tcPr>
            <w:tcW w:w="1790" w:type="dxa"/>
            <w:shd w:val="clear" w:color="auto" w:fill="auto"/>
          </w:tcPr>
          <w:p w14:paraId="1D19EFD3" w14:textId="0869C53B" w:rsidR="00724819" w:rsidRDefault="002814BD" w:rsidP="00597452">
            <w:pPr>
              <w:pStyle w:val="TableParagraph"/>
              <w:ind w:left="83" w:right="80"/>
              <w:rPr>
                <w:color w:val="000000" w:themeColor="text1"/>
                <w:w w:val="105"/>
                <w:sz w:val="24"/>
                <w:szCs w:val="24"/>
              </w:rPr>
            </w:pPr>
            <w:r>
              <w:rPr>
                <w:color w:val="000000" w:themeColor="text1"/>
                <w:w w:val="105"/>
                <w:sz w:val="24"/>
                <w:szCs w:val="24"/>
              </w:rPr>
              <w:t>9/13</w:t>
            </w:r>
          </w:p>
          <w:p w14:paraId="5D697D32" w14:textId="77777777" w:rsidR="00E31547"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0E57154B" w14:textId="07122030" w:rsidR="00724819" w:rsidRPr="00785696" w:rsidRDefault="00724819" w:rsidP="00597452">
            <w:pPr>
              <w:pStyle w:val="TableParagraph"/>
              <w:ind w:left="83" w:right="80"/>
              <w:rPr>
                <w:color w:val="000000" w:themeColor="text1"/>
                <w:sz w:val="24"/>
                <w:szCs w:val="24"/>
              </w:rPr>
            </w:pPr>
          </w:p>
        </w:tc>
        <w:tc>
          <w:tcPr>
            <w:tcW w:w="2328" w:type="dxa"/>
            <w:gridSpan w:val="2"/>
          </w:tcPr>
          <w:p w14:paraId="7883A43B" w14:textId="77777777" w:rsidR="00DB1628" w:rsidRDefault="002F733D" w:rsidP="00DB1628">
            <w:pPr>
              <w:pStyle w:val="TableParagraph"/>
              <w:spacing w:before="13" w:line="229" w:lineRule="exact"/>
              <w:ind w:left="0" w:right="85"/>
              <w:rPr>
                <w:color w:val="000000" w:themeColor="text1"/>
                <w:w w:val="105"/>
                <w:sz w:val="24"/>
                <w:szCs w:val="24"/>
              </w:rPr>
            </w:pPr>
            <w:r w:rsidRPr="00785696">
              <w:rPr>
                <w:color w:val="000000" w:themeColor="text1"/>
                <w:w w:val="105"/>
                <w:sz w:val="24"/>
                <w:szCs w:val="24"/>
              </w:rPr>
              <w:t>Ethical and legal issues in CMHC</w:t>
            </w:r>
          </w:p>
          <w:p w14:paraId="58CA9C47" w14:textId="77777777" w:rsidR="00DB1628" w:rsidRDefault="00DB1628" w:rsidP="00DB1628">
            <w:pPr>
              <w:pStyle w:val="TableParagraph"/>
              <w:spacing w:before="13" w:line="229" w:lineRule="exact"/>
              <w:ind w:left="0" w:right="85"/>
              <w:rPr>
                <w:color w:val="000000" w:themeColor="text1"/>
                <w:w w:val="105"/>
                <w:sz w:val="24"/>
                <w:szCs w:val="24"/>
              </w:rPr>
            </w:pPr>
          </w:p>
          <w:p w14:paraId="5A3F3618" w14:textId="77777777" w:rsidR="00DB1628" w:rsidRDefault="00DB1628" w:rsidP="00DB1628">
            <w:pPr>
              <w:pStyle w:val="TableParagraph"/>
              <w:spacing w:before="13" w:line="229" w:lineRule="exact"/>
              <w:ind w:left="0" w:right="85"/>
              <w:rPr>
                <w:color w:val="000000" w:themeColor="text1"/>
                <w:w w:val="105"/>
                <w:sz w:val="24"/>
                <w:szCs w:val="24"/>
              </w:rPr>
            </w:pPr>
            <w:r>
              <w:rPr>
                <w:color w:val="000000" w:themeColor="text1"/>
                <w:w w:val="105"/>
                <w:sz w:val="24"/>
                <w:szCs w:val="24"/>
              </w:rPr>
              <w:t>Documentation &amp; Record Keeping</w:t>
            </w:r>
          </w:p>
          <w:p w14:paraId="3B82F38A" w14:textId="3DC5EF69" w:rsidR="005F02C9" w:rsidRPr="00DB1628" w:rsidRDefault="005F02C9" w:rsidP="005F02C9">
            <w:pPr>
              <w:pStyle w:val="TableParagraph"/>
              <w:spacing w:line="247" w:lineRule="auto"/>
              <w:ind w:left="0"/>
              <w:jc w:val="left"/>
              <w:rPr>
                <w:color w:val="000000" w:themeColor="text1"/>
                <w:w w:val="105"/>
                <w:sz w:val="24"/>
                <w:szCs w:val="24"/>
              </w:rPr>
            </w:pPr>
          </w:p>
        </w:tc>
        <w:tc>
          <w:tcPr>
            <w:tcW w:w="2736" w:type="dxa"/>
            <w:gridSpan w:val="2"/>
          </w:tcPr>
          <w:p w14:paraId="6D641672" w14:textId="4EF9D538" w:rsidR="00FE27B3" w:rsidRDefault="00FE27B3" w:rsidP="00FE27B3">
            <w:pPr>
              <w:pStyle w:val="TableParagraph"/>
              <w:ind w:right="95"/>
              <w:rPr>
                <w:b/>
                <w:color w:val="000000" w:themeColor="text1"/>
                <w:w w:val="105"/>
                <w:sz w:val="24"/>
                <w:szCs w:val="24"/>
              </w:rPr>
            </w:pPr>
            <w:r w:rsidRPr="00785696">
              <w:rPr>
                <w:b/>
                <w:color w:val="000000" w:themeColor="text1"/>
                <w:w w:val="105"/>
                <w:sz w:val="24"/>
                <w:szCs w:val="24"/>
              </w:rPr>
              <w:t xml:space="preserve">Chapter </w:t>
            </w:r>
            <w:r w:rsidR="00DB1628">
              <w:rPr>
                <w:b/>
                <w:color w:val="000000" w:themeColor="text1"/>
                <w:w w:val="105"/>
                <w:sz w:val="24"/>
                <w:szCs w:val="24"/>
              </w:rPr>
              <w:t xml:space="preserve">5 &amp; 6 </w:t>
            </w:r>
          </w:p>
          <w:p w14:paraId="33BE168A" w14:textId="0D9B96B2" w:rsidR="00FE27B3" w:rsidRPr="005C3D64" w:rsidRDefault="00FE27B3" w:rsidP="00FE27B3">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765BCE" w:rsidRPr="005C3D64">
              <w:rPr>
                <w:b/>
                <w:i/>
                <w:iCs/>
                <w:color w:val="000000" w:themeColor="text1"/>
                <w:w w:val="105"/>
                <w:sz w:val="24"/>
                <w:szCs w:val="24"/>
              </w:rPr>
              <w:t>3</w:t>
            </w:r>
            <w:r w:rsidR="00DB1628">
              <w:rPr>
                <w:b/>
                <w:i/>
                <w:iCs/>
                <w:color w:val="000000" w:themeColor="text1"/>
                <w:w w:val="105"/>
                <w:sz w:val="24"/>
                <w:szCs w:val="24"/>
              </w:rPr>
              <w:t xml:space="preserve"> due</w:t>
            </w:r>
          </w:p>
          <w:p w14:paraId="099F40FD" w14:textId="77777777" w:rsidR="002F733D" w:rsidRDefault="002F733D" w:rsidP="002F733D">
            <w:pPr>
              <w:pStyle w:val="TableParagraph"/>
              <w:ind w:right="95"/>
              <w:rPr>
                <w:b/>
                <w:color w:val="000000" w:themeColor="text1"/>
                <w:w w:val="105"/>
                <w:sz w:val="24"/>
                <w:szCs w:val="24"/>
              </w:rPr>
            </w:pPr>
          </w:p>
          <w:p w14:paraId="237FA531" w14:textId="78CE89FC" w:rsidR="00587F43" w:rsidRPr="00587F43" w:rsidRDefault="00587F43" w:rsidP="00587F43"/>
        </w:tc>
        <w:tc>
          <w:tcPr>
            <w:tcW w:w="2251" w:type="dxa"/>
            <w:gridSpan w:val="3"/>
          </w:tcPr>
          <w:p w14:paraId="72F11C6B" w14:textId="77777777" w:rsidR="00E31547" w:rsidRPr="00785696" w:rsidRDefault="00E31547" w:rsidP="00597452">
            <w:pPr>
              <w:pStyle w:val="TableParagraph"/>
              <w:ind w:left="135" w:right="123"/>
              <w:rPr>
                <w:color w:val="000000" w:themeColor="text1"/>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26DC29FC" w14:textId="77777777" w:rsidR="00E31547" w:rsidRPr="00785696" w:rsidRDefault="00E31547" w:rsidP="00597452">
            <w:pPr>
              <w:pStyle w:val="TableParagraph"/>
              <w:spacing w:before="13" w:line="229" w:lineRule="exact"/>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3.a.</w:t>
            </w:r>
            <w:proofErr w:type="gramEnd"/>
          </w:p>
        </w:tc>
      </w:tr>
      <w:tr w:rsidR="004C2848" w:rsidRPr="00785696" w14:paraId="15833665" w14:textId="77777777" w:rsidTr="00597452">
        <w:trPr>
          <w:trHeight w:val="527"/>
        </w:trPr>
        <w:tc>
          <w:tcPr>
            <w:tcW w:w="1790" w:type="dxa"/>
            <w:shd w:val="clear" w:color="auto" w:fill="auto"/>
          </w:tcPr>
          <w:p w14:paraId="73100FDC" w14:textId="5FE29161" w:rsidR="00724819" w:rsidRDefault="002814BD" w:rsidP="00597452">
            <w:pPr>
              <w:pStyle w:val="TableParagraph"/>
              <w:ind w:left="83" w:right="80"/>
              <w:rPr>
                <w:color w:val="000000" w:themeColor="text1"/>
                <w:w w:val="105"/>
                <w:sz w:val="24"/>
                <w:szCs w:val="24"/>
              </w:rPr>
            </w:pPr>
            <w:r>
              <w:rPr>
                <w:color w:val="000000" w:themeColor="text1"/>
                <w:w w:val="105"/>
                <w:sz w:val="24"/>
                <w:szCs w:val="24"/>
              </w:rPr>
              <w:t>9/20</w:t>
            </w:r>
          </w:p>
          <w:p w14:paraId="2363E7D9" w14:textId="32F4C400"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6</w:t>
            </w:r>
          </w:p>
        </w:tc>
        <w:tc>
          <w:tcPr>
            <w:tcW w:w="2328" w:type="dxa"/>
            <w:gridSpan w:val="2"/>
          </w:tcPr>
          <w:p w14:paraId="360054AC" w14:textId="77777777" w:rsidR="00DB1628" w:rsidRDefault="00DB1628" w:rsidP="00DB1628">
            <w:pPr>
              <w:pStyle w:val="TableParagraph"/>
              <w:spacing w:line="247" w:lineRule="auto"/>
              <w:rPr>
                <w:color w:val="000000" w:themeColor="text1"/>
                <w:w w:val="105"/>
                <w:sz w:val="24"/>
                <w:szCs w:val="24"/>
              </w:rPr>
            </w:pPr>
          </w:p>
          <w:p w14:paraId="37C97A0B" w14:textId="77777777" w:rsidR="005F02C9" w:rsidRDefault="005F02C9" w:rsidP="005F02C9">
            <w:pPr>
              <w:pStyle w:val="TableParagraph"/>
              <w:spacing w:line="247" w:lineRule="auto"/>
              <w:ind w:left="0"/>
              <w:rPr>
                <w:color w:val="000000" w:themeColor="text1"/>
                <w:w w:val="105"/>
                <w:sz w:val="24"/>
                <w:szCs w:val="24"/>
              </w:rPr>
            </w:pPr>
            <w:r>
              <w:rPr>
                <w:color w:val="000000" w:themeColor="text1"/>
                <w:w w:val="105"/>
                <w:sz w:val="24"/>
                <w:szCs w:val="24"/>
              </w:rPr>
              <w:t xml:space="preserve">Models of Clinical Supervision </w:t>
            </w:r>
          </w:p>
          <w:p w14:paraId="475BDAD4" w14:textId="77777777" w:rsidR="005F02C9" w:rsidRDefault="005F02C9" w:rsidP="005F02C9">
            <w:pPr>
              <w:pStyle w:val="TableParagraph"/>
              <w:spacing w:line="247" w:lineRule="auto"/>
              <w:ind w:left="0"/>
              <w:rPr>
                <w:color w:val="000000" w:themeColor="text1"/>
                <w:w w:val="105"/>
                <w:sz w:val="24"/>
                <w:szCs w:val="24"/>
              </w:rPr>
            </w:pPr>
          </w:p>
          <w:p w14:paraId="4AC228DA" w14:textId="29E6C0E6" w:rsidR="009B38BC" w:rsidRPr="00DB1628" w:rsidRDefault="005F02C9" w:rsidP="005F02C9">
            <w:pPr>
              <w:pStyle w:val="TableParagraph"/>
              <w:spacing w:line="247" w:lineRule="auto"/>
              <w:rPr>
                <w:color w:val="000000" w:themeColor="text1"/>
                <w:w w:val="105"/>
                <w:sz w:val="24"/>
                <w:szCs w:val="24"/>
              </w:rPr>
            </w:pPr>
            <w:r>
              <w:rPr>
                <w:color w:val="000000" w:themeColor="text1"/>
                <w:w w:val="105"/>
                <w:sz w:val="24"/>
                <w:szCs w:val="24"/>
              </w:rPr>
              <w:t>What is Supervision for and why is it Helpful?</w:t>
            </w:r>
          </w:p>
        </w:tc>
        <w:tc>
          <w:tcPr>
            <w:tcW w:w="2736" w:type="dxa"/>
            <w:gridSpan w:val="2"/>
          </w:tcPr>
          <w:p w14:paraId="2DC49ADA" w14:textId="77777777" w:rsidR="00DB1628" w:rsidRDefault="00DB1628" w:rsidP="00597452">
            <w:pPr>
              <w:pStyle w:val="TableParagraph"/>
              <w:ind w:right="95"/>
              <w:rPr>
                <w:b/>
                <w:color w:val="000000" w:themeColor="text1"/>
                <w:w w:val="105"/>
                <w:sz w:val="24"/>
                <w:szCs w:val="24"/>
              </w:rPr>
            </w:pPr>
          </w:p>
          <w:p w14:paraId="7C33588C" w14:textId="77777777" w:rsidR="005F02C9" w:rsidRDefault="005F02C9" w:rsidP="005F02C9">
            <w:pPr>
              <w:pStyle w:val="TableParagraph"/>
              <w:ind w:right="95"/>
              <w:rPr>
                <w:b/>
                <w:color w:val="000000" w:themeColor="text1"/>
                <w:w w:val="105"/>
                <w:sz w:val="24"/>
                <w:szCs w:val="24"/>
              </w:rPr>
            </w:pPr>
            <w:r>
              <w:rPr>
                <w:b/>
                <w:color w:val="000000" w:themeColor="text1"/>
                <w:w w:val="105"/>
                <w:sz w:val="24"/>
                <w:szCs w:val="24"/>
              </w:rPr>
              <w:t>Chapter 8</w:t>
            </w:r>
          </w:p>
          <w:p w14:paraId="58D8E69F" w14:textId="77777777" w:rsidR="005F02C9" w:rsidRDefault="005F02C9" w:rsidP="005F02C9">
            <w:pPr>
              <w:pStyle w:val="TableParagraph"/>
              <w:ind w:right="95"/>
              <w:rPr>
                <w:b/>
                <w:i/>
                <w:iCs/>
                <w:color w:val="000000" w:themeColor="text1"/>
                <w:w w:val="105"/>
                <w:sz w:val="24"/>
                <w:szCs w:val="24"/>
              </w:rPr>
            </w:pPr>
            <w:r w:rsidRPr="005C3D64">
              <w:rPr>
                <w:b/>
                <w:i/>
                <w:iCs/>
                <w:color w:val="000000" w:themeColor="text1"/>
                <w:w w:val="105"/>
                <w:sz w:val="24"/>
                <w:szCs w:val="24"/>
              </w:rPr>
              <w:t>Reflection #4</w:t>
            </w:r>
          </w:p>
          <w:p w14:paraId="14145408" w14:textId="77777777" w:rsidR="005F02C9" w:rsidRPr="00DB1628" w:rsidRDefault="005F02C9" w:rsidP="005F02C9">
            <w:pPr>
              <w:pStyle w:val="TableParagraph"/>
              <w:ind w:right="95"/>
              <w:rPr>
                <w:b/>
                <w:color w:val="000000" w:themeColor="text1"/>
                <w:sz w:val="24"/>
                <w:szCs w:val="24"/>
              </w:rPr>
            </w:pPr>
          </w:p>
          <w:p w14:paraId="39B9D326" w14:textId="391A7994" w:rsidR="00724819" w:rsidRPr="009E23C6" w:rsidRDefault="00724819" w:rsidP="00467FD2">
            <w:pPr>
              <w:pStyle w:val="TableParagraph"/>
              <w:spacing w:before="0" w:line="226" w:lineRule="exact"/>
              <w:ind w:left="0" w:right="95"/>
              <w:jc w:val="left"/>
              <w:rPr>
                <w:b/>
                <w:bCs/>
                <w:i/>
                <w:color w:val="000000" w:themeColor="text1"/>
                <w:w w:val="105"/>
                <w:sz w:val="24"/>
                <w:szCs w:val="24"/>
              </w:rPr>
            </w:pPr>
          </w:p>
        </w:tc>
        <w:tc>
          <w:tcPr>
            <w:tcW w:w="2251" w:type="dxa"/>
            <w:gridSpan w:val="3"/>
          </w:tcPr>
          <w:p w14:paraId="28E62C80" w14:textId="77777777" w:rsidR="00E31547" w:rsidRPr="00785696" w:rsidRDefault="00E31547" w:rsidP="00597452">
            <w:pPr>
              <w:pStyle w:val="TableParagraph"/>
              <w:spacing w:line="241" w:lineRule="exact"/>
              <w:ind w:left="135" w:right="122"/>
              <w:rPr>
                <w:color w:val="000000" w:themeColor="text1"/>
                <w:sz w:val="24"/>
                <w:szCs w:val="24"/>
              </w:rPr>
            </w:pPr>
            <w:r w:rsidRPr="00785696">
              <w:rPr>
                <w:color w:val="000000" w:themeColor="text1"/>
                <w:w w:val="105"/>
                <w:sz w:val="24"/>
                <w:szCs w:val="24"/>
              </w:rPr>
              <w:t>V.C.2.b.; V.C.3.</w:t>
            </w:r>
            <w:proofErr w:type="gramStart"/>
            <w:r w:rsidRPr="00785696">
              <w:rPr>
                <w:color w:val="000000" w:themeColor="text1"/>
                <w:w w:val="105"/>
                <w:sz w:val="24"/>
                <w:szCs w:val="24"/>
              </w:rPr>
              <w:t>a.;</w:t>
            </w:r>
            <w:proofErr w:type="gramEnd"/>
          </w:p>
          <w:p w14:paraId="2A3D4258" w14:textId="77777777" w:rsidR="00E31547" w:rsidRDefault="00E31547" w:rsidP="00597452">
            <w:pPr>
              <w:pStyle w:val="TableParagraph"/>
              <w:spacing w:before="0" w:line="261" w:lineRule="exact"/>
              <w:ind w:left="135" w:right="121"/>
              <w:rPr>
                <w:color w:val="000000" w:themeColor="text1"/>
                <w:sz w:val="24"/>
                <w:szCs w:val="24"/>
              </w:rPr>
            </w:pPr>
            <w:r w:rsidRPr="00785696">
              <w:rPr>
                <w:color w:val="000000" w:themeColor="text1"/>
                <w:sz w:val="24"/>
                <w:szCs w:val="24"/>
              </w:rPr>
              <w:t>V.C.2.k</w:t>
            </w:r>
          </w:p>
          <w:p w14:paraId="70688949" w14:textId="77777777" w:rsidR="005F02C9" w:rsidRPr="005F02C9" w:rsidRDefault="005F02C9" w:rsidP="005F02C9"/>
          <w:p w14:paraId="25549BBC" w14:textId="77777777" w:rsidR="005F02C9" w:rsidRDefault="005F02C9" w:rsidP="005F02C9">
            <w:pPr>
              <w:rPr>
                <w:color w:val="000000" w:themeColor="text1"/>
                <w:sz w:val="24"/>
                <w:szCs w:val="24"/>
              </w:rPr>
            </w:pPr>
          </w:p>
          <w:p w14:paraId="5DEDE20E" w14:textId="77777777" w:rsidR="005F02C9" w:rsidRPr="00785696" w:rsidRDefault="005F02C9" w:rsidP="005F02C9">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21460038" w14:textId="0A0628BA" w:rsidR="005F02C9" w:rsidRPr="005F02C9" w:rsidRDefault="005F02C9" w:rsidP="005F02C9">
            <w:pPr>
              <w:jc w:val="center"/>
            </w:pPr>
            <w:r w:rsidRPr="00785696">
              <w:rPr>
                <w:color w:val="000000" w:themeColor="text1"/>
                <w:w w:val="105"/>
                <w:sz w:val="24"/>
                <w:szCs w:val="24"/>
              </w:rPr>
              <w:t>V.C.2.c.; V.C.2.i; V.C.2.l</w:t>
            </w:r>
          </w:p>
        </w:tc>
      </w:tr>
      <w:tr w:rsidR="005F02C9" w:rsidRPr="00785696" w14:paraId="3F5FF213" w14:textId="77777777" w:rsidTr="00A957AB">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F7D50CE" w14:textId="03F10D5A" w:rsidR="005F02C9" w:rsidRDefault="005F02C9" w:rsidP="00597452">
            <w:pPr>
              <w:pStyle w:val="TableParagraph"/>
              <w:ind w:left="83" w:right="80"/>
              <w:rPr>
                <w:color w:val="000000" w:themeColor="text1"/>
                <w:w w:val="105"/>
                <w:sz w:val="24"/>
                <w:szCs w:val="24"/>
              </w:rPr>
            </w:pPr>
            <w:r>
              <w:rPr>
                <w:color w:val="000000" w:themeColor="text1"/>
                <w:w w:val="105"/>
                <w:sz w:val="24"/>
                <w:szCs w:val="24"/>
              </w:rPr>
              <w:t>9/27</w:t>
            </w:r>
          </w:p>
          <w:p w14:paraId="65CA7032" w14:textId="4A3D5F49" w:rsidR="005F02C9" w:rsidRPr="00785696" w:rsidRDefault="005F02C9" w:rsidP="00597452">
            <w:pPr>
              <w:pStyle w:val="TableParagraph"/>
              <w:ind w:left="83" w:right="80"/>
              <w:rPr>
                <w:color w:val="000000" w:themeColor="text1"/>
                <w:w w:val="105"/>
                <w:sz w:val="24"/>
                <w:szCs w:val="24"/>
              </w:rPr>
            </w:pPr>
            <w:r w:rsidRPr="00785696">
              <w:rPr>
                <w:color w:val="000000" w:themeColor="text1"/>
                <w:w w:val="105"/>
                <w:sz w:val="24"/>
                <w:szCs w:val="24"/>
              </w:rPr>
              <w:t>Week 7</w:t>
            </w:r>
          </w:p>
        </w:tc>
        <w:tc>
          <w:tcPr>
            <w:tcW w:w="7315" w:type="dxa"/>
            <w:gridSpan w:val="7"/>
            <w:tcBorders>
              <w:top w:val="single" w:sz="4" w:space="0" w:color="000000"/>
              <w:left w:val="single" w:sz="4" w:space="0" w:color="000000"/>
              <w:bottom w:val="single" w:sz="4" w:space="0" w:color="000000"/>
              <w:right w:val="single" w:sz="4" w:space="0" w:color="000000"/>
            </w:tcBorders>
          </w:tcPr>
          <w:p w14:paraId="4CD213AF" w14:textId="77777777" w:rsidR="005F02C9" w:rsidRDefault="005F02C9" w:rsidP="00DB1628">
            <w:pPr>
              <w:pStyle w:val="TableParagraph"/>
              <w:spacing w:line="247" w:lineRule="auto"/>
              <w:ind w:left="0"/>
              <w:rPr>
                <w:color w:val="000000" w:themeColor="text1"/>
                <w:w w:val="105"/>
                <w:sz w:val="24"/>
                <w:szCs w:val="24"/>
              </w:rPr>
            </w:pPr>
            <w:r>
              <w:rPr>
                <w:color w:val="000000" w:themeColor="text1"/>
                <w:w w:val="105"/>
                <w:sz w:val="24"/>
                <w:szCs w:val="24"/>
              </w:rPr>
              <w:t>No Class Meeting</w:t>
            </w:r>
          </w:p>
          <w:p w14:paraId="1D0C3305" w14:textId="77777777" w:rsidR="005F02C9" w:rsidRDefault="005F02C9" w:rsidP="005F02C9">
            <w:pPr>
              <w:pStyle w:val="TableParagraph"/>
              <w:spacing w:line="247" w:lineRule="auto"/>
              <w:ind w:left="0"/>
              <w:rPr>
                <w:color w:val="000000" w:themeColor="text1"/>
                <w:w w:val="105"/>
                <w:sz w:val="24"/>
                <w:szCs w:val="24"/>
              </w:rPr>
            </w:pPr>
            <w:proofErr w:type="gramStart"/>
            <w:r>
              <w:rPr>
                <w:color w:val="000000" w:themeColor="text1"/>
                <w:w w:val="105"/>
                <w:sz w:val="24"/>
                <w:szCs w:val="24"/>
              </w:rPr>
              <w:t>Work Day</w:t>
            </w:r>
            <w:proofErr w:type="gramEnd"/>
          </w:p>
          <w:p w14:paraId="1BA90CE2" w14:textId="5317636C" w:rsidR="005F02C9" w:rsidRPr="00785696" w:rsidRDefault="005F02C9" w:rsidP="005F02C9">
            <w:pPr>
              <w:pStyle w:val="TableParagraph"/>
              <w:spacing w:line="247" w:lineRule="auto"/>
              <w:ind w:left="0"/>
              <w:rPr>
                <w:color w:val="000000" w:themeColor="text1"/>
                <w:w w:val="105"/>
                <w:sz w:val="24"/>
                <w:szCs w:val="24"/>
              </w:rPr>
            </w:pPr>
          </w:p>
        </w:tc>
      </w:tr>
      <w:tr w:rsidR="004C2848" w:rsidRPr="00785696" w14:paraId="740E015D"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59E3D13" w14:textId="510F7E3F" w:rsidR="00724819" w:rsidRDefault="002814BD" w:rsidP="00597452">
            <w:pPr>
              <w:pStyle w:val="TableParagraph"/>
              <w:ind w:left="83" w:right="80"/>
              <w:rPr>
                <w:color w:val="000000" w:themeColor="text1"/>
                <w:w w:val="105"/>
                <w:sz w:val="24"/>
                <w:szCs w:val="24"/>
              </w:rPr>
            </w:pPr>
            <w:r>
              <w:rPr>
                <w:color w:val="000000" w:themeColor="text1"/>
                <w:w w:val="105"/>
                <w:sz w:val="24"/>
                <w:szCs w:val="24"/>
              </w:rPr>
              <w:t>10/4</w:t>
            </w:r>
          </w:p>
          <w:p w14:paraId="5ED690AD" w14:textId="7591CE24"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8</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7CA0A79D" w14:textId="77777777" w:rsidR="00390445" w:rsidRDefault="00390445" w:rsidP="00CC7988">
            <w:pPr>
              <w:pStyle w:val="TableParagraph"/>
              <w:spacing w:line="247" w:lineRule="auto"/>
              <w:rPr>
                <w:color w:val="000000" w:themeColor="text1"/>
                <w:w w:val="105"/>
                <w:sz w:val="24"/>
                <w:szCs w:val="24"/>
              </w:rPr>
            </w:pPr>
          </w:p>
          <w:p w14:paraId="174184E8" w14:textId="77777777" w:rsidR="00DB1628" w:rsidRDefault="00DB1628" w:rsidP="00DB1628">
            <w:pPr>
              <w:pStyle w:val="TableParagraph"/>
              <w:spacing w:line="247" w:lineRule="auto"/>
              <w:ind w:left="0"/>
              <w:rPr>
                <w:color w:val="000000" w:themeColor="text1"/>
                <w:w w:val="105"/>
                <w:sz w:val="24"/>
                <w:szCs w:val="24"/>
              </w:rPr>
            </w:pPr>
            <w:r>
              <w:rPr>
                <w:color w:val="000000" w:themeColor="text1"/>
                <w:w w:val="105"/>
                <w:sz w:val="24"/>
                <w:szCs w:val="24"/>
              </w:rPr>
              <w:t xml:space="preserve">Incorporating Evidence-Based Practices in the </w:t>
            </w:r>
            <w:proofErr w:type="spellStart"/>
            <w:r>
              <w:rPr>
                <w:color w:val="000000" w:themeColor="text1"/>
                <w:w w:val="105"/>
                <w:sz w:val="24"/>
                <w:szCs w:val="24"/>
              </w:rPr>
              <w:t>tx</w:t>
            </w:r>
            <w:proofErr w:type="spellEnd"/>
            <w:r>
              <w:rPr>
                <w:color w:val="000000" w:themeColor="text1"/>
                <w:w w:val="105"/>
                <w:sz w:val="24"/>
                <w:szCs w:val="24"/>
              </w:rPr>
              <w:t xml:space="preserve"> of Mental Disorders</w:t>
            </w:r>
          </w:p>
          <w:p w14:paraId="0B874BA9" w14:textId="2630FA2F" w:rsidR="00390445" w:rsidRPr="00785696" w:rsidRDefault="00390445" w:rsidP="00CC7988">
            <w:pPr>
              <w:pStyle w:val="TableParagraph"/>
              <w:spacing w:line="247" w:lineRule="auto"/>
              <w:rPr>
                <w:color w:val="000000" w:themeColor="text1"/>
                <w:w w:val="105"/>
                <w:sz w:val="24"/>
                <w:szCs w:val="24"/>
              </w:rPr>
            </w:pP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tcPr>
          <w:p w14:paraId="0AB735C4" w14:textId="648FDEC7" w:rsidR="00DB1628" w:rsidRPr="00DB1628" w:rsidRDefault="00DB1628" w:rsidP="0064593D">
            <w:pPr>
              <w:pStyle w:val="TableParagraph"/>
              <w:ind w:right="95"/>
              <w:rPr>
                <w:b/>
                <w:color w:val="000000" w:themeColor="text1"/>
                <w:w w:val="105"/>
                <w:sz w:val="24"/>
                <w:szCs w:val="24"/>
              </w:rPr>
            </w:pPr>
            <w:r w:rsidRPr="00DB1628">
              <w:rPr>
                <w:b/>
                <w:color w:val="000000" w:themeColor="text1"/>
                <w:w w:val="105"/>
                <w:sz w:val="24"/>
                <w:szCs w:val="24"/>
              </w:rPr>
              <w:t>Chapter 9</w:t>
            </w:r>
          </w:p>
          <w:p w14:paraId="350E9C95" w14:textId="7A1B7728" w:rsidR="00765BCE" w:rsidRDefault="00765BCE" w:rsidP="0064593D">
            <w:pPr>
              <w:pStyle w:val="TableParagraph"/>
              <w:ind w:right="95"/>
              <w:rPr>
                <w:b/>
                <w:i/>
                <w:iCs/>
                <w:color w:val="000000" w:themeColor="text1"/>
                <w:w w:val="105"/>
                <w:sz w:val="24"/>
                <w:szCs w:val="24"/>
              </w:rPr>
            </w:pPr>
            <w:r w:rsidRPr="005C3D64">
              <w:rPr>
                <w:b/>
                <w:i/>
                <w:iCs/>
                <w:color w:val="000000" w:themeColor="text1"/>
                <w:w w:val="105"/>
                <w:sz w:val="24"/>
                <w:szCs w:val="24"/>
              </w:rPr>
              <w:t>Reflection #5</w:t>
            </w:r>
          </w:p>
          <w:p w14:paraId="6076999D" w14:textId="40F01100" w:rsidR="00467FD2" w:rsidRDefault="00467FD2" w:rsidP="0064593D">
            <w:pPr>
              <w:pStyle w:val="TableParagraph"/>
              <w:ind w:right="95"/>
              <w:rPr>
                <w:b/>
                <w:i/>
                <w:iCs/>
                <w:color w:val="000000" w:themeColor="text1"/>
                <w:w w:val="105"/>
                <w:sz w:val="24"/>
                <w:szCs w:val="24"/>
              </w:rPr>
            </w:pPr>
          </w:p>
          <w:p w14:paraId="5D71A7EC" w14:textId="77777777" w:rsidR="0064593D" w:rsidRDefault="0064593D" w:rsidP="00DB1628">
            <w:pPr>
              <w:pStyle w:val="TableParagraph"/>
              <w:ind w:left="0" w:right="95"/>
              <w:jc w:val="left"/>
              <w:rPr>
                <w:b/>
                <w:color w:val="000000" w:themeColor="text1"/>
                <w:w w:val="105"/>
                <w:sz w:val="24"/>
                <w:szCs w:val="24"/>
              </w:rPr>
            </w:pPr>
          </w:p>
          <w:p w14:paraId="03FA84F8" w14:textId="78902B01" w:rsidR="00E31547" w:rsidRPr="006021DA" w:rsidRDefault="00DB1628" w:rsidP="004B7BAE">
            <w:pPr>
              <w:pStyle w:val="TableParagraph"/>
              <w:spacing w:before="0" w:line="226" w:lineRule="exact"/>
              <w:ind w:left="0" w:right="95"/>
              <w:rPr>
                <w:bCs/>
                <w:i/>
                <w:color w:val="000000" w:themeColor="text1"/>
                <w:w w:val="105"/>
                <w:sz w:val="24"/>
                <w:szCs w:val="24"/>
              </w:rPr>
            </w:pPr>
            <w:r w:rsidRPr="006021DA">
              <w:rPr>
                <w:bCs/>
                <w:i/>
                <w:iCs/>
                <w:color w:val="000000" w:themeColor="text1"/>
                <w:w w:val="105"/>
                <w:sz w:val="24"/>
                <w:szCs w:val="24"/>
              </w:rPr>
              <w:t>Article Presentations</w:t>
            </w:r>
          </w:p>
        </w:tc>
        <w:tc>
          <w:tcPr>
            <w:tcW w:w="2251" w:type="dxa"/>
            <w:gridSpan w:val="3"/>
            <w:tcBorders>
              <w:top w:val="single" w:sz="4" w:space="0" w:color="000000"/>
              <w:left w:val="single" w:sz="4" w:space="0" w:color="000000"/>
              <w:bottom w:val="single" w:sz="4" w:space="0" w:color="000000"/>
              <w:right w:val="single" w:sz="4" w:space="0" w:color="000000"/>
            </w:tcBorders>
            <w:shd w:val="clear" w:color="auto" w:fill="auto"/>
          </w:tcPr>
          <w:p w14:paraId="3CCBDDEF"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w:t>
            </w:r>
            <w:proofErr w:type="gramStart"/>
            <w:r w:rsidRPr="00785696">
              <w:rPr>
                <w:color w:val="000000" w:themeColor="text1"/>
                <w:w w:val="105"/>
                <w:sz w:val="24"/>
                <w:szCs w:val="24"/>
              </w:rPr>
              <w:t>2.a.</w:t>
            </w:r>
            <w:proofErr w:type="gramEnd"/>
          </w:p>
        </w:tc>
      </w:tr>
      <w:tr w:rsidR="004C2848" w:rsidRPr="00785696" w14:paraId="034F47AF" w14:textId="77777777" w:rsidTr="00612628">
        <w:trPr>
          <w:gridAfter w:val="1"/>
          <w:wAfter w:w="15" w:type="dxa"/>
          <w:trHeight w:val="757"/>
        </w:trPr>
        <w:tc>
          <w:tcPr>
            <w:tcW w:w="1800" w:type="dxa"/>
            <w:gridSpan w:val="2"/>
            <w:shd w:val="clear" w:color="auto" w:fill="E7E6E6" w:themeFill="background2"/>
          </w:tcPr>
          <w:p w14:paraId="5FA1B21F" w14:textId="77777777" w:rsidR="00E31547" w:rsidRDefault="002814BD" w:rsidP="00597452">
            <w:pPr>
              <w:pStyle w:val="TableParagraph"/>
              <w:ind w:left="83" w:right="80"/>
              <w:rPr>
                <w:color w:val="000000" w:themeColor="text1"/>
                <w:w w:val="105"/>
                <w:sz w:val="24"/>
                <w:szCs w:val="24"/>
              </w:rPr>
            </w:pPr>
            <w:r>
              <w:rPr>
                <w:color w:val="000000" w:themeColor="text1"/>
                <w:w w:val="105"/>
                <w:sz w:val="24"/>
                <w:szCs w:val="24"/>
              </w:rPr>
              <w:lastRenderedPageBreak/>
              <w:t>10/11</w:t>
            </w:r>
          </w:p>
          <w:p w14:paraId="52CDF9EC" w14:textId="3A67780A" w:rsidR="002814BD" w:rsidRPr="00785696" w:rsidRDefault="002814BD" w:rsidP="00597452">
            <w:pPr>
              <w:pStyle w:val="TableParagraph"/>
              <w:ind w:left="83" w:right="80"/>
              <w:rPr>
                <w:color w:val="000000" w:themeColor="text1"/>
                <w:w w:val="105"/>
                <w:sz w:val="24"/>
                <w:szCs w:val="24"/>
              </w:rPr>
            </w:pPr>
            <w:r>
              <w:rPr>
                <w:color w:val="000000" w:themeColor="text1"/>
                <w:w w:val="105"/>
                <w:sz w:val="24"/>
                <w:szCs w:val="24"/>
              </w:rPr>
              <w:t xml:space="preserve">Week of Fall Break </w:t>
            </w:r>
          </w:p>
        </w:tc>
        <w:tc>
          <w:tcPr>
            <w:tcW w:w="7290" w:type="dxa"/>
            <w:gridSpan w:val="5"/>
            <w:shd w:val="clear" w:color="auto" w:fill="E7E6E6" w:themeFill="background2"/>
          </w:tcPr>
          <w:p w14:paraId="70E69F7E" w14:textId="77777777" w:rsidR="00DB1628" w:rsidRDefault="00DB1628" w:rsidP="00597452">
            <w:pPr>
              <w:pStyle w:val="TableParagraph"/>
              <w:spacing w:before="0" w:line="273" w:lineRule="exact"/>
              <w:ind w:left="135" w:right="121"/>
              <w:rPr>
                <w:color w:val="000000" w:themeColor="text1"/>
                <w:sz w:val="24"/>
                <w:szCs w:val="24"/>
              </w:rPr>
            </w:pPr>
          </w:p>
          <w:p w14:paraId="42F9C6E0" w14:textId="2ABCB4E6" w:rsidR="00E31547" w:rsidRPr="00785696" w:rsidRDefault="009B38BC" w:rsidP="00597452">
            <w:pPr>
              <w:pStyle w:val="TableParagraph"/>
              <w:spacing w:before="0" w:line="273" w:lineRule="exact"/>
              <w:ind w:left="135" w:right="121"/>
              <w:rPr>
                <w:color w:val="000000" w:themeColor="text1"/>
                <w:sz w:val="24"/>
                <w:szCs w:val="24"/>
              </w:rPr>
            </w:pPr>
            <w:r w:rsidRPr="009B38BC">
              <w:rPr>
                <w:color w:val="000000" w:themeColor="text1"/>
                <w:sz w:val="24"/>
                <w:szCs w:val="24"/>
              </w:rPr>
              <w:t xml:space="preserve">Clinical Settings Presentation </w:t>
            </w:r>
            <w:r w:rsidR="00DB1628">
              <w:rPr>
                <w:color w:val="000000" w:themeColor="text1"/>
                <w:sz w:val="24"/>
                <w:szCs w:val="24"/>
              </w:rPr>
              <w:t xml:space="preserve">Due </w:t>
            </w:r>
          </w:p>
        </w:tc>
      </w:tr>
      <w:tr w:rsidR="00B37A7C" w:rsidRPr="00785696" w14:paraId="182EF8BA" w14:textId="77777777" w:rsidTr="007A0320">
        <w:trPr>
          <w:gridAfter w:val="1"/>
          <w:wAfter w:w="15" w:type="dxa"/>
          <w:trHeight w:val="620"/>
        </w:trPr>
        <w:tc>
          <w:tcPr>
            <w:tcW w:w="1800" w:type="dxa"/>
            <w:gridSpan w:val="2"/>
          </w:tcPr>
          <w:p w14:paraId="470D1626" w14:textId="4690E2E0" w:rsidR="00B37A7C" w:rsidRDefault="002814BD" w:rsidP="00B37A7C">
            <w:pPr>
              <w:pStyle w:val="TableParagraph"/>
              <w:ind w:left="83" w:right="80"/>
              <w:rPr>
                <w:color w:val="000000" w:themeColor="text1"/>
                <w:w w:val="105"/>
                <w:sz w:val="24"/>
                <w:szCs w:val="24"/>
              </w:rPr>
            </w:pPr>
            <w:r>
              <w:rPr>
                <w:color w:val="000000" w:themeColor="text1"/>
                <w:w w:val="105"/>
                <w:sz w:val="24"/>
                <w:szCs w:val="24"/>
              </w:rPr>
              <w:t>10/18</w:t>
            </w:r>
          </w:p>
          <w:p w14:paraId="137DC2EB" w14:textId="46C37443" w:rsidR="00B37A7C" w:rsidRPr="00785696" w:rsidRDefault="00B37A7C" w:rsidP="00B37A7C">
            <w:pPr>
              <w:pStyle w:val="TableParagraph"/>
              <w:ind w:left="84" w:right="79"/>
              <w:rPr>
                <w:color w:val="000000" w:themeColor="text1"/>
                <w:sz w:val="24"/>
                <w:szCs w:val="24"/>
              </w:rPr>
            </w:pPr>
            <w:r w:rsidRPr="00785696">
              <w:rPr>
                <w:color w:val="000000" w:themeColor="text1"/>
                <w:w w:val="105"/>
                <w:sz w:val="24"/>
                <w:szCs w:val="24"/>
              </w:rPr>
              <w:t xml:space="preserve">Week </w:t>
            </w:r>
            <w:r w:rsidR="00984DED">
              <w:rPr>
                <w:color w:val="000000" w:themeColor="text1"/>
                <w:w w:val="105"/>
                <w:sz w:val="24"/>
                <w:szCs w:val="24"/>
              </w:rPr>
              <w:t>10</w:t>
            </w:r>
          </w:p>
        </w:tc>
        <w:tc>
          <w:tcPr>
            <w:tcW w:w="2340" w:type="dxa"/>
            <w:gridSpan w:val="2"/>
          </w:tcPr>
          <w:p w14:paraId="5AAB69A5" w14:textId="1F0ABF77" w:rsidR="00B37A7C" w:rsidRPr="00DB1628" w:rsidRDefault="00DB1628" w:rsidP="00DB1628">
            <w:pPr>
              <w:pStyle w:val="TableParagraph"/>
              <w:spacing w:line="247" w:lineRule="auto"/>
              <w:ind w:left="0"/>
              <w:rPr>
                <w:color w:val="000000" w:themeColor="text1"/>
                <w:sz w:val="24"/>
                <w:szCs w:val="24"/>
                <w:highlight w:val="yellow"/>
              </w:rPr>
            </w:pPr>
            <w:r w:rsidRPr="00DB1628">
              <w:rPr>
                <w:color w:val="000000" w:themeColor="text1"/>
                <w:sz w:val="24"/>
                <w:szCs w:val="24"/>
                <w:highlight w:val="yellow"/>
              </w:rPr>
              <w:t xml:space="preserve">Ethics Workshop </w:t>
            </w:r>
          </w:p>
        </w:tc>
        <w:tc>
          <w:tcPr>
            <w:tcW w:w="2790" w:type="dxa"/>
            <w:gridSpan w:val="2"/>
          </w:tcPr>
          <w:p w14:paraId="02899453" w14:textId="5DED1AAD" w:rsidR="005B46A8" w:rsidRPr="00DB1628" w:rsidRDefault="005B46A8" w:rsidP="00DB1628">
            <w:pPr>
              <w:pStyle w:val="TableParagraph"/>
              <w:ind w:left="0" w:right="95"/>
              <w:rPr>
                <w:b/>
                <w:color w:val="000000" w:themeColor="text1"/>
                <w:w w:val="105"/>
                <w:sz w:val="24"/>
                <w:szCs w:val="24"/>
              </w:rPr>
            </w:pPr>
            <w:r w:rsidRPr="005C3D64">
              <w:rPr>
                <w:b/>
                <w:i/>
                <w:iCs/>
                <w:color w:val="000000" w:themeColor="text1"/>
                <w:w w:val="105"/>
                <w:sz w:val="24"/>
                <w:szCs w:val="24"/>
              </w:rPr>
              <w:t>Reflection #</w:t>
            </w:r>
            <w:r w:rsidR="00765BCE" w:rsidRPr="005C3D64">
              <w:rPr>
                <w:b/>
                <w:i/>
                <w:iCs/>
                <w:color w:val="000000" w:themeColor="text1"/>
                <w:w w:val="105"/>
                <w:sz w:val="24"/>
                <w:szCs w:val="24"/>
              </w:rPr>
              <w:t>6</w:t>
            </w:r>
          </w:p>
          <w:p w14:paraId="31D287E1" w14:textId="77777777" w:rsidR="00252C79" w:rsidRDefault="00252C79" w:rsidP="00252C79">
            <w:pPr>
              <w:pStyle w:val="TableParagraph"/>
              <w:ind w:left="0" w:right="95"/>
              <w:jc w:val="left"/>
              <w:rPr>
                <w:bCs/>
                <w:i/>
                <w:iCs/>
                <w:color w:val="000000" w:themeColor="text1"/>
                <w:w w:val="105"/>
                <w:sz w:val="24"/>
                <w:szCs w:val="24"/>
              </w:rPr>
            </w:pPr>
          </w:p>
          <w:p w14:paraId="7D00B93A" w14:textId="31616EFA" w:rsidR="00B37A7C" w:rsidRPr="007A0320" w:rsidRDefault="00B37A7C" w:rsidP="00587F43">
            <w:pPr>
              <w:pStyle w:val="TableParagraph"/>
              <w:ind w:left="0" w:right="95"/>
              <w:rPr>
                <w:b/>
                <w:i/>
                <w:iCs/>
                <w:color w:val="000000" w:themeColor="text1"/>
                <w:w w:val="105"/>
                <w:sz w:val="24"/>
                <w:szCs w:val="24"/>
              </w:rPr>
            </w:pPr>
          </w:p>
        </w:tc>
        <w:tc>
          <w:tcPr>
            <w:tcW w:w="2160" w:type="dxa"/>
          </w:tcPr>
          <w:p w14:paraId="5EAFC53F" w14:textId="043B3CC9" w:rsidR="00B37A7C" w:rsidRPr="00785696" w:rsidRDefault="00B37A7C" w:rsidP="00B37A7C">
            <w:pPr>
              <w:pStyle w:val="TableParagraph"/>
              <w:spacing w:before="13"/>
              <w:ind w:left="330"/>
              <w:jc w:val="left"/>
              <w:rPr>
                <w:color w:val="000000" w:themeColor="text1"/>
                <w:sz w:val="24"/>
                <w:szCs w:val="24"/>
              </w:rPr>
            </w:pPr>
            <w:r w:rsidRPr="00785696">
              <w:rPr>
                <w:color w:val="000000" w:themeColor="text1"/>
                <w:w w:val="105"/>
                <w:sz w:val="24"/>
                <w:szCs w:val="24"/>
              </w:rPr>
              <w:t>V.C.2.a, V.C.2.c</w:t>
            </w:r>
          </w:p>
        </w:tc>
      </w:tr>
      <w:tr w:rsidR="004C2848" w:rsidRPr="00785696" w14:paraId="660393B2" w14:textId="77777777" w:rsidTr="00DB1628">
        <w:trPr>
          <w:gridAfter w:val="1"/>
          <w:wAfter w:w="15" w:type="dxa"/>
          <w:trHeight w:val="1601"/>
        </w:trPr>
        <w:tc>
          <w:tcPr>
            <w:tcW w:w="1800" w:type="dxa"/>
            <w:gridSpan w:val="2"/>
          </w:tcPr>
          <w:p w14:paraId="1A5F440B" w14:textId="1656CA93" w:rsidR="00724819" w:rsidRDefault="002814BD" w:rsidP="00597452">
            <w:pPr>
              <w:pStyle w:val="TableParagraph"/>
              <w:ind w:left="84" w:right="79"/>
              <w:rPr>
                <w:color w:val="000000" w:themeColor="text1"/>
                <w:w w:val="105"/>
                <w:sz w:val="24"/>
                <w:szCs w:val="24"/>
              </w:rPr>
            </w:pPr>
            <w:r>
              <w:rPr>
                <w:color w:val="000000" w:themeColor="text1"/>
                <w:w w:val="105"/>
                <w:sz w:val="24"/>
                <w:szCs w:val="24"/>
              </w:rPr>
              <w:t>10/25</w:t>
            </w:r>
          </w:p>
          <w:p w14:paraId="5D08AE31" w14:textId="5ADAE3BA"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11</w:t>
            </w:r>
          </w:p>
        </w:tc>
        <w:tc>
          <w:tcPr>
            <w:tcW w:w="2340" w:type="dxa"/>
            <w:gridSpan w:val="2"/>
          </w:tcPr>
          <w:p w14:paraId="4D4FACC6" w14:textId="77777777" w:rsidR="005F02C9" w:rsidRDefault="00DB1628" w:rsidP="00587F43">
            <w:pPr>
              <w:pStyle w:val="TableParagraph"/>
              <w:rPr>
                <w:color w:val="000000" w:themeColor="text1"/>
                <w:sz w:val="24"/>
                <w:szCs w:val="24"/>
              </w:rPr>
            </w:pPr>
            <w:r>
              <w:rPr>
                <w:color w:val="000000" w:themeColor="text1"/>
                <w:w w:val="105"/>
                <w:sz w:val="24"/>
                <w:szCs w:val="24"/>
              </w:rPr>
              <w:t xml:space="preserve">Behavioral Medicine: A Holistic Look at Health and Illness </w:t>
            </w:r>
            <w:r w:rsidR="00153CB6">
              <w:rPr>
                <w:color w:val="000000" w:themeColor="text1"/>
                <w:sz w:val="24"/>
                <w:szCs w:val="24"/>
              </w:rPr>
              <w:t xml:space="preserve"> </w:t>
            </w:r>
          </w:p>
          <w:p w14:paraId="2139D77C" w14:textId="77777777" w:rsidR="005F02C9" w:rsidRDefault="005F02C9" w:rsidP="00587F43">
            <w:pPr>
              <w:pStyle w:val="TableParagraph"/>
              <w:rPr>
                <w:color w:val="000000" w:themeColor="text1"/>
                <w:sz w:val="24"/>
                <w:szCs w:val="24"/>
              </w:rPr>
            </w:pPr>
          </w:p>
          <w:p w14:paraId="2F1D1CFE" w14:textId="4D80DB48" w:rsidR="00587F43" w:rsidRPr="00587F43" w:rsidRDefault="005F02C9" w:rsidP="005F02C9">
            <w:pPr>
              <w:pStyle w:val="TableParagraph"/>
              <w:spacing w:line="247" w:lineRule="auto"/>
              <w:rPr>
                <w:color w:val="000000" w:themeColor="text1"/>
                <w:w w:val="105"/>
                <w:sz w:val="24"/>
                <w:szCs w:val="24"/>
              </w:rPr>
            </w:pPr>
            <w:r w:rsidRPr="00785696">
              <w:rPr>
                <w:color w:val="000000" w:themeColor="text1"/>
                <w:w w:val="105"/>
                <w:sz w:val="24"/>
                <w:szCs w:val="24"/>
              </w:rPr>
              <w:t>Employment settings</w:t>
            </w:r>
            <w:r w:rsidR="00153CB6">
              <w:rPr>
                <w:color w:val="000000" w:themeColor="text1"/>
                <w:sz w:val="24"/>
                <w:szCs w:val="24"/>
              </w:rPr>
              <w:t xml:space="preserve"> </w:t>
            </w:r>
          </w:p>
        </w:tc>
        <w:tc>
          <w:tcPr>
            <w:tcW w:w="2790" w:type="dxa"/>
            <w:gridSpan w:val="2"/>
          </w:tcPr>
          <w:p w14:paraId="0AEE1931" w14:textId="5ACC79BC" w:rsidR="00E31547"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1</w:t>
            </w:r>
            <w:r w:rsidR="00DB1628">
              <w:rPr>
                <w:b/>
                <w:color w:val="000000" w:themeColor="text1"/>
                <w:w w:val="105"/>
                <w:sz w:val="24"/>
                <w:szCs w:val="24"/>
              </w:rPr>
              <w:t>0</w:t>
            </w:r>
          </w:p>
          <w:p w14:paraId="46DF0F54" w14:textId="6CA3036C" w:rsidR="005B46A8" w:rsidRPr="005C3D64" w:rsidRDefault="005B46A8" w:rsidP="00597452">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765BCE" w:rsidRPr="005C3D64">
              <w:rPr>
                <w:b/>
                <w:i/>
                <w:iCs/>
                <w:color w:val="000000" w:themeColor="text1"/>
                <w:w w:val="105"/>
                <w:sz w:val="24"/>
                <w:szCs w:val="24"/>
              </w:rPr>
              <w:t>7</w:t>
            </w:r>
          </w:p>
          <w:p w14:paraId="452A007F" w14:textId="20E632AF" w:rsidR="00521F2E" w:rsidRDefault="00521F2E" w:rsidP="00597452">
            <w:pPr>
              <w:pStyle w:val="TableParagraph"/>
              <w:spacing w:before="13"/>
              <w:ind w:right="94"/>
              <w:rPr>
                <w:bCs/>
                <w:color w:val="000000" w:themeColor="text1"/>
                <w:w w:val="105"/>
                <w:sz w:val="24"/>
                <w:szCs w:val="24"/>
              </w:rPr>
            </w:pPr>
          </w:p>
          <w:p w14:paraId="6E73C074" w14:textId="112C7964" w:rsidR="009B38BC" w:rsidRPr="006021DA" w:rsidRDefault="007A0320" w:rsidP="009B38BC">
            <w:pPr>
              <w:pStyle w:val="TableParagraph"/>
              <w:spacing w:before="13"/>
              <w:ind w:right="94"/>
              <w:rPr>
                <w:bCs/>
                <w:i/>
                <w:iCs/>
                <w:color w:val="000000" w:themeColor="text1"/>
                <w:w w:val="105"/>
                <w:sz w:val="24"/>
                <w:szCs w:val="24"/>
              </w:rPr>
            </w:pPr>
            <w:r w:rsidRPr="006021DA">
              <w:rPr>
                <w:bCs/>
                <w:i/>
                <w:iCs/>
                <w:color w:val="000000" w:themeColor="text1"/>
                <w:w w:val="105"/>
                <w:sz w:val="24"/>
                <w:szCs w:val="24"/>
              </w:rPr>
              <w:t>Article Presentations</w:t>
            </w:r>
          </w:p>
        </w:tc>
        <w:tc>
          <w:tcPr>
            <w:tcW w:w="2160" w:type="dxa"/>
          </w:tcPr>
          <w:p w14:paraId="69AB26FC" w14:textId="5D7AFD9D" w:rsidR="00E31547" w:rsidRPr="00785696" w:rsidRDefault="00E31547" w:rsidP="00153CB6">
            <w:pPr>
              <w:pStyle w:val="TableParagraph"/>
              <w:spacing w:line="252" w:lineRule="auto"/>
              <w:ind w:left="270"/>
              <w:jc w:val="left"/>
              <w:rPr>
                <w:color w:val="000000" w:themeColor="text1"/>
                <w:sz w:val="24"/>
                <w:szCs w:val="24"/>
              </w:rPr>
            </w:pPr>
            <w:proofErr w:type="gramStart"/>
            <w:r w:rsidRPr="00785696">
              <w:rPr>
                <w:color w:val="000000" w:themeColor="text1"/>
                <w:w w:val="105"/>
                <w:sz w:val="24"/>
                <w:szCs w:val="24"/>
              </w:rPr>
              <w:t>V.C.3.a.;V.C.</w:t>
            </w:r>
            <w:proofErr w:type="gramEnd"/>
            <w:r w:rsidRPr="00785696">
              <w:rPr>
                <w:color w:val="000000" w:themeColor="text1"/>
                <w:w w:val="105"/>
                <w:sz w:val="24"/>
                <w:szCs w:val="24"/>
              </w:rPr>
              <w:t>3.b.; V.C.2.g</w:t>
            </w:r>
          </w:p>
        </w:tc>
      </w:tr>
      <w:tr w:rsidR="004C2848" w:rsidRPr="00785696" w14:paraId="11CCF229" w14:textId="77777777" w:rsidTr="00597452">
        <w:trPr>
          <w:gridAfter w:val="1"/>
          <w:wAfter w:w="15" w:type="dxa"/>
          <w:trHeight w:val="1012"/>
        </w:trPr>
        <w:tc>
          <w:tcPr>
            <w:tcW w:w="1800" w:type="dxa"/>
            <w:gridSpan w:val="2"/>
          </w:tcPr>
          <w:p w14:paraId="58B673AB" w14:textId="6D94FFF9" w:rsidR="00724819" w:rsidRDefault="002814BD" w:rsidP="00597452">
            <w:pPr>
              <w:pStyle w:val="TableParagraph"/>
              <w:ind w:left="84" w:right="79"/>
              <w:rPr>
                <w:color w:val="000000" w:themeColor="text1"/>
                <w:w w:val="105"/>
                <w:sz w:val="24"/>
                <w:szCs w:val="24"/>
              </w:rPr>
            </w:pPr>
            <w:r>
              <w:rPr>
                <w:color w:val="000000" w:themeColor="text1"/>
                <w:w w:val="105"/>
                <w:sz w:val="24"/>
                <w:szCs w:val="24"/>
              </w:rPr>
              <w:t>11/1</w:t>
            </w:r>
          </w:p>
          <w:p w14:paraId="3246010F" w14:textId="53C21BEF"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12</w:t>
            </w:r>
          </w:p>
        </w:tc>
        <w:tc>
          <w:tcPr>
            <w:tcW w:w="2340" w:type="dxa"/>
            <w:gridSpan w:val="2"/>
          </w:tcPr>
          <w:p w14:paraId="42A37DC8" w14:textId="267F1EF8" w:rsidR="00CC7988" w:rsidRPr="00785696" w:rsidRDefault="00DB1628" w:rsidP="00DB1628">
            <w:pPr>
              <w:pStyle w:val="TableParagraph"/>
              <w:ind w:left="0" w:right="85"/>
              <w:rPr>
                <w:color w:val="000000" w:themeColor="text1"/>
                <w:sz w:val="24"/>
                <w:szCs w:val="24"/>
              </w:rPr>
            </w:pPr>
            <w:r>
              <w:rPr>
                <w:color w:val="000000" w:themeColor="text1"/>
                <w:sz w:val="24"/>
                <w:szCs w:val="24"/>
              </w:rPr>
              <w:t>Psychopharmacology for the Nonmedical Mental Health Professional</w:t>
            </w:r>
          </w:p>
        </w:tc>
        <w:tc>
          <w:tcPr>
            <w:tcW w:w="2790" w:type="dxa"/>
            <w:gridSpan w:val="2"/>
          </w:tcPr>
          <w:p w14:paraId="002A10E1" w14:textId="7929C3F1" w:rsidR="00521F2E" w:rsidRDefault="00E31547" w:rsidP="00A7492F">
            <w:pPr>
              <w:pStyle w:val="TableParagraph"/>
              <w:spacing w:line="247" w:lineRule="auto"/>
              <w:ind w:left="0" w:right="256"/>
              <w:rPr>
                <w:b/>
                <w:color w:val="000000" w:themeColor="text1"/>
                <w:w w:val="105"/>
                <w:sz w:val="24"/>
                <w:szCs w:val="24"/>
              </w:rPr>
            </w:pPr>
            <w:r w:rsidRPr="00785696">
              <w:rPr>
                <w:b/>
                <w:color w:val="000000" w:themeColor="text1"/>
                <w:w w:val="105"/>
                <w:sz w:val="24"/>
                <w:szCs w:val="24"/>
              </w:rPr>
              <w:t>Chapter 1</w:t>
            </w:r>
            <w:r w:rsidR="00DB1628">
              <w:rPr>
                <w:b/>
                <w:color w:val="000000" w:themeColor="text1"/>
                <w:w w:val="105"/>
                <w:sz w:val="24"/>
                <w:szCs w:val="24"/>
              </w:rPr>
              <w:t>1</w:t>
            </w:r>
          </w:p>
          <w:p w14:paraId="2E8A438A" w14:textId="6F5403B7" w:rsidR="005B46A8" w:rsidRPr="005C3D64" w:rsidRDefault="005B46A8" w:rsidP="00A7492F">
            <w:pPr>
              <w:pStyle w:val="TableParagraph"/>
              <w:spacing w:line="247" w:lineRule="auto"/>
              <w:ind w:left="0" w:right="256"/>
              <w:rPr>
                <w:b/>
                <w:i/>
                <w:iCs/>
                <w:color w:val="000000" w:themeColor="text1"/>
                <w:w w:val="105"/>
                <w:sz w:val="24"/>
                <w:szCs w:val="24"/>
              </w:rPr>
            </w:pPr>
            <w:r w:rsidRPr="005C3D64">
              <w:rPr>
                <w:b/>
                <w:i/>
                <w:iCs/>
                <w:color w:val="000000" w:themeColor="text1"/>
                <w:w w:val="105"/>
                <w:sz w:val="24"/>
                <w:szCs w:val="24"/>
              </w:rPr>
              <w:t>Reflection #</w:t>
            </w:r>
            <w:r w:rsidR="00765BCE" w:rsidRPr="005C3D64">
              <w:rPr>
                <w:b/>
                <w:i/>
                <w:iCs/>
                <w:color w:val="000000" w:themeColor="text1"/>
                <w:w w:val="105"/>
                <w:sz w:val="24"/>
                <w:szCs w:val="24"/>
              </w:rPr>
              <w:t>8</w:t>
            </w:r>
          </w:p>
          <w:p w14:paraId="266ECB8F" w14:textId="0383EE24" w:rsidR="007A0320" w:rsidRDefault="007A0320" w:rsidP="004363F7">
            <w:pPr>
              <w:pStyle w:val="TableParagraph"/>
              <w:spacing w:line="247" w:lineRule="auto"/>
              <w:ind w:left="0" w:right="256"/>
              <w:jc w:val="left"/>
              <w:rPr>
                <w:color w:val="000000" w:themeColor="text1"/>
                <w:sz w:val="24"/>
                <w:szCs w:val="24"/>
              </w:rPr>
            </w:pPr>
          </w:p>
          <w:p w14:paraId="77538F9A" w14:textId="5FE3C845" w:rsidR="007A0320" w:rsidRPr="006021DA" w:rsidRDefault="007A0320" w:rsidP="00A7492F">
            <w:pPr>
              <w:pStyle w:val="TableParagraph"/>
              <w:spacing w:line="247" w:lineRule="auto"/>
              <w:ind w:left="263" w:right="256"/>
              <w:rPr>
                <w:bCs/>
                <w:color w:val="000000" w:themeColor="text1"/>
                <w:sz w:val="24"/>
                <w:szCs w:val="24"/>
              </w:rPr>
            </w:pPr>
            <w:r w:rsidRPr="006021DA">
              <w:rPr>
                <w:bCs/>
                <w:i/>
                <w:iCs/>
                <w:color w:val="000000" w:themeColor="text1"/>
                <w:w w:val="105"/>
                <w:sz w:val="24"/>
                <w:szCs w:val="24"/>
              </w:rPr>
              <w:t>Article</w:t>
            </w:r>
            <w:r w:rsidR="00313C68" w:rsidRPr="006021DA">
              <w:rPr>
                <w:bCs/>
                <w:i/>
                <w:iCs/>
                <w:color w:val="000000" w:themeColor="text1"/>
                <w:w w:val="105"/>
                <w:sz w:val="24"/>
                <w:szCs w:val="24"/>
              </w:rPr>
              <w:t xml:space="preserve"> </w:t>
            </w:r>
            <w:r w:rsidRPr="006021DA">
              <w:rPr>
                <w:bCs/>
                <w:i/>
                <w:iCs/>
                <w:color w:val="000000" w:themeColor="text1"/>
                <w:w w:val="105"/>
                <w:sz w:val="24"/>
                <w:szCs w:val="24"/>
              </w:rPr>
              <w:t>Presentations</w:t>
            </w:r>
          </w:p>
          <w:p w14:paraId="1895AF53" w14:textId="24BAB8CF" w:rsidR="00724819" w:rsidRPr="00785696" w:rsidRDefault="00724819" w:rsidP="00A7492F">
            <w:pPr>
              <w:pStyle w:val="TableParagraph"/>
              <w:spacing w:before="0" w:line="226" w:lineRule="exact"/>
              <w:ind w:left="0" w:right="95"/>
              <w:rPr>
                <w:i/>
                <w:color w:val="000000" w:themeColor="text1"/>
                <w:sz w:val="24"/>
                <w:szCs w:val="24"/>
              </w:rPr>
            </w:pPr>
          </w:p>
        </w:tc>
        <w:tc>
          <w:tcPr>
            <w:tcW w:w="2160" w:type="dxa"/>
          </w:tcPr>
          <w:p w14:paraId="4173C803" w14:textId="77777777" w:rsidR="00E31547" w:rsidRPr="00785696" w:rsidRDefault="00E31547" w:rsidP="00153CB6">
            <w:pPr>
              <w:pStyle w:val="TableParagraph"/>
              <w:spacing w:line="247" w:lineRule="auto"/>
              <w:ind w:left="270" w:firstLine="34"/>
              <w:jc w:val="left"/>
              <w:rPr>
                <w:color w:val="000000" w:themeColor="text1"/>
                <w:sz w:val="24"/>
                <w:szCs w:val="24"/>
              </w:rPr>
            </w:pPr>
            <w:r w:rsidRPr="00785696">
              <w:rPr>
                <w:color w:val="000000" w:themeColor="text1"/>
                <w:w w:val="105"/>
                <w:sz w:val="24"/>
                <w:szCs w:val="24"/>
              </w:rPr>
              <w:t>V.C.2.a.; V.C.2.c.; V.C.</w:t>
            </w:r>
            <w:proofErr w:type="gramStart"/>
            <w:r w:rsidRPr="00785696">
              <w:rPr>
                <w:color w:val="000000" w:themeColor="text1"/>
                <w:w w:val="105"/>
                <w:sz w:val="24"/>
                <w:szCs w:val="24"/>
              </w:rPr>
              <w:t>3.b.</w:t>
            </w:r>
            <w:proofErr w:type="gramEnd"/>
          </w:p>
        </w:tc>
      </w:tr>
      <w:tr w:rsidR="004C2848" w:rsidRPr="00785696" w14:paraId="0D7E8DC7" w14:textId="77777777" w:rsidTr="00DB1628">
        <w:trPr>
          <w:gridAfter w:val="1"/>
          <w:wAfter w:w="15" w:type="dxa"/>
          <w:trHeight w:val="1502"/>
        </w:trPr>
        <w:tc>
          <w:tcPr>
            <w:tcW w:w="1800" w:type="dxa"/>
            <w:gridSpan w:val="2"/>
          </w:tcPr>
          <w:p w14:paraId="56C17E19" w14:textId="454355C8" w:rsidR="00724819" w:rsidRDefault="002814BD" w:rsidP="00597452">
            <w:pPr>
              <w:pStyle w:val="TableParagraph"/>
              <w:ind w:left="84" w:right="79"/>
              <w:rPr>
                <w:color w:val="000000" w:themeColor="text1"/>
                <w:w w:val="105"/>
                <w:sz w:val="24"/>
                <w:szCs w:val="24"/>
              </w:rPr>
            </w:pPr>
            <w:r>
              <w:rPr>
                <w:color w:val="000000" w:themeColor="text1"/>
                <w:w w:val="105"/>
                <w:sz w:val="24"/>
                <w:szCs w:val="24"/>
              </w:rPr>
              <w:t>11/8</w:t>
            </w:r>
          </w:p>
          <w:p w14:paraId="7E72C4EA" w14:textId="6A804AC6"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13</w:t>
            </w:r>
          </w:p>
        </w:tc>
        <w:tc>
          <w:tcPr>
            <w:tcW w:w="2340" w:type="dxa"/>
            <w:gridSpan w:val="2"/>
          </w:tcPr>
          <w:p w14:paraId="299CC121" w14:textId="77777777" w:rsidR="00DB1628" w:rsidRDefault="00DB1628" w:rsidP="00DB1628">
            <w:pPr>
              <w:pStyle w:val="TableParagraph"/>
              <w:ind w:left="91" w:right="85"/>
              <w:rPr>
                <w:color w:val="000000" w:themeColor="text1"/>
                <w:w w:val="105"/>
                <w:sz w:val="24"/>
                <w:szCs w:val="24"/>
              </w:rPr>
            </w:pPr>
            <w:r>
              <w:rPr>
                <w:color w:val="000000" w:themeColor="text1"/>
                <w:w w:val="105"/>
                <w:sz w:val="24"/>
                <w:szCs w:val="24"/>
              </w:rPr>
              <w:t>Strategies for Working with Specific Populations</w:t>
            </w:r>
          </w:p>
          <w:p w14:paraId="78AC71D3" w14:textId="77777777" w:rsidR="005F02C9" w:rsidRDefault="005F02C9" w:rsidP="00DB1628">
            <w:pPr>
              <w:pStyle w:val="TableParagraph"/>
              <w:ind w:left="91" w:right="85"/>
              <w:rPr>
                <w:color w:val="000000" w:themeColor="text1"/>
                <w:w w:val="105"/>
                <w:sz w:val="24"/>
                <w:szCs w:val="24"/>
              </w:rPr>
            </w:pPr>
          </w:p>
          <w:p w14:paraId="13F943CA" w14:textId="0A97A7AA" w:rsidR="005F02C9" w:rsidRPr="00DB1628" w:rsidRDefault="005F02C9" w:rsidP="00DB1628">
            <w:pPr>
              <w:pStyle w:val="TableParagraph"/>
              <w:ind w:left="91" w:right="85"/>
              <w:rPr>
                <w:color w:val="000000" w:themeColor="text1"/>
                <w:w w:val="105"/>
                <w:sz w:val="24"/>
                <w:szCs w:val="24"/>
              </w:rPr>
            </w:pPr>
            <w:r w:rsidRPr="00785696">
              <w:rPr>
                <w:color w:val="000000" w:themeColor="text1"/>
                <w:w w:val="105"/>
                <w:sz w:val="24"/>
                <w:szCs w:val="24"/>
              </w:rPr>
              <w:t>Credentialing and licensing</w:t>
            </w:r>
          </w:p>
        </w:tc>
        <w:tc>
          <w:tcPr>
            <w:tcW w:w="2790" w:type="dxa"/>
            <w:gridSpan w:val="2"/>
          </w:tcPr>
          <w:p w14:paraId="5CAA5CBF" w14:textId="59319DFF" w:rsidR="00E31547" w:rsidRDefault="00E31547" w:rsidP="00A7492F">
            <w:pPr>
              <w:pStyle w:val="TableParagraph"/>
              <w:ind w:right="95"/>
              <w:rPr>
                <w:b/>
                <w:color w:val="000000" w:themeColor="text1"/>
                <w:w w:val="105"/>
                <w:sz w:val="24"/>
                <w:szCs w:val="24"/>
              </w:rPr>
            </w:pPr>
            <w:r w:rsidRPr="00785696">
              <w:rPr>
                <w:b/>
                <w:color w:val="000000" w:themeColor="text1"/>
                <w:w w:val="105"/>
                <w:sz w:val="24"/>
                <w:szCs w:val="24"/>
              </w:rPr>
              <w:t>Chapter 1</w:t>
            </w:r>
            <w:r w:rsidR="00DB1628">
              <w:rPr>
                <w:b/>
                <w:color w:val="000000" w:themeColor="text1"/>
                <w:w w:val="105"/>
                <w:sz w:val="24"/>
                <w:szCs w:val="24"/>
              </w:rPr>
              <w:t>5</w:t>
            </w:r>
          </w:p>
          <w:p w14:paraId="5D7B95FC" w14:textId="4FB2D82B" w:rsidR="00765BCE" w:rsidRPr="005C3D64" w:rsidRDefault="00765BCE" w:rsidP="00A7492F">
            <w:pPr>
              <w:pStyle w:val="TableParagraph"/>
              <w:spacing w:line="247" w:lineRule="auto"/>
              <w:ind w:left="0" w:right="256" w:firstLine="83"/>
              <w:rPr>
                <w:b/>
                <w:i/>
                <w:iCs/>
                <w:color w:val="000000" w:themeColor="text1"/>
                <w:w w:val="105"/>
                <w:sz w:val="24"/>
                <w:szCs w:val="24"/>
              </w:rPr>
            </w:pPr>
            <w:r w:rsidRPr="005C3D64">
              <w:rPr>
                <w:b/>
                <w:i/>
                <w:iCs/>
                <w:color w:val="000000" w:themeColor="text1"/>
                <w:w w:val="105"/>
                <w:sz w:val="24"/>
                <w:szCs w:val="24"/>
              </w:rPr>
              <w:t>Reflection #9</w:t>
            </w:r>
          </w:p>
          <w:p w14:paraId="4DF8D120" w14:textId="77777777" w:rsidR="00765BCE" w:rsidRDefault="00765BCE" w:rsidP="00A7492F">
            <w:pPr>
              <w:pStyle w:val="TableParagraph"/>
              <w:ind w:right="95"/>
              <w:rPr>
                <w:b/>
                <w:color w:val="000000" w:themeColor="text1"/>
                <w:w w:val="105"/>
                <w:sz w:val="24"/>
                <w:szCs w:val="24"/>
              </w:rPr>
            </w:pPr>
          </w:p>
          <w:p w14:paraId="5CF0CCCB" w14:textId="607A1AD5" w:rsidR="00724819" w:rsidRDefault="00724819" w:rsidP="00A7492F">
            <w:pPr>
              <w:pStyle w:val="TableParagraph"/>
              <w:spacing w:before="0" w:line="226" w:lineRule="exact"/>
              <w:ind w:right="95"/>
              <w:rPr>
                <w:b/>
                <w:color w:val="000000" w:themeColor="text1"/>
                <w:w w:val="105"/>
                <w:sz w:val="24"/>
                <w:szCs w:val="24"/>
              </w:rPr>
            </w:pPr>
          </w:p>
          <w:p w14:paraId="0EB4E65A" w14:textId="69E168B3" w:rsidR="00DB1628" w:rsidRPr="006021DA" w:rsidRDefault="007A0320" w:rsidP="00DB1628">
            <w:pPr>
              <w:pStyle w:val="TableParagraph"/>
              <w:spacing w:before="0" w:line="226" w:lineRule="exact"/>
              <w:ind w:right="95"/>
              <w:rPr>
                <w:bCs/>
                <w:i/>
                <w:iCs/>
                <w:color w:val="000000" w:themeColor="text1"/>
                <w:w w:val="105"/>
                <w:sz w:val="24"/>
                <w:szCs w:val="24"/>
              </w:rPr>
            </w:pPr>
            <w:r w:rsidRPr="006021DA">
              <w:rPr>
                <w:bCs/>
                <w:i/>
                <w:iCs/>
                <w:color w:val="000000" w:themeColor="text1"/>
                <w:w w:val="105"/>
                <w:sz w:val="24"/>
                <w:szCs w:val="24"/>
              </w:rPr>
              <w:t>Article Presentations</w:t>
            </w:r>
          </w:p>
        </w:tc>
        <w:tc>
          <w:tcPr>
            <w:tcW w:w="2160" w:type="dxa"/>
          </w:tcPr>
          <w:p w14:paraId="4CF5D1CD" w14:textId="6463C0A6" w:rsidR="00DB1628" w:rsidRPr="00DB1628" w:rsidRDefault="00E31547" w:rsidP="00DB1628">
            <w:pPr>
              <w:pStyle w:val="TableParagraph"/>
              <w:ind w:left="135" w:right="122"/>
              <w:rPr>
                <w:color w:val="000000" w:themeColor="text1"/>
                <w:w w:val="105"/>
                <w:sz w:val="24"/>
                <w:szCs w:val="24"/>
              </w:rPr>
            </w:pPr>
            <w:r w:rsidRPr="00785696">
              <w:rPr>
                <w:color w:val="000000" w:themeColor="text1"/>
                <w:w w:val="105"/>
                <w:sz w:val="24"/>
                <w:szCs w:val="24"/>
              </w:rPr>
              <w:t>V.C.2.c.; V.C.</w:t>
            </w:r>
            <w:proofErr w:type="gramStart"/>
            <w:r w:rsidRPr="00785696">
              <w:rPr>
                <w:color w:val="000000" w:themeColor="text1"/>
                <w:w w:val="105"/>
                <w:sz w:val="24"/>
                <w:szCs w:val="24"/>
              </w:rPr>
              <w:t>3.b.</w:t>
            </w:r>
            <w:proofErr w:type="gramEnd"/>
          </w:p>
        </w:tc>
      </w:tr>
      <w:tr w:rsidR="004C2848" w:rsidRPr="00785696" w14:paraId="7745CD2A" w14:textId="77777777" w:rsidTr="00597452">
        <w:trPr>
          <w:gridAfter w:val="1"/>
          <w:wAfter w:w="15" w:type="dxa"/>
          <w:trHeight w:val="757"/>
        </w:trPr>
        <w:tc>
          <w:tcPr>
            <w:tcW w:w="1800" w:type="dxa"/>
            <w:gridSpan w:val="2"/>
          </w:tcPr>
          <w:p w14:paraId="603DBAF7" w14:textId="4A73D2F2" w:rsidR="00724819" w:rsidRDefault="002814BD" w:rsidP="00597452">
            <w:pPr>
              <w:pStyle w:val="TableParagraph"/>
              <w:ind w:left="84" w:right="79"/>
              <w:rPr>
                <w:color w:val="000000" w:themeColor="text1"/>
                <w:w w:val="105"/>
                <w:sz w:val="24"/>
                <w:szCs w:val="24"/>
              </w:rPr>
            </w:pPr>
            <w:r>
              <w:rPr>
                <w:color w:val="000000" w:themeColor="text1"/>
                <w:w w:val="105"/>
                <w:sz w:val="24"/>
                <w:szCs w:val="24"/>
              </w:rPr>
              <w:t>11/15</w:t>
            </w:r>
          </w:p>
          <w:p w14:paraId="4B11B8C6" w14:textId="4F54FD7D"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57B2BBDF" w14:textId="1C74F2A2" w:rsidR="009B38BC" w:rsidRDefault="00713ADF" w:rsidP="009B38BC">
            <w:pPr>
              <w:pStyle w:val="TableParagraph"/>
              <w:ind w:left="91" w:right="85"/>
              <w:rPr>
                <w:color w:val="000000" w:themeColor="text1"/>
                <w:sz w:val="24"/>
                <w:szCs w:val="24"/>
              </w:rPr>
            </w:pPr>
            <w:r>
              <w:rPr>
                <w:color w:val="000000" w:themeColor="text1"/>
                <w:sz w:val="24"/>
                <w:szCs w:val="24"/>
              </w:rPr>
              <w:t>Building your Intervention Toolbox</w:t>
            </w:r>
          </w:p>
          <w:p w14:paraId="3217D4B4" w14:textId="77777777" w:rsidR="009B38BC" w:rsidRPr="009B38BC" w:rsidRDefault="009B38BC" w:rsidP="009B38BC">
            <w:pPr>
              <w:pStyle w:val="TableParagraph"/>
              <w:ind w:left="91" w:right="85"/>
              <w:rPr>
                <w:color w:val="000000" w:themeColor="text1"/>
                <w:sz w:val="24"/>
                <w:szCs w:val="24"/>
              </w:rPr>
            </w:pPr>
          </w:p>
          <w:p w14:paraId="7EDE4A40" w14:textId="77777777" w:rsidR="009B38BC" w:rsidRDefault="009B38BC" w:rsidP="009B38BC">
            <w:pPr>
              <w:pStyle w:val="TableParagraph"/>
              <w:ind w:left="91" w:right="84"/>
              <w:rPr>
                <w:color w:val="000000" w:themeColor="text1"/>
                <w:w w:val="105"/>
                <w:sz w:val="24"/>
                <w:szCs w:val="24"/>
              </w:rPr>
            </w:pPr>
            <w:r>
              <w:rPr>
                <w:color w:val="000000" w:themeColor="text1"/>
                <w:w w:val="105"/>
                <w:sz w:val="24"/>
                <w:szCs w:val="24"/>
              </w:rPr>
              <w:t>Resume workshop</w:t>
            </w:r>
          </w:p>
          <w:p w14:paraId="426425E7" w14:textId="77777777" w:rsidR="00AD2924" w:rsidRDefault="00AD2924" w:rsidP="009B38BC">
            <w:pPr>
              <w:pStyle w:val="TableParagraph"/>
              <w:ind w:left="0" w:right="85"/>
              <w:jc w:val="left"/>
              <w:rPr>
                <w:color w:val="000000" w:themeColor="text1"/>
                <w:sz w:val="24"/>
                <w:szCs w:val="24"/>
              </w:rPr>
            </w:pPr>
          </w:p>
          <w:p w14:paraId="0E24CFFF" w14:textId="77777777" w:rsidR="009B38BC" w:rsidRPr="00785696" w:rsidRDefault="009B38BC" w:rsidP="009B38BC">
            <w:pPr>
              <w:pStyle w:val="TableParagraph"/>
              <w:ind w:left="90" w:right="85"/>
              <w:rPr>
                <w:color w:val="000000" w:themeColor="text1"/>
                <w:sz w:val="24"/>
                <w:szCs w:val="24"/>
              </w:rPr>
            </w:pPr>
            <w:r w:rsidRPr="00785696">
              <w:rPr>
                <w:color w:val="000000" w:themeColor="text1"/>
                <w:w w:val="105"/>
                <w:sz w:val="24"/>
                <w:szCs w:val="24"/>
              </w:rPr>
              <w:t>Practicum and</w:t>
            </w:r>
          </w:p>
          <w:p w14:paraId="01EA6797" w14:textId="354C1C24" w:rsidR="00AD2924" w:rsidRPr="00785696" w:rsidRDefault="009B38BC" w:rsidP="009B38BC">
            <w:pPr>
              <w:pStyle w:val="TableParagraph"/>
              <w:ind w:left="91" w:right="85"/>
              <w:rPr>
                <w:color w:val="000000" w:themeColor="text1"/>
                <w:sz w:val="24"/>
                <w:szCs w:val="24"/>
              </w:rPr>
            </w:pPr>
            <w:r w:rsidRPr="00785696">
              <w:rPr>
                <w:color w:val="000000" w:themeColor="text1"/>
                <w:w w:val="105"/>
                <w:sz w:val="24"/>
                <w:szCs w:val="24"/>
              </w:rPr>
              <w:t>Internship</w:t>
            </w:r>
            <w:r>
              <w:rPr>
                <w:color w:val="000000" w:themeColor="text1"/>
                <w:w w:val="105"/>
                <w:sz w:val="24"/>
                <w:szCs w:val="24"/>
              </w:rPr>
              <w:t xml:space="preserve"> overview</w:t>
            </w:r>
          </w:p>
        </w:tc>
        <w:tc>
          <w:tcPr>
            <w:tcW w:w="2790" w:type="dxa"/>
            <w:gridSpan w:val="2"/>
          </w:tcPr>
          <w:p w14:paraId="58A3C19F" w14:textId="2E2E7E88" w:rsidR="00215FBB" w:rsidRPr="005C3D64" w:rsidRDefault="00215FBB" w:rsidP="00390445">
            <w:pPr>
              <w:pStyle w:val="TableParagraph"/>
              <w:spacing w:before="8" w:line="229" w:lineRule="exact"/>
              <w:ind w:left="0" w:right="95"/>
              <w:rPr>
                <w:b/>
                <w:bCs/>
                <w:i/>
                <w:color w:val="000000" w:themeColor="text1"/>
                <w:sz w:val="24"/>
                <w:szCs w:val="24"/>
              </w:rPr>
            </w:pPr>
            <w:r w:rsidRPr="005C3D64">
              <w:rPr>
                <w:b/>
                <w:bCs/>
                <w:i/>
                <w:color w:val="000000" w:themeColor="text1"/>
                <w:w w:val="105"/>
                <w:sz w:val="24"/>
                <w:szCs w:val="24"/>
              </w:rPr>
              <w:t>Intervention Activity</w:t>
            </w:r>
            <w:r w:rsidR="00713ADF" w:rsidRPr="005C3D64">
              <w:rPr>
                <w:b/>
                <w:bCs/>
                <w:i/>
                <w:color w:val="000000" w:themeColor="text1"/>
                <w:w w:val="105"/>
                <w:sz w:val="24"/>
                <w:szCs w:val="24"/>
              </w:rPr>
              <w:t xml:space="preserve"> Due</w:t>
            </w:r>
          </w:p>
          <w:p w14:paraId="39B4F68F" w14:textId="77777777" w:rsidR="00724819" w:rsidRDefault="00724819" w:rsidP="00597452">
            <w:pPr>
              <w:pStyle w:val="TableParagraph"/>
              <w:spacing w:before="0" w:line="226" w:lineRule="exact"/>
              <w:ind w:right="95"/>
              <w:rPr>
                <w:i/>
                <w:color w:val="000000" w:themeColor="text1"/>
                <w:sz w:val="24"/>
                <w:szCs w:val="24"/>
              </w:rPr>
            </w:pPr>
          </w:p>
          <w:p w14:paraId="7F38466D" w14:textId="77777777" w:rsidR="004B649A" w:rsidRDefault="004B649A" w:rsidP="00597452">
            <w:pPr>
              <w:pStyle w:val="TableParagraph"/>
              <w:spacing w:before="0" w:line="226" w:lineRule="exact"/>
              <w:ind w:right="95"/>
              <w:rPr>
                <w:i/>
                <w:color w:val="000000" w:themeColor="text1"/>
                <w:sz w:val="24"/>
                <w:szCs w:val="24"/>
              </w:rPr>
            </w:pPr>
          </w:p>
          <w:p w14:paraId="1B15CD3B" w14:textId="2CF2BF02" w:rsidR="004B649A" w:rsidRPr="00785696" w:rsidRDefault="004B649A" w:rsidP="00597452">
            <w:pPr>
              <w:pStyle w:val="TableParagraph"/>
              <w:spacing w:before="0" w:line="226" w:lineRule="exact"/>
              <w:ind w:right="95"/>
              <w:rPr>
                <w:i/>
                <w:color w:val="000000" w:themeColor="text1"/>
                <w:sz w:val="24"/>
                <w:szCs w:val="24"/>
              </w:rPr>
            </w:pPr>
            <w:r w:rsidRPr="005C3D64">
              <w:rPr>
                <w:b/>
                <w:i/>
                <w:iCs/>
                <w:color w:val="000000" w:themeColor="text1"/>
                <w:w w:val="105"/>
                <w:sz w:val="24"/>
                <w:szCs w:val="24"/>
              </w:rPr>
              <w:t>Human Services Organization Interview</w:t>
            </w:r>
            <w:r>
              <w:rPr>
                <w:b/>
                <w:i/>
                <w:iCs/>
                <w:color w:val="000000" w:themeColor="text1"/>
                <w:w w:val="105"/>
                <w:sz w:val="24"/>
                <w:szCs w:val="24"/>
              </w:rPr>
              <w:t xml:space="preserve"> Due </w:t>
            </w:r>
            <w:r w:rsidRPr="005C3D64">
              <w:rPr>
                <w:b/>
                <w:i/>
                <w:iCs/>
                <w:color w:val="000000" w:themeColor="text1"/>
                <w:w w:val="105"/>
                <w:sz w:val="24"/>
                <w:szCs w:val="24"/>
              </w:rPr>
              <w:t>(in Canvas)</w:t>
            </w:r>
          </w:p>
        </w:tc>
        <w:tc>
          <w:tcPr>
            <w:tcW w:w="2160" w:type="dxa"/>
          </w:tcPr>
          <w:p w14:paraId="2E6F1A04"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3.a.</w:t>
            </w:r>
            <w:proofErr w:type="gramEnd"/>
          </w:p>
        </w:tc>
      </w:tr>
      <w:tr w:rsidR="002814BD" w:rsidRPr="00785696" w14:paraId="3BD0492A" w14:textId="77777777" w:rsidTr="00277BD0">
        <w:trPr>
          <w:gridAfter w:val="1"/>
          <w:wAfter w:w="15" w:type="dxa"/>
          <w:trHeight w:val="757"/>
        </w:trPr>
        <w:tc>
          <w:tcPr>
            <w:tcW w:w="1800" w:type="dxa"/>
            <w:gridSpan w:val="2"/>
          </w:tcPr>
          <w:p w14:paraId="1E57C10A" w14:textId="77777777" w:rsidR="002814BD" w:rsidRDefault="002814BD" w:rsidP="002814BD">
            <w:pPr>
              <w:pStyle w:val="TableParagraph"/>
              <w:spacing w:line="229" w:lineRule="exact"/>
              <w:ind w:left="84" w:right="79"/>
              <w:rPr>
                <w:color w:val="000000" w:themeColor="text1"/>
                <w:w w:val="105"/>
                <w:sz w:val="24"/>
                <w:szCs w:val="24"/>
              </w:rPr>
            </w:pPr>
            <w:r>
              <w:rPr>
                <w:color w:val="000000" w:themeColor="text1"/>
                <w:w w:val="105"/>
                <w:sz w:val="24"/>
                <w:szCs w:val="24"/>
              </w:rPr>
              <w:t>11/22</w:t>
            </w:r>
          </w:p>
          <w:p w14:paraId="27956D8F" w14:textId="77777777" w:rsidR="002814BD" w:rsidRDefault="002814BD" w:rsidP="002814BD">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27C42A4F" w14:textId="77777777" w:rsidR="002814BD" w:rsidRDefault="002814BD" w:rsidP="00597452">
            <w:pPr>
              <w:pStyle w:val="TableParagraph"/>
              <w:ind w:left="84" w:right="79"/>
              <w:rPr>
                <w:color w:val="000000" w:themeColor="text1"/>
                <w:w w:val="105"/>
                <w:sz w:val="24"/>
                <w:szCs w:val="24"/>
              </w:rPr>
            </w:pPr>
          </w:p>
        </w:tc>
        <w:tc>
          <w:tcPr>
            <w:tcW w:w="7290" w:type="dxa"/>
            <w:gridSpan w:val="5"/>
          </w:tcPr>
          <w:p w14:paraId="1DCEED65" w14:textId="77777777" w:rsidR="002814BD" w:rsidRDefault="002814BD" w:rsidP="00597452">
            <w:pPr>
              <w:pStyle w:val="TableParagraph"/>
              <w:ind w:left="91" w:right="85"/>
              <w:rPr>
                <w:color w:val="000000" w:themeColor="text1"/>
                <w:sz w:val="24"/>
                <w:szCs w:val="24"/>
              </w:rPr>
            </w:pPr>
            <w:r>
              <w:rPr>
                <w:color w:val="000000" w:themeColor="text1"/>
                <w:sz w:val="24"/>
                <w:szCs w:val="24"/>
              </w:rPr>
              <w:t xml:space="preserve">No Class </w:t>
            </w:r>
          </w:p>
          <w:p w14:paraId="779C21F9" w14:textId="2675EF2B" w:rsidR="002814BD" w:rsidRPr="00785696" w:rsidRDefault="002814BD" w:rsidP="00597452">
            <w:pPr>
              <w:pStyle w:val="TableParagraph"/>
              <w:ind w:left="135" w:right="122"/>
              <w:rPr>
                <w:color w:val="000000" w:themeColor="text1"/>
                <w:w w:val="105"/>
                <w:sz w:val="24"/>
                <w:szCs w:val="24"/>
              </w:rPr>
            </w:pPr>
            <w:r>
              <w:rPr>
                <w:color w:val="000000" w:themeColor="text1"/>
                <w:sz w:val="24"/>
                <w:szCs w:val="24"/>
              </w:rPr>
              <w:t xml:space="preserve">Thanksgiving Break </w:t>
            </w:r>
          </w:p>
        </w:tc>
      </w:tr>
      <w:tr w:rsidR="002814BD" w:rsidRPr="00785696" w14:paraId="70D3E74E" w14:textId="77777777" w:rsidTr="00800FDE">
        <w:trPr>
          <w:gridAfter w:val="1"/>
          <w:wAfter w:w="15" w:type="dxa"/>
          <w:trHeight w:val="253"/>
        </w:trPr>
        <w:tc>
          <w:tcPr>
            <w:tcW w:w="1800" w:type="dxa"/>
            <w:gridSpan w:val="2"/>
            <w:shd w:val="clear" w:color="auto" w:fill="E7E6E6" w:themeFill="background2"/>
          </w:tcPr>
          <w:p w14:paraId="7486E882" w14:textId="62E09992" w:rsidR="002814BD" w:rsidRDefault="002814BD" w:rsidP="00597452">
            <w:pPr>
              <w:pStyle w:val="TableParagraph"/>
              <w:spacing w:line="229" w:lineRule="exact"/>
              <w:ind w:left="84" w:right="79"/>
              <w:rPr>
                <w:color w:val="000000" w:themeColor="text1"/>
                <w:w w:val="105"/>
                <w:sz w:val="24"/>
                <w:szCs w:val="24"/>
              </w:rPr>
            </w:pPr>
            <w:r>
              <w:rPr>
                <w:color w:val="000000" w:themeColor="text1"/>
                <w:w w:val="105"/>
                <w:sz w:val="24"/>
                <w:szCs w:val="24"/>
              </w:rPr>
              <w:t>11/27</w:t>
            </w:r>
          </w:p>
          <w:p w14:paraId="77DBBF38" w14:textId="4131ADE4" w:rsidR="002814BD" w:rsidRDefault="002814BD"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w:t>
            </w:r>
            <w:r>
              <w:rPr>
                <w:color w:val="000000" w:themeColor="text1"/>
                <w:w w:val="105"/>
                <w:sz w:val="24"/>
                <w:szCs w:val="24"/>
              </w:rPr>
              <w:t>6</w:t>
            </w:r>
          </w:p>
          <w:p w14:paraId="4BDCA98F" w14:textId="7692C6A6" w:rsidR="002814BD" w:rsidRPr="00785696" w:rsidRDefault="002814BD" w:rsidP="00597452">
            <w:pPr>
              <w:pStyle w:val="TableParagraph"/>
              <w:spacing w:line="229" w:lineRule="exact"/>
              <w:ind w:left="84" w:right="79"/>
              <w:rPr>
                <w:color w:val="000000" w:themeColor="text1"/>
                <w:sz w:val="24"/>
                <w:szCs w:val="24"/>
              </w:rPr>
            </w:pPr>
          </w:p>
        </w:tc>
        <w:tc>
          <w:tcPr>
            <w:tcW w:w="7290" w:type="dxa"/>
            <w:gridSpan w:val="5"/>
            <w:shd w:val="clear" w:color="auto" w:fill="E7E6E6" w:themeFill="background2"/>
          </w:tcPr>
          <w:p w14:paraId="3BE842EE" w14:textId="77777777" w:rsidR="002814BD" w:rsidRDefault="002814BD" w:rsidP="00597452">
            <w:pPr>
              <w:pStyle w:val="TableParagraph"/>
              <w:spacing w:before="0"/>
              <w:ind w:left="0"/>
              <w:jc w:val="left"/>
              <w:rPr>
                <w:color w:val="000000" w:themeColor="text1"/>
                <w:sz w:val="24"/>
                <w:szCs w:val="24"/>
              </w:rPr>
            </w:pPr>
          </w:p>
          <w:p w14:paraId="2BAF1D74" w14:textId="77777777" w:rsidR="002814BD" w:rsidRDefault="002814BD" w:rsidP="002814BD">
            <w:pPr>
              <w:pStyle w:val="TableParagraph"/>
              <w:spacing w:before="0"/>
              <w:ind w:left="0"/>
              <w:rPr>
                <w:b/>
                <w:bCs/>
                <w:i/>
                <w:color w:val="000000" w:themeColor="text1"/>
                <w:w w:val="105"/>
                <w:sz w:val="24"/>
                <w:szCs w:val="24"/>
              </w:rPr>
            </w:pPr>
            <w:r w:rsidRPr="005B46A8">
              <w:rPr>
                <w:b/>
                <w:bCs/>
                <w:i/>
                <w:color w:val="000000" w:themeColor="text1"/>
                <w:w w:val="105"/>
                <w:sz w:val="24"/>
                <w:szCs w:val="24"/>
              </w:rPr>
              <w:t xml:space="preserve">Final Examination due by </w:t>
            </w:r>
            <w:r>
              <w:rPr>
                <w:b/>
                <w:bCs/>
                <w:i/>
                <w:color w:val="000000" w:themeColor="text1"/>
                <w:w w:val="105"/>
                <w:sz w:val="24"/>
                <w:szCs w:val="24"/>
              </w:rPr>
              <w:t xml:space="preserve">12/1/23 </w:t>
            </w:r>
            <w:r w:rsidRPr="005B46A8">
              <w:rPr>
                <w:b/>
                <w:bCs/>
                <w:i/>
                <w:color w:val="000000" w:themeColor="text1"/>
                <w:w w:val="105"/>
                <w:sz w:val="24"/>
                <w:szCs w:val="24"/>
              </w:rPr>
              <w:t xml:space="preserve">by </w:t>
            </w:r>
            <w:r>
              <w:rPr>
                <w:b/>
                <w:bCs/>
                <w:i/>
                <w:color w:val="000000" w:themeColor="text1"/>
                <w:w w:val="105"/>
                <w:sz w:val="24"/>
                <w:szCs w:val="24"/>
              </w:rPr>
              <w:t xml:space="preserve">11:59 PM CST </w:t>
            </w:r>
          </w:p>
          <w:p w14:paraId="772A1B17" w14:textId="77777777" w:rsidR="002814BD" w:rsidRDefault="002814BD" w:rsidP="002814BD">
            <w:pPr>
              <w:pStyle w:val="TableParagraph"/>
              <w:spacing w:before="0"/>
              <w:ind w:left="0"/>
              <w:rPr>
                <w:b/>
                <w:bCs/>
                <w:i/>
                <w:color w:val="000000" w:themeColor="text1"/>
                <w:w w:val="105"/>
                <w:sz w:val="24"/>
                <w:szCs w:val="24"/>
              </w:rPr>
            </w:pPr>
            <w:r>
              <w:rPr>
                <w:b/>
                <w:bCs/>
                <w:i/>
                <w:color w:val="000000" w:themeColor="text1"/>
                <w:w w:val="105"/>
                <w:sz w:val="24"/>
                <w:szCs w:val="24"/>
              </w:rPr>
              <w:t xml:space="preserve">You will have one week to take the </w:t>
            </w:r>
            <w:proofErr w:type="gramStart"/>
            <w:r>
              <w:rPr>
                <w:b/>
                <w:bCs/>
                <w:i/>
                <w:color w:val="000000" w:themeColor="text1"/>
                <w:w w:val="105"/>
                <w:sz w:val="24"/>
                <w:szCs w:val="24"/>
              </w:rPr>
              <w:t>exam</w:t>
            </w:r>
            <w:proofErr w:type="gramEnd"/>
            <w:r>
              <w:rPr>
                <w:b/>
                <w:bCs/>
                <w:i/>
                <w:color w:val="000000" w:themeColor="text1"/>
                <w:w w:val="105"/>
                <w:sz w:val="24"/>
                <w:szCs w:val="24"/>
              </w:rPr>
              <w:t xml:space="preserve"> </w:t>
            </w:r>
          </w:p>
          <w:p w14:paraId="2036C944" w14:textId="2DBB6422" w:rsidR="002814BD" w:rsidRPr="00785696" w:rsidRDefault="002814BD" w:rsidP="002814BD">
            <w:pPr>
              <w:pStyle w:val="TableParagraph"/>
              <w:spacing w:before="0"/>
              <w:ind w:left="0"/>
              <w:rPr>
                <w:color w:val="000000" w:themeColor="text1"/>
                <w:sz w:val="24"/>
                <w:szCs w:val="24"/>
              </w:rPr>
            </w:pPr>
          </w:p>
        </w:tc>
      </w:tr>
      <w:tr w:rsidR="002814BD" w:rsidRPr="00785696" w14:paraId="3296ABB0" w14:textId="77777777" w:rsidTr="000E18EA">
        <w:trPr>
          <w:gridAfter w:val="1"/>
          <w:wAfter w:w="15" w:type="dxa"/>
          <w:trHeight w:val="253"/>
        </w:trPr>
        <w:tc>
          <w:tcPr>
            <w:tcW w:w="9090" w:type="dxa"/>
            <w:gridSpan w:val="7"/>
            <w:shd w:val="clear" w:color="auto" w:fill="E7E6E6" w:themeFill="background2"/>
          </w:tcPr>
          <w:p w14:paraId="08294708" w14:textId="2B918078" w:rsidR="002814BD" w:rsidRPr="00785696" w:rsidRDefault="002814BD" w:rsidP="002814BD">
            <w:pPr>
              <w:pStyle w:val="TableParagraph"/>
              <w:spacing w:before="0"/>
              <w:ind w:left="0"/>
              <w:rPr>
                <w:color w:val="000000" w:themeColor="text1"/>
                <w:sz w:val="24"/>
                <w:szCs w:val="24"/>
              </w:rPr>
            </w:pPr>
            <w:r>
              <w:rPr>
                <w:color w:val="000000" w:themeColor="text1"/>
                <w:w w:val="105"/>
                <w:sz w:val="24"/>
                <w:szCs w:val="24"/>
              </w:rPr>
              <w:t>Classes End December 1</w:t>
            </w:r>
            <w:r w:rsidRPr="002814BD">
              <w:rPr>
                <w:color w:val="000000" w:themeColor="text1"/>
                <w:w w:val="105"/>
                <w:sz w:val="24"/>
                <w:szCs w:val="24"/>
                <w:vertAlign w:val="superscript"/>
              </w:rPr>
              <w:t>st</w:t>
            </w:r>
          </w:p>
        </w:tc>
      </w:tr>
    </w:tbl>
    <w:p w14:paraId="0C5D7E9F" w14:textId="77777777" w:rsidR="00E31547" w:rsidRPr="00785696" w:rsidRDefault="00E31547" w:rsidP="00E31547">
      <w:pPr>
        <w:tabs>
          <w:tab w:val="left" w:pos="1429"/>
        </w:tabs>
        <w:rPr>
          <w:b/>
          <w:color w:val="000000" w:themeColor="text1"/>
          <w:sz w:val="24"/>
          <w:szCs w:val="24"/>
        </w:rPr>
      </w:pPr>
    </w:p>
    <w:p w14:paraId="79CF40CC" w14:textId="596F29FF" w:rsidR="00E31547" w:rsidRPr="00785696" w:rsidRDefault="00E31547" w:rsidP="00E31547">
      <w:pPr>
        <w:tabs>
          <w:tab w:val="left" w:pos="1429"/>
        </w:tabs>
        <w:rPr>
          <w:b/>
          <w:color w:val="000000" w:themeColor="text1"/>
          <w:sz w:val="24"/>
          <w:szCs w:val="24"/>
        </w:rPr>
        <w:sectPr w:rsidR="00E31547" w:rsidRPr="00785696" w:rsidSect="00685D7B">
          <w:pgSz w:w="12240" w:h="15840"/>
          <w:pgMar w:top="1440" w:right="1440" w:bottom="1440" w:left="1440" w:header="720" w:footer="720" w:gutter="0"/>
          <w:cols w:space="720"/>
          <w:docGrid w:linePitch="299"/>
        </w:sectPr>
      </w:pPr>
      <w:r w:rsidRPr="00785696">
        <w:rPr>
          <w:b/>
          <w:color w:val="000000" w:themeColor="text1"/>
          <w:sz w:val="24"/>
          <w:szCs w:val="24"/>
        </w:rPr>
        <w:t>*The syllabus may be changed or adjusted by the instructor at any point in the semest</w:t>
      </w:r>
      <w:r w:rsidR="002814BD">
        <w:rPr>
          <w:b/>
          <w:color w:val="000000" w:themeColor="text1"/>
          <w:sz w:val="24"/>
          <w:szCs w:val="24"/>
        </w:rPr>
        <w:t>er</w:t>
      </w:r>
    </w:p>
    <w:p w14:paraId="0F53C6D5" w14:textId="77777777" w:rsidR="00DB1628" w:rsidRPr="00785696" w:rsidRDefault="00DB1628" w:rsidP="00DB1628">
      <w:pPr>
        <w:pStyle w:val="Heading1"/>
        <w:tabs>
          <w:tab w:val="left" w:pos="1470"/>
        </w:tabs>
        <w:ind w:left="0"/>
        <w:rPr>
          <w:b w:val="0"/>
          <w:bCs w:val="0"/>
          <w:color w:val="000000" w:themeColor="text1"/>
        </w:rPr>
      </w:pPr>
    </w:p>
    <w:sectPr w:rsidR="00DB1628"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2"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3"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5"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7"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8"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16cid:durableId="1706516384">
    <w:abstractNumId w:val="2"/>
  </w:num>
  <w:num w:numId="2" w16cid:durableId="7803741">
    <w:abstractNumId w:val="7"/>
  </w:num>
  <w:num w:numId="3" w16cid:durableId="1079864322">
    <w:abstractNumId w:val="9"/>
  </w:num>
  <w:num w:numId="4" w16cid:durableId="1211965180">
    <w:abstractNumId w:val="3"/>
  </w:num>
  <w:num w:numId="5" w16cid:durableId="592512940">
    <w:abstractNumId w:val="8"/>
  </w:num>
  <w:num w:numId="6" w16cid:durableId="850678503">
    <w:abstractNumId w:val="5"/>
  </w:num>
  <w:num w:numId="7" w16cid:durableId="533277702">
    <w:abstractNumId w:val="1"/>
  </w:num>
  <w:num w:numId="8" w16cid:durableId="1324698048">
    <w:abstractNumId w:val="6"/>
  </w:num>
  <w:num w:numId="9" w16cid:durableId="573198946">
    <w:abstractNumId w:val="4"/>
  </w:num>
  <w:num w:numId="10" w16cid:durableId="63664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77D93"/>
    <w:rsid w:val="00097887"/>
    <w:rsid w:val="000D6531"/>
    <w:rsid w:val="00104E55"/>
    <w:rsid w:val="00146C1D"/>
    <w:rsid w:val="00153CB6"/>
    <w:rsid w:val="001B6C05"/>
    <w:rsid w:val="001C4956"/>
    <w:rsid w:val="00215FBB"/>
    <w:rsid w:val="002214AC"/>
    <w:rsid w:val="00244689"/>
    <w:rsid w:val="00250473"/>
    <w:rsid w:val="00252C79"/>
    <w:rsid w:val="002814BD"/>
    <w:rsid w:val="00297045"/>
    <w:rsid w:val="002D5BF0"/>
    <w:rsid w:val="002E18E6"/>
    <w:rsid w:val="002F024E"/>
    <w:rsid w:val="002F733D"/>
    <w:rsid w:val="00313C68"/>
    <w:rsid w:val="00373650"/>
    <w:rsid w:val="00381EB5"/>
    <w:rsid w:val="00390445"/>
    <w:rsid w:val="003A52BE"/>
    <w:rsid w:val="00432687"/>
    <w:rsid w:val="004363F7"/>
    <w:rsid w:val="00444CEC"/>
    <w:rsid w:val="00462D88"/>
    <w:rsid w:val="00467FD2"/>
    <w:rsid w:val="00472E22"/>
    <w:rsid w:val="00492295"/>
    <w:rsid w:val="004A5FB4"/>
    <w:rsid w:val="004B649A"/>
    <w:rsid w:val="004B6B0E"/>
    <w:rsid w:val="004B7BAE"/>
    <w:rsid w:val="004C2848"/>
    <w:rsid w:val="004D306C"/>
    <w:rsid w:val="004D37F4"/>
    <w:rsid w:val="004E251E"/>
    <w:rsid w:val="004F0563"/>
    <w:rsid w:val="00521F2E"/>
    <w:rsid w:val="00587F43"/>
    <w:rsid w:val="00590FF0"/>
    <w:rsid w:val="005B46A8"/>
    <w:rsid w:val="005C3D64"/>
    <w:rsid w:val="005F02C9"/>
    <w:rsid w:val="006021DA"/>
    <w:rsid w:val="00612628"/>
    <w:rsid w:val="00626ACE"/>
    <w:rsid w:val="0064593D"/>
    <w:rsid w:val="00683DCC"/>
    <w:rsid w:val="00692E81"/>
    <w:rsid w:val="006E2FE3"/>
    <w:rsid w:val="006F44C6"/>
    <w:rsid w:val="00704C32"/>
    <w:rsid w:val="00713ADF"/>
    <w:rsid w:val="00714045"/>
    <w:rsid w:val="00724819"/>
    <w:rsid w:val="00750ABB"/>
    <w:rsid w:val="0076427E"/>
    <w:rsid w:val="0076510B"/>
    <w:rsid w:val="00765BCE"/>
    <w:rsid w:val="00785696"/>
    <w:rsid w:val="007A0320"/>
    <w:rsid w:val="007C14A1"/>
    <w:rsid w:val="007C226C"/>
    <w:rsid w:val="007D07E9"/>
    <w:rsid w:val="007E380E"/>
    <w:rsid w:val="00807EF7"/>
    <w:rsid w:val="008202B7"/>
    <w:rsid w:val="00823B99"/>
    <w:rsid w:val="00866320"/>
    <w:rsid w:val="00891FB7"/>
    <w:rsid w:val="008954F6"/>
    <w:rsid w:val="008B41FC"/>
    <w:rsid w:val="00922528"/>
    <w:rsid w:val="009248E7"/>
    <w:rsid w:val="00936905"/>
    <w:rsid w:val="0095320C"/>
    <w:rsid w:val="00984DED"/>
    <w:rsid w:val="009955F1"/>
    <w:rsid w:val="009978B0"/>
    <w:rsid w:val="009B38BC"/>
    <w:rsid w:val="009B41DF"/>
    <w:rsid w:val="009C70C6"/>
    <w:rsid w:val="009E23C6"/>
    <w:rsid w:val="009E60A6"/>
    <w:rsid w:val="009F27AA"/>
    <w:rsid w:val="009F4A23"/>
    <w:rsid w:val="00A11653"/>
    <w:rsid w:val="00A268F8"/>
    <w:rsid w:val="00A43A29"/>
    <w:rsid w:val="00A52D4D"/>
    <w:rsid w:val="00A563DB"/>
    <w:rsid w:val="00A60A29"/>
    <w:rsid w:val="00A72C7D"/>
    <w:rsid w:val="00A7492F"/>
    <w:rsid w:val="00AD2924"/>
    <w:rsid w:val="00AF23DC"/>
    <w:rsid w:val="00B37A7C"/>
    <w:rsid w:val="00B439D1"/>
    <w:rsid w:val="00B52465"/>
    <w:rsid w:val="00B76B37"/>
    <w:rsid w:val="00B80732"/>
    <w:rsid w:val="00B8580E"/>
    <w:rsid w:val="00C178AA"/>
    <w:rsid w:val="00C31735"/>
    <w:rsid w:val="00C86A54"/>
    <w:rsid w:val="00CC7988"/>
    <w:rsid w:val="00D00CC7"/>
    <w:rsid w:val="00D0147D"/>
    <w:rsid w:val="00D57A7B"/>
    <w:rsid w:val="00D80691"/>
    <w:rsid w:val="00D84853"/>
    <w:rsid w:val="00DB1628"/>
    <w:rsid w:val="00DB34D4"/>
    <w:rsid w:val="00DD2CD0"/>
    <w:rsid w:val="00DE632B"/>
    <w:rsid w:val="00DF3591"/>
    <w:rsid w:val="00E15380"/>
    <w:rsid w:val="00E16F19"/>
    <w:rsid w:val="00E31547"/>
    <w:rsid w:val="00E42D41"/>
    <w:rsid w:val="00E47674"/>
    <w:rsid w:val="00EA126D"/>
    <w:rsid w:val="00EC5001"/>
    <w:rsid w:val="00F133AE"/>
    <w:rsid w:val="00F15A90"/>
    <w:rsid w:val="00F87F69"/>
    <w:rsid w:val="00FE0B7E"/>
    <w:rsid w:val="00FE19F8"/>
    <w:rsid w:val="00FE27B3"/>
    <w:rsid w:val="00FE5F4C"/>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 w:type="character" w:styleId="FollowedHyperlink">
    <w:name w:val="FollowedHyperlink"/>
    <w:basedOn w:val="DefaultParagraphFont"/>
    <w:uiPriority w:val="99"/>
    <w:semiHidden/>
    <w:unhideWhenUsed/>
    <w:rsid w:val="004F0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google.com/search?hl=en&amp;client=firefox-a&amp;hs=e7h&amp;tbo=d&amp;rls=org.mozilla:en-US:official&amp;channel=np&amp;spell=1&amp;q=nonmaleficence&amp;sa=X&amp;ei=unjPULrhMIH89QTrnoCgDQ&amp;ved=0CDEQBS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Lindsay Portela</cp:lastModifiedBy>
  <cp:revision>13</cp:revision>
  <dcterms:created xsi:type="dcterms:W3CDTF">2023-08-21T18:36:00Z</dcterms:created>
  <dcterms:modified xsi:type="dcterms:W3CDTF">2023-08-23T14:15:00Z</dcterms:modified>
</cp:coreProperties>
</file>