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2DBC3" w14:textId="77777777" w:rsidR="00C04F92" w:rsidRPr="00452A97" w:rsidRDefault="00C04F92" w:rsidP="00C04F92">
      <w:pPr>
        <w:jc w:val="center"/>
        <w:rPr>
          <w:rFonts w:ascii="Times New Roman" w:hAnsi="Times New Roman"/>
          <w:b/>
          <w:bCs/>
          <w:sz w:val="40"/>
          <w:szCs w:val="40"/>
        </w:rPr>
      </w:pPr>
    </w:p>
    <w:p w14:paraId="5555C7BE" w14:textId="77777777" w:rsidR="00C04F92" w:rsidRPr="00452A97" w:rsidRDefault="00C04F92" w:rsidP="00C04F92">
      <w:pPr>
        <w:jc w:val="center"/>
        <w:rPr>
          <w:rFonts w:ascii="Times New Roman" w:hAnsi="Times New Roman"/>
          <w:b/>
          <w:bCs/>
          <w:sz w:val="40"/>
          <w:szCs w:val="40"/>
        </w:rPr>
      </w:pPr>
    </w:p>
    <w:p w14:paraId="56DCA042" w14:textId="77777777" w:rsidR="00C04F92" w:rsidRPr="00DD38F3" w:rsidRDefault="00C04F92" w:rsidP="00C04F92">
      <w:pPr>
        <w:jc w:val="center"/>
        <w:rPr>
          <w:rFonts w:ascii="Times New Roman" w:hAnsi="Times New Roman"/>
          <w:b/>
          <w:bCs/>
          <w:sz w:val="40"/>
          <w:szCs w:val="40"/>
        </w:rPr>
      </w:pPr>
      <w:r w:rsidRPr="00DD38F3">
        <w:rPr>
          <w:rFonts w:ascii="Times New Roman" w:hAnsi="Times New Roman"/>
          <w:b/>
          <w:bCs/>
          <w:sz w:val="40"/>
          <w:szCs w:val="40"/>
        </w:rPr>
        <w:t>COUN 8530</w:t>
      </w:r>
    </w:p>
    <w:p w14:paraId="68FCF4D1" w14:textId="77777777" w:rsidR="00C04F92" w:rsidRPr="00DD38F3" w:rsidRDefault="00C04F92" w:rsidP="00C04F92">
      <w:pPr>
        <w:jc w:val="center"/>
        <w:rPr>
          <w:rFonts w:ascii="Times New Roman" w:hAnsi="Times New Roman"/>
          <w:sz w:val="36"/>
          <w:szCs w:val="36"/>
        </w:rPr>
      </w:pPr>
      <w:r w:rsidRPr="00DD38F3">
        <w:rPr>
          <w:rFonts w:ascii="Times New Roman" w:hAnsi="Times New Roman"/>
          <w:sz w:val="36"/>
          <w:szCs w:val="36"/>
        </w:rPr>
        <w:t>Contemporary Issues in Counseling Psychology</w:t>
      </w:r>
    </w:p>
    <w:p w14:paraId="4B48E4E5" w14:textId="77777777" w:rsidR="00C04F92" w:rsidRPr="00DD38F3" w:rsidRDefault="00C04F92" w:rsidP="00C04F92">
      <w:pPr>
        <w:jc w:val="center"/>
        <w:rPr>
          <w:rFonts w:ascii="Times New Roman" w:hAnsi="Times New Roman"/>
          <w:b/>
          <w:bCs/>
          <w:sz w:val="34"/>
          <w:szCs w:val="34"/>
        </w:rPr>
      </w:pPr>
    </w:p>
    <w:p w14:paraId="4681FF68" w14:textId="5A2C053D" w:rsidR="00C04F92" w:rsidRPr="00DD38F3" w:rsidRDefault="00C04F92" w:rsidP="00C04F92">
      <w:pPr>
        <w:jc w:val="center"/>
        <w:rPr>
          <w:rFonts w:ascii="Times New Roman" w:hAnsi="Times New Roman"/>
          <w:b/>
          <w:bCs/>
          <w:sz w:val="32"/>
          <w:szCs w:val="32"/>
        </w:rPr>
      </w:pPr>
      <w:r w:rsidRPr="00DD38F3">
        <w:rPr>
          <w:rFonts w:ascii="Times New Roman" w:hAnsi="Times New Roman"/>
          <w:b/>
          <w:bCs/>
          <w:i/>
          <w:iCs/>
          <w:sz w:val="30"/>
          <w:szCs w:val="30"/>
        </w:rPr>
        <w:t>Fall 20</w:t>
      </w:r>
      <w:r w:rsidR="007373BE" w:rsidRPr="00DD38F3">
        <w:rPr>
          <w:rFonts w:ascii="Times New Roman" w:hAnsi="Times New Roman"/>
          <w:b/>
          <w:bCs/>
          <w:i/>
          <w:iCs/>
          <w:sz w:val="30"/>
          <w:szCs w:val="30"/>
        </w:rPr>
        <w:t>2</w:t>
      </w:r>
      <w:r w:rsidR="00DD38F3" w:rsidRPr="00DD38F3">
        <w:rPr>
          <w:rFonts w:ascii="Times New Roman" w:hAnsi="Times New Roman"/>
          <w:b/>
          <w:bCs/>
          <w:i/>
          <w:iCs/>
          <w:sz w:val="30"/>
          <w:szCs w:val="30"/>
        </w:rPr>
        <w:t>3</w:t>
      </w:r>
    </w:p>
    <w:p w14:paraId="043006EF" w14:textId="77777777" w:rsidR="00C04F92" w:rsidRPr="00DD38F3" w:rsidRDefault="00C04F92" w:rsidP="00C04F92">
      <w:pPr>
        <w:jc w:val="center"/>
        <w:rPr>
          <w:rFonts w:ascii="Times New Roman" w:hAnsi="Times New Roman"/>
          <w:b/>
          <w:bCs/>
          <w:sz w:val="32"/>
          <w:szCs w:val="32"/>
        </w:rPr>
      </w:pPr>
    </w:p>
    <w:p w14:paraId="4186C39C" w14:textId="77777777" w:rsidR="00C04F92" w:rsidRPr="00DD38F3" w:rsidRDefault="00C04F92" w:rsidP="00C04F92">
      <w:pPr>
        <w:jc w:val="center"/>
        <w:rPr>
          <w:rFonts w:ascii="Times New Roman" w:hAnsi="Times New Roman"/>
          <w:b/>
          <w:bCs/>
          <w:sz w:val="32"/>
          <w:szCs w:val="32"/>
        </w:rPr>
      </w:pPr>
      <w:r w:rsidRPr="00DD38F3">
        <w:rPr>
          <w:rFonts w:ascii="Times New Roman" w:hAnsi="Times New Roman"/>
          <w:b/>
          <w:bCs/>
          <w:sz w:val="32"/>
          <w:szCs w:val="32"/>
        </w:rPr>
        <w:t>-  -  -  -  -  -  -  -  -  -</w:t>
      </w:r>
    </w:p>
    <w:p w14:paraId="6A0B07C5" w14:textId="77777777" w:rsidR="00C04F92" w:rsidRPr="00DD38F3" w:rsidRDefault="00C04F92" w:rsidP="00C04F92">
      <w:pPr>
        <w:jc w:val="center"/>
        <w:rPr>
          <w:rFonts w:ascii="Times New Roman" w:hAnsi="Times New Roman"/>
          <w:b/>
          <w:bCs/>
          <w:sz w:val="32"/>
          <w:szCs w:val="32"/>
        </w:rPr>
      </w:pPr>
    </w:p>
    <w:p w14:paraId="4435F113" w14:textId="77777777" w:rsidR="00C04F92" w:rsidRPr="00DD38F3" w:rsidRDefault="00C04F92" w:rsidP="00C04F92">
      <w:pPr>
        <w:jc w:val="center"/>
        <w:rPr>
          <w:rFonts w:ascii="Times New Roman" w:hAnsi="Times New Roman"/>
          <w:b/>
          <w:bCs/>
          <w:sz w:val="32"/>
          <w:szCs w:val="32"/>
        </w:rPr>
      </w:pPr>
      <w:r w:rsidRPr="00DD38F3">
        <w:rPr>
          <w:rFonts w:ascii="Times New Roman" w:hAnsi="Times New Roman"/>
          <w:b/>
          <w:bCs/>
          <w:sz w:val="32"/>
          <w:szCs w:val="32"/>
        </w:rPr>
        <w:t xml:space="preserve">Department of </w:t>
      </w:r>
      <w:r w:rsidR="008B5ED0" w:rsidRPr="00DD38F3">
        <w:rPr>
          <w:rFonts w:ascii="Times New Roman" w:hAnsi="Times New Roman"/>
          <w:b/>
          <w:bCs/>
          <w:sz w:val="32"/>
          <w:szCs w:val="32"/>
        </w:rPr>
        <w:t xml:space="preserve">Special Education, Rehabilitation, and </w:t>
      </w:r>
      <w:r w:rsidRPr="00DD38F3">
        <w:rPr>
          <w:rFonts w:ascii="Times New Roman" w:hAnsi="Times New Roman"/>
          <w:b/>
          <w:bCs/>
          <w:sz w:val="32"/>
          <w:szCs w:val="32"/>
        </w:rPr>
        <w:t>Counseling</w:t>
      </w:r>
      <w:r w:rsidR="008B5ED0" w:rsidRPr="00DD38F3">
        <w:rPr>
          <w:rFonts w:ascii="Times New Roman" w:hAnsi="Times New Roman"/>
          <w:b/>
          <w:bCs/>
          <w:sz w:val="32"/>
          <w:szCs w:val="32"/>
        </w:rPr>
        <w:t>/School Psychology</w:t>
      </w:r>
    </w:p>
    <w:p w14:paraId="646E3DF1" w14:textId="77777777" w:rsidR="00C04F92" w:rsidRPr="00DD38F3" w:rsidRDefault="00C04F92" w:rsidP="00C04F92">
      <w:pPr>
        <w:jc w:val="center"/>
        <w:rPr>
          <w:rFonts w:ascii="Times New Roman" w:hAnsi="Times New Roman"/>
          <w:b/>
          <w:bCs/>
          <w:sz w:val="32"/>
          <w:szCs w:val="32"/>
        </w:rPr>
      </w:pPr>
    </w:p>
    <w:p w14:paraId="744B30CC" w14:textId="77777777" w:rsidR="00C04F92" w:rsidRPr="00DD38F3" w:rsidRDefault="00C04F92" w:rsidP="00C04F92">
      <w:pPr>
        <w:jc w:val="center"/>
        <w:rPr>
          <w:rFonts w:ascii="Times New Roman" w:hAnsi="Times New Roman"/>
          <w:b/>
          <w:bCs/>
          <w:sz w:val="32"/>
          <w:szCs w:val="32"/>
        </w:rPr>
      </w:pPr>
      <w:r w:rsidRPr="00DD38F3">
        <w:rPr>
          <w:rFonts w:ascii="Times New Roman" w:hAnsi="Times New Roman"/>
          <w:b/>
          <w:bCs/>
          <w:sz w:val="32"/>
          <w:szCs w:val="32"/>
        </w:rPr>
        <w:t>College of Education</w:t>
      </w:r>
    </w:p>
    <w:p w14:paraId="039BF1AE" w14:textId="77777777" w:rsidR="00C04F92" w:rsidRPr="00DD38F3" w:rsidRDefault="00C04F92" w:rsidP="00C04F92">
      <w:pPr>
        <w:jc w:val="center"/>
        <w:rPr>
          <w:rFonts w:ascii="Times New Roman" w:hAnsi="Times New Roman"/>
          <w:b/>
          <w:bCs/>
          <w:sz w:val="32"/>
          <w:szCs w:val="32"/>
        </w:rPr>
      </w:pPr>
    </w:p>
    <w:p w14:paraId="10936586" w14:textId="77777777" w:rsidR="00C04F92" w:rsidRPr="00DD38F3" w:rsidRDefault="00C04F92" w:rsidP="00C04F92">
      <w:pPr>
        <w:jc w:val="center"/>
        <w:rPr>
          <w:rFonts w:ascii="Times New Roman" w:hAnsi="Times New Roman"/>
          <w:b/>
          <w:bCs/>
          <w:sz w:val="32"/>
          <w:szCs w:val="32"/>
        </w:rPr>
      </w:pPr>
    </w:p>
    <w:p w14:paraId="01AA79D5" w14:textId="77777777" w:rsidR="00C04F92" w:rsidRPr="00DD38F3" w:rsidRDefault="00C04F92" w:rsidP="00C04F92">
      <w:pPr>
        <w:jc w:val="center"/>
        <w:rPr>
          <w:rFonts w:ascii="Times New Roman" w:hAnsi="Times New Roman"/>
          <w:b/>
          <w:bCs/>
          <w:sz w:val="32"/>
          <w:szCs w:val="32"/>
        </w:rPr>
      </w:pPr>
    </w:p>
    <w:p w14:paraId="0410A40B" w14:textId="77777777" w:rsidR="00C04F92" w:rsidRPr="00DD38F3" w:rsidRDefault="00C04F92" w:rsidP="00C04F92">
      <w:pPr>
        <w:jc w:val="center"/>
        <w:rPr>
          <w:rFonts w:ascii="Times New Roman" w:hAnsi="Times New Roman"/>
          <w:b/>
          <w:bCs/>
          <w:sz w:val="32"/>
          <w:szCs w:val="32"/>
        </w:rPr>
      </w:pPr>
    </w:p>
    <w:p w14:paraId="0D71EE4D" w14:textId="77777777" w:rsidR="00C04F92" w:rsidRPr="00DD38F3" w:rsidRDefault="00C04F92" w:rsidP="00C04F92">
      <w:pPr>
        <w:jc w:val="center"/>
        <w:rPr>
          <w:rFonts w:ascii="Times New Roman" w:hAnsi="Times New Roman"/>
          <w:smallCaps/>
          <w:sz w:val="32"/>
          <w:szCs w:val="32"/>
        </w:rPr>
      </w:pPr>
      <w:r w:rsidRPr="00DD38F3">
        <w:rPr>
          <w:rFonts w:ascii="Times New Roman" w:hAnsi="Times New Roman"/>
          <w:smallCaps/>
          <w:sz w:val="32"/>
          <w:szCs w:val="32"/>
        </w:rPr>
        <w:t>Instructor Information:</w:t>
      </w:r>
    </w:p>
    <w:p w14:paraId="66CFC233" w14:textId="77777777" w:rsidR="00C04F92" w:rsidRPr="00DD38F3" w:rsidRDefault="00AC2085" w:rsidP="00C04F92">
      <w:pPr>
        <w:jc w:val="center"/>
        <w:rPr>
          <w:rFonts w:ascii="Times New Roman" w:hAnsi="Times New Roman"/>
          <w:b/>
          <w:bCs/>
          <w:sz w:val="32"/>
          <w:szCs w:val="32"/>
        </w:rPr>
      </w:pPr>
      <w:r w:rsidRPr="00DD38F3">
        <w:rPr>
          <w:rFonts w:ascii="Times New Roman" w:hAnsi="Times New Roman"/>
          <w:b/>
          <w:bCs/>
          <w:sz w:val="32"/>
          <w:szCs w:val="32"/>
        </w:rPr>
        <w:t>Evelyn Hunter</w:t>
      </w:r>
      <w:r w:rsidR="00C04F92" w:rsidRPr="00DD38F3">
        <w:rPr>
          <w:rFonts w:ascii="Times New Roman" w:hAnsi="Times New Roman"/>
          <w:b/>
          <w:bCs/>
          <w:sz w:val="32"/>
          <w:szCs w:val="32"/>
        </w:rPr>
        <w:t>, Ph.D.</w:t>
      </w:r>
    </w:p>
    <w:p w14:paraId="4B59FEFF" w14:textId="29498F16" w:rsidR="00C04F92" w:rsidRPr="00DD38F3" w:rsidRDefault="00AC2085" w:rsidP="00C04F92">
      <w:pPr>
        <w:jc w:val="center"/>
        <w:rPr>
          <w:rFonts w:ascii="Times New Roman" w:hAnsi="Times New Roman"/>
          <w:b/>
          <w:bCs/>
          <w:sz w:val="32"/>
          <w:szCs w:val="32"/>
        </w:rPr>
      </w:pPr>
      <w:r w:rsidRPr="00DD38F3">
        <w:rPr>
          <w:rFonts w:ascii="Times New Roman" w:hAnsi="Times New Roman"/>
          <w:b/>
          <w:bCs/>
          <w:sz w:val="32"/>
          <w:szCs w:val="32"/>
        </w:rPr>
        <w:t>Ass</w:t>
      </w:r>
      <w:r w:rsidR="00206910" w:rsidRPr="00DD38F3">
        <w:rPr>
          <w:rFonts w:ascii="Times New Roman" w:hAnsi="Times New Roman"/>
          <w:b/>
          <w:bCs/>
          <w:sz w:val="32"/>
          <w:szCs w:val="32"/>
        </w:rPr>
        <w:t xml:space="preserve">ociate </w:t>
      </w:r>
      <w:r w:rsidR="00C04F92" w:rsidRPr="00DD38F3">
        <w:rPr>
          <w:rFonts w:ascii="Times New Roman" w:hAnsi="Times New Roman"/>
          <w:b/>
          <w:bCs/>
          <w:sz w:val="32"/>
          <w:szCs w:val="32"/>
        </w:rPr>
        <w:t>Professor</w:t>
      </w:r>
    </w:p>
    <w:p w14:paraId="56986456" w14:textId="20D14C5F" w:rsidR="00C04F92" w:rsidRPr="00DD38F3" w:rsidRDefault="00C04F92" w:rsidP="00C04F92">
      <w:pPr>
        <w:jc w:val="center"/>
        <w:rPr>
          <w:rFonts w:ascii="Times New Roman" w:hAnsi="Times New Roman"/>
          <w:b/>
          <w:bCs/>
          <w:sz w:val="32"/>
          <w:szCs w:val="32"/>
          <w:lang w:val="es-VE"/>
        </w:rPr>
      </w:pPr>
      <w:r w:rsidRPr="00DD38F3">
        <w:rPr>
          <w:rFonts w:ascii="Times New Roman" w:hAnsi="Times New Roman"/>
          <w:b/>
          <w:bCs/>
          <w:sz w:val="32"/>
          <w:szCs w:val="32"/>
          <w:lang w:val="es-VE"/>
        </w:rPr>
        <w:t>20</w:t>
      </w:r>
      <w:r w:rsidR="00206910" w:rsidRPr="00DD38F3">
        <w:rPr>
          <w:rFonts w:ascii="Times New Roman" w:hAnsi="Times New Roman"/>
          <w:b/>
          <w:bCs/>
          <w:sz w:val="32"/>
          <w:szCs w:val="32"/>
          <w:lang w:val="es-VE"/>
        </w:rPr>
        <w:t>64</w:t>
      </w:r>
      <w:r w:rsidRPr="00DD38F3">
        <w:rPr>
          <w:rFonts w:ascii="Times New Roman" w:hAnsi="Times New Roman"/>
          <w:b/>
          <w:bCs/>
          <w:sz w:val="32"/>
          <w:szCs w:val="32"/>
          <w:lang w:val="es-VE"/>
        </w:rPr>
        <w:t xml:space="preserve"> </w:t>
      </w:r>
      <w:r w:rsidRPr="00DD38F3">
        <w:rPr>
          <w:rFonts w:ascii="Times New Roman" w:hAnsi="Times New Roman"/>
          <w:b/>
          <w:bCs/>
          <w:sz w:val="32"/>
          <w:szCs w:val="32"/>
        </w:rPr>
        <w:t>Haley</w:t>
      </w:r>
      <w:r w:rsidRPr="00DD38F3">
        <w:rPr>
          <w:rFonts w:ascii="Times New Roman" w:hAnsi="Times New Roman"/>
          <w:b/>
          <w:bCs/>
          <w:sz w:val="32"/>
          <w:szCs w:val="32"/>
          <w:lang w:val="es-VE"/>
        </w:rPr>
        <w:t xml:space="preserve"> </w:t>
      </w:r>
      <w:r w:rsidRPr="00DD38F3">
        <w:rPr>
          <w:rFonts w:ascii="Times New Roman" w:hAnsi="Times New Roman"/>
          <w:b/>
          <w:bCs/>
          <w:sz w:val="32"/>
          <w:szCs w:val="32"/>
        </w:rPr>
        <w:t>Center</w:t>
      </w:r>
    </w:p>
    <w:p w14:paraId="2F4E2011" w14:textId="4D156287" w:rsidR="00C04F92" w:rsidRPr="00DD38F3" w:rsidRDefault="00206910" w:rsidP="00C04F92">
      <w:pPr>
        <w:jc w:val="center"/>
        <w:rPr>
          <w:rFonts w:ascii="Times New Roman" w:hAnsi="Times New Roman"/>
          <w:b/>
          <w:bCs/>
          <w:sz w:val="32"/>
          <w:szCs w:val="32"/>
          <w:lang w:val="es-VE"/>
        </w:rPr>
      </w:pPr>
      <w:r w:rsidRPr="00DD38F3">
        <w:rPr>
          <w:rFonts w:ascii="Times New Roman" w:hAnsi="Times New Roman"/>
          <w:b/>
          <w:bCs/>
          <w:sz w:val="32"/>
          <w:szCs w:val="32"/>
          <w:lang w:val="es-VE"/>
        </w:rPr>
        <w:t>e</w:t>
      </w:r>
      <w:r w:rsidR="00AC2085" w:rsidRPr="00DD38F3">
        <w:rPr>
          <w:rFonts w:ascii="Times New Roman" w:hAnsi="Times New Roman"/>
          <w:b/>
          <w:bCs/>
          <w:sz w:val="32"/>
          <w:szCs w:val="32"/>
          <w:lang w:val="es-VE"/>
        </w:rPr>
        <w:t>ac0006</w:t>
      </w:r>
      <w:r w:rsidR="00C04F92" w:rsidRPr="00DD38F3">
        <w:rPr>
          <w:rFonts w:ascii="Times New Roman" w:hAnsi="Times New Roman"/>
          <w:b/>
          <w:bCs/>
          <w:sz w:val="32"/>
          <w:szCs w:val="32"/>
          <w:lang w:val="es-VE"/>
        </w:rPr>
        <w:t>@auburn.edu</w:t>
      </w:r>
    </w:p>
    <w:p w14:paraId="63310A6F" w14:textId="77777777" w:rsidR="00C04F92" w:rsidRPr="00DD38F3" w:rsidRDefault="00C04F92" w:rsidP="00C04F92">
      <w:pPr>
        <w:jc w:val="center"/>
        <w:rPr>
          <w:rFonts w:ascii="Times New Roman" w:hAnsi="Times New Roman"/>
          <w:b/>
          <w:bCs/>
          <w:sz w:val="32"/>
          <w:szCs w:val="32"/>
          <w:lang w:val="es-VE"/>
        </w:rPr>
      </w:pPr>
      <w:r w:rsidRPr="00DD38F3">
        <w:rPr>
          <w:rFonts w:ascii="Times New Roman" w:hAnsi="Times New Roman"/>
          <w:b/>
          <w:bCs/>
          <w:sz w:val="32"/>
          <w:szCs w:val="32"/>
          <w:lang w:val="es-VE"/>
        </w:rPr>
        <w:t>334-844-</w:t>
      </w:r>
      <w:r w:rsidR="00AC2085" w:rsidRPr="00DD38F3">
        <w:rPr>
          <w:rFonts w:ascii="Times New Roman" w:hAnsi="Times New Roman"/>
          <w:b/>
          <w:bCs/>
          <w:sz w:val="32"/>
          <w:szCs w:val="32"/>
          <w:lang w:val="es-VE"/>
        </w:rPr>
        <w:t>7608</w:t>
      </w:r>
    </w:p>
    <w:p w14:paraId="6B6A317E" w14:textId="77777777" w:rsidR="00C04F92" w:rsidRPr="00DD38F3" w:rsidRDefault="00C04F92" w:rsidP="00C04F92">
      <w:pPr>
        <w:jc w:val="center"/>
        <w:rPr>
          <w:rFonts w:ascii="Times New Roman" w:hAnsi="Times New Roman"/>
          <w:b/>
          <w:bCs/>
          <w:sz w:val="32"/>
          <w:szCs w:val="32"/>
          <w:lang w:val="es-VE"/>
        </w:rPr>
      </w:pPr>
    </w:p>
    <w:p w14:paraId="63F9A190" w14:textId="77777777" w:rsidR="00C04F92" w:rsidRPr="00DD38F3" w:rsidRDefault="00C04F92" w:rsidP="00C04F92">
      <w:pPr>
        <w:jc w:val="center"/>
        <w:rPr>
          <w:rFonts w:ascii="Times New Roman" w:hAnsi="Times New Roman"/>
          <w:b/>
          <w:bCs/>
          <w:sz w:val="32"/>
          <w:szCs w:val="32"/>
          <w:lang w:val="es-VE"/>
        </w:rPr>
      </w:pPr>
    </w:p>
    <w:p w14:paraId="7AB7F5A3" w14:textId="77777777" w:rsidR="00C04F92" w:rsidRPr="00DD38F3" w:rsidRDefault="00C04F92" w:rsidP="00C04F92">
      <w:pPr>
        <w:rPr>
          <w:rFonts w:ascii="Times New Roman" w:hAnsi="Times New Roman"/>
          <w:b/>
          <w:bCs/>
          <w:sz w:val="32"/>
          <w:szCs w:val="32"/>
          <w:lang w:val="es-VE"/>
        </w:rPr>
      </w:pPr>
    </w:p>
    <w:p w14:paraId="7E5776BB" w14:textId="77777777" w:rsidR="00C04F92" w:rsidRDefault="00C04F92" w:rsidP="00246510">
      <w:pPr>
        <w:jc w:val="center"/>
        <w:rPr>
          <w:rFonts w:ascii="Times New Roman" w:hAnsi="Times New Roman"/>
          <w:bCs/>
          <w:sz w:val="28"/>
          <w:szCs w:val="28"/>
        </w:rPr>
      </w:pPr>
      <w:r w:rsidRPr="00DD38F3">
        <w:rPr>
          <w:rFonts w:ascii="Times New Roman" w:hAnsi="Times New Roman"/>
          <w:smallCaps/>
          <w:sz w:val="32"/>
          <w:szCs w:val="32"/>
        </w:rPr>
        <w:t>Office Hours:</w:t>
      </w:r>
      <w:r w:rsidR="00246510" w:rsidRPr="00DD38F3">
        <w:rPr>
          <w:rFonts w:ascii="Times New Roman" w:hAnsi="Times New Roman"/>
          <w:smallCaps/>
          <w:sz w:val="32"/>
          <w:szCs w:val="32"/>
        </w:rPr>
        <w:t xml:space="preserve"> </w:t>
      </w:r>
      <w:r w:rsidRPr="00DD38F3">
        <w:rPr>
          <w:rFonts w:ascii="Times New Roman" w:hAnsi="Times New Roman"/>
          <w:bCs/>
          <w:sz w:val="28"/>
          <w:szCs w:val="28"/>
        </w:rPr>
        <w:t>By appointment</w:t>
      </w:r>
    </w:p>
    <w:p w14:paraId="5907F613" w14:textId="0B669C66" w:rsidR="00DD38F3" w:rsidRPr="00DD38F3" w:rsidRDefault="00DD38F3" w:rsidP="00246510">
      <w:pPr>
        <w:jc w:val="center"/>
        <w:rPr>
          <w:rFonts w:ascii="Times New Roman" w:hAnsi="Times New Roman"/>
          <w:b/>
          <w:bCs/>
          <w:sz w:val="28"/>
          <w:szCs w:val="28"/>
        </w:rPr>
      </w:pPr>
      <w:r>
        <w:rPr>
          <w:noProof/>
        </w:rPr>
        <w:drawing>
          <wp:inline distT="0" distB="0" distL="0" distR="0" wp14:anchorId="7A8AA5AE" wp14:editId="3402FFFE">
            <wp:extent cx="695325" cy="695325"/>
            <wp:effectExtent l="0" t="0" r="9525" b="9525"/>
            <wp:docPr id="1948645979" name="Picture 1948645979" descr="A qr code with a tiger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with a tiger head&#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p w14:paraId="7C72E256" w14:textId="77777777" w:rsidR="00C04F92" w:rsidRPr="00DD38F3" w:rsidRDefault="00C04F92" w:rsidP="00C04F92">
      <w:pPr>
        <w:ind w:left="1122"/>
        <w:rPr>
          <w:rFonts w:ascii="Times New Roman" w:hAnsi="Times New Roman"/>
          <w:b/>
          <w:bCs/>
          <w:sz w:val="28"/>
          <w:szCs w:val="28"/>
        </w:rPr>
      </w:pPr>
    </w:p>
    <w:p w14:paraId="5E61E790" w14:textId="77777777" w:rsidR="00C04F92" w:rsidRPr="00DD38F3" w:rsidRDefault="00C04F92" w:rsidP="00C04F92">
      <w:pPr>
        <w:jc w:val="center"/>
        <w:rPr>
          <w:rFonts w:ascii="Times New Roman" w:hAnsi="Times New Roman"/>
          <w:b/>
          <w:bCs/>
          <w:sz w:val="32"/>
          <w:szCs w:val="32"/>
        </w:rPr>
      </w:pPr>
    </w:p>
    <w:p w14:paraId="6CFD75EC" w14:textId="77777777" w:rsidR="00C04F92" w:rsidRPr="00DD38F3" w:rsidRDefault="00C04F92" w:rsidP="00C04F92">
      <w:pPr>
        <w:jc w:val="center"/>
        <w:rPr>
          <w:rFonts w:ascii="Times New Roman" w:hAnsi="Times New Roman"/>
          <w:b/>
          <w:bCs/>
          <w:sz w:val="32"/>
          <w:szCs w:val="32"/>
        </w:rPr>
      </w:pPr>
    </w:p>
    <w:p w14:paraId="52A1CD2E" w14:textId="77777777" w:rsidR="00C04F92" w:rsidRPr="00DD38F3" w:rsidRDefault="00C04F92" w:rsidP="00C04F92">
      <w:pPr>
        <w:jc w:val="center"/>
        <w:rPr>
          <w:rFonts w:ascii="Times New Roman" w:hAnsi="Times New Roman"/>
          <w:b/>
          <w:bCs/>
          <w:sz w:val="32"/>
          <w:szCs w:val="32"/>
        </w:rPr>
      </w:pPr>
    </w:p>
    <w:p w14:paraId="24492DA9" w14:textId="77777777" w:rsidR="00C04F92" w:rsidRPr="00DD38F3" w:rsidRDefault="00C04F92" w:rsidP="00C04F92">
      <w:pPr>
        <w:jc w:val="center"/>
        <w:rPr>
          <w:rFonts w:ascii="Times New Roman" w:hAnsi="Times New Roman"/>
          <w:b/>
          <w:bCs/>
          <w:sz w:val="32"/>
          <w:szCs w:val="32"/>
        </w:rPr>
      </w:pPr>
    </w:p>
    <w:p w14:paraId="26697EF8" w14:textId="77777777" w:rsidR="00C04F92" w:rsidRPr="00DD38F3" w:rsidRDefault="00C04F92" w:rsidP="00C04F92">
      <w:pPr>
        <w:jc w:val="center"/>
        <w:rPr>
          <w:rFonts w:ascii="Times New Roman" w:hAnsi="Times New Roman"/>
          <w:b/>
          <w:bCs/>
          <w:sz w:val="32"/>
          <w:szCs w:val="32"/>
        </w:rPr>
      </w:pPr>
    </w:p>
    <w:p w14:paraId="3838AA04" w14:textId="77777777" w:rsidR="00C04F92" w:rsidRPr="00DD38F3" w:rsidRDefault="00C04F92" w:rsidP="00C04F92">
      <w:pPr>
        <w:jc w:val="center"/>
        <w:rPr>
          <w:rFonts w:ascii="Times New Roman" w:hAnsi="Times New Roman"/>
          <w:b/>
          <w:bCs/>
          <w:sz w:val="32"/>
          <w:szCs w:val="32"/>
        </w:rPr>
      </w:pPr>
    </w:p>
    <w:p w14:paraId="70DF1E96" w14:textId="77777777" w:rsidR="00C04F92" w:rsidRPr="00DD38F3" w:rsidRDefault="000C0E95" w:rsidP="00C04F92">
      <w:pPr>
        <w:jc w:val="center"/>
        <w:rPr>
          <w:rFonts w:ascii="Times New Roman" w:hAnsi="Times New Roman"/>
          <w:sz w:val="20"/>
          <w:szCs w:val="20"/>
        </w:rPr>
      </w:pPr>
      <w:r w:rsidRPr="00DD38F3">
        <w:rPr>
          <w:rFonts w:ascii="Times New Roman" w:hAnsi="Times New Roman"/>
          <w:noProof/>
          <w:sz w:val="20"/>
          <w:szCs w:val="20"/>
        </w:rPr>
        <w:drawing>
          <wp:inline distT="0" distB="0" distL="0" distR="0" wp14:anchorId="1C6BF3E3" wp14:editId="7477FF16">
            <wp:extent cx="3200400" cy="48006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3AA5571B" w14:textId="77777777" w:rsidR="00C04F92" w:rsidRPr="00DD38F3" w:rsidRDefault="00C04F92" w:rsidP="00C04F92">
      <w:pPr>
        <w:jc w:val="center"/>
        <w:rPr>
          <w:rFonts w:ascii="Times New Roman" w:hAnsi="Times New Roman"/>
          <w:b/>
          <w:i/>
        </w:rPr>
      </w:pPr>
    </w:p>
    <w:p w14:paraId="740B6EF6" w14:textId="77777777" w:rsidR="00C04F92" w:rsidRPr="00DD38F3" w:rsidRDefault="00C04F92" w:rsidP="00C04F92">
      <w:pPr>
        <w:rPr>
          <w:rFonts w:ascii="Times New Roman" w:hAnsi="Times New Roman"/>
          <w:b/>
          <w:i/>
        </w:rPr>
      </w:pPr>
    </w:p>
    <w:p w14:paraId="75ACD07F" w14:textId="77777777" w:rsidR="00C04F92" w:rsidRPr="00DD38F3" w:rsidRDefault="00C04F92" w:rsidP="00C04F92">
      <w:pPr>
        <w:rPr>
          <w:rFonts w:ascii="Times New Roman" w:hAnsi="Times New Roman"/>
          <w:spacing w:val="-5"/>
          <w:u w:color="000000"/>
        </w:rPr>
      </w:pPr>
    </w:p>
    <w:p w14:paraId="01C77F2B" w14:textId="77777777" w:rsidR="00C04F92" w:rsidRPr="00DD38F3" w:rsidRDefault="00C04F92" w:rsidP="00C04F92">
      <w:pPr>
        <w:jc w:val="center"/>
        <w:rPr>
          <w:rFonts w:ascii="Times New Roman" w:hAnsi="Times New Roman"/>
        </w:rPr>
      </w:pPr>
    </w:p>
    <w:p w14:paraId="5D663ECE" w14:textId="77777777" w:rsidR="00C04F92" w:rsidRPr="00DD38F3" w:rsidRDefault="00C04F92" w:rsidP="00C04F92">
      <w:pPr>
        <w:rPr>
          <w:rFonts w:ascii="Times New Roman" w:hAnsi="Times New Roman"/>
        </w:rPr>
        <w:sectPr w:rsidR="00C04F92" w:rsidRPr="00DD38F3" w:rsidSect="00C04F92">
          <w:footerReference w:type="default" r:id="rId11"/>
          <w:type w:val="continuous"/>
          <w:pgSz w:w="12240" w:h="15840" w:code="1"/>
          <w:pgMar w:top="1440" w:right="720" w:bottom="1440" w:left="720" w:header="720" w:footer="720" w:gutter="0"/>
          <w:cols w:num="2" w:sep="1" w:space="720"/>
          <w:docGrid w:linePitch="360"/>
        </w:sectPr>
      </w:pPr>
    </w:p>
    <w:p w14:paraId="368448CB" w14:textId="77777777" w:rsidR="00C04F92" w:rsidRPr="00DD38F3" w:rsidRDefault="00C04F92" w:rsidP="00C04F92">
      <w:pPr>
        <w:jc w:val="center"/>
        <w:rPr>
          <w:rFonts w:ascii="Times New Roman" w:hAnsi="Times New Roman"/>
          <w:spacing w:val="-5"/>
          <w:u w:color="000000"/>
        </w:rPr>
      </w:pPr>
    </w:p>
    <w:p w14:paraId="0BE96A11" w14:textId="77777777" w:rsidR="00246510" w:rsidRPr="00DD38F3" w:rsidRDefault="00246510" w:rsidP="00C04F92">
      <w:pPr>
        <w:jc w:val="center"/>
        <w:rPr>
          <w:rFonts w:ascii="Times New Roman" w:hAnsi="Times New Roman"/>
        </w:rPr>
      </w:pPr>
    </w:p>
    <w:p w14:paraId="2EF8D600" w14:textId="77777777" w:rsidR="006578EB" w:rsidRPr="00DD38F3" w:rsidRDefault="00552F84" w:rsidP="006578EB">
      <w:pPr>
        <w:jc w:val="center"/>
        <w:outlineLvl w:val="0"/>
        <w:rPr>
          <w:rFonts w:ascii="Times New Roman" w:hAnsi="Times New Roman"/>
          <w:b/>
          <w:bCs/>
          <w:color w:val="000000"/>
          <w:sz w:val="22"/>
          <w:szCs w:val="22"/>
        </w:rPr>
      </w:pPr>
      <w:r w:rsidRPr="00DD38F3">
        <w:rPr>
          <w:rFonts w:ascii="Times New Roman" w:hAnsi="Times New Roman"/>
          <w:b/>
          <w:bCs/>
          <w:color w:val="000000"/>
        </w:rPr>
        <w:br w:type="page"/>
      </w:r>
      <w:r w:rsidR="006578EB" w:rsidRPr="00DD38F3">
        <w:rPr>
          <w:rFonts w:ascii="Times New Roman" w:hAnsi="Times New Roman"/>
          <w:b/>
          <w:bCs/>
          <w:color w:val="000000"/>
          <w:sz w:val="22"/>
          <w:szCs w:val="22"/>
        </w:rPr>
        <w:lastRenderedPageBreak/>
        <w:t>SYLLABUS</w:t>
      </w:r>
    </w:p>
    <w:p w14:paraId="1B3695E5" w14:textId="77777777" w:rsidR="006578EB" w:rsidRPr="00DD38F3" w:rsidRDefault="006578EB" w:rsidP="006578EB">
      <w:pPr>
        <w:rPr>
          <w:rFonts w:ascii="Times New Roman" w:hAnsi="Times New Roman"/>
          <w:b/>
          <w:bCs/>
          <w:color w:val="000000"/>
          <w:sz w:val="22"/>
          <w:szCs w:val="22"/>
        </w:rPr>
      </w:pPr>
      <w:r w:rsidRPr="00DD38F3">
        <w:rPr>
          <w:rFonts w:ascii="Times New Roman" w:hAnsi="Times New Roman"/>
          <w:b/>
          <w:bCs/>
          <w:color w:val="000000"/>
          <w:sz w:val="22"/>
          <w:szCs w:val="22"/>
        </w:rPr>
        <w:tab/>
      </w:r>
    </w:p>
    <w:p w14:paraId="18212824" w14:textId="77777777" w:rsidR="006578EB" w:rsidRPr="00DD38F3" w:rsidRDefault="006578EB" w:rsidP="006578EB">
      <w:pPr>
        <w:rPr>
          <w:rFonts w:ascii="Times New Roman" w:hAnsi="Times New Roman"/>
          <w:b/>
          <w:bCs/>
          <w:color w:val="000000"/>
          <w:sz w:val="22"/>
          <w:szCs w:val="22"/>
        </w:rPr>
      </w:pPr>
      <w:r w:rsidRPr="00DD38F3">
        <w:rPr>
          <w:rFonts w:ascii="Times New Roman" w:hAnsi="Times New Roman"/>
          <w:b/>
          <w:bCs/>
          <w:color w:val="000000"/>
          <w:sz w:val="22"/>
          <w:szCs w:val="22"/>
        </w:rPr>
        <w:t>1.   Course Number:</w:t>
      </w:r>
      <w:r w:rsidRPr="00DD38F3">
        <w:rPr>
          <w:rFonts w:ascii="Times New Roman" w:hAnsi="Times New Roman"/>
          <w:b/>
          <w:bCs/>
          <w:color w:val="000000"/>
          <w:sz w:val="22"/>
          <w:szCs w:val="22"/>
        </w:rPr>
        <w:tab/>
        <w:t>COUN 8530 (3 semester hours)</w:t>
      </w:r>
    </w:p>
    <w:p w14:paraId="4B0DBE86" w14:textId="77777777" w:rsidR="006578EB" w:rsidRPr="00DD38F3" w:rsidRDefault="006578EB" w:rsidP="006578EB">
      <w:pPr>
        <w:ind w:firstLine="360"/>
        <w:rPr>
          <w:rFonts w:ascii="Times New Roman" w:hAnsi="Times New Roman"/>
          <w:b/>
          <w:bCs/>
          <w:color w:val="000000"/>
          <w:sz w:val="22"/>
          <w:szCs w:val="22"/>
        </w:rPr>
      </w:pPr>
      <w:r w:rsidRPr="00DD38F3">
        <w:rPr>
          <w:rFonts w:ascii="Times New Roman" w:hAnsi="Times New Roman"/>
          <w:b/>
          <w:bCs/>
          <w:color w:val="000000"/>
          <w:sz w:val="22"/>
          <w:szCs w:val="22"/>
        </w:rPr>
        <w:t>Course Title:</w:t>
      </w:r>
      <w:r w:rsidRPr="00DD38F3">
        <w:rPr>
          <w:rFonts w:ascii="Times New Roman" w:hAnsi="Times New Roman"/>
          <w:b/>
          <w:bCs/>
          <w:color w:val="000000"/>
          <w:sz w:val="22"/>
          <w:szCs w:val="22"/>
        </w:rPr>
        <w:tab/>
        <w:t>Contemporary Issues in Counseling Psychology</w:t>
      </w:r>
    </w:p>
    <w:p w14:paraId="69530586" w14:textId="6A2FA73F" w:rsidR="006578EB" w:rsidRPr="00DD38F3" w:rsidRDefault="006578EB" w:rsidP="006578EB">
      <w:pPr>
        <w:ind w:firstLine="360"/>
        <w:rPr>
          <w:rFonts w:ascii="Times New Roman" w:hAnsi="Times New Roman"/>
          <w:b/>
          <w:bCs/>
          <w:color w:val="000000"/>
          <w:sz w:val="22"/>
          <w:szCs w:val="22"/>
        </w:rPr>
      </w:pPr>
      <w:r w:rsidRPr="00DD38F3">
        <w:rPr>
          <w:rFonts w:ascii="Times New Roman" w:hAnsi="Times New Roman"/>
          <w:b/>
          <w:bCs/>
          <w:color w:val="000000"/>
          <w:sz w:val="22"/>
          <w:szCs w:val="22"/>
        </w:rPr>
        <w:t>University:</w:t>
      </w:r>
      <w:r w:rsidRPr="00DD38F3">
        <w:rPr>
          <w:rFonts w:ascii="Times New Roman" w:hAnsi="Times New Roman"/>
          <w:b/>
          <w:bCs/>
          <w:color w:val="000000"/>
          <w:sz w:val="22"/>
          <w:szCs w:val="22"/>
        </w:rPr>
        <w:tab/>
      </w:r>
      <w:r w:rsidR="00AC3A99" w:rsidRPr="00DD38F3">
        <w:rPr>
          <w:rFonts w:ascii="Times New Roman" w:hAnsi="Times New Roman"/>
          <w:b/>
          <w:bCs/>
          <w:color w:val="000000"/>
          <w:sz w:val="22"/>
          <w:szCs w:val="22"/>
        </w:rPr>
        <w:tab/>
      </w:r>
      <w:r w:rsidRPr="00DD38F3">
        <w:rPr>
          <w:rFonts w:ascii="Times New Roman" w:hAnsi="Times New Roman"/>
          <w:b/>
          <w:bCs/>
          <w:color w:val="000000"/>
          <w:sz w:val="22"/>
          <w:szCs w:val="22"/>
        </w:rPr>
        <w:t>Auburn University</w:t>
      </w:r>
    </w:p>
    <w:p w14:paraId="3107E6A2" w14:textId="77777777" w:rsidR="006578EB" w:rsidRPr="00DD38F3" w:rsidRDefault="006578EB" w:rsidP="006578EB">
      <w:pPr>
        <w:ind w:firstLine="360"/>
        <w:rPr>
          <w:rFonts w:ascii="Times New Roman" w:hAnsi="Times New Roman"/>
          <w:b/>
          <w:bCs/>
          <w:color w:val="000000"/>
          <w:sz w:val="22"/>
          <w:szCs w:val="22"/>
        </w:rPr>
      </w:pPr>
      <w:r w:rsidRPr="00DD38F3">
        <w:rPr>
          <w:rFonts w:ascii="Times New Roman" w:hAnsi="Times New Roman"/>
          <w:b/>
          <w:bCs/>
          <w:color w:val="000000"/>
          <w:sz w:val="22"/>
          <w:szCs w:val="22"/>
        </w:rPr>
        <w:t>Prerequisites:</w:t>
      </w:r>
      <w:r w:rsidRPr="00DD38F3">
        <w:rPr>
          <w:rFonts w:ascii="Times New Roman" w:hAnsi="Times New Roman"/>
          <w:b/>
          <w:bCs/>
          <w:color w:val="000000"/>
          <w:sz w:val="22"/>
          <w:szCs w:val="22"/>
        </w:rPr>
        <w:tab/>
        <w:t>Admission to the Counseling Psychology doctoral program</w:t>
      </w:r>
    </w:p>
    <w:p w14:paraId="17279F7C" w14:textId="517AE571" w:rsidR="006578EB" w:rsidRPr="00DD38F3" w:rsidRDefault="006578EB" w:rsidP="006578EB">
      <w:pPr>
        <w:ind w:firstLine="360"/>
        <w:rPr>
          <w:rFonts w:ascii="Times New Roman" w:hAnsi="Times New Roman"/>
          <w:b/>
          <w:bCs/>
          <w:color w:val="000000"/>
          <w:sz w:val="22"/>
          <w:szCs w:val="22"/>
        </w:rPr>
      </w:pPr>
      <w:r w:rsidRPr="00DD38F3">
        <w:rPr>
          <w:rFonts w:ascii="Times New Roman" w:hAnsi="Times New Roman"/>
          <w:b/>
          <w:bCs/>
          <w:color w:val="000000"/>
          <w:sz w:val="22"/>
          <w:szCs w:val="22"/>
        </w:rPr>
        <w:t>Instructor:</w:t>
      </w:r>
      <w:r w:rsidRPr="00DD38F3">
        <w:rPr>
          <w:rFonts w:ascii="Times New Roman" w:hAnsi="Times New Roman"/>
          <w:b/>
          <w:bCs/>
          <w:color w:val="000000"/>
          <w:sz w:val="22"/>
          <w:szCs w:val="22"/>
        </w:rPr>
        <w:tab/>
      </w:r>
      <w:r w:rsidR="00DD38F3" w:rsidRPr="00DD38F3">
        <w:rPr>
          <w:rFonts w:ascii="Times New Roman" w:hAnsi="Times New Roman"/>
          <w:b/>
          <w:bCs/>
          <w:color w:val="000000"/>
          <w:sz w:val="22"/>
          <w:szCs w:val="22"/>
        </w:rPr>
        <w:tab/>
      </w:r>
      <w:r w:rsidRPr="00DD38F3">
        <w:rPr>
          <w:rFonts w:ascii="Times New Roman" w:hAnsi="Times New Roman"/>
          <w:b/>
          <w:bCs/>
          <w:color w:val="000000"/>
          <w:sz w:val="22"/>
          <w:szCs w:val="22"/>
        </w:rPr>
        <w:t>Evelyn A. Hunter, PhD</w:t>
      </w:r>
    </w:p>
    <w:p w14:paraId="661E0839" w14:textId="756C2957" w:rsidR="006578EB" w:rsidRPr="00DD38F3" w:rsidRDefault="00C5024A" w:rsidP="006578EB">
      <w:pPr>
        <w:ind w:firstLine="360"/>
        <w:rPr>
          <w:rFonts w:ascii="Times New Roman" w:hAnsi="Times New Roman"/>
          <w:b/>
          <w:bCs/>
          <w:color w:val="000000"/>
          <w:sz w:val="22"/>
          <w:szCs w:val="22"/>
        </w:rPr>
      </w:pPr>
      <w:r w:rsidRPr="00DD38F3">
        <w:rPr>
          <w:rFonts w:ascii="Times New Roman" w:hAnsi="Times New Roman"/>
          <w:b/>
          <w:bCs/>
          <w:color w:val="000000"/>
          <w:sz w:val="22"/>
          <w:szCs w:val="22"/>
        </w:rPr>
        <w:t>Contact Info:</w:t>
      </w:r>
      <w:r w:rsidRPr="00DD38F3">
        <w:rPr>
          <w:rFonts w:ascii="Times New Roman" w:hAnsi="Times New Roman"/>
          <w:b/>
          <w:bCs/>
          <w:color w:val="000000"/>
          <w:sz w:val="22"/>
          <w:szCs w:val="22"/>
        </w:rPr>
        <w:tab/>
        <w:t>2064</w:t>
      </w:r>
      <w:r w:rsidR="006578EB" w:rsidRPr="00DD38F3">
        <w:rPr>
          <w:rFonts w:ascii="Times New Roman" w:hAnsi="Times New Roman"/>
          <w:b/>
          <w:bCs/>
          <w:color w:val="000000"/>
          <w:sz w:val="22"/>
          <w:szCs w:val="22"/>
        </w:rPr>
        <w:t xml:space="preserve"> Haley (mail: 2084); eac0006@auburn.edu</w:t>
      </w:r>
    </w:p>
    <w:p w14:paraId="1EAE8690" w14:textId="77777777" w:rsidR="00DD38F3" w:rsidRPr="00DD38F3" w:rsidRDefault="006578EB" w:rsidP="00DD38F3">
      <w:pPr>
        <w:ind w:firstLine="360"/>
        <w:rPr>
          <w:rFonts w:ascii="Times New Roman" w:hAnsi="Times New Roman"/>
          <w:b/>
          <w:bCs/>
          <w:color w:val="000000"/>
          <w:sz w:val="22"/>
          <w:szCs w:val="22"/>
        </w:rPr>
      </w:pPr>
      <w:r w:rsidRPr="00DD38F3">
        <w:rPr>
          <w:rFonts w:ascii="Times New Roman" w:hAnsi="Times New Roman"/>
          <w:b/>
          <w:bCs/>
          <w:color w:val="000000"/>
          <w:sz w:val="22"/>
          <w:szCs w:val="22"/>
        </w:rPr>
        <w:t>Class Meeting:</w:t>
      </w:r>
      <w:r w:rsidRPr="00DD38F3">
        <w:rPr>
          <w:rFonts w:ascii="Times New Roman" w:hAnsi="Times New Roman"/>
          <w:b/>
          <w:bCs/>
          <w:color w:val="000000"/>
          <w:sz w:val="22"/>
          <w:szCs w:val="22"/>
        </w:rPr>
        <w:tab/>
      </w:r>
      <w:r w:rsidR="00AC3A99" w:rsidRPr="00DD38F3">
        <w:rPr>
          <w:rFonts w:ascii="Times New Roman" w:hAnsi="Times New Roman"/>
          <w:b/>
          <w:bCs/>
          <w:color w:val="000000"/>
          <w:sz w:val="22"/>
          <w:szCs w:val="22"/>
        </w:rPr>
        <w:t xml:space="preserve">Mondays </w:t>
      </w:r>
      <w:r w:rsidRPr="00DD38F3">
        <w:rPr>
          <w:rFonts w:ascii="Times New Roman" w:hAnsi="Times New Roman"/>
          <w:b/>
          <w:bCs/>
          <w:color w:val="000000"/>
          <w:sz w:val="22"/>
          <w:szCs w:val="22"/>
        </w:rPr>
        <w:t>12:</w:t>
      </w:r>
      <w:r w:rsidR="00AC3A99" w:rsidRPr="00DD38F3">
        <w:rPr>
          <w:rFonts w:ascii="Times New Roman" w:hAnsi="Times New Roman"/>
          <w:b/>
          <w:bCs/>
          <w:color w:val="000000"/>
          <w:sz w:val="22"/>
          <w:szCs w:val="22"/>
        </w:rPr>
        <w:t>3</w:t>
      </w:r>
      <w:r w:rsidRPr="00DD38F3">
        <w:rPr>
          <w:rFonts w:ascii="Times New Roman" w:hAnsi="Times New Roman"/>
          <w:b/>
          <w:bCs/>
          <w:color w:val="000000"/>
          <w:sz w:val="22"/>
          <w:szCs w:val="22"/>
        </w:rPr>
        <w:t>0-</w:t>
      </w:r>
      <w:r w:rsidR="00AC3A99" w:rsidRPr="00DD38F3">
        <w:rPr>
          <w:rFonts w:ascii="Times New Roman" w:hAnsi="Times New Roman"/>
          <w:b/>
          <w:bCs/>
          <w:color w:val="000000"/>
          <w:sz w:val="22"/>
          <w:szCs w:val="22"/>
        </w:rPr>
        <w:t>3</w:t>
      </w:r>
      <w:r w:rsidRPr="00DD38F3">
        <w:rPr>
          <w:rFonts w:ascii="Times New Roman" w:hAnsi="Times New Roman"/>
          <w:b/>
          <w:bCs/>
          <w:color w:val="000000"/>
          <w:sz w:val="22"/>
          <w:szCs w:val="22"/>
        </w:rPr>
        <w:t>:</w:t>
      </w:r>
      <w:r w:rsidR="00AC3A99" w:rsidRPr="00DD38F3">
        <w:rPr>
          <w:rFonts w:ascii="Times New Roman" w:hAnsi="Times New Roman"/>
          <w:b/>
          <w:bCs/>
          <w:color w:val="000000"/>
          <w:sz w:val="22"/>
          <w:szCs w:val="22"/>
        </w:rPr>
        <w:t>2</w:t>
      </w:r>
      <w:r w:rsidRPr="00DD38F3">
        <w:rPr>
          <w:rFonts w:ascii="Times New Roman" w:hAnsi="Times New Roman"/>
          <w:b/>
          <w:bCs/>
          <w:color w:val="000000"/>
          <w:sz w:val="22"/>
          <w:szCs w:val="22"/>
        </w:rPr>
        <w:t xml:space="preserve">0pm in </w:t>
      </w:r>
      <w:r w:rsidR="00AC3A99" w:rsidRPr="00DD38F3">
        <w:rPr>
          <w:rFonts w:ascii="Times New Roman" w:hAnsi="Times New Roman"/>
          <w:b/>
          <w:bCs/>
          <w:color w:val="000000"/>
          <w:sz w:val="22"/>
          <w:szCs w:val="22"/>
        </w:rPr>
        <w:t>Haley Center 2011</w:t>
      </w:r>
    </w:p>
    <w:p w14:paraId="2C3B6781" w14:textId="3980D66B" w:rsidR="00DD38F3" w:rsidRPr="00DD38F3" w:rsidRDefault="00DD38F3" w:rsidP="00DD38F3">
      <w:pPr>
        <w:ind w:firstLine="360"/>
        <w:rPr>
          <w:rFonts w:ascii="Times New Roman" w:hAnsi="Times New Roman"/>
          <w:b/>
          <w:bCs/>
          <w:color w:val="000000"/>
          <w:sz w:val="22"/>
          <w:szCs w:val="22"/>
        </w:rPr>
      </w:pPr>
      <w:r w:rsidRPr="00DD38F3">
        <w:rPr>
          <w:rFonts w:ascii="Times New Roman" w:hAnsi="Times New Roman"/>
          <w:b/>
          <w:bCs/>
          <w:color w:val="000000"/>
          <w:sz w:val="22"/>
          <w:szCs w:val="22"/>
        </w:rPr>
        <w:t>Office Hours:</w:t>
      </w:r>
      <w:r w:rsidRPr="00DD38F3">
        <w:rPr>
          <w:rFonts w:ascii="Times New Roman" w:hAnsi="Times New Roman"/>
          <w:b/>
          <w:bCs/>
          <w:color w:val="000000"/>
          <w:sz w:val="22"/>
          <w:szCs w:val="22"/>
        </w:rPr>
        <w:tab/>
      </w:r>
      <w:r w:rsidRPr="00DD38F3">
        <w:rPr>
          <w:rFonts w:ascii="Times New Roman" w:hAnsi="Times New Roman"/>
          <w:b/>
          <w:bCs/>
          <w:sz w:val="22"/>
          <w:szCs w:val="22"/>
        </w:rPr>
        <w:t xml:space="preserve">Follow this link to schedule a meeting: </w:t>
      </w:r>
      <w:hyperlink r:id="rId12" w:history="1">
        <w:r w:rsidRPr="00DD38F3">
          <w:rPr>
            <w:rStyle w:val="Hyperlink"/>
            <w:rFonts w:ascii="Times New Roman" w:hAnsi="Times New Roman"/>
            <w:b/>
            <w:bCs/>
            <w:sz w:val="22"/>
            <w:szCs w:val="22"/>
          </w:rPr>
          <w:t>https://aub.ie/evelyn-hunter</w:t>
        </w:r>
      </w:hyperlink>
      <w:r w:rsidRPr="00DD38F3">
        <w:t xml:space="preserve"> </w:t>
      </w:r>
    </w:p>
    <w:p w14:paraId="7DFE8458" w14:textId="65B641B7" w:rsidR="00DD38F3" w:rsidRPr="00DD38F3" w:rsidRDefault="00DD38F3" w:rsidP="00DD38F3"/>
    <w:p w14:paraId="70BDEBCF" w14:textId="282824EC" w:rsidR="00DD38F3" w:rsidRPr="00DD38F3" w:rsidRDefault="00DD38F3" w:rsidP="006578EB">
      <w:pPr>
        <w:ind w:firstLine="360"/>
        <w:rPr>
          <w:rFonts w:ascii="Times New Roman" w:hAnsi="Times New Roman"/>
          <w:b/>
          <w:bCs/>
          <w:color w:val="000000"/>
          <w:sz w:val="22"/>
          <w:szCs w:val="22"/>
        </w:rPr>
      </w:pPr>
    </w:p>
    <w:p w14:paraId="35999CDD" w14:textId="25AFA2A6" w:rsidR="006578EB" w:rsidRPr="00DD38F3" w:rsidRDefault="006578EB" w:rsidP="00DD38F3">
      <w:pPr>
        <w:rPr>
          <w:rFonts w:ascii="Times New Roman" w:hAnsi="Times New Roman"/>
          <w:color w:val="000000"/>
          <w:sz w:val="22"/>
          <w:szCs w:val="22"/>
        </w:rPr>
      </w:pPr>
      <w:r w:rsidRPr="00DD38F3">
        <w:rPr>
          <w:rFonts w:ascii="Times New Roman" w:hAnsi="Times New Roman"/>
          <w:b/>
          <w:bCs/>
          <w:color w:val="000000"/>
          <w:sz w:val="22"/>
          <w:szCs w:val="22"/>
        </w:rPr>
        <w:t xml:space="preserve">2.  </w:t>
      </w:r>
      <w:r w:rsidRPr="00DD38F3">
        <w:rPr>
          <w:rFonts w:ascii="Times New Roman" w:hAnsi="Times New Roman"/>
          <w:b/>
          <w:color w:val="000000"/>
          <w:sz w:val="22"/>
          <w:szCs w:val="22"/>
        </w:rPr>
        <w:t>Date Syllabus Prepared:</w:t>
      </w:r>
      <w:r w:rsidR="00C5024A" w:rsidRPr="00DD38F3">
        <w:rPr>
          <w:rFonts w:ascii="Times New Roman" w:hAnsi="Times New Roman"/>
          <w:color w:val="000000"/>
          <w:sz w:val="22"/>
          <w:szCs w:val="22"/>
        </w:rPr>
        <w:tab/>
        <w:t>Aug 20</w:t>
      </w:r>
      <w:r w:rsidR="002E6CDF" w:rsidRPr="00DD38F3">
        <w:rPr>
          <w:rFonts w:ascii="Times New Roman" w:hAnsi="Times New Roman"/>
          <w:color w:val="000000"/>
          <w:sz w:val="22"/>
          <w:szCs w:val="22"/>
        </w:rPr>
        <w:t>2</w:t>
      </w:r>
      <w:r w:rsidR="00DD38F3" w:rsidRPr="00DD38F3">
        <w:rPr>
          <w:rFonts w:ascii="Times New Roman" w:hAnsi="Times New Roman"/>
          <w:color w:val="000000"/>
          <w:sz w:val="22"/>
          <w:szCs w:val="22"/>
        </w:rPr>
        <w:t>3</w:t>
      </w:r>
    </w:p>
    <w:p w14:paraId="6123882D" w14:textId="77777777" w:rsidR="006578EB" w:rsidRPr="00DD38F3" w:rsidRDefault="006578EB" w:rsidP="006578EB">
      <w:pPr>
        <w:rPr>
          <w:rFonts w:ascii="Times New Roman" w:hAnsi="Times New Roman"/>
          <w:color w:val="000000"/>
          <w:sz w:val="22"/>
          <w:szCs w:val="22"/>
        </w:rPr>
      </w:pPr>
    </w:p>
    <w:p w14:paraId="2B2C0189" w14:textId="77777777" w:rsidR="006578EB" w:rsidRPr="00DD38F3" w:rsidRDefault="006578EB" w:rsidP="006578EB">
      <w:pPr>
        <w:rPr>
          <w:rFonts w:ascii="Times New Roman" w:hAnsi="Times New Roman"/>
          <w:color w:val="000000"/>
          <w:sz w:val="22"/>
          <w:szCs w:val="22"/>
        </w:rPr>
      </w:pPr>
    </w:p>
    <w:p w14:paraId="5243C0C8" w14:textId="77777777" w:rsidR="006578EB" w:rsidRPr="00DD38F3" w:rsidRDefault="006578EB" w:rsidP="006578EB">
      <w:pPr>
        <w:ind w:left="720" w:hanging="720"/>
        <w:rPr>
          <w:rFonts w:ascii="Times New Roman" w:hAnsi="Times New Roman"/>
          <w:color w:val="000000"/>
          <w:sz w:val="22"/>
          <w:szCs w:val="22"/>
        </w:rPr>
      </w:pPr>
      <w:r w:rsidRPr="00DD38F3">
        <w:rPr>
          <w:rFonts w:ascii="Times New Roman" w:hAnsi="Times New Roman"/>
          <w:b/>
          <w:color w:val="000000"/>
          <w:sz w:val="22"/>
          <w:szCs w:val="22"/>
        </w:rPr>
        <w:t>3.  Required Readings:</w:t>
      </w:r>
    </w:p>
    <w:p w14:paraId="0C479499" w14:textId="77777777" w:rsidR="006578EB" w:rsidRPr="00DD38F3" w:rsidRDefault="006578EB" w:rsidP="006578EB">
      <w:pPr>
        <w:ind w:left="720" w:hanging="720"/>
        <w:rPr>
          <w:rFonts w:ascii="Times New Roman" w:hAnsi="Times New Roman"/>
          <w:color w:val="000000"/>
          <w:sz w:val="22"/>
          <w:szCs w:val="22"/>
        </w:rPr>
      </w:pPr>
    </w:p>
    <w:p w14:paraId="311C6030" w14:textId="77777777" w:rsidR="006578EB" w:rsidRPr="00DD38F3" w:rsidRDefault="006578EB" w:rsidP="006578EB">
      <w:pPr>
        <w:rPr>
          <w:rFonts w:ascii="Times New Roman" w:hAnsi="Times New Roman"/>
          <w:sz w:val="22"/>
          <w:szCs w:val="22"/>
        </w:rPr>
      </w:pPr>
      <w:r w:rsidRPr="00DD38F3">
        <w:rPr>
          <w:rFonts w:ascii="Times New Roman" w:hAnsi="Times New Roman"/>
          <w:sz w:val="22"/>
          <w:szCs w:val="22"/>
        </w:rPr>
        <w:t xml:space="preserve">All assigned articles and publications (see Course Schedule &amp; </w:t>
      </w:r>
      <w:r w:rsidR="006A0869" w:rsidRPr="00DD38F3">
        <w:rPr>
          <w:rFonts w:ascii="Times New Roman" w:hAnsi="Times New Roman"/>
          <w:sz w:val="22"/>
          <w:szCs w:val="22"/>
        </w:rPr>
        <w:t xml:space="preserve">Reading </w:t>
      </w:r>
      <w:r w:rsidRPr="00DD38F3">
        <w:rPr>
          <w:rFonts w:ascii="Times New Roman" w:hAnsi="Times New Roman"/>
          <w:sz w:val="22"/>
          <w:szCs w:val="22"/>
        </w:rPr>
        <w:t>Appendix for Details)</w:t>
      </w:r>
    </w:p>
    <w:p w14:paraId="28A2EA87" w14:textId="77777777" w:rsidR="006578EB" w:rsidRPr="00DD38F3" w:rsidRDefault="006578EB" w:rsidP="006578EB">
      <w:pPr>
        <w:rPr>
          <w:rFonts w:ascii="Times New Roman" w:hAnsi="Times New Roman"/>
          <w:sz w:val="22"/>
          <w:szCs w:val="22"/>
        </w:rPr>
      </w:pPr>
    </w:p>
    <w:p w14:paraId="0D0C15C3" w14:textId="77777777" w:rsidR="006578EB" w:rsidRPr="00DD38F3" w:rsidRDefault="006578EB" w:rsidP="006578EB">
      <w:pPr>
        <w:ind w:left="720" w:hanging="720"/>
        <w:rPr>
          <w:rFonts w:ascii="Times New Roman" w:hAnsi="Times New Roman"/>
          <w:sz w:val="22"/>
          <w:szCs w:val="22"/>
        </w:rPr>
      </w:pPr>
      <w:r w:rsidRPr="00DD38F3">
        <w:rPr>
          <w:rFonts w:ascii="Times New Roman" w:hAnsi="Times New Roman"/>
          <w:i/>
          <w:sz w:val="22"/>
          <w:szCs w:val="22"/>
        </w:rPr>
        <w:t>Ethical Principles of Psychologists and Code of Conduct</w:t>
      </w:r>
      <w:r w:rsidRPr="00DD38F3">
        <w:rPr>
          <w:rFonts w:ascii="Times New Roman" w:hAnsi="Times New Roman"/>
          <w:sz w:val="22"/>
          <w:szCs w:val="22"/>
          <w:u w:val="single"/>
        </w:rPr>
        <w:t xml:space="preserve"> </w:t>
      </w:r>
      <w:r w:rsidRPr="00DD38F3">
        <w:rPr>
          <w:rFonts w:ascii="Times New Roman" w:hAnsi="Times New Roman"/>
          <w:sz w:val="22"/>
          <w:szCs w:val="22"/>
        </w:rPr>
        <w:t xml:space="preserve">(2002 with 2010 &amp; 2016 amendments) Available on the APA website:  </w:t>
      </w:r>
      <w:hyperlink r:id="rId13" w:history="1">
        <w:r w:rsidRPr="00DD38F3">
          <w:rPr>
            <w:rStyle w:val="Hyperlink"/>
            <w:rFonts w:ascii="Times New Roman" w:hAnsi="Times New Roman"/>
            <w:sz w:val="22"/>
            <w:szCs w:val="22"/>
          </w:rPr>
          <w:t>http://www.apa.org/ethics/code/index.aspx</w:t>
        </w:r>
      </w:hyperlink>
      <w:r w:rsidRPr="00DD38F3">
        <w:rPr>
          <w:rFonts w:ascii="Times New Roman" w:hAnsi="Times New Roman"/>
          <w:sz w:val="22"/>
          <w:szCs w:val="22"/>
        </w:rPr>
        <w:t xml:space="preserve"> </w:t>
      </w:r>
    </w:p>
    <w:p w14:paraId="67D1A288" w14:textId="77777777" w:rsidR="00DD38F3" w:rsidRPr="00DD38F3" w:rsidRDefault="00DD38F3" w:rsidP="006578EB">
      <w:pPr>
        <w:ind w:left="720" w:hanging="720"/>
        <w:rPr>
          <w:rFonts w:ascii="Times New Roman" w:hAnsi="Times New Roman"/>
          <w:sz w:val="22"/>
          <w:szCs w:val="22"/>
        </w:rPr>
      </w:pPr>
    </w:p>
    <w:p w14:paraId="1E7F313A" w14:textId="77777777" w:rsidR="00DD38F3" w:rsidRPr="00DD38F3" w:rsidRDefault="00DD38F3" w:rsidP="00DD38F3">
      <w:pPr>
        <w:rPr>
          <w:rFonts w:ascii="Times New Roman" w:hAnsi="Times New Roman"/>
          <w:b/>
          <w:color w:val="000000"/>
          <w:sz w:val="22"/>
          <w:szCs w:val="22"/>
        </w:rPr>
      </w:pPr>
      <w:r w:rsidRPr="00DD38F3">
        <w:rPr>
          <w:rFonts w:ascii="Times New Roman" w:hAnsi="Times New Roman"/>
          <w:b/>
          <w:color w:val="000000"/>
          <w:sz w:val="22"/>
          <w:szCs w:val="22"/>
        </w:rPr>
        <w:t>Required Resources:</w:t>
      </w:r>
    </w:p>
    <w:p w14:paraId="62D81317" w14:textId="2D60D42B" w:rsidR="00DD38F3" w:rsidRPr="00DD38F3" w:rsidRDefault="00DD38F3" w:rsidP="00DD38F3">
      <w:pPr>
        <w:pStyle w:val="ListParagraph"/>
        <w:numPr>
          <w:ilvl w:val="0"/>
          <w:numId w:val="51"/>
        </w:numPr>
        <w:rPr>
          <w:rFonts w:ascii="Times New Roman" w:hAnsi="Times New Roman"/>
          <w:bCs/>
          <w:color w:val="000000"/>
          <w:sz w:val="22"/>
          <w:szCs w:val="22"/>
        </w:rPr>
      </w:pPr>
      <w:r w:rsidRPr="00DD38F3">
        <w:rPr>
          <w:rFonts w:ascii="Times New Roman" w:hAnsi="Times New Roman"/>
          <w:bCs/>
          <w:color w:val="000000"/>
          <w:sz w:val="22"/>
          <w:szCs w:val="22"/>
        </w:rPr>
        <w:t>Ethical Lens Inventory</w:t>
      </w:r>
    </w:p>
    <w:p w14:paraId="1661573D" w14:textId="76B8329C" w:rsidR="00DD38F3" w:rsidRPr="00DD38F3" w:rsidRDefault="00DD38F3" w:rsidP="00DD38F3">
      <w:pPr>
        <w:pStyle w:val="BodyText"/>
        <w:spacing w:line="276" w:lineRule="auto"/>
        <w:ind w:left="211"/>
        <w:rPr>
          <w:rFonts w:ascii="Times New Roman" w:hAnsi="Times New Roman"/>
          <w:sz w:val="22"/>
          <w:szCs w:val="22"/>
        </w:rPr>
      </w:pPr>
      <w:r w:rsidRPr="00DD38F3">
        <w:rPr>
          <w:rFonts w:ascii="Times New Roman" w:hAnsi="Times New Roman"/>
          <w:noProof/>
          <w:sz w:val="22"/>
          <w:szCs w:val="22"/>
        </w:rPr>
        <mc:AlternateContent>
          <mc:Choice Requires="wps">
            <w:drawing>
              <wp:anchor distT="0" distB="0" distL="0" distR="0" simplePos="0" relativeHeight="251659264" behindDoc="1" locked="0" layoutInCell="1" allowOverlap="1" wp14:anchorId="63D98BC0" wp14:editId="1A481ADB">
                <wp:simplePos x="0" y="0"/>
                <wp:positionH relativeFrom="page">
                  <wp:posOffset>789305</wp:posOffset>
                </wp:positionH>
                <wp:positionV relativeFrom="paragraph">
                  <wp:posOffset>946150</wp:posOffset>
                </wp:positionV>
                <wp:extent cx="2573020" cy="301625"/>
                <wp:effectExtent l="0" t="0" r="17780" b="22225"/>
                <wp:wrapTopAndBottom/>
                <wp:docPr id="1050939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20" cy="3016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D332BF" w14:textId="77777777" w:rsidR="00DD38F3" w:rsidRDefault="00DD38F3" w:rsidP="00DD38F3">
                            <w:pPr>
                              <w:spacing w:before="2" w:line="341" w:lineRule="exact"/>
                              <w:ind w:left="235"/>
                              <w:rPr>
                                <w:sz w:val="28"/>
                              </w:rPr>
                            </w:pPr>
                            <w:r>
                              <w:rPr>
                                <w:sz w:val="28"/>
                              </w:rPr>
                              <w:t>Class Code:</w:t>
                            </w:r>
                            <w:r>
                              <w:rPr>
                                <w:spacing w:val="59"/>
                                <w:sz w:val="28"/>
                              </w:rPr>
                              <w:t xml:space="preserve"> </w:t>
                            </w:r>
                            <w:r>
                              <w:rPr>
                                <w:sz w:val="28"/>
                              </w:rPr>
                              <w:t>FZGCVF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98BC0" id="_x0000_t202" coordsize="21600,21600" o:spt="202" path="m,l,21600r21600,l21600,xe">
                <v:stroke joinstyle="miter"/>
                <v:path gradientshapeok="t" o:connecttype="rect"/>
              </v:shapetype>
              <v:shape id="Text Box 2" o:spid="_x0000_s1026" type="#_x0000_t202" style="position:absolute;left:0;text-align:left;margin-left:62.15pt;margin-top:74.5pt;width:202.6pt;height:23.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" filled="f" strokeweight=".48pt">
                <v:textbox inset="0,0,0,0">
                  <w:txbxContent>
                    <w:p w14:paraId="2BD332BF" w14:textId="77777777" w:rsidR="00DD38F3" w:rsidRDefault="00DD38F3" w:rsidP="00DD38F3">
                      <w:pPr>
                        <w:spacing w:before="2" w:line="341" w:lineRule="exact"/>
                        <w:ind w:left="235"/>
                        <w:rPr>
                          <w:sz w:val="28"/>
                        </w:rPr>
                      </w:pPr>
                      <w:r>
                        <w:rPr>
                          <w:sz w:val="28"/>
                        </w:rPr>
                        <w:t>Class Code:</w:t>
                      </w:r>
                      <w:r>
                        <w:rPr>
                          <w:spacing w:val="59"/>
                          <w:sz w:val="28"/>
                        </w:rPr>
                        <w:t xml:space="preserve"> </w:t>
                      </w:r>
                      <w:r>
                        <w:rPr>
                          <w:sz w:val="28"/>
                        </w:rPr>
                        <w:t>FZGCVF</w:t>
                      </w:r>
                    </w:p>
                  </w:txbxContent>
                </v:textbox>
                <w10:wrap type="topAndBottom" anchorx="page"/>
              </v:shape>
            </w:pict>
          </mc:Fallback>
        </mc:AlternateContent>
      </w:r>
      <w:r w:rsidRPr="00DD38F3">
        <w:rPr>
          <w:rFonts w:ascii="Times New Roman" w:hAnsi="Times New Roman"/>
          <w:sz w:val="22"/>
          <w:szCs w:val="22"/>
        </w:rPr>
        <w:t xml:space="preserve">As a component of our course, you will be using a product called The Ethical Lens Inventory. Please read and follow the instructions below to register to complete your assignment. If you have questions or encounter a problem, please contact the </w:t>
      </w:r>
      <w:proofErr w:type="spellStart"/>
      <w:r w:rsidRPr="00DD38F3">
        <w:rPr>
          <w:rFonts w:ascii="Times New Roman" w:hAnsi="Times New Roman"/>
          <w:sz w:val="22"/>
          <w:szCs w:val="22"/>
        </w:rPr>
        <w:t>GameMaster</w:t>
      </w:r>
      <w:proofErr w:type="spellEnd"/>
      <w:r w:rsidRPr="00DD38F3">
        <w:rPr>
          <w:rFonts w:ascii="Times New Roman" w:hAnsi="Times New Roman"/>
          <w:sz w:val="22"/>
          <w:szCs w:val="22"/>
        </w:rPr>
        <w:t xml:space="preserve"> at </w:t>
      </w:r>
      <w:hyperlink r:id="rId14">
        <w:r w:rsidRPr="00DD38F3">
          <w:rPr>
            <w:rFonts w:ascii="Times New Roman" w:hAnsi="Times New Roman"/>
            <w:color w:val="0000FF"/>
            <w:sz w:val="22"/>
            <w:szCs w:val="22"/>
            <w:u w:val="single" w:color="0000FF"/>
          </w:rPr>
          <w:t>Gamemaster@ethicsgame.com</w:t>
        </w:r>
        <w:r w:rsidRPr="00DD38F3">
          <w:rPr>
            <w:rFonts w:ascii="Times New Roman" w:hAnsi="Times New Roman"/>
            <w:color w:val="0000FF"/>
            <w:sz w:val="22"/>
            <w:szCs w:val="22"/>
          </w:rPr>
          <w:t xml:space="preserve"> </w:t>
        </w:r>
      </w:hyperlink>
      <w:r w:rsidRPr="00DD38F3">
        <w:rPr>
          <w:rFonts w:ascii="Times New Roman" w:hAnsi="Times New Roman"/>
          <w:sz w:val="22"/>
          <w:szCs w:val="22"/>
        </w:rPr>
        <w:t>or call 1-888-248-6974.</w:t>
      </w:r>
    </w:p>
    <w:p w14:paraId="72AAFD1B" w14:textId="77777777" w:rsidR="00DD38F3" w:rsidRPr="00DD38F3" w:rsidRDefault="00DD38F3" w:rsidP="00DD38F3">
      <w:pPr>
        <w:pStyle w:val="Heading1"/>
        <w:spacing w:before="51"/>
        <w:rPr>
          <w:rFonts w:ascii="Times New Roman" w:hAnsi="Times New Roman"/>
          <w:sz w:val="22"/>
          <w:szCs w:val="22"/>
        </w:rPr>
      </w:pPr>
      <w:r w:rsidRPr="00DD38F3">
        <w:rPr>
          <w:rFonts w:ascii="Times New Roman" w:hAnsi="Times New Roman"/>
          <w:sz w:val="22"/>
          <w:szCs w:val="22"/>
        </w:rPr>
        <w:t>Registration steps:</w:t>
      </w:r>
    </w:p>
    <w:p w14:paraId="24BCE102" w14:textId="77777777" w:rsidR="00DD38F3" w:rsidRPr="00DD38F3" w:rsidRDefault="00DD38F3" w:rsidP="00DD38F3">
      <w:pPr>
        <w:pStyle w:val="ListParagraph"/>
        <w:widowControl w:val="0"/>
        <w:numPr>
          <w:ilvl w:val="0"/>
          <w:numId w:val="50"/>
        </w:numPr>
        <w:tabs>
          <w:tab w:val="left" w:pos="932"/>
        </w:tabs>
        <w:autoSpaceDE w:val="0"/>
        <w:autoSpaceDN w:val="0"/>
        <w:ind w:hanging="361"/>
        <w:rPr>
          <w:rFonts w:ascii="Times New Roman" w:hAnsi="Times New Roman"/>
          <w:sz w:val="22"/>
          <w:szCs w:val="22"/>
        </w:rPr>
      </w:pPr>
      <w:r w:rsidRPr="00DD38F3">
        <w:rPr>
          <w:rFonts w:ascii="Times New Roman" w:hAnsi="Times New Roman"/>
          <w:sz w:val="22"/>
          <w:szCs w:val="22"/>
        </w:rPr>
        <w:t>Go to</w:t>
      </w:r>
      <w:r w:rsidRPr="00DD38F3">
        <w:rPr>
          <w:rFonts w:ascii="Times New Roman" w:hAnsi="Times New Roman"/>
          <w:color w:val="0000FF"/>
          <w:spacing w:val="-1"/>
          <w:sz w:val="22"/>
          <w:szCs w:val="22"/>
        </w:rPr>
        <w:t xml:space="preserve"> </w:t>
      </w:r>
      <w:hyperlink r:id="rId15">
        <w:r w:rsidRPr="00DD38F3">
          <w:rPr>
            <w:rFonts w:ascii="Times New Roman" w:hAnsi="Times New Roman"/>
            <w:color w:val="0000FF"/>
            <w:sz w:val="22"/>
            <w:szCs w:val="22"/>
            <w:u w:val="single" w:color="0000FF"/>
          </w:rPr>
          <w:t>https://ethicsgame.com/exec/site/login.html</w:t>
        </w:r>
      </w:hyperlink>
    </w:p>
    <w:p w14:paraId="7D10C84A" w14:textId="77777777" w:rsidR="00DD38F3" w:rsidRPr="00DD38F3" w:rsidRDefault="00DD38F3" w:rsidP="00DD38F3">
      <w:pPr>
        <w:pStyle w:val="ListParagraph"/>
        <w:widowControl w:val="0"/>
        <w:numPr>
          <w:ilvl w:val="0"/>
          <w:numId w:val="50"/>
        </w:numPr>
        <w:tabs>
          <w:tab w:val="left" w:pos="932"/>
        </w:tabs>
        <w:autoSpaceDE w:val="0"/>
        <w:autoSpaceDN w:val="0"/>
        <w:spacing w:before="46"/>
        <w:ind w:hanging="361"/>
        <w:rPr>
          <w:rFonts w:ascii="Times New Roman" w:hAnsi="Times New Roman"/>
          <w:sz w:val="22"/>
          <w:szCs w:val="22"/>
        </w:rPr>
      </w:pPr>
      <w:r w:rsidRPr="00DD38F3">
        <w:rPr>
          <w:rFonts w:ascii="Times New Roman" w:hAnsi="Times New Roman"/>
          <w:sz w:val="22"/>
          <w:szCs w:val="22"/>
        </w:rPr>
        <w:t xml:space="preserve">If you </w:t>
      </w:r>
      <w:r w:rsidRPr="00DD38F3">
        <w:rPr>
          <w:rFonts w:ascii="Times New Roman" w:hAnsi="Times New Roman"/>
          <w:b/>
          <w:sz w:val="22"/>
          <w:szCs w:val="22"/>
          <w:u w:val="single"/>
        </w:rPr>
        <w:t>do</w:t>
      </w:r>
      <w:r w:rsidRPr="00DD38F3">
        <w:rPr>
          <w:rFonts w:ascii="Times New Roman" w:hAnsi="Times New Roman"/>
          <w:b/>
          <w:sz w:val="22"/>
          <w:szCs w:val="22"/>
        </w:rPr>
        <w:t xml:space="preserve"> </w:t>
      </w:r>
      <w:r w:rsidRPr="00DD38F3">
        <w:rPr>
          <w:rFonts w:ascii="Times New Roman" w:hAnsi="Times New Roman"/>
          <w:sz w:val="22"/>
          <w:szCs w:val="22"/>
        </w:rPr>
        <w:t xml:space="preserve">have an </w:t>
      </w:r>
      <w:proofErr w:type="spellStart"/>
      <w:r w:rsidRPr="00DD38F3">
        <w:rPr>
          <w:rFonts w:ascii="Times New Roman" w:hAnsi="Times New Roman"/>
          <w:sz w:val="22"/>
          <w:szCs w:val="22"/>
        </w:rPr>
        <w:t>EthicsGame</w:t>
      </w:r>
      <w:proofErr w:type="spellEnd"/>
      <w:r w:rsidRPr="00DD38F3">
        <w:rPr>
          <w:rFonts w:ascii="Times New Roman" w:hAnsi="Times New Roman"/>
          <w:sz w:val="22"/>
          <w:szCs w:val="22"/>
        </w:rPr>
        <w:t xml:space="preserve"> account, use the “Login to your account”</w:t>
      </w:r>
      <w:r w:rsidRPr="00DD38F3">
        <w:rPr>
          <w:rFonts w:ascii="Times New Roman" w:hAnsi="Times New Roman"/>
          <w:spacing w:val="-17"/>
          <w:sz w:val="22"/>
          <w:szCs w:val="22"/>
        </w:rPr>
        <w:t xml:space="preserve"> </w:t>
      </w:r>
      <w:r w:rsidRPr="00DD38F3">
        <w:rPr>
          <w:rFonts w:ascii="Times New Roman" w:hAnsi="Times New Roman"/>
          <w:sz w:val="22"/>
          <w:szCs w:val="22"/>
        </w:rPr>
        <w:t>box.</w:t>
      </w:r>
    </w:p>
    <w:p w14:paraId="07E0B26D" w14:textId="77777777" w:rsidR="00DD38F3" w:rsidRPr="00DD38F3" w:rsidRDefault="00DD38F3" w:rsidP="00DD38F3">
      <w:pPr>
        <w:pStyle w:val="ListParagraph"/>
        <w:widowControl w:val="0"/>
        <w:numPr>
          <w:ilvl w:val="0"/>
          <w:numId w:val="50"/>
        </w:numPr>
        <w:tabs>
          <w:tab w:val="left" w:pos="932"/>
        </w:tabs>
        <w:autoSpaceDE w:val="0"/>
        <w:autoSpaceDN w:val="0"/>
        <w:spacing w:before="43" w:line="276" w:lineRule="auto"/>
        <w:ind w:right="112"/>
        <w:rPr>
          <w:rFonts w:ascii="Times New Roman" w:hAnsi="Times New Roman"/>
          <w:b/>
          <w:i/>
          <w:sz w:val="22"/>
          <w:szCs w:val="22"/>
        </w:rPr>
      </w:pPr>
      <w:r w:rsidRPr="00DD38F3">
        <w:rPr>
          <w:rFonts w:ascii="Times New Roman" w:hAnsi="Times New Roman"/>
          <w:sz w:val="22"/>
          <w:szCs w:val="22"/>
        </w:rPr>
        <w:t xml:space="preserve">If you </w:t>
      </w:r>
      <w:r w:rsidRPr="00DD38F3">
        <w:rPr>
          <w:rFonts w:ascii="Times New Roman" w:hAnsi="Times New Roman"/>
          <w:b/>
          <w:sz w:val="22"/>
          <w:szCs w:val="22"/>
          <w:u w:val="single"/>
        </w:rPr>
        <w:t>do not</w:t>
      </w:r>
      <w:r w:rsidRPr="00DD38F3">
        <w:rPr>
          <w:rFonts w:ascii="Times New Roman" w:hAnsi="Times New Roman"/>
          <w:b/>
          <w:sz w:val="22"/>
          <w:szCs w:val="22"/>
        </w:rPr>
        <w:t xml:space="preserve"> </w:t>
      </w:r>
      <w:r w:rsidRPr="00DD38F3">
        <w:rPr>
          <w:rFonts w:ascii="Times New Roman" w:hAnsi="Times New Roman"/>
          <w:sz w:val="22"/>
          <w:szCs w:val="22"/>
        </w:rPr>
        <w:t xml:space="preserve">have an </w:t>
      </w:r>
      <w:proofErr w:type="spellStart"/>
      <w:r w:rsidRPr="00DD38F3">
        <w:rPr>
          <w:rFonts w:ascii="Times New Roman" w:hAnsi="Times New Roman"/>
          <w:sz w:val="22"/>
          <w:szCs w:val="22"/>
        </w:rPr>
        <w:t>EthicsGame</w:t>
      </w:r>
      <w:proofErr w:type="spellEnd"/>
      <w:r w:rsidRPr="00DD38F3">
        <w:rPr>
          <w:rFonts w:ascii="Times New Roman" w:hAnsi="Times New Roman"/>
          <w:sz w:val="22"/>
          <w:szCs w:val="22"/>
        </w:rPr>
        <w:t xml:space="preserve"> account, enter the above Class Code in the “Create an account” box and click</w:t>
      </w:r>
      <w:r w:rsidRPr="00DD38F3">
        <w:rPr>
          <w:rFonts w:ascii="Times New Roman" w:hAnsi="Times New Roman"/>
          <w:spacing w:val="-3"/>
          <w:sz w:val="22"/>
          <w:szCs w:val="22"/>
        </w:rPr>
        <w:t xml:space="preserve"> </w:t>
      </w:r>
      <w:r w:rsidRPr="00DD38F3">
        <w:rPr>
          <w:rFonts w:ascii="Times New Roman" w:hAnsi="Times New Roman"/>
          <w:b/>
          <w:i/>
          <w:sz w:val="22"/>
          <w:szCs w:val="22"/>
        </w:rPr>
        <w:t>Submit.</w:t>
      </w:r>
    </w:p>
    <w:p w14:paraId="5229B6AB" w14:textId="77777777" w:rsidR="00DD38F3" w:rsidRPr="009B24FD" w:rsidRDefault="00DD38F3" w:rsidP="00DD38F3">
      <w:pPr>
        <w:pStyle w:val="ListParagraph"/>
        <w:widowControl w:val="0"/>
        <w:numPr>
          <w:ilvl w:val="0"/>
          <w:numId w:val="50"/>
        </w:numPr>
        <w:tabs>
          <w:tab w:val="left" w:pos="932"/>
        </w:tabs>
        <w:autoSpaceDE w:val="0"/>
        <w:autoSpaceDN w:val="0"/>
        <w:ind w:hanging="361"/>
        <w:rPr>
          <w:rFonts w:ascii="Times New Roman" w:hAnsi="Times New Roman"/>
          <w:b/>
          <w:i/>
          <w:sz w:val="22"/>
          <w:szCs w:val="22"/>
        </w:rPr>
      </w:pPr>
      <w:r w:rsidRPr="009B24FD">
        <w:rPr>
          <w:rFonts w:ascii="Times New Roman" w:hAnsi="Times New Roman"/>
          <w:sz w:val="22"/>
          <w:szCs w:val="22"/>
        </w:rPr>
        <w:t>Verify your registration and click</w:t>
      </w:r>
      <w:r w:rsidRPr="009B24FD">
        <w:rPr>
          <w:rFonts w:ascii="Times New Roman" w:hAnsi="Times New Roman"/>
          <w:spacing w:val="1"/>
          <w:sz w:val="22"/>
          <w:szCs w:val="22"/>
        </w:rPr>
        <w:t xml:space="preserve"> </w:t>
      </w:r>
      <w:r w:rsidRPr="009B24FD">
        <w:rPr>
          <w:rFonts w:ascii="Times New Roman" w:hAnsi="Times New Roman"/>
          <w:b/>
          <w:i/>
          <w:sz w:val="22"/>
          <w:szCs w:val="22"/>
        </w:rPr>
        <w:t>Proceed.</w:t>
      </w:r>
    </w:p>
    <w:p w14:paraId="2551AB5E" w14:textId="77777777" w:rsidR="00DD38F3" w:rsidRPr="009B24FD" w:rsidRDefault="00DD38F3" w:rsidP="00DD38F3">
      <w:pPr>
        <w:pStyle w:val="ListParagraph"/>
        <w:widowControl w:val="0"/>
        <w:numPr>
          <w:ilvl w:val="0"/>
          <w:numId w:val="50"/>
        </w:numPr>
        <w:tabs>
          <w:tab w:val="left" w:pos="932"/>
        </w:tabs>
        <w:autoSpaceDE w:val="0"/>
        <w:autoSpaceDN w:val="0"/>
        <w:spacing w:before="43"/>
        <w:ind w:hanging="361"/>
        <w:rPr>
          <w:rFonts w:ascii="Times New Roman" w:hAnsi="Times New Roman"/>
          <w:sz w:val="22"/>
          <w:szCs w:val="22"/>
        </w:rPr>
      </w:pPr>
      <w:r w:rsidRPr="009B24FD">
        <w:rPr>
          <w:rFonts w:ascii="Times New Roman" w:hAnsi="Times New Roman"/>
          <w:sz w:val="22"/>
          <w:szCs w:val="22"/>
        </w:rPr>
        <w:t>Follow the steps to create your</w:t>
      </w:r>
      <w:r w:rsidRPr="009B24FD">
        <w:rPr>
          <w:rFonts w:ascii="Times New Roman" w:hAnsi="Times New Roman"/>
          <w:spacing w:val="-6"/>
          <w:sz w:val="22"/>
          <w:szCs w:val="22"/>
        </w:rPr>
        <w:t xml:space="preserve"> </w:t>
      </w:r>
      <w:r w:rsidRPr="009B24FD">
        <w:rPr>
          <w:rFonts w:ascii="Times New Roman" w:hAnsi="Times New Roman"/>
          <w:sz w:val="22"/>
          <w:szCs w:val="22"/>
        </w:rPr>
        <w:t>account.</w:t>
      </w:r>
    </w:p>
    <w:p w14:paraId="53ADC976" w14:textId="77777777" w:rsidR="00DD38F3" w:rsidRPr="009B24FD" w:rsidRDefault="00DD38F3" w:rsidP="00DD38F3">
      <w:pPr>
        <w:rPr>
          <w:rFonts w:ascii="Times New Roman" w:hAnsi="Times New Roman"/>
          <w:bCs/>
          <w:color w:val="000000"/>
          <w:sz w:val="22"/>
          <w:szCs w:val="22"/>
        </w:rPr>
      </w:pPr>
    </w:p>
    <w:p w14:paraId="09AC584C" w14:textId="77777777" w:rsidR="00DD38F3" w:rsidRPr="009B24FD" w:rsidRDefault="00DD38F3" w:rsidP="00DD38F3">
      <w:pPr>
        <w:rPr>
          <w:rFonts w:ascii="Times New Roman" w:hAnsi="Times New Roman"/>
          <w:b/>
          <w:color w:val="000000"/>
          <w:sz w:val="22"/>
          <w:szCs w:val="22"/>
        </w:rPr>
      </w:pPr>
    </w:p>
    <w:p w14:paraId="4C178AF9" w14:textId="109044CE" w:rsidR="006578EB" w:rsidRPr="009B24FD" w:rsidRDefault="008D3C11" w:rsidP="00DD38F3">
      <w:pPr>
        <w:rPr>
          <w:rFonts w:ascii="Times New Roman" w:hAnsi="Times New Roman"/>
          <w:b/>
          <w:color w:val="000000"/>
          <w:sz w:val="22"/>
          <w:szCs w:val="22"/>
        </w:rPr>
      </w:pPr>
      <w:r w:rsidRPr="009B24FD">
        <w:rPr>
          <w:rFonts w:ascii="Times New Roman" w:hAnsi="Times New Roman"/>
          <w:b/>
          <w:color w:val="000000"/>
          <w:sz w:val="22"/>
          <w:szCs w:val="22"/>
        </w:rPr>
        <w:t>Relevant Resources</w:t>
      </w:r>
      <w:r w:rsidR="006578EB" w:rsidRPr="009B24FD">
        <w:rPr>
          <w:rFonts w:ascii="Times New Roman" w:hAnsi="Times New Roman"/>
          <w:b/>
          <w:color w:val="000000"/>
          <w:sz w:val="22"/>
          <w:szCs w:val="22"/>
        </w:rPr>
        <w:t>:</w:t>
      </w:r>
    </w:p>
    <w:p w14:paraId="3E3B4CAC" w14:textId="77777777" w:rsidR="006578EB" w:rsidRPr="009B24FD" w:rsidRDefault="006578EB" w:rsidP="006578EB">
      <w:pPr>
        <w:ind w:left="720" w:hanging="360"/>
        <w:rPr>
          <w:rFonts w:ascii="Times New Roman" w:hAnsi="Times New Roman"/>
          <w:b/>
          <w:color w:val="000000"/>
          <w:sz w:val="22"/>
          <w:szCs w:val="22"/>
        </w:rPr>
      </w:pPr>
    </w:p>
    <w:p w14:paraId="03F930A3" w14:textId="77777777" w:rsidR="008D3C11" w:rsidRPr="009B24FD" w:rsidRDefault="008D3C11" w:rsidP="00185799">
      <w:pPr>
        <w:rPr>
          <w:rFonts w:ascii="Times New Roman" w:hAnsi="Times New Roman"/>
          <w:sz w:val="22"/>
          <w:szCs w:val="22"/>
        </w:rPr>
      </w:pPr>
      <w:r w:rsidRPr="009B24FD">
        <w:rPr>
          <w:rFonts w:ascii="Times New Roman" w:hAnsi="Times New Roman"/>
          <w:sz w:val="22"/>
          <w:szCs w:val="22"/>
        </w:rPr>
        <w:t xml:space="preserve">APA:  </w:t>
      </w:r>
      <w:hyperlink r:id="rId16" w:history="1">
        <w:r w:rsidRPr="009B24FD">
          <w:rPr>
            <w:rStyle w:val="Hyperlink"/>
            <w:rFonts w:ascii="Times New Roman" w:hAnsi="Times New Roman"/>
            <w:sz w:val="22"/>
            <w:szCs w:val="22"/>
          </w:rPr>
          <w:t>www.apa.org</w:t>
        </w:r>
      </w:hyperlink>
      <w:r w:rsidRPr="009B24FD">
        <w:rPr>
          <w:rFonts w:ascii="Times New Roman" w:hAnsi="Times New Roman"/>
          <w:sz w:val="22"/>
          <w:szCs w:val="22"/>
        </w:rPr>
        <w:t xml:space="preserve"> (Access to the APA Ethics Code, the Monitor, etc.)</w:t>
      </w:r>
    </w:p>
    <w:p w14:paraId="09CBA201" w14:textId="77777777" w:rsidR="00185799" w:rsidRPr="009B24FD" w:rsidRDefault="00185799" w:rsidP="00185799">
      <w:pPr>
        <w:rPr>
          <w:rFonts w:ascii="Times New Roman" w:hAnsi="Times New Roman"/>
          <w:sz w:val="22"/>
          <w:szCs w:val="22"/>
        </w:rPr>
      </w:pPr>
    </w:p>
    <w:p w14:paraId="6412AA19" w14:textId="7C2576D9" w:rsidR="008D3C11" w:rsidRPr="009B24FD" w:rsidRDefault="008D3C11" w:rsidP="00185799">
      <w:pPr>
        <w:rPr>
          <w:rFonts w:ascii="Times New Roman" w:hAnsi="Times New Roman"/>
          <w:sz w:val="22"/>
          <w:szCs w:val="22"/>
        </w:rPr>
      </w:pPr>
      <w:r w:rsidRPr="009B24FD">
        <w:rPr>
          <w:rFonts w:ascii="Times New Roman" w:hAnsi="Times New Roman"/>
          <w:sz w:val="22"/>
          <w:szCs w:val="22"/>
        </w:rPr>
        <w:t>APA Ethics Office</w:t>
      </w:r>
      <w:r w:rsidR="00DD38F3" w:rsidRPr="009B24FD">
        <w:rPr>
          <w:rFonts w:ascii="Times New Roman" w:hAnsi="Times New Roman"/>
          <w:sz w:val="22"/>
          <w:szCs w:val="22"/>
        </w:rPr>
        <w:t xml:space="preserve"> Resources</w:t>
      </w:r>
      <w:r w:rsidRPr="009B24FD">
        <w:rPr>
          <w:rFonts w:ascii="Times New Roman" w:hAnsi="Times New Roman"/>
          <w:sz w:val="22"/>
          <w:szCs w:val="22"/>
        </w:rPr>
        <w:t>:</w:t>
      </w:r>
      <w:r w:rsidR="00185799" w:rsidRPr="009B24FD">
        <w:rPr>
          <w:rFonts w:ascii="Times New Roman" w:hAnsi="Times New Roman"/>
          <w:sz w:val="22"/>
          <w:szCs w:val="22"/>
        </w:rPr>
        <w:t xml:space="preserve"> </w:t>
      </w:r>
      <w:hyperlink r:id="rId17" w:history="1">
        <w:r w:rsidRPr="009B24FD">
          <w:rPr>
            <w:rStyle w:val="Hyperlink"/>
            <w:rFonts w:ascii="Times New Roman" w:hAnsi="Times New Roman"/>
            <w:sz w:val="22"/>
            <w:szCs w:val="22"/>
          </w:rPr>
          <w:t>http://www.apa.org/ethics/resources/index.aspx</w:t>
        </w:r>
      </w:hyperlink>
      <w:r w:rsidRPr="009B24FD">
        <w:rPr>
          <w:rFonts w:ascii="Times New Roman" w:hAnsi="Times New Roman"/>
          <w:sz w:val="22"/>
          <w:szCs w:val="22"/>
        </w:rPr>
        <w:t xml:space="preserve"> </w:t>
      </w:r>
    </w:p>
    <w:p w14:paraId="3B146197" w14:textId="77777777" w:rsidR="006578EB" w:rsidRPr="005D48AB" w:rsidRDefault="006578EB" w:rsidP="006578EB">
      <w:pPr>
        <w:rPr>
          <w:rFonts w:ascii="Times New Roman" w:hAnsi="Times New Roman"/>
          <w:color w:val="000000"/>
          <w:sz w:val="22"/>
          <w:szCs w:val="22"/>
          <w:highlight w:val="yellow"/>
        </w:rPr>
      </w:pPr>
    </w:p>
    <w:p w14:paraId="17F0B5E6" w14:textId="77777777" w:rsidR="008D3C11" w:rsidRPr="00EC5B12" w:rsidRDefault="008D3C11" w:rsidP="008D3C11">
      <w:pPr>
        <w:ind w:firstLine="360"/>
        <w:rPr>
          <w:rFonts w:ascii="Times New Roman" w:hAnsi="Times New Roman"/>
          <w:b/>
          <w:bCs/>
          <w:sz w:val="22"/>
          <w:szCs w:val="22"/>
        </w:rPr>
      </w:pPr>
      <w:r w:rsidRPr="00EC5B12">
        <w:rPr>
          <w:rFonts w:ascii="Times New Roman" w:hAnsi="Times New Roman"/>
          <w:b/>
          <w:bCs/>
          <w:sz w:val="22"/>
          <w:szCs w:val="22"/>
        </w:rPr>
        <w:lastRenderedPageBreak/>
        <w:t>Some Good Ethics Books (Recommended but not required):</w:t>
      </w:r>
    </w:p>
    <w:p w14:paraId="087EFC72" w14:textId="77777777" w:rsidR="008D3C11" w:rsidRPr="00EC5B12" w:rsidRDefault="008D3C11" w:rsidP="008D3C11">
      <w:pPr>
        <w:rPr>
          <w:rFonts w:ascii="Times New Roman" w:hAnsi="Times New Roman"/>
          <w:b/>
          <w:bCs/>
          <w:sz w:val="22"/>
          <w:szCs w:val="22"/>
        </w:rPr>
      </w:pPr>
    </w:p>
    <w:p w14:paraId="0AA74442" w14:textId="77777777" w:rsidR="008D3C11" w:rsidRPr="00EC5B12" w:rsidRDefault="008D3C11" w:rsidP="008D3C11">
      <w:pPr>
        <w:ind w:left="720" w:hanging="720"/>
        <w:rPr>
          <w:rFonts w:ascii="Times New Roman" w:hAnsi="Times New Roman"/>
          <w:bCs/>
          <w:sz w:val="22"/>
          <w:szCs w:val="22"/>
        </w:rPr>
      </w:pPr>
      <w:r w:rsidRPr="00EC5B12">
        <w:rPr>
          <w:rFonts w:ascii="Times New Roman" w:hAnsi="Times New Roman"/>
          <w:bCs/>
          <w:sz w:val="22"/>
          <w:szCs w:val="22"/>
        </w:rPr>
        <w:t xml:space="preserve">Campbell, L., Vasquez, M., Behnke, S., &amp; </w:t>
      </w:r>
      <w:proofErr w:type="spellStart"/>
      <w:r w:rsidRPr="00EC5B12">
        <w:rPr>
          <w:rFonts w:ascii="Times New Roman" w:hAnsi="Times New Roman"/>
          <w:bCs/>
          <w:sz w:val="22"/>
          <w:szCs w:val="22"/>
        </w:rPr>
        <w:t>Kinscherff</w:t>
      </w:r>
      <w:proofErr w:type="spellEnd"/>
      <w:r w:rsidRPr="00EC5B12">
        <w:rPr>
          <w:rFonts w:ascii="Times New Roman" w:hAnsi="Times New Roman"/>
          <w:bCs/>
          <w:sz w:val="22"/>
          <w:szCs w:val="22"/>
        </w:rPr>
        <w:t xml:space="preserve">, R. (2010). </w:t>
      </w:r>
      <w:r w:rsidRPr="00EC5B12">
        <w:rPr>
          <w:rFonts w:ascii="Times New Roman" w:hAnsi="Times New Roman"/>
          <w:bCs/>
          <w:i/>
          <w:sz w:val="22"/>
          <w:szCs w:val="22"/>
        </w:rPr>
        <w:t xml:space="preserve">APA Ethics Code Commentary and Case Illustrations. </w:t>
      </w:r>
      <w:r w:rsidRPr="00EC5B12">
        <w:rPr>
          <w:rFonts w:ascii="Times New Roman" w:hAnsi="Times New Roman"/>
          <w:bCs/>
          <w:sz w:val="22"/>
          <w:szCs w:val="22"/>
        </w:rPr>
        <w:t xml:space="preserve"> Washington, DC:  American Psychological Association. </w:t>
      </w:r>
    </w:p>
    <w:p w14:paraId="4DF25D36" w14:textId="30C312E5" w:rsidR="008D3C11" w:rsidRPr="00EC5B12" w:rsidRDefault="008D3C11" w:rsidP="008D3C11">
      <w:pPr>
        <w:ind w:left="720" w:hanging="720"/>
        <w:rPr>
          <w:rFonts w:ascii="Times New Roman" w:hAnsi="Times New Roman"/>
          <w:bCs/>
          <w:sz w:val="22"/>
          <w:szCs w:val="22"/>
        </w:rPr>
      </w:pPr>
      <w:r w:rsidRPr="00EC5B12">
        <w:rPr>
          <w:rFonts w:ascii="Times New Roman" w:hAnsi="Times New Roman"/>
          <w:sz w:val="22"/>
          <w:szCs w:val="22"/>
        </w:rPr>
        <w:t xml:space="preserve">Fisher, C. B. (2003).  </w:t>
      </w:r>
      <w:r w:rsidRPr="00EC5B12">
        <w:rPr>
          <w:rFonts w:ascii="Times New Roman" w:hAnsi="Times New Roman"/>
          <w:i/>
          <w:sz w:val="22"/>
          <w:szCs w:val="22"/>
        </w:rPr>
        <w:t>Decoding the ethics code: A practical guide for psychologists</w:t>
      </w:r>
      <w:r w:rsidRPr="00EC5B12">
        <w:rPr>
          <w:rFonts w:ascii="Times New Roman" w:hAnsi="Times New Roman"/>
          <w:sz w:val="22"/>
          <w:szCs w:val="22"/>
        </w:rPr>
        <w:t xml:space="preserve">.  Thousand Oaks, CA: Sage.  </w:t>
      </w:r>
    </w:p>
    <w:p w14:paraId="65EEB429" w14:textId="3AF3ACAC" w:rsidR="008D3C11" w:rsidRPr="00EC5B12" w:rsidRDefault="008D3C11" w:rsidP="008D3C11">
      <w:pPr>
        <w:ind w:left="720" w:hanging="720"/>
        <w:rPr>
          <w:rFonts w:ascii="Times New Roman" w:hAnsi="Times New Roman"/>
          <w:bCs/>
          <w:sz w:val="22"/>
          <w:szCs w:val="22"/>
        </w:rPr>
      </w:pPr>
      <w:r w:rsidRPr="00EC5B12">
        <w:rPr>
          <w:rFonts w:ascii="Times New Roman" w:hAnsi="Times New Roman"/>
          <w:bCs/>
          <w:sz w:val="22"/>
          <w:szCs w:val="22"/>
        </w:rPr>
        <w:t xml:space="preserve">Pope, K., Vasquez, M. J. T. (2007).  </w:t>
      </w:r>
      <w:r w:rsidRPr="00EC5B12">
        <w:rPr>
          <w:rFonts w:ascii="Times New Roman" w:hAnsi="Times New Roman"/>
          <w:bCs/>
          <w:i/>
          <w:sz w:val="22"/>
          <w:szCs w:val="22"/>
        </w:rPr>
        <w:t>Ethics in psychotherapy and counseling: A practical guide</w:t>
      </w:r>
      <w:r w:rsidRPr="00EC5B12">
        <w:rPr>
          <w:rFonts w:ascii="Times New Roman" w:hAnsi="Times New Roman"/>
          <w:bCs/>
          <w:sz w:val="22"/>
          <w:szCs w:val="22"/>
        </w:rPr>
        <w:t xml:space="preserve"> (3</w:t>
      </w:r>
      <w:r w:rsidRPr="00EC5B12">
        <w:rPr>
          <w:rFonts w:ascii="Times New Roman" w:hAnsi="Times New Roman"/>
          <w:bCs/>
          <w:sz w:val="22"/>
          <w:szCs w:val="22"/>
          <w:vertAlign w:val="superscript"/>
        </w:rPr>
        <w:t>rd</w:t>
      </w:r>
      <w:r w:rsidRPr="00EC5B12">
        <w:rPr>
          <w:rFonts w:ascii="Times New Roman" w:hAnsi="Times New Roman"/>
          <w:bCs/>
          <w:sz w:val="22"/>
          <w:szCs w:val="22"/>
        </w:rPr>
        <w:t xml:space="preserve"> ed.).  Hoboken, NJ: </w:t>
      </w:r>
    </w:p>
    <w:p w14:paraId="1182770B" w14:textId="344CAF10" w:rsidR="008D3C11" w:rsidRPr="00EC5B12" w:rsidRDefault="008D3C11" w:rsidP="008D3C11">
      <w:pPr>
        <w:ind w:left="720" w:hanging="720"/>
        <w:rPr>
          <w:rFonts w:ascii="Times New Roman" w:hAnsi="Times New Roman"/>
          <w:bCs/>
          <w:sz w:val="22"/>
          <w:szCs w:val="22"/>
        </w:rPr>
      </w:pPr>
      <w:r w:rsidRPr="00EC5B12">
        <w:rPr>
          <w:rFonts w:ascii="Times New Roman" w:hAnsi="Times New Roman"/>
          <w:bCs/>
          <w:sz w:val="22"/>
          <w:szCs w:val="22"/>
        </w:rPr>
        <w:t xml:space="preserve">Welfel, E. R. (2009).  </w:t>
      </w:r>
      <w:r w:rsidRPr="00EC5B12">
        <w:rPr>
          <w:rFonts w:ascii="Times New Roman" w:hAnsi="Times New Roman"/>
          <w:bCs/>
          <w:i/>
          <w:sz w:val="22"/>
          <w:szCs w:val="22"/>
        </w:rPr>
        <w:t>Ethics in counseling and psychotherapy</w:t>
      </w:r>
      <w:r w:rsidRPr="00EC5B12">
        <w:rPr>
          <w:rFonts w:ascii="Times New Roman" w:hAnsi="Times New Roman"/>
          <w:bCs/>
          <w:sz w:val="22"/>
          <w:szCs w:val="22"/>
        </w:rPr>
        <w:t xml:space="preserve"> (4</w:t>
      </w:r>
      <w:r w:rsidRPr="00EC5B12">
        <w:rPr>
          <w:rFonts w:ascii="Times New Roman" w:hAnsi="Times New Roman"/>
          <w:bCs/>
          <w:sz w:val="22"/>
          <w:szCs w:val="22"/>
          <w:vertAlign w:val="superscript"/>
        </w:rPr>
        <w:t>th</w:t>
      </w:r>
      <w:r w:rsidRPr="00EC5B12">
        <w:rPr>
          <w:rFonts w:ascii="Times New Roman" w:hAnsi="Times New Roman"/>
          <w:bCs/>
          <w:sz w:val="22"/>
          <w:szCs w:val="22"/>
        </w:rPr>
        <w:t xml:space="preserve"> ed.). Pacific Grove, CA: Thompson Brooks/Cole.</w:t>
      </w:r>
    </w:p>
    <w:p w14:paraId="551D94EC" w14:textId="77777777" w:rsidR="008D3C11" w:rsidRPr="00EC5B12" w:rsidRDefault="008D3C11" w:rsidP="008D3C11">
      <w:pPr>
        <w:ind w:left="720" w:hanging="720"/>
        <w:rPr>
          <w:rFonts w:ascii="Times New Roman" w:hAnsi="Times New Roman"/>
          <w:bCs/>
          <w:sz w:val="22"/>
          <w:szCs w:val="22"/>
        </w:rPr>
      </w:pPr>
    </w:p>
    <w:p w14:paraId="6AE6F6DA" w14:textId="77777777" w:rsidR="006578EB" w:rsidRPr="00EC5B12" w:rsidRDefault="006578EB" w:rsidP="006578EB">
      <w:pPr>
        <w:outlineLvl w:val="0"/>
        <w:rPr>
          <w:rFonts w:ascii="Times New Roman" w:hAnsi="Times New Roman"/>
          <w:sz w:val="22"/>
          <w:szCs w:val="22"/>
        </w:rPr>
      </w:pPr>
      <w:r w:rsidRPr="00EC5B12">
        <w:rPr>
          <w:rFonts w:ascii="Times New Roman" w:hAnsi="Times New Roman"/>
          <w:b/>
          <w:color w:val="000000"/>
          <w:sz w:val="22"/>
          <w:szCs w:val="22"/>
        </w:rPr>
        <w:t>4.</w:t>
      </w:r>
      <w:r w:rsidRPr="00EC5B12">
        <w:rPr>
          <w:rFonts w:ascii="Times New Roman" w:hAnsi="Times New Roman"/>
          <w:color w:val="000000"/>
          <w:sz w:val="22"/>
          <w:szCs w:val="22"/>
        </w:rPr>
        <w:t xml:space="preserve"> </w:t>
      </w:r>
      <w:r w:rsidRPr="00EC5B12">
        <w:rPr>
          <w:rFonts w:ascii="Times New Roman" w:hAnsi="Times New Roman"/>
          <w:b/>
          <w:bCs/>
          <w:color w:val="000000"/>
          <w:sz w:val="22"/>
          <w:szCs w:val="22"/>
        </w:rPr>
        <w:t>Course Description:</w:t>
      </w:r>
      <w:r w:rsidRPr="00EC5B12">
        <w:rPr>
          <w:rFonts w:ascii="Times New Roman" w:hAnsi="Times New Roman"/>
          <w:color w:val="000000"/>
          <w:sz w:val="22"/>
          <w:szCs w:val="22"/>
        </w:rPr>
        <w:t xml:space="preserve"> </w:t>
      </w:r>
    </w:p>
    <w:p w14:paraId="3998F039" w14:textId="77777777" w:rsidR="006578EB" w:rsidRPr="00EC5B12" w:rsidRDefault="006578EB" w:rsidP="006578EB">
      <w:pPr>
        <w:pStyle w:val="BodyTextIndent2"/>
        <w:ind w:left="0"/>
        <w:rPr>
          <w:sz w:val="22"/>
          <w:szCs w:val="22"/>
        </w:rPr>
      </w:pPr>
      <w:r w:rsidRPr="00EC5B12">
        <w:rPr>
          <w:sz w:val="22"/>
          <w:szCs w:val="22"/>
        </w:rPr>
        <w:t xml:space="preserve">Study of the ethical and legal principles which guide, and the historical and current </w:t>
      </w:r>
      <w:r w:rsidR="008D3C11" w:rsidRPr="00EC5B12">
        <w:rPr>
          <w:sz w:val="22"/>
          <w:szCs w:val="22"/>
        </w:rPr>
        <w:t>forces that shape</w:t>
      </w:r>
      <w:r w:rsidRPr="00EC5B12">
        <w:rPr>
          <w:sz w:val="22"/>
          <w:szCs w:val="22"/>
        </w:rPr>
        <w:t xml:space="preserve"> the practice and science of psychology in general and counseling psychology in particular.  </w:t>
      </w:r>
    </w:p>
    <w:p w14:paraId="3B448B41" w14:textId="77777777" w:rsidR="006578EB" w:rsidRPr="00EC5B12" w:rsidRDefault="006578EB" w:rsidP="006578EB">
      <w:pPr>
        <w:rPr>
          <w:rFonts w:ascii="Times New Roman" w:hAnsi="Times New Roman"/>
          <w:sz w:val="22"/>
          <w:szCs w:val="22"/>
        </w:rPr>
      </w:pPr>
    </w:p>
    <w:p w14:paraId="26B1405B" w14:textId="270B60E4" w:rsidR="006578EB" w:rsidRPr="00EC5B12" w:rsidRDefault="006578EB" w:rsidP="006578EB">
      <w:pPr>
        <w:rPr>
          <w:rFonts w:ascii="Times New Roman" w:hAnsi="Times New Roman"/>
          <w:b/>
          <w:color w:val="000000"/>
          <w:sz w:val="22"/>
          <w:szCs w:val="22"/>
        </w:rPr>
      </w:pPr>
      <w:r w:rsidRPr="00EC5B12">
        <w:rPr>
          <w:rFonts w:ascii="Times New Roman" w:hAnsi="Times New Roman"/>
          <w:b/>
          <w:color w:val="000000"/>
          <w:sz w:val="22"/>
          <w:szCs w:val="22"/>
        </w:rPr>
        <w:t>5.</w:t>
      </w:r>
      <w:r w:rsidRPr="00EC5B12">
        <w:rPr>
          <w:rFonts w:ascii="Times New Roman" w:hAnsi="Times New Roman"/>
          <w:b/>
          <w:bCs/>
          <w:color w:val="000000"/>
          <w:sz w:val="22"/>
          <w:szCs w:val="22"/>
        </w:rPr>
        <w:t>Course Objectives:</w:t>
      </w:r>
    </w:p>
    <w:p w14:paraId="78FEA930" w14:textId="77777777" w:rsidR="006578EB" w:rsidRPr="00EC5B12" w:rsidRDefault="006578EB" w:rsidP="006578EB">
      <w:pPr>
        <w:rPr>
          <w:rFonts w:ascii="Times New Roman" w:hAnsi="Times New Roman"/>
          <w:bCs/>
          <w:color w:val="000000"/>
          <w:sz w:val="22"/>
          <w:szCs w:val="22"/>
        </w:rPr>
      </w:pPr>
      <w:r w:rsidRPr="00EC5B12">
        <w:rPr>
          <w:rFonts w:ascii="Times New Roman" w:hAnsi="Times New Roman"/>
          <w:bCs/>
          <w:color w:val="000000"/>
          <w:sz w:val="22"/>
          <w:szCs w:val="22"/>
        </w:rPr>
        <w:t xml:space="preserve">The assumption in this course is that all students in the College of Education are working to be competent, committed, and reflective professionals.  </w:t>
      </w:r>
    </w:p>
    <w:p w14:paraId="5CAD973D" w14:textId="77777777" w:rsidR="006578EB" w:rsidRPr="00EC5B12" w:rsidRDefault="006578EB" w:rsidP="006578EB">
      <w:pPr>
        <w:rPr>
          <w:rFonts w:ascii="Times New Roman" w:hAnsi="Times New Roman"/>
          <w:b/>
          <w:bCs/>
          <w:color w:val="000000"/>
          <w:sz w:val="22"/>
          <w:szCs w:val="22"/>
        </w:rPr>
      </w:pPr>
    </w:p>
    <w:p w14:paraId="0A8FE24B" w14:textId="77777777" w:rsidR="006578EB" w:rsidRPr="00EC5B12" w:rsidRDefault="006578EB" w:rsidP="006578EB">
      <w:pPr>
        <w:spacing w:after="120"/>
        <w:ind w:left="720" w:hanging="720"/>
        <w:rPr>
          <w:rFonts w:ascii="Times New Roman" w:hAnsi="Times New Roman"/>
          <w:color w:val="000000"/>
          <w:sz w:val="22"/>
          <w:szCs w:val="22"/>
        </w:rPr>
      </w:pPr>
      <w:r w:rsidRPr="00EC5B12">
        <w:rPr>
          <w:rFonts w:ascii="Times New Roman" w:hAnsi="Times New Roman"/>
          <w:color w:val="000000"/>
          <w:sz w:val="22"/>
          <w:szCs w:val="22"/>
        </w:rPr>
        <w:t>Upon course completion students will:</w:t>
      </w:r>
    </w:p>
    <w:p w14:paraId="4CE916A3" w14:textId="77777777" w:rsidR="000401CD" w:rsidRPr="00EC5B12" w:rsidRDefault="000401CD" w:rsidP="00185799">
      <w:pPr>
        <w:rPr>
          <w:rFonts w:ascii="Times New Roman" w:hAnsi="Times New Roman"/>
          <w:color w:val="000000"/>
          <w:sz w:val="22"/>
          <w:szCs w:val="22"/>
        </w:rPr>
      </w:pPr>
      <w:r w:rsidRPr="00EC5B12">
        <w:rPr>
          <w:rFonts w:ascii="Times New Roman" w:hAnsi="Times New Roman"/>
          <w:color w:val="000000"/>
          <w:sz w:val="22"/>
          <w:szCs w:val="22"/>
        </w:rPr>
        <w:t>(1)  Be able to describe the several documents</w:t>
      </w:r>
      <w:r w:rsidR="007600CC" w:rsidRPr="00EC5B12">
        <w:rPr>
          <w:rFonts w:ascii="Times New Roman" w:hAnsi="Times New Roman"/>
          <w:color w:val="000000"/>
          <w:sz w:val="22"/>
          <w:szCs w:val="22"/>
        </w:rPr>
        <w:t xml:space="preserve"> (e.g., various guidelines</w:t>
      </w:r>
      <w:r w:rsidR="00E85123" w:rsidRPr="00EC5B12">
        <w:rPr>
          <w:rFonts w:ascii="Times New Roman" w:hAnsi="Times New Roman"/>
          <w:color w:val="000000"/>
          <w:sz w:val="22"/>
          <w:szCs w:val="22"/>
        </w:rPr>
        <w:t xml:space="preserve"> in assigned reading</w:t>
      </w:r>
      <w:r w:rsidR="007600CC" w:rsidRPr="00EC5B12">
        <w:rPr>
          <w:rFonts w:ascii="Times New Roman" w:hAnsi="Times New Roman"/>
          <w:color w:val="000000"/>
          <w:sz w:val="22"/>
          <w:szCs w:val="22"/>
        </w:rPr>
        <w:t>)</w:t>
      </w:r>
      <w:r w:rsidRPr="00EC5B12">
        <w:rPr>
          <w:rFonts w:ascii="Times New Roman" w:hAnsi="Times New Roman"/>
          <w:color w:val="000000"/>
          <w:sz w:val="22"/>
          <w:szCs w:val="22"/>
        </w:rPr>
        <w:t xml:space="preserve"> which are published by the American Psychological Association to assist psychologists in questions of ethics and professional behavior; </w:t>
      </w:r>
    </w:p>
    <w:p w14:paraId="607B51BE" w14:textId="77777777" w:rsidR="000401CD" w:rsidRPr="00EC5B12" w:rsidRDefault="000401CD" w:rsidP="00185799">
      <w:pPr>
        <w:rPr>
          <w:rFonts w:ascii="Times New Roman" w:hAnsi="Times New Roman"/>
          <w:color w:val="000000"/>
          <w:sz w:val="22"/>
          <w:szCs w:val="22"/>
        </w:rPr>
      </w:pPr>
      <w:r w:rsidRPr="00EC5B12">
        <w:rPr>
          <w:rFonts w:ascii="Times New Roman" w:hAnsi="Times New Roman"/>
          <w:color w:val="000000"/>
          <w:sz w:val="22"/>
          <w:szCs w:val="22"/>
        </w:rPr>
        <w:t>(2)  Be able to identify and discuss relevant values and principles which form the basis for sound ethical behavior when confronted with actual and hypothetical cases involving ethical dilemmas;</w:t>
      </w:r>
    </w:p>
    <w:p w14:paraId="576C4267" w14:textId="77777777" w:rsidR="000401CD" w:rsidRPr="00EC5B12" w:rsidRDefault="00D74D31" w:rsidP="00185799">
      <w:pPr>
        <w:rPr>
          <w:rFonts w:ascii="Times New Roman" w:hAnsi="Times New Roman"/>
          <w:color w:val="000000"/>
          <w:sz w:val="22"/>
          <w:szCs w:val="22"/>
        </w:rPr>
      </w:pPr>
      <w:r w:rsidRPr="00EC5B12">
        <w:rPr>
          <w:rFonts w:ascii="Times New Roman" w:hAnsi="Times New Roman"/>
          <w:color w:val="000000"/>
          <w:sz w:val="22"/>
          <w:szCs w:val="22"/>
        </w:rPr>
        <w:t xml:space="preserve">(3)  Be able to resolve, </w:t>
      </w:r>
      <w:r w:rsidR="000401CD" w:rsidRPr="00EC5B12">
        <w:rPr>
          <w:rFonts w:ascii="Times New Roman" w:hAnsi="Times New Roman"/>
          <w:color w:val="000000"/>
          <w:sz w:val="22"/>
          <w:szCs w:val="22"/>
        </w:rPr>
        <w:t>or make responsible professional choices concerning</w:t>
      </w:r>
      <w:r w:rsidRPr="00EC5B12">
        <w:rPr>
          <w:rFonts w:ascii="Times New Roman" w:hAnsi="Times New Roman"/>
          <w:color w:val="000000"/>
          <w:sz w:val="22"/>
          <w:szCs w:val="22"/>
        </w:rPr>
        <w:t>,</w:t>
      </w:r>
      <w:r w:rsidR="000401CD" w:rsidRPr="00EC5B12">
        <w:rPr>
          <w:rFonts w:ascii="Times New Roman" w:hAnsi="Times New Roman"/>
          <w:color w:val="000000"/>
          <w:sz w:val="22"/>
          <w:szCs w:val="22"/>
        </w:rPr>
        <w:t xml:space="preserve"> ethical dilemmas by applying the values and guidelines supported by psychologists;</w:t>
      </w:r>
    </w:p>
    <w:p w14:paraId="77517C9C" w14:textId="77777777" w:rsidR="000401CD" w:rsidRPr="00EC5B12" w:rsidRDefault="000401CD" w:rsidP="00185799">
      <w:pPr>
        <w:rPr>
          <w:rFonts w:ascii="Times New Roman" w:hAnsi="Times New Roman"/>
          <w:color w:val="000000"/>
          <w:sz w:val="22"/>
          <w:szCs w:val="22"/>
        </w:rPr>
      </w:pPr>
      <w:r w:rsidRPr="00EC5B12">
        <w:rPr>
          <w:rFonts w:ascii="Times New Roman" w:hAnsi="Times New Roman"/>
          <w:color w:val="000000"/>
          <w:sz w:val="22"/>
          <w:szCs w:val="22"/>
        </w:rPr>
        <w:t>(4)  Be familiar with important legal principles and court findings which are relevant to the practice of psychology;</w:t>
      </w:r>
    </w:p>
    <w:p w14:paraId="3748B4D9" w14:textId="77777777" w:rsidR="000401CD" w:rsidRPr="00EC5B12" w:rsidRDefault="000401CD" w:rsidP="00185799">
      <w:pPr>
        <w:rPr>
          <w:rFonts w:ascii="Times New Roman" w:hAnsi="Times New Roman"/>
          <w:color w:val="000000"/>
          <w:sz w:val="22"/>
          <w:szCs w:val="22"/>
        </w:rPr>
      </w:pPr>
      <w:r w:rsidRPr="00EC5B12">
        <w:rPr>
          <w:rFonts w:ascii="Times New Roman" w:hAnsi="Times New Roman"/>
          <w:color w:val="000000"/>
          <w:sz w:val="22"/>
          <w:szCs w:val="22"/>
        </w:rPr>
        <w:t>(5)  Be familiar with ethical issues involving the delivery of mental health services to diverse populations</w:t>
      </w:r>
      <w:r w:rsidR="007D203A" w:rsidRPr="00EC5B12">
        <w:rPr>
          <w:rFonts w:ascii="Times New Roman" w:hAnsi="Times New Roman"/>
          <w:color w:val="000000"/>
          <w:sz w:val="22"/>
          <w:szCs w:val="22"/>
        </w:rPr>
        <w:t>;</w:t>
      </w:r>
    </w:p>
    <w:p w14:paraId="18CE23CE" w14:textId="77777777" w:rsidR="000401CD" w:rsidRPr="00EC5B12" w:rsidRDefault="000401CD" w:rsidP="00185799">
      <w:pPr>
        <w:rPr>
          <w:rFonts w:ascii="Times New Roman" w:hAnsi="Times New Roman"/>
          <w:color w:val="000000"/>
          <w:sz w:val="22"/>
          <w:szCs w:val="22"/>
        </w:rPr>
      </w:pPr>
      <w:r w:rsidRPr="00EC5B12">
        <w:rPr>
          <w:rFonts w:ascii="Times New Roman" w:hAnsi="Times New Roman"/>
          <w:color w:val="000000"/>
          <w:sz w:val="22"/>
          <w:szCs w:val="22"/>
        </w:rPr>
        <w:t>(6)  Be familiar with the ethical dilemmas/issues with which the profession is currently grappling;</w:t>
      </w:r>
    </w:p>
    <w:p w14:paraId="38AB0F57" w14:textId="77777777" w:rsidR="000401CD" w:rsidRPr="00EC5B12" w:rsidRDefault="000401CD" w:rsidP="00185799">
      <w:pPr>
        <w:rPr>
          <w:rFonts w:ascii="Times New Roman" w:hAnsi="Times New Roman"/>
          <w:color w:val="000000"/>
          <w:sz w:val="22"/>
          <w:szCs w:val="22"/>
        </w:rPr>
      </w:pPr>
      <w:r w:rsidRPr="00EC5B12">
        <w:rPr>
          <w:rFonts w:ascii="Times New Roman" w:hAnsi="Times New Roman"/>
          <w:color w:val="000000"/>
          <w:sz w:val="22"/>
          <w:szCs w:val="22"/>
        </w:rPr>
        <w:t>(7)  Have become more aware of the interplay between cognitive and emotional factors in the formation of ethical dilemmas and prob</w:t>
      </w:r>
      <w:r w:rsidR="007D203A" w:rsidRPr="00EC5B12">
        <w:rPr>
          <w:rFonts w:ascii="Times New Roman" w:hAnsi="Times New Roman"/>
          <w:color w:val="000000"/>
          <w:sz w:val="22"/>
          <w:szCs w:val="22"/>
        </w:rPr>
        <w:t>lems and how we respond to them;</w:t>
      </w:r>
    </w:p>
    <w:p w14:paraId="40C7D10F" w14:textId="77777777" w:rsidR="000401CD" w:rsidRPr="00EC5B12" w:rsidRDefault="000401CD" w:rsidP="00185799">
      <w:pPr>
        <w:rPr>
          <w:rFonts w:ascii="Times New Roman" w:hAnsi="Times New Roman"/>
          <w:color w:val="000000"/>
          <w:sz w:val="22"/>
          <w:szCs w:val="22"/>
        </w:rPr>
      </w:pPr>
      <w:r w:rsidRPr="00EC5B12">
        <w:rPr>
          <w:rFonts w:ascii="Times New Roman" w:hAnsi="Times New Roman"/>
          <w:color w:val="000000"/>
          <w:sz w:val="22"/>
          <w:szCs w:val="22"/>
        </w:rPr>
        <w:t xml:space="preserve">(8)  Be familiar with various training models in psychology </w:t>
      </w:r>
      <w:r w:rsidR="007D203A" w:rsidRPr="00EC5B12">
        <w:rPr>
          <w:rFonts w:ascii="Times New Roman" w:hAnsi="Times New Roman"/>
          <w:color w:val="000000"/>
          <w:sz w:val="22"/>
          <w:szCs w:val="22"/>
        </w:rPr>
        <w:t>(e.g., scientist-practitioner);</w:t>
      </w:r>
    </w:p>
    <w:p w14:paraId="7BAB76E2" w14:textId="77777777" w:rsidR="000401CD" w:rsidRPr="00EC5B12" w:rsidRDefault="000401CD" w:rsidP="00185799">
      <w:pPr>
        <w:rPr>
          <w:rFonts w:ascii="Times New Roman" w:hAnsi="Times New Roman"/>
          <w:color w:val="000000"/>
          <w:sz w:val="22"/>
          <w:szCs w:val="22"/>
        </w:rPr>
      </w:pPr>
      <w:r w:rsidRPr="00EC5B12">
        <w:rPr>
          <w:rFonts w:ascii="Times New Roman" w:hAnsi="Times New Roman"/>
          <w:color w:val="000000"/>
          <w:sz w:val="22"/>
          <w:szCs w:val="22"/>
        </w:rPr>
        <w:t>(9)  Be familiar with the evolution of counseling psychology as a professional and academic discipline</w:t>
      </w:r>
      <w:r w:rsidR="007D203A" w:rsidRPr="00EC5B12">
        <w:rPr>
          <w:rFonts w:ascii="Times New Roman" w:hAnsi="Times New Roman"/>
          <w:color w:val="000000"/>
          <w:sz w:val="22"/>
          <w:szCs w:val="22"/>
        </w:rPr>
        <w:t>;</w:t>
      </w:r>
    </w:p>
    <w:p w14:paraId="28EAD86E" w14:textId="77777777" w:rsidR="000401CD" w:rsidRPr="00EC5B12" w:rsidRDefault="000401CD" w:rsidP="00185799">
      <w:pPr>
        <w:rPr>
          <w:rFonts w:ascii="Times New Roman" w:hAnsi="Times New Roman"/>
          <w:color w:val="000000"/>
          <w:sz w:val="22"/>
          <w:szCs w:val="22"/>
        </w:rPr>
      </w:pPr>
      <w:r w:rsidRPr="00EC5B12">
        <w:rPr>
          <w:rFonts w:ascii="Times New Roman" w:hAnsi="Times New Roman"/>
          <w:color w:val="000000"/>
          <w:sz w:val="22"/>
          <w:szCs w:val="22"/>
        </w:rPr>
        <w:t xml:space="preserve">(10) Be aware of </w:t>
      </w:r>
      <w:proofErr w:type="gramStart"/>
      <w:r w:rsidRPr="00EC5B12">
        <w:rPr>
          <w:rFonts w:ascii="Times New Roman" w:hAnsi="Times New Roman"/>
          <w:color w:val="000000"/>
          <w:sz w:val="22"/>
          <w:szCs w:val="22"/>
        </w:rPr>
        <w:t>a number of</w:t>
      </w:r>
      <w:proofErr w:type="gramEnd"/>
      <w:r w:rsidRPr="00EC5B12">
        <w:rPr>
          <w:rFonts w:ascii="Times New Roman" w:hAnsi="Times New Roman"/>
          <w:color w:val="000000"/>
          <w:sz w:val="22"/>
          <w:szCs w:val="22"/>
        </w:rPr>
        <w:t xml:space="preserve"> published resources bearing on counseling psychology, multicultural psyc</w:t>
      </w:r>
      <w:r w:rsidR="007D203A" w:rsidRPr="00EC5B12">
        <w:rPr>
          <w:rFonts w:ascii="Times New Roman" w:hAnsi="Times New Roman"/>
          <w:color w:val="000000"/>
          <w:sz w:val="22"/>
          <w:szCs w:val="22"/>
        </w:rPr>
        <w:t>hology, and diverse populations;</w:t>
      </w:r>
    </w:p>
    <w:p w14:paraId="77F412A9" w14:textId="55E5A373" w:rsidR="000401CD" w:rsidRPr="00EC5B12" w:rsidRDefault="00EC5B12" w:rsidP="00185799">
      <w:pPr>
        <w:rPr>
          <w:rFonts w:ascii="Times New Roman" w:hAnsi="Times New Roman"/>
          <w:color w:val="000000"/>
          <w:sz w:val="22"/>
          <w:szCs w:val="22"/>
        </w:rPr>
      </w:pPr>
      <w:r w:rsidRPr="00EC5B12">
        <w:rPr>
          <w:rFonts w:ascii="Times New Roman" w:hAnsi="Times New Roman"/>
          <w:color w:val="000000"/>
          <w:sz w:val="22"/>
          <w:szCs w:val="22"/>
        </w:rPr>
        <w:t>(</w:t>
      </w:r>
      <w:r w:rsidR="000401CD" w:rsidRPr="00EC5B12">
        <w:rPr>
          <w:rFonts w:ascii="Times New Roman" w:hAnsi="Times New Roman"/>
          <w:color w:val="000000"/>
          <w:sz w:val="22"/>
          <w:szCs w:val="22"/>
        </w:rPr>
        <w:t>11)  Have some awareness of how multicultural issues impact the practice and education of psychologi</w:t>
      </w:r>
      <w:r w:rsidR="007D203A" w:rsidRPr="00EC5B12">
        <w:rPr>
          <w:rFonts w:ascii="Times New Roman" w:hAnsi="Times New Roman"/>
          <w:color w:val="000000"/>
          <w:sz w:val="22"/>
          <w:szCs w:val="22"/>
        </w:rPr>
        <w:t>sts and ethical decision making;</w:t>
      </w:r>
    </w:p>
    <w:p w14:paraId="759BD058" w14:textId="06E09F0B" w:rsidR="000401CD" w:rsidRPr="00EC5B12" w:rsidRDefault="000401CD" w:rsidP="00185799">
      <w:pPr>
        <w:rPr>
          <w:rFonts w:ascii="Times New Roman" w:hAnsi="Times New Roman"/>
          <w:color w:val="000000"/>
          <w:sz w:val="22"/>
          <w:szCs w:val="22"/>
        </w:rPr>
      </w:pPr>
      <w:r w:rsidRPr="00EC5B12">
        <w:rPr>
          <w:rFonts w:ascii="Times New Roman" w:hAnsi="Times New Roman"/>
          <w:color w:val="000000"/>
          <w:sz w:val="22"/>
          <w:szCs w:val="22"/>
        </w:rPr>
        <w:t>(12) Be knowledgeable about several issues of current interest to psychologists and the APA including, but not limited to, credentials, prescription privileges, managed health care, empirically supported treatments</w:t>
      </w:r>
      <w:r w:rsidR="008A5963" w:rsidRPr="00EC5B12">
        <w:rPr>
          <w:rFonts w:ascii="Times New Roman" w:hAnsi="Times New Roman"/>
          <w:color w:val="000000"/>
          <w:sz w:val="22"/>
          <w:szCs w:val="22"/>
        </w:rPr>
        <w:t>/</w:t>
      </w:r>
      <w:r w:rsidR="00EC5B12" w:rsidRPr="00EC5B12">
        <w:rPr>
          <w:rFonts w:ascii="Times New Roman" w:hAnsi="Times New Roman"/>
          <w:color w:val="000000"/>
          <w:sz w:val="22"/>
          <w:szCs w:val="22"/>
        </w:rPr>
        <w:t>evidence-based</w:t>
      </w:r>
      <w:r w:rsidR="008A5963" w:rsidRPr="00EC5B12">
        <w:rPr>
          <w:rFonts w:ascii="Times New Roman" w:hAnsi="Times New Roman"/>
          <w:color w:val="000000"/>
          <w:sz w:val="22"/>
          <w:szCs w:val="22"/>
        </w:rPr>
        <w:t xml:space="preserve"> practice</w:t>
      </w:r>
      <w:r w:rsidR="007D203A" w:rsidRPr="00EC5B12">
        <w:rPr>
          <w:rFonts w:ascii="Times New Roman" w:hAnsi="Times New Roman"/>
          <w:color w:val="000000"/>
          <w:sz w:val="22"/>
          <w:szCs w:val="22"/>
        </w:rPr>
        <w:t>, and licensure;</w:t>
      </w:r>
      <w:r w:rsidRPr="00EC5B12">
        <w:rPr>
          <w:rFonts w:ascii="Times New Roman" w:hAnsi="Times New Roman"/>
          <w:color w:val="000000"/>
          <w:sz w:val="22"/>
          <w:szCs w:val="22"/>
        </w:rPr>
        <w:t xml:space="preserve"> </w:t>
      </w:r>
    </w:p>
    <w:p w14:paraId="65A314E8" w14:textId="77777777" w:rsidR="00923CA1" w:rsidRPr="00EC5B12" w:rsidRDefault="000401CD" w:rsidP="00185799">
      <w:pPr>
        <w:rPr>
          <w:rFonts w:ascii="Times New Roman" w:hAnsi="Times New Roman"/>
          <w:color w:val="000000"/>
          <w:sz w:val="22"/>
          <w:szCs w:val="22"/>
        </w:rPr>
      </w:pPr>
      <w:r w:rsidRPr="00EC5B12">
        <w:rPr>
          <w:rFonts w:ascii="Times New Roman" w:hAnsi="Times New Roman"/>
          <w:color w:val="000000"/>
          <w:sz w:val="22"/>
          <w:szCs w:val="22"/>
        </w:rPr>
        <w:t>(13)  Be familiar with some of the resources linking technology and psychology and be aware of some of the ethical challenges in psychology posed by new tech</w:t>
      </w:r>
      <w:r w:rsidR="007D203A" w:rsidRPr="00EC5B12">
        <w:rPr>
          <w:rFonts w:ascii="Times New Roman" w:hAnsi="Times New Roman"/>
          <w:color w:val="000000"/>
          <w:sz w:val="22"/>
          <w:szCs w:val="22"/>
        </w:rPr>
        <w:t>nologies;</w:t>
      </w:r>
      <w:r w:rsidRPr="00EC5B12">
        <w:rPr>
          <w:rFonts w:ascii="Times New Roman" w:hAnsi="Times New Roman"/>
          <w:color w:val="000000"/>
          <w:sz w:val="22"/>
          <w:szCs w:val="22"/>
        </w:rPr>
        <w:t xml:space="preserve"> </w:t>
      </w:r>
    </w:p>
    <w:p w14:paraId="2D8EFAB1" w14:textId="77777777" w:rsidR="00AD1C2A" w:rsidRPr="00EC5B12" w:rsidRDefault="000401CD" w:rsidP="00185799">
      <w:pPr>
        <w:rPr>
          <w:rFonts w:ascii="Times New Roman" w:hAnsi="Times New Roman"/>
          <w:color w:val="000000"/>
          <w:sz w:val="22"/>
          <w:szCs w:val="22"/>
        </w:rPr>
      </w:pPr>
      <w:r w:rsidRPr="00EC5B12">
        <w:rPr>
          <w:rFonts w:ascii="Times New Roman" w:hAnsi="Times New Roman"/>
          <w:color w:val="000000"/>
          <w:sz w:val="22"/>
          <w:szCs w:val="22"/>
        </w:rPr>
        <w:t xml:space="preserve">(14) </w:t>
      </w:r>
      <w:r w:rsidR="00AD1C2A" w:rsidRPr="00EC5B12">
        <w:rPr>
          <w:rFonts w:ascii="Times New Roman" w:hAnsi="Times New Roman"/>
          <w:color w:val="000000"/>
          <w:sz w:val="22"/>
          <w:szCs w:val="22"/>
        </w:rPr>
        <w:t>Have a deepened awareness of</w:t>
      </w:r>
      <w:r w:rsidR="007D203A" w:rsidRPr="00EC5B12">
        <w:rPr>
          <w:rFonts w:ascii="Times New Roman" w:hAnsi="Times New Roman"/>
          <w:color w:val="000000"/>
          <w:sz w:val="22"/>
          <w:szCs w:val="22"/>
        </w:rPr>
        <w:t xml:space="preserve"> your own professional identity;</w:t>
      </w:r>
    </w:p>
    <w:p w14:paraId="27A5C115" w14:textId="77777777" w:rsidR="000401CD" w:rsidRPr="00EC5B12" w:rsidRDefault="00AD1C2A" w:rsidP="00185799">
      <w:pPr>
        <w:rPr>
          <w:rFonts w:ascii="Times New Roman" w:hAnsi="Times New Roman"/>
          <w:color w:val="000000"/>
          <w:sz w:val="22"/>
          <w:szCs w:val="22"/>
        </w:rPr>
      </w:pPr>
      <w:r w:rsidRPr="00EC5B12">
        <w:rPr>
          <w:rFonts w:ascii="Times New Roman" w:hAnsi="Times New Roman"/>
          <w:color w:val="000000"/>
          <w:sz w:val="22"/>
          <w:szCs w:val="22"/>
        </w:rPr>
        <w:t>(15) Understa</w:t>
      </w:r>
      <w:r w:rsidR="00E85123" w:rsidRPr="00EC5B12">
        <w:rPr>
          <w:rFonts w:ascii="Times New Roman" w:hAnsi="Times New Roman"/>
          <w:color w:val="000000"/>
          <w:sz w:val="22"/>
          <w:szCs w:val="22"/>
        </w:rPr>
        <w:t xml:space="preserve">nd the commitment one makes to </w:t>
      </w:r>
      <w:r w:rsidRPr="00EC5B12">
        <w:rPr>
          <w:rFonts w:ascii="Times New Roman" w:hAnsi="Times New Roman"/>
          <w:color w:val="000000"/>
          <w:sz w:val="22"/>
          <w:szCs w:val="22"/>
        </w:rPr>
        <w:t>life-l</w:t>
      </w:r>
      <w:r w:rsidR="007D203A" w:rsidRPr="00EC5B12">
        <w:rPr>
          <w:rFonts w:ascii="Times New Roman" w:hAnsi="Times New Roman"/>
          <w:color w:val="000000"/>
          <w:sz w:val="22"/>
          <w:szCs w:val="22"/>
        </w:rPr>
        <w:t xml:space="preserve">ong learning </w:t>
      </w:r>
      <w:r w:rsidR="00DB50DC" w:rsidRPr="00EC5B12">
        <w:rPr>
          <w:rFonts w:ascii="Times New Roman" w:hAnsi="Times New Roman"/>
          <w:color w:val="000000"/>
          <w:sz w:val="22"/>
          <w:szCs w:val="22"/>
        </w:rPr>
        <w:t xml:space="preserve">and self-reflection </w:t>
      </w:r>
      <w:r w:rsidR="007D203A" w:rsidRPr="00EC5B12">
        <w:rPr>
          <w:rFonts w:ascii="Times New Roman" w:hAnsi="Times New Roman"/>
          <w:color w:val="000000"/>
          <w:sz w:val="22"/>
          <w:szCs w:val="22"/>
        </w:rPr>
        <w:t>as a psychologist.</w:t>
      </w:r>
      <w:r w:rsidRPr="00EC5B12">
        <w:rPr>
          <w:rFonts w:ascii="Times New Roman" w:hAnsi="Times New Roman"/>
          <w:color w:val="000000"/>
          <w:sz w:val="22"/>
          <w:szCs w:val="22"/>
        </w:rPr>
        <w:t xml:space="preserve">   </w:t>
      </w:r>
    </w:p>
    <w:p w14:paraId="4E84039C" w14:textId="77777777" w:rsidR="00185799" w:rsidRPr="00EC5B12" w:rsidRDefault="006578EB" w:rsidP="00185799">
      <w:pPr>
        <w:outlineLvl w:val="0"/>
        <w:rPr>
          <w:rFonts w:ascii="Times New Roman" w:hAnsi="Times New Roman"/>
          <w:b/>
          <w:color w:val="000000"/>
          <w:sz w:val="22"/>
          <w:szCs w:val="22"/>
        </w:rPr>
      </w:pPr>
      <w:r w:rsidRPr="005D48AB">
        <w:rPr>
          <w:rFonts w:ascii="Times New Roman" w:hAnsi="Times New Roman"/>
          <w:color w:val="000000"/>
          <w:sz w:val="22"/>
          <w:szCs w:val="22"/>
          <w:highlight w:val="yellow"/>
          <w:u w:val="single"/>
        </w:rPr>
        <w:br w:type="page"/>
      </w:r>
      <w:r w:rsidR="00185799" w:rsidRPr="00EC5B12">
        <w:rPr>
          <w:rFonts w:ascii="Times New Roman" w:hAnsi="Times New Roman"/>
          <w:b/>
          <w:bCs/>
          <w:color w:val="000000"/>
          <w:sz w:val="22"/>
          <w:szCs w:val="22"/>
        </w:rPr>
        <w:lastRenderedPageBreak/>
        <w:t xml:space="preserve">6. </w:t>
      </w:r>
      <w:r w:rsidR="00185799" w:rsidRPr="00EC5B12">
        <w:rPr>
          <w:rFonts w:ascii="Times New Roman" w:hAnsi="Times New Roman"/>
          <w:b/>
          <w:bCs/>
          <w:color w:val="000000"/>
          <w:sz w:val="22"/>
          <w:szCs w:val="22"/>
        </w:rPr>
        <w:tab/>
        <w:t>Course Content</w:t>
      </w:r>
      <w:r w:rsidR="00185799" w:rsidRPr="00EC5B12">
        <w:rPr>
          <w:rFonts w:ascii="Times New Roman" w:hAnsi="Times New Roman"/>
          <w:color w:val="000000"/>
          <w:sz w:val="22"/>
          <w:szCs w:val="22"/>
        </w:rPr>
        <w:t xml:space="preserve"> </w:t>
      </w:r>
      <w:r w:rsidR="00185799" w:rsidRPr="00EC5B12">
        <w:rPr>
          <w:rFonts w:ascii="Times New Roman" w:hAnsi="Times New Roman"/>
          <w:b/>
          <w:color w:val="000000"/>
          <w:sz w:val="22"/>
          <w:szCs w:val="22"/>
        </w:rPr>
        <w:t>and Schedule:</w:t>
      </w:r>
    </w:p>
    <w:p w14:paraId="398B67D7" w14:textId="77777777" w:rsidR="00185799" w:rsidRPr="00EC5B12" w:rsidRDefault="00185799" w:rsidP="00185799">
      <w:pPr>
        <w:rPr>
          <w:rFonts w:ascii="Times New Roman" w:hAnsi="Times New Roman"/>
          <w:sz w:val="22"/>
          <w:szCs w:val="22"/>
        </w:rPr>
      </w:pPr>
      <w:r w:rsidRPr="00EC5B12">
        <w:rPr>
          <w:rFonts w:ascii="Times New Roman" w:hAnsi="Times New Roman"/>
          <w:sz w:val="22"/>
          <w:szCs w:val="22"/>
        </w:rPr>
        <w:t>This course schedule is tentative and may change at the instructor’s discretion. Any changes to the schedule will be announced in class and/or via email and it is the students’ responsibility to be aware of such announced changes.</w:t>
      </w:r>
    </w:p>
    <w:p w14:paraId="341B79B9" w14:textId="77777777" w:rsidR="0074454F" w:rsidRPr="00EC5B12" w:rsidRDefault="0074454F" w:rsidP="00185799">
      <w:pPr>
        <w:rPr>
          <w:rFonts w:ascii="Times New Roman" w:hAnsi="Times New Roman"/>
          <w:sz w:val="22"/>
          <w:szCs w:val="22"/>
        </w:rPr>
      </w:pPr>
    </w:p>
    <w:p w14:paraId="1D198726" w14:textId="77777777" w:rsidR="00185799" w:rsidRPr="00EC5B12" w:rsidRDefault="00243684" w:rsidP="00185799">
      <w:pPr>
        <w:outlineLvl w:val="0"/>
        <w:rPr>
          <w:rFonts w:ascii="Times New Roman" w:hAnsi="Times New Roman"/>
          <w:b/>
          <w:color w:val="000000"/>
          <w:sz w:val="22"/>
          <w:szCs w:val="22"/>
        </w:rPr>
      </w:pPr>
      <w:r w:rsidRPr="00EC5B12">
        <w:rPr>
          <w:rFonts w:ascii="Times New Roman" w:hAnsi="Times New Roman"/>
          <w:b/>
          <w:color w:val="000000"/>
          <w:sz w:val="22"/>
          <w:szCs w:val="22"/>
        </w:rPr>
        <w:t xml:space="preserve">All Readings are Listed in the Appendix. </w:t>
      </w:r>
    </w:p>
    <w:tbl>
      <w:tblPr>
        <w:tblW w:w="1059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986"/>
        <w:gridCol w:w="4398"/>
        <w:gridCol w:w="1890"/>
        <w:gridCol w:w="2407"/>
      </w:tblGrid>
      <w:tr w:rsidR="00185799" w:rsidRPr="00EC5B12" w14:paraId="3E6A5FD8" w14:textId="77777777" w:rsidTr="003D21F8">
        <w:tc>
          <w:tcPr>
            <w:tcW w:w="916" w:type="dxa"/>
            <w:shd w:val="clear" w:color="auto" w:fill="auto"/>
          </w:tcPr>
          <w:p w14:paraId="77628794" w14:textId="77777777" w:rsidR="00185799" w:rsidRPr="00EC5B12" w:rsidRDefault="00185799" w:rsidP="00FD7681">
            <w:pPr>
              <w:rPr>
                <w:rFonts w:ascii="Times New Roman" w:eastAsia="Calibri" w:hAnsi="Times New Roman"/>
                <w:b/>
                <w:sz w:val="22"/>
                <w:szCs w:val="22"/>
              </w:rPr>
            </w:pPr>
            <w:r w:rsidRPr="00EC5B12">
              <w:rPr>
                <w:rFonts w:ascii="Times New Roman" w:eastAsia="Calibri" w:hAnsi="Times New Roman"/>
                <w:b/>
                <w:sz w:val="22"/>
                <w:szCs w:val="22"/>
              </w:rPr>
              <w:t>WEEK</w:t>
            </w:r>
          </w:p>
        </w:tc>
        <w:tc>
          <w:tcPr>
            <w:tcW w:w="986" w:type="dxa"/>
            <w:shd w:val="clear" w:color="auto" w:fill="auto"/>
          </w:tcPr>
          <w:p w14:paraId="19F8439C" w14:textId="77777777" w:rsidR="00185799" w:rsidRPr="00EC5B12" w:rsidRDefault="00185799" w:rsidP="00FD7681">
            <w:pPr>
              <w:rPr>
                <w:rFonts w:ascii="Times New Roman" w:eastAsia="Calibri" w:hAnsi="Times New Roman"/>
                <w:b/>
                <w:sz w:val="22"/>
                <w:szCs w:val="22"/>
              </w:rPr>
            </w:pPr>
            <w:r w:rsidRPr="00EC5B12">
              <w:rPr>
                <w:rFonts w:ascii="Times New Roman" w:eastAsia="Calibri" w:hAnsi="Times New Roman"/>
                <w:b/>
                <w:sz w:val="22"/>
                <w:szCs w:val="22"/>
              </w:rPr>
              <w:t>DATE</w:t>
            </w:r>
          </w:p>
        </w:tc>
        <w:tc>
          <w:tcPr>
            <w:tcW w:w="4398" w:type="dxa"/>
            <w:shd w:val="clear" w:color="auto" w:fill="auto"/>
          </w:tcPr>
          <w:p w14:paraId="64468179" w14:textId="77777777" w:rsidR="00185799" w:rsidRPr="00EC5B12" w:rsidRDefault="00185799" w:rsidP="00FD7681">
            <w:pPr>
              <w:rPr>
                <w:rFonts w:ascii="Times New Roman" w:eastAsia="Calibri" w:hAnsi="Times New Roman"/>
                <w:b/>
                <w:sz w:val="22"/>
                <w:szCs w:val="22"/>
              </w:rPr>
            </w:pPr>
            <w:r w:rsidRPr="00EC5B12">
              <w:rPr>
                <w:rFonts w:ascii="Times New Roman" w:eastAsia="Calibri" w:hAnsi="Times New Roman"/>
                <w:b/>
                <w:sz w:val="22"/>
                <w:szCs w:val="22"/>
              </w:rPr>
              <w:t>CLASS TOPIC/ACTIVITIES</w:t>
            </w:r>
          </w:p>
        </w:tc>
        <w:tc>
          <w:tcPr>
            <w:tcW w:w="1890" w:type="dxa"/>
            <w:shd w:val="clear" w:color="auto" w:fill="auto"/>
          </w:tcPr>
          <w:p w14:paraId="7FE1FBEF" w14:textId="77777777" w:rsidR="00185799" w:rsidRPr="00EC5B12" w:rsidRDefault="00185799" w:rsidP="00FD7681">
            <w:pPr>
              <w:rPr>
                <w:rFonts w:ascii="Times New Roman" w:eastAsia="Calibri" w:hAnsi="Times New Roman"/>
                <w:b/>
                <w:sz w:val="22"/>
                <w:szCs w:val="22"/>
              </w:rPr>
            </w:pPr>
            <w:r w:rsidRPr="00EC5B12">
              <w:rPr>
                <w:rFonts w:ascii="Times New Roman" w:eastAsia="Calibri" w:hAnsi="Times New Roman"/>
                <w:b/>
                <w:sz w:val="22"/>
                <w:szCs w:val="22"/>
              </w:rPr>
              <w:t>READINGS DUE</w:t>
            </w:r>
          </w:p>
        </w:tc>
        <w:tc>
          <w:tcPr>
            <w:tcW w:w="2407" w:type="dxa"/>
            <w:shd w:val="clear" w:color="auto" w:fill="auto"/>
          </w:tcPr>
          <w:p w14:paraId="1B8AFF21" w14:textId="77777777" w:rsidR="00185799" w:rsidRPr="00EC5B12" w:rsidRDefault="00185799" w:rsidP="00FD7681">
            <w:pPr>
              <w:rPr>
                <w:rFonts w:ascii="Times New Roman" w:eastAsia="Calibri" w:hAnsi="Times New Roman"/>
                <w:b/>
                <w:sz w:val="22"/>
                <w:szCs w:val="22"/>
              </w:rPr>
            </w:pPr>
            <w:r w:rsidRPr="00EC5B12">
              <w:rPr>
                <w:rFonts w:ascii="Times New Roman" w:eastAsia="Calibri" w:hAnsi="Times New Roman"/>
                <w:b/>
                <w:sz w:val="22"/>
                <w:szCs w:val="22"/>
              </w:rPr>
              <w:t>ASSIGNMENTS DUE</w:t>
            </w:r>
          </w:p>
        </w:tc>
      </w:tr>
      <w:tr w:rsidR="00185799" w:rsidRPr="00EC5B12" w14:paraId="1A31FC0F" w14:textId="77777777" w:rsidTr="003D21F8">
        <w:tc>
          <w:tcPr>
            <w:tcW w:w="916" w:type="dxa"/>
            <w:shd w:val="clear" w:color="auto" w:fill="auto"/>
          </w:tcPr>
          <w:p w14:paraId="11EBA68E" w14:textId="77777777" w:rsidR="00185799" w:rsidRPr="00EC5B12" w:rsidRDefault="00185799" w:rsidP="00FD7681">
            <w:pPr>
              <w:rPr>
                <w:rFonts w:ascii="Times New Roman" w:eastAsia="Calibri" w:hAnsi="Times New Roman"/>
                <w:sz w:val="22"/>
                <w:szCs w:val="22"/>
              </w:rPr>
            </w:pPr>
            <w:r w:rsidRPr="00EC5B12">
              <w:rPr>
                <w:rFonts w:ascii="Times New Roman" w:eastAsia="Calibri" w:hAnsi="Times New Roman"/>
                <w:sz w:val="22"/>
                <w:szCs w:val="22"/>
              </w:rPr>
              <w:t>1</w:t>
            </w:r>
          </w:p>
        </w:tc>
        <w:tc>
          <w:tcPr>
            <w:tcW w:w="986" w:type="dxa"/>
            <w:shd w:val="clear" w:color="auto" w:fill="auto"/>
          </w:tcPr>
          <w:p w14:paraId="18615B32" w14:textId="015298CD" w:rsidR="00185799" w:rsidRPr="00EC5B12" w:rsidRDefault="003D21F8" w:rsidP="00FD7681">
            <w:pPr>
              <w:rPr>
                <w:rFonts w:ascii="Times New Roman" w:eastAsia="Calibri" w:hAnsi="Times New Roman"/>
                <w:sz w:val="22"/>
                <w:szCs w:val="22"/>
              </w:rPr>
            </w:pPr>
            <w:r w:rsidRPr="00EC5B12">
              <w:rPr>
                <w:rFonts w:ascii="Times New Roman" w:eastAsia="Calibri" w:hAnsi="Times New Roman"/>
                <w:sz w:val="22"/>
                <w:szCs w:val="22"/>
              </w:rPr>
              <w:t xml:space="preserve">Aug </w:t>
            </w:r>
            <w:r w:rsidR="00AC3A99" w:rsidRPr="00EC5B12">
              <w:rPr>
                <w:rFonts w:ascii="Times New Roman" w:eastAsia="Calibri" w:hAnsi="Times New Roman"/>
                <w:sz w:val="22"/>
                <w:szCs w:val="22"/>
              </w:rPr>
              <w:t>2</w:t>
            </w:r>
            <w:r w:rsidR="00361BD1" w:rsidRPr="00EC5B12">
              <w:rPr>
                <w:rFonts w:ascii="Times New Roman" w:eastAsia="Calibri" w:hAnsi="Times New Roman"/>
                <w:sz w:val="22"/>
                <w:szCs w:val="22"/>
              </w:rPr>
              <w:t>1</w:t>
            </w:r>
          </w:p>
        </w:tc>
        <w:tc>
          <w:tcPr>
            <w:tcW w:w="4398" w:type="dxa"/>
            <w:shd w:val="clear" w:color="auto" w:fill="auto"/>
          </w:tcPr>
          <w:p w14:paraId="69F45D2F" w14:textId="72421F51" w:rsidR="00185799" w:rsidRPr="00EC5B12" w:rsidRDefault="00185799" w:rsidP="00DD57B1">
            <w:pPr>
              <w:outlineLvl w:val="0"/>
              <w:rPr>
                <w:rFonts w:ascii="Times New Roman" w:eastAsia="Calibri" w:hAnsi="Times New Roman"/>
                <w:sz w:val="22"/>
                <w:szCs w:val="22"/>
              </w:rPr>
            </w:pPr>
            <w:r w:rsidRPr="00EC5B12">
              <w:rPr>
                <w:rFonts w:ascii="Times New Roman" w:hAnsi="Times New Roman"/>
                <w:sz w:val="22"/>
                <w:szCs w:val="22"/>
              </w:rPr>
              <w:t xml:space="preserve">Review Syllabus. AU COP &amp; </w:t>
            </w:r>
            <w:r w:rsidR="00EF0A4D" w:rsidRPr="00EC5B12">
              <w:rPr>
                <w:rFonts w:ascii="Times New Roman" w:hAnsi="Times New Roman"/>
                <w:sz w:val="22"/>
                <w:szCs w:val="22"/>
              </w:rPr>
              <w:t>“Unpacking Our Bags” – An Ode to Dr. Pipes</w:t>
            </w:r>
            <w:r w:rsidR="00DD57B1" w:rsidRPr="00EC5B12">
              <w:rPr>
                <w:rFonts w:ascii="Times New Roman" w:hAnsi="Times New Roman"/>
                <w:sz w:val="22"/>
                <w:szCs w:val="22"/>
              </w:rPr>
              <w:t>.</w:t>
            </w:r>
          </w:p>
        </w:tc>
        <w:tc>
          <w:tcPr>
            <w:tcW w:w="1890" w:type="dxa"/>
            <w:shd w:val="clear" w:color="auto" w:fill="auto"/>
          </w:tcPr>
          <w:p w14:paraId="5EA7D3FA" w14:textId="77777777" w:rsidR="00243684" w:rsidRPr="00EC5B12" w:rsidRDefault="0047640F" w:rsidP="00FD7681">
            <w:pPr>
              <w:rPr>
                <w:rFonts w:ascii="Times New Roman" w:eastAsia="Calibri" w:hAnsi="Times New Roman"/>
                <w:sz w:val="22"/>
                <w:szCs w:val="22"/>
              </w:rPr>
            </w:pPr>
            <w:r w:rsidRPr="00EC5B12">
              <w:rPr>
                <w:rFonts w:ascii="Times New Roman" w:eastAsia="Calibri" w:hAnsi="Times New Roman"/>
                <w:sz w:val="22"/>
                <w:szCs w:val="22"/>
              </w:rPr>
              <w:t>Week 1 Readings</w:t>
            </w:r>
          </w:p>
        </w:tc>
        <w:tc>
          <w:tcPr>
            <w:tcW w:w="2407" w:type="dxa"/>
            <w:shd w:val="clear" w:color="auto" w:fill="auto"/>
          </w:tcPr>
          <w:p w14:paraId="677BF9FB" w14:textId="77777777" w:rsidR="00185799" w:rsidRPr="00EC5B12" w:rsidRDefault="00185799" w:rsidP="00FD7681">
            <w:pPr>
              <w:rPr>
                <w:rFonts w:ascii="Times New Roman" w:eastAsia="Calibri" w:hAnsi="Times New Roman"/>
                <w:sz w:val="22"/>
                <w:szCs w:val="22"/>
              </w:rPr>
            </w:pPr>
          </w:p>
        </w:tc>
      </w:tr>
      <w:tr w:rsidR="00185799" w:rsidRPr="00EC5B12" w14:paraId="2F9FAD23" w14:textId="77777777" w:rsidTr="003D21F8">
        <w:tc>
          <w:tcPr>
            <w:tcW w:w="916" w:type="dxa"/>
            <w:shd w:val="clear" w:color="auto" w:fill="auto"/>
          </w:tcPr>
          <w:p w14:paraId="0A9F982E" w14:textId="77777777" w:rsidR="00185799" w:rsidRPr="00EC5B12" w:rsidRDefault="00185799" w:rsidP="00FD7681">
            <w:pPr>
              <w:rPr>
                <w:rFonts w:ascii="Times New Roman" w:eastAsia="Calibri" w:hAnsi="Times New Roman"/>
                <w:sz w:val="22"/>
                <w:szCs w:val="22"/>
              </w:rPr>
            </w:pPr>
            <w:r w:rsidRPr="00EC5B12">
              <w:rPr>
                <w:rFonts w:ascii="Times New Roman" w:eastAsia="Calibri" w:hAnsi="Times New Roman"/>
                <w:sz w:val="22"/>
                <w:szCs w:val="22"/>
              </w:rPr>
              <w:t>2</w:t>
            </w:r>
          </w:p>
        </w:tc>
        <w:tc>
          <w:tcPr>
            <w:tcW w:w="986" w:type="dxa"/>
            <w:shd w:val="clear" w:color="auto" w:fill="auto"/>
          </w:tcPr>
          <w:p w14:paraId="279DD030" w14:textId="55A8ACF2" w:rsidR="00185799" w:rsidRPr="00EC5B12" w:rsidRDefault="00185799" w:rsidP="003D21F8">
            <w:pPr>
              <w:rPr>
                <w:rFonts w:ascii="Times New Roman" w:eastAsia="Calibri" w:hAnsi="Times New Roman"/>
                <w:sz w:val="22"/>
                <w:szCs w:val="22"/>
              </w:rPr>
            </w:pPr>
            <w:r w:rsidRPr="00EC5B12">
              <w:rPr>
                <w:rFonts w:ascii="Times New Roman" w:eastAsia="Calibri" w:hAnsi="Times New Roman"/>
                <w:sz w:val="22"/>
                <w:szCs w:val="22"/>
              </w:rPr>
              <w:t xml:space="preserve">Aug </w:t>
            </w:r>
            <w:r w:rsidR="003D21F8" w:rsidRPr="00EC5B12">
              <w:rPr>
                <w:rFonts w:ascii="Times New Roman" w:eastAsia="Calibri" w:hAnsi="Times New Roman"/>
                <w:sz w:val="22"/>
                <w:szCs w:val="22"/>
              </w:rPr>
              <w:t>2</w:t>
            </w:r>
            <w:r w:rsidR="00361BD1" w:rsidRPr="00EC5B12">
              <w:rPr>
                <w:rFonts w:ascii="Times New Roman" w:eastAsia="Calibri" w:hAnsi="Times New Roman"/>
                <w:sz w:val="22"/>
                <w:szCs w:val="22"/>
              </w:rPr>
              <w:t>8</w:t>
            </w:r>
          </w:p>
        </w:tc>
        <w:tc>
          <w:tcPr>
            <w:tcW w:w="4398" w:type="dxa"/>
            <w:shd w:val="clear" w:color="auto" w:fill="auto"/>
          </w:tcPr>
          <w:p w14:paraId="6C48931B" w14:textId="1D2BD814" w:rsidR="00185799" w:rsidRPr="00EC5B12" w:rsidRDefault="00AA33CE" w:rsidP="00A621C3">
            <w:pPr>
              <w:outlineLvl w:val="0"/>
              <w:rPr>
                <w:rFonts w:ascii="Times New Roman" w:eastAsia="Calibri" w:hAnsi="Times New Roman"/>
                <w:sz w:val="22"/>
                <w:szCs w:val="22"/>
              </w:rPr>
            </w:pPr>
            <w:r w:rsidRPr="00EC5B12">
              <w:rPr>
                <w:rFonts w:ascii="Times New Roman" w:hAnsi="Times New Roman"/>
                <w:sz w:val="22"/>
                <w:szCs w:val="22"/>
              </w:rPr>
              <w:t>Ethical Genogram &amp; the</w:t>
            </w:r>
            <w:r w:rsidR="004B0063" w:rsidRPr="00EC5B12">
              <w:rPr>
                <w:rFonts w:ascii="Times New Roman" w:hAnsi="Times New Roman"/>
                <w:sz w:val="22"/>
                <w:szCs w:val="22"/>
              </w:rPr>
              <w:t xml:space="preserve"> </w:t>
            </w:r>
            <w:r w:rsidR="00A74441" w:rsidRPr="00EC5B12">
              <w:rPr>
                <w:rFonts w:ascii="Times New Roman" w:hAnsi="Times New Roman"/>
                <w:sz w:val="22"/>
                <w:szCs w:val="22"/>
              </w:rPr>
              <w:t xml:space="preserve">Ethics Code. </w:t>
            </w:r>
            <w:r w:rsidR="004B0063" w:rsidRPr="00EC5B12">
              <w:rPr>
                <w:rFonts w:ascii="Times New Roman" w:hAnsi="Times New Roman"/>
                <w:sz w:val="22"/>
                <w:szCs w:val="22"/>
              </w:rPr>
              <w:t xml:space="preserve">Professional Identity (&amp; turf wars). </w:t>
            </w:r>
            <w:r w:rsidR="00A43951" w:rsidRPr="00EC5B12">
              <w:rPr>
                <w:rFonts w:ascii="Times New Roman" w:hAnsi="Times New Roman"/>
                <w:sz w:val="22"/>
                <w:szCs w:val="22"/>
              </w:rPr>
              <w:t xml:space="preserve">Prescription Privileges. </w:t>
            </w:r>
            <w:r w:rsidR="00DD57B1" w:rsidRPr="00EC5B12">
              <w:rPr>
                <w:rFonts w:ascii="Times New Roman" w:hAnsi="Times New Roman"/>
                <w:sz w:val="22"/>
                <w:szCs w:val="22"/>
              </w:rPr>
              <w:t>Life-long Learning</w:t>
            </w:r>
            <w:r w:rsidR="00617530" w:rsidRPr="00EC5B12">
              <w:rPr>
                <w:rFonts w:ascii="Times New Roman" w:hAnsi="Times New Roman"/>
                <w:sz w:val="22"/>
                <w:szCs w:val="22"/>
              </w:rPr>
              <w:t>.</w:t>
            </w:r>
            <w:r w:rsidR="00DD57B1" w:rsidRPr="00EC5B12">
              <w:rPr>
                <w:rFonts w:ascii="Times New Roman" w:hAnsi="Times New Roman"/>
                <w:sz w:val="22"/>
                <w:szCs w:val="22"/>
              </w:rPr>
              <w:t xml:space="preserve"> </w:t>
            </w:r>
            <w:r w:rsidR="00A43951" w:rsidRPr="00EC5B12">
              <w:rPr>
                <w:rFonts w:ascii="Times New Roman" w:hAnsi="Times New Roman"/>
                <w:sz w:val="22"/>
                <w:szCs w:val="22"/>
              </w:rPr>
              <w:t>Areas of Practice.</w:t>
            </w:r>
          </w:p>
        </w:tc>
        <w:tc>
          <w:tcPr>
            <w:tcW w:w="1890" w:type="dxa"/>
            <w:shd w:val="clear" w:color="auto" w:fill="auto"/>
          </w:tcPr>
          <w:p w14:paraId="37407290" w14:textId="77777777" w:rsidR="0088142F" w:rsidRPr="00EC5B12" w:rsidRDefault="00CE3080" w:rsidP="00FD7681">
            <w:pPr>
              <w:outlineLvl w:val="0"/>
              <w:rPr>
                <w:rFonts w:ascii="Times New Roman" w:hAnsi="Times New Roman"/>
                <w:sz w:val="22"/>
                <w:szCs w:val="22"/>
              </w:rPr>
            </w:pPr>
            <w:r w:rsidRPr="00EC5B12">
              <w:rPr>
                <w:rFonts w:ascii="Times New Roman" w:hAnsi="Times New Roman"/>
                <w:sz w:val="22"/>
                <w:szCs w:val="22"/>
              </w:rPr>
              <w:t>Week 2 Readings</w:t>
            </w:r>
          </w:p>
          <w:p w14:paraId="3E77CC9D" w14:textId="77777777" w:rsidR="00B60F18" w:rsidRPr="00EC5B12" w:rsidRDefault="00B60F18" w:rsidP="00FD7681">
            <w:pPr>
              <w:outlineLvl w:val="0"/>
              <w:rPr>
                <w:rFonts w:ascii="Times New Roman" w:hAnsi="Times New Roman"/>
                <w:sz w:val="22"/>
                <w:szCs w:val="22"/>
              </w:rPr>
            </w:pPr>
          </w:p>
          <w:p w14:paraId="14F175C2" w14:textId="77777777" w:rsidR="00B60F18" w:rsidRPr="00EC5B12" w:rsidRDefault="00B60F18" w:rsidP="00FD7681">
            <w:pPr>
              <w:outlineLvl w:val="0"/>
              <w:rPr>
                <w:rFonts w:ascii="Times New Roman" w:eastAsia="Calibri" w:hAnsi="Times New Roman"/>
                <w:sz w:val="22"/>
                <w:szCs w:val="22"/>
              </w:rPr>
            </w:pPr>
            <w:r w:rsidRPr="00EC5B12">
              <w:rPr>
                <w:rFonts w:ascii="Times New Roman" w:hAnsi="Times New Roman"/>
                <w:sz w:val="22"/>
                <w:szCs w:val="22"/>
              </w:rPr>
              <w:t>Ethics Code Read: Intro-Section 1</w:t>
            </w:r>
          </w:p>
        </w:tc>
        <w:tc>
          <w:tcPr>
            <w:tcW w:w="2407" w:type="dxa"/>
            <w:shd w:val="clear" w:color="auto" w:fill="auto"/>
          </w:tcPr>
          <w:p w14:paraId="0E3F5B56" w14:textId="77777777" w:rsidR="00185799" w:rsidRPr="00EC5B12" w:rsidRDefault="00A75650" w:rsidP="00243967">
            <w:pPr>
              <w:outlineLvl w:val="0"/>
              <w:rPr>
                <w:rFonts w:ascii="Times New Roman" w:eastAsia="Calibri" w:hAnsi="Times New Roman"/>
                <w:sz w:val="22"/>
                <w:szCs w:val="22"/>
              </w:rPr>
            </w:pPr>
            <w:r w:rsidRPr="00EC5B12">
              <w:rPr>
                <w:rFonts w:ascii="Times New Roman" w:hAnsi="Times New Roman"/>
                <w:b/>
                <w:sz w:val="22"/>
                <w:szCs w:val="22"/>
              </w:rPr>
              <w:t>P</w:t>
            </w:r>
            <w:r w:rsidR="00243967" w:rsidRPr="00EC5B12">
              <w:rPr>
                <w:rFonts w:ascii="Times New Roman" w:hAnsi="Times New Roman"/>
                <w:b/>
                <w:sz w:val="22"/>
                <w:szCs w:val="22"/>
              </w:rPr>
              <w:t xml:space="preserve">ractice </w:t>
            </w:r>
            <w:r w:rsidR="00243684" w:rsidRPr="00EC5B12">
              <w:rPr>
                <w:rFonts w:ascii="Times New Roman" w:hAnsi="Times New Roman"/>
                <w:b/>
                <w:sz w:val="22"/>
                <w:szCs w:val="22"/>
              </w:rPr>
              <w:t>Reading Quiz</w:t>
            </w:r>
            <w:r w:rsidR="00243967" w:rsidRPr="00EC5B12">
              <w:rPr>
                <w:rFonts w:ascii="Times New Roman" w:hAnsi="Times New Roman"/>
                <w:b/>
                <w:sz w:val="22"/>
                <w:szCs w:val="22"/>
              </w:rPr>
              <w:t xml:space="preserve"> (not for credit)</w:t>
            </w:r>
          </w:p>
        </w:tc>
      </w:tr>
      <w:tr w:rsidR="004A7DC9" w:rsidRPr="00EC5B12" w14:paraId="701742B2" w14:textId="77777777" w:rsidTr="003D21F8">
        <w:tc>
          <w:tcPr>
            <w:tcW w:w="916" w:type="dxa"/>
            <w:shd w:val="clear" w:color="auto" w:fill="auto"/>
          </w:tcPr>
          <w:p w14:paraId="1BC1E8B7" w14:textId="77777777" w:rsidR="004A7DC9" w:rsidRPr="00EC5B12" w:rsidRDefault="004A7DC9" w:rsidP="009D2514">
            <w:pPr>
              <w:rPr>
                <w:rFonts w:ascii="Times New Roman" w:eastAsia="Calibri" w:hAnsi="Times New Roman"/>
                <w:sz w:val="22"/>
                <w:szCs w:val="22"/>
              </w:rPr>
            </w:pPr>
            <w:r w:rsidRPr="00EC5B12">
              <w:rPr>
                <w:rFonts w:ascii="Times New Roman" w:eastAsia="Calibri" w:hAnsi="Times New Roman"/>
                <w:sz w:val="22"/>
                <w:szCs w:val="22"/>
              </w:rPr>
              <w:t>3</w:t>
            </w:r>
          </w:p>
        </w:tc>
        <w:tc>
          <w:tcPr>
            <w:tcW w:w="986" w:type="dxa"/>
            <w:shd w:val="clear" w:color="auto" w:fill="auto"/>
          </w:tcPr>
          <w:p w14:paraId="79097584" w14:textId="62081ACD" w:rsidR="004A7DC9" w:rsidRPr="00EC5B12" w:rsidRDefault="00AC3A99" w:rsidP="009D2514">
            <w:pPr>
              <w:rPr>
                <w:rFonts w:ascii="Times New Roman" w:eastAsia="Calibri" w:hAnsi="Times New Roman"/>
                <w:sz w:val="22"/>
                <w:szCs w:val="22"/>
              </w:rPr>
            </w:pPr>
            <w:r w:rsidRPr="00EC5B12">
              <w:rPr>
                <w:rFonts w:ascii="Times New Roman" w:eastAsia="Calibri" w:hAnsi="Times New Roman"/>
                <w:sz w:val="22"/>
                <w:szCs w:val="22"/>
              </w:rPr>
              <w:t xml:space="preserve">Sept </w:t>
            </w:r>
            <w:r w:rsidR="00361BD1" w:rsidRPr="00EC5B12">
              <w:rPr>
                <w:rFonts w:ascii="Times New Roman" w:eastAsia="Calibri" w:hAnsi="Times New Roman"/>
                <w:sz w:val="22"/>
                <w:szCs w:val="22"/>
              </w:rPr>
              <w:t>4</w:t>
            </w:r>
          </w:p>
        </w:tc>
        <w:tc>
          <w:tcPr>
            <w:tcW w:w="4398" w:type="dxa"/>
            <w:shd w:val="clear" w:color="auto" w:fill="auto"/>
          </w:tcPr>
          <w:p w14:paraId="7AEE3C44" w14:textId="130754C9" w:rsidR="004A7DC9" w:rsidRPr="00EC5B12" w:rsidRDefault="004F7E96" w:rsidP="005E0759">
            <w:pPr>
              <w:outlineLvl w:val="0"/>
              <w:rPr>
                <w:rFonts w:ascii="Times New Roman" w:hAnsi="Times New Roman"/>
                <w:sz w:val="22"/>
                <w:szCs w:val="22"/>
              </w:rPr>
            </w:pPr>
            <w:r w:rsidRPr="00EC5B12">
              <w:rPr>
                <w:rFonts w:ascii="Times New Roman" w:hAnsi="Times New Roman"/>
                <w:sz w:val="22"/>
                <w:szCs w:val="22"/>
              </w:rPr>
              <w:t xml:space="preserve">Happy </w:t>
            </w:r>
            <w:r w:rsidR="00AC3A99" w:rsidRPr="00EC5B12">
              <w:rPr>
                <w:rFonts w:ascii="Times New Roman" w:hAnsi="Times New Roman"/>
                <w:sz w:val="22"/>
                <w:szCs w:val="22"/>
              </w:rPr>
              <w:t>Labor Day. No Class</w:t>
            </w:r>
            <w:r w:rsidRPr="00EC5B12">
              <w:rPr>
                <w:rFonts w:ascii="Times New Roman" w:hAnsi="Times New Roman"/>
                <w:sz w:val="22"/>
                <w:szCs w:val="22"/>
              </w:rPr>
              <w:t>.</w:t>
            </w:r>
          </w:p>
        </w:tc>
        <w:tc>
          <w:tcPr>
            <w:tcW w:w="1890" w:type="dxa"/>
            <w:shd w:val="clear" w:color="auto" w:fill="auto"/>
          </w:tcPr>
          <w:p w14:paraId="48F75044" w14:textId="6A482394" w:rsidR="004A7DC9" w:rsidRPr="00EC5B12" w:rsidRDefault="004A7DC9" w:rsidP="005E0759">
            <w:pPr>
              <w:outlineLvl w:val="0"/>
              <w:rPr>
                <w:rFonts w:ascii="Times New Roman" w:eastAsia="Calibri" w:hAnsi="Times New Roman"/>
                <w:sz w:val="22"/>
                <w:szCs w:val="22"/>
              </w:rPr>
            </w:pPr>
          </w:p>
        </w:tc>
        <w:tc>
          <w:tcPr>
            <w:tcW w:w="2407" w:type="dxa"/>
            <w:shd w:val="clear" w:color="auto" w:fill="auto"/>
          </w:tcPr>
          <w:p w14:paraId="52CF26FB" w14:textId="77777777" w:rsidR="004A7DC9" w:rsidRPr="00EC5B12" w:rsidRDefault="004A7DC9" w:rsidP="005E0759">
            <w:pPr>
              <w:outlineLvl w:val="0"/>
              <w:rPr>
                <w:rFonts w:ascii="Times New Roman" w:eastAsia="Calibri" w:hAnsi="Times New Roman"/>
                <w:sz w:val="22"/>
                <w:szCs w:val="22"/>
              </w:rPr>
            </w:pPr>
          </w:p>
        </w:tc>
      </w:tr>
      <w:tr w:rsidR="002C418D" w:rsidRPr="00EC5B12" w14:paraId="00D18D5C" w14:textId="77777777" w:rsidTr="003D21F8">
        <w:tc>
          <w:tcPr>
            <w:tcW w:w="916" w:type="dxa"/>
            <w:shd w:val="clear" w:color="auto" w:fill="auto"/>
          </w:tcPr>
          <w:p w14:paraId="217F6C22" w14:textId="2CCBCEA4" w:rsidR="002C418D" w:rsidRPr="00EC5B12" w:rsidRDefault="002C418D" w:rsidP="002C418D">
            <w:pPr>
              <w:rPr>
                <w:rFonts w:ascii="Times New Roman" w:eastAsia="Calibri" w:hAnsi="Times New Roman"/>
                <w:sz w:val="22"/>
                <w:szCs w:val="22"/>
              </w:rPr>
            </w:pPr>
            <w:r w:rsidRPr="00EC5B12">
              <w:rPr>
                <w:rFonts w:ascii="Times New Roman" w:eastAsia="Calibri" w:hAnsi="Times New Roman"/>
                <w:sz w:val="22"/>
                <w:szCs w:val="22"/>
              </w:rPr>
              <w:t>4</w:t>
            </w:r>
          </w:p>
        </w:tc>
        <w:tc>
          <w:tcPr>
            <w:tcW w:w="986" w:type="dxa"/>
            <w:shd w:val="clear" w:color="auto" w:fill="auto"/>
          </w:tcPr>
          <w:p w14:paraId="30640EA6" w14:textId="4EE197CC" w:rsidR="002C418D" w:rsidRPr="00EC5B12" w:rsidRDefault="002C418D" w:rsidP="002C418D">
            <w:pPr>
              <w:rPr>
                <w:rFonts w:ascii="Times New Roman" w:eastAsia="Calibri" w:hAnsi="Times New Roman"/>
                <w:sz w:val="22"/>
                <w:szCs w:val="22"/>
              </w:rPr>
            </w:pPr>
            <w:r w:rsidRPr="00EC5B12">
              <w:rPr>
                <w:rFonts w:ascii="Times New Roman" w:eastAsia="Calibri" w:hAnsi="Times New Roman"/>
                <w:sz w:val="22"/>
                <w:szCs w:val="22"/>
              </w:rPr>
              <w:t xml:space="preserve">Sept </w:t>
            </w:r>
            <w:r w:rsidR="001C06EE" w:rsidRPr="00EC5B12">
              <w:rPr>
                <w:rFonts w:ascii="Times New Roman" w:eastAsia="Calibri" w:hAnsi="Times New Roman"/>
                <w:sz w:val="22"/>
                <w:szCs w:val="22"/>
              </w:rPr>
              <w:t>1</w:t>
            </w:r>
            <w:r w:rsidR="00361BD1" w:rsidRPr="00EC5B12">
              <w:rPr>
                <w:rFonts w:ascii="Times New Roman" w:eastAsia="Calibri" w:hAnsi="Times New Roman"/>
                <w:sz w:val="22"/>
                <w:szCs w:val="22"/>
              </w:rPr>
              <w:t>1</w:t>
            </w:r>
          </w:p>
        </w:tc>
        <w:tc>
          <w:tcPr>
            <w:tcW w:w="4398" w:type="dxa"/>
            <w:shd w:val="clear" w:color="auto" w:fill="auto"/>
          </w:tcPr>
          <w:p w14:paraId="3DE6F282" w14:textId="28DC2D60" w:rsidR="004F7E96" w:rsidRPr="00EC5B12" w:rsidRDefault="004F7E96" w:rsidP="002C418D">
            <w:pPr>
              <w:outlineLvl w:val="0"/>
              <w:rPr>
                <w:rFonts w:ascii="Times New Roman" w:hAnsi="Times New Roman"/>
                <w:sz w:val="22"/>
                <w:szCs w:val="22"/>
              </w:rPr>
            </w:pPr>
            <w:r w:rsidRPr="00EC5B12">
              <w:rPr>
                <w:rFonts w:ascii="Times New Roman" w:hAnsi="Times New Roman"/>
                <w:sz w:val="22"/>
                <w:szCs w:val="22"/>
              </w:rPr>
              <w:t>Special Guest Lecturers: Areas of Practice</w:t>
            </w:r>
          </w:p>
          <w:p w14:paraId="0992B5EC" w14:textId="3F2DAB6C" w:rsidR="002C418D" w:rsidRPr="00EC5B12" w:rsidRDefault="004F7E96" w:rsidP="002C418D">
            <w:pPr>
              <w:outlineLvl w:val="0"/>
              <w:rPr>
                <w:rFonts w:ascii="Times New Roman" w:hAnsi="Times New Roman"/>
                <w:sz w:val="22"/>
                <w:szCs w:val="22"/>
              </w:rPr>
            </w:pPr>
            <w:r w:rsidRPr="00EC5B12">
              <w:rPr>
                <w:rFonts w:ascii="Times New Roman" w:hAnsi="Times New Roman"/>
                <w:sz w:val="22"/>
                <w:szCs w:val="22"/>
              </w:rPr>
              <w:t xml:space="preserve">Teach </w:t>
            </w:r>
            <w:proofErr w:type="spellStart"/>
            <w:r w:rsidRPr="00EC5B12">
              <w:rPr>
                <w:rFonts w:ascii="Times New Roman" w:hAnsi="Times New Roman"/>
                <w:sz w:val="22"/>
                <w:szCs w:val="22"/>
              </w:rPr>
              <w:t>YoSelf</w:t>
            </w:r>
            <w:proofErr w:type="spellEnd"/>
            <w:r w:rsidRPr="00EC5B12">
              <w:rPr>
                <w:rFonts w:ascii="Times New Roman" w:hAnsi="Times New Roman"/>
                <w:sz w:val="22"/>
                <w:szCs w:val="22"/>
              </w:rPr>
              <w:t xml:space="preserve">: </w:t>
            </w:r>
            <w:r w:rsidR="00AC3A99" w:rsidRPr="00EC5B12">
              <w:rPr>
                <w:rFonts w:ascii="Times New Roman" w:hAnsi="Times New Roman"/>
                <w:sz w:val="22"/>
                <w:szCs w:val="22"/>
              </w:rPr>
              <w:t>Ethics Code. Training Models. RCTs, EBTs</w:t>
            </w:r>
          </w:p>
        </w:tc>
        <w:tc>
          <w:tcPr>
            <w:tcW w:w="1890" w:type="dxa"/>
            <w:shd w:val="clear" w:color="auto" w:fill="auto"/>
          </w:tcPr>
          <w:p w14:paraId="6C89C964" w14:textId="2940E4FB" w:rsidR="00AC3A99" w:rsidRPr="00EC5B12" w:rsidRDefault="00AC3A99" w:rsidP="00AC3A99">
            <w:pPr>
              <w:outlineLvl w:val="0"/>
              <w:rPr>
                <w:rFonts w:ascii="Times New Roman" w:hAnsi="Times New Roman"/>
                <w:sz w:val="22"/>
                <w:szCs w:val="22"/>
              </w:rPr>
            </w:pPr>
            <w:r w:rsidRPr="00EC5B12">
              <w:rPr>
                <w:rFonts w:ascii="Times New Roman" w:hAnsi="Times New Roman"/>
                <w:sz w:val="22"/>
                <w:szCs w:val="22"/>
              </w:rPr>
              <w:t xml:space="preserve">Week </w:t>
            </w:r>
            <w:r w:rsidR="00DD38F3" w:rsidRPr="00EC5B12">
              <w:rPr>
                <w:rFonts w:ascii="Times New Roman" w:hAnsi="Times New Roman"/>
                <w:sz w:val="22"/>
                <w:szCs w:val="22"/>
              </w:rPr>
              <w:t>4</w:t>
            </w:r>
            <w:r w:rsidRPr="00EC5B12">
              <w:rPr>
                <w:rFonts w:ascii="Times New Roman" w:hAnsi="Times New Roman"/>
                <w:sz w:val="22"/>
                <w:szCs w:val="22"/>
              </w:rPr>
              <w:t xml:space="preserve"> Readings</w:t>
            </w:r>
          </w:p>
          <w:p w14:paraId="5C59DA60" w14:textId="03F433FB" w:rsidR="002C418D" w:rsidRPr="00EC5B12" w:rsidRDefault="00AC3A99" w:rsidP="00AC3A99">
            <w:pPr>
              <w:rPr>
                <w:rFonts w:ascii="Times New Roman" w:hAnsi="Times New Roman"/>
                <w:sz w:val="22"/>
                <w:szCs w:val="22"/>
              </w:rPr>
            </w:pPr>
            <w:r w:rsidRPr="00EC5B12">
              <w:rPr>
                <w:rFonts w:ascii="Times New Roman" w:hAnsi="Times New Roman"/>
                <w:sz w:val="22"/>
                <w:szCs w:val="22"/>
              </w:rPr>
              <w:t>Ethics Code Read: Section 2-4</w:t>
            </w:r>
          </w:p>
        </w:tc>
        <w:tc>
          <w:tcPr>
            <w:tcW w:w="2407" w:type="dxa"/>
            <w:shd w:val="clear" w:color="auto" w:fill="auto"/>
          </w:tcPr>
          <w:p w14:paraId="7E1B8530" w14:textId="77777777" w:rsidR="002C418D" w:rsidRPr="00EC5B12" w:rsidRDefault="002C418D" w:rsidP="002C418D">
            <w:pPr>
              <w:outlineLvl w:val="0"/>
              <w:rPr>
                <w:rFonts w:ascii="Times New Roman" w:eastAsia="Calibri" w:hAnsi="Times New Roman"/>
                <w:b/>
                <w:sz w:val="22"/>
                <w:szCs w:val="22"/>
              </w:rPr>
            </w:pPr>
          </w:p>
        </w:tc>
      </w:tr>
      <w:tr w:rsidR="002C418D" w:rsidRPr="00EC5B12" w14:paraId="532179D2" w14:textId="77777777" w:rsidTr="003D21F8">
        <w:tc>
          <w:tcPr>
            <w:tcW w:w="916" w:type="dxa"/>
            <w:shd w:val="clear" w:color="auto" w:fill="auto"/>
          </w:tcPr>
          <w:p w14:paraId="4766ACDC" w14:textId="21C337F5" w:rsidR="002C418D" w:rsidRPr="00EC5B12" w:rsidRDefault="002C418D" w:rsidP="002C418D">
            <w:pPr>
              <w:rPr>
                <w:rFonts w:ascii="Times New Roman" w:eastAsia="Calibri" w:hAnsi="Times New Roman"/>
                <w:sz w:val="22"/>
                <w:szCs w:val="22"/>
              </w:rPr>
            </w:pPr>
            <w:r w:rsidRPr="00EC5B12">
              <w:rPr>
                <w:rFonts w:ascii="Times New Roman" w:eastAsia="Calibri" w:hAnsi="Times New Roman"/>
                <w:sz w:val="22"/>
                <w:szCs w:val="22"/>
              </w:rPr>
              <w:t>5</w:t>
            </w:r>
          </w:p>
        </w:tc>
        <w:tc>
          <w:tcPr>
            <w:tcW w:w="986" w:type="dxa"/>
            <w:shd w:val="clear" w:color="auto" w:fill="auto"/>
          </w:tcPr>
          <w:p w14:paraId="49025A0D" w14:textId="03E6CFE3" w:rsidR="002C418D" w:rsidRPr="00EC5B12" w:rsidRDefault="002C418D" w:rsidP="002C418D">
            <w:pPr>
              <w:rPr>
                <w:rFonts w:ascii="Times New Roman" w:eastAsia="Calibri" w:hAnsi="Times New Roman"/>
                <w:sz w:val="22"/>
                <w:szCs w:val="22"/>
              </w:rPr>
            </w:pPr>
            <w:r w:rsidRPr="00EC5B12">
              <w:rPr>
                <w:rFonts w:ascii="Times New Roman" w:eastAsia="Calibri" w:hAnsi="Times New Roman"/>
                <w:sz w:val="22"/>
                <w:szCs w:val="22"/>
              </w:rPr>
              <w:t>Sept 1</w:t>
            </w:r>
            <w:r w:rsidR="004F7E96" w:rsidRPr="00EC5B12">
              <w:rPr>
                <w:rFonts w:ascii="Times New Roman" w:eastAsia="Calibri" w:hAnsi="Times New Roman"/>
                <w:sz w:val="22"/>
                <w:szCs w:val="22"/>
              </w:rPr>
              <w:t>8</w:t>
            </w:r>
          </w:p>
        </w:tc>
        <w:tc>
          <w:tcPr>
            <w:tcW w:w="4398" w:type="dxa"/>
            <w:shd w:val="clear" w:color="auto" w:fill="auto"/>
          </w:tcPr>
          <w:p w14:paraId="7A456E4D" w14:textId="03283F15" w:rsidR="002C418D" w:rsidRPr="00EC5B12" w:rsidRDefault="00A43951" w:rsidP="000B62A3">
            <w:pPr>
              <w:rPr>
                <w:rFonts w:ascii="Times New Roman" w:eastAsia="Calibri" w:hAnsi="Times New Roman"/>
                <w:sz w:val="22"/>
                <w:szCs w:val="22"/>
              </w:rPr>
            </w:pPr>
            <w:r w:rsidRPr="00EC5B12">
              <w:rPr>
                <w:rFonts w:ascii="Times New Roman" w:hAnsi="Times New Roman"/>
                <w:sz w:val="22"/>
                <w:szCs w:val="22"/>
              </w:rPr>
              <w:t xml:space="preserve">Multicultural Issues in COP. </w:t>
            </w:r>
          </w:p>
        </w:tc>
        <w:tc>
          <w:tcPr>
            <w:tcW w:w="1890" w:type="dxa"/>
            <w:shd w:val="clear" w:color="auto" w:fill="auto"/>
          </w:tcPr>
          <w:p w14:paraId="54A5680C" w14:textId="74DCA69C" w:rsidR="002C418D" w:rsidRPr="00EC5B12" w:rsidRDefault="002C418D" w:rsidP="002C418D">
            <w:pPr>
              <w:rPr>
                <w:rFonts w:ascii="Times New Roman" w:hAnsi="Times New Roman"/>
                <w:sz w:val="22"/>
                <w:szCs w:val="22"/>
              </w:rPr>
            </w:pPr>
            <w:r w:rsidRPr="00EC5B12">
              <w:rPr>
                <w:rFonts w:ascii="Times New Roman" w:hAnsi="Times New Roman"/>
                <w:sz w:val="22"/>
                <w:szCs w:val="22"/>
              </w:rPr>
              <w:t xml:space="preserve">Week </w:t>
            </w:r>
            <w:r w:rsidR="00367066" w:rsidRPr="00EC5B12">
              <w:rPr>
                <w:rFonts w:ascii="Times New Roman" w:hAnsi="Times New Roman"/>
                <w:sz w:val="22"/>
                <w:szCs w:val="22"/>
              </w:rPr>
              <w:t>5</w:t>
            </w:r>
            <w:r w:rsidRPr="00EC5B12">
              <w:rPr>
                <w:rFonts w:ascii="Times New Roman" w:hAnsi="Times New Roman"/>
                <w:sz w:val="22"/>
                <w:szCs w:val="22"/>
              </w:rPr>
              <w:t xml:space="preserve"> Readings</w:t>
            </w:r>
          </w:p>
          <w:p w14:paraId="496C1848" w14:textId="77777777" w:rsidR="002C418D" w:rsidRPr="00EC5B12" w:rsidRDefault="002C418D" w:rsidP="002C418D">
            <w:pPr>
              <w:outlineLvl w:val="0"/>
              <w:rPr>
                <w:rFonts w:ascii="Times New Roman" w:eastAsia="Calibri" w:hAnsi="Times New Roman"/>
                <w:sz w:val="22"/>
                <w:szCs w:val="22"/>
              </w:rPr>
            </w:pPr>
            <w:r w:rsidRPr="00EC5B12">
              <w:rPr>
                <w:rFonts w:ascii="Times New Roman" w:hAnsi="Times New Roman"/>
                <w:sz w:val="22"/>
                <w:szCs w:val="22"/>
              </w:rPr>
              <w:t>Ethics Code Read: Section 5-7</w:t>
            </w:r>
          </w:p>
        </w:tc>
        <w:tc>
          <w:tcPr>
            <w:tcW w:w="2407" w:type="dxa"/>
            <w:shd w:val="clear" w:color="auto" w:fill="auto"/>
          </w:tcPr>
          <w:p w14:paraId="52EC6D14" w14:textId="77777777" w:rsidR="002C418D" w:rsidRPr="00EC5B12" w:rsidRDefault="002C418D" w:rsidP="002C418D">
            <w:pPr>
              <w:outlineLvl w:val="0"/>
              <w:rPr>
                <w:rFonts w:ascii="Times New Roman" w:eastAsia="Calibri" w:hAnsi="Times New Roman"/>
                <w:b/>
                <w:sz w:val="22"/>
                <w:szCs w:val="22"/>
              </w:rPr>
            </w:pPr>
          </w:p>
        </w:tc>
      </w:tr>
      <w:tr w:rsidR="002C418D" w:rsidRPr="00EC5B12" w14:paraId="11B651A6" w14:textId="77777777" w:rsidTr="003D21F8">
        <w:tc>
          <w:tcPr>
            <w:tcW w:w="916" w:type="dxa"/>
            <w:shd w:val="clear" w:color="auto" w:fill="auto"/>
          </w:tcPr>
          <w:p w14:paraId="464B5A29" w14:textId="59466554" w:rsidR="002C418D" w:rsidRPr="00EC5B12" w:rsidRDefault="002C418D" w:rsidP="002C418D">
            <w:pPr>
              <w:rPr>
                <w:rFonts w:ascii="Times New Roman" w:eastAsia="Calibri" w:hAnsi="Times New Roman"/>
                <w:sz w:val="22"/>
                <w:szCs w:val="22"/>
              </w:rPr>
            </w:pPr>
            <w:r w:rsidRPr="00EC5B12">
              <w:rPr>
                <w:rFonts w:ascii="Times New Roman" w:eastAsia="Calibri" w:hAnsi="Times New Roman"/>
                <w:sz w:val="22"/>
                <w:szCs w:val="22"/>
              </w:rPr>
              <w:t>6</w:t>
            </w:r>
          </w:p>
        </w:tc>
        <w:tc>
          <w:tcPr>
            <w:tcW w:w="986" w:type="dxa"/>
            <w:shd w:val="clear" w:color="auto" w:fill="auto"/>
          </w:tcPr>
          <w:p w14:paraId="53CEADCF" w14:textId="522293F0" w:rsidR="002C418D" w:rsidRPr="00EC5B12" w:rsidRDefault="002C418D" w:rsidP="002C418D">
            <w:pPr>
              <w:rPr>
                <w:rFonts w:ascii="Times New Roman" w:eastAsia="Calibri" w:hAnsi="Times New Roman"/>
                <w:sz w:val="22"/>
                <w:szCs w:val="22"/>
              </w:rPr>
            </w:pPr>
            <w:r w:rsidRPr="00EC5B12">
              <w:rPr>
                <w:rFonts w:ascii="Times New Roman" w:eastAsia="Calibri" w:hAnsi="Times New Roman"/>
                <w:sz w:val="22"/>
                <w:szCs w:val="22"/>
              </w:rPr>
              <w:t>Sept 2</w:t>
            </w:r>
            <w:r w:rsidR="004F7E96" w:rsidRPr="00EC5B12">
              <w:rPr>
                <w:rFonts w:ascii="Times New Roman" w:eastAsia="Calibri" w:hAnsi="Times New Roman"/>
                <w:sz w:val="22"/>
                <w:szCs w:val="22"/>
              </w:rPr>
              <w:t>5</w:t>
            </w:r>
          </w:p>
        </w:tc>
        <w:tc>
          <w:tcPr>
            <w:tcW w:w="4398" w:type="dxa"/>
            <w:shd w:val="clear" w:color="auto" w:fill="auto"/>
          </w:tcPr>
          <w:p w14:paraId="31D9CEB0" w14:textId="009A27AE" w:rsidR="00A43951" w:rsidRPr="00EC5B12" w:rsidRDefault="00A43951" w:rsidP="002C418D">
            <w:pPr>
              <w:rPr>
                <w:rFonts w:ascii="Times New Roman" w:eastAsia="Calibri" w:hAnsi="Times New Roman"/>
                <w:sz w:val="22"/>
                <w:szCs w:val="22"/>
              </w:rPr>
            </w:pPr>
            <w:r w:rsidRPr="00EC5B12">
              <w:rPr>
                <w:rFonts w:ascii="Times New Roman" w:hAnsi="Times New Roman"/>
                <w:sz w:val="22"/>
                <w:szCs w:val="22"/>
              </w:rPr>
              <w:t xml:space="preserve">Social Justice &amp; Advocacy. </w:t>
            </w:r>
          </w:p>
          <w:p w14:paraId="3AEED303" w14:textId="674A8B95" w:rsidR="00A43951" w:rsidRPr="00EC5B12" w:rsidRDefault="00A43951" w:rsidP="002C418D">
            <w:pPr>
              <w:rPr>
                <w:rFonts w:ascii="Times New Roman" w:eastAsia="Calibri" w:hAnsi="Times New Roman"/>
                <w:sz w:val="22"/>
                <w:szCs w:val="22"/>
              </w:rPr>
            </w:pPr>
          </w:p>
        </w:tc>
        <w:tc>
          <w:tcPr>
            <w:tcW w:w="1890" w:type="dxa"/>
            <w:shd w:val="clear" w:color="auto" w:fill="auto"/>
          </w:tcPr>
          <w:p w14:paraId="7721FABF" w14:textId="607CED05" w:rsidR="002C418D" w:rsidRPr="00EC5B12" w:rsidRDefault="002C418D" w:rsidP="002C418D">
            <w:pPr>
              <w:outlineLvl w:val="0"/>
              <w:rPr>
                <w:rFonts w:ascii="Times New Roman" w:hAnsi="Times New Roman"/>
                <w:sz w:val="22"/>
                <w:szCs w:val="22"/>
              </w:rPr>
            </w:pPr>
            <w:r w:rsidRPr="00EC5B12">
              <w:rPr>
                <w:rFonts w:ascii="Times New Roman" w:eastAsia="Calibri" w:hAnsi="Times New Roman"/>
                <w:sz w:val="22"/>
                <w:szCs w:val="22"/>
              </w:rPr>
              <w:t xml:space="preserve">Week </w:t>
            </w:r>
            <w:r w:rsidR="00367066" w:rsidRPr="00EC5B12">
              <w:rPr>
                <w:rFonts w:ascii="Times New Roman" w:eastAsia="Calibri" w:hAnsi="Times New Roman"/>
                <w:sz w:val="22"/>
                <w:szCs w:val="22"/>
              </w:rPr>
              <w:t>6</w:t>
            </w:r>
            <w:r w:rsidRPr="00EC5B12">
              <w:rPr>
                <w:rFonts w:ascii="Times New Roman" w:eastAsia="Calibri" w:hAnsi="Times New Roman"/>
                <w:sz w:val="22"/>
                <w:szCs w:val="22"/>
              </w:rPr>
              <w:t xml:space="preserve"> Readings</w:t>
            </w:r>
          </w:p>
          <w:p w14:paraId="6D9D575D" w14:textId="77777777" w:rsidR="002C418D" w:rsidRPr="00EC5B12" w:rsidRDefault="002C418D" w:rsidP="002C418D">
            <w:pPr>
              <w:rPr>
                <w:rFonts w:ascii="Times New Roman" w:eastAsia="Calibri" w:hAnsi="Times New Roman"/>
                <w:sz w:val="22"/>
                <w:szCs w:val="22"/>
              </w:rPr>
            </w:pPr>
            <w:r w:rsidRPr="00EC5B12">
              <w:rPr>
                <w:rFonts w:ascii="Times New Roman" w:hAnsi="Times New Roman"/>
                <w:sz w:val="22"/>
                <w:szCs w:val="22"/>
              </w:rPr>
              <w:t>Ethics Code Read: Section 8-10</w:t>
            </w:r>
          </w:p>
        </w:tc>
        <w:tc>
          <w:tcPr>
            <w:tcW w:w="2407" w:type="dxa"/>
            <w:shd w:val="clear" w:color="auto" w:fill="auto"/>
          </w:tcPr>
          <w:p w14:paraId="482D6CDE" w14:textId="55875378" w:rsidR="002C418D" w:rsidRPr="00EC5B12" w:rsidRDefault="002C418D" w:rsidP="002C418D">
            <w:pPr>
              <w:outlineLvl w:val="0"/>
              <w:rPr>
                <w:rFonts w:ascii="Times New Roman" w:eastAsia="Calibri" w:hAnsi="Times New Roman"/>
                <w:sz w:val="22"/>
                <w:szCs w:val="22"/>
              </w:rPr>
            </w:pPr>
          </w:p>
        </w:tc>
      </w:tr>
      <w:tr w:rsidR="002C418D" w:rsidRPr="00EC5B12" w14:paraId="5014B002" w14:textId="77777777" w:rsidTr="003D21F8">
        <w:tc>
          <w:tcPr>
            <w:tcW w:w="916" w:type="dxa"/>
            <w:shd w:val="clear" w:color="auto" w:fill="auto"/>
          </w:tcPr>
          <w:p w14:paraId="1A670E58" w14:textId="7CAA319C" w:rsidR="002C418D" w:rsidRPr="00EC5B12" w:rsidRDefault="002C418D" w:rsidP="002C418D">
            <w:pPr>
              <w:rPr>
                <w:rFonts w:ascii="Times New Roman" w:eastAsia="Calibri" w:hAnsi="Times New Roman"/>
                <w:sz w:val="22"/>
                <w:szCs w:val="22"/>
              </w:rPr>
            </w:pPr>
            <w:r w:rsidRPr="00EC5B12">
              <w:rPr>
                <w:rFonts w:ascii="Times New Roman" w:eastAsia="Calibri" w:hAnsi="Times New Roman"/>
                <w:sz w:val="22"/>
                <w:szCs w:val="22"/>
              </w:rPr>
              <w:t>7</w:t>
            </w:r>
          </w:p>
        </w:tc>
        <w:tc>
          <w:tcPr>
            <w:tcW w:w="986" w:type="dxa"/>
            <w:shd w:val="clear" w:color="auto" w:fill="auto"/>
          </w:tcPr>
          <w:p w14:paraId="7E9E12EB" w14:textId="11D5F53C" w:rsidR="002C418D" w:rsidRPr="00EC5B12" w:rsidRDefault="001C06EE" w:rsidP="002C418D">
            <w:pPr>
              <w:rPr>
                <w:rFonts w:ascii="Times New Roman" w:eastAsia="Calibri" w:hAnsi="Times New Roman"/>
                <w:sz w:val="22"/>
                <w:szCs w:val="22"/>
              </w:rPr>
            </w:pPr>
            <w:r w:rsidRPr="00EC5B12">
              <w:rPr>
                <w:rFonts w:ascii="Times New Roman" w:eastAsia="Calibri" w:hAnsi="Times New Roman"/>
                <w:sz w:val="22"/>
                <w:szCs w:val="22"/>
              </w:rPr>
              <w:t xml:space="preserve">Oct </w:t>
            </w:r>
            <w:r w:rsidR="004F7E96" w:rsidRPr="00EC5B12">
              <w:rPr>
                <w:rFonts w:ascii="Times New Roman" w:eastAsia="Calibri" w:hAnsi="Times New Roman"/>
                <w:sz w:val="22"/>
                <w:szCs w:val="22"/>
              </w:rPr>
              <w:t>2</w:t>
            </w:r>
          </w:p>
        </w:tc>
        <w:tc>
          <w:tcPr>
            <w:tcW w:w="4398" w:type="dxa"/>
            <w:shd w:val="clear" w:color="auto" w:fill="auto"/>
          </w:tcPr>
          <w:p w14:paraId="1148B01E" w14:textId="256B0DC9" w:rsidR="002C418D" w:rsidRPr="00EC5B12" w:rsidRDefault="002C418D" w:rsidP="002C418D">
            <w:pPr>
              <w:outlineLvl w:val="0"/>
              <w:rPr>
                <w:rFonts w:ascii="Times New Roman" w:eastAsia="Calibri" w:hAnsi="Times New Roman"/>
                <w:sz w:val="22"/>
                <w:szCs w:val="22"/>
              </w:rPr>
            </w:pPr>
            <w:r w:rsidRPr="00EC5B12">
              <w:rPr>
                <w:rFonts w:ascii="Times New Roman" w:hAnsi="Times New Roman"/>
                <w:sz w:val="22"/>
                <w:szCs w:val="22"/>
              </w:rPr>
              <w:t>Psychotherapy Outcomes &amp; Evaluations in Practice (vs txt evaluation). Ethical Decision Making Models.</w:t>
            </w:r>
            <w:r w:rsidR="00CD4813" w:rsidRPr="00EC5B12">
              <w:rPr>
                <w:rFonts w:ascii="Times New Roman" w:hAnsi="Times New Roman"/>
                <w:sz w:val="22"/>
                <w:szCs w:val="22"/>
              </w:rPr>
              <w:t xml:space="preserve"> </w:t>
            </w:r>
            <w:r w:rsidR="00CD4813" w:rsidRPr="00EC5B12">
              <w:rPr>
                <w:rFonts w:ascii="Times New Roman" w:hAnsi="Times New Roman"/>
                <w:b/>
                <w:bCs/>
                <w:sz w:val="22"/>
                <w:szCs w:val="22"/>
              </w:rPr>
              <w:t>Controversial Articles.</w:t>
            </w:r>
          </w:p>
        </w:tc>
        <w:tc>
          <w:tcPr>
            <w:tcW w:w="1890" w:type="dxa"/>
            <w:shd w:val="clear" w:color="auto" w:fill="auto"/>
          </w:tcPr>
          <w:p w14:paraId="2C99345C" w14:textId="43D8C8D5" w:rsidR="002C418D" w:rsidRPr="00EC5B12" w:rsidRDefault="002C418D" w:rsidP="002C418D">
            <w:pPr>
              <w:rPr>
                <w:rFonts w:ascii="Times New Roman" w:eastAsia="Calibri" w:hAnsi="Times New Roman"/>
                <w:sz w:val="22"/>
                <w:szCs w:val="22"/>
              </w:rPr>
            </w:pPr>
            <w:r w:rsidRPr="00EC5B12">
              <w:rPr>
                <w:rFonts w:ascii="Times New Roman" w:eastAsia="Calibri" w:hAnsi="Times New Roman"/>
                <w:sz w:val="22"/>
                <w:szCs w:val="22"/>
              </w:rPr>
              <w:t xml:space="preserve">Week </w:t>
            </w:r>
            <w:r w:rsidR="00367066" w:rsidRPr="00EC5B12">
              <w:rPr>
                <w:rFonts w:ascii="Times New Roman" w:eastAsia="Calibri" w:hAnsi="Times New Roman"/>
                <w:sz w:val="22"/>
                <w:szCs w:val="22"/>
              </w:rPr>
              <w:t>7</w:t>
            </w:r>
            <w:r w:rsidRPr="00EC5B12">
              <w:rPr>
                <w:rFonts w:ascii="Times New Roman" w:eastAsia="Calibri" w:hAnsi="Times New Roman"/>
                <w:sz w:val="22"/>
                <w:szCs w:val="22"/>
              </w:rPr>
              <w:t xml:space="preserve"> Readings</w:t>
            </w:r>
          </w:p>
        </w:tc>
        <w:tc>
          <w:tcPr>
            <w:tcW w:w="2407" w:type="dxa"/>
            <w:shd w:val="clear" w:color="auto" w:fill="auto"/>
          </w:tcPr>
          <w:p w14:paraId="4F48EE38" w14:textId="2F67C58C" w:rsidR="00406D63" w:rsidRPr="00EC5B12" w:rsidRDefault="001F6FA4" w:rsidP="002C418D">
            <w:pPr>
              <w:outlineLvl w:val="0"/>
              <w:rPr>
                <w:rFonts w:ascii="Times New Roman" w:eastAsia="Calibri" w:hAnsi="Times New Roman"/>
                <w:b/>
                <w:sz w:val="22"/>
                <w:szCs w:val="22"/>
              </w:rPr>
            </w:pPr>
            <w:r w:rsidRPr="00EC5B12">
              <w:rPr>
                <w:rFonts w:ascii="Times New Roman" w:hAnsi="Times New Roman"/>
                <w:b/>
                <w:sz w:val="22"/>
                <w:szCs w:val="22"/>
              </w:rPr>
              <w:t>Controversial Article Presentation</w:t>
            </w:r>
            <w:r w:rsidR="00406D63" w:rsidRPr="00EC5B12">
              <w:rPr>
                <w:rFonts w:ascii="Times New Roman" w:eastAsia="Calibri" w:hAnsi="Times New Roman"/>
                <w:b/>
                <w:sz w:val="22"/>
                <w:szCs w:val="22"/>
              </w:rPr>
              <w:t xml:space="preserve"> </w:t>
            </w:r>
          </w:p>
          <w:p w14:paraId="0C7A6F83" w14:textId="2CC0D3B2" w:rsidR="002C418D" w:rsidRPr="00EC5B12" w:rsidRDefault="002C418D" w:rsidP="002C418D">
            <w:pPr>
              <w:outlineLvl w:val="0"/>
              <w:rPr>
                <w:rFonts w:ascii="Times New Roman" w:hAnsi="Times New Roman"/>
                <w:bCs/>
                <w:sz w:val="22"/>
                <w:szCs w:val="22"/>
              </w:rPr>
            </w:pPr>
          </w:p>
        </w:tc>
      </w:tr>
      <w:tr w:rsidR="002C418D" w:rsidRPr="00EC5B12" w14:paraId="19D1D248" w14:textId="77777777" w:rsidTr="003D21F8">
        <w:tc>
          <w:tcPr>
            <w:tcW w:w="916" w:type="dxa"/>
            <w:shd w:val="clear" w:color="auto" w:fill="auto"/>
          </w:tcPr>
          <w:p w14:paraId="44B11824" w14:textId="283E35AB" w:rsidR="002C418D" w:rsidRPr="00EC5B12" w:rsidRDefault="002C418D" w:rsidP="002C418D">
            <w:pPr>
              <w:rPr>
                <w:rFonts w:ascii="Times New Roman" w:eastAsia="Calibri" w:hAnsi="Times New Roman"/>
                <w:sz w:val="22"/>
                <w:szCs w:val="22"/>
              </w:rPr>
            </w:pPr>
            <w:r w:rsidRPr="00EC5B12">
              <w:rPr>
                <w:rFonts w:ascii="Times New Roman" w:eastAsia="Calibri" w:hAnsi="Times New Roman"/>
                <w:sz w:val="22"/>
                <w:szCs w:val="22"/>
              </w:rPr>
              <w:t>8</w:t>
            </w:r>
          </w:p>
        </w:tc>
        <w:tc>
          <w:tcPr>
            <w:tcW w:w="986" w:type="dxa"/>
            <w:shd w:val="clear" w:color="auto" w:fill="auto"/>
          </w:tcPr>
          <w:p w14:paraId="58F7E7A1" w14:textId="20440E89" w:rsidR="002C418D" w:rsidRPr="00EC5B12" w:rsidRDefault="002C418D" w:rsidP="002C418D">
            <w:pPr>
              <w:rPr>
                <w:rFonts w:ascii="Times New Roman" w:eastAsia="Calibri" w:hAnsi="Times New Roman"/>
                <w:sz w:val="22"/>
                <w:szCs w:val="22"/>
              </w:rPr>
            </w:pPr>
            <w:r w:rsidRPr="00EC5B12">
              <w:rPr>
                <w:rFonts w:ascii="Times New Roman" w:eastAsia="Calibri" w:hAnsi="Times New Roman"/>
                <w:sz w:val="22"/>
                <w:szCs w:val="22"/>
              </w:rPr>
              <w:t xml:space="preserve">Oct </w:t>
            </w:r>
            <w:r w:rsidR="004F7E96" w:rsidRPr="00EC5B12">
              <w:rPr>
                <w:rFonts w:ascii="Times New Roman" w:eastAsia="Calibri" w:hAnsi="Times New Roman"/>
                <w:sz w:val="22"/>
                <w:szCs w:val="22"/>
              </w:rPr>
              <w:t>9</w:t>
            </w:r>
          </w:p>
        </w:tc>
        <w:tc>
          <w:tcPr>
            <w:tcW w:w="4398" w:type="dxa"/>
            <w:shd w:val="clear" w:color="auto" w:fill="auto"/>
          </w:tcPr>
          <w:p w14:paraId="397E016D" w14:textId="77777777" w:rsidR="002C418D" w:rsidRPr="00EC5B12" w:rsidRDefault="002C418D" w:rsidP="002C418D">
            <w:pPr>
              <w:outlineLvl w:val="0"/>
              <w:rPr>
                <w:rFonts w:ascii="Times New Roman" w:eastAsia="Calibri" w:hAnsi="Times New Roman"/>
                <w:sz w:val="22"/>
                <w:szCs w:val="22"/>
              </w:rPr>
            </w:pPr>
            <w:r w:rsidRPr="00EC5B12">
              <w:rPr>
                <w:rFonts w:ascii="Times New Roman" w:eastAsia="Calibri" w:hAnsi="Times New Roman"/>
                <w:sz w:val="22"/>
                <w:szCs w:val="22"/>
              </w:rPr>
              <w:t xml:space="preserve">Ethical Decision Making in Practice. </w:t>
            </w:r>
            <w:r w:rsidRPr="00EC5B12">
              <w:rPr>
                <w:rFonts w:ascii="Times New Roman" w:hAnsi="Times New Roman"/>
                <w:color w:val="000000"/>
                <w:sz w:val="22"/>
                <w:szCs w:val="22"/>
              </w:rPr>
              <w:t xml:space="preserve">Resolving ethical issues, How the APA Ethics Committee works; Problems in Professional Competency. </w:t>
            </w:r>
          </w:p>
        </w:tc>
        <w:tc>
          <w:tcPr>
            <w:tcW w:w="1890" w:type="dxa"/>
            <w:shd w:val="clear" w:color="auto" w:fill="auto"/>
          </w:tcPr>
          <w:p w14:paraId="320988B1" w14:textId="2900A8AE" w:rsidR="002C418D" w:rsidRPr="00EC5B12" w:rsidRDefault="002C418D" w:rsidP="002C418D">
            <w:pPr>
              <w:rPr>
                <w:rFonts w:ascii="Times New Roman" w:eastAsia="Calibri" w:hAnsi="Times New Roman"/>
                <w:sz w:val="22"/>
                <w:szCs w:val="22"/>
              </w:rPr>
            </w:pPr>
            <w:r w:rsidRPr="00EC5B12">
              <w:rPr>
                <w:rFonts w:ascii="Times New Roman" w:eastAsia="Calibri" w:hAnsi="Times New Roman"/>
                <w:sz w:val="22"/>
                <w:szCs w:val="22"/>
              </w:rPr>
              <w:t xml:space="preserve">Week </w:t>
            </w:r>
            <w:r w:rsidR="00367066" w:rsidRPr="00EC5B12">
              <w:rPr>
                <w:rFonts w:ascii="Times New Roman" w:eastAsia="Calibri" w:hAnsi="Times New Roman"/>
                <w:sz w:val="22"/>
                <w:szCs w:val="22"/>
              </w:rPr>
              <w:t>8</w:t>
            </w:r>
            <w:r w:rsidRPr="00EC5B12">
              <w:rPr>
                <w:rFonts w:ascii="Times New Roman" w:eastAsia="Calibri" w:hAnsi="Times New Roman"/>
                <w:sz w:val="22"/>
                <w:szCs w:val="22"/>
              </w:rPr>
              <w:t xml:space="preserve"> Readings</w:t>
            </w:r>
          </w:p>
        </w:tc>
        <w:tc>
          <w:tcPr>
            <w:tcW w:w="2407" w:type="dxa"/>
            <w:shd w:val="clear" w:color="auto" w:fill="auto"/>
          </w:tcPr>
          <w:p w14:paraId="32CDBCD4" w14:textId="7C16893B" w:rsidR="002C418D" w:rsidRPr="00EC5B12" w:rsidRDefault="00EC5B12" w:rsidP="002C418D">
            <w:pPr>
              <w:outlineLvl w:val="0"/>
              <w:rPr>
                <w:rFonts w:ascii="Times New Roman" w:eastAsia="Calibri" w:hAnsi="Times New Roman"/>
                <w:b/>
                <w:sz w:val="22"/>
                <w:szCs w:val="22"/>
              </w:rPr>
            </w:pPr>
            <w:r w:rsidRPr="00EC5B12">
              <w:rPr>
                <w:rFonts w:ascii="Times New Roman" w:eastAsia="Calibri" w:hAnsi="Times New Roman"/>
                <w:bCs/>
                <w:sz w:val="22"/>
                <w:szCs w:val="22"/>
              </w:rPr>
              <w:t>Last week to Meet Dr. Hunter re: Ethics Paper topic</w:t>
            </w:r>
          </w:p>
        </w:tc>
      </w:tr>
      <w:tr w:rsidR="002C418D" w:rsidRPr="00EC5B12" w14:paraId="0255C15C" w14:textId="77777777" w:rsidTr="003D21F8">
        <w:tc>
          <w:tcPr>
            <w:tcW w:w="916" w:type="dxa"/>
            <w:shd w:val="clear" w:color="auto" w:fill="auto"/>
          </w:tcPr>
          <w:p w14:paraId="217CCFA7" w14:textId="759DAEAB" w:rsidR="002C418D" w:rsidRPr="00EC5B12" w:rsidRDefault="002C418D" w:rsidP="002C418D">
            <w:pPr>
              <w:rPr>
                <w:rFonts w:ascii="Times New Roman" w:eastAsia="Calibri" w:hAnsi="Times New Roman"/>
                <w:sz w:val="22"/>
                <w:szCs w:val="22"/>
              </w:rPr>
            </w:pPr>
            <w:r w:rsidRPr="00EC5B12">
              <w:rPr>
                <w:rFonts w:ascii="Times New Roman" w:eastAsia="Calibri" w:hAnsi="Times New Roman"/>
                <w:sz w:val="22"/>
                <w:szCs w:val="22"/>
              </w:rPr>
              <w:t>9</w:t>
            </w:r>
          </w:p>
        </w:tc>
        <w:tc>
          <w:tcPr>
            <w:tcW w:w="986" w:type="dxa"/>
            <w:shd w:val="clear" w:color="auto" w:fill="auto"/>
          </w:tcPr>
          <w:p w14:paraId="4C36F5AF" w14:textId="6C815A9B" w:rsidR="002C418D" w:rsidRPr="00EC5B12" w:rsidRDefault="002C418D" w:rsidP="002C418D">
            <w:pPr>
              <w:rPr>
                <w:rFonts w:ascii="Times New Roman" w:eastAsia="Calibri" w:hAnsi="Times New Roman"/>
                <w:sz w:val="22"/>
                <w:szCs w:val="22"/>
              </w:rPr>
            </w:pPr>
            <w:r w:rsidRPr="00EC5B12">
              <w:rPr>
                <w:rFonts w:ascii="Times New Roman" w:eastAsia="Calibri" w:hAnsi="Times New Roman"/>
                <w:sz w:val="22"/>
                <w:szCs w:val="22"/>
              </w:rPr>
              <w:t>Oct 1</w:t>
            </w:r>
            <w:r w:rsidR="004F7E96" w:rsidRPr="00EC5B12">
              <w:rPr>
                <w:rFonts w:ascii="Times New Roman" w:eastAsia="Calibri" w:hAnsi="Times New Roman"/>
                <w:sz w:val="22"/>
                <w:szCs w:val="22"/>
              </w:rPr>
              <w:t>6</w:t>
            </w:r>
          </w:p>
        </w:tc>
        <w:tc>
          <w:tcPr>
            <w:tcW w:w="4398" w:type="dxa"/>
            <w:shd w:val="clear" w:color="auto" w:fill="auto"/>
          </w:tcPr>
          <w:p w14:paraId="737C275E" w14:textId="4998FCE3" w:rsidR="002C418D" w:rsidRPr="00EC5B12" w:rsidRDefault="002C418D" w:rsidP="002C418D">
            <w:pPr>
              <w:outlineLvl w:val="0"/>
              <w:rPr>
                <w:rFonts w:ascii="Times New Roman" w:hAnsi="Times New Roman"/>
                <w:sz w:val="22"/>
                <w:szCs w:val="22"/>
              </w:rPr>
            </w:pPr>
            <w:r w:rsidRPr="00EC5B12">
              <w:rPr>
                <w:rFonts w:ascii="Times New Roman" w:hAnsi="Times New Roman"/>
                <w:sz w:val="22"/>
                <w:szCs w:val="22"/>
              </w:rPr>
              <w:t xml:space="preserve">The Hoffman Report. </w:t>
            </w:r>
            <w:r w:rsidR="00361BD1" w:rsidRPr="00EC5B12">
              <w:rPr>
                <w:rFonts w:ascii="Times New Roman" w:hAnsi="Times New Roman"/>
                <w:sz w:val="22"/>
                <w:szCs w:val="22"/>
              </w:rPr>
              <w:t>Organizational Decision Making</w:t>
            </w:r>
            <w:r w:rsidR="00EC5B12" w:rsidRPr="00EC5B12">
              <w:rPr>
                <w:rFonts w:ascii="Times New Roman" w:hAnsi="Times New Roman"/>
                <w:sz w:val="22"/>
                <w:szCs w:val="22"/>
              </w:rPr>
              <w:t>.</w:t>
            </w:r>
          </w:p>
          <w:p w14:paraId="7CFF3775" w14:textId="0D2A7925" w:rsidR="002C418D" w:rsidRPr="00EC5B12" w:rsidRDefault="00EC5B12" w:rsidP="002C418D">
            <w:pPr>
              <w:outlineLvl w:val="0"/>
              <w:rPr>
                <w:rFonts w:ascii="Times New Roman" w:eastAsia="Calibri" w:hAnsi="Times New Roman"/>
                <w:b/>
                <w:sz w:val="22"/>
                <w:szCs w:val="22"/>
              </w:rPr>
            </w:pPr>
            <w:r w:rsidRPr="00EC5B12">
              <w:rPr>
                <w:rFonts w:ascii="Times New Roman" w:eastAsia="Calibri" w:hAnsi="Times New Roman"/>
                <w:b/>
                <w:sz w:val="22"/>
                <w:szCs w:val="22"/>
              </w:rPr>
              <w:t>Midterm Examination Assigned.</w:t>
            </w:r>
          </w:p>
        </w:tc>
        <w:tc>
          <w:tcPr>
            <w:tcW w:w="1890" w:type="dxa"/>
            <w:shd w:val="clear" w:color="auto" w:fill="auto"/>
          </w:tcPr>
          <w:p w14:paraId="65FF7C83" w14:textId="343E5078" w:rsidR="002C418D" w:rsidRPr="00EC5B12" w:rsidRDefault="002C418D" w:rsidP="002C418D">
            <w:pPr>
              <w:rPr>
                <w:rFonts w:ascii="Times New Roman" w:eastAsia="Calibri" w:hAnsi="Times New Roman"/>
                <w:sz w:val="22"/>
                <w:szCs w:val="22"/>
              </w:rPr>
            </w:pPr>
            <w:r w:rsidRPr="00EC5B12">
              <w:rPr>
                <w:rFonts w:ascii="Times New Roman" w:eastAsia="Calibri" w:hAnsi="Times New Roman"/>
                <w:sz w:val="22"/>
                <w:szCs w:val="22"/>
              </w:rPr>
              <w:t xml:space="preserve">Week </w:t>
            </w:r>
            <w:r w:rsidR="00367066" w:rsidRPr="00EC5B12">
              <w:rPr>
                <w:rFonts w:ascii="Times New Roman" w:eastAsia="Calibri" w:hAnsi="Times New Roman"/>
                <w:sz w:val="22"/>
                <w:szCs w:val="22"/>
              </w:rPr>
              <w:t>9</w:t>
            </w:r>
            <w:r w:rsidRPr="00EC5B12">
              <w:rPr>
                <w:rFonts w:ascii="Times New Roman" w:eastAsia="Calibri" w:hAnsi="Times New Roman"/>
                <w:sz w:val="22"/>
                <w:szCs w:val="22"/>
              </w:rPr>
              <w:t xml:space="preserve"> Readings</w:t>
            </w:r>
          </w:p>
        </w:tc>
        <w:tc>
          <w:tcPr>
            <w:tcW w:w="2407" w:type="dxa"/>
            <w:shd w:val="clear" w:color="auto" w:fill="auto"/>
          </w:tcPr>
          <w:p w14:paraId="155894EB" w14:textId="079B9A77" w:rsidR="002C418D" w:rsidRPr="00EC5B12" w:rsidRDefault="00EC5B12" w:rsidP="002C418D">
            <w:pPr>
              <w:outlineLvl w:val="0"/>
              <w:rPr>
                <w:rFonts w:ascii="Times New Roman" w:hAnsi="Times New Roman"/>
                <w:b/>
                <w:sz w:val="22"/>
                <w:szCs w:val="22"/>
              </w:rPr>
            </w:pPr>
            <w:r w:rsidRPr="00EC5B12">
              <w:rPr>
                <w:rFonts w:ascii="Times New Roman" w:eastAsia="Calibri" w:hAnsi="Times New Roman"/>
                <w:b/>
                <w:sz w:val="22"/>
                <w:szCs w:val="22"/>
              </w:rPr>
              <w:t>Ethics Paper Topic Due</w:t>
            </w:r>
          </w:p>
        </w:tc>
      </w:tr>
      <w:tr w:rsidR="002C418D" w:rsidRPr="00EC5B12" w14:paraId="7C87FFD5" w14:textId="77777777" w:rsidTr="003D21F8">
        <w:trPr>
          <w:trHeight w:val="530"/>
        </w:trPr>
        <w:tc>
          <w:tcPr>
            <w:tcW w:w="916" w:type="dxa"/>
            <w:shd w:val="clear" w:color="auto" w:fill="auto"/>
          </w:tcPr>
          <w:p w14:paraId="2EE78C90" w14:textId="3D42D640" w:rsidR="002C418D" w:rsidRPr="00EC5B12" w:rsidRDefault="002C418D" w:rsidP="002C418D">
            <w:pPr>
              <w:rPr>
                <w:rFonts w:ascii="Times New Roman" w:eastAsia="Calibri" w:hAnsi="Times New Roman"/>
                <w:sz w:val="22"/>
                <w:szCs w:val="22"/>
              </w:rPr>
            </w:pPr>
            <w:r w:rsidRPr="00EC5B12">
              <w:rPr>
                <w:rFonts w:ascii="Times New Roman" w:eastAsia="Calibri" w:hAnsi="Times New Roman"/>
                <w:sz w:val="22"/>
                <w:szCs w:val="22"/>
              </w:rPr>
              <w:t>10</w:t>
            </w:r>
          </w:p>
        </w:tc>
        <w:tc>
          <w:tcPr>
            <w:tcW w:w="986" w:type="dxa"/>
            <w:shd w:val="clear" w:color="auto" w:fill="auto"/>
          </w:tcPr>
          <w:p w14:paraId="04083541" w14:textId="2C85CAC1" w:rsidR="002C418D" w:rsidRPr="00EC5B12" w:rsidRDefault="002C418D" w:rsidP="002C418D">
            <w:pPr>
              <w:rPr>
                <w:rFonts w:ascii="Times New Roman" w:eastAsia="Calibri" w:hAnsi="Times New Roman"/>
                <w:sz w:val="22"/>
                <w:szCs w:val="22"/>
              </w:rPr>
            </w:pPr>
            <w:r w:rsidRPr="00EC5B12">
              <w:rPr>
                <w:rFonts w:ascii="Times New Roman" w:eastAsia="Calibri" w:hAnsi="Times New Roman"/>
                <w:sz w:val="22"/>
                <w:szCs w:val="22"/>
              </w:rPr>
              <w:t xml:space="preserve">Oct </w:t>
            </w:r>
            <w:r w:rsidR="001C06EE" w:rsidRPr="00EC5B12">
              <w:rPr>
                <w:rFonts w:ascii="Times New Roman" w:eastAsia="Calibri" w:hAnsi="Times New Roman"/>
                <w:sz w:val="22"/>
                <w:szCs w:val="22"/>
              </w:rPr>
              <w:t>2</w:t>
            </w:r>
            <w:r w:rsidR="004F7E96" w:rsidRPr="00EC5B12">
              <w:rPr>
                <w:rFonts w:ascii="Times New Roman" w:eastAsia="Calibri" w:hAnsi="Times New Roman"/>
                <w:sz w:val="22"/>
                <w:szCs w:val="22"/>
              </w:rPr>
              <w:t>3</w:t>
            </w:r>
          </w:p>
        </w:tc>
        <w:tc>
          <w:tcPr>
            <w:tcW w:w="4398" w:type="dxa"/>
            <w:shd w:val="clear" w:color="auto" w:fill="auto"/>
          </w:tcPr>
          <w:p w14:paraId="328F2B68" w14:textId="77777777" w:rsidR="002C418D" w:rsidRPr="00EC5B12" w:rsidRDefault="002C418D" w:rsidP="002C418D">
            <w:pPr>
              <w:outlineLvl w:val="0"/>
              <w:rPr>
                <w:rFonts w:ascii="Times New Roman" w:hAnsi="Times New Roman"/>
                <w:sz w:val="22"/>
                <w:szCs w:val="22"/>
              </w:rPr>
            </w:pPr>
            <w:r w:rsidRPr="00EC5B12">
              <w:rPr>
                <w:rFonts w:ascii="Times New Roman" w:hAnsi="Times New Roman"/>
                <w:sz w:val="22"/>
                <w:szCs w:val="22"/>
              </w:rPr>
              <w:t xml:space="preserve">Consent in Psychotherapy. Telehealth and Other Technology. </w:t>
            </w:r>
          </w:p>
          <w:p w14:paraId="49EFA6ED" w14:textId="4B3170DF" w:rsidR="00367066" w:rsidRPr="00EC5B12" w:rsidRDefault="00367066" w:rsidP="002C418D">
            <w:pPr>
              <w:outlineLvl w:val="0"/>
              <w:rPr>
                <w:rFonts w:ascii="Times New Roman" w:hAnsi="Times New Roman"/>
                <w:sz w:val="22"/>
                <w:szCs w:val="22"/>
              </w:rPr>
            </w:pPr>
            <w:r w:rsidRPr="00EC5B12">
              <w:rPr>
                <w:rFonts w:ascii="Times New Roman" w:hAnsi="Times New Roman"/>
                <w:b/>
                <w:sz w:val="22"/>
                <w:szCs w:val="22"/>
              </w:rPr>
              <w:t>Case Presentations Assigned.</w:t>
            </w:r>
          </w:p>
        </w:tc>
        <w:tc>
          <w:tcPr>
            <w:tcW w:w="1890" w:type="dxa"/>
            <w:shd w:val="clear" w:color="auto" w:fill="auto"/>
          </w:tcPr>
          <w:p w14:paraId="09E3A14D" w14:textId="388870E4" w:rsidR="002C418D" w:rsidRPr="00EC5B12" w:rsidRDefault="002C418D" w:rsidP="002C418D">
            <w:pPr>
              <w:rPr>
                <w:rFonts w:ascii="Times New Roman" w:eastAsia="Calibri" w:hAnsi="Times New Roman"/>
                <w:sz w:val="22"/>
                <w:szCs w:val="22"/>
              </w:rPr>
            </w:pPr>
            <w:r w:rsidRPr="00EC5B12">
              <w:rPr>
                <w:rFonts w:ascii="Times New Roman" w:eastAsia="Calibri" w:hAnsi="Times New Roman"/>
                <w:sz w:val="22"/>
                <w:szCs w:val="22"/>
              </w:rPr>
              <w:t xml:space="preserve">Week </w:t>
            </w:r>
            <w:r w:rsidR="00367066" w:rsidRPr="00EC5B12">
              <w:rPr>
                <w:rFonts w:ascii="Times New Roman" w:eastAsia="Calibri" w:hAnsi="Times New Roman"/>
                <w:sz w:val="22"/>
                <w:szCs w:val="22"/>
              </w:rPr>
              <w:t>10</w:t>
            </w:r>
            <w:r w:rsidRPr="00EC5B12">
              <w:rPr>
                <w:rFonts w:ascii="Times New Roman" w:eastAsia="Calibri" w:hAnsi="Times New Roman"/>
                <w:sz w:val="22"/>
                <w:szCs w:val="22"/>
              </w:rPr>
              <w:t xml:space="preserve"> Readings</w:t>
            </w:r>
          </w:p>
        </w:tc>
        <w:tc>
          <w:tcPr>
            <w:tcW w:w="2407" w:type="dxa"/>
            <w:shd w:val="clear" w:color="auto" w:fill="auto"/>
          </w:tcPr>
          <w:p w14:paraId="7CAFBA38" w14:textId="59AD504D" w:rsidR="002C418D" w:rsidRPr="00EC5B12" w:rsidRDefault="00EC5B12" w:rsidP="002C418D">
            <w:pPr>
              <w:outlineLvl w:val="0"/>
              <w:rPr>
                <w:rFonts w:ascii="Times New Roman" w:eastAsia="Calibri" w:hAnsi="Times New Roman"/>
                <w:sz w:val="22"/>
                <w:szCs w:val="22"/>
              </w:rPr>
            </w:pPr>
            <w:r w:rsidRPr="00EC5B12">
              <w:rPr>
                <w:rFonts w:ascii="Times New Roman" w:hAnsi="Times New Roman"/>
                <w:b/>
                <w:sz w:val="22"/>
                <w:szCs w:val="22"/>
              </w:rPr>
              <w:t>Midterm Examination Due on CANVAS</w:t>
            </w:r>
          </w:p>
        </w:tc>
      </w:tr>
      <w:tr w:rsidR="002C418D" w:rsidRPr="00EC5B12" w14:paraId="573F606A" w14:textId="77777777" w:rsidTr="003D21F8">
        <w:tc>
          <w:tcPr>
            <w:tcW w:w="916" w:type="dxa"/>
            <w:shd w:val="clear" w:color="auto" w:fill="auto"/>
          </w:tcPr>
          <w:p w14:paraId="086E9A93" w14:textId="4822201A" w:rsidR="002C418D" w:rsidRPr="00EC5B12" w:rsidRDefault="002C418D" w:rsidP="002C418D">
            <w:pPr>
              <w:rPr>
                <w:rFonts w:ascii="Times New Roman" w:eastAsia="Calibri" w:hAnsi="Times New Roman"/>
                <w:sz w:val="22"/>
                <w:szCs w:val="22"/>
              </w:rPr>
            </w:pPr>
            <w:r w:rsidRPr="00EC5B12">
              <w:rPr>
                <w:rFonts w:ascii="Times New Roman" w:eastAsia="Calibri" w:hAnsi="Times New Roman"/>
                <w:sz w:val="22"/>
                <w:szCs w:val="22"/>
              </w:rPr>
              <w:t>11</w:t>
            </w:r>
          </w:p>
        </w:tc>
        <w:tc>
          <w:tcPr>
            <w:tcW w:w="986" w:type="dxa"/>
            <w:shd w:val="clear" w:color="auto" w:fill="auto"/>
          </w:tcPr>
          <w:p w14:paraId="162CA730" w14:textId="1D763111" w:rsidR="002C418D" w:rsidRPr="00EC5B12" w:rsidRDefault="002C418D" w:rsidP="002C418D">
            <w:pPr>
              <w:rPr>
                <w:rFonts w:ascii="Times New Roman" w:eastAsia="Calibri" w:hAnsi="Times New Roman"/>
                <w:sz w:val="22"/>
                <w:szCs w:val="22"/>
              </w:rPr>
            </w:pPr>
            <w:r w:rsidRPr="00EC5B12">
              <w:rPr>
                <w:rFonts w:ascii="Times New Roman" w:eastAsia="Calibri" w:hAnsi="Times New Roman"/>
                <w:sz w:val="22"/>
                <w:szCs w:val="22"/>
              </w:rPr>
              <w:t xml:space="preserve">Oct </w:t>
            </w:r>
            <w:r w:rsidR="001C06EE" w:rsidRPr="00EC5B12">
              <w:rPr>
                <w:rFonts w:ascii="Times New Roman" w:eastAsia="Calibri" w:hAnsi="Times New Roman"/>
                <w:sz w:val="22"/>
                <w:szCs w:val="22"/>
              </w:rPr>
              <w:t>3</w:t>
            </w:r>
            <w:r w:rsidR="004F7E96" w:rsidRPr="00EC5B12">
              <w:rPr>
                <w:rFonts w:ascii="Times New Roman" w:eastAsia="Calibri" w:hAnsi="Times New Roman"/>
                <w:sz w:val="22"/>
                <w:szCs w:val="22"/>
              </w:rPr>
              <w:t>0</w:t>
            </w:r>
          </w:p>
        </w:tc>
        <w:tc>
          <w:tcPr>
            <w:tcW w:w="4398" w:type="dxa"/>
            <w:shd w:val="clear" w:color="auto" w:fill="auto"/>
          </w:tcPr>
          <w:p w14:paraId="5E81F6D8" w14:textId="04ECD955" w:rsidR="002C418D" w:rsidRPr="00EC5B12" w:rsidRDefault="004F7E96" w:rsidP="002C418D">
            <w:pPr>
              <w:rPr>
                <w:rFonts w:ascii="Times New Roman" w:eastAsia="Calibri" w:hAnsi="Times New Roman"/>
                <w:sz w:val="22"/>
                <w:szCs w:val="22"/>
              </w:rPr>
            </w:pPr>
            <w:r w:rsidRPr="00EC5B12">
              <w:rPr>
                <w:rFonts w:ascii="Times New Roman" w:hAnsi="Times New Roman"/>
                <w:sz w:val="22"/>
                <w:szCs w:val="22"/>
              </w:rPr>
              <w:t>Ethics in Supervision. SIP Ethical Perspectives.</w:t>
            </w:r>
          </w:p>
        </w:tc>
        <w:tc>
          <w:tcPr>
            <w:tcW w:w="1890" w:type="dxa"/>
            <w:shd w:val="clear" w:color="auto" w:fill="auto"/>
          </w:tcPr>
          <w:p w14:paraId="3AE79496" w14:textId="73582D72" w:rsidR="002C418D" w:rsidRPr="00EC5B12" w:rsidRDefault="004F7E96" w:rsidP="002C418D">
            <w:pPr>
              <w:rPr>
                <w:rFonts w:ascii="Times New Roman" w:eastAsia="Calibri" w:hAnsi="Times New Roman"/>
                <w:sz w:val="22"/>
                <w:szCs w:val="22"/>
              </w:rPr>
            </w:pPr>
            <w:r w:rsidRPr="00EC5B12">
              <w:rPr>
                <w:rFonts w:ascii="Times New Roman" w:eastAsia="Calibri" w:hAnsi="Times New Roman"/>
                <w:sz w:val="22"/>
                <w:szCs w:val="22"/>
              </w:rPr>
              <w:t>Week 11 Readings</w:t>
            </w:r>
          </w:p>
        </w:tc>
        <w:tc>
          <w:tcPr>
            <w:tcW w:w="2407" w:type="dxa"/>
            <w:shd w:val="clear" w:color="auto" w:fill="auto"/>
          </w:tcPr>
          <w:p w14:paraId="613C0958" w14:textId="638E0045" w:rsidR="002C418D" w:rsidRPr="00EC5B12" w:rsidRDefault="002C418D" w:rsidP="002C418D">
            <w:pPr>
              <w:outlineLvl w:val="0"/>
              <w:rPr>
                <w:rFonts w:ascii="Times New Roman" w:eastAsia="Calibri" w:hAnsi="Times New Roman"/>
                <w:sz w:val="22"/>
                <w:szCs w:val="22"/>
              </w:rPr>
            </w:pPr>
          </w:p>
        </w:tc>
      </w:tr>
      <w:tr w:rsidR="002C418D" w:rsidRPr="00EC5B12" w14:paraId="02A14EC3" w14:textId="77777777" w:rsidTr="003D21F8">
        <w:tc>
          <w:tcPr>
            <w:tcW w:w="916" w:type="dxa"/>
            <w:shd w:val="clear" w:color="auto" w:fill="auto"/>
          </w:tcPr>
          <w:p w14:paraId="3562AE7B" w14:textId="603670E4" w:rsidR="002C418D" w:rsidRPr="00EC5B12" w:rsidRDefault="002C418D" w:rsidP="002C418D">
            <w:pPr>
              <w:rPr>
                <w:rFonts w:ascii="Times New Roman" w:eastAsia="Calibri" w:hAnsi="Times New Roman"/>
                <w:sz w:val="22"/>
                <w:szCs w:val="22"/>
              </w:rPr>
            </w:pPr>
            <w:r w:rsidRPr="00EC5B12">
              <w:rPr>
                <w:rFonts w:ascii="Times New Roman" w:eastAsia="Calibri" w:hAnsi="Times New Roman"/>
                <w:sz w:val="22"/>
                <w:szCs w:val="22"/>
              </w:rPr>
              <w:t>12</w:t>
            </w:r>
          </w:p>
        </w:tc>
        <w:tc>
          <w:tcPr>
            <w:tcW w:w="986" w:type="dxa"/>
            <w:shd w:val="clear" w:color="auto" w:fill="auto"/>
          </w:tcPr>
          <w:p w14:paraId="25CC74B5" w14:textId="269B8D7D" w:rsidR="002C418D" w:rsidRPr="00EC5B12" w:rsidRDefault="002C418D" w:rsidP="002C418D">
            <w:pPr>
              <w:rPr>
                <w:rFonts w:ascii="Times New Roman" w:eastAsia="Calibri" w:hAnsi="Times New Roman"/>
                <w:sz w:val="22"/>
                <w:szCs w:val="22"/>
              </w:rPr>
            </w:pPr>
            <w:r w:rsidRPr="00EC5B12">
              <w:rPr>
                <w:rFonts w:ascii="Times New Roman" w:eastAsia="Calibri" w:hAnsi="Times New Roman"/>
                <w:sz w:val="22"/>
                <w:szCs w:val="22"/>
              </w:rPr>
              <w:t xml:space="preserve">Nov </w:t>
            </w:r>
            <w:r w:rsidR="004F7E96" w:rsidRPr="00EC5B12">
              <w:rPr>
                <w:rFonts w:ascii="Times New Roman" w:eastAsia="Calibri" w:hAnsi="Times New Roman"/>
                <w:sz w:val="22"/>
                <w:szCs w:val="22"/>
              </w:rPr>
              <w:t>6</w:t>
            </w:r>
          </w:p>
        </w:tc>
        <w:tc>
          <w:tcPr>
            <w:tcW w:w="4398" w:type="dxa"/>
            <w:shd w:val="clear" w:color="auto" w:fill="auto"/>
          </w:tcPr>
          <w:p w14:paraId="2FA61D4B" w14:textId="404FA0C4" w:rsidR="002C418D" w:rsidRPr="00EC5B12" w:rsidRDefault="00367066" w:rsidP="002C418D">
            <w:pPr>
              <w:rPr>
                <w:rFonts w:ascii="Times New Roman" w:hAnsi="Times New Roman"/>
                <w:color w:val="000000"/>
                <w:sz w:val="22"/>
                <w:szCs w:val="22"/>
              </w:rPr>
            </w:pPr>
            <w:r w:rsidRPr="00EC5B12">
              <w:rPr>
                <w:rFonts w:ascii="Times New Roman" w:hAnsi="Times New Roman"/>
                <w:color w:val="000000"/>
                <w:sz w:val="22"/>
                <w:szCs w:val="22"/>
              </w:rPr>
              <w:t xml:space="preserve">Ethics in Therapy: Privacy/Confidentiality; </w:t>
            </w:r>
            <w:r w:rsidR="002C418D" w:rsidRPr="00EC5B12">
              <w:rPr>
                <w:rFonts w:ascii="Times New Roman" w:hAnsi="Times New Roman"/>
                <w:color w:val="000000"/>
                <w:sz w:val="22"/>
                <w:szCs w:val="22"/>
              </w:rPr>
              <w:t xml:space="preserve">Multiple Role Relationships </w:t>
            </w:r>
          </w:p>
        </w:tc>
        <w:tc>
          <w:tcPr>
            <w:tcW w:w="1890" w:type="dxa"/>
            <w:shd w:val="clear" w:color="auto" w:fill="auto"/>
          </w:tcPr>
          <w:p w14:paraId="12BEA269" w14:textId="2663C76C" w:rsidR="002C418D" w:rsidRPr="00EC5B12" w:rsidRDefault="002C418D" w:rsidP="002C418D">
            <w:pPr>
              <w:rPr>
                <w:rFonts w:ascii="Times New Roman" w:eastAsia="Calibri" w:hAnsi="Times New Roman"/>
                <w:sz w:val="22"/>
                <w:szCs w:val="22"/>
              </w:rPr>
            </w:pPr>
            <w:r w:rsidRPr="00EC5B12">
              <w:rPr>
                <w:rFonts w:ascii="Times New Roman" w:eastAsia="Calibri" w:hAnsi="Times New Roman"/>
                <w:sz w:val="22"/>
                <w:szCs w:val="22"/>
              </w:rPr>
              <w:t>Week 1</w:t>
            </w:r>
            <w:r w:rsidR="00367066" w:rsidRPr="00EC5B12">
              <w:rPr>
                <w:rFonts w:ascii="Times New Roman" w:eastAsia="Calibri" w:hAnsi="Times New Roman"/>
                <w:sz w:val="22"/>
                <w:szCs w:val="22"/>
              </w:rPr>
              <w:t>2</w:t>
            </w:r>
            <w:r w:rsidRPr="00EC5B12">
              <w:rPr>
                <w:rFonts w:ascii="Times New Roman" w:eastAsia="Calibri" w:hAnsi="Times New Roman"/>
                <w:sz w:val="22"/>
                <w:szCs w:val="22"/>
              </w:rPr>
              <w:t xml:space="preserve"> Readings</w:t>
            </w:r>
          </w:p>
        </w:tc>
        <w:tc>
          <w:tcPr>
            <w:tcW w:w="2407" w:type="dxa"/>
            <w:shd w:val="clear" w:color="auto" w:fill="auto"/>
          </w:tcPr>
          <w:p w14:paraId="366959A8" w14:textId="274220B8" w:rsidR="002C418D" w:rsidRPr="00EC5B12" w:rsidRDefault="002C418D" w:rsidP="002C418D">
            <w:pPr>
              <w:rPr>
                <w:rFonts w:ascii="Times New Roman" w:eastAsia="Calibri" w:hAnsi="Times New Roman"/>
                <w:sz w:val="22"/>
                <w:szCs w:val="22"/>
              </w:rPr>
            </w:pPr>
          </w:p>
        </w:tc>
      </w:tr>
      <w:tr w:rsidR="002C418D" w:rsidRPr="00D30606" w14:paraId="47E1DF99" w14:textId="77777777" w:rsidTr="003D21F8">
        <w:tc>
          <w:tcPr>
            <w:tcW w:w="916" w:type="dxa"/>
            <w:shd w:val="clear" w:color="auto" w:fill="auto"/>
          </w:tcPr>
          <w:p w14:paraId="01574252" w14:textId="2395C6CD" w:rsidR="002C418D" w:rsidRPr="00D30606" w:rsidRDefault="002C418D" w:rsidP="002C418D">
            <w:pPr>
              <w:rPr>
                <w:rFonts w:ascii="Times New Roman" w:eastAsia="Calibri" w:hAnsi="Times New Roman"/>
                <w:sz w:val="22"/>
                <w:szCs w:val="22"/>
              </w:rPr>
            </w:pPr>
            <w:r w:rsidRPr="00D30606">
              <w:rPr>
                <w:rFonts w:ascii="Times New Roman" w:eastAsia="Calibri" w:hAnsi="Times New Roman"/>
                <w:sz w:val="22"/>
                <w:szCs w:val="22"/>
              </w:rPr>
              <w:t>13</w:t>
            </w:r>
          </w:p>
        </w:tc>
        <w:tc>
          <w:tcPr>
            <w:tcW w:w="986" w:type="dxa"/>
            <w:shd w:val="clear" w:color="auto" w:fill="auto"/>
          </w:tcPr>
          <w:p w14:paraId="0B97EF1A" w14:textId="7BDA8D9B" w:rsidR="002C418D" w:rsidRPr="00D30606" w:rsidRDefault="002C418D" w:rsidP="002C418D">
            <w:pPr>
              <w:rPr>
                <w:rFonts w:ascii="Times New Roman" w:eastAsia="Calibri" w:hAnsi="Times New Roman"/>
                <w:sz w:val="22"/>
                <w:szCs w:val="22"/>
              </w:rPr>
            </w:pPr>
            <w:r w:rsidRPr="00D30606">
              <w:rPr>
                <w:rFonts w:ascii="Times New Roman" w:eastAsia="Calibri" w:hAnsi="Times New Roman"/>
                <w:sz w:val="22"/>
                <w:szCs w:val="22"/>
              </w:rPr>
              <w:t xml:space="preserve">Nov </w:t>
            </w:r>
            <w:r w:rsidR="001C06EE" w:rsidRPr="00D30606">
              <w:rPr>
                <w:rFonts w:ascii="Times New Roman" w:eastAsia="Calibri" w:hAnsi="Times New Roman"/>
                <w:sz w:val="22"/>
                <w:szCs w:val="22"/>
              </w:rPr>
              <w:t>1</w:t>
            </w:r>
            <w:r w:rsidR="004F7E96" w:rsidRPr="00D30606">
              <w:rPr>
                <w:rFonts w:ascii="Times New Roman" w:eastAsia="Calibri" w:hAnsi="Times New Roman"/>
                <w:sz w:val="22"/>
                <w:szCs w:val="22"/>
              </w:rPr>
              <w:t>3</w:t>
            </w:r>
          </w:p>
        </w:tc>
        <w:tc>
          <w:tcPr>
            <w:tcW w:w="4398" w:type="dxa"/>
            <w:shd w:val="clear" w:color="auto" w:fill="auto"/>
          </w:tcPr>
          <w:p w14:paraId="5EBC8278" w14:textId="440425E7" w:rsidR="002C418D" w:rsidRPr="00D30606" w:rsidRDefault="002C418D" w:rsidP="002C418D">
            <w:pPr>
              <w:rPr>
                <w:rFonts w:ascii="Times New Roman" w:eastAsia="Calibri" w:hAnsi="Times New Roman"/>
                <w:sz w:val="22"/>
                <w:szCs w:val="22"/>
              </w:rPr>
            </w:pPr>
            <w:r w:rsidRPr="00D30606">
              <w:rPr>
                <w:rFonts w:ascii="Times New Roman" w:eastAsia="Calibri" w:hAnsi="Times New Roman"/>
                <w:sz w:val="22"/>
                <w:szCs w:val="22"/>
              </w:rPr>
              <w:t>Ethics in Research &amp; Assessment</w:t>
            </w:r>
            <w:r w:rsidR="000B62A3" w:rsidRPr="00D30606">
              <w:rPr>
                <w:rFonts w:ascii="Times New Roman" w:eastAsia="Calibri" w:hAnsi="Times New Roman"/>
                <w:sz w:val="22"/>
                <w:szCs w:val="22"/>
              </w:rPr>
              <w:t>.</w:t>
            </w:r>
            <w:r w:rsidR="000B62A3" w:rsidRPr="00D30606">
              <w:rPr>
                <w:rFonts w:ascii="Times New Roman" w:hAnsi="Times New Roman"/>
                <w:sz w:val="22"/>
                <w:szCs w:val="22"/>
              </w:rPr>
              <w:t xml:space="preserve"> </w:t>
            </w:r>
            <w:r w:rsidR="00367066" w:rsidRPr="00D30606">
              <w:rPr>
                <w:rFonts w:ascii="Times New Roman" w:hAnsi="Times New Roman"/>
                <w:color w:val="000000"/>
                <w:sz w:val="22"/>
                <w:szCs w:val="22"/>
              </w:rPr>
              <w:t>Introduction to Guidelines.</w:t>
            </w:r>
            <w:r w:rsidR="00367066" w:rsidRPr="00D30606">
              <w:rPr>
                <w:rFonts w:ascii="Times New Roman" w:hAnsi="Times New Roman"/>
                <w:sz w:val="22"/>
                <w:szCs w:val="22"/>
              </w:rPr>
              <w:t xml:space="preserve"> </w:t>
            </w:r>
            <w:r w:rsidR="000B62A3" w:rsidRPr="00D30606">
              <w:rPr>
                <w:rFonts w:ascii="Times New Roman" w:hAnsi="Times New Roman"/>
                <w:sz w:val="22"/>
                <w:szCs w:val="22"/>
              </w:rPr>
              <w:t>Professional Identity</w:t>
            </w:r>
          </w:p>
        </w:tc>
        <w:tc>
          <w:tcPr>
            <w:tcW w:w="1890" w:type="dxa"/>
            <w:shd w:val="clear" w:color="auto" w:fill="auto"/>
          </w:tcPr>
          <w:p w14:paraId="00E60DFF" w14:textId="1C02BEA9" w:rsidR="002C418D" w:rsidRPr="00D30606" w:rsidRDefault="002C418D" w:rsidP="002C418D">
            <w:pPr>
              <w:rPr>
                <w:rFonts w:ascii="Times New Roman" w:eastAsia="Calibri" w:hAnsi="Times New Roman"/>
                <w:sz w:val="22"/>
                <w:szCs w:val="22"/>
              </w:rPr>
            </w:pPr>
            <w:r w:rsidRPr="00D30606">
              <w:rPr>
                <w:rFonts w:ascii="Times New Roman" w:eastAsia="Calibri" w:hAnsi="Times New Roman"/>
                <w:sz w:val="22"/>
                <w:szCs w:val="22"/>
              </w:rPr>
              <w:t>Week 1</w:t>
            </w:r>
            <w:r w:rsidR="00367066" w:rsidRPr="00D30606">
              <w:rPr>
                <w:rFonts w:ascii="Times New Roman" w:eastAsia="Calibri" w:hAnsi="Times New Roman"/>
                <w:sz w:val="22"/>
                <w:szCs w:val="22"/>
              </w:rPr>
              <w:t>3</w:t>
            </w:r>
            <w:r w:rsidRPr="00D30606">
              <w:rPr>
                <w:rFonts w:ascii="Times New Roman" w:eastAsia="Calibri" w:hAnsi="Times New Roman"/>
                <w:sz w:val="22"/>
                <w:szCs w:val="22"/>
              </w:rPr>
              <w:t xml:space="preserve"> Readings </w:t>
            </w:r>
          </w:p>
        </w:tc>
        <w:tc>
          <w:tcPr>
            <w:tcW w:w="2407" w:type="dxa"/>
            <w:shd w:val="clear" w:color="auto" w:fill="auto"/>
          </w:tcPr>
          <w:p w14:paraId="14B39182" w14:textId="77777777" w:rsidR="002C418D" w:rsidRPr="00D30606" w:rsidRDefault="002C418D" w:rsidP="002C418D">
            <w:pPr>
              <w:rPr>
                <w:rFonts w:ascii="Times New Roman" w:eastAsia="Calibri" w:hAnsi="Times New Roman"/>
                <w:sz w:val="22"/>
                <w:szCs w:val="22"/>
              </w:rPr>
            </w:pPr>
          </w:p>
        </w:tc>
      </w:tr>
      <w:tr w:rsidR="002C418D" w:rsidRPr="00D30606" w14:paraId="09E8C1A5" w14:textId="77777777" w:rsidTr="003D21F8">
        <w:tc>
          <w:tcPr>
            <w:tcW w:w="916" w:type="dxa"/>
            <w:shd w:val="clear" w:color="auto" w:fill="auto"/>
          </w:tcPr>
          <w:p w14:paraId="3F4BDED7" w14:textId="43F8767F" w:rsidR="002C418D" w:rsidRPr="00D30606" w:rsidRDefault="002C418D" w:rsidP="002C418D">
            <w:pPr>
              <w:rPr>
                <w:rFonts w:ascii="Times New Roman" w:eastAsia="Calibri" w:hAnsi="Times New Roman"/>
                <w:sz w:val="22"/>
                <w:szCs w:val="22"/>
              </w:rPr>
            </w:pPr>
            <w:r w:rsidRPr="00D30606">
              <w:rPr>
                <w:rFonts w:ascii="Times New Roman" w:eastAsia="Calibri" w:hAnsi="Times New Roman"/>
                <w:sz w:val="22"/>
                <w:szCs w:val="22"/>
              </w:rPr>
              <w:t>14</w:t>
            </w:r>
          </w:p>
        </w:tc>
        <w:tc>
          <w:tcPr>
            <w:tcW w:w="986" w:type="dxa"/>
            <w:shd w:val="clear" w:color="auto" w:fill="auto"/>
          </w:tcPr>
          <w:p w14:paraId="5CB0AFA0" w14:textId="224129A7" w:rsidR="002C418D" w:rsidRPr="00D30606" w:rsidRDefault="002C418D" w:rsidP="002C418D">
            <w:pPr>
              <w:rPr>
                <w:rFonts w:ascii="Times New Roman" w:eastAsia="Calibri" w:hAnsi="Times New Roman"/>
                <w:sz w:val="22"/>
                <w:szCs w:val="22"/>
              </w:rPr>
            </w:pPr>
            <w:r w:rsidRPr="00D30606">
              <w:rPr>
                <w:rFonts w:ascii="Times New Roman" w:eastAsia="Calibri" w:hAnsi="Times New Roman"/>
                <w:sz w:val="22"/>
                <w:szCs w:val="22"/>
              </w:rPr>
              <w:t xml:space="preserve">Nov </w:t>
            </w:r>
            <w:r w:rsidR="001C06EE" w:rsidRPr="00D30606">
              <w:rPr>
                <w:rFonts w:ascii="Times New Roman" w:eastAsia="Calibri" w:hAnsi="Times New Roman"/>
                <w:sz w:val="22"/>
                <w:szCs w:val="22"/>
              </w:rPr>
              <w:t>2</w:t>
            </w:r>
            <w:r w:rsidR="004F7E96" w:rsidRPr="00D30606">
              <w:rPr>
                <w:rFonts w:ascii="Times New Roman" w:eastAsia="Calibri" w:hAnsi="Times New Roman"/>
                <w:sz w:val="22"/>
                <w:szCs w:val="22"/>
              </w:rPr>
              <w:t>0</w:t>
            </w:r>
          </w:p>
        </w:tc>
        <w:tc>
          <w:tcPr>
            <w:tcW w:w="4398" w:type="dxa"/>
            <w:shd w:val="clear" w:color="auto" w:fill="auto"/>
          </w:tcPr>
          <w:p w14:paraId="014E7EF2" w14:textId="769F6A55" w:rsidR="001C06EE" w:rsidRPr="00D30606" w:rsidRDefault="001C06EE" w:rsidP="001C06EE">
            <w:pPr>
              <w:outlineLvl w:val="0"/>
              <w:rPr>
                <w:rFonts w:ascii="Times New Roman" w:hAnsi="Times New Roman"/>
                <w:sz w:val="22"/>
                <w:szCs w:val="22"/>
              </w:rPr>
            </w:pPr>
            <w:r w:rsidRPr="00D30606">
              <w:rPr>
                <w:rFonts w:ascii="Times New Roman" w:hAnsi="Times New Roman"/>
                <w:sz w:val="22"/>
                <w:szCs w:val="22"/>
              </w:rPr>
              <w:t>Thanksgiving</w:t>
            </w:r>
            <w:r w:rsidR="00DD38F3" w:rsidRPr="00D30606">
              <w:rPr>
                <w:rFonts w:ascii="Times New Roman" w:hAnsi="Times New Roman"/>
                <w:sz w:val="22"/>
                <w:szCs w:val="22"/>
              </w:rPr>
              <w:t>. No Class</w:t>
            </w:r>
          </w:p>
          <w:p w14:paraId="3B68BA05" w14:textId="509DE981" w:rsidR="002C418D" w:rsidRPr="00D30606" w:rsidRDefault="002C418D" w:rsidP="002C418D">
            <w:pPr>
              <w:outlineLvl w:val="0"/>
              <w:rPr>
                <w:rFonts w:ascii="Times New Roman" w:hAnsi="Times New Roman"/>
                <w:sz w:val="22"/>
                <w:szCs w:val="22"/>
              </w:rPr>
            </w:pPr>
          </w:p>
        </w:tc>
        <w:tc>
          <w:tcPr>
            <w:tcW w:w="1890" w:type="dxa"/>
            <w:shd w:val="clear" w:color="auto" w:fill="auto"/>
          </w:tcPr>
          <w:p w14:paraId="3BB51CD2" w14:textId="34F87599" w:rsidR="002C418D" w:rsidRPr="00D30606" w:rsidRDefault="002C418D" w:rsidP="002C418D">
            <w:pPr>
              <w:rPr>
                <w:rFonts w:ascii="Times New Roman" w:eastAsia="Calibri" w:hAnsi="Times New Roman"/>
                <w:sz w:val="22"/>
                <w:szCs w:val="22"/>
              </w:rPr>
            </w:pPr>
          </w:p>
        </w:tc>
        <w:tc>
          <w:tcPr>
            <w:tcW w:w="2407" w:type="dxa"/>
            <w:shd w:val="clear" w:color="auto" w:fill="auto"/>
          </w:tcPr>
          <w:p w14:paraId="2E1F82C6" w14:textId="77777777" w:rsidR="002C418D" w:rsidRPr="00D30606" w:rsidRDefault="002C418D" w:rsidP="002C418D">
            <w:pPr>
              <w:outlineLvl w:val="0"/>
              <w:rPr>
                <w:rFonts w:ascii="Times New Roman" w:eastAsia="Calibri" w:hAnsi="Times New Roman"/>
                <w:sz w:val="22"/>
                <w:szCs w:val="22"/>
              </w:rPr>
            </w:pPr>
          </w:p>
        </w:tc>
      </w:tr>
      <w:tr w:rsidR="002C418D" w:rsidRPr="00D30606" w14:paraId="2FFF4E96" w14:textId="77777777" w:rsidTr="003D21F8">
        <w:tc>
          <w:tcPr>
            <w:tcW w:w="916" w:type="dxa"/>
            <w:shd w:val="clear" w:color="auto" w:fill="auto"/>
          </w:tcPr>
          <w:p w14:paraId="429FFDB8" w14:textId="797D3F88" w:rsidR="002C418D" w:rsidRPr="00D30606" w:rsidRDefault="002C418D" w:rsidP="002C418D">
            <w:pPr>
              <w:rPr>
                <w:rFonts w:ascii="Times New Roman" w:eastAsia="Calibri" w:hAnsi="Times New Roman"/>
                <w:sz w:val="22"/>
                <w:szCs w:val="22"/>
              </w:rPr>
            </w:pPr>
            <w:r w:rsidRPr="00D30606">
              <w:rPr>
                <w:rFonts w:ascii="Times New Roman" w:eastAsia="Calibri" w:hAnsi="Times New Roman"/>
                <w:sz w:val="22"/>
                <w:szCs w:val="22"/>
              </w:rPr>
              <w:t>15</w:t>
            </w:r>
          </w:p>
        </w:tc>
        <w:tc>
          <w:tcPr>
            <w:tcW w:w="986" w:type="dxa"/>
            <w:shd w:val="clear" w:color="auto" w:fill="auto"/>
          </w:tcPr>
          <w:p w14:paraId="0ED55ED4" w14:textId="2D408D08" w:rsidR="002C418D" w:rsidRPr="00D30606" w:rsidRDefault="002C418D" w:rsidP="002C418D">
            <w:pPr>
              <w:rPr>
                <w:rFonts w:ascii="Times New Roman" w:eastAsia="Calibri" w:hAnsi="Times New Roman"/>
                <w:sz w:val="22"/>
                <w:szCs w:val="22"/>
              </w:rPr>
            </w:pPr>
            <w:r w:rsidRPr="00D30606">
              <w:rPr>
                <w:rFonts w:ascii="Times New Roman" w:eastAsia="Calibri" w:hAnsi="Times New Roman"/>
                <w:sz w:val="22"/>
                <w:szCs w:val="22"/>
              </w:rPr>
              <w:t>Nov 2</w:t>
            </w:r>
            <w:r w:rsidR="004F7E96" w:rsidRPr="00D30606">
              <w:rPr>
                <w:rFonts w:ascii="Times New Roman" w:eastAsia="Calibri" w:hAnsi="Times New Roman"/>
                <w:sz w:val="22"/>
                <w:szCs w:val="22"/>
              </w:rPr>
              <w:t>7</w:t>
            </w:r>
          </w:p>
        </w:tc>
        <w:tc>
          <w:tcPr>
            <w:tcW w:w="4398" w:type="dxa"/>
            <w:shd w:val="clear" w:color="auto" w:fill="auto"/>
          </w:tcPr>
          <w:p w14:paraId="7CB1E08C" w14:textId="2DB91369" w:rsidR="001C06EE" w:rsidRPr="00D30606" w:rsidRDefault="001C06EE" w:rsidP="001C06EE">
            <w:pPr>
              <w:rPr>
                <w:rFonts w:ascii="Times New Roman" w:eastAsia="Calibri" w:hAnsi="Times New Roman"/>
                <w:sz w:val="22"/>
                <w:szCs w:val="22"/>
              </w:rPr>
            </w:pPr>
            <w:r w:rsidRPr="00D30606">
              <w:rPr>
                <w:rFonts w:ascii="Times New Roman" w:eastAsia="Calibri" w:hAnsi="Times New Roman"/>
                <w:sz w:val="22"/>
                <w:szCs w:val="22"/>
              </w:rPr>
              <w:t>Revisit First Day (Goals &amp; Self-Care)</w:t>
            </w:r>
          </w:p>
          <w:p w14:paraId="2AA39C78" w14:textId="5D94BCB3" w:rsidR="002C418D" w:rsidRPr="00D30606" w:rsidRDefault="001C06EE" w:rsidP="001C06EE">
            <w:pPr>
              <w:outlineLvl w:val="0"/>
              <w:rPr>
                <w:rFonts w:ascii="Times New Roman" w:hAnsi="Times New Roman"/>
                <w:sz w:val="22"/>
                <w:szCs w:val="22"/>
              </w:rPr>
            </w:pPr>
            <w:r w:rsidRPr="00D30606">
              <w:rPr>
                <w:rFonts w:ascii="Times New Roman" w:eastAsia="Calibri" w:hAnsi="Times New Roman"/>
                <w:b/>
                <w:sz w:val="22"/>
                <w:szCs w:val="22"/>
              </w:rPr>
              <w:t>Case Presentation in Class</w:t>
            </w:r>
          </w:p>
        </w:tc>
        <w:tc>
          <w:tcPr>
            <w:tcW w:w="1890" w:type="dxa"/>
            <w:shd w:val="clear" w:color="auto" w:fill="auto"/>
          </w:tcPr>
          <w:p w14:paraId="61B67CEF" w14:textId="2809DF57" w:rsidR="002C418D" w:rsidRPr="00D30606" w:rsidRDefault="002C418D" w:rsidP="002C418D">
            <w:pPr>
              <w:rPr>
                <w:rFonts w:ascii="Times New Roman" w:eastAsia="Calibri" w:hAnsi="Times New Roman"/>
                <w:sz w:val="22"/>
                <w:szCs w:val="22"/>
              </w:rPr>
            </w:pPr>
          </w:p>
        </w:tc>
        <w:tc>
          <w:tcPr>
            <w:tcW w:w="2407" w:type="dxa"/>
            <w:shd w:val="clear" w:color="auto" w:fill="auto"/>
          </w:tcPr>
          <w:p w14:paraId="30E3D8C2" w14:textId="6B8DBF7A" w:rsidR="002C418D" w:rsidRPr="00D30606" w:rsidRDefault="001C06EE" w:rsidP="002C418D">
            <w:pPr>
              <w:outlineLvl w:val="0"/>
              <w:rPr>
                <w:rFonts w:ascii="Times New Roman" w:eastAsia="Calibri" w:hAnsi="Times New Roman"/>
                <w:sz w:val="22"/>
                <w:szCs w:val="22"/>
              </w:rPr>
            </w:pPr>
            <w:r w:rsidRPr="00D30606">
              <w:rPr>
                <w:rFonts w:ascii="Times New Roman" w:hAnsi="Times New Roman"/>
                <w:b/>
                <w:sz w:val="22"/>
                <w:szCs w:val="22"/>
              </w:rPr>
              <w:t>Final Ethics Paper Due</w:t>
            </w:r>
          </w:p>
        </w:tc>
      </w:tr>
    </w:tbl>
    <w:p w14:paraId="413D96A5" w14:textId="77777777" w:rsidR="00712984" w:rsidRPr="00D30606" w:rsidRDefault="00712984">
      <w:pPr>
        <w:rPr>
          <w:rFonts w:ascii="Times New Roman" w:hAnsi="Times New Roman"/>
          <w:color w:val="000000"/>
          <w:sz w:val="22"/>
          <w:szCs w:val="22"/>
        </w:rPr>
      </w:pPr>
    </w:p>
    <w:p w14:paraId="72C90843" w14:textId="77777777" w:rsidR="00691A7F" w:rsidRPr="00D30606" w:rsidRDefault="00691A7F" w:rsidP="00691A7F">
      <w:pPr>
        <w:outlineLvl w:val="0"/>
        <w:rPr>
          <w:rFonts w:ascii="Times New Roman" w:hAnsi="Times New Roman"/>
          <w:b/>
          <w:color w:val="000000"/>
          <w:sz w:val="22"/>
          <w:szCs w:val="22"/>
        </w:rPr>
      </w:pPr>
      <w:r w:rsidRPr="00D30606">
        <w:rPr>
          <w:rFonts w:ascii="Times New Roman" w:hAnsi="Times New Roman"/>
          <w:b/>
          <w:color w:val="000000"/>
          <w:sz w:val="22"/>
          <w:szCs w:val="22"/>
        </w:rPr>
        <w:lastRenderedPageBreak/>
        <w:t>7.   Course Requirements/Evaluation:</w:t>
      </w:r>
    </w:p>
    <w:p w14:paraId="254EE7C1" w14:textId="77777777" w:rsidR="00691A7F" w:rsidRPr="00D30606" w:rsidRDefault="00691A7F" w:rsidP="00691A7F">
      <w:pPr>
        <w:outlineLvl w:val="0"/>
        <w:rPr>
          <w:rFonts w:ascii="Times New Roman" w:hAnsi="Times New Roman"/>
          <w:b/>
          <w:color w:val="000000"/>
          <w:sz w:val="22"/>
          <w:szCs w:val="22"/>
        </w:rPr>
      </w:pPr>
    </w:p>
    <w:p w14:paraId="5F1DA2DD" w14:textId="51F2F9AF" w:rsidR="00691A7F" w:rsidRPr="00D30606" w:rsidRDefault="00691A7F" w:rsidP="00691A7F">
      <w:pPr>
        <w:ind w:right="30"/>
        <w:rPr>
          <w:rFonts w:ascii="Times New Roman" w:hAnsi="Times New Roman"/>
          <w:sz w:val="22"/>
          <w:szCs w:val="22"/>
        </w:rPr>
      </w:pPr>
      <w:r w:rsidRPr="00D30606">
        <w:rPr>
          <w:rFonts w:ascii="Times New Roman" w:hAnsi="Times New Roman"/>
          <w:b/>
          <w:spacing w:val="-2"/>
          <w:sz w:val="22"/>
          <w:szCs w:val="22"/>
          <w:u w:val="single"/>
        </w:rPr>
        <w:t>Reading Quizzes</w:t>
      </w:r>
      <w:r w:rsidRPr="00D30606">
        <w:rPr>
          <w:rFonts w:ascii="Times New Roman" w:hAnsi="Times New Roman"/>
          <w:spacing w:val="-2"/>
          <w:sz w:val="22"/>
          <w:szCs w:val="22"/>
        </w:rPr>
        <w:t xml:space="preserve">: </w:t>
      </w:r>
      <w:r w:rsidRPr="00D30606">
        <w:rPr>
          <w:rFonts w:ascii="Times New Roman" w:hAnsi="Times New Roman"/>
          <w:sz w:val="22"/>
          <w:szCs w:val="22"/>
        </w:rPr>
        <w:t>Five (5), quizzes will be administered at the beginning of random class periods using an online format. Prior to the first “pop quiz”, students will have the opportunity to complete a practice quiz to adjust to the style of quizzes. If you do not have capabilities to access an online quiz in class (smart phone, laptop, tablet, etc.), please come see me immediately after the first class. Quiz format will be multiple choice and short-answer response questions, based on the readings due, previous class discussions, and/or previous readings. The best way to do well is to stay actively involved in the course material (i.e., take notes as you read, review lectures, quiz yourself, and so on).</w:t>
      </w:r>
    </w:p>
    <w:p w14:paraId="0EFDEAA1" w14:textId="77777777" w:rsidR="00691A7F" w:rsidRPr="00D30606" w:rsidRDefault="00691A7F" w:rsidP="00691A7F">
      <w:pPr>
        <w:tabs>
          <w:tab w:val="left" w:pos="-720"/>
        </w:tabs>
        <w:suppressAutoHyphens/>
        <w:jc w:val="both"/>
        <w:rPr>
          <w:rFonts w:ascii="Times New Roman" w:hAnsi="Times New Roman"/>
          <w:b/>
          <w:spacing w:val="-2"/>
          <w:sz w:val="22"/>
          <w:szCs w:val="22"/>
          <w:u w:val="single"/>
        </w:rPr>
      </w:pPr>
    </w:p>
    <w:p w14:paraId="3E1EDD02" w14:textId="77777777" w:rsidR="00691A7F" w:rsidRPr="00D30606" w:rsidRDefault="00691A7F" w:rsidP="00691A7F">
      <w:pPr>
        <w:tabs>
          <w:tab w:val="left" w:pos="-720"/>
        </w:tabs>
        <w:suppressAutoHyphens/>
        <w:jc w:val="both"/>
        <w:rPr>
          <w:rFonts w:ascii="Times New Roman" w:hAnsi="Times New Roman"/>
          <w:spacing w:val="-2"/>
          <w:sz w:val="22"/>
          <w:szCs w:val="22"/>
        </w:rPr>
      </w:pPr>
      <w:r w:rsidRPr="00D30606">
        <w:rPr>
          <w:rFonts w:ascii="Times New Roman" w:hAnsi="Times New Roman"/>
          <w:b/>
          <w:spacing w:val="-2"/>
          <w:sz w:val="22"/>
          <w:szCs w:val="22"/>
          <w:u w:val="single"/>
        </w:rPr>
        <w:t>Controversial Article Presentation</w:t>
      </w:r>
      <w:r w:rsidRPr="00D30606">
        <w:rPr>
          <w:rFonts w:ascii="Times New Roman" w:hAnsi="Times New Roman"/>
          <w:spacing w:val="-2"/>
          <w:sz w:val="22"/>
          <w:szCs w:val="22"/>
        </w:rPr>
        <w:t xml:space="preserve">:  </w:t>
      </w:r>
      <w:r w:rsidRPr="00D30606">
        <w:rPr>
          <w:rFonts w:ascii="Times New Roman" w:hAnsi="Times New Roman"/>
          <w:color w:val="000000"/>
          <w:sz w:val="22"/>
          <w:szCs w:val="22"/>
        </w:rPr>
        <w:t xml:space="preserve">Choose an article in the </w:t>
      </w:r>
      <w:r w:rsidRPr="00D30606">
        <w:rPr>
          <w:rFonts w:ascii="Times New Roman" w:hAnsi="Times New Roman"/>
          <w:i/>
          <w:color w:val="000000"/>
          <w:sz w:val="22"/>
          <w:szCs w:val="22"/>
        </w:rPr>
        <w:t>American Psychologist</w:t>
      </w:r>
      <w:r w:rsidRPr="00D30606">
        <w:rPr>
          <w:rFonts w:ascii="Times New Roman" w:hAnsi="Times New Roman"/>
          <w:color w:val="000000"/>
          <w:sz w:val="22"/>
          <w:szCs w:val="22"/>
        </w:rPr>
        <w:t xml:space="preserve"> to which some interesting and critical comments were written.  Read the article and the comments. Come prepared to briefly present the article and resulting controversy to the class and lead discussion.  The easiest way to do this is look through the last several issues of the </w:t>
      </w:r>
      <w:r w:rsidRPr="00D30606">
        <w:rPr>
          <w:rFonts w:ascii="Times New Roman" w:hAnsi="Times New Roman"/>
          <w:i/>
          <w:color w:val="000000"/>
          <w:sz w:val="22"/>
          <w:szCs w:val="22"/>
        </w:rPr>
        <w:t>American Psychologist</w:t>
      </w:r>
      <w:r w:rsidRPr="00D30606">
        <w:rPr>
          <w:rFonts w:ascii="Times New Roman" w:hAnsi="Times New Roman"/>
          <w:color w:val="000000"/>
          <w:sz w:val="22"/>
          <w:szCs w:val="22"/>
        </w:rPr>
        <w:t xml:space="preserve"> to find a group of comments (about a previous article) that look interesting.  Look for some passion, some fire, some stinging criticism–find something that makes your pulse race a little–something that makes you want to tell others what you found and your thoughts about it.  Then backtrack and read the original article. </w:t>
      </w:r>
      <w:r w:rsidRPr="00D30606">
        <w:rPr>
          <w:rFonts w:ascii="Times New Roman" w:hAnsi="Times New Roman"/>
          <w:b/>
          <w:color w:val="000000"/>
          <w:sz w:val="22"/>
          <w:szCs w:val="22"/>
          <w:u w:val="single"/>
        </w:rPr>
        <w:t xml:space="preserve">Do not choose an article which has not generated controversy.   </w:t>
      </w:r>
    </w:p>
    <w:p w14:paraId="41116A3F" w14:textId="77777777" w:rsidR="00691A7F" w:rsidRPr="00D30606" w:rsidRDefault="00691A7F" w:rsidP="00691A7F">
      <w:pPr>
        <w:ind w:right="30"/>
        <w:rPr>
          <w:rFonts w:ascii="Times New Roman" w:hAnsi="Times New Roman"/>
          <w:b/>
          <w:spacing w:val="-2"/>
          <w:sz w:val="22"/>
          <w:szCs w:val="22"/>
          <w:u w:val="single"/>
        </w:rPr>
      </w:pPr>
    </w:p>
    <w:p w14:paraId="5425C887" w14:textId="77777777" w:rsidR="00691A7F" w:rsidRPr="00D30606" w:rsidRDefault="00691A7F" w:rsidP="00691A7F">
      <w:pPr>
        <w:ind w:right="30"/>
        <w:rPr>
          <w:rFonts w:ascii="Times New Roman" w:hAnsi="Times New Roman"/>
          <w:sz w:val="22"/>
          <w:szCs w:val="22"/>
        </w:rPr>
      </w:pPr>
      <w:r w:rsidRPr="00D30606">
        <w:rPr>
          <w:rFonts w:ascii="Times New Roman" w:hAnsi="Times New Roman"/>
          <w:b/>
          <w:spacing w:val="-2"/>
          <w:sz w:val="22"/>
          <w:szCs w:val="22"/>
          <w:u w:val="single"/>
        </w:rPr>
        <w:t>Midterm Case Exam</w:t>
      </w:r>
      <w:r w:rsidRPr="00D30606">
        <w:rPr>
          <w:rFonts w:ascii="Times New Roman" w:hAnsi="Times New Roman"/>
          <w:spacing w:val="-2"/>
          <w:sz w:val="22"/>
          <w:szCs w:val="22"/>
        </w:rPr>
        <w:t xml:space="preserve">: </w:t>
      </w:r>
      <w:r w:rsidRPr="00D30606">
        <w:rPr>
          <w:rFonts w:ascii="Times New Roman" w:hAnsi="Times New Roman"/>
          <w:sz w:val="22"/>
          <w:szCs w:val="22"/>
        </w:rPr>
        <w:t>One (1) midterm case exam will be administered. Exam format will primarily focus on your ability to utilize ethical decision making models to make decisions around ethical cases. However, the exam may also include multiple choice response and short-answer questions. You will have one week to complete the exam and return it on Canvas. The best way to do well is to stay actively involved in the course material (i.e., take notes as you read, review lectures, quiz yourself, and so on).</w:t>
      </w:r>
    </w:p>
    <w:p w14:paraId="488AD47C" w14:textId="77777777" w:rsidR="00691A7F" w:rsidRPr="00D30606" w:rsidRDefault="00691A7F" w:rsidP="00691A7F">
      <w:pPr>
        <w:rPr>
          <w:rFonts w:ascii="Times New Roman" w:hAnsi="Times New Roman"/>
          <w:b/>
          <w:spacing w:val="-2"/>
          <w:sz w:val="22"/>
          <w:szCs w:val="22"/>
          <w:u w:val="single"/>
        </w:rPr>
      </w:pPr>
    </w:p>
    <w:p w14:paraId="79A02BE2" w14:textId="394B089D" w:rsidR="00691A7F" w:rsidRPr="00D30606" w:rsidRDefault="00691A7F" w:rsidP="00691A7F">
      <w:pPr>
        <w:rPr>
          <w:rFonts w:ascii="Times New Roman" w:eastAsia="MS Mincho" w:hAnsi="Times New Roman"/>
          <w:sz w:val="22"/>
          <w:szCs w:val="22"/>
        </w:rPr>
      </w:pPr>
      <w:r w:rsidRPr="00D30606">
        <w:rPr>
          <w:rFonts w:ascii="Times New Roman" w:hAnsi="Times New Roman"/>
          <w:b/>
          <w:spacing w:val="-2"/>
          <w:sz w:val="22"/>
          <w:szCs w:val="22"/>
          <w:u w:val="single"/>
        </w:rPr>
        <w:t>Group Case Presentation</w:t>
      </w:r>
      <w:r w:rsidRPr="00D30606">
        <w:rPr>
          <w:rFonts w:ascii="Times New Roman" w:hAnsi="Times New Roman"/>
          <w:spacing w:val="-2"/>
          <w:sz w:val="22"/>
          <w:szCs w:val="22"/>
        </w:rPr>
        <w:t xml:space="preserve">: </w:t>
      </w:r>
      <w:r w:rsidRPr="00D30606">
        <w:rPr>
          <w:rFonts w:ascii="Times New Roman" w:eastAsia="MS Mincho" w:hAnsi="Times New Roman"/>
          <w:sz w:val="22"/>
          <w:szCs w:val="22"/>
        </w:rPr>
        <w:t xml:space="preserve">You will be assigned a specific ethical case vignette – usually based on a well-known social or political figure - during class. Utilizing course material, empirical literature (i.e. articles from research databases), and self-reflection, your task will be to evaluate how you imagine an ethical consultant would advise the case. </w:t>
      </w:r>
      <w:r w:rsidR="0016282C" w:rsidRPr="00D30606">
        <w:rPr>
          <w:rFonts w:ascii="Times New Roman" w:eastAsia="MS Mincho" w:hAnsi="Times New Roman"/>
          <w:sz w:val="22"/>
          <w:szCs w:val="22"/>
        </w:rPr>
        <w:t xml:space="preserve">In fact, </w:t>
      </w:r>
      <w:r w:rsidR="002E75FF" w:rsidRPr="00D30606">
        <w:rPr>
          <w:rFonts w:ascii="Times New Roman" w:eastAsia="MS Mincho" w:hAnsi="Times New Roman"/>
          <w:sz w:val="22"/>
          <w:szCs w:val="22"/>
        </w:rPr>
        <w:t xml:space="preserve">you and </w:t>
      </w:r>
      <w:r w:rsidR="0016282C" w:rsidRPr="00D30606">
        <w:rPr>
          <w:rFonts w:ascii="Times New Roman" w:eastAsia="MS Mincho" w:hAnsi="Times New Roman"/>
          <w:sz w:val="22"/>
          <w:szCs w:val="22"/>
        </w:rPr>
        <w:t xml:space="preserve">your cohort ARE the Ethical Consultants for this case. </w:t>
      </w:r>
      <w:r w:rsidRPr="00D30606">
        <w:rPr>
          <w:rFonts w:ascii="Times New Roman" w:eastAsia="MS Mincho" w:hAnsi="Times New Roman"/>
          <w:sz w:val="22"/>
          <w:szCs w:val="22"/>
        </w:rPr>
        <w:t xml:space="preserve">You will be allowed to treat public information about your figure as “fact” for the purposes of this course. While this will require some level of imagination, your ability to utilize your knowledge of the APA Ethics Code and the literature, with consideration to cultural competence, will be evaluated. Missing components will result in an “incomplete” grade for this assignment. BE CREATIVE AND THOROUGH! A thorough presentation should last 50-60 minutes. See presentation components below. </w:t>
      </w:r>
    </w:p>
    <w:p w14:paraId="7787AA83" w14:textId="77777777" w:rsidR="00D30606" w:rsidRPr="00D30606" w:rsidRDefault="00D30606" w:rsidP="00691A7F">
      <w:pPr>
        <w:rPr>
          <w:rFonts w:ascii="Times New Roman" w:hAnsi="Times New Roman"/>
          <w:b/>
          <w:sz w:val="22"/>
          <w:szCs w:val="22"/>
          <w:u w:val="single"/>
        </w:rPr>
      </w:pPr>
    </w:p>
    <w:p w14:paraId="41F31DE9" w14:textId="5AE3FDAD" w:rsidR="00691A7F" w:rsidRPr="00D30606" w:rsidRDefault="00BB61F8" w:rsidP="00691A7F">
      <w:pPr>
        <w:rPr>
          <w:rFonts w:ascii="Times New Roman" w:hAnsi="Times New Roman"/>
          <w:b/>
          <w:sz w:val="22"/>
          <w:szCs w:val="22"/>
          <w:u w:val="single"/>
        </w:rPr>
      </w:pPr>
      <w:r w:rsidRPr="00D30606">
        <w:rPr>
          <w:rFonts w:ascii="Times New Roman" w:hAnsi="Times New Roman"/>
          <w:b/>
          <w:sz w:val="22"/>
          <w:szCs w:val="22"/>
          <w:u w:val="single"/>
        </w:rPr>
        <w:t>G</w:t>
      </w:r>
      <w:r w:rsidR="00691A7F" w:rsidRPr="00D30606">
        <w:rPr>
          <w:rFonts w:ascii="Times New Roman" w:hAnsi="Times New Roman"/>
          <w:b/>
          <w:sz w:val="22"/>
          <w:szCs w:val="22"/>
          <w:u w:val="single"/>
        </w:rPr>
        <w:t>roup Case Presentation Components</w:t>
      </w:r>
    </w:p>
    <w:p w14:paraId="26CF4AB7" w14:textId="77777777" w:rsidR="00AB0155" w:rsidRPr="00D30606" w:rsidRDefault="00691A7F" w:rsidP="00AB0155">
      <w:pPr>
        <w:pStyle w:val="PlainText"/>
        <w:numPr>
          <w:ilvl w:val="0"/>
          <w:numId w:val="32"/>
        </w:numPr>
        <w:rPr>
          <w:rFonts w:ascii="Times New Roman" w:eastAsia="MS Mincho" w:hAnsi="Times New Roman" w:cs="Times New Roman"/>
          <w:b/>
          <w:bCs/>
          <w:sz w:val="22"/>
          <w:szCs w:val="22"/>
          <w:u w:val="single"/>
        </w:rPr>
      </w:pPr>
      <w:r w:rsidRPr="00D30606">
        <w:rPr>
          <w:rFonts w:ascii="Times New Roman" w:hAnsi="Times New Roman" w:cs="Times New Roman"/>
          <w:b/>
          <w:sz w:val="22"/>
          <w:szCs w:val="22"/>
        </w:rPr>
        <w:t>Review of the Case (</w:t>
      </w:r>
      <w:r w:rsidRPr="00D30606">
        <w:rPr>
          <w:rFonts w:ascii="Times New Roman" w:hAnsi="Times New Roman" w:cs="Times New Roman"/>
          <w:sz w:val="22"/>
          <w:szCs w:val="22"/>
        </w:rPr>
        <w:t>Include Client Background / Presenting Problem/ Biopsychosocial history</w:t>
      </w:r>
      <w:r w:rsidRPr="00D30606">
        <w:rPr>
          <w:rFonts w:ascii="Times New Roman" w:hAnsi="Times New Roman" w:cs="Times New Roman"/>
          <w:b/>
          <w:sz w:val="22"/>
          <w:szCs w:val="22"/>
        </w:rPr>
        <w:t>): 1point</w:t>
      </w:r>
    </w:p>
    <w:p w14:paraId="79720480" w14:textId="77777777" w:rsidR="00691A7F" w:rsidRPr="00D30606" w:rsidRDefault="00691A7F" w:rsidP="00AB0155">
      <w:pPr>
        <w:pStyle w:val="PlainText"/>
        <w:numPr>
          <w:ilvl w:val="1"/>
          <w:numId w:val="32"/>
        </w:numPr>
        <w:ind w:left="1440" w:hanging="720"/>
        <w:rPr>
          <w:rFonts w:ascii="Times New Roman" w:eastAsia="MS Mincho" w:hAnsi="Times New Roman" w:cs="Times New Roman"/>
          <w:b/>
          <w:bCs/>
          <w:sz w:val="22"/>
          <w:szCs w:val="22"/>
          <w:u w:val="single"/>
        </w:rPr>
      </w:pPr>
      <w:r w:rsidRPr="00D30606">
        <w:rPr>
          <w:rFonts w:ascii="Times New Roman" w:hAnsi="Times New Roman" w:cs="Times New Roman"/>
          <w:sz w:val="22"/>
          <w:szCs w:val="22"/>
        </w:rPr>
        <w:t xml:space="preserve">The case vignette will be provided to </w:t>
      </w:r>
      <w:proofErr w:type="gramStart"/>
      <w:r w:rsidRPr="00D30606">
        <w:rPr>
          <w:rFonts w:ascii="Times New Roman" w:hAnsi="Times New Roman" w:cs="Times New Roman"/>
          <w:sz w:val="22"/>
          <w:szCs w:val="22"/>
        </w:rPr>
        <w:t>you, but</w:t>
      </w:r>
      <w:proofErr w:type="gramEnd"/>
      <w:r w:rsidRPr="00D30606">
        <w:rPr>
          <w:rFonts w:ascii="Times New Roman" w:hAnsi="Times New Roman" w:cs="Times New Roman"/>
          <w:sz w:val="22"/>
          <w:szCs w:val="22"/>
        </w:rPr>
        <w:t xml:space="preserve"> should be </w:t>
      </w:r>
      <w:proofErr w:type="gramStart"/>
      <w:r w:rsidRPr="00D30606">
        <w:rPr>
          <w:rFonts w:ascii="Times New Roman" w:hAnsi="Times New Roman" w:cs="Times New Roman"/>
          <w:sz w:val="22"/>
          <w:szCs w:val="22"/>
        </w:rPr>
        <w:t>including</w:t>
      </w:r>
      <w:proofErr w:type="gramEnd"/>
      <w:r w:rsidRPr="00D30606">
        <w:rPr>
          <w:rFonts w:ascii="Times New Roman" w:hAnsi="Times New Roman" w:cs="Times New Roman"/>
          <w:sz w:val="22"/>
          <w:szCs w:val="22"/>
        </w:rPr>
        <w:t xml:space="preserve"> in your presentation. Collect biopsychosocial history from online research of your assigned client/case. Include a picture or video of the client. </w:t>
      </w:r>
    </w:p>
    <w:p w14:paraId="2623A148" w14:textId="77777777" w:rsidR="00691A7F" w:rsidRPr="00D30606" w:rsidRDefault="00691A7F" w:rsidP="00691A7F">
      <w:pPr>
        <w:pStyle w:val="PlainText"/>
        <w:numPr>
          <w:ilvl w:val="0"/>
          <w:numId w:val="32"/>
        </w:numPr>
        <w:rPr>
          <w:rFonts w:ascii="Times New Roman" w:eastAsia="MS Mincho" w:hAnsi="Times New Roman" w:cs="Times New Roman"/>
          <w:b/>
          <w:bCs/>
          <w:sz w:val="22"/>
          <w:szCs w:val="22"/>
          <w:u w:val="single"/>
        </w:rPr>
      </w:pPr>
      <w:r w:rsidRPr="00D30606">
        <w:rPr>
          <w:rFonts w:ascii="Times New Roman" w:hAnsi="Times New Roman" w:cs="Times New Roman"/>
          <w:b/>
          <w:sz w:val="22"/>
          <w:szCs w:val="22"/>
        </w:rPr>
        <w:t>Primary Ethical Concerns: 1 point</w:t>
      </w:r>
    </w:p>
    <w:p w14:paraId="3FEF0785" w14:textId="77777777" w:rsidR="00691A7F" w:rsidRPr="00D30606" w:rsidRDefault="00691A7F" w:rsidP="00691A7F">
      <w:pPr>
        <w:pStyle w:val="PlainText"/>
        <w:numPr>
          <w:ilvl w:val="0"/>
          <w:numId w:val="32"/>
        </w:numPr>
        <w:rPr>
          <w:rFonts w:ascii="Times New Roman" w:eastAsia="MS Mincho" w:hAnsi="Times New Roman" w:cs="Times New Roman"/>
          <w:b/>
          <w:bCs/>
          <w:sz w:val="22"/>
          <w:szCs w:val="22"/>
          <w:u w:val="single"/>
        </w:rPr>
      </w:pPr>
      <w:r w:rsidRPr="00D30606">
        <w:rPr>
          <w:rFonts w:ascii="Times New Roman" w:hAnsi="Times New Roman" w:cs="Times New Roman"/>
          <w:b/>
          <w:sz w:val="22"/>
          <w:szCs w:val="22"/>
        </w:rPr>
        <w:t>APA Ethics Code: 3 points</w:t>
      </w:r>
    </w:p>
    <w:p w14:paraId="50005447" w14:textId="77777777" w:rsidR="00691A7F" w:rsidRPr="00D30606" w:rsidRDefault="00691A7F" w:rsidP="00691A7F">
      <w:pPr>
        <w:pStyle w:val="PlainText"/>
        <w:numPr>
          <w:ilvl w:val="1"/>
          <w:numId w:val="32"/>
        </w:numPr>
        <w:rPr>
          <w:rFonts w:ascii="Times New Roman" w:eastAsia="MS Mincho" w:hAnsi="Times New Roman" w:cs="Times New Roman"/>
          <w:b/>
          <w:bCs/>
          <w:sz w:val="22"/>
          <w:szCs w:val="22"/>
          <w:u w:val="single"/>
        </w:rPr>
      </w:pPr>
      <w:r w:rsidRPr="00D30606">
        <w:rPr>
          <w:rFonts w:ascii="Times New Roman" w:hAnsi="Times New Roman" w:cs="Times New Roman"/>
          <w:sz w:val="22"/>
          <w:szCs w:val="22"/>
        </w:rPr>
        <w:t>Include relevant codes related to the concerns highlighted in this case.</w:t>
      </w:r>
    </w:p>
    <w:p w14:paraId="37AE1544" w14:textId="77777777" w:rsidR="00691A7F" w:rsidRPr="00D30606" w:rsidRDefault="00691A7F" w:rsidP="00691A7F">
      <w:pPr>
        <w:pStyle w:val="PlainText"/>
        <w:numPr>
          <w:ilvl w:val="0"/>
          <w:numId w:val="32"/>
        </w:numPr>
        <w:rPr>
          <w:rFonts w:ascii="Times New Roman" w:eastAsia="MS Mincho" w:hAnsi="Times New Roman" w:cs="Times New Roman"/>
          <w:b/>
          <w:bCs/>
          <w:sz w:val="22"/>
          <w:szCs w:val="22"/>
          <w:u w:val="single"/>
        </w:rPr>
      </w:pPr>
      <w:r w:rsidRPr="00D30606">
        <w:rPr>
          <w:rFonts w:ascii="Times New Roman" w:hAnsi="Times New Roman" w:cs="Times New Roman"/>
          <w:b/>
          <w:sz w:val="22"/>
          <w:szCs w:val="22"/>
        </w:rPr>
        <w:t>Cultural Considerations: 3 points</w:t>
      </w:r>
    </w:p>
    <w:p w14:paraId="2C7293A4" w14:textId="77777777" w:rsidR="00691A7F" w:rsidRPr="00D30606" w:rsidRDefault="00691A7F" w:rsidP="00691A7F">
      <w:pPr>
        <w:pStyle w:val="PlainText"/>
        <w:numPr>
          <w:ilvl w:val="1"/>
          <w:numId w:val="32"/>
        </w:numPr>
        <w:rPr>
          <w:rFonts w:ascii="Times New Roman" w:eastAsia="MS Mincho" w:hAnsi="Times New Roman" w:cs="Times New Roman"/>
          <w:b/>
          <w:bCs/>
          <w:sz w:val="22"/>
          <w:szCs w:val="22"/>
          <w:u w:val="single"/>
        </w:rPr>
      </w:pPr>
      <w:r w:rsidRPr="00D30606">
        <w:rPr>
          <w:rFonts w:ascii="Times New Roman" w:hAnsi="Times New Roman" w:cs="Times New Roman"/>
          <w:sz w:val="22"/>
          <w:szCs w:val="22"/>
        </w:rPr>
        <w:t>Cultural Considerations that might affect your consultation in this case</w:t>
      </w:r>
    </w:p>
    <w:p w14:paraId="4296CE6C" w14:textId="77777777" w:rsidR="00691A7F" w:rsidRPr="00D30606" w:rsidRDefault="00691A7F" w:rsidP="00691A7F">
      <w:pPr>
        <w:pStyle w:val="PlainText"/>
        <w:numPr>
          <w:ilvl w:val="0"/>
          <w:numId w:val="32"/>
        </w:numPr>
        <w:rPr>
          <w:rFonts w:ascii="Times New Roman" w:eastAsia="MS Mincho" w:hAnsi="Times New Roman" w:cs="Times New Roman"/>
          <w:b/>
          <w:bCs/>
          <w:sz w:val="22"/>
          <w:szCs w:val="22"/>
          <w:u w:val="single"/>
        </w:rPr>
      </w:pPr>
      <w:r w:rsidRPr="00D30606">
        <w:rPr>
          <w:rFonts w:ascii="Times New Roman" w:hAnsi="Times New Roman" w:cs="Times New Roman"/>
          <w:b/>
          <w:sz w:val="22"/>
          <w:szCs w:val="22"/>
        </w:rPr>
        <w:t>Evidenced-based / Empirical Justification: 3 points</w:t>
      </w:r>
    </w:p>
    <w:p w14:paraId="2E79E8E4" w14:textId="77777777" w:rsidR="00691A7F" w:rsidRPr="00D30606" w:rsidRDefault="00691A7F" w:rsidP="00691A7F">
      <w:pPr>
        <w:pStyle w:val="PlainText"/>
        <w:numPr>
          <w:ilvl w:val="1"/>
          <w:numId w:val="32"/>
        </w:numPr>
        <w:rPr>
          <w:rFonts w:ascii="Times New Roman" w:eastAsia="MS Mincho" w:hAnsi="Times New Roman" w:cs="Times New Roman"/>
          <w:b/>
          <w:bCs/>
          <w:sz w:val="22"/>
          <w:szCs w:val="22"/>
          <w:u w:val="single"/>
        </w:rPr>
      </w:pPr>
      <w:r w:rsidRPr="00D30606">
        <w:rPr>
          <w:rFonts w:ascii="Times New Roman" w:hAnsi="Times New Roman" w:cs="Times New Roman"/>
          <w:sz w:val="22"/>
          <w:szCs w:val="22"/>
        </w:rPr>
        <w:t xml:space="preserve">Include research from at least 3 articles that support your consultation in this case. Cultural considerations should be </w:t>
      </w:r>
      <w:proofErr w:type="gramStart"/>
      <w:r w:rsidRPr="00D30606">
        <w:rPr>
          <w:rFonts w:ascii="Times New Roman" w:hAnsi="Times New Roman" w:cs="Times New Roman"/>
          <w:sz w:val="22"/>
          <w:szCs w:val="22"/>
        </w:rPr>
        <w:t>taken into account</w:t>
      </w:r>
      <w:proofErr w:type="gramEnd"/>
      <w:r w:rsidRPr="00D30606">
        <w:rPr>
          <w:rFonts w:ascii="Times New Roman" w:hAnsi="Times New Roman" w:cs="Times New Roman"/>
          <w:sz w:val="22"/>
          <w:szCs w:val="22"/>
        </w:rPr>
        <w:t xml:space="preserve">. </w:t>
      </w:r>
    </w:p>
    <w:p w14:paraId="15E83CA3" w14:textId="77777777" w:rsidR="00691A7F" w:rsidRPr="00D30606" w:rsidRDefault="00691A7F" w:rsidP="00691A7F">
      <w:pPr>
        <w:pStyle w:val="PlainText"/>
        <w:numPr>
          <w:ilvl w:val="0"/>
          <w:numId w:val="32"/>
        </w:numPr>
        <w:rPr>
          <w:rFonts w:ascii="Times New Roman" w:eastAsia="MS Mincho" w:hAnsi="Times New Roman" w:cs="Times New Roman"/>
          <w:b/>
          <w:bCs/>
          <w:sz w:val="22"/>
          <w:szCs w:val="22"/>
          <w:u w:val="single"/>
        </w:rPr>
      </w:pPr>
      <w:r w:rsidRPr="00D30606">
        <w:rPr>
          <w:rFonts w:ascii="Times New Roman" w:hAnsi="Times New Roman" w:cs="Times New Roman"/>
          <w:b/>
          <w:sz w:val="22"/>
          <w:szCs w:val="22"/>
        </w:rPr>
        <w:lastRenderedPageBreak/>
        <w:t>Ethical Decision Making Model: 5 points</w:t>
      </w:r>
    </w:p>
    <w:p w14:paraId="096AE979" w14:textId="77777777" w:rsidR="00691A7F" w:rsidRPr="00D30606" w:rsidRDefault="00691A7F" w:rsidP="00AB0155">
      <w:pPr>
        <w:pStyle w:val="PlainText"/>
        <w:numPr>
          <w:ilvl w:val="1"/>
          <w:numId w:val="32"/>
        </w:numPr>
        <w:ind w:left="1530" w:hanging="810"/>
        <w:rPr>
          <w:rFonts w:ascii="Times New Roman" w:eastAsia="MS Mincho" w:hAnsi="Times New Roman" w:cs="Times New Roman"/>
          <w:b/>
          <w:bCs/>
          <w:sz w:val="22"/>
          <w:szCs w:val="22"/>
          <w:u w:val="single"/>
        </w:rPr>
      </w:pPr>
      <w:r w:rsidRPr="00D30606">
        <w:rPr>
          <w:rFonts w:ascii="Times New Roman" w:eastAsia="MS Mincho" w:hAnsi="Times New Roman" w:cs="Times New Roman"/>
          <w:bCs/>
          <w:sz w:val="22"/>
          <w:szCs w:val="22"/>
        </w:rPr>
        <w:t xml:space="preserve">What is/are the ethical decision making model(s) you are using to consult on this case? It should be clear in your presentation how you have followed the steps in the model AND the “final decision” made should clearly result from the process you followed. </w:t>
      </w:r>
    </w:p>
    <w:p w14:paraId="658B7988" w14:textId="77777777" w:rsidR="00691A7F" w:rsidRPr="00D30606" w:rsidRDefault="00691A7F" w:rsidP="00691A7F">
      <w:pPr>
        <w:pStyle w:val="PlainText"/>
        <w:numPr>
          <w:ilvl w:val="0"/>
          <w:numId w:val="32"/>
        </w:numPr>
        <w:rPr>
          <w:rFonts w:ascii="Times New Roman" w:eastAsia="MS Mincho" w:hAnsi="Times New Roman" w:cs="Times New Roman"/>
          <w:b/>
          <w:bCs/>
          <w:sz w:val="22"/>
          <w:szCs w:val="22"/>
          <w:u w:val="single"/>
        </w:rPr>
      </w:pPr>
      <w:r w:rsidRPr="00D30606">
        <w:rPr>
          <w:rFonts w:ascii="Times New Roman" w:hAnsi="Times New Roman" w:cs="Times New Roman"/>
          <w:b/>
          <w:sz w:val="22"/>
          <w:szCs w:val="22"/>
        </w:rPr>
        <w:t>Final Consultation Advice: 2 points</w:t>
      </w:r>
    </w:p>
    <w:p w14:paraId="32C2478D" w14:textId="77777777" w:rsidR="00691A7F" w:rsidRPr="00D30606" w:rsidRDefault="00691A7F" w:rsidP="00691A7F">
      <w:pPr>
        <w:pStyle w:val="PlainText"/>
        <w:numPr>
          <w:ilvl w:val="1"/>
          <w:numId w:val="32"/>
        </w:numPr>
        <w:rPr>
          <w:rFonts w:ascii="Times New Roman" w:eastAsia="MS Mincho" w:hAnsi="Times New Roman" w:cs="Times New Roman"/>
          <w:b/>
          <w:bCs/>
          <w:sz w:val="22"/>
          <w:szCs w:val="22"/>
          <w:u w:val="single"/>
        </w:rPr>
      </w:pPr>
      <w:r w:rsidRPr="00D30606">
        <w:rPr>
          <w:rFonts w:ascii="Times New Roman" w:hAnsi="Times New Roman" w:cs="Times New Roman"/>
          <w:sz w:val="22"/>
          <w:szCs w:val="22"/>
        </w:rPr>
        <w:t>What is the final advice you will give to the client?</w:t>
      </w:r>
    </w:p>
    <w:p w14:paraId="623FAA56" w14:textId="77777777" w:rsidR="00691A7F" w:rsidRPr="00D30606" w:rsidRDefault="00691A7F" w:rsidP="00691A7F">
      <w:pPr>
        <w:pStyle w:val="PlainText"/>
        <w:numPr>
          <w:ilvl w:val="0"/>
          <w:numId w:val="32"/>
        </w:numPr>
        <w:rPr>
          <w:rFonts w:ascii="Times New Roman" w:eastAsia="MS Mincho" w:hAnsi="Times New Roman" w:cs="Times New Roman"/>
          <w:b/>
          <w:bCs/>
          <w:sz w:val="22"/>
          <w:szCs w:val="22"/>
          <w:u w:val="single"/>
        </w:rPr>
      </w:pPr>
      <w:r w:rsidRPr="00D30606">
        <w:rPr>
          <w:rFonts w:ascii="Times New Roman" w:hAnsi="Times New Roman" w:cs="Times New Roman"/>
          <w:b/>
          <w:sz w:val="22"/>
          <w:szCs w:val="22"/>
        </w:rPr>
        <w:t>Ethical Strengths &amp; Weaknesses and Potentially Negative Outcomes: 2 point</w:t>
      </w:r>
    </w:p>
    <w:p w14:paraId="3F769556" w14:textId="77777777" w:rsidR="00691A7F" w:rsidRPr="00D30606" w:rsidRDefault="00691A7F" w:rsidP="00AB0155">
      <w:pPr>
        <w:pStyle w:val="PlainText"/>
        <w:numPr>
          <w:ilvl w:val="1"/>
          <w:numId w:val="32"/>
        </w:numPr>
        <w:ind w:left="1530" w:hanging="810"/>
        <w:rPr>
          <w:rFonts w:ascii="Times New Roman" w:eastAsia="MS Mincho" w:hAnsi="Times New Roman" w:cs="Times New Roman"/>
          <w:b/>
          <w:bCs/>
          <w:sz w:val="22"/>
          <w:szCs w:val="22"/>
          <w:u w:val="single"/>
        </w:rPr>
      </w:pPr>
      <w:r w:rsidRPr="00D30606">
        <w:rPr>
          <w:rFonts w:ascii="Times New Roman" w:hAnsi="Times New Roman" w:cs="Times New Roman"/>
          <w:sz w:val="22"/>
          <w:szCs w:val="22"/>
        </w:rPr>
        <w:t xml:space="preserve">This section is an opportunity for you to offer challenges to your own consultation, with particular attention paid to any possible negative outcomes to what you advised. </w:t>
      </w:r>
    </w:p>
    <w:p w14:paraId="434BD3E4" w14:textId="77777777" w:rsidR="00691A7F" w:rsidRPr="00D30606" w:rsidRDefault="00691A7F" w:rsidP="00691A7F">
      <w:pPr>
        <w:pStyle w:val="PlainText"/>
        <w:numPr>
          <w:ilvl w:val="0"/>
          <w:numId w:val="32"/>
        </w:numPr>
        <w:rPr>
          <w:rFonts w:ascii="Times New Roman" w:eastAsia="MS Mincho" w:hAnsi="Times New Roman" w:cs="Times New Roman"/>
          <w:b/>
          <w:bCs/>
          <w:sz w:val="22"/>
          <w:szCs w:val="22"/>
          <w:u w:val="single"/>
        </w:rPr>
      </w:pPr>
      <w:r w:rsidRPr="00D30606">
        <w:rPr>
          <w:rFonts w:ascii="Times New Roman" w:hAnsi="Times New Roman" w:cs="Times New Roman"/>
          <w:b/>
          <w:sz w:val="22"/>
          <w:szCs w:val="22"/>
        </w:rPr>
        <w:t>References</w:t>
      </w:r>
    </w:p>
    <w:p w14:paraId="4F0CAEE3" w14:textId="77777777" w:rsidR="00094B17" w:rsidRPr="00D30606" w:rsidRDefault="00094B17" w:rsidP="00AB0155">
      <w:pPr>
        <w:tabs>
          <w:tab w:val="left" w:pos="-1440"/>
        </w:tabs>
        <w:rPr>
          <w:rFonts w:ascii="Times New Roman" w:hAnsi="Times New Roman"/>
          <w:b/>
          <w:spacing w:val="-2"/>
          <w:sz w:val="22"/>
          <w:szCs w:val="22"/>
          <w:u w:val="single"/>
        </w:rPr>
      </w:pPr>
    </w:p>
    <w:p w14:paraId="7C79DC6B" w14:textId="77777777" w:rsidR="00D30606" w:rsidRDefault="00D30606" w:rsidP="00AB0155">
      <w:pPr>
        <w:tabs>
          <w:tab w:val="left" w:pos="-1440"/>
        </w:tabs>
        <w:rPr>
          <w:rFonts w:ascii="Times New Roman" w:hAnsi="Times New Roman"/>
          <w:b/>
          <w:spacing w:val="-2"/>
          <w:sz w:val="22"/>
          <w:szCs w:val="22"/>
          <w:u w:val="single"/>
        </w:rPr>
      </w:pPr>
    </w:p>
    <w:p w14:paraId="349E2B3C" w14:textId="548E91BD" w:rsidR="00AB0155" w:rsidRPr="00D30606" w:rsidRDefault="00691A7F" w:rsidP="00AB0155">
      <w:pPr>
        <w:tabs>
          <w:tab w:val="left" w:pos="-1440"/>
        </w:tabs>
        <w:rPr>
          <w:rFonts w:ascii="Times New Roman" w:hAnsi="Times New Roman"/>
          <w:color w:val="000000"/>
          <w:sz w:val="22"/>
          <w:szCs w:val="22"/>
        </w:rPr>
      </w:pPr>
      <w:r w:rsidRPr="00D30606">
        <w:rPr>
          <w:rFonts w:ascii="Times New Roman" w:hAnsi="Times New Roman"/>
          <w:b/>
          <w:spacing w:val="-2"/>
          <w:sz w:val="22"/>
          <w:szCs w:val="22"/>
          <w:u w:val="single"/>
        </w:rPr>
        <w:t>Final Ethics Paper</w:t>
      </w:r>
      <w:r w:rsidRPr="00D30606">
        <w:rPr>
          <w:rFonts w:ascii="Times New Roman" w:hAnsi="Times New Roman"/>
          <w:spacing w:val="-2"/>
          <w:sz w:val="22"/>
          <w:szCs w:val="22"/>
        </w:rPr>
        <w:t xml:space="preserve">: </w:t>
      </w:r>
      <w:r w:rsidRPr="00D30606">
        <w:rPr>
          <w:rFonts w:ascii="Times New Roman" w:eastAsia="MS Mincho" w:hAnsi="Times New Roman"/>
          <w:sz w:val="22"/>
          <w:szCs w:val="22"/>
        </w:rPr>
        <w:t>You will write a paper on any topic within “Psychology and Ethics”, broadly defined. As such, your paper can examine psychology and ethics in relation to science or research, practice, education, public interest, social just</w:t>
      </w:r>
      <w:r w:rsidR="00AB0155" w:rsidRPr="00D30606">
        <w:rPr>
          <w:rFonts w:ascii="Times New Roman" w:eastAsia="MS Mincho" w:hAnsi="Times New Roman"/>
          <w:sz w:val="22"/>
          <w:szCs w:val="22"/>
        </w:rPr>
        <w:t xml:space="preserve">ice, the theory of ethics, etc. </w:t>
      </w:r>
      <w:r w:rsidR="00503703" w:rsidRPr="00D30606">
        <w:rPr>
          <w:rFonts w:ascii="Times New Roman" w:eastAsia="MS Mincho" w:hAnsi="Times New Roman"/>
          <w:b/>
          <w:bCs/>
          <w:sz w:val="22"/>
          <w:szCs w:val="22"/>
        </w:rPr>
        <w:t xml:space="preserve">Remember, this paper must take an ethical lens – you should be arguing something within the ethical landscape of psychology! </w:t>
      </w:r>
      <w:r w:rsidR="00AB0155" w:rsidRPr="00D30606">
        <w:rPr>
          <w:rFonts w:ascii="Times New Roman" w:hAnsi="Times New Roman"/>
          <w:color w:val="000000"/>
          <w:sz w:val="22"/>
          <w:szCs w:val="22"/>
        </w:rPr>
        <w:t xml:space="preserve">The paper should be a minimum of 12 pages in length (typed, double-spaced, including title page, references, and tables) and should not exceed 25 pages. </w:t>
      </w:r>
      <w:r w:rsidR="00AB0155" w:rsidRPr="00D30606">
        <w:rPr>
          <w:rFonts w:ascii="Times New Roman" w:hAnsi="Times New Roman"/>
          <w:b/>
          <w:color w:val="000000"/>
          <w:sz w:val="22"/>
          <w:szCs w:val="22"/>
        </w:rPr>
        <w:t>Not later than the 8th week of class, each student should have met with the instructor to discuss the paper topic and direction</w:t>
      </w:r>
      <w:r w:rsidR="00AB0155" w:rsidRPr="00D30606">
        <w:rPr>
          <w:rFonts w:ascii="Times New Roman" w:hAnsi="Times New Roman"/>
          <w:color w:val="000000"/>
          <w:sz w:val="22"/>
          <w:szCs w:val="22"/>
        </w:rPr>
        <w:t xml:space="preserve">. Although the paper may be a literature review of a particular aspect of ethics, </w:t>
      </w:r>
      <w:r w:rsidR="00AB0155" w:rsidRPr="00D30606">
        <w:rPr>
          <w:rFonts w:ascii="Times New Roman" w:hAnsi="Times New Roman"/>
          <w:b/>
          <w:color w:val="000000"/>
          <w:sz w:val="22"/>
          <w:szCs w:val="22"/>
        </w:rPr>
        <w:t>contributions that are more original are strongly encouraged</w:t>
      </w:r>
      <w:r w:rsidR="00AB0155" w:rsidRPr="00D30606">
        <w:rPr>
          <w:rFonts w:ascii="Times New Roman" w:hAnsi="Times New Roman"/>
          <w:color w:val="000000"/>
          <w:sz w:val="22"/>
          <w:szCs w:val="22"/>
        </w:rPr>
        <w:t xml:space="preserve">.  </w:t>
      </w:r>
      <w:r w:rsidR="00AB0155" w:rsidRPr="00D30606">
        <w:rPr>
          <w:rFonts w:ascii="Times New Roman" w:hAnsi="Times New Roman"/>
          <w:i/>
          <w:color w:val="000000"/>
          <w:sz w:val="22"/>
          <w:szCs w:val="22"/>
        </w:rPr>
        <w:t>The broad goal is to produce a manuscript which would be of sufficient quality (newness of ideas, strength of argument, contribution to the scholarly literature, writing style, etc</w:t>
      </w:r>
      <w:r w:rsidR="002E75FF" w:rsidRPr="00D30606">
        <w:rPr>
          <w:rFonts w:ascii="Times New Roman" w:hAnsi="Times New Roman"/>
          <w:i/>
          <w:color w:val="000000"/>
          <w:sz w:val="22"/>
          <w:szCs w:val="22"/>
        </w:rPr>
        <w:t>.</w:t>
      </w:r>
      <w:r w:rsidR="00AB0155" w:rsidRPr="00D30606">
        <w:rPr>
          <w:rFonts w:ascii="Times New Roman" w:hAnsi="Times New Roman"/>
          <w:i/>
          <w:color w:val="000000"/>
          <w:sz w:val="22"/>
          <w:szCs w:val="22"/>
        </w:rPr>
        <w:t>) that it would be reasonable to submit it to a journal for publication.</w:t>
      </w:r>
      <w:r w:rsidR="00AB0155" w:rsidRPr="00D30606">
        <w:rPr>
          <w:rFonts w:ascii="Times New Roman" w:hAnsi="Times New Roman"/>
          <w:color w:val="000000"/>
          <w:sz w:val="22"/>
          <w:szCs w:val="22"/>
        </w:rPr>
        <w:t xml:space="preserve"> Although you may certainly use the ethics codes of other organizations to inform yourself or to make comparisons to the APA Ethics code, the APA Code is the Code to which you are bound and as such it is the APA code that should be used for your final paper. </w:t>
      </w:r>
      <w:r w:rsidR="00D30606" w:rsidRPr="00D30606">
        <w:rPr>
          <w:rFonts w:ascii="Times New Roman" w:hAnsi="Times New Roman"/>
          <w:color w:val="000000"/>
          <w:sz w:val="22"/>
          <w:szCs w:val="22"/>
        </w:rPr>
        <w:t xml:space="preserve">I will recommend exceptionally </w:t>
      </w:r>
      <w:proofErr w:type="gramStart"/>
      <w:r w:rsidR="00D30606" w:rsidRPr="00D30606">
        <w:rPr>
          <w:rFonts w:ascii="Times New Roman" w:hAnsi="Times New Roman"/>
          <w:color w:val="000000"/>
          <w:sz w:val="22"/>
          <w:szCs w:val="22"/>
        </w:rPr>
        <w:t>high quality</w:t>
      </w:r>
      <w:proofErr w:type="gramEnd"/>
      <w:r w:rsidR="00D30606" w:rsidRPr="00D30606">
        <w:rPr>
          <w:rFonts w:ascii="Times New Roman" w:hAnsi="Times New Roman"/>
          <w:color w:val="000000"/>
          <w:sz w:val="22"/>
          <w:szCs w:val="22"/>
        </w:rPr>
        <w:t xml:space="preserve"> papers for submission to the APA Graduate Student Ethics Award Competition: </w:t>
      </w:r>
      <w:hyperlink r:id="rId18" w:history="1">
        <w:r w:rsidR="00D30606" w:rsidRPr="00D30606">
          <w:rPr>
            <w:rStyle w:val="Hyperlink"/>
            <w:rFonts w:ascii="Times New Roman" w:hAnsi="Times New Roman"/>
            <w:sz w:val="22"/>
            <w:szCs w:val="22"/>
          </w:rPr>
          <w:t>https://www.apa.org/about/awards/ethics-grad</w:t>
        </w:r>
      </w:hyperlink>
      <w:r w:rsidR="00D30606" w:rsidRPr="00D30606">
        <w:rPr>
          <w:rFonts w:ascii="Times New Roman" w:hAnsi="Times New Roman"/>
          <w:color w:val="000000"/>
          <w:sz w:val="22"/>
          <w:szCs w:val="22"/>
        </w:rPr>
        <w:t xml:space="preserve">. </w:t>
      </w:r>
    </w:p>
    <w:p w14:paraId="32ED5E6F" w14:textId="77777777" w:rsidR="00691A7F" w:rsidRPr="00D30606" w:rsidRDefault="00691A7F" w:rsidP="00691A7F">
      <w:pPr>
        <w:rPr>
          <w:rFonts w:ascii="Times New Roman" w:eastAsia="MS Mincho" w:hAnsi="Times New Roman"/>
          <w:sz w:val="22"/>
          <w:szCs w:val="22"/>
        </w:rPr>
      </w:pPr>
    </w:p>
    <w:p w14:paraId="1A4DF430" w14:textId="77777777" w:rsidR="00D30606" w:rsidRDefault="00D30606" w:rsidP="00937289">
      <w:pPr>
        <w:widowControl w:val="0"/>
        <w:tabs>
          <w:tab w:val="left" w:pos="-720"/>
        </w:tabs>
        <w:suppressAutoHyphens/>
        <w:autoSpaceDE w:val="0"/>
        <w:autoSpaceDN w:val="0"/>
        <w:adjustRightInd w:val="0"/>
        <w:spacing w:line="240" w:lineRule="atLeast"/>
        <w:jc w:val="both"/>
        <w:rPr>
          <w:rFonts w:ascii="Times New Roman" w:hAnsi="Times New Roman"/>
          <w:b/>
          <w:color w:val="000000"/>
          <w:sz w:val="22"/>
          <w:szCs w:val="22"/>
          <w:u w:val="single"/>
        </w:rPr>
      </w:pPr>
    </w:p>
    <w:p w14:paraId="574CA6A8" w14:textId="6A09F020" w:rsidR="00937289" w:rsidRPr="00D30606" w:rsidRDefault="00937289" w:rsidP="00937289">
      <w:pPr>
        <w:widowControl w:val="0"/>
        <w:tabs>
          <w:tab w:val="left" w:pos="-720"/>
        </w:tabs>
        <w:suppressAutoHyphens/>
        <w:autoSpaceDE w:val="0"/>
        <w:autoSpaceDN w:val="0"/>
        <w:adjustRightInd w:val="0"/>
        <w:spacing w:line="240" w:lineRule="atLeast"/>
        <w:jc w:val="both"/>
        <w:rPr>
          <w:rFonts w:ascii="Times New Roman" w:hAnsi="Times New Roman"/>
          <w:color w:val="000000"/>
          <w:sz w:val="22"/>
          <w:szCs w:val="22"/>
        </w:rPr>
      </w:pPr>
      <w:r w:rsidRPr="00D30606">
        <w:rPr>
          <w:rFonts w:ascii="Times New Roman" w:hAnsi="Times New Roman"/>
          <w:b/>
          <w:color w:val="000000"/>
          <w:sz w:val="22"/>
          <w:szCs w:val="22"/>
          <w:u w:val="single"/>
        </w:rPr>
        <w:t>Overall Course Evaluation</w:t>
      </w:r>
      <w:r w:rsidRPr="00D30606">
        <w:rPr>
          <w:rFonts w:ascii="Times New Roman" w:hAnsi="Times New Roman"/>
          <w:color w:val="000000"/>
          <w:sz w:val="22"/>
          <w:szCs w:val="22"/>
          <w:u w:val="single"/>
        </w:rPr>
        <w:t>:</w:t>
      </w:r>
    </w:p>
    <w:p w14:paraId="32A26F2C" w14:textId="4B76D58B" w:rsidR="00937289" w:rsidRPr="00D30606" w:rsidRDefault="00937289" w:rsidP="00937289">
      <w:pPr>
        <w:widowControl w:val="0"/>
        <w:autoSpaceDE w:val="0"/>
        <w:autoSpaceDN w:val="0"/>
        <w:adjustRightInd w:val="0"/>
        <w:rPr>
          <w:rFonts w:ascii="Times New Roman" w:hAnsi="Times New Roman"/>
          <w:color w:val="000000"/>
          <w:sz w:val="22"/>
          <w:szCs w:val="22"/>
        </w:rPr>
      </w:pPr>
      <w:r w:rsidRPr="00D30606">
        <w:rPr>
          <w:rFonts w:ascii="Times New Roman" w:hAnsi="Times New Roman"/>
          <w:color w:val="000000"/>
          <w:sz w:val="22"/>
          <w:szCs w:val="22"/>
        </w:rPr>
        <w:t xml:space="preserve">Quizzes </w:t>
      </w:r>
      <w:r w:rsidR="00AB618E" w:rsidRPr="00D30606">
        <w:rPr>
          <w:rFonts w:ascii="Times New Roman" w:hAnsi="Times New Roman"/>
          <w:color w:val="000000"/>
          <w:sz w:val="22"/>
          <w:szCs w:val="22"/>
        </w:rPr>
        <w:t>4</w:t>
      </w:r>
      <w:r w:rsidRPr="00D30606">
        <w:rPr>
          <w:rFonts w:ascii="Times New Roman" w:hAnsi="Times New Roman"/>
          <w:color w:val="000000"/>
          <w:sz w:val="22"/>
          <w:szCs w:val="22"/>
        </w:rPr>
        <w:t>@5pts each, lowest quiz grade dropped)</w:t>
      </w:r>
      <w:r w:rsidRPr="00D30606">
        <w:rPr>
          <w:rFonts w:ascii="Times New Roman" w:hAnsi="Times New Roman"/>
          <w:color w:val="000000"/>
          <w:sz w:val="22"/>
          <w:szCs w:val="22"/>
        </w:rPr>
        <w:tab/>
        <w:t>2</w:t>
      </w:r>
      <w:r w:rsidR="00D65F6B" w:rsidRPr="00D30606">
        <w:rPr>
          <w:rFonts w:ascii="Times New Roman" w:hAnsi="Times New Roman"/>
          <w:color w:val="000000"/>
          <w:sz w:val="22"/>
          <w:szCs w:val="22"/>
        </w:rPr>
        <w:t>0</w:t>
      </w:r>
      <w:r w:rsidRPr="00D30606">
        <w:rPr>
          <w:rFonts w:ascii="Times New Roman" w:hAnsi="Times New Roman"/>
          <w:color w:val="000000"/>
          <w:sz w:val="22"/>
          <w:szCs w:val="22"/>
        </w:rPr>
        <w:t xml:space="preserve"> Points</w:t>
      </w:r>
    </w:p>
    <w:p w14:paraId="1C8FB34B" w14:textId="77777777" w:rsidR="00937289" w:rsidRPr="00D30606" w:rsidRDefault="00937289" w:rsidP="00937289">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D30606">
        <w:rPr>
          <w:rFonts w:ascii="Times New Roman" w:eastAsia="MS Mincho" w:hAnsi="Times New Roman"/>
          <w:bCs/>
          <w:sz w:val="22"/>
          <w:szCs w:val="22"/>
        </w:rPr>
        <w:t>Controversial Article Presentation</w:t>
      </w:r>
      <w:r w:rsidRPr="00D30606">
        <w:rPr>
          <w:rFonts w:ascii="Times New Roman" w:eastAsia="MS Mincho" w:hAnsi="Times New Roman"/>
          <w:bCs/>
          <w:sz w:val="22"/>
          <w:szCs w:val="22"/>
        </w:rPr>
        <w:tab/>
      </w:r>
      <w:r w:rsidRPr="00D30606">
        <w:rPr>
          <w:rFonts w:ascii="Times New Roman" w:eastAsia="MS Mincho" w:hAnsi="Times New Roman"/>
          <w:bCs/>
          <w:sz w:val="22"/>
          <w:szCs w:val="22"/>
        </w:rPr>
        <w:tab/>
      </w:r>
      <w:r w:rsidRPr="00D30606">
        <w:rPr>
          <w:rFonts w:ascii="Times New Roman" w:eastAsia="MS Mincho" w:hAnsi="Times New Roman"/>
          <w:bCs/>
          <w:sz w:val="22"/>
          <w:szCs w:val="22"/>
        </w:rPr>
        <w:tab/>
        <w:t>10 Points</w:t>
      </w:r>
    </w:p>
    <w:p w14:paraId="4FDE0296" w14:textId="77777777" w:rsidR="00937289" w:rsidRPr="00D30606" w:rsidRDefault="00937289" w:rsidP="00937289">
      <w:pPr>
        <w:widowControl w:val="0"/>
        <w:autoSpaceDE w:val="0"/>
        <w:autoSpaceDN w:val="0"/>
        <w:adjustRightInd w:val="0"/>
        <w:rPr>
          <w:rFonts w:ascii="Times New Roman" w:hAnsi="Times New Roman"/>
          <w:color w:val="000000"/>
          <w:sz w:val="22"/>
          <w:szCs w:val="22"/>
        </w:rPr>
      </w:pPr>
      <w:r w:rsidRPr="00D30606">
        <w:rPr>
          <w:rFonts w:ascii="Times New Roman" w:hAnsi="Times New Roman"/>
          <w:color w:val="000000"/>
          <w:sz w:val="22"/>
          <w:szCs w:val="22"/>
        </w:rPr>
        <w:t>Midterm Case Exam</w:t>
      </w:r>
      <w:r w:rsidRPr="00D30606">
        <w:rPr>
          <w:rFonts w:ascii="Times New Roman" w:hAnsi="Times New Roman"/>
          <w:color w:val="000000"/>
          <w:sz w:val="22"/>
          <w:szCs w:val="22"/>
        </w:rPr>
        <w:tab/>
      </w:r>
      <w:r w:rsidRPr="00D30606">
        <w:rPr>
          <w:rFonts w:ascii="Times New Roman" w:hAnsi="Times New Roman"/>
          <w:color w:val="000000"/>
          <w:sz w:val="22"/>
          <w:szCs w:val="22"/>
        </w:rPr>
        <w:tab/>
      </w:r>
      <w:r w:rsidRPr="00D30606">
        <w:rPr>
          <w:rFonts w:ascii="Times New Roman" w:hAnsi="Times New Roman"/>
          <w:color w:val="000000"/>
          <w:sz w:val="22"/>
          <w:szCs w:val="22"/>
        </w:rPr>
        <w:tab/>
      </w:r>
      <w:r w:rsidRPr="00D30606">
        <w:rPr>
          <w:rFonts w:ascii="Times New Roman" w:hAnsi="Times New Roman"/>
          <w:color w:val="000000"/>
          <w:sz w:val="22"/>
          <w:szCs w:val="22"/>
        </w:rPr>
        <w:tab/>
      </w:r>
      <w:r w:rsidRPr="00D30606">
        <w:rPr>
          <w:rFonts w:ascii="Times New Roman" w:hAnsi="Times New Roman"/>
          <w:color w:val="000000"/>
          <w:sz w:val="22"/>
          <w:szCs w:val="22"/>
        </w:rPr>
        <w:tab/>
        <w:t>20 Points</w:t>
      </w:r>
    </w:p>
    <w:p w14:paraId="50E89C46" w14:textId="2EA22BCD" w:rsidR="00937289" w:rsidRPr="00D30606" w:rsidRDefault="00937289" w:rsidP="00937289">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D30606">
        <w:rPr>
          <w:rFonts w:ascii="Times New Roman" w:eastAsia="MS Mincho" w:hAnsi="Times New Roman"/>
          <w:bCs/>
          <w:sz w:val="22"/>
          <w:szCs w:val="22"/>
        </w:rPr>
        <w:t>Group Case Presentation</w:t>
      </w:r>
      <w:r w:rsidRPr="00D30606">
        <w:rPr>
          <w:rFonts w:ascii="Times New Roman" w:eastAsia="MS Mincho" w:hAnsi="Times New Roman"/>
          <w:bCs/>
          <w:sz w:val="22"/>
          <w:szCs w:val="22"/>
        </w:rPr>
        <w:tab/>
      </w:r>
      <w:r w:rsidRPr="00D30606">
        <w:rPr>
          <w:rFonts w:ascii="Times New Roman" w:eastAsia="MS Mincho" w:hAnsi="Times New Roman"/>
          <w:bCs/>
          <w:sz w:val="22"/>
          <w:szCs w:val="22"/>
        </w:rPr>
        <w:tab/>
      </w:r>
      <w:r w:rsidRPr="00D30606">
        <w:rPr>
          <w:rFonts w:ascii="Times New Roman" w:eastAsia="MS Mincho" w:hAnsi="Times New Roman"/>
          <w:bCs/>
          <w:sz w:val="22"/>
          <w:szCs w:val="22"/>
        </w:rPr>
        <w:tab/>
      </w:r>
      <w:r w:rsidRPr="00D30606">
        <w:rPr>
          <w:rFonts w:ascii="Times New Roman" w:eastAsia="MS Mincho" w:hAnsi="Times New Roman"/>
          <w:bCs/>
          <w:sz w:val="22"/>
          <w:szCs w:val="22"/>
        </w:rPr>
        <w:tab/>
      </w:r>
      <w:r w:rsidRPr="00D30606">
        <w:rPr>
          <w:rFonts w:ascii="Times New Roman" w:eastAsia="MS Mincho" w:hAnsi="Times New Roman"/>
          <w:bCs/>
          <w:sz w:val="22"/>
          <w:szCs w:val="22"/>
        </w:rPr>
        <w:tab/>
        <w:t>20 points</w:t>
      </w:r>
    </w:p>
    <w:p w14:paraId="1E77143E" w14:textId="04DFF244" w:rsidR="00D65F6B" w:rsidRPr="00D30606" w:rsidRDefault="00D65F6B" w:rsidP="00937289">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D30606">
        <w:rPr>
          <w:rFonts w:ascii="Times New Roman" w:eastAsia="MS Mincho" w:hAnsi="Times New Roman"/>
          <w:bCs/>
          <w:sz w:val="22"/>
          <w:szCs w:val="22"/>
        </w:rPr>
        <w:t>Ethics Paper Topic</w:t>
      </w:r>
      <w:r w:rsidRPr="00D30606">
        <w:rPr>
          <w:rFonts w:ascii="Times New Roman" w:eastAsia="MS Mincho" w:hAnsi="Times New Roman"/>
          <w:bCs/>
          <w:sz w:val="22"/>
          <w:szCs w:val="22"/>
        </w:rPr>
        <w:tab/>
      </w:r>
      <w:r w:rsidRPr="00D30606">
        <w:rPr>
          <w:rFonts w:ascii="Times New Roman" w:eastAsia="MS Mincho" w:hAnsi="Times New Roman"/>
          <w:bCs/>
          <w:sz w:val="22"/>
          <w:szCs w:val="22"/>
        </w:rPr>
        <w:tab/>
      </w:r>
      <w:r w:rsidRPr="00D30606">
        <w:rPr>
          <w:rFonts w:ascii="Times New Roman" w:eastAsia="MS Mincho" w:hAnsi="Times New Roman"/>
          <w:bCs/>
          <w:sz w:val="22"/>
          <w:szCs w:val="22"/>
        </w:rPr>
        <w:tab/>
      </w:r>
      <w:r w:rsidRPr="00D30606">
        <w:rPr>
          <w:rFonts w:ascii="Times New Roman" w:eastAsia="MS Mincho" w:hAnsi="Times New Roman"/>
          <w:bCs/>
          <w:sz w:val="22"/>
          <w:szCs w:val="22"/>
        </w:rPr>
        <w:tab/>
      </w:r>
      <w:r w:rsidRPr="00D30606">
        <w:rPr>
          <w:rFonts w:ascii="Times New Roman" w:eastAsia="MS Mincho" w:hAnsi="Times New Roman"/>
          <w:bCs/>
          <w:sz w:val="22"/>
          <w:szCs w:val="22"/>
        </w:rPr>
        <w:tab/>
      </w:r>
      <w:r w:rsidRPr="00D30606">
        <w:rPr>
          <w:rFonts w:ascii="Times New Roman" w:eastAsia="MS Mincho" w:hAnsi="Times New Roman"/>
          <w:bCs/>
          <w:sz w:val="22"/>
          <w:szCs w:val="22"/>
        </w:rPr>
        <w:tab/>
      </w:r>
      <w:r w:rsidRPr="00D30606">
        <w:rPr>
          <w:rFonts w:ascii="Times New Roman" w:eastAsia="MS Mincho" w:hAnsi="Times New Roman"/>
          <w:bCs/>
          <w:sz w:val="22"/>
          <w:szCs w:val="22"/>
        </w:rPr>
        <w:tab/>
        <w:t xml:space="preserve"> 5 points</w:t>
      </w:r>
    </w:p>
    <w:p w14:paraId="06C0079E" w14:textId="77777777" w:rsidR="00937289" w:rsidRPr="00D30606" w:rsidRDefault="00937289" w:rsidP="00094B17">
      <w:pPr>
        <w:widowControl w:val="0"/>
        <w:autoSpaceDE w:val="0"/>
        <w:autoSpaceDN w:val="0"/>
        <w:adjustRightInd w:val="0"/>
        <w:rPr>
          <w:rFonts w:ascii="Times New Roman" w:hAnsi="Times New Roman"/>
          <w:color w:val="000000"/>
          <w:sz w:val="22"/>
          <w:szCs w:val="22"/>
        </w:rPr>
      </w:pPr>
      <w:r w:rsidRPr="00D30606">
        <w:rPr>
          <w:rFonts w:ascii="Times New Roman" w:hAnsi="Times New Roman"/>
          <w:color w:val="000000"/>
          <w:sz w:val="22"/>
          <w:szCs w:val="22"/>
        </w:rPr>
        <w:t>Final Ethics Paper</w:t>
      </w:r>
      <w:r w:rsidRPr="00D30606">
        <w:rPr>
          <w:rFonts w:ascii="Times New Roman" w:hAnsi="Times New Roman"/>
          <w:color w:val="000000"/>
          <w:sz w:val="22"/>
          <w:szCs w:val="22"/>
        </w:rPr>
        <w:tab/>
      </w:r>
      <w:r w:rsidRPr="00D30606">
        <w:rPr>
          <w:rFonts w:ascii="Times New Roman" w:hAnsi="Times New Roman"/>
          <w:color w:val="000000"/>
          <w:sz w:val="22"/>
          <w:szCs w:val="22"/>
        </w:rPr>
        <w:tab/>
      </w:r>
      <w:r w:rsidRPr="00D30606">
        <w:rPr>
          <w:rFonts w:ascii="Times New Roman" w:hAnsi="Times New Roman"/>
          <w:color w:val="000000"/>
          <w:sz w:val="22"/>
          <w:szCs w:val="22"/>
        </w:rPr>
        <w:tab/>
      </w:r>
      <w:r w:rsidRPr="00D30606">
        <w:rPr>
          <w:rFonts w:ascii="Times New Roman" w:hAnsi="Times New Roman"/>
          <w:color w:val="000000"/>
          <w:sz w:val="22"/>
          <w:szCs w:val="22"/>
        </w:rPr>
        <w:tab/>
      </w:r>
      <w:r w:rsidRPr="00D30606">
        <w:rPr>
          <w:rFonts w:ascii="Times New Roman" w:hAnsi="Times New Roman"/>
          <w:color w:val="000000"/>
          <w:sz w:val="22"/>
          <w:szCs w:val="22"/>
        </w:rPr>
        <w:tab/>
        <w:t>25 Points</w:t>
      </w:r>
      <w:r w:rsidRPr="00D30606">
        <w:rPr>
          <w:rFonts w:ascii="Times New Roman" w:eastAsia="MS Mincho" w:hAnsi="Times New Roman"/>
          <w:sz w:val="22"/>
          <w:szCs w:val="22"/>
        </w:rPr>
        <w:tab/>
      </w:r>
      <w:r w:rsidRPr="00D30606">
        <w:rPr>
          <w:rFonts w:ascii="Times New Roman" w:eastAsia="MS Mincho" w:hAnsi="Times New Roman"/>
          <w:sz w:val="22"/>
          <w:szCs w:val="22"/>
        </w:rPr>
        <w:tab/>
      </w:r>
    </w:p>
    <w:p w14:paraId="0FF0F83E" w14:textId="77777777" w:rsidR="00937289" w:rsidRPr="00D30606" w:rsidRDefault="00937289" w:rsidP="00937289">
      <w:pPr>
        <w:tabs>
          <w:tab w:val="left" w:pos="741"/>
          <w:tab w:val="left" w:pos="1083"/>
          <w:tab w:val="left" w:pos="1425"/>
          <w:tab w:val="left" w:pos="1767"/>
          <w:tab w:val="left" w:pos="2166"/>
          <w:tab w:val="left" w:pos="2508"/>
        </w:tabs>
        <w:rPr>
          <w:rFonts w:ascii="Times New Roman" w:eastAsia="MS Mincho" w:hAnsi="Times New Roman"/>
          <w:b/>
          <w:bCs/>
          <w:sz w:val="22"/>
          <w:szCs w:val="22"/>
        </w:rPr>
      </w:pPr>
      <w:r w:rsidRPr="00D30606">
        <w:rPr>
          <w:rFonts w:ascii="Times New Roman" w:eastAsia="MS Mincho" w:hAnsi="Times New Roman"/>
          <w:b/>
          <w:bCs/>
          <w:sz w:val="22"/>
          <w:szCs w:val="22"/>
        </w:rPr>
        <w:t>Total</w:t>
      </w:r>
      <w:r w:rsidRPr="00D30606">
        <w:rPr>
          <w:rFonts w:ascii="Times New Roman" w:eastAsia="MS Mincho" w:hAnsi="Times New Roman"/>
          <w:b/>
          <w:bCs/>
          <w:sz w:val="22"/>
          <w:szCs w:val="22"/>
        </w:rPr>
        <w:tab/>
      </w:r>
      <w:r w:rsidRPr="00D30606">
        <w:rPr>
          <w:rFonts w:ascii="Times New Roman" w:eastAsia="MS Mincho" w:hAnsi="Times New Roman"/>
          <w:b/>
          <w:bCs/>
          <w:sz w:val="22"/>
          <w:szCs w:val="22"/>
        </w:rPr>
        <w:tab/>
      </w:r>
      <w:r w:rsidRPr="00D30606">
        <w:rPr>
          <w:rFonts w:ascii="Times New Roman" w:eastAsia="MS Mincho" w:hAnsi="Times New Roman"/>
          <w:b/>
          <w:bCs/>
          <w:sz w:val="22"/>
          <w:szCs w:val="22"/>
        </w:rPr>
        <w:tab/>
      </w:r>
      <w:r w:rsidRPr="00D30606">
        <w:rPr>
          <w:rFonts w:ascii="Times New Roman" w:eastAsia="MS Mincho" w:hAnsi="Times New Roman"/>
          <w:b/>
          <w:bCs/>
          <w:sz w:val="22"/>
          <w:szCs w:val="22"/>
        </w:rPr>
        <w:tab/>
      </w:r>
      <w:r w:rsidRPr="00D30606">
        <w:rPr>
          <w:rFonts w:ascii="Times New Roman" w:eastAsia="MS Mincho" w:hAnsi="Times New Roman"/>
          <w:b/>
          <w:bCs/>
          <w:sz w:val="22"/>
          <w:szCs w:val="22"/>
        </w:rPr>
        <w:tab/>
      </w:r>
      <w:r w:rsidRPr="00D30606">
        <w:rPr>
          <w:rFonts w:ascii="Times New Roman" w:eastAsia="MS Mincho" w:hAnsi="Times New Roman"/>
          <w:b/>
          <w:bCs/>
          <w:sz w:val="22"/>
          <w:szCs w:val="22"/>
        </w:rPr>
        <w:tab/>
      </w:r>
      <w:r w:rsidRPr="00D30606">
        <w:rPr>
          <w:rFonts w:ascii="Times New Roman" w:eastAsia="MS Mincho" w:hAnsi="Times New Roman"/>
          <w:b/>
          <w:bCs/>
          <w:sz w:val="22"/>
          <w:szCs w:val="22"/>
        </w:rPr>
        <w:tab/>
      </w:r>
      <w:r w:rsidRPr="00D30606">
        <w:rPr>
          <w:rFonts w:ascii="Times New Roman" w:eastAsia="MS Mincho" w:hAnsi="Times New Roman"/>
          <w:b/>
          <w:bCs/>
          <w:sz w:val="22"/>
          <w:szCs w:val="22"/>
        </w:rPr>
        <w:tab/>
      </w:r>
      <w:r w:rsidRPr="00D30606">
        <w:rPr>
          <w:rFonts w:ascii="Times New Roman" w:eastAsia="MS Mincho" w:hAnsi="Times New Roman"/>
          <w:b/>
          <w:bCs/>
          <w:sz w:val="22"/>
          <w:szCs w:val="22"/>
        </w:rPr>
        <w:tab/>
      </w:r>
      <w:r w:rsidRPr="00D30606">
        <w:rPr>
          <w:rFonts w:ascii="Times New Roman" w:eastAsia="MS Mincho" w:hAnsi="Times New Roman"/>
          <w:b/>
          <w:bCs/>
          <w:sz w:val="22"/>
          <w:szCs w:val="22"/>
        </w:rPr>
        <w:tab/>
        <w:t>100 points</w:t>
      </w:r>
    </w:p>
    <w:p w14:paraId="2A700CB6" w14:textId="77777777" w:rsidR="00937289" w:rsidRPr="00D30606" w:rsidRDefault="00937289" w:rsidP="00937289">
      <w:pPr>
        <w:tabs>
          <w:tab w:val="left" w:pos="741"/>
          <w:tab w:val="left" w:pos="1083"/>
          <w:tab w:val="left" w:pos="1425"/>
          <w:tab w:val="left" w:pos="1767"/>
          <w:tab w:val="left" w:pos="2166"/>
          <w:tab w:val="left" w:pos="2508"/>
          <w:tab w:val="left" w:pos="2880"/>
          <w:tab w:val="left" w:pos="3600"/>
          <w:tab w:val="left" w:pos="4320"/>
          <w:tab w:val="left" w:pos="5040"/>
          <w:tab w:val="left" w:pos="5760"/>
          <w:tab w:val="left" w:pos="6480"/>
          <w:tab w:val="left" w:pos="7200"/>
          <w:tab w:val="left" w:pos="7920"/>
          <w:tab w:val="right" w:pos="9648"/>
        </w:tabs>
        <w:ind w:firstLine="342"/>
        <w:rPr>
          <w:rFonts w:ascii="Times New Roman" w:eastAsia="MS Mincho" w:hAnsi="Times New Roman"/>
          <w:sz w:val="22"/>
          <w:szCs w:val="22"/>
        </w:rPr>
      </w:pPr>
      <w:r w:rsidRPr="00D30606">
        <w:rPr>
          <w:rFonts w:ascii="Times New Roman" w:eastAsia="MS Mincho" w:hAnsi="Times New Roman"/>
          <w:b/>
          <w:bCs/>
          <w:sz w:val="22"/>
          <w:szCs w:val="22"/>
        </w:rPr>
        <w:tab/>
      </w:r>
    </w:p>
    <w:p w14:paraId="70BCB852" w14:textId="77777777" w:rsidR="00D30606" w:rsidRDefault="00D30606" w:rsidP="00BB61F8">
      <w:pPr>
        <w:rPr>
          <w:rFonts w:ascii="Times New Roman" w:eastAsia="MS Mincho" w:hAnsi="Times New Roman"/>
          <w:b/>
          <w:bCs/>
          <w:sz w:val="22"/>
          <w:szCs w:val="22"/>
          <w:u w:val="single"/>
        </w:rPr>
      </w:pPr>
    </w:p>
    <w:p w14:paraId="27A45FB6" w14:textId="79DEBB19" w:rsidR="00937289" w:rsidRPr="00D30606" w:rsidRDefault="00937289" w:rsidP="00BB61F8">
      <w:pPr>
        <w:rPr>
          <w:rFonts w:ascii="Times New Roman" w:eastAsia="MS Mincho" w:hAnsi="Times New Roman"/>
          <w:b/>
          <w:bCs/>
          <w:sz w:val="22"/>
          <w:szCs w:val="22"/>
        </w:rPr>
      </w:pPr>
      <w:r w:rsidRPr="00D30606">
        <w:rPr>
          <w:rFonts w:ascii="Times New Roman" w:eastAsia="MS Mincho" w:hAnsi="Times New Roman"/>
          <w:b/>
          <w:bCs/>
          <w:sz w:val="22"/>
          <w:szCs w:val="22"/>
          <w:u w:val="single"/>
        </w:rPr>
        <w:t>Grade Criteria</w:t>
      </w:r>
      <w:r w:rsidRPr="00D30606">
        <w:rPr>
          <w:rFonts w:ascii="Times New Roman" w:eastAsia="MS Mincho" w:hAnsi="Times New Roman"/>
          <w:bCs/>
          <w:sz w:val="22"/>
          <w:szCs w:val="22"/>
        </w:rPr>
        <w:t xml:space="preserve"> (grades will be rounded to nearest whole number)</w:t>
      </w:r>
      <w:r w:rsidRPr="00D30606">
        <w:rPr>
          <w:rFonts w:ascii="Times New Roman" w:eastAsia="MS Mincho" w:hAnsi="Times New Roman"/>
          <w:b/>
          <w:bCs/>
          <w:sz w:val="22"/>
          <w:szCs w:val="22"/>
        </w:rPr>
        <w:t xml:space="preserve">: </w:t>
      </w:r>
      <w:r w:rsidRPr="00D30606">
        <w:rPr>
          <w:rFonts w:ascii="Times New Roman" w:eastAsia="MS Mincho" w:hAnsi="Times New Roman"/>
          <w:b/>
          <w:bCs/>
          <w:sz w:val="22"/>
          <w:szCs w:val="22"/>
        </w:rPr>
        <w:tab/>
      </w:r>
    </w:p>
    <w:p w14:paraId="67F8886E" w14:textId="77777777" w:rsidR="00937289" w:rsidRPr="00D30606" w:rsidRDefault="00937289" w:rsidP="00937289">
      <w:pPr>
        <w:tabs>
          <w:tab w:val="left" w:pos="741"/>
          <w:tab w:val="left" w:pos="1083"/>
          <w:tab w:val="left" w:pos="1425"/>
          <w:tab w:val="left" w:pos="1767"/>
          <w:tab w:val="left" w:pos="2166"/>
          <w:tab w:val="left" w:pos="2508"/>
        </w:tabs>
        <w:ind w:left="720" w:right="720" w:firstLine="21"/>
        <w:rPr>
          <w:rFonts w:ascii="Times New Roman" w:eastAsia="MS Mincho" w:hAnsi="Times New Roman"/>
          <w:sz w:val="22"/>
          <w:szCs w:val="22"/>
        </w:rPr>
      </w:pPr>
      <w:r w:rsidRPr="00D30606">
        <w:rPr>
          <w:rFonts w:ascii="Times New Roman" w:eastAsia="MS Mincho" w:hAnsi="Times New Roman"/>
          <w:sz w:val="22"/>
          <w:szCs w:val="22"/>
        </w:rPr>
        <w:t>A</w:t>
      </w:r>
      <w:r w:rsidRPr="00D30606">
        <w:rPr>
          <w:rFonts w:ascii="Times New Roman" w:eastAsia="MS Mincho" w:hAnsi="Times New Roman"/>
          <w:sz w:val="22"/>
          <w:szCs w:val="22"/>
        </w:rPr>
        <w:tab/>
      </w:r>
      <w:r w:rsidRPr="00D30606">
        <w:rPr>
          <w:rFonts w:ascii="Times New Roman" w:eastAsia="MS Mincho" w:hAnsi="Times New Roman"/>
          <w:sz w:val="22"/>
          <w:szCs w:val="22"/>
        </w:rPr>
        <w:tab/>
        <w:t>90 - 100 points</w:t>
      </w:r>
    </w:p>
    <w:p w14:paraId="4496D075" w14:textId="77777777" w:rsidR="00937289" w:rsidRPr="00D30606" w:rsidRDefault="00937289" w:rsidP="00937289">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D30606">
        <w:rPr>
          <w:rFonts w:ascii="Times New Roman" w:eastAsia="MS Mincho" w:hAnsi="Times New Roman"/>
          <w:sz w:val="22"/>
          <w:szCs w:val="22"/>
        </w:rPr>
        <w:tab/>
        <w:t>B</w:t>
      </w:r>
      <w:r w:rsidRPr="00D30606">
        <w:rPr>
          <w:rFonts w:ascii="Times New Roman" w:eastAsia="MS Mincho" w:hAnsi="Times New Roman"/>
          <w:sz w:val="22"/>
          <w:szCs w:val="22"/>
        </w:rPr>
        <w:tab/>
      </w:r>
      <w:r w:rsidRPr="00D30606">
        <w:rPr>
          <w:rFonts w:ascii="Times New Roman" w:eastAsia="MS Mincho" w:hAnsi="Times New Roman"/>
          <w:sz w:val="22"/>
          <w:szCs w:val="22"/>
        </w:rPr>
        <w:tab/>
        <w:t>80 – 89 points</w:t>
      </w:r>
    </w:p>
    <w:p w14:paraId="68C7F2F1" w14:textId="77777777" w:rsidR="00937289" w:rsidRPr="00D30606" w:rsidRDefault="00937289" w:rsidP="00937289">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D30606">
        <w:rPr>
          <w:rFonts w:ascii="Times New Roman" w:eastAsia="MS Mincho" w:hAnsi="Times New Roman"/>
          <w:sz w:val="22"/>
          <w:szCs w:val="22"/>
        </w:rPr>
        <w:tab/>
        <w:t>C</w:t>
      </w:r>
      <w:r w:rsidRPr="00D30606">
        <w:rPr>
          <w:rFonts w:ascii="Times New Roman" w:eastAsia="MS Mincho" w:hAnsi="Times New Roman"/>
          <w:sz w:val="22"/>
          <w:szCs w:val="22"/>
        </w:rPr>
        <w:tab/>
      </w:r>
      <w:r w:rsidRPr="00D30606">
        <w:rPr>
          <w:rFonts w:ascii="Times New Roman" w:eastAsia="MS Mincho" w:hAnsi="Times New Roman"/>
          <w:sz w:val="22"/>
          <w:szCs w:val="22"/>
        </w:rPr>
        <w:tab/>
        <w:t>70 – 79 points</w:t>
      </w:r>
    </w:p>
    <w:p w14:paraId="59BFEA9B" w14:textId="77777777" w:rsidR="00937289" w:rsidRPr="00D30606" w:rsidRDefault="00937289" w:rsidP="00937289">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D30606">
        <w:rPr>
          <w:rFonts w:ascii="Times New Roman" w:eastAsia="MS Mincho" w:hAnsi="Times New Roman"/>
          <w:sz w:val="22"/>
          <w:szCs w:val="22"/>
        </w:rPr>
        <w:tab/>
        <w:t>D</w:t>
      </w:r>
      <w:r w:rsidRPr="00D30606">
        <w:rPr>
          <w:rFonts w:ascii="Times New Roman" w:eastAsia="MS Mincho" w:hAnsi="Times New Roman"/>
          <w:sz w:val="22"/>
          <w:szCs w:val="22"/>
        </w:rPr>
        <w:tab/>
      </w:r>
      <w:r w:rsidRPr="00D30606">
        <w:rPr>
          <w:rFonts w:ascii="Times New Roman" w:eastAsia="MS Mincho" w:hAnsi="Times New Roman"/>
          <w:sz w:val="22"/>
          <w:szCs w:val="22"/>
        </w:rPr>
        <w:tab/>
        <w:t>60 – 69 points</w:t>
      </w:r>
    </w:p>
    <w:p w14:paraId="32981B18" w14:textId="77777777" w:rsidR="00937289" w:rsidRPr="00D30606" w:rsidRDefault="00937289" w:rsidP="00937289">
      <w:pPr>
        <w:tabs>
          <w:tab w:val="left" w:pos="741"/>
          <w:tab w:val="left" w:pos="1083"/>
          <w:tab w:val="left" w:pos="1425"/>
          <w:tab w:val="left" w:pos="1767"/>
          <w:tab w:val="left" w:pos="2166"/>
          <w:tab w:val="left" w:pos="2508"/>
        </w:tabs>
        <w:ind w:left="720" w:right="720" w:firstLine="21"/>
        <w:rPr>
          <w:rFonts w:ascii="Times New Roman" w:eastAsia="MS Mincho" w:hAnsi="Times New Roman"/>
          <w:sz w:val="22"/>
          <w:szCs w:val="22"/>
        </w:rPr>
      </w:pPr>
      <w:r w:rsidRPr="00D30606">
        <w:rPr>
          <w:rFonts w:ascii="Times New Roman" w:eastAsia="MS Mincho" w:hAnsi="Times New Roman"/>
          <w:sz w:val="22"/>
          <w:szCs w:val="22"/>
        </w:rPr>
        <w:t xml:space="preserve">F </w:t>
      </w:r>
      <w:r w:rsidRPr="00D30606">
        <w:rPr>
          <w:rFonts w:ascii="Times New Roman" w:eastAsia="MS Mincho" w:hAnsi="Times New Roman"/>
          <w:sz w:val="22"/>
          <w:szCs w:val="22"/>
        </w:rPr>
        <w:tab/>
      </w:r>
      <w:r w:rsidRPr="00D30606">
        <w:rPr>
          <w:rFonts w:ascii="Times New Roman" w:eastAsia="MS Mincho" w:hAnsi="Times New Roman"/>
          <w:sz w:val="22"/>
          <w:szCs w:val="22"/>
        </w:rPr>
        <w:tab/>
        <w:t xml:space="preserve">&lt; 60 points </w:t>
      </w:r>
    </w:p>
    <w:p w14:paraId="105438F2" w14:textId="77777777" w:rsidR="00874636" w:rsidRPr="005D48AB" w:rsidRDefault="00874636" w:rsidP="00874636">
      <w:pPr>
        <w:tabs>
          <w:tab w:val="left" w:pos="-1440"/>
        </w:tabs>
        <w:ind w:left="3600" w:hanging="3600"/>
        <w:rPr>
          <w:rFonts w:ascii="Times New Roman" w:hAnsi="Times New Roman"/>
          <w:color w:val="000000"/>
          <w:sz w:val="22"/>
          <w:szCs w:val="22"/>
          <w:highlight w:val="yellow"/>
        </w:rPr>
      </w:pPr>
    </w:p>
    <w:p w14:paraId="0C4BD748" w14:textId="77777777" w:rsidR="00D30606" w:rsidRDefault="00D30606">
      <w:pPr>
        <w:rPr>
          <w:rFonts w:ascii="Times New Roman" w:hAnsi="Times New Roman"/>
          <w:b/>
          <w:bCs/>
          <w:color w:val="000000"/>
          <w:sz w:val="22"/>
          <w:szCs w:val="22"/>
          <w:highlight w:val="yellow"/>
        </w:rPr>
      </w:pPr>
      <w:r>
        <w:rPr>
          <w:rFonts w:ascii="Times New Roman" w:hAnsi="Times New Roman"/>
          <w:b/>
          <w:bCs/>
          <w:color w:val="000000"/>
          <w:sz w:val="22"/>
          <w:szCs w:val="22"/>
          <w:highlight w:val="yellow"/>
        </w:rPr>
        <w:br w:type="page"/>
      </w:r>
    </w:p>
    <w:p w14:paraId="0A194B7F" w14:textId="274B3C0F" w:rsidR="00AB0155" w:rsidRPr="00D30606" w:rsidRDefault="00AB0155" w:rsidP="00AB0155">
      <w:pPr>
        <w:outlineLvl w:val="0"/>
        <w:rPr>
          <w:rFonts w:ascii="Times New Roman" w:hAnsi="Times New Roman"/>
          <w:b/>
          <w:bCs/>
          <w:color w:val="000000"/>
          <w:sz w:val="22"/>
          <w:szCs w:val="22"/>
        </w:rPr>
      </w:pPr>
      <w:r w:rsidRPr="00D30606">
        <w:rPr>
          <w:rFonts w:ascii="Times New Roman" w:hAnsi="Times New Roman"/>
          <w:b/>
          <w:bCs/>
          <w:color w:val="000000"/>
          <w:sz w:val="22"/>
          <w:szCs w:val="22"/>
        </w:rPr>
        <w:lastRenderedPageBreak/>
        <w:t>8.  Class Policy Statements:</w:t>
      </w:r>
    </w:p>
    <w:p w14:paraId="077207BB" w14:textId="77777777" w:rsidR="00AB0155" w:rsidRPr="00D30606" w:rsidRDefault="00AB0155" w:rsidP="00AB0155">
      <w:pPr>
        <w:rPr>
          <w:rFonts w:ascii="Times New Roman" w:hAnsi="Times New Roman"/>
          <w:bCs/>
          <w:color w:val="000000"/>
          <w:sz w:val="22"/>
          <w:szCs w:val="22"/>
          <w:u w:val="single"/>
        </w:rPr>
      </w:pPr>
    </w:p>
    <w:p w14:paraId="3C9F3413" w14:textId="77777777" w:rsidR="00AB0155" w:rsidRPr="00D30606" w:rsidRDefault="00AB0155" w:rsidP="00AB0155">
      <w:pPr>
        <w:rPr>
          <w:rFonts w:ascii="Times New Roman" w:hAnsi="Times New Roman"/>
          <w:sz w:val="22"/>
          <w:szCs w:val="22"/>
        </w:rPr>
      </w:pPr>
      <w:r w:rsidRPr="00D30606">
        <w:rPr>
          <w:rFonts w:ascii="Times New Roman" w:hAnsi="Times New Roman"/>
          <w:sz w:val="22"/>
          <w:szCs w:val="22"/>
          <w:u w:val="single"/>
        </w:rPr>
        <w:t>Late Assignment Policy</w:t>
      </w:r>
      <w:r w:rsidRPr="00D30606">
        <w:rPr>
          <w:rFonts w:ascii="Times New Roman" w:hAnsi="Times New Roman"/>
          <w:sz w:val="22"/>
          <w:szCs w:val="22"/>
        </w:rPr>
        <w:t>: Late assignments are not acceptable. It is expected that you have completed all assignments by the start of class on the day assignments are due. Failure to turn an assignment in on time or missing a presentation will result in unsatisfactory completion of that course requirement, and in many instances, would mean an inability to pass the class. It is therefore imperative that students complete all course requirements on time.</w:t>
      </w:r>
      <w:r w:rsidR="006A0869" w:rsidRPr="00D30606">
        <w:rPr>
          <w:rFonts w:ascii="Times New Roman" w:hAnsi="Times New Roman"/>
          <w:sz w:val="22"/>
          <w:szCs w:val="22"/>
        </w:rPr>
        <w:t xml:space="preserve"> Additionally, makeup quizzes are not available except in the case of excused University absences.</w:t>
      </w:r>
      <w:r w:rsidRPr="00D30606">
        <w:rPr>
          <w:rFonts w:ascii="Times New Roman" w:hAnsi="Times New Roman"/>
          <w:sz w:val="22"/>
          <w:szCs w:val="22"/>
        </w:rPr>
        <w:t xml:space="preserve"> I reserve the right to allow exceptions to this policy, for example, in the event of an emergency. In cases of exemption, papers or exams turned in late are typically deducted 10 points (out of 100) per day late.</w:t>
      </w:r>
    </w:p>
    <w:p w14:paraId="429D9E02" w14:textId="77777777" w:rsidR="00AB0155" w:rsidRPr="00D30606" w:rsidRDefault="00AB0155" w:rsidP="00AB0155">
      <w:pPr>
        <w:rPr>
          <w:rFonts w:ascii="Times New Roman" w:hAnsi="Times New Roman"/>
          <w:sz w:val="22"/>
          <w:szCs w:val="22"/>
        </w:rPr>
      </w:pPr>
    </w:p>
    <w:p w14:paraId="33C39C27" w14:textId="77777777" w:rsidR="00AB0155" w:rsidRPr="00D30606" w:rsidRDefault="00AB0155" w:rsidP="00AB0155">
      <w:pPr>
        <w:rPr>
          <w:rFonts w:ascii="Times New Roman" w:hAnsi="Times New Roman"/>
          <w:b/>
          <w:sz w:val="22"/>
          <w:szCs w:val="22"/>
        </w:rPr>
      </w:pPr>
      <w:r w:rsidRPr="00D30606">
        <w:rPr>
          <w:rFonts w:ascii="Times New Roman" w:hAnsi="Times New Roman"/>
          <w:sz w:val="22"/>
          <w:szCs w:val="22"/>
          <w:u w:val="single"/>
        </w:rPr>
        <w:t>Attendance Policy</w:t>
      </w:r>
      <w:r w:rsidRPr="00D30606">
        <w:rPr>
          <w:rFonts w:ascii="Times New Roman" w:hAnsi="Times New Roman"/>
          <w:sz w:val="22"/>
          <w:szCs w:val="22"/>
        </w:rPr>
        <w:t xml:space="preserve">: Attendance is required. Students are expected to attend all class meetings. Active, cooperative, and collaborative learning are strongly emphasized in this class. Thus, </w:t>
      </w:r>
      <w:proofErr w:type="gramStart"/>
      <w:r w:rsidRPr="00D30606">
        <w:rPr>
          <w:rFonts w:ascii="Times New Roman" w:hAnsi="Times New Roman"/>
          <w:sz w:val="22"/>
          <w:szCs w:val="22"/>
        </w:rPr>
        <w:t>open</w:t>
      </w:r>
      <w:proofErr w:type="gramEnd"/>
      <w:r w:rsidRPr="00D30606">
        <w:rPr>
          <w:rFonts w:ascii="Times New Roman" w:hAnsi="Times New Roman"/>
          <w:sz w:val="22"/>
          <w:szCs w:val="22"/>
        </w:rPr>
        <w:t xml:space="preserve"> and active participation is expected from students. </w:t>
      </w:r>
      <w:r w:rsidRPr="00D30606">
        <w:rPr>
          <w:rFonts w:ascii="Times New Roman" w:hAnsi="Times New Roman"/>
          <w:b/>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24A4D72" w14:textId="77777777" w:rsidR="00660316" w:rsidRPr="00D30606" w:rsidRDefault="00660316" w:rsidP="00AB0155">
      <w:pPr>
        <w:rPr>
          <w:rFonts w:ascii="Times New Roman" w:hAnsi="Times New Roman"/>
          <w:b/>
          <w:sz w:val="22"/>
          <w:szCs w:val="22"/>
        </w:rPr>
      </w:pPr>
    </w:p>
    <w:p w14:paraId="278A00FB" w14:textId="12F826F1" w:rsidR="00660316" w:rsidRPr="00D30606" w:rsidRDefault="00660316" w:rsidP="00AB0155">
      <w:pPr>
        <w:rPr>
          <w:rFonts w:ascii="Times New Roman" w:hAnsi="Times New Roman"/>
          <w:bCs/>
          <w:sz w:val="22"/>
          <w:szCs w:val="22"/>
        </w:rPr>
      </w:pPr>
      <w:r w:rsidRPr="00D30606">
        <w:rPr>
          <w:rFonts w:ascii="Times New Roman" w:hAnsi="Times New Roman"/>
          <w:b/>
          <w:sz w:val="22"/>
          <w:szCs w:val="22"/>
        </w:rPr>
        <w:t>*COVID-19 Addendum*</w:t>
      </w:r>
      <w:r w:rsidRPr="00D30606">
        <w:rPr>
          <w:rFonts w:ascii="Times New Roman" w:hAnsi="Times New Roman"/>
          <w:bCs/>
          <w:sz w:val="22"/>
          <w:szCs w:val="22"/>
        </w:rPr>
        <w:t xml:space="preserve"> </w:t>
      </w:r>
      <w:r w:rsidR="00CD4813" w:rsidRPr="00D30606">
        <w:rPr>
          <w:rFonts w:ascii="Times New Roman" w:hAnsi="Times New Roman"/>
          <w:bCs/>
          <w:sz w:val="22"/>
          <w:szCs w:val="22"/>
        </w:rPr>
        <w:t>Though m</w:t>
      </w:r>
      <w:r w:rsidR="00404F6F" w:rsidRPr="00D30606">
        <w:rPr>
          <w:rFonts w:ascii="Times New Roman" w:hAnsi="Times New Roman"/>
          <w:bCs/>
          <w:sz w:val="22"/>
          <w:szCs w:val="22"/>
        </w:rPr>
        <w:t xml:space="preserve">asks are </w:t>
      </w:r>
      <w:r w:rsidR="00CD4813" w:rsidRPr="00D30606">
        <w:rPr>
          <w:rFonts w:ascii="Times New Roman" w:hAnsi="Times New Roman"/>
          <w:bCs/>
          <w:sz w:val="22"/>
          <w:szCs w:val="22"/>
        </w:rPr>
        <w:t xml:space="preserve">not </w:t>
      </w:r>
      <w:r w:rsidR="00404F6F" w:rsidRPr="00D30606">
        <w:rPr>
          <w:rFonts w:ascii="Times New Roman" w:hAnsi="Times New Roman"/>
          <w:bCs/>
          <w:sz w:val="22"/>
          <w:szCs w:val="22"/>
        </w:rPr>
        <w:t xml:space="preserve">required for </w:t>
      </w:r>
      <w:r w:rsidR="00CD4813" w:rsidRPr="00D30606">
        <w:rPr>
          <w:rFonts w:ascii="Times New Roman" w:hAnsi="Times New Roman"/>
          <w:bCs/>
          <w:sz w:val="22"/>
          <w:szCs w:val="22"/>
        </w:rPr>
        <w:t>in</w:t>
      </w:r>
      <w:r w:rsidR="00404F6F" w:rsidRPr="00D30606">
        <w:rPr>
          <w:rFonts w:ascii="Times New Roman" w:hAnsi="Times New Roman"/>
          <w:bCs/>
          <w:sz w:val="22"/>
          <w:szCs w:val="22"/>
        </w:rPr>
        <w:t>-person classes</w:t>
      </w:r>
      <w:r w:rsidR="00CD4813" w:rsidRPr="00D30606">
        <w:rPr>
          <w:rFonts w:ascii="Times New Roman" w:hAnsi="Times New Roman"/>
          <w:bCs/>
          <w:sz w:val="22"/>
          <w:szCs w:val="22"/>
        </w:rPr>
        <w:t>, social distancing should be utilized in seating arrangements.</w:t>
      </w:r>
      <w:r w:rsidR="00CD4813" w:rsidRPr="00D30606">
        <w:rPr>
          <w:rFonts w:ascii="Times New Roman" w:hAnsi="Times New Roman"/>
          <w:b/>
          <w:sz w:val="22"/>
          <w:szCs w:val="22"/>
          <w:u w:val="single"/>
        </w:rPr>
        <w:t xml:space="preserve"> Additionally, YOU SHOULD NOT COME TO CLASS SICK</w:t>
      </w:r>
      <w:r w:rsidR="00404F6F" w:rsidRPr="00D30606">
        <w:rPr>
          <w:rFonts w:ascii="Times New Roman" w:hAnsi="Times New Roman"/>
          <w:b/>
          <w:sz w:val="22"/>
          <w:szCs w:val="22"/>
          <w:u w:val="single"/>
        </w:rPr>
        <w:t xml:space="preserve">. </w:t>
      </w:r>
      <w:r w:rsidRPr="00D30606">
        <w:rPr>
          <w:rFonts w:ascii="Times New Roman" w:hAnsi="Times New Roman"/>
          <w:bCs/>
          <w:sz w:val="22"/>
          <w:szCs w:val="22"/>
        </w:rPr>
        <w:t>Your instructor will inform you of any and all</w:t>
      </w:r>
      <w:r w:rsidR="00404F6F" w:rsidRPr="00D30606">
        <w:rPr>
          <w:rFonts w:ascii="Times New Roman" w:hAnsi="Times New Roman"/>
          <w:bCs/>
          <w:sz w:val="22"/>
          <w:szCs w:val="22"/>
        </w:rPr>
        <w:t xml:space="preserve"> changes to </w:t>
      </w:r>
      <w:r w:rsidRPr="00D30606">
        <w:rPr>
          <w:rFonts w:ascii="Times New Roman" w:hAnsi="Times New Roman"/>
          <w:bCs/>
          <w:sz w:val="22"/>
          <w:szCs w:val="22"/>
        </w:rPr>
        <w:t xml:space="preserve">classes ahead of schedule. For this class, you will NEVER BE COMPELLED to attend class in person. </w:t>
      </w:r>
      <w:r w:rsidR="00CD4813" w:rsidRPr="00D30606">
        <w:rPr>
          <w:rFonts w:ascii="Times New Roman" w:hAnsi="Times New Roman"/>
          <w:bCs/>
          <w:sz w:val="22"/>
          <w:szCs w:val="22"/>
        </w:rPr>
        <w:t>If necessary,</w:t>
      </w:r>
      <w:r w:rsidRPr="00D30606">
        <w:rPr>
          <w:rFonts w:ascii="Times New Roman" w:hAnsi="Times New Roman"/>
          <w:bCs/>
          <w:sz w:val="22"/>
          <w:szCs w:val="22"/>
        </w:rPr>
        <w:t xml:space="preserve"> in person class</w:t>
      </w:r>
      <w:r w:rsidR="00CD4813" w:rsidRPr="00D30606">
        <w:rPr>
          <w:rFonts w:ascii="Times New Roman" w:hAnsi="Times New Roman"/>
          <w:bCs/>
          <w:sz w:val="22"/>
          <w:szCs w:val="22"/>
        </w:rPr>
        <w:t>es</w:t>
      </w:r>
      <w:r w:rsidRPr="00D30606">
        <w:rPr>
          <w:rFonts w:ascii="Times New Roman" w:hAnsi="Times New Roman"/>
          <w:bCs/>
          <w:sz w:val="22"/>
          <w:szCs w:val="22"/>
        </w:rPr>
        <w:t xml:space="preserve"> will be streamed live so that students may opt to attend online. In-person and online attendance will be treated the same. Students should make decisions best for their own personal health and safety.</w:t>
      </w:r>
    </w:p>
    <w:p w14:paraId="74546CAE" w14:textId="77777777" w:rsidR="00AB0155" w:rsidRPr="00D30606" w:rsidRDefault="00AB0155" w:rsidP="00AB0155">
      <w:pPr>
        <w:rPr>
          <w:rFonts w:ascii="Times New Roman" w:hAnsi="Times New Roman"/>
          <w:sz w:val="22"/>
          <w:szCs w:val="22"/>
        </w:rPr>
      </w:pPr>
    </w:p>
    <w:p w14:paraId="65DA44B2" w14:textId="77777777" w:rsidR="00AB0155" w:rsidRPr="00D30606" w:rsidRDefault="00AB0155" w:rsidP="00AB0155">
      <w:pPr>
        <w:rPr>
          <w:rFonts w:ascii="Times New Roman" w:hAnsi="Times New Roman"/>
          <w:sz w:val="22"/>
          <w:szCs w:val="22"/>
        </w:rPr>
      </w:pPr>
      <w:r w:rsidRPr="00D30606">
        <w:rPr>
          <w:rFonts w:ascii="Times New Roman" w:hAnsi="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D30606">
        <w:rPr>
          <w:rFonts w:ascii="Times New Roman" w:hAnsi="Times New Roman"/>
          <w:i/>
          <w:sz w:val="22"/>
          <w:szCs w:val="22"/>
        </w:rPr>
        <w:t xml:space="preserve">Student Policy </w:t>
      </w:r>
      <w:proofErr w:type="spellStart"/>
      <w:r w:rsidRPr="00D30606">
        <w:rPr>
          <w:rFonts w:ascii="Times New Roman" w:hAnsi="Times New Roman"/>
          <w:i/>
          <w:sz w:val="22"/>
          <w:szCs w:val="22"/>
        </w:rPr>
        <w:t>eHandbook</w:t>
      </w:r>
      <w:proofErr w:type="spellEnd"/>
      <w:r w:rsidRPr="00D30606">
        <w:rPr>
          <w:rFonts w:ascii="Times New Roman" w:hAnsi="Times New Roman"/>
          <w:sz w:val="22"/>
          <w:szCs w:val="22"/>
        </w:rPr>
        <w:t xml:space="preserve"> at </w:t>
      </w:r>
      <w:hyperlink r:id="rId19" w:history="1">
        <w:r w:rsidRPr="00D30606">
          <w:rPr>
            <w:rStyle w:val="Hyperlink"/>
            <w:rFonts w:ascii="Times New Roman" w:hAnsi="Times New Roman"/>
            <w:sz w:val="22"/>
            <w:szCs w:val="22"/>
          </w:rPr>
          <w:t>www.auburn.edu/studentpolicies</w:t>
        </w:r>
      </w:hyperlink>
      <w:r w:rsidRPr="00D30606">
        <w:rPr>
          <w:rFonts w:ascii="Times New Roman" w:hAnsi="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018A59AD" w14:textId="77777777" w:rsidR="00AB0155" w:rsidRPr="00D30606" w:rsidRDefault="00AB0155" w:rsidP="00AB0155">
      <w:pPr>
        <w:rPr>
          <w:rFonts w:ascii="Times New Roman" w:hAnsi="Times New Roman"/>
          <w:sz w:val="22"/>
          <w:szCs w:val="22"/>
        </w:rPr>
      </w:pPr>
    </w:p>
    <w:p w14:paraId="339F02BD" w14:textId="77777777" w:rsidR="00AB0155" w:rsidRPr="00D30606" w:rsidRDefault="00AB0155" w:rsidP="00AB0155">
      <w:pPr>
        <w:rPr>
          <w:rFonts w:ascii="Times New Roman" w:hAnsi="Times New Roman"/>
          <w:sz w:val="22"/>
          <w:szCs w:val="22"/>
        </w:rPr>
      </w:pPr>
      <w:r w:rsidRPr="00D30606">
        <w:rPr>
          <w:rFonts w:ascii="Times New Roman" w:hAnsi="Times New Roman"/>
          <w:sz w:val="22"/>
          <w:szCs w:val="22"/>
          <w:u w:val="single"/>
        </w:rPr>
        <w:t>Accommodations</w:t>
      </w:r>
      <w:r w:rsidRPr="00D30606">
        <w:rPr>
          <w:rFonts w:ascii="Times New Roman" w:hAnsi="Times New Roman"/>
          <w:sz w:val="22"/>
          <w:szCs w:val="22"/>
        </w:rPr>
        <w:t>:  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7638CBAC" w14:textId="77777777" w:rsidR="00AB0155" w:rsidRPr="00D30606" w:rsidRDefault="00AB0155" w:rsidP="00AB0155">
      <w:pPr>
        <w:rPr>
          <w:rFonts w:ascii="Times New Roman" w:hAnsi="Times New Roman"/>
          <w:sz w:val="22"/>
          <w:szCs w:val="22"/>
          <w:u w:val="single"/>
        </w:rPr>
      </w:pPr>
    </w:p>
    <w:p w14:paraId="7BEA87F8" w14:textId="77777777" w:rsidR="006A0869" w:rsidRPr="00D30606" w:rsidRDefault="00AB0155" w:rsidP="006A0869">
      <w:pPr>
        <w:rPr>
          <w:rFonts w:ascii="Times New Roman" w:hAnsi="Times New Roman"/>
          <w:sz w:val="22"/>
          <w:szCs w:val="22"/>
        </w:rPr>
      </w:pPr>
      <w:r w:rsidRPr="00D30606">
        <w:rPr>
          <w:rFonts w:ascii="Times New Roman" w:hAnsi="Times New Roman"/>
          <w:sz w:val="22"/>
          <w:szCs w:val="22"/>
          <w:u w:val="single"/>
        </w:rPr>
        <w:t>Honesty Code</w:t>
      </w:r>
      <w:r w:rsidRPr="00D30606">
        <w:rPr>
          <w:rFonts w:ascii="Times New Roman" w:hAnsi="Times New Roman"/>
          <w:sz w:val="22"/>
          <w:szCs w:val="22"/>
        </w:rPr>
        <w:t xml:space="preserve">:  All portions of the Auburn University student academic honesty code (Title XII) found in the Student Policy </w:t>
      </w:r>
      <w:proofErr w:type="spellStart"/>
      <w:r w:rsidRPr="00D30606">
        <w:rPr>
          <w:rFonts w:ascii="Times New Roman" w:hAnsi="Times New Roman"/>
          <w:sz w:val="22"/>
          <w:szCs w:val="22"/>
        </w:rPr>
        <w:t>eHandbook</w:t>
      </w:r>
      <w:proofErr w:type="spellEnd"/>
      <w:r w:rsidRPr="00D30606">
        <w:rPr>
          <w:rFonts w:ascii="Times New Roman" w:hAnsi="Times New Roman"/>
          <w:sz w:val="22"/>
          <w:szCs w:val="22"/>
        </w:rPr>
        <w:t xml:space="preserve"> (http://www.auburn.edu/student_info/student_policies/) will apply to this class. All academic honesty violations or alleged violations of the SGA Code of Laws will be reported to </w:t>
      </w:r>
      <w:r w:rsidRPr="00D30606">
        <w:rPr>
          <w:rFonts w:ascii="Times New Roman" w:hAnsi="Times New Roman"/>
          <w:sz w:val="22"/>
          <w:szCs w:val="22"/>
        </w:rPr>
        <w:lastRenderedPageBreak/>
        <w:t>the Office of the Provost, which will then refer the case to the Academic Honesty Committee.</w:t>
      </w:r>
      <w:r w:rsidR="006A0869" w:rsidRPr="00D30606">
        <w:rPr>
          <w:rFonts w:ascii="Times New Roman" w:hAnsi="Times New Roman"/>
          <w:sz w:val="22"/>
          <w:szCs w:val="22"/>
        </w:rPr>
        <w:t xml:space="preserve"> </w:t>
      </w:r>
      <w:r w:rsidR="006A0869" w:rsidRPr="00D30606">
        <w:rPr>
          <w:rFonts w:ascii="Times New Roman" w:hAnsi="Times New Roman"/>
          <w:color w:val="000000"/>
          <w:sz w:val="22"/>
          <w:szCs w:val="22"/>
        </w:rPr>
        <w:t xml:space="preserve">As students enrolled in a training program accredited by the American Psychological Association, you are bound by the Ethical Principles of Psychologists and Code of Conduct adopted by APA.  This document should be downloaded from the APA website.  Students should also carefully read Program Policies </w:t>
      </w:r>
      <w:r w:rsidR="004B7F85" w:rsidRPr="00D30606">
        <w:rPr>
          <w:rFonts w:ascii="Times New Roman" w:hAnsi="Times New Roman"/>
          <w:color w:val="000000"/>
          <w:sz w:val="22"/>
          <w:szCs w:val="22"/>
        </w:rPr>
        <w:t>(see link in Reading Appendix).</w:t>
      </w:r>
      <w:r w:rsidR="006A0869" w:rsidRPr="00D30606">
        <w:rPr>
          <w:rFonts w:ascii="Times New Roman" w:hAnsi="Times New Roman"/>
          <w:color w:val="000000"/>
          <w:sz w:val="22"/>
          <w:szCs w:val="22"/>
        </w:rPr>
        <w:t xml:space="preserve"> Students are responsible for being familiar with and following the Program Policies (that is, policies published by the Program in addition to university policies).</w:t>
      </w:r>
    </w:p>
    <w:p w14:paraId="6F6F2EB3" w14:textId="77777777" w:rsidR="00AB0155" w:rsidRPr="00D30606" w:rsidRDefault="00AB0155" w:rsidP="00AB0155">
      <w:pPr>
        <w:rPr>
          <w:rFonts w:ascii="Times New Roman" w:hAnsi="Times New Roman"/>
          <w:sz w:val="22"/>
          <w:szCs w:val="22"/>
        </w:rPr>
      </w:pPr>
    </w:p>
    <w:p w14:paraId="175F81BD" w14:textId="77777777" w:rsidR="00AB0155" w:rsidRPr="00D30606" w:rsidRDefault="00AB0155" w:rsidP="00AB0155">
      <w:pPr>
        <w:rPr>
          <w:rFonts w:ascii="Times New Roman" w:hAnsi="Times New Roman"/>
          <w:sz w:val="22"/>
          <w:szCs w:val="22"/>
        </w:rPr>
      </w:pPr>
      <w:r w:rsidRPr="00D30606">
        <w:rPr>
          <w:rFonts w:ascii="Times New Roman" w:hAnsi="Times New Roman"/>
          <w:sz w:val="22"/>
          <w:szCs w:val="22"/>
          <w:u w:val="single"/>
        </w:rPr>
        <w:t>Office Hours</w:t>
      </w:r>
      <w:r w:rsidRPr="00D30606">
        <w:rPr>
          <w:rFonts w:ascii="Times New Roman" w:hAnsi="Times New Roman"/>
          <w:sz w:val="22"/>
          <w:szCs w:val="22"/>
        </w:rPr>
        <w:t xml:space="preserve">: I am available by appointment. Campus email is the best way to reach me to schedule an appointment, but you can also see me after class or call my office phone. I encourage you to make an appointment with me if you have any questions or concerns about the course or your performance in it. </w:t>
      </w:r>
    </w:p>
    <w:p w14:paraId="4600FB1D" w14:textId="77777777" w:rsidR="00AB0155" w:rsidRPr="00D30606" w:rsidRDefault="00AB0155" w:rsidP="00AB0155">
      <w:pPr>
        <w:outlineLvl w:val="0"/>
        <w:rPr>
          <w:rFonts w:ascii="Times New Roman" w:hAnsi="Times New Roman"/>
          <w:b/>
          <w:color w:val="000000"/>
          <w:sz w:val="22"/>
          <w:szCs w:val="22"/>
        </w:rPr>
      </w:pPr>
    </w:p>
    <w:p w14:paraId="2EAE5E01" w14:textId="77777777" w:rsidR="00AB0155" w:rsidRPr="00D30606" w:rsidRDefault="00AB0155" w:rsidP="00AB0155">
      <w:pPr>
        <w:outlineLvl w:val="0"/>
        <w:rPr>
          <w:rFonts w:ascii="Times New Roman" w:hAnsi="Times New Roman"/>
          <w:color w:val="000000"/>
          <w:sz w:val="22"/>
          <w:szCs w:val="22"/>
        </w:rPr>
      </w:pPr>
      <w:r w:rsidRPr="00D30606">
        <w:rPr>
          <w:rFonts w:ascii="Times New Roman" w:hAnsi="Times New Roman"/>
          <w:b/>
          <w:color w:val="000000"/>
          <w:sz w:val="22"/>
          <w:szCs w:val="22"/>
        </w:rPr>
        <w:t>9.  Justification for Graduate Credit:</w:t>
      </w:r>
    </w:p>
    <w:p w14:paraId="7259175D" w14:textId="77777777" w:rsidR="00AB0155" w:rsidRPr="00D30606" w:rsidRDefault="00AB0155" w:rsidP="00AB0155">
      <w:pPr>
        <w:rPr>
          <w:rFonts w:ascii="Times New Roman" w:hAnsi="Times New Roman"/>
          <w:color w:val="000000"/>
          <w:sz w:val="22"/>
          <w:szCs w:val="22"/>
        </w:rPr>
      </w:pPr>
      <w:r w:rsidRPr="00D30606">
        <w:rPr>
          <w:rFonts w:ascii="Times New Roman" w:hAnsi="Times New Roman"/>
          <w:color w:val="000000"/>
          <w:sz w:val="22"/>
          <w:szCs w:val="22"/>
        </w:rPr>
        <w:t>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practicum course designed to teach knowledge and skills related to psychotherapy through the direct provision of supervised psychotherapy services, only students enrolled in the counseling psychology doctoral programs are eligible to take this course.</w:t>
      </w:r>
    </w:p>
    <w:p w14:paraId="5EE2442B" w14:textId="77777777" w:rsidR="00014C09" w:rsidRPr="00D30606" w:rsidRDefault="006A0869" w:rsidP="006A0869">
      <w:pPr>
        <w:jc w:val="center"/>
        <w:rPr>
          <w:rFonts w:ascii="Times New Roman" w:hAnsi="Times New Roman"/>
          <w:b/>
          <w:sz w:val="22"/>
          <w:szCs w:val="22"/>
        </w:rPr>
      </w:pPr>
      <w:r w:rsidRPr="00D30606">
        <w:rPr>
          <w:rFonts w:ascii="Times New Roman" w:hAnsi="Times New Roman"/>
          <w:color w:val="000000"/>
          <w:sz w:val="22"/>
          <w:szCs w:val="22"/>
        </w:rPr>
        <w:br w:type="page"/>
      </w:r>
      <w:r w:rsidRPr="00D30606">
        <w:rPr>
          <w:rFonts w:ascii="Times New Roman" w:hAnsi="Times New Roman"/>
          <w:b/>
          <w:sz w:val="22"/>
          <w:szCs w:val="22"/>
        </w:rPr>
        <w:lastRenderedPageBreak/>
        <w:t>Reading Appendix</w:t>
      </w:r>
    </w:p>
    <w:p w14:paraId="295E095A" w14:textId="77777777" w:rsidR="00460824" w:rsidRPr="00D30606" w:rsidRDefault="00460824" w:rsidP="006A0869">
      <w:pPr>
        <w:jc w:val="center"/>
        <w:rPr>
          <w:rFonts w:ascii="Times New Roman" w:hAnsi="Times New Roman"/>
          <w:b/>
          <w:sz w:val="22"/>
          <w:szCs w:val="22"/>
        </w:rPr>
      </w:pPr>
    </w:p>
    <w:p w14:paraId="17999279" w14:textId="77777777" w:rsidR="00460824" w:rsidRPr="00D30606" w:rsidRDefault="00460824" w:rsidP="006A0869">
      <w:pPr>
        <w:jc w:val="center"/>
        <w:rPr>
          <w:rFonts w:ascii="Times New Roman" w:hAnsi="Times New Roman"/>
          <w:sz w:val="22"/>
          <w:szCs w:val="22"/>
        </w:rPr>
      </w:pPr>
      <w:r w:rsidRPr="00D30606">
        <w:rPr>
          <w:rFonts w:ascii="Times New Roman" w:hAnsi="Times New Roman"/>
          <w:sz w:val="22"/>
          <w:szCs w:val="22"/>
        </w:rPr>
        <w:t>This reading appendix is or</w:t>
      </w:r>
      <w:r w:rsidR="00C77783" w:rsidRPr="00D30606">
        <w:rPr>
          <w:rFonts w:ascii="Times New Roman" w:hAnsi="Times New Roman"/>
          <w:sz w:val="22"/>
          <w:szCs w:val="22"/>
        </w:rPr>
        <w:t xml:space="preserve">ganized by course schedule week. </w:t>
      </w:r>
      <w:r w:rsidRPr="00D30606">
        <w:rPr>
          <w:rFonts w:ascii="Times New Roman" w:hAnsi="Times New Roman"/>
          <w:sz w:val="22"/>
          <w:szCs w:val="22"/>
        </w:rPr>
        <w:t xml:space="preserve">Additionally, relevant websites, resources, and other things not required for the course  are located at the end. Note that many of these resources may be helpful in the Final Ethics Paper for this course. It may be helpful to utilize the “find” function with the word document when searching for specific resources within this Appendix. </w:t>
      </w:r>
    </w:p>
    <w:p w14:paraId="7994D816" w14:textId="77777777" w:rsidR="006A0869" w:rsidRPr="00D30606" w:rsidRDefault="006A0869" w:rsidP="006A0869">
      <w:pPr>
        <w:rPr>
          <w:rFonts w:ascii="Times New Roman" w:hAnsi="Times New Roman"/>
          <w:b/>
          <w:sz w:val="22"/>
          <w:szCs w:val="22"/>
        </w:rPr>
      </w:pPr>
    </w:p>
    <w:p w14:paraId="5E32C3AB" w14:textId="77777777" w:rsidR="006A0869" w:rsidRPr="00D30606" w:rsidRDefault="00460824" w:rsidP="006A0869">
      <w:pPr>
        <w:rPr>
          <w:rFonts w:ascii="Times New Roman" w:hAnsi="Times New Roman"/>
          <w:b/>
          <w:sz w:val="22"/>
          <w:szCs w:val="22"/>
        </w:rPr>
      </w:pPr>
      <w:r w:rsidRPr="00D30606">
        <w:rPr>
          <w:rFonts w:ascii="Times New Roman" w:hAnsi="Times New Roman"/>
          <w:b/>
          <w:sz w:val="22"/>
          <w:szCs w:val="22"/>
        </w:rPr>
        <w:t>Required Readings</w:t>
      </w:r>
    </w:p>
    <w:p w14:paraId="5C8964BD" w14:textId="77777777" w:rsidR="004B7F85" w:rsidRPr="00D30606" w:rsidRDefault="006A0869" w:rsidP="006A0869">
      <w:pPr>
        <w:rPr>
          <w:rFonts w:ascii="Times New Roman" w:hAnsi="Times New Roman"/>
          <w:b/>
          <w:sz w:val="22"/>
          <w:szCs w:val="22"/>
        </w:rPr>
      </w:pPr>
      <w:r w:rsidRPr="00D30606">
        <w:rPr>
          <w:rFonts w:ascii="Times New Roman" w:hAnsi="Times New Roman"/>
          <w:b/>
          <w:sz w:val="22"/>
          <w:szCs w:val="22"/>
        </w:rPr>
        <w:t>Week 1:</w:t>
      </w:r>
    </w:p>
    <w:p w14:paraId="1DEA9CE6" w14:textId="77777777" w:rsidR="006A0869" w:rsidRPr="00D30606" w:rsidRDefault="006A0869" w:rsidP="006A0869">
      <w:pPr>
        <w:rPr>
          <w:rFonts w:ascii="Times New Roman" w:hAnsi="Times New Roman"/>
          <w:sz w:val="22"/>
          <w:szCs w:val="22"/>
        </w:rPr>
      </w:pPr>
      <w:r w:rsidRPr="00D30606">
        <w:rPr>
          <w:rFonts w:ascii="Times New Roman" w:hAnsi="Times New Roman"/>
          <w:sz w:val="22"/>
          <w:szCs w:val="22"/>
        </w:rPr>
        <w:t xml:space="preserve"> </w:t>
      </w:r>
    </w:p>
    <w:p w14:paraId="4C91EF28" w14:textId="6FAC0C58" w:rsidR="004B7F85" w:rsidRPr="00D30606" w:rsidRDefault="00D30606" w:rsidP="006A0869">
      <w:pPr>
        <w:numPr>
          <w:ilvl w:val="0"/>
          <w:numId w:val="33"/>
        </w:numPr>
        <w:rPr>
          <w:rFonts w:ascii="Times New Roman" w:hAnsi="Times New Roman"/>
          <w:sz w:val="22"/>
          <w:szCs w:val="22"/>
        </w:rPr>
      </w:pPr>
      <w:r w:rsidRPr="00D30606">
        <w:rPr>
          <w:rFonts w:ascii="Times New Roman" w:hAnsi="Times New Roman"/>
          <w:sz w:val="22"/>
          <w:szCs w:val="22"/>
        </w:rPr>
        <w:t>2023</w:t>
      </w:r>
      <w:r w:rsidR="009D2B39" w:rsidRPr="00D30606">
        <w:rPr>
          <w:rFonts w:ascii="Times New Roman" w:hAnsi="Times New Roman"/>
          <w:sz w:val="22"/>
          <w:szCs w:val="22"/>
        </w:rPr>
        <w:t xml:space="preserve"> Counseling Psychology Student Handbook</w:t>
      </w:r>
    </w:p>
    <w:p w14:paraId="1590B5F0" w14:textId="77777777" w:rsidR="006A0869" w:rsidRPr="00D30606" w:rsidRDefault="006A0869" w:rsidP="006A0869">
      <w:pPr>
        <w:numPr>
          <w:ilvl w:val="0"/>
          <w:numId w:val="33"/>
        </w:numPr>
        <w:rPr>
          <w:rFonts w:ascii="Times New Roman" w:hAnsi="Times New Roman"/>
          <w:sz w:val="22"/>
          <w:szCs w:val="22"/>
        </w:rPr>
      </w:pPr>
      <w:r w:rsidRPr="00D30606">
        <w:rPr>
          <w:rFonts w:ascii="Times New Roman" w:hAnsi="Times New Roman"/>
          <w:sz w:val="22"/>
          <w:szCs w:val="22"/>
        </w:rPr>
        <w:t xml:space="preserve">Student Grievance Policies: </w:t>
      </w:r>
      <w:hyperlink r:id="rId20" w:history="1">
        <w:r w:rsidRPr="00D30606">
          <w:rPr>
            <w:rStyle w:val="Hyperlink"/>
            <w:rFonts w:ascii="Times New Roman" w:hAnsi="Times New Roman"/>
            <w:color w:val="auto"/>
            <w:sz w:val="22"/>
            <w:szCs w:val="22"/>
          </w:rPr>
          <w:t>https://sites.auburn.edu/admin/universitypolicies/Policies/StudentAcademicGrievancePolicy.pdf</w:t>
        </w:r>
      </w:hyperlink>
      <w:r w:rsidRPr="00D30606">
        <w:rPr>
          <w:rFonts w:ascii="Times New Roman" w:hAnsi="Times New Roman"/>
          <w:sz w:val="22"/>
          <w:szCs w:val="22"/>
        </w:rPr>
        <w:t xml:space="preserve">   </w:t>
      </w:r>
    </w:p>
    <w:p w14:paraId="6BA07AF2" w14:textId="77777777" w:rsidR="00460824" w:rsidRPr="00D30606" w:rsidRDefault="00460824" w:rsidP="00460824">
      <w:pPr>
        <w:pStyle w:val="ListParagraph"/>
        <w:rPr>
          <w:rFonts w:ascii="Times New Roman" w:hAnsi="Times New Roman"/>
          <w:sz w:val="22"/>
          <w:szCs w:val="22"/>
        </w:rPr>
      </w:pPr>
    </w:p>
    <w:p w14:paraId="4C37F932" w14:textId="77777777" w:rsidR="00460824" w:rsidRPr="00D30606" w:rsidRDefault="00460824" w:rsidP="00460824">
      <w:pPr>
        <w:rPr>
          <w:rFonts w:ascii="Times New Roman" w:hAnsi="Times New Roman"/>
          <w:b/>
          <w:sz w:val="22"/>
          <w:szCs w:val="22"/>
        </w:rPr>
      </w:pPr>
      <w:r w:rsidRPr="00D30606">
        <w:rPr>
          <w:rFonts w:ascii="Times New Roman" w:hAnsi="Times New Roman"/>
          <w:b/>
          <w:sz w:val="22"/>
          <w:szCs w:val="22"/>
        </w:rPr>
        <w:t>Week 2:</w:t>
      </w:r>
    </w:p>
    <w:p w14:paraId="1A5FCF07" w14:textId="77777777" w:rsidR="00460824" w:rsidRPr="00D30606" w:rsidRDefault="00460824" w:rsidP="00460824">
      <w:pPr>
        <w:rPr>
          <w:rFonts w:ascii="Times New Roman" w:hAnsi="Times New Roman"/>
          <w:sz w:val="22"/>
          <w:szCs w:val="22"/>
        </w:rPr>
      </w:pPr>
      <w:r w:rsidRPr="00D30606">
        <w:rPr>
          <w:rFonts w:ascii="Times New Roman" w:hAnsi="Times New Roman"/>
          <w:sz w:val="22"/>
          <w:szCs w:val="22"/>
        </w:rPr>
        <w:t xml:space="preserve"> </w:t>
      </w:r>
    </w:p>
    <w:p w14:paraId="68960D8B" w14:textId="77777777" w:rsidR="00460824" w:rsidRPr="00D30606" w:rsidRDefault="00C77783" w:rsidP="00460824">
      <w:pPr>
        <w:numPr>
          <w:ilvl w:val="0"/>
          <w:numId w:val="34"/>
        </w:numPr>
        <w:rPr>
          <w:rFonts w:ascii="Times New Roman" w:hAnsi="Times New Roman"/>
          <w:sz w:val="22"/>
          <w:szCs w:val="22"/>
        </w:rPr>
      </w:pPr>
      <w:r w:rsidRPr="00D30606">
        <w:rPr>
          <w:rFonts w:ascii="Times New Roman" w:hAnsi="Times New Roman"/>
          <w:sz w:val="22"/>
          <w:szCs w:val="22"/>
        </w:rPr>
        <w:t xml:space="preserve">(Introduction – Section 1): </w:t>
      </w:r>
      <w:r w:rsidR="00460824" w:rsidRPr="00D30606">
        <w:rPr>
          <w:rFonts w:ascii="Times New Roman" w:hAnsi="Times New Roman"/>
          <w:i/>
          <w:sz w:val="22"/>
          <w:szCs w:val="22"/>
        </w:rPr>
        <w:t>Ethical Principles of Psychologists and Code of Conduct:</w:t>
      </w:r>
      <w:r w:rsidR="00460824" w:rsidRPr="00D30606">
        <w:rPr>
          <w:rFonts w:ascii="Times New Roman" w:hAnsi="Times New Roman"/>
          <w:sz w:val="22"/>
          <w:szCs w:val="22"/>
        </w:rPr>
        <w:t xml:space="preserve">  </w:t>
      </w:r>
      <w:hyperlink r:id="rId21" w:history="1">
        <w:r w:rsidR="00460824" w:rsidRPr="00D30606">
          <w:rPr>
            <w:rStyle w:val="Hyperlink"/>
            <w:rFonts w:ascii="Times New Roman" w:hAnsi="Times New Roman"/>
            <w:color w:val="auto"/>
            <w:sz w:val="22"/>
            <w:szCs w:val="22"/>
          </w:rPr>
          <w:t>http://www.apa.org/ethics/code/index.aspx</w:t>
        </w:r>
      </w:hyperlink>
      <w:r w:rsidR="00460824" w:rsidRPr="00D30606">
        <w:rPr>
          <w:rFonts w:ascii="Times New Roman" w:hAnsi="Times New Roman"/>
          <w:sz w:val="22"/>
          <w:szCs w:val="22"/>
        </w:rPr>
        <w:t xml:space="preserve"> </w:t>
      </w:r>
    </w:p>
    <w:p w14:paraId="5F926AB5" w14:textId="77777777" w:rsidR="00460824" w:rsidRPr="00D30606" w:rsidRDefault="00460824" w:rsidP="00460824">
      <w:pPr>
        <w:numPr>
          <w:ilvl w:val="0"/>
          <w:numId w:val="34"/>
        </w:numPr>
        <w:rPr>
          <w:rFonts w:ascii="Times New Roman" w:hAnsi="Times New Roman"/>
          <w:sz w:val="22"/>
          <w:szCs w:val="22"/>
        </w:rPr>
      </w:pPr>
      <w:r w:rsidRPr="00D30606">
        <w:rPr>
          <w:rFonts w:ascii="Times New Roman" w:hAnsi="Times New Roman"/>
          <w:sz w:val="22"/>
          <w:szCs w:val="22"/>
        </w:rPr>
        <w:t>Heiby, E. M., DeLeon, P.  H.., &amp; Anderson, T.  (2004). A debate on prescription privileges for psychologists. P</w:t>
      </w:r>
      <w:r w:rsidRPr="00D30606">
        <w:rPr>
          <w:rFonts w:ascii="Times New Roman" w:hAnsi="Times New Roman"/>
          <w:i/>
          <w:sz w:val="22"/>
          <w:szCs w:val="22"/>
        </w:rPr>
        <w:t>rofessional Psychology: Research &amp; Practice, 35</w:t>
      </w:r>
      <w:r w:rsidRPr="00D30606">
        <w:rPr>
          <w:rFonts w:ascii="Times New Roman" w:hAnsi="Times New Roman"/>
          <w:sz w:val="22"/>
          <w:szCs w:val="22"/>
        </w:rPr>
        <w:t xml:space="preserve">, 336-344. </w:t>
      </w:r>
    </w:p>
    <w:p w14:paraId="1F9CCA7B" w14:textId="77777777" w:rsidR="00460824" w:rsidRPr="00D30606" w:rsidRDefault="00460824" w:rsidP="00460824">
      <w:pPr>
        <w:numPr>
          <w:ilvl w:val="0"/>
          <w:numId w:val="34"/>
        </w:numPr>
        <w:rPr>
          <w:rFonts w:ascii="Times New Roman" w:hAnsi="Times New Roman"/>
          <w:sz w:val="22"/>
          <w:szCs w:val="22"/>
        </w:rPr>
      </w:pPr>
      <w:r w:rsidRPr="00D30606">
        <w:rPr>
          <w:rFonts w:ascii="Times New Roman" w:hAnsi="Times New Roman"/>
          <w:sz w:val="22"/>
          <w:szCs w:val="22"/>
        </w:rPr>
        <w:t>Norcross, J. C. &amp; Farber, B. A. (2005). Choosing psychotherapy as a career:  Beyond I want to help people.</w:t>
      </w:r>
      <w:r w:rsidRPr="00D30606">
        <w:rPr>
          <w:rFonts w:ascii="Times New Roman" w:hAnsi="Times New Roman"/>
          <w:i/>
          <w:iCs/>
          <w:sz w:val="22"/>
          <w:szCs w:val="22"/>
        </w:rPr>
        <w:t xml:space="preserve"> </w:t>
      </w:r>
      <w:r w:rsidRPr="00D30606">
        <w:rPr>
          <w:rFonts w:ascii="Times New Roman" w:hAnsi="Times New Roman"/>
          <w:bCs/>
          <w:i/>
          <w:iCs/>
          <w:sz w:val="22"/>
          <w:szCs w:val="22"/>
        </w:rPr>
        <w:t>Journal of Clinical Psychology</w:t>
      </w:r>
      <w:r w:rsidRPr="00D30606">
        <w:rPr>
          <w:rFonts w:ascii="Times New Roman" w:hAnsi="Times New Roman"/>
          <w:sz w:val="22"/>
          <w:szCs w:val="22"/>
        </w:rPr>
        <w:t>,</w:t>
      </w:r>
      <w:r w:rsidRPr="00D30606">
        <w:rPr>
          <w:rFonts w:ascii="Times New Roman" w:hAnsi="Times New Roman"/>
          <w:i/>
          <w:sz w:val="22"/>
          <w:szCs w:val="22"/>
        </w:rPr>
        <w:t xml:space="preserve"> 61</w:t>
      </w:r>
      <w:r w:rsidRPr="00D30606">
        <w:rPr>
          <w:rFonts w:ascii="Times New Roman" w:hAnsi="Times New Roman"/>
          <w:sz w:val="22"/>
          <w:szCs w:val="22"/>
        </w:rPr>
        <w:t xml:space="preserve">, 939-943, DOI: 10.1002/jclp.20115 </w:t>
      </w:r>
    </w:p>
    <w:p w14:paraId="5D108967" w14:textId="77777777" w:rsidR="009D2514" w:rsidRPr="00D30606" w:rsidRDefault="008C331B" w:rsidP="009D2514">
      <w:pPr>
        <w:numPr>
          <w:ilvl w:val="0"/>
          <w:numId w:val="34"/>
        </w:numPr>
        <w:rPr>
          <w:rFonts w:ascii="Times New Roman" w:hAnsi="Times New Roman"/>
          <w:sz w:val="22"/>
          <w:szCs w:val="22"/>
        </w:rPr>
      </w:pPr>
      <w:r w:rsidRPr="00D30606">
        <w:rPr>
          <w:rFonts w:ascii="Times New Roman" w:hAnsi="Times New Roman"/>
          <w:sz w:val="22"/>
          <w:szCs w:val="22"/>
        </w:rPr>
        <w:t xml:space="preserve">Wise, E.H., Sturm, C.A., Nutt, R.L., Rodolfa, E., Schaffer, J.B, &amp; Webb, C. (2010). Life-long learning for psychologists:  Current status and a vision for the future. </w:t>
      </w:r>
      <w:r w:rsidRPr="00D30606">
        <w:rPr>
          <w:rFonts w:ascii="Times New Roman" w:hAnsi="Times New Roman"/>
          <w:i/>
          <w:sz w:val="22"/>
          <w:szCs w:val="22"/>
        </w:rPr>
        <w:t>Professional Psychology:  Research and Practice, 41(4)</w:t>
      </w:r>
      <w:r w:rsidR="00C77783" w:rsidRPr="00D30606">
        <w:rPr>
          <w:rFonts w:ascii="Times New Roman" w:hAnsi="Times New Roman"/>
          <w:sz w:val="22"/>
          <w:szCs w:val="22"/>
        </w:rPr>
        <w:t xml:space="preserve"> 288-297</w:t>
      </w:r>
    </w:p>
    <w:p w14:paraId="5E742183" w14:textId="77777777" w:rsidR="009D2514" w:rsidRPr="00D30606" w:rsidRDefault="009D2514" w:rsidP="009D2514">
      <w:pPr>
        <w:rPr>
          <w:rFonts w:ascii="Times New Roman" w:hAnsi="Times New Roman"/>
          <w:b/>
          <w:sz w:val="22"/>
          <w:szCs w:val="22"/>
        </w:rPr>
      </w:pPr>
    </w:p>
    <w:p w14:paraId="4F68C698" w14:textId="606B4CD6" w:rsidR="009D2514" w:rsidRPr="00D30606" w:rsidRDefault="009D2514" w:rsidP="00350562">
      <w:pPr>
        <w:rPr>
          <w:rFonts w:ascii="Times New Roman" w:hAnsi="Times New Roman"/>
          <w:b/>
          <w:sz w:val="22"/>
          <w:szCs w:val="22"/>
        </w:rPr>
      </w:pPr>
      <w:r w:rsidRPr="00D30606">
        <w:rPr>
          <w:rFonts w:ascii="Times New Roman" w:hAnsi="Times New Roman"/>
          <w:b/>
          <w:sz w:val="22"/>
          <w:szCs w:val="22"/>
        </w:rPr>
        <w:t xml:space="preserve">Week </w:t>
      </w:r>
      <w:r w:rsidR="00DD38F3" w:rsidRPr="00D30606">
        <w:rPr>
          <w:rFonts w:ascii="Times New Roman" w:hAnsi="Times New Roman"/>
          <w:b/>
          <w:sz w:val="22"/>
          <w:szCs w:val="22"/>
        </w:rPr>
        <w:t>4</w:t>
      </w:r>
      <w:r w:rsidRPr="00D30606">
        <w:rPr>
          <w:rFonts w:ascii="Times New Roman" w:hAnsi="Times New Roman"/>
          <w:b/>
          <w:sz w:val="22"/>
          <w:szCs w:val="22"/>
        </w:rPr>
        <w:t xml:space="preserve">: </w:t>
      </w:r>
    </w:p>
    <w:p w14:paraId="01979701" w14:textId="77777777" w:rsidR="00350562" w:rsidRPr="00D30606" w:rsidRDefault="00350562" w:rsidP="00350562">
      <w:pPr>
        <w:rPr>
          <w:rFonts w:ascii="Times New Roman" w:hAnsi="Times New Roman"/>
          <w:sz w:val="22"/>
          <w:szCs w:val="22"/>
        </w:rPr>
      </w:pPr>
      <w:r w:rsidRPr="00D30606">
        <w:rPr>
          <w:rFonts w:ascii="Times New Roman" w:hAnsi="Times New Roman"/>
          <w:sz w:val="22"/>
          <w:szCs w:val="22"/>
        </w:rPr>
        <w:t xml:space="preserve"> </w:t>
      </w:r>
    </w:p>
    <w:p w14:paraId="2F88B66A" w14:textId="77777777" w:rsidR="00350562" w:rsidRPr="00D30606" w:rsidRDefault="00C77783" w:rsidP="006A0869">
      <w:pPr>
        <w:numPr>
          <w:ilvl w:val="0"/>
          <w:numId w:val="34"/>
        </w:numPr>
        <w:rPr>
          <w:rFonts w:ascii="Times New Roman" w:hAnsi="Times New Roman"/>
          <w:sz w:val="22"/>
          <w:szCs w:val="22"/>
        </w:rPr>
      </w:pPr>
      <w:r w:rsidRPr="00D30606">
        <w:rPr>
          <w:rFonts w:ascii="Times New Roman" w:hAnsi="Times New Roman"/>
          <w:sz w:val="22"/>
          <w:szCs w:val="22"/>
        </w:rPr>
        <w:t xml:space="preserve">(Section 2-4): </w:t>
      </w:r>
      <w:r w:rsidR="00350562" w:rsidRPr="00D30606">
        <w:rPr>
          <w:rFonts w:ascii="Times New Roman" w:hAnsi="Times New Roman"/>
          <w:i/>
          <w:sz w:val="22"/>
          <w:szCs w:val="22"/>
        </w:rPr>
        <w:t>Ethical Principles of Psychologists and Code of Conduct:</w:t>
      </w:r>
      <w:r w:rsidR="00350562" w:rsidRPr="00D30606">
        <w:rPr>
          <w:rFonts w:ascii="Times New Roman" w:hAnsi="Times New Roman"/>
          <w:sz w:val="22"/>
          <w:szCs w:val="22"/>
        </w:rPr>
        <w:t xml:space="preserve">  </w:t>
      </w:r>
      <w:hyperlink r:id="rId22" w:history="1">
        <w:r w:rsidR="00350562" w:rsidRPr="00D30606">
          <w:rPr>
            <w:rStyle w:val="Hyperlink"/>
            <w:rFonts w:ascii="Times New Roman" w:hAnsi="Times New Roman"/>
            <w:color w:val="auto"/>
            <w:sz w:val="22"/>
            <w:szCs w:val="22"/>
          </w:rPr>
          <w:t>http://www.apa.org/ethics/code/index.aspx</w:t>
        </w:r>
      </w:hyperlink>
      <w:r w:rsidR="00350562" w:rsidRPr="00D30606">
        <w:rPr>
          <w:rFonts w:ascii="Times New Roman" w:hAnsi="Times New Roman"/>
          <w:sz w:val="22"/>
          <w:szCs w:val="22"/>
        </w:rPr>
        <w:t xml:space="preserve"> </w:t>
      </w:r>
    </w:p>
    <w:p w14:paraId="2ACACB10" w14:textId="77777777" w:rsidR="00350562" w:rsidRPr="00D30606" w:rsidRDefault="006A0869" w:rsidP="006A0869">
      <w:pPr>
        <w:numPr>
          <w:ilvl w:val="0"/>
          <w:numId w:val="34"/>
        </w:numPr>
        <w:rPr>
          <w:rFonts w:ascii="Times New Roman" w:hAnsi="Times New Roman"/>
          <w:sz w:val="22"/>
          <w:szCs w:val="22"/>
        </w:rPr>
      </w:pPr>
      <w:r w:rsidRPr="00D30606">
        <w:rPr>
          <w:rFonts w:ascii="Times New Roman" w:hAnsi="Times New Roman"/>
          <w:sz w:val="22"/>
          <w:szCs w:val="22"/>
        </w:rPr>
        <w:t xml:space="preserve"> APA Presidential Task Force on Evidence-Based Practice. Evidence-based practice in psychology. </w:t>
      </w:r>
      <w:r w:rsidRPr="00D30606">
        <w:rPr>
          <w:rFonts w:ascii="Times New Roman" w:hAnsi="Times New Roman"/>
          <w:i/>
          <w:sz w:val="22"/>
          <w:szCs w:val="22"/>
        </w:rPr>
        <w:t>American Psychologist</w:t>
      </w:r>
      <w:r w:rsidR="00350562" w:rsidRPr="00D30606">
        <w:rPr>
          <w:rFonts w:ascii="Times New Roman" w:hAnsi="Times New Roman"/>
          <w:sz w:val="22"/>
          <w:szCs w:val="22"/>
        </w:rPr>
        <w:t xml:space="preserve"> (May, 2006), 61, 271-285</w:t>
      </w:r>
    </w:p>
    <w:p w14:paraId="40DCFFE3" w14:textId="77777777" w:rsidR="00350562" w:rsidRPr="00D30606" w:rsidRDefault="00350562" w:rsidP="006A0869">
      <w:pPr>
        <w:numPr>
          <w:ilvl w:val="0"/>
          <w:numId w:val="34"/>
        </w:numPr>
        <w:rPr>
          <w:rFonts w:ascii="Times New Roman" w:hAnsi="Times New Roman"/>
          <w:sz w:val="22"/>
          <w:szCs w:val="22"/>
        </w:rPr>
      </w:pPr>
      <w:r w:rsidRPr="00D30606">
        <w:rPr>
          <w:rFonts w:ascii="Times New Roman" w:hAnsi="Times New Roman"/>
          <w:sz w:val="22"/>
          <w:szCs w:val="22"/>
        </w:rPr>
        <w:t>Overholser, J.C.</w:t>
      </w:r>
      <w:r w:rsidR="006A0869" w:rsidRPr="00D30606">
        <w:rPr>
          <w:rFonts w:ascii="Times New Roman" w:hAnsi="Times New Roman"/>
          <w:sz w:val="22"/>
          <w:szCs w:val="22"/>
        </w:rPr>
        <w:t xml:space="preserve"> </w:t>
      </w:r>
      <w:r w:rsidRPr="00D30606">
        <w:rPr>
          <w:rFonts w:ascii="Times New Roman" w:hAnsi="Times New Roman"/>
          <w:sz w:val="22"/>
          <w:szCs w:val="22"/>
        </w:rPr>
        <w:t>(2015</w:t>
      </w:r>
      <w:r w:rsidR="006A0869" w:rsidRPr="00D30606">
        <w:rPr>
          <w:rFonts w:ascii="Times New Roman" w:hAnsi="Times New Roman"/>
          <w:sz w:val="22"/>
          <w:szCs w:val="22"/>
        </w:rPr>
        <w:t xml:space="preserve">). </w:t>
      </w:r>
      <w:r w:rsidRPr="00D30606">
        <w:rPr>
          <w:rFonts w:ascii="Times New Roman" w:hAnsi="Times New Roman"/>
          <w:sz w:val="22"/>
          <w:szCs w:val="22"/>
        </w:rPr>
        <w:t>Training the scientist-practitioner in the</w:t>
      </w:r>
      <w:r w:rsidR="006A0869" w:rsidRPr="00D30606">
        <w:rPr>
          <w:rFonts w:ascii="Times New Roman" w:hAnsi="Times New Roman"/>
          <w:sz w:val="22"/>
          <w:szCs w:val="22"/>
        </w:rPr>
        <w:t xml:space="preserve"> twenty-first-century</w:t>
      </w:r>
      <w:r w:rsidRPr="00D30606">
        <w:rPr>
          <w:rFonts w:ascii="Times New Roman" w:hAnsi="Times New Roman"/>
          <w:sz w:val="22"/>
          <w:szCs w:val="22"/>
        </w:rPr>
        <w:t xml:space="preserve">: A risk benefit analysis. </w:t>
      </w:r>
      <w:r w:rsidRPr="00D30606">
        <w:rPr>
          <w:rFonts w:ascii="Times New Roman" w:hAnsi="Times New Roman"/>
          <w:i/>
          <w:sz w:val="22"/>
          <w:szCs w:val="22"/>
        </w:rPr>
        <w:t>Counseling Psychology Quarterly, 28</w:t>
      </w:r>
      <w:r w:rsidR="006A0869" w:rsidRPr="00D30606">
        <w:rPr>
          <w:rFonts w:ascii="Times New Roman" w:hAnsi="Times New Roman"/>
          <w:sz w:val="22"/>
          <w:szCs w:val="22"/>
        </w:rPr>
        <w:t xml:space="preserve">, </w:t>
      </w:r>
      <w:r w:rsidRPr="00D30606">
        <w:rPr>
          <w:rFonts w:ascii="Times New Roman" w:hAnsi="Times New Roman"/>
          <w:sz w:val="22"/>
          <w:szCs w:val="22"/>
        </w:rPr>
        <w:t>220-234.</w:t>
      </w:r>
    </w:p>
    <w:p w14:paraId="79518C34" w14:textId="77777777" w:rsidR="000F7CF0" w:rsidRPr="00D30606" w:rsidRDefault="006A0869" w:rsidP="006A0869">
      <w:pPr>
        <w:numPr>
          <w:ilvl w:val="0"/>
          <w:numId w:val="34"/>
        </w:numPr>
        <w:rPr>
          <w:rFonts w:ascii="Times New Roman" w:hAnsi="Times New Roman"/>
          <w:sz w:val="22"/>
          <w:szCs w:val="22"/>
        </w:rPr>
      </w:pPr>
      <w:proofErr w:type="spellStart"/>
      <w:r w:rsidRPr="00D30606">
        <w:rPr>
          <w:rFonts w:ascii="Times New Roman" w:hAnsi="Times New Roman"/>
          <w:sz w:val="22"/>
          <w:szCs w:val="22"/>
        </w:rPr>
        <w:t>Wampold</w:t>
      </w:r>
      <w:proofErr w:type="spellEnd"/>
      <w:r w:rsidRPr="00D30606">
        <w:rPr>
          <w:rFonts w:ascii="Times New Roman" w:hAnsi="Times New Roman"/>
          <w:sz w:val="22"/>
          <w:szCs w:val="22"/>
        </w:rPr>
        <w:t xml:space="preserve">, B. E. (2003). Bashing positivism and reversing a medical model under the guise of evidence, </w:t>
      </w:r>
      <w:r w:rsidRPr="00D30606">
        <w:rPr>
          <w:rFonts w:ascii="Times New Roman" w:hAnsi="Times New Roman"/>
          <w:i/>
          <w:sz w:val="22"/>
          <w:szCs w:val="22"/>
        </w:rPr>
        <w:t xml:space="preserve">The Counseling Psychologist, 31, </w:t>
      </w:r>
      <w:r w:rsidRPr="00D30606">
        <w:rPr>
          <w:rFonts w:ascii="Times New Roman" w:hAnsi="Times New Roman"/>
          <w:sz w:val="22"/>
          <w:szCs w:val="22"/>
        </w:rPr>
        <w:t xml:space="preserve">539-545. </w:t>
      </w:r>
    </w:p>
    <w:p w14:paraId="741C3C4F" w14:textId="77777777" w:rsidR="00C34110" w:rsidRPr="00D30606" w:rsidRDefault="00C34110" w:rsidP="00C34110">
      <w:pPr>
        <w:numPr>
          <w:ilvl w:val="0"/>
          <w:numId w:val="34"/>
        </w:numPr>
        <w:rPr>
          <w:rFonts w:ascii="Times New Roman" w:hAnsi="Times New Roman"/>
          <w:sz w:val="22"/>
          <w:szCs w:val="22"/>
        </w:rPr>
      </w:pPr>
      <w:r w:rsidRPr="00D30606">
        <w:rPr>
          <w:rFonts w:ascii="Times New Roman" w:hAnsi="Times New Roman"/>
          <w:sz w:val="22"/>
          <w:szCs w:val="22"/>
        </w:rPr>
        <w:t>Scheel, M. &amp; Stabb, S., Cohn, T.,  Duan, C., &amp; Sauer, E. (2018). Counseling Psychology Model Training Program. The Counseling Psychologist. 46. 6-49. 10.1177/0011000018755512.</w:t>
      </w:r>
    </w:p>
    <w:p w14:paraId="0CFC22B7" w14:textId="77777777" w:rsidR="00B82D87" w:rsidRPr="00D30606" w:rsidRDefault="00B82D87" w:rsidP="000B62A3">
      <w:pPr>
        <w:rPr>
          <w:rFonts w:ascii="Times New Roman" w:hAnsi="Times New Roman"/>
          <w:b/>
          <w:sz w:val="22"/>
          <w:szCs w:val="22"/>
        </w:rPr>
      </w:pPr>
    </w:p>
    <w:p w14:paraId="7CE7AE51" w14:textId="77777777" w:rsidR="00D30606" w:rsidRPr="00D30606" w:rsidRDefault="00D30606">
      <w:pPr>
        <w:rPr>
          <w:rFonts w:ascii="Times New Roman" w:hAnsi="Times New Roman"/>
          <w:b/>
          <w:sz w:val="22"/>
          <w:szCs w:val="22"/>
        </w:rPr>
      </w:pPr>
      <w:r w:rsidRPr="00D30606">
        <w:rPr>
          <w:rFonts w:ascii="Times New Roman" w:hAnsi="Times New Roman"/>
          <w:b/>
          <w:sz w:val="22"/>
          <w:szCs w:val="22"/>
        </w:rPr>
        <w:br w:type="page"/>
      </w:r>
    </w:p>
    <w:p w14:paraId="5E4EC414" w14:textId="36628727" w:rsidR="000B62A3" w:rsidRPr="00D30606" w:rsidRDefault="000B62A3" w:rsidP="000B62A3">
      <w:pPr>
        <w:rPr>
          <w:rFonts w:ascii="Times New Roman" w:hAnsi="Times New Roman"/>
          <w:b/>
          <w:sz w:val="22"/>
          <w:szCs w:val="22"/>
        </w:rPr>
      </w:pPr>
      <w:r w:rsidRPr="00D30606">
        <w:rPr>
          <w:rFonts w:ascii="Times New Roman" w:hAnsi="Times New Roman"/>
          <w:b/>
          <w:sz w:val="22"/>
          <w:szCs w:val="22"/>
        </w:rPr>
        <w:lastRenderedPageBreak/>
        <w:t>Week 5:</w:t>
      </w:r>
    </w:p>
    <w:p w14:paraId="0EC52A1B" w14:textId="4F4EEAB8" w:rsidR="000B62A3" w:rsidRPr="00D30606" w:rsidRDefault="00836069" w:rsidP="000B62A3">
      <w:pPr>
        <w:numPr>
          <w:ilvl w:val="0"/>
          <w:numId w:val="34"/>
        </w:numPr>
        <w:rPr>
          <w:rFonts w:ascii="Times New Roman" w:hAnsi="Times New Roman"/>
          <w:sz w:val="22"/>
          <w:szCs w:val="22"/>
        </w:rPr>
      </w:pPr>
      <w:r w:rsidRPr="00D30606">
        <w:rPr>
          <w:rFonts w:ascii="Times New Roman" w:hAnsi="Times New Roman"/>
          <w:sz w:val="22"/>
          <w:szCs w:val="22"/>
        </w:rPr>
        <w:t>(Section 5-7</w:t>
      </w:r>
      <w:r w:rsidR="000B62A3" w:rsidRPr="00D30606">
        <w:rPr>
          <w:rFonts w:ascii="Times New Roman" w:hAnsi="Times New Roman"/>
          <w:sz w:val="22"/>
          <w:szCs w:val="22"/>
        </w:rPr>
        <w:t xml:space="preserve">): </w:t>
      </w:r>
      <w:r w:rsidR="000B62A3" w:rsidRPr="00D30606">
        <w:rPr>
          <w:rFonts w:ascii="Times New Roman" w:hAnsi="Times New Roman"/>
          <w:i/>
          <w:sz w:val="22"/>
          <w:szCs w:val="22"/>
        </w:rPr>
        <w:t>Ethical Principles of Psychologists and Code of Conduct:</w:t>
      </w:r>
      <w:r w:rsidR="000B62A3" w:rsidRPr="00D30606">
        <w:rPr>
          <w:rFonts w:ascii="Times New Roman" w:hAnsi="Times New Roman"/>
          <w:sz w:val="22"/>
          <w:szCs w:val="22"/>
        </w:rPr>
        <w:t xml:space="preserve">  </w:t>
      </w:r>
      <w:hyperlink r:id="rId23" w:history="1">
        <w:r w:rsidR="000B62A3" w:rsidRPr="00D30606">
          <w:rPr>
            <w:rStyle w:val="Hyperlink"/>
            <w:rFonts w:ascii="Times New Roman" w:hAnsi="Times New Roman"/>
            <w:color w:val="auto"/>
            <w:sz w:val="22"/>
            <w:szCs w:val="22"/>
          </w:rPr>
          <w:t>http://www.apa.org/ethics/code/index.aspx</w:t>
        </w:r>
      </w:hyperlink>
      <w:r w:rsidR="000B62A3" w:rsidRPr="00D30606">
        <w:rPr>
          <w:rFonts w:ascii="Times New Roman" w:hAnsi="Times New Roman"/>
          <w:sz w:val="22"/>
          <w:szCs w:val="22"/>
        </w:rPr>
        <w:t xml:space="preserve"> </w:t>
      </w:r>
    </w:p>
    <w:p w14:paraId="755CEFA9" w14:textId="77777777" w:rsidR="000B62A3" w:rsidRPr="00D30606" w:rsidRDefault="000B62A3" w:rsidP="000B62A3">
      <w:pPr>
        <w:pStyle w:val="EndNoteBibliography"/>
        <w:numPr>
          <w:ilvl w:val="0"/>
          <w:numId w:val="35"/>
        </w:numPr>
        <w:rPr>
          <w:rStyle w:val="Hyperlink"/>
          <w:rFonts w:ascii="Times New Roman" w:hAnsi="Times New Roman"/>
          <w:color w:val="auto"/>
          <w:sz w:val="22"/>
          <w:szCs w:val="22"/>
          <w:u w:val="none"/>
        </w:rPr>
      </w:pPr>
      <w:r w:rsidRPr="00D30606">
        <w:rPr>
          <w:rFonts w:ascii="Times New Roman" w:hAnsi="Times New Roman"/>
          <w:sz w:val="22"/>
          <w:szCs w:val="22"/>
        </w:rPr>
        <w:t xml:space="preserve">Haidt, J., and Jussim, L. (2016). Psychological science and viewpoint diversity. </w:t>
      </w:r>
      <w:r w:rsidRPr="00D30606">
        <w:rPr>
          <w:rFonts w:ascii="Times New Roman" w:hAnsi="Times New Roman"/>
          <w:i/>
          <w:sz w:val="22"/>
          <w:szCs w:val="22"/>
        </w:rPr>
        <w:t xml:space="preserve">Observer. </w:t>
      </w:r>
      <w:hyperlink r:id="rId24" w:history="1">
        <w:r w:rsidRPr="00D30606">
          <w:rPr>
            <w:rStyle w:val="Hyperlink"/>
            <w:rFonts w:ascii="Times New Roman" w:hAnsi="Times New Roman"/>
            <w:color w:val="auto"/>
            <w:sz w:val="22"/>
            <w:szCs w:val="22"/>
          </w:rPr>
          <w:t>https://www.psychologicalscience.org/observer/psychological-science-and-viewpoint-diversity</w:t>
        </w:r>
      </w:hyperlink>
    </w:p>
    <w:p w14:paraId="0963258D" w14:textId="77777777" w:rsidR="000B62A3" w:rsidRPr="00D30606" w:rsidRDefault="000B62A3" w:rsidP="000B62A3">
      <w:pPr>
        <w:pStyle w:val="EndNoteBibliography"/>
        <w:numPr>
          <w:ilvl w:val="0"/>
          <w:numId w:val="35"/>
        </w:numPr>
        <w:rPr>
          <w:rStyle w:val="Hyperlink"/>
          <w:rFonts w:ascii="Times New Roman" w:hAnsi="Times New Roman"/>
          <w:color w:val="auto"/>
          <w:sz w:val="22"/>
          <w:szCs w:val="22"/>
          <w:u w:val="none"/>
        </w:rPr>
      </w:pPr>
      <w:r w:rsidRPr="00D30606">
        <w:rPr>
          <w:rFonts w:ascii="Times New Roman" w:hAnsi="Times New Roman"/>
          <w:sz w:val="22"/>
          <w:szCs w:val="22"/>
        </w:rPr>
        <w:t xml:space="preserve">Lewis, J. A., Mendenhall, R., Harwood, S. A., &amp; Browne Huntt, M. (2016). “Ain’t I a Woman?”: Perceived Gendered Racial Microaggressions Experienced by Black Women. The Counseling Psychologist, 44(5), 758–780. </w:t>
      </w:r>
      <w:hyperlink r:id="rId25" w:history="1">
        <w:r w:rsidRPr="00D30606">
          <w:rPr>
            <w:rStyle w:val="Hyperlink"/>
            <w:rFonts w:ascii="Times New Roman" w:hAnsi="Times New Roman"/>
            <w:color w:val="auto"/>
            <w:sz w:val="22"/>
            <w:szCs w:val="22"/>
          </w:rPr>
          <w:t>https://doi.org/10.1177/0011000016641193</w:t>
        </w:r>
      </w:hyperlink>
    </w:p>
    <w:p w14:paraId="3BA44F24" w14:textId="77777777" w:rsidR="000B62A3" w:rsidRPr="00D30606" w:rsidRDefault="000B62A3" w:rsidP="000B62A3">
      <w:pPr>
        <w:pStyle w:val="ListParagraph"/>
        <w:numPr>
          <w:ilvl w:val="0"/>
          <w:numId w:val="35"/>
        </w:numPr>
        <w:rPr>
          <w:rFonts w:ascii="Times New Roman" w:hAnsi="Times New Roman"/>
          <w:sz w:val="22"/>
          <w:szCs w:val="22"/>
        </w:rPr>
      </w:pPr>
      <w:r w:rsidRPr="00D30606">
        <w:rPr>
          <w:rFonts w:ascii="Times New Roman" w:hAnsi="Times New Roman"/>
          <w:sz w:val="22"/>
          <w:szCs w:val="22"/>
        </w:rPr>
        <w:t xml:space="preserve">Matsuno, E., &amp; Israel, T. (2018). Psychological interventions promoting resilience among transgender individuals: Transgender resilience intervention model (TRIM). The Counseling Psychologist, 46(5), 632–655. </w:t>
      </w:r>
      <w:hyperlink r:id="rId26" w:history="1">
        <w:r w:rsidRPr="00D30606">
          <w:rPr>
            <w:rStyle w:val="Hyperlink"/>
            <w:rFonts w:ascii="Times New Roman" w:hAnsi="Times New Roman"/>
            <w:sz w:val="22"/>
            <w:szCs w:val="22"/>
          </w:rPr>
          <w:t>https://doi-org.spot.lib.auburn.edu/10.1177/0011000018787261</w:t>
        </w:r>
      </w:hyperlink>
    </w:p>
    <w:p w14:paraId="297CE568" w14:textId="77777777" w:rsidR="000B62A3" w:rsidRPr="00D30606" w:rsidRDefault="000B62A3" w:rsidP="000B62A3">
      <w:pPr>
        <w:pStyle w:val="EndNoteBibliography"/>
        <w:numPr>
          <w:ilvl w:val="0"/>
          <w:numId w:val="35"/>
        </w:numPr>
        <w:rPr>
          <w:rFonts w:ascii="Times New Roman" w:hAnsi="Times New Roman"/>
          <w:sz w:val="22"/>
          <w:szCs w:val="22"/>
        </w:rPr>
      </w:pPr>
      <w:r w:rsidRPr="00D30606">
        <w:rPr>
          <w:rFonts w:ascii="Times New Roman" w:hAnsi="Times New Roman"/>
          <w:sz w:val="22"/>
          <w:szCs w:val="22"/>
          <w:shd w:val="clear" w:color="auto" w:fill="FFFFFF"/>
        </w:rPr>
        <w:t>Pope, K. S. (2005). Disability and Accessibility in Psychology: Three Major Barriers. </w:t>
      </w:r>
      <w:r w:rsidRPr="00D30606">
        <w:rPr>
          <w:rStyle w:val="Emphasis"/>
          <w:rFonts w:ascii="Times New Roman" w:hAnsi="Times New Roman"/>
          <w:sz w:val="22"/>
          <w:szCs w:val="22"/>
          <w:shd w:val="clear" w:color="auto" w:fill="FFFFFF"/>
        </w:rPr>
        <w:t>Ethics &amp; Behavior, 15</w:t>
      </w:r>
      <w:r w:rsidRPr="00D30606">
        <w:rPr>
          <w:rFonts w:ascii="Times New Roman" w:hAnsi="Times New Roman"/>
          <w:sz w:val="22"/>
          <w:szCs w:val="22"/>
          <w:shd w:val="clear" w:color="auto" w:fill="FFFFFF"/>
        </w:rPr>
        <w:t>(2), 103-106.</w:t>
      </w:r>
      <w:r w:rsidRPr="00D30606">
        <w:rPr>
          <w:rFonts w:ascii="Times New Roman" w:hAnsi="Times New Roman"/>
          <w:sz w:val="22"/>
          <w:szCs w:val="22"/>
        </w:rPr>
        <w:t xml:space="preserve"> </w:t>
      </w:r>
      <w:hyperlink r:id="rId27" w:tgtFrame="_blank" w:history="1">
        <w:r w:rsidRPr="00D30606">
          <w:rPr>
            <w:rStyle w:val="Hyperlink"/>
            <w:rFonts w:ascii="Times New Roman" w:hAnsi="Times New Roman"/>
            <w:color w:val="auto"/>
            <w:sz w:val="22"/>
            <w:szCs w:val="22"/>
            <w:shd w:val="clear" w:color="auto" w:fill="FFFFFF"/>
          </w:rPr>
          <w:t>http://dx.doi.org/10.1207/s15327019eb1502_1</w:t>
        </w:r>
      </w:hyperlink>
    </w:p>
    <w:p w14:paraId="7A42A599" w14:textId="77777777" w:rsidR="009D2514" w:rsidRPr="00D30606" w:rsidRDefault="009D2514" w:rsidP="009D2514">
      <w:pPr>
        <w:rPr>
          <w:rFonts w:ascii="Times New Roman" w:hAnsi="Times New Roman"/>
          <w:sz w:val="22"/>
          <w:szCs w:val="22"/>
        </w:rPr>
      </w:pPr>
    </w:p>
    <w:p w14:paraId="69D7C502" w14:textId="2C6B704F" w:rsidR="009D2514" w:rsidRPr="00D30606" w:rsidRDefault="009D2514" w:rsidP="009D2514">
      <w:pPr>
        <w:rPr>
          <w:rFonts w:ascii="Times New Roman" w:hAnsi="Times New Roman"/>
          <w:b/>
          <w:sz w:val="22"/>
          <w:szCs w:val="22"/>
        </w:rPr>
      </w:pPr>
      <w:r w:rsidRPr="00D30606">
        <w:rPr>
          <w:rFonts w:ascii="Times New Roman" w:hAnsi="Times New Roman"/>
          <w:b/>
          <w:sz w:val="22"/>
          <w:szCs w:val="22"/>
        </w:rPr>
        <w:t xml:space="preserve">Week </w:t>
      </w:r>
      <w:r w:rsidR="000B62A3" w:rsidRPr="00D30606">
        <w:rPr>
          <w:rFonts w:ascii="Times New Roman" w:hAnsi="Times New Roman"/>
          <w:b/>
          <w:sz w:val="22"/>
          <w:szCs w:val="22"/>
        </w:rPr>
        <w:t>6</w:t>
      </w:r>
      <w:r w:rsidRPr="00D30606">
        <w:rPr>
          <w:rFonts w:ascii="Times New Roman" w:hAnsi="Times New Roman"/>
          <w:b/>
          <w:sz w:val="22"/>
          <w:szCs w:val="22"/>
        </w:rPr>
        <w:t>:</w:t>
      </w:r>
    </w:p>
    <w:p w14:paraId="15ADC342" w14:textId="0A848FDD" w:rsidR="0093294C" w:rsidRPr="00D30606" w:rsidRDefault="00836069" w:rsidP="0093294C">
      <w:pPr>
        <w:numPr>
          <w:ilvl w:val="0"/>
          <w:numId w:val="34"/>
        </w:numPr>
        <w:rPr>
          <w:rFonts w:ascii="Times New Roman" w:hAnsi="Times New Roman"/>
          <w:sz w:val="22"/>
          <w:szCs w:val="22"/>
        </w:rPr>
      </w:pPr>
      <w:r w:rsidRPr="00D30606">
        <w:rPr>
          <w:rFonts w:ascii="Times New Roman" w:hAnsi="Times New Roman"/>
          <w:sz w:val="22"/>
          <w:szCs w:val="22"/>
        </w:rPr>
        <w:t>(Section 8-10</w:t>
      </w:r>
      <w:r w:rsidR="001A57B1" w:rsidRPr="00D30606">
        <w:rPr>
          <w:rFonts w:ascii="Times New Roman" w:hAnsi="Times New Roman"/>
          <w:sz w:val="22"/>
          <w:szCs w:val="22"/>
        </w:rPr>
        <w:t xml:space="preserve">): </w:t>
      </w:r>
      <w:r w:rsidR="001A57B1" w:rsidRPr="00D30606">
        <w:rPr>
          <w:rFonts w:ascii="Times New Roman" w:hAnsi="Times New Roman"/>
          <w:i/>
          <w:sz w:val="22"/>
          <w:szCs w:val="22"/>
        </w:rPr>
        <w:t>Ethical Principles of Psychologists and Code of Conduct:</w:t>
      </w:r>
      <w:r w:rsidR="001A57B1" w:rsidRPr="00D30606">
        <w:rPr>
          <w:rFonts w:ascii="Times New Roman" w:hAnsi="Times New Roman"/>
          <w:sz w:val="22"/>
          <w:szCs w:val="22"/>
        </w:rPr>
        <w:t xml:space="preserve">  </w:t>
      </w:r>
      <w:hyperlink r:id="rId28" w:history="1">
        <w:r w:rsidR="001A57B1" w:rsidRPr="00D30606">
          <w:rPr>
            <w:rStyle w:val="Hyperlink"/>
            <w:rFonts w:ascii="Times New Roman" w:hAnsi="Times New Roman"/>
            <w:color w:val="auto"/>
            <w:sz w:val="22"/>
            <w:szCs w:val="22"/>
          </w:rPr>
          <w:t>http://www.apa.org/ethics/code/index.aspx</w:t>
        </w:r>
      </w:hyperlink>
      <w:r w:rsidR="001A57B1" w:rsidRPr="00D30606">
        <w:rPr>
          <w:rFonts w:ascii="Times New Roman" w:hAnsi="Times New Roman"/>
          <w:sz w:val="22"/>
          <w:szCs w:val="22"/>
        </w:rPr>
        <w:t xml:space="preserve"> </w:t>
      </w:r>
    </w:p>
    <w:p w14:paraId="2F973A5F" w14:textId="2DB38A99" w:rsidR="00DA67A0" w:rsidRPr="00D30606" w:rsidRDefault="00DA67A0" w:rsidP="0093294C">
      <w:pPr>
        <w:numPr>
          <w:ilvl w:val="0"/>
          <w:numId w:val="34"/>
        </w:numPr>
        <w:rPr>
          <w:rFonts w:ascii="Times New Roman" w:hAnsi="Times New Roman"/>
          <w:sz w:val="22"/>
          <w:szCs w:val="22"/>
        </w:rPr>
      </w:pPr>
      <w:r w:rsidRPr="00D30606">
        <w:rPr>
          <w:rFonts w:ascii="Times New Roman" w:hAnsi="Times New Roman"/>
          <w:sz w:val="22"/>
          <w:szCs w:val="22"/>
        </w:rPr>
        <w:t>American Psychological Association (2021). Equity, Diversity, and Inclusion Framework.</w:t>
      </w:r>
    </w:p>
    <w:p w14:paraId="4CF10E84" w14:textId="77777777" w:rsidR="00B21864" w:rsidRPr="00D30606" w:rsidRDefault="0093294C" w:rsidP="00B21864">
      <w:pPr>
        <w:numPr>
          <w:ilvl w:val="0"/>
          <w:numId w:val="34"/>
        </w:numPr>
        <w:rPr>
          <w:rFonts w:ascii="Times New Roman" w:hAnsi="Times New Roman"/>
          <w:sz w:val="22"/>
          <w:szCs w:val="22"/>
        </w:rPr>
      </w:pPr>
      <w:r w:rsidRPr="00D30606">
        <w:rPr>
          <w:rFonts w:ascii="Times New Roman" w:hAnsi="Times New Roman"/>
          <w:sz w:val="22"/>
          <w:szCs w:val="22"/>
        </w:rPr>
        <w:t xml:space="preserve">M Beer, Amanda &amp; </w:t>
      </w:r>
      <w:proofErr w:type="spellStart"/>
      <w:r w:rsidRPr="00D30606">
        <w:rPr>
          <w:rFonts w:ascii="Times New Roman" w:hAnsi="Times New Roman"/>
          <w:sz w:val="22"/>
          <w:szCs w:val="22"/>
        </w:rPr>
        <w:t>Spanierman</w:t>
      </w:r>
      <w:proofErr w:type="spellEnd"/>
      <w:r w:rsidRPr="00D30606">
        <w:rPr>
          <w:rFonts w:ascii="Times New Roman" w:hAnsi="Times New Roman"/>
          <w:sz w:val="22"/>
          <w:szCs w:val="22"/>
        </w:rPr>
        <w:t>, Lisa &amp; Greene, Jennifer &amp; Todd, Nathan. (2011). Counseling Psychology Trainees' Perceptions of Training and Commitments to Social Justice. Journal of counseling psychology. 59. 120-33. 10.1037/a0026325</w:t>
      </w:r>
    </w:p>
    <w:p w14:paraId="3A6A8F16" w14:textId="79CD1D7C" w:rsidR="00B64BDD" w:rsidRPr="00D30606" w:rsidRDefault="00CC2B06" w:rsidP="00B21864">
      <w:pPr>
        <w:numPr>
          <w:ilvl w:val="0"/>
          <w:numId w:val="34"/>
        </w:numPr>
        <w:rPr>
          <w:rFonts w:ascii="Times New Roman" w:hAnsi="Times New Roman"/>
          <w:sz w:val="22"/>
          <w:szCs w:val="22"/>
        </w:rPr>
      </w:pPr>
      <w:r w:rsidRPr="00D30606">
        <w:rPr>
          <w:rFonts w:ascii="Times New Roman" w:hAnsi="Times New Roman"/>
          <w:sz w:val="22"/>
          <w:szCs w:val="22"/>
        </w:rPr>
        <w:t>Hunter, E</w:t>
      </w:r>
      <w:r w:rsidR="00B64BDD" w:rsidRPr="00D30606">
        <w:rPr>
          <w:rFonts w:ascii="Times New Roman" w:hAnsi="Times New Roman"/>
          <w:sz w:val="22"/>
          <w:szCs w:val="22"/>
        </w:rPr>
        <w:t xml:space="preserve">. </w:t>
      </w:r>
      <w:r w:rsidRPr="00D30606">
        <w:rPr>
          <w:rFonts w:ascii="Times New Roman" w:hAnsi="Times New Roman"/>
          <w:sz w:val="22"/>
          <w:szCs w:val="22"/>
        </w:rPr>
        <w:t>Hanks, M</w:t>
      </w:r>
      <w:r w:rsidR="00B64BDD" w:rsidRPr="00D30606">
        <w:rPr>
          <w:rFonts w:ascii="Times New Roman" w:hAnsi="Times New Roman"/>
          <w:sz w:val="22"/>
          <w:szCs w:val="22"/>
        </w:rPr>
        <w:t xml:space="preserve">., </w:t>
      </w:r>
      <w:r w:rsidRPr="00D30606">
        <w:rPr>
          <w:rFonts w:ascii="Times New Roman" w:hAnsi="Times New Roman"/>
          <w:sz w:val="22"/>
          <w:szCs w:val="22"/>
        </w:rPr>
        <w:t>Holman, A</w:t>
      </w:r>
      <w:r w:rsidR="00DB114E" w:rsidRPr="00D30606">
        <w:rPr>
          <w:rFonts w:ascii="Times New Roman" w:hAnsi="Times New Roman"/>
          <w:sz w:val="22"/>
          <w:szCs w:val="22"/>
        </w:rPr>
        <w:t xml:space="preserve">., </w:t>
      </w:r>
      <w:r w:rsidRPr="00D30606">
        <w:rPr>
          <w:rFonts w:ascii="Times New Roman" w:hAnsi="Times New Roman"/>
          <w:sz w:val="22"/>
          <w:szCs w:val="22"/>
        </w:rPr>
        <w:t xml:space="preserve">Curry, </w:t>
      </w:r>
      <w:r w:rsidR="00DB114E" w:rsidRPr="00D30606">
        <w:rPr>
          <w:rFonts w:ascii="Times New Roman" w:hAnsi="Times New Roman"/>
          <w:sz w:val="22"/>
          <w:szCs w:val="22"/>
        </w:rPr>
        <w:t xml:space="preserve">D., </w:t>
      </w:r>
      <w:r w:rsidRPr="00D30606">
        <w:rPr>
          <w:rFonts w:ascii="Times New Roman" w:hAnsi="Times New Roman"/>
          <w:sz w:val="22"/>
          <w:szCs w:val="22"/>
        </w:rPr>
        <w:t>Bvunzawabaya, B</w:t>
      </w:r>
      <w:r w:rsidR="00DB114E" w:rsidRPr="00D30606">
        <w:rPr>
          <w:rFonts w:ascii="Times New Roman" w:hAnsi="Times New Roman"/>
          <w:sz w:val="22"/>
          <w:szCs w:val="22"/>
        </w:rPr>
        <w:t>., J</w:t>
      </w:r>
      <w:r w:rsidRPr="00D30606">
        <w:rPr>
          <w:rFonts w:ascii="Times New Roman" w:hAnsi="Times New Roman"/>
          <w:sz w:val="22"/>
          <w:szCs w:val="22"/>
        </w:rPr>
        <w:t>ones, B</w:t>
      </w:r>
      <w:r w:rsidR="00DB114E" w:rsidRPr="00D30606">
        <w:rPr>
          <w:rFonts w:ascii="Times New Roman" w:hAnsi="Times New Roman"/>
          <w:sz w:val="22"/>
          <w:szCs w:val="22"/>
        </w:rPr>
        <w:t>.</w:t>
      </w:r>
      <w:r w:rsidRPr="00D30606">
        <w:rPr>
          <w:rFonts w:ascii="Times New Roman" w:hAnsi="Times New Roman"/>
          <w:sz w:val="22"/>
          <w:szCs w:val="22"/>
        </w:rPr>
        <w:t xml:space="preserve"> &amp; Abdullah, Tahirah. (2020). The hurdles are high: Women of color leaders in counseling psychology. Journal of Counseling Psychology. 10.1037/cou0000526</w:t>
      </w:r>
      <w:r w:rsidR="00DB114E" w:rsidRPr="00D30606">
        <w:rPr>
          <w:rFonts w:ascii="Times New Roman" w:hAnsi="Times New Roman"/>
          <w:sz w:val="22"/>
          <w:szCs w:val="22"/>
        </w:rPr>
        <w:t xml:space="preserve"> </w:t>
      </w:r>
    </w:p>
    <w:p w14:paraId="14A5C0A5" w14:textId="302C9C07" w:rsidR="0093294C" w:rsidRPr="00D30606" w:rsidRDefault="0093294C" w:rsidP="0093294C">
      <w:pPr>
        <w:numPr>
          <w:ilvl w:val="0"/>
          <w:numId w:val="34"/>
        </w:numPr>
        <w:rPr>
          <w:rFonts w:ascii="Times New Roman" w:hAnsi="Times New Roman"/>
          <w:sz w:val="22"/>
          <w:szCs w:val="22"/>
        </w:rPr>
      </w:pPr>
      <w:r w:rsidRPr="00D30606">
        <w:rPr>
          <w:rFonts w:ascii="Times New Roman" w:hAnsi="Times New Roman"/>
          <w:sz w:val="22"/>
          <w:szCs w:val="22"/>
        </w:rPr>
        <w:t>Sue, D. W. (2015). Therapeutic Harm and Cultural Oppression. The Counseling Psychologist, 43(3), 359–369. https://doi.org/10.1177/0011000014565713</w:t>
      </w:r>
    </w:p>
    <w:p w14:paraId="35DC27A6" w14:textId="77777777" w:rsidR="0093294C" w:rsidRPr="00D30606" w:rsidRDefault="0093294C" w:rsidP="0093294C">
      <w:pPr>
        <w:numPr>
          <w:ilvl w:val="0"/>
          <w:numId w:val="34"/>
        </w:numPr>
        <w:rPr>
          <w:rFonts w:ascii="Times New Roman" w:hAnsi="Times New Roman"/>
          <w:sz w:val="22"/>
          <w:szCs w:val="22"/>
        </w:rPr>
      </w:pPr>
      <w:r w:rsidRPr="00D30606">
        <w:rPr>
          <w:rFonts w:ascii="Times New Roman" w:hAnsi="Times New Roman"/>
          <w:sz w:val="22"/>
          <w:szCs w:val="22"/>
        </w:rPr>
        <w:t>Vasquez, M. J. T. (2012). Psychology and social justice: Why we do what we do. </w:t>
      </w:r>
      <w:r w:rsidRPr="00D30606">
        <w:rPr>
          <w:rStyle w:val="Emphasis"/>
          <w:rFonts w:ascii="Times New Roman" w:hAnsi="Times New Roman"/>
          <w:sz w:val="22"/>
          <w:szCs w:val="22"/>
        </w:rPr>
        <w:t>American Psychologist, 67</w:t>
      </w:r>
      <w:r w:rsidRPr="00D30606">
        <w:rPr>
          <w:rFonts w:ascii="Times New Roman" w:hAnsi="Times New Roman"/>
          <w:sz w:val="22"/>
          <w:szCs w:val="22"/>
        </w:rPr>
        <w:t xml:space="preserve">(5), 337-346. </w:t>
      </w:r>
      <w:hyperlink r:id="rId29" w:tgtFrame="_blank" w:history="1">
        <w:r w:rsidRPr="00D30606">
          <w:rPr>
            <w:rStyle w:val="Hyperlink"/>
            <w:rFonts w:ascii="Times New Roman" w:hAnsi="Times New Roman"/>
            <w:color w:val="auto"/>
            <w:sz w:val="22"/>
            <w:szCs w:val="22"/>
          </w:rPr>
          <w:t>http://dx.doi.org/10.1037/a0029232</w:t>
        </w:r>
      </w:hyperlink>
    </w:p>
    <w:p w14:paraId="6A7FA42E" w14:textId="77777777" w:rsidR="00C51188" w:rsidRPr="00D30606" w:rsidRDefault="00C51188" w:rsidP="009D2514">
      <w:pPr>
        <w:rPr>
          <w:rFonts w:ascii="Times New Roman" w:hAnsi="Times New Roman"/>
          <w:b/>
          <w:sz w:val="22"/>
          <w:szCs w:val="22"/>
        </w:rPr>
      </w:pPr>
    </w:p>
    <w:p w14:paraId="3DCA6FFF" w14:textId="6FFD7F6D" w:rsidR="009D2514" w:rsidRPr="00D30606" w:rsidRDefault="009D2514" w:rsidP="009D2514">
      <w:pPr>
        <w:rPr>
          <w:rFonts w:ascii="Times New Roman" w:hAnsi="Times New Roman"/>
          <w:b/>
          <w:sz w:val="22"/>
          <w:szCs w:val="22"/>
        </w:rPr>
      </w:pPr>
      <w:r w:rsidRPr="00D30606">
        <w:rPr>
          <w:rFonts w:ascii="Times New Roman" w:hAnsi="Times New Roman"/>
          <w:b/>
          <w:sz w:val="22"/>
          <w:szCs w:val="22"/>
        </w:rPr>
        <w:t xml:space="preserve">Week </w:t>
      </w:r>
      <w:r w:rsidR="000B62A3" w:rsidRPr="00D30606">
        <w:rPr>
          <w:rFonts w:ascii="Times New Roman" w:hAnsi="Times New Roman"/>
          <w:b/>
          <w:sz w:val="22"/>
          <w:szCs w:val="22"/>
        </w:rPr>
        <w:t>7</w:t>
      </w:r>
      <w:r w:rsidRPr="00D30606">
        <w:rPr>
          <w:rFonts w:ascii="Times New Roman" w:hAnsi="Times New Roman"/>
          <w:b/>
          <w:sz w:val="22"/>
          <w:szCs w:val="22"/>
        </w:rPr>
        <w:t>:</w:t>
      </w:r>
    </w:p>
    <w:p w14:paraId="1A376A12" w14:textId="77777777" w:rsidR="00C51188" w:rsidRPr="00D30606" w:rsidRDefault="00C51188" w:rsidP="00C51188">
      <w:pPr>
        <w:numPr>
          <w:ilvl w:val="0"/>
          <w:numId w:val="37"/>
        </w:numPr>
        <w:rPr>
          <w:rFonts w:ascii="Times New Roman" w:hAnsi="Times New Roman"/>
          <w:sz w:val="22"/>
          <w:szCs w:val="22"/>
          <w:shd w:val="clear" w:color="auto" w:fill="FFFFFF"/>
        </w:rPr>
      </w:pPr>
      <w:r w:rsidRPr="00D30606">
        <w:rPr>
          <w:rFonts w:ascii="Times New Roman" w:hAnsi="Times New Roman"/>
          <w:sz w:val="22"/>
          <w:szCs w:val="22"/>
          <w:shd w:val="clear" w:color="auto" w:fill="FFFFFF"/>
        </w:rPr>
        <w:t>Heesacker, M., &amp; Swan, L. K. (2014). Let a hundred flowers blossom: Say no to hegemonic applied psychology. </w:t>
      </w:r>
      <w:r w:rsidRPr="00D30606">
        <w:rPr>
          <w:rStyle w:val="Emphasis"/>
          <w:rFonts w:ascii="Times New Roman" w:hAnsi="Times New Roman"/>
          <w:sz w:val="22"/>
          <w:szCs w:val="22"/>
          <w:shd w:val="clear" w:color="auto" w:fill="FFFFFF"/>
        </w:rPr>
        <w:t>Training and Education in Professional Psychology, 8</w:t>
      </w:r>
      <w:r w:rsidRPr="00D30606">
        <w:rPr>
          <w:rFonts w:ascii="Times New Roman" w:hAnsi="Times New Roman"/>
          <w:sz w:val="22"/>
          <w:szCs w:val="22"/>
          <w:shd w:val="clear" w:color="auto" w:fill="FFFFFF"/>
        </w:rPr>
        <w:t xml:space="preserve">(1), 38-42. </w:t>
      </w:r>
      <w:hyperlink r:id="rId30" w:tgtFrame="_blank" w:history="1">
        <w:r w:rsidRPr="00D30606">
          <w:rPr>
            <w:rStyle w:val="Hyperlink"/>
            <w:rFonts w:ascii="Times New Roman" w:hAnsi="Times New Roman"/>
            <w:color w:val="auto"/>
            <w:sz w:val="22"/>
            <w:szCs w:val="22"/>
            <w:shd w:val="clear" w:color="auto" w:fill="FFFFFF"/>
          </w:rPr>
          <w:t>http://dx.doi.org/10.1037/tep0000026</w:t>
        </w:r>
      </w:hyperlink>
    </w:p>
    <w:p w14:paraId="5AED059C" w14:textId="77777777" w:rsidR="00C51188" w:rsidRPr="00D30606" w:rsidRDefault="00C51188" w:rsidP="00C51188">
      <w:pPr>
        <w:numPr>
          <w:ilvl w:val="0"/>
          <w:numId w:val="37"/>
        </w:numPr>
        <w:rPr>
          <w:rFonts w:ascii="Times New Roman" w:hAnsi="Times New Roman"/>
          <w:sz w:val="22"/>
          <w:szCs w:val="22"/>
          <w:shd w:val="clear" w:color="auto" w:fill="FFFFFF"/>
        </w:rPr>
      </w:pPr>
      <w:r w:rsidRPr="00D30606">
        <w:rPr>
          <w:rFonts w:ascii="Times New Roman" w:hAnsi="Times New Roman"/>
          <w:sz w:val="22"/>
          <w:szCs w:val="22"/>
          <w:shd w:val="clear" w:color="auto" w:fill="FFFFFF"/>
        </w:rPr>
        <w:t xml:space="preserve">Norcross, J. C., &amp; </w:t>
      </w:r>
      <w:proofErr w:type="spellStart"/>
      <w:r w:rsidRPr="00D30606">
        <w:rPr>
          <w:rFonts w:ascii="Times New Roman" w:hAnsi="Times New Roman"/>
          <w:sz w:val="22"/>
          <w:szCs w:val="22"/>
          <w:shd w:val="clear" w:color="auto" w:fill="FFFFFF"/>
        </w:rPr>
        <w:t>Wampold</w:t>
      </w:r>
      <w:proofErr w:type="spellEnd"/>
      <w:r w:rsidRPr="00D30606">
        <w:rPr>
          <w:rFonts w:ascii="Times New Roman" w:hAnsi="Times New Roman"/>
          <w:sz w:val="22"/>
          <w:szCs w:val="22"/>
          <w:shd w:val="clear" w:color="auto" w:fill="FFFFFF"/>
        </w:rPr>
        <w:t>, B. E. (2019). Relationships and responsiveness in the psychological treatment of trauma: The tragedy of the APA Clinical Practice Guideline. </w:t>
      </w:r>
      <w:r w:rsidRPr="00D30606">
        <w:rPr>
          <w:rStyle w:val="Emphasis"/>
          <w:rFonts w:ascii="Times New Roman" w:hAnsi="Times New Roman"/>
          <w:sz w:val="22"/>
          <w:szCs w:val="22"/>
          <w:shd w:val="clear" w:color="auto" w:fill="FFFFFF"/>
        </w:rPr>
        <w:t>Psychotherapy, 56</w:t>
      </w:r>
      <w:r w:rsidRPr="00D30606">
        <w:rPr>
          <w:rFonts w:ascii="Times New Roman" w:hAnsi="Times New Roman"/>
          <w:sz w:val="22"/>
          <w:szCs w:val="22"/>
          <w:shd w:val="clear" w:color="auto" w:fill="FFFFFF"/>
        </w:rPr>
        <w:t xml:space="preserve">(3), 391-399. </w:t>
      </w:r>
      <w:hyperlink r:id="rId31" w:tgtFrame="_blank" w:history="1">
        <w:r w:rsidRPr="00D30606">
          <w:rPr>
            <w:rStyle w:val="Hyperlink"/>
            <w:rFonts w:ascii="Times New Roman" w:hAnsi="Times New Roman"/>
            <w:color w:val="auto"/>
            <w:sz w:val="22"/>
            <w:szCs w:val="22"/>
            <w:shd w:val="clear" w:color="auto" w:fill="FFFFFF"/>
          </w:rPr>
          <w:t>http://dx.doi.org/10.1037/pst0000228</w:t>
        </w:r>
      </w:hyperlink>
      <w:r w:rsidRPr="00D30606">
        <w:rPr>
          <w:rFonts w:ascii="Times New Roman" w:hAnsi="Times New Roman"/>
          <w:sz w:val="22"/>
          <w:szCs w:val="22"/>
        </w:rPr>
        <w:t xml:space="preserve"> (This article is referring to the </w:t>
      </w:r>
      <w:proofErr w:type="spellStart"/>
      <w:r w:rsidRPr="00D30606">
        <w:rPr>
          <w:rFonts w:ascii="Times New Roman" w:hAnsi="Times New Roman"/>
          <w:sz w:val="22"/>
          <w:szCs w:val="22"/>
        </w:rPr>
        <w:t>ptsd</w:t>
      </w:r>
      <w:proofErr w:type="spellEnd"/>
      <w:r w:rsidRPr="00D30606">
        <w:rPr>
          <w:rFonts w:ascii="Times New Roman" w:hAnsi="Times New Roman"/>
          <w:sz w:val="22"/>
          <w:szCs w:val="22"/>
        </w:rPr>
        <w:t>-</w:t>
      </w:r>
      <w:r w:rsidRPr="00D30606">
        <w:rPr>
          <w:rFonts w:ascii="Times New Roman" w:hAnsi="Times New Roman"/>
          <w:sz w:val="22"/>
          <w:szCs w:val="22"/>
          <w:shd w:val="clear" w:color="auto" w:fill="FFFFFF"/>
        </w:rPr>
        <w:t>guidelines below)</w:t>
      </w:r>
    </w:p>
    <w:p w14:paraId="51FD200A" w14:textId="77777777" w:rsidR="00C51188" w:rsidRPr="00D30606" w:rsidRDefault="00C51188" w:rsidP="00C51188">
      <w:pPr>
        <w:numPr>
          <w:ilvl w:val="0"/>
          <w:numId w:val="37"/>
        </w:numPr>
        <w:rPr>
          <w:rFonts w:ascii="Times New Roman" w:hAnsi="Times New Roman"/>
          <w:sz w:val="22"/>
          <w:szCs w:val="22"/>
          <w:shd w:val="clear" w:color="auto" w:fill="FFFFFF"/>
        </w:rPr>
      </w:pPr>
      <w:r w:rsidRPr="00D30606">
        <w:rPr>
          <w:rFonts w:ascii="Times New Roman" w:hAnsi="Times New Roman"/>
          <w:sz w:val="22"/>
          <w:szCs w:val="22"/>
          <w:shd w:val="clear" w:color="auto" w:fill="FFFFFF"/>
        </w:rPr>
        <w:t>Seligman, M. E. P. (1995). The effectiveness of psychotherapy: The Consumer Reports study. </w:t>
      </w:r>
      <w:r w:rsidRPr="00D30606">
        <w:rPr>
          <w:rStyle w:val="Emphasis"/>
          <w:rFonts w:ascii="Times New Roman" w:hAnsi="Times New Roman"/>
          <w:sz w:val="22"/>
          <w:szCs w:val="22"/>
          <w:shd w:val="clear" w:color="auto" w:fill="FFFFFF"/>
        </w:rPr>
        <w:t>American Psychologist, 50</w:t>
      </w:r>
      <w:r w:rsidRPr="00D30606">
        <w:rPr>
          <w:rFonts w:ascii="Times New Roman" w:hAnsi="Times New Roman"/>
          <w:sz w:val="22"/>
          <w:szCs w:val="22"/>
          <w:shd w:val="clear" w:color="auto" w:fill="FFFFFF"/>
        </w:rPr>
        <w:t xml:space="preserve">(12), 965-974. </w:t>
      </w:r>
      <w:hyperlink r:id="rId32" w:tgtFrame="_blank" w:history="1">
        <w:r w:rsidRPr="00D30606">
          <w:rPr>
            <w:rStyle w:val="Hyperlink"/>
            <w:rFonts w:ascii="Times New Roman" w:hAnsi="Times New Roman"/>
            <w:color w:val="auto"/>
            <w:sz w:val="22"/>
            <w:szCs w:val="22"/>
            <w:shd w:val="clear" w:color="auto" w:fill="FFFFFF"/>
          </w:rPr>
          <w:t>http://dx.doi.org/10.1037/0003-066X.50.12.965</w:t>
        </w:r>
      </w:hyperlink>
    </w:p>
    <w:p w14:paraId="76C30ED3" w14:textId="77777777" w:rsidR="00C51188" w:rsidRPr="00D30606" w:rsidRDefault="00000000" w:rsidP="00C51188">
      <w:pPr>
        <w:numPr>
          <w:ilvl w:val="0"/>
          <w:numId w:val="37"/>
        </w:numPr>
        <w:rPr>
          <w:rFonts w:ascii="Times New Roman" w:hAnsi="Times New Roman"/>
          <w:sz w:val="22"/>
          <w:szCs w:val="22"/>
          <w:shd w:val="clear" w:color="auto" w:fill="FFFFFF"/>
        </w:rPr>
      </w:pPr>
      <w:hyperlink r:id="rId33" w:history="1">
        <w:r w:rsidR="00C51188" w:rsidRPr="00D30606">
          <w:rPr>
            <w:rStyle w:val="Hyperlink"/>
            <w:rFonts w:ascii="Times New Roman" w:hAnsi="Times New Roman"/>
            <w:color w:val="auto"/>
            <w:sz w:val="22"/>
            <w:szCs w:val="22"/>
          </w:rPr>
          <w:t>https://www.apa.org/ptsd-guideline/ptsd.pdf</w:t>
        </w:r>
      </w:hyperlink>
    </w:p>
    <w:p w14:paraId="341CA3C6" w14:textId="77777777" w:rsidR="00C51188" w:rsidRPr="00D30606" w:rsidRDefault="00000000" w:rsidP="00C51188">
      <w:pPr>
        <w:numPr>
          <w:ilvl w:val="0"/>
          <w:numId w:val="37"/>
        </w:numPr>
        <w:rPr>
          <w:rFonts w:ascii="Times New Roman" w:hAnsi="Times New Roman"/>
          <w:sz w:val="22"/>
          <w:szCs w:val="22"/>
          <w:shd w:val="clear" w:color="auto" w:fill="FFFFFF"/>
        </w:rPr>
      </w:pPr>
      <w:hyperlink r:id="rId34" w:history="1">
        <w:r w:rsidR="00C51188" w:rsidRPr="00D30606">
          <w:rPr>
            <w:rStyle w:val="Hyperlink"/>
            <w:rFonts w:ascii="Times New Roman" w:hAnsi="Times New Roman"/>
            <w:color w:val="auto"/>
            <w:sz w:val="22"/>
            <w:szCs w:val="22"/>
          </w:rPr>
          <w:t>https://www.apa.org/monitor/2017/07-08/psychology-students</w:t>
        </w:r>
      </w:hyperlink>
    </w:p>
    <w:p w14:paraId="49C3A4CB" w14:textId="77777777" w:rsidR="00C51188" w:rsidRPr="00D30606" w:rsidRDefault="00000000" w:rsidP="00C51188">
      <w:pPr>
        <w:numPr>
          <w:ilvl w:val="0"/>
          <w:numId w:val="37"/>
        </w:numPr>
        <w:rPr>
          <w:rFonts w:ascii="Times New Roman" w:hAnsi="Times New Roman"/>
          <w:sz w:val="22"/>
          <w:szCs w:val="22"/>
          <w:shd w:val="clear" w:color="auto" w:fill="FFFFFF"/>
        </w:rPr>
      </w:pPr>
      <w:hyperlink r:id="rId35" w:history="1">
        <w:r w:rsidR="00C51188" w:rsidRPr="00D30606">
          <w:rPr>
            <w:rStyle w:val="Hyperlink"/>
            <w:rFonts w:ascii="Times New Roman" w:hAnsi="Times New Roman"/>
            <w:color w:val="auto"/>
            <w:sz w:val="22"/>
            <w:szCs w:val="22"/>
          </w:rPr>
          <w:t>https://www.apa.org/monitor/jan03/10ways</w:t>
        </w:r>
      </w:hyperlink>
    </w:p>
    <w:p w14:paraId="7195CC9F" w14:textId="77777777" w:rsidR="00C51188" w:rsidRPr="00D30606" w:rsidRDefault="00C51188" w:rsidP="00C51188">
      <w:pPr>
        <w:ind w:left="720"/>
        <w:rPr>
          <w:rFonts w:ascii="Times New Roman" w:hAnsi="Times New Roman"/>
          <w:sz w:val="22"/>
          <w:szCs w:val="22"/>
          <w:shd w:val="clear" w:color="auto" w:fill="FFFFFF"/>
        </w:rPr>
      </w:pPr>
    </w:p>
    <w:p w14:paraId="1EE75B07" w14:textId="77777777" w:rsidR="00D30606" w:rsidRPr="00D30606" w:rsidRDefault="00D30606">
      <w:pPr>
        <w:rPr>
          <w:rFonts w:ascii="Times New Roman" w:hAnsi="Times New Roman"/>
          <w:b/>
          <w:sz w:val="22"/>
          <w:szCs w:val="22"/>
        </w:rPr>
      </w:pPr>
      <w:r w:rsidRPr="00D30606">
        <w:rPr>
          <w:rFonts w:ascii="Times New Roman" w:hAnsi="Times New Roman"/>
          <w:b/>
          <w:sz w:val="22"/>
          <w:szCs w:val="22"/>
        </w:rPr>
        <w:br w:type="page"/>
      </w:r>
    </w:p>
    <w:p w14:paraId="1AD7D78A" w14:textId="5F1760BF" w:rsidR="009D2514" w:rsidRPr="00D30606" w:rsidRDefault="009D2514" w:rsidP="009D2514">
      <w:pPr>
        <w:rPr>
          <w:rFonts w:ascii="Times New Roman" w:hAnsi="Times New Roman"/>
          <w:b/>
          <w:sz w:val="22"/>
          <w:szCs w:val="22"/>
        </w:rPr>
      </w:pPr>
      <w:r w:rsidRPr="00D30606">
        <w:rPr>
          <w:rFonts w:ascii="Times New Roman" w:hAnsi="Times New Roman"/>
          <w:b/>
          <w:sz w:val="22"/>
          <w:szCs w:val="22"/>
        </w:rPr>
        <w:lastRenderedPageBreak/>
        <w:t xml:space="preserve">Week </w:t>
      </w:r>
      <w:r w:rsidR="000B62A3" w:rsidRPr="00D30606">
        <w:rPr>
          <w:rFonts w:ascii="Times New Roman" w:hAnsi="Times New Roman"/>
          <w:b/>
          <w:sz w:val="22"/>
          <w:szCs w:val="22"/>
        </w:rPr>
        <w:t>8</w:t>
      </w:r>
      <w:r w:rsidRPr="00D30606">
        <w:rPr>
          <w:rFonts w:ascii="Times New Roman" w:hAnsi="Times New Roman"/>
          <w:b/>
          <w:sz w:val="22"/>
          <w:szCs w:val="22"/>
        </w:rPr>
        <w:t>:</w:t>
      </w:r>
    </w:p>
    <w:p w14:paraId="657492A3" w14:textId="77777777" w:rsidR="00C34110" w:rsidRPr="00D30606" w:rsidRDefault="00C34110" w:rsidP="00C34110">
      <w:pPr>
        <w:numPr>
          <w:ilvl w:val="0"/>
          <w:numId w:val="39"/>
        </w:numPr>
        <w:rPr>
          <w:rFonts w:ascii="Times New Roman" w:hAnsi="Times New Roman"/>
          <w:sz w:val="22"/>
          <w:szCs w:val="22"/>
        </w:rPr>
      </w:pPr>
      <w:r w:rsidRPr="00D30606">
        <w:rPr>
          <w:rFonts w:ascii="Times New Roman" w:hAnsi="Times New Roman"/>
          <w:sz w:val="22"/>
          <w:szCs w:val="22"/>
        </w:rPr>
        <w:t xml:space="preserve">Frame M., &amp; Williams, C. (2005). </w:t>
      </w:r>
      <w:r w:rsidRPr="00D30606">
        <w:rPr>
          <w:rFonts w:ascii="Times New Roman" w:hAnsi="Times New Roman"/>
          <w:bCs/>
          <w:sz w:val="22"/>
          <w:szCs w:val="22"/>
        </w:rPr>
        <w:t>A model of ethical decision making from a multicultural perspective</w:t>
      </w:r>
      <w:r w:rsidRPr="00D30606">
        <w:rPr>
          <w:rFonts w:ascii="Times New Roman" w:hAnsi="Times New Roman"/>
          <w:sz w:val="22"/>
          <w:szCs w:val="22"/>
        </w:rPr>
        <w:t>. Counseling and Values, 49 (2005), pp. 165-179</w:t>
      </w:r>
    </w:p>
    <w:p w14:paraId="442A5852" w14:textId="77777777" w:rsidR="00C34110" w:rsidRPr="00D30606" w:rsidRDefault="00C34110" w:rsidP="00C34110">
      <w:pPr>
        <w:numPr>
          <w:ilvl w:val="0"/>
          <w:numId w:val="39"/>
        </w:numPr>
        <w:rPr>
          <w:rFonts w:ascii="Times New Roman" w:hAnsi="Times New Roman"/>
          <w:sz w:val="22"/>
          <w:szCs w:val="22"/>
          <w:shd w:val="clear" w:color="auto" w:fill="FFFFFF"/>
        </w:rPr>
      </w:pPr>
      <w:r w:rsidRPr="00D30606">
        <w:rPr>
          <w:rFonts w:ascii="Times New Roman" w:hAnsi="Times New Roman"/>
          <w:sz w:val="22"/>
          <w:szCs w:val="22"/>
          <w:shd w:val="clear" w:color="auto" w:fill="FFFFFF"/>
        </w:rPr>
        <w:t>Johnson, W. B., &amp; Campbell, C. D. (2004). Character and Fitness Requirements for Professional Psychologists: Training Directors' Perspectives. </w:t>
      </w:r>
      <w:r w:rsidRPr="00D30606">
        <w:rPr>
          <w:rStyle w:val="Emphasis"/>
          <w:rFonts w:ascii="Times New Roman" w:hAnsi="Times New Roman"/>
          <w:sz w:val="22"/>
          <w:szCs w:val="22"/>
          <w:shd w:val="clear" w:color="auto" w:fill="FFFFFF"/>
        </w:rPr>
        <w:t>Professional Psychology: Research and Practice, 35</w:t>
      </w:r>
      <w:r w:rsidRPr="00D30606">
        <w:rPr>
          <w:rFonts w:ascii="Times New Roman" w:hAnsi="Times New Roman"/>
          <w:sz w:val="22"/>
          <w:szCs w:val="22"/>
          <w:shd w:val="clear" w:color="auto" w:fill="FFFFFF"/>
        </w:rPr>
        <w:t xml:space="preserve">(4), 405-411. </w:t>
      </w:r>
      <w:hyperlink r:id="rId36" w:tgtFrame="_blank" w:history="1">
        <w:r w:rsidRPr="00D30606">
          <w:rPr>
            <w:rStyle w:val="Hyperlink"/>
            <w:rFonts w:ascii="Times New Roman" w:hAnsi="Times New Roman"/>
            <w:color w:val="auto"/>
            <w:sz w:val="22"/>
            <w:szCs w:val="22"/>
            <w:shd w:val="clear" w:color="auto" w:fill="FFFFFF"/>
          </w:rPr>
          <w:t>http://dx.doi.org/10.1037/0735-7028.35.4.405</w:t>
        </w:r>
      </w:hyperlink>
    </w:p>
    <w:p w14:paraId="278B2B37" w14:textId="77777777" w:rsidR="00C34110" w:rsidRPr="00D30606" w:rsidRDefault="00C34110" w:rsidP="00C34110">
      <w:pPr>
        <w:numPr>
          <w:ilvl w:val="0"/>
          <w:numId w:val="39"/>
        </w:numPr>
        <w:rPr>
          <w:rFonts w:ascii="Times New Roman" w:hAnsi="Times New Roman"/>
          <w:sz w:val="22"/>
          <w:szCs w:val="22"/>
          <w:shd w:val="clear" w:color="auto" w:fill="FFFFFF"/>
        </w:rPr>
      </w:pPr>
      <w:r w:rsidRPr="00D30606">
        <w:rPr>
          <w:rFonts w:ascii="Times New Roman" w:hAnsi="Times New Roman"/>
          <w:sz w:val="22"/>
          <w:szCs w:val="22"/>
          <w:shd w:val="clear" w:color="auto" w:fill="FFFFFF"/>
        </w:rPr>
        <w:t xml:space="preserve">Knapp, S., &amp; </w:t>
      </w:r>
      <w:proofErr w:type="spellStart"/>
      <w:r w:rsidRPr="00D30606">
        <w:rPr>
          <w:rFonts w:ascii="Times New Roman" w:hAnsi="Times New Roman"/>
          <w:sz w:val="22"/>
          <w:szCs w:val="22"/>
          <w:shd w:val="clear" w:color="auto" w:fill="FFFFFF"/>
        </w:rPr>
        <w:t>VandeCreek</w:t>
      </w:r>
      <w:proofErr w:type="spellEnd"/>
      <w:r w:rsidRPr="00D30606">
        <w:rPr>
          <w:rFonts w:ascii="Times New Roman" w:hAnsi="Times New Roman"/>
          <w:sz w:val="22"/>
          <w:szCs w:val="22"/>
          <w:shd w:val="clear" w:color="auto" w:fill="FFFFFF"/>
        </w:rPr>
        <w:t>, L. (2007). When values of different cultures conflict: Ethical decision making in a multicultural context. </w:t>
      </w:r>
      <w:r w:rsidRPr="00D30606">
        <w:rPr>
          <w:rStyle w:val="Emphasis"/>
          <w:rFonts w:ascii="Times New Roman" w:hAnsi="Times New Roman"/>
          <w:sz w:val="22"/>
          <w:szCs w:val="22"/>
          <w:shd w:val="clear" w:color="auto" w:fill="FFFFFF"/>
        </w:rPr>
        <w:t>Professional Psychology: Research and Practice, 38</w:t>
      </w:r>
      <w:r w:rsidRPr="00D30606">
        <w:rPr>
          <w:rFonts w:ascii="Times New Roman" w:hAnsi="Times New Roman"/>
          <w:sz w:val="22"/>
          <w:szCs w:val="22"/>
          <w:shd w:val="clear" w:color="auto" w:fill="FFFFFF"/>
        </w:rPr>
        <w:t xml:space="preserve">(6), 660-666. </w:t>
      </w:r>
      <w:hyperlink r:id="rId37" w:tgtFrame="_blank" w:history="1">
        <w:r w:rsidRPr="00D30606">
          <w:rPr>
            <w:rStyle w:val="Hyperlink"/>
            <w:rFonts w:ascii="Times New Roman" w:hAnsi="Times New Roman"/>
            <w:color w:val="auto"/>
            <w:sz w:val="22"/>
            <w:szCs w:val="22"/>
            <w:shd w:val="clear" w:color="auto" w:fill="FFFFFF"/>
          </w:rPr>
          <w:t>http://dx.doi.org/10.1037/0735-7028.38.6.660</w:t>
        </w:r>
      </w:hyperlink>
    </w:p>
    <w:p w14:paraId="2105A643" w14:textId="77777777" w:rsidR="00C34110" w:rsidRPr="00D30606" w:rsidRDefault="00C34110" w:rsidP="00C34110">
      <w:pPr>
        <w:numPr>
          <w:ilvl w:val="0"/>
          <w:numId w:val="39"/>
        </w:numPr>
        <w:rPr>
          <w:rFonts w:ascii="Times New Roman" w:hAnsi="Times New Roman"/>
          <w:sz w:val="22"/>
          <w:szCs w:val="22"/>
          <w:shd w:val="clear" w:color="auto" w:fill="FFFFFF"/>
        </w:rPr>
      </w:pPr>
      <w:r w:rsidRPr="00D30606">
        <w:rPr>
          <w:rFonts w:ascii="Times New Roman" w:hAnsi="Times New Roman"/>
          <w:sz w:val="22"/>
          <w:szCs w:val="22"/>
          <w:shd w:val="clear" w:color="auto" w:fill="FFFFFF"/>
        </w:rPr>
        <w:t>Pipes, R. B., Holstein, J. E., &amp; Aguirre, M. G. (2005). Examining the Personal-Professional Distinction: Ethics Codes and the Difficulty of Drawing a Boundary. </w:t>
      </w:r>
      <w:r w:rsidRPr="00D30606">
        <w:rPr>
          <w:rStyle w:val="Emphasis"/>
          <w:rFonts w:ascii="Times New Roman" w:hAnsi="Times New Roman"/>
          <w:sz w:val="22"/>
          <w:szCs w:val="22"/>
          <w:shd w:val="clear" w:color="auto" w:fill="FFFFFF"/>
        </w:rPr>
        <w:t>American Psychologist, 60</w:t>
      </w:r>
      <w:r w:rsidRPr="00D30606">
        <w:rPr>
          <w:rFonts w:ascii="Times New Roman" w:hAnsi="Times New Roman"/>
          <w:sz w:val="22"/>
          <w:szCs w:val="22"/>
          <w:shd w:val="clear" w:color="auto" w:fill="FFFFFF"/>
        </w:rPr>
        <w:t xml:space="preserve">(4), 325-334. </w:t>
      </w:r>
      <w:hyperlink r:id="rId38" w:tgtFrame="_blank" w:history="1">
        <w:r w:rsidRPr="00D30606">
          <w:rPr>
            <w:rStyle w:val="Hyperlink"/>
            <w:rFonts w:ascii="Times New Roman" w:hAnsi="Times New Roman"/>
            <w:color w:val="auto"/>
            <w:sz w:val="22"/>
            <w:szCs w:val="22"/>
            <w:shd w:val="clear" w:color="auto" w:fill="FFFFFF"/>
          </w:rPr>
          <w:t>http://dx.doi.org/10.1037/0003-066X.60.4.325</w:t>
        </w:r>
      </w:hyperlink>
    </w:p>
    <w:p w14:paraId="70C8248A" w14:textId="77777777" w:rsidR="00C34110" w:rsidRPr="00D30606" w:rsidRDefault="00C34110" w:rsidP="00C34110">
      <w:pPr>
        <w:numPr>
          <w:ilvl w:val="0"/>
          <w:numId w:val="39"/>
        </w:numPr>
        <w:rPr>
          <w:rFonts w:ascii="Times New Roman" w:hAnsi="Times New Roman"/>
          <w:sz w:val="22"/>
          <w:szCs w:val="22"/>
          <w:shd w:val="clear" w:color="auto" w:fill="FFFFFF"/>
        </w:rPr>
      </w:pPr>
      <w:r w:rsidRPr="00D30606">
        <w:rPr>
          <w:rFonts w:ascii="Times New Roman" w:hAnsi="Times New Roman"/>
          <w:sz w:val="22"/>
          <w:szCs w:val="22"/>
          <w:shd w:val="clear" w:color="auto" w:fill="FFFFFF"/>
        </w:rPr>
        <w:t>Shen-Miller, David &amp; Schwartz-Mette, Rebecca &amp; Van Sickle, Kristi &amp; Jacobs, Sue &amp; Grus, Catherine &amp; Hunter, Evelyn &amp; Forrest, Linda. (2014). Professional Competence Problems in Training: A Qualitative Invest</w:t>
      </w:r>
      <w:r w:rsidR="00572B04" w:rsidRPr="00D30606">
        <w:rPr>
          <w:rFonts w:ascii="Times New Roman" w:hAnsi="Times New Roman"/>
          <w:sz w:val="22"/>
          <w:szCs w:val="22"/>
          <w:shd w:val="clear" w:color="auto" w:fill="FFFFFF"/>
        </w:rPr>
        <w:t>igation of Trainee Perspectives</w:t>
      </w:r>
      <w:r w:rsidRPr="00D30606">
        <w:rPr>
          <w:rFonts w:ascii="Times New Roman" w:hAnsi="Times New Roman"/>
          <w:sz w:val="22"/>
          <w:szCs w:val="22"/>
          <w:shd w:val="clear" w:color="auto" w:fill="FFFFFF"/>
        </w:rPr>
        <w:t xml:space="preserve">. Training and Education in Professional Psychology. 9. 10.1037/tep0000072. </w:t>
      </w:r>
    </w:p>
    <w:p w14:paraId="492EB7EB" w14:textId="77777777" w:rsidR="00C34110" w:rsidRPr="00D30606" w:rsidRDefault="00C34110" w:rsidP="009D2514">
      <w:pPr>
        <w:rPr>
          <w:rFonts w:ascii="Times New Roman" w:hAnsi="Times New Roman"/>
          <w:b/>
          <w:sz w:val="22"/>
          <w:szCs w:val="22"/>
        </w:rPr>
      </w:pPr>
    </w:p>
    <w:p w14:paraId="2052A0E5" w14:textId="01C824AC" w:rsidR="009D2514" w:rsidRPr="00D30606" w:rsidRDefault="009D2514" w:rsidP="009D2514">
      <w:pPr>
        <w:rPr>
          <w:rFonts w:ascii="Times New Roman" w:hAnsi="Times New Roman"/>
          <w:b/>
          <w:sz w:val="22"/>
          <w:szCs w:val="22"/>
        </w:rPr>
      </w:pPr>
      <w:r w:rsidRPr="00D30606">
        <w:rPr>
          <w:rFonts w:ascii="Times New Roman" w:hAnsi="Times New Roman"/>
          <w:b/>
          <w:sz w:val="22"/>
          <w:szCs w:val="22"/>
        </w:rPr>
        <w:t xml:space="preserve">Week </w:t>
      </w:r>
      <w:r w:rsidR="000B62A3" w:rsidRPr="00D30606">
        <w:rPr>
          <w:rFonts w:ascii="Times New Roman" w:hAnsi="Times New Roman"/>
          <w:b/>
          <w:sz w:val="22"/>
          <w:szCs w:val="22"/>
        </w:rPr>
        <w:t>9</w:t>
      </w:r>
      <w:r w:rsidRPr="00D30606">
        <w:rPr>
          <w:rFonts w:ascii="Times New Roman" w:hAnsi="Times New Roman"/>
          <w:b/>
          <w:sz w:val="22"/>
          <w:szCs w:val="22"/>
        </w:rPr>
        <w:t>:</w:t>
      </w:r>
    </w:p>
    <w:p w14:paraId="1CF32199" w14:textId="77777777" w:rsidR="00D454FE" w:rsidRPr="00D30606" w:rsidRDefault="00D454FE" w:rsidP="00D454FE">
      <w:pPr>
        <w:numPr>
          <w:ilvl w:val="0"/>
          <w:numId w:val="40"/>
        </w:numPr>
        <w:rPr>
          <w:rFonts w:ascii="Times New Roman" w:hAnsi="Times New Roman"/>
          <w:b/>
          <w:sz w:val="22"/>
          <w:szCs w:val="22"/>
        </w:rPr>
      </w:pPr>
      <w:r w:rsidRPr="00D30606">
        <w:rPr>
          <w:rFonts w:ascii="Times New Roman" w:hAnsi="Times New Roman"/>
          <w:sz w:val="22"/>
          <w:szCs w:val="22"/>
        </w:rPr>
        <w:t xml:space="preserve">APA Hoffman Report: </w:t>
      </w:r>
      <w:hyperlink r:id="rId39" w:history="1">
        <w:r w:rsidRPr="00D30606">
          <w:rPr>
            <w:rStyle w:val="Hyperlink"/>
            <w:rFonts w:ascii="Times New Roman" w:hAnsi="Times New Roman"/>
            <w:color w:val="auto"/>
            <w:sz w:val="22"/>
            <w:szCs w:val="22"/>
          </w:rPr>
          <w:t>https://www.apa.org/independent-review/</w:t>
        </w:r>
      </w:hyperlink>
      <w:r w:rsidRPr="00D30606">
        <w:rPr>
          <w:rFonts w:ascii="Times New Roman" w:hAnsi="Times New Roman"/>
          <w:sz w:val="22"/>
          <w:szCs w:val="22"/>
        </w:rPr>
        <w:t xml:space="preserve"> </w:t>
      </w:r>
    </w:p>
    <w:p w14:paraId="365CAB19" w14:textId="77777777" w:rsidR="00D454FE" w:rsidRPr="00D30606" w:rsidRDefault="00D454FE" w:rsidP="00D454FE">
      <w:pPr>
        <w:numPr>
          <w:ilvl w:val="0"/>
          <w:numId w:val="40"/>
        </w:numPr>
        <w:rPr>
          <w:rFonts w:ascii="Times New Roman" w:hAnsi="Times New Roman"/>
          <w:b/>
          <w:sz w:val="22"/>
          <w:szCs w:val="22"/>
        </w:rPr>
      </w:pPr>
      <w:r w:rsidRPr="00D30606">
        <w:rPr>
          <w:rFonts w:ascii="Times New Roman" w:hAnsi="Times New Roman"/>
          <w:sz w:val="22"/>
          <w:szCs w:val="22"/>
          <w:shd w:val="clear" w:color="auto" w:fill="FFFFFF"/>
        </w:rPr>
        <w:t>Seligman M. (2018). The Hoffman report, the Central Intelligence Agency, and the defense of the nation: A personal view. </w:t>
      </w:r>
      <w:r w:rsidRPr="00D30606">
        <w:rPr>
          <w:rFonts w:ascii="Times New Roman" w:hAnsi="Times New Roman"/>
          <w:i/>
          <w:iCs/>
          <w:sz w:val="22"/>
          <w:szCs w:val="22"/>
          <w:shd w:val="clear" w:color="auto" w:fill="FFFFFF"/>
        </w:rPr>
        <w:t>Health psychology open</w:t>
      </w:r>
      <w:r w:rsidRPr="00D30606">
        <w:rPr>
          <w:rFonts w:ascii="Times New Roman" w:hAnsi="Times New Roman"/>
          <w:sz w:val="22"/>
          <w:szCs w:val="22"/>
          <w:shd w:val="clear" w:color="auto" w:fill="FFFFFF"/>
        </w:rPr>
        <w:t>, </w:t>
      </w:r>
      <w:r w:rsidRPr="00D30606">
        <w:rPr>
          <w:rFonts w:ascii="Times New Roman" w:hAnsi="Times New Roman"/>
          <w:i/>
          <w:iCs/>
          <w:sz w:val="22"/>
          <w:szCs w:val="22"/>
          <w:shd w:val="clear" w:color="auto" w:fill="FFFFFF"/>
        </w:rPr>
        <w:t>5</w:t>
      </w:r>
      <w:r w:rsidRPr="00D30606">
        <w:rPr>
          <w:rFonts w:ascii="Times New Roman" w:hAnsi="Times New Roman"/>
          <w:sz w:val="22"/>
          <w:szCs w:val="22"/>
          <w:shd w:val="clear" w:color="auto" w:fill="FFFFFF"/>
        </w:rPr>
        <w:t>(2), 2055102918796192. doi:10.1177/2055102918796192</w:t>
      </w:r>
    </w:p>
    <w:p w14:paraId="1C1CA09F" w14:textId="77777777" w:rsidR="00D454FE" w:rsidRPr="00D30606" w:rsidRDefault="00D454FE" w:rsidP="00D454FE">
      <w:pPr>
        <w:ind w:left="720"/>
        <w:rPr>
          <w:rFonts w:ascii="Times New Roman" w:hAnsi="Times New Roman"/>
          <w:b/>
          <w:sz w:val="22"/>
          <w:szCs w:val="22"/>
        </w:rPr>
      </w:pPr>
    </w:p>
    <w:p w14:paraId="114AB2A1" w14:textId="463ABDB3" w:rsidR="009D2514" w:rsidRPr="00D30606" w:rsidRDefault="009D2514" w:rsidP="009D2514">
      <w:pPr>
        <w:rPr>
          <w:rFonts w:ascii="Times New Roman" w:hAnsi="Times New Roman"/>
          <w:b/>
          <w:sz w:val="22"/>
          <w:szCs w:val="22"/>
        </w:rPr>
      </w:pPr>
      <w:r w:rsidRPr="00D30606">
        <w:rPr>
          <w:rFonts w:ascii="Times New Roman" w:hAnsi="Times New Roman"/>
          <w:b/>
          <w:sz w:val="22"/>
          <w:szCs w:val="22"/>
        </w:rPr>
        <w:t>Week</w:t>
      </w:r>
      <w:r w:rsidR="0025263C" w:rsidRPr="00D30606">
        <w:rPr>
          <w:rFonts w:ascii="Times New Roman" w:hAnsi="Times New Roman"/>
          <w:b/>
          <w:sz w:val="22"/>
          <w:szCs w:val="22"/>
        </w:rPr>
        <w:t xml:space="preserve"> </w:t>
      </w:r>
      <w:r w:rsidR="000B62A3" w:rsidRPr="00D30606">
        <w:rPr>
          <w:rFonts w:ascii="Times New Roman" w:hAnsi="Times New Roman"/>
          <w:b/>
          <w:sz w:val="22"/>
          <w:szCs w:val="22"/>
        </w:rPr>
        <w:t>10</w:t>
      </w:r>
      <w:r w:rsidRPr="00D30606">
        <w:rPr>
          <w:rFonts w:ascii="Times New Roman" w:hAnsi="Times New Roman"/>
          <w:b/>
          <w:sz w:val="22"/>
          <w:szCs w:val="22"/>
        </w:rPr>
        <w:t>:</w:t>
      </w:r>
    </w:p>
    <w:p w14:paraId="2187FBB5" w14:textId="77777777" w:rsidR="00367066" w:rsidRPr="00D30606" w:rsidRDefault="00367066" w:rsidP="00367066">
      <w:pPr>
        <w:numPr>
          <w:ilvl w:val="0"/>
          <w:numId w:val="49"/>
        </w:numPr>
        <w:rPr>
          <w:rFonts w:ascii="Times New Roman" w:hAnsi="Times New Roman"/>
          <w:sz w:val="22"/>
          <w:szCs w:val="22"/>
          <w:shd w:val="clear" w:color="auto" w:fill="FFFFFF"/>
        </w:rPr>
      </w:pPr>
      <w:r w:rsidRPr="00D30606">
        <w:rPr>
          <w:rFonts w:ascii="Times New Roman" w:hAnsi="Times New Roman"/>
          <w:sz w:val="22"/>
          <w:szCs w:val="22"/>
          <w:shd w:val="clear" w:color="auto" w:fill="FFFFFF"/>
        </w:rPr>
        <w:t>Cooper, S. E., Campbell, L. F., &amp; Smucker Barnwell, S. (2019). Telepsychology: A Primer for Counseling Psychologists. </w:t>
      </w:r>
      <w:r w:rsidRPr="00D30606">
        <w:rPr>
          <w:rFonts w:ascii="Times New Roman" w:hAnsi="Times New Roman"/>
          <w:i/>
          <w:iCs/>
          <w:sz w:val="22"/>
          <w:szCs w:val="22"/>
          <w:shd w:val="clear" w:color="auto" w:fill="FFFFFF"/>
        </w:rPr>
        <w:t>The Counseling Psychologist</w:t>
      </w:r>
      <w:r w:rsidRPr="00D30606">
        <w:rPr>
          <w:rFonts w:ascii="Times New Roman" w:hAnsi="Times New Roman"/>
          <w:sz w:val="22"/>
          <w:szCs w:val="22"/>
          <w:shd w:val="clear" w:color="auto" w:fill="FFFFFF"/>
        </w:rPr>
        <w:t>, </w:t>
      </w:r>
      <w:r w:rsidRPr="00D30606">
        <w:rPr>
          <w:rFonts w:ascii="Times New Roman" w:hAnsi="Times New Roman"/>
          <w:i/>
          <w:iCs/>
          <w:sz w:val="22"/>
          <w:szCs w:val="22"/>
          <w:shd w:val="clear" w:color="auto" w:fill="FFFFFF"/>
        </w:rPr>
        <w:t>47</w:t>
      </w:r>
      <w:r w:rsidRPr="00D30606">
        <w:rPr>
          <w:rFonts w:ascii="Times New Roman" w:hAnsi="Times New Roman"/>
          <w:sz w:val="22"/>
          <w:szCs w:val="22"/>
          <w:shd w:val="clear" w:color="auto" w:fill="FFFFFF"/>
        </w:rPr>
        <w:t>(8), 1074–1114. </w:t>
      </w:r>
      <w:hyperlink r:id="rId40" w:history="1">
        <w:r w:rsidRPr="00D30606">
          <w:rPr>
            <w:rStyle w:val="Hyperlink"/>
            <w:rFonts w:ascii="Times New Roman" w:hAnsi="Times New Roman"/>
            <w:color w:val="auto"/>
            <w:sz w:val="22"/>
            <w:szCs w:val="22"/>
            <w:shd w:val="clear" w:color="auto" w:fill="FFFFFF"/>
          </w:rPr>
          <w:t>https://doi.org/10.1177/0011000019895276</w:t>
        </w:r>
      </w:hyperlink>
    </w:p>
    <w:p w14:paraId="27E0C6B0" w14:textId="77777777" w:rsidR="00B02D48" w:rsidRPr="00D30606" w:rsidRDefault="00B02D48" w:rsidP="00206910">
      <w:pPr>
        <w:pStyle w:val="ListParagraph"/>
        <w:numPr>
          <w:ilvl w:val="0"/>
          <w:numId w:val="49"/>
        </w:numPr>
        <w:rPr>
          <w:rFonts w:ascii="Times New Roman" w:hAnsi="Times New Roman"/>
          <w:sz w:val="22"/>
          <w:szCs w:val="22"/>
        </w:rPr>
      </w:pPr>
      <w:r w:rsidRPr="00D30606">
        <w:rPr>
          <w:rFonts w:ascii="Times New Roman" w:hAnsi="Times New Roman"/>
          <w:sz w:val="22"/>
          <w:szCs w:val="22"/>
        </w:rPr>
        <w:t xml:space="preserve">Guidelines for the practice of telepsychology. (2013). American Psychologist, 68(9), 791–800. </w:t>
      </w:r>
      <w:hyperlink r:id="rId41" w:history="1">
        <w:r w:rsidRPr="00D30606">
          <w:rPr>
            <w:rStyle w:val="Hyperlink"/>
            <w:rFonts w:ascii="Times New Roman" w:hAnsi="Times New Roman"/>
            <w:sz w:val="22"/>
            <w:szCs w:val="22"/>
          </w:rPr>
          <w:t>https://doi.org/10.1037/a0035001</w:t>
        </w:r>
      </w:hyperlink>
    </w:p>
    <w:p w14:paraId="75332287" w14:textId="22AA2466" w:rsidR="00B02D48" w:rsidRPr="00D30606" w:rsidRDefault="00B02D48" w:rsidP="00B02D48">
      <w:pPr>
        <w:numPr>
          <w:ilvl w:val="0"/>
          <w:numId w:val="46"/>
        </w:numPr>
        <w:rPr>
          <w:rFonts w:ascii="Times New Roman" w:hAnsi="Times New Roman"/>
          <w:sz w:val="22"/>
          <w:szCs w:val="22"/>
          <w:shd w:val="clear" w:color="auto" w:fill="FFFFFF"/>
        </w:rPr>
      </w:pPr>
      <w:r w:rsidRPr="00D30606">
        <w:rPr>
          <w:rFonts w:ascii="Times New Roman" w:hAnsi="Times New Roman"/>
          <w:sz w:val="22"/>
          <w:szCs w:val="22"/>
        </w:rPr>
        <w:t xml:space="preserve">Informed consent and APAs new Ethics Code: Enhancing client autonomy, improving client care. </w:t>
      </w:r>
      <w:hyperlink r:id="rId42" w:history="1">
        <w:r w:rsidRPr="00D30606">
          <w:rPr>
            <w:rStyle w:val="Hyperlink"/>
            <w:rFonts w:ascii="Times New Roman" w:hAnsi="Times New Roman"/>
            <w:color w:val="auto"/>
            <w:sz w:val="22"/>
            <w:szCs w:val="22"/>
          </w:rPr>
          <w:t>https://www.apa.org/monitor/jun04/ethics</w:t>
        </w:r>
      </w:hyperlink>
      <w:r w:rsidRPr="00D30606">
        <w:rPr>
          <w:rFonts w:ascii="Times New Roman" w:hAnsi="Times New Roman"/>
          <w:sz w:val="22"/>
          <w:szCs w:val="22"/>
        </w:rPr>
        <w:t xml:space="preserve"> </w:t>
      </w:r>
    </w:p>
    <w:p w14:paraId="74432129" w14:textId="4258BAF0" w:rsidR="00EE233F" w:rsidRPr="00D30606" w:rsidRDefault="00EE233F" w:rsidP="00B02D48">
      <w:pPr>
        <w:numPr>
          <w:ilvl w:val="0"/>
          <w:numId w:val="46"/>
        </w:numPr>
        <w:rPr>
          <w:rStyle w:val="Hyperlink"/>
          <w:rFonts w:ascii="Times New Roman" w:hAnsi="Times New Roman"/>
          <w:color w:val="auto"/>
          <w:sz w:val="22"/>
          <w:szCs w:val="22"/>
          <w:u w:val="none"/>
          <w:shd w:val="clear" w:color="auto" w:fill="FFFFFF"/>
        </w:rPr>
      </w:pPr>
      <w:r w:rsidRPr="00D30606">
        <w:rPr>
          <w:rFonts w:ascii="Times New Roman" w:hAnsi="Times New Roman"/>
          <w:sz w:val="22"/>
          <w:szCs w:val="22"/>
        </w:rPr>
        <w:t xml:space="preserve">To Swipe or Not to Swipe: </w:t>
      </w:r>
      <w:hyperlink r:id="rId43" w:history="1">
        <w:r w:rsidRPr="00D30606">
          <w:rPr>
            <w:rStyle w:val="Hyperlink"/>
            <w:rFonts w:ascii="Times New Roman" w:hAnsi="Times New Roman"/>
            <w:color w:val="auto"/>
            <w:sz w:val="22"/>
            <w:szCs w:val="22"/>
          </w:rPr>
          <w:t>https://societyforpsychotherapy.org/to-swipe-or-not-to-swipe-contemplating-mental-health-professionals-use-of-online-dating-services/</w:t>
        </w:r>
      </w:hyperlink>
    </w:p>
    <w:p w14:paraId="61086C77" w14:textId="10FAD10D" w:rsidR="00BA2C30" w:rsidRPr="00D30606" w:rsidRDefault="00BA2C30" w:rsidP="00B02D48">
      <w:pPr>
        <w:numPr>
          <w:ilvl w:val="0"/>
          <w:numId w:val="46"/>
        </w:numPr>
        <w:rPr>
          <w:rStyle w:val="Hyperlink"/>
          <w:rFonts w:ascii="Times New Roman" w:hAnsi="Times New Roman"/>
          <w:color w:val="auto"/>
          <w:sz w:val="22"/>
          <w:szCs w:val="22"/>
          <w:u w:val="none"/>
          <w:shd w:val="clear" w:color="auto" w:fill="FFFFFF"/>
        </w:rPr>
      </w:pPr>
      <w:r w:rsidRPr="00D30606">
        <w:rPr>
          <w:rStyle w:val="authors"/>
          <w:rFonts w:ascii="Times New Roman" w:hAnsi="Times New Roman"/>
          <w:sz w:val="22"/>
          <w:szCs w:val="22"/>
          <w:shd w:val="clear" w:color="auto" w:fill="FFFFFF"/>
        </w:rPr>
        <w:t>Smith, K.M, Jones, A. &amp; Hunter, E.A.</w:t>
      </w:r>
      <w:r w:rsidRPr="00D30606">
        <w:rPr>
          <w:rFonts w:ascii="Times New Roman" w:hAnsi="Times New Roman"/>
          <w:sz w:val="22"/>
          <w:szCs w:val="22"/>
          <w:shd w:val="clear" w:color="auto" w:fill="FFFFFF"/>
        </w:rPr>
        <w:t> </w:t>
      </w:r>
      <w:r w:rsidRPr="00D30606">
        <w:rPr>
          <w:rStyle w:val="Date2"/>
          <w:rFonts w:ascii="Times New Roman" w:hAnsi="Times New Roman"/>
          <w:sz w:val="22"/>
          <w:szCs w:val="22"/>
          <w:shd w:val="clear" w:color="auto" w:fill="FFFFFF"/>
        </w:rPr>
        <w:t>(2021).</w:t>
      </w:r>
      <w:r w:rsidRPr="00D30606">
        <w:rPr>
          <w:rFonts w:ascii="Times New Roman" w:hAnsi="Times New Roman"/>
          <w:sz w:val="22"/>
          <w:szCs w:val="22"/>
          <w:shd w:val="clear" w:color="auto" w:fill="FFFFFF"/>
        </w:rPr>
        <w:t> </w:t>
      </w:r>
      <w:r w:rsidRPr="00D30606">
        <w:rPr>
          <w:rStyle w:val="arttitle"/>
          <w:rFonts w:ascii="Times New Roman" w:hAnsi="Times New Roman"/>
          <w:sz w:val="22"/>
          <w:szCs w:val="22"/>
          <w:shd w:val="clear" w:color="auto" w:fill="FFFFFF"/>
        </w:rPr>
        <w:t>Navigating the multidimensionality of social media presence: ethical considerations and recommendations for psychologists,</w:t>
      </w:r>
      <w:r w:rsidRPr="00D30606">
        <w:rPr>
          <w:rFonts w:ascii="Times New Roman" w:hAnsi="Times New Roman"/>
          <w:sz w:val="22"/>
          <w:szCs w:val="22"/>
          <w:shd w:val="clear" w:color="auto" w:fill="FFFFFF"/>
        </w:rPr>
        <w:t> </w:t>
      </w:r>
      <w:r w:rsidRPr="00D30606">
        <w:rPr>
          <w:rStyle w:val="serialtitle"/>
          <w:rFonts w:ascii="Times New Roman" w:hAnsi="Times New Roman"/>
          <w:sz w:val="22"/>
          <w:szCs w:val="22"/>
          <w:shd w:val="clear" w:color="auto" w:fill="FFFFFF"/>
        </w:rPr>
        <w:t>Ethics &amp; Behavior,</w:t>
      </w:r>
      <w:r w:rsidRPr="00D30606">
        <w:rPr>
          <w:rFonts w:ascii="Times New Roman" w:hAnsi="Times New Roman"/>
          <w:sz w:val="22"/>
          <w:szCs w:val="22"/>
          <w:shd w:val="clear" w:color="auto" w:fill="FFFFFF"/>
        </w:rPr>
        <w:t> </w:t>
      </w:r>
      <w:r w:rsidRPr="00D30606">
        <w:rPr>
          <w:rStyle w:val="doilink"/>
          <w:rFonts w:ascii="Times New Roman" w:hAnsi="Times New Roman"/>
          <w:sz w:val="22"/>
          <w:szCs w:val="22"/>
          <w:shd w:val="clear" w:color="auto" w:fill="FFFFFF"/>
        </w:rPr>
        <w:t>DOI: </w:t>
      </w:r>
      <w:hyperlink r:id="rId44" w:history="1">
        <w:r w:rsidRPr="00D30606">
          <w:rPr>
            <w:rStyle w:val="Hyperlink"/>
            <w:rFonts w:ascii="Times New Roman" w:hAnsi="Times New Roman"/>
            <w:color w:val="auto"/>
            <w:sz w:val="22"/>
            <w:szCs w:val="22"/>
            <w:shd w:val="clear" w:color="auto" w:fill="FFFFFF"/>
          </w:rPr>
          <w:t>10.1080/10508422.2021.1977935</w:t>
        </w:r>
      </w:hyperlink>
    </w:p>
    <w:p w14:paraId="0894BEC7" w14:textId="77777777" w:rsidR="00D454FE" w:rsidRPr="00D30606" w:rsidRDefault="00D454FE" w:rsidP="009D2514">
      <w:pPr>
        <w:rPr>
          <w:rFonts w:ascii="Times New Roman" w:hAnsi="Times New Roman"/>
          <w:b/>
          <w:sz w:val="22"/>
          <w:szCs w:val="22"/>
        </w:rPr>
      </w:pPr>
    </w:p>
    <w:p w14:paraId="2C722BD2" w14:textId="0B1F2189" w:rsidR="004F7E96" w:rsidRPr="00D30606" w:rsidRDefault="004F7E96" w:rsidP="004F7E96">
      <w:pPr>
        <w:rPr>
          <w:rFonts w:ascii="Times New Roman" w:hAnsi="Times New Roman"/>
          <w:b/>
          <w:sz w:val="22"/>
          <w:szCs w:val="22"/>
        </w:rPr>
      </w:pPr>
      <w:r w:rsidRPr="00D30606">
        <w:rPr>
          <w:rFonts w:ascii="Times New Roman" w:hAnsi="Times New Roman"/>
          <w:b/>
          <w:sz w:val="22"/>
          <w:szCs w:val="22"/>
        </w:rPr>
        <w:t>Week 11:</w:t>
      </w:r>
    </w:p>
    <w:p w14:paraId="3307EFB5" w14:textId="77777777" w:rsidR="004F7E96" w:rsidRPr="00D30606" w:rsidRDefault="004F7E96" w:rsidP="004F7E96">
      <w:pPr>
        <w:pStyle w:val="ListParagraph"/>
        <w:numPr>
          <w:ilvl w:val="0"/>
          <w:numId w:val="48"/>
        </w:numPr>
        <w:rPr>
          <w:rFonts w:ascii="Times New Roman" w:hAnsi="Times New Roman"/>
          <w:sz w:val="22"/>
          <w:szCs w:val="22"/>
        </w:rPr>
      </w:pPr>
      <w:r w:rsidRPr="00D30606">
        <w:rPr>
          <w:rFonts w:ascii="Times New Roman" w:hAnsi="Times New Roman"/>
          <w:sz w:val="22"/>
          <w:szCs w:val="22"/>
        </w:rPr>
        <w:t xml:space="preserve">Barnett, J. E., Erickson Cornish, J. A., Goodyear, R. K., &amp; Lichtenberg, J. W. (2007). Commentaries on the ethical and effective practice of clinical supervision. Professional Psychology: Research and Practice, 38(3), 268–275. </w:t>
      </w:r>
      <w:hyperlink r:id="rId45" w:history="1">
        <w:r w:rsidRPr="00D30606">
          <w:rPr>
            <w:rStyle w:val="Hyperlink"/>
            <w:rFonts w:ascii="Times New Roman" w:hAnsi="Times New Roman"/>
            <w:sz w:val="22"/>
            <w:szCs w:val="22"/>
          </w:rPr>
          <w:t>https://doi.org/10.1037/0735-7028.38.3.268</w:t>
        </w:r>
      </w:hyperlink>
    </w:p>
    <w:p w14:paraId="5283B31E" w14:textId="77777777" w:rsidR="004F7E96" w:rsidRPr="00D30606" w:rsidRDefault="004F7E96" w:rsidP="004F7E96">
      <w:pPr>
        <w:pStyle w:val="ListParagraph"/>
        <w:numPr>
          <w:ilvl w:val="0"/>
          <w:numId w:val="48"/>
        </w:numPr>
        <w:rPr>
          <w:rFonts w:ascii="Times New Roman" w:hAnsi="Times New Roman"/>
          <w:sz w:val="22"/>
          <w:szCs w:val="22"/>
        </w:rPr>
      </w:pPr>
      <w:r w:rsidRPr="00D30606">
        <w:rPr>
          <w:rFonts w:ascii="Times New Roman" w:hAnsi="Times New Roman"/>
          <w:sz w:val="22"/>
          <w:szCs w:val="22"/>
        </w:rPr>
        <w:t xml:space="preserve">Morse, Gayle </w:t>
      </w:r>
      <w:proofErr w:type="spellStart"/>
      <w:r w:rsidRPr="00D30606">
        <w:rPr>
          <w:rFonts w:ascii="Times New Roman" w:hAnsi="Times New Roman"/>
          <w:sz w:val="22"/>
          <w:szCs w:val="22"/>
        </w:rPr>
        <w:t>Skawennio</w:t>
      </w:r>
      <w:proofErr w:type="spellEnd"/>
      <w:r w:rsidRPr="00D30606">
        <w:rPr>
          <w:rFonts w:ascii="Times New Roman" w:hAnsi="Times New Roman"/>
          <w:sz w:val="22"/>
          <w:szCs w:val="22"/>
        </w:rPr>
        <w:t xml:space="preserve"> Ph.D. and Blume, Art W. Ph.D. (2013) "Does the American Psychological Association’s Code of Ethics work for </w:t>
      </w:r>
      <w:proofErr w:type="gramStart"/>
      <w:r w:rsidRPr="00D30606">
        <w:rPr>
          <w:rFonts w:ascii="Times New Roman" w:hAnsi="Times New Roman"/>
          <w:sz w:val="22"/>
          <w:szCs w:val="22"/>
        </w:rPr>
        <w:t>us?,</w:t>
      </w:r>
      <w:proofErr w:type="gramEnd"/>
      <w:r w:rsidRPr="00D30606">
        <w:rPr>
          <w:rFonts w:ascii="Times New Roman" w:hAnsi="Times New Roman"/>
          <w:sz w:val="22"/>
          <w:szCs w:val="22"/>
        </w:rPr>
        <w:t xml:space="preserve">" Journal of Indigenous Research: Vol. 3 : </w:t>
      </w:r>
      <w:proofErr w:type="spellStart"/>
      <w:r w:rsidRPr="00D30606">
        <w:rPr>
          <w:rFonts w:ascii="Times New Roman" w:hAnsi="Times New Roman"/>
          <w:sz w:val="22"/>
          <w:szCs w:val="22"/>
        </w:rPr>
        <w:t>Iss</w:t>
      </w:r>
      <w:proofErr w:type="spellEnd"/>
      <w:r w:rsidRPr="00D30606">
        <w:rPr>
          <w:rFonts w:ascii="Times New Roman" w:hAnsi="Times New Roman"/>
          <w:sz w:val="22"/>
          <w:szCs w:val="22"/>
        </w:rPr>
        <w:t xml:space="preserve">. 1 , Article 2. </w:t>
      </w:r>
      <w:hyperlink r:id="rId46" w:history="1">
        <w:r w:rsidRPr="00D30606">
          <w:rPr>
            <w:rStyle w:val="Hyperlink"/>
            <w:rFonts w:ascii="Times New Roman" w:hAnsi="Times New Roman"/>
            <w:sz w:val="22"/>
            <w:szCs w:val="22"/>
          </w:rPr>
          <w:t>https://doi.org/10.1111/1467-6427.12179</w:t>
        </w:r>
      </w:hyperlink>
    </w:p>
    <w:p w14:paraId="217B60DD" w14:textId="77777777" w:rsidR="004F7E96" w:rsidRPr="00D30606" w:rsidRDefault="004F7E96" w:rsidP="004F7E96">
      <w:pPr>
        <w:pStyle w:val="ListParagraph"/>
        <w:numPr>
          <w:ilvl w:val="0"/>
          <w:numId w:val="48"/>
        </w:numPr>
        <w:rPr>
          <w:rFonts w:ascii="Times New Roman" w:hAnsi="Times New Roman"/>
          <w:sz w:val="22"/>
          <w:szCs w:val="22"/>
        </w:rPr>
      </w:pPr>
      <w:r w:rsidRPr="00D30606">
        <w:rPr>
          <w:rFonts w:ascii="Times New Roman" w:hAnsi="Times New Roman"/>
          <w:sz w:val="22"/>
          <w:szCs w:val="22"/>
        </w:rPr>
        <w:t xml:space="preserve">SIP Ethical Commentary (see Canvas) </w:t>
      </w:r>
    </w:p>
    <w:p w14:paraId="4A8475A1" w14:textId="77777777" w:rsidR="004F7E96" w:rsidRPr="00D30606" w:rsidRDefault="004F7E96" w:rsidP="009D2514">
      <w:pPr>
        <w:rPr>
          <w:rFonts w:ascii="Times New Roman" w:hAnsi="Times New Roman"/>
          <w:b/>
          <w:sz w:val="22"/>
          <w:szCs w:val="22"/>
        </w:rPr>
      </w:pPr>
    </w:p>
    <w:p w14:paraId="71395AC9" w14:textId="77777777" w:rsidR="00D30606" w:rsidRPr="00D30606" w:rsidRDefault="00D30606">
      <w:pPr>
        <w:rPr>
          <w:rFonts w:ascii="Times New Roman" w:hAnsi="Times New Roman"/>
          <w:b/>
          <w:sz w:val="22"/>
          <w:szCs w:val="22"/>
        </w:rPr>
      </w:pPr>
      <w:r w:rsidRPr="00D30606">
        <w:rPr>
          <w:rFonts w:ascii="Times New Roman" w:hAnsi="Times New Roman"/>
          <w:b/>
          <w:sz w:val="22"/>
          <w:szCs w:val="22"/>
        </w:rPr>
        <w:br w:type="page"/>
      </w:r>
    </w:p>
    <w:p w14:paraId="4D678C4B" w14:textId="2C9BD4A4" w:rsidR="009D2514" w:rsidRPr="00D30606" w:rsidRDefault="009D2514" w:rsidP="009D2514">
      <w:pPr>
        <w:rPr>
          <w:rFonts w:ascii="Times New Roman" w:hAnsi="Times New Roman"/>
          <w:b/>
          <w:sz w:val="22"/>
          <w:szCs w:val="22"/>
        </w:rPr>
      </w:pPr>
      <w:r w:rsidRPr="00D30606">
        <w:rPr>
          <w:rFonts w:ascii="Times New Roman" w:hAnsi="Times New Roman"/>
          <w:b/>
          <w:sz w:val="22"/>
          <w:szCs w:val="22"/>
        </w:rPr>
        <w:lastRenderedPageBreak/>
        <w:t>Week 1</w:t>
      </w:r>
      <w:r w:rsidR="00367066" w:rsidRPr="00D30606">
        <w:rPr>
          <w:rFonts w:ascii="Times New Roman" w:hAnsi="Times New Roman"/>
          <w:b/>
          <w:sz w:val="22"/>
          <w:szCs w:val="22"/>
        </w:rPr>
        <w:t>2</w:t>
      </w:r>
      <w:r w:rsidRPr="00D30606">
        <w:rPr>
          <w:rFonts w:ascii="Times New Roman" w:hAnsi="Times New Roman"/>
          <w:b/>
          <w:sz w:val="22"/>
          <w:szCs w:val="22"/>
        </w:rPr>
        <w:t xml:space="preserve">: </w:t>
      </w:r>
    </w:p>
    <w:p w14:paraId="187DF556" w14:textId="51699FF3" w:rsidR="00D454FE" w:rsidRPr="00D30606" w:rsidRDefault="00D454FE" w:rsidP="00D454FE">
      <w:pPr>
        <w:numPr>
          <w:ilvl w:val="0"/>
          <w:numId w:val="42"/>
        </w:numPr>
        <w:rPr>
          <w:rFonts w:ascii="Times New Roman" w:hAnsi="Times New Roman"/>
          <w:sz w:val="22"/>
          <w:szCs w:val="22"/>
          <w:shd w:val="clear" w:color="auto" w:fill="FFFFFF"/>
        </w:rPr>
      </w:pPr>
      <w:proofErr w:type="spellStart"/>
      <w:r w:rsidRPr="00D30606">
        <w:rPr>
          <w:rFonts w:ascii="Times New Roman" w:hAnsi="Times New Roman"/>
          <w:sz w:val="22"/>
          <w:szCs w:val="22"/>
          <w:shd w:val="clear" w:color="auto" w:fill="FFFFFF"/>
        </w:rPr>
        <w:t>Bersoff</w:t>
      </w:r>
      <w:proofErr w:type="spellEnd"/>
      <w:r w:rsidRPr="00D30606">
        <w:rPr>
          <w:rFonts w:ascii="Times New Roman" w:hAnsi="Times New Roman"/>
          <w:sz w:val="22"/>
          <w:szCs w:val="22"/>
          <w:shd w:val="clear" w:color="auto" w:fill="FFFFFF"/>
        </w:rPr>
        <w:t>, Donald. (2014). Protecting Victims of Violent Patients While Protecting Confidentiality. The American psychologist. 69. 461-467. 10.1037/a0037198.</w:t>
      </w:r>
    </w:p>
    <w:p w14:paraId="3339A0C9" w14:textId="77777777" w:rsidR="00D454FE" w:rsidRPr="00D30606" w:rsidRDefault="00D454FE" w:rsidP="00D454FE">
      <w:pPr>
        <w:numPr>
          <w:ilvl w:val="0"/>
          <w:numId w:val="42"/>
        </w:numPr>
        <w:rPr>
          <w:rFonts w:ascii="Times New Roman" w:hAnsi="Times New Roman"/>
          <w:sz w:val="22"/>
          <w:szCs w:val="22"/>
          <w:shd w:val="clear" w:color="auto" w:fill="FFFFFF"/>
        </w:rPr>
      </w:pPr>
      <w:r w:rsidRPr="00D30606">
        <w:rPr>
          <w:rFonts w:ascii="Times New Roman" w:hAnsi="Times New Roman"/>
          <w:sz w:val="22"/>
          <w:szCs w:val="22"/>
          <w:shd w:val="clear" w:color="auto" w:fill="FFFFFF"/>
        </w:rPr>
        <w:t>DeBell, C., &amp; Jones, R. D. (1997). Privileged communication at last? An overview of Jaffee v. Redmond. </w:t>
      </w:r>
      <w:r w:rsidRPr="00D30606">
        <w:rPr>
          <w:rStyle w:val="Emphasis"/>
          <w:rFonts w:ascii="Times New Roman" w:hAnsi="Times New Roman"/>
          <w:sz w:val="22"/>
          <w:szCs w:val="22"/>
          <w:shd w:val="clear" w:color="auto" w:fill="FFFFFF"/>
        </w:rPr>
        <w:t>Professional Psychology: Research and Practice, 28</w:t>
      </w:r>
      <w:r w:rsidRPr="00D30606">
        <w:rPr>
          <w:rFonts w:ascii="Times New Roman" w:hAnsi="Times New Roman"/>
          <w:sz w:val="22"/>
          <w:szCs w:val="22"/>
          <w:shd w:val="clear" w:color="auto" w:fill="FFFFFF"/>
        </w:rPr>
        <w:t xml:space="preserve">(6), 559-566. </w:t>
      </w:r>
      <w:hyperlink r:id="rId47" w:tgtFrame="_blank" w:history="1">
        <w:r w:rsidRPr="00D30606">
          <w:rPr>
            <w:rStyle w:val="Hyperlink"/>
            <w:rFonts w:ascii="Times New Roman" w:hAnsi="Times New Roman"/>
            <w:color w:val="auto"/>
            <w:sz w:val="22"/>
            <w:szCs w:val="22"/>
            <w:shd w:val="clear" w:color="auto" w:fill="FFFFFF"/>
          </w:rPr>
          <w:t>http://dx.doi.org/10.1037/0735-7028.28.6.559</w:t>
        </w:r>
      </w:hyperlink>
    </w:p>
    <w:p w14:paraId="44DA0FDE" w14:textId="77777777" w:rsidR="00D454FE" w:rsidRPr="00D30606" w:rsidRDefault="00D454FE" w:rsidP="00D454FE">
      <w:pPr>
        <w:numPr>
          <w:ilvl w:val="0"/>
          <w:numId w:val="42"/>
        </w:numPr>
        <w:rPr>
          <w:rFonts w:ascii="Times New Roman" w:hAnsi="Times New Roman"/>
          <w:sz w:val="22"/>
          <w:szCs w:val="22"/>
          <w:shd w:val="clear" w:color="auto" w:fill="FFFFFF"/>
        </w:rPr>
      </w:pPr>
      <w:r w:rsidRPr="00D30606">
        <w:rPr>
          <w:rFonts w:ascii="Times New Roman" w:hAnsi="Times New Roman"/>
          <w:sz w:val="22"/>
          <w:szCs w:val="22"/>
          <w:shd w:val="clear" w:color="auto" w:fill="FFFFFF"/>
        </w:rPr>
        <w:t>Devereaux, R. L., &amp; Gottlieb, M. C. (2012). Record keeping in the cloud: Ethical considerations. </w:t>
      </w:r>
      <w:r w:rsidRPr="00D30606">
        <w:rPr>
          <w:rStyle w:val="Emphasis"/>
          <w:rFonts w:ascii="Times New Roman" w:hAnsi="Times New Roman"/>
          <w:sz w:val="22"/>
          <w:szCs w:val="22"/>
          <w:shd w:val="clear" w:color="auto" w:fill="FFFFFF"/>
        </w:rPr>
        <w:t>Professional Psychology: Research and Practice, 43</w:t>
      </w:r>
      <w:r w:rsidRPr="00D30606">
        <w:rPr>
          <w:rFonts w:ascii="Times New Roman" w:hAnsi="Times New Roman"/>
          <w:sz w:val="22"/>
          <w:szCs w:val="22"/>
          <w:shd w:val="clear" w:color="auto" w:fill="FFFFFF"/>
        </w:rPr>
        <w:t xml:space="preserve">(6), 627-632. </w:t>
      </w:r>
      <w:hyperlink r:id="rId48" w:tgtFrame="_blank" w:history="1">
        <w:r w:rsidRPr="00D30606">
          <w:rPr>
            <w:rStyle w:val="Hyperlink"/>
            <w:rFonts w:ascii="Times New Roman" w:hAnsi="Times New Roman"/>
            <w:color w:val="auto"/>
            <w:sz w:val="22"/>
            <w:szCs w:val="22"/>
            <w:shd w:val="clear" w:color="auto" w:fill="FFFFFF"/>
          </w:rPr>
          <w:t>http://dx.doi.org/10.1037/a0028268</w:t>
        </w:r>
      </w:hyperlink>
    </w:p>
    <w:p w14:paraId="056595CC" w14:textId="5E319386" w:rsidR="00D454FE" w:rsidRPr="00D30606" w:rsidRDefault="00D454FE" w:rsidP="00E73E82">
      <w:pPr>
        <w:numPr>
          <w:ilvl w:val="0"/>
          <w:numId w:val="45"/>
        </w:numPr>
        <w:rPr>
          <w:rStyle w:val="Hyperlink"/>
          <w:rFonts w:ascii="Times New Roman" w:hAnsi="Times New Roman"/>
          <w:color w:val="auto"/>
          <w:sz w:val="22"/>
          <w:szCs w:val="22"/>
          <w:u w:val="none"/>
          <w:shd w:val="clear" w:color="auto" w:fill="FFFFFF"/>
        </w:rPr>
      </w:pPr>
      <w:r w:rsidRPr="00D30606">
        <w:rPr>
          <w:rFonts w:ascii="Times New Roman" w:hAnsi="Times New Roman"/>
          <w:sz w:val="22"/>
          <w:szCs w:val="22"/>
          <w:shd w:val="clear" w:color="auto" w:fill="FFFFFF"/>
        </w:rPr>
        <w:t>Younggren, J. N., &amp; Gottlieb, M. C. (2004). Managing risk when contemplating multiple relationships. </w:t>
      </w:r>
      <w:r w:rsidRPr="00D30606">
        <w:rPr>
          <w:rStyle w:val="Emphasis"/>
          <w:rFonts w:ascii="Times New Roman" w:hAnsi="Times New Roman"/>
          <w:sz w:val="22"/>
          <w:szCs w:val="22"/>
          <w:shd w:val="clear" w:color="auto" w:fill="FFFFFF"/>
        </w:rPr>
        <w:t>Professional Psychology: Research and Practice, 35</w:t>
      </w:r>
      <w:r w:rsidRPr="00D30606">
        <w:rPr>
          <w:rFonts w:ascii="Times New Roman" w:hAnsi="Times New Roman"/>
          <w:sz w:val="22"/>
          <w:szCs w:val="22"/>
          <w:shd w:val="clear" w:color="auto" w:fill="FFFFFF"/>
        </w:rPr>
        <w:t>(3), 255-260.</w:t>
      </w:r>
      <w:r w:rsidR="00E73E82" w:rsidRPr="00D30606">
        <w:rPr>
          <w:rFonts w:ascii="Times New Roman" w:hAnsi="Times New Roman"/>
          <w:sz w:val="22"/>
          <w:szCs w:val="22"/>
          <w:shd w:val="clear" w:color="auto" w:fill="FFFFFF"/>
        </w:rPr>
        <w:t xml:space="preserve"> </w:t>
      </w:r>
      <w:hyperlink r:id="rId49" w:tgtFrame="_blank" w:history="1">
        <w:r w:rsidRPr="00D30606">
          <w:rPr>
            <w:rStyle w:val="Hyperlink"/>
            <w:rFonts w:ascii="Times New Roman" w:hAnsi="Times New Roman"/>
            <w:color w:val="auto"/>
            <w:sz w:val="22"/>
            <w:szCs w:val="22"/>
            <w:shd w:val="clear" w:color="auto" w:fill="FFFFFF"/>
          </w:rPr>
          <w:t>http://dx.doi.org/10.1037/0735-7028.35.3.255</w:t>
        </w:r>
      </w:hyperlink>
    </w:p>
    <w:p w14:paraId="2EF57284" w14:textId="74F2F5C2" w:rsidR="00BA3B92" w:rsidRPr="00D30606" w:rsidRDefault="00BA3B92" w:rsidP="00E73E82">
      <w:pPr>
        <w:numPr>
          <w:ilvl w:val="0"/>
          <w:numId w:val="45"/>
        </w:numPr>
        <w:rPr>
          <w:rFonts w:ascii="Times New Roman" w:hAnsi="Times New Roman"/>
          <w:sz w:val="22"/>
          <w:szCs w:val="22"/>
          <w:shd w:val="clear" w:color="auto" w:fill="FFFFFF"/>
        </w:rPr>
      </w:pPr>
      <w:r w:rsidRPr="00D30606">
        <w:rPr>
          <w:rFonts w:ascii="Times New Roman" w:hAnsi="Times New Roman"/>
          <w:sz w:val="22"/>
          <w:szCs w:val="22"/>
          <w:shd w:val="clear" w:color="auto" w:fill="FFFFFF"/>
        </w:rPr>
        <w:t>Smith, R. D., Holmberg, J., &amp; Cornish, J. E. (2019). Psychotherapy in the #MeToo era: Ethical issues. </w:t>
      </w:r>
      <w:r w:rsidRPr="00D30606">
        <w:rPr>
          <w:rStyle w:val="Emphasis"/>
          <w:rFonts w:ascii="Times New Roman" w:hAnsi="Times New Roman"/>
          <w:sz w:val="22"/>
          <w:szCs w:val="22"/>
          <w:shd w:val="clear" w:color="auto" w:fill="FFFFFF"/>
        </w:rPr>
        <w:t>Psychotherapy, 56</w:t>
      </w:r>
      <w:r w:rsidRPr="00D30606">
        <w:rPr>
          <w:rFonts w:ascii="Times New Roman" w:hAnsi="Times New Roman"/>
          <w:sz w:val="22"/>
          <w:szCs w:val="22"/>
          <w:shd w:val="clear" w:color="auto" w:fill="FFFFFF"/>
        </w:rPr>
        <w:t>(4), 483–490. </w:t>
      </w:r>
      <w:hyperlink r:id="rId50" w:tgtFrame="_blank" w:history="1">
        <w:r w:rsidRPr="00D30606">
          <w:rPr>
            <w:rStyle w:val="Hyperlink"/>
            <w:rFonts w:ascii="Times New Roman" w:hAnsi="Times New Roman"/>
            <w:color w:val="auto"/>
            <w:sz w:val="22"/>
            <w:szCs w:val="22"/>
            <w:u w:val="none"/>
            <w:shd w:val="clear" w:color="auto" w:fill="FFFFFF"/>
          </w:rPr>
          <w:t>https://doi.org/10.1037/pst0000262</w:t>
        </w:r>
      </w:hyperlink>
    </w:p>
    <w:p w14:paraId="25307366" w14:textId="77777777" w:rsidR="00D454FE" w:rsidRPr="00D30606" w:rsidRDefault="00D454FE" w:rsidP="00D454FE">
      <w:pPr>
        <w:numPr>
          <w:ilvl w:val="0"/>
          <w:numId w:val="44"/>
        </w:numPr>
        <w:rPr>
          <w:rFonts w:ascii="Times New Roman" w:hAnsi="Times New Roman"/>
          <w:sz w:val="22"/>
          <w:szCs w:val="22"/>
          <w:shd w:val="clear" w:color="auto" w:fill="FFFFFF"/>
        </w:rPr>
      </w:pPr>
      <w:r w:rsidRPr="00D30606">
        <w:rPr>
          <w:rFonts w:ascii="Times New Roman" w:hAnsi="Times New Roman"/>
          <w:sz w:val="22"/>
          <w:szCs w:val="22"/>
          <w:shd w:val="clear" w:color="auto" w:fill="FFFFFF"/>
        </w:rPr>
        <w:t>Zakrzewski, R. F. (2006). A national survey of American Psychological Association student affiliates' involvement and ethical training in psychology educator-student sexual relationships. </w:t>
      </w:r>
      <w:r w:rsidRPr="00D30606">
        <w:rPr>
          <w:rStyle w:val="Emphasis"/>
          <w:rFonts w:ascii="Times New Roman" w:hAnsi="Times New Roman"/>
          <w:sz w:val="22"/>
          <w:szCs w:val="22"/>
          <w:shd w:val="clear" w:color="auto" w:fill="FFFFFF"/>
        </w:rPr>
        <w:t>Professional Psychology: Research and Practice, 37</w:t>
      </w:r>
      <w:r w:rsidRPr="00D30606">
        <w:rPr>
          <w:rFonts w:ascii="Times New Roman" w:hAnsi="Times New Roman"/>
          <w:sz w:val="22"/>
          <w:szCs w:val="22"/>
          <w:shd w:val="clear" w:color="auto" w:fill="FFFFFF"/>
        </w:rPr>
        <w:t xml:space="preserve">(6), 724-730. </w:t>
      </w:r>
      <w:hyperlink r:id="rId51" w:tgtFrame="_blank" w:history="1">
        <w:r w:rsidRPr="00D30606">
          <w:rPr>
            <w:rStyle w:val="Hyperlink"/>
            <w:rFonts w:ascii="Times New Roman" w:hAnsi="Times New Roman"/>
            <w:color w:val="auto"/>
            <w:sz w:val="22"/>
            <w:szCs w:val="22"/>
            <w:shd w:val="clear" w:color="auto" w:fill="FFFFFF"/>
          </w:rPr>
          <w:t>http://dx.doi.org/10.1037/0735-7028.37.6.724</w:t>
        </w:r>
      </w:hyperlink>
    </w:p>
    <w:p w14:paraId="4EC7E40C" w14:textId="77777777" w:rsidR="00D454FE" w:rsidRPr="00D30606" w:rsidRDefault="00D454FE" w:rsidP="00D454FE">
      <w:pPr>
        <w:ind w:left="720"/>
        <w:rPr>
          <w:rFonts w:ascii="Times New Roman" w:hAnsi="Times New Roman"/>
          <w:sz w:val="22"/>
          <w:szCs w:val="22"/>
          <w:shd w:val="clear" w:color="auto" w:fill="FFFFFF"/>
        </w:rPr>
      </w:pPr>
    </w:p>
    <w:p w14:paraId="658491F3" w14:textId="0D570652" w:rsidR="009D2514" w:rsidRPr="00D30606" w:rsidRDefault="009D2514" w:rsidP="009D2514">
      <w:pPr>
        <w:rPr>
          <w:rFonts w:ascii="Times New Roman" w:hAnsi="Times New Roman"/>
          <w:b/>
          <w:sz w:val="22"/>
          <w:szCs w:val="22"/>
        </w:rPr>
      </w:pPr>
      <w:r w:rsidRPr="00D30606">
        <w:rPr>
          <w:rFonts w:ascii="Times New Roman" w:hAnsi="Times New Roman"/>
          <w:b/>
          <w:sz w:val="22"/>
          <w:szCs w:val="22"/>
        </w:rPr>
        <w:t>Week 1</w:t>
      </w:r>
      <w:r w:rsidR="00367066" w:rsidRPr="00D30606">
        <w:rPr>
          <w:rFonts w:ascii="Times New Roman" w:hAnsi="Times New Roman"/>
          <w:b/>
          <w:sz w:val="22"/>
          <w:szCs w:val="22"/>
        </w:rPr>
        <w:t>3</w:t>
      </w:r>
      <w:r w:rsidRPr="00D30606">
        <w:rPr>
          <w:rFonts w:ascii="Times New Roman" w:hAnsi="Times New Roman"/>
          <w:b/>
          <w:sz w:val="22"/>
          <w:szCs w:val="22"/>
        </w:rPr>
        <w:t>:</w:t>
      </w:r>
    </w:p>
    <w:p w14:paraId="32495FCE" w14:textId="77777777" w:rsidR="000B62A3" w:rsidRPr="00D30606" w:rsidRDefault="000B62A3" w:rsidP="000B62A3">
      <w:pPr>
        <w:numPr>
          <w:ilvl w:val="0"/>
          <w:numId w:val="44"/>
        </w:numPr>
        <w:rPr>
          <w:rFonts w:ascii="Times New Roman" w:hAnsi="Times New Roman"/>
          <w:sz w:val="22"/>
          <w:szCs w:val="22"/>
        </w:rPr>
      </w:pPr>
      <w:r w:rsidRPr="00D30606">
        <w:rPr>
          <w:rFonts w:ascii="Times New Roman" w:hAnsi="Times New Roman"/>
          <w:sz w:val="22"/>
          <w:szCs w:val="22"/>
        </w:rPr>
        <w:t xml:space="preserve">Review the guidelines of the following (you do not have to read the introductions or commentary etc. just the guidelines): </w:t>
      </w:r>
    </w:p>
    <w:p w14:paraId="43ED39CD" w14:textId="77777777" w:rsidR="000B62A3" w:rsidRPr="00D30606" w:rsidRDefault="000B62A3" w:rsidP="000B62A3">
      <w:pPr>
        <w:numPr>
          <w:ilvl w:val="1"/>
          <w:numId w:val="44"/>
        </w:numPr>
        <w:rPr>
          <w:rFonts w:ascii="Times New Roman" w:hAnsi="Times New Roman"/>
          <w:sz w:val="22"/>
          <w:szCs w:val="22"/>
        </w:rPr>
      </w:pPr>
      <w:r w:rsidRPr="00D30606">
        <w:rPr>
          <w:rFonts w:ascii="Times New Roman" w:hAnsi="Times New Roman"/>
          <w:sz w:val="22"/>
          <w:szCs w:val="22"/>
        </w:rPr>
        <w:t xml:space="preserve">APA “Guidelines on Multicultural Education, Training, Research, Practice, and Organizational Change,” : </w:t>
      </w:r>
      <w:r w:rsidRPr="00D30606">
        <w:rPr>
          <w:rFonts w:ascii="Times New Roman" w:hAnsi="Times New Roman"/>
          <w:bCs/>
          <w:sz w:val="22"/>
          <w:szCs w:val="22"/>
        </w:rPr>
        <w:t xml:space="preserve">http://www.apa.org/pi/oema/resources/policy/multicultural-guidelines.aspx </w:t>
      </w:r>
    </w:p>
    <w:p w14:paraId="7ECF50C0" w14:textId="77777777" w:rsidR="000B62A3" w:rsidRPr="00D30606" w:rsidRDefault="000B62A3" w:rsidP="000B62A3">
      <w:pPr>
        <w:numPr>
          <w:ilvl w:val="1"/>
          <w:numId w:val="44"/>
        </w:numPr>
        <w:rPr>
          <w:rFonts w:ascii="Times New Roman" w:hAnsi="Times New Roman"/>
          <w:sz w:val="22"/>
          <w:szCs w:val="22"/>
        </w:rPr>
      </w:pPr>
      <w:r w:rsidRPr="00D30606">
        <w:rPr>
          <w:rFonts w:ascii="Times New Roman" w:hAnsi="Times New Roman"/>
          <w:sz w:val="22"/>
          <w:szCs w:val="22"/>
        </w:rPr>
        <w:t xml:space="preserve">Guidelines for psychotherapy with lesbian, gay, and bisexual clients;” (2011) http://www.apa.org/pi/lgbt/resources/guidelines.aspx </w:t>
      </w:r>
    </w:p>
    <w:p w14:paraId="7259C970" w14:textId="77777777" w:rsidR="000B62A3" w:rsidRPr="00D30606" w:rsidRDefault="000B62A3" w:rsidP="000B62A3">
      <w:pPr>
        <w:numPr>
          <w:ilvl w:val="1"/>
          <w:numId w:val="44"/>
        </w:numPr>
        <w:rPr>
          <w:rFonts w:ascii="Times New Roman" w:hAnsi="Times New Roman"/>
          <w:sz w:val="22"/>
          <w:szCs w:val="22"/>
        </w:rPr>
      </w:pPr>
      <w:r w:rsidRPr="00D30606">
        <w:rPr>
          <w:rFonts w:ascii="Times New Roman" w:hAnsi="Times New Roman"/>
          <w:sz w:val="22"/>
          <w:szCs w:val="22"/>
        </w:rPr>
        <w:t xml:space="preserve">Guidelines for Psychological Practice with Transgender and Gender Nonconforming People </w:t>
      </w:r>
      <w:hyperlink r:id="rId52" w:history="1">
        <w:r w:rsidRPr="00D30606">
          <w:rPr>
            <w:rStyle w:val="Hyperlink"/>
            <w:rFonts w:ascii="Times New Roman" w:hAnsi="Times New Roman"/>
            <w:color w:val="auto"/>
            <w:sz w:val="22"/>
            <w:szCs w:val="22"/>
          </w:rPr>
          <w:t>http://www.apa.org/practice/guidelines/transgender.pdf</w:t>
        </w:r>
      </w:hyperlink>
    </w:p>
    <w:p w14:paraId="29DFFF34" w14:textId="3664F089" w:rsidR="00E73E82" w:rsidRPr="00D30606" w:rsidRDefault="00E73E82" w:rsidP="00E73E82">
      <w:pPr>
        <w:numPr>
          <w:ilvl w:val="0"/>
          <w:numId w:val="44"/>
        </w:numPr>
        <w:rPr>
          <w:rFonts w:ascii="Times New Roman" w:hAnsi="Times New Roman"/>
          <w:sz w:val="22"/>
          <w:szCs w:val="22"/>
          <w:shd w:val="clear" w:color="auto" w:fill="FFFFFF"/>
        </w:rPr>
      </w:pPr>
      <w:r w:rsidRPr="00D30606">
        <w:rPr>
          <w:rStyle w:val="authors"/>
          <w:rFonts w:ascii="Times New Roman" w:hAnsi="Times New Roman"/>
          <w:sz w:val="22"/>
          <w:szCs w:val="22"/>
          <w:shd w:val="clear" w:color="auto" w:fill="FFFFFF"/>
        </w:rPr>
        <w:t>Crook, L.S. &amp; Dean, M.C.</w:t>
      </w:r>
      <w:r w:rsidRPr="00D30606">
        <w:rPr>
          <w:rFonts w:ascii="Times New Roman" w:hAnsi="Times New Roman"/>
          <w:sz w:val="22"/>
          <w:szCs w:val="22"/>
          <w:shd w:val="clear" w:color="auto" w:fill="FFFFFF"/>
        </w:rPr>
        <w:t> </w:t>
      </w:r>
      <w:r w:rsidRPr="00D30606">
        <w:rPr>
          <w:rStyle w:val="Date1"/>
          <w:rFonts w:ascii="Times New Roman" w:hAnsi="Times New Roman"/>
          <w:sz w:val="22"/>
          <w:szCs w:val="22"/>
          <w:shd w:val="clear" w:color="auto" w:fill="FFFFFF"/>
        </w:rPr>
        <w:t>(1999)</w:t>
      </w:r>
      <w:r w:rsidRPr="00D30606">
        <w:rPr>
          <w:rFonts w:ascii="Times New Roman" w:hAnsi="Times New Roman"/>
          <w:sz w:val="22"/>
          <w:szCs w:val="22"/>
          <w:shd w:val="clear" w:color="auto" w:fill="FFFFFF"/>
        </w:rPr>
        <w:t> </w:t>
      </w:r>
      <w:r w:rsidRPr="00D30606">
        <w:rPr>
          <w:rStyle w:val="arttitle"/>
          <w:rFonts w:ascii="Times New Roman" w:hAnsi="Times New Roman"/>
          <w:sz w:val="22"/>
          <w:szCs w:val="22"/>
          <w:shd w:val="clear" w:color="auto" w:fill="FFFFFF"/>
        </w:rPr>
        <w:t>"Lost in a Shopping Mall"--A Breach of Professional Ethics,</w:t>
      </w:r>
      <w:r w:rsidRPr="00D30606">
        <w:rPr>
          <w:rFonts w:ascii="Times New Roman" w:hAnsi="Times New Roman"/>
          <w:sz w:val="22"/>
          <w:szCs w:val="22"/>
          <w:shd w:val="clear" w:color="auto" w:fill="FFFFFF"/>
        </w:rPr>
        <w:t> </w:t>
      </w:r>
      <w:r w:rsidRPr="00D30606">
        <w:rPr>
          <w:rStyle w:val="serialtitle"/>
          <w:rFonts w:ascii="Times New Roman" w:hAnsi="Times New Roman"/>
          <w:sz w:val="22"/>
          <w:szCs w:val="22"/>
          <w:shd w:val="clear" w:color="auto" w:fill="FFFFFF"/>
        </w:rPr>
        <w:t>Ethics &amp; Behavior,</w:t>
      </w:r>
      <w:r w:rsidRPr="00D30606">
        <w:rPr>
          <w:rFonts w:ascii="Times New Roman" w:hAnsi="Times New Roman"/>
          <w:sz w:val="22"/>
          <w:szCs w:val="22"/>
          <w:shd w:val="clear" w:color="auto" w:fill="FFFFFF"/>
        </w:rPr>
        <w:t> </w:t>
      </w:r>
      <w:r w:rsidRPr="00D30606">
        <w:rPr>
          <w:rStyle w:val="volumeissue"/>
          <w:rFonts w:ascii="Times New Roman" w:hAnsi="Times New Roman"/>
          <w:sz w:val="22"/>
          <w:szCs w:val="22"/>
          <w:shd w:val="clear" w:color="auto" w:fill="FFFFFF"/>
        </w:rPr>
        <w:t>9:1,</w:t>
      </w:r>
      <w:r w:rsidRPr="00D30606">
        <w:rPr>
          <w:rFonts w:ascii="Times New Roman" w:hAnsi="Times New Roman"/>
          <w:sz w:val="22"/>
          <w:szCs w:val="22"/>
          <w:shd w:val="clear" w:color="auto" w:fill="FFFFFF"/>
        </w:rPr>
        <w:t> </w:t>
      </w:r>
      <w:r w:rsidRPr="00D30606">
        <w:rPr>
          <w:rStyle w:val="pagerange"/>
          <w:rFonts w:ascii="Times New Roman" w:hAnsi="Times New Roman"/>
          <w:sz w:val="22"/>
          <w:szCs w:val="22"/>
          <w:shd w:val="clear" w:color="auto" w:fill="FFFFFF"/>
        </w:rPr>
        <w:t>39-50,</w:t>
      </w:r>
      <w:r w:rsidRPr="00D30606">
        <w:rPr>
          <w:rFonts w:ascii="Times New Roman" w:hAnsi="Times New Roman"/>
          <w:sz w:val="22"/>
          <w:szCs w:val="22"/>
          <w:shd w:val="clear" w:color="auto" w:fill="FFFFFF"/>
        </w:rPr>
        <w:t> </w:t>
      </w:r>
      <w:r w:rsidRPr="00D30606">
        <w:rPr>
          <w:rStyle w:val="doilink"/>
          <w:rFonts w:ascii="Times New Roman" w:hAnsi="Times New Roman"/>
          <w:sz w:val="22"/>
          <w:szCs w:val="22"/>
          <w:shd w:val="clear" w:color="auto" w:fill="FFFFFF"/>
        </w:rPr>
        <w:t>DOI: </w:t>
      </w:r>
      <w:hyperlink r:id="rId53" w:history="1">
        <w:r w:rsidRPr="00D30606">
          <w:rPr>
            <w:rStyle w:val="Hyperlink"/>
            <w:rFonts w:ascii="Times New Roman" w:hAnsi="Times New Roman"/>
            <w:color w:val="auto"/>
            <w:sz w:val="22"/>
            <w:szCs w:val="22"/>
          </w:rPr>
          <w:t>10.1207/s15327019eb0901_3</w:t>
        </w:r>
      </w:hyperlink>
    </w:p>
    <w:p w14:paraId="114E4543" w14:textId="77777777" w:rsidR="00E73E82" w:rsidRPr="00D30606" w:rsidRDefault="00E73E82" w:rsidP="00E73E82">
      <w:pPr>
        <w:numPr>
          <w:ilvl w:val="0"/>
          <w:numId w:val="44"/>
        </w:numPr>
        <w:rPr>
          <w:rFonts w:ascii="Times New Roman" w:hAnsi="Times New Roman"/>
          <w:sz w:val="22"/>
          <w:szCs w:val="22"/>
          <w:shd w:val="clear" w:color="auto" w:fill="FFFFFF"/>
        </w:rPr>
      </w:pPr>
      <w:r w:rsidRPr="00D30606">
        <w:rPr>
          <w:rFonts w:ascii="Times New Roman" w:hAnsi="Times New Roman"/>
          <w:sz w:val="22"/>
          <w:szCs w:val="22"/>
          <w:shd w:val="clear" w:color="auto" w:fill="FFFFFF"/>
        </w:rPr>
        <w:t>Haverkamp, B. E. (2005). Ethical perspectives on qualitative research in applied psychology. </w:t>
      </w:r>
      <w:r w:rsidRPr="00D30606">
        <w:rPr>
          <w:rStyle w:val="Emphasis"/>
          <w:rFonts w:ascii="Times New Roman" w:hAnsi="Times New Roman"/>
          <w:sz w:val="22"/>
          <w:szCs w:val="22"/>
          <w:shd w:val="clear" w:color="auto" w:fill="FFFFFF"/>
        </w:rPr>
        <w:t>Journal of Counseling Psychology, 52</w:t>
      </w:r>
      <w:r w:rsidRPr="00D30606">
        <w:rPr>
          <w:rFonts w:ascii="Times New Roman" w:hAnsi="Times New Roman"/>
          <w:sz w:val="22"/>
          <w:szCs w:val="22"/>
          <w:shd w:val="clear" w:color="auto" w:fill="FFFFFF"/>
        </w:rPr>
        <w:t xml:space="preserve">(2), 146-155. </w:t>
      </w:r>
      <w:hyperlink r:id="rId54" w:tgtFrame="_blank" w:history="1">
        <w:r w:rsidRPr="00D30606">
          <w:rPr>
            <w:rStyle w:val="Hyperlink"/>
            <w:rFonts w:ascii="Times New Roman" w:hAnsi="Times New Roman"/>
            <w:color w:val="auto"/>
            <w:sz w:val="22"/>
            <w:szCs w:val="22"/>
            <w:shd w:val="clear" w:color="auto" w:fill="FFFFFF"/>
          </w:rPr>
          <w:t>http://dx.doi.org/10.1037/0022-0167.52.2.146</w:t>
        </w:r>
      </w:hyperlink>
    </w:p>
    <w:p w14:paraId="02C3C6E1" w14:textId="77777777" w:rsidR="00E73E82" w:rsidRPr="00D30606" w:rsidRDefault="00E73E82" w:rsidP="00E73E82">
      <w:pPr>
        <w:numPr>
          <w:ilvl w:val="0"/>
          <w:numId w:val="44"/>
        </w:numPr>
        <w:rPr>
          <w:rFonts w:ascii="Times New Roman" w:hAnsi="Times New Roman"/>
          <w:sz w:val="22"/>
          <w:szCs w:val="22"/>
        </w:rPr>
      </w:pPr>
      <w:proofErr w:type="spellStart"/>
      <w:r w:rsidRPr="00D30606">
        <w:rPr>
          <w:rFonts w:ascii="Times New Roman" w:hAnsi="Times New Roman"/>
          <w:sz w:val="22"/>
          <w:szCs w:val="22"/>
        </w:rPr>
        <w:t>Teitcher</w:t>
      </w:r>
      <w:proofErr w:type="spellEnd"/>
      <w:r w:rsidRPr="00D30606">
        <w:rPr>
          <w:rFonts w:ascii="Times New Roman" w:hAnsi="Times New Roman"/>
          <w:sz w:val="22"/>
          <w:szCs w:val="22"/>
        </w:rPr>
        <w:t xml:space="preserve">, J. E. F., Bockting, W. O., Bauermeister, J. A., Hoefer, C. J., Miner, M. H., &amp; Klitzman, R. L. (2015). Detecting, Preventing, and Responding to “Fraudsters” in Internet Research: Ethics and Tradeoffs. The Journal of Law, Medicine &amp; Ethics, 43(1), 116–133. </w:t>
      </w:r>
      <w:hyperlink r:id="rId55" w:history="1">
        <w:r w:rsidRPr="00D30606">
          <w:rPr>
            <w:rStyle w:val="Hyperlink"/>
            <w:rFonts w:ascii="Times New Roman" w:hAnsi="Times New Roman"/>
            <w:color w:val="auto"/>
            <w:sz w:val="22"/>
            <w:szCs w:val="22"/>
          </w:rPr>
          <w:t>https://doi.org/10.1111/jlme.12200</w:t>
        </w:r>
      </w:hyperlink>
    </w:p>
    <w:p w14:paraId="2BB1474F" w14:textId="77777777" w:rsidR="00E73E82" w:rsidRPr="00D30606" w:rsidRDefault="00E73E82" w:rsidP="00E73E82">
      <w:pPr>
        <w:ind w:left="720"/>
        <w:rPr>
          <w:rFonts w:ascii="Times New Roman" w:hAnsi="Times New Roman"/>
          <w:sz w:val="22"/>
          <w:szCs w:val="22"/>
        </w:rPr>
      </w:pPr>
    </w:p>
    <w:p w14:paraId="40B74FFC" w14:textId="77777777" w:rsidR="00E73E82" w:rsidRPr="00D30606" w:rsidRDefault="00E73E82" w:rsidP="009D2514">
      <w:pPr>
        <w:rPr>
          <w:rFonts w:ascii="Times New Roman" w:hAnsi="Times New Roman"/>
          <w:b/>
          <w:sz w:val="22"/>
          <w:szCs w:val="22"/>
        </w:rPr>
      </w:pPr>
    </w:p>
    <w:p w14:paraId="27183647" w14:textId="77777777" w:rsidR="00404F6F" w:rsidRPr="00D30606" w:rsidRDefault="00404F6F" w:rsidP="009D2514">
      <w:pPr>
        <w:rPr>
          <w:rFonts w:ascii="Times New Roman" w:hAnsi="Times New Roman"/>
          <w:b/>
          <w:sz w:val="22"/>
          <w:szCs w:val="22"/>
        </w:rPr>
      </w:pPr>
    </w:p>
    <w:p w14:paraId="53844393" w14:textId="437753BB" w:rsidR="009D2514" w:rsidRPr="00D30606" w:rsidRDefault="009D2514" w:rsidP="009D2514">
      <w:pPr>
        <w:rPr>
          <w:rFonts w:ascii="Times New Roman" w:hAnsi="Times New Roman"/>
          <w:b/>
          <w:sz w:val="22"/>
          <w:szCs w:val="22"/>
        </w:rPr>
      </w:pPr>
    </w:p>
    <w:p w14:paraId="14212DC1" w14:textId="77777777" w:rsidR="006A0869" w:rsidRPr="00D30606" w:rsidRDefault="006A0869" w:rsidP="006A0869">
      <w:pPr>
        <w:rPr>
          <w:rFonts w:ascii="Times New Roman" w:hAnsi="Times New Roman"/>
          <w:b/>
          <w:color w:val="000000"/>
          <w:sz w:val="22"/>
          <w:szCs w:val="22"/>
        </w:rPr>
      </w:pPr>
    </w:p>
    <w:p w14:paraId="57E5064D" w14:textId="77777777" w:rsidR="00014C09" w:rsidRPr="00D30606" w:rsidRDefault="00BA236F" w:rsidP="00BA236F">
      <w:pPr>
        <w:jc w:val="center"/>
        <w:rPr>
          <w:rFonts w:ascii="Times New Roman" w:hAnsi="Times New Roman"/>
          <w:smallCaps/>
          <w:sz w:val="22"/>
          <w:szCs w:val="22"/>
        </w:rPr>
      </w:pPr>
      <w:r w:rsidRPr="00D30606">
        <w:rPr>
          <w:rFonts w:ascii="Times New Roman" w:hAnsi="Times New Roman"/>
          <w:b/>
          <w:smallCaps/>
          <w:sz w:val="22"/>
          <w:szCs w:val="22"/>
          <w:u w:val="single"/>
        </w:rPr>
        <w:br w:type="page"/>
      </w:r>
      <w:r w:rsidR="00705C9C" w:rsidRPr="00D30606">
        <w:rPr>
          <w:rFonts w:ascii="Times New Roman" w:hAnsi="Times New Roman"/>
          <w:b/>
          <w:smallCaps/>
          <w:sz w:val="22"/>
          <w:szCs w:val="22"/>
          <w:u w:val="single"/>
        </w:rPr>
        <w:lastRenderedPageBreak/>
        <w:t>Relevant Resources</w:t>
      </w:r>
    </w:p>
    <w:p w14:paraId="082F92DD" w14:textId="77777777" w:rsidR="00014C09" w:rsidRPr="00D30606" w:rsidRDefault="00014C09" w:rsidP="00014C09">
      <w:pPr>
        <w:rPr>
          <w:rFonts w:ascii="Times New Roman" w:hAnsi="Times New Roman"/>
          <w:sz w:val="22"/>
          <w:szCs w:val="22"/>
        </w:rPr>
      </w:pPr>
    </w:p>
    <w:p w14:paraId="2421E86D" w14:textId="77777777" w:rsidR="00014C09" w:rsidRPr="00D30606" w:rsidRDefault="00705C9C" w:rsidP="00705C9C">
      <w:pPr>
        <w:rPr>
          <w:rFonts w:ascii="Times New Roman" w:hAnsi="Times New Roman"/>
          <w:sz w:val="22"/>
          <w:szCs w:val="22"/>
        </w:rPr>
      </w:pPr>
      <w:r w:rsidRPr="00D30606">
        <w:rPr>
          <w:rFonts w:ascii="Times New Roman" w:hAnsi="Times New Roman"/>
          <w:b/>
          <w:sz w:val="22"/>
          <w:szCs w:val="22"/>
        </w:rPr>
        <w:t>Society of Counseling Psychology</w:t>
      </w:r>
      <w:r w:rsidRPr="00D30606">
        <w:rPr>
          <w:rFonts w:ascii="Times New Roman" w:hAnsi="Times New Roman"/>
          <w:sz w:val="22"/>
          <w:szCs w:val="22"/>
        </w:rPr>
        <w:t xml:space="preserve"> (Division 17 of APA)</w:t>
      </w:r>
      <w:r w:rsidR="00014C09" w:rsidRPr="00D30606">
        <w:rPr>
          <w:rFonts w:ascii="Times New Roman" w:hAnsi="Times New Roman"/>
          <w:sz w:val="22"/>
          <w:szCs w:val="22"/>
        </w:rPr>
        <w:t xml:space="preserve">: </w:t>
      </w:r>
      <w:hyperlink r:id="rId56" w:history="1">
        <w:r w:rsidR="00014C09" w:rsidRPr="00D30606">
          <w:rPr>
            <w:rStyle w:val="Hyperlink"/>
            <w:rFonts w:ascii="Times New Roman" w:hAnsi="Times New Roman"/>
            <w:sz w:val="22"/>
            <w:szCs w:val="22"/>
            <w:u w:val="none"/>
          </w:rPr>
          <w:t>www.div17.org/</w:t>
        </w:r>
      </w:hyperlink>
    </w:p>
    <w:p w14:paraId="43DE63A8" w14:textId="77777777" w:rsidR="00014C09" w:rsidRPr="00D30606" w:rsidRDefault="00014C09" w:rsidP="00014C09">
      <w:pPr>
        <w:rPr>
          <w:rFonts w:ascii="Times New Roman" w:hAnsi="Times New Roman"/>
          <w:sz w:val="22"/>
          <w:szCs w:val="22"/>
        </w:rPr>
      </w:pPr>
    </w:p>
    <w:p w14:paraId="45A1F780" w14:textId="77777777" w:rsidR="00705C9C" w:rsidRPr="00D30606" w:rsidRDefault="00014C09" w:rsidP="00014C09">
      <w:pPr>
        <w:rPr>
          <w:rFonts w:ascii="Times New Roman" w:hAnsi="Times New Roman"/>
          <w:sz w:val="22"/>
          <w:szCs w:val="22"/>
        </w:rPr>
      </w:pPr>
      <w:r w:rsidRPr="00D30606">
        <w:rPr>
          <w:rFonts w:ascii="Times New Roman" w:hAnsi="Times New Roman"/>
          <w:b/>
          <w:sz w:val="22"/>
          <w:szCs w:val="22"/>
        </w:rPr>
        <w:t xml:space="preserve">Student Affiliates of Seventeen </w:t>
      </w:r>
      <w:r w:rsidRPr="00D30606">
        <w:rPr>
          <w:rFonts w:ascii="Times New Roman" w:hAnsi="Times New Roman"/>
          <w:sz w:val="22"/>
          <w:szCs w:val="22"/>
        </w:rPr>
        <w:t>(Student organization affiliated with Div</w:t>
      </w:r>
      <w:r w:rsidR="00705C9C" w:rsidRPr="00D30606">
        <w:rPr>
          <w:rFonts w:ascii="Times New Roman" w:hAnsi="Times New Roman"/>
          <w:sz w:val="22"/>
          <w:szCs w:val="22"/>
        </w:rPr>
        <w:t xml:space="preserve">ision 17): </w:t>
      </w:r>
      <w:hyperlink r:id="rId57" w:history="1">
        <w:r w:rsidR="00D01204" w:rsidRPr="00D30606">
          <w:rPr>
            <w:rStyle w:val="Hyperlink"/>
            <w:rFonts w:ascii="Times New Roman" w:hAnsi="Times New Roman"/>
            <w:sz w:val="22"/>
            <w:szCs w:val="22"/>
          </w:rPr>
          <w:t>http://www.div17.org/students/student-affiliates-of-17-sas/</w:t>
        </w:r>
      </w:hyperlink>
      <w:r w:rsidR="00D01204" w:rsidRPr="00D30606">
        <w:rPr>
          <w:rFonts w:ascii="Times New Roman" w:hAnsi="Times New Roman"/>
          <w:sz w:val="22"/>
          <w:szCs w:val="22"/>
        </w:rPr>
        <w:t xml:space="preserve">    </w:t>
      </w:r>
    </w:p>
    <w:p w14:paraId="71A0D0AC" w14:textId="77777777" w:rsidR="00705C9C" w:rsidRPr="00D30606" w:rsidRDefault="00705C9C" w:rsidP="00014C09">
      <w:pPr>
        <w:rPr>
          <w:rFonts w:ascii="Times New Roman" w:hAnsi="Times New Roman"/>
          <w:sz w:val="22"/>
          <w:szCs w:val="22"/>
        </w:rPr>
      </w:pPr>
    </w:p>
    <w:p w14:paraId="41725B42" w14:textId="77777777" w:rsidR="00014C09" w:rsidRPr="00D30606" w:rsidRDefault="006A04EE" w:rsidP="00014C09">
      <w:pPr>
        <w:rPr>
          <w:rFonts w:ascii="Times New Roman" w:hAnsi="Times New Roman"/>
          <w:sz w:val="22"/>
          <w:szCs w:val="22"/>
        </w:rPr>
      </w:pPr>
      <w:r w:rsidRPr="00D30606">
        <w:rPr>
          <w:rFonts w:ascii="Times New Roman" w:hAnsi="Times New Roman"/>
          <w:b/>
          <w:sz w:val="22"/>
          <w:szCs w:val="22"/>
        </w:rPr>
        <w:t>A</w:t>
      </w:r>
      <w:r w:rsidR="00014C09" w:rsidRPr="00D30606">
        <w:rPr>
          <w:rFonts w:ascii="Times New Roman" w:hAnsi="Times New Roman"/>
          <w:b/>
          <w:sz w:val="22"/>
          <w:szCs w:val="22"/>
        </w:rPr>
        <w:t>merican Psychological Society</w:t>
      </w:r>
      <w:r w:rsidR="00BA236F" w:rsidRPr="00D30606">
        <w:rPr>
          <w:rFonts w:ascii="Times New Roman" w:hAnsi="Times New Roman"/>
          <w:b/>
          <w:sz w:val="22"/>
          <w:szCs w:val="22"/>
        </w:rPr>
        <w:t xml:space="preserve">: </w:t>
      </w:r>
      <w:r w:rsidR="00014C09" w:rsidRPr="00D30606">
        <w:rPr>
          <w:rFonts w:ascii="Times New Roman" w:hAnsi="Times New Roman"/>
          <w:sz w:val="22"/>
          <w:szCs w:val="22"/>
        </w:rPr>
        <w:tab/>
      </w:r>
      <w:hyperlink r:id="rId58" w:history="1">
        <w:r w:rsidR="00014C09" w:rsidRPr="00D30606">
          <w:rPr>
            <w:rStyle w:val="Hyperlink"/>
            <w:rFonts w:ascii="Times New Roman" w:hAnsi="Times New Roman"/>
            <w:sz w:val="22"/>
            <w:szCs w:val="22"/>
          </w:rPr>
          <w:t>http://www.psychologicalscience.org/about/links.cfm</w:t>
        </w:r>
      </w:hyperlink>
      <w:r w:rsidR="00014C09" w:rsidRPr="00D30606">
        <w:rPr>
          <w:rFonts w:ascii="Times New Roman" w:hAnsi="Times New Roman"/>
          <w:sz w:val="22"/>
          <w:szCs w:val="22"/>
        </w:rPr>
        <w:t xml:space="preserve"> </w:t>
      </w:r>
    </w:p>
    <w:p w14:paraId="5B23C7B8" w14:textId="77777777" w:rsidR="00BA236F" w:rsidRPr="00D30606" w:rsidRDefault="00BA236F" w:rsidP="00014C09">
      <w:pPr>
        <w:rPr>
          <w:rFonts w:ascii="Times New Roman" w:hAnsi="Times New Roman"/>
          <w:sz w:val="22"/>
          <w:szCs w:val="22"/>
        </w:rPr>
      </w:pPr>
    </w:p>
    <w:p w14:paraId="06B1C865" w14:textId="77777777" w:rsidR="00014C09" w:rsidRPr="00D30606" w:rsidRDefault="00014C09" w:rsidP="00014C09">
      <w:pPr>
        <w:rPr>
          <w:rFonts w:ascii="Times New Roman" w:hAnsi="Times New Roman"/>
          <w:sz w:val="22"/>
          <w:szCs w:val="22"/>
        </w:rPr>
      </w:pPr>
      <w:r w:rsidRPr="00D30606">
        <w:rPr>
          <w:rFonts w:ascii="Times New Roman" w:hAnsi="Times New Roman"/>
          <w:b/>
          <w:sz w:val="22"/>
          <w:szCs w:val="22"/>
        </w:rPr>
        <w:t>Association of State and Provincial Psychology Boards</w:t>
      </w:r>
      <w:r w:rsidR="00BA236F" w:rsidRPr="00D30606">
        <w:rPr>
          <w:rFonts w:ascii="Times New Roman" w:hAnsi="Times New Roman"/>
          <w:sz w:val="22"/>
          <w:szCs w:val="22"/>
        </w:rPr>
        <w:t xml:space="preserve">: </w:t>
      </w:r>
      <w:hyperlink r:id="rId59" w:history="1">
        <w:r w:rsidRPr="00D30606">
          <w:rPr>
            <w:rStyle w:val="Hyperlink"/>
            <w:rFonts w:ascii="Times New Roman" w:hAnsi="Times New Roman"/>
            <w:sz w:val="22"/>
            <w:szCs w:val="22"/>
          </w:rPr>
          <w:t>http://www.asppb.org/</w:t>
        </w:r>
      </w:hyperlink>
      <w:r w:rsidRPr="00D30606">
        <w:rPr>
          <w:rFonts w:ascii="Times New Roman" w:hAnsi="Times New Roman"/>
          <w:sz w:val="22"/>
          <w:szCs w:val="22"/>
        </w:rPr>
        <w:t xml:space="preserve"> </w:t>
      </w:r>
    </w:p>
    <w:p w14:paraId="6D618967" w14:textId="77777777" w:rsidR="00014C09" w:rsidRPr="00D30606" w:rsidRDefault="00014C09" w:rsidP="00014C09">
      <w:pPr>
        <w:rPr>
          <w:rFonts w:ascii="Times New Roman" w:hAnsi="Times New Roman"/>
          <w:sz w:val="22"/>
          <w:szCs w:val="22"/>
        </w:rPr>
      </w:pPr>
    </w:p>
    <w:p w14:paraId="51E135E5" w14:textId="77777777" w:rsidR="00014C09" w:rsidRPr="00D30606" w:rsidRDefault="00014C09" w:rsidP="00014C09">
      <w:pPr>
        <w:ind w:left="720" w:hanging="720"/>
        <w:rPr>
          <w:rFonts w:ascii="Times New Roman" w:hAnsi="Times New Roman"/>
          <w:sz w:val="22"/>
          <w:szCs w:val="22"/>
        </w:rPr>
      </w:pPr>
      <w:r w:rsidRPr="00D30606">
        <w:rPr>
          <w:rFonts w:ascii="Times New Roman" w:hAnsi="Times New Roman"/>
          <w:b/>
          <w:sz w:val="22"/>
          <w:szCs w:val="22"/>
        </w:rPr>
        <w:t xml:space="preserve">CCPTP </w:t>
      </w:r>
      <w:r w:rsidRPr="00D30606">
        <w:rPr>
          <w:rFonts w:ascii="Times New Roman" w:hAnsi="Times New Roman"/>
          <w:sz w:val="22"/>
          <w:szCs w:val="22"/>
        </w:rPr>
        <w:t xml:space="preserve">(Council of Counseling Psychology Training Programs):  </w:t>
      </w:r>
      <w:hyperlink r:id="rId60" w:history="1">
        <w:r w:rsidR="00747EA6" w:rsidRPr="00D30606">
          <w:rPr>
            <w:rStyle w:val="Hyperlink"/>
            <w:rFonts w:ascii="Times New Roman" w:hAnsi="Times New Roman"/>
            <w:sz w:val="22"/>
            <w:szCs w:val="22"/>
          </w:rPr>
          <w:t>http://www.ccptp.org/</w:t>
        </w:r>
      </w:hyperlink>
      <w:r w:rsidR="00747EA6" w:rsidRPr="00D30606">
        <w:rPr>
          <w:rFonts w:ascii="Times New Roman" w:hAnsi="Times New Roman"/>
          <w:sz w:val="22"/>
          <w:szCs w:val="22"/>
        </w:rPr>
        <w:t xml:space="preserve"> </w:t>
      </w:r>
    </w:p>
    <w:p w14:paraId="47DD673C" w14:textId="77777777" w:rsidR="00014C09" w:rsidRPr="00D30606" w:rsidRDefault="00014C09" w:rsidP="00014C09">
      <w:pPr>
        <w:ind w:left="720"/>
        <w:rPr>
          <w:rFonts w:ascii="Times New Roman" w:hAnsi="Times New Roman"/>
          <w:sz w:val="22"/>
          <w:szCs w:val="22"/>
        </w:rPr>
      </w:pPr>
    </w:p>
    <w:p w14:paraId="13CE48DC" w14:textId="77777777" w:rsidR="00014C09" w:rsidRPr="00D30606" w:rsidRDefault="00014C09" w:rsidP="00014C09">
      <w:pPr>
        <w:ind w:left="720"/>
        <w:rPr>
          <w:rFonts w:ascii="Times New Roman" w:hAnsi="Times New Roman"/>
          <w:sz w:val="22"/>
          <w:szCs w:val="22"/>
        </w:rPr>
      </w:pPr>
    </w:p>
    <w:p w14:paraId="6BCDCE26" w14:textId="77777777" w:rsidR="00014C09" w:rsidRPr="00D30606" w:rsidRDefault="00014C09" w:rsidP="006B7EB1">
      <w:pPr>
        <w:ind w:left="720" w:hanging="720"/>
        <w:rPr>
          <w:rFonts w:ascii="Times New Roman" w:hAnsi="Times New Roman"/>
          <w:sz w:val="22"/>
          <w:szCs w:val="22"/>
        </w:rPr>
      </w:pPr>
      <w:r w:rsidRPr="00D30606">
        <w:rPr>
          <w:rFonts w:ascii="Times New Roman" w:hAnsi="Times New Roman"/>
          <w:b/>
          <w:sz w:val="22"/>
          <w:szCs w:val="22"/>
          <w:u w:val="single"/>
        </w:rPr>
        <w:t>Guidelines and Related Documents</w:t>
      </w:r>
      <w:r w:rsidR="00BA236F" w:rsidRPr="00D30606">
        <w:rPr>
          <w:rFonts w:ascii="Times New Roman" w:hAnsi="Times New Roman"/>
          <w:b/>
          <w:sz w:val="22"/>
          <w:szCs w:val="22"/>
        </w:rPr>
        <w:t xml:space="preserve">: </w:t>
      </w:r>
      <w:r w:rsidRPr="00D30606">
        <w:rPr>
          <w:rFonts w:ascii="Times New Roman" w:hAnsi="Times New Roman"/>
          <w:b/>
          <w:sz w:val="22"/>
          <w:szCs w:val="22"/>
        </w:rPr>
        <w:t xml:space="preserve"> </w:t>
      </w:r>
    </w:p>
    <w:p w14:paraId="516A8AC7" w14:textId="77777777" w:rsidR="000576AF" w:rsidRPr="00D30606" w:rsidRDefault="000576AF" w:rsidP="00014C09">
      <w:pPr>
        <w:rPr>
          <w:rFonts w:ascii="Times New Roman" w:hAnsi="Times New Roman"/>
          <w:b/>
          <w:sz w:val="22"/>
          <w:szCs w:val="22"/>
        </w:rPr>
      </w:pPr>
    </w:p>
    <w:p w14:paraId="7F5AE19C" w14:textId="77777777" w:rsidR="000576AF" w:rsidRPr="00D30606" w:rsidRDefault="000576AF" w:rsidP="00014C09">
      <w:pPr>
        <w:rPr>
          <w:rFonts w:ascii="Times New Roman" w:hAnsi="Times New Roman"/>
          <w:b/>
          <w:sz w:val="22"/>
          <w:szCs w:val="22"/>
        </w:rPr>
      </w:pPr>
      <w:r w:rsidRPr="00D30606">
        <w:rPr>
          <w:rFonts w:ascii="Times New Roman" w:hAnsi="Times New Roman"/>
          <w:b/>
          <w:i/>
          <w:sz w:val="22"/>
          <w:szCs w:val="22"/>
        </w:rPr>
        <w:t>Report of the APA Task Force on Appropriate Therapeutic Responses to Sexual Orientation</w:t>
      </w:r>
      <w:r w:rsidRPr="00D30606">
        <w:rPr>
          <w:rFonts w:ascii="Times New Roman" w:hAnsi="Times New Roman"/>
          <w:b/>
          <w:sz w:val="22"/>
          <w:szCs w:val="22"/>
        </w:rPr>
        <w:t>:</w:t>
      </w:r>
      <w:r w:rsidR="00BA236F" w:rsidRPr="00D30606">
        <w:rPr>
          <w:rFonts w:ascii="Times New Roman" w:hAnsi="Times New Roman"/>
          <w:b/>
          <w:sz w:val="22"/>
          <w:szCs w:val="22"/>
        </w:rPr>
        <w:t xml:space="preserve"> </w:t>
      </w:r>
      <w:hyperlink r:id="rId61" w:history="1">
        <w:r w:rsidRPr="00D30606">
          <w:rPr>
            <w:rStyle w:val="Hyperlink"/>
            <w:rFonts w:ascii="Times New Roman" w:hAnsi="Times New Roman"/>
            <w:sz w:val="22"/>
            <w:szCs w:val="22"/>
          </w:rPr>
          <w:t>http://www.apa.org/pi/lgbt/resources/sexual-orientation.aspx</w:t>
        </w:r>
      </w:hyperlink>
      <w:r w:rsidRPr="00D30606">
        <w:rPr>
          <w:rFonts w:ascii="Times New Roman" w:hAnsi="Times New Roman"/>
          <w:b/>
          <w:sz w:val="22"/>
          <w:szCs w:val="22"/>
        </w:rPr>
        <w:t xml:space="preserve"> </w:t>
      </w:r>
    </w:p>
    <w:p w14:paraId="5C8E1E66" w14:textId="77777777" w:rsidR="006B7EB1" w:rsidRPr="00D30606" w:rsidRDefault="006B7EB1" w:rsidP="00014C09">
      <w:pPr>
        <w:rPr>
          <w:rFonts w:ascii="Times New Roman" w:hAnsi="Times New Roman"/>
          <w:b/>
          <w:i/>
          <w:color w:val="000000"/>
          <w:sz w:val="22"/>
          <w:szCs w:val="22"/>
        </w:rPr>
      </w:pPr>
    </w:p>
    <w:p w14:paraId="53310B4A" w14:textId="77777777" w:rsidR="00014C09" w:rsidRPr="00D30606" w:rsidRDefault="006B7EB1" w:rsidP="00BA236F">
      <w:pPr>
        <w:rPr>
          <w:rFonts w:ascii="Times New Roman" w:hAnsi="Times New Roman"/>
          <w:b/>
          <w:i/>
          <w:sz w:val="22"/>
          <w:szCs w:val="22"/>
        </w:rPr>
      </w:pPr>
      <w:r w:rsidRPr="00D30606">
        <w:rPr>
          <w:rFonts w:ascii="Times New Roman" w:hAnsi="Times New Roman"/>
          <w:b/>
          <w:i/>
          <w:color w:val="000000"/>
          <w:sz w:val="22"/>
          <w:szCs w:val="22"/>
        </w:rPr>
        <w:t xml:space="preserve">Practice Guidelines for LGB Clients:  Guidelines for Psychological Practice with Lesbian, Gay, and </w:t>
      </w:r>
      <w:r w:rsidR="00A74FA5" w:rsidRPr="00D30606">
        <w:rPr>
          <w:rFonts w:ascii="Times New Roman" w:hAnsi="Times New Roman"/>
          <w:b/>
          <w:i/>
          <w:color w:val="000000"/>
          <w:sz w:val="22"/>
          <w:szCs w:val="22"/>
        </w:rPr>
        <w:t>Bisexual Clients</w:t>
      </w:r>
      <w:r w:rsidR="00BA236F" w:rsidRPr="00D30606">
        <w:rPr>
          <w:rFonts w:ascii="Times New Roman" w:hAnsi="Times New Roman"/>
          <w:b/>
          <w:i/>
          <w:color w:val="000000"/>
          <w:sz w:val="22"/>
          <w:szCs w:val="22"/>
        </w:rPr>
        <w:t xml:space="preserve">: </w:t>
      </w:r>
      <w:hyperlink r:id="rId62" w:history="1">
        <w:r w:rsidR="00014C09" w:rsidRPr="00D30606">
          <w:rPr>
            <w:rStyle w:val="Hyperlink"/>
            <w:rFonts w:ascii="Times New Roman" w:hAnsi="Times New Roman"/>
            <w:sz w:val="22"/>
            <w:szCs w:val="22"/>
            <w:u w:val="none"/>
          </w:rPr>
          <w:t>http://www.apa.org/pi/lgbt/resources/guidelines.aspx</w:t>
        </w:r>
      </w:hyperlink>
    </w:p>
    <w:p w14:paraId="1B8B06BA" w14:textId="77777777" w:rsidR="00BA236F" w:rsidRPr="00D30606" w:rsidRDefault="00BA236F" w:rsidP="00BB586D">
      <w:pPr>
        <w:rPr>
          <w:rFonts w:ascii="Times New Roman" w:hAnsi="Times New Roman"/>
          <w:sz w:val="22"/>
          <w:szCs w:val="22"/>
        </w:rPr>
      </w:pPr>
    </w:p>
    <w:p w14:paraId="3F8DD62D" w14:textId="77777777" w:rsidR="00BB586D" w:rsidRPr="00D30606" w:rsidRDefault="00BB586D" w:rsidP="00BB586D">
      <w:pPr>
        <w:rPr>
          <w:rFonts w:ascii="Times New Roman" w:hAnsi="Times New Roman"/>
          <w:b/>
          <w:i/>
          <w:iCs/>
          <w:sz w:val="22"/>
          <w:szCs w:val="22"/>
        </w:rPr>
      </w:pPr>
      <w:r w:rsidRPr="00D30606">
        <w:rPr>
          <w:rFonts w:ascii="Times New Roman" w:hAnsi="Times New Roman"/>
          <w:b/>
          <w:i/>
          <w:iCs/>
          <w:sz w:val="22"/>
          <w:szCs w:val="22"/>
        </w:rPr>
        <w:t>APA Guidelines for Psychological Practice with Transgender and Gender Nonconforming People:</w:t>
      </w:r>
      <w:r w:rsidR="00BA236F" w:rsidRPr="00D30606">
        <w:rPr>
          <w:rFonts w:ascii="Times New Roman" w:hAnsi="Times New Roman"/>
          <w:b/>
          <w:i/>
          <w:iCs/>
          <w:sz w:val="22"/>
          <w:szCs w:val="22"/>
        </w:rPr>
        <w:t xml:space="preserve"> </w:t>
      </w:r>
      <w:hyperlink r:id="rId63" w:history="1">
        <w:r w:rsidRPr="00D30606">
          <w:rPr>
            <w:rStyle w:val="Hyperlink"/>
            <w:rFonts w:ascii="Times New Roman" w:hAnsi="Times New Roman"/>
            <w:sz w:val="22"/>
            <w:szCs w:val="22"/>
          </w:rPr>
          <w:t>http://www.apa.org/practice/guidelines/transgender.pdf</w:t>
        </w:r>
      </w:hyperlink>
      <w:r w:rsidRPr="00D30606">
        <w:rPr>
          <w:rFonts w:ascii="Times New Roman" w:hAnsi="Times New Roman"/>
          <w:b/>
          <w:sz w:val="22"/>
          <w:szCs w:val="22"/>
        </w:rPr>
        <w:t xml:space="preserve"> </w:t>
      </w:r>
    </w:p>
    <w:p w14:paraId="3F5E5690" w14:textId="77777777" w:rsidR="00BB586D" w:rsidRPr="00D30606" w:rsidRDefault="00BB586D" w:rsidP="00014C09">
      <w:pPr>
        <w:rPr>
          <w:rFonts w:ascii="Times New Roman" w:hAnsi="Times New Roman"/>
          <w:b/>
          <w:sz w:val="22"/>
          <w:szCs w:val="22"/>
        </w:rPr>
      </w:pPr>
    </w:p>
    <w:p w14:paraId="212BA077" w14:textId="77777777" w:rsidR="00014C09" w:rsidRPr="00D30606" w:rsidRDefault="00014C09" w:rsidP="00014C09">
      <w:pPr>
        <w:rPr>
          <w:rFonts w:ascii="Times New Roman" w:hAnsi="Times New Roman"/>
          <w:b/>
          <w:sz w:val="22"/>
          <w:szCs w:val="22"/>
        </w:rPr>
      </w:pPr>
      <w:r w:rsidRPr="00D30606">
        <w:rPr>
          <w:rFonts w:ascii="Times New Roman" w:hAnsi="Times New Roman"/>
          <w:b/>
          <w:i/>
          <w:sz w:val="22"/>
          <w:szCs w:val="22"/>
        </w:rPr>
        <w:t>APA Task Force Report on Gender Identity and Gender Variance</w:t>
      </w:r>
      <w:r w:rsidRPr="00D30606">
        <w:rPr>
          <w:rFonts w:ascii="Times New Roman" w:hAnsi="Times New Roman"/>
          <w:b/>
          <w:sz w:val="22"/>
          <w:szCs w:val="22"/>
        </w:rPr>
        <w:t>:</w:t>
      </w:r>
      <w:r w:rsidR="00BA236F" w:rsidRPr="00D30606">
        <w:rPr>
          <w:rFonts w:ascii="Times New Roman" w:hAnsi="Times New Roman"/>
          <w:b/>
          <w:sz w:val="22"/>
          <w:szCs w:val="22"/>
        </w:rPr>
        <w:t xml:space="preserve"> </w:t>
      </w:r>
      <w:hyperlink r:id="rId64" w:history="1">
        <w:r w:rsidRPr="00D30606">
          <w:rPr>
            <w:rStyle w:val="Hyperlink"/>
            <w:rFonts w:ascii="Times New Roman" w:hAnsi="Times New Roman"/>
            <w:sz w:val="22"/>
            <w:szCs w:val="22"/>
            <w:u w:val="none"/>
          </w:rPr>
          <w:t>http://www.apa.org/pi/lgbt/resources/policy/gender-identity-report.pdf</w:t>
        </w:r>
      </w:hyperlink>
      <w:r w:rsidRPr="00D30606">
        <w:rPr>
          <w:rFonts w:ascii="Times New Roman" w:hAnsi="Times New Roman"/>
          <w:sz w:val="22"/>
          <w:szCs w:val="22"/>
        </w:rPr>
        <w:t xml:space="preserve"> </w:t>
      </w:r>
    </w:p>
    <w:p w14:paraId="21B7BA04" w14:textId="77777777" w:rsidR="00014C09" w:rsidRPr="00D30606" w:rsidRDefault="00014C09" w:rsidP="00014C09">
      <w:pPr>
        <w:rPr>
          <w:rFonts w:ascii="Times New Roman" w:hAnsi="Times New Roman"/>
          <w:sz w:val="22"/>
          <w:szCs w:val="22"/>
        </w:rPr>
      </w:pPr>
    </w:p>
    <w:p w14:paraId="2067FB8E" w14:textId="77777777" w:rsidR="00014C09" w:rsidRPr="00D30606" w:rsidRDefault="00014C09" w:rsidP="00014C09">
      <w:pPr>
        <w:rPr>
          <w:rFonts w:ascii="Times New Roman" w:hAnsi="Times New Roman"/>
          <w:b/>
          <w:i/>
          <w:sz w:val="22"/>
          <w:szCs w:val="22"/>
        </w:rPr>
      </w:pPr>
      <w:r w:rsidRPr="00D30606">
        <w:rPr>
          <w:rFonts w:ascii="Times New Roman" w:hAnsi="Times New Roman"/>
          <w:b/>
          <w:i/>
          <w:sz w:val="22"/>
          <w:szCs w:val="22"/>
        </w:rPr>
        <w:t>APA Guidelines for Providers of Psychological Services to Ethnic, Linguistic, &amp; Culturally Diverse Populations</w:t>
      </w:r>
      <w:r w:rsidR="00BA236F" w:rsidRPr="00D30606">
        <w:rPr>
          <w:rFonts w:ascii="Times New Roman" w:hAnsi="Times New Roman"/>
          <w:b/>
          <w:i/>
          <w:sz w:val="22"/>
          <w:szCs w:val="22"/>
        </w:rPr>
        <w:t xml:space="preserve">: </w:t>
      </w:r>
      <w:hyperlink r:id="rId65" w:history="1">
        <w:r w:rsidRPr="00D30606">
          <w:rPr>
            <w:rStyle w:val="Hyperlink"/>
            <w:rFonts w:ascii="Times New Roman" w:hAnsi="Times New Roman"/>
            <w:sz w:val="22"/>
            <w:szCs w:val="22"/>
            <w:u w:val="none"/>
          </w:rPr>
          <w:t>http://www.apa.org/pi/oema/resources/policy/provider-guidelines.aspx</w:t>
        </w:r>
      </w:hyperlink>
      <w:r w:rsidRPr="00D30606">
        <w:rPr>
          <w:rFonts w:ascii="Times New Roman" w:hAnsi="Times New Roman"/>
          <w:sz w:val="22"/>
          <w:szCs w:val="22"/>
        </w:rPr>
        <w:t xml:space="preserve"> </w:t>
      </w:r>
    </w:p>
    <w:p w14:paraId="502A30BB" w14:textId="77777777" w:rsidR="00014C09" w:rsidRPr="00D30606" w:rsidRDefault="00014C09" w:rsidP="00014C09">
      <w:pPr>
        <w:rPr>
          <w:rFonts w:ascii="Times New Roman" w:hAnsi="Times New Roman"/>
          <w:b/>
          <w:sz w:val="22"/>
          <w:szCs w:val="22"/>
        </w:rPr>
      </w:pPr>
    </w:p>
    <w:p w14:paraId="7D9C4DF9" w14:textId="77777777" w:rsidR="00014C09" w:rsidRPr="00D30606" w:rsidRDefault="00014C09" w:rsidP="00014C09">
      <w:pPr>
        <w:rPr>
          <w:rFonts w:ascii="Times New Roman" w:hAnsi="Times New Roman"/>
          <w:b/>
          <w:sz w:val="22"/>
          <w:szCs w:val="22"/>
        </w:rPr>
      </w:pPr>
      <w:r w:rsidRPr="00D30606">
        <w:rPr>
          <w:rFonts w:ascii="Times New Roman" w:hAnsi="Times New Roman"/>
          <w:b/>
          <w:i/>
          <w:color w:val="000000"/>
          <w:sz w:val="22"/>
          <w:szCs w:val="22"/>
        </w:rPr>
        <w:t>APA Guidelines on Multicultural Education, Training, Research, Practice, and Organizational Change</w:t>
      </w:r>
      <w:r w:rsidR="00BA236F" w:rsidRPr="00D30606">
        <w:rPr>
          <w:rFonts w:ascii="Times New Roman" w:hAnsi="Times New Roman"/>
          <w:b/>
          <w:sz w:val="22"/>
          <w:szCs w:val="22"/>
        </w:rPr>
        <w:t xml:space="preserve">: </w:t>
      </w:r>
      <w:hyperlink r:id="rId66" w:history="1">
        <w:r w:rsidRPr="00D30606">
          <w:rPr>
            <w:rStyle w:val="Hyperlink"/>
            <w:rFonts w:ascii="Times New Roman" w:hAnsi="Times New Roman"/>
            <w:sz w:val="22"/>
            <w:szCs w:val="22"/>
            <w:u w:val="none"/>
          </w:rPr>
          <w:t>http://www.apa.org/pi/oema/resources/policy/multicultural-guidelines.aspx</w:t>
        </w:r>
      </w:hyperlink>
      <w:r w:rsidRPr="00D30606">
        <w:rPr>
          <w:rFonts w:ascii="Times New Roman" w:hAnsi="Times New Roman"/>
          <w:sz w:val="22"/>
          <w:szCs w:val="22"/>
        </w:rPr>
        <w:t xml:space="preserve"> </w:t>
      </w:r>
    </w:p>
    <w:p w14:paraId="706833B4" w14:textId="77777777" w:rsidR="00014C09" w:rsidRPr="00D30606" w:rsidRDefault="00014C09" w:rsidP="00014C09">
      <w:pPr>
        <w:rPr>
          <w:rFonts w:ascii="Times New Roman" w:hAnsi="Times New Roman"/>
          <w:b/>
          <w:sz w:val="22"/>
          <w:szCs w:val="22"/>
        </w:rPr>
      </w:pPr>
    </w:p>
    <w:p w14:paraId="6894701B" w14:textId="77777777" w:rsidR="00014C09" w:rsidRPr="00D30606" w:rsidRDefault="00014C09" w:rsidP="00BA236F">
      <w:pPr>
        <w:rPr>
          <w:rFonts w:ascii="Times New Roman" w:hAnsi="Times New Roman"/>
          <w:sz w:val="22"/>
          <w:szCs w:val="22"/>
        </w:rPr>
      </w:pPr>
      <w:r w:rsidRPr="00D30606">
        <w:rPr>
          <w:rFonts w:ascii="Times New Roman" w:hAnsi="Times New Roman"/>
          <w:b/>
          <w:i/>
          <w:sz w:val="22"/>
          <w:szCs w:val="22"/>
        </w:rPr>
        <w:t>Guidelines for Psychological Practice with Girls and</w:t>
      </w:r>
      <w:r w:rsidRPr="00D30606">
        <w:rPr>
          <w:rFonts w:ascii="Times New Roman" w:hAnsi="Times New Roman"/>
          <w:i/>
          <w:sz w:val="22"/>
          <w:szCs w:val="22"/>
        </w:rPr>
        <w:t xml:space="preserve"> </w:t>
      </w:r>
      <w:r w:rsidRPr="00D30606">
        <w:rPr>
          <w:rFonts w:ascii="Times New Roman" w:hAnsi="Times New Roman"/>
          <w:b/>
          <w:i/>
          <w:sz w:val="22"/>
          <w:szCs w:val="22"/>
        </w:rPr>
        <w:t>Women</w:t>
      </w:r>
      <w:r w:rsidR="00BA236F" w:rsidRPr="00D30606">
        <w:rPr>
          <w:rFonts w:ascii="Times New Roman" w:hAnsi="Times New Roman"/>
          <w:b/>
          <w:i/>
          <w:sz w:val="22"/>
          <w:szCs w:val="22"/>
        </w:rPr>
        <w:t xml:space="preserve">: </w:t>
      </w:r>
      <w:hyperlink r:id="rId67" w:history="1">
        <w:r w:rsidR="000576AF" w:rsidRPr="00D30606">
          <w:rPr>
            <w:rStyle w:val="Hyperlink"/>
            <w:rFonts w:ascii="Times New Roman" w:hAnsi="Times New Roman"/>
            <w:sz w:val="22"/>
            <w:szCs w:val="22"/>
          </w:rPr>
          <w:t>http://www.apa.org/practice/guidelines/girls-and-women.aspx</w:t>
        </w:r>
      </w:hyperlink>
      <w:r w:rsidR="000576AF" w:rsidRPr="00D30606">
        <w:rPr>
          <w:rFonts w:ascii="Times New Roman" w:hAnsi="Times New Roman"/>
          <w:sz w:val="22"/>
          <w:szCs w:val="22"/>
        </w:rPr>
        <w:t xml:space="preserve"> </w:t>
      </w:r>
    </w:p>
    <w:p w14:paraId="219DB56B" w14:textId="77777777" w:rsidR="00014C09" w:rsidRPr="00D30606" w:rsidRDefault="00014C09" w:rsidP="00014C09">
      <w:pPr>
        <w:rPr>
          <w:rStyle w:val="Strong"/>
          <w:rFonts w:ascii="Times New Roman" w:hAnsi="Times New Roman"/>
          <w:b w:val="0"/>
          <w:sz w:val="22"/>
          <w:szCs w:val="22"/>
        </w:rPr>
      </w:pPr>
    </w:p>
    <w:p w14:paraId="3A459C25" w14:textId="77777777" w:rsidR="00014C09" w:rsidRPr="00D30606" w:rsidRDefault="00014C09" w:rsidP="00014C09">
      <w:pPr>
        <w:rPr>
          <w:rStyle w:val="Strong"/>
          <w:rFonts w:ascii="Times New Roman" w:hAnsi="Times New Roman"/>
          <w:sz w:val="22"/>
          <w:szCs w:val="22"/>
        </w:rPr>
      </w:pPr>
      <w:r w:rsidRPr="00D30606">
        <w:rPr>
          <w:rStyle w:val="Strong"/>
          <w:rFonts w:ascii="Times New Roman" w:hAnsi="Times New Roman"/>
          <w:i/>
          <w:sz w:val="22"/>
          <w:szCs w:val="22"/>
        </w:rPr>
        <w:t>Guidelines for Assessment of and Intervention with Persons with Disabilities</w:t>
      </w:r>
      <w:r w:rsidR="00BA236F" w:rsidRPr="00D30606">
        <w:rPr>
          <w:rStyle w:val="Strong"/>
          <w:rFonts w:ascii="Times New Roman" w:hAnsi="Times New Roman"/>
          <w:sz w:val="22"/>
          <w:szCs w:val="22"/>
        </w:rPr>
        <w:t xml:space="preserve">: </w:t>
      </w:r>
      <w:hyperlink r:id="rId68" w:history="1">
        <w:r w:rsidRPr="00D30606">
          <w:rPr>
            <w:rStyle w:val="Hyperlink"/>
            <w:rFonts w:ascii="Times New Roman" w:hAnsi="Times New Roman"/>
            <w:sz w:val="22"/>
            <w:szCs w:val="22"/>
          </w:rPr>
          <w:t>http://www.apa.org/pi/disability/resources/assessment-disabilities.aspx?__utma=7359970.1063821488.1331240016.1345162264.1345234074.16&amp;__utmb=7359970.10.10.1345234074&amp;__utmc=7359970&amp;__utmx=-&amp;__utmz=7359970.1345162264.15.7.utmcsr=google|utmccn=(organic)|utmcmd=organic|utmctr=american%20psychological%20association&amp;__utmv=-&amp;__utmk=77233747</w:t>
        </w:r>
      </w:hyperlink>
      <w:r w:rsidRPr="00D30606">
        <w:rPr>
          <w:rStyle w:val="Strong"/>
          <w:rFonts w:ascii="Times New Roman" w:hAnsi="Times New Roman"/>
          <w:b w:val="0"/>
          <w:sz w:val="22"/>
          <w:szCs w:val="22"/>
        </w:rPr>
        <w:t xml:space="preserve"> </w:t>
      </w:r>
    </w:p>
    <w:p w14:paraId="1B83FBDA" w14:textId="77777777" w:rsidR="00014C09" w:rsidRPr="00D30606" w:rsidRDefault="00014C09" w:rsidP="00014C09">
      <w:pPr>
        <w:rPr>
          <w:rStyle w:val="Strong"/>
          <w:rFonts w:ascii="Times New Roman" w:hAnsi="Times New Roman"/>
          <w:b w:val="0"/>
          <w:sz w:val="22"/>
          <w:szCs w:val="22"/>
        </w:rPr>
      </w:pPr>
    </w:p>
    <w:p w14:paraId="3161ADD1" w14:textId="77777777" w:rsidR="008E61E2" w:rsidRPr="00D30606" w:rsidRDefault="00014C09" w:rsidP="00014C09">
      <w:pPr>
        <w:rPr>
          <w:rFonts w:ascii="Times New Roman" w:hAnsi="Times New Roman"/>
          <w:b/>
          <w:sz w:val="22"/>
          <w:szCs w:val="22"/>
        </w:rPr>
      </w:pPr>
      <w:r w:rsidRPr="00D30606">
        <w:rPr>
          <w:rStyle w:val="Strong"/>
          <w:rFonts w:ascii="Times New Roman" w:hAnsi="Times New Roman"/>
          <w:i/>
          <w:sz w:val="22"/>
          <w:szCs w:val="22"/>
        </w:rPr>
        <w:t xml:space="preserve">Guidelines for </w:t>
      </w:r>
      <w:proofErr w:type="spellStart"/>
      <w:r w:rsidR="008E61E2" w:rsidRPr="00D30606">
        <w:rPr>
          <w:rStyle w:val="Strong"/>
          <w:rFonts w:ascii="Times New Roman" w:hAnsi="Times New Roman"/>
          <w:i/>
          <w:sz w:val="22"/>
          <w:szCs w:val="22"/>
        </w:rPr>
        <w:t>Nonhandicapping</w:t>
      </w:r>
      <w:proofErr w:type="spellEnd"/>
      <w:r w:rsidR="008E61E2" w:rsidRPr="00D30606">
        <w:rPr>
          <w:rStyle w:val="Strong"/>
          <w:rFonts w:ascii="Times New Roman" w:hAnsi="Times New Roman"/>
          <w:i/>
          <w:sz w:val="22"/>
          <w:szCs w:val="22"/>
        </w:rPr>
        <w:t xml:space="preserve"> Language in APA Journals</w:t>
      </w:r>
      <w:r w:rsidR="00BA236F" w:rsidRPr="00D30606">
        <w:rPr>
          <w:rStyle w:val="Strong"/>
          <w:rFonts w:ascii="Times New Roman" w:hAnsi="Times New Roman"/>
          <w:b w:val="0"/>
          <w:sz w:val="22"/>
          <w:szCs w:val="22"/>
        </w:rPr>
        <w:t xml:space="preserve">: </w:t>
      </w:r>
      <w:hyperlink r:id="rId69" w:history="1">
        <w:r w:rsidR="008E61E2" w:rsidRPr="00D30606">
          <w:rPr>
            <w:rStyle w:val="Hyperlink"/>
            <w:rFonts w:ascii="Times New Roman" w:hAnsi="Times New Roman"/>
            <w:sz w:val="22"/>
            <w:szCs w:val="22"/>
          </w:rPr>
          <w:t>http://www.apastyle.org/manual/related/nonhandicapping-language.aspx?__utma=12968039.1063821488.1331240016.1345162264.1345234074.16&amp;__utmb=12968039.21.10.1345234074&amp;__utmc=12968039&amp;__utmx=-</w:t>
        </w:r>
        <w:r w:rsidR="008E61E2" w:rsidRPr="00D30606">
          <w:rPr>
            <w:rStyle w:val="Hyperlink"/>
            <w:rFonts w:ascii="Times New Roman" w:hAnsi="Times New Roman"/>
            <w:sz w:val="22"/>
            <w:szCs w:val="22"/>
          </w:rPr>
          <w:lastRenderedPageBreak/>
          <w:t>&amp;__utmz=12968039.1345162264.15.7.utmcsr=google|utmccn=(organic)|utmcmd=organic|utmctr=american%20psychological%20association&amp;__utmv=-&amp;__utmk=125589642</w:t>
        </w:r>
      </w:hyperlink>
      <w:r w:rsidR="008E61E2" w:rsidRPr="00D30606">
        <w:rPr>
          <w:rFonts w:ascii="Times New Roman" w:hAnsi="Times New Roman"/>
          <w:b/>
          <w:sz w:val="22"/>
          <w:szCs w:val="22"/>
        </w:rPr>
        <w:t xml:space="preserve"> </w:t>
      </w:r>
    </w:p>
    <w:p w14:paraId="0B55F9AE" w14:textId="77777777" w:rsidR="00014C09" w:rsidRPr="00D30606" w:rsidRDefault="00014C09" w:rsidP="00014C09">
      <w:pPr>
        <w:rPr>
          <w:rFonts w:ascii="Times New Roman" w:hAnsi="Times New Roman"/>
          <w:sz w:val="22"/>
          <w:szCs w:val="22"/>
        </w:rPr>
      </w:pPr>
    </w:p>
    <w:p w14:paraId="7C583803" w14:textId="77777777" w:rsidR="00014C09" w:rsidRPr="00D30606" w:rsidRDefault="00014C09" w:rsidP="00014C09">
      <w:pPr>
        <w:rPr>
          <w:rFonts w:ascii="Times New Roman" w:hAnsi="Times New Roman"/>
          <w:color w:val="000000"/>
          <w:sz w:val="22"/>
          <w:szCs w:val="22"/>
        </w:rPr>
      </w:pPr>
      <w:r w:rsidRPr="00D30606">
        <w:rPr>
          <w:rFonts w:ascii="Times New Roman" w:hAnsi="Times New Roman"/>
          <w:b/>
          <w:i/>
          <w:color w:val="000000"/>
          <w:sz w:val="22"/>
          <w:szCs w:val="22"/>
        </w:rPr>
        <w:t>Interacting With Our Members With Disabilities:  Using Appropriate Language and Being Sensitive to Accommodation Preferences</w:t>
      </w:r>
      <w:r w:rsidRPr="00D30606">
        <w:rPr>
          <w:rFonts w:ascii="Times New Roman" w:hAnsi="Times New Roman"/>
          <w:color w:val="000000"/>
          <w:sz w:val="22"/>
          <w:szCs w:val="22"/>
        </w:rPr>
        <w:t xml:space="preserve">: </w:t>
      </w:r>
      <w:hyperlink r:id="rId70" w:history="1">
        <w:r w:rsidRPr="00D30606">
          <w:rPr>
            <w:rStyle w:val="Hyperlink"/>
            <w:rFonts w:ascii="Times New Roman" w:hAnsi="Times New Roman"/>
            <w:sz w:val="22"/>
            <w:szCs w:val="22"/>
            <w:u w:val="none"/>
          </w:rPr>
          <w:t>http://www.apa.org/pi/disability/resources/interacting-disabilities.pdf</w:t>
        </w:r>
      </w:hyperlink>
      <w:r w:rsidRPr="00D30606">
        <w:rPr>
          <w:rFonts w:ascii="Times New Roman" w:hAnsi="Times New Roman"/>
          <w:color w:val="000000"/>
          <w:sz w:val="22"/>
          <w:szCs w:val="22"/>
        </w:rPr>
        <w:t xml:space="preserve">  </w:t>
      </w:r>
    </w:p>
    <w:p w14:paraId="5F69C6F2" w14:textId="77777777" w:rsidR="00014C09" w:rsidRPr="00D30606" w:rsidRDefault="00014C09" w:rsidP="00014C09">
      <w:pPr>
        <w:rPr>
          <w:rFonts w:ascii="Times New Roman" w:hAnsi="Times New Roman"/>
          <w:color w:val="000000"/>
          <w:sz w:val="22"/>
          <w:szCs w:val="22"/>
        </w:rPr>
      </w:pPr>
    </w:p>
    <w:p w14:paraId="7802157E" w14:textId="77777777" w:rsidR="00014C09" w:rsidRPr="00D30606" w:rsidRDefault="00014C09" w:rsidP="00BA236F">
      <w:pPr>
        <w:rPr>
          <w:rFonts w:ascii="Times New Roman" w:hAnsi="Times New Roman"/>
          <w:b/>
          <w:sz w:val="22"/>
          <w:szCs w:val="22"/>
        </w:rPr>
      </w:pPr>
      <w:r w:rsidRPr="00D30606">
        <w:rPr>
          <w:rFonts w:ascii="Times New Roman" w:hAnsi="Times New Roman"/>
          <w:b/>
          <w:i/>
          <w:sz w:val="22"/>
          <w:szCs w:val="22"/>
        </w:rPr>
        <w:t xml:space="preserve">Guidelines for </w:t>
      </w:r>
      <w:r w:rsidR="00C6080A" w:rsidRPr="00D30606">
        <w:rPr>
          <w:rFonts w:ascii="Times New Roman" w:hAnsi="Times New Roman"/>
          <w:b/>
          <w:i/>
          <w:sz w:val="22"/>
          <w:szCs w:val="22"/>
        </w:rPr>
        <w:t xml:space="preserve">Psychological </w:t>
      </w:r>
      <w:r w:rsidRPr="00D30606">
        <w:rPr>
          <w:rFonts w:ascii="Times New Roman" w:hAnsi="Times New Roman"/>
          <w:b/>
          <w:i/>
          <w:sz w:val="22"/>
          <w:szCs w:val="22"/>
        </w:rPr>
        <w:t>Practice with Older Adults</w:t>
      </w:r>
      <w:r w:rsidR="00BA236F" w:rsidRPr="00D30606">
        <w:rPr>
          <w:rFonts w:ascii="Times New Roman" w:hAnsi="Times New Roman"/>
          <w:b/>
          <w:sz w:val="22"/>
          <w:szCs w:val="22"/>
        </w:rPr>
        <w:t xml:space="preserve">: </w:t>
      </w:r>
      <w:hyperlink r:id="rId71" w:history="1">
        <w:r w:rsidRPr="00D30606">
          <w:rPr>
            <w:rStyle w:val="Hyperlink"/>
            <w:rFonts w:ascii="Times New Roman" w:hAnsi="Times New Roman"/>
            <w:sz w:val="22"/>
            <w:szCs w:val="22"/>
          </w:rPr>
          <w:t>http://www.apa.org/practice/guidelines/older-adults.pdf</w:t>
        </w:r>
      </w:hyperlink>
      <w:r w:rsidRPr="00D30606">
        <w:rPr>
          <w:rFonts w:ascii="Times New Roman" w:hAnsi="Times New Roman"/>
          <w:sz w:val="22"/>
          <w:szCs w:val="22"/>
        </w:rPr>
        <w:t xml:space="preserve"> </w:t>
      </w:r>
    </w:p>
    <w:p w14:paraId="02FF6BFA" w14:textId="77777777" w:rsidR="00014C09" w:rsidRPr="00D30606" w:rsidRDefault="00014C09" w:rsidP="00014C09">
      <w:pPr>
        <w:ind w:firstLine="720"/>
        <w:rPr>
          <w:rFonts w:ascii="Times New Roman" w:hAnsi="Times New Roman"/>
          <w:sz w:val="22"/>
          <w:szCs w:val="22"/>
        </w:rPr>
      </w:pPr>
    </w:p>
    <w:p w14:paraId="1BDE0A33" w14:textId="77777777" w:rsidR="00014C09" w:rsidRPr="00D30606" w:rsidRDefault="00014C09" w:rsidP="00BA236F">
      <w:pPr>
        <w:rPr>
          <w:rFonts w:ascii="Times New Roman" w:hAnsi="Times New Roman"/>
          <w:b/>
          <w:sz w:val="22"/>
          <w:szCs w:val="22"/>
        </w:rPr>
      </w:pPr>
      <w:r w:rsidRPr="00D30606">
        <w:rPr>
          <w:rFonts w:ascii="Times New Roman" w:hAnsi="Times New Roman"/>
          <w:b/>
          <w:i/>
          <w:sz w:val="22"/>
          <w:szCs w:val="22"/>
        </w:rPr>
        <w:t xml:space="preserve">Guidelines for the Evaluation of Dementia and Age-Related Cognitive Decline </w:t>
      </w:r>
      <w:r w:rsidRPr="00D30606">
        <w:rPr>
          <w:rFonts w:ascii="Times New Roman" w:hAnsi="Times New Roman"/>
          <w:b/>
          <w:sz w:val="22"/>
          <w:szCs w:val="22"/>
        </w:rPr>
        <w:t>[2011]</w:t>
      </w:r>
      <w:r w:rsidR="00BA236F" w:rsidRPr="00D30606">
        <w:rPr>
          <w:rFonts w:ascii="Times New Roman" w:hAnsi="Times New Roman"/>
          <w:b/>
          <w:sz w:val="22"/>
          <w:szCs w:val="22"/>
        </w:rPr>
        <w:t xml:space="preserve">: </w:t>
      </w:r>
      <w:hyperlink r:id="rId72" w:history="1">
        <w:r w:rsidRPr="00D30606">
          <w:rPr>
            <w:rStyle w:val="Hyperlink"/>
            <w:rFonts w:ascii="Times New Roman" w:hAnsi="Times New Roman"/>
            <w:sz w:val="22"/>
            <w:szCs w:val="22"/>
            <w:u w:val="none"/>
          </w:rPr>
          <w:t>http://www.apa.org/pi/aging/resources/dementia-guidelines.pdf</w:t>
        </w:r>
      </w:hyperlink>
      <w:r w:rsidRPr="00D30606">
        <w:rPr>
          <w:rFonts w:ascii="Times New Roman" w:hAnsi="Times New Roman"/>
          <w:sz w:val="22"/>
          <w:szCs w:val="22"/>
        </w:rPr>
        <w:t xml:space="preserve"> </w:t>
      </w:r>
    </w:p>
    <w:p w14:paraId="3039F8BC" w14:textId="77777777" w:rsidR="00014C09" w:rsidRPr="00D30606" w:rsidRDefault="00014C09" w:rsidP="00014C09">
      <w:pPr>
        <w:rPr>
          <w:rFonts w:ascii="Times New Roman" w:hAnsi="Times New Roman"/>
          <w:sz w:val="22"/>
          <w:szCs w:val="22"/>
        </w:rPr>
      </w:pPr>
    </w:p>
    <w:p w14:paraId="3B08033D" w14:textId="77777777" w:rsidR="00014C09" w:rsidRPr="00D30606" w:rsidRDefault="00BA236F" w:rsidP="00014C09">
      <w:pPr>
        <w:rPr>
          <w:rFonts w:ascii="Times New Roman" w:hAnsi="Times New Roman"/>
          <w:sz w:val="22"/>
          <w:szCs w:val="22"/>
        </w:rPr>
      </w:pPr>
      <w:r w:rsidRPr="00D30606">
        <w:rPr>
          <w:rFonts w:ascii="Times New Roman" w:hAnsi="Times New Roman"/>
          <w:b/>
          <w:i/>
          <w:sz w:val="22"/>
          <w:szCs w:val="22"/>
        </w:rPr>
        <w:t xml:space="preserve">Report from </w:t>
      </w:r>
      <w:r w:rsidR="00014C09" w:rsidRPr="00D30606">
        <w:rPr>
          <w:rFonts w:ascii="Times New Roman" w:hAnsi="Times New Roman"/>
          <w:b/>
          <w:i/>
          <w:sz w:val="22"/>
          <w:szCs w:val="22"/>
        </w:rPr>
        <w:t>APA Working Group on Assisted Suicide and End-of-Life Decisions</w:t>
      </w:r>
      <w:r w:rsidR="00014C09" w:rsidRPr="00D30606">
        <w:rPr>
          <w:rFonts w:ascii="Times New Roman" w:hAnsi="Times New Roman"/>
          <w:sz w:val="22"/>
          <w:szCs w:val="22"/>
        </w:rPr>
        <w:t xml:space="preserve">:  </w:t>
      </w:r>
      <w:hyperlink r:id="rId73" w:history="1">
        <w:r w:rsidR="00014C09" w:rsidRPr="00D30606">
          <w:rPr>
            <w:rStyle w:val="Hyperlink"/>
            <w:rFonts w:ascii="Times New Roman" w:hAnsi="Times New Roman"/>
            <w:sz w:val="22"/>
            <w:szCs w:val="22"/>
            <w:u w:val="none"/>
          </w:rPr>
          <w:t>http://www.apa.org/pubs/info/reports/aseol.aspx</w:t>
        </w:r>
      </w:hyperlink>
      <w:r w:rsidR="00014C09" w:rsidRPr="00D30606">
        <w:rPr>
          <w:rFonts w:ascii="Times New Roman" w:hAnsi="Times New Roman"/>
          <w:sz w:val="22"/>
          <w:szCs w:val="22"/>
        </w:rPr>
        <w:t xml:space="preserve"> </w:t>
      </w:r>
    </w:p>
    <w:p w14:paraId="3D7104D1" w14:textId="77777777" w:rsidR="00014C09" w:rsidRPr="00D30606" w:rsidRDefault="00014C09" w:rsidP="00014C09">
      <w:pPr>
        <w:rPr>
          <w:rFonts w:ascii="Times New Roman" w:hAnsi="Times New Roman"/>
          <w:sz w:val="22"/>
          <w:szCs w:val="22"/>
        </w:rPr>
      </w:pPr>
    </w:p>
    <w:p w14:paraId="33D28E9B" w14:textId="77777777" w:rsidR="00BA236F" w:rsidRPr="00D30606" w:rsidRDefault="00014C09" w:rsidP="00BA236F">
      <w:pPr>
        <w:pBdr>
          <w:bottom w:val="single" w:sz="12" w:space="1" w:color="auto"/>
        </w:pBdr>
        <w:rPr>
          <w:rFonts w:ascii="Times New Roman" w:hAnsi="Times New Roman"/>
          <w:sz w:val="22"/>
          <w:szCs w:val="22"/>
        </w:rPr>
      </w:pPr>
      <w:r w:rsidRPr="00D30606">
        <w:rPr>
          <w:rFonts w:ascii="Times New Roman" w:hAnsi="Times New Roman"/>
          <w:b/>
          <w:i/>
          <w:sz w:val="22"/>
          <w:szCs w:val="22"/>
        </w:rPr>
        <w:t>End of Life Issues and Ca</w:t>
      </w:r>
      <w:r w:rsidRPr="00D30606">
        <w:rPr>
          <w:rFonts w:ascii="Times New Roman" w:hAnsi="Times New Roman"/>
          <w:sz w:val="22"/>
          <w:szCs w:val="22"/>
        </w:rPr>
        <w:t xml:space="preserve">re:  </w:t>
      </w:r>
      <w:hyperlink r:id="rId74" w:history="1">
        <w:r w:rsidRPr="00D30606">
          <w:rPr>
            <w:rStyle w:val="Hyperlink"/>
            <w:rFonts w:ascii="Times New Roman" w:hAnsi="Times New Roman"/>
            <w:sz w:val="22"/>
            <w:szCs w:val="22"/>
            <w:u w:val="none"/>
          </w:rPr>
          <w:t>http://www.apa.org/pi/aids/programs/eol/index.aspx</w:t>
        </w:r>
      </w:hyperlink>
    </w:p>
    <w:p w14:paraId="2FB5B17E" w14:textId="77777777" w:rsidR="00BA236F" w:rsidRPr="00D30606" w:rsidRDefault="00BA236F" w:rsidP="00BA236F">
      <w:pPr>
        <w:pBdr>
          <w:bottom w:val="single" w:sz="12" w:space="1" w:color="auto"/>
        </w:pBdr>
        <w:rPr>
          <w:rFonts w:ascii="Times New Roman" w:hAnsi="Times New Roman"/>
          <w:sz w:val="22"/>
          <w:szCs w:val="22"/>
        </w:rPr>
      </w:pPr>
    </w:p>
    <w:p w14:paraId="6866F8CD" w14:textId="77777777" w:rsidR="00014C09" w:rsidRPr="00404F6F" w:rsidRDefault="00F03212" w:rsidP="00BA236F">
      <w:pPr>
        <w:pBdr>
          <w:bottom w:val="single" w:sz="12" w:space="1" w:color="auto"/>
        </w:pBdr>
        <w:rPr>
          <w:rFonts w:ascii="Times New Roman" w:hAnsi="Times New Roman"/>
          <w:sz w:val="22"/>
          <w:szCs w:val="22"/>
        </w:rPr>
      </w:pPr>
      <w:r w:rsidRPr="00D30606">
        <w:rPr>
          <w:rFonts w:ascii="Times New Roman" w:hAnsi="Times New Roman"/>
          <w:b/>
          <w:i/>
          <w:sz w:val="22"/>
          <w:szCs w:val="22"/>
        </w:rPr>
        <w:t>Competency Benchmarks in Professional Psycholog</w:t>
      </w:r>
      <w:r w:rsidRPr="00D30606">
        <w:rPr>
          <w:rFonts w:ascii="Times New Roman" w:hAnsi="Times New Roman"/>
          <w:sz w:val="22"/>
          <w:szCs w:val="22"/>
        </w:rPr>
        <w:t>y</w:t>
      </w:r>
      <w:r w:rsidR="00954B19" w:rsidRPr="00D30606">
        <w:rPr>
          <w:rFonts w:ascii="Times New Roman" w:hAnsi="Times New Roman"/>
          <w:sz w:val="22"/>
          <w:szCs w:val="22"/>
        </w:rPr>
        <w:t xml:space="preserve"> (2011)</w:t>
      </w:r>
      <w:r w:rsidR="00BA236F" w:rsidRPr="00D30606">
        <w:rPr>
          <w:rFonts w:ascii="Times New Roman" w:hAnsi="Times New Roman"/>
          <w:sz w:val="22"/>
          <w:szCs w:val="22"/>
        </w:rPr>
        <w:t xml:space="preserve">: </w:t>
      </w:r>
      <w:hyperlink r:id="rId75" w:history="1">
        <w:r w:rsidR="00714E85" w:rsidRPr="00D30606">
          <w:rPr>
            <w:rStyle w:val="Hyperlink"/>
            <w:rFonts w:ascii="Times New Roman" w:hAnsi="Times New Roman"/>
            <w:sz w:val="22"/>
            <w:szCs w:val="22"/>
          </w:rPr>
          <w:t>http://www.apa.org/ed/graduate/benchmarks-evaluation-system.aspx</w:t>
        </w:r>
      </w:hyperlink>
      <w:r w:rsidR="00714E85" w:rsidRPr="00404F6F">
        <w:rPr>
          <w:rFonts w:ascii="Times New Roman" w:hAnsi="Times New Roman"/>
          <w:sz w:val="22"/>
          <w:szCs w:val="22"/>
        </w:rPr>
        <w:t xml:space="preserve"> </w:t>
      </w:r>
    </w:p>
    <w:p w14:paraId="5163BBFE" w14:textId="77777777" w:rsidR="00014C09" w:rsidRPr="00404F6F" w:rsidRDefault="00014C09" w:rsidP="00014C09">
      <w:pPr>
        <w:rPr>
          <w:rFonts w:ascii="Times New Roman" w:hAnsi="Times New Roman"/>
          <w:sz w:val="22"/>
          <w:szCs w:val="22"/>
        </w:rPr>
      </w:pPr>
    </w:p>
    <w:p w14:paraId="7A2FF236" w14:textId="77777777" w:rsidR="001A57B1" w:rsidRDefault="001A57B1">
      <w:pPr>
        <w:rPr>
          <w:rFonts w:ascii="Times New Roman" w:hAnsi="Times New Roman"/>
          <w:b/>
          <w:bCs/>
        </w:rPr>
      </w:pPr>
    </w:p>
    <w:sectPr w:rsidR="001A57B1" w:rsidSect="000401CD">
      <w:footerReference w:type="even" r:id="rId76"/>
      <w:footerReference w:type="default" r:id="rId7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8B381" w14:textId="77777777" w:rsidR="007A4750" w:rsidRDefault="007A4750">
      <w:r>
        <w:separator/>
      </w:r>
    </w:p>
  </w:endnote>
  <w:endnote w:type="continuationSeparator" w:id="0">
    <w:p w14:paraId="09F5BF47" w14:textId="77777777" w:rsidR="007A4750" w:rsidRDefault="007A4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78EF5" w14:textId="494F6EFE" w:rsidR="007C3878" w:rsidRPr="00E4521F" w:rsidRDefault="007C3878" w:rsidP="005127CD">
    <w:pPr>
      <w:pStyle w:val="Footer"/>
      <w:jc w:val="right"/>
      <w:rPr>
        <w:sz w:val="20"/>
        <w:szCs w:val="20"/>
      </w:rPr>
    </w:pPr>
    <w:r>
      <w:rPr>
        <w:sz w:val="20"/>
        <w:szCs w:val="20"/>
      </w:rPr>
      <w:t xml:space="preserve">Page </w:t>
    </w:r>
    <w:r w:rsidRPr="00E4521F">
      <w:rPr>
        <w:rStyle w:val="PageNumber"/>
        <w:sz w:val="20"/>
        <w:szCs w:val="20"/>
      </w:rPr>
      <w:fldChar w:fldCharType="begin"/>
    </w:r>
    <w:r w:rsidRPr="00E4521F">
      <w:rPr>
        <w:rStyle w:val="PageNumber"/>
        <w:sz w:val="20"/>
        <w:szCs w:val="20"/>
      </w:rPr>
      <w:instrText xml:space="preserve"> PAGE </w:instrText>
    </w:r>
    <w:r w:rsidRPr="00E4521F">
      <w:rPr>
        <w:rStyle w:val="PageNumber"/>
        <w:sz w:val="20"/>
        <w:szCs w:val="20"/>
      </w:rPr>
      <w:fldChar w:fldCharType="separate"/>
    </w:r>
    <w:r w:rsidR="00836069">
      <w:rPr>
        <w:rStyle w:val="PageNumber"/>
        <w:noProof/>
        <w:sz w:val="20"/>
        <w:szCs w:val="20"/>
      </w:rPr>
      <w:t>1</w:t>
    </w:r>
    <w:r w:rsidRPr="00E4521F">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FAC4B" w14:textId="77777777" w:rsidR="007C3878" w:rsidRDefault="007C3878" w:rsidP="00C51E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419960" w14:textId="77777777" w:rsidR="007C3878" w:rsidRDefault="007C3878" w:rsidP="00736F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D061E" w14:textId="6436531C" w:rsidR="007C3878" w:rsidRDefault="007C3878">
    <w:pPr>
      <w:pStyle w:val="Footer"/>
      <w:jc w:val="center"/>
    </w:pPr>
    <w:r>
      <w:fldChar w:fldCharType="begin"/>
    </w:r>
    <w:r>
      <w:instrText xml:space="preserve"> PAGE   \* MERGEFORMAT </w:instrText>
    </w:r>
    <w:r>
      <w:fldChar w:fldCharType="separate"/>
    </w:r>
    <w:r w:rsidR="00836069">
      <w:rPr>
        <w:noProof/>
      </w:rPr>
      <w:t>11</w:t>
    </w:r>
    <w:r>
      <w:fldChar w:fldCharType="end"/>
    </w:r>
  </w:p>
  <w:p w14:paraId="1F905BE1" w14:textId="77777777" w:rsidR="007C3878" w:rsidRDefault="007C3878" w:rsidP="00736FFC">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B9B79" w14:textId="77777777" w:rsidR="007A4750" w:rsidRDefault="007A4750">
      <w:r>
        <w:separator/>
      </w:r>
    </w:p>
  </w:footnote>
  <w:footnote w:type="continuationSeparator" w:id="0">
    <w:p w14:paraId="09A481CB" w14:textId="77777777" w:rsidR="007A4750" w:rsidRDefault="007A4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05C"/>
    <w:multiLevelType w:val="multilevel"/>
    <w:tmpl w:val="C2EC4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A7653"/>
    <w:multiLevelType w:val="hybridMultilevel"/>
    <w:tmpl w:val="B8DEA9FA"/>
    <w:lvl w:ilvl="0" w:tplc="527E3C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000FE"/>
    <w:multiLevelType w:val="hybridMultilevel"/>
    <w:tmpl w:val="D4E4DC68"/>
    <w:lvl w:ilvl="0" w:tplc="B60448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17322"/>
    <w:multiLevelType w:val="hybridMultilevel"/>
    <w:tmpl w:val="10166B00"/>
    <w:lvl w:ilvl="0" w:tplc="0FB8477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0D2C11"/>
    <w:multiLevelType w:val="multilevel"/>
    <w:tmpl w:val="7FB48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2D0CB1"/>
    <w:multiLevelType w:val="hybridMultilevel"/>
    <w:tmpl w:val="10B65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A68F1"/>
    <w:multiLevelType w:val="hybridMultilevel"/>
    <w:tmpl w:val="1354C3FC"/>
    <w:lvl w:ilvl="0" w:tplc="F9165D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2E6CDC"/>
    <w:multiLevelType w:val="hybridMultilevel"/>
    <w:tmpl w:val="22D0E8FE"/>
    <w:lvl w:ilvl="0" w:tplc="444EE3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A672C9"/>
    <w:multiLevelType w:val="multilevel"/>
    <w:tmpl w:val="A5040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C819E6"/>
    <w:multiLevelType w:val="multilevel"/>
    <w:tmpl w:val="955C8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D52369"/>
    <w:multiLevelType w:val="hybridMultilevel"/>
    <w:tmpl w:val="EC62F700"/>
    <w:lvl w:ilvl="0" w:tplc="78D896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E73BC4"/>
    <w:multiLevelType w:val="multilevel"/>
    <w:tmpl w:val="131C7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F210EF"/>
    <w:multiLevelType w:val="multilevel"/>
    <w:tmpl w:val="A8428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D815ED"/>
    <w:multiLevelType w:val="hybridMultilevel"/>
    <w:tmpl w:val="8A44E438"/>
    <w:lvl w:ilvl="0" w:tplc="54D626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7C767F"/>
    <w:multiLevelType w:val="multilevel"/>
    <w:tmpl w:val="62409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165116"/>
    <w:multiLevelType w:val="hybridMultilevel"/>
    <w:tmpl w:val="E6746D14"/>
    <w:lvl w:ilvl="0" w:tplc="444EE3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2A0DC8"/>
    <w:multiLevelType w:val="hybridMultilevel"/>
    <w:tmpl w:val="4A32E008"/>
    <w:lvl w:ilvl="0" w:tplc="444EE3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DD4694"/>
    <w:multiLevelType w:val="hybridMultilevel"/>
    <w:tmpl w:val="70723E40"/>
    <w:lvl w:ilvl="0" w:tplc="A2AC280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7462B8"/>
    <w:multiLevelType w:val="hybridMultilevel"/>
    <w:tmpl w:val="CCE27CB6"/>
    <w:lvl w:ilvl="0" w:tplc="48AEC5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71644C"/>
    <w:multiLevelType w:val="hybridMultilevel"/>
    <w:tmpl w:val="FF0622E0"/>
    <w:lvl w:ilvl="0" w:tplc="A6E62F54">
      <w:start w:val="20"/>
      <w:numFmt w:val="bullet"/>
      <w:lvlText w:val="-"/>
      <w:lvlJc w:val="left"/>
      <w:pPr>
        <w:ind w:left="72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6D4BE0"/>
    <w:multiLevelType w:val="hybridMultilevel"/>
    <w:tmpl w:val="186E84A0"/>
    <w:lvl w:ilvl="0" w:tplc="979CC7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CE7AEB"/>
    <w:multiLevelType w:val="multilevel"/>
    <w:tmpl w:val="C6D42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DD3DE1"/>
    <w:multiLevelType w:val="hybridMultilevel"/>
    <w:tmpl w:val="74F0945A"/>
    <w:lvl w:ilvl="0" w:tplc="DC265A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471D87"/>
    <w:multiLevelType w:val="hybridMultilevel"/>
    <w:tmpl w:val="1B62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D978A2"/>
    <w:multiLevelType w:val="hybridMultilevel"/>
    <w:tmpl w:val="837A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F043E1"/>
    <w:multiLevelType w:val="hybridMultilevel"/>
    <w:tmpl w:val="871A563A"/>
    <w:lvl w:ilvl="0" w:tplc="54D626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3E4C77"/>
    <w:multiLevelType w:val="hybridMultilevel"/>
    <w:tmpl w:val="684A6554"/>
    <w:lvl w:ilvl="0" w:tplc="54D626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2D7007"/>
    <w:multiLevelType w:val="multilevel"/>
    <w:tmpl w:val="0A8E3A8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39FB0533"/>
    <w:multiLevelType w:val="hybridMultilevel"/>
    <w:tmpl w:val="3C12E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785D03"/>
    <w:multiLevelType w:val="hybridMultilevel"/>
    <w:tmpl w:val="052A6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A07CCF"/>
    <w:multiLevelType w:val="multilevel"/>
    <w:tmpl w:val="AE94D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D1430A"/>
    <w:multiLevelType w:val="hybridMultilevel"/>
    <w:tmpl w:val="10166B00"/>
    <w:lvl w:ilvl="0" w:tplc="0FB8477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BB93B78"/>
    <w:multiLevelType w:val="hybridMultilevel"/>
    <w:tmpl w:val="596C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A500D3"/>
    <w:multiLevelType w:val="multilevel"/>
    <w:tmpl w:val="AA16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4B39F2"/>
    <w:multiLevelType w:val="hybridMultilevel"/>
    <w:tmpl w:val="927C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5364A2"/>
    <w:multiLevelType w:val="hybridMultilevel"/>
    <w:tmpl w:val="F09C36C6"/>
    <w:lvl w:ilvl="0" w:tplc="D3A8509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872EB5"/>
    <w:multiLevelType w:val="hybridMultilevel"/>
    <w:tmpl w:val="0804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271DB2"/>
    <w:multiLevelType w:val="hybridMultilevel"/>
    <w:tmpl w:val="07A6C3AA"/>
    <w:lvl w:ilvl="0" w:tplc="2DA2EA1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857886"/>
    <w:multiLevelType w:val="hybridMultilevel"/>
    <w:tmpl w:val="FD2A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351543"/>
    <w:multiLevelType w:val="hybridMultilevel"/>
    <w:tmpl w:val="F0E8B030"/>
    <w:lvl w:ilvl="0" w:tplc="DEFAD9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0726A5"/>
    <w:multiLevelType w:val="hybridMultilevel"/>
    <w:tmpl w:val="70B4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E7502F"/>
    <w:multiLevelType w:val="hybridMultilevel"/>
    <w:tmpl w:val="6D222750"/>
    <w:lvl w:ilvl="0" w:tplc="8CAC39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631287B"/>
    <w:multiLevelType w:val="hybridMultilevel"/>
    <w:tmpl w:val="46929DB6"/>
    <w:lvl w:ilvl="0" w:tplc="4AD2A7AE">
      <w:start w:val="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952B12"/>
    <w:multiLevelType w:val="hybridMultilevel"/>
    <w:tmpl w:val="04BC1AAE"/>
    <w:lvl w:ilvl="0" w:tplc="E3CEFF38">
      <w:start w:val="1"/>
      <w:numFmt w:val="decimal"/>
      <w:lvlText w:val="%1."/>
      <w:lvlJc w:val="left"/>
      <w:pPr>
        <w:ind w:left="931" w:hanging="360"/>
        <w:jc w:val="left"/>
      </w:pPr>
      <w:rPr>
        <w:rFonts w:ascii="Calibri" w:eastAsia="Calibri" w:hAnsi="Calibri" w:cs="Calibri" w:hint="default"/>
        <w:spacing w:val="-3"/>
        <w:w w:val="100"/>
        <w:sz w:val="24"/>
        <w:szCs w:val="24"/>
        <w:lang w:val="en-US" w:eastAsia="en-US" w:bidi="en-US"/>
      </w:rPr>
    </w:lvl>
    <w:lvl w:ilvl="1" w:tplc="CF3E2B78">
      <w:numFmt w:val="bullet"/>
      <w:lvlText w:val="•"/>
      <w:lvlJc w:val="left"/>
      <w:pPr>
        <w:ind w:left="1810" w:hanging="360"/>
      </w:pPr>
      <w:rPr>
        <w:rFonts w:hint="default"/>
        <w:lang w:val="en-US" w:eastAsia="en-US" w:bidi="en-US"/>
      </w:rPr>
    </w:lvl>
    <w:lvl w:ilvl="2" w:tplc="28584438">
      <w:numFmt w:val="bullet"/>
      <w:lvlText w:val="•"/>
      <w:lvlJc w:val="left"/>
      <w:pPr>
        <w:ind w:left="2680" w:hanging="360"/>
      </w:pPr>
      <w:rPr>
        <w:rFonts w:hint="default"/>
        <w:lang w:val="en-US" w:eastAsia="en-US" w:bidi="en-US"/>
      </w:rPr>
    </w:lvl>
    <w:lvl w:ilvl="3" w:tplc="7D1E6BAC">
      <w:numFmt w:val="bullet"/>
      <w:lvlText w:val="•"/>
      <w:lvlJc w:val="left"/>
      <w:pPr>
        <w:ind w:left="3550" w:hanging="360"/>
      </w:pPr>
      <w:rPr>
        <w:rFonts w:hint="default"/>
        <w:lang w:val="en-US" w:eastAsia="en-US" w:bidi="en-US"/>
      </w:rPr>
    </w:lvl>
    <w:lvl w:ilvl="4" w:tplc="46908DA2">
      <w:numFmt w:val="bullet"/>
      <w:lvlText w:val="•"/>
      <w:lvlJc w:val="left"/>
      <w:pPr>
        <w:ind w:left="4420" w:hanging="360"/>
      </w:pPr>
      <w:rPr>
        <w:rFonts w:hint="default"/>
        <w:lang w:val="en-US" w:eastAsia="en-US" w:bidi="en-US"/>
      </w:rPr>
    </w:lvl>
    <w:lvl w:ilvl="5" w:tplc="03F8869C">
      <w:numFmt w:val="bullet"/>
      <w:lvlText w:val="•"/>
      <w:lvlJc w:val="left"/>
      <w:pPr>
        <w:ind w:left="5290" w:hanging="360"/>
      </w:pPr>
      <w:rPr>
        <w:rFonts w:hint="default"/>
        <w:lang w:val="en-US" w:eastAsia="en-US" w:bidi="en-US"/>
      </w:rPr>
    </w:lvl>
    <w:lvl w:ilvl="6" w:tplc="72F0056C">
      <w:numFmt w:val="bullet"/>
      <w:lvlText w:val="•"/>
      <w:lvlJc w:val="left"/>
      <w:pPr>
        <w:ind w:left="6160" w:hanging="360"/>
      </w:pPr>
      <w:rPr>
        <w:rFonts w:hint="default"/>
        <w:lang w:val="en-US" w:eastAsia="en-US" w:bidi="en-US"/>
      </w:rPr>
    </w:lvl>
    <w:lvl w:ilvl="7" w:tplc="453688B2">
      <w:numFmt w:val="bullet"/>
      <w:lvlText w:val="•"/>
      <w:lvlJc w:val="left"/>
      <w:pPr>
        <w:ind w:left="7030" w:hanging="360"/>
      </w:pPr>
      <w:rPr>
        <w:rFonts w:hint="default"/>
        <w:lang w:val="en-US" w:eastAsia="en-US" w:bidi="en-US"/>
      </w:rPr>
    </w:lvl>
    <w:lvl w:ilvl="8" w:tplc="A0F202D2">
      <w:numFmt w:val="bullet"/>
      <w:lvlText w:val="•"/>
      <w:lvlJc w:val="left"/>
      <w:pPr>
        <w:ind w:left="7900" w:hanging="360"/>
      </w:pPr>
      <w:rPr>
        <w:rFonts w:hint="default"/>
        <w:lang w:val="en-US" w:eastAsia="en-US" w:bidi="en-US"/>
      </w:rPr>
    </w:lvl>
  </w:abstractNum>
  <w:abstractNum w:abstractNumId="44" w15:restartNumberingAfterBreak="0">
    <w:nsid w:val="684C6A09"/>
    <w:multiLevelType w:val="hybridMultilevel"/>
    <w:tmpl w:val="5B02D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127C4B"/>
    <w:multiLevelType w:val="hybridMultilevel"/>
    <w:tmpl w:val="1890C7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0972EF8"/>
    <w:multiLevelType w:val="hybridMultilevel"/>
    <w:tmpl w:val="2B9EB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76335E"/>
    <w:multiLevelType w:val="hybridMultilevel"/>
    <w:tmpl w:val="1BAC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2D10E8"/>
    <w:multiLevelType w:val="hybridMultilevel"/>
    <w:tmpl w:val="4B44F588"/>
    <w:lvl w:ilvl="0" w:tplc="703C4A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6B2BE1"/>
    <w:multiLevelType w:val="hybridMultilevel"/>
    <w:tmpl w:val="1604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CF5C89"/>
    <w:multiLevelType w:val="hybridMultilevel"/>
    <w:tmpl w:val="DECE1A7E"/>
    <w:lvl w:ilvl="0" w:tplc="98E2BF62">
      <w:start w:val="1"/>
      <w:numFmt w:val="decimal"/>
      <w:lvlText w:val="(%1)"/>
      <w:lvlJc w:val="left"/>
      <w:pPr>
        <w:ind w:left="117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2031994">
    <w:abstractNumId w:val="33"/>
  </w:num>
  <w:num w:numId="2" w16cid:durableId="694502034">
    <w:abstractNumId w:val="9"/>
  </w:num>
  <w:num w:numId="3" w16cid:durableId="870993885">
    <w:abstractNumId w:val="30"/>
  </w:num>
  <w:num w:numId="4" w16cid:durableId="199897029">
    <w:abstractNumId w:val="27"/>
  </w:num>
  <w:num w:numId="5" w16cid:durableId="1855000606">
    <w:abstractNumId w:val="21"/>
  </w:num>
  <w:num w:numId="6" w16cid:durableId="954366901">
    <w:abstractNumId w:val="14"/>
  </w:num>
  <w:num w:numId="7" w16cid:durableId="405542622">
    <w:abstractNumId w:val="11"/>
  </w:num>
  <w:num w:numId="8" w16cid:durableId="1622879018">
    <w:abstractNumId w:val="8"/>
  </w:num>
  <w:num w:numId="9" w16cid:durableId="959070181">
    <w:abstractNumId w:val="0"/>
  </w:num>
  <w:num w:numId="10" w16cid:durableId="202640181">
    <w:abstractNumId w:val="4"/>
  </w:num>
  <w:num w:numId="11" w16cid:durableId="66651078">
    <w:abstractNumId w:val="41"/>
  </w:num>
  <w:num w:numId="12" w16cid:durableId="1848203310">
    <w:abstractNumId w:val="12"/>
  </w:num>
  <w:num w:numId="13" w16cid:durableId="386075416">
    <w:abstractNumId w:val="18"/>
  </w:num>
  <w:num w:numId="14" w16cid:durableId="2038657820">
    <w:abstractNumId w:val="1"/>
  </w:num>
  <w:num w:numId="15" w16cid:durableId="1890144852">
    <w:abstractNumId w:val="35"/>
  </w:num>
  <w:num w:numId="16" w16cid:durableId="927887744">
    <w:abstractNumId w:val="10"/>
  </w:num>
  <w:num w:numId="17" w16cid:durableId="1588340543">
    <w:abstractNumId w:val="22"/>
  </w:num>
  <w:num w:numId="18" w16cid:durableId="124278949">
    <w:abstractNumId w:val="48"/>
  </w:num>
  <w:num w:numId="19" w16cid:durableId="234513506">
    <w:abstractNumId w:val="15"/>
  </w:num>
  <w:num w:numId="20" w16cid:durableId="1313948871">
    <w:abstractNumId w:val="16"/>
  </w:num>
  <w:num w:numId="21" w16cid:durableId="1887175270">
    <w:abstractNumId w:val="7"/>
  </w:num>
  <w:num w:numId="22" w16cid:durableId="1662268622">
    <w:abstractNumId w:val="20"/>
  </w:num>
  <w:num w:numId="23" w16cid:durableId="1000961677">
    <w:abstractNumId w:val="50"/>
  </w:num>
  <w:num w:numId="24" w16cid:durableId="1572933124">
    <w:abstractNumId w:val="2"/>
  </w:num>
  <w:num w:numId="25" w16cid:durableId="1462647140">
    <w:abstractNumId w:val="6"/>
  </w:num>
  <w:num w:numId="26" w16cid:durableId="857239426">
    <w:abstractNumId w:val="39"/>
  </w:num>
  <w:num w:numId="27" w16cid:durableId="1078409220">
    <w:abstractNumId w:val="17"/>
  </w:num>
  <w:num w:numId="28" w16cid:durableId="330374840">
    <w:abstractNumId w:val="42"/>
  </w:num>
  <w:num w:numId="29" w16cid:durableId="1246107888">
    <w:abstractNumId w:val="3"/>
  </w:num>
  <w:num w:numId="30" w16cid:durableId="2135559140">
    <w:abstractNumId w:val="31"/>
  </w:num>
  <w:num w:numId="31" w16cid:durableId="992174636">
    <w:abstractNumId w:val="45"/>
  </w:num>
  <w:num w:numId="32" w16cid:durableId="589386388">
    <w:abstractNumId w:val="19"/>
  </w:num>
  <w:num w:numId="33" w16cid:durableId="151218314">
    <w:abstractNumId w:val="49"/>
  </w:num>
  <w:num w:numId="34" w16cid:durableId="1193959275">
    <w:abstractNumId w:val="37"/>
  </w:num>
  <w:num w:numId="35" w16cid:durableId="1465345390">
    <w:abstractNumId w:val="13"/>
  </w:num>
  <w:num w:numId="36" w16cid:durableId="715128893">
    <w:abstractNumId w:val="26"/>
  </w:num>
  <w:num w:numId="37" w16cid:durableId="1589001988">
    <w:abstractNumId w:val="25"/>
  </w:num>
  <w:num w:numId="38" w16cid:durableId="1953197445">
    <w:abstractNumId w:val="34"/>
  </w:num>
  <w:num w:numId="39" w16cid:durableId="1107963468">
    <w:abstractNumId w:val="29"/>
  </w:num>
  <w:num w:numId="40" w16cid:durableId="388040093">
    <w:abstractNumId w:val="38"/>
  </w:num>
  <w:num w:numId="41" w16cid:durableId="418454007">
    <w:abstractNumId w:val="23"/>
  </w:num>
  <w:num w:numId="42" w16cid:durableId="88428368">
    <w:abstractNumId w:val="47"/>
  </w:num>
  <w:num w:numId="43" w16cid:durableId="1904020540">
    <w:abstractNumId w:val="32"/>
  </w:num>
  <w:num w:numId="44" w16cid:durableId="930116340">
    <w:abstractNumId w:val="28"/>
  </w:num>
  <w:num w:numId="45" w16cid:durableId="1753159743">
    <w:abstractNumId w:val="36"/>
  </w:num>
  <w:num w:numId="46" w16cid:durableId="1004287604">
    <w:abstractNumId w:val="5"/>
  </w:num>
  <w:num w:numId="47" w16cid:durableId="1103109092">
    <w:abstractNumId w:val="24"/>
  </w:num>
  <w:num w:numId="48" w16cid:durableId="2056808384">
    <w:abstractNumId w:val="40"/>
  </w:num>
  <w:num w:numId="49" w16cid:durableId="1357657872">
    <w:abstractNumId w:val="44"/>
  </w:num>
  <w:num w:numId="50" w16cid:durableId="316610778">
    <w:abstractNumId w:val="43"/>
  </w:num>
  <w:num w:numId="51" w16cid:durableId="19105056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ourier&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0401CD"/>
    <w:rsid w:val="000041CB"/>
    <w:rsid w:val="000053C2"/>
    <w:rsid w:val="0000571A"/>
    <w:rsid w:val="00007CAD"/>
    <w:rsid w:val="000118CC"/>
    <w:rsid w:val="00014C09"/>
    <w:rsid w:val="000209B3"/>
    <w:rsid w:val="00022178"/>
    <w:rsid w:val="00024A93"/>
    <w:rsid w:val="00025D56"/>
    <w:rsid w:val="000401CD"/>
    <w:rsid w:val="00046A56"/>
    <w:rsid w:val="000500BB"/>
    <w:rsid w:val="00052B7F"/>
    <w:rsid w:val="00054476"/>
    <w:rsid w:val="000576AF"/>
    <w:rsid w:val="00060ECC"/>
    <w:rsid w:val="00061EC2"/>
    <w:rsid w:val="000623CC"/>
    <w:rsid w:val="000630E8"/>
    <w:rsid w:val="00067213"/>
    <w:rsid w:val="0006748A"/>
    <w:rsid w:val="00073AFF"/>
    <w:rsid w:val="00073D06"/>
    <w:rsid w:val="000778AB"/>
    <w:rsid w:val="000817C7"/>
    <w:rsid w:val="00084699"/>
    <w:rsid w:val="000873B6"/>
    <w:rsid w:val="000877D6"/>
    <w:rsid w:val="000922ED"/>
    <w:rsid w:val="00094B17"/>
    <w:rsid w:val="000A7C38"/>
    <w:rsid w:val="000B142B"/>
    <w:rsid w:val="000B1950"/>
    <w:rsid w:val="000B1ECB"/>
    <w:rsid w:val="000B62A3"/>
    <w:rsid w:val="000C0E95"/>
    <w:rsid w:val="000C154C"/>
    <w:rsid w:val="000C3E86"/>
    <w:rsid w:val="000C68A3"/>
    <w:rsid w:val="000D1832"/>
    <w:rsid w:val="000E04CA"/>
    <w:rsid w:val="000E204E"/>
    <w:rsid w:val="000E280F"/>
    <w:rsid w:val="000F7CF0"/>
    <w:rsid w:val="00113ED1"/>
    <w:rsid w:val="001149DD"/>
    <w:rsid w:val="00117CE9"/>
    <w:rsid w:val="00124188"/>
    <w:rsid w:val="00124A01"/>
    <w:rsid w:val="00126933"/>
    <w:rsid w:val="00132223"/>
    <w:rsid w:val="001333D4"/>
    <w:rsid w:val="00134698"/>
    <w:rsid w:val="0013761C"/>
    <w:rsid w:val="0014242E"/>
    <w:rsid w:val="001428C5"/>
    <w:rsid w:val="00161287"/>
    <w:rsid w:val="0016282C"/>
    <w:rsid w:val="0016361F"/>
    <w:rsid w:val="0016676A"/>
    <w:rsid w:val="00167E55"/>
    <w:rsid w:val="001730E9"/>
    <w:rsid w:val="001748E7"/>
    <w:rsid w:val="00174FF0"/>
    <w:rsid w:val="00175AD8"/>
    <w:rsid w:val="00185799"/>
    <w:rsid w:val="001878B2"/>
    <w:rsid w:val="001904E5"/>
    <w:rsid w:val="00192A10"/>
    <w:rsid w:val="00192AE1"/>
    <w:rsid w:val="0019416C"/>
    <w:rsid w:val="00194DCC"/>
    <w:rsid w:val="001A1A2E"/>
    <w:rsid w:val="001A57B1"/>
    <w:rsid w:val="001A63EB"/>
    <w:rsid w:val="001A6AF3"/>
    <w:rsid w:val="001A70D8"/>
    <w:rsid w:val="001B028D"/>
    <w:rsid w:val="001B63A1"/>
    <w:rsid w:val="001B73FE"/>
    <w:rsid w:val="001B7BF6"/>
    <w:rsid w:val="001C06EE"/>
    <w:rsid w:val="001C3883"/>
    <w:rsid w:val="001C5207"/>
    <w:rsid w:val="001C69DD"/>
    <w:rsid w:val="001C7A66"/>
    <w:rsid w:val="001D2D1B"/>
    <w:rsid w:val="001D4A4B"/>
    <w:rsid w:val="001D79AC"/>
    <w:rsid w:val="001F6FA4"/>
    <w:rsid w:val="001F796A"/>
    <w:rsid w:val="0020040F"/>
    <w:rsid w:val="00201A0D"/>
    <w:rsid w:val="00203E17"/>
    <w:rsid w:val="00204E03"/>
    <w:rsid w:val="002059AF"/>
    <w:rsid w:val="00205E63"/>
    <w:rsid w:val="00206910"/>
    <w:rsid w:val="002130D6"/>
    <w:rsid w:val="00213E55"/>
    <w:rsid w:val="0021494F"/>
    <w:rsid w:val="00220E4A"/>
    <w:rsid w:val="002238B2"/>
    <w:rsid w:val="00226A83"/>
    <w:rsid w:val="00227A13"/>
    <w:rsid w:val="00227E18"/>
    <w:rsid w:val="00235992"/>
    <w:rsid w:val="00240B7C"/>
    <w:rsid w:val="00240D96"/>
    <w:rsid w:val="00241322"/>
    <w:rsid w:val="002419AF"/>
    <w:rsid w:val="0024277F"/>
    <w:rsid w:val="00243049"/>
    <w:rsid w:val="00243684"/>
    <w:rsid w:val="00243967"/>
    <w:rsid w:val="00244952"/>
    <w:rsid w:val="00245C1F"/>
    <w:rsid w:val="00246510"/>
    <w:rsid w:val="0025263C"/>
    <w:rsid w:val="0025621A"/>
    <w:rsid w:val="00256FF6"/>
    <w:rsid w:val="00260425"/>
    <w:rsid w:val="00262FF8"/>
    <w:rsid w:val="002639A1"/>
    <w:rsid w:val="00266671"/>
    <w:rsid w:val="00270B5A"/>
    <w:rsid w:val="00276376"/>
    <w:rsid w:val="00276F0A"/>
    <w:rsid w:val="00277249"/>
    <w:rsid w:val="00284B42"/>
    <w:rsid w:val="002871D8"/>
    <w:rsid w:val="00291310"/>
    <w:rsid w:val="00292F5C"/>
    <w:rsid w:val="00294E2C"/>
    <w:rsid w:val="002A54C3"/>
    <w:rsid w:val="002A5E5B"/>
    <w:rsid w:val="002A759E"/>
    <w:rsid w:val="002B00B4"/>
    <w:rsid w:val="002C0290"/>
    <w:rsid w:val="002C0DD9"/>
    <w:rsid w:val="002C418D"/>
    <w:rsid w:val="002C655C"/>
    <w:rsid w:val="002C6565"/>
    <w:rsid w:val="002C778F"/>
    <w:rsid w:val="002D3F4C"/>
    <w:rsid w:val="002D40E1"/>
    <w:rsid w:val="002D700A"/>
    <w:rsid w:val="002E2776"/>
    <w:rsid w:val="002E413E"/>
    <w:rsid w:val="002E5B33"/>
    <w:rsid w:val="002E6CDF"/>
    <w:rsid w:val="002E75FF"/>
    <w:rsid w:val="002F1DDD"/>
    <w:rsid w:val="002F3376"/>
    <w:rsid w:val="002F5A06"/>
    <w:rsid w:val="002F62B7"/>
    <w:rsid w:val="002F7B08"/>
    <w:rsid w:val="00302002"/>
    <w:rsid w:val="00310C3A"/>
    <w:rsid w:val="003211B4"/>
    <w:rsid w:val="00321675"/>
    <w:rsid w:val="00323730"/>
    <w:rsid w:val="00332107"/>
    <w:rsid w:val="00332184"/>
    <w:rsid w:val="00340D48"/>
    <w:rsid w:val="00341D8E"/>
    <w:rsid w:val="00342120"/>
    <w:rsid w:val="00343808"/>
    <w:rsid w:val="00350562"/>
    <w:rsid w:val="00355F14"/>
    <w:rsid w:val="00360560"/>
    <w:rsid w:val="00361BD1"/>
    <w:rsid w:val="00362493"/>
    <w:rsid w:val="00365092"/>
    <w:rsid w:val="00366629"/>
    <w:rsid w:val="00367066"/>
    <w:rsid w:val="003673E1"/>
    <w:rsid w:val="00375FB6"/>
    <w:rsid w:val="00380A99"/>
    <w:rsid w:val="00380D30"/>
    <w:rsid w:val="00383B8E"/>
    <w:rsid w:val="00384404"/>
    <w:rsid w:val="00387647"/>
    <w:rsid w:val="00394549"/>
    <w:rsid w:val="003A6113"/>
    <w:rsid w:val="003A64DE"/>
    <w:rsid w:val="003A7ACC"/>
    <w:rsid w:val="003B1789"/>
    <w:rsid w:val="003B1DF7"/>
    <w:rsid w:val="003B7458"/>
    <w:rsid w:val="003C4A43"/>
    <w:rsid w:val="003D1C16"/>
    <w:rsid w:val="003D21F8"/>
    <w:rsid w:val="003D2B80"/>
    <w:rsid w:val="003D6E8F"/>
    <w:rsid w:val="003E0319"/>
    <w:rsid w:val="003E4106"/>
    <w:rsid w:val="003F1B45"/>
    <w:rsid w:val="00404D54"/>
    <w:rsid w:val="00404F6F"/>
    <w:rsid w:val="004055D8"/>
    <w:rsid w:val="00405B39"/>
    <w:rsid w:val="00406D63"/>
    <w:rsid w:val="00407F3F"/>
    <w:rsid w:val="004125EF"/>
    <w:rsid w:val="00412D35"/>
    <w:rsid w:val="0041462B"/>
    <w:rsid w:val="00414A07"/>
    <w:rsid w:val="0041713E"/>
    <w:rsid w:val="00421EA8"/>
    <w:rsid w:val="004226CC"/>
    <w:rsid w:val="00427A62"/>
    <w:rsid w:val="004302BF"/>
    <w:rsid w:val="004320AD"/>
    <w:rsid w:val="00440DAC"/>
    <w:rsid w:val="004424FF"/>
    <w:rsid w:val="00444357"/>
    <w:rsid w:val="004457A6"/>
    <w:rsid w:val="00445C34"/>
    <w:rsid w:val="00452A97"/>
    <w:rsid w:val="00453AAC"/>
    <w:rsid w:val="0045403F"/>
    <w:rsid w:val="00455C04"/>
    <w:rsid w:val="004565BC"/>
    <w:rsid w:val="004569AA"/>
    <w:rsid w:val="00460824"/>
    <w:rsid w:val="004615FC"/>
    <w:rsid w:val="004633C2"/>
    <w:rsid w:val="0046530D"/>
    <w:rsid w:val="00466B9C"/>
    <w:rsid w:val="0047462F"/>
    <w:rsid w:val="0047640F"/>
    <w:rsid w:val="00477AA4"/>
    <w:rsid w:val="004854BF"/>
    <w:rsid w:val="004925AF"/>
    <w:rsid w:val="00492D58"/>
    <w:rsid w:val="0049492D"/>
    <w:rsid w:val="004A376E"/>
    <w:rsid w:val="004A7DC9"/>
    <w:rsid w:val="004B0063"/>
    <w:rsid w:val="004B343E"/>
    <w:rsid w:val="004B392A"/>
    <w:rsid w:val="004B7CA2"/>
    <w:rsid w:val="004B7F85"/>
    <w:rsid w:val="004C665D"/>
    <w:rsid w:val="004C77A1"/>
    <w:rsid w:val="004D0158"/>
    <w:rsid w:val="004D051E"/>
    <w:rsid w:val="004D3629"/>
    <w:rsid w:val="004D4A41"/>
    <w:rsid w:val="004E72C2"/>
    <w:rsid w:val="004E7845"/>
    <w:rsid w:val="004F5209"/>
    <w:rsid w:val="004F5D0E"/>
    <w:rsid w:val="004F6222"/>
    <w:rsid w:val="004F6455"/>
    <w:rsid w:val="004F7E96"/>
    <w:rsid w:val="00503703"/>
    <w:rsid w:val="00504A4C"/>
    <w:rsid w:val="00504BEE"/>
    <w:rsid w:val="005057A0"/>
    <w:rsid w:val="00506B2E"/>
    <w:rsid w:val="0051062B"/>
    <w:rsid w:val="0051179A"/>
    <w:rsid w:val="005127CD"/>
    <w:rsid w:val="005167B5"/>
    <w:rsid w:val="00524725"/>
    <w:rsid w:val="00524BBC"/>
    <w:rsid w:val="0052665F"/>
    <w:rsid w:val="00527D98"/>
    <w:rsid w:val="0053732E"/>
    <w:rsid w:val="005373DD"/>
    <w:rsid w:val="005378BA"/>
    <w:rsid w:val="00540149"/>
    <w:rsid w:val="00543902"/>
    <w:rsid w:val="005443A8"/>
    <w:rsid w:val="00552F84"/>
    <w:rsid w:val="00553252"/>
    <w:rsid w:val="005547BF"/>
    <w:rsid w:val="00557A37"/>
    <w:rsid w:val="00557D1F"/>
    <w:rsid w:val="00561512"/>
    <w:rsid w:val="0056229F"/>
    <w:rsid w:val="00563064"/>
    <w:rsid w:val="005726D3"/>
    <w:rsid w:val="00572B04"/>
    <w:rsid w:val="00577EB4"/>
    <w:rsid w:val="0058104F"/>
    <w:rsid w:val="005901EB"/>
    <w:rsid w:val="00591208"/>
    <w:rsid w:val="00593DEC"/>
    <w:rsid w:val="00594DFD"/>
    <w:rsid w:val="00595C7B"/>
    <w:rsid w:val="00596BB9"/>
    <w:rsid w:val="005A10A4"/>
    <w:rsid w:val="005A1346"/>
    <w:rsid w:val="005A40D4"/>
    <w:rsid w:val="005A4A6C"/>
    <w:rsid w:val="005B5B17"/>
    <w:rsid w:val="005B5CFC"/>
    <w:rsid w:val="005C0FBF"/>
    <w:rsid w:val="005C3538"/>
    <w:rsid w:val="005C4653"/>
    <w:rsid w:val="005D43FC"/>
    <w:rsid w:val="005D48AB"/>
    <w:rsid w:val="005D6B02"/>
    <w:rsid w:val="005D7A8B"/>
    <w:rsid w:val="005D7C90"/>
    <w:rsid w:val="005E1413"/>
    <w:rsid w:val="005E1D33"/>
    <w:rsid w:val="005E2429"/>
    <w:rsid w:val="005E2C18"/>
    <w:rsid w:val="005F1897"/>
    <w:rsid w:val="005F194D"/>
    <w:rsid w:val="005F535A"/>
    <w:rsid w:val="00601534"/>
    <w:rsid w:val="0060575F"/>
    <w:rsid w:val="00605A70"/>
    <w:rsid w:val="006126DC"/>
    <w:rsid w:val="00612FC0"/>
    <w:rsid w:val="00616D77"/>
    <w:rsid w:val="00617530"/>
    <w:rsid w:val="00620BC5"/>
    <w:rsid w:val="006249DA"/>
    <w:rsid w:val="006278B0"/>
    <w:rsid w:val="00630D1C"/>
    <w:rsid w:val="0063380D"/>
    <w:rsid w:val="00634C14"/>
    <w:rsid w:val="006358C1"/>
    <w:rsid w:val="00636B3D"/>
    <w:rsid w:val="0063700F"/>
    <w:rsid w:val="00637B84"/>
    <w:rsid w:val="006443BF"/>
    <w:rsid w:val="00647AF4"/>
    <w:rsid w:val="00651324"/>
    <w:rsid w:val="00651389"/>
    <w:rsid w:val="00651BF0"/>
    <w:rsid w:val="00656D65"/>
    <w:rsid w:val="006578EB"/>
    <w:rsid w:val="00657C8E"/>
    <w:rsid w:val="00660316"/>
    <w:rsid w:val="00661CD4"/>
    <w:rsid w:val="00662F79"/>
    <w:rsid w:val="0066482F"/>
    <w:rsid w:val="00665DBF"/>
    <w:rsid w:val="00670B53"/>
    <w:rsid w:val="006759EF"/>
    <w:rsid w:val="00675B82"/>
    <w:rsid w:val="006809F4"/>
    <w:rsid w:val="00681946"/>
    <w:rsid w:val="0068214E"/>
    <w:rsid w:val="00683293"/>
    <w:rsid w:val="0068347D"/>
    <w:rsid w:val="006869DD"/>
    <w:rsid w:val="00691A7F"/>
    <w:rsid w:val="00691D51"/>
    <w:rsid w:val="00693B3E"/>
    <w:rsid w:val="00695ACD"/>
    <w:rsid w:val="00695C06"/>
    <w:rsid w:val="00695F8B"/>
    <w:rsid w:val="006A04EE"/>
    <w:rsid w:val="006A0869"/>
    <w:rsid w:val="006A1085"/>
    <w:rsid w:val="006A43D5"/>
    <w:rsid w:val="006B07FE"/>
    <w:rsid w:val="006B1971"/>
    <w:rsid w:val="006B5642"/>
    <w:rsid w:val="006B770F"/>
    <w:rsid w:val="006B7EB1"/>
    <w:rsid w:val="006C09B5"/>
    <w:rsid w:val="006C3FC5"/>
    <w:rsid w:val="006C6725"/>
    <w:rsid w:val="006C6769"/>
    <w:rsid w:val="006D4172"/>
    <w:rsid w:val="006D4271"/>
    <w:rsid w:val="006E01A9"/>
    <w:rsid w:val="006E37AF"/>
    <w:rsid w:val="006E7EBB"/>
    <w:rsid w:val="00700BFE"/>
    <w:rsid w:val="00703D09"/>
    <w:rsid w:val="00704567"/>
    <w:rsid w:val="00705C9C"/>
    <w:rsid w:val="007101DD"/>
    <w:rsid w:val="00710F41"/>
    <w:rsid w:val="00712984"/>
    <w:rsid w:val="00712AE8"/>
    <w:rsid w:val="00714E85"/>
    <w:rsid w:val="00715948"/>
    <w:rsid w:val="00720391"/>
    <w:rsid w:val="00721862"/>
    <w:rsid w:val="007248AF"/>
    <w:rsid w:val="00727339"/>
    <w:rsid w:val="0073008D"/>
    <w:rsid w:val="007311E2"/>
    <w:rsid w:val="00736FB6"/>
    <w:rsid w:val="00736FFC"/>
    <w:rsid w:val="007373BE"/>
    <w:rsid w:val="0074454F"/>
    <w:rsid w:val="00744AD9"/>
    <w:rsid w:val="00745BF1"/>
    <w:rsid w:val="00747EA6"/>
    <w:rsid w:val="00751D9E"/>
    <w:rsid w:val="0075285A"/>
    <w:rsid w:val="00754BC1"/>
    <w:rsid w:val="00755161"/>
    <w:rsid w:val="007572F5"/>
    <w:rsid w:val="007600CC"/>
    <w:rsid w:val="007601E4"/>
    <w:rsid w:val="00765634"/>
    <w:rsid w:val="00771DA7"/>
    <w:rsid w:val="00775A8C"/>
    <w:rsid w:val="00777134"/>
    <w:rsid w:val="00781319"/>
    <w:rsid w:val="0078242C"/>
    <w:rsid w:val="0078514E"/>
    <w:rsid w:val="0078724F"/>
    <w:rsid w:val="007900ED"/>
    <w:rsid w:val="00790A27"/>
    <w:rsid w:val="00791066"/>
    <w:rsid w:val="00795C69"/>
    <w:rsid w:val="007A1180"/>
    <w:rsid w:val="007A1C5F"/>
    <w:rsid w:val="007A3060"/>
    <w:rsid w:val="007A43CB"/>
    <w:rsid w:val="007A4750"/>
    <w:rsid w:val="007A64C6"/>
    <w:rsid w:val="007B484D"/>
    <w:rsid w:val="007B6FE5"/>
    <w:rsid w:val="007C28DE"/>
    <w:rsid w:val="007C3878"/>
    <w:rsid w:val="007C51CF"/>
    <w:rsid w:val="007D062B"/>
    <w:rsid w:val="007D203A"/>
    <w:rsid w:val="007D4EC8"/>
    <w:rsid w:val="007E291B"/>
    <w:rsid w:val="007E4AC0"/>
    <w:rsid w:val="007E6E5B"/>
    <w:rsid w:val="007F19D2"/>
    <w:rsid w:val="007F28DC"/>
    <w:rsid w:val="008002AA"/>
    <w:rsid w:val="00800498"/>
    <w:rsid w:val="00803C97"/>
    <w:rsid w:val="0080634E"/>
    <w:rsid w:val="00810AE1"/>
    <w:rsid w:val="008140CF"/>
    <w:rsid w:val="00815C0A"/>
    <w:rsid w:val="008202CE"/>
    <w:rsid w:val="008335E0"/>
    <w:rsid w:val="0083598D"/>
    <w:rsid w:val="00836069"/>
    <w:rsid w:val="0084121F"/>
    <w:rsid w:val="00843C81"/>
    <w:rsid w:val="008473A2"/>
    <w:rsid w:val="0085014A"/>
    <w:rsid w:val="00853CDD"/>
    <w:rsid w:val="00862A5A"/>
    <w:rsid w:val="00863749"/>
    <w:rsid w:val="00863E25"/>
    <w:rsid w:val="00864FE9"/>
    <w:rsid w:val="00867086"/>
    <w:rsid w:val="00870918"/>
    <w:rsid w:val="008715A3"/>
    <w:rsid w:val="00871F4F"/>
    <w:rsid w:val="00872294"/>
    <w:rsid w:val="00874636"/>
    <w:rsid w:val="00875EEE"/>
    <w:rsid w:val="00877145"/>
    <w:rsid w:val="00880995"/>
    <w:rsid w:val="00880C38"/>
    <w:rsid w:val="0088141B"/>
    <w:rsid w:val="0088142F"/>
    <w:rsid w:val="00882433"/>
    <w:rsid w:val="00886186"/>
    <w:rsid w:val="00892DA3"/>
    <w:rsid w:val="0089370A"/>
    <w:rsid w:val="00897A3F"/>
    <w:rsid w:val="008A10E5"/>
    <w:rsid w:val="008A4DBC"/>
    <w:rsid w:val="008A5963"/>
    <w:rsid w:val="008A5C55"/>
    <w:rsid w:val="008B529C"/>
    <w:rsid w:val="008B5ED0"/>
    <w:rsid w:val="008C331B"/>
    <w:rsid w:val="008C3D81"/>
    <w:rsid w:val="008C51EC"/>
    <w:rsid w:val="008D07B2"/>
    <w:rsid w:val="008D3BE2"/>
    <w:rsid w:val="008D3C11"/>
    <w:rsid w:val="008D75BA"/>
    <w:rsid w:val="008E09DE"/>
    <w:rsid w:val="008E46A3"/>
    <w:rsid w:val="008E61E2"/>
    <w:rsid w:val="008F1F6D"/>
    <w:rsid w:val="008F5AB4"/>
    <w:rsid w:val="008F7DC8"/>
    <w:rsid w:val="009004CA"/>
    <w:rsid w:val="009042B5"/>
    <w:rsid w:val="00910483"/>
    <w:rsid w:val="009128F8"/>
    <w:rsid w:val="0091356B"/>
    <w:rsid w:val="009151F9"/>
    <w:rsid w:val="00916037"/>
    <w:rsid w:val="00916628"/>
    <w:rsid w:val="00923CA1"/>
    <w:rsid w:val="009259C3"/>
    <w:rsid w:val="00931BB3"/>
    <w:rsid w:val="0093294C"/>
    <w:rsid w:val="00933933"/>
    <w:rsid w:val="00937289"/>
    <w:rsid w:val="00941FF6"/>
    <w:rsid w:val="00942A79"/>
    <w:rsid w:val="0094649E"/>
    <w:rsid w:val="009546E1"/>
    <w:rsid w:val="00954B19"/>
    <w:rsid w:val="00955011"/>
    <w:rsid w:val="009554BB"/>
    <w:rsid w:val="0095607D"/>
    <w:rsid w:val="009561F2"/>
    <w:rsid w:val="00960845"/>
    <w:rsid w:val="00960CD4"/>
    <w:rsid w:val="009652C9"/>
    <w:rsid w:val="00965E48"/>
    <w:rsid w:val="009667BC"/>
    <w:rsid w:val="00966826"/>
    <w:rsid w:val="00966BE2"/>
    <w:rsid w:val="00972AC5"/>
    <w:rsid w:val="0097615E"/>
    <w:rsid w:val="00977259"/>
    <w:rsid w:val="00986559"/>
    <w:rsid w:val="00987C30"/>
    <w:rsid w:val="00990BC1"/>
    <w:rsid w:val="009931BF"/>
    <w:rsid w:val="009A165B"/>
    <w:rsid w:val="009A4476"/>
    <w:rsid w:val="009A6A9C"/>
    <w:rsid w:val="009A7CF3"/>
    <w:rsid w:val="009B1261"/>
    <w:rsid w:val="009B24FD"/>
    <w:rsid w:val="009B3F5C"/>
    <w:rsid w:val="009B4001"/>
    <w:rsid w:val="009C0078"/>
    <w:rsid w:val="009C2A3D"/>
    <w:rsid w:val="009C70D9"/>
    <w:rsid w:val="009C73D4"/>
    <w:rsid w:val="009C78A7"/>
    <w:rsid w:val="009D2514"/>
    <w:rsid w:val="009D2B39"/>
    <w:rsid w:val="009D68A9"/>
    <w:rsid w:val="009E042C"/>
    <w:rsid w:val="009E4884"/>
    <w:rsid w:val="009E7F8D"/>
    <w:rsid w:val="009F1304"/>
    <w:rsid w:val="009F43AA"/>
    <w:rsid w:val="00A03423"/>
    <w:rsid w:val="00A10781"/>
    <w:rsid w:val="00A13438"/>
    <w:rsid w:val="00A20196"/>
    <w:rsid w:val="00A22A81"/>
    <w:rsid w:val="00A24B48"/>
    <w:rsid w:val="00A24F36"/>
    <w:rsid w:val="00A309C2"/>
    <w:rsid w:val="00A3114C"/>
    <w:rsid w:val="00A35A1C"/>
    <w:rsid w:val="00A3637F"/>
    <w:rsid w:val="00A37ADA"/>
    <w:rsid w:val="00A43951"/>
    <w:rsid w:val="00A4411E"/>
    <w:rsid w:val="00A44382"/>
    <w:rsid w:val="00A47A2A"/>
    <w:rsid w:val="00A51A68"/>
    <w:rsid w:val="00A54A57"/>
    <w:rsid w:val="00A60241"/>
    <w:rsid w:val="00A621C3"/>
    <w:rsid w:val="00A63512"/>
    <w:rsid w:val="00A719D7"/>
    <w:rsid w:val="00A74189"/>
    <w:rsid w:val="00A74441"/>
    <w:rsid w:val="00A74FA5"/>
    <w:rsid w:val="00A75650"/>
    <w:rsid w:val="00A83EEA"/>
    <w:rsid w:val="00A8711E"/>
    <w:rsid w:val="00A91557"/>
    <w:rsid w:val="00AA33CE"/>
    <w:rsid w:val="00AA45C3"/>
    <w:rsid w:val="00AA4DBC"/>
    <w:rsid w:val="00AA6125"/>
    <w:rsid w:val="00AA7A5A"/>
    <w:rsid w:val="00AB0155"/>
    <w:rsid w:val="00AB0837"/>
    <w:rsid w:val="00AB2854"/>
    <w:rsid w:val="00AB2B6B"/>
    <w:rsid w:val="00AB618E"/>
    <w:rsid w:val="00AC167C"/>
    <w:rsid w:val="00AC2085"/>
    <w:rsid w:val="00AC3A99"/>
    <w:rsid w:val="00AC5270"/>
    <w:rsid w:val="00AD0052"/>
    <w:rsid w:val="00AD1995"/>
    <w:rsid w:val="00AD1C2A"/>
    <w:rsid w:val="00AD3521"/>
    <w:rsid w:val="00AD6507"/>
    <w:rsid w:val="00AE76B9"/>
    <w:rsid w:val="00AF20C7"/>
    <w:rsid w:val="00AF69D4"/>
    <w:rsid w:val="00AF6A37"/>
    <w:rsid w:val="00B02D48"/>
    <w:rsid w:val="00B02D92"/>
    <w:rsid w:val="00B0657B"/>
    <w:rsid w:val="00B0700F"/>
    <w:rsid w:val="00B07BC7"/>
    <w:rsid w:val="00B100A8"/>
    <w:rsid w:val="00B1373F"/>
    <w:rsid w:val="00B14D1C"/>
    <w:rsid w:val="00B14EDF"/>
    <w:rsid w:val="00B17880"/>
    <w:rsid w:val="00B209D8"/>
    <w:rsid w:val="00B20C44"/>
    <w:rsid w:val="00B21864"/>
    <w:rsid w:val="00B2328D"/>
    <w:rsid w:val="00B31D1C"/>
    <w:rsid w:val="00B34C40"/>
    <w:rsid w:val="00B37749"/>
    <w:rsid w:val="00B40716"/>
    <w:rsid w:val="00B42C25"/>
    <w:rsid w:val="00B4308C"/>
    <w:rsid w:val="00B4360B"/>
    <w:rsid w:val="00B4591D"/>
    <w:rsid w:val="00B45FAD"/>
    <w:rsid w:val="00B52551"/>
    <w:rsid w:val="00B606E9"/>
    <w:rsid w:val="00B60F18"/>
    <w:rsid w:val="00B6158B"/>
    <w:rsid w:val="00B62915"/>
    <w:rsid w:val="00B643F5"/>
    <w:rsid w:val="00B64BDD"/>
    <w:rsid w:val="00B65A1F"/>
    <w:rsid w:val="00B74DB2"/>
    <w:rsid w:val="00B80007"/>
    <w:rsid w:val="00B800C6"/>
    <w:rsid w:val="00B82D87"/>
    <w:rsid w:val="00B90940"/>
    <w:rsid w:val="00B92184"/>
    <w:rsid w:val="00B9586E"/>
    <w:rsid w:val="00B97080"/>
    <w:rsid w:val="00BA0988"/>
    <w:rsid w:val="00BA236F"/>
    <w:rsid w:val="00BA2C30"/>
    <w:rsid w:val="00BA3067"/>
    <w:rsid w:val="00BA3B92"/>
    <w:rsid w:val="00BA670D"/>
    <w:rsid w:val="00BB586D"/>
    <w:rsid w:val="00BB5E39"/>
    <w:rsid w:val="00BB61F8"/>
    <w:rsid w:val="00BC016D"/>
    <w:rsid w:val="00BC42DD"/>
    <w:rsid w:val="00BC5525"/>
    <w:rsid w:val="00BC6308"/>
    <w:rsid w:val="00BD08D1"/>
    <w:rsid w:val="00BD263F"/>
    <w:rsid w:val="00BE3D2C"/>
    <w:rsid w:val="00BE4BBC"/>
    <w:rsid w:val="00C0213D"/>
    <w:rsid w:val="00C0350A"/>
    <w:rsid w:val="00C04F92"/>
    <w:rsid w:val="00C06DC6"/>
    <w:rsid w:val="00C105E8"/>
    <w:rsid w:val="00C1503A"/>
    <w:rsid w:val="00C21F65"/>
    <w:rsid w:val="00C26E93"/>
    <w:rsid w:val="00C34110"/>
    <w:rsid w:val="00C364D4"/>
    <w:rsid w:val="00C3657E"/>
    <w:rsid w:val="00C37226"/>
    <w:rsid w:val="00C4179C"/>
    <w:rsid w:val="00C422E7"/>
    <w:rsid w:val="00C5024A"/>
    <w:rsid w:val="00C51033"/>
    <w:rsid w:val="00C51188"/>
    <w:rsid w:val="00C51EC3"/>
    <w:rsid w:val="00C5601E"/>
    <w:rsid w:val="00C567C2"/>
    <w:rsid w:val="00C6080A"/>
    <w:rsid w:val="00C62F25"/>
    <w:rsid w:val="00C652AF"/>
    <w:rsid w:val="00C72651"/>
    <w:rsid w:val="00C73077"/>
    <w:rsid w:val="00C73236"/>
    <w:rsid w:val="00C75324"/>
    <w:rsid w:val="00C77783"/>
    <w:rsid w:val="00C8162C"/>
    <w:rsid w:val="00C83EC9"/>
    <w:rsid w:val="00C85B71"/>
    <w:rsid w:val="00C86CF8"/>
    <w:rsid w:val="00C87D03"/>
    <w:rsid w:val="00C95428"/>
    <w:rsid w:val="00C96EEC"/>
    <w:rsid w:val="00CA09FB"/>
    <w:rsid w:val="00CA264F"/>
    <w:rsid w:val="00CA5ECF"/>
    <w:rsid w:val="00CB1ED7"/>
    <w:rsid w:val="00CB608A"/>
    <w:rsid w:val="00CB6876"/>
    <w:rsid w:val="00CB6E97"/>
    <w:rsid w:val="00CB7335"/>
    <w:rsid w:val="00CC211E"/>
    <w:rsid w:val="00CC2B06"/>
    <w:rsid w:val="00CC7368"/>
    <w:rsid w:val="00CD365F"/>
    <w:rsid w:val="00CD3D34"/>
    <w:rsid w:val="00CD4813"/>
    <w:rsid w:val="00CD501D"/>
    <w:rsid w:val="00CD504E"/>
    <w:rsid w:val="00CD71D0"/>
    <w:rsid w:val="00CE306B"/>
    <w:rsid w:val="00CE3080"/>
    <w:rsid w:val="00CE4A38"/>
    <w:rsid w:val="00CF0E1F"/>
    <w:rsid w:val="00CF53F6"/>
    <w:rsid w:val="00CF5D17"/>
    <w:rsid w:val="00D00F3C"/>
    <w:rsid w:val="00D01204"/>
    <w:rsid w:val="00D01BF0"/>
    <w:rsid w:val="00D03DA6"/>
    <w:rsid w:val="00D05CAD"/>
    <w:rsid w:val="00D1075A"/>
    <w:rsid w:val="00D1344A"/>
    <w:rsid w:val="00D15449"/>
    <w:rsid w:val="00D16824"/>
    <w:rsid w:val="00D209F8"/>
    <w:rsid w:val="00D30606"/>
    <w:rsid w:val="00D32EA9"/>
    <w:rsid w:val="00D377E4"/>
    <w:rsid w:val="00D454FE"/>
    <w:rsid w:val="00D46BE8"/>
    <w:rsid w:val="00D474C0"/>
    <w:rsid w:val="00D5531C"/>
    <w:rsid w:val="00D55A90"/>
    <w:rsid w:val="00D55DC0"/>
    <w:rsid w:val="00D568DE"/>
    <w:rsid w:val="00D56CA3"/>
    <w:rsid w:val="00D65F6B"/>
    <w:rsid w:val="00D67A4C"/>
    <w:rsid w:val="00D67BEB"/>
    <w:rsid w:val="00D67C95"/>
    <w:rsid w:val="00D71EDE"/>
    <w:rsid w:val="00D74D31"/>
    <w:rsid w:val="00D75F53"/>
    <w:rsid w:val="00D76BB8"/>
    <w:rsid w:val="00D807B3"/>
    <w:rsid w:val="00D82E46"/>
    <w:rsid w:val="00D84C40"/>
    <w:rsid w:val="00D8718A"/>
    <w:rsid w:val="00D91411"/>
    <w:rsid w:val="00D92E85"/>
    <w:rsid w:val="00D93B32"/>
    <w:rsid w:val="00DA219E"/>
    <w:rsid w:val="00DA67A0"/>
    <w:rsid w:val="00DB114E"/>
    <w:rsid w:val="00DB31F7"/>
    <w:rsid w:val="00DB4474"/>
    <w:rsid w:val="00DB50DC"/>
    <w:rsid w:val="00DB7190"/>
    <w:rsid w:val="00DC1F09"/>
    <w:rsid w:val="00DC3AD0"/>
    <w:rsid w:val="00DD38F3"/>
    <w:rsid w:val="00DD57B1"/>
    <w:rsid w:val="00DD684A"/>
    <w:rsid w:val="00DE1D19"/>
    <w:rsid w:val="00DE5B8D"/>
    <w:rsid w:val="00DE5E32"/>
    <w:rsid w:val="00DE7FD7"/>
    <w:rsid w:val="00DF15DD"/>
    <w:rsid w:val="00DF5832"/>
    <w:rsid w:val="00E105D6"/>
    <w:rsid w:val="00E1389B"/>
    <w:rsid w:val="00E2008A"/>
    <w:rsid w:val="00E20A7C"/>
    <w:rsid w:val="00E23A87"/>
    <w:rsid w:val="00E30481"/>
    <w:rsid w:val="00E353AA"/>
    <w:rsid w:val="00E41D03"/>
    <w:rsid w:val="00E42021"/>
    <w:rsid w:val="00E47C74"/>
    <w:rsid w:val="00E47CA5"/>
    <w:rsid w:val="00E610CD"/>
    <w:rsid w:val="00E63FEA"/>
    <w:rsid w:val="00E6604C"/>
    <w:rsid w:val="00E71433"/>
    <w:rsid w:val="00E71BFB"/>
    <w:rsid w:val="00E73E82"/>
    <w:rsid w:val="00E74F24"/>
    <w:rsid w:val="00E7671C"/>
    <w:rsid w:val="00E80682"/>
    <w:rsid w:val="00E82DD0"/>
    <w:rsid w:val="00E8472E"/>
    <w:rsid w:val="00E85123"/>
    <w:rsid w:val="00E870B4"/>
    <w:rsid w:val="00E87AC0"/>
    <w:rsid w:val="00E90E8A"/>
    <w:rsid w:val="00E92148"/>
    <w:rsid w:val="00E9506C"/>
    <w:rsid w:val="00E955D8"/>
    <w:rsid w:val="00EA5B3C"/>
    <w:rsid w:val="00EA63F2"/>
    <w:rsid w:val="00EB099E"/>
    <w:rsid w:val="00EB24E7"/>
    <w:rsid w:val="00EC00C2"/>
    <w:rsid w:val="00EC27E4"/>
    <w:rsid w:val="00EC2D40"/>
    <w:rsid w:val="00EC3B14"/>
    <w:rsid w:val="00EC5426"/>
    <w:rsid w:val="00EC5B12"/>
    <w:rsid w:val="00EC6730"/>
    <w:rsid w:val="00ED08C5"/>
    <w:rsid w:val="00ED3B3B"/>
    <w:rsid w:val="00ED7B52"/>
    <w:rsid w:val="00EE1CE1"/>
    <w:rsid w:val="00EE233F"/>
    <w:rsid w:val="00EE361E"/>
    <w:rsid w:val="00EE5AE4"/>
    <w:rsid w:val="00EF01BA"/>
    <w:rsid w:val="00EF0A4D"/>
    <w:rsid w:val="00EF3B91"/>
    <w:rsid w:val="00EF46DE"/>
    <w:rsid w:val="00F00C31"/>
    <w:rsid w:val="00F00EEE"/>
    <w:rsid w:val="00F01961"/>
    <w:rsid w:val="00F02A86"/>
    <w:rsid w:val="00F03212"/>
    <w:rsid w:val="00F04922"/>
    <w:rsid w:val="00F06469"/>
    <w:rsid w:val="00F11631"/>
    <w:rsid w:val="00F1554A"/>
    <w:rsid w:val="00F17AF1"/>
    <w:rsid w:val="00F222FF"/>
    <w:rsid w:val="00F228DB"/>
    <w:rsid w:val="00F2591E"/>
    <w:rsid w:val="00F37245"/>
    <w:rsid w:val="00F44128"/>
    <w:rsid w:val="00F44429"/>
    <w:rsid w:val="00F55C50"/>
    <w:rsid w:val="00F57FA2"/>
    <w:rsid w:val="00F63618"/>
    <w:rsid w:val="00F64136"/>
    <w:rsid w:val="00F70D6C"/>
    <w:rsid w:val="00F71CD7"/>
    <w:rsid w:val="00F733C5"/>
    <w:rsid w:val="00F80F24"/>
    <w:rsid w:val="00F83105"/>
    <w:rsid w:val="00F84D5F"/>
    <w:rsid w:val="00F9167A"/>
    <w:rsid w:val="00F94532"/>
    <w:rsid w:val="00F94B5A"/>
    <w:rsid w:val="00F97105"/>
    <w:rsid w:val="00FA7E23"/>
    <w:rsid w:val="00FB1660"/>
    <w:rsid w:val="00FB4A4F"/>
    <w:rsid w:val="00FB4C3D"/>
    <w:rsid w:val="00FB6A14"/>
    <w:rsid w:val="00FC3944"/>
    <w:rsid w:val="00FD0EFC"/>
    <w:rsid w:val="00FD2832"/>
    <w:rsid w:val="00FD4E86"/>
    <w:rsid w:val="00FD6BE2"/>
    <w:rsid w:val="00FD7681"/>
    <w:rsid w:val="00FE0A3C"/>
    <w:rsid w:val="00FE2E1B"/>
    <w:rsid w:val="00FE346B"/>
    <w:rsid w:val="00FE70E8"/>
    <w:rsid w:val="00FE72CE"/>
    <w:rsid w:val="00FF3C21"/>
    <w:rsid w:val="00FF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A473152"/>
  <w15:chartTrackingRefBased/>
  <w15:docId w15:val="{2F955E1F-94B0-0A49-9FD1-7FAE3750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szCs w:val="24"/>
    </w:rPr>
  </w:style>
  <w:style w:type="paragraph" w:styleId="Heading1">
    <w:name w:val="heading 1"/>
    <w:basedOn w:val="Normal"/>
    <w:next w:val="Normal"/>
    <w:link w:val="Heading1Char"/>
    <w:uiPriority w:val="9"/>
    <w:qFormat/>
    <w:rsid w:val="00291310"/>
    <w:pPr>
      <w:keepNext/>
      <w:spacing w:before="240" w:after="60"/>
      <w:outlineLvl w:val="0"/>
    </w:pPr>
    <w:rPr>
      <w:rFonts w:ascii="Cambria" w:hAnsi="Cambria"/>
      <w:b/>
      <w:bCs/>
      <w:kern w:val="32"/>
      <w:sz w:val="32"/>
      <w:szCs w:val="32"/>
    </w:rPr>
  </w:style>
  <w:style w:type="paragraph" w:styleId="Heading3">
    <w:name w:val="heading 3"/>
    <w:basedOn w:val="Normal"/>
    <w:qFormat/>
    <w:rsid w:val="007E6E5B"/>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character" w:styleId="Hyperlink">
    <w:name w:val="Hyperlink"/>
    <w:uiPriority w:val="99"/>
    <w:rsid w:val="003A64DE"/>
    <w:rPr>
      <w:color w:val="0000FF"/>
      <w:u w:val="single"/>
    </w:rPr>
  </w:style>
  <w:style w:type="paragraph" w:styleId="Footer">
    <w:name w:val="footer"/>
    <w:basedOn w:val="Normal"/>
    <w:link w:val="FooterChar"/>
    <w:rsid w:val="00736FFC"/>
    <w:pPr>
      <w:tabs>
        <w:tab w:val="center" w:pos="4320"/>
        <w:tab w:val="right" w:pos="8640"/>
      </w:tabs>
    </w:pPr>
  </w:style>
  <w:style w:type="character" w:styleId="PageNumber">
    <w:name w:val="page number"/>
    <w:basedOn w:val="DefaultParagraphFont"/>
    <w:rsid w:val="00736FFC"/>
  </w:style>
  <w:style w:type="character" w:styleId="Strong">
    <w:name w:val="Strong"/>
    <w:uiPriority w:val="22"/>
    <w:qFormat/>
    <w:rsid w:val="007E6E5B"/>
    <w:rPr>
      <w:b/>
      <w:bCs/>
    </w:rPr>
  </w:style>
  <w:style w:type="character" w:customStyle="1" w:styleId="medium-font1">
    <w:name w:val="medium-font1"/>
    <w:rsid w:val="0021494F"/>
    <w:rPr>
      <w:sz w:val="19"/>
      <w:szCs w:val="19"/>
    </w:rPr>
  </w:style>
  <w:style w:type="character" w:styleId="FollowedHyperlink">
    <w:name w:val="FollowedHyperlink"/>
    <w:rsid w:val="002D40E1"/>
    <w:rPr>
      <w:color w:val="800080"/>
      <w:u w:val="single"/>
    </w:rPr>
  </w:style>
  <w:style w:type="paragraph" w:styleId="Header">
    <w:name w:val="header"/>
    <w:basedOn w:val="Normal"/>
    <w:link w:val="HeaderChar"/>
    <w:rsid w:val="00F94532"/>
    <w:pPr>
      <w:tabs>
        <w:tab w:val="center" w:pos="4680"/>
        <w:tab w:val="right" w:pos="9360"/>
      </w:tabs>
    </w:pPr>
  </w:style>
  <w:style w:type="character" w:customStyle="1" w:styleId="HeaderChar">
    <w:name w:val="Header Char"/>
    <w:link w:val="Header"/>
    <w:rsid w:val="00F94532"/>
    <w:rPr>
      <w:rFonts w:ascii="Courier" w:hAnsi="Courier"/>
      <w:sz w:val="24"/>
      <w:szCs w:val="24"/>
    </w:rPr>
  </w:style>
  <w:style w:type="character" w:customStyle="1" w:styleId="FooterChar">
    <w:name w:val="Footer Char"/>
    <w:link w:val="Footer"/>
    <w:rsid w:val="00F94532"/>
    <w:rPr>
      <w:rFonts w:ascii="Courier" w:hAnsi="Courier"/>
      <w:sz w:val="24"/>
      <w:szCs w:val="24"/>
    </w:rPr>
  </w:style>
  <w:style w:type="character" w:styleId="Emphasis">
    <w:name w:val="Emphasis"/>
    <w:uiPriority w:val="20"/>
    <w:qFormat/>
    <w:rsid w:val="008140CF"/>
    <w:rPr>
      <w:i/>
      <w:iCs/>
    </w:rPr>
  </w:style>
  <w:style w:type="character" w:customStyle="1" w:styleId="title-link-wrapper1">
    <w:name w:val="title-link-wrapper1"/>
    <w:rsid w:val="008D07B2"/>
    <w:rPr>
      <w:vanish w:val="0"/>
      <w:webHidden w:val="0"/>
      <w:specVanish w:val="0"/>
    </w:rPr>
  </w:style>
  <w:style w:type="character" w:customStyle="1" w:styleId="hidden1">
    <w:name w:val="hidden1"/>
    <w:basedOn w:val="DefaultParagraphFont"/>
    <w:rsid w:val="008D07B2"/>
  </w:style>
  <w:style w:type="paragraph" w:styleId="BalloonText">
    <w:name w:val="Balloon Text"/>
    <w:basedOn w:val="Normal"/>
    <w:link w:val="BalloonTextChar"/>
    <w:uiPriority w:val="99"/>
    <w:semiHidden/>
    <w:unhideWhenUsed/>
    <w:rsid w:val="00863749"/>
    <w:rPr>
      <w:rFonts w:ascii="Tahoma" w:hAnsi="Tahoma" w:cs="Tahoma"/>
      <w:sz w:val="16"/>
      <w:szCs w:val="16"/>
    </w:rPr>
  </w:style>
  <w:style w:type="character" w:customStyle="1" w:styleId="BalloonTextChar">
    <w:name w:val="Balloon Text Char"/>
    <w:link w:val="BalloonText"/>
    <w:uiPriority w:val="99"/>
    <w:semiHidden/>
    <w:rsid w:val="00863749"/>
    <w:rPr>
      <w:rFonts w:ascii="Tahoma" w:hAnsi="Tahoma" w:cs="Tahoma"/>
      <w:sz w:val="16"/>
      <w:szCs w:val="16"/>
    </w:rPr>
  </w:style>
  <w:style w:type="paragraph" w:styleId="PlainText">
    <w:name w:val="Plain Text"/>
    <w:basedOn w:val="Normal"/>
    <w:link w:val="PlainTextChar"/>
    <w:uiPriority w:val="99"/>
    <w:unhideWhenUsed/>
    <w:rsid w:val="00E71BFB"/>
    <w:rPr>
      <w:rFonts w:ascii="Courier New" w:hAnsi="Courier New" w:cs="Courier New"/>
      <w:sz w:val="20"/>
      <w:szCs w:val="20"/>
    </w:rPr>
  </w:style>
  <w:style w:type="character" w:customStyle="1" w:styleId="PlainTextChar">
    <w:name w:val="Plain Text Char"/>
    <w:link w:val="PlainText"/>
    <w:uiPriority w:val="99"/>
    <w:rsid w:val="00E71BFB"/>
    <w:rPr>
      <w:rFonts w:ascii="Courier New" w:hAnsi="Courier New" w:cs="Courier New"/>
    </w:rPr>
  </w:style>
  <w:style w:type="paragraph" w:styleId="ListParagraph">
    <w:name w:val="List Paragraph"/>
    <w:basedOn w:val="Normal"/>
    <w:uiPriority w:val="1"/>
    <w:qFormat/>
    <w:rsid w:val="00240B7C"/>
    <w:pPr>
      <w:ind w:left="720"/>
    </w:pPr>
  </w:style>
  <w:style w:type="character" w:customStyle="1" w:styleId="Heading1Char">
    <w:name w:val="Heading 1 Char"/>
    <w:link w:val="Heading1"/>
    <w:uiPriority w:val="9"/>
    <w:rsid w:val="00291310"/>
    <w:rPr>
      <w:rFonts w:ascii="Cambria" w:eastAsia="Times New Roman" w:hAnsi="Cambria" w:cs="Times New Roman"/>
      <w:b/>
      <w:bCs/>
      <w:kern w:val="32"/>
      <w:sz w:val="32"/>
      <w:szCs w:val="32"/>
    </w:rPr>
  </w:style>
  <w:style w:type="paragraph" w:styleId="BodyTextIndent2">
    <w:name w:val="Body Text Indent 2"/>
    <w:basedOn w:val="Normal"/>
    <w:link w:val="BodyTextIndent2Char"/>
    <w:rsid w:val="006578EB"/>
    <w:pPr>
      <w:ind w:left="720"/>
    </w:pPr>
    <w:rPr>
      <w:rFonts w:ascii="Times New Roman" w:eastAsia="Batang" w:hAnsi="Times New Roman"/>
    </w:rPr>
  </w:style>
  <w:style w:type="character" w:customStyle="1" w:styleId="BodyTextIndent2Char">
    <w:name w:val="Body Text Indent 2 Char"/>
    <w:link w:val="BodyTextIndent2"/>
    <w:rsid w:val="006578EB"/>
    <w:rPr>
      <w:rFonts w:eastAsia="Batang"/>
      <w:sz w:val="24"/>
      <w:szCs w:val="24"/>
    </w:rPr>
  </w:style>
  <w:style w:type="paragraph" w:customStyle="1" w:styleId="EndNoteBibliographyTitle">
    <w:name w:val="EndNote Bibliography Title"/>
    <w:basedOn w:val="Normal"/>
    <w:link w:val="EndNoteBibliographyTitleChar"/>
    <w:rsid w:val="001A57B1"/>
    <w:pPr>
      <w:jc w:val="center"/>
    </w:pPr>
    <w:rPr>
      <w:noProof/>
    </w:rPr>
  </w:style>
  <w:style w:type="character" w:customStyle="1" w:styleId="EndNoteBibliographyTitleChar">
    <w:name w:val="EndNote Bibliography Title Char"/>
    <w:link w:val="EndNoteBibliographyTitle"/>
    <w:rsid w:val="001A57B1"/>
    <w:rPr>
      <w:rFonts w:ascii="Courier" w:hAnsi="Courier"/>
      <w:noProof/>
      <w:sz w:val="24"/>
      <w:szCs w:val="24"/>
    </w:rPr>
  </w:style>
  <w:style w:type="paragraph" w:customStyle="1" w:styleId="EndNoteBibliography">
    <w:name w:val="EndNote Bibliography"/>
    <w:basedOn w:val="Normal"/>
    <w:link w:val="EndNoteBibliographyChar"/>
    <w:rsid w:val="001A57B1"/>
    <w:rPr>
      <w:noProof/>
    </w:rPr>
  </w:style>
  <w:style w:type="character" w:customStyle="1" w:styleId="EndNoteBibliographyChar">
    <w:name w:val="EndNote Bibliography Char"/>
    <w:link w:val="EndNoteBibliography"/>
    <w:rsid w:val="001A57B1"/>
    <w:rPr>
      <w:rFonts w:ascii="Courier" w:hAnsi="Courier"/>
      <w:noProof/>
      <w:sz w:val="24"/>
      <w:szCs w:val="24"/>
    </w:rPr>
  </w:style>
  <w:style w:type="paragraph" w:customStyle="1" w:styleId="Default">
    <w:name w:val="Default"/>
    <w:rsid w:val="007900ED"/>
    <w:pPr>
      <w:autoSpaceDE w:val="0"/>
      <w:autoSpaceDN w:val="0"/>
      <w:adjustRightInd w:val="0"/>
    </w:pPr>
    <w:rPr>
      <w:color w:val="000000"/>
      <w:sz w:val="24"/>
      <w:szCs w:val="24"/>
    </w:rPr>
  </w:style>
  <w:style w:type="character" w:customStyle="1" w:styleId="authors">
    <w:name w:val="authors"/>
    <w:rsid w:val="00E73E82"/>
  </w:style>
  <w:style w:type="character" w:customStyle="1" w:styleId="Date1">
    <w:name w:val="Date1"/>
    <w:rsid w:val="00E73E82"/>
  </w:style>
  <w:style w:type="character" w:customStyle="1" w:styleId="arttitle">
    <w:name w:val="art_title"/>
    <w:rsid w:val="00E73E82"/>
  </w:style>
  <w:style w:type="character" w:customStyle="1" w:styleId="serialtitle">
    <w:name w:val="serial_title"/>
    <w:rsid w:val="00E73E82"/>
  </w:style>
  <w:style w:type="character" w:customStyle="1" w:styleId="volumeissue">
    <w:name w:val="volume_issue"/>
    <w:rsid w:val="00E73E82"/>
  </w:style>
  <w:style w:type="character" w:customStyle="1" w:styleId="pagerange">
    <w:name w:val="page_range"/>
    <w:rsid w:val="00E73E82"/>
  </w:style>
  <w:style w:type="character" w:customStyle="1" w:styleId="doilink">
    <w:name w:val="doi_link"/>
    <w:rsid w:val="00E73E82"/>
  </w:style>
  <w:style w:type="character" w:customStyle="1" w:styleId="UnresolvedMention1">
    <w:name w:val="Unresolved Mention1"/>
    <w:basedOn w:val="DefaultParagraphFont"/>
    <w:uiPriority w:val="99"/>
    <w:semiHidden/>
    <w:unhideWhenUsed/>
    <w:rsid w:val="00577EB4"/>
    <w:rPr>
      <w:color w:val="605E5C"/>
      <w:shd w:val="clear" w:color="auto" w:fill="E1DFDD"/>
    </w:rPr>
  </w:style>
  <w:style w:type="character" w:customStyle="1" w:styleId="UnresolvedMention2">
    <w:name w:val="Unresolved Mention2"/>
    <w:basedOn w:val="DefaultParagraphFont"/>
    <w:uiPriority w:val="99"/>
    <w:semiHidden/>
    <w:unhideWhenUsed/>
    <w:rsid w:val="003B1DF7"/>
    <w:rPr>
      <w:color w:val="605E5C"/>
      <w:shd w:val="clear" w:color="auto" w:fill="E1DFDD"/>
    </w:rPr>
  </w:style>
  <w:style w:type="character" w:customStyle="1" w:styleId="Date2">
    <w:name w:val="Date2"/>
    <w:basedOn w:val="DefaultParagraphFont"/>
    <w:rsid w:val="00BA2C30"/>
  </w:style>
  <w:style w:type="paragraph" w:styleId="BodyText">
    <w:name w:val="Body Text"/>
    <w:basedOn w:val="Normal"/>
    <w:link w:val="BodyTextChar"/>
    <w:uiPriority w:val="99"/>
    <w:semiHidden/>
    <w:unhideWhenUsed/>
    <w:rsid w:val="00DD38F3"/>
    <w:pPr>
      <w:spacing w:after="120"/>
    </w:pPr>
  </w:style>
  <w:style w:type="character" w:customStyle="1" w:styleId="BodyTextChar">
    <w:name w:val="Body Text Char"/>
    <w:basedOn w:val="DefaultParagraphFont"/>
    <w:link w:val="BodyText"/>
    <w:uiPriority w:val="99"/>
    <w:semiHidden/>
    <w:rsid w:val="00DD38F3"/>
    <w:rPr>
      <w:rFonts w:ascii="Courier" w:hAnsi="Courier"/>
      <w:sz w:val="24"/>
      <w:szCs w:val="24"/>
    </w:rPr>
  </w:style>
  <w:style w:type="character" w:styleId="UnresolvedMention">
    <w:name w:val="Unresolved Mention"/>
    <w:basedOn w:val="DefaultParagraphFont"/>
    <w:uiPriority w:val="99"/>
    <w:semiHidden/>
    <w:unhideWhenUsed/>
    <w:rsid w:val="00D30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7176">
      <w:bodyDiv w:val="1"/>
      <w:marLeft w:val="0"/>
      <w:marRight w:val="0"/>
      <w:marTop w:val="0"/>
      <w:marBottom w:val="0"/>
      <w:divBdr>
        <w:top w:val="none" w:sz="0" w:space="0" w:color="auto"/>
        <w:left w:val="none" w:sz="0" w:space="0" w:color="auto"/>
        <w:bottom w:val="none" w:sz="0" w:space="0" w:color="auto"/>
        <w:right w:val="none" w:sz="0" w:space="0" w:color="auto"/>
      </w:divBdr>
      <w:divsChild>
        <w:div w:id="1261643799">
          <w:marLeft w:val="0"/>
          <w:marRight w:val="0"/>
          <w:marTop w:val="0"/>
          <w:marBottom w:val="0"/>
          <w:divBdr>
            <w:top w:val="none" w:sz="0" w:space="0" w:color="auto"/>
            <w:left w:val="none" w:sz="0" w:space="0" w:color="auto"/>
            <w:bottom w:val="none" w:sz="0" w:space="0" w:color="auto"/>
            <w:right w:val="none" w:sz="0" w:space="0" w:color="auto"/>
          </w:divBdr>
          <w:divsChild>
            <w:div w:id="149176783">
              <w:marLeft w:val="750"/>
              <w:marRight w:val="0"/>
              <w:marTop w:val="0"/>
              <w:marBottom w:val="0"/>
              <w:divBdr>
                <w:top w:val="none" w:sz="0" w:space="0" w:color="auto"/>
                <w:left w:val="none" w:sz="0" w:space="0" w:color="auto"/>
                <w:bottom w:val="none" w:sz="0" w:space="0" w:color="auto"/>
                <w:right w:val="none" w:sz="0" w:space="0" w:color="auto"/>
              </w:divBdr>
              <w:divsChild>
                <w:div w:id="1685205379">
                  <w:marLeft w:val="0"/>
                  <w:marRight w:val="0"/>
                  <w:marTop w:val="0"/>
                  <w:marBottom w:val="0"/>
                  <w:divBdr>
                    <w:top w:val="none" w:sz="0" w:space="0" w:color="auto"/>
                    <w:left w:val="none" w:sz="0" w:space="0" w:color="auto"/>
                    <w:bottom w:val="none" w:sz="0" w:space="0" w:color="auto"/>
                    <w:right w:val="none" w:sz="0" w:space="0" w:color="auto"/>
                  </w:divBdr>
                </w:div>
                <w:div w:id="2090150908">
                  <w:marLeft w:val="0"/>
                  <w:marRight w:val="0"/>
                  <w:marTop w:val="0"/>
                  <w:marBottom w:val="0"/>
                  <w:divBdr>
                    <w:top w:val="none" w:sz="0" w:space="0" w:color="auto"/>
                    <w:left w:val="none" w:sz="0" w:space="0" w:color="auto"/>
                    <w:bottom w:val="none" w:sz="0" w:space="0" w:color="auto"/>
                    <w:right w:val="none" w:sz="0" w:space="0" w:color="auto"/>
                  </w:divBdr>
                </w:div>
              </w:divsChild>
            </w:div>
            <w:div w:id="507210899">
              <w:marLeft w:val="750"/>
              <w:marRight w:val="0"/>
              <w:marTop w:val="150"/>
              <w:marBottom w:val="0"/>
              <w:divBdr>
                <w:top w:val="none" w:sz="0" w:space="0" w:color="auto"/>
                <w:left w:val="none" w:sz="0" w:space="0" w:color="auto"/>
                <w:bottom w:val="none" w:sz="0" w:space="0" w:color="auto"/>
                <w:right w:val="none" w:sz="0" w:space="0" w:color="auto"/>
              </w:divBdr>
            </w:div>
          </w:divsChild>
        </w:div>
      </w:divsChild>
    </w:div>
    <w:div w:id="78914044">
      <w:bodyDiv w:val="1"/>
      <w:marLeft w:val="0"/>
      <w:marRight w:val="0"/>
      <w:marTop w:val="0"/>
      <w:marBottom w:val="0"/>
      <w:divBdr>
        <w:top w:val="none" w:sz="0" w:space="0" w:color="auto"/>
        <w:left w:val="none" w:sz="0" w:space="0" w:color="auto"/>
        <w:bottom w:val="none" w:sz="0" w:space="0" w:color="auto"/>
        <w:right w:val="none" w:sz="0" w:space="0" w:color="auto"/>
      </w:divBdr>
      <w:divsChild>
        <w:div w:id="950744368">
          <w:marLeft w:val="0"/>
          <w:marRight w:val="0"/>
          <w:marTop w:val="0"/>
          <w:marBottom w:val="0"/>
          <w:divBdr>
            <w:top w:val="none" w:sz="0" w:space="0" w:color="auto"/>
            <w:left w:val="none" w:sz="0" w:space="0" w:color="auto"/>
            <w:bottom w:val="none" w:sz="0" w:space="0" w:color="auto"/>
            <w:right w:val="none" w:sz="0" w:space="0" w:color="auto"/>
          </w:divBdr>
          <w:divsChild>
            <w:div w:id="1392465180">
              <w:marLeft w:val="0"/>
              <w:marRight w:val="0"/>
              <w:marTop w:val="0"/>
              <w:marBottom w:val="0"/>
              <w:divBdr>
                <w:top w:val="none" w:sz="0" w:space="0" w:color="auto"/>
                <w:left w:val="none" w:sz="0" w:space="0" w:color="auto"/>
                <w:bottom w:val="none" w:sz="0" w:space="0" w:color="auto"/>
                <w:right w:val="none" w:sz="0" w:space="0" w:color="auto"/>
              </w:divBdr>
              <w:divsChild>
                <w:div w:id="1813710664">
                  <w:marLeft w:val="0"/>
                  <w:marRight w:val="0"/>
                  <w:marTop w:val="0"/>
                  <w:marBottom w:val="0"/>
                  <w:divBdr>
                    <w:top w:val="none" w:sz="0" w:space="0" w:color="auto"/>
                    <w:left w:val="none" w:sz="0" w:space="0" w:color="auto"/>
                    <w:bottom w:val="none" w:sz="0" w:space="0" w:color="auto"/>
                    <w:right w:val="none" w:sz="0" w:space="0" w:color="auto"/>
                  </w:divBdr>
                  <w:divsChild>
                    <w:div w:id="946699642">
                      <w:marLeft w:val="0"/>
                      <w:marRight w:val="0"/>
                      <w:marTop w:val="0"/>
                      <w:marBottom w:val="0"/>
                      <w:divBdr>
                        <w:top w:val="none" w:sz="0" w:space="0" w:color="auto"/>
                        <w:left w:val="none" w:sz="0" w:space="0" w:color="auto"/>
                        <w:bottom w:val="none" w:sz="0" w:space="0" w:color="auto"/>
                        <w:right w:val="none" w:sz="0" w:space="0" w:color="auto"/>
                      </w:divBdr>
                      <w:divsChild>
                        <w:div w:id="945620942">
                          <w:marLeft w:val="0"/>
                          <w:marRight w:val="0"/>
                          <w:marTop w:val="0"/>
                          <w:marBottom w:val="0"/>
                          <w:divBdr>
                            <w:top w:val="none" w:sz="0" w:space="0" w:color="auto"/>
                            <w:left w:val="none" w:sz="0" w:space="0" w:color="auto"/>
                            <w:bottom w:val="none" w:sz="0" w:space="0" w:color="auto"/>
                            <w:right w:val="none" w:sz="0" w:space="0" w:color="auto"/>
                          </w:divBdr>
                          <w:divsChild>
                            <w:div w:id="1603609946">
                              <w:marLeft w:val="0"/>
                              <w:marRight w:val="120"/>
                              <w:marTop w:val="0"/>
                              <w:marBottom w:val="0"/>
                              <w:divBdr>
                                <w:top w:val="none" w:sz="0" w:space="0" w:color="auto"/>
                                <w:left w:val="none" w:sz="0" w:space="0" w:color="auto"/>
                                <w:bottom w:val="none" w:sz="0" w:space="0" w:color="auto"/>
                                <w:right w:val="none" w:sz="0" w:space="0" w:color="auto"/>
                              </w:divBdr>
                            </w:div>
                            <w:div w:id="1948274144">
                              <w:marLeft w:val="0"/>
                              <w:marRight w:val="0"/>
                              <w:marTop w:val="0"/>
                              <w:marBottom w:val="0"/>
                              <w:divBdr>
                                <w:top w:val="none" w:sz="0" w:space="0" w:color="auto"/>
                                <w:left w:val="none" w:sz="0" w:space="0" w:color="auto"/>
                                <w:bottom w:val="none" w:sz="0" w:space="0" w:color="auto"/>
                                <w:right w:val="none" w:sz="0" w:space="0" w:color="auto"/>
                              </w:divBdr>
                            </w:div>
                          </w:divsChild>
                        </w:div>
                        <w:div w:id="179459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90815">
      <w:bodyDiv w:val="1"/>
      <w:marLeft w:val="0"/>
      <w:marRight w:val="0"/>
      <w:marTop w:val="0"/>
      <w:marBottom w:val="0"/>
      <w:divBdr>
        <w:top w:val="none" w:sz="0" w:space="0" w:color="auto"/>
        <w:left w:val="none" w:sz="0" w:space="0" w:color="auto"/>
        <w:bottom w:val="none" w:sz="0" w:space="0" w:color="auto"/>
        <w:right w:val="none" w:sz="0" w:space="0" w:color="auto"/>
      </w:divBdr>
      <w:divsChild>
        <w:div w:id="1759256021">
          <w:marLeft w:val="0"/>
          <w:marRight w:val="0"/>
          <w:marTop w:val="0"/>
          <w:marBottom w:val="0"/>
          <w:divBdr>
            <w:top w:val="none" w:sz="0" w:space="0" w:color="auto"/>
            <w:left w:val="none" w:sz="0" w:space="0" w:color="auto"/>
            <w:bottom w:val="none" w:sz="0" w:space="0" w:color="auto"/>
            <w:right w:val="none" w:sz="0" w:space="0" w:color="auto"/>
          </w:divBdr>
          <w:divsChild>
            <w:div w:id="1704161821">
              <w:marLeft w:val="0"/>
              <w:marRight w:val="0"/>
              <w:marTop w:val="0"/>
              <w:marBottom w:val="0"/>
              <w:divBdr>
                <w:top w:val="none" w:sz="0" w:space="0" w:color="auto"/>
                <w:left w:val="none" w:sz="0" w:space="0" w:color="auto"/>
                <w:bottom w:val="none" w:sz="0" w:space="0" w:color="auto"/>
                <w:right w:val="none" w:sz="0" w:space="0" w:color="auto"/>
              </w:divBdr>
              <w:divsChild>
                <w:div w:id="686907194">
                  <w:marLeft w:val="0"/>
                  <w:marRight w:val="0"/>
                  <w:marTop w:val="0"/>
                  <w:marBottom w:val="0"/>
                  <w:divBdr>
                    <w:top w:val="none" w:sz="0" w:space="0" w:color="auto"/>
                    <w:left w:val="none" w:sz="0" w:space="0" w:color="auto"/>
                    <w:bottom w:val="none" w:sz="0" w:space="0" w:color="auto"/>
                    <w:right w:val="none" w:sz="0" w:space="0" w:color="auto"/>
                  </w:divBdr>
                </w:div>
                <w:div w:id="871765361">
                  <w:marLeft w:val="0"/>
                  <w:marRight w:val="120"/>
                  <w:marTop w:val="0"/>
                  <w:marBottom w:val="0"/>
                  <w:divBdr>
                    <w:top w:val="none" w:sz="0" w:space="0" w:color="auto"/>
                    <w:left w:val="none" w:sz="0" w:space="0" w:color="auto"/>
                    <w:bottom w:val="none" w:sz="0" w:space="0" w:color="auto"/>
                    <w:right w:val="none" w:sz="0" w:space="0" w:color="auto"/>
                  </w:divBdr>
                </w:div>
              </w:divsChild>
            </w:div>
            <w:div w:id="21088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4292">
      <w:bodyDiv w:val="1"/>
      <w:marLeft w:val="0"/>
      <w:marRight w:val="0"/>
      <w:marTop w:val="0"/>
      <w:marBottom w:val="0"/>
      <w:divBdr>
        <w:top w:val="none" w:sz="0" w:space="0" w:color="auto"/>
        <w:left w:val="none" w:sz="0" w:space="0" w:color="auto"/>
        <w:bottom w:val="none" w:sz="0" w:space="0" w:color="auto"/>
        <w:right w:val="none" w:sz="0" w:space="0" w:color="auto"/>
      </w:divBdr>
      <w:divsChild>
        <w:div w:id="171795757">
          <w:marLeft w:val="0"/>
          <w:marRight w:val="0"/>
          <w:marTop w:val="0"/>
          <w:marBottom w:val="0"/>
          <w:divBdr>
            <w:top w:val="none" w:sz="0" w:space="0" w:color="auto"/>
            <w:left w:val="none" w:sz="0" w:space="0" w:color="auto"/>
            <w:bottom w:val="none" w:sz="0" w:space="0" w:color="auto"/>
            <w:right w:val="none" w:sz="0" w:space="0" w:color="auto"/>
          </w:divBdr>
          <w:divsChild>
            <w:div w:id="494079200">
              <w:marLeft w:val="0"/>
              <w:marRight w:val="0"/>
              <w:marTop w:val="0"/>
              <w:marBottom w:val="0"/>
              <w:divBdr>
                <w:top w:val="none" w:sz="0" w:space="0" w:color="auto"/>
                <w:left w:val="none" w:sz="0" w:space="0" w:color="auto"/>
                <w:bottom w:val="none" w:sz="0" w:space="0" w:color="auto"/>
                <w:right w:val="none" w:sz="0" w:space="0" w:color="auto"/>
              </w:divBdr>
              <w:divsChild>
                <w:div w:id="922179484">
                  <w:marLeft w:val="0"/>
                  <w:marRight w:val="0"/>
                  <w:marTop w:val="0"/>
                  <w:marBottom w:val="0"/>
                  <w:divBdr>
                    <w:top w:val="none" w:sz="0" w:space="0" w:color="auto"/>
                    <w:left w:val="none" w:sz="0" w:space="0" w:color="auto"/>
                    <w:bottom w:val="none" w:sz="0" w:space="0" w:color="auto"/>
                    <w:right w:val="none" w:sz="0" w:space="0" w:color="auto"/>
                  </w:divBdr>
                  <w:divsChild>
                    <w:div w:id="264920122">
                      <w:marLeft w:val="0"/>
                      <w:marRight w:val="0"/>
                      <w:marTop w:val="0"/>
                      <w:marBottom w:val="0"/>
                      <w:divBdr>
                        <w:top w:val="none" w:sz="0" w:space="0" w:color="auto"/>
                        <w:left w:val="none" w:sz="0" w:space="0" w:color="auto"/>
                        <w:bottom w:val="none" w:sz="0" w:space="0" w:color="auto"/>
                        <w:right w:val="none" w:sz="0" w:space="0" w:color="auto"/>
                      </w:divBdr>
                      <w:divsChild>
                        <w:div w:id="668827456">
                          <w:marLeft w:val="0"/>
                          <w:marRight w:val="0"/>
                          <w:marTop w:val="0"/>
                          <w:marBottom w:val="0"/>
                          <w:divBdr>
                            <w:top w:val="none" w:sz="0" w:space="0" w:color="auto"/>
                            <w:left w:val="none" w:sz="0" w:space="0" w:color="auto"/>
                            <w:bottom w:val="none" w:sz="0" w:space="0" w:color="auto"/>
                            <w:right w:val="none" w:sz="0" w:space="0" w:color="auto"/>
                          </w:divBdr>
                          <w:divsChild>
                            <w:div w:id="693730460">
                              <w:marLeft w:val="0"/>
                              <w:marRight w:val="0"/>
                              <w:marTop w:val="0"/>
                              <w:marBottom w:val="0"/>
                              <w:divBdr>
                                <w:top w:val="none" w:sz="0" w:space="0" w:color="auto"/>
                                <w:left w:val="none" w:sz="0" w:space="0" w:color="auto"/>
                                <w:bottom w:val="none" w:sz="0" w:space="0" w:color="auto"/>
                                <w:right w:val="none" w:sz="0" w:space="0" w:color="auto"/>
                              </w:divBdr>
                            </w:div>
                            <w:div w:id="1885095385">
                              <w:marLeft w:val="0"/>
                              <w:marRight w:val="120"/>
                              <w:marTop w:val="0"/>
                              <w:marBottom w:val="0"/>
                              <w:divBdr>
                                <w:top w:val="none" w:sz="0" w:space="0" w:color="auto"/>
                                <w:left w:val="none" w:sz="0" w:space="0" w:color="auto"/>
                                <w:bottom w:val="none" w:sz="0" w:space="0" w:color="auto"/>
                                <w:right w:val="none" w:sz="0" w:space="0" w:color="auto"/>
                              </w:divBdr>
                            </w:div>
                          </w:divsChild>
                        </w:div>
                        <w:div w:id="15358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38163">
      <w:bodyDiv w:val="1"/>
      <w:marLeft w:val="0"/>
      <w:marRight w:val="0"/>
      <w:marTop w:val="0"/>
      <w:marBottom w:val="0"/>
      <w:divBdr>
        <w:top w:val="none" w:sz="0" w:space="0" w:color="auto"/>
        <w:left w:val="none" w:sz="0" w:space="0" w:color="auto"/>
        <w:bottom w:val="none" w:sz="0" w:space="0" w:color="auto"/>
        <w:right w:val="none" w:sz="0" w:space="0" w:color="auto"/>
      </w:divBdr>
      <w:divsChild>
        <w:div w:id="1856843072">
          <w:marLeft w:val="0"/>
          <w:marRight w:val="0"/>
          <w:marTop w:val="0"/>
          <w:marBottom w:val="0"/>
          <w:divBdr>
            <w:top w:val="none" w:sz="0" w:space="0" w:color="auto"/>
            <w:left w:val="none" w:sz="0" w:space="0" w:color="auto"/>
            <w:bottom w:val="none" w:sz="0" w:space="0" w:color="auto"/>
            <w:right w:val="none" w:sz="0" w:space="0" w:color="auto"/>
          </w:divBdr>
          <w:divsChild>
            <w:div w:id="590821259">
              <w:marLeft w:val="0"/>
              <w:marRight w:val="0"/>
              <w:marTop w:val="0"/>
              <w:marBottom w:val="0"/>
              <w:divBdr>
                <w:top w:val="none" w:sz="0" w:space="0" w:color="auto"/>
                <w:left w:val="none" w:sz="0" w:space="0" w:color="auto"/>
                <w:bottom w:val="none" w:sz="0" w:space="0" w:color="auto"/>
                <w:right w:val="none" w:sz="0" w:space="0" w:color="auto"/>
              </w:divBdr>
              <w:divsChild>
                <w:div w:id="411897741">
                  <w:marLeft w:val="0"/>
                  <w:marRight w:val="0"/>
                  <w:marTop w:val="0"/>
                  <w:marBottom w:val="0"/>
                  <w:divBdr>
                    <w:top w:val="none" w:sz="0" w:space="0" w:color="auto"/>
                    <w:left w:val="none" w:sz="0" w:space="0" w:color="auto"/>
                    <w:bottom w:val="none" w:sz="0" w:space="0" w:color="auto"/>
                    <w:right w:val="none" w:sz="0" w:space="0" w:color="auto"/>
                  </w:divBdr>
                </w:div>
                <w:div w:id="64562278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256446212">
      <w:bodyDiv w:val="1"/>
      <w:marLeft w:val="0"/>
      <w:marRight w:val="0"/>
      <w:marTop w:val="0"/>
      <w:marBottom w:val="0"/>
      <w:divBdr>
        <w:top w:val="none" w:sz="0" w:space="0" w:color="auto"/>
        <w:left w:val="none" w:sz="0" w:space="0" w:color="auto"/>
        <w:bottom w:val="none" w:sz="0" w:space="0" w:color="auto"/>
        <w:right w:val="none" w:sz="0" w:space="0" w:color="auto"/>
      </w:divBdr>
      <w:divsChild>
        <w:div w:id="1829324935">
          <w:marLeft w:val="0"/>
          <w:marRight w:val="0"/>
          <w:marTop w:val="0"/>
          <w:marBottom w:val="0"/>
          <w:divBdr>
            <w:top w:val="none" w:sz="0" w:space="0" w:color="auto"/>
            <w:left w:val="none" w:sz="0" w:space="0" w:color="auto"/>
            <w:bottom w:val="none" w:sz="0" w:space="0" w:color="auto"/>
            <w:right w:val="none" w:sz="0" w:space="0" w:color="auto"/>
          </w:divBdr>
          <w:divsChild>
            <w:div w:id="457383487">
              <w:marLeft w:val="0"/>
              <w:marRight w:val="0"/>
              <w:marTop w:val="0"/>
              <w:marBottom w:val="0"/>
              <w:divBdr>
                <w:top w:val="none" w:sz="0" w:space="0" w:color="auto"/>
                <w:left w:val="none" w:sz="0" w:space="0" w:color="auto"/>
                <w:bottom w:val="none" w:sz="0" w:space="0" w:color="auto"/>
                <w:right w:val="none" w:sz="0" w:space="0" w:color="auto"/>
              </w:divBdr>
              <w:divsChild>
                <w:div w:id="208880025">
                  <w:marLeft w:val="0"/>
                  <w:marRight w:val="0"/>
                  <w:marTop w:val="0"/>
                  <w:marBottom w:val="0"/>
                  <w:divBdr>
                    <w:top w:val="none" w:sz="0" w:space="0" w:color="auto"/>
                    <w:left w:val="none" w:sz="0" w:space="0" w:color="auto"/>
                    <w:bottom w:val="none" w:sz="0" w:space="0" w:color="auto"/>
                    <w:right w:val="none" w:sz="0" w:space="0" w:color="auto"/>
                  </w:divBdr>
                  <w:divsChild>
                    <w:div w:id="887449738">
                      <w:marLeft w:val="0"/>
                      <w:marRight w:val="0"/>
                      <w:marTop w:val="0"/>
                      <w:marBottom w:val="0"/>
                      <w:divBdr>
                        <w:top w:val="none" w:sz="0" w:space="0" w:color="auto"/>
                        <w:left w:val="none" w:sz="0" w:space="0" w:color="auto"/>
                        <w:bottom w:val="none" w:sz="0" w:space="0" w:color="auto"/>
                        <w:right w:val="none" w:sz="0" w:space="0" w:color="auto"/>
                      </w:divBdr>
                      <w:divsChild>
                        <w:div w:id="581258083">
                          <w:marLeft w:val="0"/>
                          <w:marRight w:val="0"/>
                          <w:marTop w:val="0"/>
                          <w:marBottom w:val="0"/>
                          <w:divBdr>
                            <w:top w:val="none" w:sz="0" w:space="0" w:color="auto"/>
                            <w:left w:val="none" w:sz="0" w:space="0" w:color="auto"/>
                            <w:bottom w:val="none" w:sz="0" w:space="0" w:color="auto"/>
                            <w:right w:val="none" w:sz="0" w:space="0" w:color="auto"/>
                          </w:divBdr>
                        </w:div>
                        <w:div w:id="753548473">
                          <w:marLeft w:val="0"/>
                          <w:marRight w:val="0"/>
                          <w:marTop w:val="0"/>
                          <w:marBottom w:val="0"/>
                          <w:divBdr>
                            <w:top w:val="none" w:sz="0" w:space="0" w:color="auto"/>
                            <w:left w:val="none" w:sz="0" w:space="0" w:color="auto"/>
                            <w:bottom w:val="none" w:sz="0" w:space="0" w:color="auto"/>
                            <w:right w:val="none" w:sz="0" w:space="0" w:color="auto"/>
                          </w:divBdr>
                          <w:divsChild>
                            <w:div w:id="453016931">
                              <w:marLeft w:val="0"/>
                              <w:marRight w:val="120"/>
                              <w:marTop w:val="0"/>
                              <w:marBottom w:val="0"/>
                              <w:divBdr>
                                <w:top w:val="none" w:sz="0" w:space="0" w:color="auto"/>
                                <w:left w:val="none" w:sz="0" w:space="0" w:color="auto"/>
                                <w:bottom w:val="none" w:sz="0" w:space="0" w:color="auto"/>
                                <w:right w:val="none" w:sz="0" w:space="0" w:color="auto"/>
                              </w:divBdr>
                            </w:div>
                            <w:div w:id="15785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563204">
      <w:bodyDiv w:val="1"/>
      <w:marLeft w:val="0"/>
      <w:marRight w:val="0"/>
      <w:marTop w:val="0"/>
      <w:marBottom w:val="0"/>
      <w:divBdr>
        <w:top w:val="none" w:sz="0" w:space="0" w:color="auto"/>
        <w:left w:val="none" w:sz="0" w:space="0" w:color="auto"/>
        <w:bottom w:val="none" w:sz="0" w:space="0" w:color="auto"/>
        <w:right w:val="none" w:sz="0" w:space="0" w:color="auto"/>
      </w:divBdr>
      <w:divsChild>
        <w:div w:id="1980958214">
          <w:marLeft w:val="0"/>
          <w:marRight w:val="0"/>
          <w:marTop w:val="0"/>
          <w:marBottom w:val="0"/>
          <w:divBdr>
            <w:top w:val="none" w:sz="0" w:space="0" w:color="auto"/>
            <w:left w:val="none" w:sz="0" w:space="0" w:color="auto"/>
            <w:bottom w:val="none" w:sz="0" w:space="0" w:color="auto"/>
            <w:right w:val="none" w:sz="0" w:space="0" w:color="auto"/>
          </w:divBdr>
          <w:divsChild>
            <w:div w:id="258492831">
              <w:marLeft w:val="0"/>
              <w:marRight w:val="0"/>
              <w:marTop w:val="0"/>
              <w:marBottom w:val="0"/>
              <w:divBdr>
                <w:top w:val="none" w:sz="0" w:space="0" w:color="auto"/>
                <w:left w:val="none" w:sz="0" w:space="0" w:color="auto"/>
                <w:bottom w:val="none" w:sz="0" w:space="0" w:color="auto"/>
                <w:right w:val="none" w:sz="0" w:space="0" w:color="auto"/>
              </w:divBdr>
              <w:divsChild>
                <w:div w:id="898979129">
                  <w:marLeft w:val="0"/>
                  <w:marRight w:val="0"/>
                  <w:marTop w:val="0"/>
                  <w:marBottom w:val="0"/>
                  <w:divBdr>
                    <w:top w:val="none" w:sz="0" w:space="0" w:color="auto"/>
                    <w:left w:val="none" w:sz="0" w:space="0" w:color="auto"/>
                    <w:bottom w:val="none" w:sz="0" w:space="0" w:color="auto"/>
                    <w:right w:val="none" w:sz="0" w:space="0" w:color="auto"/>
                  </w:divBdr>
                  <w:divsChild>
                    <w:div w:id="1221794293">
                      <w:marLeft w:val="0"/>
                      <w:marRight w:val="0"/>
                      <w:marTop w:val="0"/>
                      <w:marBottom w:val="0"/>
                      <w:divBdr>
                        <w:top w:val="none" w:sz="0" w:space="0" w:color="auto"/>
                        <w:left w:val="none" w:sz="0" w:space="0" w:color="auto"/>
                        <w:bottom w:val="none" w:sz="0" w:space="0" w:color="auto"/>
                        <w:right w:val="none" w:sz="0" w:space="0" w:color="auto"/>
                      </w:divBdr>
                    </w:div>
                    <w:div w:id="1523780732">
                      <w:marLeft w:val="0"/>
                      <w:marRight w:val="0"/>
                      <w:marTop w:val="0"/>
                      <w:marBottom w:val="0"/>
                      <w:divBdr>
                        <w:top w:val="none" w:sz="0" w:space="0" w:color="auto"/>
                        <w:left w:val="none" w:sz="0" w:space="0" w:color="auto"/>
                        <w:bottom w:val="none" w:sz="0" w:space="0" w:color="auto"/>
                        <w:right w:val="none" w:sz="0" w:space="0" w:color="auto"/>
                      </w:divBdr>
                    </w:div>
                    <w:div w:id="20957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274160">
      <w:bodyDiv w:val="1"/>
      <w:marLeft w:val="0"/>
      <w:marRight w:val="0"/>
      <w:marTop w:val="0"/>
      <w:marBottom w:val="0"/>
      <w:divBdr>
        <w:top w:val="none" w:sz="0" w:space="0" w:color="auto"/>
        <w:left w:val="none" w:sz="0" w:space="0" w:color="auto"/>
        <w:bottom w:val="none" w:sz="0" w:space="0" w:color="auto"/>
        <w:right w:val="none" w:sz="0" w:space="0" w:color="auto"/>
      </w:divBdr>
      <w:divsChild>
        <w:div w:id="1805392902">
          <w:marLeft w:val="0"/>
          <w:marRight w:val="0"/>
          <w:marTop w:val="150"/>
          <w:marBottom w:val="0"/>
          <w:divBdr>
            <w:top w:val="none" w:sz="0" w:space="0" w:color="auto"/>
            <w:left w:val="none" w:sz="0" w:space="0" w:color="auto"/>
            <w:bottom w:val="none" w:sz="0" w:space="0" w:color="auto"/>
            <w:right w:val="none" w:sz="0" w:space="0" w:color="auto"/>
          </w:divBdr>
          <w:divsChild>
            <w:div w:id="740249078">
              <w:marLeft w:val="0"/>
              <w:marRight w:val="0"/>
              <w:marTop w:val="210"/>
              <w:marBottom w:val="0"/>
              <w:divBdr>
                <w:top w:val="none" w:sz="0" w:space="0" w:color="auto"/>
                <w:left w:val="none" w:sz="0" w:space="0" w:color="auto"/>
                <w:bottom w:val="none" w:sz="0" w:space="0" w:color="auto"/>
                <w:right w:val="none" w:sz="0" w:space="0" w:color="auto"/>
              </w:divBdr>
              <w:divsChild>
                <w:div w:id="967903717">
                  <w:marLeft w:val="0"/>
                  <w:marRight w:val="0"/>
                  <w:marTop w:val="0"/>
                  <w:marBottom w:val="0"/>
                  <w:divBdr>
                    <w:top w:val="none" w:sz="0" w:space="0" w:color="auto"/>
                    <w:left w:val="single" w:sz="6" w:space="12" w:color="999999"/>
                    <w:bottom w:val="none" w:sz="0" w:space="0" w:color="auto"/>
                    <w:right w:val="single" w:sz="6" w:space="12" w:color="999999"/>
                  </w:divBdr>
                  <w:divsChild>
                    <w:div w:id="899825646">
                      <w:marLeft w:val="0"/>
                      <w:marRight w:val="0"/>
                      <w:marTop w:val="0"/>
                      <w:marBottom w:val="225"/>
                      <w:divBdr>
                        <w:top w:val="none" w:sz="0" w:space="0" w:color="auto"/>
                        <w:left w:val="none" w:sz="0" w:space="0" w:color="auto"/>
                        <w:bottom w:val="none" w:sz="0" w:space="0" w:color="auto"/>
                        <w:right w:val="none" w:sz="0" w:space="0" w:color="auto"/>
                      </w:divBdr>
                      <w:divsChild>
                        <w:div w:id="738289652">
                          <w:marLeft w:val="0"/>
                          <w:marRight w:val="0"/>
                          <w:marTop w:val="0"/>
                          <w:marBottom w:val="0"/>
                          <w:divBdr>
                            <w:top w:val="none" w:sz="0" w:space="0" w:color="auto"/>
                            <w:left w:val="none" w:sz="0" w:space="0" w:color="auto"/>
                            <w:bottom w:val="none" w:sz="0" w:space="0" w:color="auto"/>
                            <w:right w:val="none" w:sz="0" w:space="0" w:color="auto"/>
                          </w:divBdr>
                          <w:divsChild>
                            <w:div w:id="255408056">
                              <w:marLeft w:val="0"/>
                              <w:marRight w:val="0"/>
                              <w:marTop w:val="0"/>
                              <w:marBottom w:val="0"/>
                              <w:divBdr>
                                <w:top w:val="none" w:sz="0" w:space="0" w:color="auto"/>
                                <w:left w:val="none" w:sz="0" w:space="0" w:color="auto"/>
                                <w:bottom w:val="none" w:sz="0" w:space="0" w:color="auto"/>
                                <w:right w:val="none" w:sz="0" w:space="0" w:color="auto"/>
                              </w:divBdr>
                              <w:divsChild>
                                <w:div w:id="45549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969873">
      <w:bodyDiv w:val="1"/>
      <w:marLeft w:val="0"/>
      <w:marRight w:val="0"/>
      <w:marTop w:val="0"/>
      <w:marBottom w:val="0"/>
      <w:divBdr>
        <w:top w:val="none" w:sz="0" w:space="0" w:color="auto"/>
        <w:left w:val="none" w:sz="0" w:space="0" w:color="auto"/>
        <w:bottom w:val="none" w:sz="0" w:space="0" w:color="auto"/>
        <w:right w:val="none" w:sz="0" w:space="0" w:color="auto"/>
      </w:divBdr>
      <w:divsChild>
        <w:div w:id="1343167827">
          <w:marLeft w:val="0"/>
          <w:marRight w:val="0"/>
          <w:marTop w:val="150"/>
          <w:marBottom w:val="0"/>
          <w:divBdr>
            <w:top w:val="none" w:sz="0" w:space="0" w:color="auto"/>
            <w:left w:val="none" w:sz="0" w:space="0" w:color="auto"/>
            <w:bottom w:val="none" w:sz="0" w:space="0" w:color="auto"/>
            <w:right w:val="none" w:sz="0" w:space="0" w:color="auto"/>
          </w:divBdr>
          <w:divsChild>
            <w:div w:id="729234338">
              <w:marLeft w:val="0"/>
              <w:marRight w:val="0"/>
              <w:marTop w:val="210"/>
              <w:marBottom w:val="0"/>
              <w:divBdr>
                <w:top w:val="none" w:sz="0" w:space="0" w:color="auto"/>
                <w:left w:val="none" w:sz="0" w:space="0" w:color="auto"/>
                <w:bottom w:val="none" w:sz="0" w:space="0" w:color="auto"/>
                <w:right w:val="none" w:sz="0" w:space="0" w:color="auto"/>
              </w:divBdr>
              <w:divsChild>
                <w:div w:id="829056552">
                  <w:marLeft w:val="0"/>
                  <w:marRight w:val="0"/>
                  <w:marTop w:val="0"/>
                  <w:marBottom w:val="0"/>
                  <w:divBdr>
                    <w:top w:val="none" w:sz="0" w:space="0" w:color="auto"/>
                    <w:left w:val="single" w:sz="6" w:space="12" w:color="999999"/>
                    <w:bottom w:val="none" w:sz="0" w:space="0" w:color="auto"/>
                    <w:right w:val="single" w:sz="6" w:space="12" w:color="999999"/>
                  </w:divBdr>
                  <w:divsChild>
                    <w:div w:id="392436646">
                      <w:marLeft w:val="0"/>
                      <w:marRight w:val="0"/>
                      <w:marTop w:val="0"/>
                      <w:marBottom w:val="225"/>
                      <w:divBdr>
                        <w:top w:val="none" w:sz="0" w:space="0" w:color="auto"/>
                        <w:left w:val="none" w:sz="0" w:space="0" w:color="auto"/>
                        <w:bottom w:val="none" w:sz="0" w:space="0" w:color="auto"/>
                        <w:right w:val="none" w:sz="0" w:space="0" w:color="auto"/>
                      </w:divBdr>
                      <w:divsChild>
                        <w:div w:id="640573994">
                          <w:marLeft w:val="0"/>
                          <w:marRight w:val="0"/>
                          <w:marTop w:val="0"/>
                          <w:marBottom w:val="0"/>
                          <w:divBdr>
                            <w:top w:val="none" w:sz="0" w:space="0" w:color="auto"/>
                            <w:left w:val="none" w:sz="0" w:space="0" w:color="auto"/>
                            <w:bottom w:val="none" w:sz="0" w:space="0" w:color="auto"/>
                            <w:right w:val="none" w:sz="0" w:space="0" w:color="auto"/>
                          </w:divBdr>
                          <w:divsChild>
                            <w:div w:id="960501472">
                              <w:marLeft w:val="0"/>
                              <w:marRight w:val="0"/>
                              <w:marTop w:val="0"/>
                              <w:marBottom w:val="0"/>
                              <w:divBdr>
                                <w:top w:val="none" w:sz="0" w:space="0" w:color="auto"/>
                                <w:left w:val="none" w:sz="0" w:space="0" w:color="auto"/>
                                <w:bottom w:val="none" w:sz="0" w:space="0" w:color="auto"/>
                                <w:right w:val="none" w:sz="0" w:space="0" w:color="auto"/>
                              </w:divBdr>
                              <w:divsChild>
                                <w:div w:id="1686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850403">
      <w:bodyDiv w:val="1"/>
      <w:marLeft w:val="0"/>
      <w:marRight w:val="0"/>
      <w:marTop w:val="0"/>
      <w:marBottom w:val="0"/>
      <w:divBdr>
        <w:top w:val="none" w:sz="0" w:space="0" w:color="auto"/>
        <w:left w:val="none" w:sz="0" w:space="0" w:color="auto"/>
        <w:bottom w:val="none" w:sz="0" w:space="0" w:color="auto"/>
        <w:right w:val="none" w:sz="0" w:space="0" w:color="auto"/>
      </w:divBdr>
      <w:divsChild>
        <w:div w:id="1239366614">
          <w:marLeft w:val="0"/>
          <w:marRight w:val="0"/>
          <w:marTop w:val="0"/>
          <w:marBottom w:val="0"/>
          <w:divBdr>
            <w:top w:val="none" w:sz="0" w:space="0" w:color="auto"/>
            <w:left w:val="none" w:sz="0" w:space="0" w:color="auto"/>
            <w:bottom w:val="none" w:sz="0" w:space="0" w:color="auto"/>
            <w:right w:val="none" w:sz="0" w:space="0" w:color="auto"/>
          </w:divBdr>
          <w:divsChild>
            <w:div w:id="816260561">
              <w:marLeft w:val="0"/>
              <w:marRight w:val="0"/>
              <w:marTop w:val="0"/>
              <w:marBottom w:val="0"/>
              <w:divBdr>
                <w:top w:val="none" w:sz="0" w:space="0" w:color="auto"/>
                <w:left w:val="none" w:sz="0" w:space="0" w:color="auto"/>
                <w:bottom w:val="none" w:sz="0" w:space="0" w:color="auto"/>
                <w:right w:val="none" w:sz="0" w:space="0" w:color="auto"/>
              </w:divBdr>
              <w:divsChild>
                <w:div w:id="385376257">
                  <w:marLeft w:val="0"/>
                  <w:marRight w:val="0"/>
                  <w:marTop w:val="0"/>
                  <w:marBottom w:val="150"/>
                  <w:divBdr>
                    <w:top w:val="none" w:sz="0" w:space="0" w:color="auto"/>
                    <w:left w:val="none" w:sz="0" w:space="0" w:color="auto"/>
                    <w:bottom w:val="none" w:sz="0" w:space="0" w:color="auto"/>
                    <w:right w:val="none" w:sz="0" w:space="0" w:color="auto"/>
                  </w:divBdr>
                  <w:divsChild>
                    <w:div w:id="108624755">
                      <w:marLeft w:val="0"/>
                      <w:marRight w:val="0"/>
                      <w:marTop w:val="0"/>
                      <w:marBottom w:val="0"/>
                      <w:divBdr>
                        <w:top w:val="none" w:sz="0" w:space="0" w:color="auto"/>
                        <w:left w:val="none" w:sz="0" w:space="0" w:color="auto"/>
                        <w:bottom w:val="none" w:sz="0" w:space="0" w:color="auto"/>
                        <w:right w:val="none" w:sz="0" w:space="0" w:color="auto"/>
                      </w:divBdr>
                      <w:divsChild>
                        <w:div w:id="1001274856">
                          <w:marLeft w:val="0"/>
                          <w:marRight w:val="0"/>
                          <w:marTop w:val="0"/>
                          <w:marBottom w:val="0"/>
                          <w:divBdr>
                            <w:top w:val="none" w:sz="0" w:space="0" w:color="auto"/>
                            <w:left w:val="none" w:sz="0" w:space="0" w:color="auto"/>
                            <w:bottom w:val="none" w:sz="0" w:space="0" w:color="auto"/>
                            <w:right w:val="none" w:sz="0" w:space="0" w:color="auto"/>
                          </w:divBdr>
                          <w:divsChild>
                            <w:div w:id="322323606">
                              <w:marLeft w:val="0"/>
                              <w:marRight w:val="0"/>
                              <w:marTop w:val="0"/>
                              <w:marBottom w:val="0"/>
                              <w:divBdr>
                                <w:top w:val="none" w:sz="0" w:space="0" w:color="auto"/>
                                <w:left w:val="none" w:sz="0" w:space="0" w:color="auto"/>
                                <w:bottom w:val="none" w:sz="0" w:space="0" w:color="auto"/>
                                <w:right w:val="none" w:sz="0" w:space="0" w:color="auto"/>
                              </w:divBdr>
                              <w:divsChild>
                                <w:div w:id="83002893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757916">
      <w:bodyDiv w:val="1"/>
      <w:marLeft w:val="0"/>
      <w:marRight w:val="0"/>
      <w:marTop w:val="0"/>
      <w:marBottom w:val="0"/>
      <w:divBdr>
        <w:top w:val="none" w:sz="0" w:space="0" w:color="auto"/>
        <w:left w:val="none" w:sz="0" w:space="0" w:color="auto"/>
        <w:bottom w:val="none" w:sz="0" w:space="0" w:color="auto"/>
        <w:right w:val="none" w:sz="0" w:space="0" w:color="auto"/>
      </w:divBdr>
      <w:divsChild>
        <w:div w:id="1797136160">
          <w:marLeft w:val="0"/>
          <w:marRight w:val="0"/>
          <w:marTop w:val="0"/>
          <w:marBottom w:val="0"/>
          <w:divBdr>
            <w:top w:val="none" w:sz="0" w:space="0" w:color="auto"/>
            <w:left w:val="none" w:sz="0" w:space="0" w:color="auto"/>
            <w:bottom w:val="none" w:sz="0" w:space="0" w:color="auto"/>
            <w:right w:val="none" w:sz="0" w:space="0" w:color="auto"/>
          </w:divBdr>
          <w:divsChild>
            <w:div w:id="1334456499">
              <w:marLeft w:val="0"/>
              <w:marRight w:val="0"/>
              <w:marTop w:val="0"/>
              <w:marBottom w:val="0"/>
              <w:divBdr>
                <w:top w:val="none" w:sz="0" w:space="0" w:color="auto"/>
                <w:left w:val="none" w:sz="0" w:space="0" w:color="auto"/>
                <w:bottom w:val="none" w:sz="0" w:space="0" w:color="auto"/>
                <w:right w:val="none" w:sz="0" w:space="0" w:color="auto"/>
              </w:divBdr>
              <w:divsChild>
                <w:div w:id="1092900221">
                  <w:marLeft w:val="0"/>
                  <w:marRight w:val="0"/>
                  <w:marTop w:val="0"/>
                  <w:marBottom w:val="150"/>
                  <w:divBdr>
                    <w:top w:val="none" w:sz="0" w:space="0" w:color="auto"/>
                    <w:left w:val="none" w:sz="0" w:space="0" w:color="auto"/>
                    <w:bottom w:val="none" w:sz="0" w:space="0" w:color="auto"/>
                    <w:right w:val="none" w:sz="0" w:space="0" w:color="auto"/>
                  </w:divBdr>
                  <w:divsChild>
                    <w:div w:id="1425570386">
                      <w:marLeft w:val="0"/>
                      <w:marRight w:val="0"/>
                      <w:marTop w:val="0"/>
                      <w:marBottom w:val="0"/>
                      <w:divBdr>
                        <w:top w:val="none" w:sz="0" w:space="0" w:color="auto"/>
                        <w:left w:val="none" w:sz="0" w:space="0" w:color="auto"/>
                        <w:bottom w:val="none" w:sz="0" w:space="0" w:color="auto"/>
                        <w:right w:val="none" w:sz="0" w:space="0" w:color="auto"/>
                      </w:divBdr>
                      <w:divsChild>
                        <w:div w:id="832840739">
                          <w:marLeft w:val="0"/>
                          <w:marRight w:val="0"/>
                          <w:marTop w:val="0"/>
                          <w:marBottom w:val="0"/>
                          <w:divBdr>
                            <w:top w:val="none" w:sz="0" w:space="0" w:color="auto"/>
                            <w:left w:val="none" w:sz="0" w:space="0" w:color="auto"/>
                            <w:bottom w:val="none" w:sz="0" w:space="0" w:color="auto"/>
                            <w:right w:val="none" w:sz="0" w:space="0" w:color="auto"/>
                          </w:divBdr>
                          <w:divsChild>
                            <w:div w:id="118232117">
                              <w:marLeft w:val="0"/>
                              <w:marRight w:val="0"/>
                              <w:marTop w:val="0"/>
                              <w:marBottom w:val="0"/>
                              <w:divBdr>
                                <w:top w:val="none" w:sz="0" w:space="0" w:color="auto"/>
                                <w:left w:val="none" w:sz="0" w:space="0" w:color="auto"/>
                                <w:bottom w:val="none" w:sz="0" w:space="0" w:color="auto"/>
                                <w:right w:val="none" w:sz="0" w:space="0" w:color="auto"/>
                              </w:divBdr>
                              <w:divsChild>
                                <w:div w:id="163447851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120342">
      <w:bodyDiv w:val="1"/>
      <w:marLeft w:val="0"/>
      <w:marRight w:val="0"/>
      <w:marTop w:val="0"/>
      <w:marBottom w:val="0"/>
      <w:divBdr>
        <w:top w:val="none" w:sz="0" w:space="0" w:color="auto"/>
        <w:left w:val="none" w:sz="0" w:space="0" w:color="auto"/>
        <w:bottom w:val="none" w:sz="0" w:space="0" w:color="auto"/>
        <w:right w:val="none" w:sz="0" w:space="0" w:color="auto"/>
      </w:divBdr>
      <w:divsChild>
        <w:div w:id="713232425">
          <w:marLeft w:val="0"/>
          <w:marRight w:val="0"/>
          <w:marTop w:val="0"/>
          <w:marBottom w:val="0"/>
          <w:divBdr>
            <w:top w:val="none" w:sz="0" w:space="0" w:color="auto"/>
            <w:left w:val="none" w:sz="0" w:space="0" w:color="auto"/>
            <w:bottom w:val="none" w:sz="0" w:space="0" w:color="auto"/>
            <w:right w:val="none" w:sz="0" w:space="0" w:color="auto"/>
          </w:divBdr>
          <w:divsChild>
            <w:div w:id="84503354">
              <w:marLeft w:val="0"/>
              <w:marRight w:val="0"/>
              <w:marTop w:val="0"/>
              <w:marBottom w:val="0"/>
              <w:divBdr>
                <w:top w:val="none" w:sz="0" w:space="0" w:color="auto"/>
                <w:left w:val="none" w:sz="0" w:space="0" w:color="auto"/>
                <w:bottom w:val="none" w:sz="0" w:space="0" w:color="auto"/>
                <w:right w:val="none" w:sz="0" w:space="0" w:color="auto"/>
              </w:divBdr>
              <w:divsChild>
                <w:div w:id="977615329">
                  <w:marLeft w:val="0"/>
                  <w:marRight w:val="0"/>
                  <w:marTop w:val="0"/>
                  <w:marBottom w:val="0"/>
                  <w:divBdr>
                    <w:top w:val="none" w:sz="0" w:space="0" w:color="auto"/>
                    <w:left w:val="none" w:sz="0" w:space="0" w:color="auto"/>
                    <w:bottom w:val="none" w:sz="0" w:space="0" w:color="auto"/>
                    <w:right w:val="none" w:sz="0" w:space="0" w:color="auto"/>
                  </w:divBdr>
                  <w:divsChild>
                    <w:div w:id="807934727">
                      <w:marLeft w:val="0"/>
                      <w:marRight w:val="0"/>
                      <w:marTop w:val="0"/>
                      <w:marBottom w:val="0"/>
                      <w:divBdr>
                        <w:top w:val="none" w:sz="0" w:space="0" w:color="auto"/>
                        <w:left w:val="none" w:sz="0" w:space="0" w:color="auto"/>
                        <w:bottom w:val="none" w:sz="0" w:space="0" w:color="auto"/>
                        <w:right w:val="none" w:sz="0" w:space="0" w:color="auto"/>
                      </w:divBdr>
                    </w:div>
                    <w:div w:id="1747803761">
                      <w:marLeft w:val="0"/>
                      <w:marRight w:val="0"/>
                      <w:marTop w:val="0"/>
                      <w:marBottom w:val="0"/>
                      <w:divBdr>
                        <w:top w:val="none" w:sz="0" w:space="0" w:color="auto"/>
                        <w:left w:val="none" w:sz="0" w:space="0" w:color="auto"/>
                        <w:bottom w:val="none" w:sz="0" w:space="0" w:color="auto"/>
                        <w:right w:val="none" w:sz="0" w:space="0" w:color="auto"/>
                      </w:divBdr>
                    </w:div>
                    <w:div w:id="186910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090946">
      <w:bodyDiv w:val="1"/>
      <w:marLeft w:val="0"/>
      <w:marRight w:val="0"/>
      <w:marTop w:val="0"/>
      <w:marBottom w:val="0"/>
      <w:divBdr>
        <w:top w:val="none" w:sz="0" w:space="0" w:color="auto"/>
        <w:left w:val="none" w:sz="0" w:space="0" w:color="auto"/>
        <w:bottom w:val="none" w:sz="0" w:space="0" w:color="auto"/>
        <w:right w:val="none" w:sz="0" w:space="0" w:color="auto"/>
      </w:divBdr>
      <w:divsChild>
        <w:div w:id="838810081">
          <w:marLeft w:val="0"/>
          <w:marRight w:val="0"/>
          <w:marTop w:val="150"/>
          <w:marBottom w:val="0"/>
          <w:divBdr>
            <w:top w:val="none" w:sz="0" w:space="0" w:color="auto"/>
            <w:left w:val="none" w:sz="0" w:space="0" w:color="auto"/>
            <w:bottom w:val="none" w:sz="0" w:space="0" w:color="auto"/>
            <w:right w:val="none" w:sz="0" w:space="0" w:color="auto"/>
          </w:divBdr>
          <w:divsChild>
            <w:div w:id="1811746758">
              <w:marLeft w:val="0"/>
              <w:marRight w:val="0"/>
              <w:marTop w:val="210"/>
              <w:marBottom w:val="0"/>
              <w:divBdr>
                <w:top w:val="none" w:sz="0" w:space="0" w:color="auto"/>
                <w:left w:val="none" w:sz="0" w:space="0" w:color="auto"/>
                <w:bottom w:val="none" w:sz="0" w:space="0" w:color="auto"/>
                <w:right w:val="none" w:sz="0" w:space="0" w:color="auto"/>
              </w:divBdr>
              <w:divsChild>
                <w:div w:id="558371227">
                  <w:marLeft w:val="0"/>
                  <w:marRight w:val="0"/>
                  <w:marTop w:val="0"/>
                  <w:marBottom w:val="0"/>
                  <w:divBdr>
                    <w:top w:val="none" w:sz="0" w:space="0" w:color="auto"/>
                    <w:left w:val="single" w:sz="6" w:space="12" w:color="999999"/>
                    <w:bottom w:val="none" w:sz="0" w:space="0" w:color="auto"/>
                    <w:right w:val="single" w:sz="6" w:space="12" w:color="999999"/>
                  </w:divBdr>
                  <w:divsChild>
                    <w:div w:id="1695840592">
                      <w:marLeft w:val="0"/>
                      <w:marRight w:val="0"/>
                      <w:marTop w:val="0"/>
                      <w:marBottom w:val="225"/>
                      <w:divBdr>
                        <w:top w:val="none" w:sz="0" w:space="0" w:color="auto"/>
                        <w:left w:val="none" w:sz="0" w:space="0" w:color="auto"/>
                        <w:bottom w:val="none" w:sz="0" w:space="0" w:color="auto"/>
                        <w:right w:val="none" w:sz="0" w:space="0" w:color="auto"/>
                      </w:divBdr>
                      <w:divsChild>
                        <w:div w:id="1560631285">
                          <w:marLeft w:val="0"/>
                          <w:marRight w:val="0"/>
                          <w:marTop w:val="0"/>
                          <w:marBottom w:val="0"/>
                          <w:divBdr>
                            <w:top w:val="none" w:sz="0" w:space="0" w:color="auto"/>
                            <w:left w:val="none" w:sz="0" w:space="0" w:color="auto"/>
                            <w:bottom w:val="none" w:sz="0" w:space="0" w:color="auto"/>
                            <w:right w:val="none" w:sz="0" w:space="0" w:color="auto"/>
                          </w:divBdr>
                          <w:divsChild>
                            <w:div w:id="518465735">
                              <w:marLeft w:val="0"/>
                              <w:marRight w:val="0"/>
                              <w:marTop w:val="0"/>
                              <w:marBottom w:val="0"/>
                              <w:divBdr>
                                <w:top w:val="none" w:sz="0" w:space="0" w:color="auto"/>
                                <w:left w:val="none" w:sz="0" w:space="0" w:color="auto"/>
                                <w:bottom w:val="none" w:sz="0" w:space="0" w:color="auto"/>
                                <w:right w:val="none" w:sz="0" w:space="0" w:color="auto"/>
                              </w:divBdr>
                              <w:divsChild>
                                <w:div w:id="93803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279833">
      <w:bodyDiv w:val="1"/>
      <w:marLeft w:val="0"/>
      <w:marRight w:val="0"/>
      <w:marTop w:val="0"/>
      <w:marBottom w:val="0"/>
      <w:divBdr>
        <w:top w:val="none" w:sz="0" w:space="0" w:color="auto"/>
        <w:left w:val="none" w:sz="0" w:space="0" w:color="auto"/>
        <w:bottom w:val="none" w:sz="0" w:space="0" w:color="auto"/>
        <w:right w:val="none" w:sz="0" w:space="0" w:color="auto"/>
      </w:divBdr>
      <w:divsChild>
        <w:div w:id="1640450317">
          <w:marLeft w:val="0"/>
          <w:marRight w:val="0"/>
          <w:marTop w:val="150"/>
          <w:marBottom w:val="0"/>
          <w:divBdr>
            <w:top w:val="none" w:sz="0" w:space="0" w:color="auto"/>
            <w:left w:val="none" w:sz="0" w:space="0" w:color="auto"/>
            <w:bottom w:val="none" w:sz="0" w:space="0" w:color="auto"/>
            <w:right w:val="none" w:sz="0" w:space="0" w:color="auto"/>
          </w:divBdr>
          <w:divsChild>
            <w:div w:id="673267575">
              <w:marLeft w:val="0"/>
              <w:marRight w:val="0"/>
              <w:marTop w:val="210"/>
              <w:marBottom w:val="0"/>
              <w:divBdr>
                <w:top w:val="none" w:sz="0" w:space="0" w:color="auto"/>
                <w:left w:val="none" w:sz="0" w:space="0" w:color="auto"/>
                <w:bottom w:val="none" w:sz="0" w:space="0" w:color="auto"/>
                <w:right w:val="none" w:sz="0" w:space="0" w:color="auto"/>
              </w:divBdr>
              <w:divsChild>
                <w:div w:id="1313489826">
                  <w:marLeft w:val="0"/>
                  <w:marRight w:val="0"/>
                  <w:marTop w:val="0"/>
                  <w:marBottom w:val="0"/>
                  <w:divBdr>
                    <w:top w:val="none" w:sz="0" w:space="0" w:color="auto"/>
                    <w:left w:val="single" w:sz="6" w:space="12" w:color="999999"/>
                    <w:bottom w:val="none" w:sz="0" w:space="0" w:color="auto"/>
                    <w:right w:val="single" w:sz="6" w:space="12" w:color="999999"/>
                  </w:divBdr>
                  <w:divsChild>
                    <w:div w:id="1597055100">
                      <w:marLeft w:val="0"/>
                      <w:marRight w:val="0"/>
                      <w:marTop w:val="0"/>
                      <w:marBottom w:val="225"/>
                      <w:divBdr>
                        <w:top w:val="none" w:sz="0" w:space="0" w:color="auto"/>
                        <w:left w:val="none" w:sz="0" w:space="0" w:color="auto"/>
                        <w:bottom w:val="none" w:sz="0" w:space="0" w:color="auto"/>
                        <w:right w:val="none" w:sz="0" w:space="0" w:color="auto"/>
                      </w:divBdr>
                      <w:divsChild>
                        <w:div w:id="303775454">
                          <w:marLeft w:val="0"/>
                          <w:marRight w:val="0"/>
                          <w:marTop w:val="0"/>
                          <w:marBottom w:val="0"/>
                          <w:divBdr>
                            <w:top w:val="none" w:sz="0" w:space="0" w:color="auto"/>
                            <w:left w:val="none" w:sz="0" w:space="0" w:color="auto"/>
                            <w:bottom w:val="none" w:sz="0" w:space="0" w:color="auto"/>
                            <w:right w:val="none" w:sz="0" w:space="0" w:color="auto"/>
                          </w:divBdr>
                          <w:divsChild>
                            <w:div w:id="2085561430">
                              <w:marLeft w:val="0"/>
                              <w:marRight w:val="0"/>
                              <w:marTop w:val="0"/>
                              <w:marBottom w:val="0"/>
                              <w:divBdr>
                                <w:top w:val="none" w:sz="0" w:space="0" w:color="auto"/>
                                <w:left w:val="none" w:sz="0" w:space="0" w:color="auto"/>
                                <w:bottom w:val="none" w:sz="0" w:space="0" w:color="auto"/>
                                <w:right w:val="none" w:sz="0" w:space="0" w:color="auto"/>
                              </w:divBdr>
                              <w:divsChild>
                                <w:div w:id="18261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257097">
      <w:bodyDiv w:val="1"/>
      <w:marLeft w:val="0"/>
      <w:marRight w:val="0"/>
      <w:marTop w:val="0"/>
      <w:marBottom w:val="0"/>
      <w:divBdr>
        <w:top w:val="none" w:sz="0" w:space="0" w:color="auto"/>
        <w:left w:val="none" w:sz="0" w:space="0" w:color="auto"/>
        <w:bottom w:val="none" w:sz="0" w:space="0" w:color="auto"/>
        <w:right w:val="none" w:sz="0" w:space="0" w:color="auto"/>
      </w:divBdr>
      <w:divsChild>
        <w:div w:id="407774835">
          <w:marLeft w:val="0"/>
          <w:marRight w:val="0"/>
          <w:marTop w:val="0"/>
          <w:marBottom w:val="0"/>
          <w:divBdr>
            <w:top w:val="none" w:sz="0" w:space="0" w:color="auto"/>
            <w:left w:val="none" w:sz="0" w:space="0" w:color="auto"/>
            <w:bottom w:val="none" w:sz="0" w:space="0" w:color="auto"/>
            <w:right w:val="none" w:sz="0" w:space="0" w:color="auto"/>
          </w:divBdr>
        </w:div>
      </w:divsChild>
    </w:div>
    <w:div w:id="369191797">
      <w:bodyDiv w:val="1"/>
      <w:marLeft w:val="0"/>
      <w:marRight w:val="0"/>
      <w:marTop w:val="0"/>
      <w:marBottom w:val="0"/>
      <w:divBdr>
        <w:top w:val="none" w:sz="0" w:space="0" w:color="auto"/>
        <w:left w:val="none" w:sz="0" w:space="0" w:color="auto"/>
        <w:bottom w:val="none" w:sz="0" w:space="0" w:color="auto"/>
        <w:right w:val="none" w:sz="0" w:space="0" w:color="auto"/>
      </w:divBdr>
      <w:divsChild>
        <w:div w:id="1807552480">
          <w:marLeft w:val="0"/>
          <w:marRight w:val="0"/>
          <w:marTop w:val="0"/>
          <w:marBottom w:val="0"/>
          <w:divBdr>
            <w:top w:val="none" w:sz="0" w:space="0" w:color="auto"/>
            <w:left w:val="none" w:sz="0" w:space="0" w:color="auto"/>
            <w:bottom w:val="none" w:sz="0" w:space="0" w:color="auto"/>
            <w:right w:val="none" w:sz="0" w:space="0" w:color="auto"/>
          </w:divBdr>
        </w:div>
      </w:divsChild>
    </w:div>
    <w:div w:id="417365884">
      <w:bodyDiv w:val="1"/>
      <w:marLeft w:val="0"/>
      <w:marRight w:val="0"/>
      <w:marTop w:val="0"/>
      <w:marBottom w:val="0"/>
      <w:divBdr>
        <w:top w:val="none" w:sz="0" w:space="0" w:color="auto"/>
        <w:left w:val="none" w:sz="0" w:space="0" w:color="auto"/>
        <w:bottom w:val="none" w:sz="0" w:space="0" w:color="auto"/>
        <w:right w:val="none" w:sz="0" w:space="0" w:color="auto"/>
      </w:divBdr>
    </w:div>
    <w:div w:id="530607303">
      <w:bodyDiv w:val="1"/>
      <w:marLeft w:val="0"/>
      <w:marRight w:val="0"/>
      <w:marTop w:val="0"/>
      <w:marBottom w:val="0"/>
      <w:divBdr>
        <w:top w:val="none" w:sz="0" w:space="0" w:color="auto"/>
        <w:left w:val="none" w:sz="0" w:space="0" w:color="auto"/>
        <w:bottom w:val="none" w:sz="0" w:space="0" w:color="auto"/>
        <w:right w:val="none" w:sz="0" w:space="0" w:color="auto"/>
      </w:divBdr>
      <w:divsChild>
        <w:div w:id="742988476">
          <w:marLeft w:val="0"/>
          <w:marRight w:val="0"/>
          <w:marTop w:val="0"/>
          <w:marBottom w:val="0"/>
          <w:divBdr>
            <w:top w:val="none" w:sz="0" w:space="0" w:color="auto"/>
            <w:left w:val="none" w:sz="0" w:space="0" w:color="auto"/>
            <w:bottom w:val="none" w:sz="0" w:space="0" w:color="auto"/>
            <w:right w:val="none" w:sz="0" w:space="0" w:color="auto"/>
          </w:divBdr>
          <w:divsChild>
            <w:div w:id="324673963">
              <w:marLeft w:val="0"/>
              <w:marRight w:val="0"/>
              <w:marTop w:val="0"/>
              <w:marBottom w:val="0"/>
              <w:divBdr>
                <w:top w:val="none" w:sz="0" w:space="0" w:color="auto"/>
                <w:left w:val="none" w:sz="0" w:space="0" w:color="auto"/>
                <w:bottom w:val="none" w:sz="0" w:space="0" w:color="auto"/>
                <w:right w:val="none" w:sz="0" w:space="0" w:color="auto"/>
              </w:divBdr>
              <w:divsChild>
                <w:div w:id="1415204723">
                  <w:marLeft w:val="0"/>
                  <w:marRight w:val="0"/>
                  <w:marTop w:val="0"/>
                  <w:marBottom w:val="0"/>
                  <w:divBdr>
                    <w:top w:val="none" w:sz="0" w:space="0" w:color="auto"/>
                    <w:left w:val="none" w:sz="0" w:space="0" w:color="auto"/>
                    <w:bottom w:val="none" w:sz="0" w:space="0" w:color="auto"/>
                    <w:right w:val="none" w:sz="0" w:space="0" w:color="auto"/>
                  </w:divBdr>
                  <w:divsChild>
                    <w:div w:id="545946618">
                      <w:marLeft w:val="0"/>
                      <w:marRight w:val="0"/>
                      <w:marTop w:val="0"/>
                      <w:marBottom w:val="0"/>
                      <w:divBdr>
                        <w:top w:val="none" w:sz="0" w:space="0" w:color="auto"/>
                        <w:left w:val="none" w:sz="0" w:space="0" w:color="auto"/>
                        <w:bottom w:val="none" w:sz="0" w:space="0" w:color="auto"/>
                        <w:right w:val="none" w:sz="0" w:space="0" w:color="auto"/>
                      </w:divBdr>
                    </w:div>
                    <w:div w:id="605774694">
                      <w:marLeft w:val="0"/>
                      <w:marRight w:val="0"/>
                      <w:marTop w:val="0"/>
                      <w:marBottom w:val="0"/>
                      <w:divBdr>
                        <w:top w:val="none" w:sz="0" w:space="0" w:color="auto"/>
                        <w:left w:val="none" w:sz="0" w:space="0" w:color="auto"/>
                        <w:bottom w:val="none" w:sz="0" w:space="0" w:color="auto"/>
                        <w:right w:val="none" w:sz="0" w:space="0" w:color="auto"/>
                      </w:divBdr>
                    </w:div>
                    <w:div w:id="15279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464217">
      <w:bodyDiv w:val="1"/>
      <w:marLeft w:val="0"/>
      <w:marRight w:val="0"/>
      <w:marTop w:val="0"/>
      <w:marBottom w:val="0"/>
      <w:divBdr>
        <w:top w:val="none" w:sz="0" w:space="0" w:color="auto"/>
        <w:left w:val="none" w:sz="0" w:space="0" w:color="auto"/>
        <w:bottom w:val="none" w:sz="0" w:space="0" w:color="auto"/>
        <w:right w:val="none" w:sz="0" w:space="0" w:color="auto"/>
      </w:divBdr>
      <w:divsChild>
        <w:div w:id="1941797554">
          <w:marLeft w:val="0"/>
          <w:marRight w:val="0"/>
          <w:marTop w:val="150"/>
          <w:marBottom w:val="0"/>
          <w:divBdr>
            <w:top w:val="none" w:sz="0" w:space="0" w:color="auto"/>
            <w:left w:val="none" w:sz="0" w:space="0" w:color="auto"/>
            <w:bottom w:val="none" w:sz="0" w:space="0" w:color="auto"/>
            <w:right w:val="none" w:sz="0" w:space="0" w:color="auto"/>
          </w:divBdr>
          <w:divsChild>
            <w:div w:id="781800227">
              <w:marLeft w:val="0"/>
              <w:marRight w:val="0"/>
              <w:marTop w:val="210"/>
              <w:marBottom w:val="0"/>
              <w:divBdr>
                <w:top w:val="none" w:sz="0" w:space="0" w:color="auto"/>
                <w:left w:val="none" w:sz="0" w:space="0" w:color="auto"/>
                <w:bottom w:val="none" w:sz="0" w:space="0" w:color="auto"/>
                <w:right w:val="none" w:sz="0" w:space="0" w:color="auto"/>
              </w:divBdr>
              <w:divsChild>
                <w:div w:id="1710300920">
                  <w:marLeft w:val="0"/>
                  <w:marRight w:val="0"/>
                  <w:marTop w:val="0"/>
                  <w:marBottom w:val="0"/>
                  <w:divBdr>
                    <w:top w:val="none" w:sz="0" w:space="0" w:color="auto"/>
                    <w:left w:val="single" w:sz="6" w:space="12" w:color="999999"/>
                    <w:bottom w:val="none" w:sz="0" w:space="0" w:color="auto"/>
                    <w:right w:val="single" w:sz="6" w:space="12" w:color="999999"/>
                  </w:divBdr>
                  <w:divsChild>
                    <w:div w:id="585844170">
                      <w:marLeft w:val="0"/>
                      <w:marRight w:val="0"/>
                      <w:marTop w:val="0"/>
                      <w:marBottom w:val="225"/>
                      <w:divBdr>
                        <w:top w:val="none" w:sz="0" w:space="0" w:color="auto"/>
                        <w:left w:val="none" w:sz="0" w:space="0" w:color="auto"/>
                        <w:bottom w:val="none" w:sz="0" w:space="0" w:color="auto"/>
                        <w:right w:val="none" w:sz="0" w:space="0" w:color="auto"/>
                      </w:divBdr>
                      <w:divsChild>
                        <w:div w:id="1484083003">
                          <w:marLeft w:val="0"/>
                          <w:marRight w:val="0"/>
                          <w:marTop w:val="0"/>
                          <w:marBottom w:val="0"/>
                          <w:divBdr>
                            <w:top w:val="none" w:sz="0" w:space="0" w:color="auto"/>
                            <w:left w:val="none" w:sz="0" w:space="0" w:color="auto"/>
                            <w:bottom w:val="none" w:sz="0" w:space="0" w:color="auto"/>
                            <w:right w:val="none" w:sz="0" w:space="0" w:color="auto"/>
                          </w:divBdr>
                          <w:divsChild>
                            <w:div w:id="2121947728">
                              <w:marLeft w:val="0"/>
                              <w:marRight w:val="0"/>
                              <w:marTop w:val="0"/>
                              <w:marBottom w:val="0"/>
                              <w:divBdr>
                                <w:top w:val="none" w:sz="0" w:space="0" w:color="auto"/>
                                <w:left w:val="none" w:sz="0" w:space="0" w:color="auto"/>
                                <w:bottom w:val="none" w:sz="0" w:space="0" w:color="auto"/>
                                <w:right w:val="none" w:sz="0" w:space="0" w:color="auto"/>
                              </w:divBdr>
                              <w:divsChild>
                                <w:div w:id="7682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4304">
      <w:bodyDiv w:val="1"/>
      <w:marLeft w:val="0"/>
      <w:marRight w:val="0"/>
      <w:marTop w:val="0"/>
      <w:marBottom w:val="0"/>
      <w:divBdr>
        <w:top w:val="none" w:sz="0" w:space="0" w:color="auto"/>
        <w:left w:val="none" w:sz="0" w:space="0" w:color="auto"/>
        <w:bottom w:val="none" w:sz="0" w:space="0" w:color="auto"/>
        <w:right w:val="none" w:sz="0" w:space="0" w:color="auto"/>
      </w:divBdr>
      <w:divsChild>
        <w:div w:id="1558860286">
          <w:marLeft w:val="0"/>
          <w:marRight w:val="0"/>
          <w:marTop w:val="150"/>
          <w:marBottom w:val="0"/>
          <w:divBdr>
            <w:top w:val="none" w:sz="0" w:space="0" w:color="auto"/>
            <w:left w:val="none" w:sz="0" w:space="0" w:color="auto"/>
            <w:bottom w:val="none" w:sz="0" w:space="0" w:color="auto"/>
            <w:right w:val="none" w:sz="0" w:space="0" w:color="auto"/>
          </w:divBdr>
          <w:divsChild>
            <w:div w:id="1979458802">
              <w:marLeft w:val="0"/>
              <w:marRight w:val="0"/>
              <w:marTop w:val="210"/>
              <w:marBottom w:val="0"/>
              <w:divBdr>
                <w:top w:val="none" w:sz="0" w:space="0" w:color="auto"/>
                <w:left w:val="none" w:sz="0" w:space="0" w:color="auto"/>
                <w:bottom w:val="none" w:sz="0" w:space="0" w:color="auto"/>
                <w:right w:val="none" w:sz="0" w:space="0" w:color="auto"/>
              </w:divBdr>
              <w:divsChild>
                <w:div w:id="1143234987">
                  <w:marLeft w:val="0"/>
                  <w:marRight w:val="0"/>
                  <w:marTop w:val="0"/>
                  <w:marBottom w:val="0"/>
                  <w:divBdr>
                    <w:top w:val="none" w:sz="0" w:space="0" w:color="auto"/>
                    <w:left w:val="single" w:sz="6" w:space="12" w:color="999999"/>
                    <w:bottom w:val="none" w:sz="0" w:space="0" w:color="auto"/>
                    <w:right w:val="single" w:sz="6" w:space="12" w:color="999999"/>
                  </w:divBdr>
                  <w:divsChild>
                    <w:div w:id="979072804">
                      <w:marLeft w:val="0"/>
                      <w:marRight w:val="0"/>
                      <w:marTop w:val="0"/>
                      <w:marBottom w:val="225"/>
                      <w:divBdr>
                        <w:top w:val="none" w:sz="0" w:space="0" w:color="auto"/>
                        <w:left w:val="none" w:sz="0" w:space="0" w:color="auto"/>
                        <w:bottom w:val="none" w:sz="0" w:space="0" w:color="auto"/>
                        <w:right w:val="none" w:sz="0" w:space="0" w:color="auto"/>
                      </w:divBdr>
                      <w:divsChild>
                        <w:div w:id="455680494">
                          <w:marLeft w:val="0"/>
                          <w:marRight w:val="0"/>
                          <w:marTop w:val="0"/>
                          <w:marBottom w:val="0"/>
                          <w:divBdr>
                            <w:top w:val="none" w:sz="0" w:space="0" w:color="auto"/>
                            <w:left w:val="none" w:sz="0" w:space="0" w:color="auto"/>
                            <w:bottom w:val="none" w:sz="0" w:space="0" w:color="auto"/>
                            <w:right w:val="none" w:sz="0" w:space="0" w:color="auto"/>
                          </w:divBdr>
                          <w:divsChild>
                            <w:div w:id="911162586">
                              <w:marLeft w:val="0"/>
                              <w:marRight w:val="0"/>
                              <w:marTop w:val="0"/>
                              <w:marBottom w:val="0"/>
                              <w:divBdr>
                                <w:top w:val="none" w:sz="0" w:space="0" w:color="auto"/>
                                <w:left w:val="none" w:sz="0" w:space="0" w:color="auto"/>
                                <w:bottom w:val="none" w:sz="0" w:space="0" w:color="auto"/>
                                <w:right w:val="none" w:sz="0" w:space="0" w:color="auto"/>
                              </w:divBdr>
                              <w:divsChild>
                                <w:div w:id="21119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799337">
      <w:bodyDiv w:val="1"/>
      <w:marLeft w:val="0"/>
      <w:marRight w:val="0"/>
      <w:marTop w:val="0"/>
      <w:marBottom w:val="0"/>
      <w:divBdr>
        <w:top w:val="none" w:sz="0" w:space="0" w:color="auto"/>
        <w:left w:val="none" w:sz="0" w:space="0" w:color="auto"/>
        <w:bottom w:val="none" w:sz="0" w:space="0" w:color="auto"/>
        <w:right w:val="none" w:sz="0" w:space="0" w:color="auto"/>
      </w:divBdr>
      <w:divsChild>
        <w:div w:id="1636175594">
          <w:marLeft w:val="0"/>
          <w:marRight w:val="0"/>
          <w:marTop w:val="0"/>
          <w:marBottom w:val="0"/>
          <w:divBdr>
            <w:top w:val="none" w:sz="0" w:space="0" w:color="auto"/>
            <w:left w:val="none" w:sz="0" w:space="0" w:color="auto"/>
            <w:bottom w:val="none" w:sz="0" w:space="0" w:color="auto"/>
            <w:right w:val="none" w:sz="0" w:space="0" w:color="auto"/>
          </w:divBdr>
          <w:divsChild>
            <w:div w:id="1082988528">
              <w:marLeft w:val="0"/>
              <w:marRight w:val="0"/>
              <w:marTop w:val="0"/>
              <w:marBottom w:val="0"/>
              <w:divBdr>
                <w:top w:val="none" w:sz="0" w:space="0" w:color="auto"/>
                <w:left w:val="none" w:sz="0" w:space="0" w:color="auto"/>
                <w:bottom w:val="none" w:sz="0" w:space="0" w:color="auto"/>
                <w:right w:val="none" w:sz="0" w:space="0" w:color="auto"/>
              </w:divBdr>
              <w:divsChild>
                <w:div w:id="428742222">
                  <w:marLeft w:val="0"/>
                  <w:marRight w:val="0"/>
                  <w:marTop w:val="0"/>
                  <w:marBottom w:val="0"/>
                  <w:divBdr>
                    <w:top w:val="none" w:sz="0" w:space="0" w:color="auto"/>
                    <w:left w:val="none" w:sz="0" w:space="0" w:color="auto"/>
                    <w:bottom w:val="none" w:sz="0" w:space="0" w:color="auto"/>
                    <w:right w:val="none" w:sz="0" w:space="0" w:color="auto"/>
                  </w:divBdr>
                  <w:divsChild>
                    <w:div w:id="629894506">
                      <w:marLeft w:val="0"/>
                      <w:marRight w:val="0"/>
                      <w:marTop w:val="0"/>
                      <w:marBottom w:val="0"/>
                      <w:divBdr>
                        <w:top w:val="none" w:sz="0" w:space="0" w:color="auto"/>
                        <w:left w:val="none" w:sz="0" w:space="0" w:color="auto"/>
                        <w:bottom w:val="none" w:sz="0" w:space="0" w:color="auto"/>
                        <w:right w:val="none" w:sz="0" w:space="0" w:color="auto"/>
                      </w:divBdr>
                      <w:divsChild>
                        <w:div w:id="867596666">
                          <w:marLeft w:val="0"/>
                          <w:marRight w:val="0"/>
                          <w:marTop w:val="0"/>
                          <w:marBottom w:val="0"/>
                          <w:divBdr>
                            <w:top w:val="none" w:sz="0" w:space="0" w:color="auto"/>
                            <w:left w:val="none" w:sz="0" w:space="0" w:color="auto"/>
                            <w:bottom w:val="none" w:sz="0" w:space="0" w:color="auto"/>
                            <w:right w:val="none" w:sz="0" w:space="0" w:color="auto"/>
                          </w:divBdr>
                          <w:divsChild>
                            <w:div w:id="183981901">
                              <w:marLeft w:val="0"/>
                              <w:marRight w:val="120"/>
                              <w:marTop w:val="0"/>
                              <w:marBottom w:val="0"/>
                              <w:divBdr>
                                <w:top w:val="none" w:sz="0" w:space="0" w:color="auto"/>
                                <w:left w:val="none" w:sz="0" w:space="0" w:color="auto"/>
                                <w:bottom w:val="none" w:sz="0" w:space="0" w:color="auto"/>
                                <w:right w:val="none" w:sz="0" w:space="0" w:color="auto"/>
                              </w:divBdr>
                            </w:div>
                            <w:div w:id="1209680105">
                              <w:marLeft w:val="0"/>
                              <w:marRight w:val="0"/>
                              <w:marTop w:val="0"/>
                              <w:marBottom w:val="0"/>
                              <w:divBdr>
                                <w:top w:val="none" w:sz="0" w:space="0" w:color="auto"/>
                                <w:left w:val="none" w:sz="0" w:space="0" w:color="auto"/>
                                <w:bottom w:val="none" w:sz="0" w:space="0" w:color="auto"/>
                                <w:right w:val="none" w:sz="0" w:space="0" w:color="auto"/>
                              </w:divBdr>
                            </w:div>
                          </w:divsChild>
                        </w:div>
                        <w:div w:id="176672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465283">
      <w:bodyDiv w:val="1"/>
      <w:marLeft w:val="0"/>
      <w:marRight w:val="0"/>
      <w:marTop w:val="0"/>
      <w:marBottom w:val="0"/>
      <w:divBdr>
        <w:top w:val="none" w:sz="0" w:space="0" w:color="auto"/>
        <w:left w:val="none" w:sz="0" w:space="0" w:color="auto"/>
        <w:bottom w:val="none" w:sz="0" w:space="0" w:color="auto"/>
        <w:right w:val="none" w:sz="0" w:space="0" w:color="auto"/>
      </w:divBdr>
      <w:divsChild>
        <w:div w:id="1741633844">
          <w:marLeft w:val="0"/>
          <w:marRight w:val="0"/>
          <w:marTop w:val="0"/>
          <w:marBottom w:val="0"/>
          <w:divBdr>
            <w:top w:val="none" w:sz="0" w:space="0" w:color="auto"/>
            <w:left w:val="none" w:sz="0" w:space="0" w:color="auto"/>
            <w:bottom w:val="none" w:sz="0" w:space="0" w:color="auto"/>
            <w:right w:val="none" w:sz="0" w:space="0" w:color="auto"/>
          </w:divBdr>
          <w:divsChild>
            <w:div w:id="1123497470">
              <w:marLeft w:val="0"/>
              <w:marRight w:val="0"/>
              <w:marTop w:val="0"/>
              <w:marBottom w:val="0"/>
              <w:divBdr>
                <w:top w:val="none" w:sz="0" w:space="0" w:color="auto"/>
                <w:left w:val="none" w:sz="0" w:space="0" w:color="auto"/>
                <w:bottom w:val="none" w:sz="0" w:space="0" w:color="auto"/>
                <w:right w:val="none" w:sz="0" w:space="0" w:color="auto"/>
              </w:divBdr>
              <w:divsChild>
                <w:div w:id="331954949">
                  <w:marLeft w:val="0"/>
                  <w:marRight w:val="0"/>
                  <w:marTop w:val="0"/>
                  <w:marBottom w:val="0"/>
                  <w:divBdr>
                    <w:top w:val="none" w:sz="0" w:space="0" w:color="auto"/>
                    <w:left w:val="none" w:sz="0" w:space="0" w:color="auto"/>
                    <w:bottom w:val="none" w:sz="0" w:space="0" w:color="auto"/>
                    <w:right w:val="none" w:sz="0" w:space="0" w:color="auto"/>
                  </w:divBdr>
                  <w:divsChild>
                    <w:div w:id="1896433012">
                      <w:marLeft w:val="0"/>
                      <w:marRight w:val="0"/>
                      <w:marTop w:val="0"/>
                      <w:marBottom w:val="0"/>
                      <w:divBdr>
                        <w:top w:val="none" w:sz="0" w:space="0" w:color="auto"/>
                        <w:left w:val="none" w:sz="0" w:space="0" w:color="auto"/>
                        <w:bottom w:val="none" w:sz="0" w:space="0" w:color="auto"/>
                        <w:right w:val="none" w:sz="0" w:space="0" w:color="auto"/>
                      </w:divBdr>
                      <w:divsChild>
                        <w:div w:id="404111361">
                          <w:marLeft w:val="0"/>
                          <w:marRight w:val="0"/>
                          <w:marTop w:val="0"/>
                          <w:marBottom w:val="0"/>
                          <w:divBdr>
                            <w:top w:val="none" w:sz="0" w:space="0" w:color="auto"/>
                            <w:left w:val="none" w:sz="0" w:space="0" w:color="auto"/>
                            <w:bottom w:val="none" w:sz="0" w:space="0" w:color="auto"/>
                            <w:right w:val="none" w:sz="0" w:space="0" w:color="auto"/>
                          </w:divBdr>
                        </w:div>
                        <w:div w:id="761608226">
                          <w:marLeft w:val="0"/>
                          <w:marRight w:val="0"/>
                          <w:marTop w:val="0"/>
                          <w:marBottom w:val="0"/>
                          <w:divBdr>
                            <w:top w:val="none" w:sz="0" w:space="0" w:color="auto"/>
                            <w:left w:val="none" w:sz="0" w:space="0" w:color="auto"/>
                            <w:bottom w:val="none" w:sz="0" w:space="0" w:color="auto"/>
                            <w:right w:val="none" w:sz="0" w:space="0" w:color="auto"/>
                          </w:divBdr>
                          <w:divsChild>
                            <w:div w:id="1912882762">
                              <w:marLeft w:val="0"/>
                              <w:marRight w:val="0"/>
                              <w:marTop w:val="0"/>
                              <w:marBottom w:val="0"/>
                              <w:divBdr>
                                <w:top w:val="none" w:sz="0" w:space="0" w:color="auto"/>
                                <w:left w:val="none" w:sz="0" w:space="0" w:color="auto"/>
                                <w:bottom w:val="none" w:sz="0" w:space="0" w:color="auto"/>
                                <w:right w:val="none" w:sz="0" w:space="0" w:color="auto"/>
                              </w:divBdr>
                            </w:div>
                            <w:div w:id="196195646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596580">
      <w:bodyDiv w:val="1"/>
      <w:marLeft w:val="0"/>
      <w:marRight w:val="0"/>
      <w:marTop w:val="0"/>
      <w:marBottom w:val="0"/>
      <w:divBdr>
        <w:top w:val="none" w:sz="0" w:space="0" w:color="auto"/>
        <w:left w:val="none" w:sz="0" w:space="0" w:color="auto"/>
        <w:bottom w:val="none" w:sz="0" w:space="0" w:color="auto"/>
        <w:right w:val="none" w:sz="0" w:space="0" w:color="auto"/>
      </w:divBdr>
      <w:divsChild>
        <w:div w:id="538398089">
          <w:marLeft w:val="0"/>
          <w:marRight w:val="0"/>
          <w:marTop w:val="0"/>
          <w:marBottom w:val="0"/>
          <w:divBdr>
            <w:top w:val="none" w:sz="0" w:space="0" w:color="auto"/>
            <w:left w:val="none" w:sz="0" w:space="0" w:color="auto"/>
            <w:bottom w:val="none" w:sz="0" w:space="0" w:color="auto"/>
            <w:right w:val="none" w:sz="0" w:space="0" w:color="auto"/>
          </w:divBdr>
          <w:divsChild>
            <w:div w:id="306781624">
              <w:marLeft w:val="0"/>
              <w:marRight w:val="0"/>
              <w:marTop w:val="0"/>
              <w:marBottom w:val="0"/>
              <w:divBdr>
                <w:top w:val="none" w:sz="0" w:space="0" w:color="auto"/>
                <w:left w:val="none" w:sz="0" w:space="0" w:color="auto"/>
                <w:bottom w:val="none" w:sz="0" w:space="0" w:color="auto"/>
                <w:right w:val="none" w:sz="0" w:space="0" w:color="auto"/>
              </w:divBdr>
              <w:divsChild>
                <w:div w:id="1801150147">
                  <w:marLeft w:val="0"/>
                  <w:marRight w:val="0"/>
                  <w:marTop w:val="0"/>
                  <w:marBottom w:val="0"/>
                  <w:divBdr>
                    <w:top w:val="none" w:sz="0" w:space="0" w:color="auto"/>
                    <w:left w:val="none" w:sz="0" w:space="0" w:color="auto"/>
                    <w:bottom w:val="none" w:sz="0" w:space="0" w:color="auto"/>
                    <w:right w:val="none" w:sz="0" w:space="0" w:color="auto"/>
                  </w:divBdr>
                  <w:divsChild>
                    <w:div w:id="1587227183">
                      <w:marLeft w:val="0"/>
                      <w:marRight w:val="0"/>
                      <w:marTop w:val="0"/>
                      <w:marBottom w:val="0"/>
                      <w:divBdr>
                        <w:top w:val="none" w:sz="0" w:space="0" w:color="auto"/>
                        <w:left w:val="none" w:sz="0" w:space="0" w:color="auto"/>
                        <w:bottom w:val="none" w:sz="0" w:space="0" w:color="auto"/>
                        <w:right w:val="none" w:sz="0" w:space="0" w:color="auto"/>
                      </w:divBdr>
                      <w:divsChild>
                        <w:div w:id="1184634410">
                          <w:marLeft w:val="0"/>
                          <w:marRight w:val="0"/>
                          <w:marTop w:val="0"/>
                          <w:marBottom w:val="0"/>
                          <w:divBdr>
                            <w:top w:val="none" w:sz="0" w:space="0" w:color="auto"/>
                            <w:left w:val="none" w:sz="0" w:space="0" w:color="auto"/>
                            <w:bottom w:val="none" w:sz="0" w:space="0" w:color="auto"/>
                            <w:right w:val="none" w:sz="0" w:space="0" w:color="auto"/>
                          </w:divBdr>
                          <w:divsChild>
                            <w:div w:id="1346782188">
                              <w:marLeft w:val="0"/>
                              <w:marRight w:val="0"/>
                              <w:marTop w:val="0"/>
                              <w:marBottom w:val="0"/>
                              <w:divBdr>
                                <w:top w:val="none" w:sz="0" w:space="0" w:color="auto"/>
                                <w:left w:val="none" w:sz="0" w:space="0" w:color="auto"/>
                                <w:bottom w:val="none" w:sz="0" w:space="0" w:color="auto"/>
                                <w:right w:val="none" w:sz="0" w:space="0" w:color="auto"/>
                              </w:divBdr>
                            </w:div>
                            <w:div w:id="146946934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461268">
      <w:bodyDiv w:val="1"/>
      <w:marLeft w:val="0"/>
      <w:marRight w:val="0"/>
      <w:marTop w:val="0"/>
      <w:marBottom w:val="0"/>
      <w:divBdr>
        <w:top w:val="none" w:sz="0" w:space="0" w:color="auto"/>
        <w:left w:val="none" w:sz="0" w:space="0" w:color="auto"/>
        <w:bottom w:val="none" w:sz="0" w:space="0" w:color="auto"/>
        <w:right w:val="none" w:sz="0" w:space="0" w:color="auto"/>
      </w:divBdr>
      <w:divsChild>
        <w:div w:id="5445918">
          <w:marLeft w:val="0"/>
          <w:marRight w:val="0"/>
          <w:marTop w:val="0"/>
          <w:marBottom w:val="0"/>
          <w:divBdr>
            <w:top w:val="none" w:sz="0" w:space="0" w:color="auto"/>
            <w:left w:val="none" w:sz="0" w:space="0" w:color="auto"/>
            <w:bottom w:val="none" w:sz="0" w:space="0" w:color="auto"/>
            <w:right w:val="none" w:sz="0" w:space="0" w:color="auto"/>
          </w:divBdr>
          <w:divsChild>
            <w:div w:id="1374846538">
              <w:marLeft w:val="0"/>
              <w:marRight w:val="0"/>
              <w:marTop w:val="0"/>
              <w:marBottom w:val="0"/>
              <w:divBdr>
                <w:top w:val="none" w:sz="0" w:space="0" w:color="auto"/>
                <w:left w:val="none" w:sz="0" w:space="0" w:color="auto"/>
                <w:bottom w:val="none" w:sz="0" w:space="0" w:color="auto"/>
                <w:right w:val="none" w:sz="0" w:space="0" w:color="auto"/>
              </w:divBdr>
              <w:divsChild>
                <w:div w:id="1697074717">
                  <w:marLeft w:val="0"/>
                  <w:marRight w:val="0"/>
                  <w:marTop w:val="0"/>
                  <w:marBottom w:val="0"/>
                  <w:divBdr>
                    <w:top w:val="none" w:sz="0" w:space="0" w:color="auto"/>
                    <w:left w:val="none" w:sz="0" w:space="0" w:color="auto"/>
                    <w:bottom w:val="none" w:sz="0" w:space="0" w:color="auto"/>
                    <w:right w:val="none" w:sz="0" w:space="0" w:color="auto"/>
                  </w:divBdr>
                  <w:divsChild>
                    <w:div w:id="21423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309300">
      <w:bodyDiv w:val="1"/>
      <w:marLeft w:val="0"/>
      <w:marRight w:val="0"/>
      <w:marTop w:val="0"/>
      <w:marBottom w:val="0"/>
      <w:divBdr>
        <w:top w:val="none" w:sz="0" w:space="0" w:color="auto"/>
        <w:left w:val="none" w:sz="0" w:space="0" w:color="auto"/>
        <w:bottom w:val="none" w:sz="0" w:space="0" w:color="auto"/>
        <w:right w:val="none" w:sz="0" w:space="0" w:color="auto"/>
      </w:divBdr>
      <w:divsChild>
        <w:div w:id="1910070820">
          <w:marLeft w:val="0"/>
          <w:marRight w:val="0"/>
          <w:marTop w:val="0"/>
          <w:marBottom w:val="0"/>
          <w:divBdr>
            <w:top w:val="none" w:sz="0" w:space="0" w:color="auto"/>
            <w:left w:val="none" w:sz="0" w:space="0" w:color="auto"/>
            <w:bottom w:val="none" w:sz="0" w:space="0" w:color="auto"/>
            <w:right w:val="none" w:sz="0" w:space="0" w:color="auto"/>
          </w:divBdr>
          <w:divsChild>
            <w:div w:id="1178082893">
              <w:marLeft w:val="0"/>
              <w:marRight w:val="0"/>
              <w:marTop w:val="0"/>
              <w:marBottom w:val="0"/>
              <w:divBdr>
                <w:top w:val="none" w:sz="0" w:space="0" w:color="auto"/>
                <w:left w:val="none" w:sz="0" w:space="0" w:color="auto"/>
                <w:bottom w:val="none" w:sz="0" w:space="0" w:color="auto"/>
                <w:right w:val="none" w:sz="0" w:space="0" w:color="auto"/>
              </w:divBdr>
              <w:divsChild>
                <w:div w:id="1606841290">
                  <w:marLeft w:val="0"/>
                  <w:marRight w:val="0"/>
                  <w:marTop w:val="0"/>
                  <w:marBottom w:val="0"/>
                  <w:divBdr>
                    <w:top w:val="none" w:sz="0" w:space="0" w:color="auto"/>
                    <w:left w:val="none" w:sz="0" w:space="0" w:color="auto"/>
                    <w:bottom w:val="none" w:sz="0" w:space="0" w:color="auto"/>
                    <w:right w:val="none" w:sz="0" w:space="0" w:color="auto"/>
                  </w:divBdr>
                  <w:divsChild>
                    <w:div w:id="1114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436405">
      <w:bodyDiv w:val="1"/>
      <w:marLeft w:val="0"/>
      <w:marRight w:val="0"/>
      <w:marTop w:val="0"/>
      <w:marBottom w:val="0"/>
      <w:divBdr>
        <w:top w:val="none" w:sz="0" w:space="0" w:color="auto"/>
        <w:left w:val="none" w:sz="0" w:space="0" w:color="auto"/>
        <w:bottom w:val="none" w:sz="0" w:space="0" w:color="auto"/>
        <w:right w:val="none" w:sz="0" w:space="0" w:color="auto"/>
      </w:divBdr>
      <w:divsChild>
        <w:div w:id="1692994271">
          <w:marLeft w:val="0"/>
          <w:marRight w:val="0"/>
          <w:marTop w:val="150"/>
          <w:marBottom w:val="0"/>
          <w:divBdr>
            <w:top w:val="none" w:sz="0" w:space="0" w:color="auto"/>
            <w:left w:val="none" w:sz="0" w:space="0" w:color="auto"/>
            <w:bottom w:val="none" w:sz="0" w:space="0" w:color="auto"/>
            <w:right w:val="none" w:sz="0" w:space="0" w:color="auto"/>
          </w:divBdr>
          <w:divsChild>
            <w:div w:id="1208030545">
              <w:marLeft w:val="0"/>
              <w:marRight w:val="0"/>
              <w:marTop w:val="210"/>
              <w:marBottom w:val="0"/>
              <w:divBdr>
                <w:top w:val="none" w:sz="0" w:space="0" w:color="auto"/>
                <w:left w:val="none" w:sz="0" w:space="0" w:color="auto"/>
                <w:bottom w:val="none" w:sz="0" w:space="0" w:color="auto"/>
                <w:right w:val="none" w:sz="0" w:space="0" w:color="auto"/>
              </w:divBdr>
              <w:divsChild>
                <w:div w:id="379790977">
                  <w:marLeft w:val="0"/>
                  <w:marRight w:val="0"/>
                  <w:marTop w:val="0"/>
                  <w:marBottom w:val="0"/>
                  <w:divBdr>
                    <w:top w:val="none" w:sz="0" w:space="0" w:color="auto"/>
                    <w:left w:val="single" w:sz="6" w:space="12" w:color="999999"/>
                    <w:bottom w:val="none" w:sz="0" w:space="0" w:color="auto"/>
                    <w:right w:val="single" w:sz="6" w:space="12" w:color="999999"/>
                  </w:divBdr>
                  <w:divsChild>
                    <w:div w:id="1916622948">
                      <w:marLeft w:val="0"/>
                      <w:marRight w:val="0"/>
                      <w:marTop w:val="0"/>
                      <w:marBottom w:val="225"/>
                      <w:divBdr>
                        <w:top w:val="none" w:sz="0" w:space="0" w:color="auto"/>
                        <w:left w:val="none" w:sz="0" w:space="0" w:color="auto"/>
                        <w:bottom w:val="none" w:sz="0" w:space="0" w:color="auto"/>
                        <w:right w:val="none" w:sz="0" w:space="0" w:color="auto"/>
                      </w:divBdr>
                      <w:divsChild>
                        <w:div w:id="866139447">
                          <w:marLeft w:val="0"/>
                          <w:marRight w:val="0"/>
                          <w:marTop w:val="0"/>
                          <w:marBottom w:val="0"/>
                          <w:divBdr>
                            <w:top w:val="none" w:sz="0" w:space="0" w:color="auto"/>
                            <w:left w:val="none" w:sz="0" w:space="0" w:color="auto"/>
                            <w:bottom w:val="none" w:sz="0" w:space="0" w:color="auto"/>
                            <w:right w:val="none" w:sz="0" w:space="0" w:color="auto"/>
                          </w:divBdr>
                          <w:divsChild>
                            <w:div w:id="1251694780">
                              <w:marLeft w:val="0"/>
                              <w:marRight w:val="0"/>
                              <w:marTop w:val="0"/>
                              <w:marBottom w:val="0"/>
                              <w:divBdr>
                                <w:top w:val="none" w:sz="0" w:space="0" w:color="auto"/>
                                <w:left w:val="none" w:sz="0" w:space="0" w:color="auto"/>
                                <w:bottom w:val="none" w:sz="0" w:space="0" w:color="auto"/>
                                <w:right w:val="none" w:sz="0" w:space="0" w:color="auto"/>
                              </w:divBdr>
                              <w:divsChild>
                                <w:div w:id="20253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500901">
      <w:bodyDiv w:val="1"/>
      <w:marLeft w:val="0"/>
      <w:marRight w:val="0"/>
      <w:marTop w:val="0"/>
      <w:marBottom w:val="0"/>
      <w:divBdr>
        <w:top w:val="none" w:sz="0" w:space="0" w:color="auto"/>
        <w:left w:val="none" w:sz="0" w:space="0" w:color="auto"/>
        <w:bottom w:val="none" w:sz="0" w:space="0" w:color="auto"/>
        <w:right w:val="none" w:sz="0" w:space="0" w:color="auto"/>
      </w:divBdr>
      <w:divsChild>
        <w:div w:id="131600253">
          <w:marLeft w:val="0"/>
          <w:marRight w:val="0"/>
          <w:marTop w:val="0"/>
          <w:marBottom w:val="0"/>
          <w:divBdr>
            <w:top w:val="none" w:sz="0" w:space="0" w:color="auto"/>
            <w:left w:val="none" w:sz="0" w:space="0" w:color="auto"/>
            <w:bottom w:val="none" w:sz="0" w:space="0" w:color="auto"/>
            <w:right w:val="none" w:sz="0" w:space="0" w:color="auto"/>
          </w:divBdr>
          <w:divsChild>
            <w:div w:id="1923759062">
              <w:marLeft w:val="0"/>
              <w:marRight w:val="0"/>
              <w:marTop w:val="0"/>
              <w:marBottom w:val="0"/>
              <w:divBdr>
                <w:top w:val="none" w:sz="0" w:space="0" w:color="auto"/>
                <w:left w:val="none" w:sz="0" w:space="0" w:color="auto"/>
                <w:bottom w:val="none" w:sz="0" w:space="0" w:color="auto"/>
                <w:right w:val="none" w:sz="0" w:space="0" w:color="auto"/>
              </w:divBdr>
              <w:divsChild>
                <w:div w:id="1400594472">
                  <w:marLeft w:val="0"/>
                  <w:marRight w:val="0"/>
                  <w:marTop w:val="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sChild>
                        <w:div w:id="1569731980">
                          <w:marLeft w:val="0"/>
                          <w:marRight w:val="0"/>
                          <w:marTop w:val="0"/>
                          <w:marBottom w:val="0"/>
                          <w:divBdr>
                            <w:top w:val="none" w:sz="0" w:space="0" w:color="auto"/>
                            <w:left w:val="none" w:sz="0" w:space="0" w:color="auto"/>
                            <w:bottom w:val="none" w:sz="0" w:space="0" w:color="auto"/>
                            <w:right w:val="none" w:sz="0" w:space="0" w:color="auto"/>
                          </w:divBdr>
                          <w:divsChild>
                            <w:div w:id="361175401">
                              <w:marLeft w:val="0"/>
                              <w:marRight w:val="120"/>
                              <w:marTop w:val="0"/>
                              <w:marBottom w:val="0"/>
                              <w:divBdr>
                                <w:top w:val="none" w:sz="0" w:space="0" w:color="auto"/>
                                <w:left w:val="none" w:sz="0" w:space="0" w:color="auto"/>
                                <w:bottom w:val="none" w:sz="0" w:space="0" w:color="auto"/>
                                <w:right w:val="none" w:sz="0" w:space="0" w:color="auto"/>
                              </w:divBdr>
                            </w:div>
                            <w:div w:id="1439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637229">
      <w:bodyDiv w:val="1"/>
      <w:marLeft w:val="0"/>
      <w:marRight w:val="0"/>
      <w:marTop w:val="0"/>
      <w:marBottom w:val="0"/>
      <w:divBdr>
        <w:top w:val="none" w:sz="0" w:space="0" w:color="auto"/>
        <w:left w:val="none" w:sz="0" w:space="0" w:color="auto"/>
        <w:bottom w:val="none" w:sz="0" w:space="0" w:color="auto"/>
        <w:right w:val="none" w:sz="0" w:space="0" w:color="auto"/>
      </w:divBdr>
      <w:divsChild>
        <w:div w:id="2054109963">
          <w:marLeft w:val="0"/>
          <w:marRight w:val="0"/>
          <w:marTop w:val="150"/>
          <w:marBottom w:val="0"/>
          <w:divBdr>
            <w:top w:val="none" w:sz="0" w:space="0" w:color="auto"/>
            <w:left w:val="none" w:sz="0" w:space="0" w:color="auto"/>
            <w:bottom w:val="none" w:sz="0" w:space="0" w:color="auto"/>
            <w:right w:val="none" w:sz="0" w:space="0" w:color="auto"/>
          </w:divBdr>
          <w:divsChild>
            <w:div w:id="997536611">
              <w:marLeft w:val="0"/>
              <w:marRight w:val="0"/>
              <w:marTop w:val="210"/>
              <w:marBottom w:val="0"/>
              <w:divBdr>
                <w:top w:val="none" w:sz="0" w:space="0" w:color="auto"/>
                <w:left w:val="none" w:sz="0" w:space="0" w:color="auto"/>
                <w:bottom w:val="none" w:sz="0" w:space="0" w:color="auto"/>
                <w:right w:val="none" w:sz="0" w:space="0" w:color="auto"/>
              </w:divBdr>
              <w:divsChild>
                <w:div w:id="1811552643">
                  <w:marLeft w:val="0"/>
                  <w:marRight w:val="0"/>
                  <w:marTop w:val="0"/>
                  <w:marBottom w:val="0"/>
                  <w:divBdr>
                    <w:top w:val="none" w:sz="0" w:space="0" w:color="auto"/>
                    <w:left w:val="single" w:sz="6" w:space="12" w:color="999999"/>
                    <w:bottom w:val="none" w:sz="0" w:space="0" w:color="auto"/>
                    <w:right w:val="single" w:sz="6" w:space="12" w:color="999999"/>
                  </w:divBdr>
                  <w:divsChild>
                    <w:div w:id="1775782690">
                      <w:marLeft w:val="0"/>
                      <w:marRight w:val="0"/>
                      <w:marTop w:val="0"/>
                      <w:marBottom w:val="225"/>
                      <w:divBdr>
                        <w:top w:val="none" w:sz="0" w:space="0" w:color="auto"/>
                        <w:left w:val="none" w:sz="0" w:space="0" w:color="auto"/>
                        <w:bottom w:val="none" w:sz="0" w:space="0" w:color="auto"/>
                        <w:right w:val="none" w:sz="0" w:space="0" w:color="auto"/>
                      </w:divBdr>
                      <w:divsChild>
                        <w:div w:id="1648852390">
                          <w:marLeft w:val="0"/>
                          <w:marRight w:val="0"/>
                          <w:marTop w:val="0"/>
                          <w:marBottom w:val="0"/>
                          <w:divBdr>
                            <w:top w:val="none" w:sz="0" w:space="0" w:color="auto"/>
                            <w:left w:val="none" w:sz="0" w:space="0" w:color="auto"/>
                            <w:bottom w:val="none" w:sz="0" w:space="0" w:color="auto"/>
                            <w:right w:val="none" w:sz="0" w:space="0" w:color="auto"/>
                          </w:divBdr>
                          <w:divsChild>
                            <w:div w:id="2106068372">
                              <w:marLeft w:val="0"/>
                              <w:marRight w:val="0"/>
                              <w:marTop w:val="0"/>
                              <w:marBottom w:val="0"/>
                              <w:divBdr>
                                <w:top w:val="none" w:sz="0" w:space="0" w:color="auto"/>
                                <w:left w:val="none" w:sz="0" w:space="0" w:color="auto"/>
                                <w:bottom w:val="none" w:sz="0" w:space="0" w:color="auto"/>
                                <w:right w:val="none" w:sz="0" w:space="0" w:color="auto"/>
                              </w:divBdr>
                              <w:divsChild>
                                <w:div w:id="102474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719178">
      <w:bodyDiv w:val="1"/>
      <w:marLeft w:val="0"/>
      <w:marRight w:val="0"/>
      <w:marTop w:val="0"/>
      <w:marBottom w:val="0"/>
      <w:divBdr>
        <w:top w:val="none" w:sz="0" w:space="0" w:color="auto"/>
        <w:left w:val="none" w:sz="0" w:space="0" w:color="auto"/>
        <w:bottom w:val="none" w:sz="0" w:space="0" w:color="auto"/>
        <w:right w:val="none" w:sz="0" w:space="0" w:color="auto"/>
      </w:divBdr>
      <w:divsChild>
        <w:div w:id="1490556767">
          <w:marLeft w:val="0"/>
          <w:marRight w:val="0"/>
          <w:marTop w:val="0"/>
          <w:marBottom w:val="0"/>
          <w:divBdr>
            <w:top w:val="none" w:sz="0" w:space="0" w:color="auto"/>
            <w:left w:val="none" w:sz="0" w:space="0" w:color="auto"/>
            <w:bottom w:val="none" w:sz="0" w:space="0" w:color="auto"/>
            <w:right w:val="none" w:sz="0" w:space="0" w:color="auto"/>
          </w:divBdr>
          <w:divsChild>
            <w:div w:id="2077584153">
              <w:marLeft w:val="0"/>
              <w:marRight w:val="0"/>
              <w:marTop w:val="0"/>
              <w:marBottom w:val="0"/>
              <w:divBdr>
                <w:top w:val="none" w:sz="0" w:space="0" w:color="auto"/>
                <w:left w:val="none" w:sz="0" w:space="0" w:color="auto"/>
                <w:bottom w:val="none" w:sz="0" w:space="0" w:color="auto"/>
                <w:right w:val="none" w:sz="0" w:space="0" w:color="auto"/>
              </w:divBdr>
              <w:divsChild>
                <w:div w:id="663508764">
                  <w:marLeft w:val="0"/>
                  <w:marRight w:val="0"/>
                  <w:marTop w:val="0"/>
                  <w:marBottom w:val="0"/>
                  <w:divBdr>
                    <w:top w:val="none" w:sz="0" w:space="0" w:color="auto"/>
                    <w:left w:val="none" w:sz="0" w:space="0" w:color="auto"/>
                    <w:bottom w:val="none" w:sz="0" w:space="0" w:color="auto"/>
                    <w:right w:val="none" w:sz="0" w:space="0" w:color="auto"/>
                  </w:divBdr>
                  <w:divsChild>
                    <w:div w:id="1544487790">
                      <w:marLeft w:val="0"/>
                      <w:marRight w:val="0"/>
                      <w:marTop w:val="0"/>
                      <w:marBottom w:val="0"/>
                      <w:divBdr>
                        <w:top w:val="single" w:sz="24" w:space="0" w:color="E8E8E8"/>
                        <w:left w:val="none" w:sz="0" w:space="0" w:color="auto"/>
                        <w:bottom w:val="none" w:sz="0" w:space="0" w:color="auto"/>
                        <w:right w:val="none" w:sz="0" w:space="0" w:color="auto"/>
                      </w:divBdr>
                      <w:divsChild>
                        <w:div w:id="1129277393">
                          <w:marLeft w:val="0"/>
                          <w:marRight w:val="5415"/>
                          <w:marTop w:val="0"/>
                          <w:marBottom w:val="0"/>
                          <w:divBdr>
                            <w:top w:val="none" w:sz="0" w:space="0" w:color="auto"/>
                            <w:left w:val="none" w:sz="0" w:space="0" w:color="auto"/>
                            <w:bottom w:val="none" w:sz="0" w:space="0" w:color="auto"/>
                            <w:right w:val="none" w:sz="0" w:space="0" w:color="auto"/>
                          </w:divBdr>
                          <w:divsChild>
                            <w:div w:id="241182518">
                              <w:marLeft w:val="0"/>
                              <w:marRight w:val="0"/>
                              <w:marTop w:val="0"/>
                              <w:marBottom w:val="0"/>
                              <w:divBdr>
                                <w:top w:val="none" w:sz="0" w:space="0" w:color="auto"/>
                                <w:left w:val="none" w:sz="0" w:space="0" w:color="auto"/>
                                <w:bottom w:val="none" w:sz="0" w:space="0" w:color="auto"/>
                                <w:right w:val="none" w:sz="0" w:space="0" w:color="auto"/>
                              </w:divBdr>
                              <w:divsChild>
                                <w:div w:id="570384811">
                                  <w:marLeft w:val="0"/>
                                  <w:marRight w:val="0"/>
                                  <w:marTop w:val="0"/>
                                  <w:marBottom w:val="0"/>
                                  <w:divBdr>
                                    <w:top w:val="single" w:sz="6" w:space="0" w:color="FFFFFF"/>
                                    <w:left w:val="none" w:sz="0" w:space="0" w:color="auto"/>
                                    <w:bottom w:val="none" w:sz="0" w:space="0" w:color="auto"/>
                                    <w:right w:val="none" w:sz="0" w:space="0" w:color="auto"/>
                                  </w:divBdr>
                                  <w:divsChild>
                                    <w:div w:id="1278219737">
                                      <w:marLeft w:val="0"/>
                                      <w:marRight w:val="0"/>
                                      <w:marTop w:val="0"/>
                                      <w:marBottom w:val="0"/>
                                      <w:divBdr>
                                        <w:top w:val="none" w:sz="0" w:space="0" w:color="auto"/>
                                        <w:left w:val="none" w:sz="0" w:space="0" w:color="auto"/>
                                        <w:bottom w:val="none" w:sz="0" w:space="0" w:color="auto"/>
                                        <w:right w:val="none" w:sz="0" w:space="0" w:color="auto"/>
                                      </w:divBdr>
                                      <w:divsChild>
                                        <w:div w:id="1357855346">
                                          <w:marLeft w:val="0"/>
                                          <w:marRight w:val="0"/>
                                          <w:marTop w:val="0"/>
                                          <w:marBottom w:val="0"/>
                                          <w:divBdr>
                                            <w:top w:val="none" w:sz="0" w:space="0" w:color="auto"/>
                                            <w:left w:val="none" w:sz="0" w:space="0" w:color="auto"/>
                                            <w:bottom w:val="none" w:sz="0" w:space="0" w:color="auto"/>
                                            <w:right w:val="none" w:sz="0" w:space="0" w:color="auto"/>
                                          </w:divBdr>
                                          <w:divsChild>
                                            <w:div w:id="898858105">
                                              <w:marLeft w:val="0"/>
                                              <w:marRight w:val="0"/>
                                              <w:marTop w:val="0"/>
                                              <w:marBottom w:val="0"/>
                                              <w:divBdr>
                                                <w:top w:val="none" w:sz="0" w:space="0" w:color="auto"/>
                                                <w:left w:val="none" w:sz="0" w:space="0" w:color="auto"/>
                                                <w:bottom w:val="none" w:sz="0" w:space="0" w:color="auto"/>
                                                <w:right w:val="none" w:sz="0" w:space="0" w:color="auto"/>
                                              </w:divBdr>
                                              <w:divsChild>
                                                <w:div w:id="2121142158">
                                                  <w:marLeft w:val="45"/>
                                                  <w:marRight w:val="75"/>
                                                  <w:marTop w:val="0"/>
                                                  <w:marBottom w:val="0"/>
                                                  <w:divBdr>
                                                    <w:top w:val="none" w:sz="0" w:space="0" w:color="auto"/>
                                                    <w:left w:val="none" w:sz="0" w:space="0" w:color="auto"/>
                                                    <w:bottom w:val="none" w:sz="0" w:space="0" w:color="auto"/>
                                                    <w:right w:val="none" w:sz="0" w:space="0" w:color="auto"/>
                                                  </w:divBdr>
                                                  <w:divsChild>
                                                    <w:div w:id="1317494167">
                                                      <w:marLeft w:val="0"/>
                                                      <w:marRight w:val="0"/>
                                                      <w:marTop w:val="0"/>
                                                      <w:marBottom w:val="0"/>
                                                      <w:divBdr>
                                                        <w:top w:val="none" w:sz="0" w:space="0" w:color="auto"/>
                                                        <w:left w:val="none" w:sz="0" w:space="0" w:color="auto"/>
                                                        <w:bottom w:val="none" w:sz="0" w:space="0" w:color="auto"/>
                                                        <w:right w:val="none" w:sz="0" w:space="0" w:color="auto"/>
                                                      </w:divBdr>
                                                      <w:divsChild>
                                                        <w:div w:id="549027430">
                                                          <w:marLeft w:val="0"/>
                                                          <w:marRight w:val="-24000"/>
                                                          <w:marTop w:val="0"/>
                                                          <w:marBottom w:val="0"/>
                                                          <w:divBdr>
                                                            <w:top w:val="none" w:sz="0" w:space="0" w:color="auto"/>
                                                            <w:left w:val="none" w:sz="0" w:space="0" w:color="auto"/>
                                                            <w:bottom w:val="none" w:sz="0" w:space="0" w:color="auto"/>
                                                            <w:right w:val="none" w:sz="0" w:space="0" w:color="auto"/>
                                                          </w:divBdr>
                                                          <w:divsChild>
                                                            <w:div w:id="47918237">
                                                              <w:marLeft w:val="0"/>
                                                              <w:marRight w:val="0"/>
                                                              <w:marTop w:val="0"/>
                                                              <w:marBottom w:val="0"/>
                                                              <w:divBdr>
                                                                <w:top w:val="none" w:sz="0" w:space="0" w:color="auto"/>
                                                                <w:left w:val="none" w:sz="0" w:space="0" w:color="auto"/>
                                                                <w:bottom w:val="none" w:sz="0" w:space="0" w:color="auto"/>
                                                                <w:right w:val="none" w:sz="0" w:space="0" w:color="auto"/>
                                                              </w:divBdr>
                                                              <w:divsChild>
                                                                <w:div w:id="1042823329">
                                                                  <w:marLeft w:val="0"/>
                                                                  <w:marRight w:val="0"/>
                                                                  <w:marTop w:val="0"/>
                                                                  <w:marBottom w:val="0"/>
                                                                  <w:divBdr>
                                                                    <w:top w:val="none" w:sz="0" w:space="0" w:color="auto"/>
                                                                    <w:left w:val="none" w:sz="0" w:space="0" w:color="auto"/>
                                                                    <w:bottom w:val="none" w:sz="0" w:space="0" w:color="auto"/>
                                                                    <w:right w:val="none" w:sz="0" w:space="0" w:color="auto"/>
                                                                  </w:divBdr>
                                                                  <w:divsChild>
                                                                    <w:div w:id="73809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19949081">
      <w:bodyDiv w:val="1"/>
      <w:marLeft w:val="0"/>
      <w:marRight w:val="0"/>
      <w:marTop w:val="0"/>
      <w:marBottom w:val="0"/>
      <w:divBdr>
        <w:top w:val="none" w:sz="0" w:space="0" w:color="auto"/>
        <w:left w:val="none" w:sz="0" w:space="0" w:color="auto"/>
        <w:bottom w:val="none" w:sz="0" w:space="0" w:color="auto"/>
        <w:right w:val="none" w:sz="0" w:space="0" w:color="auto"/>
      </w:divBdr>
      <w:divsChild>
        <w:div w:id="1378777928">
          <w:marLeft w:val="0"/>
          <w:marRight w:val="0"/>
          <w:marTop w:val="0"/>
          <w:marBottom w:val="225"/>
          <w:divBdr>
            <w:top w:val="none" w:sz="0" w:space="0" w:color="auto"/>
            <w:left w:val="none" w:sz="0" w:space="0" w:color="auto"/>
            <w:bottom w:val="none" w:sz="0" w:space="0" w:color="auto"/>
            <w:right w:val="none" w:sz="0" w:space="0" w:color="auto"/>
          </w:divBdr>
          <w:divsChild>
            <w:div w:id="850724032">
              <w:marLeft w:val="0"/>
              <w:marRight w:val="0"/>
              <w:marTop w:val="0"/>
              <w:marBottom w:val="0"/>
              <w:divBdr>
                <w:top w:val="none" w:sz="0" w:space="0" w:color="auto"/>
                <w:left w:val="none" w:sz="0" w:space="0" w:color="auto"/>
                <w:bottom w:val="none" w:sz="0" w:space="0" w:color="auto"/>
                <w:right w:val="none" w:sz="0" w:space="0" w:color="auto"/>
              </w:divBdr>
              <w:divsChild>
                <w:div w:id="84035040">
                  <w:marLeft w:val="0"/>
                  <w:marRight w:val="0"/>
                  <w:marTop w:val="0"/>
                  <w:marBottom w:val="0"/>
                  <w:divBdr>
                    <w:top w:val="none" w:sz="0" w:space="0" w:color="auto"/>
                    <w:left w:val="none" w:sz="0" w:space="0" w:color="auto"/>
                    <w:bottom w:val="none" w:sz="0" w:space="0" w:color="auto"/>
                    <w:right w:val="none" w:sz="0" w:space="0" w:color="auto"/>
                  </w:divBdr>
                  <w:divsChild>
                    <w:div w:id="249003754">
                      <w:marLeft w:val="0"/>
                      <w:marRight w:val="0"/>
                      <w:marTop w:val="0"/>
                      <w:marBottom w:val="0"/>
                      <w:divBdr>
                        <w:top w:val="none" w:sz="0" w:space="0" w:color="auto"/>
                        <w:left w:val="none" w:sz="0" w:space="0" w:color="auto"/>
                        <w:bottom w:val="none" w:sz="0" w:space="0" w:color="auto"/>
                        <w:right w:val="none" w:sz="0" w:space="0" w:color="auto"/>
                      </w:divBdr>
                      <w:divsChild>
                        <w:div w:id="45934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01822">
                  <w:marLeft w:val="0"/>
                  <w:marRight w:val="0"/>
                  <w:marTop w:val="0"/>
                  <w:marBottom w:val="0"/>
                  <w:divBdr>
                    <w:top w:val="none" w:sz="0" w:space="0" w:color="auto"/>
                    <w:left w:val="none" w:sz="0" w:space="0" w:color="auto"/>
                    <w:bottom w:val="none" w:sz="0" w:space="0" w:color="auto"/>
                    <w:right w:val="none" w:sz="0" w:space="0" w:color="auto"/>
                  </w:divBdr>
                  <w:divsChild>
                    <w:div w:id="180553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001704">
      <w:bodyDiv w:val="1"/>
      <w:marLeft w:val="0"/>
      <w:marRight w:val="0"/>
      <w:marTop w:val="0"/>
      <w:marBottom w:val="0"/>
      <w:divBdr>
        <w:top w:val="none" w:sz="0" w:space="0" w:color="auto"/>
        <w:left w:val="none" w:sz="0" w:space="0" w:color="auto"/>
        <w:bottom w:val="none" w:sz="0" w:space="0" w:color="auto"/>
        <w:right w:val="none" w:sz="0" w:space="0" w:color="auto"/>
      </w:divBdr>
      <w:divsChild>
        <w:div w:id="2004888971">
          <w:marLeft w:val="0"/>
          <w:marRight w:val="0"/>
          <w:marTop w:val="0"/>
          <w:marBottom w:val="0"/>
          <w:divBdr>
            <w:top w:val="none" w:sz="0" w:space="0" w:color="auto"/>
            <w:left w:val="none" w:sz="0" w:space="0" w:color="auto"/>
            <w:bottom w:val="none" w:sz="0" w:space="0" w:color="auto"/>
            <w:right w:val="none" w:sz="0" w:space="0" w:color="auto"/>
          </w:divBdr>
        </w:div>
      </w:divsChild>
    </w:div>
    <w:div w:id="983199997">
      <w:bodyDiv w:val="1"/>
      <w:marLeft w:val="0"/>
      <w:marRight w:val="0"/>
      <w:marTop w:val="0"/>
      <w:marBottom w:val="0"/>
      <w:divBdr>
        <w:top w:val="none" w:sz="0" w:space="0" w:color="auto"/>
        <w:left w:val="none" w:sz="0" w:space="0" w:color="auto"/>
        <w:bottom w:val="none" w:sz="0" w:space="0" w:color="auto"/>
        <w:right w:val="none" w:sz="0" w:space="0" w:color="auto"/>
      </w:divBdr>
      <w:divsChild>
        <w:div w:id="1808010859">
          <w:marLeft w:val="0"/>
          <w:marRight w:val="0"/>
          <w:marTop w:val="0"/>
          <w:marBottom w:val="0"/>
          <w:divBdr>
            <w:top w:val="none" w:sz="0" w:space="0" w:color="auto"/>
            <w:left w:val="none" w:sz="0" w:space="0" w:color="auto"/>
            <w:bottom w:val="none" w:sz="0" w:space="0" w:color="auto"/>
            <w:right w:val="none" w:sz="0" w:space="0" w:color="auto"/>
          </w:divBdr>
        </w:div>
      </w:divsChild>
    </w:div>
    <w:div w:id="987586582">
      <w:bodyDiv w:val="1"/>
      <w:marLeft w:val="0"/>
      <w:marRight w:val="0"/>
      <w:marTop w:val="0"/>
      <w:marBottom w:val="0"/>
      <w:divBdr>
        <w:top w:val="none" w:sz="0" w:space="0" w:color="auto"/>
        <w:left w:val="none" w:sz="0" w:space="0" w:color="auto"/>
        <w:bottom w:val="none" w:sz="0" w:space="0" w:color="auto"/>
        <w:right w:val="none" w:sz="0" w:space="0" w:color="auto"/>
      </w:divBdr>
      <w:divsChild>
        <w:div w:id="1605112928">
          <w:marLeft w:val="0"/>
          <w:marRight w:val="0"/>
          <w:marTop w:val="150"/>
          <w:marBottom w:val="0"/>
          <w:divBdr>
            <w:top w:val="none" w:sz="0" w:space="0" w:color="auto"/>
            <w:left w:val="none" w:sz="0" w:space="0" w:color="auto"/>
            <w:bottom w:val="none" w:sz="0" w:space="0" w:color="auto"/>
            <w:right w:val="none" w:sz="0" w:space="0" w:color="auto"/>
          </w:divBdr>
          <w:divsChild>
            <w:div w:id="485901906">
              <w:marLeft w:val="0"/>
              <w:marRight w:val="0"/>
              <w:marTop w:val="210"/>
              <w:marBottom w:val="0"/>
              <w:divBdr>
                <w:top w:val="none" w:sz="0" w:space="0" w:color="auto"/>
                <w:left w:val="none" w:sz="0" w:space="0" w:color="auto"/>
                <w:bottom w:val="none" w:sz="0" w:space="0" w:color="auto"/>
                <w:right w:val="none" w:sz="0" w:space="0" w:color="auto"/>
              </w:divBdr>
              <w:divsChild>
                <w:div w:id="1756321425">
                  <w:marLeft w:val="0"/>
                  <w:marRight w:val="0"/>
                  <w:marTop w:val="0"/>
                  <w:marBottom w:val="0"/>
                  <w:divBdr>
                    <w:top w:val="none" w:sz="0" w:space="0" w:color="auto"/>
                    <w:left w:val="single" w:sz="6" w:space="12" w:color="999999"/>
                    <w:bottom w:val="none" w:sz="0" w:space="0" w:color="auto"/>
                    <w:right w:val="single" w:sz="6" w:space="12" w:color="999999"/>
                  </w:divBdr>
                  <w:divsChild>
                    <w:div w:id="1248348638">
                      <w:marLeft w:val="0"/>
                      <w:marRight w:val="0"/>
                      <w:marTop w:val="0"/>
                      <w:marBottom w:val="225"/>
                      <w:divBdr>
                        <w:top w:val="none" w:sz="0" w:space="0" w:color="auto"/>
                        <w:left w:val="none" w:sz="0" w:space="0" w:color="auto"/>
                        <w:bottom w:val="none" w:sz="0" w:space="0" w:color="auto"/>
                        <w:right w:val="none" w:sz="0" w:space="0" w:color="auto"/>
                      </w:divBdr>
                      <w:divsChild>
                        <w:div w:id="1178352629">
                          <w:marLeft w:val="0"/>
                          <w:marRight w:val="0"/>
                          <w:marTop w:val="0"/>
                          <w:marBottom w:val="0"/>
                          <w:divBdr>
                            <w:top w:val="none" w:sz="0" w:space="0" w:color="auto"/>
                            <w:left w:val="none" w:sz="0" w:space="0" w:color="auto"/>
                            <w:bottom w:val="none" w:sz="0" w:space="0" w:color="auto"/>
                            <w:right w:val="none" w:sz="0" w:space="0" w:color="auto"/>
                          </w:divBdr>
                          <w:divsChild>
                            <w:div w:id="480580901">
                              <w:marLeft w:val="0"/>
                              <w:marRight w:val="0"/>
                              <w:marTop w:val="0"/>
                              <w:marBottom w:val="0"/>
                              <w:divBdr>
                                <w:top w:val="none" w:sz="0" w:space="0" w:color="auto"/>
                                <w:left w:val="none" w:sz="0" w:space="0" w:color="auto"/>
                                <w:bottom w:val="none" w:sz="0" w:space="0" w:color="auto"/>
                                <w:right w:val="none" w:sz="0" w:space="0" w:color="auto"/>
                              </w:divBdr>
                              <w:divsChild>
                                <w:div w:id="6665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312025">
      <w:bodyDiv w:val="1"/>
      <w:marLeft w:val="0"/>
      <w:marRight w:val="0"/>
      <w:marTop w:val="0"/>
      <w:marBottom w:val="0"/>
      <w:divBdr>
        <w:top w:val="none" w:sz="0" w:space="0" w:color="auto"/>
        <w:left w:val="none" w:sz="0" w:space="0" w:color="auto"/>
        <w:bottom w:val="none" w:sz="0" w:space="0" w:color="auto"/>
        <w:right w:val="none" w:sz="0" w:space="0" w:color="auto"/>
      </w:divBdr>
      <w:divsChild>
        <w:div w:id="2045984427">
          <w:marLeft w:val="0"/>
          <w:marRight w:val="0"/>
          <w:marTop w:val="150"/>
          <w:marBottom w:val="0"/>
          <w:divBdr>
            <w:top w:val="none" w:sz="0" w:space="0" w:color="auto"/>
            <w:left w:val="none" w:sz="0" w:space="0" w:color="auto"/>
            <w:bottom w:val="none" w:sz="0" w:space="0" w:color="auto"/>
            <w:right w:val="none" w:sz="0" w:space="0" w:color="auto"/>
          </w:divBdr>
          <w:divsChild>
            <w:div w:id="1250652014">
              <w:marLeft w:val="0"/>
              <w:marRight w:val="0"/>
              <w:marTop w:val="210"/>
              <w:marBottom w:val="0"/>
              <w:divBdr>
                <w:top w:val="none" w:sz="0" w:space="0" w:color="auto"/>
                <w:left w:val="none" w:sz="0" w:space="0" w:color="auto"/>
                <w:bottom w:val="none" w:sz="0" w:space="0" w:color="auto"/>
                <w:right w:val="none" w:sz="0" w:space="0" w:color="auto"/>
              </w:divBdr>
              <w:divsChild>
                <w:div w:id="1787849484">
                  <w:marLeft w:val="0"/>
                  <w:marRight w:val="0"/>
                  <w:marTop w:val="0"/>
                  <w:marBottom w:val="0"/>
                  <w:divBdr>
                    <w:top w:val="none" w:sz="0" w:space="0" w:color="auto"/>
                    <w:left w:val="single" w:sz="6" w:space="12" w:color="999999"/>
                    <w:bottom w:val="none" w:sz="0" w:space="0" w:color="auto"/>
                    <w:right w:val="single" w:sz="6" w:space="12" w:color="999999"/>
                  </w:divBdr>
                  <w:divsChild>
                    <w:div w:id="250552121">
                      <w:marLeft w:val="0"/>
                      <w:marRight w:val="0"/>
                      <w:marTop w:val="0"/>
                      <w:marBottom w:val="225"/>
                      <w:divBdr>
                        <w:top w:val="none" w:sz="0" w:space="0" w:color="auto"/>
                        <w:left w:val="none" w:sz="0" w:space="0" w:color="auto"/>
                        <w:bottom w:val="none" w:sz="0" w:space="0" w:color="auto"/>
                        <w:right w:val="none" w:sz="0" w:space="0" w:color="auto"/>
                      </w:divBdr>
                      <w:divsChild>
                        <w:div w:id="491215582">
                          <w:marLeft w:val="0"/>
                          <w:marRight w:val="0"/>
                          <w:marTop w:val="0"/>
                          <w:marBottom w:val="0"/>
                          <w:divBdr>
                            <w:top w:val="none" w:sz="0" w:space="0" w:color="auto"/>
                            <w:left w:val="none" w:sz="0" w:space="0" w:color="auto"/>
                            <w:bottom w:val="none" w:sz="0" w:space="0" w:color="auto"/>
                            <w:right w:val="none" w:sz="0" w:space="0" w:color="auto"/>
                          </w:divBdr>
                          <w:divsChild>
                            <w:div w:id="260577206">
                              <w:marLeft w:val="0"/>
                              <w:marRight w:val="0"/>
                              <w:marTop w:val="0"/>
                              <w:marBottom w:val="0"/>
                              <w:divBdr>
                                <w:top w:val="none" w:sz="0" w:space="0" w:color="auto"/>
                                <w:left w:val="none" w:sz="0" w:space="0" w:color="auto"/>
                                <w:bottom w:val="none" w:sz="0" w:space="0" w:color="auto"/>
                                <w:right w:val="none" w:sz="0" w:space="0" w:color="auto"/>
                              </w:divBdr>
                              <w:divsChild>
                                <w:div w:id="4559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579084">
      <w:bodyDiv w:val="1"/>
      <w:marLeft w:val="0"/>
      <w:marRight w:val="0"/>
      <w:marTop w:val="0"/>
      <w:marBottom w:val="0"/>
      <w:divBdr>
        <w:top w:val="none" w:sz="0" w:space="0" w:color="auto"/>
        <w:left w:val="none" w:sz="0" w:space="0" w:color="auto"/>
        <w:bottom w:val="none" w:sz="0" w:space="0" w:color="auto"/>
        <w:right w:val="none" w:sz="0" w:space="0" w:color="auto"/>
      </w:divBdr>
      <w:divsChild>
        <w:div w:id="1903636034">
          <w:marLeft w:val="0"/>
          <w:marRight w:val="0"/>
          <w:marTop w:val="150"/>
          <w:marBottom w:val="0"/>
          <w:divBdr>
            <w:top w:val="none" w:sz="0" w:space="0" w:color="auto"/>
            <w:left w:val="none" w:sz="0" w:space="0" w:color="auto"/>
            <w:bottom w:val="none" w:sz="0" w:space="0" w:color="auto"/>
            <w:right w:val="none" w:sz="0" w:space="0" w:color="auto"/>
          </w:divBdr>
          <w:divsChild>
            <w:div w:id="1979261901">
              <w:marLeft w:val="0"/>
              <w:marRight w:val="0"/>
              <w:marTop w:val="210"/>
              <w:marBottom w:val="0"/>
              <w:divBdr>
                <w:top w:val="none" w:sz="0" w:space="0" w:color="auto"/>
                <w:left w:val="none" w:sz="0" w:space="0" w:color="auto"/>
                <w:bottom w:val="none" w:sz="0" w:space="0" w:color="auto"/>
                <w:right w:val="none" w:sz="0" w:space="0" w:color="auto"/>
              </w:divBdr>
              <w:divsChild>
                <w:div w:id="2135782995">
                  <w:marLeft w:val="0"/>
                  <w:marRight w:val="0"/>
                  <w:marTop w:val="0"/>
                  <w:marBottom w:val="0"/>
                  <w:divBdr>
                    <w:top w:val="none" w:sz="0" w:space="0" w:color="auto"/>
                    <w:left w:val="single" w:sz="6" w:space="12" w:color="999999"/>
                    <w:bottom w:val="none" w:sz="0" w:space="0" w:color="auto"/>
                    <w:right w:val="single" w:sz="6" w:space="12" w:color="999999"/>
                  </w:divBdr>
                  <w:divsChild>
                    <w:div w:id="2033650205">
                      <w:marLeft w:val="0"/>
                      <w:marRight w:val="0"/>
                      <w:marTop w:val="0"/>
                      <w:marBottom w:val="225"/>
                      <w:divBdr>
                        <w:top w:val="none" w:sz="0" w:space="0" w:color="auto"/>
                        <w:left w:val="none" w:sz="0" w:space="0" w:color="auto"/>
                        <w:bottom w:val="none" w:sz="0" w:space="0" w:color="auto"/>
                        <w:right w:val="none" w:sz="0" w:space="0" w:color="auto"/>
                      </w:divBdr>
                      <w:divsChild>
                        <w:div w:id="82068848">
                          <w:marLeft w:val="0"/>
                          <w:marRight w:val="0"/>
                          <w:marTop w:val="0"/>
                          <w:marBottom w:val="0"/>
                          <w:divBdr>
                            <w:top w:val="none" w:sz="0" w:space="0" w:color="auto"/>
                            <w:left w:val="none" w:sz="0" w:space="0" w:color="auto"/>
                            <w:bottom w:val="none" w:sz="0" w:space="0" w:color="auto"/>
                            <w:right w:val="none" w:sz="0" w:space="0" w:color="auto"/>
                          </w:divBdr>
                          <w:divsChild>
                            <w:div w:id="1542284906">
                              <w:marLeft w:val="0"/>
                              <w:marRight w:val="0"/>
                              <w:marTop w:val="0"/>
                              <w:marBottom w:val="0"/>
                              <w:divBdr>
                                <w:top w:val="none" w:sz="0" w:space="0" w:color="auto"/>
                                <w:left w:val="none" w:sz="0" w:space="0" w:color="auto"/>
                                <w:bottom w:val="none" w:sz="0" w:space="0" w:color="auto"/>
                                <w:right w:val="none" w:sz="0" w:space="0" w:color="auto"/>
                              </w:divBdr>
                              <w:divsChild>
                                <w:div w:id="30319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846602">
      <w:bodyDiv w:val="1"/>
      <w:marLeft w:val="0"/>
      <w:marRight w:val="0"/>
      <w:marTop w:val="0"/>
      <w:marBottom w:val="0"/>
      <w:divBdr>
        <w:top w:val="none" w:sz="0" w:space="0" w:color="auto"/>
        <w:left w:val="none" w:sz="0" w:space="0" w:color="auto"/>
        <w:bottom w:val="none" w:sz="0" w:space="0" w:color="auto"/>
        <w:right w:val="none" w:sz="0" w:space="0" w:color="auto"/>
      </w:divBdr>
      <w:divsChild>
        <w:div w:id="1800295862">
          <w:marLeft w:val="0"/>
          <w:marRight w:val="0"/>
          <w:marTop w:val="0"/>
          <w:marBottom w:val="0"/>
          <w:divBdr>
            <w:top w:val="none" w:sz="0" w:space="0" w:color="auto"/>
            <w:left w:val="none" w:sz="0" w:space="0" w:color="auto"/>
            <w:bottom w:val="none" w:sz="0" w:space="0" w:color="auto"/>
            <w:right w:val="none" w:sz="0" w:space="0" w:color="auto"/>
          </w:divBdr>
        </w:div>
      </w:divsChild>
    </w:div>
    <w:div w:id="1064644667">
      <w:bodyDiv w:val="1"/>
      <w:marLeft w:val="0"/>
      <w:marRight w:val="0"/>
      <w:marTop w:val="0"/>
      <w:marBottom w:val="0"/>
      <w:divBdr>
        <w:top w:val="none" w:sz="0" w:space="0" w:color="auto"/>
        <w:left w:val="none" w:sz="0" w:space="0" w:color="auto"/>
        <w:bottom w:val="none" w:sz="0" w:space="0" w:color="auto"/>
        <w:right w:val="none" w:sz="0" w:space="0" w:color="auto"/>
      </w:divBdr>
      <w:divsChild>
        <w:div w:id="1285382139">
          <w:marLeft w:val="0"/>
          <w:marRight w:val="0"/>
          <w:marTop w:val="0"/>
          <w:marBottom w:val="0"/>
          <w:divBdr>
            <w:top w:val="none" w:sz="0" w:space="0" w:color="auto"/>
            <w:left w:val="none" w:sz="0" w:space="0" w:color="auto"/>
            <w:bottom w:val="none" w:sz="0" w:space="0" w:color="auto"/>
            <w:right w:val="none" w:sz="0" w:space="0" w:color="auto"/>
          </w:divBdr>
        </w:div>
      </w:divsChild>
    </w:div>
    <w:div w:id="1093746979">
      <w:bodyDiv w:val="1"/>
      <w:marLeft w:val="0"/>
      <w:marRight w:val="0"/>
      <w:marTop w:val="0"/>
      <w:marBottom w:val="0"/>
      <w:divBdr>
        <w:top w:val="none" w:sz="0" w:space="0" w:color="auto"/>
        <w:left w:val="none" w:sz="0" w:space="0" w:color="auto"/>
        <w:bottom w:val="none" w:sz="0" w:space="0" w:color="auto"/>
        <w:right w:val="none" w:sz="0" w:space="0" w:color="auto"/>
      </w:divBdr>
      <w:divsChild>
        <w:div w:id="1636645633">
          <w:marLeft w:val="0"/>
          <w:marRight w:val="0"/>
          <w:marTop w:val="0"/>
          <w:marBottom w:val="0"/>
          <w:divBdr>
            <w:top w:val="none" w:sz="0" w:space="0" w:color="auto"/>
            <w:left w:val="none" w:sz="0" w:space="0" w:color="auto"/>
            <w:bottom w:val="none" w:sz="0" w:space="0" w:color="auto"/>
            <w:right w:val="none" w:sz="0" w:space="0" w:color="auto"/>
          </w:divBdr>
          <w:divsChild>
            <w:div w:id="693653495">
              <w:marLeft w:val="0"/>
              <w:marRight w:val="0"/>
              <w:marTop w:val="0"/>
              <w:marBottom w:val="0"/>
              <w:divBdr>
                <w:top w:val="none" w:sz="0" w:space="0" w:color="auto"/>
                <w:left w:val="none" w:sz="0" w:space="0" w:color="auto"/>
                <w:bottom w:val="none" w:sz="0" w:space="0" w:color="auto"/>
                <w:right w:val="none" w:sz="0" w:space="0" w:color="auto"/>
              </w:divBdr>
            </w:div>
            <w:div w:id="1762067771">
              <w:marLeft w:val="0"/>
              <w:marRight w:val="0"/>
              <w:marTop w:val="0"/>
              <w:marBottom w:val="0"/>
              <w:divBdr>
                <w:top w:val="none" w:sz="0" w:space="0" w:color="auto"/>
                <w:left w:val="none" w:sz="0" w:space="0" w:color="auto"/>
                <w:bottom w:val="none" w:sz="0" w:space="0" w:color="auto"/>
                <w:right w:val="none" w:sz="0" w:space="0" w:color="auto"/>
              </w:divBdr>
              <w:divsChild>
                <w:div w:id="766193730">
                  <w:marLeft w:val="0"/>
                  <w:marRight w:val="0"/>
                  <w:marTop w:val="0"/>
                  <w:marBottom w:val="0"/>
                  <w:divBdr>
                    <w:top w:val="none" w:sz="0" w:space="0" w:color="auto"/>
                    <w:left w:val="none" w:sz="0" w:space="0" w:color="auto"/>
                    <w:bottom w:val="none" w:sz="0" w:space="0" w:color="auto"/>
                    <w:right w:val="none" w:sz="0" w:space="0" w:color="auto"/>
                  </w:divBdr>
                </w:div>
                <w:div w:id="105515984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99066314">
      <w:bodyDiv w:val="1"/>
      <w:marLeft w:val="0"/>
      <w:marRight w:val="0"/>
      <w:marTop w:val="0"/>
      <w:marBottom w:val="0"/>
      <w:divBdr>
        <w:top w:val="none" w:sz="0" w:space="0" w:color="auto"/>
        <w:left w:val="none" w:sz="0" w:space="0" w:color="auto"/>
        <w:bottom w:val="none" w:sz="0" w:space="0" w:color="auto"/>
        <w:right w:val="none" w:sz="0" w:space="0" w:color="auto"/>
      </w:divBdr>
      <w:divsChild>
        <w:div w:id="679700739">
          <w:marLeft w:val="0"/>
          <w:marRight w:val="-13770"/>
          <w:marTop w:val="0"/>
          <w:marBottom w:val="0"/>
          <w:divBdr>
            <w:top w:val="none" w:sz="0" w:space="0" w:color="auto"/>
            <w:left w:val="none" w:sz="0" w:space="0" w:color="auto"/>
            <w:bottom w:val="none" w:sz="0" w:space="0" w:color="auto"/>
            <w:right w:val="none" w:sz="0" w:space="0" w:color="auto"/>
          </w:divBdr>
        </w:div>
        <w:div w:id="945888827">
          <w:marLeft w:val="0"/>
          <w:marRight w:val="-13770"/>
          <w:marTop w:val="0"/>
          <w:marBottom w:val="0"/>
          <w:divBdr>
            <w:top w:val="none" w:sz="0" w:space="0" w:color="auto"/>
            <w:left w:val="none" w:sz="0" w:space="0" w:color="auto"/>
            <w:bottom w:val="none" w:sz="0" w:space="0" w:color="auto"/>
            <w:right w:val="none" w:sz="0" w:space="0" w:color="auto"/>
          </w:divBdr>
        </w:div>
      </w:divsChild>
    </w:div>
    <w:div w:id="1127359411">
      <w:bodyDiv w:val="1"/>
      <w:marLeft w:val="0"/>
      <w:marRight w:val="0"/>
      <w:marTop w:val="0"/>
      <w:marBottom w:val="0"/>
      <w:divBdr>
        <w:top w:val="none" w:sz="0" w:space="0" w:color="auto"/>
        <w:left w:val="none" w:sz="0" w:space="0" w:color="auto"/>
        <w:bottom w:val="none" w:sz="0" w:space="0" w:color="auto"/>
        <w:right w:val="none" w:sz="0" w:space="0" w:color="auto"/>
      </w:divBdr>
      <w:divsChild>
        <w:div w:id="1499151800">
          <w:marLeft w:val="0"/>
          <w:marRight w:val="0"/>
          <w:marTop w:val="0"/>
          <w:marBottom w:val="0"/>
          <w:divBdr>
            <w:top w:val="none" w:sz="0" w:space="0" w:color="auto"/>
            <w:left w:val="none" w:sz="0" w:space="0" w:color="auto"/>
            <w:bottom w:val="none" w:sz="0" w:space="0" w:color="auto"/>
            <w:right w:val="none" w:sz="0" w:space="0" w:color="auto"/>
          </w:divBdr>
        </w:div>
      </w:divsChild>
    </w:div>
    <w:div w:id="1129014735">
      <w:bodyDiv w:val="1"/>
      <w:marLeft w:val="0"/>
      <w:marRight w:val="0"/>
      <w:marTop w:val="0"/>
      <w:marBottom w:val="0"/>
      <w:divBdr>
        <w:top w:val="none" w:sz="0" w:space="0" w:color="auto"/>
        <w:left w:val="none" w:sz="0" w:space="0" w:color="auto"/>
        <w:bottom w:val="none" w:sz="0" w:space="0" w:color="auto"/>
        <w:right w:val="none" w:sz="0" w:space="0" w:color="auto"/>
      </w:divBdr>
      <w:divsChild>
        <w:div w:id="1708339061">
          <w:marLeft w:val="0"/>
          <w:marRight w:val="0"/>
          <w:marTop w:val="150"/>
          <w:marBottom w:val="0"/>
          <w:divBdr>
            <w:top w:val="none" w:sz="0" w:space="0" w:color="auto"/>
            <w:left w:val="none" w:sz="0" w:space="0" w:color="auto"/>
            <w:bottom w:val="none" w:sz="0" w:space="0" w:color="auto"/>
            <w:right w:val="none" w:sz="0" w:space="0" w:color="auto"/>
          </w:divBdr>
          <w:divsChild>
            <w:div w:id="278266866">
              <w:marLeft w:val="0"/>
              <w:marRight w:val="0"/>
              <w:marTop w:val="210"/>
              <w:marBottom w:val="0"/>
              <w:divBdr>
                <w:top w:val="none" w:sz="0" w:space="0" w:color="auto"/>
                <w:left w:val="none" w:sz="0" w:space="0" w:color="auto"/>
                <w:bottom w:val="none" w:sz="0" w:space="0" w:color="auto"/>
                <w:right w:val="none" w:sz="0" w:space="0" w:color="auto"/>
              </w:divBdr>
              <w:divsChild>
                <w:div w:id="1961495940">
                  <w:marLeft w:val="0"/>
                  <w:marRight w:val="0"/>
                  <w:marTop w:val="0"/>
                  <w:marBottom w:val="0"/>
                  <w:divBdr>
                    <w:top w:val="none" w:sz="0" w:space="0" w:color="auto"/>
                    <w:left w:val="single" w:sz="6" w:space="12" w:color="999999"/>
                    <w:bottom w:val="none" w:sz="0" w:space="0" w:color="auto"/>
                    <w:right w:val="single" w:sz="6" w:space="12" w:color="999999"/>
                  </w:divBdr>
                  <w:divsChild>
                    <w:div w:id="1635329657">
                      <w:marLeft w:val="0"/>
                      <w:marRight w:val="0"/>
                      <w:marTop w:val="0"/>
                      <w:marBottom w:val="225"/>
                      <w:divBdr>
                        <w:top w:val="none" w:sz="0" w:space="0" w:color="auto"/>
                        <w:left w:val="none" w:sz="0" w:space="0" w:color="auto"/>
                        <w:bottom w:val="none" w:sz="0" w:space="0" w:color="auto"/>
                        <w:right w:val="none" w:sz="0" w:space="0" w:color="auto"/>
                      </w:divBdr>
                      <w:divsChild>
                        <w:div w:id="720638413">
                          <w:marLeft w:val="0"/>
                          <w:marRight w:val="0"/>
                          <w:marTop w:val="0"/>
                          <w:marBottom w:val="0"/>
                          <w:divBdr>
                            <w:top w:val="none" w:sz="0" w:space="0" w:color="auto"/>
                            <w:left w:val="none" w:sz="0" w:space="0" w:color="auto"/>
                            <w:bottom w:val="none" w:sz="0" w:space="0" w:color="auto"/>
                            <w:right w:val="none" w:sz="0" w:space="0" w:color="auto"/>
                          </w:divBdr>
                          <w:divsChild>
                            <w:div w:id="1049499754">
                              <w:marLeft w:val="0"/>
                              <w:marRight w:val="0"/>
                              <w:marTop w:val="0"/>
                              <w:marBottom w:val="0"/>
                              <w:divBdr>
                                <w:top w:val="none" w:sz="0" w:space="0" w:color="auto"/>
                                <w:left w:val="none" w:sz="0" w:space="0" w:color="auto"/>
                                <w:bottom w:val="none" w:sz="0" w:space="0" w:color="auto"/>
                                <w:right w:val="none" w:sz="0" w:space="0" w:color="auto"/>
                              </w:divBdr>
                              <w:divsChild>
                                <w:div w:id="19159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073191">
      <w:bodyDiv w:val="1"/>
      <w:marLeft w:val="0"/>
      <w:marRight w:val="0"/>
      <w:marTop w:val="0"/>
      <w:marBottom w:val="0"/>
      <w:divBdr>
        <w:top w:val="none" w:sz="0" w:space="0" w:color="auto"/>
        <w:left w:val="none" w:sz="0" w:space="0" w:color="auto"/>
        <w:bottom w:val="none" w:sz="0" w:space="0" w:color="auto"/>
        <w:right w:val="none" w:sz="0" w:space="0" w:color="auto"/>
      </w:divBdr>
      <w:divsChild>
        <w:div w:id="1061444339">
          <w:marLeft w:val="0"/>
          <w:marRight w:val="0"/>
          <w:marTop w:val="0"/>
          <w:marBottom w:val="0"/>
          <w:divBdr>
            <w:top w:val="none" w:sz="0" w:space="0" w:color="auto"/>
            <w:left w:val="none" w:sz="0" w:space="0" w:color="auto"/>
            <w:bottom w:val="none" w:sz="0" w:space="0" w:color="auto"/>
            <w:right w:val="none" w:sz="0" w:space="0" w:color="auto"/>
          </w:divBdr>
          <w:divsChild>
            <w:div w:id="689531950">
              <w:marLeft w:val="0"/>
              <w:marRight w:val="0"/>
              <w:marTop w:val="0"/>
              <w:marBottom w:val="0"/>
              <w:divBdr>
                <w:top w:val="none" w:sz="0" w:space="0" w:color="auto"/>
                <w:left w:val="none" w:sz="0" w:space="0" w:color="auto"/>
                <w:bottom w:val="none" w:sz="0" w:space="0" w:color="auto"/>
                <w:right w:val="none" w:sz="0" w:space="0" w:color="auto"/>
              </w:divBdr>
              <w:divsChild>
                <w:div w:id="589629752">
                  <w:marLeft w:val="0"/>
                  <w:marRight w:val="0"/>
                  <w:marTop w:val="0"/>
                  <w:marBottom w:val="0"/>
                  <w:divBdr>
                    <w:top w:val="none" w:sz="0" w:space="0" w:color="auto"/>
                    <w:left w:val="none" w:sz="0" w:space="0" w:color="auto"/>
                    <w:bottom w:val="none" w:sz="0" w:space="0" w:color="auto"/>
                    <w:right w:val="none" w:sz="0" w:space="0" w:color="auto"/>
                  </w:divBdr>
                  <w:divsChild>
                    <w:div w:id="134821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89453">
      <w:bodyDiv w:val="1"/>
      <w:marLeft w:val="0"/>
      <w:marRight w:val="0"/>
      <w:marTop w:val="0"/>
      <w:marBottom w:val="0"/>
      <w:divBdr>
        <w:top w:val="none" w:sz="0" w:space="0" w:color="auto"/>
        <w:left w:val="none" w:sz="0" w:space="0" w:color="auto"/>
        <w:bottom w:val="none" w:sz="0" w:space="0" w:color="auto"/>
        <w:right w:val="none" w:sz="0" w:space="0" w:color="auto"/>
      </w:divBdr>
      <w:divsChild>
        <w:div w:id="836769045">
          <w:marLeft w:val="0"/>
          <w:marRight w:val="0"/>
          <w:marTop w:val="150"/>
          <w:marBottom w:val="0"/>
          <w:divBdr>
            <w:top w:val="none" w:sz="0" w:space="0" w:color="auto"/>
            <w:left w:val="none" w:sz="0" w:space="0" w:color="auto"/>
            <w:bottom w:val="none" w:sz="0" w:space="0" w:color="auto"/>
            <w:right w:val="none" w:sz="0" w:space="0" w:color="auto"/>
          </w:divBdr>
          <w:divsChild>
            <w:div w:id="511601786">
              <w:marLeft w:val="0"/>
              <w:marRight w:val="0"/>
              <w:marTop w:val="210"/>
              <w:marBottom w:val="0"/>
              <w:divBdr>
                <w:top w:val="none" w:sz="0" w:space="0" w:color="auto"/>
                <w:left w:val="none" w:sz="0" w:space="0" w:color="auto"/>
                <w:bottom w:val="none" w:sz="0" w:space="0" w:color="auto"/>
                <w:right w:val="none" w:sz="0" w:space="0" w:color="auto"/>
              </w:divBdr>
              <w:divsChild>
                <w:div w:id="1005523753">
                  <w:marLeft w:val="0"/>
                  <w:marRight w:val="0"/>
                  <w:marTop w:val="0"/>
                  <w:marBottom w:val="0"/>
                  <w:divBdr>
                    <w:top w:val="none" w:sz="0" w:space="0" w:color="auto"/>
                    <w:left w:val="single" w:sz="6" w:space="12" w:color="999999"/>
                    <w:bottom w:val="none" w:sz="0" w:space="0" w:color="auto"/>
                    <w:right w:val="single" w:sz="6" w:space="12" w:color="999999"/>
                  </w:divBdr>
                  <w:divsChild>
                    <w:div w:id="2100636616">
                      <w:marLeft w:val="0"/>
                      <w:marRight w:val="0"/>
                      <w:marTop w:val="0"/>
                      <w:marBottom w:val="225"/>
                      <w:divBdr>
                        <w:top w:val="none" w:sz="0" w:space="0" w:color="auto"/>
                        <w:left w:val="none" w:sz="0" w:space="0" w:color="auto"/>
                        <w:bottom w:val="none" w:sz="0" w:space="0" w:color="auto"/>
                        <w:right w:val="none" w:sz="0" w:space="0" w:color="auto"/>
                      </w:divBdr>
                      <w:divsChild>
                        <w:div w:id="788819749">
                          <w:marLeft w:val="0"/>
                          <w:marRight w:val="0"/>
                          <w:marTop w:val="0"/>
                          <w:marBottom w:val="0"/>
                          <w:divBdr>
                            <w:top w:val="none" w:sz="0" w:space="0" w:color="auto"/>
                            <w:left w:val="none" w:sz="0" w:space="0" w:color="auto"/>
                            <w:bottom w:val="none" w:sz="0" w:space="0" w:color="auto"/>
                            <w:right w:val="none" w:sz="0" w:space="0" w:color="auto"/>
                          </w:divBdr>
                          <w:divsChild>
                            <w:div w:id="120728186">
                              <w:marLeft w:val="0"/>
                              <w:marRight w:val="0"/>
                              <w:marTop w:val="0"/>
                              <w:marBottom w:val="0"/>
                              <w:divBdr>
                                <w:top w:val="none" w:sz="0" w:space="0" w:color="auto"/>
                                <w:left w:val="none" w:sz="0" w:space="0" w:color="auto"/>
                                <w:bottom w:val="none" w:sz="0" w:space="0" w:color="auto"/>
                                <w:right w:val="none" w:sz="0" w:space="0" w:color="auto"/>
                              </w:divBdr>
                              <w:divsChild>
                                <w:div w:id="10101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844825">
      <w:bodyDiv w:val="1"/>
      <w:marLeft w:val="0"/>
      <w:marRight w:val="0"/>
      <w:marTop w:val="0"/>
      <w:marBottom w:val="0"/>
      <w:divBdr>
        <w:top w:val="none" w:sz="0" w:space="0" w:color="auto"/>
        <w:left w:val="none" w:sz="0" w:space="0" w:color="auto"/>
        <w:bottom w:val="none" w:sz="0" w:space="0" w:color="auto"/>
        <w:right w:val="none" w:sz="0" w:space="0" w:color="auto"/>
      </w:divBdr>
      <w:divsChild>
        <w:div w:id="1050572580">
          <w:marLeft w:val="0"/>
          <w:marRight w:val="0"/>
          <w:marTop w:val="0"/>
          <w:marBottom w:val="0"/>
          <w:divBdr>
            <w:top w:val="none" w:sz="0" w:space="0" w:color="auto"/>
            <w:left w:val="none" w:sz="0" w:space="0" w:color="auto"/>
            <w:bottom w:val="none" w:sz="0" w:space="0" w:color="auto"/>
            <w:right w:val="none" w:sz="0" w:space="0" w:color="auto"/>
          </w:divBdr>
        </w:div>
      </w:divsChild>
    </w:div>
    <w:div w:id="1248267358">
      <w:bodyDiv w:val="1"/>
      <w:marLeft w:val="0"/>
      <w:marRight w:val="0"/>
      <w:marTop w:val="0"/>
      <w:marBottom w:val="0"/>
      <w:divBdr>
        <w:top w:val="none" w:sz="0" w:space="0" w:color="auto"/>
        <w:left w:val="none" w:sz="0" w:space="0" w:color="auto"/>
        <w:bottom w:val="none" w:sz="0" w:space="0" w:color="auto"/>
        <w:right w:val="none" w:sz="0" w:space="0" w:color="auto"/>
      </w:divBdr>
      <w:divsChild>
        <w:div w:id="1480999686">
          <w:marLeft w:val="0"/>
          <w:marRight w:val="0"/>
          <w:marTop w:val="0"/>
          <w:marBottom w:val="0"/>
          <w:divBdr>
            <w:top w:val="none" w:sz="0" w:space="0" w:color="auto"/>
            <w:left w:val="none" w:sz="0" w:space="0" w:color="auto"/>
            <w:bottom w:val="none" w:sz="0" w:space="0" w:color="auto"/>
            <w:right w:val="none" w:sz="0" w:space="0" w:color="auto"/>
          </w:divBdr>
          <w:divsChild>
            <w:div w:id="489251679">
              <w:marLeft w:val="0"/>
              <w:marRight w:val="0"/>
              <w:marTop w:val="0"/>
              <w:marBottom w:val="0"/>
              <w:divBdr>
                <w:top w:val="none" w:sz="0" w:space="0" w:color="auto"/>
                <w:left w:val="none" w:sz="0" w:space="0" w:color="auto"/>
                <w:bottom w:val="none" w:sz="0" w:space="0" w:color="auto"/>
                <w:right w:val="none" w:sz="0" w:space="0" w:color="auto"/>
              </w:divBdr>
              <w:divsChild>
                <w:div w:id="722367827">
                  <w:marLeft w:val="0"/>
                  <w:marRight w:val="0"/>
                  <w:marTop w:val="0"/>
                  <w:marBottom w:val="0"/>
                  <w:divBdr>
                    <w:top w:val="none" w:sz="0" w:space="0" w:color="auto"/>
                    <w:left w:val="none" w:sz="0" w:space="0" w:color="auto"/>
                    <w:bottom w:val="none" w:sz="0" w:space="0" w:color="auto"/>
                    <w:right w:val="none" w:sz="0" w:space="0" w:color="auto"/>
                  </w:divBdr>
                  <w:divsChild>
                    <w:div w:id="1734893179">
                      <w:marLeft w:val="0"/>
                      <w:marRight w:val="0"/>
                      <w:marTop w:val="0"/>
                      <w:marBottom w:val="0"/>
                      <w:divBdr>
                        <w:top w:val="none" w:sz="0" w:space="0" w:color="auto"/>
                        <w:left w:val="none" w:sz="0" w:space="0" w:color="auto"/>
                        <w:bottom w:val="none" w:sz="0" w:space="0" w:color="auto"/>
                        <w:right w:val="none" w:sz="0" w:space="0" w:color="auto"/>
                      </w:divBdr>
                      <w:divsChild>
                        <w:div w:id="447166440">
                          <w:marLeft w:val="0"/>
                          <w:marRight w:val="0"/>
                          <w:marTop w:val="0"/>
                          <w:marBottom w:val="0"/>
                          <w:divBdr>
                            <w:top w:val="none" w:sz="0" w:space="0" w:color="auto"/>
                            <w:left w:val="none" w:sz="0" w:space="0" w:color="auto"/>
                            <w:bottom w:val="none" w:sz="0" w:space="0" w:color="auto"/>
                            <w:right w:val="none" w:sz="0" w:space="0" w:color="auto"/>
                          </w:divBdr>
                          <w:divsChild>
                            <w:div w:id="43220018">
                              <w:marLeft w:val="0"/>
                              <w:marRight w:val="120"/>
                              <w:marTop w:val="0"/>
                              <w:marBottom w:val="0"/>
                              <w:divBdr>
                                <w:top w:val="none" w:sz="0" w:space="0" w:color="auto"/>
                                <w:left w:val="none" w:sz="0" w:space="0" w:color="auto"/>
                                <w:bottom w:val="none" w:sz="0" w:space="0" w:color="auto"/>
                                <w:right w:val="none" w:sz="0" w:space="0" w:color="auto"/>
                              </w:divBdr>
                            </w:div>
                            <w:div w:id="971205707">
                              <w:marLeft w:val="0"/>
                              <w:marRight w:val="0"/>
                              <w:marTop w:val="0"/>
                              <w:marBottom w:val="0"/>
                              <w:divBdr>
                                <w:top w:val="none" w:sz="0" w:space="0" w:color="auto"/>
                                <w:left w:val="none" w:sz="0" w:space="0" w:color="auto"/>
                                <w:bottom w:val="none" w:sz="0" w:space="0" w:color="auto"/>
                                <w:right w:val="none" w:sz="0" w:space="0" w:color="auto"/>
                              </w:divBdr>
                            </w:div>
                          </w:divsChild>
                        </w:div>
                        <w:div w:id="162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183660">
      <w:bodyDiv w:val="1"/>
      <w:marLeft w:val="0"/>
      <w:marRight w:val="0"/>
      <w:marTop w:val="0"/>
      <w:marBottom w:val="0"/>
      <w:divBdr>
        <w:top w:val="none" w:sz="0" w:space="0" w:color="auto"/>
        <w:left w:val="none" w:sz="0" w:space="0" w:color="auto"/>
        <w:bottom w:val="none" w:sz="0" w:space="0" w:color="auto"/>
        <w:right w:val="none" w:sz="0" w:space="0" w:color="auto"/>
      </w:divBdr>
      <w:divsChild>
        <w:div w:id="935289031">
          <w:marLeft w:val="0"/>
          <w:marRight w:val="0"/>
          <w:marTop w:val="150"/>
          <w:marBottom w:val="0"/>
          <w:divBdr>
            <w:top w:val="none" w:sz="0" w:space="0" w:color="auto"/>
            <w:left w:val="none" w:sz="0" w:space="0" w:color="auto"/>
            <w:bottom w:val="none" w:sz="0" w:space="0" w:color="auto"/>
            <w:right w:val="none" w:sz="0" w:space="0" w:color="auto"/>
          </w:divBdr>
          <w:divsChild>
            <w:div w:id="726875599">
              <w:marLeft w:val="0"/>
              <w:marRight w:val="0"/>
              <w:marTop w:val="210"/>
              <w:marBottom w:val="0"/>
              <w:divBdr>
                <w:top w:val="none" w:sz="0" w:space="0" w:color="auto"/>
                <w:left w:val="none" w:sz="0" w:space="0" w:color="auto"/>
                <w:bottom w:val="none" w:sz="0" w:space="0" w:color="auto"/>
                <w:right w:val="none" w:sz="0" w:space="0" w:color="auto"/>
              </w:divBdr>
              <w:divsChild>
                <w:div w:id="736971776">
                  <w:marLeft w:val="0"/>
                  <w:marRight w:val="0"/>
                  <w:marTop w:val="0"/>
                  <w:marBottom w:val="0"/>
                  <w:divBdr>
                    <w:top w:val="none" w:sz="0" w:space="0" w:color="auto"/>
                    <w:left w:val="single" w:sz="6" w:space="12" w:color="999999"/>
                    <w:bottom w:val="none" w:sz="0" w:space="0" w:color="auto"/>
                    <w:right w:val="single" w:sz="6" w:space="12" w:color="999999"/>
                  </w:divBdr>
                  <w:divsChild>
                    <w:div w:id="1753892636">
                      <w:marLeft w:val="0"/>
                      <w:marRight w:val="0"/>
                      <w:marTop w:val="0"/>
                      <w:marBottom w:val="225"/>
                      <w:divBdr>
                        <w:top w:val="none" w:sz="0" w:space="0" w:color="auto"/>
                        <w:left w:val="none" w:sz="0" w:space="0" w:color="auto"/>
                        <w:bottom w:val="none" w:sz="0" w:space="0" w:color="auto"/>
                        <w:right w:val="none" w:sz="0" w:space="0" w:color="auto"/>
                      </w:divBdr>
                      <w:divsChild>
                        <w:div w:id="1061519265">
                          <w:marLeft w:val="0"/>
                          <w:marRight w:val="0"/>
                          <w:marTop w:val="0"/>
                          <w:marBottom w:val="0"/>
                          <w:divBdr>
                            <w:top w:val="none" w:sz="0" w:space="0" w:color="auto"/>
                            <w:left w:val="none" w:sz="0" w:space="0" w:color="auto"/>
                            <w:bottom w:val="none" w:sz="0" w:space="0" w:color="auto"/>
                            <w:right w:val="none" w:sz="0" w:space="0" w:color="auto"/>
                          </w:divBdr>
                          <w:divsChild>
                            <w:div w:id="951590152">
                              <w:marLeft w:val="0"/>
                              <w:marRight w:val="0"/>
                              <w:marTop w:val="0"/>
                              <w:marBottom w:val="0"/>
                              <w:divBdr>
                                <w:top w:val="none" w:sz="0" w:space="0" w:color="auto"/>
                                <w:left w:val="none" w:sz="0" w:space="0" w:color="auto"/>
                                <w:bottom w:val="none" w:sz="0" w:space="0" w:color="auto"/>
                                <w:right w:val="none" w:sz="0" w:space="0" w:color="auto"/>
                              </w:divBdr>
                              <w:divsChild>
                                <w:div w:id="11995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615995">
      <w:bodyDiv w:val="1"/>
      <w:marLeft w:val="0"/>
      <w:marRight w:val="0"/>
      <w:marTop w:val="0"/>
      <w:marBottom w:val="0"/>
      <w:divBdr>
        <w:top w:val="none" w:sz="0" w:space="0" w:color="auto"/>
        <w:left w:val="none" w:sz="0" w:space="0" w:color="auto"/>
        <w:bottom w:val="none" w:sz="0" w:space="0" w:color="auto"/>
        <w:right w:val="none" w:sz="0" w:space="0" w:color="auto"/>
      </w:divBdr>
      <w:divsChild>
        <w:div w:id="1942834257">
          <w:marLeft w:val="0"/>
          <w:marRight w:val="0"/>
          <w:marTop w:val="0"/>
          <w:marBottom w:val="0"/>
          <w:divBdr>
            <w:top w:val="none" w:sz="0" w:space="0" w:color="auto"/>
            <w:left w:val="none" w:sz="0" w:space="0" w:color="auto"/>
            <w:bottom w:val="none" w:sz="0" w:space="0" w:color="auto"/>
            <w:right w:val="none" w:sz="0" w:space="0" w:color="auto"/>
          </w:divBdr>
          <w:divsChild>
            <w:div w:id="969745437">
              <w:marLeft w:val="0"/>
              <w:marRight w:val="0"/>
              <w:marTop w:val="0"/>
              <w:marBottom w:val="0"/>
              <w:divBdr>
                <w:top w:val="none" w:sz="0" w:space="0" w:color="auto"/>
                <w:left w:val="none" w:sz="0" w:space="0" w:color="auto"/>
                <w:bottom w:val="none" w:sz="0" w:space="0" w:color="auto"/>
                <w:right w:val="none" w:sz="0" w:space="0" w:color="auto"/>
              </w:divBdr>
              <w:divsChild>
                <w:div w:id="87849360">
                  <w:marLeft w:val="0"/>
                  <w:marRight w:val="0"/>
                  <w:marTop w:val="0"/>
                  <w:marBottom w:val="0"/>
                  <w:divBdr>
                    <w:top w:val="none" w:sz="0" w:space="0" w:color="auto"/>
                    <w:left w:val="none" w:sz="0" w:space="0" w:color="auto"/>
                    <w:bottom w:val="none" w:sz="0" w:space="0" w:color="auto"/>
                    <w:right w:val="none" w:sz="0" w:space="0" w:color="auto"/>
                  </w:divBdr>
                  <w:divsChild>
                    <w:div w:id="267399071">
                      <w:marLeft w:val="0"/>
                      <w:marRight w:val="0"/>
                      <w:marTop w:val="0"/>
                      <w:marBottom w:val="0"/>
                      <w:divBdr>
                        <w:top w:val="none" w:sz="0" w:space="0" w:color="auto"/>
                        <w:left w:val="none" w:sz="0" w:space="0" w:color="auto"/>
                        <w:bottom w:val="none" w:sz="0" w:space="0" w:color="auto"/>
                        <w:right w:val="none" w:sz="0" w:space="0" w:color="auto"/>
                      </w:divBdr>
                      <w:divsChild>
                        <w:div w:id="1149634017">
                          <w:marLeft w:val="0"/>
                          <w:marRight w:val="0"/>
                          <w:marTop w:val="0"/>
                          <w:marBottom w:val="0"/>
                          <w:divBdr>
                            <w:top w:val="none" w:sz="0" w:space="0" w:color="auto"/>
                            <w:left w:val="none" w:sz="0" w:space="0" w:color="auto"/>
                            <w:bottom w:val="none" w:sz="0" w:space="0" w:color="auto"/>
                            <w:right w:val="none" w:sz="0" w:space="0" w:color="auto"/>
                          </w:divBdr>
                        </w:div>
                        <w:div w:id="1342313415">
                          <w:marLeft w:val="0"/>
                          <w:marRight w:val="0"/>
                          <w:marTop w:val="0"/>
                          <w:marBottom w:val="0"/>
                          <w:divBdr>
                            <w:top w:val="none" w:sz="0" w:space="0" w:color="auto"/>
                            <w:left w:val="none" w:sz="0" w:space="0" w:color="auto"/>
                            <w:bottom w:val="none" w:sz="0" w:space="0" w:color="auto"/>
                            <w:right w:val="none" w:sz="0" w:space="0" w:color="auto"/>
                          </w:divBdr>
                          <w:divsChild>
                            <w:div w:id="479228651">
                              <w:marLeft w:val="0"/>
                              <w:marRight w:val="0"/>
                              <w:marTop w:val="0"/>
                              <w:marBottom w:val="0"/>
                              <w:divBdr>
                                <w:top w:val="none" w:sz="0" w:space="0" w:color="auto"/>
                                <w:left w:val="none" w:sz="0" w:space="0" w:color="auto"/>
                                <w:bottom w:val="none" w:sz="0" w:space="0" w:color="auto"/>
                                <w:right w:val="none" w:sz="0" w:space="0" w:color="auto"/>
                              </w:divBdr>
                            </w:div>
                            <w:div w:id="146847726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980585">
      <w:bodyDiv w:val="1"/>
      <w:marLeft w:val="0"/>
      <w:marRight w:val="0"/>
      <w:marTop w:val="0"/>
      <w:marBottom w:val="0"/>
      <w:divBdr>
        <w:top w:val="none" w:sz="0" w:space="0" w:color="auto"/>
        <w:left w:val="none" w:sz="0" w:space="0" w:color="auto"/>
        <w:bottom w:val="none" w:sz="0" w:space="0" w:color="auto"/>
        <w:right w:val="none" w:sz="0" w:space="0" w:color="auto"/>
      </w:divBdr>
      <w:divsChild>
        <w:div w:id="790824475">
          <w:marLeft w:val="0"/>
          <w:marRight w:val="0"/>
          <w:marTop w:val="0"/>
          <w:marBottom w:val="0"/>
          <w:divBdr>
            <w:top w:val="none" w:sz="0" w:space="0" w:color="auto"/>
            <w:left w:val="none" w:sz="0" w:space="0" w:color="auto"/>
            <w:bottom w:val="none" w:sz="0" w:space="0" w:color="auto"/>
            <w:right w:val="none" w:sz="0" w:space="0" w:color="auto"/>
          </w:divBdr>
          <w:divsChild>
            <w:div w:id="39791553">
              <w:marLeft w:val="0"/>
              <w:marRight w:val="0"/>
              <w:marTop w:val="0"/>
              <w:marBottom w:val="0"/>
              <w:divBdr>
                <w:top w:val="none" w:sz="0" w:space="0" w:color="auto"/>
                <w:left w:val="none" w:sz="0" w:space="0" w:color="auto"/>
                <w:bottom w:val="none" w:sz="0" w:space="0" w:color="auto"/>
                <w:right w:val="none" w:sz="0" w:space="0" w:color="auto"/>
              </w:divBdr>
              <w:divsChild>
                <w:div w:id="966812202">
                  <w:marLeft w:val="0"/>
                  <w:marRight w:val="0"/>
                  <w:marTop w:val="0"/>
                  <w:marBottom w:val="0"/>
                  <w:divBdr>
                    <w:top w:val="none" w:sz="0" w:space="0" w:color="auto"/>
                    <w:left w:val="none" w:sz="0" w:space="0" w:color="auto"/>
                    <w:bottom w:val="none" w:sz="0" w:space="0" w:color="auto"/>
                    <w:right w:val="none" w:sz="0" w:space="0" w:color="auto"/>
                  </w:divBdr>
                  <w:divsChild>
                    <w:div w:id="904337131">
                      <w:marLeft w:val="0"/>
                      <w:marRight w:val="0"/>
                      <w:marTop w:val="0"/>
                      <w:marBottom w:val="0"/>
                      <w:divBdr>
                        <w:top w:val="none" w:sz="0" w:space="0" w:color="auto"/>
                        <w:left w:val="none" w:sz="0" w:space="0" w:color="auto"/>
                        <w:bottom w:val="none" w:sz="0" w:space="0" w:color="auto"/>
                        <w:right w:val="none" w:sz="0" w:space="0" w:color="auto"/>
                      </w:divBdr>
                    </w:div>
                    <w:div w:id="1007368768">
                      <w:marLeft w:val="0"/>
                      <w:marRight w:val="0"/>
                      <w:marTop w:val="0"/>
                      <w:marBottom w:val="0"/>
                      <w:divBdr>
                        <w:top w:val="none" w:sz="0" w:space="0" w:color="auto"/>
                        <w:left w:val="none" w:sz="0" w:space="0" w:color="auto"/>
                        <w:bottom w:val="none" w:sz="0" w:space="0" w:color="auto"/>
                        <w:right w:val="none" w:sz="0" w:space="0" w:color="auto"/>
                      </w:divBdr>
                    </w:div>
                    <w:div w:id="13264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7801">
      <w:bodyDiv w:val="1"/>
      <w:marLeft w:val="0"/>
      <w:marRight w:val="0"/>
      <w:marTop w:val="0"/>
      <w:marBottom w:val="0"/>
      <w:divBdr>
        <w:top w:val="none" w:sz="0" w:space="0" w:color="auto"/>
        <w:left w:val="none" w:sz="0" w:space="0" w:color="auto"/>
        <w:bottom w:val="none" w:sz="0" w:space="0" w:color="auto"/>
        <w:right w:val="none" w:sz="0" w:space="0" w:color="auto"/>
      </w:divBdr>
      <w:divsChild>
        <w:div w:id="2061516016">
          <w:marLeft w:val="0"/>
          <w:marRight w:val="0"/>
          <w:marTop w:val="0"/>
          <w:marBottom w:val="0"/>
          <w:divBdr>
            <w:top w:val="none" w:sz="0" w:space="0" w:color="auto"/>
            <w:left w:val="none" w:sz="0" w:space="0" w:color="auto"/>
            <w:bottom w:val="none" w:sz="0" w:space="0" w:color="auto"/>
            <w:right w:val="none" w:sz="0" w:space="0" w:color="auto"/>
          </w:divBdr>
        </w:div>
      </w:divsChild>
    </w:div>
    <w:div w:id="1436170834">
      <w:bodyDiv w:val="1"/>
      <w:marLeft w:val="0"/>
      <w:marRight w:val="0"/>
      <w:marTop w:val="0"/>
      <w:marBottom w:val="0"/>
      <w:divBdr>
        <w:top w:val="none" w:sz="0" w:space="0" w:color="auto"/>
        <w:left w:val="none" w:sz="0" w:space="0" w:color="auto"/>
        <w:bottom w:val="none" w:sz="0" w:space="0" w:color="auto"/>
        <w:right w:val="none" w:sz="0" w:space="0" w:color="auto"/>
      </w:divBdr>
      <w:divsChild>
        <w:div w:id="1871144132">
          <w:marLeft w:val="0"/>
          <w:marRight w:val="0"/>
          <w:marTop w:val="0"/>
          <w:marBottom w:val="0"/>
          <w:divBdr>
            <w:top w:val="none" w:sz="0" w:space="0" w:color="auto"/>
            <w:left w:val="none" w:sz="0" w:space="0" w:color="auto"/>
            <w:bottom w:val="none" w:sz="0" w:space="0" w:color="auto"/>
            <w:right w:val="none" w:sz="0" w:space="0" w:color="auto"/>
          </w:divBdr>
        </w:div>
      </w:divsChild>
    </w:div>
    <w:div w:id="1441559768">
      <w:bodyDiv w:val="1"/>
      <w:marLeft w:val="0"/>
      <w:marRight w:val="0"/>
      <w:marTop w:val="0"/>
      <w:marBottom w:val="0"/>
      <w:divBdr>
        <w:top w:val="none" w:sz="0" w:space="0" w:color="auto"/>
        <w:left w:val="none" w:sz="0" w:space="0" w:color="auto"/>
        <w:bottom w:val="none" w:sz="0" w:space="0" w:color="auto"/>
        <w:right w:val="none" w:sz="0" w:space="0" w:color="auto"/>
      </w:divBdr>
      <w:divsChild>
        <w:div w:id="909771211">
          <w:marLeft w:val="0"/>
          <w:marRight w:val="0"/>
          <w:marTop w:val="0"/>
          <w:marBottom w:val="0"/>
          <w:divBdr>
            <w:top w:val="none" w:sz="0" w:space="0" w:color="auto"/>
            <w:left w:val="none" w:sz="0" w:space="0" w:color="auto"/>
            <w:bottom w:val="none" w:sz="0" w:space="0" w:color="auto"/>
            <w:right w:val="none" w:sz="0" w:space="0" w:color="auto"/>
          </w:divBdr>
          <w:divsChild>
            <w:div w:id="757869389">
              <w:marLeft w:val="0"/>
              <w:marRight w:val="0"/>
              <w:marTop w:val="0"/>
              <w:marBottom w:val="0"/>
              <w:divBdr>
                <w:top w:val="none" w:sz="0" w:space="0" w:color="auto"/>
                <w:left w:val="none" w:sz="0" w:space="0" w:color="auto"/>
                <w:bottom w:val="none" w:sz="0" w:space="0" w:color="auto"/>
                <w:right w:val="none" w:sz="0" w:space="0" w:color="auto"/>
              </w:divBdr>
              <w:divsChild>
                <w:div w:id="1762412817">
                  <w:marLeft w:val="0"/>
                  <w:marRight w:val="0"/>
                  <w:marTop w:val="0"/>
                  <w:marBottom w:val="0"/>
                  <w:divBdr>
                    <w:top w:val="none" w:sz="0" w:space="0" w:color="auto"/>
                    <w:left w:val="none" w:sz="0" w:space="0" w:color="auto"/>
                    <w:bottom w:val="none" w:sz="0" w:space="0" w:color="auto"/>
                    <w:right w:val="none" w:sz="0" w:space="0" w:color="auto"/>
                  </w:divBdr>
                  <w:divsChild>
                    <w:div w:id="1189177994">
                      <w:marLeft w:val="0"/>
                      <w:marRight w:val="0"/>
                      <w:marTop w:val="0"/>
                      <w:marBottom w:val="0"/>
                      <w:divBdr>
                        <w:top w:val="none" w:sz="0" w:space="0" w:color="auto"/>
                        <w:left w:val="none" w:sz="0" w:space="0" w:color="auto"/>
                        <w:bottom w:val="none" w:sz="0" w:space="0" w:color="auto"/>
                        <w:right w:val="none" w:sz="0" w:space="0" w:color="auto"/>
                      </w:divBdr>
                      <w:divsChild>
                        <w:div w:id="593394345">
                          <w:marLeft w:val="0"/>
                          <w:marRight w:val="0"/>
                          <w:marTop w:val="0"/>
                          <w:marBottom w:val="0"/>
                          <w:divBdr>
                            <w:top w:val="none" w:sz="0" w:space="0" w:color="auto"/>
                            <w:left w:val="none" w:sz="0" w:space="0" w:color="auto"/>
                            <w:bottom w:val="none" w:sz="0" w:space="0" w:color="auto"/>
                            <w:right w:val="none" w:sz="0" w:space="0" w:color="auto"/>
                          </w:divBdr>
                          <w:divsChild>
                            <w:div w:id="1193230132">
                              <w:marLeft w:val="0"/>
                              <w:marRight w:val="120"/>
                              <w:marTop w:val="0"/>
                              <w:marBottom w:val="0"/>
                              <w:divBdr>
                                <w:top w:val="none" w:sz="0" w:space="0" w:color="auto"/>
                                <w:left w:val="none" w:sz="0" w:space="0" w:color="auto"/>
                                <w:bottom w:val="none" w:sz="0" w:space="0" w:color="auto"/>
                                <w:right w:val="none" w:sz="0" w:space="0" w:color="auto"/>
                              </w:divBdr>
                            </w:div>
                            <w:div w:id="1210998138">
                              <w:marLeft w:val="0"/>
                              <w:marRight w:val="0"/>
                              <w:marTop w:val="0"/>
                              <w:marBottom w:val="0"/>
                              <w:divBdr>
                                <w:top w:val="none" w:sz="0" w:space="0" w:color="auto"/>
                                <w:left w:val="none" w:sz="0" w:space="0" w:color="auto"/>
                                <w:bottom w:val="none" w:sz="0" w:space="0" w:color="auto"/>
                                <w:right w:val="none" w:sz="0" w:space="0" w:color="auto"/>
                              </w:divBdr>
                            </w:div>
                          </w:divsChild>
                        </w:div>
                        <w:div w:id="16934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229881">
      <w:bodyDiv w:val="1"/>
      <w:marLeft w:val="0"/>
      <w:marRight w:val="0"/>
      <w:marTop w:val="0"/>
      <w:marBottom w:val="0"/>
      <w:divBdr>
        <w:top w:val="none" w:sz="0" w:space="0" w:color="auto"/>
        <w:left w:val="none" w:sz="0" w:space="0" w:color="auto"/>
        <w:bottom w:val="none" w:sz="0" w:space="0" w:color="auto"/>
        <w:right w:val="none" w:sz="0" w:space="0" w:color="auto"/>
      </w:divBdr>
      <w:divsChild>
        <w:div w:id="546727151">
          <w:marLeft w:val="0"/>
          <w:marRight w:val="0"/>
          <w:marTop w:val="0"/>
          <w:marBottom w:val="0"/>
          <w:divBdr>
            <w:top w:val="none" w:sz="0" w:space="0" w:color="auto"/>
            <w:left w:val="none" w:sz="0" w:space="0" w:color="auto"/>
            <w:bottom w:val="none" w:sz="0" w:space="0" w:color="auto"/>
            <w:right w:val="none" w:sz="0" w:space="0" w:color="auto"/>
          </w:divBdr>
          <w:divsChild>
            <w:div w:id="1764955505">
              <w:marLeft w:val="0"/>
              <w:marRight w:val="0"/>
              <w:marTop w:val="0"/>
              <w:marBottom w:val="0"/>
              <w:divBdr>
                <w:top w:val="none" w:sz="0" w:space="0" w:color="auto"/>
                <w:left w:val="none" w:sz="0" w:space="0" w:color="auto"/>
                <w:bottom w:val="none" w:sz="0" w:space="0" w:color="auto"/>
                <w:right w:val="none" w:sz="0" w:space="0" w:color="auto"/>
              </w:divBdr>
              <w:divsChild>
                <w:div w:id="300505627">
                  <w:marLeft w:val="0"/>
                  <w:marRight w:val="120"/>
                  <w:marTop w:val="0"/>
                  <w:marBottom w:val="0"/>
                  <w:divBdr>
                    <w:top w:val="none" w:sz="0" w:space="0" w:color="auto"/>
                    <w:left w:val="none" w:sz="0" w:space="0" w:color="auto"/>
                    <w:bottom w:val="none" w:sz="0" w:space="0" w:color="auto"/>
                    <w:right w:val="none" w:sz="0" w:space="0" w:color="auto"/>
                  </w:divBdr>
                </w:div>
                <w:div w:id="13672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53010">
      <w:bodyDiv w:val="1"/>
      <w:marLeft w:val="0"/>
      <w:marRight w:val="0"/>
      <w:marTop w:val="0"/>
      <w:marBottom w:val="0"/>
      <w:divBdr>
        <w:top w:val="none" w:sz="0" w:space="0" w:color="auto"/>
        <w:left w:val="none" w:sz="0" w:space="0" w:color="auto"/>
        <w:bottom w:val="none" w:sz="0" w:space="0" w:color="auto"/>
        <w:right w:val="none" w:sz="0" w:space="0" w:color="auto"/>
      </w:divBdr>
      <w:divsChild>
        <w:div w:id="1970165868">
          <w:marLeft w:val="0"/>
          <w:marRight w:val="0"/>
          <w:marTop w:val="0"/>
          <w:marBottom w:val="0"/>
          <w:divBdr>
            <w:top w:val="none" w:sz="0" w:space="0" w:color="auto"/>
            <w:left w:val="none" w:sz="0" w:space="0" w:color="auto"/>
            <w:bottom w:val="none" w:sz="0" w:space="0" w:color="auto"/>
            <w:right w:val="none" w:sz="0" w:space="0" w:color="auto"/>
          </w:divBdr>
          <w:divsChild>
            <w:div w:id="1670715173">
              <w:marLeft w:val="0"/>
              <w:marRight w:val="0"/>
              <w:marTop w:val="0"/>
              <w:marBottom w:val="0"/>
              <w:divBdr>
                <w:top w:val="none" w:sz="0" w:space="0" w:color="auto"/>
                <w:left w:val="none" w:sz="0" w:space="0" w:color="auto"/>
                <w:bottom w:val="none" w:sz="0" w:space="0" w:color="auto"/>
                <w:right w:val="none" w:sz="0" w:space="0" w:color="auto"/>
              </w:divBdr>
              <w:divsChild>
                <w:div w:id="1290168467">
                  <w:marLeft w:val="0"/>
                  <w:marRight w:val="0"/>
                  <w:marTop w:val="0"/>
                  <w:marBottom w:val="0"/>
                  <w:divBdr>
                    <w:top w:val="none" w:sz="0" w:space="0" w:color="auto"/>
                    <w:left w:val="none" w:sz="0" w:space="0" w:color="auto"/>
                    <w:bottom w:val="none" w:sz="0" w:space="0" w:color="auto"/>
                    <w:right w:val="none" w:sz="0" w:space="0" w:color="auto"/>
                  </w:divBdr>
                  <w:divsChild>
                    <w:div w:id="858080970">
                      <w:marLeft w:val="0"/>
                      <w:marRight w:val="0"/>
                      <w:marTop w:val="0"/>
                      <w:marBottom w:val="0"/>
                      <w:divBdr>
                        <w:top w:val="none" w:sz="0" w:space="0" w:color="auto"/>
                        <w:left w:val="none" w:sz="0" w:space="0" w:color="auto"/>
                        <w:bottom w:val="none" w:sz="0" w:space="0" w:color="auto"/>
                        <w:right w:val="none" w:sz="0" w:space="0" w:color="auto"/>
                      </w:divBdr>
                      <w:divsChild>
                        <w:div w:id="155079300">
                          <w:marLeft w:val="0"/>
                          <w:marRight w:val="0"/>
                          <w:marTop w:val="0"/>
                          <w:marBottom w:val="0"/>
                          <w:divBdr>
                            <w:top w:val="none" w:sz="0" w:space="0" w:color="auto"/>
                            <w:left w:val="none" w:sz="0" w:space="0" w:color="auto"/>
                            <w:bottom w:val="none" w:sz="0" w:space="0" w:color="auto"/>
                            <w:right w:val="none" w:sz="0" w:space="0" w:color="auto"/>
                          </w:divBdr>
                        </w:div>
                        <w:div w:id="1772703776">
                          <w:marLeft w:val="0"/>
                          <w:marRight w:val="0"/>
                          <w:marTop w:val="0"/>
                          <w:marBottom w:val="0"/>
                          <w:divBdr>
                            <w:top w:val="none" w:sz="0" w:space="0" w:color="auto"/>
                            <w:left w:val="none" w:sz="0" w:space="0" w:color="auto"/>
                            <w:bottom w:val="none" w:sz="0" w:space="0" w:color="auto"/>
                            <w:right w:val="none" w:sz="0" w:space="0" w:color="auto"/>
                          </w:divBdr>
                          <w:divsChild>
                            <w:div w:id="1336345370">
                              <w:marLeft w:val="0"/>
                              <w:marRight w:val="120"/>
                              <w:marTop w:val="0"/>
                              <w:marBottom w:val="0"/>
                              <w:divBdr>
                                <w:top w:val="none" w:sz="0" w:space="0" w:color="auto"/>
                                <w:left w:val="none" w:sz="0" w:space="0" w:color="auto"/>
                                <w:bottom w:val="none" w:sz="0" w:space="0" w:color="auto"/>
                                <w:right w:val="none" w:sz="0" w:space="0" w:color="auto"/>
                              </w:divBdr>
                            </w:div>
                            <w:div w:id="20931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596306">
      <w:bodyDiv w:val="1"/>
      <w:marLeft w:val="0"/>
      <w:marRight w:val="0"/>
      <w:marTop w:val="0"/>
      <w:marBottom w:val="0"/>
      <w:divBdr>
        <w:top w:val="none" w:sz="0" w:space="0" w:color="auto"/>
        <w:left w:val="none" w:sz="0" w:space="0" w:color="auto"/>
        <w:bottom w:val="none" w:sz="0" w:space="0" w:color="auto"/>
        <w:right w:val="none" w:sz="0" w:space="0" w:color="auto"/>
      </w:divBdr>
      <w:divsChild>
        <w:div w:id="133066088">
          <w:marLeft w:val="0"/>
          <w:marRight w:val="0"/>
          <w:marTop w:val="150"/>
          <w:marBottom w:val="0"/>
          <w:divBdr>
            <w:top w:val="none" w:sz="0" w:space="0" w:color="auto"/>
            <w:left w:val="none" w:sz="0" w:space="0" w:color="auto"/>
            <w:bottom w:val="none" w:sz="0" w:space="0" w:color="auto"/>
            <w:right w:val="none" w:sz="0" w:space="0" w:color="auto"/>
          </w:divBdr>
          <w:divsChild>
            <w:div w:id="1933080815">
              <w:marLeft w:val="0"/>
              <w:marRight w:val="0"/>
              <w:marTop w:val="210"/>
              <w:marBottom w:val="0"/>
              <w:divBdr>
                <w:top w:val="none" w:sz="0" w:space="0" w:color="auto"/>
                <w:left w:val="none" w:sz="0" w:space="0" w:color="auto"/>
                <w:bottom w:val="none" w:sz="0" w:space="0" w:color="auto"/>
                <w:right w:val="none" w:sz="0" w:space="0" w:color="auto"/>
              </w:divBdr>
              <w:divsChild>
                <w:div w:id="742067237">
                  <w:marLeft w:val="0"/>
                  <w:marRight w:val="0"/>
                  <w:marTop w:val="0"/>
                  <w:marBottom w:val="0"/>
                  <w:divBdr>
                    <w:top w:val="none" w:sz="0" w:space="0" w:color="auto"/>
                    <w:left w:val="single" w:sz="6" w:space="12" w:color="999999"/>
                    <w:bottom w:val="none" w:sz="0" w:space="0" w:color="auto"/>
                    <w:right w:val="single" w:sz="6" w:space="12" w:color="999999"/>
                  </w:divBdr>
                  <w:divsChild>
                    <w:div w:id="962686281">
                      <w:marLeft w:val="0"/>
                      <w:marRight w:val="0"/>
                      <w:marTop w:val="0"/>
                      <w:marBottom w:val="225"/>
                      <w:divBdr>
                        <w:top w:val="none" w:sz="0" w:space="0" w:color="auto"/>
                        <w:left w:val="none" w:sz="0" w:space="0" w:color="auto"/>
                        <w:bottom w:val="none" w:sz="0" w:space="0" w:color="auto"/>
                        <w:right w:val="none" w:sz="0" w:space="0" w:color="auto"/>
                      </w:divBdr>
                      <w:divsChild>
                        <w:div w:id="1473520280">
                          <w:marLeft w:val="0"/>
                          <w:marRight w:val="0"/>
                          <w:marTop w:val="0"/>
                          <w:marBottom w:val="0"/>
                          <w:divBdr>
                            <w:top w:val="none" w:sz="0" w:space="0" w:color="auto"/>
                            <w:left w:val="none" w:sz="0" w:space="0" w:color="auto"/>
                            <w:bottom w:val="none" w:sz="0" w:space="0" w:color="auto"/>
                            <w:right w:val="none" w:sz="0" w:space="0" w:color="auto"/>
                          </w:divBdr>
                          <w:divsChild>
                            <w:div w:id="437993048">
                              <w:marLeft w:val="0"/>
                              <w:marRight w:val="0"/>
                              <w:marTop w:val="0"/>
                              <w:marBottom w:val="0"/>
                              <w:divBdr>
                                <w:top w:val="none" w:sz="0" w:space="0" w:color="auto"/>
                                <w:left w:val="none" w:sz="0" w:space="0" w:color="auto"/>
                                <w:bottom w:val="none" w:sz="0" w:space="0" w:color="auto"/>
                                <w:right w:val="none" w:sz="0" w:space="0" w:color="auto"/>
                              </w:divBdr>
                              <w:divsChild>
                                <w:div w:id="6011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453924">
      <w:bodyDiv w:val="1"/>
      <w:marLeft w:val="0"/>
      <w:marRight w:val="0"/>
      <w:marTop w:val="0"/>
      <w:marBottom w:val="0"/>
      <w:divBdr>
        <w:top w:val="none" w:sz="0" w:space="0" w:color="auto"/>
        <w:left w:val="none" w:sz="0" w:space="0" w:color="auto"/>
        <w:bottom w:val="none" w:sz="0" w:space="0" w:color="auto"/>
        <w:right w:val="none" w:sz="0" w:space="0" w:color="auto"/>
      </w:divBdr>
      <w:divsChild>
        <w:div w:id="168564683">
          <w:marLeft w:val="0"/>
          <w:marRight w:val="0"/>
          <w:marTop w:val="0"/>
          <w:marBottom w:val="0"/>
          <w:divBdr>
            <w:top w:val="none" w:sz="0" w:space="0" w:color="auto"/>
            <w:left w:val="none" w:sz="0" w:space="0" w:color="auto"/>
            <w:bottom w:val="none" w:sz="0" w:space="0" w:color="auto"/>
            <w:right w:val="none" w:sz="0" w:space="0" w:color="auto"/>
          </w:divBdr>
          <w:divsChild>
            <w:div w:id="1305165131">
              <w:marLeft w:val="0"/>
              <w:marRight w:val="0"/>
              <w:marTop w:val="0"/>
              <w:marBottom w:val="0"/>
              <w:divBdr>
                <w:top w:val="none" w:sz="0" w:space="0" w:color="auto"/>
                <w:left w:val="none" w:sz="0" w:space="0" w:color="auto"/>
                <w:bottom w:val="none" w:sz="0" w:space="0" w:color="auto"/>
                <w:right w:val="none" w:sz="0" w:space="0" w:color="auto"/>
              </w:divBdr>
              <w:divsChild>
                <w:div w:id="1621107853">
                  <w:marLeft w:val="0"/>
                  <w:marRight w:val="0"/>
                  <w:marTop w:val="0"/>
                  <w:marBottom w:val="0"/>
                  <w:divBdr>
                    <w:top w:val="none" w:sz="0" w:space="0" w:color="auto"/>
                    <w:left w:val="none" w:sz="0" w:space="0" w:color="auto"/>
                    <w:bottom w:val="none" w:sz="0" w:space="0" w:color="auto"/>
                    <w:right w:val="none" w:sz="0" w:space="0" w:color="auto"/>
                  </w:divBdr>
                  <w:divsChild>
                    <w:div w:id="1529560945">
                      <w:marLeft w:val="0"/>
                      <w:marRight w:val="0"/>
                      <w:marTop w:val="0"/>
                      <w:marBottom w:val="0"/>
                      <w:divBdr>
                        <w:top w:val="none" w:sz="0" w:space="0" w:color="auto"/>
                        <w:left w:val="none" w:sz="0" w:space="0" w:color="auto"/>
                        <w:bottom w:val="none" w:sz="0" w:space="0" w:color="auto"/>
                        <w:right w:val="none" w:sz="0" w:space="0" w:color="auto"/>
                      </w:divBdr>
                      <w:divsChild>
                        <w:div w:id="676420293">
                          <w:marLeft w:val="0"/>
                          <w:marRight w:val="0"/>
                          <w:marTop w:val="0"/>
                          <w:marBottom w:val="0"/>
                          <w:divBdr>
                            <w:top w:val="none" w:sz="0" w:space="0" w:color="auto"/>
                            <w:left w:val="none" w:sz="0" w:space="0" w:color="auto"/>
                            <w:bottom w:val="none" w:sz="0" w:space="0" w:color="auto"/>
                            <w:right w:val="none" w:sz="0" w:space="0" w:color="auto"/>
                          </w:divBdr>
                        </w:div>
                        <w:div w:id="1319382867">
                          <w:marLeft w:val="0"/>
                          <w:marRight w:val="0"/>
                          <w:marTop w:val="0"/>
                          <w:marBottom w:val="0"/>
                          <w:divBdr>
                            <w:top w:val="none" w:sz="0" w:space="0" w:color="auto"/>
                            <w:left w:val="none" w:sz="0" w:space="0" w:color="auto"/>
                            <w:bottom w:val="none" w:sz="0" w:space="0" w:color="auto"/>
                            <w:right w:val="none" w:sz="0" w:space="0" w:color="auto"/>
                          </w:divBdr>
                          <w:divsChild>
                            <w:div w:id="15162116">
                              <w:marLeft w:val="0"/>
                              <w:marRight w:val="120"/>
                              <w:marTop w:val="0"/>
                              <w:marBottom w:val="0"/>
                              <w:divBdr>
                                <w:top w:val="none" w:sz="0" w:space="0" w:color="auto"/>
                                <w:left w:val="none" w:sz="0" w:space="0" w:color="auto"/>
                                <w:bottom w:val="none" w:sz="0" w:space="0" w:color="auto"/>
                                <w:right w:val="none" w:sz="0" w:space="0" w:color="auto"/>
                              </w:divBdr>
                            </w:div>
                            <w:div w:id="138282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226204">
      <w:bodyDiv w:val="1"/>
      <w:marLeft w:val="0"/>
      <w:marRight w:val="0"/>
      <w:marTop w:val="0"/>
      <w:marBottom w:val="0"/>
      <w:divBdr>
        <w:top w:val="none" w:sz="0" w:space="0" w:color="auto"/>
        <w:left w:val="none" w:sz="0" w:space="0" w:color="auto"/>
        <w:bottom w:val="none" w:sz="0" w:space="0" w:color="auto"/>
        <w:right w:val="none" w:sz="0" w:space="0" w:color="auto"/>
      </w:divBdr>
      <w:divsChild>
        <w:div w:id="152576178">
          <w:marLeft w:val="0"/>
          <w:marRight w:val="0"/>
          <w:marTop w:val="0"/>
          <w:marBottom w:val="0"/>
          <w:divBdr>
            <w:top w:val="none" w:sz="0" w:space="0" w:color="auto"/>
            <w:left w:val="none" w:sz="0" w:space="0" w:color="auto"/>
            <w:bottom w:val="none" w:sz="0" w:space="0" w:color="auto"/>
            <w:right w:val="none" w:sz="0" w:space="0" w:color="auto"/>
          </w:divBdr>
          <w:divsChild>
            <w:div w:id="1054036911">
              <w:marLeft w:val="750"/>
              <w:marRight w:val="0"/>
              <w:marTop w:val="0"/>
              <w:marBottom w:val="0"/>
              <w:divBdr>
                <w:top w:val="none" w:sz="0" w:space="0" w:color="auto"/>
                <w:left w:val="none" w:sz="0" w:space="0" w:color="auto"/>
                <w:bottom w:val="none" w:sz="0" w:space="0" w:color="auto"/>
                <w:right w:val="none" w:sz="0" w:space="0" w:color="auto"/>
              </w:divBdr>
              <w:divsChild>
                <w:div w:id="955940427">
                  <w:marLeft w:val="0"/>
                  <w:marRight w:val="0"/>
                  <w:marTop w:val="0"/>
                  <w:marBottom w:val="0"/>
                  <w:divBdr>
                    <w:top w:val="none" w:sz="0" w:space="0" w:color="auto"/>
                    <w:left w:val="none" w:sz="0" w:space="0" w:color="auto"/>
                    <w:bottom w:val="none" w:sz="0" w:space="0" w:color="auto"/>
                    <w:right w:val="none" w:sz="0" w:space="0" w:color="auto"/>
                  </w:divBdr>
                </w:div>
                <w:div w:id="1172911269">
                  <w:marLeft w:val="0"/>
                  <w:marRight w:val="0"/>
                  <w:marTop w:val="0"/>
                  <w:marBottom w:val="0"/>
                  <w:divBdr>
                    <w:top w:val="none" w:sz="0" w:space="0" w:color="auto"/>
                    <w:left w:val="none" w:sz="0" w:space="0" w:color="auto"/>
                    <w:bottom w:val="none" w:sz="0" w:space="0" w:color="auto"/>
                    <w:right w:val="none" w:sz="0" w:space="0" w:color="auto"/>
                  </w:divBdr>
                </w:div>
              </w:divsChild>
            </w:div>
            <w:div w:id="1497573144">
              <w:marLeft w:val="750"/>
              <w:marRight w:val="0"/>
              <w:marTop w:val="150"/>
              <w:marBottom w:val="0"/>
              <w:divBdr>
                <w:top w:val="none" w:sz="0" w:space="0" w:color="auto"/>
                <w:left w:val="none" w:sz="0" w:space="0" w:color="auto"/>
                <w:bottom w:val="none" w:sz="0" w:space="0" w:color="auto"/>
                <w:right w:val="none" w:sz="0" w:space="0" w:color="auto"/>
              </w:divBdr>
            </w:div>
          </w:divsChild>
        </w:div>
      </w:divsChild>
    </w:div>
    <w:div w:id="1578203229">
      <w:bodyDiv w:val="1"/>
      <w:marLeft w:val="0"/>
      <w:marRight w:val="0"/>
      <w:marTop w:val="0"/>
      <w:marBottom w:val="0"/>
      <w:divBdr>
        <w:top w:val="none" w:sz="0" w:space="0" w:color="auto"/>
        <w:left w:val="none" w:sz="0" w:space="0" w:color="auto"/>
        <w:bottom w:val="none" w:sz="0" w:space="0" w:color="auto"/>
        <w:right w:val="none" w:sz="0" w:space="0" w:color="auto"/>
      </w:divBdr>
    </w:div>
    <w:div w:id="1626277688">
      <w:bodyDiv w:val="1"/>
      <w:marLeft w:val="0"/>
      <w:marRight w:val="0"/>
      <w:marTop w:val="0"/>
      <w:marBottom w:val="0"/>
      <w:divBdr>
        <w:top w:val="none" w:sz="0" w:space="0" w:color="auto"/>
        <w:left w:val="none" w:sz="0" w:space="0" w:color="auto"/>
        <w:bottom w:val="none" w:sz="0" w:space="0" w:color="auto"/>
        <w:right w:val="none" w:sz="0" w:space="0" w:color="auto"/>
      </w:divBdr>
      <w:divsChild>
        <w:div w:id="1186753903">
          <w:marLeft w:val="0"/>
          <w:marRight w:val="0"/>
          <w:marTop w:val="0"/>
          <w:marBottom w:val="0"/>
          <w:divBdr>
            <w:top w:val="none" w:sz="0" w:space="0" w:color="auto"/>
            <w:left w:val="none" w:sz="0" w:space="0" w:color="auto"/>
            <w:bottom w:val="none" w:sz="0" w:space="0" w:color="auto"/>
            <w:right w:val="none" w:sz="0" w:space="0" w:color="auto"/>
          </w:divBdr>
        </w:div>
      </w:divsChild>
    </w:div>
    <w:div w:id="1713652521">
      <w:bodyDiv w:val="1"/>
      <w:marLeft w:val="0"/>
      <w:marRight w:val="0"/>
      <w:marTop w:val="0"/>
      <w:marBottom w:val="0"/>
      <w:divBdr>
        <w:top w:val="none" w:sz="0" w:space="0" w:color="auto"/>
        <w:left w:val="none" w:sz="0" w:space="0" w:color="auto"/>
        <w:bottom w:val="none" w:sz="0" w:space="0" w:color="auto"/>
        <w:right w:val="none" w:sz="0" w:space="0" w:color="auto"/>
      </w:divBdr>
      <w:divsChild>
        <w:div w:id="44066586">
          <w:marLeft w:val="0"/>
          <w:marRight w:val="0"/>
          <w:marTop w:val="0"/>
          <w:marBottom w:val="0"/>
          <w:divBdr>
            <w:top w:val="none" w:sz="0" w:space="0" w:color="auto"/>
            <w:left w:val="none" w:sz="0" w:space="0" w:color="auto"/>
            <w:bottom w:val="none" w:sz="0" w:space="0" w:color="auto"/>
            <w:right w:val="none" w:sz="0" w:space="0" w:color="auto"/>
          </w:divBdr>
        </w:div>
      </w:divsChild>
    </w:div>
    <w:div w:id="1729694133">
      <w:bodyDiv w:val="1"/>
      <w:marLeft w:val="0"/>
      <w:marRight w:val="0"/>
      <w:marTop w:val="0"/>
      <w:marBottom w:val="0"/>
      <w:divBdr>
        <w:top w:val="none" w:sz="0" w:space="0" w:color="auto"/>
        <w:left w:val="none" w:sz="0" w:space="0" w:color="auto"/>
        <w:bottom w:val="none" w:sz="0" w:space="0" w:color="auto"/>
        <w:right w:val="none" w:sz="0" w:space="0" w:color="auto"/>
      </w:divBdr>
      <w:divsChild>
        <w:div w:id="1241714134">
          <w:marLeft w:val="0"/>
          <w:marRight w:val="0"/>
          <w:marTop w:val="0"/>
          <w:marBottom w:val="0"/>
          <w:divBdr>
            <w:top w:val="none" w:sz="0" w:space="0" w:color="auto"/>
            <w:left w:val="none" w:sz="0" w:space="0" w:color="auto"/>
            <w:bottom w:val="none" w:sz="0" w:space="0" w:color="auto"/>
            <w:right w:val="none" w:sz="0" w:space="0" w:color="auto"/>
          </w:divBdr>
          <w:divsChild>
            <w:div w:id="1765883527">
              <w:marLeft w:val="0"/>
              <w:marRight w:val="0"/>
              <w:marTop w:val="0"/>
              <w:marBottom w:val="0"/>
              <w:divBdr>
                <w:top w:val="none" w:sz="0" w:space="0" w:color="auto"/>
                <w:left w:val="none" w:sz="0" w:space="0" w:color="auto"/>
                <w:bottom w:val="none" w:sz="0" w:space="0" w:color="auto"/>
                <w:right w:val="none" w:sz="0" w:space="0" w:color="auto"/>
              </w:divBdr>
              <w:divsChild>
                <w:div w:id="1214122998">
                  <w:marLeft w:val="0"/>
                  <w:marRight w:val="0"/>
                  <w:marTop w:val="0"/>
                  <w:marBottom w:val="0"/>
                  <w:divBdr>
                    <w:top w:val="none" w:sz="0" w:space="0" w:color="auto"/>
                    <w:left w:val="none" w:sz="0" w:space="0" w:color="auto"/>
                    <w:bottom w:val="none" w:sz="0" w:space="0" w:color="auto"/>
                    <w:right w:val="none" w:sz="0" w:space="0" w:color="auto"/>
                  </w:divBdr>
                  <w:divsChild>
                    <w:div w:id="408385626">
                      <w:marLeft w:val="0"/>
                      <w:marRight w:val="0"/>
                      <w:marTop w:val="0"/>
                      <w:marBottom w:val="0"/>
                      <w:divBdr>
                        <w:top w:val="none" w:sz="0" w:space="0" w:color="auto"/>
                        <w:left w:val="none" w:sz="0" w:space="0" w:color="auto"/>
                        <w:bottom w:val="none" w:sz="0" w:space="0" w:color="auto"/>
                        <w:right w:val="none" w:sz="0" w:space="0" w:color="auto"/>
                      </w:divBdr>
                      <w:divsChild>
                        <w:div w:id="474030525">
                          <w:marLeft w:val="0"/>
                          <w:marRight w:val="0"/>
                          <w:marTop w:val="0"/>
                          <w:marBottom w:val="0"/>
                          <w:divBdr>
                            <w:top w:val="none" w:sz="0" w:space="0" w:color="auto"/>
                            <w:left w:val="none" w:sz="0" w:space="0" w:color="auto"/>
                            <w:bottom w:val="none" w:sz="0" w:space="0" w:color="auto"/>
                            <w:right w:val="none" w:sz="0" w:space="0" w:color="auto"/>
                          </w:divBdr>
                          <w:divsChild>
                            <w:div w:id="525141156">
                              <w:marLeft w:val="0"/>
                              <w:marRight w:val="0"/>
                              <w:marTop w:val="0"/>
                              <w:marBottom w:val="0"/>
                              <w:divBdr>
                                <w:top w:val="none" w:sz="0" w:space="0" w:color="auto"/>
                                <w:left w:val="none" w:sz="0" w:space="0" w:color="auto"/>
                                <w:bottom w:val="none" w:sz="0" w:space="0" w:color="auto"/>
                                <w:right w:val="none" w:sz="0" w:space="0" w:color="auto"/>
                              </w:divBdr>
                            </w:div>
                            <w:div w:id="1190559510">
                              <w:marLeft w:val="0"/>
                              <w:marRight w:val="120"/>
                              <w:marTop w:val="0"/>
                              <w:marBottom w:val="0"/>
                              <w:divBdr>
                                <w:top w:val="none" w:sz="0" w:space="0" w:color="auto"/>
                                <w:left w:val="none" w:sz="0" w:space="0" w:color="auto"/>
                                <w:bottom w:val="none" w:sz="0" w:space="0" w:color="auto"/>
                                <w:right w:val="none" w:sz="0" w:space="0" w:color="auto"/>
                              </w:divBdr>
                            </w:div>
                          </w:divsChild>
                        </w:div>
                        <w:div w:id="195378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312126">
      <w:bodyDiv w:val="1"/>
      <w:marLeft w:val="0"/>
      <w:marRight w:val="0"/>
      <w:marTop w:val="0"/>
      <w:marBottom w:val="0"/>
      <w:divBdr>
        <w:top w:val="none" w:sz="0" w:space="0" w:color="auto"/>
        <w:left w:val="none" w:sz="0" w:space="0" w:color="auto"/>
        <w:bottom w:val="none" w:sz="0" w:space="0" w:color="auto"/>
        <w:right w:val="none" w:sz="0" w:space="0" w:color="auto"/>
      </w:divBdr>
      <w:divsChild>
        <w:div w:id="228350571">
          <w:marLeft w:val="0"/>
          <w:marRight w:val="0"/>
          <w:marTop w:val="150"/>
          <w:marBottom w:val="0"/>
          <w:divBdr>
            <w:top w:val="none" w:sz="0" w:space="0" w:color="auto"/>
            <w:left w:val="none" w:sz="0" w:space="0" w:color="auto"/>
            <w:bottom w:val="none" w:sz="0" w:space="0" w:color="auto"/>
            <w:right w:val="none" w:sz="0" w:space="0" w:color="auto"/>
          </w:divBdr>
          <w:divsChild>
            <w:div w:id="1090274603">
              <w:marLeft w:val="0"/>
              <w:marRight w:val="0"/>
              <w:marTop w:val="210"/>
              <w:marBottom w:val="0"/>
              <w:divBdr>
                <w:top w:val="none" w:sz="0" w:space="0" w:color="auto"/>
                <w:left w:val="none" w:sz="0" w:space="0" w:color="auto"/>
                <w:bottom w:val="none" w:sz="0" w:space="0" w:color="auto"/>
                <w:right w:val="none" w:sz="0" w:space="0" w:color="auto"/>
              </w:divBdr>
              <w:divsChild>
                <w:div w:id="1501845141">
                  <w:marLeft w:val="0"/>
                  <w:marRight w:val="0"/>
                  <w:marTop w:val="0"/>
                  <w:marBottom w:val="0"/>
                  <w:divBdr>
                    <w:top w:val="none" w:sz="0" w:space="0" w:color="auto"/>
                    <w:left w:val="single" w:sz="6" w:space="12" w:color="999999"/>
                    <w:bottom w:val="none" w:sz="0" w:space="0" w:color="auto"/>
                    <w:right w:val="single" w:sz="6" w:space="12" w:color="999999"/>
                  </w:divBdr>
                  <w:divsChild>
                    <w:div w:id="45371697">
                      <w:marLeft w:val="0"/>
                      <w:marRight w:val="0"/>
                      <w:marTop w:val="0"/>
                      <w:marBottom w:val="225"/>
                      <w:divBdr>
                        <w:top w:val="none" w:sz="0" w:space="0" w:color="auto"/>
                        <w:left w:val="none" w:sz="0" w:space="0" w:color="auto"/>
                        <w:bottom w:val="none" w:sz="0" w:space="0" w:color="auto"/>
                        <w:right w:val="none" w:sz="0" w:space="0" w:color="auto"/>
                      </w:divBdr>
                      <w:divsChild>
                        <w:div w:id="895312953">
                          <w:marLeft w:val="0"/>
                          <w:marRight w:val="0"/>
                          <w:marTop w:val="0"/>
                          <w:marBottom w:val="0"/>
                          <w:divBdr>
                            <w:top w:val="none" w:sz="0" w:space="0" w:color="auto"/>
                            <w:left w:val="none" w:sz="0" w:space="0" w:color="auto"/>
                            <w:bottom w:val="none" w:sz="0" w:space="0" w:color="auto"/>
                            <w:right w:val="none" w:sz="0" w:space="0" w:color="auto"/>
                          </w:divBdr>
                          <w:divsChild>
                            <w:div w:id="1533111528">
                              <w:marLeft w:val="0"/>
                              <w:marRight w:val="0"/>
                              <w:marTop w:val="0"/>
                              <w:marBottom w:val="0"/>
                              <w:divBdr>
                                <w:top w:val="none" w:sz="0" w:space="0" w:color="auto"/>
                                <w:left w:val="none" w:sz="0" w:space="0" w:color="auto"/>
                                <w:bottom w:val="none" w:sz="0" w:space="0" w:color="auto"/>
                                <w:right w:val="none" w:sz="0" w:space="0" w:color="auto"/>
                              </w:divBdr>
                              <w:divsChild>
                                <w:div w:id="176595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328341">
      <w:bodyDiv w:val="1"/>
      <w:marLeft w:val="0"/>
      <w:marRight w:val="0"/>
      <w:marTop w:val="0"/>
      <w:marBottom w:val="0"/>
      <w:divBdr>
        <w:top w:val="none" w:sz="0" w:space="0" w:color="auto"/>
        <w:left w:val="none" w:sz="0" w:space="0" w:color="auto"/>
        <w:bottom w:val="none" w:sz="0" w:space="0" w:color="auto"/>
        <w:right w:val="none" w:sz="0" w:space="0" w:color="auto"/>
      </w:divBdr>
    </w:div>
    <w:div w:id="1745375244">
      <w:bodyDiv w:val="1"/>
      <w:marLeft w:val="0"/>
      <w:marRight w:val="0"/>
      <w:marTop w:val="0"/>
      <w:marBottom w:val="0"/>
      <w:divBdr>
        <w:top w:val="none" w:sz="0" w:space="0" w:color="auto"/>
        <w:left w:val="none" w:sz="0" w:space="0" w:color="auto"/>
        <w:bottom w:val="none" w:sz="0" w:space="0" w:color="auto"/>
        <w:right w:val="none" w:sz="0" w:space="0" w:color="auto"/>
      </w:divBdr>
      <w:divsChild>
        <w:div w:id="1857115898">
          <w:marLeft w:val="0"/>
          <w:marRight w:val="0"/>
          <w:marTop w:val="0"/>
          <w:marBottom w:val="150"/>
          <w:divBdr>
            <w:top w:val="none" w:sz="0" w:space="0" w:color="auto"/>
            <w:left w:val="none" w:sz="0" w:space="0" w:color="auto"/>
            <w:bottom w:val="none" w:sz="0" w:space="0" w:color="auto"/>
            <w:right w:val="none" w:sz="0" w:space="0" w:color="auto"/>
          </w:divBdr>
          <w:divsChild>
            <w:div w:id="923610014">
              <w:marLeft w:val="0"/>
              <w:marRight w:val="0"/>
              <w:marTop w:val="0"/>
              <w:marBottom w:val="0"/>
              <w:divBdr>
                <w:top w:val="none" w:sz="0" w:space="0" w:color="auto"/>
                <w:left w:val="none" w:sz="0" w:space="0" w:color="auto"/>
                <w:bottom w:val="none" w:sz="0" w:space="0" w:color="auto"/>
                <w:right w:val="none" w:sz="0" w:space="0" w:color="auto"/>
              </w:divBdr>
              <w:divsChild>
                <w:div w:id="567808236">
                  <w:marLeft w:val="0"/>
                  <w:marRight w:val="0"/>
                  <w:marTop w:val="210"/>
                  <w:marBottom w:val="0"/>
                  <w:divBdr>
                    <w:top w:val="none" w:sz="0" w:space="0" w:color="auto"/>
                    <w:left w:val="none" w:sz="0" w:space="0" w:color="auto"/>
                    <w:bottom w:val="none" w:sz="0" w:space="0" w:color="auto"/>
                    <w:right w:val="none" w:sz="0" w:space="0" w:color="auto"/>
                  </w:divBdr>
                  <w:divsChild>
                    <w:div w:id="1532916948">
                      <w:marLeft w:val="0"/>
                      <w:marRight w:val="0"/>
                      <w:marTop w:val="0"/>
                      <w:marBottom w:val="0"/>
                      <w:divBdr>
                        <w:top w:val="none" w:sz="0" w:space="0" w:color="auto"/>
                        <w:left w:val="none" w:sz="0" w:space="0" w:color="auto"/>
                        <w:bottom w:val="none" w:sz="0" w:space="0" w:color="auto"/>
                        <w:right w:val="none" w:sz="0" w:space="0" w:color="auto"/>
                      </w:divBdr>
                      <w:divsChild>
                        <w:div w:id="371226928">
                          <w:marLeft w:val="0"/>
                          <w:marRight w:val="0"/>
                          <w:marTop w:val="0"/>
                          <w:marBottom w:val="0"/>
                          <w:divBdr>
                            <w:top w:val="none" w:sz="0" w:space="0" w:color="auto"/>
                            <w:left w:val="none" w:sz="0" w:space="0" w:color="auto"/>
                            <w:bottom w:val="none" w:sz="0" w:space="0" w:color="auto"/>
                            <w:right w:val="none" w:sz="0" w:space="0" w:color="auto"/>
                          </w:divBdr>
                          <w:divsChild>
                            <w:div w:id="15671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115409">
      <w:bodyDiv w:val="1"/>
      <w:marLeft w:val="0"/>
      <w:marRight w:val="0"/>
      <w:marTop w:val="0"/>
      <w:marBottom w:val="0"/>
      <w:divBdr>
        <w:top w:val="none" w:sz="0" w:space="0" w:color="auto"/>
        <w:left w:val="none" w:sz="0" w:space="0" w:color="auto"/>
        <w:bottom w:val="none" w:sz="0" w:space="0" w:color="auto"/>
        <w:right w:val="none" w:sz="0" w:space="0" w:color="auto"/>
      </w:divBdr>
      <w:divsChild>
        <w:div w:id="376781424">
          <w:marLeft w:val="0"/>
          <w:marRight w:val="0"/>
          <w:marTop w:val="0"/>
          <w:marBottom w:val="0"/>
          <w:divBdr>
            <w:top w:val="none" w:sz="0" w:space="0" w:color="auto"/>
            <w:left w:val="none" w:sz="0" w:space="0" w:color="auto"/>
            <w:bottom w:val="none" w:sz="0" w:space="0" w:color="auto"/>
            <w:right w:val="none" w:sz="0" w:space="0" w:color="auto"/>
          </w:divBdr>
          <w:divsChild>
            <w:div w:id="231046143">
              <w:marLeft w:val="0"/>
              <w:marRight w:val="0"/>
              <w:marTop w:val="0"/>
              <w:marBottom w:val="0"/>
              <w:divBdr>
                <w:top w:val="none" w:sz="0" w:space="0" w:color="auto"/>
                <w:left w:val="none" w:sz="0" w:space="0" w:color="auto"/>
                <w:bottom w:val="none" w:sz="0" w:space="0" w:color="auto"/>
                <w:right w:val="none" w:sz="0" w:space="0" w:color="auto"/>
              </w:divBdr>
            </w:div>
            <w:div w:id="1775788700">
              <w:marLeft w:val="0"/>
              <w:marRight w:val="0"/>
              <w:marTop w:val="0"/>
              <w:marBottom w:val="0"/>
              <w:divBdr>
                <w:top w:val="none" w:sz="0" w:space="0" w:color="auto"/>
                <w:left w:val="none" w:sz="0" w:space="0" w:color="auto"/>
                <w:bottom w:val="none" w:sz="0" w:space="0" w:color="auto"/>
                <w:right w:val="none" w:sz="0" w:space="0" w:color="auto"/>
              </w:divBdr>
              <w:divsChild>
                <w:div w:id="549851081">
                  <w:marLeft w:val="0"/>
                  <w:marRight w:val="120"/>
                  <w:marTop w:val="0"/>
                  <w:marBottom w:val="0"/>
                  <w:divBdr>
                    <w:top w:val="none" w:sz="0" w:space="0" w:color="auto"/>
                    <w:left w:val="none" w:sz="0" w:space="0" w:color="auto"/>
                    <w:bottom w:val="none" w:sz="0" w:space="0" w:color="auto"/>
                    <w:right w:val="none" w:sz="0" w:space="0" w:color="auto"/>
                  </w:divBdr>
                </w:div>
                <w:div w:id="56649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0533">
      <w:bodyDiv w:val="1"/>
      <w:marLeft w:val="0"/>
      <w:marRight w:val="0"/>
      <w:marTop w:val="0"/>
      <w:marBottom w:val="0"/>
      <w:divBdr>
        <w:top w:val="none" w:sz="0" w:space="0" w:color="auto"/>
        <w:left w:val="none" w:sz="0" w:space="0" w:color="auto"/>
        <w:bottom w:val="none" w:sz="0" w:space="0" w:color="auto"/>
        <w:right w:val="none" w:sz="0" w:space="0" w:color="auto"/>
      </w:divBdr>
    </w:div>
    <w:div w:id="1793553245">
      <w:bodyDiv w:val="1"/>
      <w:marLeft w:val="0"/>
      <w:marRight w:val="0"/>
      <w:marTop w:val="0"/>
      <w:marBottom w:val="0"/>
      <w:divBdr>
        <w:top w:val="none" w:sz="0" w:space="0" w:color="auto"/>
        <w:left w:val="none" w:sz="0" w:space="0" w:color="auto"/>
        <w:bottom w:val="none" w:sz="0" w:space="0" w:color="auto"/>
        <w:right w:val="none" w:sz="0" w:space="0" w:color="auto"/>
      </w:divBdr>
      <w:divsChild>
        <w:div w:id="326784295">
          <w:marLeft w:val="0"/>
          <w:marRight w:val="0"/>
          <w:marTop w:val="0"/>
          <w:marBottom w:val="0"/>
          <w:divBdr>
            <w:top w:val="none" w:sz="0" w:space="0" w:color="auto"/>
            <w:left w:val="none" w:sz="0" w:space="0" w:color="auto"/>
            <w:bottom w:val="none" w:sz="0" w:space="0" w:color="auto"/>
            <w:right w:val="none" w:sz="0" w:space="0" w:color="auto"/>
          </w:divBdr>
          <w:divsChild>
            <w:div w:id="2047371075">
              <w:marLeft w:val="0"/>
              <w:marRight w:val="0"/>
              <w:marTop w:val="0"/>
              <w:marBottom w:val="0"/>
              <w:divBdr>
                <w:top w:val="none" w:sz="0" w:space="0" w:color="auto"/>
                <w:left w:val="none" w:sz="0" w:space="0" w:color="auto"/>
                <w:bottom w:val="none" w:sz="0" w:space="0" w:color="auto"/>
                <w:right w:val="none" w:sz="0" w:space="0" w:color="auto"/>
              </w:divBdr>
              <w:divsChild>
                <w:div w:id="2026981341">
                  <w:marLeft w:val="0"/>
                  <w:marRight w:val="0"/>
                  <w:marTop w:val="0"/>
                  <w:marBottom w:val="0"/>
                  <w:divBdr>
                    <w:top w:val="none" w:sz="0" w:space="0" w:color="auto"/>
                    <w:left w:val="none" w:sz="0" w:space="0" w:color="auto"/>
                    <w:bottom w:val="none" w:sz="0" w:space="0" w:color="auto"/>
                    <w:right w:val="none" w:sz="0" w:space="0" w:color="auto"/>
                  </w:divBdr>
                  <w:divsChild>
                    <w:div w:id="1254588098">
                      <w:marLeft w:val="0"/>
                      <w:marRight w:val="0"/>
                      <w:marTop w:val="0"/>
                      <w:marBottom w:val="0"/>
                      <w:divBdr>
                        <w:top w:val="none" w:sz="0" w:space="0" w:color="auto"/>
                        <w:left w:val="none" w:sz="0" w:space="0" w:color="auto"/>
                        <w:bottom w:val="none" w:sz="0" w:space="0" w:color="auto"/>
                        <w:right w:val="none" w:sz="0" w:space="0" w:color="auto"/>
                      </w:divBdr>
                      <w:divsChild>
                        <w:div w:id="1595281061">
                          <w:marLeft w:val="0"/>
                          <w:marRight w:val="0"/>
                          <w:marTop w:val="0"/>
                          <w:marBottom w:val="0"/>
                          <w:divBdr>
                            <w:top w:val="none" w:sz="0" w:space="0" w:color="auto"/>
                            <w:left w:val="none" w:sz="0" w:space="0" w:color="auto"/>
                            <w:bottom w:val="none" w:sz="0" w:space="0" w:color="auto"/>
                            <w:right w:val="none" w:sz="0" w:space="0" w:color="auto"/>
                          </w:divBdr>
                        </w:div>
                        <w:div w:id="1656644234">
                          <w:marLeft w:val="0"/>
                          <w:marRight w:val="0"/>
                          <w:marTop w:val="0"/>
                          <w:marBottom w:val="0"/>
                          <w:divBdr>
                            <w:top w:val="none" w:sz="0" w:space="0" w:color="auto"/>
                            <w:left w:val="none" w:sz="0" w:space="0" w:color="auto"/>
                            <w:bottom w:val="none" w:sz="0" w:space="0" w:color="auto"/>
                            <w:right w:val="none" w:sz="0" w:space="0" w:color="auto"/>
                          </w:divBdr>
                          <w:divsChild>
                            <w:div w:id="1139491697">
                              <w:marLeft w:val="0"/>
                              <w:marRight w:val="120"/>
                              <w:marTop w:val="0"/>
                              <w:marBottom w:val="0"/>
                              <w:divBdr>
                                <w:top w:val="none" w:sz="0" w:space="0" w:color="auto"/>
                                <w:left w:val="none" w:sz="0" w:space="0" w:color="auto"/>
                                <w:bottom w:val="none" w:sz="0" w:space="0" w:color="auto"/>
                                <w:right w:val="none" w:sz="0" w:space="0" w:color="auto"/>
                              </w:divBdr>
                            </w:div>
                            <w:div w:id="138467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003324">
      <w:bodyDiv w:val="1"/>
      <w:marLeft w:val="0"/>
      <w:marRight w:val="0"/>
      <w:marTop w:val="0"/>
      <w:marBottom w:val="0"/>
      <w:divBdr>
        <w:top w:val="none" w:sz="0" w:space="0" w:color="auto"/>
        <w:left w:val="none" w:sz="0" w:space="0" w:color="auto"/>
        <w:bottom w:val="none" w:sz="0" w:space="0" w:color="auto"/>
        <w:right w:val="none" w:sz="0" w:space="0" w:color="auto"/>
      </w:divBdr>
      <w:divsChild>
        <w:div w:id="1002703522">
          <w:marLeft w:val="0"/>
          <w:marRight w:val="0"/>
          <w:marTop w:val="0"/>
          <w:marBottom w:val="0"/>
          <w:divBdr>
            <w:top w:val="none" w:sz="0" w:space="0" w:color="auto"/>
            <w:left w:val="none" w:sz="0" w:space="0" w:color="auto"/>
            <w:bottom w:val="none" w:sz="0" w:space="0" w:color="auto"/>
            <w:right w:val="none" w:sz="0" w:space="0" w:color="auto"/>
          </w:divBdr>
          <w:divsChild>
            <w:div w:id="321741125">
              <w:marLeft w:val="0"/>
              <w:marRight w:val="0"/>
              <w:marTop w:val="0"/>
              <w:marBottom w:val="0"/>
              <w:divBdr>
                <w:top w:val="none" w:sz="0" w:space="0" w:color="auto"/>
                <w:left w:val="none" w:sz="0" w:space="0" w:color="auto"/>
                <w:bottom w:val="none" w:sz="0" w:space="0" w:color="auto"/>
                <w:right w:val="none" w:sz="0" w:space="0" w:color="auto"/>
              </w:divBdr>
              <w:divsChild>
                <w:div w:id="1171918552">
                  <w:marLeft w:val="0"/>
                  <w:marRight w:val="0"/>
                  <w:marTop w:val="0"/>
                  <w:marBottom w:val="0"/>
                  <w:divBdr>
                    <w:top w:val="none" w:sz="0" w:space="0" w:color="auto"/>
                    <w:left w:val="none" w:sz="0" w:space="0" w:color="auto"/>
                    <w:bottom w:val="none" w:sz="0" w:space="0" w:color="auto"/>
                    <w:right w:val="none" w:sz="0" w:space="0" w:color="auto"/>
                  </w:divBdr>
                </w:div>
                <w:div w:id="1603562575">
                  <w:marLeft w:val="0"/>
                  <w:marRight w:val="120"/>
                  <w:marTop w:val="0"/>
                  <w:marBottom w:val="0"/>
                  <w:divBdr>
                    <w:top w:val="none" w:sz="0" w:space="0" w:color="auto"/>
                    <w:left w:val="none" w:sz="0" w:space="0" w:color="auto"/>
                    <w:bottom w:val="none" w:sz="0" w:space="0" w:color="auto"/>
                    <w:right w:val="none" w:sz="0" w:space="0" w:color="auto"/>
                  </w:divBdr>
                </w:div>
              </w:divsChild>
            </w:div>
            <w:div w:id="1258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53">
      <w:bodyDiv w:val="1"/>
      <w:marLeft w:val="0"/>
      <w:marRight w:val="0"/>
      <w:marTop w:val="0"/>
      <w:marBottom w:val="0"/>
      <w:divBdr>
        <w:top w:val="none" w:sz="0" w:space="0" w:color="auto"/>
        <w:left w:val="none" w:sz="0" w:space="0" w:color="auto"/>
        <w:bottom w:val="none" w:sz="0" w:space="0" w:color="auto"/>
        <w:right w:val="none" w:sz="0" w:space="0" w:color="auto"/>
      </w:divBdr>
      <w:divsChild>
        <w:div w:id="1946384766">
          <w:marLeft w:val="0"/>
          <w:marRight w:val="0"/>
          <w:marTop w:val="150"/>
          <w:marBottom w:val="0"/>
          <w:divBdr>
            <w:top w:val="none" w:sz="0" w:space="0" w:color="auto"/>
            <w:left w:val="none" w:sz="0" w:space="0" w:color="auto"/>
            <w:bottom w:val="none" w:sz="0" w:space="0" w:color="auto"/>
            <w:right w:val="none" w:sz="0" w:space="0" w:color="auto"/>
          </w:divBdr>
          <w:divsChild>
            <w:div w:id="1478909858">
              <w:marLeft w:val="0"/>
              <w:marRight w:val="0"/>
              <w:marTop w:val="210"/>
              <w:marBottom w:val="0"/>
              <w:divBdr>
                <w:top w:val="none" w:sz="0" w:space="0" w:color="auto"/>
                <w:left w:val="none" w:sz="0" w:space="0" w:color="auto"/>
                <w:bottom w:val="none" w:sz="0" w:space="0" w:color="auto"/>
                <w:right w:val="none" w:sz="0" w:space="0" w:color="auto"/>
              </w:divBdr>
              <w:divsChild>
                <w:div w:id="1159618509">
                  <w:marLeft w:val="0"/>
                  <w:marRight w:val="0"/>
                  <w:marTop w:val="0"/>
                  <w:marBottom w:val="0"/>
                  <w:divBdr>
                    <w:top w:val="none" w:sz="0" w:space="0" w:color="auto"/>
                    <w:left w:val="single" w:sz="6" w:space="12" w:color="999999"/>
                    <w:bottom w:val="none" w:sz="0" w:space="0" w:color="auto"/>
                    <w:right w:val="single" w:sz="6" w:space="12" w:color="999999"/>
                  </w:divBdr>
                  <w:divsChild>
                    <w:div w:id="1954170143">
                      <w:marLeft w:val="0"/>
                      <w:marRight w:val="0"/>
                      <w:marTop w:val="0"/>
                      <w:marBottom w:val="225"/>
                      <w:divBdr>
                        <w:top w:val="none" w:sz="0" w:space="0" w:color="auto"/>
                        <w:left w:val="none" w:sz="0" w:space="0" w:color="auto"/>
                        <w:bottom w:val="none" w:sz="0" w:space="0" w:color="auto"/>
                        <w:right w:val="none" w:sz="0" w:space="0" w:color="auto"/>
                      </w:divBdr>
                      <w:divsChild>
                        <w:div w:id="294718788">
                          <w:marLeft w:val="0"/>
                          <w:marRight w:val="0"/>
                          <w:marTop w:val="0"/>
                          <w:marBottom w:val="0"/>
                          <w:divBdr>
                            <w:top w:val="none" w:sz="0" w:space="0" w:color="auto"/>
                            <w:left w:val="none" w:sz="0" w:space="0" w:color="auto"/>
                            <w:bottom w:val="none" w:sz="0" w:space="0" w:color="auto"/>
                            <w:right w:val="none" w:sz="0" w:space="0" w:color="auto"/>
                          </w:divBdr>
                          <w:divsChild>
                            <w:div w:id="126973427">
                              <w:marLeft w:val="0"/>
                              <w:marRight w:val="0"/>
                              <w:marTop w:val="0"/>
                              <w:marBottom w:val="0"/>
                              <w:divBdr>
                                <w:top w:val="none" w:sz="0" w:space="0" w:color="auto"/>
                                <w:left w:val="none" w:sz="0" w:space="0" w:color="auto"/>
                                <w:bottom w:val="none" w:sz="0" w:space="0" w:color="auto"/>
                                <w:right w:val="none" w:sz="0" w:space="0" w:color="auto"/>
                              </w:divBdr>
                              <w:divsChild>
                                <w:div w:id="95278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193974">
      <w:bodyDiv w:val="1"/>
      <w:marLeft w:val="0"/>
      <w:marRight w:val="0"/>
      <w:marTop w:val="0"/>
      <w:marBottom w:val="0"/>
      <w:divBdr>
        <w:top w:val="none" w:sz="0" w:space="0" w:color="auto"/>
        <w:left w:val="none" w:sz="0" w:space="0" w:color="auto"/>
        <w:bottom w:val="none" w:sz="0" w:space="0" w:color="auto"/>
        <w:right w:val="none" w:sz="0" w:space="0" w:color="auto"/>
      </w:divBdr>
      <w:divsChild>
        <w:div w:id="1771195277">
          <w:marLeft w:val="0"/>
          <w:marRight w:val="0"/>
          <w:marTop w:val="150"/>
          <w:marBottom w:val="0"/>
          <w:divBdr>
            <w:top w:val="none" w:sz="0" w:space="0" w:color="auto"/>
            <w:left w:val="none" w:sz="0" w:space="0" w:color="auto"/>
            <w:bottom w:val="none" w:sz="0" w:space="0" w:color="auto"/>
            <w:right w:val="none" w:sz="0" w:space="0" w:color="auto"/>
          </w:divBdr>
          <w:divsChild>
            <w:div w:id="465705081">
              <w:marLeft w:val="0"/>
              <w:marRight w:val="0"/>
              <w:marTop w:val="210"/>
              <w:marBottom w:val="0"/>
              <w:divBdr>
                <w:top w:val="none" w:sz="0" w:space="0" w:color="auto"/>
                <w:left w:val="none" w:sz="0" w:space="0" w:color="auto"/>
                <w:bottom w:val="none" w:sz="0" w:space="0" w:color="auto"/>
                <w:right w:val="none" w:sz="0" w:space="0" w:color="auto"/>
              </w:divBdr>
              <w:divsChild>
                <w:div w:id="1839496181">
                  <w:marLeft w:val="0"/>
                  <w:marRight w:val="0"/>
                  <w:marTop w:val="0"/>
                  <w:marBottom w:val="0"/>
                  <w:divBdr>
                    <w:top w:val="none" w:sz="0" w:space="0" w:color="auto"/>
                    <w:left w:val="single" w:sz="6" w:space="12" w:color="999999"/>
                    <w:bottom w:val="none" w:sz="0" w:space="0" w:color="auto"/>
                    <w:right w:val="single" w:sz="6" w:space="12" w:color="999999"/>
                  </w:divBdr>
                  <w:divsChild>
                    <w:div w:id="234706356">
                      <w:marLeft w:val="0"/>
                      <w:marRight w:val="0"/>
                      <w:marTop w:val="0"/>
                      <w:marBottom w:val="225"/>
                      <w:divBdr>
                        <w:top w:val="none" w:sz="0" w:space="0" w:color="auto"/>
                        <w:left w:val="none" w:sz="0" w:space="0" w:color="auto"/>
                        <w:bottom w:val="none" w:sz="0" w:space="0" w:color="auto"/>
                        <w:right w:val="none" w:sz="0" w:space="0" w:color="auto"/>
                      </w:divBdr>
                      <w:divsChild>
                        <w:div w:id="1056783384">
                          <w:marLeft w:val="0"/>
                          <w:marRight w:val="0"/>
                          <w:marTop w:val="0"/>
                          <w:marBottom w:val="0"/>
                          <w:divBdr>
                            <w:top w:val="none" w:sz="0" w:space="0" w:color="auto"/>
                            <w:left w:val="none" w:sz="0" w:space="0" w:color="auto"/>
                            <w:bottom w:val="none" w:sz="0" w:space="0" w:color="auto"/>
                            <w:right w:val="none" w:sz="0" w:space="0" w:color="auto"/>
                          </w:divBdr>
                          <w:divsChild>
                            <w:div w:id="713818567">
                              <w:marLeft w:val="0"/>
                              <w:marRight w:val="0"/>
                              <w:marTop w:val="0"/>
                              <w:marBottom w:val="0"/>
                              <w:divBdr>
                                <w:top w:val="none" w:sz="0" w:space="0" w:color="auto"/>
                                <w:left w:val="none" w:sz="0" w:space="0" w:color="auto"/>
                                <w:bottom w:val="none" w:sz="0" w:space="0" w:color="auto"/>
                                <w:right w:val="none" w:sz="0" w:space="0" w:color="auto"/>
                              </w:divBdr>
                              <w:divsChild>
                                <w:div w:id="128079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400980">
      <w:bodyDiv w:val="1"/>
      <w:marLeft w:val="0"/>
      <w:marRight w:val="0"/>
      <w:marTop w:val="0"/>
      <w:marBottom w:val="0"/>
      <w:divBdr>
        <w:top w:val="none" w:sz="0" w:space="0" w:color="auto"/>
        <w:left w:val="none" w:sz="0" w:space="0" w:color="auto"/>
        <w:bottom w:val="none" w:sz="0" w:space="0" w:color="auto"/>
        <w:right w:val="none" w:sz="0" w:space="0" w:color="auto"/>
      </w:divBdr>
      <w:divsChild>
        <w:div w:id="594706090">
          <w:marLeft w:val="0"/>
          <w:marRight w:val="0"/>
          <w:marTop w:val="150"/>
          <w:marBottom w:val="0"/>
          <w:divBdr>
            <w:top w:val="none" w:sz="0" w:space="0" w:color="auto"/>
            <w:left w:val="none" w:sz="0" w:space="0" w:color="auto"/>
            <w:bottom w:val="none" w:sz="0" w:space="0" w:color="auto"/>
            <w:right w:val="none" w:sz="0" w:space="0" w:color="auto"/>
          </w:divBdr>
          <w:divsChild>
            <w:div w:id="1817645732">
              <w:marLeft w:val="0"/>
              <w:marRight w:val="0"/>
              <w:marTop w:val="210"/>
              <w:marBottom w:val="0"/>
              <w:divBdr>
                <w:top w:val="none" w:sz="0" w:space="0" w:color="auto"/>
                <w:left w:val="none" w:sz="0" w:space="0" w:color="auto"/>
                <w:bottom w:val="none" w:sz="0" w:space="0" w:color="auto"/>
                <w:right w:val="none" w:sz="0" w:space="0" w:color="auto"/>
              </w:divBdr>
              <w:divsChild>
                <w:div w:id="1663460859">
                  <w:marLeft w:val="0"/>
                  <w:marRight w:val="0"/>
                  <w:marTop w:val="0"/>
                  <w:marBottom w:val="0"/>
                  <w:divBdr>
                    <w:top w:val="none" w:sz="0" w:space="0" w:color="auto"/>
                    <w:left w:val="single" w:sz="6" w:space="12" w:color="999999"/>
                    <w:bottom w:val="none" w:sz="0" w:space="0" w:color="auto"/>
                    <w:right w:val="single" w:sz="6" w:space="12" w:color="999999"/>
                  </w:divBdr>
                  <w:divsChild>
                    <w:div w:id="1975258719">
                      <w:marLeft w:val="0"/>
                      <w:marRight w:val="0"/>
                      <w:marTop w:val="0"/>
                      <w:marBottom w:val="225"/>
                      <w:divBdr>
                        <w:top w:val="none" w:sz="0" w:space="0" w:color="auto"/>
                        <w:left w:val="none" w:sz="0" w:space="0" w:color="auto"/>
                        <w:bottom w:val="none" w:sz="0" w:space="0" w:color="auto"/>
                        <w:right w:val="none" w:sz="0" w:space="0" w:color="auto"/>
                      </w:divBdr>
                      <w:divsChild>
                        <w:div w:id="926816004">
                          <w:marLeft w:val="0"/>
                          <w:marRight w:val="0"/>
                          <w:marTop w:val="0"/>
                          <w:marBottom w:val="0"/>
                          <w:divBdr>
                            <w:top w:val="none" w:sz="0" w:space="0" w:color="auto"/>
                            <w:left w:val="none" w:sz="0" w:space="0" w:color="auto"/>
                            <w:bottom w:val="none" w:sz="0" w:space="0" w:color="auto"/>
                            <w:right w:val="none" w:sz="0" w:space="0" w:color="auto"/>
                          </w:divBdr>
                          <w:divsChild>
                            <w:div w:id="535893905">
                              <w:marLeft w:val="0"/>
                              <w:marRight w:val="0"/>
                              <w:marTop w:val="0"/>
                              <w:marBottom w:val="0"/>
                              <w:divBdr>
                                <w:top w:val="none" w:sz="0" w:space="0" w:color="auto"/>
                                <w:left w:val="none" w:sz="0" w:space="0" w:color="auto"/>
                                <w:bottom w:val="none" w:sz="0" w:space="0" w:color="auto"/>
                                <w:right w:val="none" w:sz="0" w:space="0" w:color="auto"/>
                              </w:divBdr>
                              <w:divsChild>
                                <w:div w:id="121492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454853">
      <w:bodyDiv w:val="1"/>
      <w:marLeft w:val="0"/>
      <w:marRight w:val="0"/>
      <w:marTop w:val="0"/>
      <w:marBottom w:val="0"/>
      <w:divBdr>
        <w:top w:val="none" w:sz="0" w:space="0" w:color="auto"/>
        <w:left w:val="none" w:sz="0" w:space="0" w:color="auto"/>
        <w:bottom w:val="none" w:sz="0" w:space="0" w:color="auto"/>
        <w:right w:val="none" w:sz="0" w:space="0" w:color="auto"/>
      </w:divBdr>
    </w:div>
    <w:div w:id="1972710819">
      <w:bodyDiv w:val="1"/>
      <w:marLeft w:val="0"/>
      <w:marRight w:val="0"/>
      <w:marTop w:val="0"/>
      <w:marBottom w:val="0"/>
      <w:divBdr>
        <w:top w:val="none" w:sz="0" w:space="0" w:color="auto"/>
        <w:left w:val="none" w:sz="0" w:space="0" w:color="auto"/>
        <w:bottom w:val="none" w:sz="0" w:space="0" w:color="auto"/>
        <w:right w:val="none" w:sz="0" w:space="0" w:color="auto"/>
      </w:divBdr>
      <w:divsChild>
        <w:div w:id="1229612092">
          <w:marLeft w:val="0"/>
          <w:marRight w:val="0"/>
          <w:marTop w:val="0"/>
          <w:marBottom w:val="0"/>
          <w:divBdr>
            <w:top w:val="none" w:sz="0" w:space="0" w:color="auto"/>
            <w:left w:val="none" w:sz="0" w:space="0" w:color="auto"/>
            <w:bottom w:val="none" w:sz="0" w:space="0" w:color="auto"/>
            <w:right w:val="none" w:sz="0" w:space="0" w:color="auto"/>
          </w:divBdr>
        </w:div>
      </w:divsChild>
    </w:div>
    <w:div w:id="1979802101">
      <w:bodyDiv w:val="1"/>
      <w:marLeft w:val="0"/>
      <w:marRight w:val="0"/>
      <w:marTop w:val="0"/>
      <w:marBottom w:val="0"/>
      <w:divBdr>
        <w:top w:val="none" w:sz="0" w:space="0" w:color="auto"/>
        <w:left w:val="none" w:sz="0" w:space="0" w:color="auto"/>
        <w:bottom w:val="none" w:sz="0" w:space="0" w:color="auto"/>
        <w:right w:val="none" w:sz="0" w:space="0" w:color="auto"/>
      </w:divBdr>
      <w:divsChild>
        <w:div w:id="1096053314">
          <w:marLeft w:val="0"/>
          <w:marRight w:val="0"/>
          <w:marTop w:val="0"/>
          <w:marBottom w:val="0"/>
          <w:divBdr>
            <w:top w:val="none" w:sz="0" w:space="0" w:color="auto"/>
            <w:left w:val="none" w:sz="0" w:space="0" w:color="auto"/>
            <w:bottom w:val="none" w:sz="0" w:space="0" w:color="auto"/>
            <w:right w:val="none" w:sz="0" w:space="0" w:color="auto"/>
          </w:divBdr>
          <w:divsChild>
            <w:div w:id="1250191976">
              <w:marLeft w:val="0"/>
              <w:marRight w:val="0"/>
              <w:marTop w:val="0"/>
              <w:marBottom w:val="0"/>
              <w:divBdr>
                <w:top w:val="none" w:sz="0" w:space="0" w:color="auto"/>
                <w:left w:val="none" w:sz="0" w:space="0" w:color="auto"/>
                <w:bottom w:val="none" w:sz="0" w:space="0" w:color="auto"/>
                <w:right w:val="none" w:sz="0" w:space="0" w:color="auto"/>
              </w:divBdr>
              <w:divsChild>
                <w:div w:id="508102708">
                  <w:marLeft w:val="0"/>
                  <w:marRight w:val="0"/>
                  <w:marTop w:val="0"/>
                  <w:marBottom w:val="0"/>
                  <w:divBdr>
                    <w:top w:val="none" w:sz="0" w:space="0" w:color="auto"/>
                    <w:left w:val="none" w:sz="0" w:space="0" w:color="auto"/>
                    <w:bottom w:val="none" w:sz="0" w:space="0" w:color="auto"/>
                    <w:right w:val="none" w:sz="0" w:space="0" w:color="auto"/>
                  </w:divBdr>
                  <w:divsChild>
                    <w:div w:id="14832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397149">
      <w:bodyDiv w:val="1"/>
      <w:marLeft w:val="0"/>
      <w:marRight w:val="0"/>
      <w:marTop w:val="0"/>
      <w:marBottom w:val="0"/>
      <w:divBdr>
        <w:top w:val="none" w:sz="0" w:space="0" w:color="auto"/>
        <w:left w:val="none" w:sz="0" w:space="0" w:color="auto"/>
        <w:bottom w:val="none" w:sz="0" w:space="0" w:color="auto"/>
        <w:right w:val="none" w:sz="0" w:space="0" w:color="auto"/>
      </w:divBdr>
      <w:divsChild>
        <w:div w:id="1954097541">
          <w:marLeft w:val="0"/>
          <w:marRight w:val="0"/>
          <w:marTop w:val="0"/>
          <w:marBottom w:val="0"/>
          <w:divBdr>
            <w:top w:val="none" w:sz="0" w:space="0" w:color="auto"/>
            <w:left w:val="none" w:sz="0" w:space="0" w:color="auto"/>
            <w:bottom w:val="none" w:sz="0" w:space="0" w:color="auto"/>
            <w:right w:val="none" w:sz="0" w:space="0" w:color="auto"/>
          </w:divBdr>
        </w:div>
        <w:div w:id="2055081664">
          <w:marLeft w:val="0"/>
          <w:marRight w:val="0"/>
          <w:marTop w:val="0"/>
          <w:marBottom w:val="0"/>
          <w:divBdr>
            <w:top w:val="none" w:sz="0" w:space="0" w:color="auto"/>
            <w:left w:val="none" w:sz="0" w:space="0" w:color="auto"/>
            <w:bottom w:val="none" w:sz="0" w:space="0" w:color="auto"/>
            <w:right w:val="none" w:sz="0" w:space="0" w:color="auto"/>
          </w:divBdr>
        </w:div>
      </w:divsChild>
    </w:div>
    <w:div w:id="2024360859">
      <w:bodyDiv w:val="1"/>
      <w:marLeft w:val="0"/>
      <w:marRight w:val="0"/>
      <w:marTop w:val="0"/>
      <w:marBottom w:val="0"/>
      <w:divBdr>
        <w:top w:val="none" w:sz="0" w:space="0" w:color="auto"/>
        <w:left w:val="none" w:sz="0" w:space="0" w:color="auto"/>
        <w:bottom w:val="none" w:sz="0" w:space="0" w:color="auto"/>
        <w:right w:val="none" w:sz="0" w:space="0" w:color="auto"/>
      </w:divBdr>
      <w:divsChild>
        <w:div w:id="518469776">
          <w:marLeft w:val="0"/>
          <w:marRight w:val="0"/>
          <w:marTop w:val="150"/>
          <w:marBottom w:val="0"/>
          <w:divBdr>
            <w:top w:val="none" w:sz="0" w:space="0" w:color="auto"/>
            <w:left w:val="none" w:sz="0" w:space="0" w:color="auto"/>
            <w:bottom w:val="none" w:sz="0" w:space="0" w:color="auto"/>
            <w:right w:val="none" w:sz="0" w:space="0" w:color="auto"/>
          </w:divBdr>
          <w:divsChild>
            <w:div w:id="1349526811">
              <w:marLeft w:val="0"/>
              <w:marRight w:val="0"/>
              <w:marTop w:val="210"/>
              <w:marBottom w:val="0"/>
              <w:divBdr>
                <w:top w:val="none" w:sz="0" w:space="0" w:color="auto"/>
                <w:left w:val="none" w:sz="0" w:space="0" w:color="auto"/>
                <w:bottom w:val="none" w:sz="0" w:space="0" w:color="auto"/>
                <w:right w:val="none" w:sz="0" w:space="0" w:color="auto"/>
              </w:divBdr>
              <w:divsChild>
                <w:div w:id="1404252973">
                  <w:marLeft w:val="0"/>
                  <w:marRight w:val="0"/>
                  <w:marTop w:val="0"/>
                  <w:marBottom w:val="0"/>
                  <w:divBdr>
                    <w:top w:val="none" w:sz="0" w:space="0" w:color="auto"/>
                    <w:left w:val="single" w:sz="6" w:space="12" w:color="999999"/>
                    <w:bottom w:val="none" w:sz="0" w:space="0" w:color="auto"/>
                    <w:right w:val="single" w:sz="6" w:space="12" w:color="999999"/>
                  </w:divBdr>
                  <w:divsChild>
                    <w:div w:id="1086682920">
                      <w:marLeft w:val="0"/>
                      <w:marRight w:val="0"/>
                      <w:marTop w:val="0"/>
                      <w:marBottom w:val="225"/>
                      <w:divBdr>
                        <w:top w:val="none" w:sz="0" w:space="0" w:color="auto"/>
                        <w:left w:val="none" w:sz="0" w:space="0" w:color="auto"/>
                        <w:bottom w:val="none" w:sz="0" w:space="0" w:color="auto"/>
                        <w:right w:val="none" w:sz="0" w:space="0" w:color="auto"/>
                      </w:divBdr>
                      <w:divsChild>
                        <w:div w:id="499006526">
                          <w:marLeft w:val="0"/>
                          <w:marRight w:val="0"/>
                          <w:marTop w:val="0"/>
                          <w:marBottom w:val="0"/>
                          <w:divBdr>
                            <w:top w:val="none" w:sz="0" w:space="0" w:color="auto"/>
                            <w:left w:val="none" w:sz="0" w:space="0" w:color="auto"/>
                            <w:bottom w:val="none" w:sz="0" w:space="0" w:color="auto"/>
                            <w:right w:val="none" w:sz="0" w:space="0" w:color="auto"/>
                          </w:divBdr>
                          <w:divsChild>
                            <w:div w:id="1244608780">
                              <w:marLeft w:val="0"/>
                              <w:marRight w:val="0"/>
                              <w:marTop w:val="0"/>
                              <w:marBottom w:val="0"/>
                              <w:divBdr>
                                <w:top w:val="none" w:sz="0" w:space="0" w:color="auto"/>
                                <w:left w:val="none" w:sz="0" w:space="0" w:color="auto"/>
                                <w:bottom w:val="none" w:sz="0" w:space="0" w:color="auto"/>
                                <w:right w:val="none" w:sz="0" w:space="0" w:color="auto"/>
                              </w:divBdr>
                              <w:divsChild>
                                <w:div w:id="18194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298015">
      <w:bodyDiv w:val="1"/>
      <w:marLeft w:val="0"/>
      <w:marRight w:val="0"/>
      <w:marTop w:val="0"/>
      <w:marBottom w:val="0"/>
      <w:divBdr>
        <w:top w:val="none" w:sz="0" w:space="0" w:color="auto"/>
        <w:left w:val="none" w:sz="0" w:space="0" w:color="auto"/>
        <w:bottom w:val="none" w:sz="0" w:space="0" w:color="auto"/>
        <w:right w:val="none" w:sz="0" w:space="0" w:color="auto"/>
      </w:divBdr>
      <w:divsChild>
        <w:div w:id="1876649387">
          <w:marLeft w:val="0"/>
          <w:marRight w:val="0"/>
          <w:marTop w:val="0"/>
          <w:marBottom w:val="0"/>
          <w:divBdr>
            <w:top w:val="none" w:sz="0" w:space="0" w:color="auto"/>
            <w:left w:val="none" w:sz="0" w:space="0" w:color="auto"/>
            <w:bottom w:val="none" w:sz="0" w:space="0" w:color="auto"/>
            <w:right w:val="none" w:sz="0" w:space="0" w:color="auto"/>
          </w:divBdr>
        </w:div>
      </w:divsChild>
    </w:div>
    <w:div w:id="2124692016">
      <w:bodyDiv w:val="1"/>
      <w:marLeft w:val="0"/>
      <w:marRight w:val="0"/>
      <w:marTop w:val="0"/>
      <w:marBottom w:val="0"/>
      <w:divBdr>
        <w:top w:val="none" w:sz="0" w:space="0" w:color="auto"/>
        <w:left w:val="none" w:sz="0" w:space="0" w:color="auto"/>
        <w:bottom w:val="none" w:sz="0" w:space="0" w:color="auto"/>
        <w:right w:val="none" w:sz="0" w:space="0" w:color="auto"/>
      </w:divBdr>
      <w:divsChild>
        <w:div w:id="1028026879">
          <w:marLeft w:val="0"/>
          <w:marRight w:val="0"/>
          <w:marTop w:val="0"/>
          <w:marBottom w:val="150"/>
          <w:divBdr>
            <w:top w:val="none" w:sz="0" w:space="0" w:color="auto"/>
            <w:left w:val="none" w:sz="0" w:space="0" w:color="auto"/>
            <w:bottom w:val="none" w:sz="0" w:space="0" w:color="auto"/>
            <w:right w:val="none" w:sz="0" w:space="0" w:color="auto"/>
          </w:divBdr>
          <w:divsChild>
            <w:div w:id="1083376612">
              <w:marLeft w:val="0"/>
              <w:marRight w:val="0"/>
              <w:marTop w:val="0"/>
              <w:marBottom w:val="0"/>
              <w:divBdr>
                <w:top w:val="none" w:sz="0" w:space="0" w:color="auto"/>
                <w:left w:val="none" w:sz="0" w:space="0" w:color="auto"/>
                <w:bottom w:val="none" w:sz="0" w:space="0" w:color="auto"/>
                <w:right w:val="none" w:sz="0" w:space="0" w:color="auto"/>
              </w:divBdr>
              <w:divsChild>
                <w:div w:id="1659841314">
                  <w:marLeft w:val="0"/>
                  <w:marRight w:val="0"/>
                  <w:marTop w:val="210"/>
                  <w:marBottom w:val="0"/>
                  <w:divBdr>
                    <w:top w:val="none" w:sz="0" w:space="0" w:color="auto"/>
                    <w:left w:val="none" w:sz="0" w:space="0" w:color="auto"/>
                    <w:bottom w:val="none" w:sz="0" w:space="0" w:color="auto"/>
                    <w:right w:val="none" w:sz="0" w:space="0" w:color="auto"/>
                  </w:divBdr>
                  <w:divsChild>
                    <w:div w:id="767508530">
                      <w:marLeft w:val="0"/>
                      <w:marRight w:val="0"/>
                      <w:marTop w:val="0"/>
                      <w:marBottom w:val="0"/>
                      <w:divBdr>
                        <w:top w:val="none" w:sz="0" w:space="0" w:color="auto"/>
                        <w:left w:val="none" w:sz="0" w:space="0" w:color="auto"/>
                        <w:bottom w:val="none" w:sz="0" w:space="0" w:color="auto"/>
                        <w:right w:val="none" w:sz="0" w:space="0" w:color="auto"/>
                      </w:divBdr>
                      <w:divsChild>
                        <w:div w:id="1092778764">
                          <w:marLeft w:val="0"/>
                          <w:marRight w:val="0"/>
                          <w:marTop w:val="0"/>
                          <w:marBottom w:val="0"/>
                          <w:divBdr>
                            <w:top w:val="none" w:sz="0" w:space="0" w:color="auto"/>
                            <w:left w:val="none" w:sz="0" w:space="0" w:color="auto"/>
                            <w:bottom w:val="none" w:sz="0" w:space="0" w:color="auto"/>
                            <w:right w:val="none" w:sz="0" w:space="0" w:color="auto"/>
                          </w:divBdr>
                          <w:divsChild>
                            <w:div w:id="150490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i-org.spot.lib.auburn.edu/10.1177/0011000018787261" TargetMode="External"/><Relationship Id="rId21" Type="http://schemas.openxmlformats.org/officeDocument/2006/relationships/hyperlink" Target="http://www.apa.org/ethics/code/index.aspx" TargetMode="External"/><Relationship Id="rId42" Type="http://schemas.openxmlformats.org/officeDocument/2006/relationships/hyperlink" Target="https://www.apa.org/monitor/jun04/ethics" TargetMode="External"/><Relationship Id="rId47" Type="http://schemas.openxmlformats.org/officeDocument/2006/relationships/hyperlink" Target="https://psycnet.apa.org/doi/10.1037/0735-7028.28.6.559" TargetMode="External"/><Relationship Id="rId63" Type="http://schemas.openxmlformats.org/officeDocument/2006/relationships/hyperlink" Target="http://www.apa.org/practice/guidelines/transgender.pdf" TargetMode="External"/><Relationship Id="rId68" Type="http://schemas.openxmlformats.org/officeDocument/2006/relationships/hyperlink" Target="http://www.apa.org/pi/disability/resources/assessment-disabilities.aspx?__utma=7359970.1063821488.1331240016.1345162264.1345234074.16&amp;__utmb=7359970.10.10.1345234074&amp;__utmc=7359970&amp;__utmx=-&amp;__utmz=7359970.1345162264.15.7.utmcsr=google|utmccn=(organic)|utmcmd=organic|utmctr=american%20psychological%20association&amp;__utmv=-&amp;__utmk=77233747" TargetMode="External"/><Relationship Id="rId16" Type="http://schemas.openxmlformats.org/officeDocument/2006/relationships/hyperlink" Target="http://www.apa.org/" TargetMode="External"/><Relationship Id="rId11" Type="http://schemas.openxmlformats.org/officeDocument/2006/relationships/footer" Target="footer1.xml"/><Relationship Id="rId24" Type="http://schemas.openxmlformats.org/officeDocument/2006/relationships/hyperlink" Target="https://www.psychologicalscience.org/observer/psychological-science-and-viewpoint-diversity" TargetMode="External"/><Relationship Id="rId32" Type="http://schemas.openxmlformats.org/officeDocument/2006/relationships/hyperlink" Target="https://psycnet.apa.org/doi/10.1037/0003-066X.50.12.965" TargetMode="External"/><Relationship Id="rId37" Type="http://schemas.openxmlformats.org/officeDocument/2006/relationships/hyperlink" Target="https://psycnet.apa.org/doi/10.1037/0735-7028.38.6.660" TargetMode="External"/><Relationship Id="rId40" Type="http://schemas.openxmlformats.org/officeDocument/2006/relationships/hyperlink" Target="https://doi.org/10.1177/0011000019895276" TargetMode="External"/><Relationship Id="rId45" Type="http://schemas.openxmlformats.org/officeDocument/2006/relationships/hyperlink" Target="https://doi.org/10.1037/0735-7028.38.3.268" TargetMode="External"/><Relationship Id="rId53" Type="http://schemas.openxmlformats.org/officeDocument/2006/relationships/hyperlink" Target="https://doi.org/10.1207/s15327019eb0901_3" TargetMode="External"/><Relationship Id="rId58" Type="http://schemas.openxmlformats.org/officeDocument/2006/relationships/hyperlink" Target="http://www.psychologicalscience.org/about/links.cfm" TargetMode="External"/><Relationship Id="rId66" Type="http://schemas.openxmlformats.org/officeDocument/2006/relationships/hyperlink" Target="http://www.apa.org/pi/oema/resources/policy/multicultural-guidelines.aspx" TargetMode="External"/><Relationship Id="rId74" Type="http://schemas.openxmlformats.org/officeDocument/2006/relationships/hyperlink" Target="http://www.apa.org/pi/aids/programs/eol/index.aspx"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apa.org/pi/lgbt/resources/sexual-orientation.aspx" TargetMode="External"/><Relationship Id="rId19" Type="http://schemas.openxmlformats.org/officeDocument/2006/relationships/hyperlink" Target="https://cas.auburn.edu/owa/redir.aspx?C=ef2eb0b81d90495098a27dc4053361aa&amp;URL=http%3a%2f%2fwww.auburn.edu%2fstudentpolicies" TargetMode="External"/><Relationship Id="rId14" Type="http://schemas.openxmlformats.org/officeDocument/2006/relationships/hyperlink" Target="mailto:Gamemaster@ethicsgame.com" TargetMode="External"/><Relationship Id="rId22" Type="http://schemas.openxmlformats.org/officeDocument/2006/relationships/hyperlink" Target="http://www.apa.org/ethics/code/index.aspx" TargetMode="External"/><Relationship Id="rId27" Type="http://schemas.openxmlformats.org/officeDocument/2006/relationships/hyperlink" Target="https://psycnet.apa.org/doi/10.1207/s15327019eb1502_1" TargetMode="External"/><Relationship Id="rId30" Type="http://schemas.openxmlformats.org/officeDocument/2006/relationships/hyperlink" Target="https://psycnet.apa.org/doi/10.1037/tep0000026" TargetMode="External"/><Relationship Id="rId35" Type="http://schemas.openxmlformats.org/officeDocument/2006/relationships/hyperlink" Target="https://www.apa.org/monitor/jan03/10ways" TargetMode="External"/><Relationship Id="rId43" Type="http://schemas.openxmlformats.org/officeDocument/2006/relationships/hyperlink" Target="https://societyforpsychotherapy.org/to-swipe-or-not-to-swipe-contemplating-mental-health-professionals-use-of-online-dating-services/" TargetMode="External"/><Relationship Id="rId48" Type="http://schemas.openxmlformats.org/officeDocument/2006/relationships/hyperlink" Target="https://psycnet.apa.org/doi/10.1037/a0028268" TargetMode="External"/><Relationship Id="rId56" Type="http://schemas.openxmlformats.org/officeDocument/2006/relationships/hyperlink" Target="http://www.div17.org/" TargetMode="External"/><Relationship Id="rId64" Type="http://schemas.openxmlformats.org/officeDocument/2006/relationships/hyperlink" Target="http://www.apa.org/pi/lgbt/resources/policy/gender-identity-report.pdf" TargetMode="External"/><Relationship Id="rId69" Type="http://schemas.openxmlformats.org/officeDocument/2006/relationships/hyperlink" Target="http://www.apastyle.org/manual/related/nonhandicapping-language.aspx?__utma=12968039.1063821488.1331240016.1345162264.1345234074.16&amp;__utmb=12968039.21.10.1345234074&amp;__utmc=12968039&amp;__utmx=-&amp;__utmz=12968039.1345162264.15.7.utmcsr=google|utmccn=(organic)|utmcmd=organic|utmctr=american%20psychological%20association&amp;__utmv=-&amp;__utmk=125589642" TargetMode="External"/><Relationship Id="rId77"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yperlink" Target="https://psycnet.apa.org/doi/10.1037/0735-7028.37.6.724" TargetMode="External"/><Relationship Id="rId72" Type="http://schemas.openxmlformats.org/officeDocument/2006/relationships/hyperlink" Target="http://www.apa.org/pi/aging/resources/dementia-guidelines.pdf" TargetMode="External"/><Relationship Id="rId3" Type="http://schemas.openxmlformats.org/officeDocument/2006/relationships/styles" Target="styles.xml"/><Relationship Id="rId12" Type="http://schemas.openxmlformats.org/officeDocument/2006/relationships/hyperlink" Target="https://aub.ie/evelyn-hunter" TargetMode="External"/><Relationship Id="rId17" Type="http://schemas.openxmlformats.org/officeDocument/2006/relationships/hyperlink" Target="http://www.apa.org/ethics/resources/index.aspx" TargetMode="External"/><Relationship Id="rId25" Type="http://schemas.openxmlformats.org/officeDocument/2006/relationships/hyperlink" Target="https://doi.org/10.1177/0011000016641193" TargetMode="External"/><Relationship Id="rId33" Type="http://schemas.openxmlformats.org/officeDocument/2006/relationships/hyperlink" Target="https://www.apa.org/ptsd-guideline/ptsd.pdf" TargetMode="External"/><Relationship Id="rId38" Type="http://schemas.openxmlformats.org/officeDocument/2006/relationships/hyperlink" Target="https://psycnet.apa.org/doi/10.1037/0003-066X.60.4.325" TargetMode="External"/><Relationship Id="rId46" Type="http://schemas.openxmlformats.org/officeDocument/2006/relationships/hyperlink" Target="https://doi.org/10.1111/1467-6427.12179" TargetMode="External"/><Relationship Id="rId59" Type="http://schemas.openxmlformats.org/officeDocument/2006/relationships/hyperlink" Target="http://www.asppb.org/" TargetMode="External"/><Relationship Id="rId67" Type="http://schemas.openxmlformats.org/officeDocument/2006/relationships/hyperlink" Target="http://www.apa.org/practice/guidelines/girls-and-women.aspx" TargetMode="External"/><Relationship Id="rId20" Type="http://schemas.openxmlformats.org/officeDocument/2006/relationships/hyperlink" Target="https://sites.auburn.edu/admin/universitypolicies/Policies/StudentAcademicGrievancePolicy.pdf" TargetMode="External"/><Relationship Id="rId41" Type="http://schemas.openxmlformats.org/officeDocument/2006/relationships/hyperlink" Target="https://doi.org/10.1037/a0035001" TargetMode="External"/><Relationship Id="rId54" Type="http://schemas.openxmlformats.org/officeDocument/2006/relationships/hyperlink" Target="https://psycnet.apa.org/doi/10.1037/0022-0167.52.2.146" TargetMode="External"/><Relationship Id="rId62" Type="http://schemas.openxmlformats.org/officeDocument/2006/relationships/hyperlink" Target="http://www.apa.org/pi/lgbt/resources/guidelines.aspx" TargetMode="External"/><Relationship Id="rId70" Type="http://schemas.openxmlformats.org/officeDocument/2006/relationships/hyperlink" Target="http://www.apa.org/pi/disability/resources/interacting-disabilities.pdf" TargetMode="External"/><Relationship Id="rId75" Type="http://schemas.openxmlformats.org/officeDocument/2006/relationships/hyperlink" Target="http://www.apa.org/ed/graduate/benchmarks-evaluation-system.asp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thicsgame.com/exec/site/login.html" TargetMode="External"/><Relationship Id="rId23" Type="http://schemas.openxmlformats.org/officeDocument/2006/relationships/hyperlink" Target="http://www.apa.org/ethics/code/index.aspx" TargetMode="External"/><Relationship Id="rId28" Type="http://schemas.openxmlformats.org/officeDocument/2006/relationships/hyperlink" Target="http://www.apa.org/ethics/code/index.aspx" TargetMode="External"/><Relationship Id="rId36" Type="http://schemas.openxmlformats.org/officeDocument/2006/relationships/hyperlink" Target="https://psycnet.apa.org/doi/10.1037/0735-7028.35.4.405" TargetMode="External"/><Relationship Id="rId49" Type="http://schemas.openxmlformats.org/officeDocument/2006/relationships/hyperlink" Target="https://psycnet.apa.org/doi/10.1037/0735-7028.35.3.255" TargetMode="External"/><Relationship Id="rId57" Type="http://schemas.openxmlformats.org/officeDocument/2006/relationships/hyperlink" Target="http://www.div17.org/students/student-affiliates-of-17-sas/" TargetMode="External"/><Relationship Id="rId10" Type="http://schemas.openxmlformats.org/officeDocument/2006/relationships/image" Target="media/image2.wmf"/><Relationship Id="rId31" Type="http://schemas.openxmlformats.org/officeDocument/2006/relationships/hyperlink" Target="https://psycnet.apa.org/doi/10.1037/pst0000228" TargetMode="External"/><Relationship Id="rId44" Type="http://schemas.openxmlformats.org/officeDocument/2006/relationships/hyperlink" Target="https://doi.org/10.1080/10508422.2021.1977935" TargetMode="External"/><Relationship Id="rId52" Type="http://schemas.openxmlformats.org/officeDocument/2006/relationships/hyperlink" Target="http://www.apa.org/practice/guidelines/transgender.pdf" TargetMode="External"/><Relationship Id="rId60" Type="http://schemas.openxmlformats.org/officeDocument/2006/relationships/hyperlink" Target="http://www.ccptp.org/" TargetMode="External"/><Relationship Id="rId65" Type="http://schemas.openxmlformats.org/officeDocument/2006/relationships/hyperlink" Target="http://www.apa.org/pi/oema/resources/policy/provider-guidelines.aspx" TargetMode="External"/><Relationship Id="rId73" Type="http://schemas.openxmlformats.org/officeDocument/2006/relationships/hyperlink" Target="http://www.apa.org/pubs/info/reports/aseol.aspx"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9BBD3.722FD050" TargetMode="External"/><Relationship Id="rId13" Type="http://schemas.openxmlformats.org/officeDocument/2006/relationships/hyperlink" Target="http://www.apa.org/ethics/code/index.aspx" TargetMode="External"/><Relationship Id="rId18" Type="http://schemas.openxmlformats.org/officeDocument/2006/relationships/hyperlink" Target="https://www.apa.org/about/awards/ethics-grad" TargetMode="External"/><Relationship Id="rId39" Type="http://schemas.openxmlformats.org/officeDocument/2006/relationships/hyperlink" Target="https://www.apa.org/independent-review/" TargetMode="External"/><Relationship Id="rId34" Type="http://schemas.openxmlformats.org/officeDocument/2006/relationships/hyperlink" Target="https://www.apa.org/monitor/2017/07-08/psychology-students" TargetMode="External"/><Relationship Id="rId50" Type="http://schemas.openxmlformats.org/officeDocument/2006/relationships/hyperlink" Target="https://psycnet.apa.org/doi/10.1037/pst0000262" TargetMode="External"/><Relationship Id="rId55" Type="http://schemas.openxmlformats.org/officeDocument/2006/relationships/hyperlink" Target="https://doi.org/10.1111/jlme.12200"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www.apa.org/practice/guidelines/older-adults.pdf" TargetMode="External"/><Relationship Id="rId2" Type="http://schemas.openxmlformats.org/officeDocument/2006/relationships/numbering" Target="numbering.xml"/><Relationship Id="rId29" Type="http://schemas.openxmlformats.org/officeDocument/2006/relationships/hyperlink" Target="https://psycnet.apa.org/doi/10.1037/a0029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DFA25-A6F3-4D51-ACBB-9154A93E7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5645</Words>
  <Characters>32181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Syllabus (8/24/05)—Auburn University</vt:lpstr>
    </vt:vector>
  </TitlesOfParts>
  <Company>Auburn University</Company>
  <LinksUpToDate>false</LinksUpToDate>
  <CharactersWithSpaces>37751</CharactersWithSpaces>
  <SharedDoc>false</SharedDoc>
  <HLinks>
    <vt:vector size="354" baseType="variant">
      <vt:variant>
        <vt:i4>262211</vt:i4>
      </vt:variant>
      <vt:variant>
        <vt:i4>174</vt:i4>
      </vt:variant>
      <vt:variant>
        <vt:i4>0</vt:i4>
      </vt:variant>
      <vt:variant>
        <vt:i4>5</vt:i4>
      </vt:variant>
      <vt:variant>
        <vt:lpwstr>http://www.apa.org/ed/graduate/benchmarks-evaluation-system.aspx</vt:lpwstr>
      </vt:variant>
      <vt:variant>
        <vt:lpwstr/>
      </vt:variant>
      <vt:variant>
        <vt:i4>2556026</vt:i4>
      </vt:variant>
      <vt:variant>
        <vt:i4>171</vt:i4>
      </vt:variant>
      <vt:variant>
        <vt:i4>0</vt:i4>
      </vt:variant>
      <vt:variant>
        <vt:i4>5</vt:i4>
      </vt:variant>
      <vt:variant>
        <vt:lpwstr>http://www.apa.org/pi/aids/programs/eol/index.aspx</vt:lpwstr>
      </vt:variant>
      <vt:variant>
        <vt:lpwstr/>
      </vt:variant>
      <vt:variant>
        <vt:i4>6619237</vt:i4>
      </vt:variant>
      <vt:variant>
        <vt:i4>168</vt:i4>
      </vt:variant>
      <vt:variant>
        <vt:i4>0</vt:i4>
      </vt:variant>
      <vt:variant>
        <vt:i4>5</vt:i4>
      </vt:variant>
      <vt:variant>
        <vt:lpwstr>http://www.apa.org/pubs/info/reports/aseol.aspx</vt:lpwstr>
      </vt:variant>
      <vt:variant>
        <vt:lpwstr/>
      </vt:variant>
      <vt:variant>
        <vt:i4>5242882</vt:i4>
      </vt:variant>
      <vt:variant>
        <vt:i4>165</vt:i4>
      </vt:variant>
      <vt:variant>
        <vt:i4>0</vt:i4>
      </vt:variant>
      <vt:variant>
        <vt:i4>5</vt:i4>
      </vt:variant>
      <vt:variant>
        <vt:lpwstr>http://www.apa.org/pi/aging/resources/dementia-guidelines.pdf</vt:lpwstr>
      </vt:variant>
      <vt:variant>
        <vt:lpwstr/>
      </vt:variant>
      <vt:variant>
        <vt:i4>3735593</vt:i4>
      </vt:variant>
      <vt:variant>
        <vt:i4>162</vt:i4>
      </vt:variant>
      <vt:variant>
        <vt:i4>0</vt:i4>
      </vt:variant>
      <vt:variant>
        <vt:i4>5</vt:i4>
      </vt:variant>
      <vt:variant>
        <vt:lpwstr>http://www.apa.org/practice/guidelines/older-adults.pdf</vt:lpwstr>
      </vt:variant>
      <vt:variant>
        <vt:lpwstr/>
      </vt:variant>
      <vt:variant>
        <vt:i4>2687093</vt:i4>
      </vt:variant>
      <vt:variant>
        <vt:i4>159</vt:i4>
      </vt:variant>
      <vt:variant>
        <vt:i4>0</vt:i4>
      </vt:variant>
      <vt:variant>
        <vt:i4>5</vt:i4>
      </vt:variant>
      <vt:variant>
        <vt:lpwstr>http://www.apa.org/pi/disability/resources/interacting-disabilities.pdf</vt:lpwstr>
      </vt:variant>
      <vt:variant>
        <vt:lpwstr/>
      </vt:variant>
      <vt:variant>
        <vt:i4>6094928</vt:i4>
      </vt:variant>
      <vt:variant>
        <vt:i4>156</vt:i4>
      </vt:variant>
      <vt:variant>
        <vt:i4>0</vt:i4>
      </vt:variant>
      <vt:variant>
        <vt:i4>5</vt:i4>
      </vt:variant>
      <vt:variant>
        <vt:lpwstr>http://www.apastyle.org/manual/related/nonhandicapping-language.aspx?__utma=12968039.1063821488.1331240016.1345162264.1345234074.16&amp;__utmb=12968039.21.10.1345234074&amp;__utmc=12968039&amp;__utmx=-&amp;__utmz=12968039.1345162264.15.7.utmcsr=google|utmccn=(organic)|utmcmd=organic|utmctr=american%20psychological%20association&amp;__utmv=-&amp;__utmk=125589642</vt:lpwstr>
      </vt:variant>
      <vt:variant>
        <vt:lpwstr/>
      </vt:variant>
      <vt:variant>
        <vt:i4>1900622</vt:i4>
      </vt:variant>
      <vt:variant>
        <vt:i4>153</vt:i4>
      </vt:variant>
      <vt:variant>
        <vt:i4>0</vt:i4>
      </vt:variant>
      <vt:variant>
        <vt:i4>5</vt:i4>
      </vt:variant>
      <vt:variant>
        <vt:lpwstr>http://www.apa.org/pi/disability/resources/assessment-disabilities.aspx?__utma=7359970.1063821488.1331240016.1345162264.1345234074.16&amp;__utmb=7359970.10.10.1345234074&amp;__utmc=7359970&amp;__utmx=-&amp;__utmz=7359970.1345162264.15.7.utmcsr=google|utmccn=(organic)|utmcmd=organic|utmctr=american%20psychological%20association&amp;__utmv=-&amp;__utmk=77233747</vt:lpwstr>
      </vt:variant>
      <vt:variant>
        <vt:lpwstr/>
      </vt:variant>
      <vt:variant>
        <vt:i4>7077946</vt:i4>
      </vt:variant>
      <vt:variant>
        <vt:i4>150</vt:i4>
      </vt:variant>
      <vt:variant>
        <vt:i4>0</vt:i4>
      </vt:variant>
      <vt:variant>
        <vt:i4>5</vt:i4>
      </vt:variant>
      <vt:variant>
        <vt:lpwstr>http://www.apa.org/practice/guidelines/girls-and-women.aspx</vt:lpwstr>
      </vt:variant>
      <vt:variant>
        <vt:lpwstr/>
      </vt:variant>
      <vt:variant>
        <vt:i4>655383</vt:i4>
      </vt:variant>
      <vt:variant>
        <vt:i4>147</vt:i4>
      </vt:variant>
      <vt:variant>
        <vt:i4>0</vt:i4>
      </vt:variant>
      <vt:variant>
        <vt:i4>5</vt:i4>
      </vt:variant>
      <vt:variant>
        <vt:lpwstr>http://www.apa.org/pi/oema/resources/policy/multicultural-guidelines.aspx</vt:lpwstr>
      </vt:variant>
      <vt:variant>
        <vt:lpwstr/>
      </vt:variant>
      <vt:variant>
        <vt:i4>1835029</vt:i4>
      </vt:variant>
      <vt:variant>
        <vt:i4>144</vt:i4>
      </vt:variant>
      <vt:variant>
        <vt:i4>0</vt:i4>
      </vt:variant>
      <vt:variant>
        <vt:i4>5</vt:i4>
      </vt:variant>
      <vt:variant>
        <vt:lpwstr>http://www.apa.org/pi/oema/resources/policy/provider-guidelines.aspx</vt:lpwstr>
      </vt:variant>
      <vt:variant>
        <vt:lpwstr/>
      </vt:variant>
      <vt:variant>
        <vt:i4>6357047</vt:i4>
      </vt:variant>
      <vt:variant>
        <vt:i4>141</vt:i4>
      </vt:variant>
      <vt:variant>
        <vt:i4>0</vt:i4>
      </vt:variant>
      <vt:variant>
        <vt:i4>5</vt:i4>
      </vt:variant>
      <vt:variant>
        <vt:lpwstr>http://www.apa.org/pi/lgbt/resources/policy/gender-identity-report.pdf</vt:lpwstr>
      </vt:variant>
      <vt:variant>
        <vt:lpwstr/>
      </vt:variant>
      <vt:variant>
        <vt:i4>6881340</vt:i4>
      </vt:variant>
      <vt:variant>
        <vt:i4>138</vt:i4>
      </vt:variant>
      <vt:variant>
        <vt:i4>0</vt:i4>
      </vt:variant>
      <vt:variant>
        <vt:i4>5</vt:i4>
      </vt:variant>
      <vt:variant>
        <vt:lpwstr>http://www.apa.org/practice/guidelines/transgender.pdf</vt:lpwstr>
      </vt:variant>
      <vt:variant>
        <vt:lpwstr/>
      </vt:variant>
      <vt:variant>
        <vt:i4>4784216</vt:i4>
      </vt:variant>
      <vt:variant>
        <vt:i4>135</vt:i4>
      </vt:variant>
      <vt:variant>
        <vt:i4>0</vt:i4>
      </vt:variant>
      <vt:variant>
        <vt:i4>5</vt:i4>
      </vt:variant>
      <vt:variant>
        <vt:lpwstr>http://www.apa.org/pi/lgbt/resources/guidelines.aspx</vt:lpwstr>
      </vt:variant>
      <vt:variant>
        <vt:lpwstr/>
      </vt:variant>
      <vt:variant>
        <vt:i4>1114186</vt:i4>
      </vt:variant>
      <vt:variant>
        <vt:i4>132</vt:i4>
      </vt:variant>
      <vt:variant>
        <vt:i4>0</vt:i4>
      </vt:variant>
      <vt:variant>
        <vt:i4>5</vt:i4>
      </vt:variant>
      <vt:variant>
        <vt:lpwstr>http://www.apa.org/pi/lgbt/resources/sexual-orientation.aspx</vt:lpwstr>
      </vt:variant>
      <vt:variant>
        <vt:lpwstr/>
      </vt:variant>
      <vt:variant>
        <vt:i4>4194331</vt:i4>
      </vt:variant>
      <vt:variant>
        <vt:i4>129</vt:i4>
      </vt:variant>
      <vt:variant>
        <vt:i4>0</vt:i4>
      </vt:variant>
      <vt:variant>
        <vt:i4>5</vt:i4>
      </vt:variant>
      <vt:variant>
        <vt:lpwstr>http://www.ccptp.org/</vt:lpwstr>
      </vt:variant>
      <vt:variant>
        <vt:lpwstr/>
      </vt:variant>
      <vt:variant>
        <vt:i4>5242895</vt:i4>
      </vt:variant>
      <vt:variant>
        <vt:i4>126</vt:i4>
      </vt:variant>
      <vt:variant>
        <vt:i4>0</vt:i4>
      </vt:variant>
      <vt:variant>
        <vt:i4>5</vt:i4>
      </vt:variant>
      <vt:variant>
        <vt:lpwstr>http://www.asppb.org/</vt:lpwstr>
      </vt:variant>
      <vt:variant>
        <vt:lpwstr/>
      </vt:variant>
      <vt:variant>
        <vt:i4>2752569</vt:i4>
      </vt:variant>
      <vt:variant>
        <vt:i4>123</vt:i4>
      </vt:variant>
      <vt:variant>
        <vt:i4>0</vt:i4>
      </vt:variant>
      <vt:variant>
        <vt:i4>5</vt:i4>
      </vt:variant>
      <vt:variant>
        <vt:lpwstr>http://www.psychologicalscience.org/about/links.cfm</vt:lpwstr>
      </vt:variant>
      <vt:variant>
        <vt:lpwstr/>
      </vt:variant>
      <vt:variant>
        <vt:i4>7929912</vt:i4>
      </vt:variant>
      <vt:variant>
        <vt:i4>120</vt:i4>
      </vt:variant>
      <vt:variant>
        <vt:i4>0</vt:i4>
      </vt:variant>
      <vt:variant>
        <vt:i4>5</vt:i4>
      </vt:variant>
      <vt:variant>
        <vt:lpwstr>http://www.div17.org/students/student-affiliates-of-17-sas/</vt:lpwstr>
      </vt:variant>
      <vt:variant>
        <vt:lpwstr/>
      </vt:variant>
      <vt:variant>
        <vt:i4>393300</vt:i4>
      </vt:variant>
      <vt:variant>
        <vt:i4>117</vt:i4>
      </vt:variant>
      <vt:variant>
        <vt:i4>0</vt:i4>
      </vt:variant>
      <vt:variant>
        <vt:i4>5</vt:i4>
      </vt:variant>
      <vt:variant>
        <vt:lpwstr>http://www.div17.org/</vt:lpwstr>
      </vt:variant>
      <vt:variant>
        <vt:lpwstr/>
      </vt:variant>
      <vt:variant>
        <vt:i4>4063347</vt:i4>
      </vt:variant>
      <vt:variant>
        <vt:i4>114</vt:i4>
      </vt:variant>
      <vt:variant>
        <vt:i4>0</vt:i4>
      </vt:variant>
      <vt:variant>
        <vt:i4>5</vt:i4>
      </vt:variant>
      <vt:variant>
        <vt:lpwstr>https://doi.org/10.1111/1467-6427.12179</vt:lpwstr>
      </vt:variant>
      <vt:variant>
        <vt:lpwstr/>
      </vt:variant>
      <vt:variant>
        <vt:i4>3670142</vt:i4>
      </vt:variant>
      <vt:variant>
        <vt:i4>111</vt:i4>
      </vt:variant>
      <vt:variant>
        <vt:i4>0</vt:i4>
      </vt:variant>
      <vt:variant>
        <vt:i4>5</vt:i4>
      </vt:variant>
      <vt:variant>
        <vt:lpwstr>https://doi.org/10.1037/0735-7028.38.3.268</vt:lpwstr>
      </vt:variant>
      <vt:variant>
        <vt:lpwstr/>
      </vt:variant>
      <vt:variant>
        <vt:i4>2621553</vt:i4>
      </vt:variant>
      <vt:variant>
        <vt:i4>108</vt:i4>
      </vt:variant>
      <vt:variant>
        <vt:i4>0</vt:i4>
      </vt:variant>
      <vt:variant>
        <vt:i4>5</vt:i4>
      </vt:variant>
      <vt:variant>
        <vt:lpwstr>https://doi.org/10.1111/jlme.12200</vt:lpwstr>
      </vt:variant>
      <vt:variant>
        <vt:lpwstr/>
      </vt:variant>
      <vt:variant>
        <vt:i4>3735654</vt:i4>
      </vt:variant>
      <vt:variant>
        <vt:i4>105</vt:i4>
      </vt:variant>
      <vt:variant>
        <vt:i4>0</vt:i4>
      </vt:variant>
      <vt:variant>
        <vt:i4>5</vt:i4>
      </vt:variant>
      <vt:variant>
        <vt:lpwstr>https://psycnet.apa.org/doi/10.1037/0022-0167.52.2.146</vt:lpwstr>
      </vt:variant>
      <vt:variant>
        <vt:lpwstr/>
      </vt:variant>
      <vt:variant>
        <vt:i4>2949192</vt:i4>
      </vt:variant>
      <vt:variant>
        <vt:i4>102</vt:i4>
      </vt:variant>
      <vt:variant>
        <vt:i4>0</vt:i4>
      </vt:variant>
      <vt:variant>
        <vt:i4>5</vt:i4>
      </vt:variant>
      <vt:variant>
        <vt:lpwstr>https://doi.org/10.1207/s15327019eb0901_3</vt:lpwstr>
      </vt:variant>
      <vt:variant>
        <vt:lpwstr/>
      </vt:variant>
      <vt:variant>
        <vt:i4>4128873</vt:i4>
      </vt:variant>
      <vt:variant>
        <vt:i4>99</vt:i4>
      </vt:variant>
      <vt:variant>
        <vt:i4>0</vt:i4>
      </vt:variant>
      <vt:variant>
        <vt:i4>5</vt:i4>
      </vt:variant>
      <vt:variant>
        <vt:lpwstr>https://psycnet.apa.org/doi/10.1037/0735-7028.37.6.724</vt:lpwstr>
      </vt:variant>
      <vt:variant>
        <vt:lpwstr/>
      </vt:variant>
      <vt:variant>
        <vt:i4>3932270</vt:i4>
      </vt:variant>
      <vt:variant>
        <vt:i4>96</vt:i4>
      </vt:variant>
      <vt:variant>
        <vt:i4>0</vt:i4>
      </vt:variant>
      <vt:variant>
        <vt:i4>5</vt:i4>
      </vt:variant>
      <vt:variant>
        <vt:lpwstr>https://psycnet.apa.org/doi/10.1037/0735-7028.35.3.255</vt:lpwstr>
      </vt:variant>
      <vt:variant>
        <vt:lpwstr/>
      </vt:variant>
      <vt:variant>
        <vt:i4>6488167</vt:i4>
      </vt:variant>
      <vt:variant>
        <vt:i4>93</vt:i4>
      </vt:variant>
      <vt:variant>
        <vt:i4>0</vt:i4>
      </vt:variant>
      <vt:variant>
        <vt:i4>5</vt:i4>
      </vt:variant>
      <vt:variant>
        <vt:lpwstr>https://psycnet.apa.org/doi/10.1037/pro0000065</vt:lpwstr>
      </vt:variant>
      <vt:variant>
        <vt:lpwstr/>
      </vt:variant>
      <vt:variant>
        <vt:i4>1310742</vt:i4>
      </vt:variant>
      <vt:variant>
        <vt:i4>90</vt:i4>
      </vt:variant>
      <vt:variant>
        <vt:i4>0</vt:i4>
      </vt:variant>
      <vt:variant>
        <vt:i4>5</vt:i4>
      </vt:variant>
      <vt:variant>
        <vt:lpwstr>https://psycnet.apa.org/doi/10.1037/a0019001</vt:lpwstr>
      </vt:variant>
      <vt:variant>
        <vt:lpwstr/>
      </vt:variant>
      <vt:variant>
        <vt:i4>1835025</vt:i4>
      </vt:variant>
      <vt:variant>
        <vt:i4>87</vt:i4>
      </vt:variant>
      <vt:variant>
        <vt:i4>0</vt:i4>
      </vt:variant>
      <vt:variant>
        <vt:i4>5</vt:i4>
      </vt:variant>
      <vt:variant>
        <vt:lpwstr>https://psycnet.apa.org/doi/10.1037/a0028268</vt:lpwstr>
      </vt:variant>
      <vt:variant>
        <vt:lpwstr/>
      </vt:variant>
      <vt:variant>
        <vt:i4>4128879</vt:i4>
      </vt:variant>
      <vt:variant>
        <vt:i4>84</vt:i4>
      </vt:variant>
      <vt:variant>
        <vt:i4>0</vt:i4>
      </vt:variant>
      <vt:variant>
        <vt:i4>5</vt:i4>
      </vt:variant>
      <vt:variant>
        <vt:lpwstr>https://psycnet.apa.org/doi/10.1037/0735-7028.28.6.559</vt:lpwstr>
      </vt:variant>
      <vt:variant>
        <vt:lpwstr/>
      </vt:variant>
      <vt:variant>
        <vt:i4>589843</vt:i4>
      </vt:variant>
      <vt:variant>
        <vt:i4>81</vt:i4>
      </vt:variant>
      <vt:variant>
        <vt:i4>0</vt:i4>
      </vt:variant>
      <vt:variant>
        <vt:i4>5</vt:i4>
      </vt:variant>
      <vt:variant>
        <vt:lpwstr>https://www.apa.org/monitor/jun04/ethics</vt:lpwstr>
      </vt:variant>
      <vt:variant>
        <vt:lpwstr/>
      </vt:variant>
      <vt:variant>
        <vt:i4>1179657</vt:i4>
      </vt:variant>
      <vt:variant>
        <vt:i4>78</vt:i4>
      </vt:variant>
      <vt:variant>
        <vt:i4>0</vt:i4>
      </vt:variant>
      <vt:variant>
        <vt:i4>5</vt:i4>
      </vt:variant>
      <vt:variant>
        <vt:lpwstr>https://doi.org/10.1037/a0035001</vt:lpwstr>
      </vt:variant>
      <vt:variant>
        <vt:lpwstr/>
      </vt:variant>
      <vt:variant>
        <vt:i4>1507422</vt:i4>
      </vt:variant>
      <vt:variant>
        <vt:i4>75</vt:i4>
      </vt:variant>
      <vt:variant>
        <vt:i4>0</vt:i4>
      </vt:variant>
      <vt:variant>
        <vt:i4>5</vt:i4>
      </vt:variant>
      <vt:variant>
        <vt:lpwstr>https://doi.org/10.1177/1534650118799196</vt:lpwstr>
      </vt:variant>
      <vt:variant>
        <vt:lpwstr/>
      </vt:variant>
      <vt:variant>
        <vt:i4>7929899</vt:i4>
      </vt:variant>
      <vt:variant>
        <vt:i4>72</vt:i4>
      </vt:variant>
      <vt:variant>
        <vt:i4>0</vt:i4>
      </vt:variant>
      <vt:variant>
        <vt:i4>5</vt:i4>
      </vt:variant>
      <vt:variant>
        <vt:lpwstr>https://www.apa.org/independent-review/</vt:lpwstr>
      </vt:variant>
      <vt:variant>
        <vt:lpwstr/>
      </vt:variant>
      <vt:variant>
        <vt:i4>3997737</vt:i4>
      </vt:variant>
      <vt:variant>
        <vt:i4>69</vt:i4>
      </vt:variant>
      <vt:variant>
        <vt:i4>0</vt:i4>
      </vt:variant>
      <vt:variant>
        <vt:i4>5</vt:i4>
      </vt:variant>
      <vt:variant>
        <vt:lpwstr>https://psycnet.apa.org/doi/10.1037/0003-066X.60.4.325</vt:lpwstr>
      </vt:variant>
      <vt:variant>
        <vt:lpwstr/>
      </vt:variant>
      <vt:variant>
        <vt:i4>3473517</vt:i4>
      </vt:variant>
      <vt:variant>
        <vt:i4>66</vt:i4>
      </vt:variant>
      <vt:variant>
        <vt:i4>0</vt:i4>
      </vt:variant>
      <vt:variant>
        <vt:i4>5</vt:i4>
      </vt:variant>
      <vt:variant>
        <vt:lpwstr>https://psycnet.apa.org/doi/10.1037/0735-7028.38.6.660</vt:lpwstr>
      </vt:variant>
      <vt:variant>
        <vt:lpwstr/>
      </vt:variant>
      <vt:variant>
        <vt:i4>3997803</vt:i4>
      </vt:variant>
      <vt:variant>
        <vt:i4>63</vt:i4>
      </vt:variant>
      <vt:variant>
        <vt:i4>0</vt:i4>
      </vt:variant>
      <vt:variant>
        <vt:i4>5</vt:i4>
      </vt:variant>
      <vt:variant>
        <vt:lpwstr>https://psycnet.apa.org/doi/10.1037/0735-7028.35.4.405</vt:lpwstr>
      </vt:variant>
      <vt:variant>
        <vt:lpwstr/>
      </vt:variant>
      <vt:variant>
        <vt:i4>5308485</vt:i4>
      </vt:variant>
      <vt:variant>
        <vt:i4>60</vt:i4>
      </vt:variant>
      <vt:variant>
        <vt:i4>0</vt:i4>
      </vt:variant>
      <vt:variant>
        <vt:i4>5</vt:i4>
      </vt:variant>
      <vt:variant>
        <vt:lpwstr>https://www.apa.org/monitor/jan03/10ways</vt:lpwstr>
      </vt:variant>
      <vt:variant>
        <vt:lpwstr/>
      </vt:variant>
      <vt:variant>
        <vt:i4>6619191</vt:i4>
      </vt:variant>
      <vt:variant>
        <vt:i4>57</vt:i4>
      </vt:variant>
      <vt:variant>
        <vt:i4>0</vt:i4>
      </vt:variant>
      <vt:variant>
        <vt:i4>5</vt:i4>
      </vt:variant>
      <vt:variant>
        <vt:lpwstr>https://www.apa.org/monitor/2017/07-08/psychology-students</vt:lpwstr>
      </vt:variant>
      <vt:variant>
        <vt:lpwstr/>
      </vt:variant>
      <vt:variant>
        <vt:i4>7667770</vt:i4>
      </vt:variant>
      <vt:variant>
        <vt:i4>54</vt:i4>
      </vt:variant>
      <vt:variant>
        <vt:i4>0</vt:i4>
      </vt:variant>
      <vt:variant>
        <vt:i4>5</vt:i4>
      </vt:variant>
      <vt:variant>
        <vt:lpwstr>https://www.apa.org/ptsd-guideline/ptsd.pdf</vt:lpwstr>
      </vt:variant>
      <vt:variant>
        <vt:lpwstr/>
      </vt:variant>
      <vt:variant>
        <vt:i4>2490429</vt:i4>
      </vt:variant>
      <vt:variant>
        <vt:i4>51</vt:i4>
      </vt:variant>
      <vt:variant>
        <vt:i4>0</vt:i4>
      </vt:variant>
      <vt:variant>
        <vt:i4>5</vt:i4>
      </vt:variant>
      <vt:variant>
        <vt:lpwstr>https://psycnet.apa.org/doi/10.1037/0003-066X.50.12.965</vt:lpwstr>
      </vt:variant>
      <vt:variant>
        <vt:lpwstr/>
      </vt:variant>
      <vt:variant>
        <vt:i4>7143544</vt:i4>
      </vt:variant>
      <vt:variant>
        <vt:i4>48</vt:i4>
      </vt:variant>
      <vt:variant>
        <vt:i4>0</vt:i4>
      </vt:variant>
      <vt:variant>
        <vt:i4>5</vt:i4>
      </vt:variant>
      <vt:variant>
        <vt:lpwstr>https://psycnet.apa.org/doi/10.1037/pst0000228</vt:lpwstr>
      </vt:variant>
      <vt:variant>
        <vt:lpwstr/>
      </vt:variant>
      <vt:variant>
        <vt:i4>7798904</vt:i4>
      </vt:variant>
      <vt:variant>
        <vt:i4>45</vt:i4>
      </vt:variant>
      <vt:variant>
        <vt:i4>0</vt:i4>
      </vt:variant>
      <vt:variant>
        <vt:i4>5</vt:i4>
      </vt:variant>
      <vt:variant>
        <vt:lpwstr>https://psycnet.apa.org/doi/10.1037/tep0000026</vt:lpwstr>
      </vt:variant>
      <vt:variant>
        <vt:lpwstr/>
      </vt:variant>
      <vt:variant>
        <vt:i4>2621524</vt:i4>
      </vt:variant>
      <vt:variant>
        <vt:i4>42</vt:i4>
      </vt:variant>
      <vt:variant>
        <vt:i4>0</vt:i4>
      </vt:variant>
      <vt:variant>
        <vt:i4>5</vt:i4>
      </vt:variant>
      <vt:variant>
        <vt:lpwstr>https://psycnet.apa.org/doi/10.1207/s15327019eb1502_1</vt:lpwstr>
      </vt:variant>
      <vt:variant>
        <vt:lpwstr/>
      </vt:variant>
      <vt:variant>
        <vt:i4>6946870</vt:i4>
      </vt:variant>
      <vt:variant>
        <vt:i4>39</vt:i4>
      </vt:variant>
      <vt:variant>
        <vt:i4>0</vt:i4>
      </vt:variant>
      <vt:variant>
        <vt:i4>5</vt:i4>
      </vt:variant>
      <vt:variant>
        <vt:lpwstr>https://www.psychologicalscience.org/observer/psychological-science-and-viewpoint-diversity</vt:lpwstr>
      </vt:variant>
      <vt:variant>
        <vt:lpwstr/>
      </vt:variant>
      <vt:variant>
        <vt:i4>3801134</vt:i4>
      </vt:variant>
      <vt:variant>
        <vt:i4>36</vt:i4>
      </vt:variant>
      <vt:variant>
        <vt:i4>0</vt:i4>
      </vt:variant>
      <vt:variant>
        <vt:i4>5</vt:i4>
      </vt:variant>
      <vt:variant>
        <vt:lpwstr>https://psycnet.apa.org/doi/10.1037/0003-066X.46.9.973</vt:lpwstr>
      </vt:variant>
      <vt:variant>
        <vt:lpwstr/>
      </vt:variant>
      <vt:variant>
        <vt:i4>6881340</vt:i4>
      </vt:variant>
      <vt:variant>
        <vt:i4>33</vt:i4>
      </vt:variant>
      <vt:variant>
        <vt:i4>0</vt:i4>
      </vt:variant>
      <vt:variant>
        <vt:i4>5</vt:i4>
      </vt:variant>
      <vt:variant>
        <vt:lpwstr>http://www.apa.org/practice/guidelines/transgender.pdf</vt:lpwstr>
      </vt:variant>
      <vt:variant>
        <vt:lpwstr/>
      </vt:variant>
      <vt:variant>
        <vt:i4>786499</vt:i4>
      </vt:variant>
      <vt:variant>
        <vt:i4>30</vt:i4>
      </vt:variant>
      <vt:variant>
        <vt:i4>0</vt:i4>
      </vt:variant>
      <vt:variant>
        <vt:i4>5</vt:i4>
      </vt:variant>
      <vt:variant>
        <vt:lpwstr>http://www.apa.org/ethics/code/index.aspx</vt:lpwstr>
      </vt:variant>
      <vt:variant>
        <vt:lpwstr/>
      </vt:variant>
      <vt:variant>
        <vt:i4>1441813</vt:i4>
      </vt:variant>
      <vt:variant>
        <vt:i4>27</vt:i4>
      </vt:variant>
      <vt:variant>
        <vt:i4>0</vt:i4>
      </vt:variant>
      <vt:variant>
        <vt:i4>5</vt:i4>
      </vt:variant>
      <vt:variant>
        <vt:lpwstr>https://psycnet.apa.org/doi/10.1037/a0029232</vt:lpwstr>
      </vt:variant>
      <vt:variant>
        <vt:lpwstr/>
      </vt:variant>
      <vt:variant>
        <vt:i4>786499</vt:i4>
      </vt:variant>
      <vt:variant>
        <vt:i4>24</vt:i4>
      </vt:variant>
      <vt:variant>
        <vt:i4>0</vt:i4>
      </vt:variant>
      <vt:variant>
        <vt:i4>5</vt:i4>
      </vt:variant>
      <vt:variant>
        <vt:lpwstr>http://www.apa.org/ethics/code/index.aspx</vt:lpwstr>
      </vt:variant>
      <vt:variant>
        <vt:lpwstr/>
      </vt:variant>
      <vt:variant>
        <vt:i4>786499</vt:i4>
      </vt:variant>
      <vt:variant>
        <vt:i4>21</vt:i4>
      </vt:variant>
      <vt:variant>
        <vt:i4>0</vt:i4>
      </vt:variant>
      <vt:variant>
        <vt:i4>5</vt:i4>
      </vt:variant>
      <vt:variant>
        <vt:lpwstr>http://www.apa.org/ethics/code/index.aspx</vt:lpwstr>
      </vt:variant>
      <vt:variant>
        <vt:lpwstr/>
      </vt:variant>
      <vt:variant>
        <vt:i4>786499</vt:i4>
      </vt:variant>
      <vt:variant>
        <vt:i4>18</vt:i4>
      </vt:variant>
      <vt:variant>
        <vt:i4>0</vt:i4>
      </vt:variant>
      <vt:variant>
        <vt:i4>5</vt:i4>
      </vt:variant>
      <vt:variant>
        <vt:lpwstr>http://www.apa.org/ethics/code/index.aspx</vt:lpwstr>
      </vt:variant>
      <vt:variant>
        <vt:lpwstr/>
      </vt:variant>
      <vt:variant>
        <vt:i4>4587615</vt:i4>
      </vt:variant>
      <vt:variant>
        <vt:i4>15</vt:i4>
      </vt:variant>
      <vt:variant>
        <vt:i4>0</vt:i4>
      </vt:variant>
      <vt:variant>
        <vt:i4>5</vt:i4>
      </vt:variant>
      <vt:variant>
        <vt:lpwstr>https://sites.auburn.edu/admin/universitypolicies/Policies/StudentAcademicGrievancePolicy.pdf</vt:lpwstr>
      </vt:variant>
      <vt:variant>
        <vt:lpwstr/>
      </vt:variant>
      <vt:variant>
        <vt:i4>8257582</vt:i4>
      </vt:variant>
      <vt:variant>
        <vt:i4>12</vt:i4>
      </vt:variant>
      <vt:variant>
        <vt:i4>0</vt:i4>
      </vt:variant>
      <vt:variant>
        <vt:i4>5</vt:i4>
      </vt:variant>
      <vt:variant>
        <vt:lpwstr>http://www.education.auburn.edu/wp-content/uploads/2017/05/serc_cop_programpolicies2017.pdf</vt:lpwstr>
      </vt:variant>
      <vt:variant>
        <vt:lpwstr/>
      </vt: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8257597</vt:i4>
      </vt:variant>
      <vt:variant>
        <vt:i4>6</vt:i4>
      </vt:variant>
      <vt:variant>
        <vt:i4>0</vt:i4>
      </vt:variant>
      <vt:variant>
        <vt:i4>5</vt:i4>
      </vt:variant>
      <vt:variant>
        <vt:lpwstr>http://www.apa.org/ethics/resources/index.aspx</vt:lpwstr>
      </vt:variant>
      <vt:variant>
        <vt:lpwstr/>
      </vt:variant>
      <vt:variant>
        <vt:i4>2293884</vt:i4>
      </vt:variant>
      <vt:variant>
        <vt:i4>3</vt:i4>
      </vt:variant>
      <vt:variant>
        <vt:i4>0</vt:i4>
      </vt:variant>
      <vt:variant>
        <vt:i4>5</vt:i4>
      </vt:variant>
      <vt:variant>
        <vt:lpwstr>http://www.apa.org/</vt:lpwstr>
      </vt:variant>
      <vt:variant>
        <vt:lpwstr/>
      </vt:variant>
      <vt:variant>
        <vt:i4>786499</vt:i4>
      </vt:variant>
      <vt:variant>
        <vt:i4>0</vt:i4>
      </vt:variant>
      <vt:variant>
        <vt:i4>0</vt:i4>
      </vt:variant>
      <vt:variant>
        <vt:i4>5</vt:i4>
      </vt:variant>
      <vt:variant>
        <vt:lpwstr>http://www.apa.org/ethics/code/index.aspx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(8/24/05)—Auburn University</dc:title>
  <dc:subject/>
  <dc:creator>PIPESRB</dc:creator>
  <cp:keywords/>
  <dc:description/>
  <cp:lastModifiedBy>Evelyn Hunter</cp:lastModifiedBy>
  <cp:revision>5</cp:revision>
  <cp:lastPrinted>2019-08-26T16:42:00Z</cp:lastPrinted>
  <dcterms:created xsi:type="dcterms:W3CDTF">2023-08-13T22:23:00Z</dcterms:created>
  <dcterms:modified xsi:type="dcterms:W3CDTF">2023-08-13T22:38:00Z</dcterms:modified>
</cp:coreProperties>
</file>