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A9FEB" w14:textId="77777777" w:rsidR="00494AB1" w:rsidRDefault="004F7C96">
      <w:pPr>
        <w:pStyle w:val="Title"/>
      </w:pPr>
      <w:r>
        <w:rPr>
          <w:noProof/>
        </w:rPr>
        <mc:AlternateContent>
          <mc:Choice Requires="wps">
            <w:drawing>
              <wp:anchor distT="0" distB="0" distL="0" distR="0" simplePos="0" relativeHeight="487587840" behindDoc="1" locked="0" layoutInCell="1" allowOverlap="1" wp14:anchorId="3F1FAF7D" wp14:editId="3D9C2B3F">
                <wp:simplePos x="0" y="0"/>
                <wp:positionH relativeFrom="page">
                  <wp:posOffset>609600</wp:posOffset>
                </wp:positionH>
                <wp:positionV relativeFrom="paragraph">
                  <wp:posOffset>436245</wp:posOffset>
                </wp:positionV>
                <wp:extent cx="6668770" cy="76200"/>
                <wp:effectExtent l="0" t="0" r="0" b="0"/>
                <wp:wrapTopAndBottom/>
                <wp:docPr id="141257016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8770" cy="76200"/>
                        </a:xfrm>
                        <a:prstGeom prst="rect">
                          <a:avLst/>
                        </a:prstGeom>
                        <a:solidFill>
                          <a:srgbClr val="C458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9AF37" id="docshape1" o:spid="_x0000_s1026" style="position:absolute;margin-left:48pt;margin-top:34.35pt;width:525.1pt;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" fillcolor="#c45811" stroked="f">
                <v:path arrowok="t"/>
                <w10:wrap type="topAndBottom" anchorx="page"/>
              </v:rect>
            </w:pict>
          </mc:Fallback>
        </mc:AlternateContent>
      </w:r>
      <w:r>
        <w:rPr>
          <w:w w:val="90"/>
        </w:rPr>
        <w:t>AUBURN</w:t>
      </w:r>
      <w:r>
        <w:rPr>
          <w:spacing w:val="1"/>
        </w:rPr>
        <w:t xml:space="preserve"> </w:t>
      </w:r>
      <w:r>
        <w:rPr>
          <w:spacing w:val="-2"/>
          <w:w w:val="95"/>
        </w:rPr>
        <w:t>UNIVERSITY</w:t>
      </w:r>
    </w:p>
    <w:p w14:paraId="7B95FA1F" w14:textId="77777777" w:rsidR="00494AB1" w:rsidRDefault="00000000">
      <w:pPr>
        <w:spacing w:before="18"/>
        <w:ind w:left="3308" w:right="3048"/>
        <w:jc w:val="center"/>
        <w:rPr>
          <w:b/>
          <w:sz w:val="28"/>
        </w:rPr>
      </w:pPr>
      <w:r>
        <w:rPr>
          <w:b/>
          <w:spacing w:val="-8"/>
          <w:sz w:val="28"/>
        </w:rPr>
        <w:t>CTEE 4040</w:t>
      </w:r>
      <w:r>
        <w:rPr>
          <w:b/>
          <w:spacing w:val="-4"/>
          <w:sz w:val="28"/>
        </w:rPr>
        <w:t xml:space="preserve"> </w:t>
      </w:r>
      <w:r>
        <w:rPr>
          <w:b/>
          <w:spacing w:val="-8"/>
          <w:sz w:val="28"/>
        </w:rPr>
        <w:t>Curriculum:</w:t>
      </w:r>
      <w:r>
        <w:rPr>
          <w:b/>
          <w:spacing w:val="-6"/>
          <w:sz w:val="28"/>
        </w:rPr>
        <w:t xml:space="preserve"> </w:t>
      </w:r>
      <w:r>
        <w:rPr>
          <w:b/>
          <w:spacing w:val="-8"/>
          <w:sz w:val="28"/>
        </w:rPr>
        <w:t>Mathematics</w:t>
      </w:r>
    </w:p>
    <w:p w14:paraId="43A97750" w14:textId="77777777" w:rsidR="00494AB1" w:rsidRDefault="00494AB1">
      <w:pPr>
        <w:pStyle w:val="BodyText"/>
        <w:spacing w:before="5"/>
        <w:rPr>
          <w:b/>
          <w:sz w:val="8"/>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5281"/>
      </w:tblGrid>
      <w:tr w:rsidR="00494AB1" w14:paraId="0094526A" w14:textId="77777777">
        <w:trPr>
          <w:trHeight w:val="301"/>
        </w:trPr>
        <w:tc>
          <w:tcPr>
            <w:tcW w:w="5401" w:type="dxa"/>
          </w:tcPr>
          <w:p w14:paraId="5753223C" w14:textId="1A17068C" w:rsidR="00494AB1" w:rsidRDefault="00000000">
            <w:pPr>
              <w:pStyle w:val="TableParagraph"/>
            </w:pPr>
            <w:r>
              <w:rPr>
                <w:b/>
              </w:rPr>
              <w:t>Term:</w:t>
            </w:r>
            <w:r>
              <w:rPr>
                <w:b/>
                <w:spacing w:val="38"/>
              </w:rPr>
              <w:t xml:space="preserve"> </w:t>
            </w:r>
            <w:r w:rsidR="004F7C96">
              <w:t>Fall</w:t>
            </w:r>
            <w:r>
              <w:rPr>
                <w:spacing w:val="-12"/>
              </w:rPr>
              <w:t xml:space="preserve"> </w:t>
            </w:r>
            <w:r>
              <w:rPr>
                <w:spacing w:val="-4"/>
              </w:rPr>
              <w:t>2023</w:t>
            </w:r>
          </w:p>
        </w:tc>
        <w:tc>
          <w:tcPr>
            <w:tcW w:w="5281" w:type="dxa"/>
          </w:tcPr>
          <w:p w14:paraId="2B554066" w14:textId="77777777" w:rsidR="00494AB1" w:rsidRDefault="00000000">
            <w:pPr>
              <w:pStyle w:val="TableParagraph"/>
            </w:pPr>
            <w:r>
              <w:rPr>
                <w:b/>
              </w:rPr>
              <w:t>Credit</w:t>
            </w:r>
            <w:r>
              <w:rPr>
                <w:b/>
                <w:spacing w:val="-7"/>
              </w:rPr>
              <w:t xml:space="preserve"> </w:t>
            </w:r>
            <w:r>
              <w:rPr>
                <w:b/>
              </w:rPr>
              <w:t>Hours:</w:t>
            </w:r>
            <w:r>
              <w:rPr>
                <w:b/>
                <w:spacing w:val="-4"/>
              </w:rPr>
              <w:t xml:space="preserve"> </w:t>
            </w:r>
            <w:r>
              <w:t>4</w:t>
            </w:r>
            <w:r>
              <w:rPr>
                <w:spacing w:val="-7"/>
              </w:rPr>
              <w:t xml:space="preserve"> </w:t>
            </w:r>
            <w:r>
              <w:t>semester</w:t>
            </w:r>
            <w:r>
              <w:rPr>
                <w:spacing w:val="-6"/>
              </w:rPr>
              <w:t xml:space="preserve"> </w:t>
            </w:r>
            <w:r>
              <w:rPr>
                <w:spacing w:val="-4"/>
              </w:rPr>
              <w:t>hours</w:t>
            </w:r>
          </w:p>
        </w:tc>
      </w:tr>
      <w:tr w:rsidR="00494AB1" w14:paraId="54B143BB" w14:textId="77777777">
        <w:trPr>
          <w:trHeight w:val="510"/>
        </w:trPr>
        <w:tc>
          <w:tcPr>
            <w:tcW w:w="10682" w:type="dxa"/>
            <w:gridSpan w:val="2"/>
          </w:tcPr>
          <w:p w14:paraId="552A5950" w14:textId="77777777" w:rsidR="00494AB1" w:rsidRDefault="00000000">
            <w:pPr>
              <w:pStyle w:val="TableParagraph"/>
              <w:spacing w:before="0" w:line="254" w:lineRule="exact"/>
            </w:pPr>
            <w:r>
              <w:rPr>
                <w:b/>
                <w:w w:val="105"/>
              </w:rPr>
              <w:t>Pre/</w:t>
            </w:r>
            <w:r>
              <w:rPr>
                <w:b/>
                <w:spacing w:val="-13"/>
                <w:w w:val="105"/>
              </w:rPr>
              <w:t xml:space="preserve"> </w:t>
            </w:r>
            <w:r>
              <w:rPr>
                <w:b/>
                <w:w w:val="105"/>
              </w:rPr>
              <w:t>Co-requisites:</w:t>
            </w:r>
            <w:r>
              <w:rPr>
                <w:b/>
                <w:spacing w:val="40"/>
                <w:w w:val="105"/>
              </w:rPr>
              <w:t xml:space="preserve"> </w:t>
            </w:r>
            <w:r>
              <w:rPr>
                <w:w w:val="105"/>
              </w:rPr>
              <w:t>This</w:t>
            </w:r>
            <w:r>
              <w:rPr>
                <w:spacing w:val="-13"/>
                <w:w w:val="105"/>
              </w:rPr>
              <w:t xml:space="preserve"> </w:t>
            </w:r>
            <w:r>
              <w:rPr>
                <w:w w:val="105"/>
              </w:rPr>
              <w:t>section</w:t>
            </w:r>
            <w:r>
              <w:rPr>
                <w:spacing w:val="-13"/>
                <w:w w:val="105"/>
              </w:rPr>
              <w:t xml:space="preserve"> </w:t>
            </w:r>
            <w:r>
              <w:rPr>
                <w:w w:val="105"/>
              </w:rPr>
              <w:t>is</w:t>
            </w:r>
            <w:r>
              <w:rPr>
                <w:spacing w:val="-15"/>
                <w:w w:val="105"/>
              </w:rPr>
              <w:t xml:space="preserve"> </w:t>
            </w:r>
            <w:r>
              <w:rPr>
                <w:w w:val="105"/>
              </w:rPr>
              <w:t>restricted</w:t>
            </w:r>
            <w:r>
              <w:rPr>
                <w:spacing w:val="-13"/>
                <w:w w:val="105"/>
              </w:rPr>
              <w:t xml:space="preserve"> </w:t>
            </w:r>
            <w:r>
              <w:rPr>
                <w:w w:val="105"/>
              </w:rPr>
              <w:t>to</w:t>
            </w:r>
            <w:r>
              <w:rPr>
                <w:spacing w:val="-17"/>
                <w:w w:val="105"/>
              </w:rPr>
              <w:t xml:space="preserve"> </w:t>
            </w:r>
            <w:r>
              <w:rPr>
                <w:w w:val="105"/>
              </w:rPr>
              <w:t>Elementary</w:t>
            </w:r>
            <w:r>
              <w:rPr>
                <w:spacing w:val="-13"/>
                <w:w w:val="105"/>
              </w:rPr>
              <w:t xml:space="preserve"> </w:t>
            </w:r>
            <w:r>
              <w:rPr>
                <w:w w:val="105"/>
              </w:rPr>
              <w:t>Education</w:t>
            </w:r>
            <w:r>
              <w:rPr>
                <w:spacing w:val="-14"/>
                <w:w w:val="105"/>
              </w:rPr>
              <w:t xml:space="preserve"> </w:t>
            </w:r>
            <w:r>
              <w:rPr>
                <w:w w:val="105"/>
              </w:rPr>
              <w:t>majors</w:t>
            </w:r>
            <w:r>
              <w:rPr>
                <w:spacing w:val="-13"/>
                <w:w w:val="105"/>
              </w:rPr>
              <w:t xml:space="preserve"> </w:t>
            </w:r>
            <w:r>
              <w:rPr>
                <w:w w:val="105"/>
              </w:rPr>
              <w:t>enrolled</w:t>
            </w:r>
            <w:r>
              <w:rPr>
                <w:spacing w:val="-13"/>
                <w:w w:val="105"/>
              </w:rPr>
              <w:t xml:space="preserve"> </w:t>
            </w:r>
            <w:r>
              <w:rPr>
                <w:w w:val="105"/>
              </w:rPr>
              <w:t>in</w:t>
            </w:r>
            <w:r>
              <w:rPr>
                <w:spacing w:val="-13"/>
                <w:w w:val="105"/>
              </w:rPr>
              <w:t xml:space="preserve"> </w:t>
            </w:r>
            <w:r>
              <w:rPr>
                <w:w w:val="105"/>
              </w:rPr>
              <w:t>CTEE</w:t>
            </w:r>
            <w:r>
              <w:rPr>
                <w:spacing w:val="-14"/>
                <w:w w:val="105"/>
              </w:rPr>
              <w:t xml:space="preserve"> </w:t>
            </w:r>
            <w:r>
              <w:rPr>
                <w:w w:val="105"/>
              </w:rPr>
              <w:t>4030: Natural Science</w:t>
            </w:r>
          </w:p>
        </w:tc>
      </w:tr>
      <w:tr w:rsidR="00494AB1" w14:paraId="5A6A8DA6" w14:textId="77777777">
        <w:trPr>
          <w:trHeight w:val="539"/>
        </w:trPr>
        <w:tc>
          <w:tcPr>
            <w:tcW w:w="5401" w:type="dxa"/>
          </w:tcPr>
          <w:p w14:paraId="2F8030EE" w14:textId="2D976CEE" w:rsidR="00494AB1" w:rsidRDefault="00000000">
            <w:pPr>
              <w:pStyle w:val="TableParagraph"/>
            </w:pPr>
            <w:r>
              <w:rPr>
                <w:b/>
              </w:rPr>
              <w:t>Class</w:t>
            </w:r>
            <w:r>
              <w:rPr>
                <w:b/>
                <w:spacing w:val="11"/>
              </w:rPr>
              <w:t xml:space="preserve"> </w:t>
            </w:r>
            <w:r>
              <w:rPr>
                <w:b/>
                <w:spacing w:val="-1"/>
                <w:w w:val="92"/>
              </w:rPr>
              <w:t>D</w:t>
            </w:r>
            <w:r>
              <w:rPr>
                <w:b/>
                <w:w w:val="114"/>
              </w:rPr>
              <w:t>a</w:t>
            </w:r>
            <w:r>
              <w:rPr>
                <w:b/>
                <w:spacing w:val="-1"/>
                <w:w w:val="99"/>
              </w:rPr>
              <w:t>y</w:t>
            </w:r>
            <w:r>
              <w:rPr>
                <w:b/>
                <w:spacing w:val="-1"/>
                <w:w w:val="161"/>
              </w:rPr>
              <w:t>/</w:t>
            </w:r>
            <w:r>
              <w:rPr>
                <w:b/>
                <w:w w:val="63"/>
              </w:rPr>
              <w:t>T</w:t>
            </w:r>
            <w:r>
              <w:rPr>
                <w:b/>
                <w:spacing w:val="-3"/>
                <w:w w:val="81"/>
              </w:rPr>
              <w:t>i</w:t>
            </w:r>
            <w:r>
              <w:rPr>
                <w:b/>
                <w:spacing w:val="1"/>
                <w:w w:val="101"/>
              </w:rPr>
              <w:t>m</w:t>
            </w:r>
            <w:r>
              <w:rPr>
                <w:b/>
                <w:spacing w:val="-3"/>
                <w:w w:val="110"/>
              </w:rPr>
              <w:t>e</w:t>
            </w:r>
            <w:r>
              <w:rPr>
                <w:b/>
                <w:w w:val="79"/>
              </w:rPr>
              <w:t>:</w:t>
            </w:r>
            <w:r>
              <w:rPr>
                <w:b/>
                <w:spacing w:val="13"/>
              </w:rPr>
              <w:t xml:space="preserve"> </w:t>
            </w:r>
            <w:r>
              <w:t>Tuesdays</w:t>
            </w:r>
            <w:r>
              <w:rPr>
                <w:spacing w:val="12"/>
              </w:rPr>
              <w:t xml:space="preserve"> </w:t>
            </w:r>
            <w:r w:rsidR="004F7C96">
              <w:t xml:space="preserve">8 </w:t>
            </w:r>
            <w:r>
              <w:t>a.m.</w:t>
            </w:r>
            <w:r>
              <w:rPr>
                <w:spacing w:val="11"/>
              </w:rPr>
              <w:t xml:space="preserve"> </w:t>
            </w:r>
            <w:r>
              <w:t>-1</w:t>
            </w:r>
            <w:r w:rsidR="004F7C96">
              <w:t>0</w:t>
            </w:r>
            <w:r w:rsidR="004F7C96">
              <w:rPr>
                <w:spacing w:val="6"/>
              </w:rPr>
              <w:t>:15 a</w:t>
            </w:r>
            <w:r>
              <w:rPr>
                <w:spacing w:val="-4"/>
              </w:rPr>
              <w:t>.m.</w:t>
            </w:r>
          </w:p>
          <w:p w14:paraId="63E1E5B0" w14:textId="6DBE2825" w:rsidR="00494AB1" w:rsidRDefault="00000000">
            <w:pPr>
              <w:pStyle w:val="TableParagraph"/>
              <w:spacing w:before="16" w:line="237" w:lineRule="exact"/>
            </w:pPr>
            <w:r>
              <w:rPr>
                <w:b/>
              </w:rPr>
              <w:t>Lab</w:t>
            </w:r>
            <w:r>
              <w:t>:</w:t>
            </w:r>
            <w:r>
              <w:rPr>
                <w:spacing w:val="4"/>
              </w:rPr>
              <w:t xml:space="preserve"> </w:t>
            </w:r>
            <w:r>
              <w:t>MW</w:t>
            </w:r>
            <w:r>
              <w:rPr>
                <w:spacing w:val="7"/>
              </w:rPr>
              <w:t xml:space="preserve"> </w:t>
            </w:r>
            <w:r>
              <w:t>7:30</w:t>
            </w:r>
            <w:r>
              <w:rPr>
                <w:spacing w:val="5"/>
              </w:rPr>
              <w:t xml:space="preserve"> </w:t>
            </w:r>
            <w:r>
              <w:t>a.m.-3:30</w:t>
            </w:r>
            <w:r>
              <w:rPr>
                <w:spacing w:val="9"/>
              </w:rPr>
              <w:t xml:space="preserve"> </w:t>
            </w:r>
            <w:r>
              <w:rPr>
                <w:spacing w:val="-4"/>
              </w:rPr>
              <w:t>p.m.</w:t>
            </w:r>
          </w:p>
        </w:tc>
        <w:tc>
          <w:tcPr>
            <w:tcW w:w="5281" w:type="dxa"/>
          </w:tcPr>
          <w:p w14:paraId="6C3578DC" w14:textId="77777777" w:rsidR="00494AB1" w:rsidRDefault="00000000">
            <w:pPr>
              <w:pStyle w:val="TableParagraph"/>
            </w:pPr>
            <w:r>
              <w:rPr>
                <w:b/>
              </w:rPr>
              <w:t>Room:</w:t>
            </w:r>
            <w:r>
              <w:rPr>
                <w:b/>
                <w:spacing w:val="6"/>
              </w:rPr>
              <w:t xml:space="preserve"> </w:t>
            </w:r>
            <w:r>
              <w:t>Haley</w:t>
            </w:r>
            <w:r>
              <w:rPr>
                <w:spacing w:val="6"/>
              </w:rPr>
              <w:t xml:space="preserve"> </w:t>
            </w:r>
            <w:r>
              <w:rPr>
                <w:spacing w:val="-4"/>
              </w:rPr>
              <w:t>2414</w:t>
            </w:r>
          </w:p>
        </w:tc>
      </w:tr>
      <w:tr w:rsidR="00494AB1" w14:paraId="3864B589" w14:textId="77777777">
        <w:trPr>
          <w:trHeight w:val="321"/>
        </w:trPr>
        <w:tc>
          <w:tcPr>
            <w:tcW w:w="5401" w:type="dxa"/>
          </w:tcPr>
          <w:p w14:paraId="44C91191" w14:textId="31F7B1B4" w:rsidR="00494AB1" w:rsidRDefault="00000000">
            <w:pPr>
              <w:pStyle w:val="TableParagraph"/>
            </w:pPr>
            <w:r>
              <w:rPr>
                <w:b/>
                <w:spacing w:val="-2"/>
              </w:rPr>
              <w:t>Instructor:</w:t>
            </w:r>
            <w:r>
              <w:rPr>
                <w:b/>
                <w:spacing w:val="-4"/>
              </w:rPr>
              <w:t xml:space="preserve"> </w:t>
            </w:r>
            <w:r w:rsidR="004F7C96">
              <w:rPr>
                <w:spacing w:val="-2"/>
              </w:rPr>
              <w:t>Megan Burton</w:t>
            </w:r>
          </w:p>
        </w:tc>
        <w:tc>
          <w:tcPr>
            <w:tcW w:w="5281" w:type="dxa"/>
          </w:tcPr>
          <w:p w14:paraId="70B3AF9B" w14:textId="35CF535F" w:rsidR="00494AB1" w:rsidRDefault="004F7C96" w:rsidP="004F7C96">
            <w:pPr>
              <w:pStyle w:val="TableParagraph"/>
              <w:ind w:left="0"/>
            </w:pPr>
            <w:r>
              <w:t xml:space="preserve"> </w:t>
            </w:r>
            <w:hyperlink r:id="rId5" w:history="1">
              <w:r w:rsidRPr="00764AA9">
                <w:rPr>
                  <w:rStyle w:val="Hyperlink"/>
                  <w:spacing w:val="-2"/>
                  <w:w w:val="105"/>
                </w:rPr>
                <w:t>meb0042@auburn.edu</w:t>
              </w:r>
            </w:hyperlink>
          </w:p>
        </w:tc>
      </w:tr>
      <w:tr w:rsidR="00494AB1" w14:paraId="068EC02B" w14:textId="77777777">
        <w:trPr>
          <w:trHeight w:val="321"/>
        </w:trPr>
        <w:tc>
          <w:tcPr>
            <w:tcW w:w="5401" w:type="dxa"/>
          </w:tcPr>
          <w:p w14:paraId="0A9515B9" w14:textId="5AC713AC" w:rsidR="00494AB1" w:rsidRDefault="00000000">
            <w:pPr>
              <w:pStyle w:val="TableParagraph"/>
            </w:pPr>
            <w:r>
              <w:rPr>
                <w:b/>
              </w:rPr>
              <w:t>Cell</w:t>
            </w:r>
            <w:r>
              <w:t>: 334-</w:t>
            </w:r>
            <w:r w:rsidR="004F7C96">
              <w:t>332-1818</w:t>
            </w:r>
            <w:r>
              <w:t xml:space="preserve"> </w:t>
            </w:r>
            <w:r>
              <w:rPr>
                <w:spacing w:val="-2"/>
              </w:rPr>
              <w:t>(personal)</w:t>
            </w:r>
          </w:p>
        </w:tc>
        <w:tc>
          <w:tcPr>
            <w:tcW w:w="5281" w:type="dxa"/>
          </w:tcPr>
          <w:p w14:paraId="146F2297" w14:textId="7516F924" w:rsidR="00494AB1" w:rsidRDefault="00000000">
            <w:pPr>
              <w:pStyle w:val="TableParagraph"/>
            </w:pPr>
            <w:r>
              <w:rPr>
                <w:b/>
              </w:rPr>
              <w:t>Office</w:t>
            </w:r>
            <w:r>
              <w:t>:</w:t>
            </w:r>
            <w:r>
              <w:rPr>
                <w:spacing w:val="4"/>
              </w:rPr>
              <w:t xml:space="preserve"> </w:t>
            </w:r>
            <w:r>
              <w:t>HC50</w:t>
            </w:r>
            <w:r w:rsidR="004F7C96">
              <w:t>20</w:t>
            </w:r>
            <w:r>
              <w:t>;</w:t>
            </w:r>
            <w:r>
              <w:rPr>
                <w:spacing w:val="5"/>
              </w:rPr>
              <w:t xml:space="preserve"> </w:t>
            </w:r>
            <w:r>
              <w:t>hours:</w:t>
            </w:r>
            <w:r>
              <w:rPr>
                <w:spacing w:val="3"/>
              </w:rPr>
              <w:t xml:space="preserve"> </w:t>
            </w:r>
            <w:r w:rsidR="004F7C96">
              <w:t>TBD</w:t>
            </w:r>
          </w:p>
        </w:tc>
      </w:tr>
    </w:tbl>
    <w:p w14:paraId="2D6EE5C6" w14:textId="77777777" w:rsidR="00494AB1" w:rsidRDefault="00494AB1">
      <w:pPr>
        <w:pStyle w:val="BodyText"/>
        <w:rPr>
          <w:b/>
          <w:sz w:val="39"/>
        </w:rPr>
      </w:pPr>
    </w:p>
    <w:p w14:paraId="1271A098" w14:textId="77777777" w:rsidR="00494AB1" w:rsidRDefault="00000000">
      <w:pPr>
        <w:spacing w:line="254" w:lineRule="auto"/>
        <w:ind w:left="1969" w:right="289" w:hanging="1770"/>
      </w:pPr>
      <w:r>
        <w:rPr>
          <w:noProof/>
        </w:rPr>
        <w:drawing>
          <wp:anchor distT="0" distB="0" distL="0" distR="0" simplePos="0" relativeHeight="15729152" behindDoc="0" locked="0" layoutInCell="1" allowOverlap="1" wp14:anchorId="2B33EBC0" wp14:editId="01E7F2C1">
            <wp:simplePos x="0" y="0"/>
            <wp:positionH relativeFrom="page">
              <wp:posOffset>476250</wp:posOffset>
            </wp:positionH>
            <wp:positionV relativeFrom="paragraph">
              <wp:posOffset>228572</wp:posOffset>
            </wp:positionV>
            <wp:extent cx="1000125" cy="1263014"/>
            <wp:effectExtent l="0" t="0" r="0" b="0"/>
            <wp:wrapNone/>
            <wp:docPr id="1" name="image1.jpeg" descr="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000125" cy="1263014"/>
                    </a:xfrm>
                    <a:prstGeom prst="rect">
                      <a:avLst/>
                    </a:prstGeom>
                  </pic:spPr>
                </pic:pic>
              </a:graphicData>
            </a:graphic>
          </wp:anchor>
        </w:drawing>
      </w:r>
      <w:r>
        <w:rPr>
          <w:b/>
          <w:spacing w:val="-2"/>
          <w:w w:val="105"/>
        </w:rPr>
        <w:t>Required</w:t>
      </w:r>
      <w:r>
        <w:rPr>
          <w:b/>
          <w:spacing w:val="-11"/>
          <w:w w:val="105"/>
        </w:rPr>
        <w:t xml:space="preserve"> </w:t>
      </w:r>
      <w:r>
        <w:rPr>
          <w:b/>
          <w:spacing w:val="-2"/>
          <w:w w:val="105"/>
        </w:rPr>
        <w:t>Texts</w:t>
      </w:r>
      <w:r>
        <w:rPr>
          <w:b/>
          <w:spacing w:val="-10"/>
          <w:w w:val="105"/>
        </w:rPr>
        <w:t xml:space="preserve"> </w:t>
      </w:r>
      <w:r>
        <w:rPr>
          <w:b/>
          <w:spacing w:val="-2"/>
          <w:w w:val="105"/>
        </w:rPr>
        <w:t>and</w:t>
      </w:r>
      <w:r>
        <w:rPr>
          <w:b/>
          <w:spacing w:val="-11"/>
          <w:w w:val="105"/>
        </w:rPr>
        <w:t xml:space="preserve"> </w:t>
      </w:r>
      <w:r>
        <w:rPr>
          <w:b/>
          <w:spacing w:val="-2"/>
          <w:w w:val="105"/>
        </w:rPr>
        <w:t>Materials:</w:t>
      </w:r>
      <w:r>
        <w:rPr>
          <w:b/>
          <w:spacing w:val="-11"/>
          <w:w w:val="105"/>
        </w:rPr>
        <w:t xml:space="preserve"> </w:t>
      </w:r>
      <w:proofErr w:type="spellStart"/>
      <w:r>
        <w:rPr>
          <w:color w:val="212121"/>
          <w:spacing w:val="-2"/>
          <w:w w:val="105"/>
        </w:rPr>
        <w:t>SanGiovanni</w:t>
      </w:r>
      <w:proofErr w:type="spellEnd"/>
      <w:r>
        <w:rPr>
          <w:color w:val="212121"/>
          <w:spacing w:val="-2"/>
          <w:w w:val="105"/>
        </w:rPr>
        <w:t>,</w:t>
      </w:r>
      <w:r>
        <w:rPr>
          <w:color w:val="212121"/>
          <w:spacing w:val="-10"/>
          <w:w w:val="105"/>
        </w:rPr>
        <w:t xml:space="preserve"> </w:t>
      </w:r>
      <w:r>
        <w:rPr>
          <w:color w:val="212121"/>
          <w:spacing w:val="-2"/>
          <w:w w:val="105"/>
        </w:rPr>
        <w:t>J.</w:t>
      </w:r>
      <w:r>
        <w:rPr>
          <w:color w:val="212121"/>
          <w:spacing w:val="-12"/>
          <w:w w:val="105"/>
        </w:rPr>
        <w:t xml:space="preserve"> </w:t>
      </w:r>
      <w:r>
        <w:rPr>
          <w:color w:val="212121"/>
          <w:spacing w:val="-2"/>
          <w:w w:val="105"/>
        </w:rPr>
        <w:t>J.,</w:t>
      </w:r>
      <w:r>
        <w:rPr>
          <w:color w:val="212121"/>
          <w:spacing w:val="-10"/>
          <w:w w:val="105"/>
        </w:rPr>
        <w:t xml:space="preserve"> </w:t>
      </w:r>
      <w:proofErr w:type="spellStart"/>
      <w:r>
        <w:rPr>
          <w:color w:val="212121"/>
          <w:spacing w:val="-2"/>
          <w:w w:val="105"/>
        </w:rPr>
        <w:t>Katt</w:t>
      </w:r>
      <w:proofErr w:type="spellEnd"/>
      <w:r>
        <w:rPr>
          <w:color w:val="212121"/>
          <w:spacing w:val="-2"/>
          <w:w w:val="105"/>
        </w:rPr>
        <w:t>,</w:t>
      </w:r>
      <w:r>
        <w:rPr>
          <w:color w:val="212121"/>
          <w:spacing w:val="-11"/>
          <w:w w:val="105"/>
        </w:rPr>
        <w:t xml:space="preserve"> </w:t>
      </w:r>
      <w:r>
        <w:rPr>
          <w:color w:val="212121"/>
          <w:spacing w:val="-2"/>
          <w:w w:val="105"/>
        </w:rPr>
        <w:t>S.,</w:t>
      </w:r>
      <w:r>
        <w:rPr>
          <w:color w:val="212121"/>
          <w:spacing w:val="-8"/>
          <w:w w:val="105"/>
        </w:rPr>
        <w:t xml:space="preserve"> </w:t>
      </w:r>
      <w:r>
        <w:rPr>
          <w:color w:val="212121"/>
          <w:spacing w:val="-2"/>
          <w:w w:val="105"/>
        </w:rPr>
        <w:t>Knighten,</w:t>
      </w:r>
      <w:r>
        <w:rPr>
          <w:color w:val="212121"/>
          <w:spacing w:val="-11"/>
          <w:w w:val="105"/>
        </w:rPr>
        <w:t xml:space="preserve"> </w:t>
      </w:r>
      <w:r>
        <w:rPr>
          <w:color w:val="212121"/>
          <w:spacing w:val="-2"/>
          <w:w w:val="105"/>
        </w:rPr>
        <w:t>L.</w:t>
      </w:r>
      <w:r>
        <w:rPr>
          <w:color w:val="212121"/>
          <w:spacing w:val="-12"/>
          <w:w w:val="105"/>
        </w:rPr>
        <w:t xml:space="preserve"> </w:t>
      </w:r>
      <w:r>
        <w:rPr>
          <w:color w:val="212121"/>
          <w:spacing w:val="-2"/>
          <w:w w:val="105"/>
        </w:rPr>
        <w:t>D.,</w:t>
      </w:r>
      <w:r>
        <w:rPr>
          <w:color w:val="212121"/>
          <w:spacing w:val="-10"/>
          <w:w w:val="105"/>
        </w:rPr>
        <w:t xml:space="preserve"> </w:t>
      </w:r>
      <w:r>
        <w:rPr>
          <w:color w:val="212121"/>
          <w:spacing w:val="-2"/>
          <w:w w:val="105"/>
        </w:rPr>
        <w:t>&amp;</w:t>
      </w:r>
      <w:r>
        <w:rPr>
          <w:color w:val="212121"/>
          <w:spacing w:val="-11"/>
          <w:w w:val="105"/>
        </w:rPr>
        <w:t xml:space="preserve"> </w:t>
      </w:r>
      <w:r>
        <w:rPr>
          <w:color w:val="212121"/>
          <w:spacing w:val="-2"/>
          <w:w w:val="105"/>
        </w:rPr>
        <w:t>Rivera,</w:t>
      </w:r>
      <w:r>
        <w:rPr>
          <w:color w:val="212121"/>
          <w:spacing w:val="-10"/>
          <w:w w:val="105"/>
        </w:rPr>
        <w:t xml:space="preserve"> </w:t>
      </w:r>
      <w:r>
        <w:rPr>
          <w:color w:val="212121"/>
          <w:spacing w:val="-2"/>
          <w:w w:val="105"/>
        </w:rPr>
        <w:t>G.</w:t>
      </w:r>
      <w:r>
        <w:rPr>
          <w:color w:val="212121"/>
          <w:spacing w:val="-11"/>
          <w:w w:val="105"/>
        </w:rPr>
        <w:t xml:space="preserve"> </w:t>
      </w:r>
      <w:r>
        <w:rPr>
          <w:color w:val="212121"/>
          <w:spacing w:val="-2"/>
          <w:w w:val="105"/>
        </w:rPr>
        <w:t>(2021).</w:t>
      </w:r>
      <w:r>
        <w:rPr>
          <w:color w:val="212121"/>
          <w:spacing w:val="-7"/>
          <w:w w:val="105"/>
        </w:rPr>
        <w:t xml:space="preserve"> </w:t>
      </w:r>
      <w:r>
        <w:rPr>
          <w:i/>
          <w:color w:val="212121"/>
          <w:spacing w:val="-2"/>
          <w:w w:val="105"/>
        </w:rPr>
        <w:t xml:space="preserve">Answers </w:t>
      </w:r>
      <w:r>
        <w:rPr>
          <w:i/>
          <w:color w:val="212121"/>
          <w:w w:val="105"/>
        </w:rPr>
        <w:t>to</w:t>
      </w:r>
      <w:r>
        <w:rPr>
          <w:i/>
          <w:color w:val="212121"/>
          <w:spacing w:val="40"/>
          <w:w w:val="105"/>
        </w:rPr>
        <w:t xml:space="preserve"> </w:t>
      </w:r>
      <w:r>
        <w:rPr>
          <w:i/>
          <w:color w:val="212121"/>
          <w:w w:val="105"/>
        </w:rPr>
        <w:t>your</w:t>
      </w:r>
      <w:r>
        <w:rPr>
          <w:i/>
          <w:color w:val="212121"/>
          <w:spacing w:val="40"/>
          <w:w w:val="105"/>
        </w:rPr>
        <w:t xml:space="preserve"> </w:t>
      </w:r>
      <w:r>
        <w:rPr>
          <w:i/>
          <w:color w:val="212121"/>
          <w:w w:val="105"/>
        </w:rPr>
        <w:t>biggest</w:t>
      </w:r>
      <w:r>
        <w:rPr>
          <w:i/>
          <w:color w:val="212121"/>
          <w:spacing w:val="40"/>
          <w:w w:val="105"/>
        </w:rPr>
        <w:t xml:space="preserve"> </w:t>
      </w:r>
      <w:r>
        <w:rPr>
          <w:i/>
          <w:color w:val="212121"/>
          <w:w w:val="105"/>
        </w:rPr>
        <w:t>questions</w:t>
      </w:r>
      <w:r>
        <w:rPr>
          <w:i/>
          <w:color w:val="212121"/>
          <w:spacing w:val="40"/>
          <w:w w:val="105"/>
        </w:rPr>
        <w:t xml:space="preserve"> </w:t>
      </w:r>
      <w:r>
        <w:rPr>
          <w:i/>
          <w:color w:val="212121"/>
          <w:w w:val="105"/>
        </w:rPr>
        <w:t>about</w:t>
      </w:r>
      <w:r>
        <w:rPr>
          <w:i/>
          <w:color w:val="212121"/>
          <w:spacing w:val="40"/>
          <w:w w:val="105"/>
        </w:rPr>
        <w:t xml:space="preserve"> </w:t>
      </w:r>
      <w:r>
        <w:rPr>
          <w:i/>
          <w:color w:val="212121"/>
          <w:w w:val="105"/>
        </w:rPr>
        <w:t>teaching</w:t>
      </w:r>
      <w:r>
        <w:rPr>
          <w:i/>
          <w:color w:val="212121"/>
          <w:spacing w:val="40"/>
          <w:w w:val="105"/>
        </w:rPr>
        <w:t xml:space="preserve"> </w:t>
      </w:r>
      <w:r>
        <w:rPr>
          <w:i/>
          <w:color w:val="212121"/>
          <w:w w:val="105"/>
        </w:rPr>
        <w:t>elementary</w:t>
      </w:r>
      <w:r>
        <w:rPr>
          <w:i/>
          <w:color w:val="212121"/>
          <w:spacing w:val="40"/>
          <w:w w:val="105"/>
        </w:rPr>
        <w:t xml:space="preserve"> </w:t>
      </w:r>
      <w:r>
        <w:rPr>
          <w:i/>
          <w:color w:val="212121"/>
          <w:w w:val="105"/>
        </w:rPr>
        <w:t>math:</w:t>
      </w:r>
      <w:r>
        <w:rPr>
          <w:i/>
          <w:color w:val="212121"/>
          <w:spacing w:val="40"/>
          <w:w w:val="105"/>
        </w:rPr>
        <w:t xml:space="preserve"> </w:t>
      </w:r>
      <w:r>
        <w:rPr>
          <w:i/>
          <w:color w:val="212121"/>
          <w:w w:val="105"/>
        </w:rPr>
        <w:t>Five</w:t>
      </w:r>
      <w:r>
        <w:rPr>
          <w:i/>
          <w:color w:val="212121"/>
          <w:spacing w:val="40"/>
          <w:w w:val="105"/>
        </w:rPr>
        <w:t xml:space="preserve"> </w:t>
      </w:r>
      <w:r>
        <w:rPr>
          <w:i/>
          <w:color w:val="212121"/>
          <w:w w:val="105"/>
        </w:rPr>
        <w:t>to</w:t>
      </w:r>
      <w:r>
        <w:rPr>
          <w:i/>
          <w:color w:val="212121"/>
          <w:spacing w:val="40"/>
          <w:w w:val="105"/>
        </w:rPr>
        <w:t xml:space="preserve"> </w:t>
      </w:r>
      <w:r>
        <w:rPr>
          <w:i/>
          <w:color w:val="212121"/>
          <w:w w:val="105"/>
        </w:rPr>
        <w:t>thrive</w:t>
      </w:r>
      <w:r>
        <w:rPr>
          <w:i/>
          <w:color w:val="212121"/>
          <w:spacing w:val="40"/>
          <w:w w:val="105"/>
        </w:rPr>
        <w:t xml:space="preserve"> </w:t>
      </w:r>
      <w:r>
        <w:rPr>
          <w:i/>
          <w:color w:val="212121"/>
          <w:w w:val="105"/>
        </w:rPr>
        <w:t>[series]</w:t>
      </w:r>
      <w:r>
        <w:rPr>
          <w:color w:val="212121"/>
          <w:w w:val="105"/>
        </w:rPr>
        <w:t>.</w:t>
      </w:r>
    </w:p>
    <w:p w14:paraId="2C2A9B85" w14:textId="77777777" w:rsidR="00494AB1" w:rsidRDefault="00000000">
      <w:pPr>
        <w:pStyle w:val="BodyText"/>
        <w:tabs>
          <w:tab w:val="left" w:pos="4206"/>
        </w:tabs>
        <w:spacing w:before="2"/>
        <w:ind w:left="1969"/>
      </w:pPr>
      <w:r>
        <w:rPr>
          <w:color w:val="212121"/>
        </w:rPr>
        <w:t>Corwin</w:t>
      </w:r>
      <w:r>
        <w:rPr>
          <w:color w:val="212121"/>
          <w:spacing w:val="64"/>
        </w:rPr>
        <w:t xml:space="preserve"> </w:t>
      </w:r>
      <w:r>
        <w:rPr>
          <w:color w:val="212121"/>
          <w:spacing w:val="-2"/>
        </w:rPr>
        <w:t>Press.</w:t>
      </w:r>
      <w:r>
        <w:rPr>
          <w:color w:val="212121"/>
        </w:rPr>
        <w:tab/>
      </w:r>
      <w:r>
        <w:t>ISBN</w:t>
      </w:r>
      <w:r>
        <w:rPr>
          <w:spacing w:val="-13"/>
        </w:rPr>
        <w:t xml:space="preserve"> </w:t>
      </w:r>
      <w:r>
        <w:t>10</w:t>
      </w:r>
      <w:r>
        <w:rPr>
          <w:color w:val="252525"/>
        </w:rPr>
        <w:t>#</w:t>
      </w:r>
      <w:r>
        <w:rPr>
          <w:color w:val="252525"/>
          <w:spacing w:val="34"/>
        </w:rPr>
        <w:t xml:space="preserve"> </w:t>
      </w:r>
      <w:r>
        <w:rPr>
          <w:spacing w:val="-2"/>
        </w:rPr>
        <w:t>1071857711</w:t>
      </w:r>
    </w:p>
    <w:p w14:paraId="799D0EE9" w14:textId="77777777" w:rsidR="00494AB1" w:rsidRDefault="00000000">
      <w:pPr>
        <w:pStyle w:val="ListParagraph"/>
        <w:numPr>
          <w:ilvl w:val="0"/>
          <w:numId w:val="7"/>
        </w:numPr>
        <w:tabs>
          <w:tab w:val="left" w:pos="2360"/>
          <w:tab w:val="left" w:pos="2361"/>
        </w:tabs>
        <w:spacing w:before="177" w:line="256" w:lineRule="auto"/>
        <w:ind w:right="223" w:firstLine="0"/>
      </w:pPr>
      <w:r>
        <w:rPr>
          <w:color w:val="252525"/>
          <w:w w:val="110"/>
        </w:rPr>
        <w:t>Technology (access to a computer/tablet and Internet connection), face mask,</w:t>
      </w:r>
      <w:r>
        <w:rPr>
          <w:color w:val="252525"/>
          <w:spacing w:val="40"/>
          <w:w w:val="110"/>
        </w:rPr>
        <w:t xml:space="preserve"> </w:t>
      </w:r>
      <w:r>
        <w:rPr>
          <w:color w:val="252525"/>
          <w:w w:val="110"/>
        </w:rPr>
        <w:t>a composition notebook,</w:t>
      </w:r>
      <w:r>
        <w:rPr>
          <w:color w:val="252525"/>
          <w:spacing w:val="40"/>
          <w:w w:val="110"/>
        </w:rPr>
        <w:t xml:space="preserve"> </w:t>
      </w:r>
      <w:r>
        <w:rPr>
          <w:color w:val="252525"/>
          <w:w w:val="110"/>
        </w:rPr>
        <w:t>school pouch with supplies (tape, markers, pencil, black ink pen, colored pencils, markers, white out, index cards), materials needed to construct instructional charts, games, and other teaching resources, COE name button [see the LRC for buttons].</w:t>
      </w:r>
    </w:p>
    <w:p w14:paraId="1951F96E" w14:textId="77777777" w:rsidR="00494AB1" w:rsidRDefault="00494AB1">
      <w:pPr>
        <w:pStyle w:val="BodyText"/>
        <w:spacing w:before="2"/>
        <w:rPr>
          <w:sz w:val="23"/>
        </w:rPr>
      </w:pPr>
    </w:p>
    <w:p w14:paraId="78DAC34E" w14:textId="77777777" w:rsidR="00494AB1" w:rsidRDefault="00000000">
      <w:pPr>
        <w:pStyle w:val="ListParagraph"/>
        <w:numPr>
          <w:ilvl w:val="0"/>
          <w:numId w:val="6"/>
        </w:numPr>
        <w:tabs>
          <w:tab w:val="left" w:pos="380"/>
        </w:tabs>
        <w:rPr>
          <w:i/>
        </w:rPr>
      </w:pPr>
      <w:r>
        <w:rPr>
          <w:b/>
          <w:w w:val="105"/>
        </w:rPr>
        <w:t>Field-based</w:t>
      </w:r>
      <w:r>
        <w:rPr>
          <w:b/>
          <w:spacing w:val="1"/>
          <w:w w:val="105"/>
        </w:rPr>
        <w:t xml:space="preserve"> </w:t>
      </w:r>
      <w:r>
        <w:rPr>
          <w:b/>
          <w:w w:val="105"/>
        </w:rPr>
        <w:t>experience</w:t>
      </w:r>
      <w:r>
        <w:rPr>
          <w:b/>
          <w:spacing w:val="1"/>
          <w:w w:val="105"/>
        </w:rPr>
        <w:t xml:space="preserve"> </w:t>
      </w:r>
      <w:r>
        <w:rPr>
          <w:b/>
          <w:w w:val="105"/>
        </w:rPr>
        <w:t>practicum</w:t>
      </w:r>
      <w:r>
        <w:rPr>
          <w:w w:val="105"/>
        </w:rPr>
        <w:t>: The</w:t>
      </w:r>
      <w:r>
        <w:rPr>
          <w:spacing w:val="-1"/>
          <w:w w:val="105"/>
        </w:rPr>
        <w:t xml:space="preserve"> </w:t>
      </w:r>
      <w:r>
        <w:rPr>
          <w:i/>
          <w:w w:val="105"/>
        </w:rPr>
        <w:t>Field</w:t>
      </w:r>
      <w:r>
        <w:rPr>
          <w:i/>
          <w:spacing w:val="-4"/>
          <w:w w:val="105"/>
        </w:rPr>
        <w:t xml:space="preserve"> </w:t>
      </w:r>
      <w:r>
        <w:rPr>
          <w:i/>
          <w:w w:val="105"/>
        </w:rPr>
        <w:t>Placement</w:t>
      </w:r>
      <w:r>
        <w:rPr>
          <w:i/>
          <w:spacing w:val="-4"/>
          <w:w w:val="105"/>
        </w:rPr>
        <w:t xml:space="preserve"> </w:t>
      </w:r>
      <w:r>
        <w:rPr>
          <w:i/>
          <w:w w:val="105"/>
        </w:rPr>
        <w:t>Lab</w:t>
      </w:r>
      <w:r>
        <w:rPr>
          <w:i/>
          <w:spacing w:val="-4"/>
          <w:w w:val="105"/>
        </w:rPr>
        <w:t xml:space="preserve"> </w:t>
      </w:r>
      <w:r>
        <w:rPr>
          <w:i/>
          <w:spacing w:val="-2"/>
          <w:w w:val="105"/>
        </w:rPr>
        <w:t>Manual</w:t>
      </w:r>
    </w:p>
    <w:p w14:paraId="7B837913" w14:textId="77777777" w:rsidR="00494AB1" w:rsidRDefault="00000000">
      <w:pPr>
        <w:pStyle w:val="ListParagraph"/>
        <w:numPr>
          <w:ilvl w:val="0"/>
          <w:numId w:val="6"/>
        </w:numPr>
        <w:tabs>
          <w:tab w:val="left" w:pos="380"/>
        </w:tabs>
        <w:spacing w:before="16"/>
      </w:pPr>
      <w:r>
        <w:rPr>
          <w:b/>
          <w:color w:val="252525"/>
        </w:rPr>
        <w:t>Alabama</w:t>
      </w:r>
      <w:r>
        <w:rPr>
          <w:b/>
          <w:color w:val="252525"/>
          <w:spacing w:val="74"/>
        </w:rPr>
        <w:t xml:space="preserve"> </w:t>
      </w:r>
      <w:r>
        <w:rPr>
          <w:b/>
          <w:color w:val="252525"/>
        </w:rPr>
        <w:t>Course</w:t>
      </w:r>
      <w:r>
        <w:rPr>
          <w:b/>
          <w:color w:val="252525"/>
          <w:spacing w:val="49"/>
          <w:w w:val="150"/>
        </w:rPr>
        <w:t xml:space="preserve"> </w:t>
      </w:r>
      <w:r>
        <w:rPr>
          <w:b/>
          <w:color w:val="252525"/>
        </w:rPr>
        <w:t>of</w:t>
      </w:r>
      <w:r>
        <w:rPr>
          <w:b/>
          <w:color w:val="252525"/>
          <w:spacing w:val="49"/>
          <w:w w:val="150"/>
        </w:rPr>
        <w:t xml:space="preserve"> </w:t>
      </w:r>
      <w:r>
        <w:rPr>
          <w:b/>
          <w:color w:val="252525"/>
        </w:rPr>
        <w:t>Study:</w:t>
      </w:r>
      <w:r>
        <w:rPr>
          <w:b/>
          <w:color w:val="252525"/>
          <w:spacing w:val="49"/>
          <w:w w:val="150"/>
        </w:rPr>
        <w:t xml:space="preserve"> </w:t>
      </w:r>
      <w:r>
        <w:rPr>
          <w:b/>
          <w:color w:val="252525"/>
        </w:rPr>
        <w:t>Mathematics</w:t>
      </w:r>
      <w:r>
        <w:rPr>
          <w:b/>
          <w:color w:val="252525"/>
          <w:spacing w:val="52"/>
          <w:w w:val="150"/>
        </w:rPr>
        <w:t xml:space="preserve">  </w:t>
      </w:r>
      <w:hyperlink r:id="rId7">
        <w:r>
          <w:rPr>
            <w:color w:val="0462C1"/>
            <w:spacing w:val="-2"/>
            <w:w w:val="99"/>
            <w:u w:val="single" w:color="0462C1"/>
          </w:rPr>
          <w:t>h</w:t>
        </w:r>
        <w:r>
          <w:rPr>
            <w:color w:val="0462C1"/>
            <w:spacing w:val="-3"/>
            <w:w w:val="99"/>
            <w:u w:val="single" w:color="0462C1"/>
          </w:rPr>
          <w:t>t</w:t>
        </w:r>
        <w:r>
          <w:rPr>
            <w:color w:val="0462C1"/>
            <w:spacing w:val="-5"/>
            <w:w w:val="107"/>
            <w:u w:val="single" w:color="0462C1"/>
          </w:rPr>
          <w:t>t</w:t>
        </w:r>
        <w:r>
          <w:rPr>
            <w:color w:val="0462C1"/>
            <w:spacing w:val="-3"/>
            <w:w w:val="111"/>
            <w:u w:val="single" w:color="0462C1"/>
          </w:rPr>
          <w:t>p:</w:t>
        </w:r>
        <w:r>
          <w:rPr>
            <w:color w:val="0462C1"/>
            <w:spacing w:val="-4"/>
            <w:w w:val="111"/>
            <w:u w:val="single" w:color="0462C1"/>
          </w:rPr>
          <w:t>/</w:t>
        </w:r>
        <w:r>
          <w:rPr>
            <w:color w:val="0462C1"/>
            <w:spacing w:val="-2"/>
            <w:w w:val="110"/>
            <w:u w:val="single" w:color="0462C1"/>
          </w:rPr>
          <w:t>/a</w:t>
        </w:r>
        <w:r>
          <w:rPr>
            <w:color w:val="0462C1"/>
            <w:spacing w:val="-4"/>
            <w:w w:val="110"/>
            <w:u w:val="single" w:color="0462C1"/>
          </w:rPr>
          <w:t>l</w:t>
        </w:r>
        <w:r>
          <w:rPr>
            <w:color w:val="0462C1"/>
            <w:spacing w:val="-2"/>
            <w:w w:val="90"/>
            <w:u w:val="single" w:color="0462C1"/>
          </w:rPr>
          <w:t>ex</w:t>
        </w:r>
        <w:r>
          <w:rPr>
            <w:color w:val="0462C1"/>
            <w:spacing w:val="-1"/>
            <w:w w:val="90"/>
            <w:u w:val="single" w:color="0462C1"/>
          </w:rPr>
          <w:t>.</w:t>
        </w:r>
        <w:r>
          <w:rPr>
            <w:color w:val="0462C1"/>
            <w:spacing w:val="-2"/>
            <w:w w:val="62"/>
            <w:u w:val="single" w:color="0462C1"/>
          </w:rPr>
          <w:t>s</w:t>
        </w:r>
        <w:r>
          <w:rPr>
            <w:color w:val="0462C1"/>
            <w:spacing w:val="-5"/>
            <w:w w:val="107"/>
            <w:u w:val="single" w:color="0462C1"/>
          </w:rPr>
          <w:t>t</w:t>
        </w:r>
        <w:r>
          <w:rPr>
            <w:color w:val="0462C1"/>
            <w:spacing w:val="-3"/>
            <w:w w:val="105"/>
            <w:u w:val="single" w:color="0462C1"/>
          </w:rPr>
          <w:t>at</w:t>
        </w:r>
        <w:r>
          <w:rPr>
            <w:color w:val="0462C1"/>
            <w:spacing w:val="-5"/>
            <w:w w:val="105"/>
            <w:u w:val="single" w:color="0462C1"/>
          </w:rPr>
          <w:t>e</w:t>
        </w:r>
        <w:r>
          <w:rPr>
            <w:color w:val="0462C1"/>
            <w:spacing w:val="-1"/>
            <w:w w:val="85"/>
            <w:u w:val="single" w:color="0462C1"/>
          </w:rPr>
          <w:t>.</w:t>
        </w:r>
        <w:r>
          <w:rPr>
            <w:color w:val="0462C1"/>
            <w:spacing w:val="-3"/>
            <w:w w:val="95"/>
            <w:u w:val="single" w:color="0462C1"/>
          </w:rPr>
          <w:t>al</w:t>
        </w:r>
        <w:r>
          <w:rPr>
            <w:color w:val="0462C1"/>
            <w:spacing w:val="-4"/>
            <w:w w:val="95"/>
            <w:u w:val="single" w:color="0462C1"/>
          </w:rPr>
          <w:t>.</w:t>
        </w:r>
        <w:r>
          <w:rPr>
            <w:color w:val="0462C1"/>
            <w:spacing w:val="-2"/>
            <w:w w:val="79"/>
            <w:u w:val="single" w:color="0462C1"/>
          </w:rPr>
          <w:t>us</w:t>
        </w:r>
        <w:r>
          <w:rPr>
            <w:color w:val="0462C1"/>
            <w:spacing w:val="-5"/>
            <w:w w:val="142"/>
            <w:u w:val="single" w:color="0462C1"/>
          </w:rPr>
          <w:t>/</w:t>
        </w:r>
        <w:r>
          <w:rPr>
            <w:color w:val="0462C1"/>
            <w:spacing w:val="-2"/>
            <w:w w:val="114"/>
            <w:u w:val="single" w:color="0462C1"/>
          </w:rPr>
          <w:t>c</w:t>
        </w:r>
        <w:r>
          <w:rPr>
            <w:color w:val="0462C1"/>
            <w:spacing w:val="-4"/>
            <w:w w:val="114"/>
            <w:u w:val="single" w:color="0462C1"/>
          </w:rPr>
          <w:t>c</w:t>
        </w:r>
        <w:r>
          <w:rPr>
            <w:color w:val="0462C1"/>
            <w:spacing w:val="-2"/>
            <w:w w:val="75"/>
            <w:u w:val="single" w:color="0462C1"/>
          </w:rPr>
          <w:t>r</w:t>
        </w:r>
        <w:r>
          <w:rPr>
            <w:color w:val="0462C1"/>
            <w:spacing w:val="-2"/>
            <w:w w:val="62"/>
            <w:u w:val="single" w:color="0462C1"/>
          </w:rPr>
          <w:t>s</w:t>
        </w:r>
        <w:r>
          <w:rPr>
            <w:color w:val="0462C1"/>
            <w:spacing w:val="-5"/>
            <w:w w:val="142"/>
            <w:u w:val="single" w:color="0462C1"/>
          </w:rPr>
          <w:t>/</w:t>
        </w:r>
        <w:r>
          <w:rPr>
            <w:color w:val="0462C1"/>
            <w:spacing w:val="-2"/>
            <w:w w:val="99"/>
            <w:u w:val="single" w:color="0462C1"/>
          </w:rPr>
          <w:t>n</w:t>
        </w:r>
        <w:r>
          <w:rPr>
            <w:color w:val="0462C1"/>
            <w:spacing w:val="-3"/>
            <w:w w:val="99"/>
            <w:u w:val="single" w:color="0462C1"/>
          </w:rPr>
          <w:t>o</w:t>
        </w:r>
        <w:r>
          <w:rPr>
            <w:color w:val="0462C1"/>
            <w:spacing w:val="-3"/>
            <w:u w:val="single" w:color="0462C1"/>
          </w:rPr>
          <w:t>de/74</w:t>
        </w:r>
      </w:hyperlink>
    </w:p>
    <w:p w14:paraId="7DC8C3C3" w14:textId="77777777" w:rsidR="00494AB1" w:rsidRDefault="00000000">
      <w:pPr>
        <w:pStyle w:val="BodyText"/>
        <w:spacing w:before="160" w:line="242" w:lineRule="auto"/>
        <w:ind w:left="200" w:right="289"/>
      </w:pPr>
      <w:r>
        <w:rPr>
          <w:b/>
          <w:w w:val="110"/>
        </w:rPr>
        <w:t>Course</w:t>
      </w:r>
      <w:r>
        <w:rPr>
          <w:b/>
          <w:spacing w:val="-17"/>
          <w:w w:val="110"/>
        </w:rPr>
        <w:t xml:space="preserve"> </w:t>
      </w:r>
      <w:r>
        <w:rPr>
          <w:b/>
          <w:w w:val="110"/>
        </w:rPr>
        <w:t>Description:</w:t>
      </w:r>
      <w:r>
        <w:rPr>
          <w:b/>
          <w:spacing w:val="-17"/>
          <w:w w:val="110"/>
        </w:rPr>
        <w:t xml:space="preserve"> </w:t>
      </w:r>
      <w:r>
        <w:rPr>
          <w:color w:val="252525"/>
          <w:w w:val="110"/>
        </w:rPr>
        <w:t>This</w:t>
      </w:r>
      <w:r>
        <w:rPr>
          <w:color w:val="252525"/>
          <w:spacing w:val="-17"/>
          <w:w w:val="110"/>
        </w:rPr>
        <w:t xml:space="preserve"> </w:t>
      </w:r>
      <w:r>
        <w:rPr>
          <w:color w:val="252525"/>
          <w:w w:val="110"/>
        </w:rPr>
        <w:t>course</w:t>
      </w:r>
      <w:r>
        <w:rPr>
          <w:color w:val="252525"/>
          <w:spacing w:val="-17"/>
          <w:w w:val="110"/>
        </w:rPr>
        <w:t xml:space="preserve"> </w:t>
      </w:r>
      <w:r>
        <w:rPr>
          <w:color w:val="252525"/>
          <w:w w:val="110"/>
        </w:rPr>
        <w:t>examines</w:t>
      </w:r>
      <w:r>
        <w:rPr>
          <w:color w:val="252525"/>
          <w:spacing w:val="-17"/>
          <w:w w:val="110"/>
        </w:rPr>
        <w:t xml:space="preserve"> </w:t>
      </w:r>
      <w:r>
        <w:rPr>
          <w:color w:val="252525"/>
          <w:w w:val="110"/>
        </w:rPr>
        <w:t>the</w:t>
      </w:r>
      <w:r>
        <w:rPr>
          <w:color w:val="252525"/>
          <w:spacing w:val="-16"/>
          <w:w w:val="110"/>
        </w:rPr>
        <w:t xml:space="preserve"> </w:t>
      </w:r>
      <w:r>
        <w:rPr>
          <w:color w:val="252525"/>
          <w:w w:val="110"/>
        </w:rPr>
        <w:t>principles,</w:t>
      </w:r>
      <w:r>
        <w:rPr>
          <w:color w:val="252525"/>
          <w:spacing w:val="-17"/>
          <w:w w:val="110"/>
        </w:rPr>
        <w:t xml:space="preserve"> </w:t>
      </w:r>
      <w:r>
        <w:rPr>
          <w:color w:val="252525"/>
          <w:w w:val="110"/>
        </w:rPr>
        <w:t>current</w:t>
      </w:r>
      <w:r>
        <w:rPr>
          <w:color w:val="252525"/>
          <w:spacing w:val="-17"/>
          <w:w w:val="110"/>
        </w:rPr>
        <w:t xml:space="preserve"> </w:t>
      </w:r>
      <w:r>
        <w:rPr>
          <w:color w:val="252525"/>
          <w:w w:val="110"/>
        </w:rPr>
        <w:t>research,</w:t>
      </w:r>
      <w:r>
        <w:rPr>
          <w:color w:val="252525"/>
          <w:spacing w:val="-17"/>
          <w:w w:val="110"/>
        </w:rPr>
        <w:t xml:space="preserve"> </w:t>
      </w:r>
      <w:r>
        <w:rPr>
          <w:color w:val="252525"/>
          <w:w w:val="110"/>
        </w:rPr>
        <w:t>and</w:t>
      </w:r>
      <w:r>
        <w:rPr>
          <w:color w:val="252525"/>
          <w:spacing w:val="-17"/>
          <w:w w:val="110"/>
        </w:rPr>
        <w:t xml:space="preserve"> </w:t>
      </w:r>
      <w:r>
        <w:rPr>
          <w:color w:val="252525"/>
          <w:w w:val="110"/>
        </w:rPr>
        <w:t>approaches</w:t>
      </w:r>
      <w:r>
        <w:rPr>
          <w:color w:val="252525"/>
          <w:spacing w:val="-16"/>
          <w:w w:val="110"/>
        </w:rPr>
        <w:t xml:space="preserve"> </w:t>
      </w:r>
      <w:r>
        <w:rPr>
          <w:color w:val="252525"/>
          <w:w w:val="110"/>
        </w:rPr>
        <w:t>to</w:t>
      </w:r>
      <w:r>
        <w:rPr>
          <w:color w:val="252525"/>
          <w:spacing w:val="-17"/>
          <w:w w:val="110"/>
        </w:rPr>
        <w:t xml:space="preserve"> </w:t>
      </w:r>
      <w:r>
        <w:rPr>
          <w:color w:val="252525"/>
          <w:w w:val="110"/>
        </w:rPr>
        <w:t>the teaching and learning of elementary school mathematics. It also explores the relationship between pedagogy and mathematics understanding appropriate for the instruction of children in</w:t>
      </w:r>
      <w:r>
        <w:rPr>
          <w:color w:val="252525"/>
          <w:spacing w:val="40"/>
          <w:w w:val="110"/>
        </w:rPr>
        <w:t xml:space="preserve"> </w:t>
      </w:r>
      <w:r>
        <w:rPr>
          <w:color w:val="252525"/>
          <w:w w:val="110"/>
        </w:rPr>
        <w:t>kindergarten through sixth grade. Through this course, candidates explore and use major concepts and procedures related to teaching elementary mathematics content (geometry, numbers and operations, fractions, algebra, measurement, probability, and data analysis). Candidates plan, implement, and reflect upon appropriate mathematics lessons and curricular materials for the (K-6) classroom</w:t>
      </w:r>
      <w:r>
        <w:rPr>
          <w:color w:val="252525"/>
          <w:spacing w:val="-5"/>
          <w:w w:val="110"/>
        </w:rPr>
        <w:t xml:space="preserve"> </w:t>
      </w:r>
      <w:r>
        <w:rPr>
          <w:color w:val="252525"/>
          <w:w w:val="110"/>
        </w:rPr>
        <w:t>that</w:t>
      </w:r>
      <w:r>
        <w:rPr>
          <w:color w:val="252525"/>
          <w:spacing w:val="-6"/>
          <w:w w:val="110"/>
        </w:rPr>
        <w:t xml:space="preserve"> </w:t>
      </w:r>
      <w:r>
        <w:rPr>
          <w:color w:val="252525"/>
          <w:w w:val="110"/>
        </w:rPr>
        <w:t>involve</w:t>
      </w:r>
      <w:r>
        <w:rPr>
          <w:color w:val="252525"/>
          <w:spacing w:val="-5"/>
          <w:w w:val="110"/>
        </w:rPr>
        <w:t xml:space="preserve"> </w:t>
      </w:r>
      <w:r>
        <w:rPr>
          <w:color w:val="252525"/>
          <w:w w:val="110"/>
        </w:rPr>
        <w:t>rigorous</w:t>
      </w:r>
      <w:r>
        <w:rPr>
          <w:color w:val="252525"/>
          <w:spacing w:val="-4"/>
          <w:w w:val="110"/>
        </w:rPr>
        <w:t xml:space="preserve"> </w:t>
      </w:r>
      <w:r>
        <w:rPr>
          <w:color w:val="252525"/>
          <w:w w:val="110"/>
        </w:rPr>
        <w:t>tasks</w:t>
      </w:r>
      <w:r>
        <w:rPr>
          <w:color w:val="252525"/>
          <w:spacing w:val="-8"/>
          <w:w w:val="110"/>
        </w:rPr>
        <w:t xml:space="preserve"> </w:t>
      </w:r>
      <w:r>
        <w:rPr>
          <w:color w:val="252525"/>
          <w:w w:val="110"/>
        </w:rPr>
        <w:t>with</w:t>
      </w:r>
      <w:r>
        <w:rPr>
          <w:color w:val="252525"/>
          <w:spacing w:val="-4"/>
          <w:w w:val="110"/>
        </w:rPr>
        <w:t xml:space="preserve"> </w:t>
      </w:r>
      <w:r>
        <w:rPr>
          <w:color w:val="252525"/>
          <w:w w:val="110"/>
        </w:rPr>
        <w:t>various</w:t>
      </w:r>
      <w:r>
        <w:rPr>
          <w:color w:val="252525"/>
          <w:spacing w:val="-5"/>
          <w:w w:val="110"/>
        </w:rPr>
        <w:t xml:space="preserve"> </w:t>
      </w:r>
      <w:r>
        <w:rPr>
          <w:color w:val="252525"/>
          <w:w w:val="110"/>
        </w:rPr>
        <w:t>entry</w:t>
      </w:r>
      <w:r>
        <w:rPr>
          <w:color w:val="252525"/>
          <w:spacing w:val="-6"/>
          <w:w w:val="110"/>
        </w:rPr>
        <w:t xml:space="preserve"> </w:t>
      </w:r>
      <w:r>
        <w:rPr>
          <w:color w:val="252525"/>
          <w:w w:val="110"/>
        </w:rPr>
        <w:t>levels</w:t>
      </w:r>
      <w:r>
        <w:rPr>
          <w:color w:val="252525"/>
          <w:spacing w:val="-6"/>
          <w:w w:val="110"/>
        </w:rPr>
        <w:t xml:space="preserve"> </w:t>
      </w:r>
      <w:r>
        <w:rPr>
          <w:color w:val="252525"/>
          <w:w w:val="110"/>
        </w:rPr>
        <w:t>based</w:t>
      </w:r>
      <w:r>
        <w:rPr>
          <w:color w:val="252525"/>
          <w:spacing w:val="-5"/>
          <w:w w:val="110"/>
        </w:rPr>
        <w:t xml:space="preserve"> </w:t>
      </w:r>
      <w:r>
        <w:rPr>
          <w:color w:val="252525"/>
          <w:w w:val="110"/>
        </w:rPr>
        <w:t>on</w:t>
      </w:r>
      <w:r>
        <w:rPr>
          <w:color w:val="252525"/>
          <w:spacing w:val="-3"/>
          <w:w w:val="110"/>
        </w:rPr>
        <w:t xml:space="preserve"> </w:t>
      </w:r>
      <w:r>
        <w:rPr>
          <w:color w:val="252525"/>
          <w:w w:val="110"/>
        </w:rPr>
        <w:t>the</w:t>
      </w:r>
      <w:r>
        <w:rPr>
          <w:color w:val="252525"/>
          <w:spacing w:val="-5"/>
          <w:w w:val="110"/>
        </w:rPr>
        <w:t xml:space="preserve"> </w:t>
      </w:r>
      <w:r>
        <w:rPr>
          <w:color w:val="252525"/>
          <w:w w:val="110"/>
        </w:rPr>
        <w:t>state</w:t>
      </w:r>
      <w:r>
        <w:rPr>
          <w:color w:val="252525"/>
          <w:spacing w:val="-4"/>
          <w:w w:val="110"/>
        </w:rPr>
        <w:t xml:space="preserve"> </w:t>
      </w:r>
      <w:r>
        <w:rPr>
          <w:color w:val="252525"/>
          <w:w w:val="110"/>
        </w:rPr>
        <w:t>standards</w:t>
      </w:r>
      <w:r>
        <w:rPr>
          <w:color w:val="252525"/>
          <w:spacing w:val="-7"/>
          <w:w w:val="110"/>
        </w:rPr>
        <w:t xml:space="preserve"> </w:t>
      </w:r>
      <w:r>
        <w:rPr>
          <w:color w:val="252525"/>
          <w:w w:val="110"/>
        </w:rPr>
        <w:t>and standards</w:t>
      </w:r>
      <w:r>
        <w:rPr>
          <w:color w:val="252525"/>
          <w:spacing w:val="-3"/>
          <w:w w:val="110"/>
        </w:rPr>
        <w:t xml:space="preserve"> </w:t>
      </w:r>
      <w:r>
        <w:rPr>
          <w:color w:val="252525"/>
          <w:w w:val="110"/>
        </w:rPr>
        <w:t>produced</w:t>
      </w:r>
      <w:r>
        <w:rPr>
          <w:color w:val="252525"/>
          <w:spacing w:val="-2"/>
          <w:w w:val="110"/>
        </w:rPr>
        <w:t xml:space="preserve"> </w:t>
      </w:r>
      <w:r>
        <w:rPr>
          <w:color w:val="252525"/>
          <w:w w:val="110"/>
        </w:rPr>
        <w:t>by the</w:t>
      </w:r>
      <w:r>
        <w:rPr>
          <w:color w:val="252525"/>
          <w:spacing w:val="-2"/>
          <w:w w:val="110"/>
        </w:rPr>
        <w:t xml:space="preserve"> </w:t>
      </w:r>
      <w:r>
        <w:rPr>
          <w:color w:val="252525"/>
          <w:w w:val="110"/>
        </w:rPr>
        <w:t>National</w:t>
      </w:r>
      <w:r>
        <w:rPr>
          <w:color w:val="252525"/>
          <w:spacing w:val="-3"/>
          <w:w w:val="110"/>
        </w:rPr>
        <w:t xml:space="preserve"> </w:t>
      </w:r>
      <w:r>
        <w:rPr>
          <w:color w:val="252525"/>
          <w:w w:val="110"/>
        </w:rPr>
        <w:t>Council</w:t>
      </w:r>
      <w:r>
        <w:rPr>
          <w:color w:val="252525"/>
          <w:spacing w:val="-3"/>
          <w:w w:val="110"/>
        </w:rPr>
        <w:t xml:space="preserve"> </w:t>
      </w:r>
      <w:r>
        <w:rPr>
          <w:color w:val="252525"/>
          <w:w w:val="110"/>
        </w:rPr>
        <w:t>of Teachers of</w:t>
      </w:r>
      <w:r>
        <w:rPr>
          <w:color w:val="252525"/>
          <w:spacing w:val="-5"/>
          <w:w w:val="110"/>
        </w:rPr>
        <w:t xml:space="preserve"> </w:t>
      </w:r>
      <w:r>
        <w:rPr>
          <w:color w:val="252525"/>
          <w:w w:val="110"/>
        </w:rPr>
        <w:t>Mathematics. Lessons build</w:t>
      </w:r>
      <w:r>
        <w:rPr>
          <w:color w:val="252525"/>
          <w:spacing w:val="-2"/>
          <w:w w:val="110"/>
        </w:rPr>
        <w:t xml:space="preserve"> </w:t>
      </w:r>
      <w:r>
        <w:rPr>
          <w:color w:val="252525"/>
          <w:w w:val="110"/>
        </w:rPr>
        <w:t>conceptual and procedural understanding while promoting problem solving, reasoning, mathematical communication, make connections, an represent their mathematical thinking., discourse, and engage students in real-life problematics situations. They analyze appropriate assessment</w:t>
      </w:r>
      <w:r>
        <w:rPr>
          <w:color w:val="252525"/>
          <w:spacing w:val="-1"/>
          <w:w w:val="110"/>
        </w:rPr>
        <w:t xml:space="preserve"> </w:t>
      </w:r>
      <w:r>
        <w:rPr>
          <w:color w:val="252525"/>
          <w:w w:val="110"/>
        </w:rPr>
        <w:t>data to explain student strategies, provide student feedback to build conceptual understanding and procedural fluency, and plan for future intellectual, social, and emotional growth. Candidates have professional</w:t>
      </w:r>
      <w:r>
        <w:rPr>
          <w:color w:val="252525"/>
          <w:spacing w:val="-9"/>
          <w:w w:val="110"/>
        </w:rPr>
        <w:t xml:space="preserve"> </w:t>
      </w:r>
      <w:r>
        <w:rPr>
          <w:color w:val="252525"/>
          <w:w w:val="110"/>
        </w:rPr>
        <w:t>conversations</w:t>
      </w:r>
      <w:r>
        <w:rPr>
          <w:color w:val="252525"/>
          <w:spacing w:val="-8"/>
          <w:w w:val="110"/>
        </w:rPr>
        <w:t xml:space="preserve"> </w:t>
      </w:r>
      <w:r>
        <w:rPr>
          <w:color w:val="252525"/>
          <w:w w:val="110"/>
        </w:rPr>
        <w:t>with</w:t>
      </w:r>
      <w:r>
        <w:rPr>
          <w:color w:val="252525"/>
          <w:spacing w:val="-7"/>
          <w:w w:val="110"/>
        </w:rPr>
        <w:t xml:space="preserve"> </w:t>
      </w:r>
      <w:r>
        <w:rPr>
          <w:color w:val="252525"/>
          <w:w w:val="110"/>
        </w:rPr>
        <w:t>others</w:t>
      </w:r>
      <w:r>
        <w:rPr>
          <w:color w:val="252525"/>
          <w:spacing w:val="-9"/>
          <w:w w:val="110"/>
        </w:rPr>
        <w:t xml:space="preserve"> </w:t>
      </w:r>
      <w:r>
        <w:rPr>
          <w:color w:val="252525"/>
          <w:w w:val="110"/>
        </w:rPr>
        <w:t>about</w:t>
      </w:r>
      <w:r>
        <w:rPr>
          <w:color w:val="252525"/>
          <w:spacing w:val="-10"/>
          <w:w w:val="110"/>
        </w:rPr>
        <w:t xml:space="preserve"> </w:t>
      </w:r>
      <w:r>
        <w:rPr>
          <w:color w:val="252525"/>
          <w:w w:val="110"/>
        </w:rPr>
        <w:t>their</w:t>
      </w:r>
      <w:r>
        <w:rPr>
          <w:color w:val="252525"/>
          <w:spacing w:val="-7"/>
          <w:w w:val="110"/>
        </w:rPr>
        <w:t xml:space="preserve"> </w:t>
      </w:r>
      <w:r>
        <w:rPr>
          <w:color w:val="252525"/>
          <w:w w:val="110"/>
        </w:rPr>
        <w:t>teaching,</w:t>
      </w:r>
      <w:r>
        <w:rPr>
          <w:color w:val="252525"/>
          <w:spacing w:val="-8"/>
          <w:w w:val="110"/>
        </w:rPr>
        <w:t xml:space="preserve"> </w:t>
      </w:r>
      <w:r>
        <w:rPr>
          <w:color w:val="252525"/>
          <w:w w:val="110"/>
        </w:rPr>
        <w:t>and</w:t>
      </w:r>
      <w:r>
        <w:rPr>
          <w:color w:val="252525"/>
          <w:spacing w:val="-10"/>
          <w:w w:val="110"/>
        </w:rPr>
        <w:t xml:space="preserve"> </w:t>
      </w:r>
      <w:r>
        <w:rPr>
          <w:color w:val="252525"/>
          <w:w w:val="110"/>
        </w:rPr>
        <w:t>revise</w:t>
      </w:r>
      <w:r>
        <w:rPr>
          <w:color w:val="252525"/>
          <w:spacing w:val="-9"/>
          <w:w w:val="110"/>
        </w:rPr>
        <w:t xml:space="preserve"> </w:t>
      </w:r>
      <w:r>
        <w:rPr>
          <w:color w:val="252525"/>
          <w:w w:val="110"/>
        </w:rPr>
        <w:t>professional</w:t>
      </w:r>
      <w:r>
        <w:rPr>
          <w:color w:val="252525"/>
          <w:spacing w:val="-9"/>
          <w:w w:val="110"/>
        </w:rPr>
        <w:t xml:space="preserve"> </w:t>
      </w:r>
      <w:r>
        <w:rPr>
          <w:color w:val="252525"/>
          <w:w w:val="110"/>
        </w:rPr>
        <w:t>practices</w:t>
      </w:r>
      <w:r>
        <w:rPr>
          <w:color w:val="252525"/>
          <w:spacing w:val="-8"/>
          <w:w w:val="110"/>
        </w:rPr>
        <w:t xml:space="preserve"> </w:t>
      </w:r>
      <w:r>
        <w:rPr>
          <w:color w:val="252525"/>
          <w:w w:val="110"/>
        </w:rPr>
        <w:t>based on these experiences.</w:t>
      </w:r>
    </w:p>
    <w:p w14:paraId="1A0B0568" w14:textId="77777777" w:rsidR="00494AB1" w:rsidRDefault="00000000">
      <w:pPr>
        <w:pStyle w:val="BodyText"/>
        <w:spacing w:before="9" w:line="256" w:lineRule="auto"/>
        <w:ind w:left="200" w:right="133" w:firstLine="720"/>
      </w:pPr>
      <w:r>
        <w:rPr>
          <w:color w:val="252525"/>
          <w:w w:val="110"/>
        </w:rPr>
        <w:t>This course</w:t>
      </w:r>
      <w:r>
        <w:rPr>
          <w:color w:val="252525"/>
          <w:spacing w:val="-2"/>
          <w:w w:val="110"/>
        </w:rPr>
        <w:t xml:space="preserve"> </w:t>
      </w:r>
      <w:r>
        <w:rPr>
          <w:color w:val="252525"/>
          <w:w w:val="110"/>
        </w:rPr>
        <w:t>requires</w:t>
      </w:r>
      <w:r>
        <w:rPr>
          <w:color w:val="252525"/>
          <w:spacing w:val="-2"/>
          <w:w w:val="110"/>
        </w:rPr>
        <w:t xml:space="preserve"> </w:t>
      </w:r>
      <w:r>
        <w:rPr>
          <w:color w:val="252525"/>
          <w:w w:val="110"/>
        </w:rPr>
        <w:t>a</w:t>
      </w:r>
      <w:r>
        <w:rPr>
          <w:color w:val="252525"/>
          <w:spacing w:val="-4"/>
          <w:w w:val="110"/>
        </w:rPr>
        <w:t xml:space="preserve"> </w:t>
      </w:r>
      <w:r>
        <w:rPr>
          <w:color w:val="252525"/>
          <w:w w:val="110"/>
        </w:rPr>
        <w:t>field</w:t>
      </w:r>
      <w:r>
        <w:rPr>
          <w:color w:val="252525"/>
          <w:spacing w:val="-1"/>
          <w:w w:val="110"/>
        </w:rPr>
        <w:t xml:space="preserve"> </w:t>
      </w:r>
      <w:r>
        <w:rPr>
          <w:color w:val="252525"/>
          <w:w w:val="110"/>
        </w:rPr>
        <w:t>placement</w:t>
      </w:r>
      <w:r>
        <w:rPr>
          <w:color w:val="252525"/>
          <w:spacing w:val="-5"/>
          <w:w w:val="110"/>
        </w:rPr>
        <w:t xml:space="preserve"> </w:t>
      </w:r>
      <w:r>
        <w:rPr>
          <w:color w:val="252525"/>
          <w:w w:val="110"/>
        </w:rPr>
        <w:t>where</w:t>
      </w:r>
      <w:r>
        <w:rPr>
          <w:color w:val="252525"/>
          <w:spacing w:val="-2"/>
          <w:w w:val="110"/>
        </w:rPr>
        <w:t xml:space="preserve"> </w:t>
      </w:r>
      <w:r>
        <w:rPr>
          <w:color w:val="252525"/>
          <w:w w:val="110"/>
        </w:rPr>
        <w:t>students</w:t>
      </w:r>
      <w:r>
        <w:rPr>
          <w:color w:val="252525"/>
          <w:spacing w:val="-1"/>
          <w:w w:val="110"/>
        </w:rPr>
        <w:t xml:space="preserve"> </w:t>
      </w:r>
      <w:r>
        <w:rPr>
          <w:color w:val="252525"/>
          <w:w w:val="110"/>
        </w:rPr>
        <w:t>will</w:t>
      </w:r>
      <w:r>
        <w:rPr>
          <w:color w:val="252525"/>
          <w:spacing w:val="-1"/>
          <w:w w:val="110"/>
        </w:rPr>
        <w:t xml:space="preserve"> </w:t>
      </w:r>
      <w:r>
        <w:rPr>
          <w:color w:val="252525"/>
          <w:w w:val="110"/>
        </w:rPr>
        <w:t>have</w:t>
      </w:r>
      <w:r>
        <w:rPr>
          <w:color w:val="252525"/>
          <w:spacing w:val="-4"/>
          <w:w w:val="110"/>
        </w:rPr>
        <w:t xml:space="preserve"> </w:t>
      </w:r>
      <w:r>
        <w:rPr>
          <w:color w:val="252525"/>
          <w:w w:val="110"/>
        </w:rPr>
        <w:t>an</w:t>
      </w:r>
      <w:r>
        <w:rPr>
          <w:color w:val="252525"/>
          <w:spacing w:val="-4"/>
          <w:w w:val="110"/>
        </w:rPr>
        <w:t xml:space="preserve"> </w:t>
      </w:r>
      <w:r>
        <w:rPr>
          <w:color w:val="252525"/>
          <w:w w:val="110"/>
        </w:rPr>
        <w:t>elementary</w:t>
      </w:r>
      <w:r>
        <w:rPr>
          <w:color w:val="252525"/>
          <w:spacing w:val="-2"/>
          <w:w w:val="110"/>
        </w:rPr>
        <w:t xml:space="preserve"> </w:t>
      </w:r>
      <w:r>
        <w:rPr>
          <w:color w:val="252525"/>
          <w:w w:val="110"/>
        </w:rPr>
        <w:t>classroom placement</w:t>
      </w:r>
      <w:r>
        <w:rPr>
          <w:color w:val="252525"/>
          <w:spacing w:val="-7"/>
          <w:w w:val="110"/>
        </w:rPr>
        <w:t xml:space="preserve"> </w:t>
      </w:r>
      <w:r>
        <w:rPr>
          <w:color w:val="252525"/>
          <w:w w:val="110"/>
        </w:rPr>
        <w:t>for</w:t>
      </w:r>
      <w:r>
        <w:rPr>
          <w:color w:val="252525"/>
          <w:spacing w:val="-6"/>
          <w:w w:val="110"/>
        </w:rPr>
        <w:t xml:space="preserve"> </w:t>
      </w:r>
      <w:r>
        <w:rPr>
          <w:color w:val="252525"/>
          <w:w w:val="110"/>
        </w:rPr>
        <w:t>70</w:t>
      </w:r>
      <w:r>
        <w:rPr>
          <w:color w:val="252525"/>
          <w:spacing w:val="-9"/>
          <w:w w:val="110"/>
        </w:rPr>
        <w:t xml:space="preserve"> </w:t>
      </w:r>
      <w:r>
        <w:rPr>
          <w:color w:val="252525"/>
          <w:w w:val="110"/>
        </w:rPr>
        <w:t>clock</w:t>
      </w:r>
      <w:r>
        <w:rPr>
          <w:color w:val="252525"/>
          <w:spacing w:val="-4"/>
          <w:w w:val="110"/>
        </w:rPr>
        <w:t xml:space="preserve"> </w:t>
      </w:r>
      <w:r>
        <w:rPr>
          <w:color w:val="252525"/>
          <w:w w:val="110"/>
        </w:rPr>
        <w:t>hours</w:t>
      </w:r>
      <w:r>
        <w:rPr>
          <w:color w:val="252525"/>
          <w:spacing w:val="-3"/>
          <w:w w:val="110"/>
        </w:rPr>
        <w:t xml:space="preserve"> </w:t>
      </w:r>
      <w:r>
        <w:rPr>
          <w:color w:val="252525"/>
          <w:w w:val="110"/>
        </w:rPr>
        <w:t>over</w:t>
      </w:r>
      <w:r>
        <w:rPr>
          <w:color w:val="252525"/>
          <w:spacing w:val="-6"/>
          <w:w w:val="110"/>
        </w:rPr>
        <w:t xml:space="preserve"> </w:t>
      </w:r>
      <w:r>
        <w:rPr>
          <w:color w:val="252525"/>
          <w:w w:val="110"/>
        </w:rPr>
        <w:t>the</w:t>
      </w:r>
      <w:r>
        <w:rPr>
          <w:color w:val="252525"/>
          <w:spacing w:val="-8"/>
          <w:w w:val="110"/>
        </w:rPr>
        <w:t xml:space="preserve"> </w:t>
      </w:r>
      <w:r>
        <w:rPr>
          <w:color w:val="252525"/>
          <w:w w:val="110"/>
        </w:rPr>
        <w:t>semester</w:t>
      </w:r>
      <w:r>
        <w:rPr>
          <w:color w:val="252525"/>
          <w:spacing w:val="-5"/>
          <w:w w:val="110"/>
        </w:rPr>
        <w:t xml:space="preserve"> </w:t>
      </w:r>
      <w:r>
        <w:rPr>
          <w:color w:val="252525"/>
          <w:w w:val="110"/>
        </w:rPr>
        <w:t>(Monday,</w:t>
      </w:r>
      <w:r>
        <w:rPr>
          <w:color w:val="252525"/>
          <w:spacing w:val="-5"/>
          <w:w w:val="110"/>
        </w:rPr>
        <w:t xml:space="preserve"> </w:t>
      </w:r>
      <w:r>
        <w:rPr>
          <w:color w:val="252525"/>
          <w:w w:val="110"/>
        </w:rPr>
        <w:t>Wednesday,</w:t>
      </w:r>
      <w:r>
        <w:rPr>
          <w:color w:val="252525"/>
          <w:spacing w:val="-6"/>
          <w:w w:val="110"/>
        </w:rPr>
        <w:t xml:space="preserve"> </w:t>
      </w:r>
      <w:r>
        <w:rPr>
          <w:color w:val="252525"/>
          <w:w w:val="110"/>
        </w:rPr>
        <w:t>&amp;</w:t>
      </w:r>
      <w:r>
        <w:rPr>
          <w:color w:val="252525"/>
          <w:spacing w:val="-6"/>
          <w:w w:val="110"/>
        </w:rPr>
        <w:t xml:space="preserve"> </w:t>
      </w:r>
      <w:r>
        <w:rPr>
          <w:color w:val="252525"/>
          <w:w w:val="110"/>
        </w:rPr>
        <w:t>Friday</w:t>
      </w:r>
      <w:r>
        <w:rPr>
          <w:color w:val="252525"/>
          <w:spacing w:val="-6"/>
          <w:w w:val="110"/>
        </w:rPr>
        <w:t xml:space="preserve"> </w:t>
      </w:r>
      <w:r>
        <w:rPr>
          <w:color w:val="252525"/>
          <w:w w:val="110"/>
        </w:rPr>
        <w:t>and</w:t>
      </w:r>
      <w:r>
        <w:rPr>
          <w:color w:val="252525"/>
          <w:spacing w:val="-7"/>
          <w:w w:val="110"/>
        </w:rPr>
        <w:t xml:space="preserve"> </w:t>
      </w:r>
      <w:r>
        <w:rPr>
          <w:color w:val="252525"/>
          <w:w w:val="110"/>
        </w:rPr>
        <w:t>one</w:t>
      </w:r>
      <w:r>
        <w:rPr>
          <w:color w:val="252525"/>
          <w:spacing w:val="-9"/>
          <w:w w:val="110"/>
        </w:rPr>
        <w:t xml:space="preserve"> </w:t>
      </w:r>
      <w:r>
        <w:rPr>
          <w:color w:val="252525"/>
          <w:w w:val="110"/>
        </w:rPr>
        <w:t>full</w:t>
      </w:r>
      <w:r>
        <w:rPr>
          <w:color w:val="252525"/>
          <w:spacing w:val="-6"/>
          <w:w w:val="110"/>
        </w:rPr>
        <w:t xml:space="preserve"> </w:t>
      </w:r>
      <w:r>
        <w:rPr>
          <w:color w:val="252525"/>
          <w:w w:val="110"/>
        </w:rPr>
        <w:t>week)</w:t>
      </w:r>
      <w:r>
        <w:rPr>
          <w:color w:val="252525"/>
          <w:spacing w:val="-7"/>
          <w:w w:val="110"/>
        </w:rPr>
        <w:t xml:space="preserve"> </w:t>
      </w:r>
      <w:r>
        <w:rPr>
          <w:color w:val="252525"/>
          <w:w w:val="110"/>
        </w:rPr>
        <w:t>in the same placement as other coursework with field placements and additional hours.</w:t>
      </w:r>
      <w:r>
        <w:rPr>
          <w:color w:val="252525"/>
          <w:spacing w:val="40"/>
          <w:w w:val="110"/>
        </w:rPr>
        <w:t xml:space="preserve"> </w:t>
      </w:r>
      <w:r>
        <w:rPr>
          <w:color w:val="252525"/>
          <w:w w:val="110"/>
        </w:rPr>
        <w:t>During this placement, students will have increasingly more responsibilities and opportunities to practice teaching.</w:t>
      </w:r>
      <w:r>
        <w:rPr>
          <w:color w:val="252525"/>
          <w:spacing w:val="24"/>
          <w:w w:val="110"/>
        </w:rPr>
        <w:t xml:space="preserve"> </w:t>
      </w:r>
      <w:r>
        <w:rPr>
          <w:color w:val="252525"/>
          <w:w w:val="110"/>
        </w:rPr>
        <w:t>They</w:t>
      </w:r>
      <w:r>
        <w:rPr>
          <w:color w:val="252525"/>
          <w:spacing w:val="21"/>
          <w:w w:val="110"/>
        </w:rPr>
        <w:t xml:space="preserve"> </w:t>
      </w:r>
      <w:r>
        <w:rPr>
          <w:color w:val="252525"/>
          <w:w w:val="110"/>
        </w:rPr>
        <w:t>are</w:t>
      </w:r>
      <w:r>
        <w:rPr>
          <w:color w:val="252525"/>
          <w:spacing w:val="23"/>
          <w:w w:val="110"/>
        </w:rPr>
        <w:t xml:space="preserve"> </w:t>
      </w:r>
      <w:r>
        <w:rPr>
          <w:color w:val="252525"/>
          <w:w w:val="110"/>
        </w:rPr>
        <w:t>placed</w:t>
      </w:r>
      <w:r>
        <w:rPr>
          <w:color w:val="252525"/>
          <w:spacing w:val="23"/>
          <w:w w:val="110"/>
        </w:rPr>
        <w:t xml:space="preserve"> </w:t>
      </w:r>
      <w:r>
        <w:rPr>
          <w:color w:val="252525"/>
          <w:w w:val="110"/>
        </w:rPr>
        <w:t>in</w:t>
      </w:r>
      <w:r>
        <w:rPr>
          <w:color w:val="252525"/>
          <w:spacing w:val="21"/>
          <w:w w:val="110"/>
        </w:rPr>
        <w:t xml:space="preserve"> </w:t>
      </w:r>
      <w:r>
        <w:rPr>
          <w:color w:val="252525"/>
          <w:w w:val="110"/>
        </w:rPr>
        <w:t>schools</w:t>
      </w:r>
      <w:r>
        <w:rPr>
          <w:color w:val="252525"/>
          <w:spacing w:val="21"/>
          <w:w w:val="110"/>
        </w:rPr>
        <w:t xml:space="preserve"> </w:t>
      </w:r>
      <w:r>
        <w:rPr>
          <w:color w:val="252525"/>
          <w:w w:val="110"/>
        </w:rPr>
        <w:t>to</w:t>
      </w:r>
      <w:r>
        <w:rPr>
          <w:color w:val="252525"/>
          <w:spacing w:val="21"/>
          <w:w w:val="110"/>
        </w:rPr>
        <w:t xml:space="preserve"> </w:t>
      </w:r>
      <w:r>
        <w:rPr>
          <w:color w:val="252525"/>
          <w:w w:val="110"/>
        </w:rPr>
        <w:t>have</w:t>
      </w:r>
      <w:r>
        <w:rPr>
          <w:color w:val="252525"/>
          <w:spacing w:val="23"/>
          <w:w w:val="110"/>
        </w:rPr>
        <w:t xml:space="preserve"> </w:t>
      </w:r>
      <w:r>
        <w:rPr>
          <w:color w:val="252525"/>
          <w:w w:val="110"/>
        </w:rPr>
        <w:t>a</w:t>
      </w:r>
      <w:r>
        <w:rPr>
          <w:color w:val="252525"/>
          <w:spacing w:val="23"/>
          <w:w w:val="110"/>
        </w:rPr>
        <w:t xml:space="preserve"> </w:t>
      </w:r>
      <w:r>
        <w:rPr>
          <w:color w:val="252525"/>
          <w:w w:val="110"/>
        </w:rPr>
        <w:t>chance</w:t>
      </w:r>
      <w:r>
        <w:rPr>
          <w:color w:val="252525"/>
          <w:spacing w:val="24"/>
          <w:w w:val="110"/>
        </w:rPr>
        <w:t xml:space="preserve"> </w:t>
      </w:r>
      <w:r>
        <w:rPr>
          <w:color w:val="252525"/>
          <w:w w:val="110"/>
        </w:rPr>
        <w:t>to</w:t>
      </w:r>
      <w:r>
        <w:rPr>
          <w:color w:val="252525"/>
          <w:spacing w:val="24"/>
          <w:w w:val="110"/>
        </w:rPr>
        <w:t xml:space="preserve"> </w:t>
      </w:r>
      <w:r>
        <w:rPr>
          <w:color w:val="252525"/>
          <w:w w:val="110"/>
        </w:rPr>
        <w:t>teach</w:t>
      </w:r>
      <w:r>
        <w:rPr>
          <w:color w:val="252525"/>
          <w:spacing w:val="21"/>
          <w:w w:val="110"/>
        </w:rPr>
        <w:t xml:space="preserve"> </w:t>
      </w:r>
      <w:r>
        <w:rPr>
          <w:color w:val="252525"/>
          <w:w w:val="110"/>
        </w:rPr>
        <w:t>children</w:t>
      </w:r>
      <w:r>
        <w:rPr>
          <w:color w:val="252525"/>
          <w:spacing w:val="26"/>
          <w:w w:val="110"/>
        </w:rPr>
        <w:t xml:space="preserve"> </w:t>
      </w:r>
      <w:r>
        <w:rPr>
          <w:color w:val="252525"/>
          <w:w w:val="110"/>
        </w:rPr>
        <w:t>according</w:t>
      </w:r>
      <w:r>
        <w:rPr>
          <w:color w:val="252525"/>
          <w:spacing w:val="23"/>
          <w:w w:val="110"/>
        </w:rPr>
        <w:t xml:space="preserve"> </w:t>
      </w:r>
      <w:r>
        <w:rPr>
          <w:color w:val="252525"/>
          <w:w w:val="110"/>
        </w:rPr>
        <w:t>to</w:t>
      </w:r>
      <w:r>
        <w:rPr>
          <w:color w:val="252525"/>
          <w:spacing w:val="21"/>
          <w:w w:val="110"/>
        </w:rPr>
        <w:t xml:space="preserve"> </w:t>
      </w:r>
      <w:r>
        <w:rPr>
          <w:color w:val="252525"/>
          <w:w w:val="110"/>
        </w:rPr>
        <w:t>the</w:t>
      </w:r>
      <w:r>
        <w:rPr>
          <w:color w:val="252525"/>
          <w:spacing w:val="26"/>
          <w:w w:val="110"/>
        </w:rPr>
        <w:t xml:space="preserve"> </w:t>
      </w:r>
      <w:r>
        <w:rPr>
          <w:color w:val="252525"/>
          <w:w w:val="110"/>
        </w:rPr>
        <w:t>theory and methods presented in their university courses, along with the guidance and modeling their clinical educator provides, which meet state and national standards. We expect students to be working with children and co-teaching as much as possible during this field placement.</w:t>
      </w:r>
    </w:p>
    <w:p w14:paraId="33DB1A1C" w14:textId="77777777" w:rsidR="00494AB1" w:rsidRDefault="00494AB1">
      <w:pPr>
        <w:pStyle w:val="BodyText"/>
        <w:spacing w:before="10"/>
      </w:pPr>
    </w:p>
    <w:p w14:paraId="778567E7" w14:textId="77777777" w:rsidR="00494AB1" w:rsidRDefault="00000000">
      <w:pPr>
        <w:pStyle w:val="Heading1"/>
        <w:ind w:left="108"/>
      </w:pPr>
      <w:r>
        <w:rPr>
          <w:spacing w:val="-2"/>
        </w:rPr>
        <w:t>Student</w:t>
      </w:r>
      <w:r>
        <w:rPr>
          <w:spacing w:val="-11"/>
        </w:rPr>
        <w:t xml:space="preserve"> </w:t>
      </w:r>
      <w:r>
        <w:rPr>
          <w:spacing w:val="-2"/>
        </w:rPr>
        <w:t>Learning</w:t>
      </w:r>
      <w:r>
        <w:rPr>
          <w:spacing w:val="-8"/>
        </w:rPr>
        <w:t xml:space="preserve"> </w:t>
      </w:r>
      <w:r>
        <w:rPr>
          <w:spacing w:val="-2"/>
        </w:rPr>
        <w:t>Outcomes:</w:t>
      </w:r>
    </w:p>
    <w:p w14:paraId="53F010E9" w14:textId="77777777" w:rsidR="00494AB1" w:rsidRDefault="00000000">
      <w:pPr>
        <w:pStyle w:val="BodyText"/>
        <w:spacing w:before="16" w:line="254" w:lineRule="auto"/>
        <w:ind w:left="200" w:right="289"/>
      </w:pPr>
      <w:r>
        <w:rPr>
          <w:b/>
          <w:color w:val="252525"/>
          <w:w w:val="110"/>
        </w:rPr>
        <w:t>Goal:</w:t>
      </w:r>
      <w:r>
        <w:rPr>
          <w:b/>
          <w:color w:val="252525"/>
          <w:spacing w:val="-2"/>
          <w:w w:val="110"/>
        </w:rPr>
        <w:t xml:space="preserve"> </w:t>
      </w:r>
      <w:r>
        <w:rPr>
          <w:color w:val="252525"/>
          <w:w w:val="110"/>
        </w:rPr>
        <w:t>To</w:t>
      </w:r>
      <w:r>
        <w:rPr>
          <w:color w:val="252525"/>
          <w:spacing w:val="-4"/>
          <w:w w:val="110"/>
        </w:rPr>
        <w:t xml:space="preserve"> </w:t>
      </w:r>
      <w:r>
        <w:rPr>
          <w:color w:val="252525"/>
          <w:w w:val="110"/>
        </w:rPr>
        <w:t>critically</w:t>
      </w:r>
      <w:r>
        <w:rPr>
          <w:color w:val="252525"/>
          <w:spacing w:val="-2"/>
          <w:w w:val="110"/>
        </w:rPr>
        <w:t xml:space="preserve"> </w:t>
      </w:r>
      <w:r>
        <w:rPr>
          <w:color w:val="252525"/>
          <w:w w:val="110"/>
        </w:rPr>
        <w:t>analyze</w:t>
      </w:r>
      <w:r>
        <w:rPr>
          <w:color w:val="252525"/>
          <w:spacing w:val="-3"/>
          <w:w w:val="110"/>
        </w:rPr>
        <w:t xml:space="preserve"> </w:t>
      </w:r>
      <w:r>
        <w:rPr>
          <w:color w:val="252525"/>
          <w:w w:val="110"/>
        </w:rPr>
        <w:t>curriculum</w:t>
      </w:r>
      <w:r>
        <w:rPr>
          <w:color w:val="252525"/>
          <w:spacing w:val="-3"/>
          <w:w w:val="110"/>
        </w:rPr>
        <w:t xml:space="preserve"> </w:t>
      </w:r>
      <w:r>
        <w:rPr>
          <w:color w:val="252525"/>
          <w:w w:val="110"/>
        </w:rPr>
        <w:t>and</w:t>
      </w:r>
      <w:r>
        <w:rPr>
          <w:color w:val="252525"/>
          <w:spacing w:val="-1"/>
          <w:w w:val="110"/>
        </w:rPr>
        <w:t xml:space="preserve"> </w:t>
      </w:r>
      <w:r>
        <w:rPr>
          <w:color w:val="252525"/>
          <w:w w:val="110"/>
        </w:rPr>
        <w:t>the</w:t>
      </w:r>
      <w:r>
        <w:rPr>
          <w:color w:val="252525"/>
          <w:spacing w:val="-3"/>
          <w:w w:val="110"/>
        </w:rPr>
        <w:t xml:space="preserve"> </w:t>
      </w:r>
      <w:r>
        <w:rPr>
          <w:color w:val="252525"/>
          <w:w w:val="110"/>
        </w:rPr>
        <w:t>process</w:t>
      </w:r>
      <w:r>
        <w:rPr>
          <w:color w:val="252525"/>
          <w:spacing w:val="-2"/>
          <w:w w:val="110"/>
        </w:rPr>
        <w:t xml:space="preserve"> </w:t>
      </w:r>
      <w:r>
        <w:rPr>
          <w:color w:val="252525"/>
          <w:w w:val="110"/>
        </w:rPr>
        <w:t>of</w:t>
      </w:r>
      <w:r>
        <w:rPr>
          <w:color w:val="252525"/>
          <w:spacing w:val="-3"/>
          <w:w w:val="110"/>
        </w:rPr>
        <w:t xml:space="preserve"> </w:t>
      </w:r>
      <w:r>
        <w:rPr>
          <w:color w:val="252525"/>
          <w:w w:val="110"/>
        </w:rPr>
        <w:t>teaching</w:t>
      </w:r>
      <w:r>
        <w:rPr>
          <w:color w:val="252525"/>
          <w:spacing w:val="-3"/>
          <w:w w:val="110"/>
        </w:rPr>
        <w:t xml:space="preserve"> </w:t>
      </w:r>
      <w:r>
        <w:rPr>
          <w:color w:val="252525"/>
          <w:w w:val="110"/>
        </w:rPr>
        <w:t>and</w:t>
      </w:r>
      <w:r>
        <w:rPr>
          <w:color w:val="252525"/>
          <w:spacing w:val="-2"/>
          <w:w w:val="110"/>
        </w:rPr>
        <w:t xml:space="preserve"> </w:t>
      </w:r>
      <w:r>
        <w:rPr>
          <w:color w:val="252525"/>
          <w:w w:val="110"/>
        </w:rPr>
        <w:t>learning</w:t>
      </w:r>
      <w:r>
        <w:rPr>
          <w:color w:val="252525"/>
          <w:spacing w:val="-3"/>
          <w:w w:val="110"/>
        </w:rPr>
        <w:t xml:space="preserve"> </w:t>
      </w:r>
      <w:r>
        <w:rPr>
          <w:color w:val="252525"/>
          <w:w w:val="110"/>
        </w:rPr>
        <w:t>mathematics</w:t>
      </w:r>
      <w:r>
        <w:rPr>
          <w:color w:val="252525"/>
          <w:spacing w:val="-5"/>
          <w:w w:val="110"/>
        </w:rPr>
        <w:t xml:space="preserve"> </w:t>
      </w:r>
      <w:r>
        <w:rPr>
          <w:color w:val="252525"/>
          <w:w w:val="110"/>
        </w:rPr>
        <w:t>in</w:t>
      </w:r>
      <w:r>
        <w:rPr>
          <w:color w:val="252525"/>
          <w:spacing w:val="-1"/>
          <w:w w:val="110"/>
        </w:rPr>
        <w:t xml:space="preserve"> </w:t>
      </w:r>
      <w:r>
        <w:rPr>
          <w:color w:val="252525"/>
          <w:w w:val="110"/>
        </w:rPr>
        <w:t>the elementary grades</w:t>
      </w:r>
    </w:p>
    <w:p w14:paraId="3BC5AE8F" w14:textId="77777777" w:rsidR="00494AB1" w:rsidRDefault="00494AB1">
      <w:pPr>
        <w:spacing w:line="254" w:lineRule="auto"/>
        <w:sectPr w:rsidR="00494AB1">
          <w:type w:val="continuous"/>
          <w:pgSz w:w="12240" w:h="15840"/>
          <w:pgMar w:top="640" w:right="600" w:bottom="280" w:left="520" w:header="720" w:footer="720" w:gutter="0"/>
          <w:cols w:space="720"/>
        </w:sectPr>
      </w:pPr>
    </w:p>
    <w:p w14:paraId="29C67DB7" w14:textId="77777777" w:rsidR="00494AB1" w:rsidRDefault="00000000">
      <w:pPr>
        <w:pStyle w:val="BodyText"/>
        <w:spacing w:before="97"/>
        <w:ind w:left="200" w:right="289" w:firstLine="62"/>
      </w:pPr>
      <w:r>
        <w:rPr>
          <w:b/>
          <w:color w:val="252525"/>
          <w:w w:val="110"/>
        </w:rPr>
        <w:lastRenderedPageBreak/>
        <w:t xml:space="preserve">Objectives: </w:t>
      </w:r>
      <w:r>
        <w:rPr>
          <w:color w:val="252525"/>
          <w:w w:val="110"/>
        </w:rPr>
        <w:t>After the</w:t>
      </w:r>
      <w:r>
        <w:rPr>
          <w:color w:val="252525"/>
          <w:spacing w:val="-3"/>
          <w:w w:val="110"/>
        </w:rPr>
        <w:t xml:space="preserve"> </w:t>
      </w:r>
      <w:r>
        <w:rPr>
          <w:color w:val="252525"/>
          <w:w w:val="110"/>
        </w:rPr>
        <w:t>completion of the course and the clinical</w:t>
      </w:r>
      <w:r>
        <w:rPr>
          <w:color w:val="252525"/>
          <w:spacing w:val="-1"/>
          <w:w w:val="110"/>
        </w:rPr>
        <w:t xml:space="preserve"> </w:t>
      </w:r>
      <w:r>
        <w:rPr>
          <w:color w:val="252525"/>
          <w:w w:val="110"/>
        </w:rPr>
        <w:t xml:space="preserve">based lab, the pre-service teacher </w:t>
      </w:r>
      <w:r>
        <w:rPr>
          <w:color w:val="252525"/>
          <w:spacing w:val="-2"/>
          <w:w w:val="115"/>
        </w:rPr>
        <w:t>should:</w:t>
      </w:r>
    </w:p>
    <w:p w14:paraId="3ED1A02F" w14:textId="77777777" w:rsidR="00494AB1" w:rsidRDefault="00000000">
      <w:pPr>
        <w:pStyle w:val="ListParagraph"/>
        <w:numPr>
          <w:ilvl w:val="0"/>
          <w:numId w:val="5"/>
        </w:numPr>
        <w:tabs>
          <w:tab w:val="left" w:pos="620"/>
        </w:tabs>
        <w:spacing w:before="18" w:line="256" w:lineRule="auto"/>
        <w:ind w:right="153"/>
        <w:rPr>
          <w:color w:val="252525"/>
        </w:rPr>
      </w:pPr>
      <w:r>
        <w:rPr>
          <w:color w:val="252525"/>
          <w:w w:val="110"/>
        </w:rPr>
        <w:t>Describe and effectively use the major concepts and procedures that define numbers and operations,</w:t>
      </w:r>
      <w:r>
        <w:rPr>
          <w:color w:val="252525"/>
          <w:spacing w:val="-2"/>
          <w:w w:val="110"/>
        </w:rPr>
        <w:t xml:space="preserve"> </w:t>
      </w:r>
      <w:r>
        <w:rPr>
          <w:color w:val="252525"/>
          <w:w w:val="110"/>
        </w:rPr>
        <w:t>algebra,</w:t>
      </w:r>
      <w:r>
        <w:rPr>
          <w:color w:val="252525"/>
          <w:spacing w:val="-2"/>
          <w:w w:val="110"/>
        </w:rPr>
        <w:t xml:space="preserve"> </w:t>
      </w:r>
      <w:r>
        <w:rPr>
          <w:color w:val="252525"/>
          <w:w w:val="110"/>
        </w:rPr>
        <w:t>geometry, measurement,</w:t>
      </w:r>
      <w:r>
        <w:rPr>
          <w:color w:val="252525"/>
          <w:spacing w:val="-1"/>
          <w:w w:val="110"/>
        </w:rPr>
        <w:t xml:space="preserve"> </w:t>
      </w:r>
      <w:r>
        <w:rPr>
          <w:color w:val="252525"/>
          <w:w w:val="110"/>
        </w:rPr>
        <w:t>data</w:t>
      </w:r>
      <w:r>
        <w:rPr>
          <w:color w:val="252525"/>
          <w:spacing w:val="-3"/>
          <w:w w:val="110"/>
        </w:rPr>
        <w:t xml:space="preserve"> </w:t>
      </w:r>
      <w:r>
        <w:rPr>
          <w:color w:val="252525"/>
          <w:w w:val="110"/>
        </w:rPr>
        <w:t>analysis,</w:t>
      </w:r>
      <w:r>
        <w:rPr>
          <w:color w:val="252525"/>
          <w:spacing w:val="-2"/>
          <w:w w:val="110"/>
        </w:rPr>
        <w:t xml:space="preserve"> </w:t>
      </w:r>
      <w:r>
        <w:rPr>
          <w:color w:val="252525"/>
          <w:w w:val="110"/>
        </w:rPr>
        <w:t>and</w:t>
      </w:r>
      <w:r>
        <w:rPr>
          <w:color w:val="252525"/>
          <w:spacing w:val="-4"/>
          <w:w w:val="110"/>
        </w:rPr>
        <w:t xml:space="preserve"> </w:t>
      </w:r>
      <w:r>
        <w:rPr>
          <w:color w:val="252525"/>
          <w:w w:val="110"/>
        </w:rPr>
        <w:t>probability.</w:t>
      </w:r>
      <w:r>
        <w:rPr>
          <w:color w:val="252525"/>
          <w:spacing w:val="-2"/>
          <w:w w:val="110"/>
        </w:rPr>
        <w:t xml:space="preserve"> </w:t>
      </w:r>
      <w:r>
        <w:rPr>
          <w:color w:val="252525"/>
          <w:w w:val="110"/>
        </w:rPr>
        <w:t>In</w:t>
      </w:r>
      <w:r>
        <w:rPr>
          <w:color w:val="252525"/>
          <w:spacing w:val="-1"/>
          <w:w w:val="110"/>
        </w:rPr>
        <w:t xml:space="preserve"> </w:t>
      </w:r>
      <w:r>
        <w:rPr>
          <w:color w:val="252525"/>
          <w:w w:val="110"/>
        </w:rPr>
        <w:t>doing</w:t>
      </w:r>
      <w:r>
        <w:rPr>
          <w:color w:val="252525"/>
          <w:spacing w:val="-4"/>
          <w:w w:val="110"/>
        </w:rPr>
        <w:t xml:space="preserve"> </w:t>
      </w:r>
      <w:r>
        <w:rPr>
          <w:color w:val="252525"/>
          <w:w w:val="110"/>
        </w:rPr>
        <w:t>so</w:t>
      </w:r>
      <w:r>
        <w:rPr>
          <w:color w:val="252525"/>
          <w:spacing w:val="-4"/>
          <w:w w:val="110"/>
        </w:rPr>
        <w:t xml:space="preserve"> </w:t>
      </w:r>
      <w:r>
        <w:rPr>
          <w:color w:val="252525"/>
          <w:w w:val="110"/>
        </w:rPr>
        <w:t>they</w:t>
      </w:r>
      <w:r>
        <w:rPr>
          <w:color w:val="252525"/>
          <w:spacing w:val="-4"/>
          <w:w w:val="110"/>
        </w:rPr>
        <w:t xml:space="preserve"> </w:t>
      </w:r>
      <w:r>
        <w:rPr>
          <w:color w:val="252525"/>
          <w:w w:val="110"/>
        </w:rPr>
        <w:t>will engage in problem solving, reasoning, proof, communication, connections, and representation. This</w:t>
      </w:r>
      <w:r>
        <w:rPr>
          <w:color w:val="252525"/>
          <w:spacing w:val="-8"/>
          <w:w w:val="110"/>
        </w:rPr>
        <w:t xml:space="preserve"> </w:t>
      </w:r>
      <w:r>
        <w:rPr>
          <w:color w:val="252525"/>
          <w:w w:val="110"/>
        </w:rPr>
        <w:t>includes</w:t>
      </w:r>
      <w:r>
        <w:rPr>
          <w:color w:val="252525"/>
          <w:spacing w:val="-9"/>
          <w:w w:val="110"/>
        </w:rPr>
        <w:t xml:space="preserve"> </w:t>
      </w:r>
      <w:r>
        <w:rPr>
          <w:color w:val="252525"/>
          <w:w w:val="110"/>
        </w:rPr>
        <w:t>understanding</w:t>
      </w:r>
      <w:r>
        <w:rPr>
          <w:color w:val="252525"/>
          <w:spacing w:val="-11"/>
          <w:w w:val="110"/>
        </w:rPr>
        <w:t xml:space="preserve"> </w:t>
      </w:r>
      <w:r>
        <w:rPr>
          <w:color w:val="252525"/>
          <w:w w:val="110"/>
        </w:rPr>
        <w:t>current</w:t>
      </w:r>
      <w:r>
        <w:rPr>
          <w:color w:val="252525"/>
          <w:spacing w:val="-11"/>
          <w:w w:val="110"/>
        </w:rPr>
        <w:t xml:space="preserve"> </w:t>
      </w:r>
      <w:r>
        <w:rPr>
          <w:color w:val="252525"/>
          <w:w w:val="110"/>
        </w:rPr>
        <w:t>reforms</w:t>
      </w:r>
      <w:r>
        <w:rPr>
          <w:color w:val="252525"/>
          <w:spacing w:val="-10"/>
          <w:w w:val="110"/>
        </w:rPr>
        <w:t xml:space="preserve"> </w:t>
      </w:r>
      <w:r>
        <w:rPr>
          <w:color w:val="252525"/>
          <w:w w:val="110"/>
        </w:rPr>
        <w:t>efforts</w:t>
      </w:r>
      <w:r>
        <w:rPr>
          <w:color w:val="252525"/>
          <w:spacing w:val="-10"/>
          <w:w w:val="110"/>
        </w:rPr>
        <w:t xml:space="preserve"> </w:t>
      </w:r>
      <w:r>
        <w:rPr>
          <w:color w:val="252525"/>
          <w:w w:val="110"/>
        </w:rPr>
        <w:t>and</w:t>
      </w:r>
      <w:r>
        <w:rPr>
          <w:color w:val="252525"/>
          <w:spacing w:val="-11"/>
          <w:w w:val="110"/>
        </w:rPr>
        <w:t xml:space="preserve"> </w:t>
      </w:r>
      <w:r>
        <w:rPr>
          <w:color w:val="252525"/>
          <w:w w:val="110"/>
        </w:rPr>
        <w:t>technological</w:t>
      </w:r>
      <w:r>
        <w:rPr>
          <w:color w:val="252525"/>
          <w:spacing w:val="-9"/>
          <w:w w:val="110"/>
        </w:rPr>
        <w:t xml:space="preserve"> </w:t>
      </w:r>
      <w:r>
        <w:rPr>
          <w:color w:val="252525"/>
          <w:w w:val="110"/>
        </w:rPr>
        <w:t>resources</w:t>
      </w:r>
      <w:r>
        <w:rPr>
          <w:color w:val="252525"/>
          <w:spacing w:val="-8"/>
          <w:w w:val="110"/>
        </w:rPr>
        <w:t xml:space="preserve"> </w:t>
      </w:r>
      <w:r>
        <w:rPr>
          <w:color w:val="252525"/>
          <w:w w:val="110"/>
        </w:rPr>
        <w:t>that</w:t>
      </w:r>
      <w:r>
        <w:rPr>
          <w:color w:val="252525"/>
          <w:spacing w:val="-11"/>
          <w:w w:val="110"/>
        </w:rPr>
        <w:t xml:space="preserve"> </w:t>
      </w:r>
      <w:r>
        <w:rPr>
          <w:color w:val="252525"/>
          <w:w w:val="110"/>
        </w:rPr>
        <w:t>enhance</w:t>
      </w:r>
      <w:r>
        <w:rPr>
          <w:color w:val="252525"/>
          <w:spacing w:val="-10"/>
          <w:w w:val="110"/>
        </w:rPr>
        <w:t xml:space="preserve"> </w:t>
      </w:r>
      <w:r>
        <w:rPr>
          <w:color w:val="252525"/>
          <w:w w:val="110"/>
        </w:rPr>
        <w:t>the learning experience for K-6 students.</w:t>
      </w:r>
    </w:p>
    <w:p w14:paraId="0AFB0897" w14:textId="77777777" w:rsidR="00494AB1" w:rsidRDefault="00000000">
      <w:pPr>
        <w:pStyle w:val="ListParagraph"/>
        <w:numPr>
          <w:ilvl w:val="0"/>
          <w:numId w:val="5"/>
        </w:numPr>
        <w:tabs>
          <w:tab w:val="left" w:pos="620"/>
        </w:tabs>
        <w:spacing w:line="237" w:lineRule="exact"/>
        <w:rPr>
          <w:color w:val="252525"/>
        </w:rPr>
      </w:pPr>
      <w:r>
        <w:rPr>
          <w:color w:val="252525"/>
          <w:w w:val="110"/>
        </w:rPr>
        <w:t>Effectively</w:t>
      </w:r>
      <w:r>
        <w:rPr>
          <w:color w:val="252525"/>
          <w:spacing w:val="-9"/>
          <w:w w:val="110"/>
        </w:rPr>
        <w:t xml:space="preserve"> </w:t>
      </w:r>
      <w:r>
        <w:rPr>
          <w:color w:val="252525"/>
          <w:w w:val="110"/>
        </w:rPr>
        <w:t>use</w:t>
      </w:r>
      <w:r>
        <w:rPr>
          <w:color w:val="252525"/>
          <w:spacing w:val="-7"/>
          <w:w w:val="110"/>
        </w:rPr>
        <w:t xml:space="preserve"> </w:t>
      </w:r>
      <w:r>
        <w:rPr>
          <w:color w:val="252525"/>
          <w:w w:val="110"/>
        </w:rPr>
        <w:t>manipulative</w:t>
      </w:r>
      <w:r>
        <w:rPr>
          <w:color w:val="252525"/>
          <w:spacing w:val="-7"/>
          <w:w w:val="110"/>
        </w:rPr>
        <w:t xml:space="preserve"> </w:t>
      </w:r>
      <w:r>
        <w:rPr>
          <w:color w:val="252525"/>
          <w:w w:val="110"/>
        </w:rPr>
        <w:t>materials</w:t>
      </w:r>
      <w:r>
        <w:rPr>
          <w:color w:val="252525"/>
          <w:spacing w:val="-10"/>
          <w:w w:val="110"/>
        </w:rPr>
        <w:t xml:space="preserve"> </w:t>
      </w:r>
      <w:r>
        <w:rPr>
          <w:color w:val="252525"/>
          <w:w w:val="110"/>
        </w:rPr>
        <w:t>and</w:t>
      </w:r>
      <w:r>
        <w:rPr>
          <w:color w:val="252525"/>
          <w:spacing w:val="-10"/>
          <w:w w:val="110"/>
        </w:rPr>
        <w:t xml:space="preserve"> </w:t>
      </w:r>
      <w:r>
        <w:rPr>
          <w:color w:val="252525"/>
          <w:w w:val="110"/>
        </w:rPr>
        <w:t>play</w:t>
      </w:r>
      <w:r>
        <w:rPr>
          <w:color w:val="252525"/>
          <w:spacing w:val="-8"/>
          <w:w w:val="110"/>
        </w:rPr>
        <w:t xml:space="preserve"> </w:t>
      </w:r>
      <w:r>
        <w:rPr>
          <w:color w:val="252525"/>
          <w:w w:val="110"/>
        </w:rPr>
        <w:t>as</w:t>
      </w:r>
      <w:r>
        <w:rPr>
          <w:color w:val="252525"/>
          <w:spacing w:val="-7"/>
          <w:w w:val="110"/>
        </w:rPr>
        <w:t xml:space="preserve"> </w:t>
      </w:r>
      <w:r>
        <w:rPr>
          <w:color w:val="252525"/>
          <w:w w:val="110"/>
        </w:rPr>
        <w:t>instruments</w:t>
      </w:r>
      <w:r>
        <w:rPr>
          <w:color w:val="252525"/>
          <w:spacing w:val="-9"/>
          <w:w w:val="110"/>
        </w:rPr>
        <w:t xml:space="preserve"> </w:t>
      </w:r>
      <w:r>
        <w:rPr>
          <w:color w:val="252525"/>
          <w:w w:val="110"/>
        </w:rPr>
        <w:t>for</w:t>
      </w:r>
      <w:r>
        <w:rPr>
          <w:color w:val="252525"/>
          <w:spacing w:val="-10"/>
          <w:w w:val="110"/>
        </w:rPr>
        <w:t xml:space="preserve"> </w:t>
      </w:r>
      <w:r>
        <w:rPr>
          <w:color w:val="252525"/>
          <w:w w:val="110"/>
        </w:rPr>
        <w:t>enhancing</w:t>
      </w:r>
      <w:r>
        <w:rPr>
          <w:color w:val="252525"/>
          <w:spacing w:val="-9"/>
          <w:w w:val="110"/>
        </w:rPr>
        <w:t xml:space="preserve"> </w:t>
      </w:r>
      <w:r>
        <w:rPr>
          <w:color w:val="252525"/>
          <w:w w:val="110"/>
        </w:rPr>
        <w:t>development</w:t>
      </w:r>
      <w:r>
        <w:rPr>
          <w:color w:val="252525"/>
          <w:spacing w:val="-8"/>
          <w:w w:val="110"/>
        </w:rPr>
        <w:t xml:space="preserve"> </w:t>
      </w:r>
      <w:r>
        <w:rPr>
          <w:color w:val="252525"/>
          <w:spacing w:val="-5"/>
          <w:w w:val="110"/>
        </w:rPr>
        <w:t>and</w:t>
      </w:r>
    </w:p>
    <w:p w14:paraId="5B853057" w14:textId="77777777" w:rsidR="00494AB1" w:rsidRDefault="00000000">
      <w:pPr>
        <w:pStyle w:val="BodyText"/>
        <w:spacing w:before="1" w:line="244" w:lineRule="auto"/>
        <w:ind w:left="620" w:right="289"/>
      </w:pPr>
      <w:r>
        <w:rPr>
          <w:color w:val="252525"/>
          <w:w w:val="110"/>
        </w:rPr>
        <w:t>learning.</w:t>
      </w:r>
      <w:r>
        <w:rPr>
          <w:color w:val="252525"/>
          <w:spacing w:val="40"/>
          <w:w w:val="110"/>
        </w:rPr>
        <w:t xml:space="preserve"> </w:t>
      </w:r>
      <w:r>
        <w:rPr>
          <w:color w:val="252525"/>
          <w:w w:val="110"/>
        </w:rPr>
        <w:t>Recognize</w:t>
      </w:r>
      <w:r>
        <w:rPr>
          <w:color w:val="252525"/>
          <w:spacing w:val="-7"/>
          <w:w w:val="110"/>
        </w:rPr>
        <w:t xml:space="preserve"> </w:t>
      </w:r>
      <w:r>
        <w:rPr>
          <w:color w:val="252525"/>
          <w:w w:val="110"/>
        </w:rPr>
        <w:t>and</w:t>
      </w:r>
      <w:r>
        <w:rPr>
          <w:color w:val="252525"/>
          <w:spacing w:val="-6"/>
          <w:w w:val="110"/>
        </w:rPr>
        <w:t xml:space="preserve"> </w:t>
      </w:r>
      <w:r>
        <w:rPr>
          <w:color w:val="252525"/>
          <w:w w:val="110"/>
        </w:rPr>
        <w:t>develop</w:t>
      </w:r>
      <w:r>
        <w:rPr>
          <w:color w:val="252525"/>
          <w:spacing w:val="-8"/>
          <w:w w:val="110"/>
        </w:rPr>
        <w:t xml:space="preserve"> </w:t>
      </w:r>
      <w:r>
        <w:rPr>
          <w:color w:val="252525"/>
          <w:w w:val="110"/>
        </w:rPr>
        <w:t>lessons</w:t>
      </w:r>
      <w:r>
        <w:rPr>
          <w:color w:val="252525"/>
          <w:spacing w:val="-7"/>
          <w:w w:val="110"/>
        </w:rPr>
        <w:t xml:space="preserve"> </w:t>
      </w:r>
      <w:r>
        <w:rPr>
          <w:color w:val="252525"/>
          <w:w w:val="110"/>
        </w:rPr>
        <w:t>that</w:t>
      </w:r>
      <w:r>
        <w:rPr>
          <w:color w:val="252525"/>
          <w:spacing w:val="-6"/>
          <w:w w:val="110"/>
        </w:rPr>
        <w:t xml:space="preserve"> </w:t>
      </w:r>
      <w:r>
        <w:rPr>
          <w:color w:val="252525"/>
          <w:w w:val="110"/>
        </w:rPr>
        <w:t>use</w:t>
      </w:r>
      <w:r>
        <w:rPr>
          <w:color w:val="252525"/>
          <w:spacing w:val="-5"/>
          <w:w w:val="110"/>
        </w:rPr>
        <w:t xml:space="preserve"> </w:t>
      </w:r>
      <w:r>
        <w:rPr>
          <w:color w:val="252525"/>
          <w:w w:val="110"/>
        </w:rPr>
        <w:t>techniques</w:t>
      </w:r>
      <w:r>
        <w:rPr>
          <w:color w:val="252525"/>
          <w:spacing w:val="-7"/>
          <w:w w:val="110"/>
        </w:rPr>
        <w:t xml:space="preserve"> </w:t>
      </w:r>
      <w:r>
        <w:rPr>
          <w:color w:val="252525"/>
          <w:w w:val="110"/>
        </w:rPr>
        <w:t>such</w:t>
      </w:r>
      <w:r>
        <w:rPr>
          <w:color w:val="252525"/>
          <w:spacing w:val="-8"/>
          <w:w w:val="110"/>
        </w:rPr>
        <w:t xml:space="preserve"> </w:t>
      </w:r>
      <w:r>
        <w:rPr>
          <w:color w:val="252525"/>
          <w:w w:val="110"/>
        </w:rPr>
        <w:t>as</w:t>
      </w:r>
      <w:r>
        <w:rPr>
          <w:color w:val="252525"/>
          <w:spacing w:val="-4"/>
          <w:w w:val="110"/>
        </w:rPr>
        <w:t xml:space="preserve"> </w:t>
      </w:r>
      <w:r>
        <w:rPr>
          <w:color w:val="252525"/>
          <w:w w:val="110"/>
        </w:rPr>
        <w:t>mathematical</w:t>
      </w:r>
      <w:r>
        <w:rPr>
          <w:color w:val="252525"/>
          <w:spacing w:val="-8"/>
          <w:w w:val="110"/>
        </w:rPr>
        <w:t xml:space="preserve"> </w:t>
      </w:r>
      <w:r>
        <w:rPr>
          <w:color w:val="252525"/>
          <w:w w:val="110"/>
        </w:rPr>
        <w:t>recreation, manipulative materials, and technology to enhance development and</w:t>
      </w:r>
      <w:r>
        <w:rPr>
          <w:color w:val="252525"/>
          <w:spacing w:val="40"/>
          <w:w w:val="110"/>
        </w:rPr>
        <w:t xml:space="preserve"> </w:t>
      </w:r>
      <w:r>
        <w:rPr>
          <w:color w:val="252525"/>
          <w:w w:val="110"/>
        </w:rPr>
        <w:t>learning.</w:t>
      </w:r>
    </w:p>
    <w:p w14:paraId="1F9C6F3F" w14:textId="77777777" w:rsidR="00494AB1" w:rsidRDefault="00000000">
      <w:pPr>
        <w:pStyle w:val="ListParagraph"/>
        <w:numPr>
          <w:ilvl w:val="0"/>
          <w:numId w:val="5"/>
        </w:numPr>
        <w:tabs>
          <w:tab w:val="left" w:pos="620"/>
        </w:tabs>
        <w:spacing w:line="242" w:lineRule="auto"/>
        <w:ind w:right="298"/>
        <w:rPr>
          <w:color w:val="252525"/>
        </w:rPr>
      </w:pPr>
      <w:r>
        <w:rPr>
          <w:color w:val="252525"/>
          <w:w w:val="110"/>
        </w:rPr>
        <w:t>Plan and implement</w:t>
      </w:r>
      <w:r>
        <w:rPr>
          <w:color w:val="252525"/>
          <w:spacing w:val="-1"/>
          <w:w w:val="110"/>
        </w:rPr>
        <w:t xml:space="preserve"> </w:t>
      </w:r>
      <w:r>
        <w:rPr>
          <w:color w:val="252525"/>
          <w:w w:val="110"/>
        </w:rPr>
        <w:t>engaging learning experiences based on</w:t>
      </w:r>
      <w:r>
        <w:rPr>
          <w:color w:val="252525"/>
          <w:spacing w:val="-1"/>
          <w:w w:val="110"/>
        </w:rPr>
        <w:t xml:space="preserve"> </w:t>
      </w:r>
      <w:r>
        <w:rPr>
          <w:color w:val="252525"/>
          <w:w w:val="110"/>
        </w:rPr>
        <w:t>the</w:t>
      </w:r>
      <w:r>
        <w:rPr>
          <w:color w:val="252525"/>
          <w:spacing w:val="-2"/>
          <w:w w:val="110"/>
        </w:rPr>
        <w:t xml:space="preserve"> </w:t>
      </w:r>
      <w:r>
        <w:rPr>
          <w:color w:val="252525"/>
          <w:w w:val="110"/>
        </w:rPr>
        <w:t>Alabama</w:t>
      </w:r>
      <w:r>
        <w:rPr>
          <w:color w:val="252525"/>
          <w:spacing w:val="-2"/>
          <w:w w:val="110"/>
        </w:rPr>
        <w:t xml:space="preserve"> </w:t>
      </w:r>
      <w:r>
        <w:rPr>
          <w:color w:val="252525"/>
          <w:w w:val="110"/>
        </w:rPr>
        <w:t xml:space="preserve">Course of Study for Mathematics and the National Council of Teachers of Mathematics standards in which K - 6 students are challenged to problem solve, analyze, and evaluate real world situations and </w:t>
      </w:r>
      <w:proofErr w:type="gramStart"/>
      <w:r>
        <w:rPr>
          <w:color w:val="252525"/>
          <w:w w:val="110"/>
        </w:rPr>
        <w:t>are able to</w:t>
      </w:r>
      <w:proofErr w:type="gramEnd"/>
      <w:r>
        <w:rPr>
          <w:color w:val="252525"/>
          <w:w w:val="110"/>
        </w:rPr>
        <w:t xml:space="preserve"> demonstrate their competence and build on prior knowledge.</w:t>
      </w:r>
    </w:p>
    <w:p w14:paraId="4F647E1B" w14:textId="77777777" w:rsidR="00494AB1" w:rsidRDefault="00000000">
      <w:pPr>
        <w:pStyle w:val="ListParagraph"/>
        <w:numPr>
          <w:ilvl w:val="0"/>
          <w:numId w:val="5"/>
        </w:numPr>
        <w:tabs>
          <w:tab w:val="left" w:pos="620"/>
        </w:tabs>
        <w:spacing w:line="242" w:lineRule="auto"/>
        <w:ind w:right="329"/>
        <w:rPr>
          <w:color w:val="252525"/>
        </w:rPr>
      </w:pPr>
      <w:r>
        <w:rPr>
          <w:color w:val="252525"/>
          <w:w w:val="115"/>
        </w:rPr>
        <w:t>Use</w:t>
      </w:r>
      <w:r>
        <w:rPr>
          <w:color w:val="252525"/>
          <w:spacing w:val="-18"/>
          <w:w w:val="115"/>
        </w:rPr>
        <w:t xml:space="preserve"> </w:t>
      </w:r>
      <w:r>
        <w:rPr>
          <w:color w:val="252525"/>
          <w:w w:val="115"/>
        </w:rPr>
        <w:t>the</w:t>
      </w:r>
      <w:r>
        <w:rPr>
          <w:color w:val="252525"/>
          <w:spacing w:val="-18"/>
          <w:w w:val="115"/>
        </w:rPr>
        <w:t xml:space="preserve"> </w:t>
      </w:r>
      <w:r>
        <w:rPr>
          <w:color w:val="252525"/>
          <w:w w:val="115"/>
        </w:rPr>
        <w:t>major</w:t>
      </w:r>
      <w:r>
        <w:rPr>
          <w:color w:val="252525"/>
          <w:spacing w:val="-17"/>
          <w:w w:val="115"/>
        </w:rPr>
        <w:t xml:space="preserve"> </w:t>
      </w:r>
      <w:r>
        <w:rPr>
          <w:color w:val="252525"/>
          <w:w w:val="115"/>
        </w:rPr>
        <w:t>concepts</w:t>
      </w:r>
      <w:r>
        <w:rPr>
          <w:color w:val="252525"/>
          <w:spacing w:val="-18"/>
          <w:w w:val="115"/>
        </w:rPr>
        <w:t xml:space="preserve"> </w:t>
      </w:r>
      <w:r>
        <w:rPr>
          <w:color w:val="252525"/>
          <w:w w:val="115"/>
        </w:rPr>
        <w:t>and</w:t>
      </w:r>
      <w:r>
        <w:rPr>
          <w:color w:val="252525"/>
          <w:spacing w:val="-17"/>
          <w:w w:val="115"/>
        </w:rPr>
        <w:t xml:space="preserve"> </w:t>
      </w:r>
      <w:r>
        <w:rPr>
          <w:color w:val="252525"/>
          <w:w w:val="115"/>
        </w:rPr>
        <w:t>modes</w:t>
      </w:r>
      <w:r>
        <w:rPr>
          <w:color w:val="252525"/>
          <w:spacing w:val="-18"/>
          <w:w w:val="115"/>
        </w:rPr>
        <w:t xml:space="preserve"> </w:t>
      </w:r>
      <w:r>
        <w:rPr>
          <w:color w:val="252525"/>
          <w:w w:val="115"/>
        </w:rPr>
        <w:t>of</w:t>
      </w:r>
      <w:r>
        <w:rPr>
          <w:color w:val="252525"/>
          <w:spacing w:val="-18"/>
          <w:w w:val="115"/>
        </w:rPr>
        <w:t xml:space="preserve"> </w:t>
      </w:r>
      <w:r>
        <w:rPr>
          <w:color w:val="252525"/>
          <w:w w:val="115"/>
        </w:rPr>
        <w:t>inquiry</w:t>
      </w:r>
      <w:r>
        <w:rPr>
          <w:color w:val="252525"/>
          <w:spacing w:val="-17"/>
          <w:w w:val="115"/>
        </w:rPr>
        <w:t xml:space="preserve"> </w:t>
      </w:r>
      <w:r>
        <w:rPr>
          <w:color w:val="252525"/>
          <w:w w:val="115"/>
        </w:rPr>
        <w:t>from</w:t>
      </w:r>
      <w:r>
        <w:rPr>
          <w:color w:val="252525"/>
          <w:spacing w:val="-18"/>
          <w:w w:val="115"/>
        </w:rPr>
        <w:t xml:space="preserve"> </w:t>
      </w:r>
      <w:r>
        <w:rPr>
          <w:color w:val="252525"/>
          <w:w w:val="115"/>
        </w:rPr>
        <w:t>mathematics</w:t>
      </w:r>
      <w:r>
        <w:rPr>
          <w:color w:val="252525"/>
          <w:spacing w:val="-17"/>
          <w:w w:val="115"/>
        </w:rPr>
        <w:t xml:space="preserve"> </w:t>
      </w:r>
      <w:r>
        <w:rPr>
          <w:color w:val="252525"/>
          <w:w w:val="115"/>
        </w:rPr>
        <w:t>to</w:t>
      </w:r>
      <w:r>
        <w:rPr>
          <w:color w:val="252525"/>
          <w:spacing w:val="-18"/>
          <w:w w:val="115"/>
        </w:rPr>
        <w:t xml:space="preserve"> </w:t>
      </w:r>
      <w:r>
        <w:rPr>
          <w:color w:val="252525"/>
          <w:w w:val="115"/>
        </w:rPr>
        <w:t>promote</w:t>
      </w:r>
      <w:r>
        <w:rPr>
          <w:color w:val="252525"/>
          <w:spacing w:val="-17"/>
          <w:w w:val="115"/>
        </w:rPr>
        <w:t xml:space="preserve"> </w:t>
      </w:r>
      <w:r>
        <w:rPr>
          <w:color w:val="252525"/>
          <w:w w:val="115"/>
        </w:rPr>
        <w:t xml:space="preserve">elementary </w:t>
      </w:r>
      <w:r>
        <w:rPr>
          <w:color w:val="252525"/>
          <w:w w:val="110"/>
        </w:rPr>
        <w:t xml:space="preserve">students' abilities problem solve, reason, communicate mathematically, make </w:t>
      </w:r>
      <w:proofErr w:type="gramStart"/>
      <w:r>
        <w:rPr>
          <w:color w:val="252525"/>
          <w:w w:val="110"/>
        </w:rPr>
        <w:t>connections</w:t>
      </w:r>
      <w:proofErr w:type="gramEnd"/>
      <w:r>
        <w:rPr>
          <w:color w:val="252525"/>
          <w:w w:val="110"/>
        </w:rPr>
        <w:t xml:space="preserve"> and </w:t>
      </w:r>
      <w:r>
        <w:rPr>
          <w:color w:val="252525"/>
          <w:w w:val="115"/>
        </w:rPr>
        <w:t>represent</w:t>
      </w:r>
      <w:r>
        <w:rPr>
          <w:color w:val="252525"/>
          <w:spacing w:val="-15"/>
          <w:w w:val="115"/>
        </w:rPr>
        <w:t xml:space="preserve"> </w:t>
      </w:r>
      <w:r>
        <w:rPr>
          <w:color w:val="252525"/>
          <w:w w:val="115"/>
        </w:rPr>
        <w:t>their</w:t>
      </w:r>
      <w:r>
        <w:rPr>
          <w:color w:val="252525"/>
          <w:spacing w:val="-15"/>
          <w:w w:val="115"/>
        </w:rPr>
        <w:t xml:space="preserve"> </w:t>
      </w:r>
      <w:r>
        <w:rPr>
          <w:color w:val="252525"/>
          <w:w w:val="115"/>
        </w:rPr>
        <w:t>thinking</w:t>
      </w:r>
      <w:r>
        <w:rPr>
          <w:color w:val="252525"/>
          <w:spacing w:val="-15"/>
          <w:w w:val="115"/>
        </w:rPr>
        <w:t xml:space="preserve"> </w:t>
      </w:r>
      <w:r>
        <w:rPr>
          <w:color w:val="252525"/>
          <w:w w:val="115"/>
        </w:rPr>
        <w:t>in</w:t>
      </w:r>
      <w:r>
        <w:rPr>
          <w:color w:val="252525"/>
          <w:spacing w:val="-13"/>
          <w:w w:val="115"/>
        </w:rPr>
        <w:t xml:space="preserve"> </w:t>
      </w:r>
      <w:r>
        <w:rPr>
          <w:color w:val="252525"/>
          <w:w w:val="115"/>
        </w:rPr>
        <w:t>a</w:t>
      </w:r>
      <w:r>
        <w:rPr>
          <w:color w:val="252525"/>
          <w:spacing w:val="-17"/>
          <w:w w:val="115"/>
        </w:rPr>
        <w:t xml:space="preserve"> </w:t>
      </w:r>
      <w:r>
        <w:rPr>
          <w:color w:val="252525"/>
          <w:w w:val="115"/>
        </w:rPr>
        <w:t>clinically</w:t>
      </w:r>
      <w:r>
        <w:rPr>
          <w:color w:val="252525"/>
          <w:spacing w:val="-13"/>
          <w:w w:val="115"/>
        </w:rPr>
        <w:t xml:space="preserve"> </w:t>
      </w:r>
      <w:r>
        <w:rPr>
          <w:color w:val="252525"/>
          <w:w w:val="115"/>
        </w:rPr>
        <w:t>based</w:t>
      </w:r>
      <w:r>
        <w:rPr>
          <w:color w:val="252525"/>
          <w:spacing w:val="-13"/>
          <w:w w:val="115"/>
        </w:rPr>
        <w:t xml:space="preserve"> </w:t>
      </w:r>
      <w:r>
        <w:rPr>
          <w:color w:val="252525"/>
          <w:w w:val="115"/>
        </w:rPr>
        <w:t>lab</w:t>
      </w:r>
      <w:r>
        <w:rPr>
          <w:color w:val="252525"/>
          <w:spacing w:val="-14"/>
          <w:w w:val="115"/>
        </w:rPr>
        <w:t xml:space="preserve"> </w:t>
      </w:r>
      <w:r>
        <w:rPr>
          <w:color w:val="252525"/>
          <w:w w:val="115"/>
        </w:rPr>
        <w:t>placement.</w:t>
      </w:r>
    </w:p>
    <w:p w14:paraId="5D46B0D1" w14:textId="77777777" w:rsidR="00494AB1" w:rsidRDefault="00000000">
      <w:pPr>
        <w:pStyle w:val="ListParagraph"/>
        <w:numPr>
          <w:ilvl w:val="0"/>
          <w:numId w:val="5"/>
        </w:numPr>
        <w:tabs>
          <w:tab w:val="left" w:pos="620"/>
        </w:tabs>
        <w:ind w:right="293"/>
        <w:rPr>
          <w:color w:val="252525"/>
        </w:rPr>
      </w:pPr>
      <w:r>
        <w:rPr>
          <w:color w:val="252525"/>
          <w:w w:val="110"/>
        </w:rPr>
        <w:t>Recognize</w:t>
      </w:r>
      <w:r>
        <w:rPr>
          <w:color w:val="252525"/>
          <w:spacing w:val="-4"/>
          <w:w w:val="110"/>
        </w:rPr>
        <w:t xml:space="preserve"> </w:t>
      </w:r>
      <w:r>
        <w:rPr>
          <w:color w:val="252525"/>
          <w:w w:val="110"/>
        </w:rPr>
        <w:t>the</w:t>
      </w:r>
      <w:r>
        <w:rPr>
          <w:color w:val="252525"/>
          <w:spacing w:val="-3"/>
          <w:w w:val="110"/>
        </w:rPr>
        <w:t xml:space="preserve"> </w:t>
      </w:r>
      <w:r>
        <w:rPr>
          <w:color w:val="252525"/>
          <w:w w:val="110"/>
        </w:rPr>
        <w:t>importance</w:t>
      </w:r>
      <w:r>
        <w:rPr>
          <w:color w:val="252525"/>
          <w:spacing w:val="-3"/>
          <w:w w:val="110"/>
        </w:rPr>
        <w:t xml:space="preserve"> </w:t>
      </w:r>
      <w:r>
        <w:rPr>
          <w:color w:val="252525"/>
          <w:w w:val="110"/>
        </w:rPr>
        <w:t>of</w:t>
      </w:r>
      <w:r>
        <w:rPr>
          <w:color w:val="252525"/>
          <w:spacing w:val="-4"/>
          <w:w w:val="110"/>
        </w:rPr>
        <w:t xml:space="preserve"> </w:t>
      </w:r>
      <w:r>
        <w:rPr>
          <w:color w:val="252525"/>
          <w:w w:val="110"/>
        </w:rPr>
        <w:t>communication</w:t>
      </w:r>
      <w:r>
        <w:rPr>
          <w:color w:val="252525"/>
          <w:spacing w:val="-5"/>
          <w:w w:val="110"/>
        </w:rPr>
        <w:t xml:space="preserve"> </w:t>
      </w:r>
      <w:r>
        <w:rPr>
          <w:color w:val="252525"/>
          <w:w w:val="110"/>
        </w:rPr>
        <w:t>skills</w:t>
      </w:r>
      <w:r>
        <w:rPr>
          <w:color w:val="252525"/>
          <w:spacing w:val="-1"/>
          <w:w w:val="110"/>
        </w:rPr>
        <w:t xml:space="preserve"> </w:t>
      </w:r>
      <w:r>
        <w:rPr>
          <w:color w:val="252525"/>
          <w:w w:val="110"/>
        </w:rPr>
        <w:t>in</w:t>
      </w:r>
      <w:r>
        <w:rPr>
          <w:color w:val="252525"/>
          <w:spacing w:val="-2"/>
          <w:w w:val="110"/>
        </w:rPr>
        <w:t xml:space="preserve"> </w:t>
      </w:r>
      <w:r>
        <w:rPr>
          <w:color w:val="252525"/>
          <w:w w:val="110"/>
        </w:rPr>
        <w:t>themselves</w:t>
      </w:r>
      <w:r>
        <w:rPr>
          <w:color w:val="252525"/>
          <w:spacing w:val="-3"/>
          <w:w w:val="110"/>
        </w:rPr>
        <w:t xml:space="preserve"> </w:t>
      </w:r>
      <w:r>
        <w:rPr>
          <w:color w:val="252525"/>
          <w:w w:val="110"/>
        </w:rPr>
        <w:t>and</w:t>
      </w:r>
      <w:r>
        <w:rPr>
          <w:color w:val="252525"/>
          <w:spacing w:val="-4"/>
          <w:w w:val="110"/>
        </w:rPr>
        <w:t xml:space="preserve"> </w:t>
      </w:r>
      <w:r>
        <w:rPr>
          <w:color w:val="252525"/>
          <w:w w:val="110"/>
        </w:rPr>
        <w:t>in</w:t>
      </w:r>
      <w:r>
        <w:rPr>
          <w:color w:val="252525"/>
          <w:spacing w:val="-2"/>
          <w:w w:val="110"/>
        </w:rPr>
        <w:t xml:space="preserve"> </w:t>
      </w:r>
      <w:r>
        <w:rPr>
          <w:color w:val="252525"/>
          <w:w w:val="110"/>
        </w:rPr>
        <w:t>the</w:t>
      </w:r>
      <w:r>
        <w:rPr>
          <w:color w:val="252525"/>
          <w:spacing w:val="-7"/>
          <w:w w:val="110"/>
        </w:rPr>
        <w:t xml:space="preserve"> </w:t>
      </w:r>
      <w:proofErr w:type="gramStart"/>
      <w:r>
        <w:rPr>
          <w:color w:val="252525"/>
          <w:w w:val="110"/>
        </w:rPr>
        <w:t>children</w:t>
      </w:r>
      <w:proofErr w:type="gramEnd"/>
      <w:r>
        <w:rPr>
          <w:color w:val="252525"/>
          <w:spacing w:val="-4"/>
          <w:w w:val="110"/>
        </w:rPr>
        <w:t xml:space="preserve"> </w:t>
      </w:r>
      <w:r>
        <w:rPr>
          <w:color w:val="252525"/>
          <w:w w:val="110"/>
        </w:rPr>
        <w:t>they</w:t>
      </w:r>
      <w:r>
        <w:rPr>
          <w:color w:val="252525"/>
          <w:spacing w:val="-4"/>
          <w:w w:val="110"/>
        </w:rPr>
        <w:t xml:space="preserve"> </w:t>
      </w:r>
      <w:r>
        <w:rPr>
          <w:color w:val="252525"/>
          <w:w w:val="110"/>
        </w:rPr>
        <w:t>teach, including strategies for reasoning, problem solving, inquiry and debate in new settings in a clinically based lab placement.</w:t>
      </w:r>
    </w:p>
    <w:p w14:paraId="7BFA280D" w14:textId="77777777" w:rsidR="00494AB1" w:rsidRDefault="00000000">
      <w:pPr>
        <w:pStyle w:val="ListParagraph"/>
        <w:numPr>
          <w:ilvl w:val="0"/>
          <w:numId w:val="5"/>
        </w:numPr>
        <w:tabs>
          <w:tab w:val="left" w:pos="620"/>
        </w:tabs>
        <w:spacing w:line="244" w:lineRule="auto"/>
        <w:ind w:right="503"/>
        <w:rPr>
          <w:color w:val="252525"/>
        </w:rPr>
      </w:pPr>
      <w:r>
        <w:rPr>
          <w:color w:val="252525"/>
          <w:w w:val="110"/>
        </w:rPr>
        <w:t>Plan and implement individual and group activities that emphasize</w:t>
      </w:r>
      <w:r>
        <w:rPr>
          <w:color w:val="252525"/>
          <w:spacing w:val="-1"/>
          <w:w w:val="110"/>
        </w:rPr>
        <w:t xml:space="preserve"> </w:t>
      </w:r>
      <w:r>
        <w:rPr>
          <w:color w:val="252525"/>
          <w:w w:val="110"/>
        </w:rPr>
        <w:t>student participation. Plan and</w:t>
      </w:r>
      <w:r>
        <w:rPr>
          <w:color w:val="252525"/>
          <w:spacing w:val="-5"/>
          <w:w w:val="110"/>
        </w:rPr>
        <w:t xml:space="preserve"> </w:t>
      </w:r>
      <w:r>
        <w:rPr>
          <w:color w:val="252525"/>
          <w:w w:val="110"/>
        </w:rPr>
        <w:t>analyze</w:t>
      </w:r>
      <w:r>
        <w:rPr>
          <w:color w:val="252525"/>
          <w:spacing w:val="-5"/>
          <w:w w:val="110"/>
        </w:rPr>
        <w:t xml:space="preserve"> </w:t>
      </w:r>
      <w:r>
        <w:rPr>
          <w:color w:val="252525"/>
          <w:w w:val="110"/>
        </w:rPr>
        <w:t>appropriate</w:t>
      </w:r>
      <w:r>
        <w:rPr>
          <w:color w:val="252525"/>
          <w:spacing w:val="-4"/>
          <w:w w:val="110"/>
        </w:rPr>
        <w:t xml:space="preserve"> </w:t>
      </w:r>
      <w:r>
        <w:rPr>
          <w:color w:val="252525"/>
          <w:w w:val="110"/>
        </w:rPr>
        <w:t>assessments</w:t>
      </w:r>
      <w:r>
        <w:rPr>
          <w:color w:val="252525"/>
          <w:spacing w:val="-2"/>
          <w:w w:val="110"/>
        </w:rPr>
        <w:t xml:space="preserve"> </w:t>
      </w:r>
      <w:proofErr w:type="gramStart"/>
      <w:r>
        <w:rPr>
          <w:color w:val="252525"/>
          <w:w w:val="110"/>
        </w:rPr>
        <w:t>in</w:t>
      </w:r>
      <w:r>
        <w:rPr>
          <w:color w:val="252525"/>
          <w:spacing w:val="-5"/>
          <w:w w:val="110"/>
        </w:rPr>
        <w:t xml:space="preserve"> </w:t>
      </w:r>
      <w:r>
        <w:rPr>
          <w:color w:val="252525"/>
          <w:w w:val="110"/>
        </w:rPr>
        <w:t>order</w:t>
      </w:r>
      <w:r>
        <w:rPr>
          <w:color w:val="252525"/>
          <w:spacing w:val="-1"/>
          <w:w w:val="110"/>
        </w:rPr>
        <w:t xml:space="preserve"> </w:t>
      </w:r>
      <w:r>
        <w:rPr>
          <w:color w:val="252525"/>
          <w:w w:val="110"/>
        </w:rPr>
        <w:t>to</w:t>
      </w:r>
      <w:proofErr w:type="gramEnd"/>
      <w:r>
        <w:rPr>
          <w:color w:val="252525"/>
          <w:spacing w:val="-6"/>
          <w:w w:val="110"/>
        </w:rPr>
        <w:t xml:space="preserve"> </w:t>
      </w:r>
      <w:r>
        <w:rPr>
          <w:color w:val="252525"/>
          <w:w w:val="110"/>
        </w:rPr>
        <w:t>monitor</w:t>
      </w:r>
      <w:r>
        <w:rPr>
          <w:color w:val="252525"/>
          <w:spacing w:val="-4"/>
          <w:w w:val="110"/>
        </w:rPr>
        <w:t xml:space="preserve"> </w:t>
      </w:r>
      <w:r>
        <w:rPr>
          <w:color w:val="252525"/>
          <w:w w:val="110"/>
        </w:rPr>
        <w:t>K-6</w:t>
      </w:r>
      <w:r>
        <w:rPr>
          <w:color w:val="252525"/>
          <w:spacing w:val="-5"/>
          <w:w w:val="110"/>
        </w:rPr>
        <w:t xml:space="preserve"> </w:t>
      </w:r>
      <w:r>
        <w:rPr>
          <w:color w:val="252525"/>
          <w:w w:val="110"/>
        </w:rPr>
        <w:t>student</w:t>
      </w:r>
      <w:r>
        <w:rPr>
          <w:color w:val="252525"/>
          <w:spacing w:val="-3"/>
          <w:w w:val="110"/>
        </w:rPr>
        <w:t xml:space="preserve"> </w:t>
      </w:r>
      <w:r>
        <w:rPr>
          <w:color w:val="252525"/>
          <w:w w:val="110"/>
        </w:rPr>
        <w:t>learning</w:t>
      </w:r>
      <w:r>
        <w:rPr>
          <w:color w:val="252525"/>
          <w:spacing w:val="-5"/>
          <w:w w:val="110"/>
        </w:rPr>
        <w:t xml:space="preserve"> </w:t>
      </w:r>
      <w:r>
        <w:rPr>
          <w:color w:val="252525"/>
          <w:w w:val="110"/>
        </w:rPr>
        <w:t>and</w:t>
      </w:r>
      <w:r>
        <w:rPr>
          <w:color w:val="252525"/>
          <w:spacing w:val="-3"/>
          <w:w w:val="110"/>
        </w:rPr>
        <w:t xml:space="preserve"> </w:t>
      </w:r>
      <w:r>
        <w:rPr>
          <w:color w:val="252525"/>
          <w:w w:val="110"/>
        </w:rPr>
        <w:t>progress.</w:t>
      </w:r>
    </w:p>
    <w:p w14:paraId="46DF6AAA" w14:textId="77777777" w:rsidR="00494AB1" w:rsidRDefault="00000000">
      <w:pPr>
        <w:pStyle w:val="ListParagraph"/>
        <w:numPr>
          <w:ilvl w:val="0"/>
          <w:numId w:val="5"/>
        </w:numPr>
        <w:tabs>
          <w:tab w:val="left" w:pos="620"/>
        </w:tabs>
        <w:spacing w:before="4" w:line="256" w:lineRule="auto"/>
        <w:ind w:right="386"/>
      </w:pPr>
      <w:r>
        <w:rPr>
          <w:w w:val="110"/>
        </w:rPr>
        <w:t>Exhibit</w:t>
      </w:r>
      <w:r>
        <w:rPr>
          <w:spacing w:val="-17"/>
          <w:w w:val="110"/>
        </w:rPr>
        <w:t xml:space="preserve"> </w:t>
      </w:r>
      <w:r>
        <w:rPr>
          <w:w w:val="110"/>
        </w:rPr>
        <w:t>professional</w:t>
      </w:r>
      <w:r>
        <w:rPr>
          <w:spacing w:val="-17"/>
          <w:w w:val="110"/>
        </w:rPr>
        <w:t xml:space="preserve"> </w:t>
      </w:r>
      <w:r>
        <w:rPr>
          <w:w w:val="110"/>
        </w:rPr>
        <w:t>dispositions</w:t>
      </w:r>
      <w:r>
        <w:rPr>
          <w:spacing w:val="-17"/>
          <w:w w:val="110"/>
        </w:rPr>
        <w:t xml:space="preserve"> </w:t>
      </w:r>
      <w:r>
        <w:rPr>
          <w:w w:val="110"/>
        </w:rPr>
        <w:t>including</w:t>
      </w:r>
      <w:r>
        <w:rPr>
          <w:spacing w:val="-17"/>
          <w:w w:val="110"/>
        </w:rPr>
        <w:t xml:space="preserve"> </w:t>
      </w:r>
      <w:r>
        <w:rPr>
          <w:w w:val="110"/>
        </w:rPr>
        <w:t>preparedness</w:t>
      </w:r>
      <w:r>
        <w:rPr>
          <w:spacing w:val="-17"/>
          <w:w w:val="110"/>
        </w:rPr>
        <w:t xml:space="preserve"> </w:t>
      </w:r>
      <w:r>
        <w:rPr>
          <w:w w:val="110"/>
        </w:rPr>
        <w:t>for</w:t>
      </w:r>
      <w:r>
        <w:rPr>
          <w:spacing w:val="-16"/>
          <w:w w:val="110"/>
        </w:rPr>
        <w:t xml:space="preserve"> </w:t>
      </w:r>
      <w:r>
        <w:rPr>
          <w:w w:val="110"/>
        </w:rPr>
        <w:t>each</w:t>
      </w:r>
      <w:r>
        <w:rPr>
          <w:spacing w:val="-17"/>
          <w:w w:val="110"/>
        </w:rPr>
        <w:t xml:space="preserve"> </w:t>
      </w:r>
      <w:r>
        <w:rPr>
          <w:w w:val="110"/>
        </w:rPr>
        <w:t>class,</w:t>
      </w:r>
      <w:r>
        <w:rPr>
          <w:spacing w:val="-17"/>
          <w:w w:val="110"/>
        </w:rPr>
        <w:t xml:space="preserve"> </w:t>
      </w:r>
      <w:r>
        <w:rPr>
          <w:w w:val="110"/>
        </w:rPr>
        <w:t>active</w:t>
      </w:r>
      <w:r>
        <w:rPr>
          <w:spacing w:val="-17"/>
          <w:w w:val="110"/>
        </w:rPr>
        <w:t xml:space="preserve"> </w:t>
      </w:r>
      <w:r>
        <w:rPr>
          <w:w w:val="110"/>
        </w:rPr>
        <w:t>participation</w:t>
      </w:r>
      <w:r>
        <w:rPr>
          <w:spacing w:val="-17"/>
          <w:w w:val="110"/>
        </w:rPr>
        <w:t xml:space="preserve"> </w:t>
      </w:r>
      <w:r>
        <w:rPr>
          <w:w w:val="110"/>
        </w:rPr>
        <w:t>in</w:t>
      </w:r>
      <w:r>
        <w:rPr>
          <w:spacing w:val="-16"/>
          <w:w w:val="110"/>
        </w:rPr>
        <w:t xml:space="preserve"> </w:t>
      </w:r>
      <w:r>
        <w:rPr>
          <w:w w:val="110"/>
        </w:rPr>
        <w:t>all class activities, collaboration with peers, respect for diverse perspectives, proactive communication with instructors, reflection of personal cultural frames of reference, and responsibility in the field.</w:t>
      </w:r>
    </w:p>
    <w:p w14:paraId="040BE3D6" w14:textId="77777777" w:rsidR="00494AB1" w:rsidRDefault="00000000">
      <w:pPr>
        <w:pStyle w:val="ListParagraph"/>
        <w:numPr>
          <w:ilvl w:val="0"/>
          <w:numId w:val="5"/>
        </w:numPr>
        <w:tabs>
          <w:tab w:val="left" w:pos="620"/>
        </w:tabs>
        <w:spacing w:line="238" w:lineRule="exact"/>
        <w:rPr>
          <w:color w:val="252525"/>
        </w:rPr>
      </w:pPr>
      <w:r>
        <w:rPr>
          <w:color w:val="252525"/>
          <w:w w:val="110"/>
        </w:rPr>
        <w:t>Reflect</w:t>
      </w:r>
      <w:r>
        <w:rPr>
          <w:color w:val="252525"/>
          <w:spacing w:val="-6"/>
          <w:w w:val="110"/>
        </w:rPr>
        <w:t xml:space="preserve"> </w:t>
      </w:r>
      <w:r>
        <w:rPr>
          <w:color w:val="252525"/>
          <w:w w:val="110"/>
        </w:rPr>
        <w:t>on</w:t>
      </w:r>
      <w:r>
        <w:rPr>
          <w:color w:val="252525"/>
          <w:spacing w:val="-8"/>
          <w:w w:val="110"/>
        </w:rPr>
        <w:t xml:space="preserve"> </w:t>
      </w:r>
      <w:r>
        <w:rPr>
          <w:color w:val="252525"/>
          <w:w w:val="110"/>
        </w:rPr>
        <w:t>their</w:t>
      </w:r>
      <w:r>
        <w:rPr>
          <w:color w:val="252525"/>
          <w:spacing w:val="-4"/>
          <w:w w:val="110"/>
        </w:rPr>
        <w:t xml:space="preserve"> </w:t>
      </w:r>
      <w:r>
        <w:rPr>
          <w:color w:val="252525"/>
          <w:w w:val="110"/>
        </w:rPr>
        <w:t>own</w:t>
      </w:r>
      <w:r>
        <w:rPr>
          <w:color w:val="252525"/>
          <w:spacing w:val="-8"/>
          <w:w w:val="110"/>
        </w:rPr>
        <w:t xml:space="preserve"> </w:t>
      </w:r>
      <w:r>
        <w:rPr>
          <w:color w:val="252525"/>
          <w:w w:val="110"/>
        </w:rPr>
        <w:t>teaching</w:t>
      </w:r>
      <w:r>
        <w:rPr>
          <w:color w:val="252525"/>
          <w:spacing w:val="-4"/>
          <w:w w:val="110"/>
        </w:rPr>
        <w:t xml:space="preserve"> </w:t>
      </w:r>
      <w:r>
        <w:rPr>
          <w:color w:val="252525"/>
          <w:w w:val="110"/>
        </w:rPr>
        <w:t>practices</w:t>
      </w:r>
      <w:r>
        <w:rPr>
          <w:color w:val="252525"/>
          <w:spacing w:val="-6"/>
          <w:w w:val="110"/>
        </w:rPr>
        <w:t xml:space="preserve"> </w:t>
      </w:r>
      <w:r>
        <w:rPr>
          <w:color w:val="252525"/>
          <w:w w:val="110"/>
        </w:rPr>
        <w:t>and</w:t>
      </w:r>
      <w:r>
        <w:rPr>
          <w:color w:val="252525"/>
          <w:spacing w:val="-10"/>
          <w:w w:val="110"/>
        </w:rPr>
        <w:t xml:space="preserve"> </w:t>
      </w:r>
      <w:r>
        <w:rPr>
          <w:color w:val="252525"/>
          <w:w w:val="110"/>
        </w:rPr>
        <w:t>consult</w:t>
      </w:r>
      <w:r>
        <w:rPr>
          <w:color w:val="252525"/>
          <w:spacing w:val="-7"/>
          <w:w w:val="110"/>
        </w:rPr>
        <w:t xml:space="preserve"> </w:t>
      </w:r>
      <w:r>
        <w:rPr>
          <w:color w:val="252525"/>
          <w:w w:val="110"/>
        </w:rPr>
        <w:t>with</w:t>
      </w:r>
      <w:r>
        <w:rPr>
          <w:color w:val="252525"/>
          <w:spacing w:val="-7"/>
          <w:w w:val="110"/>
        </w:rPr>
        <w:t xml:space="preserve"> </w:t>
      </w:r>
      <w:r>
        <w:rPr>
          <w:color w:val="252525"/>
          <w:w w:val="110"/>
        </w:rPr>
        <w:t>other</w:t>
      </w:r>
      <w:r>
        <w:rPr>
          <w:color w:val="252525"/>
          <w:spacing w:val="-7"/>
          <w:w w:val="110"/>
        </w:rPr>
        <w:t xml:space="preserve"> </w:t>
      </w:r>
      <w:r>
        <w:rPr>
          <w:color w:val="252525"/>
          <w:w w:val="110"/>
        </w:rPr>
        <w:t>professionals</w:t>
      </w:r>
      <w:r>
        <w:rPr>
          <w:color w:val="252525"/>
          <w:spacing w:val="-7"/>
          <w:w w:val="110"/>
        </w:rPr>
        <w:t xml:space="preserve"> </w:t>
      </w:r>
      <w:r>
        <w:rPr>
          <w:color w:val="252525"/>
          <w:w w:val="110"/>
        </w:rPr>
        <w:t>in</w:t>
      </w:r>
      <w:r>
        <w:rPr>
          <w:color w:val="252525"/>
          <w:spacing w:val="-5"/>
          <w:w w:val="110"/>
        </w:rPr>
        <w:t xml:space="preserve"> </w:t>
      </w:r>
      <w:r>
        <w:rPr>
          <w:color w:val="252525"/>
          <w:w w:val="110"/>
        </w:rPr>
        <w:t>order</w:t>
      </w:r>
      <w:r>
        <w:rPr>
          <w:color w:val="252525"/>
          <w:spacing w:val="-4"/>
          <w:w w:val="110"/>
        </w:rPr>
        <w:t xml:space="preserve"> </w:t>
      </w:r>
      <w:r>
        <w:rPr>
          <w:color w:val="252525"/>
          <w:w w:val="110"/>
        </w:rPr>
        <w:t>to</w:t>
      </w:r>
      <w:r>
        <w:rPr>
          <w:color w:val="252525"/>
          <w:spacing w:val="-9"/>
          <w:w w:val="110"/>
        </w:rPr>
        <w:t xml:space="preserve"> </w:t>
      </w:r>
      <w:proofErr w:type="gramStart"/>
      <w:r>
        <w:rPr>
          <w:color w:val="252525"/>
          <w:spacing w:val="-4"/>
          <w:w w:val="110"/>
        </w:rPr>
        <w:t>grow</w:t>
      </w:r>
      <w:proofErr w:type="gramEnd"/>
    </w:p>
    <w:p w14:paraId="573047AE" w14:textId="77777777" w:rsidR="00494AB1" w:rsidRDefault="00000000">
      <w:pPr>
        <w:pStyle w:val="BodyText"/>
        <w:spacing w:before="2"/>
        <w:ind w:left="620"/>
      </w:pPr>
      <w:r>
        <w:rPr>
          <w:color w:val="252525"/>
          <w:spacing w:val="-2"/>
          <w:w w:val="105"/>
        </w:rPr>
        <w:t>professionally.</w:t>
      </w:r>
    </w:p>
    <w:p w14:paraId="723ACE3A" w14:textId="77777777" w:rsidR="00494AB1" w:rsidRDefault="00000000">
      <w:pPr>
        <w:pStyle w:val="ListParagraph"/>
        <w:numPr>
          <w:ilvl w:val="0"/>
          <w:numId w:val="5"/>
        </w:numPr>
        <w:tabs>
          <w:tab w:val="left" w:pos="620"/>
        </w:tabs>
        <w:spacing w:before="18" w:line="256" w:lineRule="auto"/>
        <w:ind w:right="198"/>
        <w:rPr>
          <w:color w:val="252525"/>
        </w:rPr>
      </w:pPr>
      <w:r>
        <w:rPr>
          <w:color w:val="252525"/>
          <w:w w:val="110"/>
        </w:rPr>
        <w:t>Use clinical based lab placement's observation and practice of teaching and learning as a basis for experimenting with, reflecting on, and revising professional practice.</w:t>
      </w:r>
    </w:p>
    <w:p w14:paraId="5506761D" w14:textId="77777777" w:rsidR="00494AB1" w:rsidRDefault="00494AB1">
      <w:pPr>
        <w:pStyle w:val="BodyText"/>
        <w:spacing w:before="3"/>
        <w:rPr>
          <w:sz w:val="23"/>
        </w:rPr>
      </w:pPr>
    </w:p>
    <w:p w14:paraId="73EE17B7" w14:textId="77777777" w:rsidR="00494AB1" w:rsidRDefault="00000000">
      <w:pPr>
        <w:pStyle w:val="BodyText"/>
        <w:spacing w:line="256" w:lineRule="auto"/>
        <w:ind w:left="200" w:right="1041"/>
        <w:jc w:val="both"/>
      </w:pPr>
      <w:r>
        <w:rPr>
          <w:b/>
          <w:color w:val="252525"/>
        </w:rPr>
        <w:t xml:space="preserve">Class format: </w:t>
      </w:r>
      <w:r>
        <w:t xml:space="preserve">The delivery modality for this course instruction is face-to-face with synchronous </w:t>
      </w:r>
      <w:r>
        <w:rPr>
          <w:w w:val="110"/>
        </w:rPr>
        <w:t>meetings</w:t>
      </w:r>
      <w:r>
        <w:rPr>
          <w:spacing w:val="-3"/>
          <w:w w:val="110"/>
        </w:rPr>
        <w:t xml:space="preserve"> </w:t>
      </w:r>
      <w:r>
        <w:rPr>
          <w:w w:val="110"/>
        </w:rPr>
        <w:t>on</w:t>
      </w:r>
      <w:r>
        <w:rPr>
          <w:spacing w:val="-5"/>
          <w:w w:val="110"/>
        </w:rPr>
        <w:t xml:space="preserve"> </w:t>
      </w:r>
      <w:r>
        <w:rPr>
          <w:w w:val="110"/>
        </w:rPr>
        <w:t>campus.</w:t>
      </w:r>
      <w:r>
        <w:rPr>
          <w:spacing w:val="-5"/>
          <w:w w:val="110"/>
        </w:rPr>
        <w:t xml:space="preserve"> </w:t>
      </w:r>
      <w:r>
        <w:rPr>
          <w:w w:val="110"/>
        </w:rPr>
        <w:t>There</w:t>
      </w:r>
      <w:r>
        <w:rPr>
          <w:spacing w:val="-3"/>
          <w:w w:val="110"/>
        </w:rPr>
        <w:t xml:space="preserve"> </w:t>
      </w:r>
      <w:r>
        <w:rPr>
          <w:w w:val="110"/>
        </w:rPr>
        <w:t>is</w:t>
      </w:r>
      <w:r>
        <w:rPr>
          <w:spacing w:val="-3"/>
          <w:w w:val="110"/>
        </w:rPr>
        <w:t xml:space="preserve"> </w:t>
      </w:r>
      <w:r>
        <w:rPr>
          <w:w w:val="110"/>
        </w:rPr>
        <w:t>no</w:t>
      </w:r>
      <w:r>
        <w:rPr>
          <w:spacing w:val="-4"/>
          <w:w w:val="110"/>
        </w:rPr>
        <w:t xml:space="preserve"> </w:t>
      </w:r>
      <w:r>
        <w:rPr>
          <w:w w:val="110"/>
        </w:rPr>
        <w:t>remote</w:t>
      </w:r>
      <w:r>
        <w:rPr>
          <w:spacing w:val="-4"/>
          <w:w w:val="110"/>
        </w:rPr>
        <w:t xml:space="preserve"> </w:t>
      </w:r>
      <w:r>
        <w:rPr>
          <w:w w:val="110"/>
        </w:rPr>
        <w:t>attendance</w:t>
      </w:r>
      <w:r>
        <w:rPr>
          <w:spacing w:val="-1"/>
          <w:w w:val="110"/>
        </w:rPr>
        <w:t xml:space="preserve"> </w:t>
      </w:r>
      <w:r>
        <w:rPr>
          <w:w w:val="110"/>
        </w:rPr>
        <w:t>option</w:t>
      </w:r>
      <w:r>
        <w:rPr>
          <w:spacing w:val="-2"/>
          <w:w w:val="110"/>
        </w:rPr>
        <w:t xml:space="preserve"> </w:t>
      </w:r>
      <w:r>
        <w:rPr>
          <w:w w:val="110"/>
        </w:rPr>
        <w:t>via</w:t>
      </w:r>
      <w:r>
        <w:rPr>
          <w:spacing w:val="-3"/>
          <w:w w:val="110"/>
        </w:rPr>
        <w:t xml:space="preserve"> </w:t>
      </w:r>
      <w:r>
        <w:rPr>
          <w:w w:val="110"/>
        </w:rPr>
        <w:t>Zoom</w:t>
      </w:r>
      <w:r>
        <w:rPr>
          <w:spacing w:val="-2"/>
          <w:w w:val="110"/>
        </w:rPr>
        <w:t xml:space="preserve"> </w:t>
      </w:r>
      <w:r>
        <w:rPr>
          <w:w w:val="110"/>
        </w:rPr>
        <w:t>for</w:t>
      </w:r>
      <w:r>
        <w:rPr>
          <w:spacing w:val="-3"/>
          <w:w w:val="110"/>
        </w:rPr>
        <w:t xml:space="preserve"> </w:t>
      </w:r>
      <w:r>
        <w:rPr>
          <w:w w:val="110"/>
        </w:rPr>
        <w:t>a</w:t>
      </w:r>
      <w:r>
        <w:rPr>
          <w:spacing w:val="-6"/>
          <w:w w:val="110"/>
        </w:rPr>
        <w:t xml:space="preserve"> </w:t>
      </w:r>
      <w:r>
        <w:rPr>
          <w:w w:val="110"/>
        </w:rPr>
        <w:t>class</w:t>
      </w:r>
      <w:r>
        <w:rPr>
          <w:spacing w:val="-3"/>
          <w:w w:val="110"/>
        </w:rPr>
        <w:t xml:space="preserve"> </w:t>
      </w:r>
      <w:r>
        <w:rPr>
          <w:w w:val="110"/>
        </w:rPr>
        <w:t>meeting</w:t>
      </w:r>
      <w:r>
        <w:rPr>
          <w:spacing w:val="-4"/>
          <w:w w:val="110"/>
        </w:rPr>
        <w:t xml:space="preserve"> </w:t>
      </w:r>
      <w:r>
        <w:rPr>
          <w:w w:val="110"/>
        </w:rPr>
        <w:t xml:space="preserve">on </w:t>
      </w:r>
      <w:r>
        <w:rPr>
          <w:spacing w:val="-2"/>
          <w:w w:val="110"/>
        </w:rPr>
        <w:t>campus.</w:t>
      </w:r>
    </w:p>
    <w:p w14:paraId="1010B7E0" w14:textId="77777777" w:rsidR="00494AB1" w:rsidRDefault="00494AB1">
      <w:pPr>
        <w:pStyle w:val="BodyText"/>
        <w:spacing w:before="3"/>
        <w:rPr>
          <w:sz w:val="23"/>
        </w:rPr>
      </w:pPr>
    </w:p>
    <w:p w14:paraId="6C6AD188" w14:textId="7357DD0E" w:rsidR="00494AB1" w:rsidRDefault="00000000">
      <w:pPr>
        <w:pStyle w:val="BodyText"/>
        <w:spacing w:before="1" w:line="256" w:lineRule="auto"/>
        <w:ind w:left="200" w:right="289"/>
        <w:rPr>
          <w:b/>
        </w:rPr>
      </w:pPr>
      <w:r>
        <w:rPr>
          <w:b/>
          <w:color w:val="2C3A45"/>
          <w:w w:val="110"/>
        </w:rPr>
        <w:t>Lab</w:t>
      </w:r>
      <w:r>
        <w:rPr>
          <w:color w:val="2C3A45"/>
          <w:w w:val="110"/>
        </w:rPr>
        <w:t xml:space="preserve">: </w:t>
      </w:r>
      <w:r>
        <w:rPr>
          <w:w w:val="110"/>
        </w:rPr>
        <w:t xml:space="preserve">In addition, this course has a field </w:t>
      </w:r>
      <w:r>
        <w:rPr>
          <w:color w:val="2C3A45"/>
          <w:w w:val="110"/>
        </w:rPr>
        <w:t>placement component. Students will be assigned</w:t>
      </w:r>
      <w:r>
        <w:rPr>
          <w:color w:val="2C3A45"/>
          <w:spacing w:val="-1"/>
          <w:w w:val="110"/>
        </w:rPr>
        <w:t xml:space="preserve"> </w:t>
      </w:r>
      <w:r>
        <w:rPr>
          <w:color w:val="2C3A45"/>
          <w:w w:val="110"/>
        </w:rPr>
        <w:t>a placement in a school where they will spend time observing and teaching every Monday</w:t>
      </w:r>
      <w:r w:rsidR="004F7C96">
        <w:rPr>
          <w:color w:val="2C3A45"/>
          <w:w w:val="110"/>
        </w:rPr>
        <w:t xml:space="preserve"> and </w:t>
      </w:r>
      <w:r>
        <w:rPr>
          <w:color w:val="2C3A45"/>
          <w:spacing w:val="-2"/>
          <w:w w:val="110"/>
        </w:rPr>
        <w:t>Wednesday</w:t>
      </w:r>
      <w:r>
        <w:rPr>
          <w:color w:val="2C3A45"/>
          <w:spacing w:val="-9"/>
          <w:w w:val="110"/>
        </w:rPr>
        <w:t xml:space="preserve"> </w:t>
      </w:r>
      <w:r>
        <w:rPr>
          <w:color w:val="2C3A45"/>
          <w:spacing w:val="-2"/>
          <w:w w:val="110"/>
        </w:rPr>
        <w:t>throughout</w:t>
      </w:r>
      <w:r>
        <w:rPr>
          <w:color w:val="2C3A45"/>
          <w:spacing w:val="-9"/>
          <w:w w:val="110"/>
        </w:rPr>
        <w:t xml:space="preserve"> </w:t>
      </w:r>
      <w:r>
        <w:rPr>
          <w:color w:val="2C3A45"/>
          <w:spacing w:val="-2"/>
          <w:w w:val="110"/>
        </w:rPr>
        <w:t>the</w:t>
      </w:r>
      <w:r>
        <w:rPr>
          <w:color w:val="2C3A45"/>
          <w:spacing w:val="-10"/>
          <w:w w:val="110"/>
        </w:rPr>
        <w:t xml:space="preserve"> </w:t>
      </w:r>
      <w:r>
        <w:rPr>
          <w:color w:val="2C3A45"/>
          <w:spacing w:val="-2"/>
          <w:w w:val="110"/>
        </w:rPr>
        <w:t>semester</w:t>
      </w:r>
      <w:r>
        <w:rPr>
          <w:color w:val="2C3A45"/>
          <w:spacing w:val="-12"/>
          <w:w w:val="110"/>
        </w:rPr>
        <w:t xml:space="preserve"> </w:t>
      </w:r>
      <w:r>
        <w:rPr>
          <w:color w:val="2C3A45"/>
          <w:spacing w:val="-2"/>
          <w:w w:val="110"/>
        </w:rPr>
        <w:t>with</w:t>
      </w:r>
      <w:r>
        <w:rPr>
          <w:color w:val="2C3A45"/>
          <w:spacing w:val="-9"/>
          <w:w w:val="110"/>
        </w:rPr>
        <w:t xml:space="preserve"> </w:t>
      </w:r>
      <w:r w:rsidR="004F7C96">
        <w:rPr>
          <w:color w:val="2C3A45"/>
          <w:spacing w:val="-9"/>
          <w:w w:val="110"/>
        </w:rPr>
        <w:t xml:space="preserve">one to </w:t>
      </w:r>
      <w:r w:rsidR="004F7C96">
        <w:rPr>
          <w:color w:val="2C3A45"/>
          <w:spacing w:val="-2"/>
          <w:w w:val="110"/>
        </w:rPr>
        <w:t>two</w:t>
      </w:r>
      <w:r>
        <w:rPr>
          <w:color w:val="2C3A45"/>
          <w:spacing w:val="-10"/>
          <w:w w:val="110"/>
        </w:rPr>
        <w:t xml:space="preserve"> </w:t>
      </w:r>
      <w:r>
        <w:rPr>
          <w:color w:val="2C3A45"/>
          <w:spacing w:val="-2"/>
          <w:w w:val="110"/>
        </w:rPr>
        <w:t>full</w:t>
      </w:r>
      <w:r>
        <w:rPr>
          <w:color w:val="2C3A45"/>
          <w:spacing w:val="-9"/>
          <w:w w:val="110"/>
        </w:rPr>
        <w:t xml:space="preserve"> </w:t>
      </w:r>
      <w:r>
        <w:rPr>
          <w:color w:val="2C3A45"/>
          <w:spacing w:val="-2"/>
          <w:w w:val="110"/>
        </w:rPr>
        <w:t>week</w:t>
      </w:r>
      <w:r w:rsidR="004F7C96">
        <w:rPr>
          <w:color w:val="2C3A45"/>
          <w:spacing w:val="-2"/>
          <w:w w:val="110"/>
        </w:rPr>
        <w:t>s</w:t>
      </w:r>
      <w:r>
        <w:rPr>
          <w:color w:val="2C3A45"/>
          <w:spacing w:val="-13"/>
          <w:w w:val="110"/>
        </w:rPr>
        <w:t xml:space="preserve"> </w:t>
      </w:r>
      <w:r>
        <w:rPr>
          <w:color w:val="2C3A45"/>
          <w:spacing w:val="-2"/>
          <w:w w:val="110"/>
        </w:rPr>
        <w:t>as</w:t>
      </w:r>
      <w:r>
        <w:rPr>
          <w:color w:val="2C3A45"/>
          <w:spacing w:val="-10"/>
          <w:w w:val="110"/>
        </w:rPr>
        <w:t xml:space="preserve"> </w:t>
      </w:r>
      <w:r>
        <w:rPr>
          <w:color w:val="2C3A45"/>
          <w:spacing w:val="-2"/>
          <w:w w:val="110"/>
        </w:rPr>
        <w:t>well.</w:t>
      </w:r>
      <w:r>
        <w:rPr>
          <w:color w:val="2C3A45"/>
          <w:spacing w:val="-5"/>
          <w:w w:val="110"/>
        </w:rPr>
        <w:t xml:space="preserve"> </w:t>
      </w:r>
      <w:r>
        <w:rPr>
          <w:b/>
          <w:spacing w:val="-2"/>
          <w:w w:val="110"/>
        </w:rPr>
        <w:t>See</w:t>
      </w:r>
      <w:r>
        <w:rPr>
          <w:b/>
          <w:spacing w:val="-10"/>
          <w:w w:val="110"/>
        </w:rPr>
        <w:t xml:space="preserve"> </w:t>
      </w:r>
      <w:r>
        <w:rPr>
          <w:b/>
          <w:spacing w:val="-2"/>
          <w:w w:val="110"/>
        </w:rPr>
        <w:t>Lab</w:t>
      </w:r>
      <w:r>
        <w:rPr>
          <w:b/>
          <w:spacing w:val="-10"/>
          <w:w w:val="110"/>
        </w:rPr>
        <w:t xml:space="preserve"> </w:t>
      </w:r>
      <w:r>
        <w:rPr>
          <w:b/>
          <w:spacing w:val="-2"/>
          <w:w w:val="110"/>
        </w:rPr>
        <w:t>Placement Handbook.</w:t>
      </w:r>
    </w:p>
    <w:p w14:paraId="58F54158" w14:textId="77777777" w:rsidR="00494AB1" w:rsidRDefault="00494AB1">
      <w:pPr>
        <w:pStyle w:val="BodyText"/>
        <w:spacing w:before="1"/>
        <w:rPr>
          <w:b/>
          <w:sz w:val="23"/>
        </w:rPr>
      </w:pPr>
    </w:p>
    <w:p w14:paraId="53D8BF3C" w14:textId="77777777" w:rsidR="00494AB1" w:rsidRDefault="00000000">
      <w:pPr>
        <w:spacing w:line="256" w:lineRule="auto"/>
        <w:ind w:left="200" w:right="289"/>
        <w:rPr>
          <w:i/>
        </w:rPr>
      </w:pPr>
      <w:r>
        <w:rPr>
          <w:b/>
          <w:color w:val="252525"/>
        </w:rPr>
        <w:t>Assessments</w:t>
      </w:r>
      <w:r>
        <w:rPr>
          <w:b/>
          <w:color w:val="252525"/>
          <w:spacing w:val="40"/>
        </w:rPr>
        <w:t xml:space="preserve"> </w:t>
      </w:r>
      <w:r>
        <w:rPr>
          <w:b/>
          <w:color w:val="252525"/>
        </w:rPr>
        <w:t>of</w:t>
      </w:r>
      <w:r>
        <w:rPr>
          <w:b/>
          <w:color w:val="252525"/>
          <w:spacing w:val="40"/>
        </w:rPr>
        <w:t xml:space="preserve"> </w:t>
      </w:r>
      <w:r>
        <w:rPr>
          <w:b/>
          <w:color w:val="252525"/>
        </w:rPr>
        <w:t>Learning</w:t>
      </w:r>
      <w:r>
        <w:rPr>
          <w:b/>
          <w:color w:val="252525"/>
          <w:spacing w:val="40"/>
        </w:rPr>
        <w:t xml:space="preserve"> </w:t>
      </w:r>
      <w:r>
        <w:rPr>
          <w:i/>
        </w:rPr>
        <w:t>The</w:t>
      </w:r>
      <w:r>
        <w:rPr>
          <w:i/>
          <w:spacing w:val="40"/>
        </w:rPr>
        <w:t xml:space="preserve"> </w:t>
      </w:r>
      <w:r>
        <w:rPr>
          <w:i/>
        </w:rPr>
        <w:t>table</w:t>
      </w:r>
      <w:r>
        <w:rPr>
          <w:i/>
          <w:spacing w:val="40"/>
        </w:rPr>
        <w:t xml:space="preserve"> </w:t>
      </w:r>
      <w:r>
        <w:rPr>
          <w:i/>
        </w:rPr>
        <w:t>below</w:t>
      </w:r>
      <w:r>
        <w:rPr>
          <w:i/>
          <w:spacing w:val="38"/>
        </w:rPr>
        <w:t xml:space="preserve"> </w:t>
      </w:r>
      <w:r>
        <w:rPr>
          <w:i/>
        </w:rPr>
        <w:t>shows</w:t>
      </w:r>
      <w:r>
        <w:rPr>
          <w:i/>
          <w:spacing w:val="40"/>
        </w:rPr>
        <w:t xml:space="preserve"> </w:t>
      </w:r>
      <w:r>
        <w:rPr>
          <w:i/>
        </w:rPr>
        <w:t>the</w:t>
      </w:r>
      <w:r>
        <w:rPr>
          <w:i/>
          <w:spacing w:val="40"/>
        </w:rPr>
        <w:t xml:space="preserve"> </w:t>
      </w:r>
      <w:r>
        <w:rPr>
          <w:i/>
        </w:rPr>
        <w:t>alignment</w:t>
      </w:r>
      <w:r>
        <w:rPr>
          <w:i/>
          <w:spacing w:val="40"/>
        </w:rPr>
        <w:t xml:space="preserve"> </w:t>
      </w:r>
      <w:r>
        <w:rPr>
          <w:i/>
        </w:rPr>
        <w:t>between</w:t>
      </w:r>
      <w:r>
        <w:rPr>
          <w:i/>
          <w:spacing w:val="40"/>
        </w:rPr>
        <w:t xml:space="preserve"> </w:t>
      </w:r>
      <w:r>
        <w:rPr>
          <w:i/>
        </w:rPr>
        <w:t>course</w:t>
      </w:r>
      <w:r>
        <w:rPr>
          <w:i/>
          <w:spacing w:val="40"/>
        </w:rPr>
        <w:t xml:space="preserve"> </w:t>
      </w:r>
      <w:r>
        <w:rPr>
          <w:i/>
        </w:rPr>
        <w:t>assignments</w:t>
      </w:r>
      <w:r>
        <w:rPr>
          <w:i/>
          <w:spacing w:val="40"/>
        </w:rPr>
        <w:t xml:space="preserve"> </w:t>
      </w:r>
      <w:r>
        <w:rPr>
          <w:i/>
        </w:rPr>
        <w:t>and</w:t>
      </w:r>
      <w:r>
        <w:rPr>
          <w:i/>
          <w:spacing w:val="40"/>
        </w:rPr>
        <w:t xml:space="preserve"> </w:t>
      </w:r>
      <w:r>
        <w:rPr>
          <w:i/>
        </w:rPr>
        <w:t xml:space="preserve">the </w:t>
      </w:r>
      <w:r>
        <w:rPr>
          <w:i/>
          <w:w w:val="110"/>
        </w:rPr>
        <w:t xml:space="preserve">Alabama CIEP Accreditation Standards. Detailed directions and rubrics will be provided for each </w:t>
      </w:r>
      <w:r>
        <w:rPr>
          <w:i/>
        </w:rPr>
        <w:t>assignment. *Denotes a CIEP Key Assessment.</w:t>
      </w:r>
    </w:p>
    <w:p w14:paraId="3D2D3AB6" w14:textId="77777777" w:rsidR="00494AB1" w:rsidRDefault="00494AB1">
      <w:pPr>
        <w:pStyle w:val="BodyText"/>
        <w:spacing w:before="6"/>
        <w:rPr>
          <w:i/>
          <w:sz w:val="12"/>
        </w:rPr>
      </w:pPr>
    </w:p>
    <w:tbl>
      <w:tblPr>
        <w:tblW w:w="0" w:type="auto"/>
        <w:tblInd w:w="2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9"/>
        <w:gridCol w:w="3949"/>
      </w:tblGrid>
      <w:tr w:rsidR="00494AB1" w14:paraId="598408FC" w14:textId="77777777">
        <w:trPr>
          <w:trHeight w:val="277"/>
        </w:trPr>
        <w:tc>
          <w:tcPr>
            <w:tcW w:w="2799" w:type="dxa"/>
          </w:tcPr>
          <w:p w14:paraId="0B3230C3" w14:textId="77777777" w:rsidR="00494AB1" w:rsidRDefault="00000000">
            <w:pPr>
              <w:pStyle w:val="TableParagraph"/>
              <w:spacing w:line="244" w:lineRule="exact"/>
              <w:ind w:left="650"/>
              <w:rPr>
                <w:b/>
              </w:rPr>
            </w:pPr>
            <w:r>
              <w:rPr>
                <w:b/>
                <w:w w:val="90"/>
              </w:rPr>
              <w:t>CIEP</w:t>
            </w:r>
            <w:r>
              <w:rPr>
                <w:b/>
                <w:spacing w:val="6"/>
              </w:rPr>
              <w:t xml:space="preserve"> </w:t>
            </w:r>
            <w:r>
              <w:rPr>
                <w:b/>
                <w:spacing w:val="-2"/>
              </w:rPr>
              <w:t>Standard</w:t>
            </w:r>
          </w:p>
        </w:tc>
        <w:tc>
          <w:tcPr>
            <w:tcW w:w="3949" w:type="dxa"/>
          </w:tcPr>
          <w:p w14:paraId="1F8557BF" w14:textId="77777777" w:rsidR="00494AB1" w:rsidRDefault="00000000">
            <w:pPr>
              <w:pStyle w:val="TableParagraph"/>
              <w:spacing w:line="244" w:lineRule="exact"/>
              <w:ind w:left="1332" w:right="1327"/>
              <w:jc w:val="center"/>
              <w:rPr>
                <w:b/>
              </w:rPr>
            </w:pPr>
            <w:r>
              <w:rPr>
                <w:b/>
                <w:spacing w:val="-2"/>
              </w:rPr>
              <w:t>Assignment</w:t>
            </w:r>
          </w:p>
        </w:tc>
      </w:tr>
      <w:tr w:rsidR="00494AB1" w14:paraId="3AA5F252" w14:textId="77777777">
        <w:trPr>
          <w:trHeight w:val="278"/>
        </w:trPr>
        <w:tc>
          <w:tcPr>
            <w:tcW w:w="2799" w:type="dxa"/>
          </w:tcPr>
          <w:p w14:paraId="39599A24" w14:textId="77777777" w:rsidR="00494AB1" w:rsidRDefault="00000000">
            <w:pPr>
              <w:pStyle w:val="TableParagraph"/>
              <w:rPr>
                <w:i/>
                <w:sz w:val="20"/>
              </w:rPr>
            </w:pPr>
            <w:r>
              <w:rPr>
                <w:i/>
                <w:w w:val="105"/>
                <w:sz w:val="20"/>
              </w:rPr>
              <w:t>Standard</w:t>
            </w:r>
            <w:r>
              <w:rPr>
                <w:i/>
                <w:spacing w:val="9"/>
                <w:w w:val="105"/>
                <w:sz w:val="20"/>
              </w:rPr>
              <w:t xml:space="preserve"> </w:t>
            </w:r>
            <w:r>
              <w:rPr>
                <w:i/>
                <w:w w:val="105"/>
                <w:sz w:val="20"/>
              </w:rPr>
              <w:t>1,</w:t>
            </w:r>
            <w:r>
              <w:rPr>
                <w:i/>
                <w:spacing w:val="9"/>
                <w:w w:val="105"/>
                <w:sz w:val="20"/>
              </w:rPr>
              <w:t xml:space="preserve"> </w:t>
            </w:r>
            <w:r>
              <w:rPr>
                <w:i/>
                <w:spacing w:val="-2"/>
                <w:w w:val="105"/>
                <w:sz w:val="20"/>
              </w:rPr>
              <w:t>2.3.3</w:t>
            </w:r>
          </w:p>
        </w:tc>
        <w:tc>
          <w:tcPr>
            <w:tcW w:w="3949" w:type="dxa"/>
          </w:tcPr>
          <w:p w14:paraId="3D7B34D0" w14:textId="77777777" w:rsidR="00494AB1" w:rsidRDefault="00000000">
            <w:pPr>
              <w:pStyle w:val="TableParagraph"/>
              <w:rPr>
                <w:sz w:val="20"/>
              </w:rPr>
            </w:pPr>
            <w:r>
              <w:rPr>
                <w:sz w:val="20"/>
              </w:rPr>
              <w:t>*Lesson</w:t>
            </w:r>
            <w:r>
              <w:rPr>
                <w:spacing w:val="32"/>
                <w:sz w:val="20"/>
              </w:rPr>
              <w:t xml:space="preserve"> </w:t>
            </w:r>
            <w:r>
              <w:rPr>
                <w:sz w:val="20"/>
              </w:rPr>
              <w:t>plan</w:t>
            </w:r>
            <w:r>
              <w:rPr>
                <w:spacing w:val="32"/>
                <w:sz w:val="20"/>
              </w:rPr>
              <w:t xml:space="preserve"> </w:t>
            </w:r>
            <w:r>
              <w:rPr>
                <w:sz w:val="20"/>
              </w:rPr>
              <w:t>and</w:t>
            </w:r>
            <w:r>
              <w:rPr>
                <w:spacing w:val="32"/>
                <w:sz w:val="20"/>
              </w:rPr>
              <w:t xml:space="preserve"> </w:t>
            </w:r>
            <w:r>
              <w:rPr>
                <w:spacing w:val="-2"/>
                <w:sz w:val="20"/>
              </w:rPr>
              <w:t>reflection</w:t>
            </w:r>
          </w:p>
        </w:tc>
      </w:tr>
      <w:tr w:rsidR="00494AB1" w14:paraId="56218ABD" w14:textId="77777777">
        <w:trPr>
          <w:trHeight w:val="277"/>
        </w:trPr>
        <w:tc>
          <w:tcPr>
            <w:tcW w:w="2799" w:type="dxa"/>
          </w:tcPr>
          <w:p w14:paraId="0B4DF6B4" w14:textId="77777777" w:rsidR="00494AB1" w:rsidRDefault="00000000">
            <w:pPr>
              <w:pStyle w:val="TableParagraph"/>
              <w:rPr>
                <w:i/>
                <w:sz w:val="20"/>
              </w:rPr>
            </w:pPr>
            <w:r>
              <w:rPr>
                <w:i/>
                <w:sz w:val="20"/>
              </w:rPr>
              <w:t>Standard</w:t>
            </w:r>
            <w:r>
              <w:rPr>
                <w:i/>
                <w:spacing w:val="15"/>
                <w:sz w:val="20"/>
              </w:rPr>
              <w:t xml:space="preserve"> </w:t>
            </w:r>
            <w:r>
              <w:rPr>
                <w:i/>
                <w:sz w:val="20"/>
              </w:rPr>
              <w:t>2.3.1,</w:t>
            </w:r>
            <w:r>
              <w:rPr>
                <w:i/>
                <w:spacing w:val="14"/>
                <w:sz w:val="20"/>
              </w:rPr>
              <w:t xml:space="preserve"> </w:t>
            </w:r>
            <w:r>
              <w:rPr>
                <w:i/>
                <w:sz w:val="20"/>
              </w:rPr>
              <w:t>2.3.2,</w:t>
            </w:r>
            <w:r>
              <w:rPr>
                <w:i/>
                <w:spacing w:val="18"/>
                <w:sz w:val="20"/>
              </w:rPr>
              <w:t xml:space="preserve"> </w:t>
            </w:r>
            <w:r>
              <w:rPr>
                <w:i/>
                <w:sz w:val="20"/>
              </w:rPr>
              <w:t>3.2,</w:t>
            </w:r>
            <w:r>
              <w:rPr>
                <w:i/>
                <w:spacing w:val="18"/>
                <w:sz w:val="20"/>
              </w:rPr>
              <w:t xml:space="preserve"> </w:t>
            </w:r>
            <w:r>
              <w:rPr>
                <w:i/>
                <w:spacing w:val="-10"/>
                <w:sz w:val="20"/>
              </w:rPr>
              <w:t>4</w:t>
            </w:r>
          </w:p>
        </w:tc>
        <w:tc>
          <w:tcPr>
            <w:tcW w:w="3949" w:type="dxa"/>
          </w:tcPr>
          <w:p w14:paraId="48FE12BC" w14:textId="77777777" w:rsidR="00494AB1" w:rsidRDefault="00000000">
            <w:pPr>
              <w:pStyle w:val="TableParagraph"/>
              <w:rPr>
                <w:sz w:val="20"/>
              </w:rPr>
            </w:pPr>
            <w:r>
              <w:rPr>
                <w:sz w:val="20"/>
              </w:rPr>
              <w:t>*Effects</w:t>
            </w:r>
            <w:r>
              <w:rPr>
                <w:spacing w:val="35"/>
                <w:sz w:val="20"/>
              </w:rPr>
              <w:t xml:space="preserve"> </w:t>
            </w:r>
            <w:r>
              <w:rPr>
                <w:sz w:val="20"/>
              </w:rPr>
              <w:t>on</w:t>
            </w:r>
            <w:r>
              <w:rPr>
                <w:spacing w:val="33"/>
                <w:sz w:val="20"/>
              </w:rPr>
              <w:t xml:space="preserve"> </w:t>
            </w:r>
            <w:r>
              <w:rPr>
                <w:sz w:val="20"/>
              </w:rPr>
              <w:t>Student</w:t>
            </w:r>
            <w:r>
              <w:rPr>
                <w:spacing w:val="37"/>
                <w:sz w:val="20"/>
              </w:rPr>
              <w:t xml:space="preserve"> </w:t>
            </w:r>
            <w:r>
              <w:rPr>
                <w:spacing w:val="-2"/>
                <w:sz w:val="20"/>
              </w:rPr>
              <w:t>Learning</w:t>
            </w:r>
          </w:p>
        </w:tc>
      </w:tr>
      <w:tr w:rsidR="00494AB1" w14:paraId="40D2D5AF" w14:textId="77777777">
        <w:trPr>
          <w:trHeight w:val="278"/>
        </w:trPr>
        <w:tc>
          <w:tcPr>
            <w:tcW w:w="2799" w:type="dxa"/>
          </w:tcPr>
          <w:p w14:paraId="5FD469B2" w14:textId="77777777" w:rsidR="00494AB1" w:rsidRDefault="00000000">
            <w:pPr>
              <w:pStyle w:val="TableParagraph"/>
              <w:rPr>
                <w:i/>
                <w:sz w:val="20"/>
              </w:rPr>
            </w:pPr>
            <w:r>
              <w:rPr>
                <w:i/>
                <w:w w:val="105"/>
                <w:sz w:val="20"/>
              </w:rPr>
              <w:t>Standard</w:t>
            </w:r>
            <w:r>
              <w:rPr>
                <w:i/>
                <w:spacing w:val="-1"/>
                <w:w w:val="105"/>
                <w:sz w:val="20"/>
              </w:rPr>
              <w:t xml:space="preserve"> </w:t>
            </w:r>
            <w:r>
              <w:rPr>
                <w:i/>
                <w:w w:val="105"/>
                <w:sz w:val="20"/>
              </w:rPr>
              <w:t>2.3.1,</w:t>
            </w:r>
            <w:r>
              <w:rPr>
                <w:i/>
                <w:spacing w:val="-1"/>
                <w:w w:val="105"/>
                <w:sz w:val="20"/>
              </w:rPr>
              <w:t xml:space="preserve"> </w:t>
            </w:r>
            <w:r>
              <w:rPr>
                <w:i/>
                <w:spacing w:val="-2"/>
                <w:w w:val="105"/>
                <w:sz w:val="20"/>
              </w:rPr>
              <w:t>2.3.2</w:t>
            </w:r>
          </w:p>
        </w:tc>
        <w:tc>
          <w:tcPr>
            <w:tcW w:w="3949" w:type="dxa"/>
          </w:tcPr>
          <w:p w14:paraId="72E7C739" w14:textId="77777777" w:rsidR="00494AB1" w:rsidRDefault="00000000">
            <w:pPr>
              <w:pStyle w:val="TableParagraph"/>
              <w:rPr>
                <w:sz w:val="20"/>
              </w:rPr>
            </w:pPr>
            <w:r>
              <w:rPr>
                <w:w w:val="110"/>
                <w:sz w:val="20"/>
              </w:rPr>
              <w:t>Pedagogical</w:t>
            </w:r>
            <w:r>
              <w:rPr>
                <w:spacing w:val="22"/>
                <w:w w:val="110"/>
                <w:sz w:val="20"/>
              </w:rPr>
              <w:t xml:space="preserve"> </w:t>
            </w:r>
            <w:r>
              <w:rPr>
                <w:w w:val="110"/>
                <w:sz w:val="20"/>
              </w:rPr>
              <w:t>Content</w:t>
            </w:r>
            <w:r>
              <w:rPr>
                <w:spacing w:val="22"/>
                <w:w w:val="110"/>
                <w:sz w:val="20"/>
              </w:rPr>
              <w:t xml:space="preserve"> </w:t>
            </w:r>
            <w:r>
              <w:rPr>
                <w:w w:val="110"/>
                <w:sz w:val="20"/>
              </w:rPr>
              <w:t>Knowledge</w:t>
            </w:r>
            <w:r>
              <w:rPr>
                <w:spacing w:val="24"/>
                <w:w w:val="110"/>
                <w:sz w:val="20"/>
              </w:rPr>
              <w:t xml:space="preserve"> </w:t>
            </w:r>
            <w:r>
              <w:rPr>
                <w:spacing w:val="-4"/>
                <w:w w:val="110"/>
                <w:sz w:val="20"/>
              </w:rPr>
              <w:t>Test</w:t>
            </w:r>
          </w:p>
        </w:tc>
      </w:tr>
    </w:tbl>
    <w:p w14:paraId="735C7DB4" w14:textId="77777777" w:rsidR="00494AB1" w:rsidRDefault="00494AB1">
      <w:pPr>
        <w:pStyle w:val="BodyText"/>
        <w:spacing w:before="8"/>
        <w:rPr>
          <w:i/>
          <w:sz w:val="24"/>
        </w:rPr>
      </w:pPr>
    </w:p>
    <w:p w14:paraId="3E4F4825" w14:textId="77777777" w:rsidR="00494AB1" w:rsidRDefault="00000000">
      <w:pPr>
        <w:pStyle w:val="Heading1"/>
      </w:pPr>
      <w:r>
        <w:t>Course</w:t>
      </w:r>
      <w:r>
        <w:rPr>
          <w:spacing w:val="-12"/>
        </w:rPr>
        <w:t xml:space="preserve"> </w:t>
      </w:r>
      <w:r>
        <w:rPr>
          <w:spacing w:val="-3"/>
          <w:w w:val="103"/>
        </w:rPr>
        <w:t>A</w:t>
      </w:r>
      <w:r>
        <w:rPr>
          <w:w w:val="80"/>
        </w:rPr>
        <w:t>ss</w:t>
      </w:r>
      <w:r>
        <w:rPr>
          <w:spacing w:val="-4"/>
          <w:w w:val="87"/>
        </w:rPr>
        <w:t>i</w:t>
      </w:r>
      <w:r>
        <w:rPr>
          <w:spacing w:val="-1"/>
          <w:w w:val="109"/>
        </w:rPr>
        <w:t>g</w:t>
      </w:r>
      <w:r>
        <w:rPr>
          <w:spacing w:val="-4"/>
          <w:w w:val="99"/>
        </w:rPr>
        <w:t>n</w:t>
      </w:r>
      <w:r>
        <w:rPr>
          <w:w w:val="107"/>
        </w:rPr>
        <w:t>m</w:t>
      </w:r>
      <w:r>
        <w:rPr>
          <w:spacing w:val="-2"/>
          <w:w w:val="104"/>
        </w:rPr>
        <w:t>en</w:t>
      </w:r>
      <w:r>
        <w:rPr>
          <w:spacing w:val="-3"/>
          <w:w w:val="104"/>
        </w:rPr>
        <w:t>t</w:t>
      </w:r>
      <w:r>
        <w:rPr>
          <w:w w:val="80"/>
        </w:rPr>
        <w:t>s</w:t>
      </w:r>
      <w:r>
        <w:rPr>
          <w:spacing w:val="-5"/>
          <w:w w:val="167"/>
        </w:rPr>
        <w:t>/</w:t>
      </w:r>
      <w:r>
        <w:rPr>
          <w:spacing w:val="-1"/>
          <w:w w:val="85"/>
        </w:rPr>
        <w:t>P</w:t>
      </w:r>
      <w:r>
        <w:rPr>
          <w:spacing w:val="-3"/>
          <w:w w:val="83"/>
        </w:rPr>
        <w:t>r</w:t>
      </w:r>
      <w:r>
        <w:rPr>
          <w:spacing w:val="-2"/>
          <w:w w:val="107"/>
        </w:rPr>
        <w:t>oj</w:t>
      </w:r>
      <w:r>
        <w:rPr>
          <w:spacing w:val="-1"/>
          <w:w w:val="107"/>
        </w:rPr>
        <w:t>e</w:t>
      </w:r>
      <w:r>
        <w:rPr>
          <w:spacing w:val="-4"/>
          <w:w w:val="116"/>
        </w:rPr>
        <w:t>c</w:t>
      </w:r>
      <w:r>
        <w:rPr>
          <w:spacing w:val="-1"/>
          <w:w w:val="91"/>
        </w:rPr>
        <w:t>t</w:t>
      </w:r>
      <w:r>
        <w:rPr>
          <w:spacing w:val="-3"/>
          <w:w w:val="80"/>
        </w:rPr>
        <w:t>s</w:t>
      </w:r>
      <w:r>
        <w:rPr>
          <w:spacing w:val="-1"/>
          <w:w w:val="85"/>
        </w:rPr>
        <w:t>:</w:t>
      </w:r>
    </w:p>
    <w:p w14:paraId="028F808C" w14:textId="77777777" w:rsidR="00494AB1" w:rsidRDefault="00000000">
      <w:pPr>
        <w:pStyle w:val="ListParagraph"/>
        <w:numPr>
          <w:ilvl w:val="1"/>
          <w:numId w:val="5"/>
        </w:numPr>
        <w:tabs>
          <w:tab w:val="left" w:pos="472"/>
        </w:tabs>
        <w:spacing w:before="199" w:line="254" w:lineRule="auto"/>
        <w:ind w:right="465"/>
        <w:rPr>
          <w:color w:val="252525"/>
        </w:rPr>
      </w:pPr>
      <w:r>
        <w:rPr>
          <w:color w:val="252525"/>
          <w:w w:val="110"/>
          <w:u w:val="single" w:color="252525"/>
        </w:rPr>
        <w:t>Pedagogical</w:t>
      </w:r>
      <w:r>
        <w:rPr>
          <w:color w:val="252525"/>
          <w:spacing w:val="-9"/>
          <w:w w:val="110"/>
          <w:u w:val="single" w:color="252525"/>
        </w:rPr>
        <w:t xml:space="preserve"> </w:t>
      </w:r>
      <w:r>
        <w:rPr>
          <w:color w:val="252525"/>
          <w:w w:val="110"/>
          <w:u w:val="single" w:color="252525"/>
        </w:rPr>
        <w:t>Content</w:t>
      </w:r>
      <w:r>
        <w:rPr>
          <w:color w:val="252525"/>
          <w:spacing w:val="-11"/>
          <w:w w:val="110"/>
          <w:u w:val="single" w:color="252525"/>
        </w:rPr>
        <w:t xml:space="preserve"> </w:t>
      </w:r>
      <w:r>
        <w:rPr>
          <w:color w:val="252525"/>
          <w:w w:val="110"/>
          <w:u w:val="single" w:color="252525"/>
        </w:rPr>
        <w:t>Knowledge</w:t>
      </w:r>
      <w:r>
        <w:rPr>
          <w:color w:val="252525"/>
          <w:spacing w:val="-4"/>
          <w:w w:val="110"/>
          <w:u w:val="single" w:color="252525"/>
        </w:rPr>
        <w:t xml:space="preserve"> </w:t>
      </w:r>
      <w:r>
        <w:rPr>
          <w:color w:val="252525"/>
          <w:w w:val="110"/>
          <w:u w:val="single" w:color="252525"/>
        </w:rPr>
        <w:t>Test</w:t>
      </w:r>
      <w:r>
        <w:rPr>
          <w:color w:val="252525"/>
          <w:spacing w:val="-9"/>
          <w:w w:val="110"/>
          <w:u w:val="single" w:color="252525"/>
        </w:rPr>
        <w:t xml:space="preserve"> </w:t>
      </w:r>
      <w:r>
        <w:rPr>
          <w:color w:val="252525"/>
          <w:w w:val="110"/>
          <w:u w:val="single" w:color="252525"/>
        </w:rPr>
        <w:t>(100</w:t>
      </w:r>
      <w:r>
        <w:rPr>
          <w:color w:val="252525"/>
          <w:spacing w:val="-11"/>
          <w:w w:val="110"/>
          <w:u w:val="single" w:color="252525"/>
        </w:rPr>
        <w:t xml:space="preserve"> </w:t>
      </w:r>
      <w:r>
        <w:rPr>
          <w:color w:val="252525"/>
          <w:w w:val="110"/>
          <w:u w:val="single" w:color="252525"/>
        </w:rPr>
        <w:t>points):</w:t>
      </w:r>
      <w:r>
        <w:rPr>
          <w:color w:val="252525"/>
          <w:spacing w:val="-7"/>
          <w:w w:val="110"/>
          <w:u w:val="single" w:color="252525"/>
        </w:rPr>
        <w:t xml:space="preserve"> </w:t>
      </w:r>
      <w:r>
        <w:rPr>
          <w:color w:val="252525"/>
          <w:w w:val="110"/>
        </w:rPr>
        <w:t>By</w:t>
      </w:r>
      <w:r>
        <w:rPr>
          <w:color w:val="252525"/>
          <w:spacing w:val="-7"/>
          <w:w w:val="110"/>
        </w:rPr>
        <w:t xml:space="preserve"> </w:t>
      </w:r>
      <w:r>
        <w:rPr>
          <w:color w:val="252525"/>
          <w:w w:val="110"/>
        </w:rPr>
        <w:t>the</w:t>
      </w:r>
      <w:r>
        <w:rPr>
          <w:color w:val="252525"/>
          <w:spacing w:val="-8"/>
          <w:w w:val="110"/>
        </w:rPr>
        <w:t xml:space="preserve"> </w:t>
      </w:r>
      <w:r>
        <w:rPr>
          <w:color w:val="252525"/>
          <w:w w:val="110"/>
        </w:rPr>
        <w:t>end</w:t>
      </w:r>
      <w:r>
        <w:rPr>
          <w:color w:val="252525"/>
          <w:spacing w:val="-9"/>
          <w:w w:val="110"/>
        </w:rPr>
        <w:t xml:space="preserve"> </w:t>
      </w:r>
      <w:r>
        <w:rPr>
          <w:color w:val="252525"/>
          <w:w w:val="110"/>
        </w:rPr>
        <w:t>of</w:t>
      </w:r>
      <w:r>
        <w:rPr>
          <w:color w:val="252525"/>
          <w:spacing w:val="-7"/>
          <w:w w:val="110"/>
        </w:rPr>
        <w:t xml:space="preserve"> </w:t>
      </w:r>
      <w:r>
        <w:rPr>
          <w:color w:val="252525"/>
          <w:w w:val="110"/>
        </w:rPr>
        <w:t>the</w:t>
      </w:r>
      <w:r>
        <w:rPr>
          <w:color w:val="252525"/>
          <w:spacing w:val="-8"/>
          <w:w w:val="110"/>
        </w:rPr>
        <w:t xml:space="preserve"> </w:t>
      </w:r>
      <w:r>
        <w:rPr>
          <w:color w:val="252525"/>
          <w:w w:val="110"/>
        </w:rPr>
        <w:t>course,</w:t>
      </w:r>
      <w:r>
        <w:rPr>
          <w:color w:val="252525"/>
          <w:spacing w:val="-5"/>
          <w:w w:val="110"/>
        </w:rPr>
        <w:t xml:space="preserve"> </w:t>
      </w:r>
      <w:r>
        <w:rPr>
          <w:color w:val="252525"/>
          <w:w w:val="110"/>
        </w:rPr>
        <w:t>you</w:t>
      </w:r>
      <w:r>
        <w:rPr>
          <w:color w:val="252525"/>
          <w:spacing w:val="-9"/>
          <w:w w:val="110"/>
        </w:rPr>
        <w:t xml:space="preserve"> </w:t>
      </w:r>
      <w:r>
        <w:rPr>
          <w:color w:val="252525"/>
          <w:w w:val="110"/>
        </w:rPr>
        <w:t>should</w:t>
      </w:r>
      <w:r>
        <w:rPr>
          <w:color w:val="252525"/>
          <w:spacing w:val="-7"/>
          <w:w w:val="110"/>
        </w:rPr>
        <w:t xml:space="preserve"> </w:t>
      </w:r>
      <w:r>
        <w:rPr>
          <w:color w:val="252525"/>
          <w:w w:val="110"/>
        </w:rPr>
        <w:t>have</w:t>
      </w:r>
      <w:r>
        <w:rPr>
          <w:color w:val="252525"/>
          <w:spacing w:val="-8"/>
          <w:w w:val="110"/>
        </w:rPr>
        <w:t xml:space="preserve"> </w:t>
      </w:r>
      <w:r>
        <w:rPr>
          <w:color w:val="252525"/>
          <w:w w:val="110"/>
        </w:rPr>
        <w:t xml:space="preserve">a firm grasp of the pedagogical content knowledge that you will teach, including how children understand and develop awareness of mathematical skills. In addition, you should </w:t>
      </w:r>
      <w:proofErr w:type="gramStart"/>
      <w:r>
        <w:rPr>
          <w:color w:val="252525"/>
          <w:w w:val="110"/>
        </w:rPr>
        <w:t>have</w:t>
      </w:r>
      <w:proofErr w:type="gramEnd"/>
    </w:p>
    <w:p w14:paraId="56432AD0" w14:textId="77777777" w:rsidR="00494AB1" w:rsidRDefault="00494AB1">
      <w:pPr>
        <w:spacing w:line="254" w:lineRule="auto"/>
        <w:sectPr w:rsidR="00494AB1">
          <w:pgSz w:w="12240" w:h="15840"/>
          <w:pgMar w:top="620" w:right="600" w:bottom="280" w:left="520" w:header="720" w:footer="720" w:gutter="0"/>
          <w:cols w:space="720"/>
        </w:sectPr>
      </w:pPr>
    </w:p>
    <w:p w14:paraId="69CE50FE" w14:textId="77777777" w:rsidR="00494AB1" w:rsidRDefault="00000000">
      <w:pPr>
        <w:pStyle w:val="BodyText"/>
        <w:spacing w:before="94" w:line="256" w:lineRule="auto"/>
        <w:ind w:left="471" w:right="289"/>
      </w:pPr>
      <w:r>
        <w:rPr>
          <w:color w:val="252525"/>
          <w:w w:val="110"/>
        </w:rPr>
        <w:lastRenderedPageBreak/>
        <w:t>experience identifying the Mathematics Teaching Practices and Standards of Mathematical Practices.</w:t>
      </w:r>
      <w:r>
        <w:rPr>
          <w:color w:val="252525"/>
          <w:spacing w:val="-6"/>
          <w:w w:val="110"/>
        </w:rPr>
        <w:t xml:space="preserve"> </w:t>
      </w:r>
      <w:r>
        <w:rPr>
          <w:color w:val="252525"/>
          <w:w w:val="110"/>
        </w:rPr>
        <w:t>You</w:t>
      </w:r>
      <w:r>
        <w:rPr>
          <w:color w:val="252525"/>
          <w:spacing w:val="-8"/>
          <w:w w:val="110"/>
        </w:rPr>
        <w:t xml:space="preserve"> </w:t>
      </w:r>
      <w:r>
        <w:rPr>
          <w:color w:val="252525"/>
          <w:w w:val="110"/>
        </w:rPr>
        <w:t>will</w:t>
      </w:r>
      <w:r>
        <w:rPr>
          <w:color w:val="252525"/>
          <w:spacing w:val="-6"/>
          <w:w w:val="110"/>
        </w:rPr>
        <w:t xml:space="preserve"> </w:t>
      </w:r>
      <w:r>
        <w:rPr>
          <w:color w:val="252525"/>
          <w:w w:val="110"/>
        </w:rPr>
        <w:t>complete</w:t>
      </w:r>
      <w:r>
        <w:rPr>
          <w:color w:val="252525"/>
          <w:spacing w:val="-8"/>
          <w:w w:val="110"/>
        </w:rPr>
        <w:t xml:space="preserve"> </w:t>
      </w:r>
      <w:r>
        <w:rPr>
          <w:color w:val="252525"/>
          <w:w w:val="110"/>
        </w:rPr>
        <w:t>an</w:t>
      </w:r>
      <w:r>
        <w:rPr>
          <w:color w:val="252525"/>
          <w:spacing w:val="-8"/>
          <w:w w:val="110"/>
        </w:rPr>
        <w:t xml:space="preserve"> </w:t>
      </w:r>
      <w:r>
        <w:rPr>
          <w:color w:val="252525"/>
          <w:w w:val="110"/>
        </w:rPr>
        <w:t>assessment</w:t>
      </w:r>
      <w:r>
        <w:rPr>
          <w:color w:val="252525"/>
          <w:spacing w:val="-6"/>
          <w:w w:val="110"/>
        </w:rPr>
        <w:t xml:space="preserve"> </w:t>
      </w:r>
      <w:r>
        <w:rPr>
          <w:color w:val="252525"/>
          <w:w w:val="110"/>
        </w:rPr>
        <w:t>in</w:t>
      </w:r>
      <w:r>
        <w:rPr>
          <w:color w:val="252525"/>
          <w:spacing w:val="-8"/>
          <w:w w:val="110"/>
        </w:rPr>
        <w:t xml:space="preserve"> </w:t>
      </w:r>
      <w:r>
        <w:rPr>
          <w:color w:val="252525"/>
          <w:w w:val="110"/>
        </w:rPr>
        <w:t>which</w:t>
      </w:r>
      <w:r>
        <w:rPr>
          <w:color w:val="252525"/>
          <w:spacing w:val="-8"/>
          <w:w w:val="110"/>
        </w:rPr>
        <w:t xml:space="preserve"> </w:t>
      </w:r>
      <w:r>
        <w:rPr>
          <w:color w:val="252525"/>
          <w:w w:val="110"/>
        </w:rPr>
        <w:t>you</w:t>
      </w:r>
      <w:r>
        <w:rPr>
          <w:color w:val="252525"/>
          <w:spacing w:val="-8"/>
          <w:w w:val="110"/>
        </w:rPr>
        <w:t xml:space="preserve"> </w:t>
      </w:r>
      <w:r>
        <w:rPr>
          <w:color w:val="252525"/>
          <w:w w:val="110"/>
        </w:rPr>
        <w:t>apply</w:t>
      </w:r>
      <w:r>
        <w:rPr>
          <w:color w:val="252525"/>
          <w:spacing w:val="-6"/>
          <w:w w:val="110"/>
        </w:rPr>
        <w:t xml:space="preserve"> </w:t>
      </w:r>
      <w:r>
        <w:rPr>
          <w:color w:val="252525"/>
          <w:w w:val="110"/>
        </w:rPr>
        <w:t>these</w:t>
      </w:r>
      <w:r>
        <w:rPr>
          <w:color w:val="252525"/>
          <w:spacing w:val="-7"/>
          <w:w w:val="110"/>
        </w:rPr>
        <w:t xml:space="preserve"> </w:t>
      </w:r>
      <w:r>
        <w:rPr>
          <w:color w:val="252525"/>
          <w:w w:val="110"/>
        </w:rPr>
        <w:t>skills,</w:t>
      </w:r>
      <w:r>
        <w:rPr>
          <w:color w:val="252525"/>
          <w:spacing w:val="-6"/>
          <w:w w:val="110"/>
        </w:rPr>
        <w:t xml:space="preserve"> </w:t>
      </w:r>
      <w:r>
        <w:rPr>
          <w:color w:val="252525"/>
          <w:w w:val="110"/>
        </w:rPr>
        <w:t>along</w:t>
      </w:r>
      <w:r>
        <w:rPr>
          <w:color w:val="252525"/>
          <w:spacing w:val="-8"/>
          <w:w w:val="110"/>
        </w:rPr>
        <w:t xml:space="preserve"> </w:t>
      </w:r>
      <w:r>
        <w:rPr>
          <w:color w:val="252525"/>
          <w:w w:val="110"/>
        </w:rPr>
        <w:t>with</w:t>
      </w:r>
      <w:r>
        <w:rPr>
          <w:color w:val="252525"/>
          <w:spacing w:val="-8"/>
          <w:w w:val="110"/>
        </w:rPr>
        <w:t xml:space="preserve"> </w:t>
      </w:r>
      <w:r>
        <w:rPr>
          <w:color w:val="252525"/>
          <w:w w:val="110"/>
        </w:rPr>
        <w:t xml:space="preserve">your demonstration of the understanding of common elementary mathematics strategies and </w:t>
      </w:r>
      <w:r>
        <w:rPr>
          <w:color w:val="252525"/>
          <w:spacing w:val="-2"/>
          <w:w w:val="110"/>
        </w:rPr>
        <w:t>representations.</w:t>
      </w:r>
    </w:p>
    <w:p w14:paraId="2B06128A" w14:textId="77777777" w:rsidR="00494AB1" w:rsidRDefault="00494AB1">
      <w:pPr>
        <w:pStyle w:val="BodyText"/>
        <w:spacing w:before="2"/>
        <w:rPr>
          <w:sz w:val="23"/>
        </w:rPr>
      </w:pPr>
    </w:p>
    <w:p w14:paraId="2302120D" w14:textId="77777777" w:rsidR="00494AB1" w:rsidRDefault="00000000">
      <w:pPr>
        <w:pStyle w:val="ListParagraph"/>
        <w:numPr>
          <w:ilvl w:val="1"/>
          <w:numId w:val="5"/>
        </w:numPr>
        <w:tabs>
          <w:tab w:val="left" w:pos="472"/>
        </w:tabs>
        <w:spacing w:line="256" w:lineRule="auto"/>
        <w:ind w:right="214"/>
        <w:rPr>
          <w:color w:val="252525"/>
        </w:rPr>
      </w:pPr>
      <w:r>
        <w:rPr>
          <w:color w:val="252525"/>
          <w:w w:val="110"/>
          <w:u w:val="single" w:color="252525"/>
        </w:rPr>
        <w:t>Lesson</w:t>
      </w:r>
      <w:r>
        <w:rPr>
          <w:color w:val="252525"/>
          <w:spacing w:val="-13"/>
          <w:w w:val="110"/>
          <w:u w:val="single" w:color="252525"/>
        </w:rPr>
        <w:t xml:space="preserve"> </w:t>
      </w:r>
      <w:r>
        <w:rPr>
          <w:color w:val="252525"/>
          <w:w w:val="110"/>
          <w:u w:val="single" w:color="252525"/>
        </w:rPr>
        <w:t>Plan</w:t>
      </w:r>
      <w:r>
        <w:rPr>
          <w:color w:val="252525"/>
          <w:spacing w:val="-8"/>
          <w:w w:val="110"/>
          <w:u w:val="single" w:color="252525"/>
        </w:rPr>
        <w:t xml:space="preserve"> </w:t>
      </w:r>
      <w:r>
        <w:rPr>
          <w:color w:val="252525"/>
          <w:w w:val="110"/>
          <w:u w:val="single" w:color="252525"/>
        </w:rPr>
        <w:t>1</w:t>
      </w:r>
      <w:r>
        <w:rPr>
          <w:color w:val="252525"/>
          <w:spacing w:val="-12"/>
          <w:w w:val="110"/>
          <w:u w:val="single" w:color="252525"/>
        </w:rPr>
        <w:t xml:space="preserve"> </w:t>
      </w:r>
      <w:r>
        <w:rPr>
          <w:color w:val="252525"/>
          <w:w w:val="110"/>
          <w:u w:val="single" w:color="252525"/>
        </w:rPr>
        <w:t>and</w:t>
      </w:r>
      <w:r>
        <w:rPr>
          <w:color w:val="252525"/>
          <w:spacing w:val="-12"/>
          <w:w w:val="110"/>
          <w:u w:val="single" w:color="252525"/>
        </w:rPr>
        <w:t xml:space="preserve"> </w:t>
      </w:r>
      <w:r>
        <w:rPr>
          <w:color w:val="252525"/>
          <w:w w:val="110"/>
          <w:u w:val="single" w:color="252525"/>
        </w:rPr>
        <w:t>Reflection</w:t>
      </w:r>
      <w:r>
        <w:rPr>
          <w:color w:val="252525"/>
          <w:spacing w:val="-12"/>
          <w:w w:val="110"/>
          <w:u w:val="single" w:color="252525"/>
        </w:rPr>
        <w:t xml:space="preserve"> </w:t>
      </w:r>
      <w:r>
        <w:rPr>
          <w:color w:val="252525"/>
          <w:w w:val="110"/>
          <w:u w:val="single" w:color="252525"/>
        </w:rPr>
        <w:t>(100</w:t>
      </w:r>
      <w:r>
        <w:rPr>
          <w:color w:val="252525"/>
          <w:spacing w:val="-11"/>
          <w:w w:val="110"/>
          <w:u w:val="single" w:color="252525"/>
        </w:rPr>
        <w:t xml:space="preserve"> </w:t>
      </w:r>
      <w:r>
        <w:rPr>
          <w:color w:val="252525"/>
          <w:w w:val="110"/>
          <w:u w:val="single" w:color="252525"/>
        </w:rPr>
        <w:t>points):</w:t>
      </w:r>
      <w:r>
        <w:rPr>
          <w:color w:val="252525"/>
          <w:spacing w:val="-10"/>
          <w:w w:val="110"/>
          <w:u w:val="single" w:color="252525"/>
        </w:rPr>
        <w:t xml:space="preserve"> </w:t>
      </w:r>
      <w:r>
        <w:rPr>
          <w:color w:val="252525"/>
          <w:w w:val="110"/>
        </w:rPr>
        <w:t>Your</w:t>
      </w:r>
      <w:r>
        <w:rPr>
          <w:color w:val="252525"/>
          <w:spacing w:val="-9"/>
          <w:w w:val="110"/>
        </w:rPr>
        <w:t xml:space="preserve"> </w:t>
      </w:r>
      <w:r>
        <w:rPr>
          <w:color w:val="252525"/>
          <w:w w:val="110"/>
        </w:rPr>
        <w:t>task</w:t>
      </w:r>
      <w:r>
        <w:rPr>
          <w:color w:val="252525"/>
          <w:spacing w:val="-12"/>
          <w:w w:val="110"/>
        </w:rPr>
        <w:t xml:space="preserve"> </w:t>
      </w:r>
      <w:r>
        <w:rPr>
          <w:color w:val="252525"/>
          <w:w w:val="110"/>
        </w:rPr>
        <w:t>will</w:t>
      </w:r>
      <w:r>
        <w:rPr>
          <w:color w:val="252525"/>
          <w:spacing w:val="-10"/>
          <w:w w:val="110"/>
        </w:rPr>
        <w:t xml:space="preserve"> </w:t>
      </w:r>
      <w:r>
        <w:rPr>
          <w:color w:val="252525"/>
          <w:w w:val="110"/>
        </w:rPr>
        <w:t>be</w:t>
      </w:r>
      <w:r>
        <w:rPr>
          <w:color w:val="252525"/>
          <w:spacing w:val="-11"/>
          <w:w w:val="110"/>
        </w:rPr>
        <w:t xml:space="preserve"> </w:t>
      </w:r>
      <w:r>
        <w:rPr>
          <w:color w:val="252525"/>
          <w:w w:val="110"/>
        </w:rPr>
        <w:t>to</w:t>
      </w:r>
      <w:r>
        <w:rPr>
          <w:color w:val="252525"/>
          <w:spacing w:val="-13"/>
          <w:w w:val="110"/>
        </w:rPr>
        <w:t xml:space="preserve"> </w:t>
      </w:r>
      <w:r>
        <w:rPr>
          <w:color w:val="252525"/>
          <w:w w:val="110"/>
        </w:rPr>
        <w:t>write</w:t>
      </w:r>
      <w:r>
        <w:rPr>
          <w:color w:val="252525"/>
          <w:spacing w:val="-14"/>
          <w:w w:val="110"/>
        </w:rPr>
        <w:t xml:space="preserve"> </w:t>
      </w:r>
      <w:r>
        <w:rPr>
          <w:color w:val="252525"/>
          <w:w w:val="110"/>
        </w:rPr>
        <w:t>and</w:t>
      </w:r>
      <w:r>
        <w:rPr>
          <w:color w:val="252525"/>
          <w:spacing w:val="-9"/>
          <w:w w:val="110"/>
        </w:rPr>
        <w:t xml:space="preserve"> </w:t>
      </w:r>
      <w:r>
        <w:rPr>
          <w:color w:val="252525"/>
          <w:w w:val="110"/>
        </w:rPr>
        <w:t>teach</w:t>
      </w:r>
      <w:r>
        <w:rPr>
          <w:color w:val="252525"/>
          <w:spacing w:val="-12"/>
          <w:w w:val="110"/>
        </w:rPr>
        <w:t xml:space="preserve"> </w:t>
      </w:r>
      <w:r>
        <w:rPr>
          <w:color w:val="252525"/>
          <w:w w:val="110"/>
        </w:rPr>
        <w:t>a</w:t>
      </w:r>
      <w:r>
        <w:rPr>
          <w:color w:val="252525"/>
          <w:spacing w:val="-8"/>
          <w:w w:val="110"/>
        </w:rPr>
        <w:t xml:space="preserve"> </w:t>
      </w:r>
      <w:r>
        <w:rPr>
          <w:color w:val="252525"/>
          <w:w w:val="110"/>
        </w:rPr>
        <w:t>whole-group</w:t>
      </w:r>
      <w:r>
        <w:rPr>
          <w:color w:val="252525"/>
          <w:spacing w:val="-9"/>
          <w:w w:val="110"/>
        </w:rPr>
        <w:t xml:space="preserve"> </w:t>
      </w:r>
      <w:r>
        <w:rPr>
          <w:color w:val="252525"/>
          <w:w w:val="110"/>
        </w:rPr>
        <w:t>math lesson plan that aligns with the Alabama Course of Study mathematics standards for the appropriate grade level, the Math Teaching Practices, and encourages students to use the Standards of Mathematical Practices. You will then teach and record the written lesson plan, provide feedback to students, self-assess, and write a reflection on the experiences.</w:t>
      </w:r>
    </w:p>
    <w:p w14:paraId="217B2F00" w14:textId="77777777" w:rsidR="00494AB1" w:rsidRDefault="00494AB1">
      <w:pPr>
        <w:pStyle w:val="BodyText"/>
        <w:rPr>
          <w:sz w:val="23"/>
        </w:rPr>
      </w:pPr>
    </w:p>
    <w:p w14:paraId="0DC6E846" w14:textId="0CC86690" w:rsidR="00494AB1" w:rsidRDefault="00000000">
      <w:pPr>
        <w:pStyle w:val="ListParagraph"/>
        <w:numPr>
          <w:ilvl w:val="1"/>
          <w:numId w:val="5"/>
        </w:numPr>
        <w:tabs>
          <w:tab w:val="left" w:pos="472"/>
        </w:tabs>
        <w:spacing w:line="256" w:lineRule="auto"/>
        <w:ind w:right="170"/>
        <w:rPr>
          <w:color w:val="2C3A45"/>
        </w:rPr>
      </w:pPr>
      <w:r>
        <w:rPr>
          <w:color w:val="2C3A45"/>
          <w:spacing w:val="-2"/>
          <w:w w:val="110"/>
          <w:u w:val="single" w:color="2C3A45"/>
        </w:rPr>
        <w:t>Lesson</w:t>
      </w:r>
      <w:r>
        <w:rPr>
          <w:color w:val="2C3A45"/>
          <w:spacing w:val="-10"/>
          <w:w w:val="110"/>
          <w:u w:val="single" w:color="2C3A45"/>
        </w:rPr>
        <w:t xml:space="preserve"> </w:t>
      </w:r>
      <w:r>
        <w:rPr>
          <w:color w:val="2C3A45"/>
          <w:spacing w:val="-2"/>
          <w:w w:val="110"/>
          <w:u w:val="single" w:color="2C3A45"/>
        </w:rPr>
        <w:t>Plan</w:t>
      </w:r>
      <w:r>
        <w:rPr>
          <w:color w:val="2C3A45"/>
          <w:spacing w:val="-6"/>
          <w:w w:val="110"/>
          <w:u w:val="single" w:color="2C3A45"/>
        </w:rPr>
        <w:t xml:space="preserve"> </w:t>
      </w:r>
      <w:r>
        <w:rPr>
          <w:color w:val="2C3A45"/>
          <w:spacing w:val="-2"/>
          <w:w w:val="110"/>
          <w:u w:val="single" w:color="2C3A45"/>
        </w:rPr>
        <w:t>2</w:t>
      </w:r>
      <w:r>
        <w:rPr>
          <w:color w:val="2C3A45"/>
          <w:spacing w:val="-7"/>
          <w:w w:val="110"/>
          <w:u w:val="single" w:color="2C3A45"/>
        </w:rPr>
        <w:t xml:space="preserve"> </w:t>
      </w:r>
      <w:r>
        <w:rPr>
          <w:color w:val="2C3A45"/>
          <w:spacing w:val="-2"/>
          <w:w w:val="110"/>
          <w:u w:val="single" w:color="2C3A45"/>
        </w:rPr>
        <w:t>and</w:t>
      </w:r>
      <w:r>
        <w:rPr>
          <w:color w:val="2C3A45"/>
          <w:spacing w:val="-6"/>
          <w:w w:val="110"/>
          <w:u w:val="single" w:color="2C3A45"/>
        </w:rPr>
        <w:t xml:space="preserve"> </w:t>
      </w:r>
      <w:r>
        <w:rPr>
          <w:color w:val="2C3A45"/>
          <w:spacing w:val="-2"/>
          <w:w w:val="110"/>
          <w:u w:val="single" w:color="2C3A45"/>
        </w:rPr>
        <w:t>Effects</w:t>
      </w:r>
      <w:r>
        <w:rPr>
          <w:color w:val="2C3A45"/>
          <w:spacing w:val="-9"/>
          <w:w w:val="110"/>
          <w:u w:val="single" w:color="2C3A45"/>
        </w:rPr>
        <w:t xml:space="preserve"> </w:t>
      </w:r>
      <w:r>
        <w:rPr>
          <w:color w:val="2C3A45"/>
          <w:spacing w:val="-2"/>
          <w:w w:val="110"/>
          <w:u w:val="single" w:color="2C3A45"/>
        </w:rPr>
        <w:t>on</w:t>
      </w:r>
      <w:r>
        <w:rPr>
          <w:color w:val="2C3A45"/>
          <w:spacing w:val="-9"/>
          <w:w w:val="110"/>
          <w:u w:val="single" w:color="2C3A45"/>
        </w:rPr>
        <w:t xml:space="preserve"> </w:t>
      </w:r>
      <w:r>
        <w:rPr>
          <w:color w:val="2C3A45"/>
          <w:spacing w:val="-2"/>
          <w:w w:val="110"/>
          <w:u w:val="single" w:color="2C3A45"/>
        </w:rPr>
        <w:t>Student</w:t>
      </w:r>
      <w:r>
        <w:rPr>
          <w:color w:val="2C3A45"/>
          <w:spacing w:val="-9"/>
          <w:w w:val="110"/>
          <w:u w:val="single" w:color="2C3A45"/>
        </w:rPr>
        <w:t xml:space="preserve"> </w:t>
      </w:r>
      <w:r>
        <w:rPr>
          <w:color w:val="2C3A45"/>
          <w:spacing w:val="-2"/>
          <w:w w:val="110"/>
          <w:u w:val="single" w:color="2C3A45"/>
        </w:rPr>
        <w:t>Learning</w:t>
      </w:r>
      <w:r>
        <w:rPr>
          <w:color w:val="2C3A45"/>
          <w:spacing w:val="-5"/>
          <w:w w:val="110"/>
          <w:u w:val="single" w:color="2C3A45"/>
        </w:rPr>
        <w:t xml:space="preserve"> </w:t>
      </w:r>
      <w:r>
        <w:rPr>
          <w:color w:val="252525"/>
          <w:spacing w:val="-2"/>
          <w:w w:val="110"/>
          <w:u w:val="single" w:color="2C3A45"/>
        </w:rPr>
        <w:t>(100</w:t>
      </w:r>
      <w:r>
        <w:rPr>
          <w:color w:val="252525"/>
          <w:spacing w:val="-9"/>
          <w:w w:val="110"/>
          <w:u w:val="single" w:color="2C3A45"/>
        </w:rPr>
        <w:t xml:space="preserve"> </w:t>
      </w:r>
      <w:r>
        <w:rPr>
          <w:color w:val="252525"/>
          <w:spacing w:val="-2"/>
          <w:w w:val="110"/>
          <w:u w:val="single" w:color="2C3A45"/>
        </w:rPr>
        <w:t>points):</w:t>
      </w:r>
      <w:r>
        <w:rPr>
          <w:color w:val="252525"/>
          <w:spacing w:val="-7"/>
          <w:w w:val="110"/>
          <w:u w:val="single" w:color="2C3A45"/>
        </w:rPr>
        <w:t xml:space="preserve"> </w:t>
      </w:r>
      <w:r>
        <w:rPr>
          <w:color w:val="252525"/>
          <w:spacing w:val="-2"/>
          <w:w w:val="110"/>
        </w:rPr>
        <w:t>Following</w:t>
      </w:r>
      <w:r>
        <w:rPr>
          <w:color w:val="252525"/>
          <w:spacing w:val="-6"/>
          <w:w w:val="110"/>
        </w:rPr>
        <w:t xml:space="preserve"> </w:t>
      </w:r>
      <w:r>
        <w:rPr>
          <w:color w:val="252525"/>
          <w:spacing w:val="-2"/>
          <w:w w:val="110"/>
        </w:rPr>
        <w:t>a</w:t>
      </w:r>
      <w:r>
        <w:rPr>
          <w:color w:val="252525"/>
          <w:spacing w:val="-11"/>
          <w:w w:val="110"/>
        </w:rPr>
        <w:t xml:space="preserve"> </w:t>
      </w:r>
      <w:r>
        <w:rPr>
          <w:color w:val="252525"/>
          <w:spacing w:val="-2"/>
          <w:w w:val="110"/>
        </w:rPr>
        <w:t>whole-group</w:t>
      </w:r>
      <w:r>
        <w:rPr>
          <w:color w:val="252525"/>
          <w:spacing w:val="-8"/>
          <w:w w:val="110"/>
        </w:rPr>
        <w:t xml:space="preserve"> </w:t>
      </w:r>
      <w:r>
        <w:rPr>
          <w:color w:val="252525"/>
          <w:spacing w:val="-2"/>
          <w:w w:val="110"/>
        </w:rPr>
        <w:t xml:space="preserve">assessment, </w:t>
      </w:r>
      <w:r>
        <w:rPr>
          <w:color w:val="252525"/>
          <w:w w:val="110"/>
        </w:rPr>
        <w:t>you will analyze the data set, look for overall patterns of learning, provide effective feedback, and determine a small group of students from the analysis who share an identified common learning goal.</w:t>
      </w:r>
      <w:r>
        <w:rPr>
          <w:color w:val="252525"/>
          <w:spacing w:val="-4"/>
          <w:w w:val="110"/>
        </w:rPr>
        <w:t xml:space="preserve"> </w:t>
      </w:r>
      <w:r>
        <w:rPr>
          <w:color w:val="252525"/>
          <w:w w:val="110"/>
        </w:rPr>
        <w:t>With</w:t>
      </w:r>
      <w:r>
        <w:rPr>
          <w:color w:val="252525"/>
          <w:spacing w:val="-4"/>
          <w:w w:val="110"/>
        </w:rPr>
        <w:t xml:space="preserve"> </w:t>
      </w:r>
      <w:r>
        <w:rPr>
          <w:color w:val="252525"/>
          <w:w w:val="110"/>
        </w:rPr>
        <w:t>this</w:t>
      </w:r>
      <w:r>
        <w:rPr>
          <w:color w:val="252525"/>
          <w:spacing w:val="-5"/>
          <w:w w:val="110"/>
        </w:rPr>
        <w:t xml:space="preserve"> </w:t>
      </w:r>
      <w:r>
        <w:rPr>
          <w:color w:val="252525"/>
          <w:w w:val="110"/>
        </w:rPr>
        <w:t>goal</w:t>
      </w:r>
      <w:r>
        <w:rPr>
          <w:color w:val="252525"/>
          <w:spacing w:val="-6"/>
          <w:w w:val="110"/>
        </w:rPr>
        <w:t xml:space="preserve"> </w:t>
      </w:r>
      <w:r>
        <w:rPr>
          <w:color w:val="252525"/>
          <w:w w:val="110"/>
        </w:rPr>
        <w:t>as</w:t>
      </w:r>
      <w:r>
        <w:rPr>
          <w:color w:val="252525"/>
          <w:spacing w:val="-5"/>
          <w:w w:val="110"/>
        </w:rPr>
        <w:t xml:space="preserve"> </w:t>
      </w:r>
      <w:r>
        <w:rPr>
          <w:color w:val="252525"/>
          <w:w w:val="110"/>
        </w:rPr>
        <w:t>the</w:t>
      </w:r>
      <w:r>
        <w:rPr>
          <w:color w:val="252525"/>
          <w:spacing w:val="-3"/>
          <w:w w:val="110"/>
        </w:rPr>
        <w:t xml:space="preserve"> </w:t>
      </w:r>
      <w:r>
        <w:rPr>
          <w:color w:val="252525"/>
          <w:w w:val="110"/>
        </w:rPr>
        <w:t>focus,</w:t>
      </w:r>
      <w:r>
        <w:rPr>
          <w:color w:val="252525"/>
          <w:spacing w:val="-4"/>
          <w:w w:val="110"/>
        </w:rPr>
        <w:t xml:space="preserve"> </w:t>
      </w:r>
      <w:r>
        <w:rPr>
          <w:color w:val="252525"/>
          <w:w w:val="110"/>
        </w:rPr>
        <w:t>you</w:t>
      </w:r>
      <w:r>
        <w:rPr>
          <w:color w:val="252525"/>
          <w:spacing w:val="-6"/>
          <w:w w:val="110"/>
        </w:rPr>
        <w:t xml:space="preserve"> </w:t>
      </w:r>
      <w:r>
        <w:rPr>
          <w:color w:val="252525"/>
          <w:w w:val="110"/>
        </w:rPr>
        <w:t>will</w:t>
      </w:r>
      <w:r>
        <w:rPr>
          <w:color w:val="252525"/>
          <w:spacing w:val="-5"/>
          <w:w w:val="110"/>
        </w:rPr>
        <w:t xml:space="preserve"> </w:t>
      </w:r>
      <w:r>
        <w:rPr>
          <w:color w:val="252525"/>
          <w:w w:val="110"/>
        </w:rPr>
        <w:t>create</w:t>
      </w:r>
      <w:r>
        <w:rPr>
          <w:color w:val="252525"/>
          <w:spacing w:val="-2"/>
          <w:w w:val="110"/>
        </w:rPr>
        <w:t xml:space="preserve"> </w:t>
      </w:r>
      <w:r>
        <w:rPr>
          <w:color w:val="252525"/>
          <w:w w:val="110"/>
        </w:rPr>
        <w:t>a</w:t>
      </w:r>
      <w:r>
        <w:rPr>
          <w:color w:val="252525"/>
          <w:spacing w:val="-5"/>
          <w:w w:val="110"/>
        </w:rPr>
        <w:t xml:space="preserve"> </w:t>
      </w:r>
      <w:r>
        <w:rPr>
          <w:color w:val="252525"/>
          <w:w w:val="110"/>
        </w:rPr>
        <w:t>lesson</w:t>
      </w:r>
      <w:r>
        <w:rPr>
          <w:color w:val="252525"/>
          <w:spacing w:val="-7"/>
          <w:w w:val="110"/>
        </w:rPr>
        <w:t xml:space="preserve"> </w:t>
      </w:r>
      <w:r>
        <w:rPr>
          <w:color w:val="252525"/>
          <w:w w:val="110"/>
        </w:rPr>
        <w:t>to</w:t>
      </w:r>
      <w:r>
        <w:rPr>
          <w:color w:val="252525"/>
          <w:spacing w:val="-4"/>
          <w:w w:val="110"/>
        </w:rPr>
        <w:t xml:space="preserve"> </w:t>
      </w:r>
      <w:r>
        <w:rPr>
          <w:color w:val="252525"/>
          <w:w w:val="110"/>
        </w:rPr>
        <w:t>the</w:t>
      </w:r>
      <w:r>
        <w:rPr>
          <w:color w:val="252525"/>
          <w:spacing w:val="-4"/>
          <w:w w:val="110"/>
        </w:rPr>
        <w:t xml:space="preserve"> </w:t>
      </w:r>
      <w:r>
        <w:rPr>
          <w:color w:val="252525"/>
          <w:w w:val="110"/>
        </w:rPr>
        <w:t>small</w:t>
      </w:r>
      <w:r>
        <w:rPr>
          <w:color w:val="252525"/>
          <w:spacing w:val="-7"/>
          <w:w w:val="110"/>
        </w:rPr>
        <w:t xml:space="preserve"> </w:t>
      </w:r>
      <w:r>
        <w:rPr>
          <w:color w:val="252525"/>
          <w:w w:val="110"/>
        </w:rPr>
        <w:t>group</w:t>
      </w:r>
      <w:r>
        <w:rPr>
          <w:color w:val="252525"/>
          <w:spacing w:val="-5"/>
          <w:w w:val="110"/>
        </w:rPr>
        <w:t xml:space="preserve"> </w:t>
      </w:r>
      <w:r>
        <w:rPr>
          <w:color w:val="252525"/>
          <w:w w:val="110"/>
        </w:rPr>
        <w:t>of</w:t>
      </w:r>
      <w:r>
        <w:rPr>
          <w:color w:val="252525"/>
          <w:spacing w:val="-6"/>
          <w:w w:val="110"/>
        </w:rPr>
        <w:t xml:space="preserve"> </w:t>
      </w:r>
      <w:r>
        <w:rPr>
          <w:color w:val="252525"/>
          <w:w w:val="110"/>
        </w:rPr>
        <w:t>learners.</w:t>
      </w:r>
      <w:r>
        <w:rPr>
          <w:color w:val="252525"/>
          <w:spacing w:val="-3"/>
          <w:w w:val="110"/>
        </w:rPr>
        <w:t xml:space="preserve"> </w:t>
      </w:r>
      <w:r>
        <w:rPr>
          <w:color w:val="252525"/>
          <w:w w:val="110"/>
        </w:rPr>
        <w:t>You</w:t>
      </w:r>
      <w:r>
        <w:rPr>
          <w:color w:val="252525"/>
          <w:spacing w:val="-8"/>
          <w:w w:val="110"/>
        </w:rPr>
        <w:t xml:space="preserve"> </w:t>
      </w:r>
      <w:r>
        <w:rPr>
          <w:color w:val="252525"/>
          <w:w w:val="110"/>
        </w:rPr>
        <w:t>will teach the written lesson</w:t>
      </w:r>
      <w:r>
        <w:rPr>
          <w:color w:val="252525"/>
          <w:spacing w:val="26"/>
          <w:w w:val="110"/>
        </w:rPr>
        <w:t xml:space="preserve"> </w:t>
      </w:r>
      <w:r>
        <w:rPr>
          <w:color w:val="252525"/>
          <w:w w:val="110"/>
        </w:rPr>
        <w:t>plan and provide effective feedback</w:t>
      </w:r>
      <w:r>
        <w:rPr>
          <w:color w:val="252525"/>
          <w:spacing w:val="26"/>
          <w:w w:val="110"/>
        </w:rPr>
        <w:t xml:space="preserve"> </w:t>
      </w:r>
      <w:r>
        <w:rPr>
          <w:color w:val="252525"/>
          <w:w w:val="110"/>
        </w:rPr>
        <w:t>to the students. Following</w:t>
      </w:r>
      <w:r>
        <w:rPr>
          <w:color w:val="252525"/>
          <w:spacing w:val="-17"/>
          <w:w w:val="110"/>
        </w:rPr>
        <w:t xml:space="preserve"> </w:t>
      </w:r>
      <w:r>
        <w:rPr>
          <w:color w:val="252525"/>
          <w:w w:val="110"/>
        </w:rPr>
        <w:t>the</w:t>
      </w:r>
      <w:r>
        <w:rPr>
          <w:color w:val="252525"/>
          <w:spacing w:val="-17"/>
          <w:w w:val="110"/>
        </w:rPr>
        <w:t xml:space="preserve"> </w:t>
      </w:r>
      <w:r>
        <w:rPr>
          <w:color w:val="252525"/>
          <w:w w:val="110"/>
        </w:rPr>
        <w:t>lesson,</w:t>
      </w:r>
      <w:r>
        <w:rPr>
          <w:color w:val="252525"/>
          <w:spacing w:val="-17"/>
          <w:w w:val="110"/>
        </w:rPr>
        <w:t xml:space="preserve"> </w:t>
      </w:r>
      <w:r>
        <w:rPr>
          <w:color w:val="252525"/>
          <w:w w:val="110"/>
        </w:rPr>
        <w:t>you</w:t>
      </w:r>
      <w:r>
        <w:rPr>
          <w:color w:val="252525"/>
          <w:spacing w:val="-17"/>
          <w:w w:val="110"/>
        </w:rPr>
        <w:t xml:space="preserve"> </w:t>
      </w:r>
      <w:r>
        <w:rPr>
          <w:color w:val="252525"/>
          <w:w w:val="110"/>
        </w:rPr>
        <w:t>will</w:t>
      </w:r>
      <w:r>
        <w:rPr>
          <w:color w:val="252525"/>
          <w:spacing w:val="-17"/>
          <w:w w:val="110"/>
        </w:rPr>
        <w:t xml:space="preserve"> </w:t>
      </w:r>
      <w:r>
        <w:rPr>
          <w:color w:val="252525"/>
          <w:w w:val="110"/>
        </w:rPr>
        <w:t>evaluate</w:t>
      </w:r>
      <w:r>
        <w:rPr>
          <w:color w:val="252525"/>
          <w:spacing w:val="-16"/>
          <w:w w:val="110"/>
        </w:rPr>
        <w:t xml:space="preserve"> </w:t>
      </w:r>
      <w:r>
        <w:rPr>
          <w:color w:val="252525"/>
          <w:w w:val="110"/>
        </w:rPr>
        <w:t>the</w:t>
      </w:r>
      <w:r>
        <w:rPr>
          <w:color w:val="252525"/>
          <w:spacing w:val="-17"/>
          <w:w w:val="110"/>
        </w:rPr>
        <w:t xml:space="preserve"> </w:t>
      </w:r>
      <w:r>
        <w:rPr>
          <w:color w:val="252525"/>
          <w:w w:val="75"/>
        </w:rPr>
        <w:t>s</w:t>
      </w:r>
      <w:r>
        <w:rPr>
          <w:color w:val="252525"/>
          <w:w w:val="111"/>
        </w:rPr>
        <w:t>t</w:t>
      </w:r>
      <w:r>
        <w:rPr>
          <w:color w:val="252525"/>
          <w:spacing w:val="-3"/>
          <w:w w:val="111"/>
        </w:rPr>
        <w:t>u</w:t>
      </w:r>
      <w:r>
        <w:rPr>
          <w:color w:val="252525"/>
          <w:spacing w:val="-1"/>
          <w:w w:val="115"/>
        </w:rPr>
        <w:t>den</w:t>
      </w:r>
      <w:r>
        <w:rPr>
          <w:color w:val="252525"/>
          <w:w w:val="115"/>
        </w:rPr>
        <w:t>t</w:t>
      </w:r>
      <w:r>
        <w:rPr>
          <w:color w:val="252525"/>
          <w:w w:val="75"/>
        </w:rPr>
        <w:t>s</w:t>
      </w:r>
      <w:r>
        <w:rPr>
          <w:color w:val="252525"/>
          <w:w w:val="156"/>
        </w:rPr>
        <w:t>’</w:t>
      </w:r>
      <w:r>
        <w:rPr>
          <w:color w:val="252525"/>
          <w:spacing w:val="-15"/>
          <w:w w:val="109"/>
        </w:rPr>
        <w:t xml:space="preserve"> </w:t>
      </w:r>
      <w:r>
        <w:rPr>
          <w:color w:val="252525"/>
          <w:w w:val="110"/>
        </w:rPr>
        <w:t>learning</w:t>
      </w:r>
      <w:r>
        <w:rPr>
          <w:color w:val="252525"/>
          <w:spacing w:val="-18"/>
          <w:w w:val="110"/>
        </w:rPr>
        <w:t xml:space="preserve"> </w:t>
      </w:r>
      <w:r>
        <w:rPr>
          <w:color w:val="252525"/>
          <w:w w:val="110"/>
        </w:rPr>
        <w:t>using</w:t>
      </w:r>
      <w:r>
        <w:rPr>
          <w:color w:val="252525"/>
          <w:spacing w:val="-16"/>
          <w:w w:val="110"/>
        </w:rPr>
        <w:t xml:space="preserve"> </w:t>
      </w:r>
      <w:r>
        <w:rPr>
          <w:color w:val="252525"/>
          <w:w w:val="110"/>
        </w:rPr>
        <w:t>the</w:t>
      </w:r>
      <w:r>
        <w:rPr>
          <w:color w:val="252525"/>
          <w:spacing w:val="-17"/>
          <w:w w:val="110"/>
        </w:rPr>
        <w:t xml:space="preserve"> </w:t>
      </w:r>
      <w:r>
        <w:rPr>
          <w:color w:val="252525"/>
          <w:w w:val="110"/>
        </w:rPr>
        <w:t>assessments</w:t>
      </w:r>
      <w:r>
        <w:rPr>
          <w:color w:val="252525"/>
          <w:spacing w:val="-17"/>
          <w:w w:val="110"/>
        </w:rPr>
        <w:t xml:space="preserve"> </w:t>
      </w:r>
      <w:r>
        <w:rPr>
          <w:color w:val="252525"/>
          <w:w w:val="110"/>
        </w:rPr>
        <w:t>implemented</w:t>
      </w:r>
      <w:r>
        <w:rPr>
          <w:color w:val="252525"/>
          <w:spacing w:val="-17"/>
          <w:w w:val="110"/>
        </w:rPr>
        <w:t xml:space="preserve"> </w:t>
      </w:r>
      <w:r>
        <w:rPr>
          <w:color w:val="252525"/>
          <w:w w:val="110"/>
        </w:rPr>
        <w:t>in the small group lesson, provide effective feedback on the work samples, and reflect.</w:t>
      </w:r>
    </w:p>
    <w:p w14:paraId="22C96DAB" w14:textId="77777777" w:rsidR="00494AB1" w:rsidRDefault="00494AB1">
      <w:pPr>
        <w:pStyle w:val="BodyText"/>
        <w:spacing w:before="10"/>
      </w:pPr>
    </w:p>
    <w:p w14:paraId="2481015B" w14:textId="249DEEBF" w:rsidR="00494AB1" w:rsidRDefault="00000000">
      <w:pPr>
        <w:pStyle w:val="ListParagraph"/>
        <w:numPr>
          <w:ilvl w:val="1"/>
          <w:numId w:val="5"/>
        </w:numPr>
        <w:tabs>
          <w:tab w:val="left" w:pos="472"/>
        </w:tabs>
        <w:spacing w:line="256" w:lineRule="auto"/>
        <w:ind w:right="341"/>
        <w:rPr>
          <w:color w:val="252525"/>
        </w:rPr>
      </w:pPr>
      <w:r>
        <w:rPr>
          <w:color w:val="252525"/>
          <w:w w:val="105"/>
          <w:u w:val="single" w:color="252525"/>
        </w:rPr>
        <w:t>Reading and Practice Reflections</w:t>
      </w:r>
      <w:r>
        <w:rPr>
          <w:color w:val="252525"/>
          <w:spacing w:val="40"/>
          <w:w w:val="105"/>
          <w:u w:val="single" w:color="252525"/>
        </w:rPr>
        <w:t xml:space="preserve"> </w:t>
      </w:r>
      <w:r>
        <w:rPr>
          <w:color w:val="252525"/>
          <w:w w:val="105"/>
          <w:u w:val="single" w:color="252525"/>
        </w:rPr>
        <w:t xml:space="preserve">Journal (60 points): </w:t>
      </w:r>
      <w:r>
        <w:rPr>
          <w:color w:val="252525"/>
          <w:w w:val="105"/>
        </w:rPr>
        <w:t>During the semester, you will complete</w:t>
      </w:r>
      <w:r>
        <w:rPr>
          <w:color w:val="252525"/>
          <w:spacing w:val="40"/>
          <w:w w:val="105"/>
        </w:rPr>
        <w:t xml:space="preserve"> </w:t>
      </w:r>
      <w:r>
        <w:rPr>
          <w:color w:val="252525"/>
          <w:w w:val="105"/>
        </w:rPr>
        <w:t>various</w:t>
      </w:r>
      <w:r>
        <w:rPr>
          <w:color w:val="252525"/>
          <w:spacing w:val="3"/>
          <w:w w:val="105"/>
        </w:rPr>
        <w:t xml:space="preserve"> </w:t>
      </w:r>
      <w:r>
        <w:rPr>
          <w:color w:val="252525"/>
          <w:w w:val="105"/>
        </w:rPr>
        <w:t>entries</w:t>
      </w:r>
      <w:r>
        <w:rPr>
          <w:color w:val="252525"/>
          <w:spacing w:val="4"/>
          <w:w w:val="105"/>
        </w:rPr>
        <w:t xml:space="preserve"> </w:t>
      </w:r>
      <w:r>
        <w:rPr>
          <w:color w:val="252525"/>
          <w:w w:val="105"/>
        </w:rPr>
        <w:t>in</w:t>
      </w:r>
      <w:r>
        <w:rPr>
          <w:color w:val="252525"/>
          <w:spacing w:val="5"/>
          <w:w w:val="105"/>
        </w:rPr>
        <w:t xml:space="preserve"> </w:t>
      </w:r>
      <w:r>
        <w:rPr>
          <w:color w:val="252525"/>
          <w:w w:val="105"/>
        </w:rPr>
        <w:t>your</w:t>
      </w:r>
      <w:r>
        <w:rPr>
          <w:color w:val="252525"/>
          <w:spacing w:val="3"/>
          <w:w w:val="105"/>
        </w:rPr>
        <w:t xml:space="preserve"> </w:t>
      </w:r>
      <w:r>
        <w:rPr>
          <w:color w:val="252525"/>
          <w:w w:val="105"/>
        </w:rPr>
        <w:t>math</w:t>
      </w:r>
      <w:r>
        <w:rPr>
          <w:color w:val="252525"/>
          <w:spacing w:val="4"/>
          <w:w w:val="105"/>
        </w:rPr>
        <w:t xml:space="preserve"> </w:t>
      </w:r>
      <w:r>
        <w:rPr>
          <w:color w:val="252525"/>
          <w:w w:val="105"/>
        </w:rPr>
        <w:t>journal</w:t>
      </w:r>
      <w:r>
        <w:rPr>
          <w:color w:val="252525"/>
          <w:spacing w:val="5"/>
          <w:w w:val="105"/>
        </w:rPr>
        <w:t xml:space="preserve"> </w:t>
      </w:r>
      <w:r>
        <w:rPr>
          <w:color w:val="252525"/>
          <w:w w:val="105"/>
        </w:rPr>
        <w:t>within</w:t>
      </w:r>
      <w:r>
        <w:rPr>
          <w:color w:val="252525"/>
          <w:spacing w:val="4"/>
          <w:w w:val="105"/>
        </w:rPr>
        <w:t xml:space="preserve"> </w:t>
      </w:r>
      <w:r>
        <w:rPr>
          <w:color w:val="252525"/>
          <w:w w:val="105"/>
        </w:rPr>
        <w:t>3</w:t>
      </w:r>
      <w:r>
        <w:rPr>
          <w:color w:val="252525"/>
          <w:spacing w:val="4"/>
          <w:w w:val="105"/>
        </w:rPr>
        <w:t xml:space="preserve"> </w:t>
      </w:r>
      <w:r>
        <w:rPr>
          <w:color w:val="252525"/>
          <w:w w:val="105"/>
        </w:rPr>
        <w:t>categories:</w:t>
      </w:r>
      <w:r>
        <w:rPr>
          <w:color w:val="252525"/>
          <w:spacing w:val="7"/>
          <w:w w:val="105"/>
        </w:rPr>
        <w:t xml:space="preserve"> </w:t>
      </w:r>
      <w:r>
        <w:rPr>
          <w:color w:val="252525"/>
          <w:w w:val="105"/>
        </w:rPr>
        <w:t>1)</w:t>
      </w:r>
      <w:r w:rsidR="004F7C96">
        <w:rPr>
          <w:color w:val="252525"/>
          <w:w w:val="105"/>
        </w:rPr>
        <w:t xml:space="preserve"> </w:t>
      </w:r>
      <w:r>
        <w:rPr>
          <w:color w:val="252525"/>
          <w:w w:val="105"/>
        </w:rPr>
        <w:t>Math</w:t>
      </w:r>
      <w:r>
        <w:rPr>
          <w:color w:val="252525"/>
          <w:spacing w:val="3"/>
          <w:w w:val="105"/>
        </w:rPr>
        <w:t xml:space="preserve"> </w:t>
      </w:r>
      <w:r>
        <w:rPr>
          <w:color w:val="252525"/>
          <w:w w:val="105"/>
        </w:rPr>
        <w:t>Morning</w:t>
      </w:r>
      <w:r>
        <w:rPr>
          <w:color w:val="252525"/>
          <w:spacing w:val="4"/>
          <w:w w:val="105"/>
        </w:rPr>
        <w:t xml:space="preserve"> </w:t>
      </w:r>
      <w:r>
        <w:rPr>
          <w:color w:val="252525"/>
          <w:w w:val="105"/>
        </w:rPr>
        <w:t>Starters,</w:t>
      </w:r>
      <w:r>
        <w:rPr>
          <w:color w:val="252525"/>
          <w:spacing w:val="9"/>
          <w:w w:val="105"/>
        </w:rPr>
        <w:t xml:space="preserve"> </w:t>
      </w:r>
      <w:r>
        <w:rPr>
          <w:color w:val="252525"/>
          <w:w w:val="105"/>
        </w:rPr>
        <w:t>2)</w:t>
      </w:r>
      <w:r w:rsidR="004F7C96">
        <w:rPr>
          <w:color w:val="252525"/>
          <w:w w:val="105"/>
        </w:rPr>
        <w:t xml:space="preserve"> </w:t>
      </w:r>
      <w:r>
        <w:rPr>
          <w:color w:val="252525"/>
          <w:w w:val="105"/>
        </w:rPr>
        <w:t>Class</w:t>
      </w:r>
      <w:r>
        <w:rPr>
          <w:color w:val="252525"/>
          <w:spacing w:val="3"/>
          <w:w w:val="105"/>
        </w:rPr>
        <w:t xml:space="preserve"> </w:t>
      </w:r>
      <w:r>
        <w:rPr>
          <w:color w:val="252525"/>
          <w:spacing w:val="-2"/>
          <w:w w:val="105"/>
        </w:rPr>
        <w:t>Activities,</w:t>
      </w:r>
    </w:p>
    <w:p w14:paraId="041DB76F" w14:textId="77777777" w:rsidR="00494AB1" w:rsidRDefault="00000000">
      <w:pPr>
        <w:pStyle w:val="BodyText"/>
        <w:spacing w:line="256" w:lineRule="auto"/>
        <w:ind w:left="471"/>
      </w:pPr>
      <w:r>
        <w:rPr>
          <w:color w:val="252525"/>
          <w:w w:val="110"/>
        </w:rPr>
        <w:t>3)</w:t>
      </w:r>
      <w:r>
        <w:rPr>
          <w:color w:val="252525"/>
          <w:spacing w:val="-7"/>
          <w:w w:val="110"/>
        </w:rPr>
        <w:t xml:space="preserve"> </w:t>
      </w:r>
      <w:r>
        <w:rPr>
          <w:color w:val="252525"/>
          <w:w w:val="110"/>
        </w:rPr>
        <w:t>Reading</w:t>
      </w:r>
      <w:r>
        <w:rPr>
          <w:color w:val="252525"/>
          <w:spacing w:val="-10"/>
          <w:w w:val="110"/>
        </w:rPr>
        <w:t xml:space="preserve"> </w:t>
      </w:r>
      <w:r>
        <w:rPr>
          <w:color w:val="252525"/>
          <w:w w:val="110"/>
        </w:rPr>
        <w:t>Responses.</w:t>
      </w:r>
      <w:r>
        <w:rPr>
          <w:color w:val="252525"/>
          <w:spacing w:val="-8"/>
          <w:w w:val="110"/>
        </w:rPr>
        <w:t xml:space="preserve"> </w:t>
      </w:r>
      <w:r>
        <w:rPr>
          <w:color w:val="252525"/>
          <w:w w:val="110"/>
        </w:rPr>
        <w:t>Journal</w:t>
      </w:r>
      <w:r>
        <w:rPr>
          <w:color w:val="252525"/>
          <w:spacing w:val="-10"/>
          <w:w w:val="110"/>
        </w:rPr>
        <w:t xml:space="preserve"> </w:t>
      </w:r>
      <w:r>
        <w:rPr>
          <w:color w:val="252525"/>
          <w:w w:val="110"/>
        </w:rPr>
        <w:t>entries</w:t>
      </w:r>
      <w:r>
        <w:rPr>
          <w:color w:val="252525"/>
          <w:spacing w:val="-9"/>
          <w:w w:val="110"/>
        </w:rPr>
        <w:t xml:space="preserve"> </w:t>
      </w:r>
      <w:r>
        <w:rPr>
          <w:color w:val="252525"/>
          <w:w w:val="110"/>
        </w:rPr>
        <w:t>will</w:t>
      </w:r>
      <w:r>
        <w:rPr>
          <w:color w:val="252525"/>
          <w:spacing w:val="-8"/>
          <w:w w:val="110"/>
        </w:rPr>
        <w:t xml:space="preserve"> </w:t>
      </w:r>
      <w:r>
        <w:rPr>
          <w:color w:val="252525"/>
          <w:w w:val="110"/>
        </w:rPr>
        <w:t>include</w:t>
      </w:r>
      <w:r>
        <w:rPr>
          <w:color w:val="252525"/>
          <w:spacing w:val="-9"/>
          <w:w w:val="110"/>
        </w:rPr>
        <w:t xml:space="preserve"> </w:t>
      </w:r>
      <w:r>
        <w:rPr>
          <w:color w:val="252525"/>
          <w:w w:val="110"/>
        </w:rPr>
        <w:t>but</w:t>
      </w:r>
      <w:r>
        <w:rPr>
          <w:color w:val="252525"/>
          <w:spacing w:val="-10"/>
          <w:w w:val="110"/>
        </w:rPr>
        <w:t xml:space="preserve"> </w:t>
      </w:r>
      <w:r>
        <w:rPr>
          <w:color w:val="252525"/>
          <w:w w:val="110"/>
        </w:rPr>
        <w:t>are</w:t>
      </w:r>
      <w:r>
        <w:rPr>
          <w:color w:val="252525"/>
          <w:spacing w:val="-9"/>
          <w:w w:val="110"/>
        </w:rPr>
        <w:t xml:space="preserve"> </w:t>
      </w:r>
      <w:r>
        <w:rPr>
          <w:color w:val="252525"/>
          <w:w w:val="110"/>
        </w:rPr>
        <w:t>not</w:t>
      </w:r>
      <w:r>
        <w:rPr>
          <w:color w:val="252525"/>
          <w:spacing w:val="-8"/>
          <w:w w:val="110"/>
        </w:rPr>
        <w:t xml:space="preserve"> </w:t>
      </w:r>
      <w:r>
        <w:rPr>
          <w:color w:val="252525"/>
          <w:w w:val="110"/>
        </w:rPr>
        <w:t>limited</w:t>
      </w:r>
      <w:r>
        <w:rPr>
          <w:color w:val="252525"/>
          <w:spacing w:val="-10"/>
          <w:w w:val="110"/>
        </w:rPr>
        <w:t xml:space="preserve"> </w:t>
      </w:r>
      <w:r>
        <w:rPr>
          <w:color w:val="252525"/>
          <w:w w:val="110"/>
        </w:rPr>
        <w:t>to</w:t>
      </w:r>
      <w:r>
        <w:rPr>
          <w:color w:val="252525"/>
          <w:spacing w:val="-9"/>
          <w:w w:val="110"/>
        </w:rPr>
        <w:t xml:space="preserve"> </w:t>
      </w:r>
      <w:r>
        <w:rPr>
          <w:color w:val="252525"/>
          <w:w w:val="110"/>
        </w:rPr>
        <w:t>reading</w:t>
      </w:r>
      <w:r>
        <w:rPr>
          <w:color w:val="252525"/>
          <w:spacing w:val="-10"/>
          <w:w w:val="110"/>
        </w:rPr>
        <w:t xml:space="preserve"> </w:t>
      </w:r>
      <w:r>
        <w:rPr>
          <w:color w:val="252525"/>
          <w:w w:val="110"/>
        </w:rPr>
        <w:t>responses, reflections,</w:t>
      </w:r>
      <w:r>
        <w:rPr>
          <w:color w:val="252525"/>
          <w:spacing w:val="-5"/>
          <w:w w:val="110"/>
        </w:rPr>
        <w:t xml:space="preserve"> </w:t>
      </w:r>
      <w:r>
        <w:rPr>
          <w:color w:val="252525"/>
          <w:w w:val="110"/>
        </w:rPr>
        <w:t>notes,</w:t>
      </w:r>
      <w:r>
        <w:rPr>
          <w:color w:val="252525"/>
          <w:spacing w:val="-7"/>
          <w:w w:val="110"/>
        </w:rPr>
        <w:t xml:space="preserve"> </w:t>
      </w:r>
      <w:r>
        <w:rPr>
          <w:color w:val="252525"/>
          <w:w w:val="110"/>
        </w:rPr>
        <w:t>class</w:t>
      </w:r>
      <w:r>
        <w:rPr>
          <w:color w:val="252525"/>
          <w:spacing w:val="-8"/>
          <w:w w:val="110"/>
        </w:rPr>
        <w:t xml:space="preserve"> </w:t>
      </w:r>
      <w:r>
        <w:rPr>
          <w:color w:val="252525"/>
          <w:w w:val="110"/>
        </w:rPr>
        <w:t>activities,</w:t>
      </w:r>
      <w:r>
        <w:rPr>
          <w:color w:val="252525"/>
          <w:spacing w:val="-7"/>
          <w:w w:val="110"/>
        </w:rPr>
        <w:t xml:space="preserve"> </w:t>
      </w:r>
      <w:r>
        <w:rPr>
          <w:color w:val="252525"/>
          <w:w w:val="110"/>
        </w:rPr>
        <w:t>and</w:t>
      </w:r>
      <w:r>
        <w:rPr>
          <w:color w:val="252525"/>
          <w:spacing w:val="-11"/>
          <w:w w:val="110"/>
        </w:rPr>
        <w:t xml:space="preserve"> </w:t>
      </w:r>
      <w:r>
        <w:rPr>
          <w:color w:val="252525"/>
          <w:w w:val="110"/>
        </w:rPr>
        <w:t>practice</w:t>
      </w:r>
      <w:r>
        <w:rPr>
          <w:color w:val="252525"/>
          <w:spacing w:val="-6"/>
          <w:w w:val="110"/>
        </w:rPr>
        <w:t xml:space="preserve"> </w:t>
      </w:r>
      <w:r>
        <w:rPr>
          <w:color w:val="252525"/>
          <w:w w:val="110"/>
        </w:rPr>
        <w:t>to</w:t>
      </w:r>
      <w:r>
        <w:rPr>
          <w:color w:val="252525"/>
          <w:spacing w:val="-9"/>
          <w:w w:val="110"/>
        </w:rPr>
        <w:t xml:space="preserve"> </w:t>
      </w:r>
      <w:r>
        <w:rPr>
          <w:color w:val="252525"/>
          <w:w w:val="110"/>
        </w:rPr>
        <w:t>document</w:t>
      </w:r>
      <w:r>
        <w:rPr>
          <w:color w:val="252525"/>
          <w:spacing w:val="-10"/>
          <w:w w:val="110"/>
        </w:rPr>
        <w:t xml:space="preserve"> </w:t>
      </w:r>
      <w:r>
        <w:rPr>
          <w:color w:val="252525"/>
          <w:w w:val="110"/>
        </w:rPr>
        <w:t>your</w:t>
      </w:r>
      <w:r>
        <w:rPr>
          <w:color w:val="252525"/>
          <w:spacing w:val="-9"/>
          <w:w w:val="110"/>
        </w:rPr>
        <w:t xml:space="preserve"> </w:t>
      </w:r>
      <w:r>
        <w:rPr>
          <w:color w:val="252525"/>
          <w:w w:val="110"/>
        </w:rPr>
        <w:t>learning.</w:t>
      </w:r>
      <w:r>
        <w:rPr>
          <w:color w:val="252525"/>
          <w:spacing w:val="-5"/>
          <w:w w:val="110"/>
        </w:rPr>
        <w:t xml:space="preserve"> </w:t>
      </w:r>
      <w:r>
        <w:rPr>
          <w:color w:val="252525"/>
          <w:w w:val="110"/>
        </w:rPr>
        <w:t>Also,</w:t>
      </w:r>
      <w:r>
        <w:rPr>
          <w:color w:val="252525"/>
          <w:spacing w:val="-7"/>
          <w:w w:val="110"/>
        </w:rPr>
        <w:t xml:space="preserve"> </w:t>
      </w:r>
      <w:r>
        <w:rPr>
          <w:color w:val="252525"/>
          <w:w w:val="110"/>
        </w:rPr>
        <w:t>while</w:t>
      </w:r>
      <w:r>
        <w:rPr>
          <w:color w:val="252525"/>
          <w:spacing w:val="-6"/>
          <w:w w:val="110"/>
        </w:rPr>
        <w:t xml:space="preserve"> </w:t>
      </w:r>
      <w:r>
        <w:rPr>
          <w:color w:val="252525"/>
          <w:w w:val="110"/>
        </w:rPr>
        <w:t>in</w:t>
      </w:r>
      <w:r>
        <w:rPr>
          <w:color w:val="252525"/>
          <w:spacing w:val="-6"/>
          <w:w w:val="110"/>
        </w:rPr>
        <w:t xml:space="preserve"> </w:t>
      </w:r>
      <w:r>
        <w:rPr>
          <w:color w:val="252525"/>
          <w:w w:val="110"/>
        </w:rPr>
        <w:t>your</w:t>
      </w:r>
      <w:r>
        <w:rPr>
          <w:color w:val="252525"/>
          <w:spacing w:val="-8"/>
          <w:w w:val="110"/>
        </w:rPr>
        <w:t xml:space="preserve"> </w:t>
      </w:r>
      <w:r>
        <w:rPr>
          <w:color w:val="252525"/>
          <w:w w:val="110"/>
        </w:rPr>
        <w:t>field placement, you will take notes of specific examples of students demonstrating the Standards of Mathematical Practices and your teacher (or yourself when teaching) using the Mathematics Teaching Practice. The journal entries are designed to help you make connections between the readings, mathematical content, and practicum fieldwork. The journal is to be brought into each class meeting.</w:t>
      </w:r>
    </w:p>
    <w:p w14:paraId="30700FD3" w14:textId="77777777" w:rsidR="00494AB1" w:rsidRDefault="00494AB1">
      <w:pPr>
        <w:pStyle w:val="BodyText"/>
        <w:rPr>
          <w:sz w:val="25"/>
        </w:rPr>
      </w:pPr>
    </w:p>
    <w:p w14:paraId="561BD6BB" w14:textId="77777777" w:rsidR="00494AB1" w:rsidRDefault="00000000">
      <w:pPr>
        <w:pStyle w:val="ListParagraph"/>
        <w:numPr>
          <w:ilvl w:val="1"/>
          <w:numId w:val="5"/>
        </w:numPr>
        <w:tabs>
          <w:tab w:val="left" w:pos="472"/>
        </w:tabs>
        <w:spacing w:line="256" w:lineRule="auto"/>
        <w:ind w:right="210"/>
        <w:rPr>
          <w:color w:val="252525"/>
        </w:rPr>
      </w:pPr>
      <w:r>
        <w:rPr>
          <w:color w:val="252525"/>
          <w:w w:val="110"/>
          <w:u w:val="single" w:color="252525"/>
        </w:rPr>
        <w:t xml:space="preserve">Math Center (50 points): </w:t>
      </w:r>
      <w:r>
        <w:rPr>
          <w:color w:val="252525"/>
          <w:w w:val="110"/>
        </w:rPr>
        <w:t xml:space="preserve">Math centers can be used for discovering a new </w:t>
      </w:r>
      <w:r>
        <w:rPr>
          <w:color w:val="252525"/>
          <w:w w:val="113"/>
        </w:rPr>
        <w:t>t</w:t>
      </w:r>
      <w:r>
        <w:rPr>
          <w:color w:val="252525"/>
          <w:spacing w:val="-2"/>
          <w:w w:val="113"/>
        </w:rPr>
        <w:t>o</w:t>
      </w:r>
      <w:r>
        <w:rPr>
          <w:color w:val="252525"/>
          <w:spacing w:val="-1"/>
          <w:w w:val="114"/>
        </w:rPr>
        <w:t>pi</w:t>
      </w:r>
      <w:r>
        <w:rPr>
          <w:color w:val="252525"/>
          <w:w w:val="114"/>
        </w:rPr>
        <w:t>c</w:t>
      </w:r>
      <w:r>
        <w:rPr>
          <w:color w:val="252525"/>
          <w:spacing w:val="-3"/>
          <w:w w:val="151"/>
        </w:rPr>
        <w:t>/</w:t>
      </w:r>
      <w:r>
        <w:rPr>
          <w:color w:val="252525"/>
          <w:w w:val="71"/>
        </w:rPr>
        <w:t>s</w:t>
      </w:r>
      <w:r>
        <w:rPr>
          <w:color w:val="252525"/>
          <w:w w:val="107"/>
        </w:rPr>
        <w:t>tra</w:t>
      </w:r>
      <w:r>
        <w:rPr>
          <w:color w:val="252525"/>
          <w:spacing w:val="-3"/>
          <w:w w:val="116"/>
        </w:rPr>
        <w:t>t</w:t>
      </w:r>
      <w:r>
        <w:rPr>
          <w:color w:val="252525"/>
          <w:w w:val="113"/>
        </w:rPr>
        <w:t>eg</w:t>
      </w:r>
      <w:r>
        <w:rPr>
          <w:color w:val="252525"/>
          <w:spacing w:val="-4"/>
          <w:w w:val="101"/>
        </w:rPr>
        <w:t>y</w:t>
      </w:r>
      <w:r>
        <w:rPr>
          <w:color w:val="252525"/>
          <w:w w:val="94"/>
        </w:rPr>
        <w:t>,</w:t>
      </w:r>
      <w:r>
        <w:rPr>
          <w:color w:val="252525"/>
          <w:spacing w:val="-1"/>
          <w:w w:val="109"/>
        </w:rPr>
        <w:t xml:space="preserve"> </w:t>
      </w:r>
      <w:r>
        <w:rPr>
          <w:color w:val="252525"/>
          <w:w w:val="110"/>
        </w:rPr>
        <w:t>reinforcing/practicing something already learned, or expanding on a specific topic (extension). In groups,</w:t>
      </w:r>
      <w:r>
        <w:rPr>
          <w:color w:val="252525"/>
          <w:spacing w:val="-8"/>
          <w:w w:val="110"/>
        </w:rPr>
        <w:t xml:space="preserve"> </w:t>
      </w:r>
      <w:r>
        <w:rPr>
          <w:color w:val="252525"/>
          <w:w w:val="110"/>
        </w:rPr>
        <w:t>you</w:t>
      </w:r>
      <w:r>
        <w:rPr>
          <w:color w:val="252525"/>
          <w:spacing w:val="-12"/>
          <w:w w:val="110"/>
        </w:rPr>
        <w:t xml:space="preserve"> </w:t>
      </w:r>
      <w:r>
        <w:rPr>
          <w:color w:val="252525"/>
          <w:w w:val="110"/>
        </w:rPr>
        <w:t>will</w:t>
      </w:r>
      <w:r>
        <w:rPr>
          <w:color w:val="252525"/>
          <w:spacing w:val="-7"/>
          <w:w w:val="110"/>
        </w:rPr>
        <w:t xml:space="preserve"> </w:t>
      </w:r>
      <w:r>
        <w:rPr>
          <w:color w:val="252525"/>
          <w:w w:val="110"/>
        </w:rPr>
        <w:t>design</w:t>
      </w:r>
      <w:r>
        <w:rPr>
          <w:color w:val="252525"/>
          <w:spacing w:val="-12"/>
          <w:w w:val="110"/>
        </w:rPr>
        <w:t xml:space="preserve"> </w:t>
      </w:r>
      <w:r>
        <w:rPr>
          <w:color w:val="252525"/>
          <w:w w:val="110"/>
        </w:rPr>
        <w:t>a</w:t>
      </w:r>
      <w:r>
        <w:rPr>
          <w:color w:val="252525"/>
          <w:spacing w:val="-7"/>
          <w:w w:val="110"/>
        </w:rPr>
        <w:t xml:space="preserve"> </w:t>
      </w:r>
      <w:r>
        <w:rPr>
          <w:color w:val="252525"/>
          <w:w w:val="110"/>
        </w:rPr>
        <w:t>math</w:t>
      </w:r>
      <w:r>
        <w:rPr>
          <w:color w:val="252525"/>
          <w:spacing w:val="-12"/>
          <w:w w:val="110"/>
        </w:rPr>
        <w:t xml:space="preserve"> </w:t>
      </w:r>
      <w:r>
        <w:rPr>
          <w:color w:val="252525"/>
          <w:w w:val="110"/>
        </w:rPr>
        <w:t>center</w:t>
      </w:r>
      <w:r>
        <w:rPr>
          <w:color w:val="252525"/>
          <w:spacing w:val="-8"/>
          <w:w w:val="110"/>
        </w:rPr>
        <w:t xml:space="preserve"> </w:t>
      </w:r>
      <w:r>
        <w:rPr>
          <w:color w:val="252525"/>
          <w:w w:val="110"/>
        </w:rPr>
        <w:t>or</w:t>
      </w:r>
      <w:r>
        <w:rPr>
          <w:color w:val="252525"/>
          <w:spacing w:val="-10"/>
          <w:w w:val="110"/>
        </w:rPr>
        <w:t xml:space="preserve"> </w:t>
      </w:r>
      <w:r>
        <w:rPr>
          <w:color w:val="252525"/>
          <w:w w:val="110"/>
        </w:rPr>
        <w:t>station</w:t>
      </w:r>
      <w:r>
        <w:rPr>
          <w:color w:val="252525"/>
          <w:spacing w:val="-8"/>
          <w:w w:val="110"/>
        </w:rPr>
        <w:t xml:space="preserve"> </w:t>
      </w:r>
      <w:r>
        <w:rPr>
          <w:color w:val="252525"/>
          <w:w w:val="110"/>
        </w:rPr>
        <w:t>that</w:t>
      </w:r>
      <w:r>
        <w:rPr>
          <w:color w:val="252525"/>
          <w:spacing w:val="-10"/>
          <w:w w:val="110"/>
        </w:rPr>
        <w:t xml:space="preserve"> </w:t>
      </w:r>
      <w:r>
        <w:rPr>
          <w:color w:val="252525"/>
          <w:w w:val="110"/>
        </w:rPr>
        <w:t>you</w:t>
      </w:r>
      <w:r>
        <w:rPr>
          <w:color w:val="252525"/>
          <w:spacing w:val="-10"/>
          <w:w w:val="110"/>
        </w:rPr>
        <w:t xml:space="preserve"> </w:t>
      </w:r>
      <w:r>
        <w:rPr>
          <w:color w:val="252525"/>
          <w:w w:val="110"/>
        </w:rPr>
        <w:t>would</w:t>
      </w:r>
      <w:r>
        <w:rPr>
          <w:color w:val="252525"/>
          <w:spacing w:val="-10"/>
          <w:w w:val="110"/>
        </w:rPr>
        <w:t xml:space="preserve"> </w:t>
      </w:r>
      <w:r>
        <w:rPr>
          <w:color w:val="252525"/>
          <w:w w:val="110"/>
        </w:rPr>
        <w:t>like</w:t>
      </w:r>
      <w:r>
        <w:rPr>
          <w:color w:val="252525"/>
          <w:spacing w:val="-7"/>
          <w:w w:val="110"/>
        </w:rPr>
        <w:t xml:space="preserve"> </w:t>
      </w:r>
      <w:r>
        <w:rPr>
          <w:color w:val="252525"/>
          <w:w w:val="110"/>
        </w:rPr>
        <w:t>to</w:t>
      </w:r>
      <w:r>
        <w:rPr>
          <w:color w:val="252525"/>
          <w:spacing w:val="-8"/>
          <w:w w:val="110"/>
        </w:rPr>
        <w:t xml:space="preserve"> </w:t>
      </w:r>
      <w:r>
        <w:rPr>
          <w:color w:val="252525"/>
          <w:w w:val="110"/>
        </w:rPr>
        <w:t>use</w:t>
      </w:r>
      <w:r>
        <w:rPr>
          <w:color w:val="252525"/>
          <w:spacing w:val="-7"/>
          <w:w w:val="110"/>
        </w:rPr>
        <w:t xml:space="preserve"> </w:t>
      </w:r>
      <w:r>
        <w:rPr>
          <w:color w:val="252525"/>
          <w:w w:val="110"/>
        </w:rPr>
        <w:t>in</w:t>
      </w:r>
      <w:r>
        <w:rPr>
          <w:color w:val="252525"/>
          <w:spacing w:val="-10"/>
          <w:w w:val="110"/>
        </w:rPr>
        <w:t xml:space="preserve"> </w:t>
      </w:r>
      <w:r>
        <w:rPr>
          <w:color w:val="252525"/>
          <w:w w:val="110"/>
        </w:rPr>
        <w:t>your</w:t>
      </w:r>
      <w:r>
        <w:rPr>
          <w:color w:val="252525"/>
          <w:spacing w:val="-10"/>
          <w:w w:val="110"/>
        </w:rPr>
        <w:t xml:space="preserve"> </w:t>
      </w:r>
      <w:r>
        <w:rPr>
          <w:color w:val="252525"/>
          <w:w w:val="110"/>
        </w:rPr>
        <w:t>future</w:t>
      </w:r>
      <w:r>
        <w:rPr>
          <w:color w:val="252525"/>
          <w:spacing w:val="-10"/>
          <w:w w:val="110"/>
        </w:rPr>
        <w:t xml:space="preserve"> </w:t>
      </w:r>
      <w:r>
        <w:rPr>
          <w:color w:val="252525"/>
          <w:w w:val="110"/>
        </w:rPr>
        <w:t>classroom. You will design the center with the aligned standard, objectives, and assessment method and present it for others to try out. After, you will write a reflection about the experience.</w:t>
      </w:r>
    </w:p>
    <w:p w14:paraId="0509A844" w14:textId="77777777" w:rsidR="00494AB1" w:rsidRDefault="00494AB1">
      <w:pPr>
        <w:pStyle w:val="BodyText"/>
        <w:spacing w:before="2"/>
        <w:rPr>
          <w:sz w:val="23"/>
        </w:rPr>
      </w:pPr>
    </w:p>
    <w:p w14:paraId="5E88F47F" w14:textId="77777777" w:rsidR="00494AB1" w:rsidRDefault="00000000">
      <w:pPr>
        <w:pStyle w:val="ListParagraph"/>
        <w:numPr>
          <w:ilvl w:val="1"/>
          <w:numId w:val="5"/>
        </w:numPr>
        <w:tabs>
          <w:tab w:val="left" w:pos="472"/>
        </w:tabs>
        <w:spacing w:line="254" w:lineRule="auto"/>
        <w:ind w:right="354"/>
        <w:rPr>
          <w:color w:val="252525"/>
        </w:rPr>
      </w:pPr>
      <w:r>
        <w:rPr>
          <w:color w:val="252525"/>
          <w:spacing w:val="-2"/>
          <w:w w:val="110"/>
          <w:u w:val="single" w:color="252525"/>
        </w:rPr>
        <w:t>In-Class</w:t>
      </w:r>
      <w:r>
        <w:rPr>
          <w:color w:val="252525"/>
          <w:spacing w:val="-7"/>
          <w:w w:val="110"/>
          <w:u w:val="single" w:color="252525"/>
        </w:rPr>
        <w:t xml:space="preserve"> </w:t>
      </w:r>
      <w:r>
        <w:rPr>
          <w:color w:val="252525"/>
          <w:spacing w:val="-2"/>
          <w:w w:val="110"/>
          <w:u w:val="single" w:color="252525"/>
        </w:rPr>
        <w:t>Participation</w:t>
      </w:r>
      <w:r>
        <w:rPr>
          <w:color w:val="252525"/>
          <w:spacing w:val="-8"/>
          <w:w w:val="110"/>
          <w:u w:val="single" w:color="252525"/>
        </w:rPr>
        <w:t xml:space="preserve"> </w:t>
      </w:r>
      <w:r>
        <w:rPr>
          <w:color w:val="252525"/>
          <w:spacing w:val="-2"/>
          <w:w w:val="110"/>
          <w:u w:val="single" w:color="252525"/>
        </w:rPr>
        <w:t>and</w:t>
      </w:r>
      <w:r>
        <w:rPr>
          <w:color w:val="252525"/>
          <w:spacing w:val="-6"/>
          <w:w w:val="110"/>
          <w:u w:val="single" w:color="252525"/>
        </w:rPr>
        <w:t xml:space="preserve"> </w:t>
      </w:r>
      <w:r>
        <w:rPr>
          <w:color w:val="252525"/>
          <w:spacing w:val="-2"/>
          <w:w w:val="110"/>
          <w:u w:val="single" w:color="252525"/>
        </w:rPr>
        <w:t>Activities</w:t>
      </w:r>
      <w:r>
        <w:rPr>
          <w:color w:val="252525"/>
          <w:spacing w:val="-5"/>
          <w:w w:val="110"/>
          <w:u w:val="single" w:color="252525"/>
        </w:rPr>
        <w:t xml:space="preserve"> </w:t>
      </w:r>
      <w:r>
        <w:rPr>
          <w:color w:val="252525"/>
          <w:spacing w:val="-2"/>
          <w:w w:val="110"/>
          <w:u w:val="single" w:color="252525"/>
        </w:rPr>
        <w:t>(5</w:t>
      </w:r>
      <w:r>
        <w:rPr>
          <w:color w:val="252525"/>
          <w:spacing w:val="-9"/>
          <w:w w:val="110"/>
          <w:u w:val="single" w:color="252525"/>
        </w:rPr>
        <w:t xml:space="preserve"> </w:t>
      </w:r>
      <w:r>
        <w:rPr>
          <w:color w:val="252525"/>
          <w:spacing w:val="-2"/>
          <w:w w:val="110"/>
          <w:u w:val="single" w:color="252525"/>
        </w:rPr>
        <w:t>points</w:t>
      </w:r>
      <w:r>
        <w:rPr>
          <w:color w:val="252525"/>
          <w:spacing w:val="-7"/>
          <w:w w:val="110"/>
          <w:u w:val="single" w:color="252525"/>
        </w:rPr>
        <w:t xml:space="preserve"> </w:t>
      </w:r>
      <w:r>
        <w:rPr>
          <w:color w:val="252525"/>
          <w:spacing w:val="-2"/>
          <w:w w:val="110"/>
          <w:u w:val="single" w:color="252525"/>
        </w:rPr>
        <w:t>each,</w:t>
      </w:r>
      <w:r>
        <w:rPr>
          <w:color w:val="252525"/>
          <w:spacing w:val="-6"/>
          <w:w w:val="110"/>
          <w:u w:val="single" w:color="252525"/>
        </w:rPr>
        <w:t xml:space="preserve"> </w:t>
      </w:r>
      <w:r>
        <w:rPr>
          <w:color w:val="252525"/>
          <w:spacing w:val="-2"/>
          <w:w w:val="110"/>
          <w:u w:val="single" w:color="252525"/>
        </w:rPr>
        <w:t>60</w:t>
      </w:r>
      <w:r>
        <w:rPr>
          <w:color w:val="252525"/>
          <w:spacing w:val="-7"/>
          <w:w w:val="110"/>
          <w:u w:val="single" w:color="252525"/>
        </w:rPr>
        <w:t xml:space="preserve"> </w:t>
      </w:r>
      <w:r>
        <w:rPr>
          <w:color w:val="252525"/>
          <w:spacing w:val="-2"/>
          <w:w w:val="110"/>
          <w:u w:val="single" w:color="252525"/>
        </w:rPr>
        <w:t>points</w:t>
      </w:r>
      <w:r>
        <w:rPr>
          <w:color w:val="252525"/>
          <w:spacing w:val="-8"/>
          <w:w w:val="110"/>
          <w:u w:val="single" w:color="252525"/>
        </w:rPr>
        <w:t xml:space="preserve"> </w:t>
      </w:r>
      <w:r>
        <w:rPr>
          <w:color w:val="252525"/>
          <w:spacing w:val="-2"/>
          <w:w w:val="110"/>
          <w:u w:val="single" w:color="252525"/>
        </w:rPr>
        <w:t>total):</w:t>
      </w:r>
      <w:r>
        <w:rPr>
          <w:color w:val="252525"/>
          <w:spacing w:val="-9"/>
          <w:w w:val="110"/>
        </w:rPr>
        <w:t xml:space="preserve"> </w:t>
      </w:r>
      <w:r>
        <w:rPr>
          <w:color w:val="252525"/>
          <w:spacing w:val="-2"/>
          <w:w w:val="110"/>
        </w:rPr>
        <w:t>During</w:t>
      </w:r>
      <w:r>
        <w:rPr>
          <w:color w:val="252525"/>
          <w:spacing w:val="-9"/>
          <w:w w:val="110"/>
        </w:rPr>
        <w:t xml:space="preserve"> </w:t>
      </w:r>
      <w:r>
        <w:rPr>
          <w:color w:val="252525"/>
          <w:spacing w:val="-2"/>
          <w:w w:val="110"/>
        </w:rPr>
        <w:t>class</w:t>
      </w:r>
      <w:r>
        <w:rPr>
          <w:color w:val="252525"/>
          <w:spacing w:val="-7"/>
          <w:w w:val="110"/>
        </w:rPr>
        <w:t xml:space="preserve"> </w:t>
      </w:r>
      <w:r>
        <w:rPr>
          <w:color w:val="252525"/>
          <w:spacing w:val="-2"/>
          <w:w w:val="110"/>
        </w:rPr>
        <w:t>meetings,</w:t>
      </w:r>
      <w:r>
        <w:rPr>
          <w:color w:val="252525"/>
          <w:spacing w:val="-6"/>
          <w:w w:val="110"/>
        </w:rPr>
        <w:t xml:space="preserve"> </w:t>
      </w:r>
      <w:r>
        <w:rPr>
          <w:color w:val="252525"/>
          <w:spacing w:val="-2"/>
          <w:w w:val="110"/>
        </w:rPr>
        <w:t>you</w:t>
      </w:r>
      <w:r>
        <w:rPr>
          <w:color w:val="252525"/>
          <w:spacing w:val="-8"/>
          <w:w w:val="110"/>
        </w:rPr>
        <w:t xml:space="preserve"> </w:t>
      </w:r>
      <w:r>
        <w:rPr>
          <w:color w:val="252525"/>
          <w:spacing w:val="-2"/>
          <w:w w:val="110"/>
        </w:rPr>
        <w:t xml:space="preserve">will </w:t>
      </w:r>
      <w:r>
        <w:rPr>
          <w:color w:val="252525"/>
          <w:w w:val="110"/>
        </w:rPr>
        <w:t xml:space="preserve">complete activities both independently and participate with your classmates in whole and small groups. Growth and learning are dependent on being present and actively engaged; </w:t>
      </w:r>
      <w:proofErr w:type="gramStart"/>
      <w:r>
        <w:rPr>
          <w:color w:val="252525"/>
          <w:w w:val="110"/>
        </w:rPr>
        <w:t>thus</w:t>
      </w:r>
      <w:proofErr w:type="gramEnd"/>
      <w:r>
        <w:rPr>
          <w:color w:val="252525"/>
          <w:w w:val="110"/>
        </w:rPr>
        <w:t xml:space="preserve"> you are expected to fully participate. Participation can include but is not limited to contributions to </w:t>
      </w:r>
      <w:r>
        <w:rPr>
          <w:color w:val="252525"/>
        </w:rPr>
        <w:t>discussions,</w:t>
      </w:r>
      <w:r>
        <w:rPr>
          <w:color w:val="252525"/>
          <w:spacing w:val="40"/>
        </w:rPr>
        <w:t xml:space="preserve"> </w:t>
      </w:r>
      <w:r>
        <w:rPr>
          <w:color w:val="252525"/>
        </w:rPr>
        <w:t>reflections,</w:t>
      </w:r>
      <w:r>
        <w:rPr>
          <w:color w:val="252525"/>
          <w:spacing w:val="40"/>
        </w:rPr>
        <w:t xml:space="preserve"> </w:t>
      </w:r>
      <w:r>
        <w:rPr>
          <w:color w:val="252525"/>
        </w:rPr>
        <w:t>exit</w:t>
      </w:r>
      <w:r>
        <w:rPr>
          <w:color w:val="252525"/>
          <w:spacing w:val="40"/>
        </w:rPr>
        <w:t xml:space="preserve"> </w:t>
      </w:r>
      <w:r>
        <w:rPr>
          <w:color w:val="252525"/>
        </w:rPr>
        <w:t>slips,</w:t>
      </w:r>
      <w:r>
        <w:rPr>
          <w:color w:val="252525"/>
          <w:spacing w:val="40"/>
        </w:rPr>
        <w:t xml:space="preserve"> </w:t>
      </w:r>
      <w:r>
        <w:rPr>
          <w:color w:val="252525"/>
        </w:rPr>
        <w:t>math</w:t>
      </w:r>
      <w:r>
        <w:rPr>
          <w:color w:val="252525"/>
          <w:spacing w:val="38"/>
        </w:rPr>
        <w:t xml:space="preserve"> </w:t>
      </w:r>
      <w:r>
        <w:rPr>
          <w:color w:val="252525"/>
        </w:rPr>
        <w:t>puzzles,</w:t>
      </w:r>
      <w:r>
        <w:rPr>
          <w:color w:val="252525"/>
          <w:spacing w:val="40"/>
        </w:rPr>
        <w:t xml:space="preserve"> </w:t>
      </w:r>
      <w:r>
        <w:rPr>
          <w:color w:val="252525"/>
        </w:rPr>
        <w:t>games,</w:t>
      </w:r>
      <w:r>
        <w:rPr>
          <w:color w:val="252525"/>
          <w:spacing w:val="40"/>
        </w:rPr>
        <w:t xml:space="preserve"> </w:t>
      </w:r>
      <w:r>
        <w:rPr>
          <w:color w:val="252525"/>
        </w:rPr>
        <w:t>or</w:t>
      </w:r>
      <w:r>
        <w:rPr>
          <w:color w:val="252525"/>
          <w:spacing w:val="40"/>
        </w:rPr>
        <w:t xml:space="preserve"> </w:t>
      </w:r>
      <w:r>
        <w:rPr>
          <w:color w:val="252525"/>
        </w:rPr>
        <w:t>activities,</w:t>
      </w:r>
      <w:r>
        <w:rPr>
          <w:color w:val="252525"/>
          <w:spacing w:val="40"/>
        </w:rPr>
        <w:t xml:space="preserve"> </w:t>
      </w:r>
      <w:r>
        <w:rPr>
          <w:color w:val="252525"/>
        </w:rPr>
        <w:t>as</w:t>
      </w:r>
      <w:r>
        <w:rPr>
          <w:color w:val="252525"/>
          <w:spacing w:val="40"/>
        </w:rPr>
        <w:t xml:space="preserve"> </w:t>
      </w:r>
      <w:r>
        <w:rPr>
          <w:color w:val="252525"/>
        </w:rPr>
        <w:t>well</w:t>
      </w:r>
      <w:r>
        <w:rPr>
          <w:color w:val="252525"/>
          <w:spacing w:val="40"/>
        </w:rPr>
        <w:t xml:space="preserve"> </w:t>
      </w:r>
      <w:r>
        <w:rPr>
          <w:color w:val="252525"/>
        </w:rPr>
        <w:t>as</w:t>
      </w:r>
      <w:r>
        <w:rPr>
          <w:color w:val="252525"/>
          <w:spacing w:val="40"/>
        </w:rPr>
        <w:t xml:space="preserve"> </w:t>
      </w:r>
      <w:r>
        <w:rPr>
          <w:color w:val="252525"/>
        </w:rPr>
        <w:t>working</w:t>
      </w:r>
      <w:r>
        <w:rPr>
          <w:color w:val="252525"/>
          <w:spacing w:val="40"/>
        </w:rPr>
        <w:t xml:space="preserve"> </w:t>
      </w:r>
      <w:r>
        <w:rPr>
          <w:color w:val="252525"/>
        </w:rPr>
        <w:t>with</w:t>
      </w:r>
      <w:r>
        <w:rPr>
          <w:color w:val="252525"/>
          <w:spacing w:val="40"/>
        </w:rPr>
        <w:t xml:space="preserve"> </w:t>
      </w:r>
      <w:r>
        <w:rPr>
          <w:color w:val="252525"/>
        </w:rPr>
        <w:t xml:space="preserve">group </w:t>
      </w:r>
      <w:r>
        <w:rPr>
          <w:color w:val="252525"/>
          <w:w w:val="110"/>
        </w:rPr>
        <w:t>members in learning activities.</w:t>
      </w:r>
    </w:p>
    <w:p w14:paraId="47188407" w14:textId="77777777" w:rsidR="00494AB1" w:rsidRDefault="00494AB1">
      <w:pPr>
        <w:pStyle w:val="BodyText"/>
        <w:spacing w:before="6"/>
        <w:rPr>
          <w:sz w:val="25"/>
        </w:rPr>
      </w:pPr>
    </w:p>
    <w:tbl>
      <w:tblPr>
        <w:tblW w:w="0" w:type="auto"/>
        <w:tblInd w:w="272" w:type="dxa"/>
        <w:tblLayout w:type="fixed"/>
        <w:tblCellMar>
          <w:left w:w="0" w:type="dxa"/>
          <w:right w:w="0" w:type="dxa"/>
        </w:tblCellMar>
        <w:tblLook w:val="01E0" w:firstRow="1" w:lastRow="1" w:firstColumn="1" w:lastColumn="1" w:noHBand="0" w:noVBand="0"/>
      </w:tblPr>
      <w:tblGrid>
        <w:gridCol w:w="1101"/>
        <w:gridCol w:w="2666"/>
        <w:gridCol w:w="2584"/>
        <w:gridCol w:w="2536"/>
      </w:tblGrid>
      <w:tr w:rsidR="00494AB1" w14:paraId="60FCC9E1" w14:textId="77777777">
        <w:trPr>
          <w:trHeight w:val="260"/>
        </w:trPr>
        <w:tc>
          <w:tcPr>
            <w:tcW w:w="1101" w:type="dxa"/>
            <w:vMerge w:val="restart"/>
          </w:tcPr>
          <w:p w14:paraId="128DDCDC" w14:textId="77777777" w:rsidR="00494AB1" w:rsidRDefault="00000000">
            <w:pPr>
              <w:pStyle w:val="TableParagraph"/>
              <w:spacing w:before="150"/>
              <w:ind w:left="50"/>
              <w:rPr>
                <w:b/>
              </w:rPr>
            </w:pPr>
            <w:r>
              <w:rPr>
                <w:b/>
                <w:color w:val="252525"/>
                <w:spacing w:val="-2"/>
              </w:rPr>
              <w:t>Grading:</w:t>
            </w:r>
          </w:p>
        </w:tc>
        <w:tc>
          <w:tcPr>
            <w:tcW w:w="2666" w:type="dxa"/>
          </w:tcPr>
          <w:p w14:paraId="675E8F01" w14:textId="77777777" w:rsidR="00494AB1" w:rsidRDefault="00000000">
            <w:pPr>
              <w:pStyle w:val="TableParagraph"/>
              <w:spacing w:before="12" w:line="227" w:lineRule="exact"/>
              <w:ind w:left="111"/>
              <w:rPr>
                <w:sz w:val="20"/>
              </w:rPr>
            </w:pPr>
            <w:r>
              <w:rPr>
                <w:color w:val="252525"/>
                <w:w w:val="105"/>
                <w:sz w:val="20"/>
              </w:rPr>
              <w:t>A:</w:t>
            </w:r>
            <w:r>
              <w:rPr>
                <w:color w:val="252525"/>
                <w:spacing w:val="-7"/>
                <w:w w:val="105"/>
                <w:sz w:val="20"/>
              </w:rPr>
              <w:t xml:space="preserve"> </w:t>
            </w:r>
            <w:r>
              <w:rPr>
                <w:color w:val="252525"/>
                <w:w w:val="105"/>
                <w:sz w:val="20"/>
              </w:rPr>
              <w:t>90-100%</w:t>
            </w:r>
            <w:r>
              <w:rPr>
                <w:color w:val="252525"/>
                <w:spacing w:val="-4"/>
                <w:w w:val="105"/>
                <w:sz w:val="20"/>
              </w:rPr>
              <w:t xml:space="preserve"> </w:t>
            </w:r>
            <w:r>
              <w:rPr>
                <w:color w:val="252525"/>
                <w:w w:val="105"/>
                <w:sz w:val="20"/>
              </w:rPr>
              <w:t>of</w:t>
            </w:r>
            <w:r>
              <w:rPr>
                <w:color w:val="252525"/>
                <w:spacing w:val="-6"/>
                <w:w w:val="105"/>
                <w:sz w:val="20"/>
              </w:rPr>
              <w:t xml:space="preserve"> </w:t>
            </w:r>
            <w:r>
              <w:rPr>
                <w:color w:val="252525"/>
                <w:w w:val="105"/>
                <w:sz w:val="20"/>
              </w:rPr>
              <w:t>total</w:t>
            </w:r>
            <w:r>
              <w:rPr>
                <w:color w:val="252525"/>
                <w:spacing w:val="-6"/>
                <w:w w:val="105"/>
                <w:sz w:val="20"/>
              </w:rPr>
              <w:t xml:space="preserve"> </w:t>
            </w:r>
            <w:r>
              <w:rPr>
                <w:color w:val="252525"/>
                <w:spacing w:val="-2"/>
                <w:w w:val="105"/>
                <w:sz w:val="20"/>
              </w:rPr>
              <w:t>points</w:t>
            </w:r>
          </w:p>
        </w:tc>
        <w:tc>
          <w:tcPr>
            <w:tcW w:w="2584" w:type="dxa"/>
          </w:tcPr>
          <w:p w14:paraId="31A10436" w14:textId="77777777" w:rsidR="00494AB1" w:rsidRDefault="00000000">
            <w:pPr>
              <w:pStyle w:val="TableParagraph"/>
              <w:spacing w:before="12" w:line="227" w:lineRule="exact"/>
              <w:ind w:left="146" w:right="171"/>
              <w:jc w:val="center"/>
              <w:rPr>
                <w:sz w:val="20"/>
              </w:rPr>
            </w:pPr>
            <w:r>
              <w:rPr>
                <w:color w:val="252525"/>
                <w:w w:val="105"/>
                <w:sz w:val="20"/>
              </w:rPr>
              <w:t>B:</w:t>
            </w:r>
            <w:r>
              <w:rPr>
                <w:color w:val="252525"/>
                <w:spacing w:val="-14"/>
                <w:w w:val="105"/>
                <w:sz w:val="20"/>
              </w:rPr>
              <w:t xml:space="preserve"> </w:t>
            </w:r>
            <w:r>
              <w:rPr>
                <w:color w:val="252525"/>
                <w:w w:val="105"/>
                <w:sz w:val="20"/>
              </w:rPr>
              <w:t>80-89%</w:t>
            </w:r>
            <w:r>
              <w:rPr>
                <w:color w:val="252525"/>
                <w:spacing w:val="-11"/>
                <w:w w:val="105"/>
                <w:sz w:val="20"/>
              </w:rPr>
              <w:t xml:space="preserve"> </w:t>
            </w:r>
            <w:r>
              <w:rPr>
                <w:color w:val="252525"/>
                <w:w w:val="105"/>
                <w:sz w:val="20"/>
              </w:rPr>
              <w:t>of</w:t>
            </w:r>
            <w:r>
              <w:rPr>
                <w:color w:val="252525"/>
                <w:spacing w:val="-13"/>
                <w:w w:val="105"/>
                <w:sz w:val="20"/>
              </w:rPr>
              <w:t xml:space="preserve"> </w:t>
            </w:r>
            <w:r>
              <w:rPr>
                <w:color w:val="252525"/>
                <w:w w:val="105"/>
                <w:sz w:val="20"/>
              </w:rPr>
              <w:t>total</w:t>
            </w:r>
            <w:r>
              <w:rPr>
                <w:color w:val="252525"/>
                <w:spacing w:val="-12"/>
                <w:w w:val="105"/>
                <w:sz w:val="20"/>
              </w:rPr>
              <w:t xml:space="preserve"> </w:t>
            </w:r>
            <w:r>
              <w:rPr>
                <w:color w:val="252525"/>
                <w:spacing w:val="-2"/>
                <w:w w:val="105"/>
                <w:sz w:val="20"/>
              </w:rPr>
              <w:t>points</w:t>
            </w:r>
          </w:p>
        </w:tc>
        <w:tc>
          <w:tcPr>
            <w:tcW w:w="2536" w:type="dxa"/>
          </w:tcPr>
          <w:p w14:paraId="092B6636" w14:textId="77777777" w:rsidR="00494AB1" w:rsidRDefault="00000000">
            <w:pPr>
              <w:pStyle w:val="TableParagraph"/>
              <w:spacing w:before="12" w:line="227" w:lineRule="exact"/>
              <w:ind w:left="173"/>
              <w:rPr>
                <w:sz w:val="20"/>
              </w:rPr>
            </w:pPr>
            <w:r>
              <w:rPr>
                <w:color w:val="252525"/>
                <w:w w:val="105"/>
                <w:sz w:val="20"/>
              </w:rPr>
              <w:t>C:</w:t>
            </w:r>
            <w:r>
              <w:rPr>
                <w:color w:val="252525"/>
                <w:spacing w:val="-4"/>
                <w:w w:val="105"/>
                <w:sz w:val="20"/>
              </w:rPr>
              <w:t xml:space="preserve"> </w:t>
            </w:r>
            <w:r>
              <w:rPr>
                <w:color w:val="252525"/>
                <w:w w:val="105"/>
                <w:sz w:val="20"/>
              </w:rPr>
              <w:t>70-79%</w:t>
            </w:r>
            <w:r>
              <w:rPr>
                <w:color w:val="252525"/>
                <w:spacing w:val="-2"/>
                <w:w w:val="105"/>
                <w:sz w:val="20"/>
              </w:rPr>
              <w:t xml:space="preserve"> </w:t>
            </w:r>
            <w:r>
              <w:rPr>
                <w:color w:val="252525"/>
                <w:w w:val="105"/>
                <w:sz w:val="20"/>
              </w:rPr>
              <w:t>of</w:t>
            </w:r>
            <w:r>
              <w:rPr>
                <w:color w:val="252525"/>
                <w:spacing w:val="-4"/>
                <w:w w:val="105"/>
                <w:sz w:val="20"/>
              </w:rPr>
              <w:t xml:space="preserve"> </w:t>
            </w:r>
            <w:r>
              <w:rPr>
                <w:color w:val="252525"/>
                <w:w w:val="105"/>
                <w:sz w:val="20"/>
              </w:rPr>
              <w:t>total</w:t>
            </w:r>
            <w:r>
              <w:rPr>
                <w:color w:val="252525"/>
                <w:spacing w:val="-3"/>
                <w:w w:val="105"/>
                <w:sz w:val="20"/>
              </w:rPr>
              <w:t xml:space="preserve"> </w:t>
            </w:r>
            <w:r>
              <w:rPr>
                <w:color w:val="252525"/>
                <w:spacing w:val="-2"/>
                <w:w w:val="105"/>
                <w:sz w:val="20"/>
              </w:rPr>
              <w:t>points</w:t>
            </w:r>
          </w:p>
        </w:tc>
      </w:tr>
      <w:tr w:rsidR="00494AB1" w14:paraId="14178238" w14:textId="77777777">
        <w:trPr>
          <w:trHeight w:val="260"/>
        </w:trPr>
        <w:tc>
          <w:tcPr>
            <w:tcW w:w="1101" w:type="dxa"/>
            <w:vMerge/>
            <w:tcBorders>
              <w:top w:val="nil"/>
            </w:tcBorders>
          </w:tcPr>
          <w:p w14:paraId="5CD9B9A4" w14:textId="77777777" w:rsidR="00494AB1" w:rsidRDefault="00494AB1">
            <w:pPr>
              <w:rPr>
                <w:sz w:val="2"/>
                <w:szCs w:val="2"/>
              </w:rPr>
            </w:pPr>
          </w:p>
        </w:tc>
        <w:tc>
          <w:tcPr>
            <w:tcW w:w="2666" w:type="dxa"/>
          </w:tcPr>
          <w:p w14:paraId="27B3C0EA" w14:textId="77777777" w:rsidR="00494AB1" w:rsidRDefault="00000000">
            <w:pPr>
              <w:pStyle w:val="TableParagraph"/>
              <w:spacing w:before="28" w:line="211" w:lineRule="exact"/>
              <w:ind w:left="111"/>
              <w:rPr>
                <w:sz w:val="20"/>
              </w:rPr>
            </w:pPr>
            <w:r>
              <w:rPr>
                <w:color w:val="252525"/>
                <w:w w:val="105"/>
                <w:sz w:val="20"/>
              </w:rPr>
              <w:t>D:</w:t>
            </w:r>
            <w:r>
              <w:rPr>
                <w:color w:val="252525"/>
                <w:spacing w:val="-8"/>
                <w:w w:val="105"/>
                <w:sz w:val="20"/>
              </w:rPr>
              <w:t xml:space="preserve"> </w:t>
            </w:r>
            <w:r>
              <w:rPr>
                <w:color w:val="252525"/>
                <w:w w:val="105"/>
                <w:sz w:val="20"/>
              </w:rPr>
              <w:t>60-69%</w:t>
            </w:r>
            <w:r>
              <w:rPr>
                <w:color w:val="252525"/>
                <w:spacing w:val="-6"/>
                <w:w w:val="105"/>
                <w:sz w:val="20"/>
              </w:rPr>
              <w:t xml:space="preserve"> </w:t>
            </w:r>
            <w:r>
              <w:rPr>
                <w:color w:val="252525"/>
                <w:w w:val="105"/>
                <w:sz w:val="20"/>
              </w:rPr>
              <w:t>of</w:t>
            </w:r>
            <w:r>
              <w:rPr>
                <w:color w:val="252525"/>
                <w:spacing w:val="-8"/>
                <w:w w:val="105"/>
                <w:sz w:val="20"/>
              </w:rPr>
              <w:t xml:space="preserve"> </w:t>
            </w:r>
            <w:r>
              <w:rPr>
                <w:color w:val="252525"/>
                <w:w w:val="105"/>
                <w:sz w:val="20"/>
              </w:rPr>
              <w:t>total</w:t>
            </w:r>
            <w:r>
              <w:rPr>
                <w:color w:val="252525"/>
                <w:spacing w:val="-7"/>
                <w:w w:val="105"/>
                <w:sz w:val="20"/>
              </w:rPr>
              <w:t xml:space="preserve"> </w:t>
            </w:r>
            <w:r>
              <w:rPr>
                <w:color w:val="252525"/>
                <w:spacing w:val="-2"/>
                <w:w w:val="105"/>
                <w:sz w:val="20"/>
              </w:rPr>
              <w:t>points</w:t>
            </w:r>
          </w:p>
        </w:tc>
        <w:tc>
          <w:tcPr>
            <w:tcW w:w="2584" w:type="dxa"/>
          </w:tcPr>
          <w:p w14:paraId="35FC9FE9" w14:textId="77777777" w:rsidR="00494AB1" w:rsidRDefault="00000000">
            <w:pPr>
              <w:pStyle w:val="TableParagraph"/>
              <w:spacing w:before="28" w:line="211" w:lineRule="exact"/>
              <w:ind w:left="19" w:right="171"/>
              <w:jc w:val="center"/>
              <w:rPr>
                <w:sz w:val="20"/>
              </w:rPr>
            </w:pPr>
            <w:r>
              <w:rPr>
                <w:color w:val="252525"/>
                <w:sz w:val="20"/>
              </w:rPr>
              <w:t>F:</w:t>
            </w:r>
            <w:r>
              <w:rPr>
                <w:color w:val="252525"/>
                <w:spacing w:val="6"/>
                <w:sz w:val="20"/>
              </w:rPr>
              <w:t xml:space="preserve"> </w:t>
            </w:r>
            <w:r>
              <w:rPr>
                <w:color w:val="252525"/>
                <w:sz w:val="20"/>
              </w:rPr>
              <w:t>0-59%</w:t>
            </w:r>
            <w:r>
              <w:rPr>
                <w:color w:val="252525"/>
                <w:spacing w:val="8"/>
                <w:sz w:val="20"/>
              </w:rPr>
              <w:t xml:space="preserve"> </w:t>
            </w:r>
            <w:r>
              <w:rPr>
                <w:color w:val="252525"/>
                <w:sz w:val="20"/>
              </w:rPr>
              <w:t>of</w:t>
            </w:r>
            <w:r>
              <w:rPr>
                <w:color w:val="252525"/>
                <w:spacing w:val="6"/>
                <w:sz w:val="20"/>
              </w:rPr>
              <w:t xml:space="preserve"> </w:t>
            </w:r>
            <w:r>
              <w:rPr>
                <w:color w:val="252525"/>
                <w:sz w:val="20"/>
              </w:rPr>
              <w:t>total</w:t>
            </w:r>
            <w:r>
              <w:rPr>
                <w:color w:val="252525"/>
                <w:spacing w:val="7"/>
                <w:sz w:val="20"/>
              </w:rPr>
              <w:t xml:space="preserve"> </w:t>
            </w:r>
            <w:r>
              <w:rPr>
                <w:color w:val="252525"/>
                <w:spacing w:val="-2"/>
                <w:sz w:val="20"/>
              </w:rPr>
              <w:t>points</w:t>
            </w:r>
          </w:p>
        </w:tc>
        <w:tc>
          <w:tcPr>
            <w:tcW w:w="2536" w:type="dxa"/>
          </w:tcPr>
          <w:p w14:paraId="378F6B63" w14:textId="77777777" w:rsidR="00494AB1" w:rsidRDefault="00494AB1">
            <w:pPr>
              <w:pStyle w:val="TableParagraph"/>
              <w:spacing w:before="0"/>
              <w:ind w:left="0"/>
              <w:rPr>
                <w:rFonts w:ascii="Times New Roman"/>
                <w:sz w:val="18"/>
              </w:rPr>
            </w:pPr>
          </w:p>
        </w:tc>
      </w:tr>
    </w:tbl>
    <w:p w14:paraId="64EB5C3C" w14:textId="77777777" w:rsidR="00494AB1" w:rsidRDefault="00000000">
      <w:pPr>
        <w:spacing w:before="90" w:line="254" w:lineRule="auto"/>
        <w:ind w:left="200" w:right="372"/>
        <w:rPr>
          <w:i/>
          <w:sz w:val="20"/>
        </w:rPr>
      </w:pPr>
      <w:r>
        <w:rPr>
          <w:i/>
          <w:w w:val="110"/>
          <w:sz w:val="20"/>
        </w:rPr>
        <w:t>A note about rounding: For final grade averages with the decimal grade point less than 0.5, the grade is rounded down to the nearest whole number, and when the decimal grade point is greater than or equal to 0.5, the grade is rounded up to the nearest whole number.</w:t>
      </w:r>
    </w:p>
    <w:p w14:paraId="343E44FC" w14:textId="77777777" w:rsidR="00494AB1" w:rsidRDefault="00494AB1">
      <w:pPr>
        <w:spacing w:line="254" w:lineRule="auto"/>
        <w:rPr>
          <w:sz w:val="20"/>
        </w:rPr>
        <w:sectPr w:rsidR="00494AB1">
          <w:pgSz w:w="12240" w:h="15840"/>
          <w:pgMar w:top="640" w:right="600" w:bottom="280" w:left="520" w:header="720" w:footer="720" w:gutter="0"/>
          <w:cols w:space="720"/>
        </w:sectPr>
      </w:pPr>
    </w:p>
    <w:p w14:paraId="53E9538F" w14:textId="77777777" w:rsidR="00494AB1" w:rsidRDefault="00000000">
      <w:pPr>
        <w:pStyle w:val="ListParagraph"/>
        <w:numPr>
          <w:ilvl w:val="0"/>
          <w:numId w:val="4"/>
        </w:numPr>
        <w:tabs>
          <w:tab w:val="left" w:pos="472"/>
        </w:tabs>
        <w:spacing w:before="94" w:line="256" w:lineRule="auto"/>
        <w:ind w:right="321"/>
      </w:pPr>
      <w:r>
        <w:rPr>
          <w:color w:val="252525"/>
          <w:spacing w:val="-2"/>
          <w:w w:val="115"/>
        </w:rPr>
        <w:lastRenderedPageBreak/>
        <w:t>Assignments</w:t>
      </w:r>
      <w:r>
        <w:rPr>
          <w:color w:val="252525"/>
          <w:spacing w:val="-12"/>
          <w:w w:val="115"/>
        </w:rPr>
        <w:t xml:space="preserve"> </w:t>
      </w:r>
      <w:r>
        <w:rPr>
          <w:color w:val="252525"/>
          <w:spacing w:val="-2"/>
          <w:w w:val="115"/>
        </w:rPr>
        <w:t>should</w:t>
      </w:r>
      <w:r>
        <w:rPr>
          <w:color w:val="252525"/>
          <w:spacing w:val="-13"/>
          <w:w w:val="115"/>
        </w:rPr>
        <w:t xml:space="preserve"> </w:t>
      </w:r>
      <w:r>
        <w:rPr>
          <w:color w:val="252525"/>
          <w:spacing w:val="-2"/>
          <w:w w:val="115"/>
        </w:rPr>
        <w:t>be</w:t>
      </w:r>
      <w:r>
        <w:rPr>
          <w:color w:val="252525"/>
          <w:spacing w:val="-12"/>
          <w:w w:val="115"/>
        </w:rPr>
        <w:t xml:space="preserve"> </w:t>
      </w:r>
      <w:r>
        <w:rPr>
          <w:color w:val="252525"/>
          <w:spacing w:val="-2"/>
          <w:w w:val="115"/>
        </w:rPr>
        <w:t>submitted</w:t>
      </w:r>
      <w:r>
        <w:rPr>
          <w:color w:val="252525"/>
          <w:spacing w:val="-12"/>
          <w:w w:val="115"/>
        </w:rPr>
        <w:t xml:space="preserve"> </w:t>
      </w:r>
      <w:r>
        <w:rPr>
          <w:color w:val="252525"/>
          <w:spacing w:val="-2"/>
          <w:w w:val="115"/>
        </w:rPr>
        <w:t>on</w:t>
      </w:r>
      <w:r>
        <w:rPr>
          <w:color w:val="252525"/>
          <w:spacing w:val="-11"/>
          <w:w w:val="115"/>
        </w:rPr>
        <w:t xml:space="preserve"> </w:t>
      </w:r>
      <w:r>
        <w:rPr>
          <w:color w:val="252525"/>
          <w:spacing w:val="-2"/>
          <w:w w:val="115"/>
        </w:rPr>
        <w:t>time</w:t>
      </w:r>
      <w:r>
        <w:rPr>
          <w:color w:val="252525"/>
          <w:spacing w:val="-11"/>
          <w:w w:val="115"/>
        </w:rPr>
        <w:t xml:space="preserve"> </w:t>
      </w:r>
      <w:r>
        <w:rPr>
          <w:color w:val="252525"/>
          <w:spacing w:val="-2"/>
          <w:w w:val="115"/>
        </w:rPr>
        <w:t>and</w:t>
      </w:r>
      <w:r>
        <w:rPr>
          <w:color w:val="252525"/>
          <w:spacing w:val="-13"/>
          <w:w w:val="115"/>
        </w:rPr>
        <w:t xml:space="preserve"> </w:t>
      </w:r>
      <w:r>
        <w:rPr>
          <w:color w:val="252525"/>
          <w:spacing w:val="-2"/>
          <w:w w:val="115"/>
        </w:rPr>
        <w:t>completed</w:t>
      </w:r>
      <w:r>
        <w:rPr>
          <w:color w:val="252525"/>
          <w:spacing w:val="-11"/>
          <w:w w:val="115"/>
        </w:rPr>
        <w:t xml:space="preserve"> </w:t>
      </w:r>
      <w:r>
        <w:rPr>
          <w:color w:val="252525"/>
          <w:spacing w:val="-2"/>
          <w:w w:val="115"/>
        </w:rPr>
        <w:t>in</w:t>
      </w:r>
      <w:r>
        <w:rPr>
          <w:color w:val="252525"/>
          <w:spacing w:val="-13"/>
          <w:w w:val="115"/>
        </w:rPr>
        <w:t xml:space="preserve"> </w:t>
      </w:r>
      <w:r>
        <w:rPr>
          <w:color w:val="252525"/>
          <w:spacing w:val="-2"/>
          <w:w w:val="115"/>
        </w:rPr>
        <w:t>a</w:t>
      </w:r>
      <w:r>
        <w:rPr>
          <w:color w:val="252525"/>
          <w:spacing w:val="-12"/>
          <w:w w:val="115"/>
        </w:rPr>
        <w:t xml:space="preserve"> </w:t>
      </w:r>
      <w:r>
        <w:rPr>
          <w:color w:val="252525"/>
          <w:spacing w:val="-2"/>
          <w:w w:val="115"/>
        </w:rPr>
        <w:t>thorough</w:t>
      </w:r>
      <w:r>
        <w:rPr>
          <w:color w:val="252525"/>
          <w:spacing w:val="-11"/>
          <w:w w:val="115"/>
        </w:rPr>
        <w:t xml:space="preserve"> </w:t>
      </w:r>
      <w:r>
        <w:rPr>
          <w:color w:val="252525"/>
          <w:spacing w:val="-2"/>
          <w:w w:val="115"/>
        </w:rPr>
        <w:t>manner.</w:t>
      </w:r>
      <w:r>
        <w:rPr>
          <w:color w:val="252525"/>
          <w:spacing w:val="-10"/>
          <w:w w:val="115"/>
        </w:rPr>
        <w:t xml:space="preserve"> </w:t>
      </w:r>
      <w:r>
        <w:rPr>
          <w:color w:val="252525"/>
          <w:spacing w:val="-2"/>
          <w:w w:val="115"/>
        </w:rPr>
        <w:t xml:space="preserve">Submitted </w:t>
      </w:r>
      <w:r>
        <w:rPr>
          <w:color w:val="252525"/>
          <w:w w:val="115"/>
        </w:rPr>
        <w:t>assignments</w:t>
      </w:r>
      <w:r>
        <w:rPr>
          <w:color w:val="252525"/>
          <w:spacing w:val="-18"/>
          <w:w w:val="115"/>
        </w:rPr>
        <w:t xml:space="preserve"> </w:t>
      </w:r>
      <w:r>
        <w:rPr>
          <w:color w:val="252525"/>
          <w:w w:val="115"/>
        </w:rPr>
        <w:t>that</w:t>
      </w:r>
      <w:r>
        <w:rPr>
          <w:color w:val="252525"/>
          <w:spacing w:val="-18"/>
          <w:w w:val="115"/>
        </w:rPr>
        <w:t xml:space="preserve"> </w:t>
      </w:r>
      <w:r>
        <w:rPr>
          <w:color w:val="252525"/>
          <w:w w:val="115"/>
        </w:rPr>
        <w:t>are</w:t>
      </w:r>
      <w:r>
        <w:rPr>
          <w:color w:val="252525"/>
          <w:spacing w:val="-17"/>
          <w:w w:val="115"/>
        </w:rPr>
        <w:t xml:space="preserve"> </w:t>
      </w:r>
      <w:r>
        <w:rPr>
          <w:color w:val="252525"/>
          <w:w w:val="115"/>
        </w:rPr>
        <w:t>incomplete</w:t>
      </w:r>
      <w:r>
        <w:rPr>
          <w:color w:val="252525"/>
          <w:spacing w:val="-18"/>
          <w:w w:val="115"/>
        </w:rPr>
        <w:t xml:space="preserve"> </w:t>
      </w:r>
      <w:r>
        <w:rPr>
          <w:color w:val="252525"/>
          <w:w w:val="115"/>
        </w:rPr>
        <w:t>or</w:t>
      </w:r>
      <w:r>
        <w:rPr>
          <w:color w:val="252525"/>
          <w:spacing w:val="-13"/>
          <w:w w:val="115"/>
        </w:rPr>
        <w:t xml:space="preserve"> </w:t>
      </w:r>
      <w:r>
        <w:rPr>
          <w:color w:val="252525"/>
          <w:w w:val="115"/>
        </w:rPr>
        <w:t>not</w:t>
      </w:r>
      <w:r>
        <w:rPr>
          <w:color w:val="252525"/>
          <w:spacing w:val="-18"/>
          <w:w w:val="115"/>
        </w:rPr>
        <w:t xml:space="preserve"> </w:t>
      </w:r>
      <w:r>
        <w:rPr>
          <w:color w:val="252525"/>
          <w:w w:val="115"/>
        </w:rPr>
        <w:t>submitted</w:t>
      </w:r>
      <w:r>
        <w:rPr>
          <w:color w:val="252525"/>
          <w:spacing w:val="-17"/>
          <w:w w:val="115"/>
        </w:rPr>
        <w:t xml:space="preserve"> </w:t>
      </w:r>
      <w:r>
        <w:rPr>
          <w:color w:val="252525"/>
          <w:w w:val="115"/>
        </w:rPr>
        <w:t>by</w:t>
      </w:r>
      <w:r>
        <w:rPr>
          <w:color w:val="252525"/>
          <w:spacing w:val="-17"/>
          <w:w w:val="115"/>
        </w:rPr>
        <w:t xml:space="preserve"> </w:t>
      </w:r>
      <w:r>
        <w:rPr>
          <w:color w:val="252525"/>
          <w:w w:val="115"/>
        </w:rPr>
        <w:t>the</w:t>
      </w:r>
      <w:r>
        <w:rPr>
          <w:color w:val="252525"/>
          <w:spacing w:val="-18"/>
          <w:w w:val="115"/>
        </w:rPr>
        <w:t xml:space="preserve"> </w:t>
      </w:r>
      <w:r>
        <w:rPr>
          <w:color w:val="252525"/>
          <w:w w:val="115"/>
        </w:rPr>
        <w:t>due</w:t>
      </w:r>
      <w:r>
        <w:rPr>
          <w:color w:val="252525"/>
          <w:spacing w:val="-17"/>
          <w:w w:val="115"/>
        </w:rPr>
        <w:t xml:space="preserve"> </w:t>
      </w:r>
      <w:r>
        <w:rPr>
          <w:color w:val="252525"/>
          <w:w w:val="115"/>
        </w:rPr>
        <w:t>date</w:t>
      </w:r>
      <w:r>
        <w:rPr>
          <w:color w:val="252525"/>
          <w:spacing w:val="-17"/>
          <w:w w:val="115"/>
        </w:rPr>
        <w:t xml:space="preserve"> </w:t>
      </w:r>
      <w:r>
        <w:rPr>
          <w:color w:val="252525"/>
          <w:w w:val="115"/>
        </w:rPr>
        <w:t>will</w:t>
      </w:r>
      <w:r>
        <w:rPr>
          <w:color w:val="252525"/>
          <w:spacing w:val="-17"/>
          <w:w w:val="115"/>
        </w:rPr>
        <w:t xml:space="preserve"> </w:t>
      </w:r>
      <w:r>
        <w:rPr>
          <w:color w:val="252525"/>
          <w:w w:val="115"/>
        </w:rPr>
        <w:t>lose</w:t>
      </w:r>
      <w:r>
        <w:rPr>
          <w:color w:val="252525"/>
          <w:spacing w:val="-17"/>
          <w:w w:val="115"/>
        </w:rPr>
        <w:t xml:space="preserve"> </w:t>
      </w:r>
      <w:r>
        <w:rPr>
          <w:color w:val="252525"/>
          <w:w w:val="115"/>
        </w:rPr>
        <w:t>points</w:t>
      </w:r>
      <w:r>
        <w:rPr>
          <w:color w:val="252525"/>
          <w:spacing w:val="-18"/>
          <w:w w:val="115"/>
        </w:rPr>
        <w:t xml:space="preserve"> </w:t>
      </w:r>
      <w:r>
        <w:rPr>
          <w:color w:val="252525"/>
          <w:w w:val="115"/>
        </w:rPr>
        <w:t>equal</w:t>
      </w:r>
      <w:r>
        <w:rPr>
          <w:color w:val="252525"/>
          <w:spacing w:val="-16"/>
          <w:w w:val="115"/>
        </w:rPr>
        <w:t xml:space="preserve"> </w:t>
      </w:r>
      <w:r>
        <w:rPr>
          <w:color w:val="252525"/>
          <w:w w:val="115"/>
        </w:rPr>
        <w:t>to</w:t>
      </w:r>
      <w:r>
        <w:rPr>
          <w:color w:val="252525"/>
          <w:spacing w:val="-18"/>
          <w:w w:val="115"/>
        </w:rPr>
        <w:t xml:space="preserve"> </w:t>
      </w:r>
      <w:r>
        <w:rPr>
          <w:color w:val="252525"/>
          <w:w w:val="115"/>
        </w:rPr>
        <w:t>one letter</w:t>
      </w:r>
      <w:r>
        <w:rPr>
          <w:color w:val="252525"/>
          <w:spacing w:val="-18"/>
          <w:w w:val="115"/>
        </w:rPr>
        <w:t xml:space="preserve"> </w:t>
      </w:r>
      <w:r>
        <w:rPr>
          <w:color w:val="252525"/>
          <w:w w:val="115"/>
        </w:rPr>
        <w:t>grade</w:t>
      </w:r>
      <w:r>
        <w:rPr>
          <w:color w:val="252525"/>
          <w:spacing w:val="-17"/>
          <w:w w:val="115"/>
        </w:rPr>
        <w:t xml:space="preserve"> </w:t>
      </w:r>
      <w:r>
        <w:rPr>
          <w:color w:val="252525"/>
          <w:w w:val="115"/>
        </w:rPr>
        <w:t>for</w:t>
      </w:r>
      <w:r>
        <w:rPr>
          <w:color w:val="252525"/>
          <w:spacing w:val="-16"/>
          <w:w w:val="115"/>
        </w:rPr>
        <w:t xml:space="preserve"> </w:t>
      </w:r>
      <w:r>
        <w:rPr>
          <w:color w:val="252525"/>
          <w:w w:val="115"/>
        </w:rPr>
        <w:t>each</w:t>
      </w:r>
      <w:r>
        <w:rPr>
          <w:color w:val="252525"/>
          <w:spacing w:val="-16"/>
          <w:w w:val="115"/>
        </w:rPr>
        <w:t xml:space="preserve"> </w:t>
      </w:r>
      <w:r>
        <w:rPr>
          <w:color w:val="252525"/>
          <w:w w:val="115"/>
        </w:rPr>
        <w:t>day</w:t>
      </w:r>
      <w:r>
        <w:rPr>
          <w:color w:val="252525"/>
          <w:spacing w:val="-16"/>
          <w:w w:val="115"/>
        </w:rPr>
        <w:t xml:space="preserve"> </w:t>
      </w:r>
      <w:r>
        <w:rPr>
          <w:color w:val="252525"/>
          <w:w w:val="115"/>
        </w:rPr>
        <w:t>up</w:t>
      </w:r>
      <w:r>
        <w:rPr>
          <w:color w:val="252525"/>
          <w:spacing w:val="-15"/>
          <w:w w:val="115"/>
        </w:rPr>
        <w:t xml:space="preserve"> </w:t>
      </w:r>
      <w:r>
        <w:rPr>
          <w:color w:val="252525"/>
          <w:w w:val="115"/>
        </w:rPr>
        <w:t>to</w:t>
      </w:r>
      <w:r>
        <w:rPr>
          <w:color w:val="252525"/>
          <w:spacing w:val="-16"/>
          <w:w w:val="115"/>
        </w:rPr>
        <w:t xml:space="preserve"> </w:t>
      </w:r>
      <w:r>
        <w:rPr>
          <w:color w:val="252525"/>
          <w:w w:val="115"/>
        </w:rPr>
        <w:t>the</w:t>
      </w:r>
      <w:r>
        <w:rPr>
          <w:color w:val="252525"/>
          <w:spacing w:val="-16"/>
          <w:w w:val="115"/>
        </w:rPr>
        <w:t xml:space="preserve"> </w:t>
      </w:r>
      <w:r>
        <w:rPr>
          <w:color w:val="252525"/>
          <w:w w:val="115"/>
        </w:rPr>
        <w:t>third</w:t>
      </w:r>
      <w:r>
        <w:rPr>
          <w:color w:val="252525"/>
          <w:spacing w:val="-17"/>
          <w:w w:val="115"/>
        </w:rPr>
        <w:t xml:space="preserve"> </w:t>
      </w:r>
      <w:r>
        <w:rPr>
          <w:color w:val="252525"/>
          <w:w w:val="115"/>
        </w:rPr>
        <w:t>day</w:t>
      </w:r>
      <w:r>
        <w:rPr>
          <w:color w:val="252525"/>
          <w:spacing w:val="-18"/>
          <w:w w:val="115"/>
        </w:rPr>
        <w:t xml:space="preserve"> </w:t>
      </w:r>
      <w:r>
        <w:rPr>
          <w:color w:val="252525"/>
          <w:w w:val="115"/>
        </w:rPr>
        <w:t>past</w:t>
      </w:r>
      <w:r>
        <w:rPr>
          <w:color w:val="252525"/>
          <w:spacing w:val="-17"/>
          <w:w w:val="115"/>
        </w:rPr>
        <w:t xml:space="preserve"> </w:t>
      </w:r>
      <w:r>
        <w:rPr>
          <w:color w:val="252525"/>
          <w:w w:val="115"/>
        </w:rPr>
        <w:t>the</w:t>
      </w:r>
      <w:r>
        <w:rPr>
          <w:color w:val="252525"/>
          <w:spacing w:val="-16"/>
          <w:w w:val="115"/>
        </w:rPr>
        <w:t xml:space="preserve"> </w:t>
      </w:r>
      <w:r>
        <w:rPr>
          <w:color w:val="252525"/>
          <w:w w:val="115"/>
        </w:rPr>
        <w:t>due</w:t>
      </w:r>
      <w:r>
        <w:rPr>
          <w:color w:val="252525"/>
          <w:spacing w:val="-16"/>
          <w:w w:val="115"/>
        </w:rPr>
        <w:t xml:space="preserve"> </w:t>
      </w:r>
      <w:r>
        <w:rPr>
          <w:color w:val="252525"/>
          <w:w w:val="115"/>
        </w:rPr>
        <w:t>date,</w:t>
      </w:r>
      <w:r>
        <w:rPr>
          <w:color w:val="252525"/>
          <w:spacing w:val="-16"/>
          <w:w w:val="115"/>
        </w:rPr>
        <w:t xml:space="preserve"> </w:t>
      </w:r>
      <w:r>
        <w:rPr>
          <w:color w:val="252525"/>
          <w:w w:val="115"/>
        </w:rPr>
        <w:t>excluding</w:t>
      </w:r>
      <w:r>
        <w:rPr>
          <w:color w:val="252525"/>
          <w:spacing w:val="-16"/>
          <w:w w:val="115"/>
        </w:rPr>
        <w:t xml:space="preserve"> </w:t>
      </w:r>
      <w:r>
        <w:rPr>
          <w:color w:val="252525"/>
          <w:w w:val="115"/>
        </w:rPr>
        <w:t>the</w:t>
      </w:r>
      <w:r>
        <w:rPr>
          <w:color w:val="252525"/>
          <w:spacing w:val="-18"/>
          <w:w w:val="115"/>
        </w:rPr>
        <w:t xml:space="preserve"> </w:t>
      </w:r>
      <w:r>
        <w:rPr>
          <w:color w:val="252525"/>
          <w:w w:val="115"/>
        </w:rPr>
        <w:t>course</w:t>
      </w:r>
      <w:r>
        <w:rPr>
          <w:color w:val="252525"/>
          <w:spacing w:val="-16"/>
          <w:w w:val="115"/>
        </w:rPr>
        <w:t xml:space="preserve"> </w:t>
      </w:r>
      <w:r>
        <w:rPr>
          <w:color w:val="252525"/>
          <w:w w:val="115"/>
        </w:rPr>
        <w:t>final</w:t>
      </w:r>
      <w:r>
        <w:rPr>
          <w:color w:val="252525"/>
          <w:spacing w:val="-17"/>
          <w:w w:val="115"/>
        </w:rPr>
        <w:t xml:space="preserve"> </w:t>
      </w:r>
      <w:r>
        <w:rPr>
          <w:color w:val="252525"/>
          <w:w w:val="115"/>
        </w:rPr>
        <w:t>which cannot be submitted or completed past the due date.</w:t>
      </w:r>
    </w:p>
    <w:p w14:paraId="393770E3" w14:textId="77777777" w:rsidR="00494AB1" w:rsidRDefault="00000000">
      <w:pPr>
        <w:pStyle w:val="ListParagraph"/>
        <w:numPr>
          <w:ilvl w:val="0"/>
          <w:numId w:val="4"/>
        </w:numPr>
        <w:tabs>
          <w:tab w:val="left" w:pos="472"/>
        </w:tabs>
        <w:spacing w:line="254" w:lineRule="auto"/>
        <w:ind w:right="273"/>
      </w:pPr>
      <w:r>
        <w:rPr>
          <w:w w:val="105"/>
        </w:rPr>
        <w:t>Students must</w:t>
      </w:r>
      <w:r>
        <w:rPr>
          <w:spacing w:val="-4"/>
          <w:w w:val="105"/>
        </w:rPr>
        <w:t xml:space="preserve"> </w:t>
      </w:r>
      <w:r>
        <w:rPr>
          <w:w w:val="105"/>
        </w:rPr>
        <w:t>have</w:t>
      </w:r>
      <w:r>
        <w:rPr>
          <w:spacing w:val="-3"/>
          <w:w w:val="105"/>
        </w:rPr>
        <w:t xml:space="preserve"> </w:t>
      </w:r>
      <w:r>
        <w:rPr>
          <w:w w:val="105"/>
        </w:rPr>
        <w:t>satisfactory</w:t>
      </w:r>
      <w:r>
        <w:rPr>
          <w:spacing w:val="-2"/>
          <w:w w:val="105"/>
        </w:rPr>
        <w:t xml:space="preserve"> </w:t>
      </w:r>
      <w:r>
        <w:rPr>
          <w:w w:val="105"/>
        </w:rPr>
        <w:t>marks</w:t>
      </w:r>
      <w:r>
        <w:rPr>
          <w:spacing w:val="-4"/>
          <w:w w:val="105"/>
        </w:rPr>
        <w:t xml:space="preserve"> </w:t>
      </w:r>
      <w:r>
        <w:rPr>
          <w:w w:val="105"/>
        </w:rPr>
        <w:t>on</w:t>
      </w:r>
      <w:r>
        <w:rPr>
          <w:spacing w:val="-5"/>
          <w:w w:val="105"/>
        </w:rPr>
        <w:t xml:space="preserve"> </w:t>
      </w:r>
      <w:r>
        <w:rPr>
          <w:w w:val="105"/>
        </w:rPr>
        <w:t>all</w:t>
      </w:r>
      <w:r>
        <w:rPr>
          <w:spacing w:val="-3"/>
          <w:w w:val="105"/>
        </w:rPr>
        <w:t xml:space="preserve"> </w:t>
      </w:r>
      <w:r>
        <w:rPr>
          <w:w w:val="105"/>
        </w:rPr>
        <w:t>areas</w:t>
      </w:r>
      <w:r>
        <w:rPr>
          <w:spacing w:val="-1"/>
          <w:w w:val="105"/>
        </w:rPr>
        <w:t xml:space="preserve"> </w:t>
      </w:r>
      <w:r>
        <w:rPr>
          <w:w w:val="105"/>
        </w:rPr>
        <w:t>of</w:t>
      </w:r>
      <w:r>
        <w:rPr>
          <w:spacing w:val="-4"/>
          <w:w w:val="105"/>
        </w:rPr>
        <w:t xml:space="preserve"> </w:t>
      </w:r>
      <w:r>
        <w:rPr>
          <w:w w:val="105"/>
        </w:rPr>
        <w:t>the</w:t>
      </w:r>
      <w:r>
        <w:rPr>
          <w:spacing w:val="-3"/>
          <w:w w:val="105"/>
        </w:rPr>
        <w:t xml:space="preserve"> </w:t>
      </w:r>
      <w:r>
        <w:rPr>
          <w:w w:val="105"/>
        </w:rPr>
        <w:t>COURSE and</w:t>
      </w:r>
      <w:r>
        <w:rPr>
          <w:spacing w:val="-1"/>
          <w:w w:val="105"/>
        </w:rPr>
        <w:t xml:space="preserve"> </w:t>
      </w:r>
      <w:r>
        <w:rPr>
          <w:w w:val="105"/>
        </w:rPr>
        <w:t>FIELD</w:t>
      </w:r>
      <w:r>
        <w:rPr>
          <w:spacing w:val="-2"/>
          <w:w w:val="105"/>
        </w:rPr>
        <w:t xml:space="preserve"> </w:t>
      </w:r>
      <w:r>
        <w:rPr>
          <w:w w:val="105"/>
        </w:rPr>
        <w:t>PLACEMENT</w:t>
      </w:r>
      <w:r>
        <w:rPr>
          <w:spacing w:val="-4"/>
          <w:w w:val="105"/>
        </w:rPr>
        <w:t xml:space="preserve"> </w:t>
      </w:r>
      <w:r>
        <w:rPr>
          <w:w w:val="105"/>
        </w:rPr>
        <w:t>by</w:t>
      </w:r>
      <w:r>
        <w:rPr>
          <w:spacing w:val="-4"/>
          <w:w w:val="105"/>
        </w:rPr>
        <w:t xml:space="preserve"> </w:t>
      </w:r>
      <w:r>
        <w:rPr>
          <w:w w:val="105"/>
        </w:rPr>
        <w:t>the end</w:t>
      </w:r>
      <w:r>
        <w:rPr>
          <w:spacing w:val="24"/>
          <w:w w:val="105"/>
        </w:rPr>
        <w:t xml:space="preserve"> </w:t>
      </w:r>
      <w:r>
        <w:rPr>
          <w:w w:val="105"/>
        </w:rPr>
        <w:t>of</w:t>
      </w:r>
      <w:r>
        <w:rPr>
          <w:spacing w:val="24"/>
          <w:w w:val="105"/>
        </w:rPr>
        <w:t xml:space="preserve"> </w:t>
      </w:r>
      <w:r>
        <w:rPr>
          <w:w w:val="105"/>
        </w:rPr>
        <w:t>this</w:t>
      </w:r>
      <w:r>
        <w:rPr>
          <w:spacing w:val="18"/>
          <w:w w:val="105"/>
        </w:rPr>
        <w:t xml:space="preserve"> </w:t>
      </w:r>
      <w:r>
        <w:rPr>
          <w:w w:val="105"/>
        </w:rPr>
        <w:t>course</w:t>
      </w:r>
      <w:r>
        <w:rPr>
          <w:spacing w:val="23"/>
          <w:w w:val="105"/>
        </w:rPr>
        <w:t xml:space="preserve"> </w:t>
      </w:r>
      <w:r>
        <w:rPr>
          <w:w w:val="105"/>
        </w:rPr>
        <w:t>term</w:t>
      </w:r>
      <w:r>
        <w:rPr>
          <w:spacing w:val="20"/>
          <w:w w:val="105"/>
        </w:rPr>
        <w:t xml:space="preserve"> </w:t>
      </w:r>
      <w:r>
        <w:rPr>
          <w:w w:val="105"/>
        </w:rPr>
        <w:t>to</w:t>
      </w:r>
      <w:r>
        <w:rPr>
          <w:spacing w:val="18"/>
          <w:w w:val="105"/>
        </w:rPr>
        <w:t xml:space="preserve"> </w:t>
      </w:r>
      <w:r>
        <w:rPr>
          <w:w w:val="105"/>
        </w:rPr>
        <w:t>receive credit</w:t>
      </w:r>
      <w:r>
        <w:rPr>
          <w:spacing w:val="23"/>
          <w:w w:val="105"/>
        </w:rPr>
        <w:t xml:space="preserve"> </w:t>
      </w:r>
      <w:r>
        <w:rPr>
          <w:w w:val="105"/>
        </w:rPr>
        <w:t>for</w:t>
      </w:r>
      <w:r>
        <w:rPr>
          <w:spacing w:val="24"/>
          <w:w w:val="105"/>
        </w:rPr>
        <w:t xml:space="preserve"> </w:t>
      </w:r>
      <w:r>
        <w:rPr>
          <w:w w:val="105"/>
        </w:rPr>
        <w:t>this</w:t>
      </w:r>
      <w:r>
        <w:rPr>
          <w:spacing w:val="24"/>
          <w:w w:val="105"/>
        </w:rPr>
        <w:t xml:space="preserve"> </w:t>
      </w:r>
      <w:r>
        <w:rPr>
          <w:w w:val="105"/>
        </w:rPr>
        <w:t>course.</w:t>
      </w:r>
      <w:r>
        <w:rPr>
          <w:spacing w:val="23"/>
          <w:w w:val="105"/>
        </w:rPr>
        <w:t xml:space="preserve"> </w:t>
      </w:r>
      <w:r>
        <w:rPr>
          <w:w w:val="105"/>
        </w:rPr>
        <w:t>Students</w:t>
      </w:r>
      <w:r>
        <w:rPr>
          <w:spacing w:val="21"/>
          <w:w w:val="105"/>
        </w:rPr>
        <w:t xml:space="preserve"> </w:t>
      </w:r>
      <w:r>
        <w:rPr>
          <w:w w:val="105"/>
        </w:rPr>
        <w:t>will</w:t>
      </w:r>
      <w:r>
        <w:rPr>
          <w:spacing w:val="20"/>
          <w:w w:val="105"/>
        </w:rPr>
        <w:t xml:space="preserve"> </w:t>
      </w:r>
      <w:r>
        <w:rPr>
          <w:w w:val="105"/>
        </w:rPr>
        <w:t>be</w:t>
      </w:r>
      <w:r>
        <w:rPr>
          <w:spacing w:val="27"/>
          <w:w w:val="105"/>
        </w:rPr>
        <w:t xml:space="preserve"> </w:t>
      </w:r>
      <w:r>
        <w:rPr>
          <w:w w:val="105"/>
        </w:rPr>
        <w:t>counseled</w:t>
      </w:r>
      <w:r>
        <w:rPr>
          <w:spacing w:val="23"/>
          <w:w w:val="105"/>
        </w:rPr>
        <w:t xml:space="preserve"> </w:t>
      </w:r>
      <w:r>
        <w:rPr>
          <w:w w:val="105"/>
        </w:rPr>
        <w:t>throughout</w:t>
      </w:r>
      <w:r>
        <w:rPr>
          <w:spacing w:val="23"/>
          <w:w w:val="105"/>
        </w:rPr>
        <w:t xml:space="preserve"> </w:t>
      </w:r>
      <w:r>
        <w:rPr>
          <w:w w:val="105"/>
        </w:rPr>
        <w:t>the course by written notification</w:t>
      </w:r>
      <w:r>
        <w:rPr>
          <w:spacing w:val="34"/>
          <w:w w:val="105"/>
        </w:rPr>
        <w:t xml:space="preserve"> </w:t>
      </w:r>
      <w:r>
        <w:rPr>
          <w:w w:val="105"/>
        </w:rPr>
        <w:t>(email),</w:t>
      </w:r>
      <w:r>
        <w:rPr>
          <w:spacing w:val="34"/>
          <w:w w:val="105"/>
        </w:rPr>
        <w:t xml:space="preserve"> </w:t>
      </w:r>
      <w:r>
        <w:rPr>
          <w:w w:val="105"/>
        </w:rPr>
        <w:t>and</w:t>
      </w:r>
      <w:r>
        <w:rPr>
          <w:spacing w:val="34"/>
          <w:w w:val="105"/>
        </w:rPr>
        <w:t xml:space="preserve"> </w:t>
      </w:r>
      <w:r>
        <w:rPr>
          <w:w w:val="105"/>
        </w:rPr>
        <w:t>for more serious</w:t>
      </w:r>
      <w:r>
        <w:rPr>
          <w:spacing w:val="35"/>
          <w:w w:val="105"/>
        </w:rPr>
        <w:t xml:space="preserve"> </w:t>
      </w:r>
      <w:r>
        <w:rPr>
          <w:w w:val="105"/>
        </w:rPr>
        <w:t>matters</w:t>
      </w:r>
      <w:r>
        <w:rPr>
          <w:spacing w:val="35"/>
          <w:w w:val="105"/>
        </w:rPr>
        <w:t xml:space="preserve"> </w:t>
      </w:r>
      <w:r>
        <w:rPr>
          <w:w w:val="105"/>
        </w:rPr>
        <w:t>in</w:t>
      </w:r>
      <w:r>
        <w:rPr>
          <w:spacing w:val="34"/>
          <w:w w:val="105"/>
        </w:rPr>
        <w:t xml:space="preserve"> </w:t>
      </w:r>
      <w:r>
        <w:rPr>
          <w:w w:val="105"/>
        </w:rPr>
        <w:t>person</w:t>
      </w:r>
      <w:r>
        <w:rPr>
          <w:spacing w:val="34"/>
          <w:w w:val="105"/>
        </w:rPr>
        <w:t xml:space="preserve"> </w:t>
      </w:r>
      <w:r>
        <w:rPr>
          <w:w w:val="105"/>
        </w:rPr>
        <w:t>(signed letter or contract), if they are not meeting SATISFACTORY expectations on indicators before the end-of-</w:t>
      </w:r>
      <w:r>
        <w:rPr>
          <w:spacing w:val="40"/>
          <w:w w:val="105"/>
        </w:rPr>
        <w:t xml:space="preserve"> </w:t>
      </w:r>
      <w:r>
        <w:rPr>
          <w:w w:val="105"/>
        </w:rPr>
        <w:t>course conference.</w:t>
      </w:r>
    </w:p>
    <w:p w14:paraId="1EF28970" w14:textId="77777777" w:rsidR="00494AB1" w:rsidRDefault="00000000">
      <w:pPr>
        <w:pStyle w:val="ListParagraph"/>
        <w:numPr>
          <w:ilvl w:val="0"/>
          <w:numId w:val="4"/>
        </w:numPr>
        <w:tabs>
          <w:tab w:val="left" w:pos="472"/>
        </w:tabs>
        <w:spacing w:before="6" w:line="254" w:lineRule="auto"/>
        <w:ind w:right="130"/>
      </w:pPr>
      <w:r>
        <w:rPr>
          <w:color w:val="252525"/>
          <w:w w:val="110"/>
        </w:rPr>
        <w:t>If extenuating circumstances arise where you are concerned about completing an assignment by the</w:t>
      </w:r>
      <w:r>
        <w:rPr>
          <w:color w:val="252525"/>
          <w:spacing w:val="-5"/>
          <w:w w:val="110"/>
        </w:rPr>
        <w:t xml:space="preserve"> </w:t>
      </w:r>
      <w:r>
        <w:rPr>
          <w:color w:val="252525"/>
          <w:w w:val="110"/>
        </w:rPr>
        <w:t>due</w:t>
      </w:r>
      <w:r>
        <w:rPr>
          <w:color w:val="252525"/>
          <w:spacing w:val="-7"/>
          <w:w w:val="110"/>
        </w:rPr>
        <w:t xml:space="preserve"> </w:t>
      </w:r>
      <w:r>
        <w:rPr>
          <w:color w:val="252525"/>
          <w:w w:val="110"/>
        </w:rPr>
        <w:t>date,</w:t>
      </w:r>
      <w:r>
        <w:rPr>
          <w:color w:val="252525"/>
          <w:spacing w:val="-6"/>
          <w:w w:val="110"/>
        </w:rPr>
        <w:t xml:space="preserve"> </w:t>
      </w:r>
      <w:r>
        <w:rPr>
          <w:color w:val="252525"/>
          <w:w w:val="110"/>
        </w:rPr>
        <w:t>contact</w:t>
      </w:r>
      <w:r>
        <w:rPr>
          <w:color w:val="252525"/>
          <w:spacing w:val="-6"/>
          <w:w w:val="110"/>
        </w:rPr>
        <w:t xml:space="preserve"> </w:t>
      </w:r>
      <w:r>
        <w:rPr>
          <w:color w:val="252525"/>
          <w:w w:val="110"/>
        </w:rPr>
        <w:t>me</w:t>
      </w:r>
      <w:r>
        <w:rPr>
          <w:color w:val="252525"/>
          <w:spacing w:val="-7"/>
          <w:w w:val="110"/>
        </w:rPr>
        <w:t xml:space="preserve"> </w:t>
      </w:r>
      <w:r>
        <w:rPr>
          <w:color w:val="252525"/>
          <w:w w:val="110"/>
        </w:rPr>
        <w:t>to</w:t>
      </w:r>
      <w:r>
        <w:rPr>
          <w:color w:val="252525"/>
          <w:spacing w:val="-6"/>
          <w:w w:val="110"/>
        </w:rPr>
        <w:t xml:space="preserve"> </w:t>
      </w:r>
      <w:r>
        <w:rPr>
          <w:color w:val="252525"/>
          <w:w w:val="110"/>
        </w:rPr>
        <w:t>discuss</w:t>
      </w:r>
      <w:r>
        <w:rPr>
          <w:color w:val="252525"/>
          <w:spacing w:val="-7"/>
          <w:w w:val="110"/>
        </w:rPr>
        <w:t xml:space="preserve"> </w:t>
      </w:r>
      <w:r>
        <w:rPr>
          <w:color w:val="252525"/>
          <w:w w:val="110"/>
        </w:rPr>
        <w:t>the</w:t>
      </w:r>
      <w:r>
        <w:rPr>
          <w:color w:val="252525"/>
          <w:spacing w:val="-7"/>
          <w:w w:val="110"/>
        </w:rPr>
        <w:t xml:space="preserve"> </w:t>
      </w:r>
      <w:r>
        <w:rPr>
          <w:color w:val="252525"/>
          <w:w w:val="110"/>
        </w:rPr>
        <w:t>possibility</w:t>
      </w:r>
      <w:r>
        <w:rPr>
          <w:color w:val="252525"/>
          <w:spacing w:val="-6"/>
          <w:w w:val="110"/>
        </w:rPr>
        <w:t xml:space="preserve"> </w:t>
      </w:r>
      <w:r>
        <w:rPr>
          <w:color w:val="252525"/>
          <w:w w:val="110"/>
        </w:rPr>
        <w:t>of</w:t>
      </w:r>
      <w:r>
        <w:rPr>
          <w:color w:val="252525"/>
          <w:spacing w:val="-6"/>
          <w:w w:val="110"/>
        </w:rPr>
        <w:t xml:space="preserve"> </w:t>
      </w:r>
      <w:r>
        <w:rPr>
          <w:color w:val="252525"/>
          <w:w w:val="110"/>
        </w:rPr>
        <w:t>an</w:t>
      </w:r>
      <w:r>
        <w:rPr>
          <w:color w:val="252525"/>
          <w:spacing w:val="-8"/>
          <w:w w:val="110"/>
        </w:rPr>
        <w:t xml:space="preserve"> </w:t>
      </w:r>
      <w:r>
        <w:rPr>
          <w:color w:val="252525"/>
          <w:w w:val="110"/>
        </w:rPr>
        <w:t>extension</w:t>
      </w:r>
      <w:r>
        <w:rPr>
          <w:color w:val="252525"/>
          <w:spacing w:val="-2"/>
          <w:w w:val="110"/>
        </w:rPr>
        <w:t xml:space="preserve"> </w:t>
      </w:r>
      <w:r>
        <w:rPr>
          <w:color w:val="252525"/>
          <w:w w:val="110"/>
        </w:rPr>
        <w:t>at</w:t>
      </w:r>
      <w:r>
        <w:rPr>
          <w:color w:val="252525"/>
          <w:spacing w:val="-6"/>
          <w:w w:val="110"/>
        </w:rPr>
        <w:t xml:space="preserve"> </w:t>
      </w:r>
      <w:r>
        <w:rPr>
          <w:color w:val="252525"/>
          <w:w w:val="110"/>
        </w:rPr>
        <w:t>least</w:t>
      </w:r>
      <w:r>
        <w:rPr>
          <w:color w:val="252525"/>
          <w:spacing w:val="-8"/>
          <w:w w:val="110"/>
        </w:rPr>
        <w:t xml:space="preserve"> </w:t>
      </w:r>
      <w:r>
        <w:rPr>
          <w:color w:val="252525"/>
          <w:w w:val="110"/>
        </w:rPr>
        <w:t>24</w:t>
      </w:r>
      <w:r>
        <w:rPr>
          <w:color w:val="252525"/>
          <w:spacing w:val="-8"/>
          <w:w w:val="110"/>
        </w:rPr>
        <w:t xml:space="preserve"> </w:t>
      </w:r>
      <w:r>
        <w:rPr>
          <w:color w:val="252525"/>
          <w:w w:val="110"/>
        </w:rPr>
        <w:t>hours</w:t>
      </w:r>
      <w:r>
        <w:rPr>
          <w:color w:val="252525"/>
          <w:spacing w:val="-7"/>
          <w:w w:val="110"/>
        </w:rPr>
        <w:t xml:space="preserve"> </w:t>
      </w:r>
      <w:r>
        <w:rPr>
          <w:color w:val="252525"/>
          <w:w w:val="110"/>
        </w:rPr>
        <w:t>prior</w:t>
      </w:r>
      <w:r>
        <w:rPr>
          <w:color w:val="252525"/>
          <w:spacing w:val="-5"/>
          <w:w w:val="110"/>
        </w:rPr>
        <w:t xml:space="preserve"> </w:t>
      </w:r>
      <w:r>
        <w:rPr>
          <w:color w:val="252525"/>
          <w:w w:val="110"/>
        </w:rPr>
        <w:t>to</w:t>
      </w:r>
      <w:r>
        <w:rPr>
          <w:color w:val="252525"/>
          <w:spacing w:val="-11"/>
          <w:w w:val="110"/>
        </w:rPr>
        <w:t xml:space="preserve"> </w:t>
      </w:r>
      <w:r>
        <w:rPr>
          <w:color w:val="252525"/>
          <w:w w:val="110"/>
        </w:rPr>
        <w:t>the</w:t>
      </w:r>
      <w:r>
        <w:rPr>
          <w:color w:val="252525"/>
          <w:spacing w:val="-5"/>
          <w:w w:val="110"/>
        </w:rPr>
        <w:t xml:space="preserve"> </w:t>
      </w:r>
      <w:r>
        <w:rPr>
          <w:color w:val="252525"/>
          <w:w w:val="110"/>
        </w:rPr>
        <w:t xml:space="preserve">due </w:t>
      </w:r>
      <w:r>
        <w:rPr>
          <w:color w:val="252525"/>
          <w:spacing w:val="-2"/>
          <w:w w:val="110"/>
        </w:rPr>
        <w:t>date.</w:t>
      </w:r>
    </w:p>
    <w:p w14:paraId="598F406A" w14:textId="77777777" w:rsidR="00494AB1" w:rsidRDefault="00000000">
      <w:pPr>
        <w:pStyle w:val="ListParagraph"/>
        <w:numPr>
          <w:ilvl w:val="0"/>
          <w:numId w:val="4"/>
        </w:numPr>
        <w:tabs>
          <w:tab w:val="left" w:pos="472"/>
        </w:tabs>
        <w:spacing w:before="4" w:line="254" w:lineRule="auto"/>
        <w:ind w:right="365"/>
      </w:pPr>
      <w:r>
        <w:rPr>
          <w:color w:val="252525"/>
          <w:w w:val="110"/>
        </w:rPr>
        <w:t>If students have a</w:t>
      </w:r>
      <w:r>
        <w:rPr>
          <w:color w:val="252525"/>
          <w:spacing w:val="-1"/>
          <w:w w:val="110"/>
        </w:rPr>
        <w:t xml:space="preserve"> </w:t>
      </w:r>
      <w:r>
        <w:rPr>
          <w:color w:val="252525"/>
          <w:w w:val="110"/>
        </w:rPr>
        <w:t>concern with a specific grade received, please</w:t>
      </w:r>
      <w:r>
        <w:rPr>
          <w:color w:val="252525"/>
          <w:spacing w:val="-1"/>
          <w:w w:val="110"/>
        </w:rPr>
        <w:t xml:space="preserve"> </w:t>
      </w:r>
      <w:r>
        <w:rPr>
          <w:color w:val="252525"/>
          <w:w w:val="110"/>
        </w:rPr>
        <w:t xml:space="preserve">know I am willing to meet with them </w:t>
      </w:r>
      <w:proofErr w:type="gramStart"/>
      <w:r>
        <w:rPr>
          <w:color w:val="252525"/>
          <w:w w:val="110"/>
        </w:rPr>
        <w:t>in order to</w:t>
      </w:r>
      <w:proofErr w:type="gramEnd"/>
      <w:r>
        <w:rPr>
          <w:color w:val="252525"/>
          <w:w w:val="110"/>
        </w:rPr>
        <w:t xml:space="preserve"> discuss their learning, understanding, and effort.</w:t>
      </w:r>
    </w:p>
    <w:p w14:paraId="67A6FB39" w14:textId="77777777" w:rsidR="00494AB1" w:rsidRDefault="00000000">
      <w:pPr>
        <w:pStyle w:val="ListParagraph"/>
        <w:numPr>
          <w:ilvl w:val="0"/>
          <w:numId w:val="4"/>
        </w:numPr>
        <w:tabs>
          <w:tab w:val="left" w:pos="472"/>
        </w:tabs>
        <w:spacing w:before="1" w:line="256" w:lineRule="auto"/>
        <w:ind w:right="347"/>
        <w:rPr>
          <w:rFonts w:ascii="Arial-BoldItalicMT" w:hAnsi="Arial-BoldItalicMT"/>
          <w:b/>
          <w:i/>
        </w:rPr>
      </w:pPr>
      <w:r>
        <w:rPr>
          <w:w w:val="110"/>
        </w:rPr>
        <w:t>Meeting</w:t>
      </w:r>
      <w:r>
        <w:rPr>
          <w:spacing w:val="-9"/>
          <w:w w:val="110"/>
        </w:rPr>
        <w:t xml:space="preserve"> </w:t>
      </w:r>
      <w:r>
        <w:rPr>
          <w:w w:val="110"/>
        </w:rPr>
        <w:t>weekly</w:t>
      </w:r>
      <w:r>
        <w:rPr>
          <w:spacing w:val="-7"/>
          <w:w w:val="110"/>
        </w:rPr>
        <w:t xml:space="preserve"> </w:t>
      </w:r>
      <w:r>
        <w:rPr>
          <w:w w:val="110"/>
        </w:rPr>
        <w:t>attendance,</w:t>
      </w:r>
      <w:r>
        <w:rPr>
          <w:spacing w:val="-7"/>
          <w:w w:val="110"/>
        </w:rPr>
        <w:t xml:space="preserve"> </w:t>
      </w:r>
      <w:r>
        <w:rPr>
          <w:w w:val="110"/>
        </w:rPr>
        <w:t>planning,</w:t>
      </w:r>
      <w:r>
        <w:rPr>
          <w:spacing w:val="-8"/>
          <w:w w:val="110"/>
        </w:rPr>
        <w:t xml:space="preserve"> </w:t>
      </w:r>
      <w:r>
        <w:rPr>
          <w:w w:val="110"/>
        </w:rPr>
        <w:t>teaching,</w:t>
      </w:r>
      <w:r>
        <w:rPr>
          <w:spacing w:val="-8"/>
          <w:w w:val="110"/>
        </w:rPr>
        <w:t xml:space="preserve"> </w:t>
      </w:r>
      <w:r>
        <w:rPr>
          <w:w w:val="110"/>
        </w:rPr>
        <w:t>and</w:t>
      </w:r>
      <w:r>
        <w:rPr>
          <w:spacing w:val="-9"/>
          <w:w w:val="110"/>
        </w:rPr>
        <w:t xml:space="preserve"> </w:t>
      </w:r>
      <w:r>
        <w:rPr>
          <w:w w:val="110"/>
        </w:rPr>
        <w:t>professional</w:t>
      </w:r>
      <w:r>
        <w:rPr>
          <w:spacing w:val="-9"/>
          <w:w w:val="110"/>
        </w:rPr>
        <w:t xml:space="preserve"> </w:t>
      </w:r>
      <w:r>
        <w:rPr>
          <w:w w:val="110"/>
        </w:rPr>
        <w:t>dispositions</w:t>
      </w:r>
      <w:r>
        <w:rPr>
          <w:spacing w:val="-6"/>
          <w:w w:val="110"/>
        </w:rPr>
        <w:t xml:space="preserve"> </w:t>
      </w:r>
      <w:r>
        <w:rPr>
          <w:w w:val="110"/>
        </w:rPr>
        <w:t>in</w:t>
      </w:r>
      <w:r>
        <w:rPr>
          <w:spacing w:val="-9"/>
          <w:w w:val="110"/>
        </w:rPr>
        <w:t xml:space="preserve"> </w:t>
      </w:r>
      <w:r>
        <w:rPr>
          <w:w w:val="110"/>
        </w:rPr>
        <w:t>the</w:t>
      </w:r>
      <w:r>
        <w:rPr>
          <w:spacing w:val="-11"/>
          <w:w w:val="110"/>
        </w:rPr>
        <w:t xml:space="preserve"> </w:t>
      </w:r>
      <w:r>
        <w:rPr>
          <w:w w:val="110"/>
        </w:rPr>
        <w:t>classroom</w:t>
      </w:r>
      <w:r>
        <w:rPr>
          <w:spacing w:val="-7"/>
          <w:w w:val="110"/>
        </w:rPr>
        <w:t xml:space="preserve"> </w:t>
      </w:r>
      <w:r>
        <w:rPr>
          <w:w w:val="110"/>
        </w:rPr>
        <w:t>is required</w:t>
      </w:r>
      <w:r>
        <w:rPr>
          <w:spacing w:val="-12"/>
          <w:w w:val="110"/>
        </w:rPr>
        <w:t xml:space="preserve"> </w:t>
      </w:r>
      <w:r>
        <w:rPr>
          <w:w w:val="110"/>
        </w:rPr>
        <w:t>for</w:t>
      </w:r>
      <w:r>
        <w:rPr>
          <w:spacing w:val="-12"/>
          <w:w w:val="110"/>
        </w:rPr>
        <w:t xml:space="preserve"> </w:t>
      </w:r>
      <w:r>
        <w:rPr>
          <w:w w:val="110"/>
        </w:rPr>
        <w:t>all</w:t>
      </w:r>
      <w:r>
        <w:rPr>
          <w:spacing w:val="-12"/>
          <w:w w:val="110"/>
        </w:rPr>
        <w:t xml:space="preserve"> </w:t>
      </w:r>
      <w:r>
        <w:rPr>
          <w:w w:val="110"/>
        </w:rPr>
        <w:t>field</w:t>
      </w:r>
      <w:r>
        <w:rPr>
          <w:spacing w:val="-13"/>
          <w:w w:val="110"/>
        </w:rPr>
        <w:t xml:space="preserve"> </w:t>
      </w:r>
      <w:r>
        <w:rPr>
          <w:w w:val="110"/>
        </w:rPr>
        <w:t>students</w:t>
      </w:r>
      <w:r>
        <w:rPr>
          <w:spacing w:val="-12"/>
          <w:w w:val="110"/>
        </w:rPr>
        <w:t xml:space="preserve"> </w:t>
      </w:r>
      <w:r>
        <w:rPr>
          <w:w w:val="110"/>
        </w:rPr>
        <w:t>in</w:t>
      </w:r>
      <w:r>
        <w:rPr>
          <w:spacing w:val="-11"/>
          <w:w w:val="110"/>
        </w:rPr>
        <w:t xml:space="preserve"> </w:t>
      </w:r>
      <w:r>
        <w:rPr>
          <w:w w:val="110"/>
        </w:rPr>
        <w:t>this</w:t>
      </w:r>
      <w:r>
        <w:rPr>
          <w:spacing w:val="-12"/>
          <w:w w:val="110"/>
        </w:rPr>
        <w:t xml:space="preserve"> </w:t>
      </w:r>
      <w:r>
        <w:rPr>
          <w:w w:val="110"/>
        </w:rPr>
        <w:t>course</w:t>
      </w:r>
      <w:r>
        <w:rPr>
          <w:spacing w:val="-12"/>
          <w:w w:val="110"/>
        </w:rPr>
        <w:t xml:space="preserve"> </w:t>
      </w:r>
      <w:r>
        <w:rPr>
          <w:w w:val="110"/>
        </w:rPr>
        <w:t>to</w:t>
      </w:r>
      <w:r>
        <w:rPr>
          <w:spacing w:val="-11"/>
          <w:w w:val="110"/>
        </w:rPr>
        <w:t xml:space="preserve"> </w:t>
      </w:r>
      <w:r>
        <w:rPr>
          <w:w w:val="110"/>
        </w:rPr>
        <w:t>show</w:t>
      </w:r>
      <w:r>
        <w:rPr>
          <w:spacing w:val="-11"/>
          <w:w w:val="110"/>
        </w:rPr>
        <w:t xml:space="preserve"> </w:t>
      </w:r>
      <w:r>
        <w:rPr>
          <w:w w:val="110"/>
        </w:rPr>
        <w:t>readiness</w:t>
      </w:r>
      <w:r>
        <w:rPr>
          <w:spacing w:val="-12"/>
          <w:w w:val="110"/>
        </w:rPr>
        <w:t xml:space="preserve"> </w:t>
      </w:r>
      <w:r>
        <w:rPr>
          <w:w w:val="110"/>
        </w:rPr>
        <w:t>for</w:t>
      </w:r>
      <w:r>
        <w:rPr>
          <w:spacing w:val="-7"/>
          <w:w w:val="110"/>
        </w:rPr>
        <w:t xml:space="preserve"> </w:t>
      </w:r>
      <w:r>
        <w:rPr>
          <w:w w:val="110"/>
        </w:rPr>
        <w:t>internship.</w:t>
      </w:r>
      <w:r>
        <w:rPr>
          <w:spacing w:val="-11"/>
          <w:w w:val="110"/>
        </w:rPr>
        <w:t xml:space="preserve"> </w:t>
      </w:r>
      <w:r>
        <w:rPr>
          <w:w w:val="110"/>
        </w:rPr>
        <w:t>Students</w:t>
      </w:r>
      <w:r>
        <w:rPr>
          <w:spacing w:val="-12"/>
          <w:w w:val="110"/>
        </w:rPr>
        <w:t xml:space="preserve"> </w:t>
      </w:r>
      <w:r>
        <w:rPr>
          <w:w w:val="110"/>
        </w:rPr>
        <w:t>who</w:t>
      </w:r>
      <w:r>
        <w:rPr>
          <w:spacing w:val="-14"/>
          <w:w w:val="110"/>
        </w:rPr>
        <w:t xml:space="preserve"> </w:t>
      </w:r>
      <w:r>
        <w:rPr>
          <w:w w:val="110"/>
        </w:rPr>
        <w:t>are</w:t>
      </w:r>
      <w:r>
        <w:rPr>
          <w:spacing w:val="-10"/>
          <w:w w:val="110"/>
        </w:rPr>
        <w:t xml:space="preserve"> </w:t>
      </w:r>
      <w:r>
        <w:rPr>
          <w:w w:val="110"/>
        </w:rPr>
        <w:t>not continuously meeting</w:t>
      </w:r>
      <w:r>
        <w:rPr>
          <w:spacing w:val="-2"/>
          <w:w w:val="110"/>
        </w:rPr>
        <w:t xml:space="preserve"> </w:t>
      </w:r>
      <w:proofErr w:type="gramStart"/>
      <w:r>
        <w:rPr>
          <w:w w:val="110"/>
        </w:rPr>
        <w:t>all of</w:t>
      </w:r>
      <w:proofErr w:type="gramEnd"/>
      <w:r>
        <w:rPr>
          <w:w w:val="110"/>
        </w:rPr>
        <w:t xml:space="preserve"> these expectations may fail their lab placement and this course. </w:t>
      </w:r>
      <w:r>
        <w:rPr>
          <w:rFonts w:ascii="Arial-BoldItalicMT" w:hAnsi="Arial-BoldItalicMT"/>
          <w:b/>
          <w:i/>
          <w:w w:val="110"/>
        </w:rPr>
        <w:t>See Lab</w:t>
      </w:r>
      <w:r>
        <w:rPr>
          <w:rFonts w:ascii="Arial-BoldItalicMT" w:hAnsi="Arial-BoldItalicMT"/>
          <w:b/>
          <w:i/>
          <w:spacing w:val="-15"/>
          <w:w w:val="110"/>
        </w:rPr>
        <w:t xml:space="preserve"> </w:t>
      </w:r>
      <w:r>
        <w:rPr>
          <w:rFonts w:ascii="Arial-BoldItalicMT" w:hAnsi="Arial-BoldItalicMT"/>
          <w:b/>
          <w:i/>
          <w:w w:val="110"/>
        </w:rPr>
        <w:t>Placement</w:t>
      </w:r>
      <w:r>
        <w:rPr>
          <w:rFonts w:ascii="Arial-BoldItalicMT" w:hAnsi="Arial-BoldItalicMT"/>
          <w:b/>
          <w:i/>
          <w:spacing w:val="-15"/>
          <w:w w:val="110"/>
        </w:rPr>
        <w:t xml:space="preserve"> </w:t>
      </w:r>
      <w:r>
        <w:rPr>
          <w:rFonts w:ascii="Arial-BoldItalicMT" w:hAnsi="Arial-BoldItalicMT"/>
          <w:b/>
          <w:i/>
          <w:w w:val="110"/>
        </w:rPr>
        <w:t>Handbook.</w:t>
      </w:r>
    </w:p>
    <w:p w14:paraId="0C0095F2" w14:textId="77777777" w:rsidR="00494AB1" w:rsidRDefault="00000000">
      <w:pPr>
        <w:pStyle w:val="ListParagraph"/>
        <w:numPr>
          <w:ilvl w:val="0"/>
          <w:numId w:val="4"/>
        </w:numPr>
        <w:tabs>
          <w:tab w:val="left" w:pos="472"/>
        </w:tabs>
        <w:spacing w:line="254" w:lineRule="auto"/>
        <w:ind w:right="166"/>
        <w:rPr>
          <w:b/>
        </w:rPr>
      </w:pPr>
      <w:r>
        <w:rPr>
          <w:w w:val="105"/>
        </w:rPr>
        <w:t>Students must meet the total required lab hours and Standards on the</w:t>
      </w:r>
      <w:r>
        <w:rPr>
          <w:spacing w:val="23"/>
          <w:w w:val="105"/>
        </w:rPr>
        <w:t xml:space="preserve"> </w:t>
      </w:r>
      <w:r>
        <w:rPr>
          <w:i/>
          <w:w w:val="105"/>
        </w:rPr>
        <w:t>Final Lab Placement Form</w:t>
      </w:r>
      <w:r>
        <w:rPr>
          <w:i/>
          <w:spacing w:val="20"/>
          <w:w w:val="105"/>
        </w:rPr>
        <w:t xml:space="preserve"> </w:t>
      </w:r>
      <w:proofErr w:type="gramStart"/>
      <w:r>
        <w:rPr>
          <w:w w:val="105"/>
        </w:rPr>
        <w:t>in</w:t>
      </w:r>
      <w:r>
        <w:rPr>
          <w:spacing w:val="40"/>
          <w:w w:val="105"/>
        </w:rPr>
        <w:t xml:space="preserve"> </w:t>
      </w:r>
      <w:r>
        <w:rPr>
          <w:w w:val="105"/>
        </w:rPr>
        <w:t>order to</w:t>
      </w:r>
      <w:proofErr w:type="gramEnd"/>
      <w:r>
        <w:rPr>
          <w:w w:val="105"/>
        </w:rPr>
        <w:t xml:space="preserve"> pass this course. </w:t>
      </w:r>
      <w:r>
        <w:rPr>
          <w:b/>
          <w:w w:val="105"/>
        </w:rPr>
        <w:t>See Lab Placement Handbook.</w:t>
      </w:r>
    </w:p>
    <w:p w14:paraId="0D852F65" w14:textId="77777777" w:rsidR="00494AB1" w:rsidRDefault="00494AB1">
      <w:pPr>
        <w:pStyle w:val="BodyText"/>
        <w:spacing w:before="6"/>
        <w:rPr>
          <w:b/>
          <w:sz w:val="23"/>
        </w:rPr>
      </w:pPr>
    </w:p>
    <w:p w14:paraId="4977FE4C" w14:textId="77777777" w:rsidR="00494AB1" w:rsidRDefault="00000000">
      <w:pPr>
        <w:pStyle w:val="Heading1"/>
      </w:pPr>
      <w:r>
        <w:rPr>
          <w:spacing w:val="-2"/>
        </w:rPr>
        <w:t>Class</w:t>
      </w:r>
      <w:r>
        <w:rPr>
          <w:spacing w:val="-10"/>
        </w:rPr>
        <w:t xml:space="preserve"> </w:t>
      </w:r>
      <w:r>
        <w:rPr>
          <w:spacing w:val="-2"/>
        </w:rPr>
        <w:t>Policy</w:t>
      </w:r>
      <w:r>
        <w:rPr>
          <w:spacing w:val="-10"/>
        </w:rPr>
        <w:t xml:space="preserve"> </w:t>
      </w:r>
      <w:r>
        <w:rPr>
          <w:spacing w:val="-2"/>
        </w:rPr>
        <w:t>Statements:</w:t>
      </w:r>
    </w:p>
    <w:p w14:paraId="1B6383D3" w14:textId="77777777" w:rsidR="00494AB1" w:rsidRDefault="00494AB1">
      <w:pPr>
        <w:pStyle w:val="BodyText"/>
        <w:rPr>
          <w:b/>
          <w:sz w:val="25"/>
        </w:rPr>
      </w:pPr>
    </w:p>
    <w:p w14:paraId="53C503CD" w14:textId="77777777" w:rsidR="00494AB1" w:rsidRDefault="00000000">
      <w:pPr>
        <w:pStyle w:val="BodyText"/>
        <w:spacing w:line="254" w:lineRule="auto"/>
        <w:ind w:left="200" w:right="372"/>
      </w:pPr>
      <w:r>
        <w:rPr>
          <w:b/>
        </w:rPr>
        <w:t>Technology:</w:t>
      </w:r>
      <w:r>
        <w:rPr>
          <w:b/>
          <w:spacing w:val="40"/>
        </w:rPr>
        <w:t xml:space="preserve"> </w:t>
      </w:r>
      <w:r>
        <w:t>Students</w:t>
      </w:r>
      <w:r>
        <w:rPr>
          <w:spacing w:val="40"/>
        </w:rPr>
        <w:t xml:space="preserve"> </w:t>
      </w:r>
      <w:r>
        <w:t>are</w:t>
      </w:r>
      <w:r>
        <w:rPr>
          <w:spacing w:val="40"/>
        </w:rPr>
        <w:t xml:space="preserve"> </w:t>
      </w:r>
      <w:r>
        <w:t>responsible</w:t>
      </w:r>
      <w:r>
        <w:rPr>
          <w:spacing w:val="40"/>
        </w:rPr>
        <w:t xml:space="preserve"> </w:t>
      </w:r>
      <w:r>
        <w:t>for</w:t>
      </w:r>
      <w:r>
        <w:rPr>
          <w:spacing w:val="40"/>
        </w:rPr>
        <w:t xml:space="preserve"> </w:t>
      </w:r>
      <w:r>
        <w:t>checking</w:t>
      </w:r>
      <w:r>
        <w:rPr>
          <w:spacing w:val="40"/>
        </w:rPr>
        <w:t xml:space="preserve"> </w:t>
      </w:r>
      <w:r>
        <w:t>their</w:t>
      </w:r>
      <w:r>
        <w:rPr>
          <w:spacing w:val="40"/>
        </w:rPr>
        <w:t xml:space="preserve"> </w:t>
      </w:r>
      <w:r>
        <w:t>Auburn</w:t>
      </w:r>
      <w:r>
        <w:rPr>
          <w:spacing w:val="40"/>
        </w:rPr>
        <w:t xml:space="preserve"> </w:t>
      </w:r>
      <w:r>
        <w:t>University</w:t>
      </w:r>
      <w:r>
        <w:rPr>
          <w:spacing w:val="40"/>
        </w:rPr>
        <w:t xml:space="preserve"> </w:t>
      </w:r>
      <w:r>
        <w:t>email</w:t>
      </w:r>
      <w:r>
        <w:rPr>
          <w:spacing w:val="40"/>
        </w:rPr>
        <w:t xml:space="preserve"> </w:t>
      </w:r>
      <w:r>
        <w:t>and</w:t>
      </w:r>
      <w:r>
        <w:rPr>
          <w:spacing w:val="40"/>
        </w:rPr>
        <w:t xml:space="preserve"> </w:t>
      </w:r>
      <w:r>
        <w:t xml:space="preserve">Canvas </w:t>
      </w:r>
      <w:r>
        <w:rPr>
          <w:w w:val="110"/>
        </w:rPr>
        <w:t>accounts daily for announcements.</w:t>
      </w:r>
    </w:p>
    <w:p w14:paraId="482FBA9F" w14:textId="77777777" w:rsidR="00494AB1" w:rsidRDefault="00000000">
      <w:pPr>
        <w:pStyle w:val="ListParagraph"/>
        <w:numPr>
          <w:ilvl w:val="0"/>
          <w:numId w:val="3"/>
        </w:numPr>
        <w:tabs>
          <w:tab w:val="left" w:pos="471"/>
          <w:tab w:val="left" w:pos="472"/>
        </w:tabs>
        <w:spacing w:before="4" w:line="254" w:lineRule="auto"/>
        <w:ind w:right="116"/>
        <w:rPr>
          <w:sz w:val="24"/>
        </w:rPr>
      </w:pPr>
      <w:r>
        <w:rPr>
          <w:w w:val="110"/>
          <w:u w:val="single"/>
        </w:rPr>
        <w:t>In class</w:t>
      </w:r>
      <w:r>
        <w:rPr>
          <w:w w:val="110"/>
        </w:rPr>
        <w:t>: As research on learning shows, unexpected noises and movement automatically divert and capture people's attention, which means you are affecting everyone’s learning experience if your</w:t>
      </w:r>
      <w:r>
        <w:rPr>
          <w:spacing w:val="-12"/>
          <w:w w:val="110"/>
        </w:rPr>
        <w:t xml:space="preserve"> </w:t>
      </w:r>
      <w:r>
        <w:rPr>
          <w:w w:val="110"/>
        </w:rPr>
        <w:t>cell</w:t>
      </w:r>
      <w:r>
        <w:rPr>
          <w:spacing w:val="-14"/>
          <w:w w:val="110"/>
        </w:rPr>
        <w:t xml:space="preserve"> </w:t>
      </w:r>
      <w:r>
        <w:rPr>
          <w:w w:val="110"/>
        </w:rPr>
        <w:t>phone,</w:t>
      </w:r>
      <w:r>
        <w:rPr>
          <w:spacing w:val="-11"/>
          <w:w w:val="110"/>
        </w:rPr>
        <w:t xml:space="preserve"> </w:t>
      </w:r>
      <w:r>
        <w:rPr>
          <w:w w:val="110"/>
        </w:rPr>
        <w:t>watch,</w:t>
      </w:r>
      <w:r>
        <w:rPr>
          <w:spacing w:val="-9"/>
          <w:w w:val="110"/>
        </w:rPr>
        <w:t xml:space="preserve"> </w:t>
      </w:r>
      <w:r>
        <w:rPr>
          <w:w w:val="110"/>
        </w:rPr>
        <w:t>laptop/tablet,</w:t>
      </w:r>
      <w:r>
        <w:rPr>
          <w:spacing w:val="-11"/>
          <w:w w:val="110"/>
        </w:rPr>
        <w:t xml:space="preserve"> </w:t>
      </w:r>
      <w:r>
        <w:rPr>
          <w:w w:val="110"/>
        </w:rPr>
        <w:t>etc.</w:t>
      </w:r>
      <w:r>
        <w:rPr>
          <w:spacing w:val="-11"/>
          <w:w w:val="110"/>
        </w:rPr>
        <w:t xml:space="preserve"> </w:t>
      </w:r>
      <w:r>
        <w:rPr>
          <w:w w:val="110"/>
        </w:rPr>
        <w:t>makes</w:t>
      </w:r>
      <w:r>
        <w:rPr>
          <w:spacing w:val="-12"/>
          <w:w w:val="110"/>
        </w:rPr>
        <w:t xml:space="preserve"> </w:t>
      </w:r>
      <w:r>
        <w:rPr>
          <w:w w:val="110"/>
        </w:rPr>
        <w:t>noise</w:t>
      </w:r>
      <w:r>
        <w:rPr>
          <w:spacing w:val="-12"/>
          <w:w w:val="110"/>
        </w:rPr>
        <w:t xml:space="preserve"> </w:t>
      </w:r>
      <w:r>
        <w:rPr>
          <w:w w:val="110"/>
        </w:rPr>
        <w:t>or</w:t>
      </w:r>
      <w:r>
        <w:rPr>
          <w:spacing w:val="-13"/>
          <w:w w:val="110"/>
        </w:rPr>
        <w:t xml:space="preserve"> </w:t>
      </w:r>
      <w:r>
        <w:rPr>
          <w:w w:val="110"/>
        </w:rPr>
        <w:t>is</w:t>
      </w:r>
      <w:r>
        <w:rPr>
          <w:spacing w:val="-12"/>
          <w:w w:val="110"/>
        </w:rPr>
        <w:t xml:space="preserve"> </w:t>
      </w:r>
      <w:r>
        <w:rPr>
          <w:w w:val="110"/>
        </w:rPr>
        <w:t>visually</w:t>
      </w:r>
      <w:r>
        <w:rPr>
          <w:spacing w:val="-11"/>
          <w:w w:val="110"/>
        </w:rPr>
        <w:t xml:space="preserve"> </w:t>
      </w:r>
      <w:r>
        <w:rPr>
          <w:w w:val="110"/>
        </w:rPr>
        <w:t>distracting</w:t>
      </w:r>
      <w:r>
        <w:rPr>
          <w:spacing w:val="-13"/>
          <w:w w:val="110"/>
        </w:rPr>
        <w:t xml:space="preserve"> </w:t>
      </w:r>
      <w:r>
        <w:rPr>
          <w:w w:val="110"/>
        </w:rPr>
        <w:t>during</w:t>
      </w:r>
      <w:r>
        <w:rPr>
          <w:spacing w:val="-13"/>
          <w:w w:val="110"/>
        </w:rPr>
        <w:t xml:space="preserve"> </w:t>
      </w:r>
      <w:r>
        <w:rPr>
          <w:w w:val="110"/>
        </w:rPr>
        <w:t>class.</w:t>
      </w:r>
      <w:r>
        <w:rPr>
          <w:spacing w:val="-14"/>
          <w:w w:val="110"/>
        </w:rPr>
        <w:t xml:space="preserve"> </w:t>
      </w:r>
      <w:r>
        <w:rPr>
          <w:w w:val="110"/>
        </w:rPr>
        <w:t>For</w:t>
      </w:r>
      <w:r>
        <w:rPr>
          <w:spacing w:val="-13"/>
          <w:w w:val="110"/>
        </w:rPr>
        <w:t xml:space="preserve"> </w:t>
      </w:r>
      <w:r>
        <w:rPr>
          <w:w w:val="110"/>
        </w:rPr>
        <w:t>this reason, I ask you to silence and/or turn off your phones, close your laptops, and put away your personal</w:t>
      </w:r>
      <w:r>
        <w:rPr>
          <w:spacing w:val="-5"/>
          <w:w w:val="110"/>
        </w:rPr>
        <w:t xml:space="preserve"> </w:t>
      </w:r>
      <w:r>
        <w:rPr>
          <w:w w:val="110"/>
        </w:rPr>
        <w:t>devices,</w:t>
      </w:r>
      <w:r>
        <w:rPr>
          <w:spacing w:val="-4"/>
          <w:w w:val="110"/>
        </w:rPr>
        <w:t xml:space="preserve"> </w:t>
      </w:r>
      <w:r>
        <w:rPr>
          <w:w w:val="110"/>
        </w:rPr>
        <w:t>unless</w:t>
      </w:r>
      <w:r>
        <w:rPr>
          <w:spacing w:val="-3"/>
          <w:w w:val="110"/>
        </w:rPr>
        <w:t xml:space="preserve"> </w:t>
      </w:r>
      <w:r>
        <w:rPr>
          <w:w w:val="110"/>
        </w:rPr>
        <w:t>instructed</w:t>
      </w:r>
      <w:r>
        <w:rPr>
          <w:spacing w:val="-6"/>
          <w:w w:val="110"/>
        </w:rPr>
        <w:t xml:space="preserve"> </w:t>
      </w:r>
      <w:r>
        <w:rPr>
          <w:w w:val="110"/>
        </w:rPr>
        <w:t>to</w:t>
      </w:r>
      <w:r>
        <w:rPr>
          <w:spacing w:val="-7"/>
          <w:w w:val="110"/>
        </w:rPr>
        <w:t xml:space="preserve"> </w:t>
      </w:r>
      <w:r>
        <w:rPr>
          <w:w w:val="110"/>
        </w:rPr>
        <w:t>use</w:t>
      </w:r>
      <w:r>
        <w:rPr>
          <w:spacing w:val="-5"/>
          <w:w w:val="110"/>
        </w:rPr>
        <w:t xml:space="preserve"> </w:t>
      </w:r>
      <w:r>
        <w:rPr>
          <w:w w:val="110"/>
        </w:rPr>
        <w:t>as</w:t>
      </w:r>
      <w:r>
        <w:rPr>
          <w:spacing w:val="-7"/>
          <w:w w:val="110"/>
        </w:rPr>
        <w:t xml:space="preserve"> </w:t>
      </w:r>
      <w:r>
        <w:rPr>
          <w:w w:val="110"/>
        </w:rPr>
        <w:t>part</w:t>
      </w:r>
      <w:r>
        <w:rPr>
          <w:spacing w:val="-6"/>
          <w:w w:val="110"/>
        </w:rPr>
        <w:t xml:space="preserve"> </w:t>
      </w:r>
      <w:r>
        <w:rPr>
          <w:w w:val="110"/>
        </w:rPr>
        <w:t>of</w:t>
      </w:r>
      <w:r>
        <w:rPr>
          <w:spacing w:val="-6"/>
          <w:w w:val="110"/>
        </w:rPr>
        <w:t xml:space="preserve"> </w:t>
      </w:r>
      <w:r>
        <w:rPr>
          <w:w w:val="110"/>
        </w:rPr>
        <w:t>the</w:t>
      </w:r>
      <w:r>
        <w:rPr>
          <w:spacing w:val="-5"/>
          <w:w w:val="110"/>
        </w:rPr>
        <w:t xml:space="preserve"> </w:t>
      </w:r>
      <w:r>
        <w:rPr>
          <w:w w:val="110"/>
        </w:rPr>
        <w:t>lesson/activity</w:t>
      </w:r>
      <w:r>
        <w:rPr>
          <w:spacing w:val="-4"/>
          <w:w w:val="110"/>
        </w:rPr>
        <w:t xml:space="preserve"> </w:t>
      </w:r>
      <w:r>
        <w:rPr>
          <w:w w:val="110"/>
        </w:rPr>
        <w:t>in</w:t>
      </w:r>
      <w:r>
        <w:rPr>
          <w:spacing w:val="-4"/>
          <w:w w:val="110"/>
        </w:rPr>
        <w:t xml:space="preserve"> </w:t>
      </w:r>
      <w:r>
        <w:rPr>
          <w:w w:val="110"/>
        </w:rPr>
        <w:t xml:space="preserve">class. </w:t>
      </w:r>
      <w:r>
        <w:rPr>
          <w:i/>
          <w:w w:val="110"/>
        </w:rPr>
        <w:t>*If</w:t>
      </w:r>
      <w:r>
        <w:rPr>
          <w:i/>
          <w:spacing w:val="-3"/>
          <w:w w:val="110"/>
        </w:rPr>
        <w:t xml:space="preserve"> </w:t>
      </w:r>
      <w:r>
        <w:rPr>
          <w:i/>
          <w:w w:val="110"/>
        </w:rPr>
        <w:t>you</w:t>
      </w:r>
      <w:r>
        <w:rPr>
          <w:i/>
          <w:spacing w:val="-6"/>
          <w:w w:val="110"/>
        </w:rPr>
        <w:t xml:space="preserve"> </w:t>
      </w:r>
      <w:r>
        <w:rPr>
          <w:i/>
          <w:w w:val="110"/>
        </w:rPr>
        <w:t>have</w:t>
      </w:r>
      <w:r>
        <w:rPr>
          <w:i/>
          <w:spacing w:val="-5"/>
          <w:w w:val="110"/>
        </w:rPr>
        <w:t xml:space="preserve"> </w:t>
      </w:r>
      <w:r>
        <w:rPr>
          <w:i/>
          <w:w w:val="110"/>
        </w:rPr>
        <w:t>an emergency, children, someone in your care, or similar circumstances, please communicate with me privately about keeping your device on silent prior to class.</w:t>
      </w:r>
    </w:p>
    <w:p w14:paraId="6A1735DC" w14:textId="77777777" w:rsidR="00494AB1" w:rsidRDefault="00000000">
      <w:pPr>
        <w:pStyle w:val="ListParagraph"/>
        <w:numPr>
          <w:ilvl w:val="0"/>
          <w:numId w:val="3"/>
        </w:numPr>
        <w:tabs>
          <w:tab w:val="left" w:pos="471"/>
          <w:tab w:val="left" w:pos="472"/>
        </w:tabs>
        <w:spacing w:before="6" w:line="254" w:lineRule="auto"/>
        <w:ind w:right="665"/>
      </w:pPr>
      <w:r>
        <w:rPr>
          <w:w w:val="110"/>
        </w:rPr>
        <w:t>When</w:t>
      </w:r>
      <w:r>
        <w:rPr>
          <w:spacing w:val="-1"/>
          <w:w w:val="110"/>
        </w:rPr>
        <w:t xml:space="preserve"> </w:t>
      </w:r>
      <w:r>
        <w:rPr>
          <w:w w:val="110"/>
        </w:rPr>
        <w:t>students are asked to</w:t>
      </w:r>
      <w:r>
        <w:rPr>
          <w:spacing w:val="-2"/>
          <w:w w:val="110"/>
        </w:rPr>
        <w:t xml:space="preserve"> </w:t>
      </w:r>
      <w:r>
        <w:rPr>
          <w:w w:val="110"/>
        </w:rPr>
        <w:t>use personal devices (</w:t>
      </w:r>
      <w:proofErr w:type="gramStart"/>
      <w:r>
        <w:rPr>
          <w:w w:val="110"/>
        </w:rPr>
        <w:t>e.g.</w:t>
      </w:r>
      <w:proofErr w:type="gramEnd"/>
      <w:r>
        <w:rPr>
          <w:w w:val="110"/>
        </w:rPr>
        <w:t xml:space="preserve"> laptop or</w:t>
      </w:r>
      <w:r>
        <w:rPr>
          <w:spacing w:val="-1"/>
          <w:w w:val="110"/>
        </w:rPr>
        <w:t xml:space="preserve"> </w:t>
      </w:r>
      <w:r>
        <w:rPr>
          <w:w w:val="110"/>
        </w:rPr>
        <w:t>tablet) for learning</w:t>
      </w:r>
      <w:r>
        <w:rPr>
          <w:spacing w:val="-1"/>
          <w:w w:val="110"/>
        </w:rPr>
        <w:t xml:space="preserve"> </w:t>
      </w:r>
      <w:r>
        <w:rPr>
          <w:w w:val="110"/>
        </w:rPr>
        <w:t>activities during</w:t>
      </w:r>
      <w:r>
        <w:rPr>
          <w:spacing w:val="-14"/>
          <w:w w:val="110"/>
        </w:rPr>
        <w:t xml:space="preserve"> </w:t>
      </w:r>
      <w:r>
        <w:rPr>
          <w:w w:val="110"/>
        </w:rPr>
        <w:t>class,</w:t>
      </w:r>
      <w:r>
        <w:rPr>
          <w:spacing w:val="-10"/>
          <w:w w:val="110"/>
        </w:rPr>
        <w:t xml:space="preserve"> </w:t>
      </w:r>
      <w:r>
        <w:rPr>
          <w:w w:val="110"/>
        </w:rPr>
        <w:t>they</w:t>
      </w:r>
      <w:r>
        <w:rPr>
          <w:spacing w:val="-14"/>
          <w:w w:val="110"/>
        </w:rPr>
        <w:t xml:space="preserve"> </w:t>
      </w:r>
      <w:r>
        <w:rPr>
          <w:w w:val="110"/>
        </w:rPr>
        <w:t>should</w:t>
      </w:r>
      <w:r>
        <w:rPr>
          <w:spacing w:val="-12"/>
          <w:w w:val="110"/>
        </w:rPr>
        <w:t xml:space="preserve"> </w:t>
      </w:r>
      <w:r>
        <w:rPr>
          <w:w w:val="110"/>
        </w:rPr>
        <w:t>not</w:t>
      </w:r>
      <w:r>
        <w:rPr>
          <w:spacing w:val="-14"/>
          <w:w w:val="110"/>
        </w:rPr>
        <w:t xml:space="preserve"> </w:t>
      </w:r>
      <w:r>
        <w:rPr>
          <w:w w:val="110"/>
        </w:rPr>
        <w:t>use</w:t>
      </w:r>
      <w:r>
        <w:rPr>
          <w:spacing w:val="-11"/>
          <w:w w:val="110"/>
        </w:rPr>
        <w:t xml:space="preserve"> </w:t>
      </w:r>
      <w:r>
        <w:rPr>
          <w:w w:val="110"/>
        </w:rPr>
        <w:t>the</w:t>
      </w:r>
      <w:r>
        <w:rPr>
          <w:spacing w:val="-11"/>
          <w:w w:val="110"/>
        </w:rPr>
        <w:t xml:space="preserve"> </w:t>
      </w:r>
      <w:r>
        <w:rPr>
          <w:w w:val="110"/>
        </w:rPr>
        <w:t>devices</w:t>
      </w:r>
      <w:r>
        <w:rPr>
          <w:spacing w:val="-12"/>
          <w:w w:val="110"/>
        </w:rPr>
        <w:t xml:space="preserve"> </w:t>
      </w:r>
      <w:r>
        <w:rPr>
          <w:w w:val="110"/>
        </w:rPr>
        <w:t>for</w:t>
      </w:r>
      <w:r>
        <w:rPr>
          <w:spacing w:val="-12"/>
          <w:w w:val="110"/>
        </w:rPr>
        <w:t xml:space="preserve"> </w:t>
      </w:r>
      <w:r>
        <w:rPr>
          <w:w w:val="110"/>
        </w:rPr>
        <w:t>completing</w:t>
      </w:r>
      <w:r>
        <w:rPr>
          <w:spacing w:val="-14"/>
          <w:w w:val="110"/>
        </w:rPr>
        <w:t xml:space="preserve"> </w:t>
      </w:r>
      <w:r>
        <w:rPr>
          <w:w w:val="110"/>
        </w:rPr>
        <w:t>another</w:t>
      </w:r>
      <w:r>
        <w:rPr>
          <w:spacing w:val="-12"/>
          <w:w w:val="110"/>
        </w:rPr>
        <w:t xml:space="preserve"> </w:t>
      </w:r>
      <w:r>
        <w:rPr>
          <w:w w:val="110"/>
        </w:rPr>
        <w:t>course’s</w:t>
      </w:r>
      <w:r>
        <w:rPr>
          <w:spacing w:val="-13"/>
          <w:w w:val="110"/>
        </w:rPr>
        <w:t xml:space="preserve"> </w:t>
      </w:r>
      <w:r>
        <w:rPr>
          <w:w w:val="110"/>
        </w:rPr>
        <w:t>assignments,</w:t>
      </w:r>
      <w:r>
        <w:rPr>
          <w:spacing w:val="-15"/>
          <w:w w:val="110"/>
        </w:rPr>
        <w:t xml:space="preserve"> </w:t>
      </w:r>
      <w:r>
        <w:rPr>
          <w:w w:val="110"/>
        </w:rPr>
        <w:t>for social</w:t>
      </w:r>
      <w:r>
        <w:rPr>
          <w:spacing w:val="-17"/>
          <w:w w:val="110"/>
        </w:rPr>
        <w:t xml:space="preserve"> </w:t>
      </w:r>
      <w:r>
        <w:rPr>
          <w:w w:val="110"/>
        </w:rPr>
        <w:t>media</w:t>
      </w:r>
      <w:r>
        <w:rPr>
          <w:spacing w:val="-17"/>
          <w:w w:val="110"/>
        </w:rPr>
        <w:t xml:space="preserve"> </w:t>
      </w:r>
      <w:r>
        <w:rPr>
          <w:w w:val="110"/>
        </w:rPr>
        <w:t>purposes,</w:t>
      </w:r>
      <w:r>
        <w:rPr>
          <w:spacing w:val="-17"/>
          <w:w w:val="110"/>
        </w:rPr>
        <w:t xml:space="preserve"> </w:t>
      </w:r>
      <w:r>
        <w:rPr>
          <w:w w:val="110"/>
        </w:rPr>
        <w:t>Internet</w:t>
      </w:r>
      <w:r>
        <w:rPr>
          <w:spacing w:val="-17"/>
          <w:w w:val="110"/>
        </w:rPr>
        <w:t xml:space="preserve"> </w:t>
      </w:r>
      <w:r>
        <w:rPr>
          <w:w w:val="110"/>
        </w:rPr>
        <w:t>surfing,</w:t>
      </w:r>
      <w:r>
        <w:rPr>
          <w:spacing w:val="-17"/>
          <w:w w:val="110"/>
        </w:rPr>
        <w:t xml:space="preserve"> </w:t>
      </w:r>
      <w:r>
        <w:rPr>
          <w:w w:val="110"/>
        </w:rPr>
        <w:t>texting/messaging,</w:t>
      </w:r>
      <w:r>
        <w:rPr>
          <w:spacing w:val="-16"/>
          <w:w w:val="110"/>
        </w:rPr>
        <w:t xml:space="preserve"> </w:t>
      </w:r>
      <w:r>
        <w:rPr>
          <w:w w:val="110"/>
        </w:rPr>
        <w:t>or</w:t>
      </w:r>
      <w:r>
        <w:rPr>
          <w:spacing w:val="-17"/>
          <w:w w:val="110"/>
        </w:rPr>
        <w:t xml:space="preserve"> </w:t>
      </w:r>
      <w:r>
        <w:rPr>
          <w:w w:val="110"/>
        </w:rPr>
        <w:t>other</w:t>
      </w:r>
      <w:r>
        <w:rPr>
          <w:spacing w:val="-17"/>
          <w:w w:val="110"/>
        </w:rPr>
        <w:t xml:space="preserve"> </w:t>
      </w:r>
      <w:r>
        <w:rPr>
          <w:w w:val="110"/>
        </w:rPr>
        <w:t>non-class</w:t>
      </w:r>
      <w:r>
        <w:rPr>
          <w:spacing w:val="-17"/>
          <w:w w:val="110"/>
        </w:rPr>
        <w:t xml:space="preserve"> </w:t>
      </w:r>
      <w:r>
        <w:rPr>
          <w:w w:val="110"/>
        </w:rPr>
        <w:t>related</w:t>
      </w:r>
      <w:r>
        <w:rPr>
          <w:spacing w:val="-17"/>
          <w:w w:val="110"/>
        </w:rPr>
        <w:t xml:space="preserve"> </w:t>
      </w:r>
      <w:r>
        <w:rPr>
          <w:w w:val="110"/>
        </w:rPr>
        <w:t>activities during</w:t>
      </w:r>
      <w:r>
        <w:rPr>
          <w:spacing w:val="-11"/>
          <w:w w:val="110"/>
        </w:rPr>
        <w:t xml:space="preserve"> </w:t>
      </w:r>
      <w:r>
        <w:rPr>
          <w:w w:val="110"/>
        </w:rPr>
        <w:t>class.</w:t>
      </w:r>
      <w:r>
        <w:rPr>
          <w:spacing w:val="-10"/>
          <w:w w:val="110"/>
        </w:rPr>
        <w:t xml:space="preserve"> </w:t>
      </w:r>
      <w:r>
        <w:rPr>
          <w:w w:val="110"/>
        </w:rPr>
        <w:t>If</w:t>
      </w:r>
      <w:r>
        <w:rPr>
          <w:spacing w:val="-9"/>
          <w:w w:val="110"/>
        </w:rPr>
        <w:t xml:space="preserve"> </w:t>
      </w:r>
      <w:r>
        <w:rPr>
          <w:w w:val="110"/>
        </w:rPr>
        <w:t>this</w:t>
      </w:r>
      <w:r>
        <w:rPr>
          <w:spacing w:val="-11"/>
          <w:w w:val="110"/>
        </w:rPr>
        <w:t xml:space="preserve"> </w:t>
      </w:r>
      <w:r>
        <w:rPr>
          <w:w w:val="110"/>
        </w:rPr>
        <w:t>becomes</w:t>
      </w:r>
      <w:r>
        <w:rPr>
          <w:spacing w:val="-11"/>
          <w:w w:val="110"/>
        </w:rPr>
        <w:t xml:space="preserve"> </w:t>
      </w:r>
      <w:r>
        <w:rPr>
          <w:w w:val="110"/>
        </w:rPr>
        <w:t>an</w:t>
      </w:r>
      <w:r>
        <w:rPr>
          <w:spacing w:val="-12"/>
          <w:w w:val="110"/>
        </w:rPr>
        <w:t xml:space="preserve"> </w:t>
      </w:r>
      <w:r>
        <w:rPr>
          <w:w w:val="110"/>
        </w:rPr>
        <w:t>issue</w:t>
      </w:r>
      <w:r>
        <w:rPr>
          <w:spacing w:val="-9"/>
          <w:w w:val="110"/>
        </w:rPr>
        <w:t xml:space="preserve"> </w:t>
      </w:r>
      <w:r>
        <w:rPr>
          <w:w w:val="110"/>
        </w:rPr>
        <w:t>or</w:t>
      </w:r>
      <w:r>
        <w:rPr>
          <w:spacing w:val="-11"/>
          <w:w w:val="110"/>
        </w:rPr>
        <w:t xml:space="preserve"> </w:t>
      </w:r>
      <w:r>
        <w:rPr>
          <w:w w:val="110"/>
        </w:rPr>
        <w:t>distraction,</w:t>
      </w:r>
      <w:r>
        <w:rPr>
          <w:spacing w:val="-10"/>
          <w:w w:val="110"/>
        </w:rPr>
        <w:t xml:space="preserve"> </w:t>
      </w:r>
      <w:r>
        <w:rPr>
          <w:w w:val="110"/>
        </w:rPr>
        <w:t>a</w:t>
      </w:r>
      <w:r>
        <w:rPr>
          <w:spacing w:val="-11"/>
          <w:w w:val="110"/>
        </w:rPr>
        <w:t xml:space="preserve"> </w:t>
      </w:r>
      <w:r>
        <w:rPr>
          <w:w w:val="110"/>
        </w:rPr>
        <w:t>student</w:t>
      </w:r>
      <w:r>
        <w:rPr>
          <w:spacing w:val="-10"/>
          <w:w w:val="110"/>
        </w:rPr>
        <w:t xml:space="preserve"> </w:t>
      </w:r>
      <w:r>
        <w:rPr>
          <w:w w:val="110"/>
        </w:rPr>
        <w:t>may</w:t>
      </w:r>
      <w:r>
        <w:rPr>
          <w:spacing w:val="-12"/>
          <w:w w:val="110"/>
        </w:rPr>
        <w:t xml:space="preserve"> </w:t>
      </w:r>
      <w:r>
        <w:rPr>
          <w:w w:val="110"/>
        </w:rPr>
        <w:t>be</w:t>
      </w:r>
      <w:r>
        <w:rPr>
          <w:spacing w:val="-9"/>
          <w:w w:val="110"/>
        </w:rPr>
        <w:t xml:space="preserve"> </w:t>
      </w:r>
      <w:r>
        <w:rPr>
          <w:w w:val="110"/>
        </w:rPr>
        <w:t>asked</w:t>
      </w:r>
      <w:r>
        <w:rPr>
          <w:spacing w:val="-12"/>
          <w:w w:val="110"/>
        </w:rPr>
        <w:t xml:space="preserve"> </w:t>
      </w:r>
      <w:r>
        <w:rPr>
          <w:w w:val="110"/>
        </w:rPr>
        <w:t>to</w:t>
      </w:r>
      <w:r>
        <w:rPr>
          <w:spacing w:val="-13"/>
          <w:w w:val="110"/>
        </w:rPr>
        <w:t xml:space="preserve"> </w:t>
      </w:r>
      <w:r>
        <w:rPr>
          <w:w w:val="110"/>
        </w:rPr>
        <w:t>leave</w:t>
      </w:r>
      <w:r>
        <w:rPr>
          <w:spacing w:val="-9"/>
          <w:w w:val="110"/>
        </w:rPr>
        <w:t xml:space="preserve"> </w:t>
      </w:r>
      <w:r>
        <w:rPr>
          <w:w w:val="110"/>
        </w:rPr>
        <w:t>the</w:t>
      </w:r>
      <w:r>
        <w:rPr>
          <w:spacing w:val="-11"/>
          <w:w w:val="110"/>
        </w:rPr>
        <w:t xml:space="preserve"> </w:t>
      </w:r>
      <w:r>
        <w:rPr>
          <w:w w:val="110"/>
        </w:rPr>
        <w:t xml:space="preserve">class </w:t>
      </w:r>
      <w:r>
        <w:rPr>
          <w:spacing w:val="-2"/>
          <w:w w:val="110"/>
        </w:rPr>
        <w:t>session.</w:t>
      </w:r>
    </w:p>
    <w:p w14:paraId="177A196F" w14:textId="77777777" w:rsidR="00494AB1" w:rsidRDefault="004F7C96">
      <w:pPr>
        <w:pStyle w:val="ListParagraph"/>
        <w:numPr>
          <w:ilvl w:val="0"/>
          <w:numId w:val="3"/>
        </w:numPr>
        <w:tabs>
          <w:tab w:val="left" w:pos="471"/>
          <w:tab w:val="left" w:pos="472"/>
        </w:tabs>
        <w:spacing w:before="9" w:line="254" w:lineRule="auto"/>
        <w:ind w:right="439"/>
        <w:rPr>
          <w:sz w:val="24"/>
        </w:rPr>
      </w:pPr>
      <w:r>
        <w:rPr>
          <w:noProof/>
        </w:rPr>
        <mc:AlternateContent>
          <mc:Choice Requires="wps">
            <w:drawing>
              <wp:anchor distT="0" distB="0" distL="114300" distR="114300" simplePos="0" relativeHeight="251658240" behindDoc="1" locked="0" layoutInCell="1" allowOverlap="1" wp14:anchorId="3A588CF6" wp14:editId="722491B5">
                <wp:simplePos x="0" y="0"/>
                <wp:positionH relativeFrom="page">
                  <wp:posOffset>6563360</wp:posOffset>
                </wp:positionH>
                <wp:positionV relativeFrom="paragraph">
                  <wp:posOffset>676275</wp:posOffset>
                </wp:positionV>
                <wp:extent cx="38100" cy="7620"/>
                <wp:effectExtent l="0" t="0" r="0" b="5080"/>
                <wp:wrapNone/>
                <wp:docPr id="208637473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59DF9" id="docshape2" o:spid="_x0000_s1026" style="position:absolute;margin-left:516.8pt;margin-top:53.25pt;width:3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" fillcolor="black" stroked="f">
                <v:path arrowok="t"/>
                <w10:wrap anchorx="page"/>
              </v:rect>
            </w:pict>
          </mc:Fallback>
        </mc:AlternateContent>
      </w:r>
      <w:r>
        <w:rPr>
          <w:w w:val="110"/>
          <w:u w:val="single"/>
        </w:rPr>
        <w:t>Internet</w:t>
      </w:r>
      <w:r>
        <w:rPr>
          <w:spacing w:val="-14"/>
          <w:w w:val="110"/>
          <w:u w:val="single"/>
        </w:rPr>
        <w:t xml:space="preserve"> </w:t>
      </w:r>
      <w:r>
        <w:rPr>
          <w:w w:val="110"/>
          <w:u w:val="single"/>
        </w:rPr>
        <w:t>Access:</w:t>
      </w:r>
      <w:r>
        <w:rPr>
          <w:spacing w:val="-11"/>
          <w:w w:val="110"/>
        </w:rPr>
        <w:t xml:space="preserve"> </w:t>
      </w:r>
      <w:r>
        <w:rPr>
          <w:w w:val="110"/>
        </w:rPr>
        <w:t>This</w:t>
      </w:r>
      <w:r>
        <w:rPr>
          <w:spacing w:val="-17"/>
          <w:w w:val="110"/>
        </w:rPr>
        <w:t xml:space="preserve"> </w:t>
      </w:r>
      <w:r>
        <w:rPr>
          <w:w w:val="110"/>
        </w:rPr>
        <w:t>course</w:t>
      </w:r>
      <w:r>
        <w:rPr>
          <w:spacing w:val="-13"/>
          <w:w w:val="110"/>
        </w:rPr>
        <w:t xml:space="preserve"> </w:t>
      </w:r>
      <w:r>
        <w:rPr>
          <w:w w:val="110"/>
        </w:rPr>
        <w:t>utilizes</w:t>
      </w:r>
      <w:r>
        <w:rPr>
          <w:spacing w:val="-15"/>
          <w:w w:val="110"/>
        </w:rPr>
        <w:t xml:space="preserve"> </w:t>
      </w:r>
      <w:r>
        <w:rPr>
          <w:w w:val="110"/>
        </w:rPr>
        <w:t>Canvas</w:t>
      </w:r>
      <w:r>
        <w:rPr>
          <w:spacing w:val="-15"/>
          <w:w w:val="110"/>
        </w:rPr>
        <w:t xml:space="preserve"> </w:t>
      </w:r>
      <w:r>
        <w:rPr>
          <w:w w:val="110"/>
        </w:rPr>
        <w:t>as</w:t>
      </w:r>
      <w:r>
        <w:rPr>
          <w:spacing w:val="-14"/>
          <w:w w:val="110"/>
        </w:rPr>
        <w:t xml:space="preserve"> </w:t>
      </w:r>
      <w:r>
        <w:rPr>
          <w:w w:val="110"/>
        </w:rPr>
        <w:t>an</w:t>
      </w:r>
      <w:r>
        <w:rPr>
          <w:spacing w:val="-14"/>
          <w:w w:val="110"/>
        </w:rPr>
        <w:t xml:space="preserve"> </w:t>
      </w:r>
      <w:r>
        <w:rPr>
          <w:w w:val="110"/>
        </w:rPr>
        <w:t>online</w:t>
      </w:r>
      <w:r>
        <w:rPr>
          <w:spacing w:val="-16"/>
          <w:w w:val="110"/>
        </w:rPr>
        <w:t xml:space="preserve"> </w:t>
      </w:r>
      <w:r>
        <w:rPr>
          <w:w w:val="110"/>
        </w:rPr>
        <w:t>component;</w:t>
      </w:r>
      <w:r>
        <w:rPr>
          <w:spacing w:val="-14"/>
          <w:w w:val="110"/>
        </w:rPr>
        <w:t xml:space="preserve"> </w:t>
      </w:r>
      <w:r>
        <w:rPr>
          <w:w w:val="110"/>
        </w:rPr>
        <w:t>thus,</w:t>
      </w:r>
      <w:r>
        <w:rPr>
          <w:spacing w:val="-14"/>
          <w:w w:val="110"/>
        </w:rPr>
        <w:t xml:space="preserve"> </w:t>
      </w:r>
      <w:r>
        <w:rPr>
          <w:w w:val="110"/>
        </w:rPr>
        <w:t>students</w:t>
      </w:r>
      <w:r>
        <w:rPr>
          <w:spacing w:val="-14"/>
          <w:w w:val="110"/>
        </w:rPr>
        <w:t xml:space="preserve"> </w:t>
      </w:r>
      <w:r>
        <w:rPr>
          <w:w w:val="110"/>
        </w:rPr>
        <w:t>must</w:t>
      </w:r>
      <w:r>
        <w:rPr>
          <w:spacing w:val="-16"/>
          <w:w w:val="110"/>
        </w:rPr>
        <w:t xml:space="preserve"> </w:t>
      </w:r>
      <w:r>
        <w:rPr>
          <w:w w:val="110"/>
        </w:rPr>
        <w:t>have access to</w:t>
      </w:r>
      <w:r>
        <w:rPr>
          <w:spacing w:val="-2"/>
          <w:w w:val="110"/>
        </w:rPr>
        <w:t xml:space="preserve"> </w:t>
      </w:r>
      <w:r>
        <w:rPr>
          <w:w w:val="110"/>
        </w:rPr>
        <w:t>a working</w:t>
      </w:r>
      <w:r>
        <w:rPr>
          <w:spacing w:val="-3"/>
          <w:w w:val="110"/>
        </w:rPr>
        <w:t xml:space="preserve"> </w:t>
      </w:r>
      <w:r>
        <w:rPr>
          <w:w w:val="110"/>
        </w:rPr>
        <w:t>computer and</w:t>
      </w:r>
      <w:r>
        <w:rPr>
          <w:spacing w:val="-1"/>
          <w:w w:val="110"/>
        </w:rPr>
        <w:t xml:space="preserve"> </w:t>
      </w:r>
      <w:r>
        <w:rPr>
          <w:w w:val="110"/>
        </w:rPr>
        <w:t>reliable</w:t>
      </w:r>
      <w:r>
        <w:rPr>
          <w:spacing w:val="-3"/>
          <w:w w:val="110"/>
        </w:rPr>
        <w:t xml:space="preserve"> </w:t>
      </w:r>
      <w:r>
        <w:rPr>
          <w:w w:val="110"/>
        </w:rPr>
        <w:t>access to the Internet.</w:t>
      </w:r>
      <w:r>
        <w:rPr>
          <w:spacing w:val="-2"/>
          <w:w w:val="110"/>
        </w:rPr>
        <w:t xml:space="preserve"> </w:t>
      </w:r>
      <w:r>
        <w:rPr>
          <w:w w:val="110"/>
        </w:rPr>
        <w:t>Students can</w:t>
      </w:r>
      <w:r>
        <w:rPr>
          <w:spacing w:val="-1"/>
          <w:w w:val="110"/>
        </w:rPr>
        <w:t xml:space="preserve"> </w:t>
      </w:r>
      <w:r>
        <w:rPr>
          <w:w w:val="110"/>
        </w:rPr>
        <w:t>also</w:t>
      </w:r>
      <w:r>
        <w:rPr>
          <w:spacing w:val="-1"/>
          <w:w w:val="110"/>
        </w:rPr>
        <w:t xml:space="preserve"> </w:t>
      </w:r>
      <w:r>
        <w:rPr>
          <w:w w:val="110"/>
        </w:rPr>
        <w:t>use</w:t>
      </w:r>
      <w:r>
        <w:rPr>
          <w:spacing w:val="-3"/>
          <w:w w:val="110"/>
        </w:rPr>
        <w:t xml:space="preserve"> </w:t>
      </w:r>
      <w:r>
        <w:rPr>
          <w:w w:val="110"/>
        </w:rPr>
        <w:t xml:space="preserve">an on- campus computer lab, public library, etc. if needed to ensure access. Make sure to </w:t>
      </w:r>
      <w:proofErr w:type="gramStart"/>
      <w:r>
        <w:rPr>
          <w:w w:val="110"/>
        </w:rPr>
        <w:t>plan ahead</w:t>
      </w:r>
      <w:proofErr w:type="gramEnd"/>
      <w:r>
        <w:rPr>
          <w:w w:val="110"/>
        </w:rPr>
        <w:t xml:space="preserve"> with a</w:t>
      </w:r>
      <w:r>
        <w:rPr>
          <w:spacing w:val="-3"/>
          <w:w w:val="110"/>
        </w:rPr>
        <w:t xml:space="preserve"> </w:t>
      </w:r>
      <w:r>
        <w:rPr>
          <w:w w:val="110"/>
        </w:rPr>
        <w:t>back-up plan</w:t>
      </w:r>
      <w:r>
        <w:rPr>
          <w:spacing w:val="-1"/>
          <w:w w:val="110"/>
        </w:rPr>
        <w:t xml:space="preserve"> </w:t>
      </w:r>
      <w:r>
        <w:rPr>
          <w:w w:val="110"/>
        </w:rPr>
        <w:t>in case of technical</w:t>
      </w:r>
      <w:r>
        <w:rPr>
          <w:spacing w:val="-1"/>
          <w:w w:val="110"/>
        </w:rPr>
        <w:t xml:space="preserve"> </w:t>
      </w:r>
      <w:r>
        <w:rPr>
          <w:w w:val="110"/>
        </w:rPr>
        <w:t>problems. For Canvas issues,</w:t>
      </w:r>
      <w:r>
        <w:rPr>
          <w:spacing w:val="-2"/>
          <w:w w:val="110"/>
        </w:rPr>
        <w:t xml:space="preserve"> </w:t>
      </w:r>
      <w:r>
        <w:rPr>
          <w:w w:val="110"/>
        </w:rPr>
        <w:t>please reference</w:t>
      </w:r>
      <w:r>
        <w:rPr>
          <w:spacing w:val="60"/>
          <w:w w:val="110"/>
        </w:rPr>
        <w:t xml:space="preserve"> </w:t>
      </w:r>
      <w:hyperlink r:id="rId8">
        <w:proofErr w:type="spellStart"/>
        <w:r>
          <w:rPr>
            <w:color w:val="1154CC"/>
            <w:w w:val="110"/>
            <w:u w:val="single" w:color="1154CC"/>
          </w:rPr>
          <w:t>Biggio</w:t>
        </w:r>
        <w:proofErr w:type="spellEnd"/>
      </w:hyperlink>
      <w:r>
        <w:rPr>
          <w:color w:val="1154CC"/>
          <w:w w:val="110"/>
        </w:rPr>
        <w:t xml:space="preserve"> </w:t>
      </w:r>
      <w:hyperlink r:id="rId9">
        <w:r>
          <w:rPr>
            <w:color w:val="1154CC"/>
            <w:w w:val="110"/>
            <w:u w:val="single" w:color="1154CC"/>
          </w:rPr>
          <w:t>Center's</w:t>
        </w:r>
        <w:r>
          <w:rPr>
            <w:color w:val="1154CC"/>
            <w:spacing w:val="-1"/>
            <w:w w:val="110"/>
            <w:u w:val="single" w:color="1154CC"/>
          </w:rPr>
          <w:t xml:space="preserve"> </w:t>
        </w:r>
        <w:r>
          <w:rPr>
            <w:color w:val="1154CC"/>
            <w:w w:val="110"/>
            <w:u w:val="single" w:color="1154CC"/>
          </w:rPr>
          <w:t>Student</w:t>
        </w:r>
        <w:r>
          <w:rPr>
            <w:color w:val="1154CC"/>
            <w:spacing w:val="-1"/>
            <w:w w:val="110"/>
            <w:u w:val="single" w:color="1154CC"/>
          </w:rPr>
          <w:t xml:space="preserve"> </w:t>
        </w:r>
        <w:r>
          <w:rPr>
            <w:color w:val="1154CC"/>
            <w:w w:val="110"/>
            <w:u w:val="single" w:color="1154CC"/>
          </w:rPr>
          <w:t>Self-Help for Canvas Page.</w:t>
        </w:r>
      </w:hyperlink>
    </w:p>
    <w:p w14:paraId="422E6900" w14:textId="77777777" w:rsidR="00494AB1" w:rsidRDefault="00000000">
      <w:pPr>
        <w:pStyle w:val="ListParagraph"/>
        <w:numPr>
          <w:ilvl w:val="0"/>
          <w:numId w:val="3"/>
        </w:numPr>
        <w:tabs>
          <w:tab w:val="left" w:pos="471"/>
          <w:tab w:val="left" w:pos="472"/>
        </w:tabs>
        <w:spacing w:before="6" w:line="254" w:lineRule="auto"/>
        <w:ind w:right="206"/>
        <w:rPr>
          <w:sz w:val="24"/>
        </w:rPr>
      </w:pPr>
      <w:r>
        <w:rPr>
          <w:w w:val="105"/>
          <w:u w:val="single"/>
        </w:rPr>
        <w:t>Tech issues:</w:t>
      </w:r>
      <w:r>
        <w:rPr>
          <w:w w:val="105"/>
        </w:rPr>
        <w:t xml:space="preserve"> Much of this course is hosted in Canvas (assignment </w:t>
      </w:r>
      <w:proofErr w:type="spellStart"/>
      <w:r>
        <w:rPr>
          <w:w w:val="105"/>
        </w:rPr>
        <w:t>dropboxes</w:t>
      </w:r>
      <w:proofErr w:type="spellEnd"/>
      <w:r>
        <w:rPr>
          <w:w w:val="105"/>
        </w:rPr>
        <w:t>, resources, etc.) and may</w:t>
      </w:r>
      <w:r>
        <w:rPr>
          <w:spacing w:val="36"/>
          <w:w w:val="105"/>
        </w:rPr>
        <w:t xml:space="preserve"> </w:t>
      </w:r>
      <w:r>
        <w:rPr>
          <w:w w:val="105"/>
        </w:rPr>
        <w:t>require</w:t>
      </w:r>
      <w:r>
        <w:rPr>
          <w:spacing w:val="35"/>
          <w:w w:val="105"/>
        </w:rPr>
        <w:t xml:space="preserve"> </w:t>
      </w:r>
      <w:r>
        <w:rPr>
          <w:w w:val="105"/>
        </w:rPr>
        <w:t>students</w:t>
      </w:r>
      <w:r>
        <w:rPr>
          <w:spacing w:val="35"/>
          <w:w w:val="105"/>
        </w:rPr>
        <w:t xml:space="preserve"> </w:t>
      </w:r>
      <w:r>
        <w:rPr>
          <w:w w:val="105"/>
        </w:rPr>
        <w:t>to</w:t>
      </w:r>
      <w:r>
        <w:rPr>
          <w:spacing w:val="40"/>
          <w:w w:val="105"/>
        </w:rPr>
        <w:t xml:space="preserve"> </w:t>
      </w:r>
      <w:r>
        <w:rPr>
          <w:w w:val="105"/>
        </w:rPr>
        <w:t>troubleshoot</w:t>
      </w:r>
      <w:r>
        <w:rPr>
          <w:spacing w:val="33"/>
          <w:w w:val="105"/>
        </w:rPr>
        <w:t xml:space="preserve"> </w:t>
      </w:r>
      <w:r>
        <w:rPr>
          <w:w w:val="105"/>
        </w:rPr>
        <w:t>their</w:t>
      </w:r>
      <w:r>
        <w:rPr>
          <w:spacing w:val="33"/>
          <w:w w:val="105"/>
        </w:rPr>
        <w:t xml:space="preserve"> </w:t>
      </w:r>
      <w:r>
        <w:rPr>
          <w:w w:val="105"/>
        </w:rPr>
        <w:t>own</w:t>
      </w:r>
      <w:r>
        <w:rPr>
          <w:spacing w:val="36"/>
          <w:w w:val="105"/>
        </w:rPr>
        <w:t xml:space="preserve"> </w:t>
      </w:r>
      <w:r>
        <w:rPr>
          <w:w w:val="105"/>
        </w:rPr>
        <w:t>technology</w:t>
      </w:r>
      <w:r>
        <w:rPr>
          <w:spacing w:val="31"/>
          <w:w w:val="105"/>
        </w:rPr>
        <w:t xml:space="preserve"> </w:t>
      </w:r>
      <w:r>
        <w:rPr>
          <w:w w:val="105"/>
        </w:rPr>
        <w:t>problems.</w:t>
      </w:r>
      <w:r>
        <w:rPr>
          <w:spacing w:val="36"/>
          <w:w w:val="105"/>
        </w:rPr>
        <w:t xml:space="preserve"> </w:t>
      </w:r>
      <w:r>
        <w:rPr>
          <w:w w:val="105"/>
        </w:rPr>
        <w:t>Troubleshooting</w:t>
      </w:r>
      <w:r>
        <w:rPr>
          <w:spacing w:val="33"/>
          <w:w w:val="105"/>
        </w:rPr>
        <w:t xml:space="preserve"> </w:t>
      </w:r>
      <w:r>
        <w:rPr>
          <w:w w:val="105"/>
        </w:rPr>
        <w:t>may</w:t>
      </w:r>
      <w:r>
        <w:rPr>
          <w:spacing w:val="33"/>
          <w:w w:val="105"/>
        </w:rPr>
        <w:t xml:space="preserve"> </w:t>
      </w:r>
      <w:r>
        <w:rPr>
          <w:w w:val="105"/>
        </w:rPr>
        <w:t>involve working</w:t>
      </w:r>
      <w:r>
        <w:rPr>
          <w:spacing w:val="22"/>
          <w:w w:val="105"/>
        </w:rPr>
        <w:t xml:space="preserve"> </w:t>
      </w:r>
      <w:r>
        <w:rPr>
          <w:w w:val="105"/>
        </w:rPr>
        <w:t>with</w:t>
      </w:r>
      <w:r>
        <w:rPr>
          <w:spacing w:val="29"/>
          <w:w w:val="105"/>
        </w:rPr>
        <w:t xml:space="preserve"> </w:t>
      </w:r>
      <w:r>
        <w:rPr>
          <w:w w:val="105"/>
        </w:rPr>
        <w:t>the</w:t>
      </w:r>
      <w:r>
        <w:rPr>
          <w:spacing w:val="22"/>
          <w:w w:val="105"/>
        </w:rPr>
        <w:t xml:space="preserve"> </w:t>
      </w:r>
      <w:r>
        <w:rPr>
          <w:w w:val="105"/>
        </w:rPr>
        <w:t>campus</w:t>
      </w:r>
      <w:r>
        <w:rPr>
          <w:spacing w:val="30"/>
          <w:w w:val="105"/>
        </w:rPr>
        <w:t xml:space="preserve"> </w:t>
      </w:r>
      <w:r>
        <w:rPr>
          <w:w w:val="105"/>
        </w:rPr>
        <w:t>help</w:t>
      </w:r>
      <w:r>
        <w:rPr>
          <w:spacing w:val="26"/>
          <w:w w:val="105"/>
        </w:rPr>
        <w:t xml:space="preserve"> </w:t>
      </w:r>
      <w:r>
        <w:rPr>
          <w:w w:val="105"/>
        </w:rPr>
        <w:t>desk,</w:t>
      </w:r>
      <w:r>
        <w:rPr>
          <w:spacing w:val="27"/>
          <w:w w:val="105"/>
        </w:rPr>
        <w:t xml:space="preserve"> </w:t>
      </w:r>
      <w:r>
        <w:rPr>
          <w:w w:val="105"/>
        </w:rPr>
        <w:t>LRC,</w:t>
      </w:r>
      <w:r>
        <w:rPr>
          <w:spacing w:val="32"/>
          <w:w w:val="105"/>
        </w:rPr>
        <w:t xml:space="preserve"> </w:t>
      </w:r>
      <w:r>
        <w:rPr>
          <w:w w:val="105"/>
        </w:rPr>
        <w:t>or</w:t>
      </w:r>
      <w:r>
        <w:rPr>
          <w:spacing w:val="27"/>
          <w:w w:val="105"/>
        </w:rPr>
        <w:t xml:space="preserve"> </w:t>
      </w:r>
      <w:r>
        <w:rPr>
          <w:w w:val="105"/>
        </w:rPr>
        <w:t>peers,</w:t>
      </w:r>
      <w:r>
        <w:rPr>
          <w:spacing w:val="29"/>
          <w:w w:val="105"/>
        </w:rPr>
        <w:t xml:space="preserve"> </w:t>
      </w:r>
      <w:r>
        <w:rPr>
          <w:w w:val="105"/>
        </w:rPr>
        <w:t>or</w:t>
      </w:r>
      <w:r>
        <w:rPr>
          <w:spacing w:val="27"/>
          <w:w w:val="105"/>
        </w:rPr>
        <w:t xml:space="preserve"> </w:t>
      </w:r>
      <w:r>
        <w:rPr>
          <w:w w:val="105"/>
        </w:rPr>
        <w:t>I</w:t>
      </w:r>
      <w:r>
        <w:rPr>
          <w:spacing w:val="27"/>
          <w:w w:val="105"/>
        </w:rPr>
        <w:t xml:space="preserve"> </w:t>
      </w:r>
      <w:r>
        <w:rPr>
          <w:w w:val="105"/>
        </w:rPr>
        <w:t>am</w:t>
      </w:r>
      <w:r>
        <w:rPr>
          <w:spacing w:val="26"/>
          <w:w w:val="105"/>
        </w:rPr>
        <w:t xml:space="preserve"> </w:t>
      </w:r>
      <w:r>
        <w:rPr>
          <w:w w:val="105"/>
        </w:rPr>
        <w:t>available</w:t>
      </w:r>
      <w:r>
        <w:rPr>
          <w:spacing w:val="22"/>
          <w:w w:val="105"/>
        </w:rPr>
        <w:t xml:space="preserve"> </w:t>
      </w:r>
      <w:r>
        <w:rPr>
          <w:w w:val="105"/>
        </w:rPr>
        <w:t>to</w:t>
      </w:r>
      <w:r>
        <w:rPr>
          <w:spacing w:val="29"/>
          <w:w w:val="105"/>
        </w:rPr>
        <w:t xml:space="preserve"> </w:t>
      </w:r>
      <w:r>
        <w:rPr>
          <w:w w:val="105"/>
        </w:rPr>
        <w:t>try</w:t>
      </w:r>
      <w:r>
        <w:rPr>
          <w:spacing w:val="26"/>
          <w:w w:val="105"/>
        </w:rPr>
        <w:t xml:space="preserve"> </w:t>
      </w:r>
      <w:r>
        <w:rPr>
          <w:w w:val="105"/>
        </w:rPr>
        <w:t>and</w:t>
      </w:r>
      <w:r>
        <w:rPr>
          <w:spacing w:val="26"/>
          <w:w w:val="105"/>
        </w:rPr>
        <w:t xml:space="preserve"> </w:t>
      </w:r>
      <w:r>
        <w:rPr>
          <w:w w:val="105"/>
        </w:rPr>
        <w:t>help</w:t>
      </w:r>
      <w:r>
        <w:rPr>
          <w:spacing w:val="29"/>
          <w:w w:val="105"/>
        </w:rPr>
        <w:t xml:space="preserve"> </w:t>
      </w:r>
      <w:r>
        <w:rPr>
          <w:w w:val="105"/>
        </w:rPr>
        <w:t>during</w:t>
      </w:r>
      <w:r>
        <w:rPr>
          <w:spacing w:val="26"/>
          <w:w w:val="105"/>
        </w:rPr>
        <w:t xml:space="preserve"> </w:t>
      </w:r>
      <w:r>
        <w:rPr>
          <w:w w:val="105"/>
        </w:rPr>
        <w:t>my office hours.</w:t>
      </w:r>
      <w:r>
        <w:rPr>
          <w:spacing w:val="20"/>
          <w:w w:val="105"/>
        </w:rPr>
        <w:t xml:space="preserve"> </w:t>
      </w:r>
      <w:r>
        <w:rPr>
          <w:w w:val="105"/>
        </w:rPr>
        <w:t>Technical issues cannot be used as valid excuses for missing assignments.</w:t>
      </w:r>
      <w:r>
        <w:rPr>
          <w:spacing w:val="22"/>
          <w:w w:val="105"/>
        </w:rPr>
        <w:t xml:space="preserve"> </w:t>
      </w:r>
      <w:r>
        <w:rPr>
          <w:w w:val="105"/>
        </w:rPr>
        <w:t>Make sure</w:t>
      </w:r>
      <w:r>
        <w:rPr>
          <w:spacing w:val="40"/>
          <w:w w:val="105"/>
        </w:rPr>
        <w:t xml:space="preserve"> </w:t>
      </w:r>
      <w:r>
        <w:rPr>
          <w:w w:val="105"/>
        </w:rPr>
        <w:t>to</w:t>
      </w:r>
      <w:r>
        <w:rPr>
          <w:spacing w:val="31"/>
          <w:w w:val="105"/>
        </w:rPr>
        <w:t xml:space="preserve"> </w:t>
      </w:r>
      <w:r>
        <w:rPr>
          <w:w w:val="105"/>
        </w:rPr>
        <w:t>save</w:t>
      </w:r>
      <w:r>
        <w:rPr>
          <w:spacing w:val="30"/>
          <w:w w:val="105"/>
        </w:rPr>
        <w:t xml:space="preserve"> </w:t>
      </w:r>
      <w:r>
        <w:rPr>
          <w:w w:val="105"/>
        </w:rPr>
        <w:t>and</w:t>
      </w:r>
      <w:r>
        <w:rPr>
          <w:spacing w:val="28"/>
          <w:w w:val="105"/>
        </w:rPr>
        <w:t xml:space="preserve"> </w:t>
      </w:r>
      <w:r>
        <w:rPr>
          <w:w w:val="105"/>
        </w:rPr>
        <w:t>back</w:t>
      </w:r>
      <w:r>
        <w:rPr>
          <w:spacing w:val="28"/>
          <w:w w:val="105"/>
        </w:rPr>
        <w:t xml:space="preserve"> </w:t>
      </w:r>
      <w:r>
        <w:rPr>
          <w:w w:val="105"/>
        </w:rPr>
        <w:t>up</w:t>
      </w:r>
      <w:r>
        <w:rPr>
          <w:spacing w:val="33"/>
          <w:w w:val="105"/>
        </w:rPr>
        <w:t xml:space="preserve"> </w:t>
      </w:r>
      <w:r>
        <w:rPr>
          <w:w w:val="105"/>
        </w:rPr>
        <w:t>your</w:t>
      </w:r>
      <w:r>
        <w:rPr>
          <w:spacing w:val="30"/>
          <w:w w:val="105"/>
        </w:rPr>
        <w:t xml:space="preserve"> </w:t>
      </w:r>
      <w:r>
        <w:rPr>
          <w:w w:val="105"/>
        </w:rPr>
        <w:t>work.</w:t>
      </w:r>
      <w:r>
        <w:rPr>
          <w:spacing w:val="30"/>
          <w:w w:val="105"/>
        </w:rPr>
        <w:t xml:space="preserve"> </w:t>
      </w:r>
      <w:r>
        <w:rPr>
          <w:w w:val="105"/>
        </w:rPr>
        <w:t>After</w:t>
      </w:r>
      <w:r>
        <w:rPr>
          <w:spacing w:val="30"/>
          <w:w w:val="105"/>
        </w:rPr>
        <w:t xml:space="preserve"> </w:t>
      </w:r>
      <w:r>
        <w:rPr>
          <w:w w:val="105"/>
        </w:rPr>
        <w:t>submitting</w:t>
      </w:r>
      <w:r>
        <w:rPr>
          <w:spacing w:val="28"/>
          <w:w w:val="105"/>
        </w:rPr>
        <w:t xml:space="preserve"> </w:t>
      </w:r>
      <w:r>
        <w:rPr>
          <w:w w:val="105"/>
        </w:rPr>
        <w:t>work</w:t>
      </w:r>
      <w:r>
        <w:rPr>
          <w:spacing w:val="28"/>
          <w:w w:val="105"/>
        </w:rPr>
        <w:t xml:space="preserve"> </w:t>
      </w:r>
      <w:r>
        <w:rPr>
          <w:w w:val="105"/>
        </w:rPr>
        <w:t>in</w:t>
      </w:r>
      <w:r>
        <w:rPr>
          <w:spacing w:val="28"/>
          <w:w w:val="105"/>
        </w:rPr>
        <w:t xml:space="preserve"> </w:t>
      </w:r>
      <w:r>
        <w:rPr>
          <w:w w:val="105"/>
        </w:rPr>
        <w:t>Canvas,</w:t>
      </w:r>
      <w:r>
        <w:rPr>
          <w:spacing w:val="34"/>
          <w:w w:val="105"/>
        </w:rPr>
        <w:t xml:space="preserve"> </w:t>
      </w:r>
      <w:r>
        <w:rPr>
          <w:w w:val="105"/>
        </w:rPr>
        <w:t>immediately</w:t>
      </w:r>
      <w:r>
        <w:rPr>
          <w:spacing w:val="28"/>
          <w:w w:val="105"/>
        </w:rPr>
        <w:t xml:space="preserve"> </w:t>
      </w:r>
      <w:r>
        <w:rPr>
          <w:w w:val="105"/>
        </w:rPr>
        <w:t>check</w:t>
      </w:r>
      <w:r>
        <w:rPr>
          <w:spacing w:val="28"/>
          <w:w w:val="105"/>
        </w:rPr>
        <w:t xml:space="preserve"> </w:t>
      </w:r>
      <w:r>
        <w:rPr>
          <w:w w:val="105"/>
        </w:rPr>
        <w:t>to</w:t>
      </w:r>
      <w:r>
        <w:rPr>
          <w:spacing w:val="27"/>
          <w:w w:val="105"/>
        </w:rPr>
        <w:t xml:space="preserve"> </w:t>
      </w:r>
      <w:r>
        <w:rPr>
          <w:w w:val="105"/>
        </w:rPr>
        <w:t>see</w:t>
      </w:r>
      <w:r>
        <w:rPr>
          <w:spacing w:val="33"/>
          <w:w w:val="105"/>
        </w:rPr>
        <w:t xml:space="preserve"> </w:t>
      </w:r>
      <w:r>
        <w:rPr>
          <w:w w:val="105"/>
        </w:rPr>
        <w:t>if</w:t>
      </w:r>
      <w:r>
        <w:rPr>
          <w:spacing w:val="28"/>
          <w:w w:val="105"/>
        </w:rPr>
        <w:t xml:space="preserve"> </w:t>
      </w:r>
      <w:r>
        <w:rPr>
          <w:w w:val="105"/>
        </w:rPr>
        <w:t>it</w:t>
      </w:r>
      <w:r>
        <w:rPr>
          <w:spacing w:val="31"/>
          <w:w w:val="105"/>
        </w:rPr>
        <w:t xml:space="preserve"> </w:t>
      </w:r>
      <w:r>
        <w:rPr>
          <w:w w:val="105"/>
        </w:rPr>
        <w:t>is captured</w:t>
      </w:r>
      <w:r>
        <w:rPr>
          <w:spacing w:val="40"/>
          <w:w w:val="105"/>
        </w:rPr>
        <w:t xml:space="preserve"> </w:t>
      </w:r>
      <w:r>
        <w:rPr>
          <w:w w:val="105"/>
        </w:rPr>
        <w:t>as</w:t>
      </w:r>
      <w:r>
        <w:rPr>
          <w:spacing w:val="40"/>
          <w:w w:val="105"/>
        </w:rPr>
        <w:t xml:space="preserve"> </w:t>
      </w:r>
      <w:r>
        <w:rPr>
          <w:w w:val="105"/>
        </w:rPr>
        <w:t>submitted</w:t>
      </w:r>
      <w:r>
        <w:rPr>
          <w:spacing w:val="40"/>
          <w:w w:val="105"/>
        </w:rPr>
        <w:t xml:space="preserve"> </w:t>
      </w:r>
      <w:r>
        <w:rPr>
          <w:w w:val="105"/>
        </w:rPr>
        <w:t>in</w:t>
      </w:r>
      <w:r>
        <w:rPr>
          <w:spacing w:val="40"/>
          <w:w w:val="105"/>
        </w:rPr>
        <w:t xml:space="preserve"> </w:t>
      </w:r>
      <w:r>
        <w:rPr>
          <w:w w:val="105"/>
        </w:rPr>
        <w:t>the</w:t>
      </w:r>
      <w:r>
        <w:rPr>
          <w:spacing w:val="40"/>
          <w:w w:val="105"/>
        </w:rPr>
        <w:t xml:space="preserve"> </w:t>
      </w:r>
      <w:proofErr w:type="spellStart"/>
      <w:r>
        <w:rPr>
          <w:w w:val="105"/>
        </w:rPr>
        <w:t>dropbox</w:t>
      </w:r>
      <w:proofErr w:type="spellEnd"/>
      <w:r>
        <w:rPr>
          <w:spacing w:val="40"/>
          <w:w w:val="105"/>
        </w:rPr>
        <w:t xml:space="preserve"> </w:t>
      </w:r>
      <w:r>
        <w:rPr>
          <w:w w:val="105"/>
        </w:rPr>
        <w:t>or</w:t>
      </w:r>
      <w:r>
        <w:rPr>
          <w:spacing w:val="40"/>
          <w:w w:val="105"/>
        </w:rPr>
        <w:t xml:space="preserve"> </w:t>
      </w:r>
      <w:r>
        <w:rPr>
          <w:w w:val="105"/>
        </w:rPr>
        <w:t>under</w:t>
      </w:r>
      <w:r>
        <w:rPr>
          <w:spacing w:val="40"/>
          <w:w w:val="105"/>
        </w:rPr>
        <w:t xml:space="preserve"> </w:t>
      </w:r>
      <w:r>
        <w:rPr>
          <w:w w:val="105"/>
        </w:rPr>
        <w:t>grade</w:t>
      </w:r>
      <w:r>
        <w:rPr>
          <w:spacing w:val="40"/>
          <w:w w:val="105"/>
        </w:rPr>
        <w:t xml:space="preserve"> </w:t>
      </w:r>
      <w:r>
        <w:rPr>
          <w:w w:val="105"/>
        </w:rPr>
        <w:t>lists.</w:t>
      </w:r>
    </w:p>
    <w:p w14:paraId="097F0F41" w14:textId="77777777" w:rsidR="00494AB1" w:rsidRDefault="00494AB1">
      <w:pPr>
        <w:pStyle w:val="BodyText"/>
        <w:spacing w:before="7"/>
        <w:rPr>
          <w:sz w:val="23"/>
        </w:rPr>
      </w:pPr>
    </w:p>
    <w:p w14:paraId="6A78D374" w14:textId="77777777" w:rsidR="00494AB1" w:rsidRDefault="00000000">
      <w:pPr>
        <w:pStyle w:val="BodyText"/>
        <w:spacing w:line="256" w:lineRule="auto"/>
        <w:ind w:left="200" w:right="133"/>
      </w:pPr>
      <w:r>
        <w:rPr>
          <w:b/>
          <w:w w:val="110"/>
        </w:rPr>
        <w:t>Face</w:t>
      </w:r>
      <w:r>
        <w:rPr>
          <w:b/>
          <w:spacing w:val="-5"/>
          <w:w w:val="110"/>
        </w:rPr>
        <w:t xml:space="preserve"> </w:t>
      </w:r>
      <w:r>
        <w:rPr>
          <w:b/>
          <w:w w:val="110"/>
        </w:rPr>
        <w:t>Coverings:</w:t>
      </w:r>
      <w:r>
        <w:rPr>
          <w:b/>
          <w:spacing w:val="-4"/>
          <w:w w:val="110"/>
        </w:rPr>
        <w:t xml:space="preserve"> </w:t>
      </w:r>
      <w:r>
        <w:rPr>
          <w:w w:val="110"/>
        </w:rPr>
        <w:t>All</w:t>
      </w:r>
      <w:r>
        <w:rPr>
          <w:spacing w:val="-4"/>
          <w:w w:val="110"/>
        </w:rPr>
        <w:t xml:space="preserve"> </w:t>
      </w:r>
      <w:r>
        <w:rPr>
          <w:w w:val="110"/>
        </w:rPr>
        <w:t>enrolled</w:t>
      </w:r>
      <w:r>
        <w:rPr>
          <w:spacing w:val="-3"/>
          <w:w w:val="110"/>
        </w:rPr>
        <w:t xml:space="preserve"> </w:t>
      </w:r>
      <w:r>
        <w:rPr>
          <w:w w:val="110"/>
        </w:rPr>
        <w:t>students</w:t>
      </w:r>
      <w:r>
        <w:rPr>
          <w:spacing w:val="-5"/>
          <w:w w:val="110"/>
        </w:rPr>
        <w:t xml:space="preserve"> </w:t>
      </w:r>
      <w:r>
        <w:rPr>
          <w:w w:val="110"/>
        </w:rPr>
        <w:t>in</w:t>
      </w:r>
      <w:r>
        <w:rPr>
          <w:spacing w:val="-4"/>
          <w:w w:val="110"/>
        </w:rPr>
        <w:t xml:space="preserve"> </w:t>
      </w:r>
      <w:r>
        <w:rPr>
          <w:w w:val="110"/>
        </w:rPr>
        <w:t>this</w:t>
      </w:r>
      <w:r>
        <w:rPr>
          <w:spacing w:val="-7"/>
          <w:w w:val="110"/>
        </w:rPr>
        <w:t xml:space="preserve"> </w:t>
      </w:r>
      <w:r>
        <w:rPr>
          <w:w w:val="110"/>
        </w:rPr>
        <w:t>course</w:t>
      </w:r>
      <w:r>
        <w:rPr>
          <w:spacing w:val="-5"/>
          <w:w w:val="110"/>
        </w:rPr>
        <w:t xml:space="preserve"> </w:t>
      </w:r>
      <w:r>
        <w:rPr>
          <w:w w:val="110"/>
        </w:rPr>
        <w:t>are</w:t>
      </w:r>
      <w:r>
        <w:rPr>
          <w:spacing w:val="-5"/>
          <w:w w:val="110"/>
        </w:rPr>
        <w:t xml:space="preserve"> </w:t>
      </w:r>
      <w:r>
        <w:rPr>
          <w:w w:val="110"/>
        </w:rPr>
        <w:t>required</w:t>
      </w:r>
      <w:r>
        <w:rPr>
          <w:spacing w:val="-5"/>
          <w:w w:val="110"/>
        </w:rPr>
        <w:t xml:space="preserve"> </w:t>
      </w:r>
      <w:r>
        <w:rPr>
          <w:w w:val="110"/>
        </w:rPr>
        <w:t>to</w:t>
      </w:r>
      <w:r>
        <w:rPr>
          <w:spacing w:val="-7"/>
          <w:w w:val="110"/>
        </w:rPr>
        <w:t xml:space="preserve"> </w:t>
      </w:r>
      <w:r>
        <w:rPr>
          <w:w w:val="110"/>
        </w:rPr>
        <w:t>properly</w:t>
      </w:r>
      <w:r>
        <w:rPr>
          <w:spacing w:val="-6"/>
          <w:w w:val="110"/>
        </w:rPr>
        <w:t xml:space="preserve"> </w:t>
      </w:r>
      <w:r>
        <w:rPr>
          <w:w w:val="110"/>
        </w:rPr>
        <w:t>wear</w:t>
      </w:r>
      <w:r>
        <w:rPr>
          <w:spacing w:val="-5"/>
          <w:w w:val="110"/>
        </w:rPr>
        <w:t xml:space="preserve"> </w:t>
      </w:r>
      <w:r>
        <w:rPr>
          <w:w w:val="110"/>
        </w:rPr>
        <w:t>a</w:t>
      </w:r>
      <w:r>
        <w:rPr>
          <w:spacing w:val="-5"/>
          <w:w w:val="110"/>
        </w:rPr>
        <w:t xml:space="preserve"> </w:t>
      </w:r>
      <w:r>
        <w:rPr>
          <w:w w:val="110"/>
        </w:rPr>
        <w:t>face</w:t>
      </w:r>
      <w:r>
        <w:rPr>
          <w:spacing w:val="-5"/>
          <w:w w:val="110"/>
        </w:rPr>
        <w:t xml:space="preserve"> </w:t>
      </w:r>
      <w:r>
        <w:rPr>
          <w:w w:val="110"/>
        </w:rPr>
        <w:t>covering that covers both the nose and mouth while inside the classroom, regardless of vaccination status. Failure to</w:t>
      </w:r>
      <w:r>
        <w:rPr>
          <w:spacing w:val="-2"/>
          <w:w w:val="110"/>
        </w:rPr>
        <w:t xml:space="preserve"> </w:t>
      </w:r>
      <w:r>
        <w:rPr>
          <w:w w:val="110"/>
        </w:rPr>
        <w:t>comply</w:t>
      </w:r>
      <w:r>
        <w:rPr>
          <w:spacing w:val="-2"/>
          <w:w w:val="110"/>
        </w:rPr>
        <w:t xml:space="preserve"> </w:t>
      </w:r>
      <w:r>
        <w:rPr>
          <w:w w:val="110"/>
        </w:rPr>
        <w:t>with</w:t>
      </w:r>
      <w:r>
        <w:rPr>
          <w:spacing w:val="-1"/>
          <w:w w:val="110"/>
        </w:rPr>
        <w:t xml:space="preserve"> </w:t>
      </w:r>
      <w:r>
        <w:rPr>
          <w:w w:val="110"/>
        </w:rPr>
        <w:t>this requirement</w:t>
      </w:r>
      <w:r>
        <w:rPr>
          <w:spacing w:val="-1"/>
          <w:w w:val="110"/>
        </w:rPr>
        <w:t xml:space="preserve"> </w:t>
      </w:r>
      <w:r>
        <w:rPr>
          <w:w w:val="110"/>
        </w:rPr>
        <w:t>represents a potential</w:t>
      </w:r>
      <w:r>
        <w:rPr>
          <w:spacing w:val="-1"/>
          <w:w w:val="110"/>
        </w:rPr>
        <w:t xml:space="preserve"> </w:t>
      </w:r>
      <w:r>
        <w:rPr>
          <w:w w:val="110"/>
        </w:rPr>
        <w:t>Code of Student</w:t>
      </w:r>
      <w:r>
        <w:rPr>
          <w:spacing w:val="-1"/>
          <w:w w:val="110"/>
        </w:rPr>
        <w:t xml:space="preserve"> </w:t>
      </w:r>
      <w:r>
        <w:rPr>
          <w:w w:val="110"/>
        </w:rPr>
        <w:t>Conduct</w:t>
      </w:r>
      <w:r>
        <w:rPr>
          <w:spacing w:val="-1"/>
          <w:w w:val="110"/>
        </w:rPr>
        <w:t xml:space="preserve"> </w:t>
      </w:r>
      <w:r>
        <w:rPr>
          <w:w w:val="110"/>
        </w:rPr>
        <w:t xml:space="preserve">violation and may be reported as a non-academic violation. Please consult the </w:t>
      </w:r>
      <w:hyperlink r:id="rId10">
        <w:r>
          <w:rPr>
            <w:color w:val="0462C1"/>
            <w:w w:val="110"/>
            <w:u w:val="single" w:color="0462C1"/>
          </w:rPr>
          <w:t>Policy on Classroom Behavior</w:t>
        </w:r>
      </w:hyperlink>
      <w:r>
        <w:rPr>
          <w:w w:val="110"/>
        </w:rPr>
        <w:t>.</w:t>
      </w:r>
    </w:p>
    <w:p w14:paraId="3854F4BD" w14:textId="77777777" w:rsidR="00494AB1" w:rsidRDefault="00494AB1">
      <w:pPr>
        <w:spacing w:line="256" w:lineRule="auto"/>
        <w:sectPr w:rsidR="00494AB1">
          <w:pgSz w:w="12240" w:h="15840"/>
          <w:pgMar w:top="640" w:right="600" w:bottom="280" w:left="520" w:header="720" w:footer="720" w:gutter="0"/>
          <w:cols w:space="720"/>
        </w:sectPr>
      </w:pPr>
    </w:p>
    <w:p w14:paraId="2E3DCA35" w14:textId="77777777" w:rsidR="00494AB1" w:rsidRDefault="00000000">
      <w:pPr>
        <w:pStyle w:val="BodyText"/>
        <w:spacing w:before="103"/>
        <w:ind w:left="200"/>
        <w:jc w:val="both"/>
      </w:pPr>
      <w:r>
        <w:rPr>
          <w:b/>
          <w:color w:val="252525"/>
          <w:w w:val="110"/>
        </w:rPr>
        <w:lastRenderedPageBreak/>
        <w:t>Attendance:</w:t>
      </w:r>
      <w:r>
        <w:rPr>
          <w:b/>
          <w:color w:val="252525"/>
          <w:spacing w:val="-5"/>
          <w:w w:val="110"/>
        </w:rPr>
        <w:t xml:space="preserve"> </w:t>
      </w:r>
      <w:r>
        <w:rPr>
          <w:w w:val="110"/>
        </w:rPr>
        <w:t>Attendance</w:t>
      </w:r>
      <w:r>
        <w:rPr>
          <w:spacing w:val="-6"/>
          <w:w w:val="110"/>
        </w:rPr>
        <w:t xml:space="preserve"> </w:t>
      </w:r>
      <w:r>
        <w:rPr>
          <w:w w:val="110"/>
        </w:rPr>
        <w:t>is</w:t>
      </w:r>
      <w:r>
        <w:rPr>
          <w:spacing w:val="-6"/>
          <w:w w:val="110"/>
        </w:rPr>
        <w:t xml:space="preserve"> </w:t>
      </w:r>
      <w:r>
        <w:rPr>
          <w:w w:val="110"/>
        </w:rPr>
        <w:t>required</w:t>
      </w:r>
      <w:r>
        <w:rPr>
          <w:spacing w:val="-8"/>
          <w:w w:val="110"/>
        </w:rPr>
        <w:t xml:space="preserve"> </w:t>
      </w:r>
      <w:r>
        <w:rPr>
          <w:w w:val="110"/>
        </w:rPr>
        <w:t>and</w:t>
      </w:r>
      <w:r>
        <w:rPr>
          <w:spacing w:val="-7"/>
          <w:w w:val="110"/>
        </w:rPr>
        <w:t xml:space="preserve"> </w:t>
      </w:r>
      <w:r>
        <w:rPr>
          <w:w w:val="110"/>
        </w:rPr>
        <w:t>taken</w:t>
      </w:r>
      <w:r>
        <w:rPr>
          <w:spacing w:val="-6"/>
          <w:w w:val="110"/>
        </w:rPr>
        <w:t xml:space="preserve"> </w:t>
      </w:r>
      <w:r>
        <w:rPr>
          <w:w w:val="110"/>
        </w:rPr>
        <w:t>at</w:t>
      </w:r>
      <w:r>
        <w:rPr>
          <w:spacing w:val="-5"/>
          <w:w w:val="110"/>
        </w:rPr>
        <w:t xml:space="preserve"> </w:t>
      </w:r>
      <w:r>
        <w:rPr>
          <w:w w:val="110"/>
        </w:rPr>
        <w:t>each</w:t>
      </w:r>
      <w:r>
        <w:rPr>
          <w:spacing w:val="-8"/>
          <w:w w:val="110"/>
        </w:rPr>
        <w:t xml:space="preserve"> </w:t>
      </w:r>
      <w:r>
        <w:rPr>
          <w:w w:val="110"/>
        </w:rPr>
        <w:t>class</w:t>
      </w:r>
      <w:r>
        <w:rPr>
          <w:spacing w:val="-4"/>
          <w:w w:val="110"/>
        </w:rPr>
        <w:t xml:space="preserve"> </w:t>
      </w:r>
      <w:r>
        <w:rPr>
          <w:spacing w:val="-2"/>
          <w:w w:val="110"/>
        </w:rPr>
        <w:t>meeting.</w:t>
      </w:r>
    </w:p>
    <w:p w14:paraId="13831B0A" w14:textId="77777777" w:rsidR="00494AB1" w:rsidRDefault="00000000">
      <w:pPr>
        <w:pStyle w:val="ListParagraph"/>
        <w:numPr>
          <w:ilvl w:val="1"/>
          <w:numId w:val="3"/>
        </w:numPr>
        <w:tabs>
          <w:tab w:val="left" w:pos="472"/>
        </w:tabs>
        <w:spacing w:before="18" w:line="256" w:lineRule="auto"/>
        <w:ind w:right="758"/>
        <w:jc w:val="both"/>
      </w:pPr>
      <w:r>
        <w:rPr>
          <w:spacing w:val="-2"/>
          <w:w w:val="110"/>
          <w:u w:val="single"/>
        </w:rPr>
        <w:t>Class</w:t>
      </w:r>
      <w:r>
        <w:rPr>
          <w:spacing w:val="-11"/>
          <w:w w:val="110"/>
          <w:u w:val="single"/>
        </w:rPr>
        <w:t xml:space="preserve"> </w:t>
      </w:r>
      <w:r>
        <w:rPr>
          <w:spacing w:val="-2"/>
          <w:w w:val="110"/>
          <w:u w:val="single"/>
        </w:rPr>
        <w:t>Format</w:t>
      </w:r>
      <w:r>
        <w:rPr>
          <w:spacing w:val="-2"/>
          <w:w w:val="110"/>
        </w:rPr>
        <w:t>:</w:t>
      </w:r>
      <w:r>
        <w:rPr>
          <w:spacing w:val="-9"/>
          <w:w w:val="110"/>
        </w:rPr>
        <w:t xml:space="preserve"> </w:t>
      </w:r>
      <w:r>
        <w:rPr>
          <w:spacing w:val="-2"/>
          <w:w w:val="110"/>
        </w:rPr>
        <w:t>The</w:t>
      </w:r>
      <w:r>
        <w:rPr>
          <w:spacing w:val="-12"/>
          <w:w w:val="110"/>
        </w:rPr>
        <w:t xml:space="preserve"> </w:t>
      </w:r>
      <w:r>
        <w:rPr>
          <w:spacing w:val="-2"/>
          <w:w w:val="110"/>
        </w:rPr>
        <w:t>delivery</w:t>
      </w:r>
      <w:r>
        <w:rPr>
          <w:spacing w:val="-11"/>
          <w:w w:val="110"/>
        </w:rPr>
        <w:t xml:space="preserve"> </w:t>
      </w:r>
      <w:r>
        <w:rPr>
          <w:spacing w:val="-2"/>
          <w:w w:val="110"/>
        </w:rPr>
        <w:t>modality</w:t>
      </w:r>
      <w:r>
        <w:rPr>
          <w:spacing w:val="-11"/>
          <w:w w:val="110"/>
        </w:rPr>
        <w:t xml:space="preserve"> </w:t>
      </w:r>
      <w:r>
        <w:rPr>
          <w:spacing w:val="-2"/>
          <w:w w:val="110"/>
        </w:rPr>
        <w:t>for</w:t>
      </w:r>
      <w:r>
        <w:rPr>
          <w:spacing w:val="-12"/>
          <w:w w:val="110"/>
        </w:rPr>
        <w:t xml:space="preserve"> </w:t>
      </w:r>
      <w:r>
        <w:rPr>
          <w:spacing w:val="-2"/>
          <w:w w:val="110"/>
        </w:rPr>
        <w:t>this</w:t>
      </w:r>
      <w:r>
        <w:rPr>
          <w:spacing w:val="-12"/>
          <w:w w:val="110"/>
        </w:rPr>
        <w:t xml:space="preserve"> </w:t>
      </w:r>
      <w:r>
        <w:rPr>
          <w:spacing w:val="-2"/>
          <w:w w:val="110"/>
        </w:rPr>
        <w:t>course</w:t>
      </w:r>
      <w:r>
        <w:rPr>
          <w:spacing w:val="-10"/>
          <w:w w:val="110"/>
        </w:rPr>
        <w:t xml:space="preserve"> </w:t>
      </w:r>
      <w:r>
        <w:rPr>
          <w:spacing w:val="-2"/>
          <w:w w:val="110"/>
        </w:rPr>
        <w:t>instruction</w:t>
      </w:r>
      <w:r>
        <w:rPr>
          <w:spacing w:val="-9"/>
          <w:w w:val="110"/>
        </w:rPr>
        <w:t xml:space="preserve"> </w:t>
      </w:r>
      <w:r>
        <w:rPr>
          <w:spacing w:val="-2"/>
          <w:w w:val="110"/>
        </w:rPr>
        <w:t>is</w:t>
      </w:r>
      <w:r>
        <w:rPr>
          <w:spacing w:val="-12"/>
          <w:w w:val="110"/>
        </w:rPr>
        <w:t xml:space="preserve"> </w:t>
      </w:r>
      <w:r>
        <w:rPr>
          <w:spacing w:val="-2"/>
          <w:w w:val="110"/>
        </w:rPr>
        <w:t>face-to-face</w:t>
      </w:r>
      <w:r>
        <w:rPr>
          <w:spacing w:val="-13"/>
          <w:w w:val="110"/>
        </w:rPr>
        <w:t xml:space="preserve"> </w:t>
      </w:r>
      <w:r>
        <w:rPr>
          <w:spacing w:val="-2"/>
          <w:w w:val="110"/>
        </w:rPr>
        <w:t>with</w:t>
      </w:r>
      <w:r>
        <w:rPr>
          <w:spacing w:val="-10"/>
          <w:w w:val="110"/>
        </w:rPr>
        <w:t xml:space="preserve"> </w:t>
      </w:r>
      <w:r>
        <w:rPr>
          <w:spacing w:val="-2"/>
          <w:w w:val="110"/>
        </w:rPr>
        <w:t xml:space="preserve">synchronous </w:t>
      </w:r>
      <w:r>
        <w:rPr>
          <w:w w:val="110"/>
        </w:rPr>
        <w:t>meetings</w:t>
      </w:r>
      <w:r>
        <w:rPr>
          <w:spacing w:val="-2"/>
          <w:w w:val="110"/>
        </w:rPr>
        <w:t xml:space="preserve"> </w:t>
      </w:r>
      <w:r>
        <w:rPr>
          <w:w w:val="110"/>
        </w:rPr>
        <w:t>on</w:t>
      </w:r>
      <w:r>
        <w:rPr>
          <w:spacing w:val="-5"/>
          <w:w w:val="110"/>
        </w:rPr>
        <w:t xml:space="preserve"> </w:t>
      </w:r>
      <w:r>
        <w:rPr>
          <w:w w:val="110"/>
        </w:rPr>
        <w:t>campus.</w:t>
      </w:r>
      <w:r>
        <w:rPr>
          <w:spacing w:val="-5"/>
          <w:w w:val="110"/>
        </w:rPr>
        <w:t xml:space="preserve"> </w:t>
      </w:r>
      <w:r>
        <w:rPr>
          <w:w w:val="110"/>
        </w:rPr>
        <w:t>There</w:t>
      </w:r>
      <w:r>
        <w:rPr>
          <w:spacing w:val="-2"/>
          <w:w w:val="110"/>
        </w:rPr>
        <w:t xml:space="preserve"> </w:t>
      </w:r>
      <w:r>
        <w:rPr>
          <w:w w:val="110"/>
        </w:rPr>
        <w:t>is</w:t>
      </w:r>
      <w:r>
        <w:rPr>
          <w:spacing w:val="-2"/>
          <w:w w:val="110"/>
        </w:rPr>
        <w:t xml:space="preserve"> </w:t>
      </w:r>
      <w:r>
        <w:rPr>
          <w:w w:val="110"/>
        </w:rPr>
        <w:t>no</w:t>
      </w:r>
      <w:r>
        <w:rPr>
          <w:spacing w:val="-4"/>
          <w:w w:val="110"/>
        </w:rPr>
        <w:t xml:space="preserve"> </w:t>
      </w:r>
      <w:r>
        <w:rPr>
          <w:w w:val="110"/>
        </w:rPr>
        <w:t>remote</w:t>
      </w:r>
      <w:r>
        <w:rPr>
          <w:spacing w:val="-4"/>
          <w:w w:val="110"/>
        </w:rPr>
        <w:t xml:space="preserve"> </w:t>
      </w:r>
      <w:r>
        <w:rPr>
          <w:w w:val="110"/>
        </w:rPr>
        <w:t>attendance option</w:t>
      </w:r>
      <w:r>
        <w:rPr>
          <w:spacing w:val="-1"/>
          <w:w w:val="110"/>
        </w:rPr>
        <w:t xml:space="preserve"> </w:t>
      </w:r>
      <w:r>
        <w:rPr>
          <w:w w:val="110"/>
        </w:rPr>
        <w:t>via</w:t>
      </w:r>
      <w:r>
        <w:rPr>
          <w:spacing w:val="-2"/>
          <w:w w:val="110"/>
        </w:rPr>
        <w:t xml:space="preserve"> </w:t>
      </w:r>
      <w:r>
        <w:rPr>
          <w:w w:val="110"/>
        </w:rPr>
        <w:t>Zoom</w:t>
      </w:r>
      <w:r>
        <w:rPr>
          <w:spacing w:val="-1"/>
          <w:w w:val="110"/>
        </w:rPr>
        <w:t xml:space="preserve"> </w:t>
      </w:r>
      <w:r>
        <w:rPr>
          <w:w w:val="110"/>
        </w:rPr>
        <w:t>for</w:t>
      </w:r>
      <w:r>
        <w:rPr>
          <w:spacing w:val="-2"/>
          <w:w w:val="110"/>
        </w:rPr>
        <w:t xml:space="preserve"> </w:t>
      </w:r>
      <w:r>
        <w:rPr>
          <w:w w:val="110"/>
        </w:rPr>
        <w:t>a</w:t>
      </w:r>
      <w:r>
        <w:rPr>
          <w:spacing w:val="-6"/>
          <w:w w:val="110"/>
        </w:rPr>
        <w:t xml:space="preserve"> </w:t>
      </w:r>
      <w:r>
        <w:rPr>
          <w:w w:val="110"/>
        </w:rPr>
        <w:t>class</w:t>
      </w:r>
      <w:r>
        <w:rPr>
          <w:spacing w:val="-2"/>
          <w:w w:val="110"/>
        </w:rPr>
        <w:t xml:space="preserve"> </w:t>
      </w:r>
      <w:r>
        <w:rPr>
          <w:w w:val="110"/>
        </w:rPr>
        <w:t>meeting</w:t>
      </w:r>
      <w:r>
        <w:rPr>
          <w:spacing w:val="-4"/>
          <w:w w:val="110"/>
        </w:rPr>
        <w:t xml:space="preserve"> </w:t>
      </w:r>
      <w:r>
        <w:rPr>
          <w:w w:val="110"/>
        </w:rPr>
        <w:t xml:space="preserve">on </w:t>
      </w:r>
      <w:r>
        <w:rPr>
          <w:spacing w:val="-2"/>
          <w:w w:val="110"/>
        </w:rPr>
        <w:t>campus.</w:t>
      </w:r>
    </w:p>
    <w:p w14:paraId="27B1028F" w14:textId="77777777" w:rsidR="00494AB1" w:rsidRDefault="00000000">
      <w:pPr>
        <w:pStyle w:val="ListParagraph"/>
        <w:numPr>
          <w:ilvl w:val="1"/>
          <w:numId w:val="3"/>
        </w:numPr>
        <w:tabs>
          <w:tab w:val="left" w:pos="472"/>
        </w:tabs>
        <w:spacing w:line="256" w:lineRule="auto"/>
        <w:ind w:right="408"/>
      </w:pPr>
      <w:r>
        <w:rPr>
          <w:w w:val="110"/>
          <w:u w:val="single"/>
        </w:rPr>
        <w:t>Excused</w:t>
      </w:r>
      <w:r>
        <w:rPr>
          <w:spacing w:val="-6"/>
          <w:w w:val="110"/>
          <w:u w:val="single"/>
        </w:rPr>
        <w:t xml:space="preserve"> </w:t>
      </w:r>
      <w:r>
        <w:rPr>
          <w:w w:val="110"/>
          <w:u w:val="single"/>
        </w:rPr>
        <w:t>absences</w:t>
      </w:r>
      <w:r>
        <w:rPr>
          <w:spacing w:val="-6"/>
          <w:w w:val="110"/>
        </w:rPr>
        <w:t xml:space="preserve"> </w:t>
      </w:r>
      <w:r>
        <w:rPr>
          <w:w w:val="110"/>
        </w:rPr>
        <w:t>are</w:t>
      </w:r>
      <w:r>
        <w:rPr>
          <w:spacing w:val="-6"/>
          <w:w w:val="110"/>
        </w:rPr>
        <w:t xml:space="preserve"> </w:t>
      </w:r>
      <w:r>
        <w:rPr>
          <w:w w:val="110"/>
        </w:rPr>
        <w:t>granted</w:t>
      </w:r>
      <w:r>
        <w:rPr>
          <w:spacing w:val="-4"/>
          <w:w w:val="110"/>
        </w:rPr>
        <w:t xml:space="preserve"> </w:t>
      </w:r>
      <w:r>
        <w:rPr>
          <w:w w:val="110"/>
        </w:rPr>
        <w:t>to</w:t>
      </w:r>
      <w:r>
        <w:rPr>
          <w:spacing w:val="-8"/>
          <w:w w:val="110"/>
        </w:rPr>
        <w:t xml:space="preserve"> </w:t>
      </w:r>
      <w:r>
        <w:rPr>
          <w:w w:val="110"/>
        </w:rPr>
        <w:t>students</w:t>
      </w:r>
      <w:r>
        <w:rPr>
          <w:spacing w:val="-6"/>
          <w:w w:val="110"/>
        </w:rPr>
        <w:t xml:space="preserve"> </w:t>
      </w:r>
      <w:r>
        <w:rPr>
          <w:w w:val="110"/>
        </w:rPr>
        <w:t>as</w:t>
      </w:r>
      <w:r>
        <w:rPr>
          <w:spacing w:val="-8"/>
          <w:w w:val="110"/>
        </w:rPr>
        <w:t xml:space="preserve"> </w:t>
      </w:r>
      <w:r>
        <w:rPr>
          <w:w w:val="110"/>
        </w:rPr>
        <w:t>defined</w:t>
      </w:r>
      <w:r>
        <w:rPr>
          <w:spacing w:val="-7"/>
          <w:w w:val="110"/>
        </w:rPr>
        <w:t xml:space="preserve"> </w:t>
      </w:r>
      <w:r>
        <w:rPr>
          <w:w w:val="110"/>
        </w:rPr>
        <w:t>in</w:t>
      </w:r>
      <w:r>
        <w:rPr>
          <w:spacing w:val="-5"/>
          <w:w w:val="110"/>
        </w:rPr>
        <w:t xml:space="preserve"> </w:t>
      </w:r>
      <w:r>
        <w:rPr>
          <w:w w:val="110"/>
        </w:rPr>
        <w:t>the</w:t>
      </w:r>
      <w:r>
        <w:rPr>
          <w:spacing w:val="-4"/>
          <w:w w:val="110"/>
        </w:rPr>
        <w:t xml:space="preserve"> </w:t>
      </w:r>
      <w:r>
        <w:rPr>
          <w:w w:val="110"/>
        </w:rPr>
        <w:t>Auburn</w:t>
      </w:r>
      <w:r>
        <w:rPr>
          <w:spacing w:val="-9"/>
          <w:w w:val="110"/>
        </w:rPr>
        <w:t xml:space="preserve"> </w:t>
      </w:r>
      <w:r>
        <w:rPr>
          <w:w w:val="110"/>
        </w:rPr>
        <w:t>University</w:t>
      </w:r>
      <w:r>
        <w:rPr>
          <w:spacing w:val="-4"/>
          <w:w w:val="110"/>
        </w:rPr>
        <w:t xml:space="preserve"> </w:t>
      </w:r>
      <w:hyperlink r:id="rId11">
        <w:r>
          <w:rPr>
            <w:i/>
            <w:color w:val="006FC0"/>
            <w:w w:val="110"/>
            <w:u w:val="single" w:color="006FC0"/>
          </w:rPr>
          <w:t>Student</w:t>
        </w:r>
        <w:r>
          <w:rPr>
            <w:i/>
            <w:color w:val="006FC0"/>
            <w:spacing w:val="-7"/>
            <w:w w:val="110"/>
            <w:u w:val="single" w:color="006FC0"/>
          </w:rPr>
          <w:t xml:space="preserve"> </w:t>
        </w:r>
        <w:r>
          <w:rPr>
            <w:i/>
            <w:color w:val="006FC0"/>
            <w:w w:val="110"/>
            <w:u w:val="single" w:color="006FC0"/>
          </w:rPr>
          <w:t>Policy</w:t>
        </w:r>
      </w:hyperlink>
      <w:r>
        <w:rPr>
          <w:i/>
          <w:color w:val="006FC0"/>
          <w:w w:val="110"/>
        </w:rPr>
        <w:t xml:space="preserve"> </w:t>
      </w:r>
      <w:hyperlink r:id="rId12">
        <w:proofErr w:type="spellStart"/>
        <w:r>
          <w:rPr>
            <w:i/>
            <w:color w:val="006FC0"/>
            <w:w w:val="110"/>
            <w:u w:val="single" w:color="006FC0"/>
          </w:rPr>
          <w:t>eHandbook</w:t>
        </w:r>
        <w:proofErr w:type="spellEnd"/>
      </w:hyperlink>
      <w:r>
        <w:rPr>
          <w:color w:val="2C3A45"/>
          <w:w w:val="110"/>
        </w:rPr>
        <w:t xml:space="preserve">, </w:t>
      </w:r>
      <w:r>
        <w:rPr>
          <w:w w:val="110"/>
        </w:rPr>
        <w:t>and include the following: death of an immediate family member, trips for a university-sponsored</w:t>
      </w:r>
      <w:r>
        <w:rPr>
          <w:spacing w:val="-14"/>
          <w:w w:val="110"/>
        </w:rPr>
        <w:t xml:space="preserve"> </w:t>
      </w:r>
      <w:r>
        <w:rPr>
          <w:w w:val="110"/>
        </w:rPr>
        <w:t>organization,</w:t>
      </w:r>
      <w:r>
        <w:rPr>
          <w:spacing w:val="-15"/>
          <w:w w:val="110"/>
        </w:rPr>
        <w:t xml:space="preserve"> </w:t>
      </w:r>
      <w:r>
        <w:rPr>
          <w:w w:val="110"/>
        </w:rPr>
        <w:t>intercollegiate</w:t>
      </w:r>
      <w:r>
        <w:rPr>
          <w:spacing w:val="-16"/>
          <w:w w:val="110"/>
        </w:rPr>
        <w:t xml:space="preserve"> </w:t>
      </w:r>
      <w:r>
        <w:rPr>
          <w:w w:val="110"/>
        </w:rPr>
        <w:t>athletic</w:t>
      </w:r>
      <w:r>
        <w:rPr>
          <w:spacing w:val="-16"/>
          <w:w w:val="110"/>
        </w:rPr>
        <w:t xml:space="preserve"> </w:t>
      </w:r>
      <w:r>
        <w:rPr>
          <w:w w:val="110"/>
        </w:rPr>
        <w:t>events,</w:t>
      </w:r>
      <w:r>
        <w:rPr>
          <w:spacing w:val="-15"/>
          <w:w w:val="110"/>
        </w:rPr>
        <w:t xml:space="preserve"> </w:t>
      </w:r>
      <w:r>
        <w:rPr>
          <w:w w:val="110"/>
        </w:rPr>
        <w:t>subpoena</w:t>
      </w:r>
      <w:r>
        <w:rPr>
          <w:spacing w:val="-16"/>
          <w:w w:val="110"/>
        </w:rPr>
        <w:t xml:space="preserve"> </w:t>
      </w:r>
      <w:r>
        <w:rPr>
          <w:w w:val="110"/>
        </w:rPr>
        <w:t>for</w:t>
      </w:r>
      <w:r>
        <w:rPr>
          <w:spacing w:val="-16"/>
          <w:w w:val="110"/>
        </w:rPr>
        <w:t xml:space="preserve"> </w:t>
      </w:r>
      <w:r>
        <w:rPr>
          <w:w w:val="110"/>
        </w:rPr>
        <w:t>court,</w:t>
      </w:r>
      <w:r>
        <w:rPr>
          <w:spacing w:val="-13"/>
          <w:w w:val="110"/>
        </w:rPr>
        <w:t xml:space="preserve"> </w:t>
      </w:r>
      <w:r>
        <w:rPr>
          <w:w w:val="110"/>
        </w:rPr>
        <w:t>or</w:t>
      </w:r>
      <w:r>
        <w:rPr>
          <w:spacing w:val="-16"/>
          <w:w w:val="110"/>
        </w:rPr>
        <w:t xml:space="preserve"> </w:t>
      </w:r>
      <w:r>
        <w:rPr>
          <w:w w:val="110"/>
        </w:rPr>
        <w:t>religious holiday. When feasible, the student must notify the instructor prior to the occurrence of any excused absence(s), but the student must provide appropriate documentation to the instructor the day the student returns to class and no later than one calendar week from the absence. Appropriate documentation for all excused absences is required.</w:t>
      </w:r>
    </w:p>
    <w:p w14:paraId="4CBBFD11" w14:textId="77777777" w:rsidR="00494AB1" w:rsidRDefault="00000000">
      <w:pPr>
        <w:pStyle w:val="ListParagraph"/>
        <w:numPr>
          <w:ilvl w:val="1"/>
          <w:numId w:val="3"/>
        </w:numPr>
        <w:tabs>
          <w:tab w:val="left" w:pos="472"/>
        </w:tabs>
        <w:spacing w:line="256" w:lineRule="auto"/>
        <w:ind w:right="289"/>
      </w:pPr>
      <w:r>
        <w:rPr>
          <w:w w:val="105"/>
        </w:rPr>
        <w:t xml:space="preserve">In addition, students are excused for testing positive for COVID. An official class excuse is required and is generated </w:t>
      </w:r>
      <w:r>
        <w:rPr>
          <w:w w:val="105"/>
          <w:sz w:val="23"/>
        </w:rPr>
        <w:t xml:space="preserve">by filling out the </w:t>
      </w:r>
      <w:hyperlink r:id="rId13">
        <w:r>
          <w:rPr>
            <w:color w:val="0462C1"/>
            <w:w w:val="105"/>
            <w:sz w:val="23"/>
            <w:u w:val="single" w:color="0462C1"/>
          </w:rPr>
          <w:t>Positive Self Report Form</w:t>
        </w:r>
      </w:hyperlink>
      <w:r>
        <w:rPr>
          <w:w w:val="105"/>
          <w:sz w:val="23"/>
        </w:rPr>
        <w:t xml:space="preserve">. The </w:t>
      </w:r>
      <w:hyperlink r:id="rId14">
        <w:r>
          <w:rPr>
            <w:color w:val="0462C1"/>
            <w:w w:val="105"/>
            <w:sz w:val="23"/>
            <w:u w:val="single" w:color="0462C1"/>
          </w:rPr>
          <w:t>Student Exposure Self Report</w:t>
        </w:r>
      </w:hyperlink>
      <w:r>
        <w:rPr>
          <w:color w:val="0462C1"/>
          <w:w w:val="105"/>
          <w:sz w:val="23"/>
        </w:rPr>
        <w:t xml:space="preserve"> </w:t>
      </w:r>
      <w:hyperlink r:id="rId15">
        <w:r>
          <w:rPr>
            <w:color w:val="0462C1"/>
            <w:w w:val="105"/>
            <w:sz w:val="23"/>
            <w:u w:val="single" w:color="0462C1"/>
          </w:rPr>
          <w:t>Form</w:t>
        </w:r>
      </w:hyperlink>
      <w:r>
        <w:rPr>
          <w:color w:val="0462C1"/>
          <w:w w:val="105"/>
          <w:sz w:val="23"/>
        </w:rPr>
        <w:t xml:space="preserve"> </w:t>
      </w:r>
      <w:r>
        <w:rPr>
          <w:w w:val="105"/>
          <w:sz w:val="23"/>
        </w:rPr>
        <w:t>should also generate a class excuse.</w:t>
      </w:r>
    </w:p>
    <w:p w14:paraId="62E85C33" w14:textId="77777777" w:rsidR="00494AB1" w:rsidRDefault="00000000">
      <w:pPr>
        <w:pStyle w:val="ListParagraph"/>
        <w:numPr>
          <w:ilvl w:val="1"/>
          <w:numId w:val="3"/>
        </w:numPr>
        <w:tabs>
          <w:tab w:val="left" w:pos="472"/>
        </w:tabs>
        <w:spacing w:line="254" w:lineRule="auto"/>
        <w:ind w:right="388"/>
      </w:pPr>
      <w:r>
        <w:rPr>
          <w:w w:val="110"/>
        </w:rPr>
        <w:t>After two unexcused absences, the final grade will be lowered one letter grade. At the third unexcused</w:t>
      </w:r>
      <w:r>
        <w:rPr>
          <w:spacing w:val="9"/>
          <w:w w:val="110"/>
        </w:rPr>
        <w:t xml:space="preserve"> </w:t>
      </w:r>
      <w:r>
        <w:rPr>
          <w:w w:val="110"/>
        </w:rPr>
        <w:t>absence,</w:t>
      </w:r>
      <w:r>
        <w:rPr>
          <w:spacing w:val="11"/>
          <w:w w:val="110"/>
        </w:rPr>
        <w:t xml:space="preserve"> </w:t>
      </w:r>
      <w:r>
        <w:rPr>
          <w:w w:val="110"/>
        </w:rPr>
        <w:t>the</w:t>
      </w:r>
      <w:r>
        <w:rPr>
          <w:spacing w:val="11"/>
          <w:w w:val="110"/>
        </w:rPr>
        <w:t xml:space="preserve"> </w:t>
      </w:r>
      <w:r>
        <w:rPr>
          <w:w w:val="110"/>
        </w:rPr>
        <w:t>student</w:t>
      </w:r>
      <w:r>
        <w:rPr>
          <w:spacing w:val="5"/>
          <w:w w:val="110"/>
        </w:rPr>
        <w:t xml:space="preserve"> </w:t>
      </w:r>
      <w:r>
        <w:rPr>
          <w:w w:val="110"/>
        </w:rPr>
        <w:t>will</w:t>
      </w:r>
      <w:r>
        <w:rPr>
          <w:spacing w:val="11"/>
          <w:w w:val="110"/>
        </w:rPr>
        <w:t xml:space="preserve"> </w:t>
      </w:r>
      <w:r>
        <w:rPr>
          <w:w w:val="110"/>
        </w:rPr>
        <w:t>have</w:t>
      </w:r>
      <w:r>
        <w:rPr>
          <w:spacing w:val="10"/>
          <w:w w:val="110"/>
        </w:rPr>
        <w:t xml:space="preserve"> </w:t>
      </w:r>
      <w:r>
        <w:rPr>
          <w:w w:val="110"/>
        </w:rPr>
        <w:t>a</w:t>
      </w:r>
      <w:r>
        <w:rPr>
          <w:spacing w:val="5"/>
          <w:w w:val="110"/>
        </w:rPr>
        <w:t xml:space="preserve"> </w:t>
      </w:r>
      <w:r>
        <w:rPr>
          <w:w w:val="110"/>
        </w:rPr>
        <w:t>conference</w:t>
      </w:r>
      <w:r>
        <w:rPr>
          <w:spacing w:val="6"/>
          <w:w w:val="110"/>
        </w:rPr>
        <w:t xml:space="preserve"> </w:t>
      </w:r>
      <w:r>
        <w:rPr>
          <w:w w:val="110"/>
        </w:rPr>
        <w:t>with</w:t>
      </w:r>
      <w:r>
        <w:rPr>
          <w:spacing w:val="11"/>
          <w:w w:val="110"/>
        </w:rPr>
        <w:t xml:space="preserve"> </w:t>
      </w:r>
      <w:r>
        <w:rPr>
          <w:w w:val="110"/>
        </w:rPr>
        <w:t>the</w:t>
      </w:r>
      <w:r>
        <w:rPr>
          <w:spacing w:val="9"/>
          <w:w w:val="110"/>
        </w:rPr>
        <w:t xml:space="preserve"> </w:t>
      </w:r>
      <w:r>
        <w:rPr>
          <w:w w:val="110"/>
        </w:rPr>
        <w:t>elementary</w:t>
      </w:r>
      <w:r>
        <w:rPr>
          <w:spacing w:val="8"/>
          <w:w w:val="110"/>
        </w:rPr>
        <w:t xml:space="preserve"> </w:t>
      </w:r>
      <w:r>
        <w:rPr>
          <w:w w:val="110"/>
        </w:rPr>
        <w:t>education</w:t>
      </w:r>
      <w:r>
        <w:rPr>
          <w:spacing w:val="9"/>
          <w:w w:val="110"/>
        </w:rPr>
        <w:t xml:space="preserve"> </w:t>
      </w:r>
      <w:r>
        <w:rPr>
          <w:spacing w:val="-2"/>
          <w:w w:val="110"/>
        </w:rPr>
        <w:t>faculty.</w:t>
      </w:r>
    </w:p>
    <w:p w14:paraId="0726075E" w14:textId="77777777" w:rsidR="00494AB1" w:rsidRDefault="00000000">
      <w:pPr>
        <w:pStyle w:val="ListParagraph"/>
        <w:numPr>
          <w:ilvl w:val="1"/>
          <w:numId w:val="3"/>
        </w:numPr>
        <w:tabs>
          <w:tab w:val="left" w:pos="472"/>
        </w:tabs>
        <w:spacing w:line="256" w:lineRule="auto"/>
        <w:ind w:right="252"/>
      </w:pPr>
      <w:r>
        <w:rPr>
          <w:w w:val="110"/>
        </w:rPr>
        <w:t>Additionally, a budding professional demonstrates consistent attendance and punctuality. You are</w:t>
      </w:r>
      <w:r>
        <w:rPr>
          <w:spacing w:val="-1"/>
          <w:w w:val="110"/>
        </w:rPr>
        <w:t xml:space="preserve"> </w:t>
      </w:r>
      <w:r>
        <w:rPr>
          <w:w w:val="110"/>
        </w:rPr>
        <w:t>expected</w:t>
      </w:r>
      <w:r>
        <w:rPr>
          <w:spacing w:val="-1"/>
          <w:w w:val="110"/>
        </w:rPr>
        <w:t xml:space="preserve"> </w:t>
      </w:r>
      <w:r>
        <w:rPr>
          <w:w w:val="110"/>
        </w:rPr>
        <w:t>to</w:t>
      </w:r>
      <w:r>
        <w:rPr>
          <w:spacing w:val="-3"/>
          <w:w w:val="110"/>
        </w:rPr>
        <w:t xml:space="preserve"> </w:t>
      </w:r>
      <w:r>
        <w:rPr>
          <w:w w:val="110"/>
        </w:rPr>
        <w:t>arrive</w:t>
      </w:r>
      <w:r>
        <w:rPr>
          <w:spacing w:val="-1"/>
          <w:w w:val="110"/>
        </w:rPr>
        <w:t xml:space="preserve"> </w:t>
      </w:r>
      <w:r>
        <w:rPr>
          <w:w w:val="110"/>
        </w:rPr>
        <w:t>to</w:t>
      </w:r>
      <w:r>
        <w:rPr>
          <w:spacing w:val="-3"/>
          <w:w w:val="110"/>
        </w:rPr>
        <w:t xml:space="preserve"> </w:t>
      </w:r>
      <w:r>
        <w:rPr>
          <w:w w:val="110"/>
        </w:rPr>
        <w:t>class</w:t>
      </w:r>
      <w:r>
        <w:rPr>
          <w:spacing w:val="-1"/>
          <w:w w:val="110"/>
        </w:rPr>
        <w:t xml:space="preserve"> </w:t>
      </w:r>
      <w:r>
        <w:rPr>
          <w:w w:val="110"/>
        </w:rPr>
        <w:t>by the</w:t>
      </w:r>
      <w:r>
        <w:rPr>
          <w:spacing w:val="-1"/>
          <w:w w:val="110"/>
        </w:rPr>
        <w:t xml:space="preserve"> </w:t>
      </w:r>
      <w:r>
        <w:rPr>
          <w:w w:val="110"/>
        </w:rPr>
        <w:t>start</w:t>
      </w:r>
      <w:r>
        <w:rPr>
          <w:spacing w:val="-2"/>
          <w:w w:val="110"/>
        </w:rPr>
        <w:t xml:space="preserve"> </w:t>
      </w:r>
      <w:r>
        <w:rPr>
          <w:w w:val="110"/>
        </w:rPr>
        <w:t>time and</w:t>
      </w:r>
      <w:r>
        <w:rPr>
          <w:spacing w:val="-2"/>
          <w:w w:val="110"/>
        </w:rPr>
        <w:t xml:space="preserve"> </w:t>
      </w:r>
      <w:r>
        <w:rPr>
          <w:w w:val="110"/>
        </w:rPr>
        <w:t>stay</w:t>
      </w:r>
      <w:r>
        <w:rPr>
          <w:spacing w:val="-3"/>
          <w:w w:val="110"/>
        </w:rPr>
        <w:t xml:space="preserve"> </w:t>
      </w:r>
      <w:r>
        <w:rPr>
          <w:w w:val="110"/>
        </w:rPr>
        <w:t>through the</w:t>
      </w:r>
      <w:r>
        <w:rPr>
          <w:spacing w:val="-1"/>
          <w:w w:val="110"/>
        </w:rPr>
        <w:t xml:space="preserve"> </w:t>
      </w:r>
      <w:r>
        <w:rPr>
          <w:w w:val="110"/>
        </w:rPr>
        <w:t>class time. Any</w:t>
      </w:r>
      <w:r>
        <w:rPr>
          <w:spacing w:val="-3"/>
          <w:w w:val="110"/>
        </w:rPr>
        <w:t xml:space="preserve"> </w:t>
      </w:r>
      <w:r>
        <w:rPr>
          <w:w w:val="110"/>
        </w:rPr>
        <w:t xml:space="preserve">combination of </w:t>
      </w:r>
      <w:proofErr w:type="spellStart"/>
      <w:r>
        <w:rPr>
          <w:w w:val="110"/>
        </w:rPr>
        <w:t>tardies</w:t>
      </w:r>
      <w:proofErr w:type="spellEnd"/>
      <w:r>
        <w:rPr>
          <w:w w:val="110"/>
        </w:rPr>
        <w:t xml:space="preserve"> or leaving class early that sums to three will be counted as one unexcused absence.</w:t>
      </w:r>
    </w:p>
    <w:p w14:paraId="58F557C5" w14:textId="77777777" w:rsidR="00494AB1" w:rsidRDefault="00000000">
      <w:pPr>
        <w:pStyle w:val="Heading1"/>
        <w:spacing w:before="149"/>
      </w:pPr>
      <w:r>
        <w:rPr>
          <w:color w:val="252525"/>
          <w:w w:val="105"/>
        </w:rPr>
        <w:t>Make-Up</w:t>
      </w:r>
      <w:r>
        <w:rPr>
          <w:color w:val="252525"/>
          <w:spacing w:val="16"/>
          <w:w w:val="105"/>
        </w:rPr>
        <w:t xml:space="preserve"> </w:t>
      </w:r>
      <w:r>
        <w:rPr>
          <w:color w:val="252525"/>
          <w:spacing w:val="-2"/>
          <w:w w:val="105"/>
        </w:rPr>
        <w:t>Policy:</w:t>
      </w:r>
    </w:p>
    <w:p w14:paraId="57350A5D" w14:textId="77777777" w:rsidR="00494AB1" w:rsidRDefault="00000000">
      <w:pPr>
        <w:pStyle w:val="ListParagraph"/>
        <w:numPr>
          <w:ilvl w:val="1"/>
          <w:numId w:val="3"/>
        </w:numPr>
        <w:tabs>
          <w:tab w:val="left" w:pos="472"/>
        </w:tabs>
        <w:spacing w:before="16" w:line="256" w:lineRule="auto"/>
        <w:ind w:right="203"/>
        <w:rPr>
          <w:color w:val="252525"/>
        </w:rPr>
      </w:pPr>
      <w:r>
        <w:rPr>
          <w:color w:val="252525"/>
          <w:w w:val="110"/>
        </w:rPr>
        <w:t xml:space="preserve">In-class participation and activities require the student to be present in class meetings; therefore, participation and </w:t>
      </w:r>
      <w:r>
        <w:rPr>
          <w:w w:val="110"/>
        </w:rPr>
        <w:t xml:space="preserve">work completed in class cannot be made up. </w:t>
      </w:r>
      <w:r>
        <w:rPr>
          <w:color w:val="252525"/>
          <w:w w:val="110"/>
        </w:rPr>
        <w:t>Students not present cannot earn points for activities completed in class.</w:t>
      </w:r>
    </w:p>
    <w:p w14:paraId="28DB7DE9" w14:textId="77777777" w:rsidR="00494AB1" w:rsidRDefault="00000000">
      <w:pPr>
        <w:pStyle w:val="ListParagraph"/>
        <w:numPr>
          <w:ilvl w:val="1"/>
          <w:numId w:val="3"/>
        </w:numPr>
        <w:tabs>
          <w:tab w:val="left" w:pos="472"/>
        </w:tabs>
        <w:spacing w:line="256" w:lineRule="auto"/>
        <w:ind w:right="718"/>
      </w:pPr>
      <w:r>
        <w:rPr>
          <w:w w:val="110"/>
        </w:rPr>
        <w:t>Students with an excused absence are excused (marked in Canvas) from the class participation/in-class</w:t>
      </w:r>
      <w:r>
        <w:rPr>
          <w:spacing w:val="-13"/>
          <w:w w:val="110"/>
        </w:rPr>
        <w:t xml:space="preserve"> </w:t>
      </w:r>
      <w:r>
        <w:rPr>
          <w:w w:val="110"/>
        </w:rPr>
        <w:t>assignment</w:t>
      </w:r>
      <w:r>
        <w:rPr>
          <w:spacing w:val="-12"/>
          <w:w w:val="110"/>
        </w:rPr>
        <w:t xml:space="preserve"> </w:t>
      </w:r>
      <w:r>
        <w:rPr>
          <w:w w:val="110"/>
        </w:rPr>
        <w:t>and</w:t>
      </w:r>
      <w:r>
        <w:rPr>
          <w:spacing w:val="-14"/>
          <w:w w:val="110"/>
        </w:rPr>
        <w:t xml:space="preserve"> </w:t>
      </w:r>
      <w:r>
        <w:rPr>
          <w:w w:val="110"/>
        </w:rPr>
        <w:t>are</w:t>
      </w:r>
      <w:r>
        <w:rPr>
          <w:spacing w:val="-13"/>
          <w:w w:val="110"/>
        </w:rPr>
        <w:t xml:space="preserve"> </w:t>
      </w:r>
      <w:r>
        <w:rPr>
          <w:w w:val="110"/>
        </w:rPr>
        <w:t>not</w:t>
      </w:r>
      <w:r>
        <w:rPr>
          <w:spacing w:val="-16"/>
          <w:w w:val="110"/>
        </w:rPr>
        <w:t xml:space="preserve"> </w:t>
      </w:r>
      <w:r>
        <w:rPr>
          <w:w w:val="110"/>
        </w:rPr>
        <w:t>penalized.</w:t>
      </w:r>
      <w:r>
        <w:rPr>
          <w:spacing w:val="-12"/>
          <w:w w:val="110"/>
        </w:rPr>
        <w:t xml:space="preserve"> </w:t>
      </w:r>
      <w:r>
        <w:rPr>
          <w:w w:val="110"/>
        </w:rPr>
        <w:t>Excused</w:t>
      </w:r>
      <w:r>
        <w:rPr>
          <w:spacing w:val="-13"/>
          <w:w w:val="110"/>
        </w:rPr>
        <w:t xml:space="preserve"> </w:t>
      </w:r>
      <w:r>
        <w:rPr>
          <w:w w:val="110"/>
        </w:rPr>
        <w:t>assignments/grades</w:t>
      </w:r>
      <w:r>
        <w:rPr>
          <w:spacing w:val="-12"/>
          <w:w w:val="110"/>
        </w:rPr>
        <w:t xml:space="preserve"> </w:t>
      </w:r>
      <w:r>
        <w:rPr>
          <w:w w:val="110"/>
        </w:rPr>
        <w:t>neither harm nor help the student’s overall course grade.</w:t>
      </w:r>
    </w:p>
    <w:p w14:paraId="077A0B3F" w14:textId="77777777" w:rsidR="00494AB1" w:rsidRDefault="00000000">
      <w:pPr>
        <w:pStyle w:val="ListParagraph"/>
        <w:numPr>
          <w:ilvl w:val="1"/>
          <w:numId w:val="3"/>
        </w:numPr>
        <w:tabs>
          <w:tab w:val="left" w:pos="472"/>
        </w:tabs>
        <w:spacing w:line="256" w:lineRule="auto"/>
        <w:ind w:right="1037"/>
        <w:rPr>
          <w:color w:val="252525"/>
        </w:rPr>
      </w:pPr>
      <w:r>
        <w:rPr>
          <w:color w:val="252525"/>
          <w:w w:val="105"/>
        </w:rPr>
        <w:t xml:space="preserve">Unexcused </w:t>
      </w:r>
      <w:r>
        <w:rPr>
          <w:w w:val="105"/>
        </w:rPr>
        <w:t xml:space="preserve">absences will receive no points, a zero, for the missed in-class assignment/class </w:t>
      </w:r>
      <w:r>
        <w:rPr>
          <w:spacing w:val="-2"/>
          <w:w w:val="105"/>
        </w:rPr>
        <w:t>participation.</w:t>
      </w:r>
    </w:p>
    <w:p w14:paraId="700E1AD1" w14:textId="77777777" w:rsidR="00494AB1" w:rsidRDefault="00000000">
      <w:pPr>
        <w:pStyle w:val="ListParagraph"/>
        <w:numPr>
          <w:ilvl w:val="1"/>
          <w:numId w:val="3"/>
        </w:numPr>
        <w:tabs>
          <w:tab w:val="left" w:pos="472"/>
        </w:tabs>
        <w:spacing w:line="256" w:lineRule="auto"/>
        <w:ind w:right="280"/>
      </w:pPr>
      <w:r>
        <w:rPr>
          <w:color w:val="252525"/>
          <w:w w:val="110"/>
        </w:rPr>
        <w:t xml:space="preserve">Arrangements to make up missed major examinations due to properly authorized excused absences must be initiated by the student within one week from the end of the period of the excused absences. Except in unusual circumstances, such as the continued absence of the student or the advent of </w:t>
      </w:r>
      <w:proofErr w:type="gramStart"/>
      <w:r>
        <w:rPr>
          <w:color w:val="252525"/>
          <w:w w:val="110"/>
        </w:rPr>
        <w:t>University</w:t>
      </w:r>
      <w:proofErr w:type="gramEnd"/>
      <w:r>
        <w:rPr>
          <w:color w:val="252525"/>
          <w:w w:val="110"/>
        </w:rPr>
        <w:t xml:space="preserve"> holidays, a make-up exam will take place within two weeks from</w:t>
      </w:r>
      <w:r>
        <w:rPr>
          <w:color w:val="252525"/>
          <w:spacing w:val="-7"/>
          <w:w w:val="110"/>
        </w:rPr>
        <w:t xml:space="preserve"> </w:t>
      </w:r>
      <w:r>
        <w:rPr>
          <w:color w:val="252525"/>
          <w:w w:val="110"/>
        </w:rPr>
        <w:t>the</w:t>
      </w:r>
      <w:r>
        <w:rPr>
          <w:color w:val="252525"/>
          <w:spacing w:val="-5"/>
          <w:w w:val="110"/>
        </w:rPr>
        <w:t xml:space="preserve"> </w:t>
      </w:r>
      <w:r>
        <w:rPr>
          <w:color w:val="252525"/>
          <w:w w:val="110"/>
        </w:rPr>
        <w:t>time</w:t>
      </w:r>
      <w:r>
        <w:rPr>
          <w:color w:val="252525"/>
          <w:spacing w:val="-7"/>
          <w:w w:val="110"/>
        </w:rPr>
        <w:t xml:space="preserve"> </w:t>
      </w:r>
      <w:r>
        <w:rPr>
          <w:color w:val="252525"/>
          <w:w w:val="110"/>
        </w:rPr>
        <w:t>that</w:t>
      </w:r>
      <w:r>
        <w:rPr>
          <w:color w:val="252525"/>
          <w:spacing w:val="-8"/>
          <w:w w:val="110"/>
        </w:rPr>
        <w:t xml:space="preserve"> </w:t>
      </w:r>
      <w:r>
        <w:rPr>
          <w:color w:val="252525"/>
          <w:w w:val="110"/>
        </w:rPr>
        <w:t>the</w:t>
      </w:r>
      <w:r>
        <w:rPr>
          <w:color w:val="252525"/>
          <w:spacing w:val="-10"/>
          <w:w w:val="110"/>
        </w:rPr>
        <w:t xml:space="preserve"> </w:t>
      </w:r>
      <w:r>
        <w:rPr>
          <w:color w:val="252525"/>
          <w:w w:val="110"/>
        </w:rPr>
        <w:t>student</w:t>
      </w:r>
      <w:r>
        <w:rPr>
          <w:color w:val="252525"/>
          <w:spacing w:val="-8"/>
          <w:w w:val="110"/>
        </w:rPr>
        <w:t xml:space="preserve"> </w:t>
      </w:r>
      <w:r>
        <w:rPr>
          <w:color w:val="252525"/>
          <w:w w:val="110"/>
        </w:rPr>
        <w:t>initiates</w:t>
      </w:r>
      <w:r>
        <w:rPr>
          <w:color w:val="252525"/>
          <w:spacing w:val="-7"/>
          <w:w w:val="110"/>
        </w:rPr>
        <w:t xml:space="preserve"> </w:t>
      </w:r>
      <w:r>
        <w:rPr>
          <w:color w:val="252525"/>
          <w:w w:val="110"/>
        </w:rPr>
        <w:t>arrangements</w:t>
      </w:r>
      <w:r>
        <w:rPr>
          <w:color w:val="252525"/>
          <w:spacing w:val="-8"/>
          <w:w w:val="110"/>
        </w:rPr>
        <w:t xml:space="preserve"> </w:t>
      </w:r>
      <w:r>
        <w:rPr>
          <w:color w:val="252525"/>
          <w:w w:val="110"/>
        </w:rPr>
        <w:t>for</w:t>
      </w:r>
      <w:r>
        <w:rPr>
          <w:color w:val="252525"/>
          <w:spacing w:val="-5"/>
          <w:w w:val="110"/>
        </w:rPr>
        <w:t xml:space="preserve"> </w:t>
      </w:r>
      <w:r>
        <w:rPr>
          <w:color w:val="252525"/>
          <w:w w:val="110"/>
        </w:rPr>
        <w:t>it.</w:t>
      </w:r>
      <w:r>
        <w:rPr>
          <w:color w:val="252525"/>
          <w:spacing w:val="-7"/>
          <w:w w:val="110"/>
        </w:rPr>
        <w:t xml:space="preserve"> </w:t>
      </w:r>
      <w:r>
        <w:rPr>
          <w:color w:val="252525"/>
          <w:w w:val="110"/>
        </w:rPr>
        <w:t>Except</w:t>
      </w:r>
      <w:r>
        <w:rPr>
          <w:color w:val="252525"/>
          <w:spacing w:val="-8"/>
          <w:w w:val="110"/>
        </w:rPr>
        <w:t xml:space="preserve"> </w:t>
      </w:r>
      <w:r>
        <w:rPr>
          <w:color w:val="252525"/>
          <w:w w:val="110"/>
        </w:rPr>
        <w:t>in</w:t>
      </w:r>
      <w:r>
        <w:rPr>
          <w:color w:val="252525"/>
          <w:spacing w:val="-8"/>
          <w:w w:val="110"/>
        </w:rPr>
        <w:t xml:space="preserve"> </w:t>
      </w:r>
      <w:r>
        <w:rPr>
          <w:color w:val="252525"/>
          <w:w w:val="110"/>
        </w:rPr>
        <w:t>extraordinary</w:t>
      </w:r>
      <w:r>
        <w:rPr>
          <w:color w:val="252525"/>
          <w:spacing w:val="-8"/>
          <w:w w:val="110"/>
        </w:rPr>
        <w:t xml:space="preserve"> </w:t>
      </w:r>
      <w:r>
        <w:rPr>
          <w:color w:val="252525"/>
          <w:w w:val="110"/>
        </w:rPr>
        <w:t>circumstances, no make-up exams will be arranged during the last three days before the final exam period begins.</w:t>
      </w:r>
      <w:r>
        <w:rPr>
          <w:color w:val="252525"/>
          <w:spacing w:val="40"/>
          <w:w w:val="110"/>
        </w:rPr>
        <w:t xml:space="preserve"> </w:t>
      </w:r>
      <w:r>
        <w:rPr>
          <w:color w:val="252525"/>
          <w:w w:val="110"/>
        </w:rPr>
        <w:t>The format of the make-up exam will be specified by the instructor.</w:t>
      </w:r>
    </w:p>
    <w:p w14:paraId="6827C733" w14:textId="77777777" w:rsidR="00494AB1" w:rsidRDefault="00000000">
      <w:pPr>
        <w:pStyle w:val="BodyText"/>
        <w:spacing w:before="147" w:line="256" w:lineRule="auto"/>
        <w:ind w:left="200" w:right="198"/>
      </w:pPr>
      <w:r>
        <w:rPr>
          <w:b/>
          <w:w w:val="110"/>
        </w:rPr>
        <w:t>Accommodations:</w:t>
      </w:r>
      <w:r>
        <w:rPr>
          <w:b/>
          <w:spacing w:val="-9"/>
          <w:w w:val="110"/>
        </w:rPr>
        <w:t xml:space="preserve"> </w:t>
      </w:r>
      <w:r>
        <w:rPr>
          <w:w w:val="110"/>
        </w:rPr>
        <w:t>Students</w:t>
      </w:r>
      <w:r>
        <w:rPr>
          <w:spacing w:val="-10"/>
          <w:w w:val="110"/>
        </w:rPr>
        <w:t xml:space="preserve"> </w:t>
      </w:r>
      <w:r>
        <w:rPr>
          <w:w w:val="110"/>
        </w:rPr>
        <w:t>who</w:t>
      </w:r>
      <w:r>
        <w:rPr>
          <w:spacing w:val="-9"/>
          <w:w w:val="110"/>
        </w:rPr>
        <w:t xml:space="preserve"> </w:t>
      </w:r>
      <w:r>
        <w:rPr>
          <w:w w:val="110"/>
        </w:rPr>
        <w:t>need</w:t>
      </w:r>
      <w:r>
        <w:rPr>
          <w:spacing w:val="-11"/>
          <w:w w:val="110"/>
        </w:rPr>
        <w:t xml:space="preserve"> </w:t>
      </w:r>
      <w:r>
        <w:rPr>
          <w:w w:val="110"/>
        </w:rPr>
        <w:t>accommodations</w:t>
      </w:r>
      <w:r>
        <w:rPr>
          <w:spacing w:val="-10"/>
          <w:w w:val="110"/>
        </w:rPr>
        <w:t xml:space="preserve"> </w:t>
      </w:r>
      <w:r>
        <w:rPr>
          <w:w w:val="110"/>
        </w:rPr>
        <w:t>should</w:t>
      </w:r>
      <w:r>
        <w:rPr>
          <w:spacing w:val="-11"/>
          <w:w w:val="110"/>
        </w:rPr>
        <w:t xml:space="preserve"> </w:t>
      </w:r>
      <w:r>
        <w:rPr>
          <w:w w:val="110"/>
        </w:rPr>
        <w:t>electronically</w:t>
      </w:r>
      <w:r>
        <w:rPr>
          <w:spacing w:val="-9"/>
          <w:w w:val="110"/>
        </w:rPr>
        <w:t xml:space="preserve"> </w:t>
      </w:r>
      <w:r>
        <w:rPr>
          <w:w w:val="110"/>
        </w:rPr>
        <w:t>submit</w:t>
      </w:r>
      <w:r>
        <w:rPr>
          <w:spacing w:val="-9"/>
          <w:w w:val="110"/>
        </w:rPr>
        <w:t xml:space="preserve"> </w:t>
      </w:r>
      <w:r>
        <w:rPr>
          <w:w w:val="110"/>
        </w:rPr>
        <w:t>their</w:t>
      </w:r>
      <w:r>
        <w:rPr>
          <w:spacing w:val="-8"/>
          <w:w w:val="110"/>
        </w:rPr>
        <w:t xml:space="preserve"> </w:t>
      </w:r>
      <w:r>
        <w:rPr>
          <w:w w:val="110"/>
        </w:rPr>
        <w:t>approved accommodations through AU Access and arrange a meeting with the instructor during office hours the</w:t>
      </w:r>
      <w:r>
        <w:rPr>
          <w:spacing w:val="-1"/>
          <w:w w:val="110"/>
        </w:rPr>
        <w:t xml:space="preserve"> </w:t>
      </w:r>
      <w:r>
        <w:rPr>
          <w:w w:val="110"/>
        </w:rPr>
        <w:t>first</w:t>
      </w:r>
      <w:r>
        <w:rPr>
          <w:spacing w:val="-4"/>
          <w:w w:val="110"/>
        </w:rPr>
        <w:t xml:space="preserve"> </w:t>
      </w:r>
      <w:r>
        <w:rPr>
          <w:w w:val="110"/>
        </w:rPr>
        <w:t>week</w:t>
      </w:r>
      <w:r>
        <w:rPr>
          <w:spacing w:val="-4"/>
          <w:w w:val="110"/>
        </w:rPr>
        <w:t xml:space="preserve"> </w:t>
      </w:r>
      <w:r>
        <w:rPr>
          <w:w w:val="110"/>
        </w:rPr>
        <w:t>of</w:t>
      </w:r>
      <w:r>
        <w:rPr>
          <w:spacing w:val="-4"/>
          <w:w w:val="110"/>
        </w:rPr>
        <w:t xml:space="preserve"> </w:t>
      </w:r>
      <w:r>
        <w:rPr>
          <w:w w:val="110"/>
        </w:rPr>
        <w:t>classes</w:t>
      </w:r>
      <w:r>
        <w:rPr>
          <w:spacing w:val="-1"/>
          <w:w w:val="110"/>
        </w:rPr>
        <w:t xml:space="preserve"> </w:t>
      </w:r>
      <w:r>
        <w:rPr>
          <w:w w:val="110"/>
        </w:rPr>
        <w:t>or</w:t>
      </w:r>
      <w:r>
        <w:rPr>
          <w:spacing w:val="-4"/>
          <w:w w:val="110"/>
        </w:rPr>
        <w:t xml:space="preserve"> </w:t>
      </w:r>
      <w:r>
        <w:rPr>
          <w:w w:val="110"/>
        </w:rPr>
        <w:t>as</w:t>
      </w:r>
      <w:r>
        <w:rPr>
          <w:spacing w:val="-3"/>
          <w:w w:val="110"/>
        </w:rPr>
        <w:t xml:space="preserve"> </w:t>
      </w:r>
      <w:r>
        <w:rPr>
          <w:w w:val="110"/>
        </w:rPr>
        <w:t>soon</w:t>
      </w:r>
      <w:r>
        <w:rPr>
          <w:spacing w:val="-4"/>
          <w:w w:val="110"/>
        </w:rPr>
        <w:t xml:space="preserve"> </w:t>
      </w:r>
      <w:r>
        <w:rPr>
          <w:w w:val="110"/>
        </w:rPr>
        <w:t>as</w:t>
      </w:r>
      <w:r>
        <w:rPr>
          <w:spacing w:val="-3"/>
          <w:w w:val="110"/>
        </w:rPr>
        <w:t xml:space="preserve"> </w:t>
      </w:r>
      <w:r>
        <w:rPr>
          <w:w w:val="110"/>
        </w:rPr>
        <w:t>possible</w:t>
      </w:r>
      <w:r>
        <w:rPr>
          <w:spacing w:val="-4"/>
          <w:w w:val="110"/>
        </w:rPr>
        <w:t xml:space="preserve"> </w:t>
      </w:r>
      <w:r>
        <w:rPr>
          <w:w w:val="110"/>
        </w:rPr>
        <w:t>if</w:t>
      </w:r>
      <w:r>
        <w:rPr>
          <w:spacing w:val="-1"/>
          <w:w w:val="110"/>
        </w:rPr>
        <w:t xml:space="preserve"> </w:t>
      </w:r>
      <w:r>
        <w:rPr>
          <w:w w:val="110"/>
        </w:rPr>
        <w:t>accommodations</w:t>
      </w:r>
      <w:r>
        <w:rPr>
          <w:spacing w:val="-3"/>
          <w:w w:val="110"/>
        </w:rPr>
        <w:t xml:space="preserve"> </w:t>
      </w:r>
      <w:r>
        <w:rPr>
          <w:w w:val="110"/>
        </w:rPr>
        <w:t>are</w:t>
      </w:r>
      <w:r>
        <w:rPr>
          <w:spacing w:val="-1"/>
          <w:w w:val="110"/>
        </w:rPr>
        <w:t xml:space="preserve"> </w:t>
      </w:r>
      <w:r>
        <w:rPr>
          <w:w w:val="110"/>
        </w:rPr>
        <w:t>needed</w:t>
      </w:r>
      <w:r>
        <w:rPr>
          <w:spacing w:val="-1"/>
          <w:w w:val="110"/>
        </w:rPr>
        <w:t xml:space="preserve"> </w:t>
      </w:r>
      <w:r>
        <w:rPr>
          <w:w w:val="110"/>
        </w:rPr>
        <w:t>immediately. We</w:t>
      </w:r>
      <w:r>
        <w:rPr>
          <w:spacing w:val="-3"/>
          <w:w w:val="110"/>
        </w:rPr>
        <w:t xml:space="preserve"> </w:t>
      </w:r>
      <w:r>
        <w:rPr>
          <w:w w:val="110"/>
        </w:rPr>
        <w:t>can arrange an alternate time if you have a conflict with my office hours. To set up this meeting, contact me by e-mail. If you need accommodations but have not yet established them, make an</w:t>
      </w:r>
      <w:r>
        <w:rPr>
          <w:spacing w:val="40"/>
          <w:w w:val="110"/>
        </w:rPr>
        <w:t xml:space="preserve"> </w:t>
      </w:r>
      <w:r>
        <w:rPr>
          <w:w w:val="110"/>
        </w:rPr>
        <w:t>appointment</w:t>
      </w:r>
      <w:r>
        <w:rPr>
          <w:spacing w:val="-3"/>
          <w:w w:val="110"/>
        </w:rPr>
        <w:t xml:space="preserve"> </w:t>
      </w:r>
      <w:r>
        <w:rPr>
          <w:w w:val="110"/>
        </w:rPr>
        <w:t>with the Office of</w:t>
      </w:r>
      <w:r>
        <w:rPr>
          <w:spacing w:val="-1"/>
          <w:w w:val="110"/>
        </w:rPr>
        <w:t xml:space="preserve"> </w:t>
      </w:r>
      <w:r>
        <w:rPr>
          <w:w w:val="110"/>
        </w:rPr>
        <w:t>Accessibility, 1228 Haley</w:t>
      </w:r>
      <w:r>
        <w:rPr>
          <w:spacing w:val="-1"/>
          <w:w w:val="110"/>
        </w:rPr>
        <w:t xml:space="preserve"> </w:t>
      </w:r>
      <w:r>
        <w:rPr>
          <w:w w:val="110"/>
        </w:rPr>
        <w:t>Center, 844-2096.</w:t>
      </w:r>
    </w:p>
    <w:p w14:paraId="5911D25B" w14:textId="77777777" w:rsidR="00494AB1" w:rsidRDefault="00000000">
      <w:pPr>
        <w:pStyle w:val="BodyText"/>
        <w:spacing w:before="155" w:line="256" w:lineRule="auto"/>
        <w:ind w:left="200" w:right="159"/>
      </w:pPr>
      <w:r>
        <w:rPr>
          <w:w w:val="110"/>
        </w:rPr>
        <w:t>Once a student has established accommodations with the Office of Accessibility and submitted</w:t>
      </w:r>
      <w:r>
        <w:rPr>
          <w:spacing w:val="80"/>
          <w:w w:val="110"/>
        </w:rPr>
        <w:t xml:space="preserve"> </w:t>
      </w:r>
      <w:r>
        <w:rPr>
          <w:w w:val="110"/>
        </w:rPr>
        <w:t>them</w:t>
      </w:r>
      <w:r>
        <w:rPr>
          <w:spacing w:val="-10"/>
          <w:w w:val="110"/>
        </w:rPr>
        <w:t xml:space="preserve"> </w:t>
      </w:r>
      <w:r>
        <w:rPr>
          <w:w w:val="110"/>
        </w:rPr>
        <w:t>through</w:t>
      </w:r>
      <w:r>
        <w:rPr>
          <w:spacing w:val="-12"/>
          <w:w w:val="110"/>
        </w:rPr>
        <w:t xml:space="preserve"> </w:t>
      </w:r>
      <w:r>
        <w:rPr>
          <w:w w:val="110"/>
        </w:rPr>
        <w:t>AU</w:t>
      </w:r>
      <w:r>
        <w:rPr>
          <w:spacing w:val="-13"/>
          <w:w w:val="110"/>
        </w:rPr>
        <w:t xml:space="preserve"> </w:t>
      </w:r>
      <w:r>
        <w:rPr>
          <w:w w:val="110"/>
        </w:rPr>
        <w:t>Access,</w:t>
      </w:r>
      <w:r>
        <w:rPr>
          <w:spacing w:val="-9"/>
          <w:w w:val="110"/>
        </w:rPr>
        <w:t xml:space="preserve"> </w:t>
      </w:r>
      <w:r>
        <w:rPr>
          <w:w w:val="110"/>
        </w:rPr>
        <w:t>the</w:t>
      </w:r>
      <w:r>
        <w:rPr>
          <w:spacing w:val="-12"/>
          <w:w w:val="110"/>
        </w:rPr>
        <w:t xml:space="preserve"> </w:t>
      </w:r>
      <w:r>
        <w:rPr>
          <w:w w:val="110"/>
        </w:rPr>
        <w:t>student</w:t>
      </w:r>
      <w:r>
        <w:rPr>
          <w:spacing w:val="-10"/>
          <w:w w:val="110"/>
        </w:rPr>
        <w:t xml:space="preserve"> </w:t>
      </w:r>
      <w:r>
        <w:rPr>
          <w:w w:val="110"/>
        </w:rPr>
        <w:t>is</w:t>
      </w:r>
      <w:r>
        <w:rPr>
          <w:spacing w:val="-11"/>
          <w:w w:val="110"/>
        </w:rPr>
        <w:t xml:space="preserve"> </w:t>
      </w:r>
      <w:r>
        <w:rPr>
          <w:w w:val="110"/>
        </w:rPr>
        <w:t>held</w:t>
      </w:r>
      <w:r>
        <w:rPr>
          <w:spacing w:val="-12"/>
          <w:w w:val="110"/>
        </w:rPr>
        <w:t xml:space="preserve"> </w:t>
      </w:r>
      <w:r>
        <w:rPr>
          <w:w w:val="110"/>
        </w:rPr>
        <w:t>responsible</w:t>
      </w:r>
      <w:r>
        <w:rPr>
          <w:spacing w:val="-11"/>
          <w:w w:val="110"/>
        </w:rPr>
        <w:t xml:space="preserve"> </w:t>
      </w:r>
      <w:r>
        <w:rPr>
          <w:w w:val="110"/>
        </w:rPr>
        <w:t>for</w:t>
      </w:r>
      <w:r>
        <w:rPr>
          <w:spacing w:val="-11"/>
          <w:w w:val="110"/>
        </w:rPr>
        <w:t xml:space="preserve"> </w:t>
      </w:r>
      <w:r>
        <w:rPr>
          <w:w w:val="110"/>
        </w:rPr>
        <w:t>arranging</w:t>
      </w:r>
      <w:r>
        <w:rPr>
          <w:spacing w:val="-10"/>
          <w:w w:val="110"/>
        </w:rPr>
        <w:t xml:space="preserve"> </w:t>
      </w:r>
      <w:r>
        <w:rPr>
          <w:w w:val="110"/>
        </w:rPr>
        <w:t>a</w:t>
      </w:r>
      <w:r>
        <w:rPr>
          <w:spacing w:val="-11"/>
          <w:w w:val="110"/>
        </w:rPr>
        <w:t xml:space="preserve"> </w:t>
      </w:r>
      <w:r>
        <w:rPr>
          <w:w w:val="110"/>
        </w:rPr>
        <w:t>meeting</w:t>
      </w:r>
      <w:r>
        <w:rPr>
          <w:spacing w:val="-12"/>
          <w:w w:val="110"/>
        </w:rPr>
        <w:t xml:space="preserve"> </w:t>
      </w:r>
      <w:r>
        <w:rPr>
          <w:w w:val="110"/>
        </w:rPr>
        <w:t>with</w:t>
      </w:r>
      <w:r>
        <w:rPr>
          <w:spacing w:val="-12"/>
          <w:w w:val="110"/>
        </w:rPr>
        <w:t xml:space="preserve"> </w:t>
      </w:r>
      <w:r>
        <w:rPr>
          <w:w w:val="110"/>
        </w:rPr>
        <w:t>the</w:t>
      </w:r>
      <w:r>
        <w:rPr>
          <w:spacing w:val="-14"/>
          <w:w w:val="110"/>
        </w:rPr>
        <w:t xml:space="preserve"> </w:t>
      </w:r>
      <w:r>
        <w:rPr>
          <w:w w:val="110"/>
        </w:rPr>
        <w:t>professor</w:t>
      </w:r>
      <w:r>
        <w:rPr>
          <w:spacing w:val="-9"/>
          <w:w w:val="110"/>
        </w:rPr>
        <w:t xml:space="preserve"> </w:t>
      </w:r>
      <w:r>
        <w:rPr>
          <w:w w:val="110"/>
        </w:rPr>
        <w:t>to discuss their applied accommodations for the course. The meeting can be in person (face-to-face), over the phone, or through e-mail. Discussions regarding accommodations are confidential and private. Students do not need to disclose the nature or basis for their accommodations; it is the student's</w:t>
      </w:r>
      <w:r>
        <w:rPr>
          <w:spacing w:val="20"/>
          <w:w w:val="110"/>
        </w:rPr>
        <w:t xml:space="preserve"> </w:t>
      </w:r>
      <w:r>
        <w:rPr>
          <w:w w:val="110"/>
        </w:rPr>
        <w:t>decision</w:t>
      </w:r>
      <w:r>
        <w:rPr>
          <w:spacing w:val="16"/>
          <w:w w:val="110"/>
        </w:rPr>
        <w:t xml:space="preserve"> </w:t>
      </w:r>
      <w:r>
        <w:rPr>
          <w:w w:val="110"/>
        </w:rPr>
        <w:t>whether</w:t>
      </w:r>
      <w:r>
        <w:rPr>
          <w:spacing w:val="22"/>
          <w:w w:val="110"/>
        </w:rPr>
        <w:t xml:space="preserve"> </w:t>
      </w:r>
      <w:r>
        <w:rPr>
          <w:w w:val="110"/>
        </w:rPr>
        <w:t>to share</w:t>
      </w:r>
      <w:r>
        <w:rPr>
          <w:spacing w:val="17"/>
          <w:w w:val="110"/>
        </w:rPr>
        <w:t xml:space="preserve"> </w:t>
      </w:r>
      <w:r>
        <w:rPr>
          <w:w w:val="110"/>
        </w:rPr>
        <w:t>details</w:t>
      </w:r>
      <w:r>
        <w:rPr>
          <w:spacing w:val="17"/>
          <w:w w:val="110"/>
        </w:rPr>
        <w:t xml:space="preserve"> </w:t>
      </w:r>
      <w:r>
        <w:rPr>
          <w:w w:val="110"/>
        </w:rPr>
        <w:t>or not.</w:t>
      </w:r>
      <w:r>
        <w:rPr>
          <w:spacing w:val="20"/>
          <w:w w:val="110"/>
        </w:rPr>
        <w:t xml:space="preserve"> </w:t>
      </w:r>
      <w:r>
        <w:rPr>
          <w:w w:val="110"/>
        </w:rPr>
        <w:t>Accommodations</w:t>
      </w:r>
      <w:r>
        <w:rPr>
          <w:spacing w:val="17"/>
          <w:w w:val="110"/>
        </w:rPr>
        <w:t xml:space="preserve"> </w:t>
      </w:r>
      <w:r>
        <w:rPr>
          <w:w w:val="110"/>
        </w:rPr>
        <w:t>are</w:t>
      </w:r>
      <w:r>
        <w:rPr>
          <w:spacing w:val="17"/>
          <w:w w:val="110"/>
        </w:rPr>
        <w:t xml:space="preserve"> </w:t>
      </w:r>
      <w:r>
        <w:rPr>
          <w:w w:val="110"/>
        </w:rPr>
        <w:t>placed</w:t>
      </w:r>
      <w:r>
        <w:rPr>
          <w:spacing w:val="17"/>
          <w:w w:val="110"/>
        </w:rPr>
        <w:t xml:space="preserve"> </w:t>
      </w:r>
      <w:r>
        <w:rPr>
          <w:w w:val="110"/>
        </w:rPr>
        <w:t>in</w:t>
      </w:r>
      <w:r>
        <w:rPr>
          <w:spacing w:val="16"/>
          <w:w w:val="110"/>
        </w:rPr>
        <w:t xml:space="preserve"> </w:t>
      </w:r>
      <w:r>
        <w:rPr>
          <w:w w:val="110"/>
        </w:rPr>
        <w:t>effect immediately following the meeting.</w:t>
      </w:r>
    </w:p>
    <w:p w14:paraId="1BBFDD4E" w14:textId="77777777" w:rsidR="00494AB1" w:rsidRDefault="00494AB1">
      <w:pPr>
        <w:spacing w:line="256" w:lineRule="auto"/>
        <w:sectPr w:rsidR="00494AB1">
          <w:pgSz w:w="12240" w:h="15840"/>
          <w:pgMar w:top="900" w:right="600" w:bottom="280" w:left="520" w:header="720" w:footer="720" w:gutter="0"/>
          <w:cols w:space="720"/>
        </w:sectPr>
      </w:pPr>
    </w:p>
    <w:p w14:paraId="2A99B08F" w14:textId="77777777" w:rsidR="00494AB1" w:rsidRDefault="00000000">
      <w:pPr>
        <w:pStyle w:val="BodyText"/>
        <w:spacing w:before="94" w:line="256" w:lineRule="auto"/>
        <w:ind w:left="200" w:right="215"/>
      </w:pPr>
      <w:r>
        <w:rPr>
          <w:b/>
          <w:w w:val="105"/>
        </w:rPr>
        <w:lastRenderedPageBreak/>
        <w:t xml:space="preserve">Academic Honesty: </w:t>
      </w:r>
      <w:r>
        <w:rPr>
          <w:color w:val="252525"/>
          <w:w w:val="105"/>
        </w:rPr>
        <w:t>Some assignments will involve integrating readings and websites into your reflections, assignments, and lessons. Plagiarism is the act of representing words, data, works, ideas, computer</w:t>
      </w:r>
      <w:r>
        <w:rPr>
          <w:color w:val="252525"/>
          <w:spacing w:val="40"/>
          <w:w w:val="105"/>
        </w:rPr>
        <w:t xml:space="preserve"> </w:t>
      </w:r>
      <w:r>
        <w:rPr>
          <w:color w:val="252525"/>
          <w:w w:val="105"/>
        </w:rPr>
        <w:t>programs</w:t>
      </w:r>
      <w:r>
        <w:rPr>
          <w:color w:val="252525"/>
          <w:spacing w:val="40"/>
          <w:w w:val="105"/>
        </w:rPr>
        <w:t xml:space="preserve"> </w:t>
      </w:r>
      <w:r>
        <w:rPr>
          <w:color w:val="252525"/>
          <w:w w:val="105"/>
        </w:rPr>
        <w:t>or</w:t>
      </w:r>
      <w:r>
        <w:rPr>
          <w:color w:val="252525"/>
          <w:spacing w:val="40"/>
          <w:w w:val="105"/>
        </w:rPr>
        <w:t xml:space="preserve"> </w:t>
      </w:r>
      <w:r>
        <w:rPr>
          <w:color w:val="252525"/>
          <w:w w:val="105"/>
        </w:rPr>
        <w:t>output</w:t>
      </w:r>
      <w:r>
        <w:rPr>
          <w:color w:val="252525"/>
          <w:spacing w:val="40"/>
          <w:w w:val="105"/>
        </w:rPr>
        <w:t xml:space="preserve"> </w:t>
      </w:r>
      <w:r>
        <w:rPr>
          <w:color w:val="252525"/>
          <w:w w:val="105"/>
        </w:rPr>
        <w:t>(e.g.,</w:t>
      </w:r>
      <w:r>
        <w:rPr>
          <w:color w:val="252525"/>
          <w:spacing w:val="40"/>
          <w:w w:val="105"/>
        </w:rPr>
        <w:t xml:space="preserve"> </w:t>
      </w:r>
      <w:r>
        <w:rPr>
          <w:color w:val="252525"/>
          <w:w w:val="105"/>
        </w:rPr>
        <w:t>created</w:t>
      </w:r>
      <w:r>
        <w:rPr>
          <w:color w:val="252525"/>
          <w:spacing w:val="39"/>
          <w:w w:val="105"/>
        </w:rPr>
        <w:t xml:space="preserve"> </w:t>
      </w:r>
      <w:r>
        <w:rPr>
          <w:color w:val="252525"/>
          <w:w w:val="105"/>
        </w:rPr>
        <w:t>by</w:t>
      </w:r>
      <w:r>
        <w:rPr>
          <w:color w:val="252525"/>
          <w:spacing w:val="40"/>
          <w:w w:val="105"/>
        </w:rPr>
        <w:t xml:space="preserve"> </w:t>
      </w:r>
      <w:r>
        <w:rPr>
          <w:color w:val="252525"/>
          <w:w w:val="105"/>
        </w:rPr>
        <w:t>an</w:t>
      </w:r>
      <w:r>
        <w:rPr>
          <w:color w:val="252525"/>
          <w:spacing w:val="40"/>
          <w:w w:val="105"/>
        </w:rPr>
        <w:t xml:space="preserve"> </w:t>
      </w:r>
      <w:r>
        <w:rPr>
          <w:color w:val="252525"/>
          <w:w w:val="105"/>
        </w:rPr>
        <w:t>AI</w:t>
      </w:r>
      <w:r>
        <w:rPr>
          <w:color w:val="252525"/>
          <w:spacing w:val="40"/>
          <w:w w:val="105"/>
        </w:rPr>
        <w:t xml:space="preserve"> </w:t>
      </w:r>
      <w:r>
        <w:rPr>
          <w:color w:val="252525"/>
          <w:w w:val="105"/>
        </w:rPr>
        <w:t>or</w:t>
      </w:r>
      <w:r>
        <w:rPr>
          <w:color w:val="252525"/>
          <w:spacing w:val="40"/>
          <w:w w:val="105"/>
        </w:rPr>
        <w:t xml:space="preserve"> </w:t>
      </w:r>
      <w:r>
        <w:rPr>
          <w:color w:val="252525"/>
          <w:w w:val="105"/>
        </w:rPr>
        <w:t>other</w:t>
      </w:r>
      <w:r>
        <w:rPr>
          <w:color w:val="252525"/>
          <w:spacing w:val="40"/>
          <w:w w:val="105"/>
        </w:rPr>
        <w:t xml:space="preserve"> </w:t>
      </w:r>
      <w:r>
        <w:rPr>
          <w:color w:val="252525"/>
          <w:w w:val="105"/>
        </w:rPr>
        <w:t>program),</w:t>
      </w:r>
      <w:r>
        <w:rPr>
          <w:color w:val="252525"/>
          <w:spacing w:val="40"/>
          <w:w w:val="105"/>
        </w:rPr>
        <w:t xml:space="preserve"> </w:t>
      </w:r>
      <w:r>
        <w:rPr>
          <w:color w:val="252525"/>
          <w:w w:val="105"/>
        </w:rPr>
        <w:t>or</w:t>
      </w:r>
      <w:r>
        <w:rPr>
          <w:color w:val="252525"/>
          <w:spacing w:val="40"/>
          <w:w w:val="105"/>
        </w:rPr>
        <w:t xml:space="preserve"> </w:t>
      </w:r>
      <w:r>
        <w:rPr>
          <w:color w:val="252525"/>
          <w:w w:val="105"/>
        </w:rPr>
        <w:t>anything</w:t>
      </w:r>
      <w:r>
        <w:rPr>
          <w:color w:val="252525"/>
          <w:spacing w:val="40"/>
          <w:w w:val="105"/>
        </w:rPr>
        <w:t xml:space="preserve"> </w:t>
      </w:r>
      <w:r>
        <w:rPr>
          <w:color w:val="252525"/>
          <w:w w:val="105"/>
        </w:rPr>
        <w:t>not</w:t>
      </w:r>
      <w:r>
        <w:rPr>
          <w:color w:val="252525"/>
          <w:spacing w:val="40"/>
          <w:w w:val="105"/>
        </w:rPr>
        <w:t xml:space="preserve"> </w:t>
      </w:r>
      <w:r>
        <w:rPr>
          <w:color w:val="252525"/>
          <w:w w:val="105"/>
        </w:rPr>
        <w:t>generated by</w:t>
      </w:r>
      <w:r>
        <w:rPr>
          <w:color w:val="252525"/>
          <w:spacing w:val="21"/>
          <w:w w:val="105"/>
        </w:rPr>
        <w:t xml:space="preserve"> </w:t>
      </w:r>
      <w:r>
        <w:rPr>
          <w:color w:val="252525"/>
          <w:w w:val="105"/>
        </w:rPr>
        <w:t>the</w:t>
      </w:r>
      <w:r>
        <w:rPr>
          <w:color w:val="252525"/>
          <w:spacing w:val="20"/>
          <w:w w:val="105"/>
        </w:rPr>
        <w:t xml:space="preserve"> </w:t>
      </w:r>
      <w:r>
        <w:rPr>
          <w:color w:val="252525"/>
          <w:w w:val="105"/>
        </w:rPr>
        <w:t>student</w:t>
      </w:r>
      <w:r>
        <w:rPr>
          <w:color w:val="252525"/>
          <w:spacing w:val="18"/>
          <w:w w:val="105"/>
        </w:rPr>
        <w:t xml:space="preserve"> </w:t>
      </w:r>
      <w:r>
        <w:rPr>
          <w:color w:val="252525"/>
          <w:w w:val="105"/>
        </w:rPr>
        <w:t>as</w:t>
      </w:r>
      <w:r>
        <w:rPr>
          <w:color w:val="252525"/>
          <w:spacing w:val="23"/>
          <w:w w:val="105"/>
        </w:rPr>
        <w:t xml:space="preserve"> </w:t>
      </w:r>
      <w:r>
        <w:rPr>
          <w:color w:val="252525"/>
          <w:w w:val="105"/>
        </w:rPr>
        <w:t>their</w:t>
      </w:r>
      <w:r>
        <w:rPr>
          <w:color w:val="252525"/>
          <w:spacing w:val="20"/>
          <w:w w:val="105"/>
        </w:rPr>
        <w:t xml:space="preserve"> </w:t>
      </w:r>
      <w:r>
        <w:rPr>
          <w:color w:val="252525"/>
          <w:w w:val="105"/>
        </w:rPr>
        <w:t>own.</w:t>
      </w:r>
      <w:r>
        <w:rPr>
          <w:color w:val="252525"/>
          <w:spacing w:val="80"/>
          <w:w w:val="150"/>
        </w:rPr>
        <w:t xml:space="preserve"> </w:t>
      </w:r>
      <w:r>
        <w:rPr>
          <w:color w:val="252525"/>
          <w:w w:val="105"/>
        </w:rPr>
        <w:t>Plagiarism</w:t>
      </w:r>
      <w:r>
        <w:rPr>
          <w:color w:val="252525"/>
          <w:spacing w:val="18"/>
          <w:w w:val="105"/>
        </w:rPr>
        <w:t xml:space="preserve"> </w:t>
      </w:r>
      <w:r>
        <w:rPr>
          <w:color w:val="252525"/>
          <w:w w:val="105"/>
        </w:rPr>
        <w:t>may</w:t>
      </w:r>
      <w:r>
        <w:rPr>
          <w:color w:val="252525"/>
          <w:spacing w:val="16"/>
          <w:w w:val="105"/>
        </w:rPr>
        <w:t xml:space="preserve"> </w:t>
      </w:r>
      <w:r>
        <w:rPr>
          <w:color w:val="252525"/>
          <w:w w:val="105"/>
        </w:rPr>
        <w:t>be</w:t>
      </w:r>
      <w:r>
        <w:rPr>
          <w:color w:val="252525"/>
          <w:spacing w:val="20"/>
          <w:w w:val="105"/>
        </w:rPr>
        <w:t xml:space="preserve"> </w:t>
      </w:r>
      <w:r>
        <w:rPr>
          <w:color w:val="252525"/>
          <w:w w:val="105"/>
        </w:rPr>
        <w:t>inadvertent</w:t>
      </w:r>
      <w:r>
        <w:rPr>
          <w:color w:val="252525"/>
          <w:spacing w:val="18"/>
          <w:w w:val="105"/>
        </w:rPr>
        <w:t xml:space="preserve"> </w:t>
      </w:r>
      <w:r>
        <w:rPr>
          <w:color w:val="252525"/>
          <w:w w:val="105"/>
        </w:rPr>
        <w:t>or</w:t>
      </w:r>
      <w:r>
        <w:rPr>
          <w:color w:val="252525"/>
          <w:spacing w:val="18"/>
          <w:w w:val="105"/>
        </w:rPr>
        <w:t xml:space="preserve"> </w:t>
      </w:r>
      <w:r>
        <w:rPr>
          <w:color w:val="252525"/>
          <w:w w:val="105"/>
        </w:rPr>
        <w:t>purposeful;</w:t>
      </w:r>
      <w:r>
        <w:rPr>
          <w:color w:val="252525"/>
          <w:spacing w:val="24"/>
          <w:w w:val="105"/>
        </w:rPr>
        <w:t xml:space="preserve"> </w:t>
      </w:r>
      <w:r>
        <w:rPr>
          <w:color w:val="252525"/>
          <w:w w:val="105"/>
        </w:rPr>
        <w:t>however,</w:t>
      </w:r>
      <w:r>
        <w:rPr>
          <w:color w:val="252525"/>
          <w:spacing w:val="21"/>
          <w:w w:val="105"/>
        </w:rPr>
        <w:t xml:space="preserve"> </w:t>
      </w:r>
      <w:r>
        <w:rPr>
          <w:color w:val="252525"/>
          <w:w w:val="105"/>
        </w:rPr>
        <w:t>plagiarism</w:t>
      </w:r>
      <w:r>
        <w:rPr>
          <w:color w:val="252525"/>
          <w:spacing w:val="21"/>
          <w:w w:val="105"/>
        </w:rPr>
        <w:t xml:space="preserve"> </w:t>
      </w:r>
      <w:r>
        <w:rPr>
          <w:color w:val="252525"/>
          <w:w w:val="105"/>
        </w:rPr>
        <w:t>is</w:t>
      </w:r>
      <w:r>
        <w:rPr>
          <w:color w:val="252525"/>
          <w:spacing w:val="23"/>
          <w:w w:val="105"/>
        </w:rPr>
        <w:t xml:space="preserve"> </w:t>
      </w:r>
      <w:r>
        <w:rPr>
          <w:color w:val="252525"/>
          <w:w w:val="105"/>
        </w:rPr>
        <w:t>not a</w:t>
      </w:r>
      <w:r>
        <w:rPr>
          <w:color w:val="252525"/>
          <w:spacing w:val="21"/>
          <w:w w:val="105"/>
        </w:rPr>
        <w:t xml:space="preserve"> </w:t>
      </w:r>
      <w:r>
        <w:rPr>
          <w:color w:val="252525"/>
          <w:w w:val="105"/>
        </w:rPr>
        <w:t>question</w:t>
      </w:r>
      <w:r>
        <w:rPr>
          <w:color w:val="252525"/>
          <w:spacing w:val="19"/>
          <w:w w:val="105"/>
        </w:rPr>
        <w:t xml:space="preserve"> </w:t>
      </w:r>
      <w:r>
        <w:rPr>
          <w:color w:val="252525"/>
          <w:w w:val="105"/>
        </w:rPr>
        <w:t>of</w:t>
      </w:r>
      <w:r>
        <w:rPr>
          <w:color w:val="252525"/>
          <w:spacing w:val="17"/>
          <w:w w:val="105"/>
        </w:rPr>
        <w:t xml:space="preserve"> </w:t>
      </w:r>
      <w:r>
        <w:rPr>
          <w:color w:val="252525"/>
          <w:w w:val="105"/>
        </w:rPr>
        <w:t>intent.</w:t>
      </w:r>
      <w:r>
        <w:rPr>
          <w:color w:val="252525"/>
          <w:spacing w:val="80"/>
          <w:w w:val="105"/>
        </w:rPr>
        <w:t xml:space="preserve"> </w:t>
      </w:r>
      <w:r>
        <w:rPr>
          <w:color w:val="252525"/>
          <w:w w:val="105"/>
        </w:rPr>
        <w:t>Please</w:t>
      </w:r>
      <w:r>
        <w:rPr>
          <w:color w:val="252525"/>
          <w:spacing w:val="18"/>
          <w:w w:val="105"/>
        </w:rPr>
        <w:t xml:space="preserve"> </w:t>
      </w:r>
      <w:r>
        <w:rPr>
          <w:color w:val="252525"/>
          <w:w w:val="105"/>
        </w:rPr>
        <w:t>be</w:t>
      </w:r>
      <w:r>
        <w:rPr>
          <w:color w:val="252525"/>
          <w:spacing w:val="18"/>
          <w:w w:val="105"/>
        </w:rPr>
        <w:t xml:space="preserve"> </w:t>
      </w:r>
      <w:r>
        <w:rPr>
          <w:color w:val="252525"/>
          <w:w w:val="105"/>
        </w:rPr>
        <w:t>sure</w:t>
      </w:r>
      <w:r>
        <w:rPr>
          <w:color w:val="252525"/>
          <w:spacing w:val="18"/>
          <w:w w:val="105"/>
        </w:rPr>
        <w:t xml:space="preserve"> </w:t>
      </w:r>
      <w:r>
        <w:rPr>
          <w:color w:val="252525"/>
          <w:w w:val="105"/>
        </w:rPr>
        <w:t>to cite</w:t>
      </w:r>
      <w:r>
        <w:rPr>
          <w:color w:val="252525"/>
          <w:spacing w:val="17"/>
          <w:w w:val="105"/>
        </w:rPr>
        <w:t xml:space="preserve"> </w:t>
      </w:r>
      <w:r>
        <w:rPr>
          <w:color w:val="252525"/>
          <w:w w:val="105"/>
        </w:rPr>
        <w:t>any</w:t>
      </w:r>
      <w:r>
        <w:rPr>
          <w:color w:val="252525"/>
          <w:spacing w:val="19"/>
          <w:w w:val="105"/>
        </w:rPr>
        <w:t xml:space="preserve"> </w:t>
      </w:r>
      <w:r>
        <w:rPr>
          <w:color w:val="252525"/>
          <w:w w:val="105"/>
        </w:rPr>
        <w:t>outside</w:t>
      </w:r>
      <w:r>
        <w:rPr>
          <w:color w:val="252525"/>
          <w:spacing w:val="18"/>
          <w:w w:val="105"/>
        </w:rPr>
        <w:t xml:space="preserve"> </w:t>
      </w:r>
      <w:r>
        <w:rPr>
          <w:color w:val="252525"/>
          <w:w w:val="105"/>
        </w:rPr>
        <w:t>sources</w:t>
      </w:r>
      <w:r>
        <w:rPr>
          <w:color w:val="252525"/>
          <w:spacing w:val="21"/>
          <w:w w:val="105"/>
        </w:rPr>
        <w:t xml:space="preserve"> </w:t>
      </w:r>
      <w:r>
        <w:rPr>
          <w:color w:val="252525"/>
          <w:w w:val="105"/>
        </w:rPr>
        <w:t>used in</w:t>
      </w:r>
      <w:r>
        <w:rPr>
          <w:color w:val="252525"/>
          <w:spacing w:val="19"/>
          <w:w w:val="105"/>
        </w:rPr>
        <w:t xml:space="preserve"> </w:t>
      </w:r>
      <w:r>
        <w:rPr>
          <w:color w:val="252525"/>
          <w:w w:val="105"/>
        </w:rPr>
        <w:t>the</w:t>
      </w:r>
      <w:r>
        <w:rPr>
          <w:color w:val="252525"/>
          <w:spacing w:val="18"/>
          <w:w w:val="105"/>
        </w:rPr>
        <w:t xml:space="preserve"> </w:t>
      </w:r>
      <w:r>
        <w:rPr>
          <w:color w:val="252525"/>
          <w:w w:val="105"/>
        </w:rPr>
        <w:t>work.</w:t>
      </w:r>
      <w:r>
        <w:rPr>
          <w:color w:val="252525"/>
          <w:spacing w:val="18"/>
          <w:w w:val="105"/>
        </w:rPr>
        <w:t xml:space="preserve"> </w:t>
      </w:r>
      <w:r>
        <w:rPr>
          <w:color w:val="252525"/>
          <w:w w:val="105"/>
        </w:rPr>
        <w:t>All</w:t>
      </w:r>
      <w:r>
        <w:rPr>
          <w:color w:val="252525"/>
          <w:spacing w:val="17"/>
          <w:w w:val="105"/>
        </w:rPr>
        <w:t xml:space="preserve"> </w:t>
      </w:r>
      <w:r>
        <w:rPr>
          <w:color w:val="252525"/>
          <w:w w:val="105"/>
        </w:rPr>
        <w:t>work</w:t>
      </w:r>
      <w:r>
        <w:rPr>
          <w:color w:val="252525"/>
          <w:spacing w:val="17"/>
          <w:w w:val="105"/>
        </w:rPr>
        <w:t xml:space="preserve"> </w:t>
      </w:r>
      <w:r>
        <w:rPr>
          <w:color w:val="252525"/>
          <w:w w:val="105"/>
        </w:rPr>
        <w:t>is</w:t>
      </w:r>
      <w:r>
        <w:rPr>
          <w:color w:val="252525"/>
          <w:spacing w:val="21"/>
          <w:w w:val="105"/>
        </w:rPr>
        <w:t xml:space="preserve"> </w:t>
      </w:r>
      <w:r>
        <w:rPr>
          <w:color w:val="252525"/>
          <w:w w:val="105"/>
        </w:rPr>
        <w:t>to</w:t>
      </w:r>
      <w:r>
        <w:rPr>
          <w:color w:val="252525"/>
          <w:spacing w:val="19"/>
          <w:w w:val="105"/>
        </w:rPr>
        <w:t xml:space="preserve"> </w:t>
      </w:r>
      <w:r>
        <w:rPr>
          <w:color w:val="252525"/>
          <w:w w:val="105"/>
        </w:rPr>
        <w:t>be done individually, unless otherwise specified. All submitted assignments are subject to a plagiarism</w:t>
      </w:r>
      <w:r>
        <w:rPr>
          <w:color w:val="252525"/>
          <w:spacing w:val="80"/>
          <w:w w:val="105"/>
        </w:rPr>
        <w:t xml:space="preserve"> </w:t>
      </w:r>
      <w:r>
        <w:rPr>
          <w:color w:val="252525"/>
          <w:spacing w:val="-2"/>
          <w:w w:val="105"/>
        </w:rPr>
        <w:t>check.</w:t>
      </w:r>
    </w:p>
    <w:p w14:paraId="651732C4" w14:textId="77777777" w:rsidR="00494AB1" w:rsidRDefault="00000000">
      <w:pPr>
        <w:pStyle w:val="ListParagraph"/>
        <w:numPr>
          <w:ilvl w:val="1"/>
          <w:numId w:val="3"/>
        </w:numPr>
        <w:tabs>
          <w:tab w:val="left" w:pos="472"/>
        </w:tabs>
        <w:spacing w:line="256" w:lineRule="auto"/>
        <w:ind w:right="206"/>
        <w:rPr>
          <w:color w:val="252525"/>
        </w:rPr>
      </w:pPr>
      <w:r>
        <w:rPr>
          <w:color w:val="252525"/>
          <w:w w:val="110"/>
        </w:rPr>
        <w:t>Cheating, plagiarism, or any other form of academic dishonesty will not be tolerated and will be handled accordingly. Any student who is found committing academic dishonesty on any assignment</w:t>
      </w:r>
      <w:r>
        <w:rPr>
          <w:color w:val="252525"/>
          <w:spacing w:val="-8"/>
          <w:w w:val="110"/>
        </w:rPr>
        <w:t xml:space="preserve"> </w:t>
      </w:r>
      <w:r>
        <w:rPr>
          <w:color w:val="252525"/>
          <w:w w:val="110"/>
        </w:rPr>
        <w:t>will</w:t>
      </w:r>
      <w:r>
        <w:rPr>
          <w:color w:val="252525"/>
          <w:spacing w:val="-6"/>
          <w:w w:val="110"/>
        </w:rPr>
        <w:t xml:space="preserve"> </w:t>
      </w:r>
      <w:r>
        <w:rPr>
          <w:color w:val="252525"/>
          <w:w w:val="110"/>
        </w:rPr>
        <w:t>receive</w:t>
      </w:r>
      <w:r>
        <w:rPr>
          <w:color w:val="252525"/>
          <w:spacing w:val="-8"/>
          <w:w w:val="110"/>
        </w:rPr>
        <w:t xml:space="preserve"> </w:t>
      </w:r>
      <w:r>
        <w:rPr>
          <w:color w:val="252525"/>
          <w:w w:val="110"/>
        </w:rPr>
        <w:t>a</w:t>
      </w:r>
      <w:r>
        <w:rPr>
          <w:color w:val="252525"/>
          <w:spacing w:val="-7"/>
          <w:w w:val="110"/>
        </w:rPr>
        <w:t xml:space="preserve"> </w:t>
      </w:r>
      <w:r>
        <w:rPr>
          <w:color w:val="252525"/>
          <w:w w:val="110"/>
        </w:rPr>
        <w:t>grade</w:t>
      </w:r>
      <w:r>
        <w:rPr>
          <w:color w:val="252525"/>
          <w:spacing w:val="-7"/>
          <w:w w:val="110"/>
        </w:rPr>
        <w:t xml:space="preserve"> </w:t>
      </w:r>
      <w:r>
        <w:rPr>
          <w:color w:val="252525"/>
          <w:w w:val="110"/>
        </w:rPr>
        <w:t>of</w:t>
      </w:r>
      <w:r>
        <w:rPr>
          <w:color w:val="252525"/>
          <w:spacing w:val="-8"/>
          <w:w w:val="110"/>
        </w:rPr>
        <w:t xml:space="preserve"> </w:t>
      </w:r>
      <w:r>
        <w:rPr>
          <w:color w:val="252525"/>
          <w:w w:val="110"/>
        </w:rPr>
        <w:t>zero</w:t>
      </w:r>
      <w:r>
        <w:rPr>
          <w:color w:val="252525"/>
          <w:spacing w:val="-6"/>
          <w:w w:val="110"/>
        </w:rPr>
        <w:t xml:space="preserve"> </w:t>
      </w:r>
      <w:r>
        <w:rPr>
          <w:color w:val="252525"/>
          <w:w w:val="110"/>
        </w:rPr>
        <w:t>on</w:t>
      </w:r>
      <w:r>
        <w:rPr>
          <w:color w:val="252525"/>
          <w:spacing w:val="-8"/>
          <w:w w:val="110"/>
        </w:rPr>
        <w:t xml:space="preserve"> </w:t>
      </w:r>
      <w:r>
        <w:rPr>
          <w:color w:val="252525"/>
          <w:w w:val="110"/>
        </w:rPr>
        <w:t>that</w:t>
      </w:r>
      <w:r>
        <w:rPr>
          <w:color w:val="252525"/>
          <w:spacing w:val="-6"/>
          <w:w w:val="110"/>
        </w:rPr>
        <w:t xml:space="preserve"> </w:t>
      </w:r>
      <w:r>
        <w:rPr>
          <w:color w:val="252525"/>
          <w:w w:val="110"/>
        </w:rPr>
        <w:t>assignment.</w:t>
      </w:r>
      <w:r>
        <w:rPr>
          <w:color w:val="252525"/>
          <w:spacing w:val="-7"/>
          <w:w w:val="110"/>
        </w:rPr>
        <w:t xml:space="preserve"> </w:t>
      </w:r>
      <w:r>
        <w:rPr>
          <w:color w:val="252525"/>
          <w:w w:val="110"/>
        </w:rPr>
        <w:t>In</w:t>
      </w:r>
      <w:r>
        <w:rPr>
          <w:color w:val="252525"/>
          <w:spacing w:val="-8"/>
          <w:w w:val="110"/>
        </w:rPr>
        <w:t xml:space="preserve"> </w:t>
      </w:r>
      <w:r>
        <w:rPr>
          <w:color w:val="252525"/>
          <w:w w:val="110"/>
        </w:rPr>
        <w:t>addition,</w:t>
      </w:r>
      <w:r>
        <w:rPr>
          <w:color w:val="252525"/>
          <w:spacing w:val="-4"/>
          <w:w w:val="110"/>
        </w:rPr>
        <w:t xml:space="preserve"> </w:t>
      </w:r>
      <w:r>
        <w:rPr>
          <w:color w:val="252525"/>
          <w:w w:val="110"/>
        </w:rPr>
        <w:t>the</w:t>
      </w:r>
      <w:r>
        <w:rPr>
          <w:color w:val="252525"/>
          <w:spacing w:val="-7"/>
          <w:w w:val="110"/>
        </w:rPr>
        <w:t xml:space="preserve"> </w:t>
      </w:r>
      <w:r>
        <w:rPr>
          <w:color w:val="252525"/>
          <w:w w:val="110"/>
        </w:rPr>
        <w:t>student's</w:t>
      </w:r>
      <w:r>
        <w:rPr>
          <w:color w:val="252525"/>
          <w:spacing w:val="-5"/>
          <w:w w:val="110"/>
        </w:rPr>
        <w:t xml:space="preserve"> </w:t>
      </w:r>
      <w:r>
        <w:rPr>
          <w:color w:val="252525"/>
          <w:w w:val="110"/>
        </w:rPr>
        <w:t>final</w:t>
      </w:r>
      <w:r>
        <w:rPr>
          <w:color w:val="252525"/>
          <w:spacing w:val="-8"/>
          <w:w w:val="110"/>
        </w:rPr>
        <w:t xml:space="preserve"> </w:t>
      </w:r>
      <w:r>
        <w:rPr>
          <w:color w:val="252525"/>
          <w:w w:val="110"/>
        </w:rPr>
        <w:t>grade</w:t>
      </w:r>
      <w:r>
        <w:rPr>
          <w:color w:val="252525"/>
          <w:spacing w:val="-5"/>
          <w:w w:val="110"/>
        </w:rPr>
        <w:t xml:space="preserve"> </w:t>
      </w:r>
      <w:r>
        <w:rPr>
          <w:color w:val="252525"/>
          <w:w w:val="110"/>
        </w:rPr>
        <w:t xml:space="preserve">in the course will be dropped by one letter grade. Neither of these penalties is negotiable. It will be up to the instructor's discretion to take further action based on the perceived severity of the </w:t>
      </w:r>
      <w:r>
        <w:rPr>
          <w:color w:val="252525"/>
          <w:spacing w:val="-2"/>
          <w:w w:val="110"/>
        </w:rPr>
        <w:t>offense.</w:t>
      </w:r>
    </w:p>
    <w:p w14:paraId="46037AB8" w14:textId="77777777" w:rsidR="00494AB1" w:rsidRDefault="00000000">
      <w:pPr>
        <w:pStyle w:val="ListParagraph"/>
        <w:numPr>
          <w:ilvl w:val="1"/>
          <w:numId w:val="3"/>
        </w:numPr>
        <w:tabs>
          <w:tab w:val="left" w:pos="472"/>
        </w:tabs>
        <w:spacing w:line="256" w:lineRule="auto"/>
        <w:ind w:right="197"/>
        <w:rPr>
          <w:color w:val="252525"/>
        </w:rPr>
      </w:pPr>
      <w:r>
        <w:rPr>
          <w:color w:val="252525"/>
          <w:w w:val="110"/>
        </w:rPr>
        <w:t>All</w:t>
      </w:r>
      <w:r>
        <w:rPr>
          <w:color w:val="252525"/>
          <w:spacing w:val="-12"/>
          <w:w w:val="110"/>
        </w:rPr>
        <w:t xml:space="preserve"> </w:t>
      </w:r>
      <w:r>
        <w:rPr>
          <w:color w:val="252525"/>
          <w:w w:val="110"/>
        </w:rPr>
        <w:t>portions</w:t>
      </w:r>
      <w:r>
        <w:rPr>
          <w:color w:val="252525"/>
          <w:spacing w:val="-13"/>
          <w:w w:val="110"/>
        </w:rPr>
        <w:t xml:space="preserve"> </w:t>
      </w:r>
      <w:r>
        <w:rPr>
          <w:color w:val="252525"/>
          <w:w w:val="110"/>
        </w:rPr>
        <w:t>of</w:t>
      </w:r>
      <w:r>
        <w:rPr>
          <w:color w:val="252525"/>
          <w:spacing w:val="-12"/>
          <w:w w:val="110"/>
        </w:rPr>
        <w:t xml:space="preserve"> </w:t>
      </w:r>
      <w:r>
        <w:rPr>
          <w:color w:val="252525"/>
          <w:w w:val="110"/>
        </w:rPr>
        <w:t>the</w:t>
      </w:r>
      <w:r>
        <w:rPr>
          <w:color w:val="252525"/>
          <w:spacing w:val="-13"/>
          <w:w w:val="110"/>
        </w:rPr>
        <w:t xml:space="preserve"> </w:t>
      </w:r>
      <w:r>
        <w:rPr>
          <w:color w:val="252525"/>
          <w:w w:val="110"/>
        </w:rPr>
        <w:t>Auburn</w:t>
      </w:r>
      <w:r>
        <w:rPr>
          <w:color w:val="252525"/>
          <w:spacing w:val="-12"/>
          <w:w w:val="110"/>
        </w:rPr>
        <w:t xml:space="preserve"> </w:t>
      </w:r>
      <w:r>
        <w:rPr>
          <w:color w:val="252525"/>
          <w:w w:val="110"/>
        </w:rPr>
        <w:t>University</w:t>
      </w:r>
      <w:r>
        <w:rPr>
          <w:color w:val="252525"/>
          <w:spacing w:val="-12"/>
          <w:w w:val="110"/>
        </w:rPr>
        <w:t xml:space="preserve"> </w:t>
      </w:r>
      <w:r>
        <w:rPr>
          <w:color w:val="252525"/>
          <w:w w:val="110"/>
        </w:rPr>
        <w:t>student</w:t>
      </w:r>
      <w:r>
        <w:rPr>
          <w:color w:val="252525"/>
          <w:spacing w:val="-14"/>
          <w:w w:val="110"/>
        </w:rPr>
        <w:t xml:space="preserve"> </w:t>
      </w:r>
      <w:r>
        <w:rPr>
          <w:color w:val="252525"/>
          <w:w w:val="110"/>
        </w:rPr>
        <w:t>academic</w:t>
      </w:r>
      <w:r>
        <w:rPr>
          <w:color w:val="252525"/>
          <w:spacing w:val="-13"/>
          <w:w w:val="110"/>
        </w:rPr>
        <w:t xml:space="preserve"> </w:t>
      </w:r>
      <w:r>
        <w:rPr>
          <w:color w:val="252525"/>
          <w:w w:val="110"/>
        </w:rPr>
        <w:t>honesty</w:t>
      </w:r>
      <w:r>
        <w:rPr>
          <w:color w:val="252525"/>
          <w:spacing w:val="-15"/>
          <w:w w:val="110"/>
        </w:rPr>
        <w:t xml:space="preserve"> </w:t>
      </w:r>
      <w:r>
        <w:rPr>
          <w:color w:val="252525"/>
          <w:w w:val="110"/>
        </w:rPr>
        <w:t>code</w:t>
      </w:r>
      <w:r>
        <w:rPr>
          <w:color w:val="252525"/>
          <w:spacing w:val="-12"/>
          <w:w w:val="110"/>
        </w:rPr>
        <w:t xml:space="preserve"> </w:t>
      </w:r>
      <w:r>
        <w:rPr>
          <w:color w:val="252525"/>
          <w:w w:val="110"/>
        </w:rPr>
        <w:t>(Title</w:t>
      </w:r>
      <w:r>
        <w:rPr>
          <w:color w:val="252525"/>
          <w:spacing w:val="-13"/>
          <w:w w:val="110"/>
        </w:rPr>
        <w:t xml:space="preserve"> </w:t>
      </w:r>
      <w:r>
        <w:rPr>
          <w:color w:val="252525"/>
          <w:w w:val="110"/>
        </w:rPr>
        <w:t>XII)</w:t>
      </w:r>
      <w:r>
        <w:rPr>
          <w:color w:val="252525"/>
          <w:spacing w:val="-14"/>
          <w:w w:val="110"/>
        </w:rPr>
        <w:t xml:space="preserve"> </w:t>
      </w:r>
      <w:r>
        <w:rPr>
          <w:color w:val="252525"/>
          <w:w w:val="110"/>
        </w:rPr>
        <w:t>found</w:t>
      </w:r>
      <w:r>
        <w:rPr>
          <w:color w:val="252525"/>
          <w:spacing w:val="-12"/>
          <w:w w:val="110"/>
        </w:rPr>
        <w:t xml:space="preserve"> </w:t>
      </w:r>
      <w:r>
        <w:rPr>
          <w:color w:val="252525"/>
          <w:w w:val="110"/>
        </w:rPr>
        <w:t>in</w:t>
      </w:r>
      <w:r>
        <w:rPr>
          <w:color w:val="252525"/>
          <w:spacing w:val="-14"/>
          <w:w w:val="110"/>
        </w:rPr>
        <w:t xml:space="preserve"> </w:t>
      </w:r>
      <w:r>
        <w:rPr>
          <w:color w:val="252525"/>
          <w:w w:val="110"/>
        </w:rPr>
        <w:t>the</w:t>
      </w:r>
      <w:r>
        <w:rPr>
          <w:color w:val="252525"/>
          <w:spacing w:val="-11"/>
          <w:w w:val="110"/>
        </w:rPr>
        <w:t xml:space="preserve"> </w:t>
      </w:r>
      <w:hyperlink r:id="rId16">
        <w:r>
          <w:rPr>
            <w:color w:val="1154CC"/>
            <w:w w:val="110"/>
            <w:u w:val="single" w:color="1154CC"/>
          </w:rPr>
          <w:t>Student</w:t>
        </w:r>
      </w:hyperlink>
      <w:r>
        <w:rPr>
          <w:color w:val="1154CC"/>
          <w:w w:val="110"/>
        </w:rPr>
        <w:t xml:space="preserve"> </w:t>
      </w:r>
      <w:hyperlink r:id="rId17">
        <w:r>
          <w:rPr>
            <w:color w:val="1154CC"/>
            <w:w w:val="110"/>
            <w:u w:val="single" w:color="1154CC"/>
          </w:rPr>
          <w:t xml:space="preserve">Policy </w:t>
        </w:r>
        <w:proofErr w:type="spellStart"/>
        <w:r>
          <w:rPr>
            <w:color w:val="1154CC"/>
            <w:w w:val="110"/>
            <w:u w:val="single" w:color="1154CC"/>
          </w:rPr>
          <w:t>eHandbook</w:t>
        </w:r>
        <w:proofErr w:type="spellEnd"/>
      </w:hyperlink>
      <w:r>
        <w:rPr>
          <w:color w:val="1154CC"/>
          <w:w w:val="110"/>
        </w:rPr>
        <w:t xml:space="preserve"> </w:t>
      </w:r>
      <w:r>
        <w:rPr>
          <w:color w:val="252525"/>
          <w:w w:val="110"/>
        </w:rPr>
        <w:t>will apply.</w:t>
      </w:r>
      <w:r>
        <w:rPr>
          <w:color w:val="252525"/>
          <w:spacing w:val="40"/>
          <w:w w:val="110"/>
        </w:rPr>
        <w:t xml:space="preserve"> </w:t>
      </w:r>
      <w:r>
        <w:rPr>
          <w:color w:val="252525"/>
          <w:w w:val="110"/>
        </w:rPr>
        <w:t>All academic honesty violations or alleged violations of the SGA Code of Laws will be reported to the Office of the Provost, which will then refer the case to the Academic Honesty Committee.</w:t>
      </w:r>
    </w:p>
    <w:p w14:paraId="0E87C5CE" w14:textId="77777777" w:rsidR="00494AB1" w:rsidRDefault="00494AB1">
      <w:pPr>
        <w:pStyle w:val="BodyText"/>
        <w:spacing w:before="1"/>
      </w:pPr>
    </w:p>
    <w:p w14:paraId="09BC24F7" w14:textId="77777777" w:rsidR="00494AB1" w:rsidRDefault="00000000">
      <w:pPr>
        <w:pStyle w:val="BodyText"/>
        <w:spacing w:before="1" w:line="256" w:lineRule="auto"/>
        <w:ind w:left="200" w:right="289"/>
      </w:pPr>
      <w:r>
        <w:rPr>
          <w:b/>
        </w:rPr>
        <w:t>Title</w:t>
      </w:r>
      <w:r>
        <w:rPr>
          <w:b/>
          <w:spacing w:val="40"/>
        </w:rPr>
        <w:t xml:space="preserve"> </w:t>
      </w:r>
      <w:r>
        <w:rPr>
          <w:b/>
        </w:rPr>
        <w:t>IX</w:t>
      </w:r>
      <w:r>
        <w:rPr>
          <w:b/>
          <w:spacing w:val="40"/>
        </w:rPr>
        <w:t xml:space="preserve"> </w:t>
      </w:r>
      <w:r>
        <w:rPr>
          <w:b/>
        </w:rPr>
        <w:t>Statement:</w:t>
      </w:r>
      <w:r>
        <w:rPr>
          <w:b/>
          <w:spacing w:val="40"/>
        </w:rPr>
        <w:t xml:space="preserve"> </w:t>
      </w:r>
      <w:r>
        <w:t>Auburn</w:t>
      </w:r>
      <w:r>
        <w:rPr>
          <w:spacing w:val="40"/>
        </w:rPr>
        <w:t xml:space="preserve"> </w:t>
      </w:r>
      <w:r>
        <w:t>University</w:t>
      </w:r>
      <w:r>
        <w:rPr>
          <w:spacing w:val="40"/>
        </w:rPr>
        <w:t xml:space="preserve"> </w:t>
      </w:r>
      <w:r>
        <w:t>is</w:t>
      </w:r>
      <w:r>
        <w:rPr>
          <w:spacing w:val="40"/>
        </w:rPr>
        <w:t xml:space="preserve"> </w:t>
      </w:r>
      <w:r>
        <w:t>committed</w:t>
      </w:r>
      <w:r>
        <w:rPr>
          <w:spacing w:val="40"/>
        </w:rPr>
        <w:t xml:space="preserve"> </w:t>
      </w:r>
      <w:r>
        <w:t>to</w:t>
      </w:r>
      <w:r>
        <w:rPr>
          <w:spacing w:val="40"/>
        </w:rPr>
        <w:t xml:space="preserve"> </w:t>
      </w:r>
      <w:r>
        <w:t>providing</w:t>
      </w:r>
      <w:r>
        <w:rPr>
          <w:spacing w:val="40"/>
        </w:rPr>
        <w:t xml:space="preserve"> </w:t>
      </w:r>
      <w:r>
        <w:t>an</w:t>
      </w:r>
      <w:r>
        <w:rPr>
          <w:spacing w:val="40"/>
        </w:rPr>
        <w:t xml:space="preserve"> </w:t>
      </w:r>
      <w:r>
        <w:t>environment</w:t>
      </w:r>
      <w:r>
        <w:rPr>
          <w:spacing w:val="40"/>
        </w:rPr>
        <w:t xml:space="preserve"> </w:t>
      </w:r>
      <w:r>
        <w:t>free</w:t>
      </w:r>
      <w:r>
        <w:rPr>
          <w:spacing w:val="40"/>
        </w:rPr>
        <w:t xml:space="preserve"> </w:t>
      </w:r>
      <w:r>
        <w:t>of</w:t>
      </w:r>
      <w:r>
        <w:rPr>
          <w:spacing w:val="40"/>
        </w:rPr>
        <w:t xml:space="preserve"> </w:t>
      </w:r>
      <w:r>
        <w:t xml:space="preserve">discrimination </w:t>
      </w:r>
      <w:r>
        <w:rPr>
          <w:w w:val="110"/>
        </w:rPr>
        <w:t>and harassment and is equally committed to the principle of equal opportunity in education and employment.</w:t>
      </w:r>
      <w:r>
        <w:rPr>
          <w:spacing w:val="-10"/>
          <w:w w:val="110"/>
        </w:rPr>
        <w:t xml:space="preserve"> </w:t>
      </w:r>
      <w:r>
        <w:rPr>
          <w:w w:val="110"/>
        </w:rPr>
        <w:t>The</w:t>
      </w:r>
      <w:r>
        <w:rPr>
          <w:spacing w:val="-8"/>
          <w:w w:val="110"/>
        </w:rPr>
        <w:t xml:space="preserve"> </w:t>
      </w:r>
      <w:r>
        <w:rPr>
          <w:w w:val="110"/>
        </w:rPr>
        <w:t>University</w:t>
      </w:r>
      <w:r>
        <w:rPr>
          <w:spacing w:val="-12"/>
          <w:w w:val="110"/>
        </w:rPr>
        <w:t xml:space="preserve"> </w:t>
      </w:r>
      <w:r>
        <w:rPr>
          <w:w w:val="110"/>
        </w:rPr>
        <w:t>does</w:t>
      </w:r>
      <w:r>
        <w:rPr>
          <w:spacing w:val="-9"/>
          <w:w w:val="110"/>
        </w:rPr>
        <w:t xml:space="preserve"> </w:t>
      </w:r>
      <w:r>
        <w:rPr>
          <w:w w:val="110"/>
        </w:rPr>
        <w:t>not</w:t>
      </w:r>
      <w:r>
        <w:rPr>
          <w:spacing w:val="-11"/>
          <w:w w:val="110"/>
        </w:rPr>
        <w:t xml:space="preserve"> </w:t>
      </w:r>
      <w:r>
        <w:rPr>
          <w:w w:val="110"/>
        </w:rPr>
        <w:t>discriminate</w:t>
      </w:r>
      <w:r>
        <w:rPr>
          <w:spacing w:val="-8"/>
          <w:w w:val="110"/>
        </w:rPr>
        <w:t xml:space="preserve"> </w:t>
      </w:r>
      <w:r>
        <w:rPr>
          <w:w w:val="110"/>
        </w:rPr>
        <w:t>or</w:t>
      </w:r>
      <w:r>
        <w:rPr>
          <w:spacing w:val="-8"/>
          <w:w w:val="110"/>
        </w:rPr>
        <w:t xml:space="preserve"> </w:t>
      </w:r>
      <w:r>
        <w:rPr>
          <w:w w:val="110"/>
        </w:rPr>
        <w:t>tolerate</w:t>
      </w:r>
      <w:r>
        <w:rPr>
          <w:spacing w:val="-10"/>
          <w:w w:val="110"/>
        </w:rPr>
        <w:t xml:space="preserve"> </w:t>
      </w:r>
      <w:r>
        <w:rPr>
          <w:w w:val="110"/>
        </w:rPr>
        <w:t>Discrimination</w:t>
      </w:r>
      <w:r>
        <w:rPr>
          <w:spacing w:val="-9"/>
          <w:w w:val="110"/>
        </w:rPr>
        <w:t xml:space="preserve"> </w:t>
      </w:r>
      <w:r>
        <w:rPr>
          <w:w w:val="110"/>
        </w:rPr>
        <w:t>or</w:t>
      </w:r>
      <w:r>
        <w:rPr>
          <w:spacing w:val="-10"/>
          <w:w w:val="110"/>
        </w:rPr>
        <w:t xml:space="preserve"> </w:t>
      </w:r>
      <w:r>
        <w:rPr>
          <w:w w:val="110"/>
        </w:rPr>
        <w:t>Harassment</w:t>
      </w:r>
      <w:r>
        <w:rPr>
          <w:spacing w:val="-9"/>
          <w:w w:val="110"/>
        </w:rPr>
        <w:t xml:space="preserve"> </w:t>
      </w:r>
      <w:r>
        <w:rPr>
          <w:w w:val="110"/>
        </w:rPr>
        <w:t>against individuals on</w:t>
      </w:r>
      <w:r>
        <w:rPr>
          <w:spacing w:val="-4"/>
          <w:w w:val="110"/>
        </w:rPr>
        <w:t xml:space="preserve"> </w:t>
      </w:r>
      <w:r>
        <w:rPr>
          <w:w w:val="110"/>
        </w:rPr>
        <w:t>the</w:t>
      </w:r>
      <w:r>
        <w:rPr>
          <w:spacing w:val="-2"/>
          <w:w w:val="110"/>
        </w:rPr>
        <w:t xml:space="preserve"> </w:t>
      </w:r>
      <w:r>
        <w:rPr>
          <w:w w:val="110"/>
        </w:rPr>
        <w:t>basis</w:t>
      </w:r>
      <w:r>
        <w:rPr>
          <w:spacing w:val="-2"/>
          <w:w w:val="110"/>
        </w:rPr>
        <w:t xml:space="preserve"> </w:t>
      </w:r>
      <w:r>
        <w:rPr>
          <w:w w:val="110"/>
        </w:rPr>
        <w:t>of</w:t>
      </w:r>
      <w:r>
        <w:rPr>
          <w:spacing w:val="-3"/>
          <w:w w:val="110"/>
        </w:rPr>
        <w:t xml:space="preserve"> </w:t>
      </w:r>
      <w:r>
        <w:rPr>
          <w:w w:val="110"/>
        </w:rPr>
        <w:t>sex,</w:t>
      </w:r>
      <w:r>
        <w:rPr>
          <w:spacing w:val="-1"/>
          <w:w w:val="110"/>
        </w:rPr>
        <w:t xml:space="preserve"> </w:t>
      </w:r>
      <w:r>
        <w:rPr>
          <w:w w:val="110"/>
        </w:rPr>
        <w:t>(sexual</w:t>
      </w:r>
      <w:r>
        <w:rPr>
          <w:spacing w:val="-1"/>
          <w:w w:val="110"/>
        </w:rPr>
        <w:t xml:space="preserve"> </w:t>
      </w:r>
      <w:r>
        <w:rPr>
          <w:w w:val="110"/>
        </w:rPr>
        <w:t>orientation, gender identity,</w:t>
      </w:r>
      <w:r>
        <w:rPr>
          <w:spacing w:val="-1"/>
          <w:w w:val="110"/>
        </w:rPr>
        <w:t xml:space="preserve"> </w:t>
      </w:r>
      <w:r>
        <w:rPr>
          <w:w w:val="110"/>
        </w:rPr>
        <w:t>and</w:t>
      </w:r>
      <w:r>
        <w:rPr>
          <w:spacing w:val="-1"/>
          <w:w w:val="110"/>
        </w:rPr>
        <w:t xml:space="preserve"> </w:t>
      </w:r>
      <w:r>
        <w:rPr>
          <w:w w:val="110"/>
        </w:rPr>
        <w:t>gender expression),</w:t>
      </w:r>
      <w:r>
        <w:rPr>
          <w:spacing w:val="-1"/>
          <w:w w:val="110"/>
        </w:rPr>
        <w:t xml:space="preserve"> </w:t>
      </w:r>
      <w:r>
        <w:rPr>
          <w:w w:val="110"/>
        </w:rPr>
        <w:t xml:space="preserve">race, color, religion, national origin, age, disability, genetic information or protected veteran </w:t>
      </w:r>
      <w:proofErr w:type="gramStart"/>
      <w:r>
        <w:rPr>
          <w:w w:val="110"/>
        </w:rPr>
        <w:t>status</w:t>
      </w:r>
      <w:proofErr w:type="gramEnd"/>
    </w:p>
    <w:p w14:paraId="11E2C2E4" w14:textId="77777777" w:rsidR="00494AB1" w:rsidRDefault="00000000">
      <w:pPr>
        <w:pStyle w:val="BodyText"/>
        <w:spacing w:line="256" w:lineRule="auto"/>
        <w:ind w:left="200" w:right="289"/>
      </w:pPr>
      <w:r>
        <w:rPr>
          <w:w w:val="110"/>
        </w:rPr>
        <w:t>(</w:t>
      </w:r>
      <w:proofErr w:type="gramStart"/>
      <w:r>
        <w:rPr>
          <w:w w:val="110"/>
        </w:rPr>
        <w:t>collectively</w:t>
      </w:r>
      <w:proofErr w:type="gramEnd"/>
      <w:r>
        <w:rPr>
          <w:w w:val="110"/>
        </w:rPr>
        <w:t>, “Protected Status”). If you believe you have been the victim of harassment or discrimination</w:t>
      </w:r>
      <w:r>
        <w:rPr>
          <w:spacing w:val="-1"/>
          <w:w w:val="110"/>
        </w:rPr>
        <w:t xml:space="preserve"> </w:t>
      </w:r>
      <w:r>
        <w:rPr>
          <w:w w:val="110"/>
        </w:rPr>
        <w:t>based on race,</w:t>
      </w:r>
      <w:r>
        <w:rPr>
          <w:spacing w:val="-1"/>
          <w:w w:val="110"/>
        </w:rPr>
        <w:t xml:space="preserve"> </w:t>
      </w:r>
      <w:r>
        <w:rPr>
          <w:w w:val="110"/>
        </w:rPr>
        <w:t>color, religion, national origin, disability, age, or sex</w:t>
      </w:r>
      <w:r>
        <w:rPr>
          <w:spacing w:val="-1"/>
          <w:w w:val="110"/>
        </w:rPr>
        <w:t xml:space="preserve"> </w:t>
      </w:r>
      <w:r>
        <w:rPr>
          <w:w w:val="110"/>
        </w:rPr>
        <w:t>(including sexual orientation, gender identity, and gender expression), we encourage you to report it.</w:t>
      </w:r>
      <w:r>
        <w:rPr>
          <w:spacing w:val="40"/>
          <w:w w:val="110"/>
        </w:rPr>
        <w:t xml:space="preserve"> </w:t>
      </w:r>
      <w:r>
        <w:rPr>
          <w:w w:val="110"/>
        </w:rPr>
        <w:t>If you report sexual assault or sexual misconduct to a faculty member, the faculty member is obligated to notify the</w:t>
      </w:r>
      <w:r>
        <w:rPr>
          <w:spacing w:val="-6"/>
          <w:w w:val="110"/>
        </w:rPr>
        <w:t xml:space="preserve"> </w:t>
      </w:r>
      <w:r>
        <w:rPr>
          <w:w w:val="106"/>
        </w:rPr>
        <w:t>Un</w:t>
      </w:r>
      <w:r>
        <w:rPr>
          <w:w w:val="97"/>
        </w:rPr>
        <w:t>i</w:t>
      </w:r>
      <w:r>
        <w:rPr>
          <w:w w:val="121"/>
        </w:rPr>
        <w:t>ve</w:t>
      </w:r>
      <w:r>
        <w:rPr>
          <w:w w:val="97"/>
        </w:rPr>
        <w:t>r</w:t>
      </w:r>
      <w:r>
        <w:rPr>
          <w:w w:val="84"/>
        </w:rPr>
        <w:t>s</w:t>
      </w:r>
      <w:r>
        <w:rPr>
          <w:w w:val="97"/>
        </w:rPr>
        <w:t>i</w:t>
      </w:r>
      <w:r>
        <w:rPr>
          <w:w w:val="119"/>
        </w:rPr>
        <w:t>ty</w:t>
      </w:r>
      <w:r>
        <w:rPr>
          <w:w w:val="165"/>
        </w:rPr>
        <w:t>’</w:t>
      </w:r>
      <w:r>
        <w:rPr>
          <w:w w:val="84"/>
        </w:rPr>
        <w:t>s</w:t>
      </w:r>
      <w:r>
        <w:rPr>
          <w:spacing w:val="-7"/>
          <w:w w:val="109"/>
        </w:rPr>
        <w:t xml:space="preserve"> </w:t>
      </w:r>
      <w:r>
        <w:rPr>
          <w:w w:val="110"/>
        </w:rPr>
        <w:t>Title</w:t>
      </w:r>
      <w:r>
        <w:rPr>
          <w:spacing w:val="-6"/>
          <w:w w:val="110"/>
        </w:rPr>
        <w:t xml:space="preserve"> </w:t>
      </w:r>
      <w:r>
        <w:rPr>
          <w:w w:val="110"/>
        </w:rPr>
        <w:t>IX</w:t>
      </w:r>
      <w:r>
        <w:rPr>
          <w:spacing w:val="-11"/>
          <w:w w:val="110"/>
        </w:rPr>
        <w:t xml:space="preserve"> </w:t>
      </w:r>
      <w:r>
        <w:rPr>
          <w:w w:val="110"/>
        </w:rPr>
        <w:t>Coordinator</w:t>
      </w:r>
      <w:r>
        <w:rPr>
          <w:spacing w:val="-8"/>
          <w:w w:val="110"/>
        </w:rPr>
        <w:t xml:space="preserve"> </w:t>
      </w:r>
      <w:r>
        <w:rPr>
          <w:w w:val="110"/>
        </w:rPr>
        <w:t>about</w:t>
      </w:r>
      <w:r>
        <w:rPr>
          <w:spacing w:val="-9"/>
          <w:w w:val="110"/>
        </w:rPr>
        <w:t xml:space="preserve"> </w:t>
      </w:r>
      <w:r>
        <w:rPr>
          <w:w w:val="110"/>
        </w:rPr>
        <w:t>the</w:t>
      </w:r>
      <w:r>
        <w:rPr>
          <w:spacing w:val="-8"/>
          <w:w w:val="110"/>
        </w:rPr>
        <w:t xml:space="preserve"> </w:t>
      </w:r>
      <w:r>
        <w:rPr>
          <w:w w:val="110"/>
        </w:rPr>
        <w:t>basic</w:t>
      </w:r>
      <w:r>
        <w:rPr>
          <w:spacing w:val="-8"/>
          <w:w w:val="110"/>
        </w:rPr>
        <w:t xml:space="preserve"> </w:t>
      </w:r>
      <w:r>
        <w:rPr>
          <w:w w:val="110"/>
        </w:rPr>
        <w:t>facts</w:t>
      </w:r>
      <w:r>
        <w:rPr>
          <w:spacing w:val="-9"/>
          <w:w w:val="110"/>
        </w:rPr>
        <w:t xml:space="preserve"> </w:t>
      </w:r>
      <w:r>
        <w:rPr>
          <w:w w:val="110"/>
        </w:rPr>
        <w:t>of</w:t>
      </w:r>
      <w:r>
        <w:rPr>
          <w:spacing w:val="-9"/>
          <w:w w:val="110"/>
        </w:rPr>
        <w:t xml:space="preserve"> </w:t>
      </w:r>
      <w:r>
        <w:rPr>
          <w:w w:val="110"/>
        </w:rPr>
        <w:t>the</w:t>
      </w:r>
      <w:r>
        <w:rPr>
          <w:spacing w:val="-8"/>
          <w:w w:val="110"/>
        </w:rPr>
        <w:t xml:space="preserve"> </w:t>
      </w:r>
      <w:r>
        <w:rPr>
          <w:w w:val="110"/>
        </w:rPr>
        <w:t>incident.</w:t>
      </w:r>
      <w:r>
        <w:rPr>
          <w:spacing w:val="-4"/>
          <w:w w:val="110"/>
        </w:rPr>
        <w:t xml:space="preserve"> </w:t>
      </w:r>
      <w:r>
        <w:rPr>
          <w:w w:val="110"/>
        </w:rPr>
        <w:t>For</w:t>
      </w:r>
      <w:r>
        <w:rPr>
          <w:spacing w:val="-6"/>
          <w:w w:val="110"/>
        </w:rPr>
        <w:t xml:space="preserve"> </w:t>
      </w:r>
      <w:r>
        <w:rPr>
          <w:w w:val="110"/>
        </w:rPr>
        <w:t>more</w:t>
      </w:r>
      <w:r>
        <w:rPr>
          <w:spacing w:val="-8"/>
          <w:w w:val="110"/>
        </w:rPr>
        <w:t xml:space="preserve"> </w:t>
      </w:r>
      <w:r>
        <w:rPr>
          <w:w w:val="110"/>
        </w:rPr>
        <w:t>information</w:t>
      </w:r>
      <w:r>
        <w:rPr>
          <w:spacing w:val="-7"/>
          <w:w w:val="110"/>
        </w:rPr>
        <w:t xml:space="preserve"> </w:t>
      </w:r>
      <w:r>
        <w:rPr>
          <w:w w:val="110"/>
        </w:rPr>
        <w:t>about Title IX</w:t>
      </w:r>
      <w:r>
        <w:rPr>
          <w:spacing w:val="-1"/>
          <w:w w:val="110"/>
        </w:rPr>
        <w:t xml:space="preserve"> </w:t>
      </w:r>
      <w:r>
        <w:rPr>
          <w:w w:val="110"/>
        </w:rPr>
        <w:t>policy</w:t>
      </w:r>
      <w:r>
        <w:rPr>
          <w:spacing w:val="-2"/>
          <w:w w:val="110"/>
        </w:rPr>
        <w:t xml:space="preserve"> </w:t>
      </w:r>
      <w:r>
        <w:rPr>
          <w:w w:val="110"/>
        </w:rPr>
        <w:t>against</w:t>
      </w:r>
      <w:r>
        <w:rPr>
          <w:spacing w:val="-2"/>
          <w:w w:val="110"/>
        </w:rPr>
        <w:t xml:space="preserve"> </w:t>
      </w:r>
      <w:r>
        <w:rPr>
          <w:w w:val="110"/>
        </w:rPr>
        <w:t>discrimination and</w:t>
      </w:r>
      <w:r>
        <w:rPr>
          <w:spacing w:val="-2"/>
          <w:w w:val="110"/>
        </w:rPr>
        <w:t xml:space="preserve"> </w:t>
      </w:r>
      <w:r>
        <w:rPr>
          <w:w w:val="110"/>
        </w:rPr>
        <w:t>harassment,</w:t>
      </w:r>
      <w:r>
        <w:rPr>
          <w:spacing w:val="-1"/>
          <w:w w:val="110"/>
        </w:rPr>
        <w:t xml:space="preserve"> </w:t>
      </w:r>
      <w:r>
        <w:rPr>
          <w:w w:val="110"/>
        </w:rPr>
        <w:t>reporting</w:t>
      </w:r>
      <w:r>
        <w:rPr>
          <w:spacing w:val="-2"/>
          <w:w w:val="110"/>
        </w:rPr>
        <w:t xml:space="preserve"> </w:t>
      </w:r>
      <w:r>
        <w:rPr>
          <w:w w:val="110"/>
        </w:rPr>
        <w:t>and</w:t>
      </w:r>
      <w:r>
        <w:rPr>
          <w:spacing w:val="-2"/>
          <w:w w:val="110"/>
        </w:rPr>
        <w:t xml:space="preserve"> </w:t>
      </w:r>
      <w:r>
        <w:rPr>
          <w:w w:val="110"/>
        </w:rPr>
        <w:t>resource options</w:t>
      </w:r>
      <w:r>
        <w:rPr>
          <w:spacing w:val="-1"/>
          <w:w w:val="110"/>
        </w:rPr>
        <w:t xml:space="preserve"> </w:t>
      </w:r>
      <w:r>
        <w:rPr>
          <w:w w:val="110"/>
        </w:rPr>
        <w:t>at Auburn University,</w:t>
      </w:r>
      <w:r>
        <w:rPr>
          <w:spacing w:val="-9"/>
          <w:w w:val="110"/>
        </w:rPr>
        <w:t xml:space="preserve"> </w:t>
      </w:r>
      <w:r>
        <w:rPr>
          <w:w w:val="110"/>
        </w:rPr>
        <w:t>please</w:t>
      </w:r>
      <w:r>
        <w:rPr>
          <w:spacing w:val="-10"/>
          <w:w w:val="110"/>
        </w:rPr>
        <w:t xml:space="preserve"> </w:t>
      </w:r>
      <w:r>
        <w:rPr>
          <w:w w:val="110"/>
        </w:rPr>
        <w:t>go</w:t>
      </w:r>
      <w:r>
        <w:rPr>
          <w:spacing w:val="-9"/>
          <w:w w:val="110"/>
        </w:rPr>
        <w:t xml:space="preserve"> </w:t>
      </w:r>
      <w:r>
        <w:rPr>
          <w:w w:val="110"/>
        </w:rPr>
        <w:t>to:</w:t>
      </w:r>
      <w:r>
        <w:rPr>
          <w:spacing w:val="-6"/>
          <w:w w:val="110"/>
        </w:rPr>
        <w:t xml:space="preserve"> </w:t>
      </w:r>
      <w:hyperlink r:id="rId18">
        <w:r>
          <w:rPr>
            <w:color w:val="0462C1"/>
            <w:w w:val="110"/>
            <w:u w:val="single" w:color="0462C1"/>
          </w:rPr>
          <w:t>Title</w:t>
        </w:r>
        <w:r>
          <w:rPr>
            <w:color w:val="0462C1"/>
            <w:spacing w:val="-10"/>
            <w:w w:val="110"/>
            <w:u w:val="single" w:color="0462C1"/>
          </w:rPr>
          <w:t xml:space="preserve"> </w:t>
        </w:r>
        <w:r>
          <w:rPr>
            <w:color w:val="0462C1"/>
            <w:w w:val="110"/>
            <w:u w:val="single" w:color="0462C1"/>
          </w:rPr>
          <w:t>IX</w:t>
        </w:r>
      </w:hyperlink>
    </w:p>
    <w:p w14:paraId="435B7048" w14:textId="77777777" w:rsidR="00494AB1" w:rsidRDefault="00494AB1">
      <w:pPr>
        <w:pStyle w:val="BodyText"/>
        <w:spacing w:before="5"/>
      </w:pPr>
    </w:p>
    <w:p w14:paraId="25EF50A0" w14:textId="77777777" w:rsidR="00494AB1" w:rsidRDefault="00000000">
      <w:pPr>
        <w:pStyle w:val="BodyText"/>
        <w:spacing w:line="256" w:lineRule="auto"/>
        <w:ind w:left="200" w:right="133"/>
      </w:pPr>
      <w:r>
        <w:rPr>
          <w:b/>
          <w:w w:val="105"/>
        </w:rPr>
        <w:t xml:space="preserve">Professionalism: </w:t>
      </w:r>
      <w:r>
        <w:rPr>
          <w:color w:val="252525"/>
          <w:w w:val="105"/>
        </w:rPr>
        <w:t>Teaching is a field that requires professional reading and reflection. Your thoughtful reading</w:t>
      </w:r>
      <w:r>
        <w:rPr>
          <w:color w:val="252525"/>
          <w:spacing w:val="31"/>
          <w:w w:val="105"/>
        </w:rPr>
        <w:t xml:space="preserve"> </w:t>
      </w:r>
      <w:r>
        <w:rPr>
          <w:color w:val="252525"/>
          <w:w w:val="105"/>
        </w:rPr>
        <w:t>before</w:t>
      </w:r>
      <w:r>
        <w:rPr>
          <w:color w:val="252525"/>
          <w:spacing w:val="36"/>
          <w:w w:val="105"/>
        </w:rPr>
        <w:t xml:space="preserve"> </w:t>
      </w:r>
      <w:r>
        <w:rPr>
          <w:color w:val="252525"/>
          <w:w w:val="105"/>
        </w:rPr>
        <w:t>class,</w:t>
      </w:r>
      <w:r>
        <w:rPr>
          <w:color w:val="252525"/>
          <w:spacing w:val="40"/>
          <w:w w:val="105"/>
        </w:rPr>
        <w:t xml:space="preserve"> </w:t>
      </w:r>
      <w:r>
        <w:rPr>
          <w:color w:val="252525"/>
          <w:w w:val="105"/>
        </w:rPr>
        <w:t>your</w:t>
      </w:r>
      <w:r>
        <w:rPr>
          <w:color w:val="252525"/>
          <w:spacing w:val="36"/>
          <w:w w:val="105"/>
        </w:rPr>
        <w:t xml:space="preserve"> </w:t>
      </w:r>
      <w:r>
        <w:rPr>
          <w:color w:val="252525"/>
          <w:w w:val="105"/>
        </w:rPr>
        <w:t>engaged</w:t>
      </w:r>
      <w:r>
        <w:rPr>
          <w:color w:val="252525"/>
          <w:spacing w:val="31"/>
          <w:w w:val="105"/>
        </w:rPr>
        <w:t xml:space="preserve"> </w:t>
      </w:r>
      <w:r>
        <w:rPr>
          <w:color w:val="252525"/>
          <w:w w:val="105"/>
        </w:rPr>
        <w:t>participation</w:t>
      </w:r>
      <w:r>
        <w:rPr>
          <w:color w:val="252525"/>
          <w:spacing w:val="37"/>
          <w:w w:val="105"/>
        </w:rPr>
        <w:t xml:space="preserve"> </w:t>
      </w:r>
      <w:r>
        <w:rPr>
          <w:color w:val="252525"/>
          <w:w w:val="105"/>
        </w:rPr>
        <w:t>in</w:t>
      </w:r>
      <w:r>
        <w:rPr>
          <w:color w:val="252525"/>
          <w:spacing w:val="37"/>
          <w:w w:val="105"/>
        </w:rPr>
        <w:t xml:space="preserve"> </w:t>
      </w:r>
      <w:r>
        <w:rPr>
          <w:color w:val="252525"/>
          <w:w w:val="105"/>
        </w:rPr>
        <w:t>class</w:t>
      </w:r>
      <w:r>
        <w:rPr>
          <w:color w:val="252525"/>
          <w:spacing w:val="36"/>
          <w:w w:val="105"/>
        </w:rPr>
        <w:t xml:space="preserve"> </w:t>
      </w:r>
      <w:r>
        <w:rPr>
          <w:color w:val="252525"/>
          <w:w w:val="105"/>
        </w:rPr>
        <w:t>discussions</w:t>
      </w:r>
      <w:r>
        <w:rPr>
          <w:color w:val="252525"/>
          <w:spacing w:val="36"/>
          <w:w w:val="105"/>
        </w:rPr>
        <w:t xml:space="preserve"> </w:t>
      </w:r>
      <w:r>
        <w:rPr>
          <w:color w:val="252525"/>
          <w:w w:val="105"/>
        </w:rPr>
        <w:t>and</w:t>
      </w:r>
      <w:r>
        <w:rPr>
          <w:color w:val="252525"/>
          <w:spacing w:val="34"/>
          <w:w w:val="105"/>
        </w:rPr>
        <w:t xml:space="preserve"> </w:t>
      </w:r>
      <w:r>
        <w:rPr>
          <w:color w:val="252525"/>
          <w:w w:val="105"/>
        </w:rPr>
        <w:t>activities,</w:t>
      </w:r>
      <w:r>
        <w:rPr>
          <w:color w:val="252525"/>
          <w:spacing w:val="37"/>
          <w:w w:val="105"/>
        </w:rPr>
        <w:t xml:space="preserve"> </w:t>
      </w:r>
      <w:r>
        <w:rPr>
          <w:color w:val="252525"/>
          <w:w w:val="105"/>
        </w:rPr>
        <w:t>and</w:t>
      </w:r>
      <w:r>
        <w:rPr>
          <w:color w:val="252525"/>
          <w:spacing w:val="37"/>
          <w:w w:val="105"/>
        </w:rPr>
        <w:t xml:space="preserve"> </w:t>
      </w:r>
      <w:r>
        <w:rPr>
          <w:color w:val="252525"/>
          <w:w w:val="105"/>
        </w:rPr>
        <w:t>the</w:t>
      </w:r>
      <w:r>
        <w:rPr>
          <w:color w:val="252525"/>
          <w:spacing w:val="36"/>
          <w:w w:val="105"/>
        </w:rPr>
        <w:t xml:space="preserve"> </w:t>
      </w:r>
      <w:r>
        <w:rPr>
          <w:color w:val="252525"/>
          <w:w w:val="105"/>
        </w:rPr>
        <w:t>positive stance</w:t>
      </w:r>
      <w:r>
        <w:rPr>
          <w:color w:val="252525"/>
          <w:spacing w:val="33"/>
          <w:w w:val="105"/>
        </w:rPr>
        <w:t xml:space="preserve"> </w:t>
      </w:r>
      <w:r>
        <w:rPr>
          <w:color w:val="252525"/>
          <w:w w:val="105"/>
        </w:rPr>
        <w:t>you</w:t>
      </w:r>
      <w:r>
        <w:rPr>
          <w:color w:val="252525"/>
          <w:spacing w:val="34"/>
          <w:w w:val="105"/>
        </w:rPr>
        <w:t xml:space="preserve"> </w:t>
      </w:r>
      <w:r>
        <w:rPr>
          <w:color w:val="252525"/>
          <w:w w:val="105"/>
        </w:rPr>
        <w:t>take</w:t>
      </w:r>
      <w:r>
        <w:rPr>
          <w:color w:val="252525"/>
          <w:spacing w:val="33"/>
          <w:w w:val="105"/>
        </w:rPr>
        <w:t xml:space="preserve"> </w:t>
      </w:r>
      <w:r>
        <w:rPr>
          <w:color w:val="252525"/>
          <w:w w:val="105"/>
        </w:rPr>
        <w:t>in</w:t>
      </w:r>
      <w:r>
        <w:rPr>
          <w:color w:val="252525"/>
          <w:spacing w:val="34"/>
          <w:w w:val="105"/>
        </w:rPr>
        <w:t xml:space="preserve"> </w:t>
      </w:r>
      <w:r>
        <w:rPr>
          <w:color w:val="252525"/>
          <w:w w:val="105"/>
        </w:rPr>
        <w:t>interacting</w:t>
      </w:r>
      <w:r>
        <w:rPr>
          <w:color w:val="252525"/>
          <w:spacing w:val="28"/>
          <w:w w:val="105"/>
        </w:rPr>
        <w:t xml:space="preserve"> </w:t>
      </w:r>
      <w:r>
        <w:rPr>
          <w:color w:val="252525"/>
          <w:w w:val="105"/>
        </w:rPr>
        <w:t>with</w:t>
      </w:r>
      <w:r>
        <w:rPr>
          <w:color w:val="252525"/>
          <w:spacing w:val="34"/>
          <w:w w:val="105"/>
        </w:rPr>
        <w:t xml:space="preserve"> </w:t>
      </w:r>
      <w:r>
        <w:rPr>
          <w:color w:val="252525"/>
          <w:w w:val="105"/>
        </w:rPr>
        <w:t>your</w:t>
      </w:r>
      <w:r>
        <w:rPr>
          <w:color w:val="252525"/>
          <w:spacing w:val="36"/>
          <w:w w:val="105"/>
        </w:rPr>
        <w:t xml:space="preserve"> </w:t>
      </w:r>
      <w:r>
        <w:rPr>
          <w:color w:val="252525"/>
          <w:w w:val="105"/>
        </w:rPr>
        <w:t>instructor</w:t>
      </w:r>
      <w:r>
        <w:rPr>
          <w:color w:val="252525"/>
          <w:spacing w:val="33"/>
          <w:w w:val="105"/>
        </w:rPr>
        <w:t xml:space="preserve"> </w:t>
      </w:r>
      <w:r>
        <w:rPr>
          <w:color w:val="252525"/>
          <w:w w:val="105"/>
        </w:rPr>
        <w:t>and</w:t>
      </w:r>
      <w:r>
        <w:rPr>
          <w:color w:val="252525"/>
          <w:spacing w:val="28"/>
          <w:w w:val="105"/>
        </w:rPr>
        <w:t xml:space="preserve"> </w:t>
      </w:r>
      <w:r>
        <w:rPr>
          <w:color w:val="252525"/>
          <w:w w:val="105"/>
        </w:rPr>
        <w:t>with</w:t>
      </w:r>
      <w:r>
        <w:rPr>
          <w:color w:val="252525"/>
          <w:spacing w:val="34"/>
          <w:w w:val="105"/>
        </w:rPr>
        <w:t xml:space="preserve"> </w:t>
      </w:r>
      <w:r>
        <w:rPr>
          <w:color w:val="252525"/>
          <w:w w:val="105"/>
        </w:rPr>
        <w:t>others</w:t>
      </w:r>
      <w:r>
        <w:rPr>
          <w:color w:val="252525"/>
          <w:spacing w:val="33"/>
          <w:w w:val="105"/>
        </w:rPr>
        <w:t xml:space="preserve"> </w:t>
      </w:r>
      <w:r>
        <w:rPr>
          <w:color w:val="252525"/>
          <w:w w:val="105"/>
        </w:rPr>
        <w:t>in</w:t>
      </w:r>
      <w:r>
        <w:rPr>
          <w:color w:val="252525"/>
          <w:spacing w:val="31"/>
          <w:w w:val="105"/>
        </w:rPr>
        <w:t xml:space="preserve"> </w:t>
      </w:r>
      <w:r>
        <w:rPr>
          <w:color w:val="252525"/>
          <w:w w:val="105"/>
        </w:rPr>
        <w:t>the</w:t>
      </w:r>
      <w:r>
        <w:rPr>
          <w:color w:val="252525"/>
          <w:spacing w:val="36"/>
          <w:w w:val="105"/>
        </w:rPr>
        <w:t xml:space="preserve"> </w:t>
      </w:r>
      <w:r>
        <w:rPr>
          <w:color w:val="252525"/>
          <w:w w:val="105"/>
        </w:rPr>
        <w:t>group</w:t>
      </w:r>
      <w:r>
        <w:rPr>
          <w:color w:val="252525"/>
          <w:spacing w:val="33"/>
          <w:w w:val="105"/>
        </w:rPr>
        <w:t xml:space="preserve"> </w:t>
      </w:r>
      <w:r>
        <w:rPr>
          <w:color w:val="252525"/>
          <w:w w:val="105"/>
        </w:rPr>
        <w:t>are</w:t>
      </w:r>
      <w:r>
        <w:rPr>
          <w:color w:val="252525"/>
          <w:spacing w:val="33"/>
          <w:w w:val="105"/>
        </w:rPr>
        <w:t xml:space="preserve"> </w:t>
      </w:r>
      <w:r>
        <w:rPr>
          <w:color w:val="252525"/>
          <w:w w:val="105"/>
        </w:rPr>
        <w:t>expected.</w:t>
      </w:r>
      <w:r>
        <w:rPr>
          <w:color w:val="252525"/>
          <w:spacing w:val="33"/>
          <w:w w:val="105"/>
        </w:rPr>
        <w:t xml:space="preserve"> </w:t>
      </w:r>
      <w:r>
        <w:rPr>
          <w:color w:val="252525"/>
          <w:w w:val="105"/>
        </w:rPr>
        <w:t>Attend carefully to class presentations and take part in discussions. Professionalism is more than simply being physically</w:t>
      </w:r>
      <w:r>
        <w:rPr>
          <w:color w:val="252525"/>
          <w:spacing w:val="30"/>
          <w:w w:val="105"/>
        </w:rPr>
        <w:t xml:space="preserve"> </w:t>
      </w:r>
      <w:r>
        <w:rPr>
          <w:color w:val="252525"/>
          <w:w w:val="105"/>
        </w:rPr>
        <w:t>present</w:t>
      </w:r>
      <w:r>
        <w:rPr>
          <w:color w:val="252525"/>
          <w:spacing w:val="30"/>
          <w:w w:val="105"/>
        </w:rPr>
        <w:t xml:space="preserve"> </w:t>
      </w:r>
      <w:r>
        <w:rPr>
          <w:color w:val="252525"/>
          <w:w w:val="105"/>
        </w:rPr>
        <w:t>in</w:t>
      </w:r>
      <w:r>
        <w:rPr>
          <w:color w:val="252525"/>
          <w:spacing w:val="30"/>
          <w:w w:val="105"/>
        </w:rPr>
        <w:t xml:space="preserve"> </w:t>
      </w:r>
      <w:r>
        <w:rPr>
          <w:color w:val="252525"/>
          <w:w w:val="105"/>
        </w:rPr>
        <w:t>the</w:t>
      </w:r>
      <w:r>
        <w:rPr>
          <w:color w:val="252525"/>
          <w:spacing w:val="28"/>
          <w:w w:val="105"/>
        </w:rPr>
        <w:t xml:space="preserve"> </w:t>
      </w:r>
      <w:r>
        <w:rPr>
          <w:color w:val="252525"/>
          <w:w w:val="105"/>
        </w:rPr>
        <w:t>classroom.</w:t>
      </w:r>
      <w:r>
        <w:rPr>
          <w:color w:val="252525"/>
          <w:spacing w:val="37"/>
          <w:w w:val="105"/>
        </w:rPr>
        <w:t xml:space="preserve"> </w:t>
      </w:r>
      <w:r>
        <w:rPr>
          <w:color w:val="252525"/>
          <w:w w:val="105"/>
        </w:rPr>
        <w:t>In</w:t>
      </w:r>
      <w:r>
        <w:rPr>
          <w:color w:val="252525"/>
          <w:spacing w:val="30"/>
          <w:w w:val="105"/>
        </w:rPr>
        <w:t xml:space="preserve"> </w:t>
      </w:r>
      <w:r>
        <w:rPr>
          <w:color w:val="252525"/>
          <w:w w:val="105"/>
        </w:rPr>
        <w:t>this course</w:t>
      </w:r>
      <w:r>
        <w:rPr>
          <w:color w:val="252525"/>
          <w:spacing w:val="31"/>
          <w:w w:val="105"/>
        </w:rPr>
        <w:t xml:space="preserve"> </w:t>
      </w:r>
      <w:r>
        <w:rPr>
          <w:color w:val="252525"/>
          <w:w w:val="105"/>
        </w:rPr>
        <w:t>you will</w:t>
      </w:r>
      <w:r>
        <w:rPr>
          <w:color w:val="252525"/>
          <w:spacing w:val="30"/>
          <w:w w:val="105"/>
        </w:rPr>
        <w:t xml:space="preserve"> </w:t>
      </w:r>
      <w:r>
        <w:rPr>
          <w:color w:val="252525"/>
          <w:w w:val="105"/>
        </w:rPr>
        <w:t>be</w:t>
      </w:r>
      <w:r>
        <w:rPr>
          <w:color w:val="252525"/>
          <w:spacing w:val="28"/>
          <w:w w:val="105"/>
        </w:rPr>
        <w:t xml:space="preserve"> </w:t>
      </w:r>
      <w:r>
        <w:rPr>
          <w:color w:val="252525"/>
          <w:w w:val="105"/>
        </w:rPr>
        <w:t>expected</w:t>
      </w:r>
      <w:r>
        <w:rPr>
          <w:color w:val="252525"/>
          <w:spacing w:val="31"/>
          <w:w w:val="105"/>
        </w:rPr>
        <w:t xml:space="preserve"> </w:t>
      </w:r>
      <w:r>
        <w:rPr>
          <w:color w:val="252525"/>
          <w:w w:val="105"/>
        </w:rPr>
        <w:t>to treat</w:t>
      </w:r>
      <w:r>
        <w:rPr>
          <w:color w:val="252525"/>
          <w:spacing w:val="30"/>
          <w:w w:val="105"/>
        </w:rPr>
        <w:t xml:space="preserve"> </w:t>
      </w:r>
      <w:r>
        <w:rPr>
          <w:color w:val="252525"/>
          <w:w w:val="105"/>
        </w:rPr>
        <w:t>group</w:t>
      </w:r>
      <w:r>
        <w:rPr>
          <w:color w:val="252525"/>
          <w:spacing w:val="28"/>
          <w:w w:val="105"/>
        </w:rPr>
        <w:t xml:space="preserve"> </w:t>
      </w:r>
      <w:r>
        <w:rPr>
          <w:color w:val="252525"/>
          <w:w w:val="105"/>
        </w:rPr>
        <w:t>members</w:t>
      </w:r>
      <w:r>
        <w:rPr>
          <w:color w:val="252525"/>
          <w:spacing w:val="30"/>
          <w:w w:val="105"/>
        </w:rPr>
        <w:t xml:space="preserve"> </w:t>
      </w:r>
      <w:r>
        <w:rPr>
          <w:color w:val="252525"/>
          <w:w w:val="105"/>
        </w:rPr>
        <w:t>with respect</w:t>
      </w:r>
      <w:r>
        <w:rPr>
          <w:color w:val="252525"/>
          <w:spacing w:val="32"/>
          <w:w w:val="105"/>
        </w:rPr>
        <w:t xml:space="preserve"> </w:t>
      </w:r>
      <w:r>
        <w:rPr>
          <w:color w:val="252525"/>
          <w:w w:val="105"/>
        </w:rPr>
        <w:t>and</w:t>
      </w:r>
      <w:r>
        <w:rPr>
          <w:color w:val="252525"/>
          <w:spacing w:val="32"/>
          <w:w w:val="105"/>
        </w:rPr>
        <w:t xml:space="preserve"> </w:t>
      </w:r>
      <w:r>
        <w:rPr>
          <w:color w:val="252525"/>
          <w:w w:val="105"/>
        </w:rPr>
        <w:t>to</w:t>
      </w:r>
      <w:r>
        <w:rPr>
          <w:color w:val="252525"/>
          <w:spacing w:val="30"/>
          <w:w w:val="105"/>
        </w:rPr>
        <w:t xml:space="preserve"> </w:t>
      </w:r>
      <w:r>
        <w:rPr>
          <w:color w:val="252525"/>
          <w:w w:val="105"/>
        </w:rPr>
        <w:t>support</w:t>
      </w:r>
      <w:r>
        <w:rPr>
          <w:color w:val="252525"/>
          <w:spacing w:val="32"/>
          <w:w w:val="105"/>
        </w:rPr>
        <w:t xml:space="preserve"> </w:t>
      </w:r>
      <w:r>
        <w:rPr>
          <w:color w:val="252525"/>
          <w:w w:val="105"/>
        </w:rPr>
        <w:t>their</w:t>
      </w:r>
      <w:r>
        <w:rPr>
          <w:color w:val="252525"/>
          <w:spacing w:val="32"/>
          <w:w w:val="105"/>
        </w:rPr>
        <w:t xml:space="preserve"> </w:t>
      </w:r>
      <w:r>
        <w:rPr>
          <w:color w:val="252525"/>
          <w:w w:val="105"/>
        </w:rPr>
        <w:t>successes.</w:t>
      </w:r>
      <w:r>
        <w:rPr>
          <w:color w:val="252525"/>
          <w:spacing w:val="35"/>
          <w:w w:val="105"/>
        </w:rPr>
        <w:t xml:space="preserve"> </w:t>
      </w:r>
      <w:r>
        <w:rPr>
          <w:color w:val="252525"/>
          <w:w w:val="105"/>
        </w:rPr>
        <w:t>Respect</w:t>
      </w:r>
      <w:r>
        <w:rPr>
          <w:color w:val="252525"/>
          <w:spacing w:val="35"/>
          <w:w w:val="105"/>
        </w:rPr>
        <w:t xml:space="preserve"> </w:t>
      </w:r>
      <w:r>
        <w:rPr>
          <w:color w:val="252525"/>
          <w:w w:val="105"/>
        </w:rPr>
        <w:t>does</w:t>
      </w:r>
      <w:r>
        <w:rPr>
          <w:color w:val="252525"/>
          <w:spacing w:val="35"/>
          <w:w w:val="105"/>
        </w:rPr>
        <w:t xml:space="preserve"> </w:t>
      </w:r>
      <w:r>
        <w:rPr>
          <w:color w:val="252525"/>
          <w:w w:val="105"/>
        </w:rPr>
        <w:t>not</w:t>
      </w:r>
      <w:r>
        <w:rPr>
          <w:color w:val="252525"/>
          <w:spacing w:val="35"/>
          <w:w w:val="105"/>
        </w:rPr>
        <w:t xml:space="preserve"> </w:t>
      </w:r>
      <w:r>
        <w:rPr>
          <w:color w:val="252525"/>
          <w:w w:val="105"/>
        </w:rPr>
        <w:t>mean</w:t>
      </w:r>
      <w:r>
        <w:rPr>
          <w:color w:val="252525"/>
          <w:spacing w:val="32"/>
          <w:w w:val="105"/>
        </w:rPr>
        <w:t xml:space="preserve"> </w:t>
      </w:r>
      <w:r>
        <w:rPr>
          <w:color w:val="252525"/>
          <w:w w:val="105"/>
        </w:rPr>
        <w:t>always</w:t>
      </w:r>
      <w:r>
        <w:rPr>
          <w:color w:val="252525"/>
          <w:spacing w:val="33"/>
          <w:w w:val="105"/>
        </w:rPr>
        <w:t xml:space="preserve"> </w:t>
      </w:r>
      <w:r>
        <w:rPr>
          <w:color w:val="252525"/>
          <w:w w:val="105"/>
        </w:rPr>
        <w:t>agreeing</w:t>
      </w:r>
      <w:r>
        <w:rPr>
          <w:color w:val="252525"/>
          <w:spacing w:val="28"/>
          <w:w w:val="105"/>
        </w:rPr>
        <w:t xml:space="preserve"> </w:t>
      </w:r>
      <w:r>
        <w:rPr>
          <w:color w:val="252525"/>
          <w:w w:val="105"/>
        </w:rPr>
        <w:t>with</w:t>
      </w:r>
      <w:r>
        <w:rPr>
          <w:color w:val="252525"/>
          <w:spacing w:val="35"/>
          <w:w w:val="105"/>
        </w:rPr>
        <w:t xml:space="preserve"> </w:t>
      </w:r>
      <w:r>
        <w:rPr>
          <w:color w:val="252525"/>
          <w:w w:val="105"/>
        </w:rPr>
        <w:t>others.</w:t>
      </w:r>
      <w:r>
        <w:rPr>
          <w:color w:val="252525"/>
          <w:spacing w:val="35"/>
          <w:w w:val="105"/>
        </w:rPr>
        <w:t xml:space="preserve"> </w:t>
      </w:r>
      <w:r>
        <w:rPr>
          <w:color w:val="252525"/>
          <w:w w:val="105"/>
        </w:rPr>
        <w:t>It means</w:t>
      </w:r>
      <w:r>
        <w:rPr>
          <w:color w:val="252525"/>
          <w:spacing w:val="40"/>
          <w:w w:val="105"/>
        </w:rPr>
        <w:t xml:space="preserve"> </w:t>
      </w:r>
      <w:r>
        <w:rPr>
          <w:color w:val="252525"/>
          <w:w w:val="105"/>
        </w:rPr>
        <w:t>actively</w:t>
      </w:r>
      <w:r>
        <w:rPr>
          <w:color w:val="252525"/>
          <w:spacing w:val="39"/>
          <w:w w:val="105"/>
        </w:rPr>
        <w:t xml:space="preserve"> </w:t>
      </w:r>
      <w:r>
        <w:rPr>
          <w:color w:val="252525"/>
          <w:w w:val="105"/>
        </w:rPr>
        <w:t>and</w:t>
      </w:r>
      <w:r>
        <w:rPr>
          <w:color w:val="252525"/>
          <w:spacing w:val="40"/>
          <w:w w:val="105"/>
        </w:rPr>
        <w:t xml:space="preserve"> </w:t>
      </w:r>
      <w:r>
        <w:rPr>
          <w:color w:val="252525"/>
          <w:w w:val="105"/>
        </w:rPr>
        <w:t>courteously</w:t>
      </w:r>
      <w:r>
        <w:rPr>
          <w:color w:val="252525"/>
          <w:spacing w:val="40"/>
          <w:w w:val="105"/>
        </w:rPr>
        <w:t xml:space="preserve"> </w:t>
      </w:r>
      <w:r>
        <w:rPr>
          <w:color w:val="252525"/>
          <w:w w:val="105"/>
        </w:rPr>
        <w:t>listening</w:t>
      </w:r>
      <w:r>
        <w:rPr>
          <w:color w:val="252525"/>
          <w:spacing w:val="40"/>
          <w:w w:val="105"/>
        </w:rPr>
        <w:t xml:space="preserve"> </w:t>
      </w:r>
      <w:r>
        <w:rPr>
          <w:color w:val="252525"/>
          <w:w w:val="105"/>
        </w:rPr>
        <w:t>to</w:t>
      </w:r>
      <w:r>
        <w:rPr>
          <w:color w:val="252525"/>
          <w:spacing w:val="39"/>
          <w:w w:val="105"/>
        </w:rPr>
        <w:t xml:space="preserve"> </w:t>
      </w:r>
      <w:r>
        <w:rPr>
          <w:color w:val="252525"/>
          <w:w w:val="105"/>
        </w:rPr>
        <w:t>what</w:t>
      </w:r>
      <w:r>
        <w:rPr>
          <w:color w:val="252525"/>
          <w:spacing w:val="40"/>
          <w:w w:val="105"/>
        </w:rPr>
        <w:t xml:space="preserve"> </w:t>
      </w:r>
      <w:r>
        <w:rPr>
          <w:color w:val="252525"/>
          <w:w w:val="105"/>
        </w:rPr>
        <w:t>others</w:t>
      </w:r>
      <w:r>
        <w:rPr>
          <w:color w:val="252525"/>
          <w:spacing w:val="40"/>
          <w:w w:val="105"/>
        </w:rPr>
        <w:t xml:space="preserve"> </w:t>
      </w:r>
      <w:r>
        <w:rPr>
          <w:color w:val="252525"/>
          <w:w w:val="105"/>
        </w:rPr>
        <w:t>say</w:t>
      </w:r>
      <w:r>
        <w:rPr>
          <w:color w:val="252525"/>
          <w:spacing w:val="40"/>
          <w:w w:val="105"/>
        </w:rPr>
        <w:t xml:space="preserve"> </w:t>
      </w:r>
      <w:r>
        <w:rPr>
          <w:color w:val="252525"/>
          <w:w w:val="105"/>
        </w:rPr>
        <w:t>and</w:t>
      </w:r>
      <w:r>
        <w:rPr>
          <w:color w:val="252525"/>
          <w:spacing w:val="40"/>
          <w:w w:val="105"/>
        </w:rPr>
        <w:t xml:space="preserve"> </w:t>
      </w:r>
      <w:r>
        <w:rPr>
          <w:color w:val="252525"/>
          <w:w w:val="105"/>
        </w:rPr>
        <w:t>responding</w:t>
      </w:r>
      <w:r>
        <w:rPr>
          <w:color w:val="252525"/>
          <w:spacing w:val="37"/>
          <w:w w:val="105"/>
        </w:rPr>
        <w:t xml:space="preserve"> </w:t>
      </w:r>
      <w:r>
        <w:rPr>
          <w:color w:val="252525"/>
          <w:w w:val="105"/>
        </w:rPr>
        <w:t>with</w:t>
      </w:r>
      <w:r>
        <w:rPr>
          <w:color w:val="252525"/>
          <w:spacing w:val="40"/>
          <w:w w:val="105"/>
        </w:rPr>
        <w:t xml:space="preserve"> </w:t>
      </w:r>
      <w:r>
        <w:rPr>
          <w:color w:val="252525"/>
          <w:w w:val="105"/>
        </w:rPr>
        <w:t>your</w:t>
      </w:r>
      <w:r>
        <w:rPr>
          <w:color w:val="252525"/>
          <w:spacing w:val="40"/>
          <w:w w:val="105"/>
        </w:rPr>
        <w:t xml:space="preserve"> </w:t>
      </w:r>
      <w:r>
        <w:rPr>
          <w:color w:val="252525"/>
          <w:w w:val="105"/>
        </w:rPr>
        <w:t>own perspective.</w:t>
      </w:r>
      <w:r>
        <w:rPr>
          <w:color w:val="252525"/>
          <w:spacing w:val="40"/>
          <w:w w:val="105"/>
        </w:rPr>
        <w:t xml:space="preserve"> </w:t>
      </w:r>
      <w:r>
        <w:rPr>
          <w:color w:val="252525"/>
          <w:w w:val="105"/>
        </w:rPr>
        <w:t>It</w:t>
      </w:r>
      <w:r>
        <w:rPr>
          <w:color w:val="252525"/>
          <w:spacing w:val="40"/>
          <w:w w:val="105"/>
        </w:rPr>
        <w:t xml:space="preserve"> </w:t>
      </w:r>
      <w:r>
        <w:rPr>
          <w:color w:val="252525"/>
          <w:w w:val="105"/>
        </w:rPr>
        <w:t>means</w:t>
      </w:r>
      <w:r>
        <w:rPr>
          <w:color w:val="252525"/>
          <w:spacing w:val="40"/>
          <w:w w:val="105"/>
        </w:rPr>
        <w:t xml:space="preserve"> </w:t>
      </w:r>
      <w:r>
        <w:rPr>
          <w:color w:val="252525"/>
          <w:w w:val="105"/>
        </w:rPr>
        <w:t>taking</w:t>
      </w:r>
      <w:r>
        <w:rPr>
          <w:color w:val="252525"/>
          <w:spacing w:val="40"/>
          <w:w w:val="105"/>
        </w:rPr>
        <w:t xml:space="preserve"> </w:t>
      </w:r>
      <w:r>
        <w:rPr>
          <w:color w:val="252525"/>
          <w:w w:val="105"/>
        </w:rPr>
        <w:t>an</w:t>
      </w:r>
      <w:r>
        <w:rPr>
          <w:color w:val="252525"/>
          <w:spacing w:val="40"/>
          <w:w w:val="105"/>
        </w:rPr>
        <w:t xml:space="preserve"> </w:t>
      </w:r>
      <w:r>
        <w:rPr>
          <w:color w:val="252525"/>
          <w:w w:val="105"/>
        </w:rPr>
        <w:t>active</w:t>
      </w:r>
      <w:r>
        <w:rPr>
          <w:color w:val="252525"/>
          <w:spacing w:val="40"/>
          <w:w w:val="105"/>
        </w:rPr>
        <w:t xml:space="preserve"> </w:t>
      </w:r>
      <w:r>
        <w:rPr>
          <w:color w:val="252525"/>
          <w:w w:val="105"/>
        </w:rPr>
        <w:t>role</w:t>
      </w:r>
      <w:r>
        <w:rPr>
          <w:color w:val="252525"/>
          <w:spacing w:val="40"/>
          <w:w w:val="105"/>
        </w:rPr>
        <w:t xml:space="preserve"> </w:t>
      </w:r>
      <w:r>
        <w:rPr>
          <w:color w:val="252525"/>
          <w:w w:val="105"/>
        </w:rPr>
        <w:t>and</w:t>
      </w:r>
      <w:r>
        <w:rPr>
          <w:color w:val="252525"/>
          <w:spacing w:val="40"/>
          <w:w w:val="105"/>
        </w:rPr>
        <w:t xml:space="preserve"> </w:t>
      </w:r>
      <w:r>
        <w:rPr>
          <w:color w:val="252525"/>
          <w:w w:val="105"/>
        </w:rPr>
        <w:t>enhancing</w:t>
      </w:r>
      <w:r>
        <w:rPr>
          <w:color w:val="252525"/>
          <w:spacing w:val="40"/>
          <w:w w:val="105"/>
        </w:rPr>
        <w:t xml:space="preserve"> </w:t>
      </w:r>
      <w:r>
        <w:rPr>
          <w:color w:val="252525"/>
          <w:spacing w:val="1"/>
          <w:w w:val="110"/>
        </w:rPr>
        <w:t>o</w:t>
      </w:r>
      <w:r>
        <w:rPr>
          <w:color w:val="252525"/>
          <w:spacing w:val="-1"/>
          <w:w w:val="110"/>
        </w:rPr>
        <w:t>t</w:t>
      </w:r>
      <w:r>
        <w:rPr>
          <w:color w:val="252525"/>
          <w:spacing w:val="-2"/>
          <w:w w:val="101"/>
        </w:rPr>
        <w:t>h</w:t>
      </w:r>
      <w:r>
        <w:rPr>
          <w:color w:val="252525"/>
          <w:spacing w:val="1"/>
          <w:w w:val="98"/>
        </w:rPr>
        <w:t>e</w:t>
      </w:r>
      <w:r>
        <w:rPr>
          <w:color w:val="252525"/>
          <w:spacing w:val="-1"/>
          <w:w w:val="98"/>
        </w:rPr>
        <w:t>r</w:t>
      </w:r>
      <w:r>
        <w:rPr>
          <w:color w:val="252525"/>
          <w:spacing w:val="1"/>
          <w:w w:val="68"/>
        </w:rPr>
        <w:t>s</w:t>
      </w:r>
      <w:r>
        <w:rPr>
          <w:color w:val="252525"/>
          <w:spacing w:val="1"/>
          <w:w w:val="149"/>
        </w:rPr>
        <w:t>’</w:t>
      </w:r>
      <w:r>
        <w:rPr>
          <w:color w:val="252525"/>
          <w:spacing w:val="40"/>
          <w:w w:val="105"/>
        </w:rPr>
        <w:t xml:space="preserve"> </w:t>
      </w:r>
      <w:r>
        <w:rPr>
          <w:color w:val="252525"/>
          <w:w w:val="105"/>
        </w:rPr>
        <w:t>thinking</w:t>
      </w:r>
      <w:r>
        <w:rPr>
          <w:color w:val="252525"/>
          <w:spacing w:val="40"/>
          <w:w w:val="105"/>
        </w:rPr>
        <w:t xml:space="preserve"> </w:t>
      </w:r>
      <w:r>
        <w:rPr>
          <w:color w:val="252525"/>
          <w:w w:val="105"/>
        </w:rPr>
        <w:t>by</w:t>
      </w:r>
      <w:r>
        <w:rPr>
          <w:color w:val="252525"/>
          <w:spacing w:val="40"/>
          <w:w w:val="105"/>
        </w:rPr>
        <w:t xml:space="preserve"> </w:t>
      </w:r>
      <w:r>
        <w:rPr>
          <w:color w:val="252525"/>
          <w:w w:val="105"/>
        </w:rPr>
        <w:t>sharing</w:t>
      </w:r>
      <w:r>
        <w:rPr>
          <w:color w:val="252525"/>
          <w:spacing w:val="40"/>
          <w:w w:val="105"/>
        </w:rPr>
        <w:t xml:space="preserve"> </w:t>
      </w:r>
      <w:r>
        <w:rPr>
          <w:color w:val="252525"/>
          <w:w w:val="105"/>
        </w:rPr>
        <w:t>your</w:t>
      </w:r>
      <w:r>
        <w:rPr>
          <w:color w:val="252525"/>
          <w:spacing w:val="40"/>
          <w:w w:val="105"/>
        </w:rPr>
        <w:t xml:space="preserve"> </w:t>
      </w:r>
      <w:proofErr w:type="gramStart"/>
      <w:r>
        <w:rPr>
          <w:color w:val="252525"/>
          <w:w w:val="105"/>
        </w:rPr>
        <w:t>own</w:t>
      </w:r>
      <w:proofErr w:type="gramEnd"/>
    </w:p>
    <w:p w14:paraId="68F4D520" w14:textId="77777777" w:rsidR="00494AB1" w:rsidRDefault="00000000">
      <w:pPr>
        <w:pStyle w:val="BodyText"/>
        <w:spacing w:line="256" w:lineRule="auto"/>
        <w:ind w:left="200" w:right="289"/>
      </w:pPr>
      <w:r>
        <w:rPr>
          <w:color w:val="252525"/>
          <w:w w:val="110"/>
        </w:rPr>
        <w:t>rough draft thinking as it develops, and by clarifying the reasons that you might “agree to disagree” with</w:t>
      </w:r>
      <w:r>
        <w:rPr>
          <w:color w:val="252525"/>
          <w:spacing w:val="-2"/>
          <w:w w:val="110"/>
        </w:rPr>
        <w:t xml:space="preserve"> </w:t>
      </w:r>
      <w:r>
        <w:rPr>
          <w:color w:val="252525"/>
          <w:w w:val="110"/>
        </w:rPr>
        <w:t>others.</w:t>
      </w:r>
      <w:r>
        <w:rPr>
          <w:color w:val="252525"/>
          <w:spacing w:val="40"/>
          <w:w w:val="110"/>
        </w:rPr>
        <w:t xml:space="preserve"> </w:t>
      </w:r>
      <w:r>
        <w:rPr>
          <w:color w:val="252525"/>
          <w:w w:val="110"/>
        </w:rPr>
        <w:t>Developing</w:t>
      </w:r>
      <w:r>
        <w:rPr>
          <w:color w:val="252525"/>
          <w:spacing w:val="-1"/>
          <w:w w:val="110"/>
        </w:rPr>
        <w:t xml:space="preserve"> </w:t>
      </w:r>
      <w:r>
        <w:rPr>
          <w:color w:val="252525"/>
          <w:w w:val="110"/>
        </w:rPr>
        <w:t>strong</w:t>
      </w:r>
      <w:r>
        <w:rPr>
          <w:color w:val="252525"/>
          <w:spacing w:val="-4"/>
          <w:w w:val="110"/>
        </w:rPr>
        <w:t xml:space="preserve"> </w:t>
      </w:r>
      <w:r>
        <w:rPr>
          <w:color w:val="252525"/>
          <w:w w:val="110"/>
        </w:rPr>
        <w:t>relationships</w:t>
      </w:r>
      <w:r>
        <w:rPr>
          <w:color w:val="252525"/>
          <w:spacing w:val="-6"/>
          <w:w w:val="110"/>
        </w:rPr>
        <w:t xml:space="preserve"> </w:t>
      </w:r>
      <w:r>
        <w:rPr>
          <w:color w:val="252525"/>
          <w:w w:val="110"/>
        </w:rPr>
        <w:t>with</w:t>
      </w:r>
      <w:r>
        <w:rPr>
          <w:color w:val="252525"/>
          <w:spacing w:val="-4"/>
          <w:w w:val="110"/>
        </w:rPr>
        <w:t xml:space="preserve"> </w:t>
      </w:r>
      <w:r>
        <w:rPr>
          <w:color w:val="252525"/>
          <w:w w:val="110"/>
        </w:rPr>
        <w:t>colleagues</w:t>
      </w:r>
      <w:r>
        <w:rPr>
          <w:color w:val="252525"/>
          <w:spacing w:val="-2"/>
          <w:w w:val="110"/>
        </w:rPr>
        <w:t xml:space="preserve"> </w:t>
      </w:r>
      <w:r>
        <w:rPr>
          <w:color w:val="252525"/>
          <w:w w:val="110"/>
        </w:rPr>
        <w:t>is</w:t>
      </w:r>
      <w:r>
        <w:rPr>
          <w:color w:val="252525"/>
          <w:spacing w:val="-3"/>
          <w:w w:val="110"/>
        </w:rPr>
        <w:t xml:space="preserve"> </w:t>
      </w:r>
      <w:r>
        <w:rPr>
          <w:color w:val="252525"/>
          <w:w w:val="110"/>
        </w:rPr>
        <w:t>one</w:t>
      </w:r>
      <w:r>
        <w:rPr>
          <w:color w:val="252525"/>
          <w:spacing w:val="-7"/>
          <w:w w:val="110"/>
        </w:rPr>
        <w:t xml:space="preserve"> </w:t>
      </w:r>
      <w:r>
        <w:rPr>
          <w:color w:val="252525"/>
          <w:w w:val="110"/>
        </w:rPr>
        <w:t>of</w:t>
      </w:r>
      <w:r>
        <w:rPr>
          <w:color w:val="252525"/>
          <w:spacing w:val="-2"/>
          <w:w w:val="110"/>
        </w:rPr>
        <w:t xml:space="preserve"> </w:t>
      </w:r>
      <w:r>
        <w:rPr>
          <w:color w:val="252525"/>
          <w:w w:val="110"/>
        </w:rPr>
        <w:t>the</w:t>
      </w:r>
      <w:r>
        <w:rPr>
          <w:color w:val="252525"/>
          <w:spacing w:val="-3"/>
          <w:w w:val="110"/>
        </w:rPr>
        <w:t xml:space="preserve"> </w:t>
      </w:r>
      <w:r>
        <w:rPr>
          <w:color w:val="252525"/>
          <w:w w:val="110"/>
        </w:rPr>
        <w:t>most</w:t>
      </w:r>
      <w:r>
        <w:rPr>
          <w:color w:val="252525"/>
          <w:spacing w:val="-4"/>
          <w:w w:val="110"/>
        </w:rPr>
        <w:t xml:space="preserve"> </w:t>
      </w:r>
      <w:r>
        <w:rPr>
          <w:color w:val="252525"/>
          <w:w w:val="110"/>
        </w:rPr>
        <w:t>important</w:t>
      </w:r>
      <w:r>
        <w:rPr>
          <w:color w:val="252525"/>
          <w:spacing w:val="-2"/>
          <w:w w:val="110"/>
        </w:rPr>
        <w:t xml:space="preserve"> </w:t>
      </w:r>
      <w:r>
        <w:rPr>
          <w:color w:val="252525"/>
          <w:w w:val="110"/>
        </w:rPr>
        <w:t>things</w:t>
      </w:r>
      <w:r>
        <w:rPr>
          <w:color w:val="252525"/>
          <w:spacing w:val="-2"/>
          <w:w w:val="110"/>
        </w:rPr>
        <w:t xml:space="preserve"> </w:t>
      </w:r>
      <w:r>
        <w:rPr>
          <w:color w:val="252525"/>
          <w:w w:val="110"/>
        </w:rPr>
        <w:t xml:space="preserve">we do as a </w:t>
      </w:r>
      <w:proofErr w:type="gramStart"/>
      <w:r>
        <w:rPr>
          <w:color w:val="252525"/>
          <w:w w:val="110"/>
        </w:rPr>
        <w:t>teachers</w:t>
      </w:r>
      <w:proofErr w:type="gramEnd"/>
      <w:r>
        <w:rPr>
          <w:color w:val="252525"/>
          <w:w w:val="110"/>
        </w:rPr>
        <w:t>.</w:t>
      </w:r>
    </w:p>
    <w:p w14:paraId="13A12603" w14:textId="77777777" w:rsidR="00494AB1" w:rsidRDefault="00000000">
      <w:pPr>
        <w:pStyle w:val="ListParagraph"/>
        <w:numPr>
          <w:ilvl w:val="0"/>
          <w:numId w:val="2"/>
        </w:numPr>
        <w:tabs>
          <w:tab w:val="left" w:pos="380"/>
        </w:tabs>
        <w:spacing w:line="256" w:lineRule="auto"/>
        <w:ind w:right="491"/>
      </w:pPr>
      <w:r>
        <w:rPr>
          <w:w w:val="110"/>
        </w:rPr>
        <w:t>As</w:t>
      </w:r>
      <w:r>
        <w:rPr>
          <w:spacing w:val="-4"/>
          <w:w w:val="110"/>
        </w:rPr>
        <w:t xml:space="preserve"> </w:t>
      </w:r>
      <w:r>
        <w:rPr>
          <w:w w:val="110"/>
        </w:rPr>
        <w:t>faculty,</w:t>
      </w:r>
      <w:r>
        <w:rPr>
          <w:spacing w:val="-5"/>
          <w:w w:val="110"/>
        </w:rPr>
        <w:t xml:space="preserve"> </w:t>
      </w:r>
      <w:r>
        <w:rPr>
          <w:w w:val="110"/>
        </w:rPr>
        <w:t>staff,</w:t>
      </w:r>
      <w:r>
        <w:rPr>
          <w:spacing w:val="-5"/>
          <w:w w:val="110"/>
        </w:rPr>
        <w:t xml:space="preserve"> </w:t>
      </w:r>
      <w:r>
        <w:rPr>
          <w:w w:val="110"/>
        </w:rPr>
        <w:t>and</w:t>
      </w:r>
      <w:r>
        <w:rPr>
          <w:spacing w:val="-7"/>
          <w:w w:val="110"/>
        </w:rPr>
        <w:t xml:space="preserve"> </w:t>
      </w:r>
      <w:r>
        <w:rPr>
          <w:w w:val="110"/>
        </w:rPr>
        <w:t>students</w:t>
      </w:r>
      <w:r>
        <w:rPr>
          <w:spacing w:val="-7"/>
          <w:w w:val="110"/>
        </w:rPr>
        <w:t xml:space="preserve"> </w:t>
      </w:r>
      <w:r>
        <w:rPr>
          <w:w w:val="110"/>
        </w:rPr>
        <w:t>interact</w:t>
      </w:r>
      <w:r>
        <w:rPr>
          <w:spacing w:val="-5"/>
          <w:w w:val="110"/>
        </w:rPr>
        <w:t xml:space="preserve"> </w:t>
      </w:r>
      <w:r>
        <w:rPr>
          <w:w w:val="110"/>
        </w:rPr>
        <w:t>in</w:t>
      </w:r>
      <w:r>
        <w:rPr>
          <w:spacing w:val="-7"/>
          <w:w w:val="110"/>
        </w:rPr>
        <w:t xml:space="preserve"> </w:t>
      </w:r>
      <w:r>
        <w:rPr>
          <w:w w:val="110"/>
        </w:rPr>
        <w:t>professional</w:t>
      </w:r>
      <w:r>
        <w:rPr>
          <w:spacing w:val="-7"/>
          <w:w w:val="110"/>
        </w:rPr>
        <w:t xml:space="preserve"> </w:t>
      </w:r>
      <w:r>
        <w:rPr>
          <w:w w:val="110"/>
        </w:rPr>
        <w:t>settings,</w:t>
      </w:r>
      <w:r>
        <w:rPr>
          <w:spacing w:val="-5"/>
          <w:w w:val="110"/>
        </w:rPr>
        <w:t xml:space="preserve"> </w:t>
      </w:r>
      <w:r>
        <w:rPr>
          <w:w w:val="110"/>
        </w:rPr>
        <w:t>they</w:t>
      </w:r>
      <w:r>
        <w:rPr>
          <w:spacing w:val="-10"/>
          <w:w w:val="110"/>
        </w:rPr>
        <w:t xml:space="preserve"> </w:t>
      </w:r>
      <w:r>
        <w:rPr>
          <w:w w:val="110"/>
        </w:rPr>
        <w:t>are</w:t>
      </w:r>
      <w:r>
        <w:rPr>
          <w:spacing w:val="-6"/>
          <w:w w:val="110"/>
        </w:rPr>
        <w:t xml:space="preserve"> </w:t>
      </w:r>
      <w:r>
        <w:rPr>
          <w:w w:val="110"/>
        </w:rPr>
        <w:t>expected</w:t>
      </w:r>
      <w:r>
        <w:rPr>
          <w:spacing w:val="-7"/>
          <w:w w:val="110"/>
        </w:rPr>
        <w:t xml:space="preserve"> </w:t>
      </w:r>
      <w:r>
        <w:rPr>
          <w:w w:val="110"/>
        </w:rPr>
        <w:t>to</w:t>
      </w:r>
      <w:r>
        <w:rPr>
          <w:spacing w:val="-9"/>
          <w:w w:val="110"/>
        </w:rPr>
        <w:t xml:space="preserve"> </w:t>
      </w:r>
      <w:r>
        <w:rPr>
          <w:w w:val="110"/>
        </w:rPr>
        <w:t xml:space="preserve">demonstrate professional behaviors as defined in the </w:t>
      </w:r>
      <w:r>
        <w:rPr>
          <w:w w:val="108"/>
        </w:rPr>
        <w:t>Co</w:t>
      </w:r>
      <w:r>
        <w:rPr>
          <w:spacing w:val="-2"/>
          <w:w w:val="108"/>
        </w:rPr>
        <w:t>l</w:t>
      </w:r>
      <w:r>
        <w:rPr>
          <w:spacing w:val="-1"/>
          <w:w w:val="87"/>
        </w:rPr>
        <w:t>l</w:t>
      </w:r>
      <w:r>
        <w:rPr>
          <w:spacing w:val="-2"/>
          <w:w w:val="114"/>
        </w:rPr>
        <w:t>e</w:t>
      </w:r>
      <w:r>
        <w:rPr>
          <w:w w:val="116"/>
        </w:rPr>
        <w:t>ge</w:t>
      </w:r>
      <w:r>
        <w:rPr>
          <w:spacing w:val="-1"/>
          <w:w w:val="155"/>
        </w:rPr>
        <w:t>’</w:t>
      </w:r>
      <w:r>
        <w:rPr>
          <w:w w:val="74"/>
        </w:rPr>
        <w:t>s</w:t>
      </w:r>
      <w:r>
        <w:rPr>
          <w:spacing w:val="-1"/>
          <w:w w:val="109"/>
        </w:rPr>
        <w:t xml:space="preserve"> </w:t>
      </w:r>
      <w:r>
        <w:rPr>
          <w:w w:val="110"/>
        </w:rPr>
        <w:t>conceptual framework. These professional commitments or dispositions are listed below:</w:t>
      </w:r>
    </w:p>
    <w:p w14:paraId="283BFE75" w14:textId="77777777" w:rsidR="00494AB1" w:rsidRDefault="00000000">
      <w:pPr>
        <w:pStyle w:val="ListParagraph"/>
        <w:numPr>
          <w:ilvl w:val="1"/>
          <w:numId w:val="2"/>
        </w:numPr>
        <w:tabs>
          <w:tab w:val="left" w:pos="1281"/>
        </w:tabs>
        <w:spacing w:line="252" w:lineRule="exact"/>
        <w:ind w:hanging="270"/>
      </w:pPr>
      <w:r>
        <w:rPr>
          <w:spacing w:val="-2"/>
          <w:w w:val="110"/>
        </w:rPr>
        <w:t>Engage</w:t>
      </w:r>
      <w:r>
        <w:rPr>
          <w:spacing w:val="-6"/>
          <w:w w:val="110"/>
        </w:rPr>
        <w:t xml:space="preserve"> </w:t>
      </w:r>
      <w:r>
        <w:rPr>
          <w:spacing w:val="-2"/>
          <w:w w:val="110"/>
        </w:rPr>
        <w:t>in</w:t>
      </w:r>
      <w:r>
        <w:rPr>
          <w:spacing w:val="-6"/>
          <w:w w:val="110"/>
        </w:rPr>
        <w:t xml:space="preserve"> </w:t>
      </w:r>
      <w:r>
        <w:rPr>
          <w:spacing w:val="-2"/>
          <w:w w:val="110"/>
        </w:rPr>
        <w:t>responsible</w:t>
      </w:r>
      <w:r>
        <w:rPr>
          <w:spacing w:val="-6"/>
          <w:w w:val="110"/>
        </w:rPr>
        <w:t xml:space="preserve"> </w:t>
      </w:r>
      <w:r>
        <w:rPr>
          <w:spacing w:val="-2"/>
          <w:w w:val="110"/>
        </w:rPr>
        <w:t>and</w:t>
      </w:r>
      <w:r>
        <w:rPr>
          <w:spacing w:val="-6"/>
          <w:w w:val="110"/>
        </w:rPr>
        <w:t xml:space="preserve"> </w:t>
      </w:r>
      <w:r>
        <w:rPr>
          <w:spacing w:val="-2"/>
          <w:w w:val="110"/>
        </w:rPr>
        <w:t>ethical</w:t>
      </w:r>
      <w:r>
        <w:rPr>
          <w:spacing w:val="-6"/>
          <w:w w:val="110"/>
        </w:rPr>
        <w:t xml:space="preserve"> </w:t>
      </w:r>
      <w:r>
        <w:rPr>
          <w:spacing w:val="-2"/>
          <w:w w:val="110"/>
        </w:rPr>
        <w:t>professional</w:t>
      </w:r>
      <w:r>
        <w:rPr>
          <w:spacing w:val="-4"/>
          <w:w w:val="110"/>
        </w:rPr>
        <w:t xml:space="preserve"> </w:t>
      </w:r>
      <w:proofErr w:type="gramStart"/>
      <w:r>
        <w:rPr>
          <w:spacing w:val="-2"/>
          <w:w w:val="110"/>
        </w:rPr>
        <w:t>practices</w:t>
      </w:r>
      <w:proofErr w:type="gramEnd"/>
    </w:p>
    <w:p w14:paraId="209D9F47" w14:textId="77777777" w:rsidR="00494AB1" w:rsidRDefault="00000000">
      <w:pPr>
        <w:pStyle w:val="ListParagraph"/>
        <w:numPr>
          <w:ilvl w:val="1"/>
          <w:numId w:val="2"/>
        </w:numPr>
        <w:tabs>
          <w:tab w:val="left" w:pos="1281"/>
        </w:tabs>
        <w:spacing w:before="6"/>
        <w:ind w:hanging="270"/>
      </w:pPr>
      <w:r>
        <w:rPr>
          <w:w w:val="110"/>
        </w:rPr>
        <w:t>Contribute</w:t>
      </w:r>
      <w:r>
        <w:rPr>
          <w:spacing w:val="14"/>
          <w:w w:val="110"/>
        </w:rPr>
        <w:t xml:space="preserve"> </w:t>
      </w:r>
      <w:r>
        <w:rPr>
          <w:w w:val="110"/>
        </w:rPr>
        <w:t>to</w:t>
      </w:r>
      <w:r>
        <w:rPr>
          <w:spacing w:val="10"/>
          <w:w w:val="110"/>
        </w:rPr>
        <w:t xml:space="preserve"> </w:t>
      </w:r>
      <w:r>
        <w:rPr>
          <w:w w:val="110"/>
        </w:rPr>
        <w:t>collaborative</w:t>
      </w:r>
      <w:r>
        <w:rPr>
          <w:spacing w:val="15"/>
          <w:w w:val="110"/>
        </w:rPr>
        <w:t xml:space="preserve"> </w:t>
      </w:r>
      <w:r>
        <w:rPr>
          <w:w w:val="110"/>
        </w:rPr>
        <w:t>learning</w:t>
      </w:r>
      <w:r>
        <w:rPr>
          <w:spacing w:val="8"/>
          <w:w w:val="110"/>
        </w:rPr>
        <w:t xml:space="preserve"> </w:t>
      </w:r>
      <w:proofErr w:type="gramStart"/>
      <w:r>
        <w:rPr>
          <w:spacing w:val="-2"/>
          <w:w w:val="110"/>
        </w:rPr>
        <w:t>communities</w:t>
      </w:r>
      <w:proofErr w:type="gramEnd"/>
    </w:p>
    <w:p w14:paraId="59F4394A" w14:textId="77777777" w:rsidR="00494AB1" w:rsidRDefault="00000000">
      <w:pPr>
        <w:pStyle w:val="ListParagraph"/>
        <w:numPr>
          <w:ilvl w:val="1"/>
          <w:numId w:val="2"/>
        </w:numPr>
        <w:tabs>
          <w:tab w:val="left" w:pos="1281"/>
        </w:tabs>
        <w:spacing w:before="15"/>
        <w:ind w:hanging="270"/>
      </w:pPr>
      <w:r>
        <w:rPr>
          <w:w w:val="110"/>
        </w:rPr>
        <w:t>Demonstrate</w:t>
      </w:r>
      <w:r>
        <w:rPr>
          <w:spacing w:val="11"/>
          <w:w w:val="110"/>
        </w:rPr>
        <w:t xml:space="preserve"> </w:t>
      </w:r>
      <w:r>
        <w:rPr>
          <w:w w:val="110"/>
        </w:rPr>
        <w:t>a</w:t>
      </w:r>
      <w:r>
        <w:rPr>
          <w:spacing w:val="12"/>
          <w:w w:val="110"/>
        </w:rPr>
        <w:t xml:space="preserve"> </w:t>
      </w:r>
      <w:r>
        <w:rPr>
          <w:w w:val="110"/>
        </w:rPr>
        <w:t>commitment</w:t>
      </w:r>
      <w:r>
        <w:rPr>
          <w:spacing w:val="13"/>
          <w:w w:val="110"/>
        </w:rPr>
        <w:t xml:space="preserve"> </w:t>
      </w:r>
      <w:r>
        <w:rPr>
          <w:w w:val="110"/>
        </w:rPr>
        <w:t>to</w:t>
      </w:r>
      <w:r>
        <w:rPr>
          <w:spacing w:val="8"/>
          <w:w w:val="110"/>
        </w:rPr>
        <w:t xml:space="preserve"> </w:t>
      </w:r>
      <w:proofErr w:type="gramStart"/>
      <w:r>
        <w:rPr>
          <w:spacing w:val="-2"/>
          <w:w w:val="110"/>
        </w:rPr>
        <w:t>diversity</w:t>
      </w:r>
      <w:proofErr w:type="gramEnd"/>
    </w:p>
    <w:p w14:paraId="0946A533" w14:textId="77777777" w:rsidR="00494AB1" w:rsidRDefault="00000000">
      <w:pPr>
        <w:pStyle w:val="ListParagraph"/>
        <w:numPr>
          <w:ilvl w:val="1"/>
          <w:numId w:val="2"/>
        </w:numPr>
        <w:tabs>
          <w:tab w:val="left" w:pos="1281"/>
        </w:tabs>
        <w:spacing w:before="18"/>
        <w:ind w:hanging="270"/>
      </w:pPr>
      <w:r>
        <w:rPr>
          <w:w w:val="110"/>
        </w:rPr>
        <w:t>Model</w:t>
      </w:r>
      <w:r>
        <w:rPr>
          <w:spacing w:val="4"/>
          <w:w w:val="110"/>
        </w:rPr>
        <w:t xml:space="preserve"> </w:t>
      </w:r>
      <w:r>
        <w:rPr>
          <w:w w:val="110"/>
        </w:rPr>
        <w:t>and</w:t>
      </w:r>
      <w:r>
        <w:rPr>
          <w:spacing w:val="4"/>
          <w:w w:val="110"/>
        </w:rPr>
        <w:t xml:space="preserve"> </w:t>
      </w:r>
      <w:r>
        <w:rPr>
          <w:w w:val="110"/>
        </w:rPr>
        <w:t>nurture</w:t>
      </w:r>
      <w:r>
        <w:rPr>
          <w:spacing w:val="8"/>
          <w:w w:val="110"/>
        </w:rPr>
        <w:t xml:space="preserve"> </w:t>
      </w:r>
      <w:r>
        <w:rPr>
          <w:w w:val="110"/>
        </w:rPr>
        <w:t>intellectual</w:t>
      </w:r>
      <w:r>
        <w:rPr>
          <w:spacing w:val="7"/>
          <w:w w:val="110"/>
        </w:rPr>
        <w:t xml:space="preserve"> </w:t>
      </w:r>
      <w:r>
        <w:rPr>
          <w:spacing w:val="-2"/>
          <w:w w:val="110"/>
        </w:rPr>
        <w:t>vitality</w:t>
      </w:r>
    </w:p>
    <w:p w14:paraId="763C5CC8" w14:textId="77777777" w:rsidR="00494AB1" w:rsidRDefault="00000000">
      <w:pPr>
        <w:pStyle w:val="ListParagraph"/>
        <w:numPr>
          <w:ilvl w:val="1"/>
          <w:numId w:val="2"/>
        </w:numPr>
        <w:tabs>
          <w:tab w:val="left" w:pos="1281"/>
        </w:tabs>
        <w:spacing w:before="16"/>
        <w:ind w:hanging="270"/>
      </w:pPr>
      <w:r>
        <w:rPr>
          <w:w w:val="105"/>
        </w:rPr>
        <w:t>Diversity</w:t>
      </w:r>
      <w:r>
        <w:rPr>
          <w:spacing w:val="-10"/>
          <w:w w:val="105"/>
        </w:rPr>
        <w:t xml:space="preserve"> </w:t>
      </w:r>
      <w:r>
        <w:rPr>
          <w:w w:val="105"/>
        </w:rPr>
        <w:t>of</w:t>
      </w:r>
      <w:r>
        <w:rPr>
          <w:spacing w:val="-11"/>
          <w:w w:val="105"/>
        </w:rPr>
        <w:t xml:space="preserve"> </w:t>
      </w:r>
      <w:r>
        <w:rPr>
          <w:spacing w:val="-2"/>
          <w:w w:val="105"/>
        </w:rPr>
        <w:t>learners</w:t>
      </w:r>
    </w:p>
    <w:p w14:paraId="04C05AE6" w14:textId="77777777" w:rsidR="00494AB1" w:rsidRDefault="00000000">
      <w:pPr>
        <w:pStyle w:val="ListParagraph"/>
        <w:numPr>
          <w:ilvl w:val="0"/>
          <w:numId w:val="2"/>
        </w:numPr>
        <w:tabs>
          <w:tab w:val="left" w:pos="559"/>
          <w:tab w:val="left" w:pos="560"/>
        </w:tabs>
        <w:spacing w:before="19" w:line="254" w:lineRule="auto"/>
        <w:ind w:left="560" w:right="484" w:hanging="360"/>
      </w:pPr>
      <w:r>
        <w:rPr>
          <w:w w:val="110"/>
          <w:u w:val="single"/>
        </w:rPr>
        <w:t>Budding</w:t>
      </w:r>
      <w:r>
        <w:rPr>
          <w:spacing w:val="-17"/>
          <w:w w:val="110"/>
          <w:u w:val="single"/>
        </w:rPr>
        <w:t xml:space="preserve"> </w:t>
      </w:r>
      <w:r>
        <w:rPr>
          <w:w w:val="110"/>
          <w:u w:val="single"/>
        </w:rPr>
        <w:t>professionals</w:t>
      </w:r>
      <w:r>
        <w:rPr>
          <w:spacing w:val="-17"/>
          <w:w w:val="110"/>
          <w:u w:val="single"/>
        </w:rPr>
        <w:t xml:space="preserve"> </w:t>
      </w:r>
      <w:r>
        <w:rPr>
          <w:w w:val="110"/>
          <w:u w:val="single"/>
        </w:rPr>
        <w:t>use</w:t>
      </w:r>
      <w:r>
        <w:rPr>
          <w:spacing w:val="-17"/>
          <w:w w:val="110"/>
          <w:u w:val="single"/>
        </w:rPr>
        <w:t xml:space="preserve"> </w:t>
      </w:r>
      <w:r>
        <w:rPr>
          <w:w w:val="110"/>
          <w:u w:val="single"/>
        </w:rPr>
        <w:t>appropriate</w:t>
      </w:r>
      <w:r>
        <w:rPr>
          <w:spacing w:val="-17"/>
          <w:w w:val="110"/>
          <w:u w:val="single"/>
        </w:rPr>
        <w:t xml:space="preserve"> </w:t>
      </w:r>
      <w:r>
        <w:rPr>
          <w:w w:val="110"/>
          <w:u w:val="single"/>
        </w:rPr>
        <w:t>means</w:t>
      </w:r>
      <w:r>
        <w:rPr>
          <w:spacing w:val="-17"/>
          <w:w w:val="110"/>
          <w:u w:val="single"/>
        </w:rPr>
        <w:t xml:space="preserve"> </w:t>
      </w:r>
      <w:r>
        <w:rPr>
          <w:w w:val="110"/>
          <w:u w:val="single"/>
        </w:rPr>
        <w:t>for</w:t>
      </w:r>
      <w:r>
        <w:rPr>
          <w:spacing w:val="-16"/>
          <w:w w:val="110"/>
          <w:u w:val="single"/>
        </w:rPr>
        <w:t xml:space="preserve"> </w:t>
      </w:r>
      <w:r>
        <w:rPr>
          <w:w w:val="110"/>
          <w:u w:val="single"/>
        </w:rPr>
        <w:t>discussions</w:t>
      </w:r>
      <w:r>
        <w:rPr>
          <w:w w:val="110"/>
        </w:rPr>
        <w:t>:</w:t>
      </w:r>
      <w:r>
        <w:rPr>
          <w:spacing w:val="-17"/>
          <w:w w:val="110"/>
        </w:rPr>
        <w:t xml:space="preserve"> </w:t>
      </w:r>
      <w:r>
        <w:rPr>
          <w:w w:val="110"/>
        </w:rPr>
        <w:t>Please</w:t>
      </w:r>
      <w:r>
        <w:rPr>
          <w:spacing w:val="-17"/>
          <w:w w:val="110"/>
        </w:rPr>
        <w:t xml:space="preserve"> </w:t>
      </w:r>
      <w:r>
        <w:rPr>
          <w:w w:val="110"/>
        </w:rPr>
        <w:t>respect</w:t>
      </w:r>
      <w:r>
        <w:rPr>
          <w:spacing w:val="-17"/>
          <w:w w:val="110"/>
        </w:rPr>
        <w:t xml:space="preserve"> </w:t>
      </w:r>
      <w:r>
        <w:rPr>
          <w:w w:val="110"/>
        </w:rPr>
        <w:t>our</w:t>
      </w:r>
      <w:r>
        <w:rPr>
          <w:spacing w:val="-17"/>
          <w:w w:val="110"/>
        </w:rPr>
        <w:t xml:space="preserve"> </w:t>
      </w:r>
      <w:r>
        <w:rPr>
          <w:w w:val="110"/>
        </w:rPr>
        <w:t>class</w:t>
      </w:r>
      <w:r>
        <w:rPr>
          <w:spacing w:val="-16"/>
          <w:w w:val="110"/>
        </w:rPr>
        <w:t xml:space="preserve"> </w:t>
      </w:r>
      <w:r>
        <w:rPr>
          <w:w w:val="110"/>
        </w:rPr>
        <w:t>time together</w:t>
      </w:r>
      <w:r>
        <w:rPr>
          <w:spacing w:val="-1"/>
          <w:w w:val="110"/>
        </w:rPr>
        <w:t xml:space="preserve"> </w:t>
      </w:r>
      <w:r>
        <w:rPr>
          <w:w w:val="110"/>
        </w:rPr>
        <w:t>and my</w:t>
      </w:r>
      <w:r>
        <w:rPr>
          <w:spacing w:val="-2"/>
          <w:w w:val="110"/>
        </w:rPr>
        <w:t xml:space="preserve"> </w:t>
      </w:r>
      <w:r>
        <w:rPr>
          <w:w w:val="110"/>
        </w:rPr>
        <w:t>own</w:t>
      </w:r>
      <w:r>
        <w:rPr>
          <w:spacing w:val="-2"/>
          <w:w w:val="110"/>
        </w:rPr>
        <w:t xml:space="preserve"> </w:t>
      </w:r>
      <w:r>
        <w:rPr>
          <w:w w:val="110"/>
        </w:rPr>
        <w:t>time as</w:t>
      </w:r>
      <w:r>
        <w:rPr>
          <w:spacing w:val="-1"/>
          <w:w w:val="110"/>
        </w:rPr>
        <w:t xml:space="preserve"> </w:t>
      </w:r>
      <w:r>
        <w:rPr>
          <w:w w:val="110"/>
        </w:rPr>
        <w:t>a</w:t>
      </w:r>
      <w:r>
        <w:rPr>
          <w:spacing w:val="-1"/>
          <w:w w:val="110"/>
        </w:rPr>
        <w:t xml:space="preserve"> </w:t>
      </w:r>
      <w:r>
        <w:rPr>
          <w:w w:val="110"/>
        </w:rPr>
        <w:t>teacher</w:t>
      </w:r>
      <w:r>
        <w:rPr>
          <w:spacing w:val="-1"/>
          <w:w w:val="110"/>
        </w:rPr>
        <w:t xml:space="preserve"> </w:t>
      </w:r>
      <w:r>
        <w:rPr>
          <w:w w:val="110"/>
        </w:rPr>
        <w:t>and</w:t>
      </w:r>
      <w:r>
        <w:rPr>
          <w:spacing w:val="-2"/>
          <w:w w:val="110"/>
        </w:rPr>
        <w:t xml:space="preserve"> </w:t>
      </w:r>
      <w:r>
        <w:rPr>
          <w:w w:val="110"/>
        </w:rPr>
        <w:t>researcher by</w:t>
      </w:r>
      <w:r>
        <w:rPr>
          <w:spacing w:val="-2"/>
          <w:w w:val="110"/>
        </w:rPr>
        <w:t xml:space="preserve"> </w:t>
      </w:r>
      <w:r>
        <w:rPr>
          <w:w w:val="110"/>
        </w:rPr>
        <w:t>planning to</w:t>
      </w:r>
      <w:r>
        <w:rPr>
          <w:spacing w:val="-3"/>
          <w:w w:val="110"/>
        </w:rPr>
        <w:t xml:space="preserve"> </w:t>
      </w:r>
      <w:r>
        <w:rPr>
          <w:w w:val="110"/>
        </w:rPr>
        <w:t>discuss grades or</w:t>
      </w:r>
      <w:r>
        <w:rPr>
          <w:spacing w:val="-4"/>
          <w:w w:val="110"/>
        </w:rPr>
        <w:t xml:space="preserve"> </w:t>
      </w:r>
      <w:r>
        <w:rPr>
          <w:w w:val="110"/>
        </w:rPr>
        <w:t>other points of discussion/contention during my office hours or by an appointment.</w:t>
      </w:r>
    </w:p>
    <w:p w14:paraId="626BCECB" w14:textId="77777777" w:rsidR="00494AB1" w:rsidRDefault="00494AB1">
      <w:pPr>
        <w:spacing w:line="254" w:lineRule="auto"/>
        <w:sectPr w:rsidR="00494AB1">
          <w:pgSz w:w="12240" w:h="15840"/>
          <w:pgMar w:top="640" w:right="600" w:bottom="280" w:left="520" w:header="720" w:footer="720" w:gutter="0"/>
          <w:cols w:space="720"/>
        </w:sectPr>
      </w:pPr>
    </w:p>
    <w:p w14:paraId="5CE92626" w14:textId="77777777" w:rsidR="00494AB1" w:rsidRDefault="00000000">
      <w:pPr>
        <w:pStyle w:val="ListParagraph"/>
        <w:numPr>
          <w:ilvl w:val="0"/>
          <w:numId w:val="2"/>
        </w:numPr>
        <w:tabs>
          <w:tab w:val="left" w:pos="559"/>
          <w:tab w:val="left" w:pos="560"/>
        </w:tabs>
        <w:spacing w:before="94" w:line="256" w:lineRule="auto"/>
        <w:ind w:left="560" w:right="120" w:hanging="360"/>
      </w:pPr>
      <w:r>
        <w:rPr>
          <w:w w:val="110"/>
          <w:u w:val="single"/>
        </w:rPr>
        <w:lastRenderedPageBreak/>
        <w:t>Budding</w:t>
      </w:r>
      <w:r>
        <w:rPr>
          <w:spacing w:val="-12"/>
          <w:w w:val="110"/>
          <w:u w:val="single"/>
        </w:rPr>
        <w:t xml:space="preserve"> </w:t>
      </w:r>
      <w:r>
        <w:rPr>
          <w:w w:val="110"/>
          <w:u w:val="single"/>
        </w:rPr>
        <w:t>professionals</w:t>
      </w:r>
      <w:r>
        <w:rPr>
          <w:spacing w:val="-12"/>
          <w:w w:val="110"/>
          <w:u w:val="single"/>
        </w:rPr>
        <w:t xml:space="preserve"> </w:t>
      </w:r>
      <w:r>
        <w:rPr>
          <w:w w:val="110"/>
          <w:u w:val="single"/>
        </w:rPr>
        <w:t>take</w:t>
      </w:r>
      <w:r>
        <w:rPr>
          <w:spacing w:val="-11"/>
          <w:w w:val="110"/>
          <w:u w:val="single"/>
        </w:rPr>
        <w:t xml:space="preserve"> </w:t>
      </w:r>
      <w:r>
        <w:rPr>
          <w:w w:val="110"/>
          <w:u w:val="single"/>
        </w:rPr>
        <w:t>responsibility</w:t>
      </w:r>
      <w:r>
        <w:rPr>
          <w:spacing w:val="-10"/>
          <w:w w:val="110"/>
          <w:u w:val="single"/>
        </w:rPr>
        <w:t xml:space="preserve"> </w:t>
      </w:r>
      <w:r>
        <w:rPr>
          <w:w w:val="110"/>
          <w:u w:val="single"/>
        </w:rPr>
        <w:t>for</w:t>
      </w:r>
      <w:r>
        <w:rPr>
          <w:spacing w:val="-9"/>
          <w:w w:val="110"/>
          <w:u w:val="single"/>
        </w:rPr>
        <w:t xml:space="preserve"> </w:t>
      </w:r>
      <w:r>
        <w:rPr>
          <w:w w:val="110"/>
          <w:u w:val="single"/>
        </w:rPr>
        <w:t>their</w:t>
      </w:r>
      <w:r>
        <w:rPr>
          <w:spacing w:val="-9"/>
          <w:w w:val="110"/>
          <w:u w:val="single"/>
        </w:rPr>
        <w:t xml:space="preserve"> </w:t>
      </w:r>
      <w:r>
        <w:rPr>
          <w:w w:val="110"/>
          <w:u w:val="single"/>
        </w:rPr>
        <w:t>learning:</w:t>
      </w:r>
      <w:r>
        <w:rPr>
          <w:spacing w:val="-6"/>
          <w:w w:val="110"/>
        </w:rPr>
        <w:t xml:space="preserve"> </w:t>
      </w:r>
      <w:r>
        <w:rPr>
          <w:w w:val="110"/>
        </w:rPr>
        <w:t>My</w:t>
      </w:r>
      <w:r>
        <w:rPr>
          <w:spacing w:val="-12"/>
          <w:w w:val="110"/>
        </w:rPr>
        <w:t xml:space="preserve"> </w:t>
      </w:r>
      <w:r>
        <w:rPr>
          <w:w w:val="110"/>
        </w:rPr>
        <w:t>overarching</w:t>
      </w:r>
      <w:r>
        <w:rPr>
          <w:spacing w:val="-12"/>
          <w:w w:val="110"/>
        </w:rPr>
        <w:t xml:space="preserve"> </w:t>
      </w:r>
      <w:r>
        <w:rPr>
          <w:w w:val="110"/>
        </w:rPr>
        <w:t>goal</w:t>
      </w:r>
      <w:r>
        <w:rPr>
          <w:spacing w:val="-10"/>
          <w:w w:val="110"/>
        </w:rPr>
        <w:t xml:space="preserve"> </w:t>
      </w:r>
      <w:r>
        <w:rPr>
          <w:w w:val="110"/>
        </w:rPr>
        <w:t>is</w:t>
      </w:r>
      <w:r>
        <w:rPr>
          <w:spacing w:val="-11"/>
          <w:w w:val="110"/>
        </w:rPr>
        <w:t xml:space="preserve"> </w:t>
      </w:r>
      <w:r>
        <w:rPr>
          <w:w w:val="110"/>
        </w:rPr>
        <w:t>to</w:t>
      </w:r>
      <w:r>
        <w:rPr>
          <w:spacing w:val="-13"/>
          <w:w w:val="110"/>
        </w:rPr>
        <w:t xml:space="preserve"> </w:t>
      </w:r>
      <w:r>
        <w:rPr>
          <w:w w:val="110"/>
        </w:rPr>
        <w:t>support</w:t>
      </w:r>
      <w:r>
        <w:rPr>
          <w:spacing w:val="-10"/>
          <w:w w:val="110"/>
        </w:rPr>
        <w:t xml:space="preserve"> </w:t>
      </w:r>
      <w:r>
        <w:rPr>
          <w:w w:val="110"/>
        </w:rPr>
        <w:t>class members in becoming the best they can at this point in their professional development. Please allow me to</w:t>
      </w:r>
      <w:r>
        <w:rPr>
          <w:spacing w:val="-3"/>
          <w:w w:val="110"/>
        </w:rPr>
        <w:t xml:space="preserve"> </w:t>
      </w:r>
      <w:r>
        <w:rPr>
          <w:w w:val="110"/>
        </w:rPr>
        <w:t>assist in</w:t>
      </w:r>
      <w:r>
        <w:rPr>
          <w:spacing w:val="-2"/>
          <w:w w:val="110"/>
        </w:rPr>
        <w:t xml:space="preserve"> </w:t>
      </w:r>
      <w:r>
        <w:rPr>
          <w:w w:val="110"/>
        </w:rPr>
        <w:t>the</w:t>
      </w:r>
      <w:r>
        <w:rPr>
          <w:spacing w:val="-1"/>
          <w:w w:val="110"/>
        </w:rPr>
        <w:t xml:space="preserve"> </w:t>
      </w:r>
      <w:r>
        <w:rPr>
          <w:w w:val="110"/>
        </w:rPr>
        <w:t>possible</w:t>
      </w:r>
      <w:r>
        <w:rPr>
          <w:spacing w:val="-4"/>
          <w:w w:val="110"/>
        </w:rPr>
        <w:t xml:space="preserve"> </w:t>
      </w:r>
      <w:r>
        <w:rPr>
          <w:w w:val="110"/>
        </w:rPr>
        <w:t>ways including listening, providing feedback,</w:t>
      </w:r>
      <w:r>
        <w:rPr>
          <w:spacing w:val="-1"/>
          <w:w w:val="110"/>
        </w:rPr>
        <w:t xml:space="preserve"> </w:t>
      </w:r>
      <w:r>
        <w:rPr>
          <w:w w:val="110"/>
        </w:rPr>
        <w:t>answering questions, addressing concerns, brainstorming, clarifying course content or expectations, and facilitating work with collaborating peers. Email is the surest way to</w:t>
      </w:r>
      <w:r>
        <w:rPr>
          <w:spacing w:val="-1"/>
          <w:w w:val="110"/>
        </w:rPr>
        <w:t xml:space="preserve"> </w:t>
      </w:r>
      <w:r>
        <w:rPr>
          <w:w w:val="110"/>
        </w:rPr>
        <w:t>contact me outside of class, and while I do check my email regularly, during my office hours, I will respond immediately to emails, provided I am</w:t>
      </w:r>
      <w:r>
        <w:rPr>
          <w:spacing w:val="-2"/>
          <w:w w:val="110"/>
        </w:rPr>
        <w:t xml:space="preserve"> </w:t>
      </w:r>
      <w:r>
        <w:rPr>
          <w:w w:val="110"/>
        </w:rPr>
        <w:t>not meeting</w:t>
      </w:r>
      <w:r>
        <w:rPr>
          <w:spacing w:val="-2"/>
          <w:w w:val="110"/>
        </w:rPr>
        <w:t xml:space="preserve"> </w:t>
      </w:r>
      <w:r>
        <w:rPr>
          <w:w w:val="110"/>
        </w:rPr>
        <w:t>with a student at that moment.</w:t>
      </w:r>
      <w:r>
        <w:rPr>
          <w:spacing w:val="-1"/>
          <w:w w:val="110"/>
        </w:rPr>
        <w:t xml:space="preserve"> </w:t>
      </w:r>
      <w:r>
        <w:rPr>
          <w:w w:val="110"/>
        </w:rPr>
        <w:t>Outside of office hours, I do not check email after 9 pm on weekdays. Please allow me up to 72 hours to respond to email. If you have an emergency, please call my cell phone (personal number) on the syllabus.</w:t>
      </w:r>
    </w:p>
    <w:p w14:paraId="776968ED" w14:textId="77777777" w:rsidR="00494AB1" w:rsidRDefault="00000000">
      <w:pPr>
        <w:pStyle w:val="ListParagraph"/>
        <w:numPr>
          <w:ilvl w:val="0"/>
          <w:numId w:val="1"/>
        </w:numPr>
        <w:tabs>
          <w:tab w:val="left" w:pos="472"/>
        </w:tabs>
        <w:spacing w:line="256" w:lineRule="auto"/>
        <w:ind w:right="611"/>
        <w:jc w:val="both"/>
      </w:pPr>
      <w:r>
        <w:rPr>
          <w:w w:val="110"/>
        </w:rPr>
        <w:t>Additionally,</w:t>
      </w:r>
      <w:r>
        <w:rPr>
          <w:spacing w:val="-2"/>
          <w:w w:val="110"/>
        </w:rPr>
        <w:t xml:space="preserve"> </w:t>
      </w:r>
      <w:proofErr w:type="gramStart"/>
      <w:r>
        <w:rPr>
          <w:w w:val="110"/>
        </w:rPr>
        <w:t>If</w:t>
      </w:r>
      <w:proofErr w:type="gramEnd"/>
      <w:r>
        <w:rPr>
          <w:spacing w:val="-5"/>
          <w:w w:val="110"/>
        </w:rPr>
        <w:t xml:space="preserve"> </w:t>
      </w:r>
      <w:r>
        <w:rPr>
          <w:w w:val="110"/>
        </w:rPr>
        <w:t>you</w:t>
      </w:r>
      <w:r>
        <w:rPr>
          <w:spacing w:val="-6"/>
          <w:w w:val="110"/>
        </w:rPr>
        <w:t xml:space="preserve"> </w:t>
      </w:r>
      <w:r>
        <w:rPr>
          <w:w w:val="110"/>
        </w:rPr>
        <w:t>are</w:t>
      </w:r>
      <w:r>
        <w:rPr>
          <w:spacing w:val="-5"/>
          <w:w w:val="110"/>
        </w:rPr>
        <w:t xml:space="preserve"> </w:t>
      </w:r>
      <w:r>
        <w:rPr>
          <w:w w:val="110"/>
        </w:rPr>
        <w:t>struggling</w:t>
      </w:r>
      <w:r>
        <w:rPr>
          <w:spacing w:val="-4"/>
          <w:w w:val="110"/>
        </w:rPr>
        <w:t xml:space="preserve"> </w:t>
      </w:r>
      <w:r>
        <w:rPr>
          <w:w w:val="110"/>
        </w:rPr>
        <w:t>academically</w:t>
      </w:r>
      <w:r>
        <w:rPr>
          <w:spacing w:val="-4"/>
          <w:w w:val="110"/>
        </w:rPr>
        <w:t xml:space="preserve"> </w:t>
      </w:r>
      <w:r>
        <w:rPr>
          <w:w w:val="110"/>
        </w:rPr>
        <w:t>with</w:t>
      </w:r>
      <w:r>
        <w:rPr>
          <w:spacing w:val="-6"/>
          <w:w w:val="110"/>
        </w:rPr>
        <w:t xml:space="preserve"> </w:t>
      </w:r>
      <w:r>
        <w:rPr>
          <w:w w:val="110"/>
        </w:rPr>
        <w:t>this</w:t>
      </w:r>
      <w:r>
        <w:rPr>
          <w:spacing w:val="-5"/>
          <w:w w:val="110"/>
        </w:rPr>
        <w:t xml:space="preserve"> </w:t>
      </w:r>
      <w:r>
        <w:rPr>
          <w:w w:val="110"/>
        </w:rPr>
        <w:t>class,</w:t>
      </w:r>
      <w:r>
        <w:rPr>
          <w:spacing w:val="-4"/>
          <w:w w:val="110"/>
        </w:rPr>
        <w:t xml:space="preserve"> </w:t>
      </w:r>
      <w:r>
        <w:rPr>
          <w:w w:val="110"/>
        </w:rPr>
        <w:t>do</w:t>
      </w:r>
      <w:r>
        <w:rPr>
          <w:spacing w:val="-6"/>
          <w:w w:val="110"/>
        </w:rPr>
        <w:t xml:space="preserve"> </w:t>
      </w:r>
      <w:r>
        <w:rPr>
          <w:w w:val="110"/>
        </w:rPr>
        <w:t>NOT</w:t>
      </w:r>
      <w:r>
        <w:rPr>
          <w:spacing w:val="-4"/>
          <w:w w:val="110"/>
        </w:rPr>
        <w:t xml:space="preserve"> </w:t>
      </w:r>
      <w:r>
        <w:rPr>
          <w:w w:val="110"/>
        </w:rPr>
        <w:t>wait</w:t>
      </w:r>
      <w:r>
        <w:rPr>
          <w:spacing w:val="-4"/>
          <w:w w:val="110"/>
        </w:rPr>
        <w:t xml:space="preserve"> </w:t>
      </w:r>
      <w:r>
        <w:rPr>
          <w:w w:val="110"/>
        </w:rPr>
        <w:t>until</w:t>
      </w:r>
      <w:r>
        <w:rPr>
          <w:spacing w:val="-4"/>
          <w:w w:val="110"/>
        </w:rPr>
        <w:t xml:space="preserve"> </w:t>
      </w:r>
      <w:r>
        <w:rPr>
          <w:w w:val="110"/>
        </w:rPr>
        <w:t>the</w:t>
      </w:r>
      <w:r>
        <w:rPr>
          <w:spacing w:val="-5"/>
          <w:w w:val="110"/>
        </w:rPr>
        <w:t xml:space="preserve"> </w:t>
      </w:r>
      <w:r>
        <w:rPr>
          <w:w w:val="110"/>
        </w:rPr>
        <w:t>end</w:t>
      </w:r>
      <w:r>
        <w:rPr>
          <w:spacing w:val="-6"/>
          <w:w w:val="110"/>
        </w:rPr>
        <w:t xml:space="preserve"> </w:t>
      </w:r>
      <w:r>
        <w:rPr>
          <w:w w:val="110"/>
        </w:rPr>
        <w:t>of</w:t>
      </w:r>
      <w:r>
        <w:rPr>
          <w:spacing w:val="-4"/>
          <w:w w:val="110"/>
        </w:rPr>
        <w:t xml:space="preserve"> </w:t>
      </w:r>
      <w:r>
        <w:rPr>
          <w:w w:val="110"/>
        </w:rPr>
        <w:t>the semester</w:t>
      </w:r>
      <w:r>
        <w:rPr>
          <w:spacing w:val="-9"/>
          <w:w w:val="110"/>
        </w:rPr>
        <w:t xml:space="preserve"> </w:t>
      </w:r>
      <w:r>
        <w:rPr>
          <w:w w:val="110"/>
        </w:rPr>
        <w:t>to</w:t>
      </w:r>
      <w:r>
        <w:rPr>
          <w:spacing w:val="-11"/>
          <w:w w:val="110"/>
        </w:rPr>
        <w:t xml:space="preserve"> </w:t>
      </w:r>
      <w:r>
        <w:rPr>
          <w:w w:val="110"/>
        </w:rPr>
        <w:t>ask</w:t>
      </w:r>
      <w:r>
        <w:rPr>
          <w:spacing w:val="-10"/>
          <w:w w:val="110"/>
        </w:rPr>
        <w:t xml:space="preserve"> </w:t>
      </w:r>
      <w:r>
        <w:rPr>
          <w:w w:val="110"/>
        </w:rPr>
        <w:t>for</w:t>
      </w:r>
      <w:r>
        <w:rPr>
          <w:spacing w:val="-7"/>
          <w:w w:val="110"/>
        </w:rPr>
        <w:t xml:space="preserve"> </w:t>
      </w:r>
      <w:r>
        <w:rPr>
          <w:w w:val="110"/>
        </w:rPr>
        <w:t>help.</w:t>
      </w:r>
      <w:r>
        <w:rPr>
          <w:spacing w:val="-8"/>
          <w:w w:val="110"/>
        </w:rPr>
        <w:t xml:space="preserve"> </w:t>
      </w:r>
      <w:r>
        <w:rPr>
          <w:w w:val="110"/>
        </w:rPr>
        <w:t>Your</w:t>
      </w:r>
      <w:r>
        <w:rPr>
          <w:spacing w:val="-9"/>
          <w:w w:val="110"/>
        </w:rPr>
        <w:t xml:space="preserve"> </w:t>
      </w:r>
      <w:r>
        <w:rPr>
          <w:w w:val="110"/>
        </w:rPr>
        <w:t>instructor</w:t>
      </w:r>
      <w:r>
        <w:rPr>
          <w:spacing w:val="-7"/>
          <w:w w:val="110"/>
        </w:rPr>
        <w:t xml:space="preserve"> </w:t>
      </w:r>
      <w:r>
        <w:rPr>
          <w:w w:val="110"/>
        </w:rPr>
        <w:t>is</w:t>
      </w:r>
      <w:r>
        <w:rPr>
          <w:spacing w:val="-9"/>
          <w:w w:val="110"/>
        </w:rPr>
        <w:t xml:space="preserve"> </w:t>
      </w:r>
      <w:r>
        <w:rPr>
          <w:w w:val="110"/>
        </w:rPr>
        <w:t>here</w:t>
      </w:r>
      <w:r>
        <w:rPr>
          <w:spacing w:val="-7"/>
          <w:w w:val="110"/>
        </w:rPr>
        <w:t xml:space="preserve"> </w:t>
      </w:r>
      <w:r>
        <w:rPr>
          <w:w w:val="110"/>
        </w:rPr>
        <w:t>to</w:t>
      </w:r>
      <w:r>
        <w:rPr>
          <w:spacing w:val="-11"/>
          <w:w w:val="110"/>
        </w:rPr>
        <w:t xml:space="preserve"> </w:t>
      </w:r>
      <w:r>
        <w:rPr>
          <w:w w:val="110"/>
        </w:rPr>
        <w:t>help</w:t>
      </w:r>
      <w:r>
        <w:rPr>
          <w:spacing w:val="-9"/>
          <w:w w:val="110"/>
        </w:rPr>
        <w:t xml:space="preserve"> </w:t>
      </w:r>
      <w:r>
        <w:rPr>
          <w:w w:val="110"/>
        </w:rPr>
        <w:t>you</w:t>
      </w:r>
      <w:r>
        <w:rPr>
          <w:spacing w:val="-10"/>
          <w:w w:val="110"/>
        </w:rPr>
        <w:t xml:space="preserve"> </w:t>
      </w:r>
      <w:r>
        <w:rPr>
          <w:w w:val="110"/>
        </w:rPr>
        <w:t>but</w:t>
      </w:r>
      <w:r>
        <w:rPr>
          <w:spacing w:val="-12"/>
          <w:w w:val="110"/>
        </w:rPr>
        <w:t xml:space="preserve"> </w:t>
      </w:r>
      <w:r>
        <w:rPr>
          <w:w w:val="110"/>
        </w:rPr>
        <w:t>cannot</w:t>
      </w:r>
      <w:r>
        <w:rPr>
          <w:spacing w:val="-8"/>
          <w:w w:val="110"/>
        </w:rPr>
        <w:t xml:space="preserve"> </w:t>
      </w:r>
      <w:r>
        <w:rPr>
          <w:w w:val="110"/>
        </w:rPr>
        <w:t>provide</w:t>
      </w:r>
      <w:r>
        <w:rPr>
          <w:spacing w:val="-9"/>
          <w:w w:val="110"/>
        </w:rPr>
        <w:t xml:space="preserve"> </w:t>
      </w:r>
      <w:r>
        <w:rPr>
          <w:w w:val="110"/>
        </w:rPr>
        <w:t>help</w:t>
      </w:r>
      <w:r>
        <w:rPr>
          <w:spacing w:val="-9"/>
          <w:w w:val="110"/>
        </w:rPr>
        <w:t xml:space="preserve"> </w:t>
      </w:r>
      <w:r>
        <w:rPr>
          <w:w w:val="110"/>
        </w:rPr>
        <w:t>unless</w:t>
      </w:r>
      <w:r>
        <w:rPr>
          <w:spacing w:val="-11"/>
          <w:w w:val="110"/>
        </w:rPr>
        <w:t xml:space="preserve"> </w:t>
      </w:r>
      <w:r>
        <w:rPr>
          <w:w w:val="110"/>
        </w:rPr>
        <w:t>you communicate the problem. You are strongly encouraged to reach out early in the course and follow-up whenever you encounter challenges with the material.</w:t>
      </w:r>
    </w:p>
    <w:p w14:paraId="21EB463C" w14:textId="77777777" w:rsidR="00494AB1" w:rsidRDefault="00494AB1">
      <w:pPr>
        <w:pStyle w:val="BodyText"/>
        <w:spacing w:before="6"/>
      </w:pPr>
    </w:p>
    <w:p w14:paraId="59F2221E" w14:textId="77777777" w:rsidR="00494AB1" w:rsidRDefault="00000000">
      <w:pPr>
        <w:pStyle w:val="BodyText"/>
        <w:spacing w:line="256" w:lineRule="auto"/>
        <w:ind w:left="200" w:right="133"/>
      </w:pPr>
      <w:r>
        <w:rPr>
          <w:b/>
          <w:spacing w:val="-2"/>
          <w:w w:val="110"/>
        </w:rPr>
        <w:t>Course</w:t>
      </w:r>
      <w:r>
        <w:rPr>
          <w:b/>
          <w:spacing w:val="-10"/>
          <w:w w:val="110"/>
        </w:rPr>
        <w:t xml:space="preserve"> </w:t>
      </w:r>
      <w:r>
        <w:rPr>
          <w:b/>
          <w:spacing w:val="-2"/>
          <w:w w:val="110"/>
        </w:rPr>
        <w:t>Contingency:</w:t>
      </w:r>
      <w:r>
        <w:rPr>
          <w:b/>
          <w:spacing w:val="-9"/>
          <w:w w:val="110"/>
        </w:rPr>
        <w:t xml:space="preserve"> </w:t>
      </w:r>
      <w:r>
        <w:rPr>
          <w:spacing w:val="-2"/>
          <w:w w:val="110"/>
        </w:rPr>
        <w:t>If</w:t>
      </w:r>
      <w:r>
        <w:rPr>
          <w:spacing w:val="-9"/>
          <w:w w:val="110"/>
        </w:rPr>
        <w:t xml:space="preserve"> </w:t>
      </w:r>
      <w:r>
        <w:rPr>
          <w:spacing w:val="-2"/>
          <w:w w:val="110"/>
        </w:rPr>
        <w:t>class</w:t>
      </w:r>
      <w:r>
        <w:rPr>
          <w:spacing w:val="-9"/>
          <w:w w:val="110"/>
        </w:rPr>
        <w:t xml:space="preserve"> </w:t>
      </w:r>
      <w:r>
        <w:rPr>
          <w:spacing w:val="-2"/>
          <w:w w:val="110"/>
        </w:rPr>
        <w:t>meetings</w:t>
      </w:r>
      <w:r>
        <w:rPr>
          <w:spacing w:val="-9"/>
          <w:w w:val="110"/>
        </w:rPr>
        <w:t xml:space="preserve"> </w:t>
      </w:r>
      <w:r>
        <w:rPr>
          <w:spacing w:val="-2"/>
          <w:w w:val="110"/>
        </w:rPr>
        <w:t>are</w:t>
      </w:r>
      <w:r>
        <w:rPr>
          <w:spacing w:val="-9"/>
          <w:w w:val="110"/>
        </w:rPr>
        <w:t xml:space="preserve"> </w:t>
      </w:r>
      <w:r>
        <w:rPr>
          <w:spacing w:val="-2"/>
          <w:w w:val="110"/>
        </w:rPr>
        <w:t>disrupted</w:t>
      </w:r>
      <w:r>
        <w:rPr>
          <w:spacing w:val="-10"/>
          <w:w w:val="110"/>
        </w:rPr>
        <w:t xml:space="preserve"> </w:t>
      </w:r>
      <w:r>
        <w:rPr>
          <w:spacing w:val="-2"/>
          <w:w w:val="110"/>
        </w:rPr>
        <w:t>due</w:t>
      </w:r>
      <w:r>
        <w:rPr>
          <w:spacing w:val="-7"/>
          <w:w w:val="110"/>
        </w:rPr>
        <w:t xml:space="preserve"> </w:t>
      </w:r>
      <w:r>
        <w:rPr>
          <w:spacing w:val="-2"/>
          <w:w w:val="110"/>
        </w:rPr>
        <w:t>to</w:t>
      </w:r>
      <w:r>
        <w:rPr>
          <w:spacing w:val="-11"/>
          <w:w w:val="110"/>
        </w:rPr>
        <w:t xml:space="preserve"> </w:t>
      </w:r>
      <w:r>
        <w:rPr>
          <w:spacing w:val="-2"/>
          <w:w w:val="110"/>
        </w:rPr>
        <w:t>faculty</w:t>
      </w:r>
      <w:r>
        <w:rPr>
          <w:spacing w:val="-8"/>
          <w:w w:val="110"/>
        </w:rPr>
        <w:t xml:space="preserve"> </w:t>
      </w:r>
      <w:r>
        <w:rPr>
          <w:spacing w:val="-2"/>
          <w:w w:val="110"/>
        </w:rPr>
        <w:t>illness,</w:t>
      </w:r>
      <w:r>
        <w:rPr>
          <w:spacing w:val="-8"/>
          <w:w w:val="110"/>
        </w:rPr>
        <w:t xml:space="preserve"> </w:t>
      </w:r>
      <w:r>
        <w:rPr>
          <w:spacing w:val="-2"/>
          <w:w w:val="110"/>
        </w:rPr>
        <w:t>emergency,</w:t>
      </w:r>
      <w:r>
        <w:rPr>
          <w:spacing w:val="-6"/>
          <w:w w:val="110"/>
        </w:rPr>
        <w:t xml:space="preserve"> </w:t>
      </w:r>
      <w:r>
        <w:rPr>
          <w:spacing w:val="-2"/>
          <w:w w:val="110"/>
        </w:rPr>
        <w:t>or</w:t>
      </w:r>
      <w:r>
        <w:rPr>
          <w:spacing w:val="-9"/>
          <w:w w:val="110"/>
        </w:rPr>
        <w:t xml:space="preserve"> </w:t>
      </w:r>
      <w:proofErr w:type="gramStart"/>
      <w:r>
        <w:rPr>
          <w:spacing w:val="-2"/>
          <w:w w:val="110"/>
        </w:rPr>
        <w:t xml:space="preserve">crisis </w:t>
      </w:r>
      <w:r>
        <w:rPr>
          <w:w w:val="110"/>
        </w:rPr>
        <w:t>situation</w:t>
      </w:r>
      <w:proofErr w:type="gramEnd"/>
      <w:r>
        <w:rPr>
          <w:w w:val="110"/>
        </w:rPr>
        <w:t>,</w:t>
      </w:r>
      <w:r>
        <w:rPr>
          <w:spacing w:val="-3"/>
          <w:w w:val="110"/>
        </w:rPr>
        <w:t xml:space="preserve"> </w:t>
      </w:r>
      <w:r>
        <w:rPr>
          <w:w w:val="110"/>
        </w:rPr>
        <w:t>the</w:t>
      </w:r>
      <w:r>
        <w:rPr>
          <w:spacing w:val="-4"/>
          <w:w w:val="110"/>
        </w:rPr>
        <w:t xml:space="preserve"> </w:t>
      </w:r>
      <w:r>
        <w:rPr>
          <w:w w:val="110"/>
        </w:rPr>
        <w:t>syllabus</w:t>
      </w:r>
      <w:r>
        <w:rPr>
          <w:spacing w:val="-4"/>
          <w:w w:val="110"/>
        </w:rPr>
        <w:t xml:space="preserve"> </w:t>
      </w:r>
      <w:r>
        <w:rPr>
          <w:w w:val="110"/>
        </w:rPr>
        <w:t>and</w:t>
      </w:r>
      <w:r>
        <w:rPr>
          <w:spacing w:val="-3"/>
          <w:w w:val="110"/>
        </w:rPr>
        <w:t xml:space="preserve"> </w:t>
      </w:r>
      <w:r>
        <w:rPr>
          <w:w w:val="110"/>
        </w:rPr>
        <w:t>other</w:t>
      </w:r>
      <w:r>
        <w:rPr>
          <w:spacing w:val="-4"/>
          <w:w w:val="110"/>
        </w:rPr>
        <w:t xml:space="preserve"> </w:t>
      </w:r>
      <w:r>
        <w:rPr>
          <w:w w:val="110"/>
        </w:rPr>
        <w:t>course</w:t>
      </w:r>
      <w:r>
        <w:rPr>
          <w:spacing w:val="-4"/>
          <w:w w:val="110"/>
        </w:rPr>
        <w:t xml:space="preserve"> </w:t>
      </w:r>
      <w:r>
        <w:rPr>
          <w:w w:val="110"/>
        </w:rPr>
        <w:t>plans</w:t>
      </w:r>
      <w:r>
        <w:rPr>
          <w:spacing w:val="-7"/>
          <w:w w:val="110"/>
        </w:rPr>
        <w:t xml:space="preserve"> </w:t>
      </w:r>
      <w:r>
        <w:rPr>
          <w:w w:val="110"/>
        </w:rPr>
        <w:t>and</w:t>
      </w:r>
      <w:r>
        <w:rPr>
          <w:spacing w:val="-5"/>
          <w:w w:val="110"/>
        </w:rPr>
        <w:t xml:space="preserve"> </w:t>
      </w:r>
      <w:r>
        <w:rPr>
          <w:w w:val="110"/>
        </w:rPr>
        <w:t>assignments</w:t>
      </w:r>
      <w:r>
        <w:rPr>
          <w:spacing w:val="-4"/>
          <w:w w:val="110"/>
        </w:rPr>
        <w:t xml:space="preserve"> </w:t>
      </w:r>
      <w:r>
        <w:rPr>
          <w:w w:val="110"/>
        </w:rPr>
        <w:t>may</w:t>
      </w:r>
      <w:r>
        <w:rPr>
          <w:spacing w:val="-7"/>
          <w:w w:val="110"/>
        </w:rPr>
        <w:t xml:space="preserve"> </w:t>
      </w:r>
      <w:r>
        <w:rPr>
          <w:w w:val="110"/>
        </w:rPr>
        <w:t>be</w:t>
      </w:r>
      <w:r>
        <w:rPr>
          <w:spacing w:val="-4"/>
          <w:w w:val="110"/>
        </w:rPr>
        <w:t xml:space="preserve"> </w:t>
      </w:r>
      <w:r>
        <w:rPr>
          <w:w w:val="110"/>
        </w:rPr>
        <w:t>modified</w:t>
      </w:r>
      <w:r>
        <w:rPr>
          <w:spacing w:val="-2"/>
          <w:w w:val="110"/>
        </w:rPr>
        <w:t xml:space="preserve"> </w:t>
      </w:r>
      <w:r>
        <w:rPr>
          <w:w w:val="110"/>
        </w:rPr>
        <w:t>to</w:t>
      </w:r>
      <w:r>
        <w:rPr>
          <w:spacing w:val="-6"/>
          <w:w w:val="110"/>
        </w:rPr>
        <w:t xml:space="preserve"> </w:t>
      </w:r>
      <w:r>
        <w:rPr>
          <w:w w:val="110"/>
        </w:rPr>
        <w:t>allow</w:t>
      </w:r>
      <w:r>
        <w:rPr>
          <w:spacing w:val="-6"/>
          <w:w w:val="110"/>
        </w:rPr>
        <w:t xml:space="preserve"> </w:t>
      </w:r>
      <w:r>
        <w:rPr>
          <w:w w:val="110"/>
        </w:rPr>
        <w:t>completion of</w:t>
      </w:r>
      <w:r>
        <w:rPr>
          <w:spacing w:val="-9"/>
          <w:w w:val="110"/>
        </w:rPr>
        <w:t xml:space="preserve"> </w:t>
      </w:r>
      <w:r>
        <w:rPr>
          <w:w w:val="110"/>
        </w:rPr>
        <w:t>the</w:t>
      </w:r>
      <w:r>
        <w:rPr>
          <w:spacing w:val="-13"/>
          <w:w w:val="110"/>
        </w:rPr>
        <w:t xml:space="preserve"> </w:t>
      </w:r>
      <w:r>
        <w:rPr>
          <w:w w:val="110"/>
        </w:rPr>
        <w:t>course.</w:t>
      </w:r>
      <w:r>
        <w:rPr>
          <w:spacing w:val="-9"/>
          <w:w w:val="110"/>
        </w:rPr>
        <w:t xml:space="preserve"> </w:t>
      </w:r>
      <w:r>
        <w:rPr>
          <w:w w:val="110"/>
        </w:rPr>
        <w:t>If</w:t>
      </w:r>
      <w:r>
        <w:rPr>
          <w:spacing w:val="-6"/>
          <w:w w:val="110"/>
        </w:rPr>
        <w:t xml:space="preserve"> </w:t>
      </w:r>
      <w:r>
        <w:rPr>
          <w:w w:val="110"/>
        </w:rPr>
        <w:t>this</w:t>
      </w:r>
      <w:r>
        <w:rPr>
          <w:spacing w:val="-8"/>
          <w:w w:val="110"/>
        </w:rPr>
        <w:t xml:space="preserve"> </w:t>
      </w:r>
      <w:r>
        <w:rPr>
          <w:w w:val="110"/>
        </w:rPr>
        <w:t>occurs,</w:t>
      </w:r>
      <w:r>
        <w:rPr>
          <w:spacing w:val="-9"/>
          <w:w w:val="110"/>
        </w:rPr>
        <w:t xml:space="preserve"> </w:t>
      </w:r>
      <w:r>
        <w:rPr>
          <w:w w:val="110"/>
        </w:rPr>
        <w:t>an</w:t>
      </w:r>
      <w:r>
        <w:rPr>
          <w:spacing w:val="-11"/>
          <w:w w:val="110"/>
        </w:rPr>
        <w:t xml:space="preserve"> </w:t>
      </w:r>
      <w:r>
        <w:rPr>
          <w:w w:val="110"/>
        </w:rPr>
        <w:t>addendum</w:t>
      </w:r>
      <w:r>
        <w:rPr>
          <w:spacing w:val="-11"/>
          <w:w w:val="110"/>
        </w:rPr>
        <w:t xml:space="preserve"> </w:t>
      </w:r>
      <w:r>
        <w:rPr>
          <w:w w:val="110"/>
        </w:rPr>
        <w:t>to</w:t>
      </w:r>
      <w:r>
        <w:rPr>
          <w:spacing w:val="-12"/>
          <w:w w:val="110"/>
        </w:rPr>
        <w:t xml:space="preserve"> </w:t>
      </w:r>
      <w:r>
        <w:rPr>
          <w:w w:val="110"/>
        </w:rPr>
        <w:t>this</w:t>
      </w:r>
      <w:r>
        <w:rPr>
          <w:spacing w:val="-8"/>
          <w:w w:val="110"/>
        </w:rPr>
        <w:t xml:space="preserve"> </w:t>
      </w:r>
      <w:r>
        <w:rPr>
          <w:w w:val="110"/>
        </w:rPr>
        <w:t>syllabus</w:t>
      </w:r>
      <w:r>
        <w:rPr>
          <w:spacing w:val="-10"/>
          <w:w w:val="110"/>
        </w:rPr>
        <w:t xml:space="preserve"> </w:t>
      </w:r>
      <w:r>
        <w:rPr>
          <w:w w:val="110"/>
        </w:rPr>
        <w:t>and/or</w:t>
      </w:r>
      <w:r>
        <w:rPr>
          <w:spacing w:val="-12"/>
          <w:w w:val="110"/>
        </w:rPr>
        <w:t xml:space="preserve"> </w:t>
      </w:r>
      <w:r>
        <w:rPr>
          <w:w w:val="110"/>
        </w:rPr>
        <w:t>course</w:t>
      </w:r>
      <w:r>
        <w:rPr>
          <w:spacing w:val="-10"/>
          <w:w w:val="110"/>
        </w:rPr>
        <w:t xml:space="preserve"> </w:t>
      </w:r>
      <w:r>
        <w:rPr>
          <w:w w:val="110"/>
        </w:rPr>
        <w:t>assignments</w:t>
      </w:r>
      <w:r>
        <w:rPr>
          <w:spacing w:val="-13"/>
          <w:w w:val="110"/>
        </w:rPr>
        <w:t xml:space="preserve"> </w:t>
      </w:r>
      <w:r>
        <w:rPr>
          <w:w w:val="110"/>
        </w:rPr>
        <w:t>will</w:t>
      </w:r>
      <w:r>
        <w:rPr>
          <w:spacing w:val="-9"/>
          <w:w w:val="110"/>
        </w:rPr>
        <w:t xml:space="preserve"> </w:t>
      </w:r>
      <w:r>
        <w:rPr>
          <w:w w:val="110"/>
        </w:rPr>
        <w:t>replace</w:t>
      </w:r>
      <w:r>
        <w:rPr>
          <w:spacing w:val="-8"/>
          <w:w w:val="110"/>
        </w:rPr>
        <w:t xml:space="preserve"> </w:t>
      </w:r>
      <w:r>
        <w:rPr>
          <w:w w:val="110"/>
        </w:rPr>
        <w:t>the original materials.</w:t>
      </w:r>
    </w:p>
    <w:p w14:paraId="3913CD30" w14:textId="77777777" w:rsidR="00494AB1" w:rsidRDefault="00494AB1">
      <w:pPr>
        <w:pStyle w:val="BodyText"/>
        <w:spacing w:before="2"/>
        <w:rPr>
          <w:sz w:val="23"/>
        </w:rPr>
      </w:pPr>
    </w:p>
    <w:p w14:paraId="47B380AE" w14:textId="77777777" w:rsidR="00494AB1" w:rsidRDefault="00000000">
      <w:pPr>
        <w:pStyle w:val="BodyText"/>
        <w:spacing w:line="256" w:lineRule="auto"/>
        <w:ind w:left="200" w:right="289"/>
      </w:pPr>
      <w:r>
        <w:rPr>
          <w:b/>
        </w:rPr>
        <w:t>Guidelines</w:t>
      </w:r>
      <w:r>
        <w:rPr>
          <w:b/>
          <w:spacing w:val="40"/>
        </w:rPr>
        <w:t xml:space="preserve"> </w:t>
      </w:r>
      <w:r>
        <w:rPr>
          <w:b/>
        </w:rPr>
        <w:t>Related</w:t>
      </w:r>
      <w:r>
        <w:rPr>
          <w:b/>
          <w:spacing w:val="40"/>
        </w:rPr>
        <w:t xml:space="preserve"> </w:t>
      </w:r>
      <w:r>
        <w:rPr>
          <w:b/>
        </w:rPr>
        <w:t>to</w:t>
      </w:r>
      <w:r>
        <w:rPr>
          <w:b/>
          <w:spacing w:val="37"/>
        </w:rPr>
        <w:t xml:space="preserve"> </w:t>
      </w:r>
      <w:r>
        <w:rPr>
          <w:b/>
        </w:rPr>
        <w:t>COVID:</w:t>
      </w:r>
      <w:r>
        <w:rPr>
          <w:b/>
          <w:spacing w:val="40"/>
        </w:rPr>
        <w:t xml:space="preserve"> </w:t>
      </w:r>
      <w:r>
        <w:t>Your</w:t>
      </w:r>
      <w:r>
        <w:rPr>
          <w:spacing w:val="40"/>
        </w:rPr>
        <w:t xml:space="preserve"> </w:t>
      </w:r>
      <w:r>
        <w:t>health</w:t>
      </w:r>
      <w:r>
        <w:rPr>
          <w:spacing w:val="40"/>
        </w:rPr>
        <w:t xml:space="preserve"> </w:t>
      </w:r>
      <w:r>
        <w:t>and</w:t>
      </w:r>
      <w:r>
        <w:rPr>
          <w:spacing w:val="40"/>
        </w:rPr>
        <w:t xml:space="preserve"> </w:t>
      </w:r>
      <w:r>
        <w:t>safety</w:t>
      </w:r>
      <w:r>
        <w:rPr>
          <w:spacing w:val="39"/>
        </w:rPr>
        <w:t xml:space="preserve"> </w:t>
      </w:r>
      <w:r>
        <w:t>and</w:t>
      </w:r>
      <w:r>
        <w:rPr>
          <w:spacing w:val="40"/>
        </w:rPr>
        <w:t xml:space="preserve"> </w:t>
      </w:r>
      <w:r>
        <w:t>of</w:t>
      </w:r>
      <w:r>
        <w:rPr>
          <w:spacing w:val="40"/>
        </w:rPr>
        <w:t xml:space="preserve"> </w:t>
      </w:r>
      <w:r>
        <w:t>your</w:t>
      </w:r>
      <w:r>
        <w:rPr>
          <w:spacing w:val="40"/>
        </w:rPr>
        <w:t xml:space="preserve"> </w:t>
      </w:r>
      <w:r>
        <w:t>classmates</w:t>
      </w:r>
      <w:r>
        <w:rPr>
          <w:spacing w:val="40"/>
        </w:rPr>
        <w:t xml:space="preserve"> </w:t>
      </w:r>
      <w:r>
        <w:t>are</w:t>
      </w:r>
      <w:r>
        <w:rPr>
          <w:spacing w:val="40"/>
        </w:rPr>
        <w:t xml:space="preserve"> </w:t>
      </w:r>
      <w:r>
        <w:t>of</w:t>
      </w:r>
      <w:r>
        <w:rPr>
          <w:spacing w:val="40"/>
        </w:rPr>
        <w:t xml:space="preserve"> </w:t>
      </w:r>
      <w:r>
        <w:t>utmost</w:t>
      </w:r>
      <w:r>
        <w:rPr>
          <w:spacing w:val="40"/>
        </w:rPr>
        <w:t xml:space="preserve"> </w:t>
      </w:r>
      <w:r>
        <w:t xml:space="preserve">priorities </w:t>
      </w:r>
      <w:r>
        <w:rPr>
          <w:w w:val="110"/>
        </w:rPr>
        <w:t>as we continue to</w:t>
      </w:r>
      <w:r>
        <w:rPr>
          <w:spacing w:val="-1"/>
          <w:w w:val="110"/>
        </w:rPr>
        <w:t xml:space="preserve"> </w:t>
      </w:r>
      <w:r>
        <w:rPr>
          <w:w w:val="110"/>
        </w:rPr>
        <w:t>navigate this global</w:t>
      </w:r>
      <w:r>
        <w:rPr>
          <w:spacing w:val="-1"/>
          <w:w w:val="110"/>
        </w:rPr>
        <w:t xml:space="preserve"> </w:t>
      </w:r>
      <w:r>
        <w:rPr>
          <w:w w:val="110"/>
        </w:rPr>
        <w:t>pandemic. If you</w:t>
      </w:r>
      <w:r>
        <w:rPr>
          <w:spacing w:val="-1"/>
          <w:w w:val="110"/>
        </w:rPr>
        <w:t xml:space="preserve"> </w:t>
      </w:r>
      <w:r>
        <w:rPr>
          <w:w w:val="110"/>
        </w:rPr>
        <w:t>are experiencing</w:t>
      </w:r>
      <w:r>
        <w:rPr>
          <w:spacing w:val="-1"/>
          <w:w w:val="110"/>
        </w:rPr>
        <w:t xml:space="preserve"> </w:t>
      </w:r>
      <w:r>
        <w:rPr>
          <w:w w:val="110"/>
        </w:rPr>
        <w:t>any</w:t>
      </w:r>
      <w:r>
        <w:rPr>
          <w:spacing w:val="-1"/>
          <w:w w:val="110"/>
        </w:rPr>
        <w:t xml:space="preserve"> </w:t>
      </w:r>
      <w:r>
        <w:rPr>
          <w:w w:val="110"/>
        </w:rPr>
        <w:t xml:space="preserve">symptoms of COVID- 19, or if you have had a direct exposure, follow the continually updated guidelines on the </w:t>
      </w:r>
      <w:hyperlink r:id="rId19">
        <w:r>
          <w:rPr>
            <w:color w:val="4471C4"/>
            <w:w w:val="110"/>
            <w:u w:val="single" w:color="4471C4"/>
          </w:rPr>
          <w:t>COVID</w:t>
        </w:r>
      </w:hyperlink>
      <w:r>
        <w:rPr>
          <w:color w:val="4471C4"/>
          <w:w w:val="110"/>
        </w:rPr>
        <w:t xml:space="preserve"> </w:t>
      </w:r>
      <w:hyperlink r:id="rId20">
        <w:r>
          <w:rPr>
            <w:color w:val="4471C4"/>
            <w:w w:val="110"/>
            <w:u w:val="single" w:color="4471C4"/>
          </w:rPr>
          <w:t>Resource Center website</w:t>
        </w:r>
      </w:hyperlink>
      <w:r>
        <w:rPr>
          <w:color w:val="4471C4"/>
          <w:w w:val="110"/>
        </w:rPr>
        <w:t>.</w:t>
      </w:r>
    </w:p>
    <w:p w14:paraId="40D39BC4" w14:textId="77777777" w:rsidR="00494AB1" w:rsidRDefault="00494AB1">
      <w:pPr>
        <w:pStyle w:val="BodyText"/>
        <w:spacing w:before="3"/>
        <w:rPr>
          <w:sz w:val="15"/>
        </w:rPr>
      </w:pPr>
    </w:p>
    <w:p w14:paraId="01D3A6A8" w14:textId="5FCC42DA" w:rsidR="00494AB1" w:rsidRDefault="00000000" w:rsidP="004F7C96">
      <w:pPr>
        <w:pStyle w:val="BodyText"/>
        <w:spacing w:before="117" w:line="256" w:lineRule="auto"/>
        <w:ind w:left="200"/>
      </w:pPr>
      <w:r>
        <w:rPr>
          <w:b/>
          <w:spacing w:val="-2"/>
          <w:w w:val="105"/>
          <w:sz w:val="24"/>
        </w:rPr>
        <w:t>Possibility</w:t>
      </w:r>
      <w:r>
        <w:rPr>
          <w:b/>
          <w:spacing w:val="-7"/>
          <w:w w:val="105"/>
          <w:sz w:val="24"/>
        </w:rPr>
        <w:t xml:space="preserve"> </w:t>
      </w:r>
      <w:r>
        <w:rPr>
          <w:b/>
          <w:spacing w:val="-2"/>
          <w:w w:val="105"/>
          <w:sz w:val="24"/>
        </w:rPr>
        <w:t>of</w:t>
      </w:r>
      <w:r>
        <w:rPr>
          <w:b/>
          <w:spacing w:val="-7"/>
          <w:w w:val="105"/>
          <w:sz w:val="24"/>
        </w:rPr>
        <w:t xml:space="preserve"> </w:t>
      </w:r>
      <w:r>
        <w:rPr>
          <w:b/>
          <w:spacing w:val="-2"/>
          <w:w w:val="105"/>
          <w:sz w:val="24"/>
        </w:rPr>
        <w:t>Transitioning</w:t>
      </w:r>
      <w:r>
        <w:rPr>
          <w:b/>
          <w:spacing w:val="-7"/>
          <w:w w:val="105"/>
          <w:sz w:val="24"/>
        </w:rPr>
        <w:t xml:space="preserve"> </w:t>
      </w:r>
      <w:r>
        <w:rPr>
          <w:b/>
          <w:spacing w:val="-2"/>
          <w:w w:val="105"/>
          <w:sz w:val="24"/>
        </w:rPr>
        <w:t>to</w:t>
      </w:r>
      <w:r>
        <w:rPr>
          <w:b/>
          <w:spacing w:val="-7"/>
          <w:w w:val="105"/>
          <w:sz w:val="24"/>
        </w:rPr>
        <w:t xml:space="preserve"> </w:t>
      </w:r>
      <w:r>
        <w:rPr>
          <w:b/>
          <w:spacing w:val="-2"/>
          <w:w w:val="105"/>
          <w:sz w:val="24"/>
        </w:rPr>
        <w:t>Remote</w:t>
      </w:r>
      <w:r>
        <w:rPr>
          <w:b/>
          <w:spacing w:val="-7"/>
          <w:w w:val="105"/>
          <w:sz w:val="24"/>
        </w:rPr>
        <w:t xml:space="preserve"> </w:t>
      </w:r>
      <w:r>
        <w:rPr>
          <w:b/>
          <w:spacing w:val="-2"/>
          <w:w w:val="105"/>
          <w:sz w:val="24"/>
        </w:rPr>
        <w:t>Instruction:</w:t>
      </w:r>
      <w:r>
        <w:rPr>
          <w:b/>
          <w:spacing w:val="-7"/>
          <w:w w:val="105"/>
          <w:sz w:val="24"/>
        </w:rPr>
        <w:t xml:space="preserve"> </w:t>
      </w:r>
      <w:proofErr w:type="gramStart"/>
      <w:r>
        <w:rPr>
          <w:spacing w:val="-2"/>
          <w:w w:val="105"/>
        </w:rPr>
        <w:t>In</w:t>
      </w:r>
      <w:r>
        <w:rPr>
          <w:spacing w:val="-6"/>
          <w:w w:val="105"/>
        </w:rPr>
        <w:t xml:space="preserve"> </w:t>
      </w:r>
      <w:r>
        <w:rPr>
          <w:spacing w:val="-2"/>
          <w:w w:val="105"/>
        </w:rPr>
        <w:t>the</w:t>
      </w:r>
      <w:r>
        <w:rPr>
          <w:spacing w:val="-11"/>
          <w:w w:val="105"/>
        </w:rPr>
        <w:t xml:space="preserve"> </w:t>
      </w:r>
      <w:r>
        <w:rPr>
          <w:spacing w:val="-2"/>
          <w:w w:val="105"/>
        </w:rPr>
        <w:t>event</w:t>
      </w:r>
      <w:r>
        <w:rPr>
          <w:spacing w:val="-9"/>
          <w:w w:val="105"/>
        </w:rPr>
        <w:t xml:space="preserve"> </w:t>
      </w:r>
      <w:r>
        <w:rPr>
          <w:spacing w:val="-2"/>
          <w:w w:val="105"/>
        </w:rPr>
        <w:t>that</w:t>
      </w:r>
      <w:proofErr w:type="gramEnd"/>
      <w:r>
        <w:rPr>
          <w:spacing w:val="-7"/>
          <w:w w:val="105"/>
        </w:rPr>
        <w:t xml:space="preserve"> </w:t>
      </w:r>
      <w:r>
        <w:rPr>
          <w:spacing w:val="-2"/>
          <w:w w:val="105"/>
        </w:rPr>
        <w:t>the</w:t>
      </w:r>
      <w:r>
        <w:rPr>
          <w:spacing w:val="-8"/>
          <w:w w:val="105"/>
        </w:rPr>
        <w:t xml:space="preserve"> </w:t>
      </w:r>
      <w:r>
        <w:rPr>
          <w:spacing w:val="-2"/>
          <w:w w:val="105"/>
        </w:rPr>
        <w:t>University</w:t>
      </w:r>
      <w:r>
        <w:rPr>
          <w:spacing w:val="-6"/>
          <w:w w:val="105"/>
        </w:rPr>
        <w:t xml:space="preserve"> </w:t>
      </w:r>
      <w:r>
        <w:rPr>
          <w:spacing w:val="-2"/>
          <w:w w:val="105"/>
        </w:rPr>
        <w:t>moves</w:t>
      </w:r>
      <w:r>
        <w:rPr>
          <w:spacing w:val="-6"/>
          <w:w w:val="105"/>
        </w:rPr>
        <w:t xml:space="preserve"> </w:t>
      </w:r>
      <w:r>
        <w:rPr>
          <w:spacing w:val="-2"/>
          <w:w w:val="105"/>
        </w:rPr>
        <w:t>to</w:t>
      </w:r>
      <w:r>
        <w:rPr>
          <w:spacing w:val="-7"/>
          <w:w w:val="105"/>
        </w:rPr>
        <w:t xml:space="preserve"> </w:t>
      </w:r>
      <w:r>
        <w:rPr>
          <w:spacing w:val="-2"/>
          <w:w w:val="105"/>
        </w:rPr>
        <w:t xml:space="preserve">fully </w:t>
      </w:r>
      <w:r>
        <w:rPr>
          <w:w w:val="105"/>
        </w:rPr>
        <w:t>online</w:t>
      </w:r>
      <w:r>
        <w:rPr>
          <w:spacing w:val="39"/>
          <w:w w:val="105"/>
        </w:rPr>
        <w:t xml:space="preserve"> </w:t>
      </w:r>
      <w:r>
        <w:rPr>
          <w:w w:val="105"/>
        </w:rPr>
        <w:t>instruction,</w:t>
      </w:r>
      <w:r>
        <w:rPr>
          <w:spacing w:val="38"/>
          <w:w w:val="105"/>
        </w:rPr>
        <w:t xml:space="preserve"> </w:t>
      </w:r>
      <w:r>
        <w:rPr>
          <w:w w:val="105"/>
        </w:rPr>
        <w:t>please</w:t>
      </w:r>
      <w:r>
        <w:rPr>
          <w:spacing w:val="36"/>
          <w:w w:val="105"/>
        </w:rPr>
        <w:t xml:space="preserve"> </w:t>
      </w:r>
      <w:r>
        <w:rPr>
          <w:w w:val="105"/>
        </w:rPr>
        <w:t>be</w:t>
      </w:r>
      <w:r>
        <w:rPr>
          <w:spacing w:val="36"/>
          <w:w w:val="105"/>
        </w:rPr>
        <w:t xml:space="preserve"> </w:t>
      </w:r>
      <w:r>
        <w:rPr>
          <w:w w:val="105"/>
        </w:rPr>
        <w:t>assured</w:t>
      </w:r>
      <w:r>
        <w:rPr>
          <w:spacing w:val="36"/>
          <w:w w:val="105"/>
        </w:rPr>
        <w:t xml:space="preserve"> </w:t>
      </w:r>
      <w:r>
        <w:rPr>
          <w:w w:val="105"/>
        </w:rPr>
        <w:t>that</w:t>
      </w:r>
      <w:r>
        <w:rPr>
          <w:spacing w:val="38"/>
          <w:w w:val="105"/>
        </w:rPr>
        <w:t xml:space="preserve"> </w:t>
      </w:r>
      <w:r>
        <w:rPr>
          <w:w w:val="105"/>
        </w:rPr>
        <w:t>the</w:t>
      </w:r>
      <w:r>
        <w:rPr>
          <w:spacing w:val="36"/>
          <w:w w:val="105"/>
        </w:rPr>
        <w:t xml:space="preserve"> </w:t>
      </w:r>
      <w:r>
        <w:rPr>
          <w:w w:val="105"/>
        </w:rPr>
        <w:t>learning</w:t>
      </w:r>
      <w:r>
        <w:rPr>
          <w:spacing w:val="34"/>
          <w:w w:val="105"/>
        </w:rPr>
        <w:t xml:space="preserve"> </w:t>
      </w:r>
      <w:r>
        <w:rPr>
          <w:w w:val="105"/>
        </w:rPr>
        <w:t>goals</w:t>
      </w:r>
      <w:r>
        <w:rPr>
          <w:spacing w:val="36"/>
          <w:w w:val="105"/>
        </w:rPr>
        <w:t xml:space="preserve"> </w:t>
      </w:r>
      <w:r>
        <w:rPr>
          <w:w w:val="105"/>
        </w:rPr>
        <w:t>and</w:t>
      </w:r>
      <w:r>
        <w:rPr>
          <w:spacing w:val="38"/>
          <w:w w:val="105"/>
        </w:rPr>
        <w:t xml:space="preserve"> </w:t>
      </w:r>
      <w:r>
        <w:rPr>
          <w:w w:val="105"/>
        </w:rPr>
        <w:t>outcomes</w:t>
      </w:r>
      <w:r>
        <w:rPr>
          <w:spacing w:val="39"/>
          <w:w w:val="105"/>
        </w:rPr>
        <w:t xml:space="preserve"> </w:t>
      </w:r>
      <w:r>
        <w:rPr>
          <w:w w:val="105"/>
        </w:rPr>
        <w:t>of</w:t>
      </w:r>
      <w:r>
        <w:rPr>
          <w:spacing w:val="34"/>
          <w:w w:val="105"/>
        </w:rPr>
        <w:t xml:space="preserve"> </w:t>
      </w:r>
      <w:r>
        <w:rPr>
          <w:w w:val="105"/>
        </w:rPr>
        <w:t>the</w:t>
      </w:r>
      <w:r>
        <w:rPr>
          <w:spacing w:val="31"/>
          <w:w w:val="105"/>
        </w:rPr>
        <w:t xml:space="preserve"> </w:t>
      </w:r>
      <w:r>
        <w:rPr>
          <w:w w:val="105"/>
        </w:rPr>
        <w:t>course</w:t>
      </w:r>
      <w:r>
        <w:rPr>
          <w:spacing w:val="31"/>
          <w:w w:val="105"/>
        </w:rPr>
        <w:t xml:space="preserve"> </w:t>
      </w:r>
      <w:r>
        <w:rPr>
          <w:w w:val="105"/>
        </w:rPr>
        <w:t>will</w:t>
      </w:r>
      <w:r>
        <w:rPr>
          <w:spacing w:val="38"/>
          <w:w w:val="105"/>
        </w:rPr>
        <w:t xml:space="preserve"> </w:t>
      </w:r>
      <w:r>
        <w:rPr>
          <w:w w:val="105"/>
        </w:rPr>
        <w:t>not change;</w:t>
      </w:r>
      <w:r>
        <w:rPr>
          <w:spacing w:val="40"/>
          <w:w w:val="105"/>
        </w:rPr>
        <w:t xml:space="preserve"> </w:t>
      </w:r>
      <w:r>
        <w:rPr>
          <w:w w:val="105"/>
        </w:rPr>
        <w:t>however,</w:t>
      </w:r>
      <w:r>
        <w:rPr>
          <w:spacing w:val="40"/>
          <w:w w:val="105"/>
        </w:rPr>
        <w:t xml:space="preserve"> </w:t>
      </w:r>
      <w:r>
        <w:rPr>
          <w:w w:val="105"/>
        </w:rPr>
        <w:t>some</w:t>
      </w:r>
      <w:r>
        <w:rPr>
          <w:spacing w:val="40"/>
          <w:w w:val="105"/>
        </w:rPr>
        <w:t xml:space="preserve"> </w:t>
      </w:r>
      <w:r>
        <w:rPr>
          <w:w w:val="105"/>
        </w:rPr>
        <w:t>aspects</w:t>
      </w:r>
      <w:r>
        <w:rPr>
          <w:spacing w:val="40"/>
          <w:w w:val="105"/>
        </w:rPr>
        <w:t xml:space="preserve"> </w:t>
      </w:r>
      <w:r>
        <w:rPr>
          <w:w w:val="105"/>
        </w:rPr>
        <w:t>of</w:t>
      </w:r>
      <w:r>
        <w:rPr>
          <w:spacing w:val="40"/>
          <w:w w:val="105"/>
        </w:rPr>
        <w:t xml:space="preserve"> </w:t>
      </w:r>
      <w:r>
        <w:rPr>
          <w:w w:val="105"/>
        </w:rPr>
        <w:t>the</w:t>
      </w:r>
      <w:r>
        <w:rPr>
          <w:spacing w:val="39"/>
          <w:w w:val="105"/>
        </w:rPr>
        <w:t xml:space="preserve"> </w:t>
      </w:r>
      <w:r>
        <w:rPr>
          <w:w w:val="105"/>
        </w:rPr>
        <w:t>course</w:t>
      </w:r>
      <w:r>
        <w:rPr>
          <w:spacing w:val="34"/>
          <w:w w:val="105"/>
        </w:rPr>
        <w:t xml:space="preserve"> </w:t>
      </w:r>
      <w:r>
        <w:rPr>
          <w:w w:val="105"/>
        </w:rPr>
        <w:t>will</w:t>
      </w:r>
      <w:r>
        <w:rPr>
          <w:spacing w:val="40"/>
          <w:w w:val="105"/>
        </w:rPr>
        <w:t xml:space="preserve"> </w:t>
      </w:r>
      <w:r>
        <w:rPr>
          <w:w w:val="105"/>
        </w:rPr>
        <w:t>change</w:t>
      </w:r>
      <w:r>
        <w:rPr>
          <w:spacing w:val="39"/>
          <w:w w:val="105"/>
        </w:rPr>
        <w:t xml:space="preserve"> </w:t>
      </w:r>
      <w:r>
        <w:rPr>
          <w:w w:val="105"/>
        </w:rPr>
        <w:t>in</w:t>
      </w:r>
      <w:r>
        <w:rPr>
          <w:spacing w:val="40"/>
          <w:w w:val="105"/>
        </w:rPr>
        <w:t xml:space="preserve"> </w:t>
      </w:r>
      <w:r>
        <w:rPr>
          <w:w w:val="105"/>
        </w:rPr>
        <w:t>terms</w:t>
      </w:r>
      <w:r>
        <w:rPr>
          <w:spacing w:val="40"/>
          <w:w w:val="105"/>
        </w:rPr>
        <w:t xml:space="preserve"> </w:t>
      </w:r>
      <w:r>
        <w:rPr>
          <w:w w:val="105"/>
        </w:rPr>
        <w:t>of</w:t>
      </w:r>
      <w:r>
        <w:rPr>
          <w:spacing w:val="37"/>
          <w:w w:val="105"/>
        </w:rPr>
        <w:t xml:space="preserve"> </w:t>
      </w:r>
      <w:r>
        <w:rPr>
          <w:w w:val="105"/>
        </w:rPr>
        <w:t>the</w:t>
      </w:r>
      <w:r>
        <w:rPr>
          <w:spacing w:val="39"/>
          <w:w w:val="105"/>
        </w:rPr>
        <w:t xml:space="preserve"> </w:t>
      </w:r>
      <w:r>
        <w:rPr>
          <w:w w:val="105"/>
        </w:rPr>
        <w:t>mode</w:t>
      </w:r>
      <w:r>
        <w:rPr>
          <w:spacing w:val="40"/>
          <w:w w:val="105"/>
        </w:rPr>
        <w:t xml:space="preserve"> </w:t>
      </w:r>
      <w:r>
        <w:rPr>
          <w:w w:val="105"/>
        </w:rPr>
        <w:t>of</w:t>
      </w:r>
      <w:r>
        <w:rPr>
          <w:spacing w:val="37"/>
          <w:w w:val="105"/>
        </w:rPr>
        <w:t xml:space="preserve"> </w:t>
      </w:r>
      <w:r>
        <w:rPr>
          <w:w w:val="105"/>
        </w:rPr>
        <w:t>delivery, participation,</w:t>
      </w:r>
      <w:r>
        <w:rPr>
          <w:spacing w:val="40"/>
          <w:w w:val="105"/>
        </w:rPr>
        <w:t xml:space="preserve"> </w:t>
      </w:r>
      <w:r>
        <w:rPr>
          <w:w w:val="105"/>
        </w:rPr>
        <w:t>and</w:t>
      </w:r>
      <w:r>
        <w:rPr>
          <w:spacing w:val="38"/>
          <w:w w:val="105"/>
        </w:rPr>
        <w:t xml:space="preserve"> </w:t>
      </w:r>
      <w:r>
        <w:rPr>
          <w:w w:val="105"/>
        </w:rPr>
        <w:t>assessment</w:t>
      </w:r>
      <w:r>
        <w:rPr>
          <w:spacing w:val="38"/>
          <w:w w:val="105"/>
        </w:rPr>
        <w:t xml:space="preserve"> </w:t>
      </w:r>
      <w:r>
        <w:rPr>
          <w:w w:val="105"/>
        </w:rPr>
        <w:t>methods.</w:t>
      </w:r>
      <w:r>
        <w:rPr>
          <w:spacing w:val="40"/>
          <w:w w:val="105"/>
        </w:rPr>
        <w:t xml:space="preserve"> </w:t>
      </w:r>
      <w:r>
        <w:rPr>
          <w:w w:val="105"/>
        </w:rPr>
        <w:t>In</w:t>
      </w:r>
      <w:r>
        <w:rPr>
          <w:spacing w:val="28"/>
          <w:w w:val="105"/>
        </w:rPr>
        <w:t xml:space="preserve"> </w:t>
      </w:r>
      <w:r>
        <w:rPr>
          <w:w w:val="105"/>
        </w:rPr>
        <w:t>the</w:t>
      </w:r>
      <w:r>
        <w:rPr>
          <w:spacing w:val="25"/>
          <w:w w:val="105"/>
        </w:rPr>
        <w:t xml:space="preserve"> </w:t>
      </w:r>
      <w:r>
        <w:rPr>
          <w:w w:val="105"/>
        </w:rPr>
        <w:t>event</w:t>
      </w:r>
      <w:r>
        <w:rPr>
          <w:spacing w:val="27"/>
          <w:w w:val="105"/>
        </w:rPr>
        <w:t xml:space="preserve"> </w:t>
      </w:r>
      <w:r>
        <w:rPr>
          <w:w w:val="105"/>
        </w:rPr>
        <w:t>the</w:t>
      </w:r>
      <w:r>
        <w:rPr>
          <w:spacing w:val="25"/>
          <w:w w:val="105"/>
        </w:rPr>
        <w:t xml:space="preserve"> </w:t>
      </w:r>
      <w:r>
        <w:rPr>
          <w:w w:val="105"/>
        </w:rPr>
        <w:t>instructor</w:t>
      </w:r>
      <w:r>
        <w:rPr>
          <w:spacing w:val="30"/>
          <w:w w:val="105"/>
        </w:rPr>
        <w:t xml:space="preserve"> </w:t>
      </w:r>
      <w:r w:rsidR="004F7C96">
        <w:rPr>
          <w:w w:val="105"/>
        </w:rPr>
        <w:t>is</w:t>
      </w:r>
      <w:r>
        <w:rPr>
          <w:spacing w:val="24"/>
          <w:w w:val="105"/>
        </w:rPr>
        <w:t xml:space="preserve"> </w:t>
      </w:r>
      <w:r>
        <w:rPr>
          <w:w w:val="105"/>
        </w:rPr>
        <w:t>unable</w:t>
      </w:r>
      <w:r>
        <w:rPr>
          <w:spacing w:val="24"/>
          <w:w w:val="105"/>
        </w:rPr>
        <w:t xml:space="preserve"> </w:t>
      </w:r>
      <w:r>
        <w:rPr>
          <w:w w:val="105"/>
        </w:rPr>
        <w:t>to</w:t>
      </w:r>
      <w:r>
        <w:rPr>
          <w:spacing w:val="27"/>
          <w:w w:val="105"/>
        </w:rPr>
        <w:t xml:space="preserve"> </w:t>
      </w:r>
      <w:r>
        <w:rPr>
          <w:w w:val="105"/>
        </w:rPr>
        <w:t>attend</w:t>
      </w:r>
      <w:r>
        <w:rPr>
          <w:spacing w:val="28"/>
          <w:w w:val="105"/>
        </w:rPr>
        <w:t xml:space="preserve"> </w:t>
      </w:r>
      <w:r>
        <w:rPr>
          <w:w w:val="105"/>
        </w:rPr>
        <w:t>our</w:t>
      </w:r>
      <w:r>
        <w:rPr>
          <w:spacing w:val="25"/>
          <w:w w:val="105"/>
        </w:rPr>
        <w:t xml:space="preserve"> </w:t>
      </w:r>
      <w:r>
        <w:rPr>
          <w:w w:val="105"/>
        </w:rPr>
        <w:t>class</w:t>
      </w:r>
      <w:r>
        <w:rPr>
          <w:spacing w:val="27"/>
          <w:w w:val="105"/>
        </w:rPr>
        <w:t xml:space="preserve"> </w:t>
      </w:r>
      <w:r>
        <w:rPr>
          <w:w w:val="105"/>
        </w:rPr>
        <w:t>meeting face-to-face,</w:t>
      </w:r>
      <w:r>
        <w:rPr>
          <w:spacing w:val="29"/>
          <w:w w:val="105"/>
        </w:rPr>
        <w:t xml:space="preserve"> </w:t>
      </w:r>
      <w:r>
        <w:rPr>
          <w:w w:val="105"/>
        </w:rPr>
        <w:t>you</w:t>
      </w:r>
      <w:r>
        <w:rPr>
          <w:spacing w:val="26"/>
          <w:w w:val="105"/>
        </w:rPr>
        <w:t xml:space="preserve"> </w:t>
      </w:r>
      <w:r>
        <w:rPr>
          <w:w w:val="105"/>
        </w:rPr>
        <w:t>will</w:t>
      </w:r>
      <w:r>
        <w:rPr>
          <w:spacing w:val="29"/>
          <w:w w:val="105"/>
        </w:rPr>
        <w:t xml:space="preserve"> </w:t>
      </w:r>
      <w:r>
        <w:rPr>
          <w:w w:val="105"/>
        </w:rPr>
        <w:t>receive</w:t>
      </w:r>
      <w:r>
        <w:rPr>
          <w:spacing w:val="26"/>
          <w:w w:val="105"/>
        </w:rPr>
        <w:t xml:space="preserve"> </w:t>
      </w:r>
      <w:r>
        <w:rPr>
          <w:w w:val="105"/>
        </w:rPr>
        <w:t>notification,</w:t>
      </w:r>
      <w:r>
        <w:rPr>
          <w:spacing w:val="29"/>
          <w:w w:val="105"/>
        </w:rPr>
        <w:t xml:space="preserve"> </w:t>
      </w:r>
      <w:r>
        <w:rPr>
          <w:w w:val="105"/>
        </w:rPr>
        <w:t>and</w:t>
      </w:r>
      <w:r>
        <w:rPr>
          <w:spacing w:val="28"/>
          <w:w w:val="105"/>
        </w:rPr>
        <w:t xml:space="preserve"> </w:t>
      </w:r>
      <w:r>
        <w:rPr>
          <w:w w:val="105"/>
        </w:rPr>
        <w:t>we</w:t>
      </w:r>
      <w:r>
        <w:rPr>
          <w:spacing w:val="27"/>
          <w:w w:val="105"/>
        </w:rPr>
        <w:t xml:space="preserve"> </w:t>
      </w:r>
      <w:r>
        <w:rPr>
          <w:w w:val="105"/>
        </w:rPr>
        <w:t>will</w:t>
      </w:r>
      <w:r>
        <w:rPr>
          <w:spacing w:val="29"/>
          <w:w w:val="105"/>
        </w:rPr>
        <w:t xml:space="preserve"> </w:t>
      </w:r>
      <w:r>
        <w:rPr>
          <w:w w:val="105"/>
        </w:rPr>
        <w:t>transition</w:t>
      </w:r>
      <w:r>
        <w:rPr>
          <w:spacing w:val="29"/>
          <w:w w:val="105"/>
        </w:rPr>
        <w:t xml:space="preserve"> </w:t>
      </w:r>
      <w:r>
        <w:rPr>
          <w:w w:val="105"/>
        </w:rPr>
        <w:t>to</w:t>
      </w:r>
      <w:r>
        <w:rPr>
          <w:spacing w:val="24"/>
          <w:w w:val="105"/>
        </w:rPr>
        <w:t xml:space="preserve"> </w:t>
      </w:r>
      <w:r>
        <w:rPr>
          <w:w w:val="105"/>
        </w:rPr>
        <w:t>a</w:t>
      </w:r>
      <w:r>
        <w:rPr>
          <w:spacing w:val="28"/>
          <w:w w:val="105"/>
        </w:rPr>
        <w:t xml:space="preserve"> </w:t>
      </w:r>
      <w:r>
        <w:rPr>
          <w:w w:val="105"/>
        </w:rPr>
        <w:t>fully</w:t>
      </w:r>
      <w:r>
        <w:rPr>
          <w:spacing w:val="29"/>
          <w:w w:val="105"/>
        </w:rPr>
        <w:t xml:space="preserve"> </w:t>
      </w:r>
      <w:r>
        <w:rPr>
          <w:w w:val="105"/>
        </w:rPr>
        <w:t>online</w:t>
      </w:r>
      <w:r>
        <w:rPr>
          <w:spacing w:val="28"/>
          <w:w w:val="105"/>
        </w:rPr>
        <w:t xml:space="preserve"> </w:t>
      </w:r>
      <w:r>
        <w:rPr>
          <w:w w:val="105"/>
        </w:rPr>
        <w:t>course</w:t>
      </w:r>
      <w:r>
        <w:rPr>
          <w:spacing w:val="35"/>
          <w:w w:val="105"/>
        </w:rPr>
        <w:t xml:space="preserve"> </w:t>
      </w:r>
      <w:r>
        <w:rPr>
          <w:w w:val="105"/>
        </w:rPr>
        <w:t>until</w:t>
      </w:r>
      <w:r>
        <w:rPr>
          <w:spacing w:val="29"/>
          <w:w w:val="105"/>
        </w:rPr>
        <w:t xml:space="preserve"> </w:t>
      </w:r>
      <w:r>
        <w:rPr>
          <w:w w:val="105"/>
        </w:rPr>
        <w:t>I</w:t>
      </w:r>
      <w:r>
        <w:rPr>
          <w:spacing w:val="28"/>
          <w:w w:val="105"/>
        </w:rPr>
        <w:t xml:space="preserve"> </w:t>
      </w:r>
      <w:r>
        <w:rPr>
          <w:w w:val="105"/>
        </w:rPr>
        <w:t>am cleared</w:t>
      </w:r>
      <w:r>
        <w:rPr>
          <w:spacing w:val="34"/>
          <w:w w:val="105"/>
        </w:rPr>
        <w:t xml:space="preserve"> </w:t>
      </w:r>
      <w:r>
        <w:rPr>
          <w:w w:val="105"/>
        </w:rPr>
        <w:t>to</w:t>
      </w:r>
      <w:r>
        <w:rPr>
          <w:spacing w:val="29"/>
          <w:w w:val="105"/>
        </w:rPr>
        <w:t xml:space="preserve"> </w:t>
      </w:r>
      <w:r>
        <w:rPr>
          <w:w w:val="105"/>
        </w:rPr>
        <w:t>return</w:t>
      </w:r>
      <w:r w:rsidR="004F7C96">
        <w:rPr>
          <w:w w:val="105"/>
        </w:rPr>
        <w:t>.</w:t>
      </w:r>
    </w:p>
    <w:p w14:paraId="2FAD266B" w14:textId="77777777" w:rsidR="00494AB1" w:rsidRDefault="00494AB1">
      <w:pPr>
        <w:pStyle w:val="BodyText"/>
        <w:spacing w:before="2"/>
      </w:pPr>
    </w:p>
    <w:p w14:paraId="782B84DC" w14:textId="77777777" w:rsidR="004F7C96" w:rsidRDefault="00000000" w:rsidP="00FA3C6E">
      <w:pPr>
        <w:tabs>
          <w:tab w:val="left" w:pos="560"/>
        </w:tabs>
        <w:spacing w:before="94"/>
        <w:ind w:left="270"/>
      </w:pPr>
      <w:r w:rsidRPr="00FA3C6E">
        <w:rPr>
          <w:b/>
        </w:rPr>
        <w:t>Health</w:t>
      </w:r>
      <w:r w:rsidRPr="00FA3C6E">
        <w:rPr>
          <w:b/>
          <w:spacing w:val="37"/>
        </w:rPr>
        <w:t xml:space="preserve"> </w:t>
      </w:r>
      <w:r w:rsidRPr="00FA3C6E">
        <w:rPr>
          <w:b/>
        </w:rPr>
        <w:t>and</w:t>
      </w:r>
      <w:r w:rsidRPr="00FA3C6E">
        <w:rPr>
          <w:b/>
          <w:spacing w:val="37"/>
        </w:rPr>
        <w:t xml:space="preserve"> </w:t>
      </w:r>
      <w:r w:rsidRPr="00FA3C6E">
        <w:rPr>
          <w:b/>
        </w:rPr>
        <w:t>Well-Being</w:t>
      </w:r>
      <w:r w:rsidRPr="00FA3C6E">
        <w:rPr>
          <w:b/>
          <w:spacing w:val="39"/>
        </w:rPr>
        <w:t xml:space="preserve"> </w:t>
      </w:r>
      <w:r w:rsidRPr="00FA3C6E">
        <w:rPr>
          <w:b/>
        </w:rPr>
        <w:t>Resources:</w:t>
      </w:r>
      <w:r w:rsidRPr="00FA3C6E">
        <w:rPr>
          <w:b/>
          <w:spacing w:val="40"/>
        </w:rPr>
        <w:t xml:space="preserve"> </w:t>
      </w:r>
      <w:r>
        <w:t>As</w:t>
      </w:r>
      <w:r w:rsidRPr="00FA3C6E">
        <w:rPr>
          <w:spacing w:val="39"/>
        </w:rPr>
        <w:t xml:space="preserve"> </w:t>
      </w:r>
      <w:r>
        <w:t>these</w:t>
      </w:r>
      <w:r w:rsidRPr="00FA3C6E">
        <w:rPr>
          <w:spacing w:val="39"/>
        </w:rPr>
        <w:t xml:space="preserve"> </w:t>
      </w:r>
      <w:r>
        <w:t>are</w:t>
      </w:r>
      <w:r w:rsidRPr="00FA3C6E">
        <w:rPr>
          <w:spacing w:val="40"/>
        </w:rPr>
        <w:t xml:space="preserve"> </w:t>
      </w:r>
      <w:r>
        <w:t>difficult</w:t>
      </w:r>
      <w:r w:rsidRPr="00FA3C6E">
        <w:rPr>
          <w:spacing w:val="40"/>
        </w:rPr>
        <w:t xml:space="preserve"> </w:t>
      </w:r>
      <w:r>
        <w:t>times,</w:t>
      </w:r>
      <w:r w:rsidRPr="00FA3C6E">
        <w:rPr>
          <w:spacing w:val="40"/>
        </w:rPr>
        <w:t xml:space="preserve"> </w:t>
      </w:r>
      <w:r>
        <w:t>personal</w:t>
      </w:r>
      <w:r w:rsidRPr="00FA3C6E">
        <w:rPr>
          <w:spacing w:val="40"/>
        </w:rPr>
        <w:t xml:space="preserve"> </w:t>
      </w:r>
      <w:r>
        <w:t>and</w:t>
      </w:r>
      <w:r w:rsidRPr="00FA3C6E">
        <w:rPr>
          <w:spacing w:val="37"/>
        </w:rPr>
        <w:t xml:space="preserve"> </w:t>
      </w:r>
      <w:r>
        <w:t>academic</w:t>
      </w:r>
      <w:r w:rsidRPr="00FA3C6E">
        <w:rPr>
          <w:spacing w:val="39"/>
        </w:rPr>
        <w:t xml:space="preserve"> </w:t>
      </w:r>
      <w:r>
        <w:t>stress</w:t>
      </w:r>
      <w:r w:rsidRPr="00FA3C6E">
        <w:rPr>
          <w:spacing w:val="39"/>
        </w:rPr>
        <w:t xml:space="preserve"> </w:t>
      </w:r>
      <w:r>
        <w:t>can</w:t>
      </w:r>
      <w:r w:rsidRPr="00FA3C6E">
        <w:rPr>
          <w:spacing w:val="37"/>
        </w:rPr>
        <w:t xml:space="preserve"> </w:t>
      </w:r>
      <w:r>
        <w:t xml:space="preserve">take </w:t>
      </w:r>
      <w:r w:rsidRPr="00FA3C6E">
        <w:rPr>
          <w:w w:val="110"/>
        </w:rPr>
        <w:t>a toll and increase effects. If you find yourself in need of any additional support, the following are resources on campus to assist:</w:t>
      </w:r>
      <w:r w:rsidR="004F7C96" w:rsidRPr="004F7C96">
        <w:t xml:space="preserve"> </w:t>
      </w:r>
    </w:p>
    <w:p w14:paraId="2423AC2C" w14:textId="7E9A152E" w:rsidR="004F7C96" w:rsidRDefault="00000000" w:rsidP="00FA3C6E">
      <w:pPr>
        <w:pStyle w:val="ListParagraph"/>
        <w:numPr>
          <w:ilvl w:val="2"/>
          <w:numId w:val="1"/>
        </w:numPr>
        <w:tabs>
          <w:tab w:val="left" w:pos="990"/>
        </w:tabs>
        <w:spacing w:before="94"/>
        <w:ind w:left="990" w:hanging="180"/>
      </w:pPr>
      <w:hyperlink r:id="rId21">
        <w:r w:rsidR="004F7C96">
          <w:rPr>
            <w:color w:val="0462C1"/>
            <w:w w:val="105"/>
            <w:u w:val="single" w:color="0462C1"/>
          </w:rPr>
          <w:t>COVID</w:t>
        </w:r>
        <w:r w:rsidR="004F7C96">
          <w:rPr>
            <w:color w:val="0462C1"/>
            <w:spacing w:val="-5"/>
            <w:w w:val="105"/>
            <w:u w:val="single" w:color="0462C1"/>
          </w:rPr>
          <w:t xml:space="preserve"> </w:t>
        </w:r>
        <w:r w:rsidR="004F7C96">
          <w:rPr>
            <w:color w:val="0462C1"/>
            <w:w w:val="105"/>
            <w:u w:val="single" w:color="0462C1"/>
          </w:rPr>
          <w:t>Resource</w:t>
        </w:r>
        <w:r w:rsidR="004F7C96">
          <w:rPr>
            <w:color w:val="0462C1"/>
            <w:spacing w:val="-5"/>
            <w:w w:val="105"/>
            <w:u w:val="single" w:color="0462C1"/>
          </w:rPr>
          <w:t xml:space="preserve"> </w:t>
        </w:r>
        <w:r w:rsidR="004F7C96">
          <w:rPr>
            <w:color w:val="0462C1"/>
            <w:spacing w:val="-2"/>
            <w:w w:val="105"/>
            <w:u w:val="single" w:color="0462C1"/>
          </w:rPr>
          <w:t>Center</w:t>
        </w:r>
      </w:hyperlink>
    </w:p>
    <w:p w14:paraId="0790D254" w14:textId="77777777" w:rsidR="004F7C96" w:rsidRDefault="00000000" w:rsidP="00FA3C6E">
      <w:pPr>
        <w:pStyle w:val="ListParagraph"/>
        <w:numPr>
          <w:ilvl w:val="2"/>
          <w:numId w:val="1"/>
        </w:numPr>
        <w:tabs>
          <w:tab w:val="left" w:pos="990"/>
        </w:tabs>
        <w:spacing w:before="16"/>
        <w:ind w:left="990" w:hanging="180"/>
        <w:rPr>
          <w:color w:val="252525"/>
        </w:rPr>
      </w:pPr>
      <w:hyperlink r:id="rId22">
        <w:r w:rsidR="004F7C96">
          <w:rPr>
            <w:color w:val="0462C1"/>
            <w:w w:val="110"/>
            <w:u w:val="single" w:color="0462C1"/>
          </w:rPr>
          <w:t>AU</w:t>
        </w:r>
        <w:r w:rsidR="004F7C96">
          <w:rPr>
            <w:color w:val="0462C1"/>
            <w:spacing w:val="-4"/>
            <w:w w:val="110"/>
            <w:u w:val="single" w:color="0462C1"/>
          </w:rPr>
          <w:t xml:space="preserve"> </w:t>
        </w:r>
        <w:r w:rsidR="004F7C96">
          <w:rPr>
            <w:color w:val="0462C1"/>
            <w:w w:val="110"/>
            <w:u w:val="single" w:color="0462C1"/>
          </w:rPr>
          <w:t>Medical</w:t>
        </w:r>
        <w:r w:rsidR="004F7C96">
          <w:rPr>
            <w:color w:val="0462C1"/>
            <w:spacing w:val="-4"/>
            <w:w w:val="110"/>
            <w:u w:val="single" w:color="0462C1"/>
          </w:rPr>
          <w:t xml:space="preserve"> </w:t>
        </w:r>
        <w:r w:rsidR="004F7C96">
          <w:rPr>
            <w:color w:val="0462C1"/>
            <w:spacing w:val="-2"/>
            <w:w w:val="110"/>
            <w:u w:val="single" w:color="0462C1"/>
          </w:rPr>
          <w:t>Clinic</w:t>
        </w:r>
      </w:hyperlink>
    </w:p>
    <w:p w14:paraId="59E198C9" w14:textId="77777777" w:rsidR="004F7C96" w:rsidRDefault="004F7C96" w:rsidP="00FA3C6E">
      <w:pPr>
        <w:pStyle w:val="ListParagraph"/>
        <w:numPr>
          <w:ilvl w:val="2"/>
          <w:numId w:val="1"/>
        </w:numPr>
        <w:tabs>
          <w:tab w:val="left" w:pos="990"/>
        </w:tabs>
        <w:spacing w:before="18" w:line="254" w:lineRule="auto"/>
        <w:ind w:left="990" w:right="192" w:hanging="180"/>
        <w:rPr>
          <w:color w:val="252525"/>
        </w:rPr>
      </w:pPr>
      <w:r>
        <w:rPr>
          <w:w w:val="110"/>
        </w:rPr>
        <w:t>If</w:t>
      </w:r>
      <w:r>
        <w:rPr>
          <w:spacing w:val="-8"/>
          <w:w w:val="110"/>
        </w:rPr>
        <w:t xml:space="preserve"> </w:t>
      </w:r>
      <w:r>
        <w:rPr>
          <w:w w:val="110"/>
        </w:rPr>
        <w:t>you</w:t>
      </w:r>
      <w:r>
        <w:rPr>
          <w:spacing w:val="-11"/>
          <w:w w:val="110"/>
        </w:rPr>
        <w:t xml:space="preserve"> </w:t>
      </w:r>
      <w:r>
        <w:rPr>
          <w:w w:val="110"/>
        </w:rPr>
        <w:t>or</w:t>
      </w:r>
      <w:r>
        <w:rPr>
          <w:spacing w:val="-11"/>
          <w:w w:val="110"/>
        </w:rPr>
        <w:t xml:space="preserve"> </w:t>
      </w:r>
      <w:r>
        <w:rPr>
          <w:w w:val="110"/>
        </w:rPr>
        <w:t>someone</w:t>
      </w:r>
      <w:r>
        <w:rPr>
          <w:spacing w:val="-11"/>
          <w:w w:val="110"/>
        </w:rPr>
        <w:t xml:space="preserve"> </w:t>
      </w:r>
      <w:r>
        <w:rPr>
          <w:w w:val="110"/>
        </w:rPr>
        <w:t>you</w:t>
      </w:r>
      <w:r>
        <w:rPr>
          <w:spacing w:val="-11"/>
          <w:w w:val="110"/>
        </w:rPr>
        <w:t xml:space="preserve"> </w:t>
      </w:r>
      <w:r>
        <w:rPr>
          <w:w w:val="110"/>
        </w:rPr>
        <w:t>know</w:t>
      </w:r>
      <w:r>
        <w:rPr>
          <w:spacing w:val="-10"/>
          <w:w w:val="110"/>
        </w:rPr>
        <w:t xml:space="preserve"> </w:t>
      </w:r>
      <w:r>
        <w:rPr>
          <w:w w:val="110"/>
        </w:rPr>
        <w:t>are</w:t>
      </w:r>
      <w:r>
        <w:rPr>
          <w:spacing w:val="-10"/>
          <w:w w:val="110"/>
        </w:rPr>
        <w:t xml:space="preserve"> </w:t>
      </w:r>
      <w:r>
        <w:rPr>
          <w:w w:val="110"/>
        </w:rPr>
        <w:t>experiencing</w:t>
      </w:r>
      <w:r>
        <w:rPr>
          <w:spacing w:val="-11"/>
          <w:w w:val="110"/>
        </w:rPr>
        <w:t xml:space="preserve"> </w:t>
      </w:r>
      <w:r>
        <w:rPr>
          <w:w w:val="110"/>
        </w:rPr>
        <w:t>food,</w:t>
      </w:r>
      <w:r>
        <w:rPr>
          <w:spacing w:val="-7"/>
          <w:w w:val="110"/>
        </w:rPr>
        <w:t xml:space="preserve"> </w:t>
      </w:r>
      <w:proofErr w:type="gramStart"/>
      <w:r>
        <w:rPr>
          <w:w w:val="110"/>
        </w:rPr>
        <w:t>housing</w:t>
      </w:r>
      <w:proofErr w:type="gramEnd"/>
      <w:r>
        <w:rPr>
          <w:spacing w:val="-11"/>
          <w:w w:val="110"/>
        </w:rPr>
        <w:t xml:space="preserve"> </w:t>
      </w:r>
      <w:r>
        <w:rPr>
          <w:w w:val="110"/>
        </w:rPr>
        <w:t>or</w:t>
      </w:r>
      <w:r>
        <w:rPr>
          <w:spacing w:val="-11"/>
          <w:w w:val="110"/>
        </w:rPr>
        <w:t xml:space="preserve"> </w:t>
      </w:r>
      <w:r>
        <w:rPr>
          <w:w w:val="110"/>
        </w:rPr>
        <w:t>financial</w:t>
      </w:r>
      <w:r>
        <w:rPr>
          <w:spacing w:val="-9"/>
          <w:w w:val="110"/>
        </w:rPr>
        <w:t xml:space="preserve"> </w:t>
      </w:r>
      <w:r>
        <w:rPr>
          <w:w w:val="110"/>
        </w:rPr>
        <w:t>insecurity,</w:t>
      </w:r>
      <w:r>
        <w:rPr>
          <w:spacing w:val="-9"/>
          <w:w w:val="110"/>
        </w:rPr>
        <w:t xml:space="preserve"> </w:t>
      </w:r>
      <w:r>
        <w:rPr>
          <w:w w:val="110"/>
        </w:rPr>
        <w:t>please</w:t>
      </w:r>
      <w:r>
        <w:rPr>
          <w:spacing w:val="-10"/>
          <w:w w:val="110"/>
        </w:rPr>
        <w:t xml:space="preserve"> </w:t>
      </w:r>
      <w:r>
        <w:rPr>
          <w:w w:val="110"/>
        </w:rPr>
        <w:t>visit</w:t>
      </w:r>
      <w:r>
        <w:rPr>
          <w:spacing w:val="-9"/>
          <w:w w:val="110"/>
        </w:rPr>
        <w:t xml:space="preserve"> </w:t>
      </w:r>
      <w:r>
        <w:rPr>
          <w:w w:val="110"/>
        </w:rPr>
        <w:t xml:space="preserve">the </w:t>
      </w:r>
      <w:hyperlink r:id="rId23">
        <w:r>
          <w:rPr>
            <w:color w:val="0462C1"/>
            <w:w w:val="110"/>
            <w:u w:val="single" w:color="0462C1"/>
          </w:rPr>
          <w:t>Auburn Cares Office</w:t>
        </w:r>
      </w:hyperlink>
    </w:p>
    <w:p w14:paraId="7B6F745E" w14:textId="77777777" w:rsidR="00FA3C6E" w:rsidRDefault="00FA3C6E" w:rsidP="00FA3C6E">
      <w:pPr>
        <w:pStyle w:val="BodyText"/>
        <w:spacing w:before="1"/>
        <w:rPr>
          <w:sz w:val="23"/>
        </w:rPr>
      </w:pPr>
    </w:p>
    <w:p w14:paraId="7DD0291D" w14:textId="77777777" w:rsidR="00FA3C6E" w:rsidRDefault="00FA3C6E" w:rsidP="00FA3C6E">
      <w:pPr>
        <w:ind w:left="200"/>
        <w:rPr>
          <w:b/>
        </w:rPr>
      </w:pPr>
      <w:r>
        <w:rPr>
          <w:b/>
          <w:color w:val="252525"/>
          <w:spacing w:val="-4"/>
          <w:u w:val="single" w:color="252525"/>
        </w:rPr>
        <w:t>Basic</w:t>
      </w:r>
      <w:r>
        <w:rPr>
          <w:b/>
          <w:color w:val="252525"/>
          <w:spacing w:val="-7"/>
          <w:u w:val="single" w:color="252525"/>
        </w:rPr>
        <w:t xml:space="preserve"> </w:t>
      </w:r>
      <w:r>
        <w:rPr>
          <w:b/>
          <w:color w:val="252525"/>
          <w:spacing w:val="-2"/>
          <w:u w:val="single" w:color="252525"/>
        </w:rPr>
        <w:t>Needs</w:t>
      </w:r>
    </w:p>
    <w:p w14:paraId="35C63E30" w14:textId="77777777" w:rsidR="00FA3C6E" w:rsidRDefault="00FA3C6E" w:rsidP="00FA3C6E">
      <w:pPr>
        <w:pStyle w:val="ListParagraph"/>
        <w:numPr>
          <w:ilvl w:val="0"/>
          <w:numId w:val="1"/>
        </w:numPr>
        <w:tabs>
          <w:tab w:val="left" w:pos="471"/>
          <w:tab w:val="left" w:pos="472"/>
        </w:tabs>
        <w:spacing w:before="16" w:line="256" w:lineRule="auto"/>
        <w:ind w:right="168"/>
      </w:pPr>
      <w:r>
        <w:rPr>
          <w:w w:val="110"/>
        </w:rPr>
        <w:t>Any</w:t>
      </w:r>
      <w:r>
        <w:rPr>
          <w:spacing w:val="-5"/>
          <w:w w:val="110"/>
        </w:rPr>
        <w:t xml:space="preserve"> </w:t>
      </w:r>
      <w:r>
        <w:rPr>
          <w:w w:val="110"/>
        </w:rPr>
        <w:t>student</w:t>
      </w:r>
      <w:r>
        <w:rPr>
          <w:spacing w:val="-6"/>
          <w:w w:val="110"/>
        </w:rPr>
        <w:t xml:space="preserve"> </w:t>
      </w:r>
      <w:r>
        <w:rPr>
          <w:w w:val="110"/>
        </w:rPr>
        <w:t>who</w:t>
      </w:r>
      <w:r>
        <w:rPr>
          <w:spacing w:val="-4"/>
          <w:w w:val="110"/>
        </w:rPr>
        <w:t xml:space="preserve"> </w:t>
      </w:r>
      <w:r>
        <w:rPr>
          <w:w w:val="110"/>
        </w:rPr>
        <w:t>faces</w:t>
      </w:r>
      <w:r>
        <w:rPr>
          <w:spacing w:val="-4"/>
          <w:w w:val="110"/>
        </w:rPr>
        <w:t xml:space="preserve"> </w:t>
      </w:r>
      <w:r>
        <w:rPr>
          <w:w w:val="110"/>
        </w:rPr>
        <w:t>challenges</w:t>
      </w:r>
      <w:r>
        <w:rPr>
          <w:spacing w:val="-5"/>
          <w:w w:val="110"/>
        </w:rPr>
        <w:t xml:space="preserve"> </w:t>
      </w:r>
      <w:r>
        <w:rPr>
          <w:w w:val="110"/>
        </w:rPr>
        <w:t>securing</w:t>
      </w:r>
      <w:r>
        <w:rPr>
          <w:spacing w:val="-4"/>
          <w:w w:val="110"/>
        </w:rPr>
        <w:t xml:space="preserve"> </w:t>
      </w:r>
      <w:r>
        <w:rPr>
          <w:w w:val="110"/>
        </w:rPr>
        <w:t>their</w:t>
      </w:r>
      <w:r>
        <w:rPr>
          <w:spacing w:val="-3"/>
          <w:w w:val="110"/>
        </w:rPr>
        <w:t xml:space="preserve"> </w:t>
      </w:r>
      <w:r>
        <w:rPr>
          <w:w w:val="110"/>
        </w:rPr>
        <w:t>food</w:t>
      </w:r>
      <w:r>
        <w:rPr>
          <w:spacing w:val="-4"/>
          <w:w w:val="110"/>
        </w:rPr>
        <w:t xml:space="preserve"> </w:t>
      </w:r>
      <w:r>
        <w:rPr>
          <w:w w:val="110"/>
        </w:rPr>
        <w:t>or</w:t>
      </w:r>
      <w:r>
        <w:rPr>
          <w:spacing w:val="-3"/>
          <w:w w:val="110"/>
        </w:rPr>
        <w:t xml:space="preserve"> </w:t>
      </w:r>
      <w:r>
        <w:rPr>
          <w:w w:val="110"/>
        </w:rPr>
        <w:t>housing</w:t>
      </w:r>
      <w:r>
        <w:rPr>
          <w:spacing w:val="-6"/>
          <w:w w:val="110"/>
        </w:rPr>
        <w:t xml:space="preserve"> </w:t>
      </w:r>
      <w:r>
        <w:rPr>
          <w:w w:val="110"/>
        </w:rPr>
        <w:t>and</w:t>
      </w:r>
      <w:r>
        <w:rPr>
          <w:spacing w:val="-4"/>
          <w:w w:val="110"/>
        </w:rPr>
        <w:t xml:space="preserve"> </w:t>
      </w:r>
      <w:r>
        <w:rPr>
          <w:w w:val="110"/>
        </w:rPr>
        <w:t>believes</w:t>
      </w:r>
      <w:r>
        <w:rPr>
          <w:spacing w:val="-3"/>
          <w:w w:val="110"/>
        </w:rPr>
        <w:t xml:space="preserve"> </w:t>
      </w:r>
      <w:r>
        <w:rPr>
          <w:w w:val="110"/>
        </w:rPr>
        <w:t>this</w:t>
      </w:r>
      <w:r>
        <w:rPr>
          <w:spacing w:val="-5"/>
          <w:w w:val="110"/>
        </w:rPr>
        <w:t xml:space="preserve"> </w:t>
      </w:r>
      <w:r>
        <w:rPr>
          <w:w w:val="110"/>
        </w:rPr>
        <w:t>may</w:t>
      </w:r>
      <w:r>
        <w:rPr>
          <w:spacing w:val="-6"/>
          <w:w w:val="110"/>
        </w:rPr>
        <w:t xml:space="preserve"> </w:t>
      </w:r>
      <w:r>
        <w:rPr>
          <w:w w:val="110"/>
        </w:rPr>
        <w:t>affect</w:t>
      </w:r>
      <w:r>
        <w:rPr>
          <w:spacing w:val="-6"/>
          <w:w w:val="110"/>
        </w:rPr>
        <w:t xml:space="preserve"> </w:t>
      </w:r>
      <w:r>
        <w:rPr>
          <w:w w:val="110"/>
        </w:rPr>
        <w:t xml:space="preserve">their performance in the course or others is urged to contact Auburn’s Basic Needs Center for support at </w:t>
      </w:r>
      <w:hyperlink r:id="rId24">
        <w:r>
          <w:rPr>
            <w:color w:val="0462C1"/>
            <w:w w:val="110"/>
            <w:u w:val="single" w:color="0462C1"/>
          </w:rPr>
          <w:t>h</w:t>
        </w:r>
        <w:r>
          <w:rPr>
            <w:color w:val="0462C1"/>
            <w:spacing w:val="-1"/>
            <w:w w:val="110"/>
            <w:u w:val="single" w:color="0462C1"/>
          </w:rPr>
          <w:t>t</w:t>
        </w:r>
        <w:r>
          <w:rPr>
            <w:color w:val="0462C1"/>
            <w:w w:val="118"/>
            <w:u w:val="single" w:color="0462C1"/>
          </w:rPr>
          <w:t>t</w:t>
        </w:r>
        <w:r>
          <w:rPr>
            <w:color w:val="0462C1"/>
            <w:spacing w:val="-3"/>
            <w:w w:val="118"/>
            <w:u w:val="single" w:color="0462C1"/>
          </w:rPr>
          <w:t>p</w:t>
        </w:r>
        <w:r>
          <w:rPr>
            <w:color w:val="0462C1"/>
            <w:w w:val="73"/>
            <w:u w:val="single" w:color="0462C1"/>
          </w:rPr>
          <w:t>s</w:t>
        </w:r>
        <w:r>
          <w:rPr>
            <w:color w:val="0462C1"/>
            <w:spacing w:val="1"/>
            <w:w w:val="96"/>
            <w:u w:val="single" w:color="0462C1"/>
          </w:rPr>
          <w:t>:</w:t>
        </w:r>
        <w:r>
          <w:rPr>
            <w:color w:val="0462C1"/>
            <w:w w:val="153"/>
            <w:u w:val="single" w:color="0462C1"/>
          </w:rPr>
          <w:t>/</w:t>
        </w:r>
        <w:r>
          <w:rPr>
            <w:color w:val="0462C1"/>
            <w:spacing w:val="-4"/>
            <w:w w:val="153"/>
            <w:u w:val="single" w:color="0462C1"/>
          </w:rPr>
          <w:t>/</w:t>
        </w:r>
        <w:r>
          <w:rPr>
            <w:color w:val="0462C1"/>
            <w:spacing w:val="-1"/>
            <w:w w:val="114"/>
            <w:u w:val="single" w:color="0462C1"/>
          </w:rPr>
          <w:t>au</w:t>
        </w:r>
        <w:r>
          <w:rPr>
            <w:color w:val="0462C1"/>
            <w:spacing w:val="-2"/>
            <w:w w:val="114"/>
            <w:u w:val="single" w:color="0462C1"/>
          </w:rPr>
          <w:t>b</w:t>
        </w:r>
        <w:r>
          <w:rPr>
            <w:color w:val="0462C1"/>
            <w:spacing w:val="1"/>
            <w:w w:val="96"/>
            <w:u w:val="single" w:color="0462C1"/>
          </w:rPr>
          <w:t>.</w:t>
        </w:r>
        <w:r>
          <w:rPr>
            <w:color w:val="0462C1"/>
            <w:spacing w:val="-1"/>
            <w:w w:val="86"/>
            <w:u w:val="single" w:color="0462C1"/>
          </w:rPr>
          <w:t>i</w:t>
        </w:r>
        <w:r>
          <w:rPr>
            <w:color w:val="0462C1"/>
            <w:w w:val="123"/>
            <w:u w:val="single" w:color="0462C1"/>
          </w:rPr>
          <w:t>e/</w:t>
        </w:r>
        <w:r>
          <w:rPr>
            <w:color w:val="0462C1"/>
            <w:spacing w:val="-2"/>
            <w:w w:val="123"/>
            <w:u w:val="single" w:color="0462C1"/>
          </w:rPr>
          <w:t>b</w:t>
        </w:r>
        <w:r>
          <w:rPr>
            <w:color w:val="0462C1"/>
            <w:spacing w:val="-1"/>
            <w:w w:val="97"/>
            <w:u w:val="single" w:color="0462C1"/>
          </w:rPr>
          <w:t>a</w:t>
        </w:r>
        <w:r>
          <w:rPr>
            <w:color w:val="0462C1"/>
            <w:w w:val="97"/>
            <w:u w:val="single" w:color="0462C1"/>
          </w:rPr>
          <w:t>s</w:t>
        </w:r>
        <w:r>
          <w:rPr>
            <w:color w:val="0462C1"/>
            <w:spacing w:val="-4"/>
            <w:w w:val="86"/>
            <w:u w:val="single" w:color="0462C1"/>
          </w:rPr>
          <w:t>i</w:t>
        </w:r>
        <w:r>
          <w:rPr>
            <w:color w:val="0462C1"/>
            <w:spacing w:val="-2"/>
            <w:w w:val="125"/>
            <w:u w:val="single" w:color="0462C1"/>
          </w:rPr>
          <w:t>c</w:t>
        </w:r>
        <w:r>
          <w:rPr>
            <w:color w:val="0462C1"/>
            <w:w w:val="110"/>
            <w:u w:val="single" w:color="0462C1"/>
          </w:rPr>
          <w:t>nee</w:t>
        </w:r>
        <w:r>
          <w:rPr>
            <w:color w:val="0462C1"/>
            <w:spacing w:val="-3"/>
            <w:w w:val="119"/>
            <w:u w:val="single" w:color="0462C1"/>
          </w:rPr>
          <w:t>d</w:t>
        </w:r>
        <w:r>
          <w:rPr>
            <w:color w:val="0462C1"/>
            <w:spacing w:val="1"/>
            <w:w w:val="73"/>
            <w:u w:val="single" w:color="0462C1"/>
          </w:rPr>
          <w:t>s</w:t>
        </w:r>
      </w:hyperlink>
      <w:r>
        <w:rPr>
          <w:w w:val="96"/>
        </w:rPr>
        <w:t>.</w:t>
      </w:r>
      <w:r>
        <w:rPr>
          <w:spacing w:val="-1"/>
          <w:w w:val="109"/>
        </w:rPr>
        <w:t xml:space="preserve"> </w:t>
      </w:r>
      <w:r>
        <w:rPr>
          <w:w w:val="110"/>
        </w:rPr>
        <w:t>Furthermore, please notify the professor if you are comfortable in doing so as this will allow the faculty member to connect you with any other known resources.</w:t>
      </w:r>
    </w:p>
    <w:p w14:paraId="576D75C1" w14:textId="3EAF40AB" w:rsidR="00FA3C6E" w:rsidRDefault="00FA3C6E" w:rsidP="004F7C96">
      <w:pPr>
        <w:pStyle w:val="BodyText"/>
        <w:spacing w:line="256" w:lineRule="auto"/>
        <w:ind w:left="200" w:right="133"/>
        <w:sectPr w:rsidR="00FA3C6E">
          <w:pgSz w:w="12240" w:h="15840"/>
          <w:pgMar w:top="640" w:right="600" w:bottom="280" w:left="520" w:header="720" w:footer="720" w:gutter="0"/>
          <w:cols w:space="720"/>
        </w:sectPr>
      </w:pPr>
    </w:p>
    <w:p w14:paraId="5131689E" w14:textId="77777777" w:rsidR="00494AB1" w:rsidRDefault="00000000">
      <w:pPr>
        <w:pStyle w:val="Heading1"/>
        <w:spacing w:before="163"/>
        <w:ind w:left="291"/>
      </w:pPr>
      <w:r>
        <w:lastRenderedPageBreak/>
        <w:t>Mental</w:t>
      </w:r>
      <w:r>
        <w:rPr>
          <w:spacing w:val="32"/>
        </w:rPr>
        <w:t xml:space="preserve"> </w:t>
      </w:r>
      <w:r>
        <w:rPr>
          <w:spacing w:val="-2"/>
        </w:rPr>
        <w:t>Health:</w:t>
      </w:r>
    </w:p>
    <w:p w14:paraId="6F874485" w14:textId="77777777" w:rsidR="00494AB1" w:rsidRDefault="00000000">
      <w:pPr>
        <w:pStyle w:val="ListParagraph"/>
        <w:numPr>
          <w:ilvl w:val="2"/>
          <w:numId w:val="1"/>
        </w:numPr>
        <w:tabs>
          <w:tab w:val="left" w:pos="560"/>
        </w:tabs>
        <w:spacing w:before="176"/>
      </w:pPr>
      <w:r>
        <w:rPr>
          <w:w w:val="110"/>
        </w:rPr>
        <w:t>If</w:t>
      </w:r>
      <w:r>
        <w:rPr>
          <w:spacing w:val="-3"/>
          <w:w w:val="110"/>
        </w:rPr>
        <w:t xml:space="preserve"> </w:t>
      </w:r>
      <w:r>
        <w:rPr>
          <w:w w:val="110"/>
        </w:rPr>
        <w:t>you</w:t>
      </w:r>
      <w:r>
        <w:rPr>
          <w:spacing w:val="-7"/>
          <w:w w:val="110"/>
        </w:rPr>
        <w:t xml:space="preserve"> </w:t>
      </w:r>
      <w:r>
        <w:rPr>
          <w:w w:val="110"/>
        </w:rPr>
        <w:t>are</w:t>
      </w:r>
      <w:r>
        <w:rPr>
          <w:spacing w:val="-5"/>
          <w:w w:val="110"/>
        </w:rPr>
        <w:t xml:space="preserve"> </w:t>
      </w:r>
      <w:r>
        <w:rPr>
          <w:w w:val="110"/>
        </w:rPr>
        <w:t>experiencing</w:t>
      </w:r>
      <w:r>
        <w:rPr>
          <w:spacing w:val="-6"/>
          <w:w w:val="110"/>
        </w:rPr>
        <w:t xml:space="preserve"> </w:t>
      </w:r>
      <w:r>
        <w:rPr>
          <w:w w:val="110"/>
        </w:rPr>
        <w:t>stress</w:t>
      </w:r>
      <w:r>
        <w:rPr>
          <w:spacing w:val="-3"/>
          <w:w w:val="110"/>
        </w:rPr>
        <w:t xml:space="preserve"> </w:t>
      </w:r>
      <w:r>
        <w:rPr>
          <w:w w:val="110"/>
        </w:rPr>
        <w:t>that feels</w:t>
      </w:r>
      <w:r>
        <w:rPr>
          <w:spacing w:val="-5"/>
          <w:w w:val="110"/>
        </w:rPr>
        <w:t xml:space="preserve"> </w:t>
      </w:r>
      <w:r>
        <w:rPr>
          <w:w w:val="110"/>
        </w:rPr>
        <w:t>unmanageable</w:t>
      </w:r>
      <w:r>
        <w:rPr>
          <w:spacing w:val="-5"/>
          <w:w w:val="110"/>
        </w:rPr>
        <w:t xml:space="preserve"> </w:t>
      </w:r>
      <w:r>
        <w:rPr>
          <w:w w:val="110"/>
        </w:rPr>
        <w:t>(personal</w:t>
      </w:r>
      <w:r>
        <w:rPr>
          <w:spacing w:val="-4"/>
          <w:w w:val="110"/>
        </w:rPr>
        <w:t xml:space="preserve"> </w:t>
      </w:r>
      <w:r>
        <w:rPr>
          <w:w w:val="110"/>
        </w:rPr>
        <w:t>or</w:t>
      </w:r>
      <w:r>
        <w:rPr>
          <w:spacing w:val="-5"/>
          <w:w w:val="110"/>
        </w:rPr>
        <w:t xml:space="preserve"> </w:t>
      </w:r>
      <w:r>
        <w:rPr>
          <w:w w:val="110"/>
        </w:rPr>
        <w:t>academic)</w:t>
      </w:r>
      <w:r>
        <w:rPr>
          <w:spacing w:val="-3"/>
          <w:w w:val="110"/>
        </w:rPr>
        <w:t xml:space="preserve"> </w:t>
      </w:r>
      <w:r>
        <w:rPr>
          <w:w w:val="110"/>
        </w:rPr>
        <w:t>during</w:t>
      </w:r>
      <w:r>
        <w:rPr>
          <w:spacing w:val="-6"/>
          <w:w w:val="110"/>
        </w:rPr>
        <w:t xml:space="preserve"> </w:t>
      </w:r>
      <w:r>
        <w:rPr>
          <w:spacing w:val="-5"/>
          <w:w w:val="110"/>
        </w:rPr>
        <w:t>the</w:t>
      </w:r>
    </w:p>
    <w:p w14:paraId="335C9B54" w14:textId="77777777" w:rsidR="00494AB1" w:rsidRDefault="00000000">
      <w:pPr>
        <w:pStyle w:val="BodyText"/>
        <w:spacing w:before="19" w:line="256" w:lineRule="auto"/>
        <w:ind w:left="560" w:right="191"/>
      </w:pPr>
      <w:r>
        <w:rPr>
          <w:w w:val="105"/>
        </w:rPr>
        <w:t xml:space="preserve">semester, Auburn </w:t>
      </w:r>
      <w:r>
        <w:t>U</w:t>
      </w:r>
      <w:r>
        <w:rPr>
          <w:spacing w:val="-1"/>
        </w:rPr>
        <w:t>n</w:t>
      </w:r>
      <w:r>
        <w:rPr>
          <w:spacing w:val="-1"/>
          <w:w w:val="91"/>
        </w:rPr>
        <w:t>i</w:t>
      </w:r>
      <w:r>
        <w:rPr>
          <w:spacing w:val="-3"/>
          <w:w w:val="112"/>
        </w:rPr>
        <w:t>v</w:t>
      </w:r>
      <w:r>
        <w:rPr>
          <w:w w:val="108"/>
        </w:rPr>
        <w:t>e</w:t>
      </w:r>
      <w:r>
        <w:rPr>
          <w:spacing w:val="1"/>
          <w:w w:val="108"/>
        </w:rPr>
        <w:t>r</w:t>
      </w:r>
      <w:r>
        <w:rPr>
          <w:w w:val="78"/>
        </w:rPr>
        <w:t>s</w:t>
      </w:r>
      <w:r>
        <w:rPr>
          <w:spacing w:val="-1"/>
          <w:w w:val="91"/>
        </w:rPr>
        <w:t>i</w:t>
      </w:r>
      <w:r>
        <w:rPr>
          <w:w w:val="113"/>
        </w:rPr>
        <w:t>t</w:t>
      </w:r>
      <w:r>
        <w:rPr>
          <w:spacing w:val="-2"/>
          <w:w w:val="113"/>
        </w:rPr>
        <w:t>y</w:t>
      </w:r>
      <w:r>
        <w:rPr>
          <w:spacing w:val="-1"/>
          <w:w w:val="159"/>
        </w:rPr>
        <w:t>’</w:t>
      </w:r>
      <w:r>
        <w:rPr>
          <w:w w:val="78"/>
        </w:rPr>
        <w:t>s</w:t>
      </w:r>
      <w:r>
        <w:rPr>
          <w:spacing w:val="-1"/>
          <w:w w:val="104"/>
        </w:rPr>
        <w:t xml:space="preserve"> </w:t>
      </w:r>
      <w:hyperlink r:id="rId25">
        <w:r>
          <w:rPr>
            <w:color w:val="0462C1"/>
            <w:w w:val="105"/>
            <w:u w:val="single" w:color="0462C1"/>
          </w:rPr>
          <w:t>Student Counseling and Psychological Services</w:t>
        </w:r>
      </w:hyperlink>
      <w:r>
        <w:rPr>
          <w:color w:val="0462C1"/>
          <w:spacing w:val="80"/>
          <w:w w:val="105"/>
        </w:rPr>
        <w:t xml:space="preserve"> </w:t>
      </w:r>
      <w:r>
        <w:rPr>
          <w:w w:val="105"/>
        </w:rPr>
        <w:t>(SCPS) offers a variety of services to support you. The mission of SCPS is to provide comprehensive preventative</w:t>
      </w:r>
      <w:r>
        <w:rPr>
          <w:spacing w:val="40"/>
          <w:w w:val="105"/>
        </w:rPr>
        <w:t xml:space="preserve"> </w:t>
      </w:r>
      <w:r>
        <w:rPr>
          <w:w w:val="105"/>
        </w:rPr>
        <w:t>and</w:t>
      </w:r>
      <w:r>
        <w:rPr>
          <w:spacing w:val="40"/>
          <w:w w:val="105"/>
        </w:rPr>
        <w:t xml:space="preserve"> </w:t>
      </w:r>
      <w:r>
        <w:rPr>
          <w:w w:val="105"/>
        </w:rPr>
        <w:t>clinical</w:t>
      </w:r>
      <w:r>
        <w:rPr>
          <w:spacing w:val="54"/>
          <w:w w:val="105"/>
        </w:rPr>
        <w:t xml:space="preserve"> </w:t>
      </w:r>
      <w:r>
        <w:rPr>
          <w:w w:val="105"/>
        </w:rPr>
        <w:t>mental</w:t>
      </w:r>
      <w:r>
        <w:rPr>
          <w:spacing w:val="40"/>
          <w:w w:val="105"/>
        </w:rPr>
        <w:t xml:space="preserve"> </w:t>
      </w:r>
      <w:r>
        <w:rPr>
          <w:w w:val="105"/>
        </w:rPr>
        <w:t>health</w:t>
      </w:r>
      <w:r>
        <w:rPr>
          <w:spacing w:val="54"/>
          <w:w w:val="105"/>
        </w:rPr>
        <w:t xml:space="preserve"> </w:t>
      </w:r>
      <w:r>
        <w:rPr>
          <w:w w:val="105"/>
        </w:rPr>
        <w:t>services</w:t>
      </w:r>
      <w:r>
        <w:rPr>
          <w:spacing w:val="54"/>
          <w:w w:val="105"/>
        </w:rPr>
        <w:t xml:space="preserve"> </w:t>
      </w:r>
      <w:r>
        <w:rPr>
          <w:w w:val="105"/>
        </w:rPr>
        <w:t>to</w:t>
      </w:r>
      <w:r>
        <w:rPr>
          <w:spacing w:val="40"/>
          <w:w w:val="105"/>
        </w:rPr>
        <w:t xml:space="preserve"> </w:t>
      </w:r>
      <w:r>
        <w:rPr>
          <w:w w:val="105"/>
        </w:rPr>
        <w:t>enhance</w:t>
      </w:r>
      <w:r>
        <w:rPr>
          <w:spacing w:val="40"/>
          <w:w w:val="105"/>
        </w:rPr>
        <w:t xml:space="preserve"> </w:t>
      </w:r>
      <w:r>
        <w:rPr>
          <w:w w:val="105"/>
        </w:rPr>
        <w:t>the</w:t>
      </w:r>
      <w:r>
        <w:rPr>
          <w:spacing w:val="40"/>
          <w:w w:val="105"/>
        </w:rPr>
        <w:t xml:space="preserve"> </w:t>
      </w:r>
      <w:r>
        <w:rPr>
          <w:w w:val="105"/>
        </w:rPr>
        <w:t>psychological</w:t>
      </w:r>
      <w:r>
        <w:rPr>
          <w:spacing w:val="40"/>
          <w:w w:val="105"/>
        </w:rPr>
        <w:t xml:space="preserve"> </w:t>
      </w:r>
      <w:r>
        <w:rPr>
          <w:w w:val="105"/>
        </w:rPr>
        <w:t>well-being</w:t>
      </w:r>
      <w:r>
        <w:rPr>
          <w:spacing w:val="40"/>
          <w:w w:val="105"/>
        </w:rPr>
        <w:t xml:space="preserve"> </w:t>
      </w:r>
      <w:r>
        <w:rPr>
          <w:w w:val="105"/>
        </w:rPr>
        <w:t>of</w:t>
      </w:r>
      <w:r>
        <w:rPr>
          <w:spacing w:val="54"/>
          <w:w w:val="105"/>
        </w:rPr>
        <w:t xml:space="preserve"> </w:t>
      </w:r>
      <w:r>
        <w:rPr>
          <w:w w:val="105"/>
        </w:rPr>
        <w:t>individual</w:t>
      </w:r>
      <w:r>
        <w:rPr>
          <w:spacing w:val="40"/>
          <w:w w:val="105"/>
        </w:rPr>
        <w:t xml:space="preserve"> </w:t>
      </w:r>
      <w:r>
        <w:rPr>
          <w:w w:val="105"/>
        </w:rPr>
        <w:t>students,</w:t>
      </w:r>
      <w:r>
        <w:rPr>
          <w:spacing w:val="20"/>
          <w:w w:val="105"/>
        </w:rPr>
        <w:t xml:space="preserve"> </w:t>
      </w:r>
      <w:r>
        <w:rPr>
          <w:w w:val="105"/>
        </w:rPr>
        <w:t>as</w:t>
      </w:r>
      <w:r>
        <w:rPr>
          <w:spacing w:val="19"/>
          <w:w w:val="105"/>
        </w:rPr>
        <w:t xml:space="preserve"> </w:t>
      </w:r>
      <w:r>
        <w:rPr>
          <w:w w:val="105"/>
        </w:rPr>
        <w:t>well</w:t>
      </w:r>
      <w:r>
        <w:rPr>
          <w:spacing w:val="19"/>
          <w:w w:val="105"/>
        </w:rPr>
        <w:t xml:space="preserve"> </w:t>
      </w:r>
      <w:r>
        <w:rPr>
          <w:w w:val="105"/>
        </w:rPr>
        <w:t>as</w:t>
      </w:r>
      <w:r>
        <w:rPr>
          <w:spacing w:val="19"/>
          <w:w w:val="105"/>
        </w:rPr>
        <w:t xml:space="preserve"> </w:t>
      </w:r>
      <w:r>
        <w:rPr>
          <w:w w:val="105"/>
        </w:rPr>
        <w:t>the</w:t>
      </w:r>
      <w:r>
        <w:rPr>
          <w:spacing w:val="19"/>
          <w:w w:val="105"/>
        </w:rPr>
        <w:t xml:space="preserve"> </w:t>
      </w:r>
      <w:r>
        <w:rPr>
          <w:w w:val="105"/>
        </w:rPr>
        <w:t>broader</w:t>
      </w:r>
      <w:r>
        <w:rPr>
          <w:spacing w:val="19"/>
          <w:w w:val="105"/>
        </w:rPr>
        <w:t xml:space="preserve"> </w:t>
      </w:r>
      <w:r>
        <w:rPr>
          <w:w w:val="105"/>
        </w:rPr>
        <w:t>campus</w:t>
      </w:r>
      <w:r>
        <w:rPr>
          <w:spacing w:val="19"/>
          <w:w w:val="105"/>
        </w:rPr>
        <w:t xml:space="preserve"> </w:t>
      </w:r>
      <w:r>
        <w:rPr>
          <w:w w:val="105"/>
        </w:rPr>
        <w:t>culture.</w:t>
      </w:r>
      <w:r>
        <w:rPr>
          <w:spacing w:val="20"/>
          <w:w w:val="105"/>
        </w:rPr>
        <w:t xml:space="preserve"> </w:t>
      </w:r>
      <w:r>
        <w:rPr>
          <w:w w:val="105"/>
        </w:rPr>
        <w:t>As</w:t>
      </w:r>
      <w:r>
        <w:rPr>
          <w:spacing w:val="19"/>
          <w:w w:val="105"/>
        </w:rPr>
        <w:t xml:space="preserve"> </w:t>
      </w:r>
      <w:r>
        <w:rPr>
          <w:w w:val="105"/>
        </w:rPr>
        <w:t>an</w:t>
      </w:r>
      <w:r>
        <w:rPr>
          <w:spacing w:val="22"/>
          <w:w w:val="105"/>
        </w:rPr>
        <w:t xml:space="preserve"> </w:t>
      </w:r>
      <w:r>
        <w:rPr>
          <w:w w:val="105"/>
        </w:rPr>
        <w:t>instructor,</w:t>
      </w:r>
      <w:r>
        <w:rPr>
          <w:spacing w:val="20"/>
          <w:w w:val="105"/>
        </w:rPr>
        <w:t xml:space="preserve"> </w:t>
      </w:r>
      <w:r>
        <w:rPr>
          <w:w w:val="105"/>
        </w:rPr>
        <w:t>I</w:t>
      </w:r>
      <w:r>
        <w:rPr>
          <w:spacing w:val="19"/>
          <w:w w:val="105"/>
        </w:rPr>
        <w:t xml:space="preserve"> </w:t>
      </w:r>
      <w:r>
        <w:rPr>
          <w:w w:val="105"/>
        </w:rPr>
        <w:t>am</w:t>
      </w:r>
      <w:r>
        <w:rPr>
          <w:spacing w:val="20"/>
          <w:w w:val="105"/>
        </w:rPr>
        <w:t xml:space="preserve"> </w:t>
      </w:r>
      <w:r>
        <w:rPr>
          <w:w w:val="105"/>
        </w:rPr>
        <w:t>available</w:t>
      </w:r>
      <w:r>
        <w:rPr>
          <w:spacing w:val="22"/>
          <w:w w:val="105"/>
        </w:rPr>
        <w:t xml:space="preserve"> </w:t>
      </w:r>
      <w:r>
        <w:rPr>
          <w:w w:val="105"/>
        </w:rPr>
        <w:t>to speak</w:t>
      </w:r>
      <w:r>
        <w:rPr>
          <w:spacing w:val="18"/>
          <w:w w:val="105"/>
        </w:rPr>
        <w:t xml:space="preserve"> </w:t>
      </w:r>
      <w:r>
        <w:rPr>
          <w:w w:val="105"/>
        </w:rPr>
        <w:t>with</w:t>
      </w:r>
      <w:r>
        <w:rPr>
          <w:spacing w:val="20"/>
          <w:w w:val="105"/>
        </w:rPr>
        <w:t xml:space="preserve"> </w:t>
      </w:r>
      <w:r>
        <w:rPr>
          <w:w w:val="105"/>
        </w:rPr>
        <w:t>you regarding stresses related to your work in this course, and I can assist in connecting you with the</w:t>
      </w:r>
      <w:r>
        <w:rPr>
          <w:spacing w:val="40"/>
          <w:w w:val="105"/>
        </w:rPr>
        <w:t xml:space="preserve"> </w:t>
      </w:r>
      <w:r>
        <w:rPr>
          <w:w w:val="105"/>
        </w:rPr>
        <w:t>SCPS network of care. You can schedule an appointment yourself with</w:t>
      </w:r>
      <w:r>
        <w:rPr>
          <w:spacing w:val="28"/>
          <w:w w:val="105"/>
        </w:rPr>
        <w:t xml:space="preserve"> </w:t>
      </w:r>
      <w:r>
        <w:rPr>
          <w:w w:val="105"/>
        </w:rPr>
        <w:t>the SCPS by</w:t>
      </w:r>
    </w:p>
    <w:p w14:paraId="02BFA67C" w14:textId="77777777" w:rsidR="00494AB1" w:rsidRDefault="00000000">
      <w:pPr>
        <w:pStyle w:val="BodyText"/>
        <w:spacing w:line="254" w:lineRule="auto"/>
        <w:ind w:left="560" w:right="289"/>
      </w:pPr>
      <w:r>
        <w:rPr>
          <w:w w:val="110"/>
        </w:rPr>
        <w:t>calling</w:t>
      </w:r>
      <w:r>
        <w:rPr>
          <w:spacing w:val="-7"/>
          <w:w w:val="110"/>
        </w:rPr>
        <w:t xml:space="preserve"> </w:t>
      </w:r>
      <w:r>
        <w:rPr>
          <w:w w:val="110"/>
          <w:u w:val="single"/>
        </w:rPr>
        <w:t>(334)844-5123</w:t>
      </w:r>
      <w:r>
        <w:rPr>
          <w:spacing w:val="-7"/>
          <w:w w:val="110"/>
        </w:rPr>
        <w:t xml:space="preserve"> </w:t>
      </w:r>
      <w:r>
        <w:rPr>
          <w:w w:val="110"/>
        </w:rPr>
        <w:t>or</w:t>
      </w:r>
      <w:r>
        <w:rPr>
          <w:spacing w:val="-8"/>
          <w:w w:val="110"/>
        </w:rPr>
        <w:t xml:space="preserve"> </w:t>
      </w:r>
      <w:r>
        <w:rPr>
          <w:w w:val="110"/>
        </w:rPr>
        <w:t>by</w:t>
      </w:r>
      <w:r>
        <w:rPr>
          <w:spacing w:val="-7"/>
          <w:w w:val="110"/>
        </w:rPr>
        <w:t xml:space="preserve"> </w:t>
      </w:r>
      <w:r>
        <w:rPr>
          <w:w w:val="110"/>
        </w:rPr>
        <w:t>stopping</w:t>
      </w:r>
      <w:r>
        <w:rPr>
          <w:spacing w:val="-9"/>
          <w:w w:val="110"/>
        </w:rPr>
        <w:t xml:space="preserve"> </w:t>
      </w:r>
      <w:r>
        <w:rPr>
          <w:w w:val="110"/>
        </w:rPr>
        <w:t>by</w:t>
      </w:r>
      <w:r>
        <w:rPr>
          <w:spacing w:val="-9"/>
          <w:w w:val="110"/>
        </w:rPr>
        <w:t xml:space="preserve"> </w:t>
      </w:r>
      <w:r>
        <w:rPr>
          <w:w w:val="110"/>
        </w:rPr>
        <w:t>their</w:t>
      </w:r>
      <w:r>
        <w:rPr>
          <w:spacing w:val="-9"/>
          <w:w w:val="110"/>
        </w:rPr>
        <w:t xml:space="preserve"> </w:t>
      </w:r>
      <w:r>
        <w:rPr>
          <w:w w:val="110"/>
        </w:rPr>
        <w:t>offices</w:t>
      </w:r>
      <w:r>
        <w:rPr>
          <w:spacing w:val="-7"/>
          <w:w w:val="110"/>
        </w:rPr>
        <w:t xml:space="preserve"> </w:t>
      </w:r>
      <w:r>
        <w:rPr>
          <w:w w:val="110"/>
        </w:rPr>
        <w:t>on</w:t>
      </w:r>
      <w:r>
        <w:rPr>
          <w:spacing w:val="-10"/>
          <w:w w:val="110"/>
        </w:rPr>
        <w:t xml:space="preserve"> </w:t>
      </w:r>
      <w:r>
        <w:rPr>
          <w:w w:val="110"/>
        </w:rPr>
        <w:t>the</w:t>
      </w:r>
      <w:r>
        <w:rPr>
          <w:spacing w:val="-8"/>
          <w:w w:val="110"/>
        </w:rPr>
        <w:t xml:space="preserve"> </w:t>
      </w:r>
      <w:r>
        <w:rPr>
          <w:w w:val="110"/>
        </w:rPr>
        <w:t>bottom</w:t>
      </w:r>
      <w:r>
        <w:rPr>
          <w:spacing w:val="-10"/>
          <w:w w:val="110"/>
        </w:rPr>
        <w:t xml:space="preserve"> </w:t>
      </w:r>
      <w:r>
        <w:rPr>
          <w:w w:val="110"/>
        </w:rPr>
        <w:t>floor</w:t>
      </w:r>
      <w:r>
        <w:rPr>
          <w:spacing w:val="-7"/>
          <w:w w:val="110"/>
        </w:rPr>
        <w:t xml:space="preserve"> </w:t>
      </w:r>
      <w:r>
        <w:rPr>
          <w:w w:val="110"/>
        </w:rPr>
        <w:t>of</w:t>
      </w:r>
      <w:r>
        <w:rPr>
          <w:spacing w:val="-9"/>
          <w:w w:val="110"/>
        </w:rPr>
        <w:t xml:space="preserve"> </w:t>
      </w:r>
      <w:r>
        <w:rPr>
          <w:w w:val="110"/>
        </w:rPr>
        <w:t>Haley</w:t>
      </w:r>
      <w:r>
        <w:rPr>
          <w:spacing w:val="-9"/>
          <w:w w:val="110"/>
        </w:rPr>
        <w:t xml:space="preserve"> </w:t>
      </w:r>
      <w:r>
        <w:rPr>
          <w:w w:val="110"/>
        </w:rPr>
        <w:t>Center</w:t>
      </w:r>
      <w:r>
        <w:rPr>
          <w:spacing w:val="-7"/>
          <w:w w:val="110"/>
        </w:rPr>
        <w:t xml:space="preserve"> </w:t>
      </w:r>
      <w:r>
        <w:rPr>
          <w:w w:val="110"/>
        </w:rPr>
        <w:t>or</w:t>
      </w:r>
      <w:r>
        <w:rPr>
          <w:spacing w:val="-8"/>
          <w:w w:val="110"/>
        </w:rPr>
        <w:t xml:space="preserve"> </w:t>
      </w:r>
      <w:r>
        <w:rPr>
          <w:w w:val="110"/>
        </w:rPr>
        <w:t xml:space="preserve">the second floor of the </w:t>
      </w:r>
      <w:hyperlink r:id="rId26">
        <w:r>
          <w:rPr>
            <w:w w:val="110"/>
            <w:u w:val="single"/>
          </w:rPr>
          <w:t>Auburn University Medical Clinic.</w:t>
        </w:r>
      </w:hyperlink>
    </w:p>
    <w:p w14:paraId="0D6282AC" w14:textId="77777777" w:rsidR="00494AB1" w:rsidRDefault="00000000">
      <w:pPr>
        <w:pStyle w:val="ListParagraph"/>
        <w:numPr>
          <w:ilvl w:val="1"/>
          <w:numId w:val="1"/>
        </w:numPr>
        <w:tabs>
          <w:tab w:val="left" w:pos="559"/>
          <w:tab w:val="left" w:pos="560"/>
        </w:tabs>
        <w:spacing w:before="156" w:line="256" w:lineRule="auto"/>
        <w:ind w:right="288"/>
      </w:pPr>
      <w:r>
        <w:rPr>
          <w:w w:val="110"/>
        </w:rPr>
        <w:t>If</w:t>
      </w:r>
      <w:r>
        <w:rPr>
          <w:spacing w:val="-17"/>
          <w:w w:val="110"/>
        </w:rPr>
        <w:t xml:space="preserve"> </w:t>
      </w:r>
      <w:r>
        <w:rPr>
          <w:w w:val="110"/>
        </w:rPr>
        <w:t>you</w:t>
      </w:r>
      <w:r>
        <w:rPr>
          <w:spacing w:val="-17"/>
          <w:w w:val="110"/>
        </w:rPr>
        <w:t xml:space="preserve"> </w:t>
      </w:r>
      <w:r>
        <w:rPr>
          <w:w w:val="110"/>
        </w:rPr>
        <w:t>or</w:t>
      </w:r>
      <w:r>
        <w:rPr>
          <w:spacing w:val="-17"/>
          <w:w w:val="110"/>
        </w:rPr>
        <w:t xml:space="preserve"> </w:t>
      </w:r>
      <w:r>
        <w:rPr>
          <w:w w:val="110"/>
        </w:rPr>
        <w:t>someone</w:t>
      </w:r>
      <w:r>
        <w:rPr>
          <w:spacing w:val="-17"/>
          <w:w w:val="110"/>
        </w:rPr>
        <w:t xml:space="preserve"> </w:t>
      </w:r>
      <w:r>
        <w:rPr>
          <w:w w:val="110"/>
        </w:rPr>
        <w:t>you</w:t>
      </w:r>
      <w:r>
        <w:rPr>
          <w:spacing w:val="-17"/>
          <w:w w:val="110"/>
        </w:rPr>
        <w:t xml:space="preserve"> </w:t>
      </w:r>
      <w:r>
        <w:rPr>
          <w:w w:val="110"/>
        </w:rPr>
        <w:t>know</w:t>
      </w:r>
      <w:r>
        <w:rPr>
          <w:spacing w:val="-16"/>
          <w:w w:val="110"/>
        </w:rPr>
        <w:t xml:space="preserve"> </w:t>
      </w:r>
      <w:r>
        <w:rPr>
          <w:w w:val="110"/>
        </w:rPr>
        <w:t>needs</w:t>
      </w:r>
      <w:r>
        <w:rPr>
          <w:spacing w:val="-17"/>
          <w:w w:val="110"/>
        </w:rPr>
        <w:t xml:space="preserve"> </w:t>
      </w:r>
      <w:r>
        <w:rPr>
          <w:w w:val="110"/>
        </w:rPr>
        <w:t>to</w:t>
      </w:r>
      <w:r>
        <w:rPr>
          <w:spacing w:val="-17"/>
          <w:w w:val="110"/>
        </w:rPr>
        <w:t xml:space="preserve"> </w:t>
      </w:r>
      <w:r>
        <w:rPr>
          <w:w w:val="110"/>
        </w:rPr>
        <w:t>speak</w:t>
      </w:r>
      <w:r>
        <w:rPr>
          <w:spacing w:val="-17"/>
          <w:w w:val="110"/>
        </w:rPr>
        <w:t xml:space="preserve"> </w:t>
      </w:r>
      <w:r>
        <w:rPr>
          <w:w w:val="110"/>
        </w:rPr>
        <w:t>with</w:t>
      </w:r>
      <w:r>
        <w:rPr>
          <w:spacing w:val="-16"/>
          <w:w w:val="110"/>
        </w:rPr>
        <w:t xml:space="preserve"> </w:t>
      </w:r>
      <w:r>
        <w:rPr>
          <w:w w:val="110"/>
        </w:rPr>
        <w:t>a</w:t>
      </w:r>
      <w:r>
        <w:rPr>
          <w:spacing w:val="-17"/>
          <w:w w:val="110"/>
        </w:rPr>
        <w:t xml:space="preserve"> </w:t>
      </w:r>
      <w:r>
        <w:rPr>
          <w:w w:val="110"/>
        </w:rPr>
        <w:t>professional</w:t>
      </w:r>
      <w:r>
        <w:rPr>
          <w:spacing w:val="-15"/>
          <w:w w:val="110"/>
        </w:rPr>
        <w:t xml:space="preserve"> </w:t>
      </w:r>
      <w:r>
        <w:rPr>
          <w:w w:val="110"/>
        </w:rPr>
        <w:t>counselor</w:t>
      </w:r>
      <w:r>
        <w:rPr>
          <w:spacing w:val="-17"/>
          <w:w w:val="110"/>
        </w:rPr>
        <w:t xml:space="preserve"> </w:t>
      </w:r>
      <w:r>
        <w:rPr>
          <w:w w:val="110"/>
        </w:rPr>
        <w:t>immediately,</w:t>
      </w:r>
      <w:r>
        <w:rPr>
          <w:spacing w:val="-15"/>
          <w:w w:val="110"/>
        </w:rPr>
        <w:t xml:space="preserve"> </w:t>
      </w:r>
      <w:r>
        <w:rPr>
          <w:w w:val="110"/>
        </w:rPr>
        <w:t>the</w:t>
      </w:r>
      <w:r>
        <w:rPr>
          <w:spacing w:val="-15"/>
          <w:w w:val="110"/>
        </w:rPr>
        <w:t xml:space="preserve"> </w:t>
      </w:r>
      <w:r>
        <w:rPr>
          <w:w w:val="110"/>
        </w:rPr>
        <w:t>SCPS offers counseling during both summer term as well as the traditional academic year. Students may</w:t>
      </w:r>
      <w:r>
        <w:rPr>
          <w:spacing w:val="-2"/>
          <w:w w:val="110"/>
        </w:rPr>
        <w:t xml:space="preserve"> </w:t>
      </w:r>
      <w:r>
        <w:rPr>
          <w:w w:val="110"/>
        </w:rPr>
        <w:t>come</w:t>
      </w:r>
      <w:r>
        <w:rPr>
          <w:spacing w:val="-1"/>
          <w:w w:val="110"/>
        </w:rPr>
        <w:t xml:space="preserve"> </w:t>
      </w:r>
      <w:r>
        <w:rPr>
          <w:w w:val="110"/>
        </w:rPr>
        <w:t>directly to</w:t>
      </w:r>
      <w:r>
        <w:rPr>
          <w:spacing w:val="-3"/>
          <w:w w:val="110"/>
        </w:rPr>
        <w:t xml:space="preserve"> </w:t>
      </w:r>
      <w:r>
        <w:rPr>
          <w:w w:val="110"/>
        </w:rPr>
        <w:t>the SCPS</w:t>
      </w:r>
      <w:r>
        <w:rPr>
          <w:spacing w:val="-2"/>
          <w:w w:val="110"/>
        </w:rPr>
        <w:t xml:space="preserve"> </w:t>
      </w:r>
      <w:r>
        <w:rPr>
          <w:w w:val="110"/>
        </w:rPr>
        <w:t>and</w:t>
      </w:r>
      <w:r>
        <w:rPr>
          <w:spacing w:val="-2"/>
          <w:w w:val="110"/>
        </w:rPr>
        <w:t xml:space="preserve"> </w:t>
      </w:r>
      <w:r>
        <w:rPr>
          <w:w w:val="110"/>
        </w:rPr>
        <w:t>be</w:t>
      </w:r>
      <w:r>
        <w:rPr>
          <w:spacing w:val="-1"/>
          <w:w w:val="110"/>
        </w:rPr>
        <w:t xml:space="preserve"> </w:t>
      </w:r>
      <w:r>
        <w:rPr>
          <w:w w:val="110"/>
        </w:rPr>
        <w:t>seen</w:t>
      </w:r>
      <w:r>
        <w:rPr>
          <w:spacing w:val="-1"/>
          <w:w w:val="110"/>
        </w:rPr>
        <w:t xml:space="preserve"> </w:t>
      </w:r>
      <w:r>
        <w:rPr>
          <w:w w:val="110"/>
        </w:rPr>
        <w:t>by the</w:t>
      </w:r>
      <w:r>
        <w:rPr>
          <w:spacing w:val="-4"/>
          <w:w w:val="110"/>
        </w:rPr>
        <w:t xml:space="preserve"> </w:t>
      </w:r>
      <w:r>
        <w:rPr>
          <w:w w:val="110"/>
        </w:rPr>
        <w:t>counselor</w:t>
      </w:r>
      <w:r>
        <w:rPr>
          <w:spacing w:val="-1"/>
          <w:w w:val="110"/>
        </w:rPr>
        <w:t xml:space="preserve"> </w:t>
      </w:r>
      <w:r>
        <w:rPr>
          <w:w w:val="110"/>
        </w:rPr>
        <w:t>on</w:t>
      </w:r>
      <w:r>
        <w:rPr>
          <w:spacing w:val="-2"/>
          <w:w w:val="110"/>
        </w:rPr>
        <w:t xml:space="preserve"> </w:t>
      </w:r>
      <w:r>
        <w:rPr>
          <w:w w:val="110"/>
        </w:rPr>
        <w:t>call, or</w:t>
      </w:r>
      <w:r>
        <w:rPr>
          <w:spacing w:val="-2"/>
          <w:w w:val="110"/>
        </w:rPr>
        <w:t xml:space="preserve"> </w:t>
      </w:r>
      <w:r>
        <w:rPr>
          <w:w w:val="110"/>
        </w:rPr>
        <w:t>you</w:t>
      </w:r>
      <w:r>
        <w:rPr>
          <w:spacing w:val="-2"/>
          <w:w w:val="110"/>
        </w:rPr>
        <w:t xml:space="preserve"> </w:t>
      </w:r>
      <w:r>
        <w:rPr>
          <w:w w:val="110"/>
        </w:rPr>
        <w:t>may</w:t>
      </w:r>
      <w:r>
        <w:rPr>
          <w:spacing w:val="-2"/>
          <w:w w:val="110"/>
        </w:rPr>
        <w:t xml:space="preserve"> </w:t>
      </w:r>
      <w:r>
        <w:rPr>
          <w:w w:val="110"/>
        </w:rPr>
        <w:t>call (</w:t>
      </w:r>
      <w:r>
        <w:rPr>
          <w:w w:val="110"/>
          <w:u w:val="single"/>
        </w:rPr>
        <w:t>334)844-</w:t>
      </w:r>
      <w:r>
        <w:rPr>
          <w:w w:val="110"/>
        </w:rPr>
        <w:t xml:space="preserve"> </w:t>
      </w:r>
      <w:r>
        <w:rPr>
          <w:w w:val="110"/>
          <w:u w:val="single"/>
        </w:rPr>
        <w:t>5123</w:t>
      </w:r>
      <w:r>
        <w:rPr>
          <w:w w:val="110"/>
        </w:rPr>
        <w:t xml:space="preserve"> to speak with someone. Additional information can be found at </w:t>
      </w:r>
      <w:hyperlink r:id="rId27">
        <w:r>
          <w:rPr>
            <w:color w:val="0462C1"/>
            <w:w w:val="108"/>
            <w:u w:val="single" w:color="0462C1"/>
          </w:rPr>
          <w:t>h</w:t>
        </w:r>
        <w:r>
          <w:rPr>
            <w:color w:val="0462C1"/>
            <w:spacing w:val="-1"/>
            <w:w w:val="108"/>
            <w:u w:val="single" w:color="0462C1"/>
          </w:rPr>
          <w:t>t</w:t>
        </w:r>
        <w:r>
          <w:rPr>
            <w:color w:val="0462C1"/>
            <w:w w:val="116"/>
            <w:u w:val="single" w:color="0462C1"/>
          </w:rPr>
          <w:t>t</w:t>
        </w:r>
        <w:r>
          <w:rPr>
            <w:color w:val="0462C1"/>
            <w:spacing w:val="-3"/>
            <w:w w:val="116"/>
            <w:u w:val="single" w:color="0462C1"/>
          </w:rPr>
          <w:t>p</w:t>
        </w:r>
        <w:r>
          <w:rPr>
            <w:color w:val="0462C1"/>
            <w:spacing w:val="1"/>
            <w:w w:val="94"/>
            <w:u w:val="single" w:color="0462C1"/>
          </w:rPr>
          <w:t>:</w:t>
        </w:r>
        <w:r>
          <w:rPr>
            <w:color w:val="0462C1"/>
            <w:w w:val="151"/>
            <w:u w:val="single" w:color="0462C1"/>
          </w:rPr>
          <w:t>/</w:t>
        </w:r>
        <w:r>
          <w:rPr>
            <w:color w:val="0462C1"/>
            <w:spacing w:val="-4"/>
            <w:w w:val="151"/>
            <w:u w:val="single" w:color="0462C1"/>
          </w:rPr>
          <w:t>/</w:t>
        </w:r>
        <w:r>
          <w:rPr>
            <w:color w:val="0462C1"/>
            <w:spacing w:val="1"/>
            <w:w w:val="109"/>
            <w:u w:val="single" w:color="0462C1"/>
          </w:rPr>
          <w:t>w</w:t>
        </w:r>
        <w:r>
          <w:rPr>
            <w:color w:val="0462C1"/>
            <w:spacing w:val="-2"/>
            <w:w w:val="117"/>
            <w:u w:val="single" w:color="0462C1"/>
          </w:rPr>
          <w:t>p</w:t>
        </w:r>
        <w:r>
          <w:rPr>
            <w:color w:val="0462C1"/>
            <w:spacing w:val="1"/>
            <w:w w:val="94"/>
            <w:u w:val="single" w:color="0462C1"/>
          </w:rPr>
          <w:t>.</w:t>
        </w:r>
        <w:r>
          <w:rPr>
            <w:color w:val="0462C1"/>
            <w:spacing w:val="-1"/>
            <w:w w:val="110"/>
            <w:u w:val="single" w:color="0462C1"/>
          </w:rPr>
          <w:t>a</w:t>
        </w:r>
        <w:r>
          <w:rPr>
            <w:color w:val="0462C1"/>
            <w:spacing w:val="-2"/>
            <w:w w:val="110"/>
            <w:u w:val="single" w:color="0462C1"/>
          </w:rPr>
          <w:t>u</w:t>
        </w:r>
        <w:r>
          <w:rPr>
            <w:color w:val="0462C1"/>
            <w:spacing w:val="-1"/>
            <w:w w:val="110"/>
            <w:u w:val="single" w:color="0462C1"/>
          </w:rPr>
          <w:t>b</w:t>
        </w:r>
        <w:r>
          <w:rPr>
            <w:color w:val="0462C1"/>
            <w:spacing w:val="-2"/>
            <w:w w:val="110"/>
            <w:u w:val="single" w:color="0462C1"/>
          </w:rPr>
          <w:t>u</w:t>
        </w:r>
        <w:r>
          <w:rPr>
            <w:color w:val="0462C1"/>
            <w:w w:val="84"/>
            <w:u w:val="single" w:color="0462C1"/>
          </w:rPr>
          <w:t>r</w:t>
        </w:r>
        <w:r>
          <w:rPr>
            <w:color w:val="0462C1"/>
            <w:u w:val="single" w:color="0462C1"/>
          </w:rPr>
          <w:t>n</w:t>
        </w:r>
        <w:r>
          <w:rPr>
            <w:color w:val="0462C1"/>
            <w:spacing w:val="-2"/>
            <w:u w:val="single" w:color="0462C1"/>
          </w:rPr>
          <w:t>.</w:t>
        </w:r>
        <w:r>
          <w:rPr>
            <w:color w:val="0462C1"/>
            <w:spacing w:val="-2"/>
            <w:w w:val="111"/>
            <w:u w:val="single" w:color="0462C1"/>
          </w:rPr>
          <w:t>e</w:t>
        </w:r>
        <w:r>
          <w:rPr>
            <w:color w:val="0462C1"/>
            <w:spacing w:val="-1"/>
            <w:w w:val="106"/>
            <w:u w:val="single" w:color="0462C1"/>
          </w:rPr>
          <w:t>du/</w:t>
        </w:r>
        <w:r>
          <w:rPr>
            <w:color w:val="0462C1"/>
            <w:spacing w:val="-2"/>
            <w:w w:val="106"/>
            <w:u w:val="single" w:color="0462C1"/>
          </w:rPr>
          <w:t>s</w:t>
        </w:r>
        <w:r>
          <w:rPr>
            <w:color w:val="0462C1"/>
            <w:w w:val="123"/>
            <w:u w:val="single" w:color="0462C1"/>
          </w:rPr>
          <w:t>c</w:t>
        </w:r>
        <w:r>
          <w:rPr>
            <w:color w:val="0462C1"/>
            <w:w w:val="71"/>
            <w:u w:val="single" w:color="0462C1"/>
          </w:rPr>
          <w:t>s</w:t>
        </w:r>
        <w:r>
          <w:rPr>
            <w:color w:val="0462C1"/>
            <w:spacing w:val="60"/>
            <w:w w:val="109"/>
            <w:u w:val="single" w:color="0462C1"/>
          </w:rPr>
          <w:t xml:space="preserve"> </w:t>
        </w:r>
      </w:hyperlink>
    </w:p>
    <w:p w14:paraId="3E1327BF" w14:textId="77777777" w:rsidR="00494AB1" w:rsidRDefault="00494AB1">
      <w:pPr>
        <w:pStyle w:val="BodyText"/>
        <w:spacing w:before="1"/>
        <w:rPr>
          <w:sz w:val="23"/>
        </w:rPr>
      </w:pPr>
    </w:p>
    <w:p w14:paraId="7FE8A319" w14:textId="77777777" w:rsidR="00494AB1" w:rsidRDefault="00000000">
      <w:pPr>
        <w:spacing w:before="1" w:line="256" w:lineRule="auto"/>
        <w:ind w:left="200" w:right="289"/>
        <w:rPr>
          <w:i/>
        </w:rPr>
      </w:pPr>
      <w:r>
        <w:rPr>
          <w:b/>
          <w:w w:val="105"/>
        </w:rPr>
        <w:t>Tentative</w:t>
      </w:r>
      <w:r>
        <w:rPr>
          <w:b/>
          <w:spacing w:val="-10"/>
          <w:w w:val="105"/>
        </w:rPr>
        <w:t xml:space="preserve"> </w:t>
      </w:r>
      <w:r>
        <w:rPr>
          <w:b/>
          <w:w w:val="105"/>
        </w:rPr>
        <w:t>Course</w:t>
      </w:r>
      <w:r>
        <w:rPr>
          <w:b/>
          <w:spacing w:val="-11"/>
          <w:w w:val="105"/>
        </w:rPr>
        <w:t xml:space="preserve"> </w:t>
      </w:r>
      <w:r>
        <w:rPr>
          <w:b/>
          <w:w w:val="105"/>
        </w:rPr>
        <w:t>Content</w:t>
      </w:r>
      <w:r>
        <w:rPr>
          <w:b/>
          <w:spacing w:val="-10"/>
          <w:w w:val="105"/>
        </w:rPr>
        <w:t xml:space="preserve"> </w:t>
      </w:r>
      <w:r>
        <w:rPr>
          <w:b/>
          <w:w w:val="105"/>
        </w:rPr>
        <w:t>and</w:t>
      </w:r>
      <w:r>
        <w:rPr>
          <w:b/>
          <w:spacing w:val="-11"/>
          <w:w w:val="105"/>
        </w:rPr>
        <w:t xml:space="preserve"> </w:t>
      </w:r>
      <w:r>
        <w:rPr>
          <w:b/>
          <w:w w:val="105"/>
        </w:rPr>
        <w:t>Topics</w:t>
      </w:r>
      <w:r>
        <w:rPr>
          <w:b/>
          <w:spacing w:val="-10"/>
          <w:w w:val="105"/>
        </w:rPr>
        <w:t xml:space="preserve"> </w:t>
      </w:r>
      <w:r>
        <w:rPr>
          <w:b/>
          <w:w w:val="105"/>
        </w:rPr>
        <w:t>Outline:</w:t>
      </w:r>
      <w:r>
        <w:rPr>
          <w:b/>
          <w:spacing w:val="40"/>
          <w:w w:val="105"/>
        </w:rPr>
        <w:t xml:space="preserve"> </w:t>
      </w:r>
      <w:r>
        <w:rPr>
          <w:i/>
          <w:w w:val="105"/>
        </w:rPr>
        <w:t>Detailed</w:t>
      </w:r>
      <w:r>
        <w:rPr>
          <w:i/>
          <w:spacing w:val="-11"/>
          <w:w w:val="105"/>
        </w:rPr>
        <w:t xml:space="preserve"> </w:t>
      </w:r>
      <w:r>
        <w:rPr>
          <w:i/>
          <w:w w:val="105"/>
        </w:rPr>
        <w:t>directions,</w:t>
      </w:r>
      <w:r>
        <w:rPr>
          <w:i/>
          <w:spacing w:val="-10"/>
          <w:w w:val="105"/>
        </w:rPr>
        <w:t xml:space="preserve"> </w:t>
      </w:r>
      <w:r>
        <w:rPr>
          <w:i/>
          <w:w w:val="105"/>
        </w:rPr>
        <w:t>requirements,</w:t>
      </w:r>
      <w:r>
        <w:rPr>
          <w:i/>
          <w:spacing w:val="-10"/>
          <w:w w:val="105"/>
        </w:rPr>
        <w:t xml:space="preserve"> </w:t>
      </w:r>
      <w:r>
        <w:rPr>
          <w:i/>
          <w:w w:val="105"/>
        </w:rPr>
        <w:t>rubrics,</w:t>
      </w:r>
      <w:r>
        <w:rPr>
          <w:i/>
          <w:spacing w:val="-10"/>
          <w:w w:val="105"/>
        </w:rPr>
        <w:t xml:space="preserve"> </w:t>
      </w:r>
      <w:r>
        <w:rPr>
          <w:i/>
          <w:w w:val="105"/>
        </w:rPr>
        <w:t>and</w:t>
      </w:r>
      <w:r>
        <w:rPr>
          <w:i/>
          <w:spacing w:val="-10"/>
          <w:w w:val="105"/>
        </w:rPr>
        <w:t xml:space="preserve"> </w:t>
      </w:r>
      <w:r>
        <w:rPr>
          <w:i/>
          <w:w w:val="105"/>
        </w:rPr>
        <w:t>listed due</w:t>
      </w:r>
      <w:r>
        <w:rPr>
          <w:i/>
          <w:spacing w:val="40"/>
          <w:w w:val="105"/>
        </w:rPr>
        <w:t xml:space="preserve"> </w:t>
      </w:r>
      <w:r>
        <w:rPr>
          <w:i/>
          <w:w w:val="105"/>
        </w:rPr>
        <w:t>dates</w:t>
      </w:r>
      <w:r>
        <w:rPr>
          <w:i/>
          <w:spacing w:val="40"/>
          <w:w w:val="105"/>
        </w:rPr>
        <w:t xml:space="preserve"> </w:t>
      </w:r>
      <w:r>
        <w:rPr>
          <w:i/>
          <w:w w:val="105"/>
        </w:rPr>
        <w:t>will</w:t>
      </w:r>
      <w:r>
        <w:rPr>
          <w:i/>
          <w:spacing w:val="40"/>
          <w:w w:val="105"/>
        </w:rPr>
        <w:t xml:space="preserve"> </w:t>
      </w:r>
      <w:r>
        <w:rPr>
          <w:i/>
          <w:w w:val="105"/>
        </w:rPr>
        <w:t>be</w:t>
      </w:r>
      <w:r>
        <w:rPr>
          <w:i/>
          <w:spacing w:val="40"/>
          <w:w w:val="105"/>
        </w:rPr>
        <w:t xml:space="preserve"> </w:t>
      </w:r>
      <w:r>
        <w:rPr>
          <w:i/>
          <w:w w:val="105"/>
        </w:rPr>
        <w:t>provided</w:t>
      </w:r>
      <w:r>
        <w:rPr>
          <w:i/>
          <w:spacing w:val="40"/>
          <w:w w:val="105"/>
        </w:rPr>
        <w:t xml:space="preserve"> </w:t>
      </w:r>
      <w:r>
        <w:rPr>
          <w:i/>
          <w:w w:val="105"/>
        </w:rPr>
        <w:t>for</w:t>
      </w:r>
      <w:r>
        <w:rPr>
          <w:i/>
          <w:spacing w:val="40"/>
          <w:w w:val="105"/>
        </w:rPr>
        <w:t xml:space="preserve"> </w:t>
      </w:r>
      <w:r>
        <w:rPr>
          <w:i/>
          <w:w w:val="105"/>
        </w:rPr>
        <w:t>each</w:t>
      </w:r>
      <w:r>
        <w:rPr>
          <w:i/>
          <w:spacing w:val="40"/>
          <w:w w:val="105"/>
        </w:rPr>
        <w:t xml:space="preserve"> </w:t>
      </w:r>
      <w:r>
        <w:rPr>
          <w:i/>
          <w:w w:val="105"/>
        </w:rPr>
        <w:t>assignment</w:t>
      </w:r>
      <w:r>
        <w:rPr>
          <w:i/>
          <w:spacing w:val="40"/>
          <w:w w:val="105"/>
        </w:rPr>
        <w:t xml:space="preserve"> </w:t>
      </w:r>
      <w:r>
        <w:rPr>
          <w:i/>
          <w:w w:val="105"/>
        </w:rPr>
        <w:t>in</w:t>
      </w:r>
      <w:r>
        <w:rPr>
          <w:i/>
          <w:spacing w:val="40"/>
          <w:w w:val="105"/>
        </w:rPr>
        <w:t xml:space="preserve"> </w:t>
      </w:r>
      <w:r>
        <w:rPr>
          <w:i/>
          <w:w w:val="105"/>
        </w:rPr>
        <w:t>Canvas.</w:t>
      </w:r>
    </w:p>
    <w:p w14:paraId="1AC5F8AF" w14:textId="77777777" w:rsidR="00494AB1" w:rsidRDefault="00494AB1">
      <w:pPr>
        <w:pStyle w:val="BodyText"/>
        <w:spacing w:before="10" w:after="1"/>
        <w:rPr>
          <w:i/>
          <w:sz w:val="19"/>
        </w:rPr>
      </w:pPr>
    </w:p>
    <w:tbl>
      <w:tblPr>
        <w:tblW w:w="0" w:type="auto"/>
        <w:tblInd w:w="5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824"/>
        <w:gridCol w:w="9254"/>
      </w:tblGrid>
      <w:tr w:rsidR="00494AB1" w14:paraId="466F8368" w14:textId="77777777">
        <w:trPr>
          <w:trHeight w:val="373"/>
        </w:trPr>
        <w:tc>
          <w:tcPr>
            <w:tcW w:w="824" w:type="dxa"/>
            <w:tcBorders>
              <w:bottom w:val="single" w:sz="12" w:space="0" w:color="666666"/>
            </w:tcBorders>
          </w:tcPr>
          <w:p w14:paraId="37E21C21" w14:textId="77777777" w:rsidR="00494AB1" w:rsidRDefault="00000000">
            <w:pPr>
              <w:pStyle w:val="TableParagraph"/>
              <w:ind w:left="99" w:right="86"/>
              <w:jc w:val="center"/>
              <w:rPr>
                <w:b/>
              </w:rPr>
            </w:pPr>
            <w:r>
              <w:rPr>
                <w:b/>
                <w:spacing w:val="-4"/>
                <w:w w:val="105"/>
              </w:rPr>
              <w:t>Week</w:t>
            </w:r>
          </w:p>
        </w:tc>
        <w:tc>
          <w:tcPr>
            <w:tcW w:w="9254" w:type="dxa"/>
            <w:tcBorders>
              <w:bottom w:val="single" w:sz="12" w:space="0" w:color="666666"/>
            </w:tcBorders>
          </w:tcPr>
          <w:p w14:paraId="785DED8F" w14:textId="77777777" w:rsidR="00494AB1" w:rsidRDefault="00000000">
            <w:pPr>
              <w:pStyle w:val="TableParagraph"/>
              <w:ind w:left="4185" w:right="4178"/>
              <w:jc w:val="center"/>
              <w:rPr>
                <w:b/>
              </w:rPr>
            </w:pPr>
            <w:r>
              <w:rPr>
                <w:b/>
                <w:spacing w:val="-2"/>
              </w:rPr>
              <w:t>Topic(s)</w:t>
            </w:r>
          </w:p>
        </w:tc>
      </w:tr>
      <w:tr w:rsidR="00494AB1" w14:paraId="5A75171D" w14:textId="77777777">
        <w:trPr>
          <w:trHeight w:val="270"/>
        </w:trPr>
        <w:tc>
          <w:tcPr>
            <w:tcW w:w="824" w:type="dxa"/>
            <w:tcBorders>
              <w:top w:val="single" w:sz="12" w:space="0" w:color="666666"/>
            </w:tcBorders>
          </w:tcPr>
          <w:p w14:paraId="3F10FB62" w14:textId="77777777" w:rsidR="00494AB1" w:rsidRDefault="00000000">
            <w:pPr>
              <w:pStyle w:val="TableParagraph"/>
              <w:spacing w:before="16" w:line="234" w:lineRule="exact"/>
              <w:ind w:left="11"/>
              <w:jc w:val="center"/>
              <w:rPr>
                <w:b/>
              </w:rPr>
            </w:pPr>
            <w:r>
              <w:rPr>
                <w:b/>
                <w:w w:val="101"/>
              </w:rPr>
              <w:t>2</w:t>
            </w:r>
          </w:p>
        </w:tc>
        <w:tc>
          <w:tcPr>
            <w:tcW w:w="9254" w:type="dxa"/>
            <w:tcBorders>
              <w:top w:val="single" w:sz="12" w:space="0" w:color="666666"/>
            </w:tcBorders>
          </w:tcPr>
          <w:p w14:paraId="0988A6D6" w14:textId="77777777" w:rsidR="00494AB1" w:rsidRDefault="00000000">
            <w:pPr>
              <w:pStyle w:val="TableParagraph"/>
              <w:spacing w:before="16"/>
              <w:rPr>
                <w:sz w:val="20"/>
              </w:rPr>
            </w:pPr>
            <w:r>
              <w:rPr>
                <w:w w:val="105"/>
                <w:sz w:val="20"/>
              </w:rPr>
              <w:t>Introductions,</w:t>
            </w:r>
            <w:r>
              <w:rPr>
                <w:spacing w:val="6"/>
                <w:w w:val="105"/>
                <w:sz w:val="20"/>
              </w:rPr>
              <w:t xml:space="preserve"> </w:t>
            </w:r>
            <w:r>
              <w:rPr>
                <w:w w:val="105"/>
                <w:sz w:val="20"/>
              </w:rPr>
              <w:t>What</w:t>
            </w:r>
            <w:r>
              <w:rPr>
                <w:spacing w:val="7"/>
                <w:w w:val="105"/>
                <w:sz w:val="20"/>
              </w:rPr>
              <w:t xml:space="preserve"> </w:t>
            </w:r>
            <w:r>
              <w:rPr>
                <w:w w:val="105"/>
                <w:sz w:val="20"/>
              </w:rPr>
              <w:t>Is</w:t>
            </w:r>
            <w:r>
              <w:rPr>
                <w:spacing w:val="7"/>
                <w:w w:val="105"/>
                <w:sz w:val="20"/>
              </w:rPr>
              <w:t xml:space="preserve"> </w:t>
            </w:r>
            <w:r>
              <w:rPr>
                <w:w w:val="105"/>
                <w:sz w:val="20"/>
              </w:rPr>
              <w:t>Effective</w:t>
            </w:r>
            <w:r>
              <w:rPr>
                <w:spacing w:val="7"/>
                <w:w w:val="105"/>
                <w:sz w:val="20"/>
              </w:rPr>
              <w:t xml:space="preserve"> </w:t>
            </w:r>
            <w:r>
              <w:rPr>
                <w:w w:val="105"/>
                <w:sz w:val="20"/>
              </w:rPr>
              <w:t>Math</w:t>
            </w:r>
            <w:r>
              <w:rPr>
                <w:spacing w:val="14"/>
                <w:w w:val="105"/>
                <w:sz w:val="20"/>
              </w:rPr>
              <w:t xml:space="preserve"> </w:t>
            </w:r>
            <w:r>
              <w:rPr>
                <w:w w:val="105"/>
                <w:sz w:val="20"/>
              </w:rPr>
              <w:t>Teaching,</w:t>
            </w:r>
            <w:r>
              <w:rPr>
                <w:spacing w:val="8"/>
                <w:w w:val="105"/>
                <w:sz w:val="20"/>
              </w:rPr>
              <w:t xml:space="preserve"> </w:t>
            </w:r>
            <w:r>
              <w:rPr>
                <w:w w:val="105"/>
                <w:sz w:val="20"/>
              </w:rPr>
              <w:t>Teaching</w:t>
            </w:r>
            <w:r>
              <w:rPr>
                <w:spacing w:val="7"/>
                <w:w w:val="105"/>
                <w:sz w:val="20"/>
              </w:rPr>
              <w:t xml:space="preserve"> </w:t>
            </w:r>
            <w:r>
              <w:rPr>
                <w:w w:val="105"/>
                <w:sz w:val="20"/>
              </w:rPr>
              <w:t>Principles</w:t>
            </w:r>
            <w:r>
              <w:rPr>
                <w:spacing w:val="6"/>
                <w:w w:val="105"/>
                <w:sz w:val="20"/>
              </w:rPr>
              <w:t xml:space="preserve"> </w:t>
            </w:r>
            <w:r>
              <w:rPr>
                <w:w w:val="105"/>
                <w:sz w:val="20"/>
              </w:rPr>
              <w:t>&amp;</w:t>
            </w:r>
            <w:r>
              <w:rPr>
                <w:spacing w:val="7"/>
                <w:w w:val="105"/>
                <w:sz w:val="20"/>
              </w:rPr>
              <w:t xml:space="preserve"> </w:t>
            </w:r>
            <w:r>
              <w:rPr>
                <w:w w:val="105"/>
                <w:sz w:val="20"/>
              </w:rPr>
              <w:t>Revisiting</w:t>
            </w:r>
            <w:r>
              <w:rPr>
                <w:spacing w:val="7"/>
                <w:w w:val="105"/>
                <w:sz w:val="20"/>
              </w:rPr>
              <w:t xml:space="preserve"> </w:t>
            </w:r>
            <w:r>
              <w:rPr>
                <w:w w:val="105"/>
                <w:sz w:val="20"/>
              </w:rPr>
              <w:t>the</w:t>
            </w:r>
            <w:r>
              <w:rPr>
                <w:spacing w:val="7"/>
                <w:w w:val="105"/>
                <w:sz w:val="20"/>
              </w:rPr>
              <w:t xml:space="preserve"> </w:t>
            </w:r>
            <w:r>
              <w:rPr>
                <w:spacing w:val="-2"/>
                <w:w w:val="105"/>
                <w:sz w:val="20"/>
              </w:rPr>
              <w:t>Standards</w:t>
            </w:r>
          </w:p>
        </w:tc>
      </w:tr>
      <w:tr w:rsidR="00494AB1" w14:paraId="3422A63D" w14:textId="77777777">
        <w:trPr>
          <w:trHeight w:val="373"/>
        </w:trPr>
        <w:tc>
          <w:tcPr>
            <w:tcW w:w="824" w:type="dxa"/>
          </w:tcPr>
          <w:p w14:paraId="5904964A" w14:textId="77777777" w:rsidR="00494AB1" w:rsidRDefault="00000000">
            <w:pPr>
              <w:pStyle w:val="TableParagraph"/>
              <w:ind w:left="6"/>
              <w:jc w:val="center"/>
              <w:rPr>
                <w:b/>
              </w:rPr>
            </w:pPr>
            <w:r>
              <w:rPr>
                <w:b/>
                <w:w w:val="101"/>
              </w:rPr>
              <w:t>3</w:t>
            </w:r>
          </w:p>
        </w:tc>
        <w:tc>
          <w:tcPr>
            <w:tcW w:w="9254" w:type="dxa"/>
          </w:tcPr>
          <w:p w14:paraId="20067E29" w14:textId="3C00469F" w:rsidR="00494AB1" w:rsidRDefault="00000000">
            <w:pPr>
              <w:pStyle w:val="TableParagraph"/>
              <w:rPr>
                <w:sz w:val="20"/>
              </w:rPr>
            </w:pPr>
            <w:r>
              <w:rPr>
                <w:spacing w:val="-2"/>
                <w:sz w:val="20"/>
              </w:rPr>
              <w:t>Lesson</w:t>
            </w:r>
            <w:r>
              <w:rPr>
                <w:spacing w:val="-9"/>
                <w:sz w:val="20"/>
              </w:rPr>
              <w:t xml:space="preserve"> </w:t>
            </w:r>
            <w:r>
              <w:rPr>
                <w:spacing w:val="-2"/>
                <w:sz w:val="20"/>
              </w:rPr>
              <w:t>planning</w:t>
            </w:r>
            <w:r w:rsidR="00FA3C6E">
              <w:rPr>
                <w:spacing w:val="-2"/>
                <w:sz w:val="20"/>
              </w:rPr>
              <w:t>- Classroom Community</w:t>
            </w:r>
          </w:p>
        </w:tc>
      </w:tr>
      <w:tr w:rsidR="00494AB1" w14:paraId="3D2E70BF" w14:textId="77777777">
        <w:trPr>
          <w:trHeight w:val="270"/>
        </w:trPr>
        <w:tc>
          <w:tcPr>
            <w:tcW w:w="824" w:type="dxa"/>
          </w:tcPr>
          <w:p w14:paraId="3050469B" w14:textId="77777777" w:rsidR="00494AB1" w:rsidRDefault="00000000">
            <w:pPr>
              <w:pStyle w:val="TableParagraph"/>
              <w:spacing w:line="237" w:lineRule="exact"/>
              <w:ind w:left="6"/>
              <w:jc w:val="center"/>
              <w:rPr>
                <w:b/>
              </w:rPr>
            </w:pPr>
            <w:r>
              <w:rPr>
                <w:b/>
                <w:w w:val="101"/>
              </w:rPr>
              <w:t>4</w:t>
            </w:r>
          </w:p>
        </w:tc>
        <w:tc>
          <w:tcPr>
            <w:tcW w:w="9254" w:type="dxa"/>
          </w:tcPr>
          <w:p w14:paraId="12B176FD" w14:textId="77777777" w:rsidR="00494AB1" w:rsidRDefault="00000000">
            <w:pPr>
              <w:pStyle w:val="TableParagraph"/>
              <w:rPr>
                <w:sz w:val="20"/>
              </w:rPr>
            </w:pPr>
            <w:r>
              <w:rPr>
                <w:sz w:val="20"/>
              </w:rPr>
              <w:t>Revisit</w:t>
            </w:r>
            <w:r>
              <w:rPr>
                <w:spacing w:val="52"/>
                <w:sz w:val="20"/>
              </w:rPr>
              <w:t xml:space="preserve"> </w:t>
            </w:r>
            <w:r>
              <w:rPr>
                <w:sz w:val="20"/>
              </w:rPr>
              <w:t>algorithms-</w:t>
            </w:r>
            <w:r>
              <w:rPr>
                <w:spacing w:val="55"/>
                <w:sz w:val="20"/>
              </w:rPr>
              <w:t xml:space="preserve"> </w:t>
            </w:r>
            <w:r>
              <w:rPr>
                <w:sz w:val="20"/>
              </w:rPr>
              <w:t>activities</w:t>
            </w:r>
            <w:r>
              <w:rPr>
                <w:spacing w:val="53"/>
                <w:sz w:val="20"/>
              </w:rPr>
              <w:t xml:space="preserve"> </w:t>
            </w:r>
            <w:r>
              <w:rPr>
                <w:sz w:val="20"/>
              </w:rPr>
              <w:t>and</w:t>
            </w:r>
            <w:r>
              <w:rPr>
                <w:spacing w:val="52"/>
                <w:sz w:val="20"/>
              </w:rPr>
              <w:t xml:space="preserve"> </w:t>
            </w:r>
            <w:r>
              <w:rPr>
                <w:sz w:val="20"/>
              </w:rPr>
              <w:t>suggestions</w:t>
            </w:r>
            <w:r>
              <w:rPr>
                <w:spacing w:val="57"/>
                <w:sz w:val="20"/>
              </w:rPr>
              <w:t xml:space="preserve"> </w:t>
            </w:r>
            <w:r>
              <w:rPr>
                <w:sz w:val="20"/>
              </w:rPr>
              <w:t>using</w:t>
            </w:r>
            <w:r>
              <w:rPr>
                <w:spacing w:val="59"/>
                <w:sz w:val="20"/>
              </w:rPr>
              <w:t xml:space="preserve"> </w:t>
            </w:r>
            <w:r>
              <w:rPr>
                <w:sz w:val="20"/>
              </w:rPr>
              <w:t>concrete</w:t>
            </w:r>
            <w:r>
              <w:rPr>
                <w:spacing w:val="52"/>
                <w:sz w:val="20"/>
              </w:rPr>
              <w:t xml:space="preserve"> </w:t>
            </w:r>
            <w:r>
              <w:rPr>
                <w:sz w:val="20"/>
              </w:rPr>
              <w:t>and</w:t>
            </w:r>
            <w:r>
              <w:rPr>
                <w:spacing w:val="53"/>
                <w:sz w:val="20"/>
              </w:rPr>
              <w:t xml:space="preserve"> </w:t>
            </w:r>
            <w:r>
              <w:rPr>
                <w:sz w:val="20"/>
              </w:rPr>
              <w:t>pictorial</w:t>
            </w:r>
            <w:r>
              <w:rPr>
                <w:spacing w:val="55"/>
                <w:sz w:val="20"/>
              </w:rPr>
              <w:t xml:space="preserve"> </w:t>
            </w:r>
            <w:r>
              <w:rPr>
                <w:spacing w:val="-2"/>
                <w:sz w:val="20"/>
              </w:rPr>
              <w:t>representations</w:t>
            </w:r>
          </w:p>
        </w:tc>
      </w:tr>
      <w:tr w:rsidR="00494AB1" w14:paraId="5ABF7FBD" w14:textId="77777777">
        <w:trPr>
          <w:trHeight w:val="268"/>
        </w:trPr>
        <w:tc>
          <w:tcPr>
            <w:tcW w:w="824" w:type="dxa"/>
          </w:tcPr>
          <w:p w14:paraId="39A82900" w14:textId="77777777" w:rsidR="00494AB1" w:rsidRDefault="00000000">
            <w:pPr>
              <w:pStyle w:val="TableParagraph"/>
              <w:spacing w:line="234" w:lineRule="exact"/>
              <w:ind w:left="6"/>
              <w:jc w:val="center"/>
              <w:rPr>
                <w:b/>
              </w:rPr>
            </w:pPr>
            <w:r>
              <w:rPr>
                <w:b/>
                <w:w w:val="101"/>
              </w:rPr>
              <w:t>5</w:t>
            </w:r>
          </w:p>
        </w:tc>
        <w:tc>
          <w:tcPr>
            <w:tcW w:w="9254" w:type="dxa"/>
          </w:tcPr>
          <w:p w14:paraId="0339C822" w14:textId="77777777" w:rsidR="00494AB1" w:rsidRDefault="00000000">
            <w:pPr>
              <w:pStyle w:val="TableParagraph"/>
              <w:rPr>
                <w:sz w:val="20"/>
              </w:rPr>
            </w:pPr>
            <w:r>
              <w:rPr>
                <w:w w:val="110"/>
                <w:sz w:val="20"/>
              </w:rPr>
              <w:t>Fractions-</w:t>
            </w:r>
            <w:r>
              <w:rPr>
                <w:spacing w:val="-10"/>
                <w:w w:val="110"/>
                <w:sz w:val="20"/>
              </w:rPr>
              <w:t xml:space="preserve"> </w:t>
            </w:r>
            <w:r>
              <w:rPr>
                <w:w w:val="110"/>
                <w:sz w:val="20"/>
              </w:rPr>
              <w:t>using</w:t>
            </w:r>
            <w:r>
              <w:rPr>
                <w:spacing w:val="-10"/>
                <w:w w:val="110"/>
                <w:sz w:val="20"/>
              </w:rPr>
              <w:t xml:space="preserve"> </w:t>
            </w:r>
            <w:r>
              <w:rPr>
                <w:w w:val="110"/>
                <w:sz w:val="20"/>
              </w:rPr>
              <w:t>virtual,</w:t>
            </w:r>
            <w:r>
              <w:rPr>
                <w:spacing w:val="-11"/>
                <w:w w:val="110"/>
                <w:sz w:val="20"/>
              </w:rPr>
              <w:t xml:space="preserve"> </w:t>
            </w:r>
            <w:proofErr w:type="gramStart"/>
            <w:r>
              <w:rPr>
                <w:w w:val="110"/>
                <w:sz w:val="20"/>
              </w:rPr>
              <w:t>concrete</w:t>
            </w:r>
            <w:proofErr w:type="gramEnd"/>
            <w:r>
              <w:rPr>
                <w:spacing w:val="-10"/>
                <w:w w:val="110"/>
                <w:sz w:val="20"/>
              </w:rPr>
              <w:t xml:space="preserve"> </w:t>
            </w:r>
            <w:r>
              <w:rPr>
                <w:w w:val="110"/>
                <w:sz w:val="20"/>
              </w:rPr>
              <w:t>and</w:t>
            </w:r>
            <w:r>
              <w:rPr>
                <w:spacing w:val="-10"/>
                <w:w w:val="110"/>
                <w:sz w:val="20"/>
              </w:rPr>
              <w:t xml:space="preserve"> </w:t>
            </w:r>
            <w:r>
              <w:rPr>
                <w:w w:val="110"/>
                <w:sz w:val="20"/>
              </w:rPr>
              <w:t>pictorial</w:t>
            </w:r>
            <w:r>
              <w:rPr>
                <w:spacing w:val="-10"/>
                <w:w w:val="110"/>
                <w:sz w:val="20"/>
              </w:rPr>
              <w:t xml:space="preserve"> </w:t>
            </w:r>
            <w:r>
              <w:rPr>
                <w:spacing w:val="-2"/>
                <w:w w:val="110"/>
                <w:sz w:val="20"/>
              </w:rPr>
              <w:t>representations</w:t>
            </w:r>
          </w:p>
        </w:tc>
      </w:tr>
      <w:tr w:rsidR="00494AB1" w14:paraId="25FC675B" w14:textId="77777777">
        <w:trPr>
          <w:trHeight w:val="270"/>
        </w:trPr>
        <w:tc>
          <w:tcPr>
            <w:tcW w:w="824" w:type="dxa"/>
          </w:tcPr>
          <w:p w14:paraId="7F946920" w14:textId="77777777" w:rsidR="00494AB1" w:rsidRDefault="00000000">
            <w:pPr>
              <w:pStyle w:val="TableParagraph"/>
              <w:spacing w:line="237" w:lineRule="exact"/>
              <w:ind w:left="6"/>
              <w:jc w:val="center"/>
              <w:rPr>
                <w:b/>
              </w:rPr>
            </w:pPr>
            <w:r>
              <w:rPr>
                <w:b/>
                <w:w w:val="101"/>
              </w:rPr>
              <w:t>6</w:t>
            </w:r>
          </w:p>
        </w:tc>
        <w:tc>
          <w:tcPr>
            <w:tcW w:w="9254" w:type="dxa"/>
          </w:tcPr>
          <w:p w14:paraId="7B91DDF1" w14:textId="2F725674" w:rsidR="00494AB1" w:rsidRDefault="00000000">
            <w:pPr>
              <w:pStyle w:val="TableParagraph"/>
              <w:rPr>
                <w:sz w:val="20"/>
              </w:rPr>
            </w:pPr>
            <w:r>
              <w:rPr>
                <w:sz w:val="20"/>
              </w:rPr>
              <w:t>Fractions-</w:t>
            </w:r>
            <w:r>
              <w:rPr>
                <w:spacing w:val="24"/>
                <w:w w:val="110"/>
                <w:sz w:val="20"/>
              </w:rPr>
              <w:t xml:space="preserve"> </w:t>
            </w:r>
            <w:r>
              <w:rPr>
                <w:spacing w:val="-2"/>
                <w:w w:val="110"/>
                <w:sz w:val="20"/>
              </w:rPr>
              <w:t>Computation</w:t>
            </w:r>
            <w:r w:rsidR="007C4533">
              <w:rPr>
                <w:spacing w:val="-2"/>
                <w:w w:val="110"/>
                <w:sz w:val="20"/>
              </w:rPr>
              <w:t>- learning trajectories</w:t>
            </w:r>
          </w:p>
        </w:tc>
      </w:tr>
      <w:tr w:rsidR="00494AB1" w14:paraId="0A1DF0E3" w14:textId="77777777">
        <w:trPr>
          <w:trHeight w:val="294"/>
        </w:trPr>
        <w:tc>
          <w:tcPr>
            <w:tcW w:w="824" w:type="dxa"/>
          </w:tcPr>
          <w:p w14:paraId="5F15CAD3" w14:textId="77777777" w:rsidR="00494AB1" w:rsidRDefault="00000000">
            <w:pPr>
              <w:pStyle w:val="TableParagraph"/>
              <w:ind w:left="11"/>
              <w:jc w:val="center"/>
              <w:rPr>
                <w:b/>
              </w:rPr>
            </w:pPr>
            <w:r>
              <w:rPr>
                <w:b/>
                <w:w w:val="101"/>
              </w:rPr>
              <w:t>7</w:t>
            </w:r>
          </w:p>
        </w:tc>
        <w:tc>
          <w:tcPr>
            <w:tcW w:w="9254" w:type="dxa"/>
          </w:tcPr>
          <w:p w14:paraId="6212E667" w14:textId="698D3AF5" w:rsidR="00494AB1" w:rsidRDefault="00FA3C6E">
            <w:pPr>
              <w:pStyle w:val="TableParagraph"/>
              <w:rPr>
                <w:sz w:val="20"/>
              </w:rPr>
            </w:pPr>
            <w:r>
              <w:rPr>
                <w:sz w:val="20"/>
              </w:rPr>
              <w:t>Stations and Integration</w:t>
            </w:r>
            <w:r w:rsidR="007C4533">
              <w:rPr>
                <w:sz w:val="20"/>
              </w:rPr>
              <w:t>-Chat GPT</w:t>
            </w:r>
          </w:p>
        </w:tc>
      </w:tr>
      <w:tr w:rsidR="00494AB1" w14:paraId="4447253C" w14:textId="77777777">
        <w:trPr>
          <w:trHeight w:val="270"/>
        </w:trPr>
        <w:tc>
          <w:tcPr>
            <w:tcW w:w="824" w:type="dxa"/>
          </w:tcPr>
          <w:p w14:paraId="39AEE46B" w14:textId="77777777" w:rsidR="00494AB1" w:rsidRDefault="00000000">
            <w:pPr>
              <w:pStyle w:val="TableParagraph"/>
              <w:spacing w:line="237" w:lineRule="exact"/>
              <w:ind w:left="6"/>
              <w:jc w:val="center"/>
              <w:rPr>
                <w:b/>
              </w:rPr>
            </w:pPr>
            <w:r>
              <w:rPr>
                <w:b/>
                <w:w w:val="101"/>
              </w:rPr>
              <w:t>8</w:t>
            </w:r>
          </w:p>
        </w:tc>
        <w:tc>
          <w:tcPr>
            <w:tcW w:w="9254" w:type="dxa"/>
          </w:tcPr>
          <w:p w14:paraId="057DC04E" w14:textId="1E22B683" w:rsidR="00494AB1" w:rsidRDefault="00000000">
            <w:pPr>
              <w:pStyle w:val="TableParagraph"/>
              <w:rPr>
                <w:sz w:val="20"/>
              </w:rPr>
            </w:pPr>
            <w:r>
              <w:rPr>
                <w:w w:val="110"/>
                <w:sz w:val="20"/>
              </w:rPr>
              <w:t>Student</w:t>
            </w:r>
            <w:r>
              <w:rPr>
                <w:spacing w:val="3"/>
                <w:w w:val="110"/>
                <w:sz w:val="20"/>
              </w:rPr>
              <w:t xml:space="preserve"> </w:t>
            </w:r>
            <w:r>
              <w:rPr>
                <w:w w:val="110"/>
                <w:sz w:val="20"/>
              </w:rPr>
              <w:t>grouping</w:t>
            </w:r>
            <w:r>
              <w:rPr>
                <w:spacing w:val="3"/>
                <w:w w:val="110"/>
                <w:sz w:val="20"/>
              </w:rPr>
              <w:t xml:space="preserve"> </w:t>
            </w:r>
            <w:r>
              <w:rPr>
                <w:w w:val="110"/>
                <w:sz w:val="20"/>
              </w:rPr>
              <w:t>and</w:t>
            </w:r>
            <w:r>
              <w:rPr>
                <w:spacing w:val="3"/>
                <w:w w:val="110"/>
                <w:sz w:val="20"/>
              </w:rPr>
              <w:t xml:space="preserve"> </w:t>
            </w:r>
            <w:r>
              <w:rPr>
                <w:w w:val="110"/>
                <w:sz w:val="20"/>
              </w:rPr>
              <w:t>group</w:t>
            </w:r>
            <w:r>
              <w:rPr>
                <w:spacing w:val="4"/>
                <w:w w:val="110"/>
                <w:sz w:val="20"/>
              </w:rPr>
              <w:t xml:space="preserve"> </w:t>
            </w:r>
            <w:r>
              <w:rPr>
                <w:spacing w:val="-4"/>
                <w:w w:val="110"/>
                <w:sz w:val="20"/>
              </w:rPr>
              <w:t>work</w:t>
            </w:r>
            <w:r w:rsidR="007C4533">
              <w:rPr>
                <w:spacing w:val="-4"/>
                <w:w w:val="110"/>
                <w:sz w:val="20"/>
              </w:rPr>
              <w:t>- STEM</w:t>
            </w:r>
          </w:p>
        </w:tc>
      </w:tr>
      <w:tr w:rsidR="00494AB1" w14:paraId="42A56284" w14:textId="77777777">
        <w:trPr>
          <w:trHeight w:val="323"/>
        </w:trPr>
        <w:tc>
          <w:tcPr>
            <w:tcW w:w="824" w:type="dxa"/>
          </w:tcPr>
          <w:p w14:paraId="786C51C6" w14:textId="77777777" w:rsidR="00494AB1" w:rsidRDefault="00000000">
            <w:pPr>
              <w:pStyle w:val="TableParagraph"/>
              <w:ind w:left="11"/>
              <w:jc w:val="center"/>
              <w:rPr>
                <w:b/>
              </w:rPr>
            </w:pPr>
            <w:r>
              <w:rPr>
                <w:b/>
                <w:w w:val="101"/>
              </w:rPr>
              <w:t>9</w:t>
            </w:r>
          </w:p>
        </w:tc>
        <w:tc>
          <w:tcPr>
            <w:tcW w:w="9254" w:type="dxa"/>
          </w:tcPr>
          <w:p w14:paraId="6E8A171B" w14:textId="77777777" w:rsidR="00494AB1" w:rsidRDefault="00000000">
            <w:pPr>
              <w:pStyle w:val="TableParagraph"/>
              <w:rPr>
                <w:sz w:val="20"/>
              </w:rPr>
            </w:pPr>
            <w:r>
              <w:rPr>
                <w:w w:val="105"/>
                <w:sz w:val="20"/>
              </w:rPr>
              <w:t>NO</w:t>
            </w:r>
            <w:r>
              <w:rPr>
                <w:spacing w:val="-1"/>
                <w:w w:val="105"/>
                <w:sz w:val="20"/>
              </w:rPr>
              <w:t xml:space="preserve"> </w:t>
            </w:r>
            <w:r>
              <w:rPr>
                <w:w w:val="105"/>
                <w:sz w:val="20"/>
              </w:rPr>
              <w:t>CLASS – in</w:t>
            </w:r>
            <w:r>
              <w:rPr>
                <w:spacing w:val="1"/>
                <w:w w:val="105"/>
                <w:sz w:val="20"/>
              </w:rPr>
              <w:t xml:space="preserve"> </w:t>
            </w:r>
            <w:r>
              <w:rPr>
                <w:w w:val="105"/>
                <w:sz w:val="20"/>
              </w:rPr>
              <w:t>field</w:t>
            </w:r>
            <w:r>
              <w:rPr>
                <w:spacing w:val="-1"/>
                <w:w w:val="105"/>
                <w:sz w:val="20"/>
              </w:rPr>
              <w:t xml:space="preserve"> </w:t>
            </w:r>
            <w:r>
              <w:rPr>
                <w:w w:val="105"/>
                <w:sz w:val="20"/>
              </w:rPr>
              <w:t>placement all</w:t>
            </w:r>
            <w:r>
              <w:rPr>
                <w:spacing w:val="1"/>
                <w:w w:val="105"/>
                <w:sz w:val="20"/>
              </w:rPr>
              <w:t xml:space="preserve"> </w:t>
            </w:r>
            <w:r>
              <w:rPr>
                <w:spacing w:val="-4"/>
                <w:w w:val="105"/>
                <w:sz w:val="20"/>
              </w:rPr>
              <w:t>week</w:t>
            </w:r>
          </w:p>
        </w:tc>
      </w:tr>
      <w:tr w:rsidR="00494AB1" w14:paraId="0FBF3463" w14:textId="77777777">
        <w:trPr>
          <w:trHeight w:val="268"/>
        </w:trPr>
        <w:tc>
          <w:tcPr>
            <w:tcW w:w="824" w:type="dxa"/>
          </w:tcPr>
          <w:p w14:paraId="5DC13798" w14:textId="77777777" w:rsidR="00494AB1" w:rsidRDefault="00000000">
            <w:pPr>
              <w:pStyle w:val="TableParagraph"/>
              <w:spacing w:line="234" w:lineRule="exact"/>
              <w:ind w:left="97" w:right="86"/>
              <w:jc w:val="center"/>
              <w:rPr>
                <w:b/>
              </w:rPr>
            </w:pPr>
            <w:r>
              <w:rPr>
                <w:b/>
                <w:spacing w:val="-5"/>
              </w:rPr>
              <w:t>10</w:t>
            </w:r>
          </w:p>
        </w:tc>
        <w:tc>
          <w:tcPr>
            <w:tcW w:w="9254" w:type="dxa"/>
          </w:tcPr>
          <w:p w14:paraId="587EB3A9" w14:textId="77777777" w:rsidR="00494AB1" w:rsidRDefault="00000000">
            <w:pPr>
              <w:pStyle w:val="TableParagraph"/>
              <w:rPr>
                <w:sz w:val="20"/>
              </w:rPr>
            </w:pPr>
            <w:r>
              <w:rPr>
                <w:w w:val="105"/>
                <w:sz w:val="20"/>
              </w:rPr>
              <w:t>Literature</w:t>
            </w:r>
            <w:r>
              <w:rPr>
                <w:spacing w:val="21"/>
                <w:w w:val="105"/>
                <w:sz w:val="20"/>
              </w:rPr>
              <w:t xml:space="preserve"> </w:t>
            </w:r>
            <w:r>
              <w:rPr>
                <w:w w:val="105"/>
                <w:sz w:val="20"/>
              </w:rPr>
              <w:t>in</w:t>
            </w:r>
            <w:r>
              <w:rPr>
                <w:spacing w:val="23"/>
                <w:w w:val="105"/>
                <w:sz w:val="20"/>
              </w:rPr>
              <w:t xml:space="preserve"> </w:t>
            </w:r>
            <w:r>
              <w:rPr>
                <w:w w:val="105"/>
                <w:sz w:val="20"/>
              </w:rPr>
              <w:t>mathematics</w:t>
            </w:r>
            <w:r>
              <w:rPr>
                <w:spacing w:val="21"/>
                <w:w w:val="105"/>
                <w:sz w:val="20"/>
              </w:rPr>
              <w:t xml:space="preserve"> </w:t>
            </w:r>
            <w:r>
              <w:rPr>
                <w:w w:val="105"/>
                <w:sz w:val="20"/>
              </w:rPr>
              <w:t>and</w:t>
            </w:r>
            <w:r>
              <w:rPr>
                <w:spacing w:val="22"/>
                <w:w w:val="105"/>
                <w:sz w:val="20"/>
              </w:rPr>
              <w:t xml:space="preserve"> </w:t>
            </w:r>
            <w:r>
              <w:rPr>
                <w:w w:val="105"/>
                <w:sz w:val="20"/>
              </w:rPr>
              <w:t>cross-curricular</w:t>
            </w:r>
            <w:r>
              <w:rPr>
                <w:spacing w:val="21"/>
                <w:w w:val="105"/>
                <w:sz w:val="20"/>
              </w:rPr>
              <w:t xml:space="preserve"> </w:t>
            </w:r>
            <w:r>
              <w:rPr>
                <w:spacing w:val="-2"/>
                <w:w w:val="105"/>
                <w:sz w:val="20"/>
              </w:rPr>
              <w:t>connections</w:t>
            </w:r>
          </w:p>
        </w:tc>
      </w:tr>
      <w:tr w:rsidR="00494AB1" w14:paraId="69C4C12D" w14:textId="77777777">
        <w:trPr>
          <w:trHeight w:val="271"/>
        </w:trPr>
        <w:tc>
          <w:tcPr>
            <w:tcW w:w="824" w:type="dxa"/>
          </w:tcPr>
          <w:p w14:paraId="35497336" w14:textId="77777777" w:rsidR="00494AB1" w:rsidRDefault="00000000">
            <w:pPr>
              <w:pStyle w:val="TableParagraph"/>
              <w:spacing w:before="15" w:line="237" w:lineRule="exact"/>
              <w:ind w:left="98" w:right="86"/>
              <w:jc w:val="center"/>
              <w:rPr>
                <w:b/>
              </w:rPr>
            </w:pPr>
            <w:r>
              <w:rPr>
                <w:b/>
                <w:spacing w:val="-5"/>
              </w:rPr>
              <w:t>11</w:t>
            </w:r>
          </w:p>
        </w:tc>
        <w:tc>
          <w:tcPr>
            <w:tcW w:w="9254" w:type="dxa"/>
          </w:tcPr>
          <w:p w14:paraId="5DD5AFC3" w14:textId="4228EA76" w:rsidR="00494AB1" w:rsidRDefault="00000000">
            <w:pPr>
              <w:pStyle w:val="TableParagraph"/>
              <w:rPr>
                <w:sz w:val="20"/>
              </w:rPr>
            </w:pPr>
            <w:r>
              <w:rPr>
                <w:spacing w:val="-2"/>
                <w:w w:val="110"/>
                <w:sz w:val="20"/>
              </w:rPr>
              <w:t>Measurement</w:t>
            </w:r>
            <w:r w:rsidR="007C4533">
              <w:rPr>
                <w:spacing w:val="-2"/>
                <w:w w:val="110"/>
                <w:sz w:val="20"/>
              </w:rPr>
              <w:t>- groups</w:t>
            </w:r>
          </w:p>
        </w:tc>
      </w:tr>
      <w:tr w:rsidR="00494AB1" w14:paraId="79456269" w14:textId="77777777">
        <w:trPr>
          <w:trHeight w:val="268"/>
        </w:trPr>
        <w:tc>
          <w:tcPr>
            <w:tcW w:w="824" w:type="dxa"/>
          </w:tcPr>
          <w:p w14:paraId="3C33C66C" w14:textId="77777777" w:rsidR="00494AB1" w:rsidRDefault="00000000">
            <w:pPr>
              <w:pStyle w:val="TableParagraph"/>
              <w:spacing w:line="234" w:lineRule="exact"/>
              <w:ind w:left="98" w:right="86"/>
              <w:jc w:val="center"/>
              <w:rPr>
                <w:b/>
              </w:rPr>
            </w:pPr>
            <w:r>
              <w:rPr>
                <w:b/>
                <w:spacing w:val="-5"/>
              </w:rPr>
              <w:t>12</w:t>
            </w:r>
          </w:p>
        </w:tc>
        <w:tc>
          <w:tcPr>
            <w:tcW w:w="9254" w:type="dxa"/>
          </w:tcPr>
          <w:p w14:paraId="294FE65E" w14:textId="471A5940" w:rsidR="00494AB1" w:rsidRDefault="00000000">
            <w:pPr>
              <w:pStyle w:val="TableParagraph"/>
              <w:rPr>
                <w:sz w:val="20"/>
              </w:rPr>
            </w:pPr>
            <w:r>
              <w:rPr>
                <w:spacing w:val="-2"/>
                <w:w w:val="110"/>
                <w:sz w:val="20"/>
              </w:rPr>
              <w:t>Geometry</w:t>
            </w:r>
            <w:r w:rsidR="007C4533">
              <w:rPr>
                <w:spacing w:val="-2"/>
                <w:w w:val="110"/>
                <w:sz w:val="20"/>
              </w:rPr>
              <w:t>- Cognitively demanding tasks</w:t>
            </w:r>
          </w:p>
        </w:tc>
      </w:tr>
      <w:tr w:rsidR="00494AB1" w14:paraId="74CA0EFF" w14:textId="77777777">
        <w:trPr>
          <w:trHeight w:val="270"/>
        </w:trPr>
        <w:tc>
          <w:tcPr>
            <w:tcW w:w="824" w:type="dxa"/>
          </w:tcPr>
          <w:p w14:paraId="75DD542C" w14:textId="77777777" w:rsidR="00494AB1" w:rsidRDefault="00000000">
            <w:pPr>
              <w:pStyle w:val="TableParagraph"/>
              <w:spacing w:line="237" w:lineRule="exact"/>
              <w:ind w:left="98" w:right="86"/>
              <w:jc w:val="center"/>
              <w:rPr>
                <w:b/>
              </w:rPr>
            </w:pPr>
            <w:r>
              <w:rPr>
                <w:b/>
                <w:spacing w:val="-5"/>
              </w:rPr>
              <w:t>13</w:t>
            </w:r>
          </w:p>
        </w:tc>
        <w:tc>
          <w:tcPr>
            <w:tcW w:w="9254" w:type="dxa"/>
          </w:tcPr>
          <w:p w14:paraId="46F309C1" w14:textId="7DDDD3A3" w:rsidR="00494AB1" w:rsidRDefault="00000000">
            <w:pPr>
              <w:pStyle w:val="TableParagraph"/>
              <w:rPr>
                <w:sz w:val="20"/>
              </w:rPr>
            </w:pPr>
            <w:r>
              <w:rPr>
                <w:w w:val="105"/>
                <w:sz w:val="20"/>
              </w:rPr>
              <w:t>Data</w:t>
            </w:r>
            <w:r>
              <w:rPr>
                <w:spacing w:val="-6"/>
                <w:w w:val="105"/>
                <w:sz w:val="20"/>
              </w:rPr>
              <w:t xml:space="preserve"> </w:t>
            </w:r>
            <w:r>
              <w:rPr>
                <w:w w:val="105"/>
                <w:sz w:val="20"/>
              </w:rPr>
              <w:t>Analysis,</w:t>
            </w:r>
            <w:r>
              <w:rPr>
                <w:spacing w:val="-4"/>
                <w:w w:val="105"/>
                <w:sz w:val="20"/>
              </w:rPr>
              <w:t xml:space="preserve"> </w:t>
            </w:r>
            <w:r>
              <w:rPr>
                <w:spacing w:val="-2"/>
                <w:w w:val="105"/>
                <w:sz w:val="20"/>
              </w:rPr>
              <w:t>Probability</w:t>
            </w:r>
            <w:r w:rsidR="007C4533">
              <w:rPr>
                <w:spacing w:val="-2"/>
                <w:w w:val="105"/>
                <w:sz w:val="20"/>
              </w:rPr>
              <w:t>- real world connections</w:t>
            </w:r>
          </w:p>
        </w:tc>
      </w:tr>
      <w:tr w:rsidR="00494AB1" w14:paraId="1FE2FD51" w14:textId="77777777">
        <w:trPr>
          <w:trHeight w:val="268"/>
        </w:trPr>
        <w:tc>
          <w:tcPr>
            <w:tcW w:w="824" w:type="dxa"/>
          </w:tcPr>
          <w:p w14:paraId="06AE3D55" w14:textId="77777777" w:rsidR="00494AB1" w:rsidRDefault="00000000">
            <w:pPr>
              <w:pStyle w:val="TableParagraph"/>
              <w:spacing w:line="234" w:lineRule="exact"/>
              <w:ind w:left="98" w:right="86"/>
              <w:jc w:val="center"/>
              <w:rPr>
                <w:b/>
              </w:rPr>
            </w:pPr>
            <w:r>
              <w:rPr>
                <w:b/>
                <w:spacing w:val="-5"/>
              </w:rPr>
              <w:t>14</w:t>
            </w:r>
          </w:p>
        </w:tc>
        <w:tc>
          <w:tcPr>
            <w:tcW w:w="9254" w:type="dxa"/>
          </w:tcPr>
          <w:p w14:paraId="6573A08C" w14:textId="4BAA9BE4" w:rsidR="00494AB1" w:rsidRDefault="00000000">
            <w:pPr>
              <w:pStyle w:val="TableParagraph"/>
              <w:rPr>
                <w:sz w:val="20"/>
              </w:rPr>
            </w:pPr>
            <w:r>
              <w:rPr>
                <w:w w:val="110"/>
                <w:sz w:val="20"/>
              </w:rPr>
              <w:t>Differentiation,</w:t>
            </w:r>
            <w:r>
              <w:rPr>
                <w:spacing w:val="-11"/>
                <w:w w:val="110"/>
                <w:sz w:val="20"/>
              </w:rPr>
              <w:t xml:space="preserve"> </w:t>
            </w:r>
            <w:r w:rsidR="00951D13">
              <w:rPr>
                <w:spacing w:val="-11"/>
                <w:w w:val="110"/>
                <w:sz w:val="20"/>
              </w:rPr>
              <w:t xml:space="preserve">Dyscalculia, </w:t>
            </w:r>
            <w:r>
              <w:rPr>
                <w:w w:val="110"/>
                <w:sz w:val="20"/>
              </w:rPr>
              <w:t>Equity</w:t>
            </w:r>
            <w:r>
              <w:rPr>
                <w:spacing w:val="-10"/>
                <w:w w:val="110"/>
                <w:sz w:val="20"/>
              </w:rPr>
              <w:t xml:space="preserve"> </w:t>
            </w:r>
            <w:r>
              <w:rPr>
                <w:w w:val="110"/>
                <w:sz w:val="20"/>
              </w:rPr>
              <w:t>in</w:t>
            </w:r>
            <w:r>
              <w:rPr>
                <w:spacing w:val="-10"/>
                <w:w w:val="110"/>
                <w:sz w:val="20"/>
              </w:rPr>
              <w:t xml:space="preserve"> </w:t>
            </w:r>
            <w:r>
              <w:rPr>
                <w:w w:val="110"/>
                <w:sz w:val="20"/>
              </w:rPr>
              <w:t>mathematics,</w:t>
            </w:r>
            <w:r>
              <w:rPr>
                <w:spacing w:val="-10"/>
                <w:w w:val="110"/>
                <w:sz w:val="20"/>
              </w:rPr>
              <w:t xml:space="preserve"> </w:t>
            </w:r>
            <w:r>
              <w:rPr>
                <w:w w:val="110"/>
                <w:sz w:val="20"/>
              </w:rPr>
              <w:t>adapting</w:t>
            </w:r>
            <w:r>
              <w:rPr>
                <w:spacing w:val="-11"/>
                <w:w w:val="110"/>
                <w:sz w:val="20"/>
              </w:rPr>
              <w:t xml:space="preserve"> </w:t>
            </w:r>
            <w:r>
              <w:rPr>
                <w:w w:val="110"/>
                <w:sz w:val="20"/>
              </w:rPr>
              <w:t>plans</w:t>
            </w:r>
            <w:r>
              <w:rPr>
                <w:spacing w:val="-11"/>
                <w:w w:val="110"/>
                <w:sz w:val="20"/>
              </w:rPr>
              <w:t xml:space="preserve"> </w:t>
            </w:r>
            <w:r>
              <w:rPr>
                <w:w w:val="110"/>
                <w:sz w:val="20"/>
              </w:rPr>
              <w:t>and</w:t>
            </w:r>
            <w:r>
              <w:rPr>
                <w:spacing w:val="-10"/>
                <w:w w:val="110"/>
                <w:sz w:val="20"/>
              </w:rPr>
              <w:t xml:space="preserve"> </w:t>
            </w:r>
            <w:r>
              <w:rPr>
                <w:w w:val="110"/>
                <w:sz w:val="20"/>
              </w:rPr>
              <w:t>resources</w:t>
            </w:r>
            <w:r>
              <w:rPr>
                <w:spacing w:val="-11"/>
                <w:w w:val="110"/>
                <w:sz w:val="20"/>
              </w:rPr>
              <w:t xml:space="preserve"> </w:t>
            </w:r>
            <w:r>
              <w:rPr>
                <w:w w:val="110"/>
                <w:sz w:val="20"/>
              </w:rPr>
              <w:t>for</w:t>
            </w:r>
            <w:r>
              <w:rPr>
                <w:spacing w:val="-11"/>
                <w:w w:val="110"/>
                <w:sz w:val="20"/>
              </w:rPr>
              <w:t xml:space="preserve"> </w:t>
            </w:r>
            <w:r>
              <w:rPr>
                <w:w w:val="110"/>
                <w:sz w:val="20"/>
              </w:rPr>
              <w:t>learner</w:t>
            </w:r>
            <w:r>
              <w:rPr>
                <w:spacing w:val="-10"/>
                <w:w w:val="110"/>
                <w:sz w:val="20"/>
              </w:rPr>
              <w:t xml:space="preserve"> </w:t>
            </w:r>
            <w:r>
              <w:rPr>
                <w:spacing w:val="-2"/>
                <w:w w:val="110"/>
                <w:sz w:val="20"/>
              </w:rPr>
              <w:t>needs</w:t>
            </w:r>
          </w:p>
        </w:tc>
      </w:tr>
      <w:tr w:rsidR="00494AB1" w14:paraId="5398E26A" w14:textId="77777777">
        <w:trPr>
          <w:trHeight w:val="342"/>
        </w:trPr>
        <w:tc>
          <w:tcPr>
            <w:tcW w:w="824" w:type="dxa"/>
          </w:tcPr>
          <w:p w14:paraId="621CD9D3" w14:textId="77777777" w:rsidR="00494AB1" w:rsidRDefault="00000000">
            <w:pPr>
              <w:pStyle w:val="TableParagraph"/>
              <w:spacing w:before="16"/>
              <w:ind w:left="98" w:right="86"/>
              <w:jc w:val="center"/>
              <w:rPr>
                <w:b/>
              </w:rPr>
            </w:pPr>
            <w:r>
              <w:rPr>
                <w:b/>
                <w:spacing w:val="-5"/>
              </w:rPr>
              <w:t>15</w:t>
            </w:r>
          </w:p>
        </w:tc>
        <w:tc>
          <w:tcPr>
            <w:tcW w:w="9254" w:type="dxa"/>
          </w:tcPr>
          <w:p w14:paraId="07DD65D9" w14:textId="77777777" w:rsidR="00494AB1" w:rsidRDefault="00000000">
            <w:pPr>
              <w:pStyle w:val="TableParagraph"/>
              <w:spacing w:before="16"/>
              <w:rPr>
                <w:sz w:val="20"/>
              </w:rPr>
            </w:pPr>
            <w:r>
              <w:rPr>
                <w:w w:val="105"/>
                <w:sz w:val="20"/>
              </w:rPr>
              <w:t>Next</w:t>
            </w:r>
            <w:r>
              <w:rPr>
                <w:spacing w:val="14"/>
                <w:w w:val="105"/>
                <w:sz w:val="20"/>
              </w:rPr>
              <w:t xml:space="preserve"> </w:t>
            </w:r>
            <w:r>
              <w:rPr>
                <w:w w:val="105"/>
                <w:sz w:val="20"/>
              </w:rPr>
              <w:t>steps,</w:t>
            </w:r>
            <w:r>
              <w:rPr>
                <w:spacing w:val="14"/>
                <w:w w:val="105"/>
                <w:sz w:val="20"/>
              </w:rPr>
              <w:t xml:space="preserve"> </w:t>
            </w:r>
            <w:r>
              <w:rPr>
                <w:w w:val="105"/>
                <w:sz w:val="20"/>
              </w:rPr>
              <w:t>professional</w:t>
            </w:r>
            <w:r>
              <w:rPr>
                <w:spacing w:val="15"/>
                <w:w w:val="105"/>
                <w:sz w:val="20"/>
              </w:rPr>
              <w:t xml:space="preserve"> </w:t>
            </w:r>
            <w:r>
              <w:rPr>
                <w:w w:val="105"/>
                <w:sz w:val="20"/>
              </w:rPr>
              <w:t>goals,</w:t>
            </w:r>
            <w:r>
              <w:rPr>
                <w:spacing w:val="14"/>
                <w:w w:val="105"/>
                <w:sz w:val="20"/>
              </w:rPr>
              <w:t xml:space="preserve"> </w:t>
            </w:r>
            <w:r>
              <w:rPr>
                <w:w w:val="105"/>
                <w:sz w:val="20"/>
              </w:rPr>
              <w:t>and</w:t>
            </w:r>
            <w:r>
              <w:rPr>
                <w:spacing w:val="14"/>
                <w:w w:val="105"/>
                <w:sz w:val="20"/>
              </w:rPr>
              <w:t xml:space="preserve"> </w:t>
            </w:r>
            <w:r>
              <w:rPr>
                <w:w w:val="105"/>
                <w:sz w:val="20"/>
              </w:rPr>
              <w:t>wrapping</w:t>
            </w:r>
            <w:r>
              <w:rPr>
                <w:spacing w:val="15"/>
                <w:w w:val="105"/>
                <w:sz w:val="20"/>
              </w:rPr>
              <w:t xml:space="preserve"> </w:t>
            </w:r>
            <w:r>
              <w:rPr>
                <w:w w:val="105"/>
                <w:sz w:val="20"/>
              </w:rPr>
              <w:t>up;</w:t>
            </w:r>
            <w:r>
              <w:rPr>
                <w:spacing w:val="14"/>
                <w:w w:val="105"/>
                <w:sz w:val="20"/>
              </w:rPr>
              <w:t xml:space="preserve"> </w:t>
            </w:r>
            <w:r>
              <w:rPr>
                <w:w w:val="105"/>
                <w:sz w:val="20"/>
              </w:rPr>
              <w:t>final</w:t>
            </w:r>
            <w:r>
              <w:rPr>
                <w:spacing w:val="16"/>
                <w:w w:val="105"/>
                <w:sz w:val="20"/>
              </w:rPr>
              <w:t xml:space="preserve"> </w:t>
            </w:r>
            <w:r>
              <w:rPr>
                <w:spacing w:val="-4"/>
                <w:w w:val="105"/>
                <w:sz w:val="20"/>
              </w:rPr>
              <w:t>exam</w:t>
            </w:r>
          </w:p>
        </w:tc>
      </w:tr>
    </w:tbl>
    <w:p w14:paraId="2B32D945" w14:textId="77777777" w:rsidR="00494AB1" w:rsidRDefault="00494AB1">
      <w:pPr>
        <w:pStyle w:val="BodyText"/>
        <w:spacing w:before="3"/>
        <w:rPr>
          <w:i/>
          <w:sz w:val="23"/>
        </w:rPr>
      </w:pPr>
    </w:p>
    <w:p w14:paraId="58C600F5" w14:textId="77777777" w:rsidR="00494AB1" w:rsidRDefault="00000000">
      <w:pPr>
        <w:spacing w:line="254" w:lineRule="auto"/>
        <w:ind w:left="200" w:right="289"/>
        <w:rPr>
          <w:i/>
          <w:sz w:val="20"/>
        </w:rPr>
      </w:pPr>
      <w:r>
        <w:rPr>
          <w:i/>
          <w:w w:val="110"/>
          <w:sz w:val="20"/>
        </w:rPr>
        <w:t>The</w:t>
      </w:r>
      <w:r>
        <w:rPr>
          <w:i/>
          <w:spacing w:val="-12"/>
          <w:w w:val="110"/>
          <w:sz w:val="20"/>
        </w:rPr>
        <w:t xml:space="preserve"> </w:t>
      </w:r>
      <w:r>
        <w:rPr>
          <w:i/>
          <w:w w:val="110"/>
          <w:sz w:val="20"/>
        </w:rPr>
        <w:t>Right</w:t>
      </w:r>
      <w:r>
        <w:rPr>
          <w:i/>
          <w:spacing w:val="-12"/>
          <w:w w:val="110"/>
          <w:sz w:val="20"/>
        </w:rPr>
        <w:t xml:space="preserve"> </w:t>
      </w:r>
      <w:r>
        <w:rPr>
          <w:i/>
          <w:w w:val="110"/>
          <w:sz w:val="20"/>
        </w:rPr>
        <w:t>to</w:t>
      </w:r>
      <w:r>
        <w:rPr>
          <w:i/>
          <w:spacing w:val="-13"/>
          <w:w w:val="110"/>
          <w:sz w:val="20"/>
        </w:rPr>
        <w:t xml:space="preserve"> </w:t>
      </w:r>
      <w:r>
        <w:rPr>
          <w:i/>
          <w:w w:val="110"/>
          <w:sz w:val="20"/>
        </w:rPr>
        <w:t>Change:</w:t>
      </w:r>
      <w:r>
        <w:rPr>
          <w:i/>
          <w:spacing w:val="-12"/>
          <w:w w:val="110"/>
          <w:sz w:val="20"/>
        </w:rPr>
        <w:t xml:space="preserve"> </w:t>
      </w:r>
      <w:r>
        <w:rPr>
          <w:i/>
          <w:w w:val="110"/>
          <w:sz w:val="20"/>
        </w:rPr>
        <w:t>The</w:t>
      </w:r>
      <w:r>
        <w:rPr>
          <w:i/>
          <w:spacing w:val="-9"/>
          <w:w w:val="110"/>
          <w:sz w:val="20"/>
        </w:rPr>
        <w:t xml:space="preserve"> </w:t>
      </w:r>
      <w:r>
        <w:rPr>
          <w:i/>
          <w:w w:val="110"/>
          <w:sz w:val="20"/>
        </w:rPr>
        <w:t>instructor</w:t>
      </w:r>
      <w:r>
        <w:rPr>
          <w:i/>
          <w:spacing w:val="-12"/>
          <w:w w:val="110"/>
          <w:sz w:val="20"/>
        </w:rPr>
        <w:t xml:space="preserve"> </w:t>
      </w:r>
      <w:r>
        <w:rPr>
          <w:i/>
          <w:w w:val="110"/>
          <w:sz w:val="20"/>
        </w:rPr>
        <w:t>reserves</w:t>
      </w:r>
      <w:r>
        <w:rPr>
          <w:i/>
          <w:spacing w:val="-10"/>
          <w:w w:val="110"/>
          <w:sz w:val="20"/>
        </w:rPr>
        <w:t xml:space="preserve"> </w:t>
      </w:r>
      <w:r>
        <w:rPr>
          <w:i/>
          <w:w w:val="110"/>
          <w:sz w:val="20"/>
        </w:rPr>
        <w:t>the</w:t>
      </w:r>
      <w:r>
        <w:rPr>
          <w:i/>
          <w:spacing w:val="-11"/>
          <w:w w:val="110"/>
          <w:sz w:val="20"/>
        </w:rPr>
        <w:t xml:space="preserve"> </w:t>
      </w:r>
      <w:r>
        <w:rPr>
          <w:i/>
          <w:w w:val="110"/>
          <w:sz w:val="20"/>
        </w:rPr>
        <w:t>right</w:t>
      </w:r>
      <w:r>
        <w:rPr>
          <w:i/>
          <w:spacing w:val="-12"/>
          <w:w w:val="110"/>
          <w:sz w:val="20"/>
        </w:rPr>
        <w:t xml:space="preserve"> </w:t>
      </w:r>
      <w:r>
        <w:rPr>
          <w:i/>
          <w:w w:val="110"/>
          <w:sz w:val="20"/>
        </w:rPr>
        <w:t>to</w:t>
      </w:r>
      <w:r>
        <w:rPr>
          <w:i/>
          <w:spacing w:val="-13"/>
          <w:w w:val="110"/>
          <w:sz w:val="20"/>
        </w:rPr>
        <w:t xml:space="preserve"> </w:t>
      </w:r>
      <w:r>
        <w:rPr>
          <w:i/>
          <w:w w:val="110"/>
          <w:sz w:val="20"/>
        </w:rPr>
        <w:t>modify</w:t>
      </w:r>
      <w:r>
        <w:rPr>
          <w:i/>
          <w:spacing w:val="-11"/>
          <w:w w:val="110"/>
          <w:sz w:val="20"/>
        </w:rPr>
        <w:t xml:space="preserve"> </w:t>
      </w:r>
      <w:r>
        <w:rPr>
          <w:i/>
          <w:w w:val="110"/>
          <w:sz w:val="20"/>
        </w:rPr>
        <w:t>the</w:t>
      </w:r>
      <w:r>
        <w:rPr>
          <w:i/>
          <w:spacing w:val="-11"/>
          <w:w w:val="110"/>
          <w:sz w:val="20"/>
        </w:rPr>
        <w:t xml:space="preserve"> </w:t>
      </w:r>
      <w:r>
        <w:rPr>
          <w:i/>
          <w:w w:val="110"/>
          <w:sz w:val="20"/>
        </w:rPr>
        <w:t>course</w:t>
      </w:r>
      <w:r>
        <w:rPr>
          <w:i/>
          <w:spacing w:val="-10"/>
          <w:w w:val="110"/>
          <w:sz w:val="20"/>
        </w:rPr>
        <w:t xml:space="preserve"> </w:t>
      </w:r>
      <w:r>
        <w:rPr>
          <w:i/>
          <w:w w:val="110"/>
          <w:sz w:val="20"/>
        </w:rPr>
        <w:t>syllabus,</w:t>
      </w:r>
      <w:r>
        <w:rPr>
          <w:i/>
          <w:spacing w:val="-12"/>
          <w:w w:val="110"/>
          <w:sz w:val="20"/>
        </w:rPr>
        <w:t xml:space="preserve"> </w:t>
      </w:r>
      <w:r>
        <w:rPr>
          <w:i/>
          <w:w w:val="110"/>
          <w:sz w:val="20"/>
        </w:rPr>
        <w:t>class</w:t>
      </w:r>
      <w:r>
        <w:rPr>
          <w:i/>
          <w:spacing w:val="-13"/>
          <w:w w:val="110"/>
          <w:sz w:val="20"/>
        </w:rPr>
        <w:t xml:space="preserve"> </w:t>
      </w:r>
      <w:r>
        <w:rPr>
          <w:i/>
          <w:w w:val="110"/>
          <w:sz w:val="20"/>
        </w:rPr>
        <w:t>schedule,</w:t>
      </w:r>
      <w:r>
        <w:rPr>
          <w:i/>
          <w:spacing w:val="-12"/>
          <w:w w:val="110"/>
          <w:sz w:val="20"/>
        </w:rPr>
        <w:t xml:space="preserve"> </w:t>
      </w:r>
      <w:r>
        <w:rPr>
          <w:i/>
          <w:w w:val="110"/>
          <w:sz w:val="20"/>
        </w:rPr>
        <w:t xml:space="preserve">alter classroom policies and has freedom to cover course topics at their discretion </w:t>
      </w:r>
      <w:proofErr w:type="gramStart"/>
      <w:r>
        <w:rPr>
          <w:i/>
          <w:w w:val="110"/>
          <w:sz w:val="20"/>
        </w:rPr>
        <w:t>in order to</w:t>
      </w:r>
      <w:proofErr w:type="gramEnd"/>
      <w:r>
        <w:rPr>
          <w:i/>
          <w:w w:val="110"/>
          <w:sz w:val="20"/>
        </w:rPr>
        <w:t xml:space="preserve"> meet learning objectives,</w:t>
      </w:r>
      <w:r>
        <w:rPr>
          <w:i/>
          <w:spacing w:val="-14"/>
          <w:w w:val="110"/>
          <w:sz w:val="20"/>
        </w:rPr>
        <w:t xml:space="preserve"> </w:t>
      </w:r>
      <w:r>
        <w:rPr>
          <w:i/>
          <w:w w:val="110"/>
          <w:sz w:val="20"/>
        </w:rPr>
        <w:t>compensate</w:t>
      </w:r>
      <w:r>
        <w:rPr>
          <w:i/>
          <w:spacing w:val="-12"/>
          <w:w w:val="110"/>
          <w:sz w:val="20"/>
        </w:rPr>
        <w:t xml:space="preserve"> </w:t>
      </w:r>
      <w:r>
        <w:rPr>
          <w:i/>
          <w:w w:val="110"/>
          <w:sz w:val="20"/>
        </w:rPr>
        <w:t>for</w:t>
      </w:r>
      <w:r>
        <w:rPr>
          <w:i/>
          <w:spacing w:val="-14"/>
          <w:w w:val="110"/>
          <w:sz w:val="20"/>
        </w:rPr>
        <w:t xml:space="preserve"> </w:t>
      </w:r>
      <w:r>
        <w:rPr>
          <w:i/>
          <w:w w:val="110"/>
          <w:sz w:val="20"/>
        </w:rPr>
        <w:t>missed</w:t>
      </w:r>
      <w:r>
        <w:rPr>
          <w:i/>
          <w:spacing w:val="-14"/>
          <w:w w:val="110"/>
          <w:sz w:val="20"/>
        </w:rPr>
        <w:t xml:space="preserve"> </w:t>
      </w:r>
      <w:r>
        <w:rPr>
          <w:i/>
          <w:w w:val="110"/>
          <w:sz w:val="20"/>
        </w:rPr>
        <w:t>class,</w:t>
      </w:r>
      <w:r>
        <w:rPr>
          <w:i/>
          <w:spacing w:val="-12"/>
          <w:w w:val="110"/>
          <w:sz w:val="20"/>
        </w:rPr>
        <w:t xml:space="preserve"> </w:t>
      </w:r>
      <w:r>
        <w:rPr>
          <w:i/>
          <w:w w:val="110"/>
          <w:sz w:val="20"/>
        </w:rPr>
        <w:t>or</w:t>
      </w:r>
      <w:r>
        <w:rPr>
          <w:i/>
          <w:spacing w:val="-14"/>
          <w:w w:val="110"/>
          <w:sz w:val="20"/>
        </w:rPr>
        <w:t xml:space="preserve"> </w:t>
      </w:r>
      <w:r>
        <w:rPr>
          <w:i/>
          <w:w w:val="110"/>
          <w:sz w:val="20"/>
        </w:rPr>
        <w:t>for</w:t>
      </w:r>
      <w:r>
        <w:rPr>
          <w:i/>
          <w:spacing w:val="-14"/>
          <w:w w:val="110"/>
          <w:sz w:val="20"/>
        </w:rPr>
        <w:t xml:space="preserve"> </w:t>
      </w:r>
      <w:r>
        <w:rPr>
          <w:i/>
          <w:w w:val="110"/>
          <w:sz w:val="20"/>
        </w:rPr>
        <w:t>similar</w:t>
      </w:r>
      <w:r>
        <w:rPr>
          <w:i/>
          <w:spacing w:val="-14"/>
          <w:w w:val="110"/>
          <w:sz w:val="20"/>
        </w:rPr>
        <w:t xml:space="preserve"> </w:t>
      </w:r>
      <w:r>
        <w:rPr>
          <w:i/>
          <w:w w:val="110"/>
          <w:sz w:val="20"/>
        </w:rPr>
        <w:t>reasons.</w:t>
      </w:r>
      <w:r>
        <w:rPr>
          <w:i/>
          <w:spacing w:val="-14"/>
          <w:w w:val="110"/>
          <w:sz w:val="20"/>
        </w:rPr>
        <w:t xml:space="preserve"> </w:t>
      </w:r>
      <w:r>
        <w:rPr>
          <w:i/>
          <w:w w:val="110"/>
          <w:sz w:val="20"/>
        </w:rPr>
        <w:t>Students</w:t>
      </w:r>
      <w:r>
        <w:rPr>
          <w:i/>
          <w:spacing w:val="-15"/>
          <w:w w:val="110"/>
          <w:sz w:val="20"/>
        </w:rPr>
        <w:t xml:space="preserve"> </w:t>
      </w:r>
      <w:r>
        <w:rPr>
          <w:i/>
          <w:w w:val="110"/>
          <w:sz w:val="20"/>
        </w:rPr>
        <w:t>will</w:t>
      </w:r>
      <w:r>
        <w:rPr>
          <w:i/>
          <w:spacing w:val="-13"/>
          <w:w w:val="110"/>
          <w:sz w:val="20"/>
        </w:rPr>
        <w:t xml:space="preserve"> </w:t>
      </w:r>
      <w:r>
        <w:rPr>
          <w:i/>
          <w:w w:val="110"/>
          <w:sz w:val="20"/>
        </w:rPr>
        <w:t>be</w:t>
      </w:r>
      <w:r>
        <w:rPr>
          <w:i/>
          <w:spacing w:val="-14"/>
          <w:w w:val="110"/>
          <w:sz w:val="20"/>
        </w:rPr>
        <w:t xml:space="preserve"> </w:t>
      </w:r>
      <w:r>
        <w:rPr>
          <w:i/>
          <w:w w:val="110"/>
          <w:sz w:val="20"/>
        </w:rPr>
        <w:t>notified</w:t>
      </w:r>
      <w:r>
        <w:rPr>
          <w:i/>
          <w:spacing w:val="-14"/>
          <w:w w:val="110"/>
          <w:sz w:val="20"/>
        </w:rPr>
        <w:t xml:space="preserve"> </w:t>
      </w:r>
      <w:r>
        <w:rPr>
          <w:i/>
          <w:w w:val="110"/>
          <w:sz w:val="20"/>
        </w:rPr>
        <w:t>of</w:t>
      </w:r>
      <w:r>
        <w:rPr>
          <w:i/>
          <w:spacing w:val="-14"/>
          <w:w w:val="110"/>
          <w:sz w:val="20"/>
        </w:rPr>
        <w:t xml:space="preserve"> </w:t>
      </w:r>
      <w:r>
        <w:rPr>
          <w:i/>
          <w:w w:val="110"/>
          <w:sz w:val="20"/>
        </w:rPr>
        <w:t>any</w:t>
      </w:r>
      <w:r>
        <w:rPr>
          <w:i/>
          <w:spacing w:val="-13"/>
          <w:w w:val="110"/>
          <w:sz w:val="20"/>
        </w:rPr>
        <w:t xml:space="preserve"> </w:t>
      </w:r>
      <w:r>
        <w:rPr>
          <w:i/>
          <w:w w:val="110"/>
          <w:sz w:val="20"/>
        </w:rPr>
        <w:t>change</w:t>
      </w:r>
      <w:r>
        <w:rPr>
          <w:i/>
          <w:spacing w:val="-14"/>
          <w:w w:val="110"/>
          <w:sz w:val="20"/>
        </w:rPr>
        <w:t xml:space="preserve"> </w:t>
      </w:r>
      <w:r>
        <w:rPr>
          <w:i/>
          <w:w w:val="110"/>
          <w:sz w:val="20"/>
        </w:rPr>
        <w:t>that affects course structure or has the possibility of altering student outcomes.</w:t>
      </w:r>
    </w:p>
    <w:sectPr w:rsidR="00494AB1">
      <w:pgSz w:w="12240" w:h="15840"/>
      <w:pgMar w:top="640" w:right="60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7F9E"/>
    <w:multiLevelType w:val="hybridMultilevel"/>
    <w:tmpl w:val="3DE4DE52"/>
    <w:lvl w:ilvl="0" w:tplc="7F86C59E">
      <w:numFmt w:val="bullet"/>
      <w:lvlText w:val="•"/>
      <w:lvlJc w:val="left"/>
      <w:pPr>
        <w:ind w:left="471" w:hanging="363"/>
      </w:pPr>
      <w:rPr>
        <w:rFonts w:ascii="Arial" w:eastAsia="Arial" w:hAnsi="Arial" w:cs="Arial" w:hint="default"/>
        <w:b w:val="0"/>
        <w:bCs w:val="0"/>
        <w:i w:val="0"/>
        <w:iCs w:val="0"/>
        <w:w w:val="131"/>
        <w:sz w:val="22"/>
        <w:szCs w:val="22"/>
        <w:lang w:val="en-US" w:eastAsia="en-US" w:bidi="ar-SA"/>
      </w:rPr>
    </w:lvl>
    <w:lvl w:ilvl="1" w:tplc="F46C98C6">
      <w:numFmt w:val="bullet"/>
      <w:lvlText w:val="•"/>
      <w:lvlJc w:val="left"/>
      <w:pPr>
        <w:ind w:left="560" w:hanging="360"/>
      </w:pPr>
      <w:rPr>
        <w:rFonts w:ascii="Arial" w:eastAsia="Arial" w:hAnsi="Arial" w:cs="Arial" w:hint="default"/>
        <w:b w:val="0"/>
        <w:bCs w:val="0"/>
        <w:i w:val="0"/>
        <w:iCs w:val="0"/>
        <w:w w:val="131"/>
        <w:sz w:val="22"/>
        <w:szCs w:val="22"/>
        <w:lang w:val="en-US" w:eastAsia="en-US" w:bidi="ar-SA"/>
      </w:rPr>
    </w:lvl>
    <w:lvl w:ilvl="2" w:tplc="6BA4E276">
      <w:numFmt w:val="bullet"/>
      <w:lvlText w:val="•"/>
      <w:lvlJc w:val="left"/>
      <w:pPr>
        <w:ind w:left="560" w:hanging="269"/>
      </w:pPr>
      <w:rPr>
        <w:rFonts w:ascii="Arial" w:eastAsia="Arial" w:hAnsi="Arial" w:cs="Arial" w:hint="default"/>
        <w:w w:val="131"/>
        <w:lang w:val="en-US" w:eastAsia="en-US" w:bidi="ar-SA"/>
      </w:rPr>
    </w:lvl>
    <w:lvl w:ilvl="3" w:tplc="63EA9E6E">
      <w:numFmt w:val="bullet"/>
      <w:lvlText w:val="•"/>
      <w:lvlJc w:val="left"/>
      <w:pPr>
        <w:ind w:left="2906" w:hanging="269"/>
      </w:pPr>
      <w:rPr>
        <w:rFonts w:hint="default"/>
        <w:lang w:val="en-US" w:eastAsia="en-US" w:bidi="ar-SA"/>
      </w:rPr>
    </w:lvl>
    <w:lvl w:ilvl="4" w:tplc="807488E0">
      <w:numFmt w:val="bullet"/>
      <w:lvlText w:val="•"/>
      <w:lvlJc w:val="left"/>
      <w:pPr>
        <w:ind w:left="4080" w:hanging="269"/>
      </w:pPr>
      <w:rPr>
        <w:rFonts w:hint="default"/>
        <w:lang w:val="en-US" w:eastAsia="en-US" w:bidi="ar-SA"/>
      </w:rPr>
    </w:lvl>
    <w:lvl w:ilvl="5" w:tplc="78B66412">
      <w:numFmt w:val="bullet"/>
      <w:lvlText w:val="•"/>
      <w:lvlJc w:val="left"/>
      <w:pPr>
        <w:ind w:left="5253" w:hanging="269"/>
      </w:pPr>
      <w:rPr>
        <w:rFonts w:hint="default"/>
        <w:lang w:val="en-US" w:eastAsia="en-US" w:bidi="ar-SA"/>
      </w:rPr>
    </w:lvl>
    <w:lvl w:ilvl="6" w:tplc="733886CC">
      <w:numFmt w:val="bullet"/>
      <w:lvlText w:val="•"/>
      <w:lvlJc w:val="left"/>
      <w:pPr>
        <w:ind w:left="6426" w:hanging="269"/>
      </w:pPr>
      <w:rPr>
        <w:rFonts w:hint="default"/>
        <w:lang w:val="en-US" w:eastAsia="en-US" w:bidi="ar-SA"/>
      </w:rPr>
    </w:lvl>
    <w:lvl w:ilvl="7" w:tplc="CA28E2A4">
      <w:numFmt w:val="bullet"/>
      <w:lvlText w:val="•"/>
      <w:lvlJc w:val="left"/>
      <w:pPr>
        <w:ind w:left="7600" w:hanging="269"/>
      </w:pPr>
      <w:rPr>
        <w:rFonts w:hint="default"/>
        <w:lang w:val="en-US" w:eastAsia="en-US" w:bidi="ar-SA"/>
      </w:rPr>
    </w:lvl>
    <w:lvl w:ilvl="8" w:tplc="2D3246DA">
      <w:numFmt w:val="bullet"/>
      <w:lvlText w:val="•"/>
      <w:lvlJc w:val="left"/>
      <w:pPr>
        <w:ind w:left="8773" w:hanging="269"/>
      </w:pPr>
      <w:rPr>
        <w:rFonts w:hint="default"/>
        <w:lang w:val="en-US" w:eastAsia="en-US" w:bidi="ar-SA"/>
      </w:rPr>
    </w:lvl>
  </w:abstractNum>
  <w:abstractNum w:abstractNumId="1" w15:restartNumberingAfterBreak="0">
    <w:nsid w:val="28D12605"/>
    <w:multiLevelType w:val="hybridMultilevel"/>
    <w:tmpl w:val="AA26E3A4"/>
    <w:lvl w:ilvl="0" w:tplc="CE9A71BC">
      <w:start w:val="1"/>
      <w:numFmt w:val="decimal"/>
      <w:lvlText w:val="%1."/>
      <w:lvlJc w:val="left"/>
      <w:pPr>
        <w:ind w:left="620" w:hanging="360"/>
        <w:jc w:val="left"/>
      </w:pPr>
      <w:rPr>
        <w:rFonts w:hint="default"/>
        <w:w w:val="100"/>
        <w:lang w:val="en-US" w:eastAsia="en-US" w:bidi="ar-SA"/>
      </w:rPr>
    </w:lvl>
    <w:lvl w:ilvl="1" w:tplc="A694F42E">
      <w:numFmt w:val="bullet"/>
      <w:lvlText w:val="•"/>
      <w:lvlJc w:val="left"/>
      <w:pPr>
        <w:ind w:left="471" w:hanging="180"/>
      </w:pPr>
      <w:rPr>
        <w:rFonts w:ascii="Arial" w:eastAsia="Arial" w:hAnsi="Arial" w:cs="Arial" w:hint="default"/>
        <w:w w:val="131"/>
        <w:lang w:val="en-US" w:eastAsia="en-US" w:bidi="ar-SA"/>
      </w:rPr>
    </w:lvl>
    <w:lvl w:ilvl="2" w:tplc="350A4000">
      <w:numFmt w:val="bullet"/>
      <w:lvlText w:val="•"/>
      <w:lvlJc w:val="left"/>
      <w:pPr>
        <w:ind w:left="1786" w:hanging="180"/>
      </w:pPr>
      <w:rPr>
        <w:rFonts w:hint="default"/>
        <w:lang w:val="en-US" w:eastAsia="en-US" w:bidi="ar-SA"/>
      </w:rPr>
    </w:lvl>
    <w:lvl w:ilvl="3" w:tplc="9126C47E">
      <w:numFmt w:val="bullet"/>
      <w:lvlText w:val="•"/>
      <w:lvlJc w:val="left"/>
      <w:pPr>
        <w:ind w:left="2953" w:hanging="180"/>
      </w:pPr>
      <w:rPr>
        <w:rFonts w:hint="default"/>
        <w:lang w:val="en-US" w:eastAsia="en-US" w:bidi="ar-SA"/>
      </w:rPr>
    </w:lvl>
    <w:lvl w:ilvl="4" w:tplc="8710F328">
      <w:numFmt w:val="bullet"/>
      <w:lvlText w:val="•"/>
      <w:lvlJc w:val="left"/>
      <w:pPr>
        <w:ind w:left="4120" w:hanging="180"/>
      </w:pPr>
      <w:rPr>
        <w:rFonts w:hint="default"/>
        <w:lang w:val="en-US" w:eastAsia="en-US" w:bidi="ar-SA"/>
      </w:rPr>
    </w:lvl>
    <w:lvl w:ilvl="5" w:tplc="D27C6EF6">
      <w:numFmt w:val="bullet"/>
      <w:lvlText w:val="•"/>
      <w:lvlJc w:val="left"/>
      <w:pPr>
        <w:ind w:left="5286" w:hanging="180"/>
      </w:pPr>
      <w:rPr>
        <w:rFonts w:hint="default"/>
        <w:lang w:val="en-US" w:eastAsia="en-US" w:bidi="ar-SA"/>
      </w:rPr>
    </w:lvl>
    <w:lvl w:ilvl="6" w:tplc="48F40CDC">
      <w:numFmt w:val="bullet"/>
      <w:lvlText w:val="•"/>
      <w:lvlJc w:val="left"/>
      <w:pPr>
        <w:ind w:left="6453" w:hanging="180"/>
      </w:pPr>
      <w:rPr>
        <w:rFonts w:hint="default"/>
        <w:lang w:val="en-US" w:eastAsia="en-US" w:bidi="ar-SA"/>
      </w:rPr>
    </w:lvl>
    <w:lvl w:ilvl="7" w:tplc="A6965F20">
      <w:numFmt w:val="bullet"/>
      <w:lvlText w:val="•"/>
      <w:lvlJc w:val="left"/>
      <w:pPr>
        <w:ind w:left="7620" w:hanging="180"/>
      </w:pPr>
      <w:rPr>
        <w:rFonts w:hint="default"/>
        <w:lang w:val="en-US" w:eastAsia="en-US" w:bidi="ar-SA"/>
      </w:rPr>
    </w:lvl>
    <w:lvl w:ilvl="8" w:tplc="C4325E2A">
      <w:numFmt w:val="bullet"/>
      <w:lvlText w:val="•"/>
      <w:lvlJc w:val="left"/>
      <w:pPr>
        <w:ind w:left="8786" w:hanging="180"/>
      </w:pPr>
      <w:rPr>
        <w:rFonts w:hint="default"/>
        <w:lang w:val="en-US" w:eastAsia="en-US" w:bidi="ar-SA"/>
      </w:rPr>
    </w:lvl>
  </w:abstractNum>
  <w:abstractNum w:abstractNumId="2" w15:restartNumberingAfterBreak="0">
    <w:nsid w:val="446F091F"/>
    <w:multiLevelType w:val="hybridMultilevel"/>
    <w:tmpl w:val="1652D08A"/>
    <w:lvl w:ilvl="0" w:tplc="FF5CFCF0">
      <w:numFmt w:val="bullet"/>
      <w:lvlText w:val="•"/>
      <w:lvlJc w:val="left"/>
      <w:pPr>
        <w:ind w:left="380" w:hanging="180"/>
      </w:pPr>
      <w:rPr>
        <w:rFonts w:ascii="Arial" w:eastAsia="Arial" w:hAnsi="Arial" w:cs="Arial" w:hint="default"/>
        <w:b w:val="0"/>
        <w:bCs w:val="0"/>
        <w:i w:val="0"/>
        <w:iCs w:val="0"/>
        <w:color w:val="0462C1"/>
        <w:w w:val="131"/>
        <w:sz w:val="22"/>
        <w:szCs w:val="22"/>
        <w:lang w:val="en-US" w:eastAsia="en-US" w:bidi="ar-SA"/>
      </w:rPr>
    </w:lvl>
    <w:lvl w:ilvl="1" w:tplc="3A1EEEFC">
      <w:numFmt w:val="bullet"/>
      <w:lvlText w:val="•"/>
      <w:lvlJc w:val="left"/>
      <w:pPr>
        <w:ind w:left="1454" w:hanging="180"/>
      </w:pPr>
      <w:rPr>
        <w:rFonts w:hint="default"/>
        <w:lang w:val="en-US" w:eastAsia="en-US" w:bidi="ar-SA"/>
      </w:rPr>
    </w:lvl>
    <w:lvl w:ilvl="2" w:tplc="D37016DE">
      <w:numFmt w:val="bullet"/>
      <w:lvlText w:val="•"/>
      <w:lvlJc w:val="left"/>
      <w:pPr>
        <w:ind w:left="2528" w:hanging="180"/>
      </w:pPr>
      <w:rPr>
        <w:rFonts w:hint="default"/>
        <w:lang w:val="en-US" w:eastAsia="en-US" w:bidi="ar-SA"/>
      </w:rPr>
    </w:lvl>
    <w:lvl w:ilvl="3" w:tplc="90361300">
      <w:numFmt w:val="bullet"/>
      <w:lvlText w:val="•"/>
      <w:lvlJc w:val="left"/>
      <w:pPr>
        <w:ind w:left="3602" w:hanging="180"/>
      </w:pPr>
      <w:rPr>
        <w:rFonts w:hint="default"/>
        <w:lang w:val="en-US" w:eastAsia="en-US" w:bidi="ar-SA"/>
      </w:rPr>
    </w:lvl>
    <w:lvl w:ilvl="4" w:tplc="64E04A02">
      <w:numFmt w:val="bullet"/>
      <w:lvlText w:val="•"/>
      <w:lvlJc w:val="left"/>
      <w:pPr>
        <w:ind w:left="4676" w:hanging="180"/>
      </w:pPr>
      <w:rPr>
        <w:rFonts w:hint="default"/>
        <w:lang w:val="en-US" w:eastAsia="en-US" w:bidi="ar-SA"/>
      </w:rPr>
    </w:lvl>
    <w:lvl w:ilvl="5" w:tplc="9C38AD22">
      <w:numFmt w:val="bullet"/>
      <w:lvlText w:val="•"/>
      <w:lvlJc w:val="left"/>
      <w:pPr>
        <w:ind w:left="5750" w:hanging="180"/>
      </w:pPr>
      <w:rPr>
        <w:rFonts w:hint="default"/>
        <w:lang w:val="en-US" w:eastAsia="en-US" w:bidi="ar-SA"/>
      </w:rPr>
    </w:lvl>
    <w:lvl w:ilvl="6" w:tplc="A3CE9F04">
      <w:numFmt w:val="bullet"/>
      <w:lvlText w:val="•"/>
      <w:lvlJc w:val="left"/>
      <w:pPr>
        <w:ind w:left="6824" w:hanging="180"/>
      </w:pPr>
      <w:rPr>
        <w:rFonts w:hint="default"/>
        <w:lang w:val="en-US" w:eastAsia="en-US" w:bidi="ar-SA"/>
      </w:rPr>
    </w:lvl>
    <w:lvl w:ilvl="7" w:tplc="01E8740E">
      <w:numFmt w:val="bullet"/>
      <w:lvlText w:val="•"/>
      <w:lvlJc w:val="left"/>
      <w:pPr>
        <w:ind w:left="7898" w:hanging="180"/>
      </w:pPr>
      <w:rPr>
        <w:rFonts w:hint="default"/>
        <w:lang w:val="en-US" w:eastAsia="en-US" w:bidi="ar-SA"/>
      </w:rPr>
    </w:lvl>
    <w:lvl w:ilvl="8" w:tplc="9822B6B2">
      <w:numFmt w:val="bullet"/>
      <w:lvlText w:val="•"/>
      <w:lvlJc w:val="left"/>
      <w:pPr>
        <w:ind w:left="8972" w:hanging="180"/>
      </w:pPr>
      <w:rPr>
        <w:rFonts w:hint="default"/>
        <w:lang w:val="en-US" w:eastAsia="en-US" w:bidi="ar-SA"/>
      </w:rPr>
    </w:lvl>
  </w:abstractNum>
  <w:abstractNum w:abstractNumId="3" w15:restartNumberingAfterBreak="0">
    <w:nsid w:val="4630520E"/>
    <w:multiLevelType w:val="hybridMultilevel"/>
    <w:tmpl w:val="355EE55E"/>
    <w:lvl w:ilvl="0" w:tplc="EB16389C">
      <w:numFmt w:val="bullet"/>
      <w:lvlText w:val="•"/>
      <w:lvlJc w:val="left"/>
      <w:pPr>
        <w:ind w:left="471" w:hanging="363"/>
      </w:pPr>
      <w:rPr>
        <w:rFonts w:ascii="Arial" w:eastAsia="Arial" w:hAnsi="Arial" w:cs="Arial" w:hint="default"/>
        <w:w w:val="131"/>
        <w:lang w:val="en-US" w:eastAsia="en-US" w:bidi="ar-SA"/>
      </w:rPr>
    </w:lvl>
    <w:lvl w:ilvl="1" w:tplc="3B90628C">
      <w:numFmt w:val="bullet"/>
      <w:lvlText w:val="•"/>
      <w:lvlJc w:val="left"/>
      <w:pPr>
        <w:ind w:left="471" w:hanging="180"/>
      </w:pPr>
      <w:rPr>
        <w:rFonts w:ascii="Arial" w:eastAsia="Arial" w:hAnsi="Arial" w:cs="Arial" w:hint="default"/>
        <w:w w:val="131"/>
        <w:lang w:val="en-US" w:eastAsia="en-US" w:bidi="ar-SA"/>
      </w:rPr>
    </w:lvl>
    <w:lvl w:ilvl="2" w:tplc="FB407232">
      <w:numFmt w:val="bullet"/>
      <w:lvlText w:val="•"/>
      <w:lvlJc w:val="left"/>
      <w:pPr>
        <w:ind w:left="2608" w:hanging="180"/>
      </w:pPr>
      <w:rPr>
        <w:rFonts w:hint="default"/>
        <w:lang w:val="en-US" w:eastAsia="en-US" w:bidi="ar-SA"/>
      </w:rPr>
    </w:lvl>
    <w:lvl w:ilvl="3" w:tplc="717C2136">
      <w:numFmt w:val="bullet"/>
      <w:lvlText w:val="•"/>
      <w:lvlJc w:val="left"/>
      <w:pPr>
        <w:ind w:left="3672" w:hanging="180"/>
      </w:pPr>
      <w:rPr>
        <w:rFonts w:hint="default"/>
        <w:lang w:val="en-US" w:eastAsia="en-US" w:bidi="ar-SA"/>
      </w:rPr>
    </w:lvl>
    <w:lvl w:ilvl="4" w:tplc="911200D0">
      <w:numFmt w:val="bullet"/>
      <w:lvlText w:val="•"/>
      <w:lvlJc w:val="left"/>
      <w:pPr>
        <w:ind w:left="4736" w:hanging="180"/>
      </w:pPr>
      <w:rPr>
        <w:rFonts w:hint="default"/>
        <w:lang w:val="en-US" w:eastAsia="en-US" w:bidi="ar-SA"/>
      </w:rPr>
    </w:lvl>
    <w:lvl w:ilvl="5" w:tplc="90C67CC6">
      <w:numFmt w:val="bullet"/>
      <w:lvlText w:val="•"/>
      <w:lvlJc w:val="left"/>
      <w:pPr>
        <w:ind w:left="5800" w:hanging="180"/>
      </w:pPr>
      <w:rPr>
        <w:rFonts w:hint="default"/>
        <w:lang w:val="en-US" w:eastAsia="en-US" w:bidi="ar-SA"/>
      </w:rPr>
    </w:lvl>
    <w:lvl w:ilvl="6" w:tplc="355A346C">
      <w:numFmt w:val="bullet"/>
      <w:lvlText w:val="•"/>
      <w:lvlJc w:val="left"/>
      <w:pPr>
        <w:ind w:left="6864" w:hanging="180"/>
      </w:pPr>
      <w:rPr>
        <w:rFonts w:hint="default"/>
        <w:lang w:val="en-US" w:eastAsia="en-US" w:bidi="ar-SA"/>
      </w:rPr>
    </w:lvl>
    <w:lvl w:ilvl="7" w:tplc="99B68404">
      <w:numFmt w:val="bullet"/>
      <w:lvlText w:val="•"/>
      <w:lvlJc w:val="left"/>
      <w:pPr>
        <w:ind w:left="7928" w:hanging="180"/>
      </w:pPr>
      <w:rPr>
        <w:rFonts w:hint="default"/>
        <w:lang w:val="en-US" w:eastAsia="en-US" w:bidi="ar-SA"/>
      </w:rPr>
    </w:lvl>
    <w:lvl w:ilvl="8" w:tplc="22BA9B86">
      <w:numFmt w:val="bullet"/>
      <w:lvlText w:val="•"/>
      <w:lvlJc w:val="left"/>
      <w:pPr>
        <w:ind w:left="8992" w:hanging="180"/>
      </w:pPr>
      <w:rPr>
        <w:rFonts w:hint="default"/>
        <w:lang w:val="en-US" w:eastAsia="en-US" w:bidi="ar-SA"/>
      </w:rPr>
    </w:lvl>
  </w:abstractNum>
  <w:abstractNum w:abstractNumId="4" w15:restartNumberingAfterBreak="0">
    <w:nsid w:val="5D0003B7"/>
    <w:multiLevelType w:val="hybridMultilevel"/>
    <w:tmpl w:val="6D2A5C8A"/>
    <w:lvl w:ilvl="0" w:tplc="A07896DC">
      <w:numFmt w:val="bullet"/>
      <w:lvlText w:val="•"/>
      <w:lvlJc w:val="left"/>
      <w:pPr>
        <w:ind w:left="380" w:hanging="180"/>
      </w:pPr>
      <w:rPr>
        <w:rFonts w:ascii="Arial" w:eastAsia="Arial" w:hAnsi="Arial" w:cs="Arial" w:hint="default"/>
        <w:b w:val="0"/>
        <w:bCs w:val="0"/>
        <w:i w:val="0"/>
        <w:iCs w:val="0"/>
        <w:w w:val="131"/>
        <w:sz w:val="22"/>
        <w:szCs w:val="22"/>
        <w:lang w:val="en-US" w:eastAsia="en-US" w:bidi="ar-SA"/>
      </w:rPr>
    </w:lvl>
    <w:lvl w:ilvl="1" w:tplc="E27E76FE">
      <w:numFmt w:val="bullet"/>
      <w:lvlText w:val="•"/>
      <w:lvlJc w:val="left"/>
      <w:pPr>
        <w:ind w:left="1280" w:hanging="269"/>
      </w:pPr>
      <w:rPr>
        <w:rFonts w:ascii="Arial" w:eastAsia="Arial" w:hAnsi="Arial" w:cs="Arial" w:hint="default"/>
        <w:b w:val="0"/>
        <w:bCs w:val="0"/>
        <w:i w:val="0"/>
        <w:iCs w:val="0"/>
        <w:w w:val="131"/>
        <w:sz w:val="22"/>
        <w:szCs w:val="22"/>
        <w:lang w:val="en-US" w:eastAsia="en-US" w:bidi="ar-SA"/>
      </w:rPr>
    </w:lvl>
    <w:lvl w:ilvl="2" w:tplc="61429946">
      <w:numFmt w:val="bullet"/>
      <w:lvlText w:val="•"/>
      <w:lvlJc w:val="left"/>
      <w:pPr>
        <w:ind w:left="2373" w:hanging="269"/>
      </w:pPr>
      <w:rPr>
        <w:rFonts w:hint="default"/>
        <w:lang w:val="en-US" w:eastAsia="en-US" w:bidi="ar-SA"/>
      </w:rPr>
    </w:lvl>
    <w:lvl w:ilvl="3" w:tplc="B72A670C">
      <w:numFmt w:val="bullet"/>
      <w:lvlText w:val="•"/>
      <w:lvlJc w:val="left"/>
      <w:pPr>
        <w:ind w:left="3466" w:hanging="269"/>
      </w:pPr>
      <w:rPr>
        <w:rFonts w:hint="default"/>
        <w:lang w:val="en-US" w:eastAsia="en-US" w:bidi="ar-SA"/>
      </w:rPr>
    </w:lvl>
    <w:lvl w:ilvl="4" w:tplc="C52804C6">
      <w:numFmt w:val="bullet"/>
      <w:lvlText w:val="•"/>
      <w:lvlJc w:val="left"/>
      <w:pPr>
        <w:ind w:left="4560" w:hanging="269"/>
      </w:pPr>
      <w:rPr>
        <w:rFonts w:hint="default"/>
        <w:lang w:val="en-US" w:eastAsia="en-US" w:bidi="ar-SA"/>
      </w:rPr>
    </w:lvl>
    <w:lvl w:ilvl="5" w:tplc="74566874">
      <w:numFmt w:val="bullet"/>
      <w:lvlText w:val="•"/>
      <w:lvlJc w:val="left"/>
      <w:pPr>
        <w:ind w:left="5653" w:hanging="269"/>
      </w:pPr>
      <w:rPr>
        <w:rFonts w:hint="default"/>
        <w:lang w:val="en-US" w:eastAsia="en-US" w:bidi="ar-SA"/>
      </w:rPr>
    </w:lvl>
    <w:lvl w:ilvl="6" w:tplc="9A541CE4">
      <w:numFmt w:val="bullet"/>
      <w:lvlText w:val="•"/>
      <w:lvlJc w:val="left"/>
      <w:pPr>
        <w:ind w:left="6746" w:hanging="269"/>
      </w:pPr>
      <w:rPr>
        <w:rFonts w:hint="default"/>
        <w:lang w:val="en-US" w:eastAsia="en-US" w:bidi="ar-SA"/>
      </w:rPr>
    </w:lvl>
    <w:lvl w:ilvl="7" w:tplc="A7283AB8">
      <w:numFmt w:val="bullet"/>
      <w:lvlText w:val="•"/>
      <w:lvlJc w:val="left"/>
      <w:pPr>
        <w:ind w:left="7840" w:hanging="269"/>
      </w:pPr>
      <w:rPr>
        <w:rFonts w:hint="default"/>
        <w:lang w:val="en-US" w:eastAsia="en-US" w:bidi="ar-SA"/>
      </w:rPr>
    </w:lvl>
    <w:lvl w:ilvl="8" w:tplc="16366A6C">
      <w:numFmt w:val="bullet"/>
      <w:lvlText w:val="•"/>
      <w:lvlJc w:val="left"/>
      <w:pPr>
        <w:ind w:left="8933" w:hanging="269"/>
      </w:pPr>
      <w:rPr>
        <w:rFonts w:hint="default"/>
        <w:lang w:val="en-US" w:eastAsia="en-US" w:bidi="ar-SA"/>
      </w:rPr>
    </w:lvl>
  </w:abstractNum>
  <w:abstractNum w:abstractNumId="5" w15:restartNumberingAfterBreak="0">
    <w:nsid w:val="66E408A1"/>
    <w:multiLevelType w:val="hybridMultilevel"/>
    <w:tmpl w:val="87DA213A"/>
    <w:lvl w:ilvl="0" w:tplc="197C26BE">
      <w:numFmt w:val="bullet"/>
      <w:lvlText w:val="•"/>
      <w:lvlJc w:val="left"/>
      <w:pPr>
        <w:ind w:left="1969" w:hanging="392"/>
      </w:pPr>
      <w:rPr>
        <w:rFonts w:ascii="Arial" w:eastAsia="Arial" w:hAnsi="Arial" w:cs="Arial" w:hint="default"/>
        <w:b w:val="0"/>
        <w:bCs w:val="0"/>
        <w:i w:val="0"/>
        <w:iCs w:val="0"/>
        <w:color w:val="252525"/>
        <w:w w:val="131"/>
        <w:sz w:val="22"/>
        <w:szCs w:val="22"/>
        <w:lang w:val="en-US" w:eastAsia="en-US" w:bidi="ar-SA"/>
      </w:rPr>
    </w:lvl>
    <w:lvl w:ilvl="1" w:tplc="D02E1FDC">
      <w:numFmt w:val="bullet"/>
      <w:lvlText w:val="•"/>
      <w:lvlJc w:val="left"/>
      <w:pPr>
        <w:ind w:left="2876" w:hanging="392"/>
      </w:pPr>
      <w:rPr>
        <w:rFonts w:hint="default"/>
        <w:lang w:val="en-US" w:eastAsia="en-US" w:bidi="ar-SA"/>
      </w:rPr>
    </w:lvl>
    <w:lvl w:ilvl="2" w:tplc="B7E07E7A">
      <w:numFmt w:val="bullet"/>
      <w:lvlText w:val="•"/>
      <w:lvlJc w:val="left"/>
      <w:pPr>
        <w:ind w:left="3792" w:hanging="392"/>
      </w:pPr>
      <w:rPr>
        <w:rFonts w:hint="default"/>
        <w:lang w:val="en-US" w:eastAsia="en-US" w:bidi="ar-SA"/>
      </w:rPr>
    </w:lvl>
    <w:lvl w:ilvl="3" w:tplc="8E30320A">
      <w:numFmt w:val="bullet"/>
      <w:lvlText w:val="•"/>
      <w:lvlJc w:val="left"/>
      <w:pPr>
        <w:ind w:left="4708" w:hanging="392"/>
      </w:pPr>
      <w:rPr>
        <w:rFonts w:hint="default"/>
        <w:lang w:val="en-US" w:eastAsia="en-US" w:bidi="ar-SA"/>
      </w:rPr>
    </w:lvl>
    <w:lvl w:ilvl="4" w:tplc="32E4E558">
      <w:numFmt w:val="bullet"/>
      <w:lvlText w:val="•"/>
      <w:lvlJc w:val="left"/>
      <w:pPr>
        <w:ind w:left="5624" w:hanging="392"/>
      </w:pPr>
      <w:rPr>
        <w:rFonts w:hint="default"/>
        <w:lang w:val="en-US" w:eastAsia="en-US" w:bidi="ar-SA"/>
      </w:rPr>
    </w:lvl>
    <w:lvl w:ilvl="5" w:tplc="FD762D26">
      <w:numFmt w:val="bullet"/>
      <w:lvlText w:val="•"/>
      <w:lvlJc w:val="left"/>
      <w:pPr>
        <w:ind w:left="6540" w:hanging="392"/>
      </w:pPr>
      <w:rPr>
        <w:rFonts w:hint="default"/>
        <w:lang w:val="en-US" w:eastAsia="en-US" w:bidi="ar-SA"/>
      </w:rPr>
    </w:lvl>
    <w:lvl w:ilvl="6" w:tplc="6D32B234">
      <w:numFmt w:val="bullet"/>
      <w:lvlText w:val="•"/>
      <w:lvlJc w:val="left"/>
      <w:pPr>
        <w:ind w:left="7456" w:hanging="392"/>
      </w:pPr>
      <w:rPr>
        <w:rFonts w:hint="default"/>
        <w:lang w:val="en-US" w:eastAsia="en-US" w:bidi="ar-SA"/>
      </w:rPr>
    </w:lvl>
    <w:lvl w:ilvl="7" w:tplc="2B78F624">
      <w:numFmt w:val="bullet"/>
      <w:lvlText w:val="•"/>
      <w:lvlJc w:val="left"/>
      <w:pPr>
        <w:ind w:left="8372" w:hanging="392"/>
      </w:pPr>
      <w:rPr>
        <w:rFonts w:hint="default"/>
        <w:lang w:val="en-US" w:eastAsia="en-US" w:bidi="ar-SA"/>
      </w:rPr>
    </w:lvl>
    <w:lvl w:ilvl="8" w:tplc="6E5C27DE">
      <w:numFmt w:val="bullet"/>
      <w:lvlText w:val="•"/>
      <w:lvlJc w:val="left"/>
      <w:pPr>
        <w:ind w:left="9288" w:hanging="392"/>
      </w:pPr>
      <w:rPr>
        <w:rFonts w:hint="default"/>
        <w:lang w:val="en-US" w:eastAsia="en-US" w:bidi="ar-SA"/>
      </w:rPr>
    </w:lvl>
  </w:abstractNum>
  <w:abstractNum w:abstractNumId="6" w15:restartNumberingAfterBreak="0">
    <w:nsid w:val="6DB635F2"/>
    <w:multiLevelType w:val="hybridMultilevel"/>
    <w:tmpl w:val="7DB06DAC"/>
    <w:lvl w:ilvl="0" w:tplc="FF889D12">
      <w:numFmt w:val="bullet"/>
      <w:lvlText w:val="•"/>
      <w:lvlJc w:val="left"/>
      <w:pPr>
        <w:ind w:left="471" w:hanging="272"/>
      </w:pPr>
      <w:rPr>
        <w:rFonts w:ascii="Arial" w:eastAsia="Arial" w:hAnsi="Arial" w:cs="Arial" w:hint="default"/>
        <w:b w:val="0"/>
        <w:bCs w:val="0"/>
        <w:i w:val="0"/>
        <w:iCs w:val="0"/>
        <w:color w:val="252525"/>
        <w:w w:val="131"/>
        <w:sz w:val="22"/>
        <w:szCs w:val="22"/>
        <w:lang w:val="en-US" w:eastAsia="en-US" w:bidi="ar-SA"/>
      </w:rPr>
    </w:lvl>
    <w:lvl w:ilvl="1" w:tplc="4BA20D00">
      <w:numFmt w:val="bullet"/>
      <w:lvlText w:val="•"/>
      <w:lvlJc w:val="left"/>
      <w:pPr>
        <w:ind w:left="1544" w:hanging="272"/>
      </w:pPr>
      <w:rPr>
        <w:rFonts w:hint="default"/>
        <w:lang w:val="en-US" w:eastAsia="en-US" w:bidi="ar-SA"/>
      </w:rPr>
    </w:lvl>
    <w:lvl w:ilvl="2" w:tplc="2C7051AE">
      <w:numFmt w:val="bullet"/>
      <w:lvlText w:val="•"/>
      <w:lvlJc w:val="left"/>
      <w:pPr>
        <w:ind w:left="2608" w:hanging="272"/>
      </w:pPr>
      <w:rPr>
        <w:rFonts w:hint="default"/>
        <w:lang w:val="en-US" w:eastAsia="en-US" w:bidi="ar-SA"/>
      </w:rPr>
    </w:lvl>
    <w:lvl w:ilvl="3" w:tplc="D29C5A16">
      <w:numFmt w:val="bullet"/>
      <w:lvlText w:val="•"/>
      <w:lvlJc w:val="left"/>
      <w:pPr>
        <w:ind w:left="3672" w:hanging="272"/>
      </w:pPr>
      <w:rPr>
        <w:rFonts w:hint="default"/>
        <w:lang w:val="en-US" w:eastAsia="en-US" w:bidi="ar-SA"/>
      </w:rPr>
    </w:lvl>
    <w:lvl w:ilvl="4" w:tplc="607E5686">
      <w:numFmt w:val="bullet"/>
      <w:lvlText w:val="•"/>
      <w:lvlJc w:val="left"/>
      <w:pPr>
        <w:ind w:left="4736" w:hanging="272"/>
      </w:pPr>
      <w:rPr>
        <w:rFonts w:hint="default"/>
        <w:lang w:val="en-US" w:eastAsia="en-US" w:bidi="ar-SA"/>
      </w:rPr>
    </w:lvl>
    <w:lvl w:ilvl="5" w:tplc="BAD07478">
      <w:numFmt w:val="bullet"/>
      <w:lvlText w:val="•"/>
      <w:lvlJc w:val="left"/>
      <w:pPr>
        <w:ind w:left="5800" w:hanging="272"/>
      </w:pPr>
      <w:rPr>
        <w:rFonts w:hint="default"/>
        <w:lang w:val="en-US" w:eastAsia="en-US" w:bidi="ar-SA"/>
      </w:rPr>
    </w:lvl>
    <w:lvl w:ilvl="6" w:tplc="B114F164">
      <w:numFmt w:val="bullet"/>
      <w:lvlText w:val="•"/>
      <w:lvlJc w:val="left"/>
      <w:pPr>
        <w:ind w:left="6864" w:hanging="272"/>
      </w:pPr>
      <w:rPr>
        <w:rFonts w:hint="default"/>
        <w:lang w:val="en-US" w:eastAsia="en-US" w:bidi="ar-SA"/>
      </w:rPr>
    </w:lvl>
    <w:lvl w:ilvl="7" w:tplc="3DDC926C">
      <w:numFmt w:val="bullet"/>
      <w:lvlText w:val="•"/>
      <w:lvlJc w:val="left"/>
      <w:pPr>
        <w:ind w:left="7928" w:hanging="272"/>
      </w:pPr>
      <w:rPr>
        <w:rFonts w:hint="default"/>
        <w:lang w:val="en-US" w:eastAsia="en-US" w:bidi="ar-SA"/>
      </w:rPr>
    </w:lvl>
    <w:lvl w:ilvl="8" w:tplc="A8765368">
      <w:numFmt w:val="bullet"/>
      <w:lvlText w:val="•"/>
      <w:lvlJc w:val="left"/>
      <w:pPr>
        <w:ind w:left="8992" w:hanging="272"/>
      </w:pPr>
      <w:rPr>
        <w:rFonts w:hint="default"/>
        <w:lang w:val="en-US" w:eastAsia="en-US" w:bidi="ar-SA"/>
      </w:rPr>
    </w:lvl>
  </w:abstractNum>
  <w:num w:numId="1" w16cid:durableId="925919036">
    <w:abstractNumId w:val="0"/>
  </w:num>
  <w:num w:numId="2" w16cid:durableId="1449423094">
    <w:abstractNumId w:val="4"/>
  </w:num>
  <w:num w:numId="3" w16cid:durableId="1662273342">
    <w:abstractNumId w:val="3"/>
  </w:num>
  <w:num w:numId="4" w16cid:durableId="2027367477">
    <w:abstractNumId w:val="6"/>
  </w:num>
  <w:num w:numId="5" w16cid:durableId="189606818">
    <w:abstractNumId w:val="1"/>
  </w:num>
  <w:num w:numId="6" w16cid:durableId="1105925680">
    <w:abstractNumId w:val="2"/>
  </w:num>
  <w:num w:numId="7" w16cid:durableId="1754400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B1"/>
    <w:rsid w:val="00494AB1"/>
    <w:rsid w:val="004F7C96"/>
    <w:rsid w:val="007C4533"/>
    <w:rsid w:val="00951D13"/>
    <w:rsid w:val="00FA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750C"/>
  <w15:docId w15:val="{85C2FF4F-F5CC-B449-B790-148097A8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12"/>
      <w:ind w:left="3308" w:right="3048"/>
      <w:jc w:val="center"/>
    </w:pPr>
    <w:rPr>
      <w:b/>
      <w:bCs/>
      <w:sz w:val="48"/>
      <w:szCs w:val="48"/>
    </w:rPr>
  </w:style>
  <w:style w:type="paragraph" w:styleId="ListParagraph">
    <w:name w:val="List Paragraph"/>
    <w:basedOn w:val="Normal"/>
    <w:uiPriority w:val="1"/>
    <w:qFormat/>
    <w:pPr>
      <w:ind w:left="471" w:hanging="180"/>
    </w:pPr>
  </w:style>
  <w:style w:type="paragraph" w:customStyle="1" w:styleId="TableParagraph">
    <w:name w:val="Table Paragraph"/>
    <w:basedOn w:val="Normal"/>
    <w:uiPriority w:val="1"/>
    <w:qFormat/>
    <w:pPr>
      <w:spacing w:before="14"/>
      <w:ind w:left="107"/>
    </w:pPr>
  </w:style>
  <w:style w:type="character" w:styleId="Hyperlink">
    <w:name w:val="Hyperlink"/>
    <w:basedOn w:val="DefaultParagraphFont"/>
    <w:uiPriority w:val="99"/>
    <w:unhideWhenUsed/>
    <w:rsid w:val="004F7C96"/>
    <w:rPr>
      <w:color w:val="0000FF" w:themeColor="hyperlink"/>
      <w:u w:val="single"/>
    </w:rPr>
  </w:style>
  <w:style w:type="character" w:styleId="UnresolvedMention">
    <w:name w:val="Unresolved Mention"/>
    <w:basedOn w:val="DefaultParagraphFont"/>
    <w:uiPriority w:val="99"/>
    <w:semiHidden/>
    <w:unhideWhenUsed/>
    <w:rsid w:val="004F7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p.auburn.edu/biggio/helpguides/student-self-help/" TargetMode="External"/><Relationship Id="rId13" Type="http://schemas.openxmlformats.org/officeDocument/2006/relationships/hyperlink" Target="https://forms.office.com/Pages/ResponsePage.aspx?id=7d62zCm9OEuJedcngPYtO57kB-oZMgBDmwOxC82aARlUNk1NT0hYWFFZT0lVQTBGTTFJOFQ3TzVHSi4u" TargetMode="External"/><Relationship Id="rId18" Type="http://schemas.openxmlformats.org/officeDocument/2006/relationships/hyperlink" Target="http://www.auburn.edu/titleix" TargetMode="External"/><Relationship Id="rId26" Type="http://schemas.openxmlformats.org/officeDocument/2006/relationships/hyperlink" Target="http://auburn.edu/map/?id=150" TargetMode="External"/><Relationship Id="rId3" Type="http://schemas.openxmlformats.org/officeDocument/2006/relationships/settings" Target="settings.xml"/><Relationship Id="rId21" Type="http://schemas.openxmlformats.org/officeDocument/2006/relationships/hyperlink" Target="http://auburn.edu/covid-resource-center/" TargetMode="External"/><Relationship Id="rId7" Type="http://schemas.openxmlformats.org/officeDocument/2006/relationships/hyperlink" Target="http://alex.state.al.us/ccrs/node/74"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www.auburn.edu/student_info/student_policies/" TargetMode="External"/><Relationship Id="rId25" Type="http://schemas.openxmlformats.org/officeDocument/2006/relationships/hyperlink" Target="http://wp.auburn.edu/scs/"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hyperlink" Target="http://auburn.edu/covid-resource-center/reportin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uburn.edu/student_info/student_policies/" TargetMode="External"/><Relationship Id="rId24" Type="http://schemas.openxmlformats.org/officeDocument/2006/relationships/hyperlink" Target="https://aub.ie/basicneeds" TargetMode="External"/><Relationship Id="rId5" Type="http://schemas.openxmlformats.org/officeDocument/2006/relationships/hyperlink" Target="mailto:meb0042@auburn.edu" TargetMode="External"/><Relationship Id="rId15" Type="http://schemas.openxmlformats.org/officeDocument/2006/relationships/hyperlink" Target="https://forms.office.com/Pages/ResponsePage.aspx?id=7d62zCm9OEuJedcngPYtO57kB-oZMgBDmwOxC82aARlUN1JKQ1lKUkxBVlhSNlJMQk1HM1M1VzM3Ri4u" TargetMode="External"/><Relationship Id="rId23" Type="http://schemas.openxmlformats.org/officeDocument/2006/relationships/hyperlink" Target="http://aucares.auburn.edu/" TargetMode="External"/><Relationship Id="rId28" Type="http://schemas.openxmlformats.org/officeDocument/2006/relationships/fontTable" Target="fontTable.xml"/><Relationship Id="rId10" Type="http://schemas.openxmlformats.org/officeDocument/2006/relationships/hyperlink" Target="https://sites.auburn.edu/admin/universitypolicies/Policies/PolicyonClassroomBehavior.pdf" TargetMode="External"/><Relationship Id="rId19" Type="http://schemas.openxmlformats.org/officeDocument/2006/relationships/hyperlink" Target="http://auburn.edu/covid-resource-center/reporting/" TargetMode="External"/><Relationship Id="rId4" Type="http://schemas.openxmlformats.org/officeDocument/2006/relationships/webSettings" Target="webSettings.xml"/><Relationship Id="rId9" Type="http://schemas.openxmlformats.org/officeDocument/2006/relationships/hyperlink" Target="http://wp.auburn.edu/biggio/helpguides/student-self-help/" TargetMode="External"/><Relationship Id="rId14" Type="http://schemas.openxmlformats.org/officeDocument/2006/relationships/hyperlink" Target="https://forms.office.com/Pages/ResponsePage.aspx?id=7d62zCm9OEuJedcngPYtO57kB-oZMgBDmwOxC82aARlUN1JKQ1lKUkxBVlhSNlJMQk1HM1M1VzM3Ri4u" TargetMode="External"/><Relationship Id="rId22" Type="http://schemas.openxmlformats.org/officeDocument/2006/relationships/hyperlink" Target="https://cws.auburn.edu/aumc/" TargetMode="External"/><Relationship Id="rId27" Type="http://schemas.openxmlformats.org/officeDocument/2006/relationships/hyperlink" Target="http://wp.auburn.edu/scs%20&#194;&#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4523</Words>
  <Characters>25786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Dailey</dc:creator>
  <cp:lastModifiedBy>Megan Burton</cp:lastModifiedBy>
  <cp:revision>2</cp:revision>
  <dcterms:created xsi:type="dcterms:W3CDTF">2023-07-11T16:27:00Z</dcterms:created>
  <dcterms:modified xsi:type="dcterms:W3CDTF">2023-07-11T16:27:00Z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for Microsoft 365</vt:lpwstr>
  </property>
  <property fmtid="{D5CDD505-2E9C-101B-9397-08002B2CF9AE}" pid="4" name="LastSaved">
    <vt:filetime>2023-07-05T00:00:00Z</vt:filetime>
  </property>
  <property fmtid="{D5CDD505-2E9C-101B-9397-08002B2CF9AE}" pid="5" name="Producer">
    <vt:lpwstr>Microsoft® Word for Microsoft 365</vt:lpwstr>
  </property>
</Properties>
</file>