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E40B4" w14:textId="175C6797" w:rsidR="00A95726" w:rsidRPr="00287344" w:rsidRDefault="009126E1" w:rsidP="00684D77">
      <w:pPr>
        <w:jc w:val="center"/>
        <w:rPr>
          <w:color w:val="000000" w:themeColor="text1"/>
        </w:rPr>
      </w:pPr>
      <w:r w:rsidRPr="00287344">
        <w:rPr>
          <w:noProof/>
          <w:color w:val="000000" w:themeColor="text1"/>
        </w:rPr>
        <w:drawing>
          <wp:anchor distT="0" distB="0" distL="114300" distR="114300" simplePos="0" relativeHeight="251659264" behindDoc="1" locked="0" layoutInCell="1" allowOverlap="1" wp14:anchorId="53AB059E" wp14:editId="0B3D1E4E">
            <wp:simplePos x="0" y="0"/>
            <wp:positionH relativeFrom="margin">
              <wp:posOffset>16510</wp:posOffset>
            </wp:positionH>
            <wp:positionV relativeFrom="paragraph">
              <wp:posOffset>38331</wp:posOffset>
            </wp:positionV>
            <wp:extent cx="911225" cy="1407160"/>
            <wp:effectExtent l="38100" t="38100" r="117475" b="11684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1225" cy="1407160"/>
                    </a:xfrm>
                    <a:prstGeom prst="rect">
                      <a:avLst/>
                    </a:prstGeom>
                    <a:ln w="9525" cap="sq">
                      <a:solidFill>
                        <a:srgbClr val="FF2F00"/>
                      </a:solidFill>
                      <a:miter lim="800000"/>
                    </a:ln>
                    <a:effectLst>
                      <a:outerShdw blurRad="57150" dist="50800" dir="2700000" algn="tl" rotWithShape="0">
                        <a:srgbClr val="000000">
                          <a:alpha val="40000"/>
                        </a:srgbClr>
                      </a:outerShdw>
                    </a:effectLst>
                  </pic:spPr>
                </pic:pic>
              </a:graphicData>
            </a:graphic>
            <wp14:sizeRelH relativeFrom="margin">
              <wp14:pctWidth>0</wp14:pctWidth>
            </wp14:sizeRelH>
            <wp14:sizeRelV relativeFrom="margin">
              <wp14:pctHeight>0</wp14:pctHeight>
            </wp14:sizeRelV>
          </wp:anchor>
        </w:drawing>
      </w:r>
      <w:r w:rsidR="00684D77">
        <w:rPr>
          <w:color w:val="000000" w:themeColor="text1"/>
        </w:rPr>
        <w:t>English Language Arts Methods</w:t>
      </w:r>
    </w:p>
    <w:p w14:paraId="7EF6C9AE" w14:textId="06819BD0" w:rsidR="009126E1" w:rsidRPr="00287344" w:rsidRDefault="00684D77" w:rsidP="009126E1">
      <w:pPr>
        <w:jc w:val="center"/>
        <w:rPr>
          <w:color w:val="000000" w:themeColor="text1"/>
        </w:rPr>
      </w:pPr>
      <w:r>
        <w:rPr>
          <w:color w:val="000000" w:themeColor="text1"/>
        </w:rPr>
        <w:t>CTEE 4020</w:t>
      </w:r>
    </w:p>
    <w:p w14:paraId="263B05DA" w14:textId="32506A06" w:rsidR="009126E1" w:rsidRPr="00287344" w:rsidRDefault="009126E1" w:rsidP="009126E1">
      <w:pPr>
        <w:jc w:val="center"/>
        <w:rPr>
          <w:color w:val="000000" w:themeColor="text1"/>
        </w:rPr>
      </w:pPr>
      <w:r w:rsidRPr="00287344">
        <w:rPr>
          <w:color w:val="000000" w:themeColor="text1"/>
        </w:rPr>
        <w:t xml:space="preserve">Auburn University </w:t>
      </w:r>
    </w:p>
    <w:p w14:paraId="6CD4C7D3" w14:textId="77777777" w:rsidR="009126E1" w:rsidRPr="00287344" w:rsidRDefault="009126E1" w:rsidP="009126E1">
      <w:pPr>
        <w:jc w:val="center"/>
        <w:rPr>
          <w:color w:val="000000" w:themeColor="text1"/>
        </w:rPr>
      </w:pPr>
    </w:p>
    <w:p w14:paraId="6ACF17E1" w14:textId="77777777" w:rsidR="009126E1" w:rsidRPr="00287344" w:rsidRDefault="009126E1" w:rsidP="009126E1">
      <w:pPr>
        <w:rPr>
          <w:color w:val="000000" w:themeColor="text1"/>
        </w:rPr>
      </w:pPr>
    </w:p>
    <w:p w14:paraId="3C133078" w14:textId="77777777"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Department:</w:t>
      </w:r>
      <w:r w:rsidRPr="00287344">
        <w:rPr>
          <w:color w:val="000000" w:themeColor="text1"/>
        </w:rPr>
        <w:tab/>
        <w:t>Curriculum &amp; Teaching</w:t>
      </w:r>
    </w:p>
    <w:p w14:paraId="473737CC" w14:textId="2C3E89F5"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Program:</w:t>
      </w:r>
      <w:r w:rsidR="00287344" w:rsidRPr="00287344">
        <w:rPr>
          <w:color w:val="000000" w:themeColor="text1"/>
        </w:rPr>
        <w:t xml:space="preserve"> Elementary Education</w:t>
      </w:r>
    </w:p>
    <w:p w14:paraId="2C645C89" w14:textId="646ACA22"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Course Title:</w:t>
      </w:r>
      <w:r w:rsidRPr="00287344">
        <w:rPr>
          <w:color w:val="000000" w:themeColor="text1"/>
        </w:rPr>
        <w:tab/>
      </w:r>
      <w:r w:rsidR="006119EB">
        <w:rPr>
          <w:color w:val="000000" w:themeColor="text1"/>
        </w:rPr>
        <w:t>English Language Arts Methods</w:t>
      </w:r>
    </w:p>
    <w:p w14:paraId="213EBBED" w14:textId="31A4EB63"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Course Credit:</w:t>
      </w:r>
      <w:r w:rsidRPr="00287344">
        <w:rPr>
          <w:color w:val="000000" w:themeColor="text1"/>
        </w:rPr>
        <w:t xml:space="preserve"> 4 hours</w:t>
      </w:r>
    </w:p>
    <w:p w14:paraId="7EBC49DC" w14:textId="0ECBB372"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Semester:</w:t>
      </w:r>
      <w:r w:rsidRPr="00287344">
        <w:rPr>
          <w:b/>
          <w:bCs/>
          <w:color w:val="000000" w:themeColor="text1"/>
        </w:rPr>
        <w:tab/>
      </w:r>
      <w:r w:rsidR="006119EB">
        <w:rPr>
          <w:b/>
          <w:bCs/>
          <w:color w:val="000000" w:themeColor="text1"/>
        </w:rPr>
        <w:t>Fall 2024</w:t>
      </w:r>
    </w:p>
    <w:p w14:paraId="186A8A2A" w14:textId="17E17303"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Instructor:</w:t>
      </w:r>
      <w:r w:rsidRPr="00287344">
        <w:rPr>
          <w:b/>
          <w:bCs/>
          <w:color w:val="000000" w:themeColor="text1"/>
        </w:rPr>
        <w:tab/>
        <w:t xml:space="preserve"> </w:t>
      </w:r>
      <w:r w:rsidR="006119EB">
        <w:rPr>
          <w:b/>
          <w:bCs/>
          <w:color w:val="000000" w:themeColor="text1"/>
        </w:rPr>
        <w:t>Dr. Amy Fitchett</w:t>
      </w:r>
    </w:p>
    <w:p w14:paraId="4A432FDE" w14:textId="6C1FD295"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Email:</w:t>
      </w:r>
      <w:r w:rsidRPr="00287344">
        <w:rPr>
          <w:b/>
          <w:bCs/>
          <w:color w:val="000000" w:themeColor="text1"/>
        </w:rPr>
        <w:tab/>
      </w:r>
      <w:r w:rsidRPr="00287344">
        <w:rPr>
          <w:b/>
          <w:bCs/>
          <w:color w:val="000000" w:themeColor="text1"/>
        </w:rPr>
        <w:tab/>
      </w:r>
      <w:r w:rsidR="006119EB">
        <w:rPr>
          <w:b/>
          <w:bCs/>
          <w:color w:val="000000" w:themeColor="text1"/>
        </w:rPr>
        <w:t>azf0093@auburn.edu</w:t>
      </w:r>
    </w:p>
    <w:p w14:paraId="0E9043D9" w14:textId="790BB253"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Phone:</w:t>
      </w:r>
      <w:r w:rsidRPr="00287344">
        <w:rPr>
          <w:b/>
          <w:bCs/>
          <w:color w:val="000000" w:themeColor="text1"/>
        </w:rPr>
        <w:tab/>
      </w:r>
      <w:r w:rsidR="006119EB">
        <w:rPr>
          <w:b/>
          <w:bCs/>
          <w:color w:val="000000" w:themeColor="text1"/>
        </w:rPr>
        <w:t>704-699-0496</w:t>
      </w:r>
      <w:r w:rsidRPr="00287344">
        <w:rPr>
          <w:b/>
          <w:bCs/>
          <w:color w:val="000000" w:themeColor="text1"/>
        </w:rPr>
        <w:tab/>
      </w:r>
    </w:p>
    <w:p w14:paraId="4F879A66" w14:textId="6668E48D"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Office:</w:t>
      </w:r>
      <w:r w:rsidRPr="00287344">
        <w:rPr>
          <w:b/>
          <w:bCs/>
          <w:color w:val="000000" w:themeColor="text1"/>
        </w:rPr>
        <w:tab/>
        <w:t xml:space="preserve"> </w:t>
      </w:r>
      <w:r w:rsidRPr="00287344">
        <w:rPr>
          <w:color w:val="000000" w:themeColor="text1"/>
        </w:rPr>
        <w:t xml:space="preserve">Haley </w:t>
      </w:r>
      <w:r w:rsidRPr="00287344">
        <w:rPr>
          <w:color w:val="000000" w:themeColor="text1"/>
        </w:rPr>
        <w:tab/>
      </w:r>
      <w:r w:rsidR="00327600">
        <w:rPr>
          <w:color w:val="000000" w:themeColor="text1"/>
        </w:rPr>
        <w:t>5034</w:t>
      </w:r>
    </w:p>
    <w:p w14:paraId="203B083C" w14:textId="74DE2AE4" w:rsidR="009126E1" w:rsidRPr="00287344" w:rsidRDefault="009126E1" w:rsidP="009126E1">
      <w:pPr>
        <w:pStyle w:val="NormalWeb"/>
        <w:spacing w:before="0" w:beforeAutospacing="0" w:after="0" w:afterAutospacing="0"/>
        <w:rPr>
          <w:color w:val="000000" w:themeColor="text1"/>
        </w:rPr>
      </w:pPr>
      <w:r w:rsidRPr="00287344">
        <w:rPr>
          <w:b/>
          <w:bCs/>
          <w:color w:val="000000" w:themeColor="text1"/>
        </w:rPr>
        <w:t>Office Hours</w:t>
      </w:r>
      <w:r w:rsidRPr="00287344">
        <w:rPr>
          <w:color w:val="000000" w:themeColor="text1"/>
        </w:rPr>
        <w:t>:</w:t>
      </w:r>
      <w:r w:rsidRPr="00287344">
        <w:rPr>
          <w:color w:val="000000" w:themeColor="text1"/>
        </w:rPr>
        <w:tab/>
      </w:r>
      <w:r w:rsidR="004B66E5">
        <w:rPr>
          <w:color w:val="000000" w:themeColor="text1"/>
        </w:rPr>
        <w:t>Tuesdays and Thursday 10 am- 1 pm- please make an appointment prior to arriving!</w:t>
      </w:r>
    </w:p>
    <w:p w14:paraId="5FD24F05" w14:textId="414E115F" w:rsidR="004E3779" w:rsidRPr="00287344" w:rsidRDefault="004E3779" w:rsidP="009126E1">
      <w:pPr>
        <w:pStyle w:val="NormalWeb"/>
        <w:spacing w:before="0" w:beforeAutospacing="0" w:after="0" w:afterAutospacing="0"/>
        <w:rPr>
          <w:b/>
          <w:bCs/>
          <w:color w:val="000000" w:themeColor="text1"/>
        </w:rPr>
      </w:pPr>
      <w:r w:rsidRPr="00287344">
        <w:rPr>
          <w:b/>
          <w:bCs/>
          <w:color w:val="000000" w:themeColor="text1"/>
        </w:rPr>
        <w:t xml:space="preserve">Prerequisites: </w:t>
      </w:r>
      <w:r w:rsidR="00E624AE">
        <w:rPr>
          <w:b/>
          <w:bCs/>
          <w:color w:val="000000" w:themeColor="text1"/>
        </w:rPr>
        <w:t>Admission to program</w:t>
      </w:r>
    </w:p>
    <w:p w14:paraId="10B5A8A8" w14:textId="77777777" w:rsidR="009126E1" w:rsidRPr="00287344" w:rsidRDefault="009126E1" w:rsidP="009126E1">
      <w:pPr>
        <w:pStyle w:val="NormalWeb"/>
        <w:spacing w:before="0" w:beforeAutospacing="0" w:after="0" w:afterAutospacing="0"/>
        <w:rPr>
          <w:b/>
          <w:bCs/>
          <w:color w:val="000000" w:themeColor="text1"/>
        </w:rPr>
      </w:pPr>
    </w:p>
    <w:p w14:paraId="6C781CE9" w14:textId="77777777" w:rsidR="009126E1" w:rsidRPr="00287344" w:rsidRDefault="009126E1" w:rsidP="009126E1">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COURSE DESCRIPTION</w:t>
      </w:r>
    </w:p>
    <w:p w14:paraId="5285E921" w14:textId="67B61148" w:rsidR="009126E1" w:rsidRPr="00287344" w:rsidRDefault="009126E1" w:rsidP="009126E1">
      <w:pPr>
        <w:pStyle w:val="NormalWeb"/>
        <w:spacing w:before="0" w:beforeAutospacing="0" w:after="0" w:afterAutospacing="0"/>
        <w:rPr>
          <w:b/>
          <w:bCs/>
          <w:color w:val="000000" w:themeColor="text1"/>
        </w:rPr>
      </w:pPr>
      <w:r w:rsidRPr="00287344">
        <w:rPr>
          <w:b/>
          <w:bCs/>
          <w:color w:val="000000" w:themeColor="text1"/>
        </w:rPr>
        <w:tab/>
      </w:r>
    </w:p>
    <w:p w14:paraId="3A74C375" w14:textId="77777777" w:rsidR="00B31FCF" w:rsidRPr="00287344" w:rsidRDefault="004E3779" w:rsidP="009126E1">
      <w:pPr>
        <w:pStyle w:val="NormalWeb"/>
        <w:spacing w:before="0" w:beforeAutospacing="0" w:after="0" w:afterAutospacing="0"/>
        <w:rPr>
          <w:color w:val="000000" w:themeColor="text1"/>
        </w:rPr>
      </w:pPr>
      <w:r w:rsidRPr="00287344">
        <w:rPr>
          <w:b/>
          <w:bCs/>
          <w:color w:val="000000" w:themeColor="text1"/>
          <w:u w:val="single"/>
        </w:rPr>
        <w:t>Course Description</w:t>
      </w:r>
      <w:r w:rsidRPr="00287344">
        <w:rPr>
          <w:color w:val="000000" w:themeColor="text1"/>
        </w:rPr>
        <w:t xml:space="preserve"> </w:t>
      </w:r>
    </w:p>
    <w:p w14:paraId="7E58C2D6" w14:textId="4B4A3A0F" w:rsidR="009126E1" w:rsidRDefault="00700995" w:rsidP="009126E1">
      <w:pPr>
        <w:pStyle w:val="NormalWeb"/>
        <w:spacing w:before="0" w:beforeAutospacing="0" w:after="0" w:afterAutospacing="0"/>
        <w:rPr>
          <w:color w:val="000000" w:themeColor="text1"/>
        </w:rPr>
      </w:pPr>
      <w:r>
        <w:rPr>
          <w:color w:val="000000" w:themeColor="text1"/>
        </w:rPr>
        <w:t>With a multi-disciplinary lens, t</w:t>
      </w:r>
      <w:r w:rsidR="004E3779" w:rsidRPr="00287344">
        <w:rPr>
          <w:color w:val="000000" w:themeColor="text1"/>
        </w:rPr>
        <w:t>his course provides</w:t>
      </w:r>
      <w:r w:rsidR="008826DB">
        <w:rPr>
          <w:color w:val="000000" w:themeColor="text1"/>
        </w:rPr>
        <w:t xml:space="preserve"> </w:t>
      </w:r>
      <w:r w:rsidR="00B029D0">
        <w:rPr>
          <w:color w:val="000000" w:themeColor="text1"/>
        </w:rPr>
        <w:t>preservice teacher candidates</w:t>
      </w:r>
      <w:r w:rsidR="008826DB">
        <w:rPr>
          <w:color w:val="000000" w:themeColor="text1"/>
        </w:rPr>
        <w:t xml:space="preserve"> with the knowledge and skills </w:t>
      </w:r>
      <w:r w:rsidR="00B029D0">
        <w:rPr>
          <w:color w:val="000000" w:themeColor="text1"/>
        </w:rPr>
        <w:t xml:space="preserve">necessary to </w:t>
      </w:r>
      <w:r w:rsidR="00EA194C">
        <w:rPr>
          <w:color w:val="000000" w:themeColor="text1"/>
        </w:rPr>
        <w:t>teach writing in all content areas. B</w:t>
      </w:r>
      <w:r w:rsidR="008826DB">
        <w:rPr>
          <w:color w:val="000000" w:themeColor="text1"/>
        </w:rPr>
        <w:t xml:space="preserve">ased </w:t>
      </w:r>
      <w:r w:rsidR="00B029D0">
        <w:rPr>
          <w:color w:val="000000" w:themeColor="text1"/>
        </w:rPr>
        <w:t xml:space="preserve">on </w:t>
      </w:r>
      <w:r w:rsidR="00B029D0" w:rsidRPr="00287344">
        <w:rPr>
          <w:color w:val="000000" w:themeColor="text1"/>
        </w:rPr>
        <w:t>scientifically</w:t>
      </w:r>
      <w:r w:rsidR="004E3779" w:rsidRPr="00287344">
        <w:rPr>
          <w:color w:val="000000" w:themeColor="text1"/>
        </w:rPr>
        <w:t xml:space="preserve"> </w:t>
      </w:r>
      <w:r w:rsidR="008826DB">
        <w:rPr>
          <w:color w:val="000000" w:themeColor="text1"/>
        </w:rPr>
        <w:t xml:space="preserve">proven principles </w:t>
      </w:r>
      <w:r w:rsidR="003210C1">
        <w:rPr>
          <w:color w:val="000000" w:themeColor="text1"/>
        </w:rPr>
        <w:t>regarding</w:t>
      </w:r>
      <w:r w:rsidR="004E3779" w:rsidRPr="00287344">
        <w:rPr>
          <w:color w:val="000000" w:themeColor="text1"/>
        </w:rPr>
        <w:t xml:space="preserve"> </w:t>
      </w:r>
      <w:r w:rsidR="00E624AE">
        <w:rPr>
          <w:color w:val="000000" w:themeColor="text1"/>
        </w:rPr>
        <w:t>writing</w:t>
      </w:r>
      <w:r w:rsidR="004E3779" w:rsidRPr="00287344">
        <w:rPr>
          <w:color w:val="000000" w:themeColor="text1"/>
        </w:rPr>
        <w:t xml:space="preserve"> </w:t>
      </w:r>
      <w:r w:rsidR="003210C1">
        <w:rPr>
          <w:color w:val="000000" w:themeColor="text1"/>
        </w:rPr>
        <w:t xml:space="preserve">instruction for K-6 </w:t>
      </w:r>
      <w:r w:rsidR="00B029D0">
        <w:rPr>
          <w:color w:val="000000" w:themeColor="text1"/>
        </w:rPr>
        <w:t>students</w:t>
      </w:r>
      <w:r w:rsidR="00E63C70">
        <w:rPr>
          <w:color w:val="000000" w:themeColor="text1"/>
        </w:rPr>
        <w:t xml:space="preserve">, participants in this course will develop a deeper knowledge of </w:t>
      </w:r>
      <w:r w:rsidR="00257F24">
        <w:rPr>
          <w:color w:val="000000" w:themeColor="text1"/>
        </w:rPr>
        <w:t>core</w:t>
      </w:r>
      <w:r w:rsidR="004E3779" w:rsidRPr="00287344">
        <w:rPr>
          <w:color w:val="000000" w:themeColor="text1"/>
        </w:rPr>
        <w:t xml:space="preserve"> understanding</w:t>
      </w:r>
      <w:r w:rsidR="00257F24">
        <w:rPr>
          <w:color w:val="000000" w:themeColor="text1"/>
        </w:rPr>
        <w:t>s regarding</w:t>
      </w:r>
      <w:r w:rsidR="004E3779" w:rsidRPr="00287344">
        <w:rPr>
          <w:color w:val="000000" w:themeColor="text1"/>
        </w:rPr>
        <w:t xml:space="preserve"> student </w:t>
      </w:r>
      <w:r w:rsidR="00F235A2">
        <w:rPr>
          <w:color w:val="000000" w:themeColor="text1"/>
        </w:rPr>
        <w:t>writing</w:t>
      </w:r>
      <w:r w:rsidR="004E3779" w:rsidRPr="00287344">
        <w:rPr>
          <w:color w:val="000000" w:themeColor="text1"/>
        </w:rPr>
        <w:t xml:space="preserve"> development and informing explicit, systematic instruction in the core aspects of </w:t>
      </w:r>
      <w:r w:rsidR="00F235A2">
        <w:rPr>
          <w:color w:val="000000" w:themeColor="text1"/>
        </w:rPr>
        <w:t>writing</w:t>
      </w:r>
      <w:r w:rsidR="004E3779" w:rsidRPr="00287344">
        <w:rPr>
          <w:color w:val="000000" w:themeColor="text1"/>
        </w:rPr>
        <w:t xml:space="preserve">. Topics include understanding </w:t>
      </w:r>
      <w:r w:rsidR="00F235A2">
        <w:rPr>
          <w:color w:val="000000" w:themeColor="text1"/>
        </w:rPr>
        <w:t>writing</w:t>
      </w:r>
      <w:r w:rsidR="004E3779" w:rsidRPr="00287344">
        <w:rPr>
          <w:color w:val="000000" w:themeColor="text1"/>
        </w:rPr>
        <w:t xml:space="preserve"> research, cognitive processes involved in </w:t>
      </w:r>
      <w:r w:rsidR="00F235A2">
        <w:rPr>
          <w:color w:val="000000" w:themeColor="text1"/>
        </w:rPr>
        <w:t>writing</w:t>
      </w:r>
      <w:r w:rsidR="004E3779" w:rsidRPr="00287344">
        <w:rPr>
          <w:color w:val="000000" w:themeColor="text1"/>
        </w:rPr>
        <w:t xml:space="preserve">, language development, and effective </w:t>
      </w:r>
      <w:r w:rsidR="00F235A2">
        <w:rPr>
          <w:color w:val="000000" w:themeColor="text1"/>
        </w:rPr>
        <w:t>writing</w:t>
      </w:r>
      <w:r w:rsidR="004E3779" w:rsidRPr="00287344">
        <w:rPr>
          <w:color w:val="000000" w:themeColor="text1"/>
        </w:rPr>
        <w:t xml:space="preserve"> instruction and assessment for students in K-6. Additionally, the course emphasizes the theoretical foundations of </w:t>
      </w:r>
      <w:r w:rsidR="00B1200A">
        <w:rPr>
          <w:color w:val="000000" w:themeColor="text1"/>
        </w:rPr>
        <w:t>expressive language and literacy development</w:t>
      </w:r>
      <w:r w:rsidR="004E3779" w:rsidRPr="00287344">
        <w:rPr>
          <w:color w:val="000000" w:themeColor="text1"/>
        </w:rPr>
        <w:t xml:space="preserve"> in children and its implications for teaching.</w:t>
      </w:r>
    </w:p>
    <w:p w14:paraId="14D30FBB" w14:textId="77777777" w:rsidR="00384B61" w:rsidRPr="00A16D02" w:rsidRDefault="00384B61" w:rsidP="00384B61">
      <w:pPr>
        <w:rPr>
          <w:b/>
          <w:bCs/>
          <w:u w:val="single"/>
        </w:rPr>
      </w:pPr>
      <w:r w:rsidRPr="00A16D02">
        <w:rPr>
          <w:b/>
          <w:bCs/>
          <w:u w:val="single"/>
        </w:rPr>
        <w:t>Writing Enriched Course</w:t>
      </w:r>
    </w:p>
    <w:p w14:paraId="000F304F" w14:textId="77777777" w:rsidR="00384B61" w:rsidRDefault="00384B61" w:rsidP="00384B61">
      <w:pPr>
        <w:pStyle w:val="xmsonormal"/>
        <w:ind w:left="720"/>
      </w:pPr>
      <w:r>
        <w:t xml:space="preserve">This is a writing enriched (WE) course, meaning students will have the opportunity to practice and refine their writing skills. Students should expect to complete writing assignments with relevance to the discipline, profession, or field as a way of enhancing their communication skills and deepening their critical thinking skills. Students are encouraged to take their writing assignments to the </w:t>
      </w:r>
      <w:hyperlink r:id="rId6" w:tgtFrame="_blank" w:history="1">
        <w:r>
          <w:rPr>
            <w:rStyle w:val="Hyperlink"/>
          </w:rPr>
          <w:t>Miller Writing Center</w:t>
        </w:r>
      </w:hyperlink>
      <w:r>
        <w:t xml:space="preserve"> for a free, one-on-one appointment with a peer consultant.</w:t>
      </w:r>
    </w:p>
    <w:p w14:paraId="61BD0317" w14:textId="77777777" w:rsidR="00384B61" w:rsidRDefault="00384B61" w:rsidP="00384B61">
      <w:pPr>
        <w:pStyle w:val="xmsonormal"/>
      </w:pPr>
      <w:r>
        <w:t> </w:t>
      </w:r>
    </w:p>
    <w:p w14:paraId="06B4CE15" w14:textId="77777777" w:rsidR="001035A6" w:rsidRPr="00287344" w:rsidRDefault="001035A6" w:rsidP="009126E1">
      <w:pPr>
        <w:pStyle w:val="NormalWeb"/>
        <w:spacing w:before="0" w:beforeAutospacing="0" w:after="0" w:afterAutospacing="0"/>
        <w:rPr>
          <w:color w:val="000000" w:themeColor="text1"/>
        </w:rPr>
      </w:pPr>
    </w:p>
    <w:p w14:paraId="59FF314E" w14:textId="77777777" w:rsidR="00B31FCF" w:rsidRPr="00287344" w:rsidRDefault="00B31FCF" w:rsidP="009126E1">
      <w:pPr>
        <w:pStyle w:val="NormalWeb"/>
        <w:spacing w:before="0" w:beforeAutospacing="0" w:after="0" w:afterAutospacing="0"/>
        <w:rPr>
          <w:color w:val="000000" w:themeColor="text1"/>
        </w:rPr>
      </w:pPr>
    </w:p>
    <w:p w14:paraId="25BCFE7D" w14:textId="5BAD4064" w:rsidR="00B31FCF" w:rsidRPr="00287344" w:rsidRDefault="00B31FCF" w:rsidP="00B31FCF">
      <w:pPr>
        <w:pStyle w:val="NormalWeb"/>
        <w:numPr>
          <w:ilvl w:val="0"/>
          <w:numId w:val="1"/>
        </w:numPr>
        <w:shd w:val="clear" w:color="auto" w:fill="E97132" w:themeFill="accent2"/>
        <w:spacing w:before="0" w:beforeAutospacing="0" w:after="0" w:afterAutospacing="0"/>
        <w:rPr>
          <w:color w:val="000000" w:themeColor="text1"/>
        </w:rPr>
      </w:pPr>
      <w:r w:rsidRPr="00287344">
        <w:rPr>
          <w:b/>
          <w:bCs/>
          <w:color w:val="000000" w:themeColor="text1"/>
        </w:rPr>
        <w:t xml:space="preserve">REQUIRED TEXTS AND READINGS </w:t>
      </w:r>
    </w:p>
    <w:p w14:paraId="448BD01C" w14:textId="77777777" w:rsidR="00B31FCF" w:rsidRPr="00287344" w:rsidRDefault="00B31FCF" w:rsidP="00B31FCF">
      <w:pPr>
        <w:rPr>
          <w:b/>
          <w:bCs/>
          <w:color w:val="000000" w:themeColor="text1"/>
        </w:rPr>
      </w:pPr>
    </w:p>
    <w:p w14:paraId="3CEA304F" w14:textId="7B6DF639" w:rsidR="00B31FCF" w:rsidRPr="00287344" w:rsidRDefault="00B31FCF" w:rsidP="00B31FCF">
      <w:pPr>
        <w:rPr>
          <w:b/>
          <w:bCs/>
          <w:color w:val="000000" w:themeColor="text1"/>
          <w:u w:val="single"/>
        </w:rPr>
      </w:pPr>
      <w:r w:rsidRPr="00287344">
        <w:rPr>
          <w:b/>
          <w:bCs/>
          <w:color w:val="000000" w:themeColor="text1"/>
          <w:u w:val="single"/>
        </w:rPr>
        <w:t>Textbooks</w:t>
      </w:r>
    </w:p>
    <w:p w14:paraId="306E8702" w14:textId="77777777" w:rsidR="00B31FCF" w:rsidRPr="00287344" w:rsidRDefault="00B31FCF" w:rsidP="00B31FCF">
      <w:pPr>
        <w:tabs>
          <w:tab w:val="left" w:pos="3171"/>
        </w:tabs>
        <w:ind w:left="720" w:hanging="720"/>
        <w:rPr>
          <w:color w:val="000000" w:themeColor="text1"/>
        </w:rPr>
      </w:pPr>
    </w:p>
    <w:p w14:paraId="3BDA23F2" w14:textId="77777777" w:rsidR="001035A6" w:rsidRPr="00B14AE6" w:rsidRDefault="001035A6" w:rsidP="001035A6">
      <w:pPr>
        <w:pStyle w:val="ListParagraph"/>
        <w:numPr>
          <w:ilvl w:val="0"/>
          <w:numId w:val="13"/>
        </w:numPr>
        <w:spacing w:before="200" w:after="200" w:line="276" w:lineRule="auto"/>
      </w:pPr>
      <w:r w:rsidRPr="00B14AE6">
        <w:rPr>
          <w:color w:val="222222"/>
          <w:shd w:val="clear" w:color="auto" w:fill="FFFFFF"/>
        </w:rPr>
        <w:t>Hochman, J. C., &amp; Wexler, N. (2017). </w:t>
      </w:r>
      <w:r w:rsidRPr="00B14AE6">
        <w:rPr>
          <w:i/>
          <w:iCs/>
          <w:color w:val="222222"/>
          <w:shd w:val="clear" w:color="auto" w:fill="FFFFFF"/>
        </w:rPr>
        <w:t>The writing revolution: A guide to advancing thinking through writing in all subjects and grades</w:t>
      </w:r>
      <w:r w:rsidRPr="00B14AE6">
        <w:rPr>
          <w:color w:val="222222"/>
          <w:shd w:val="clear" w:color="auto" w:fill="FFFFFF"/>
        </w:rPr>
        <w:t>. John Wiley &amp; Sons.</w:t>
      </w:r>
    </w:p>
    <w:p w14:paraId="3AA1C325" w14:textId="77777777" w:rsidR="001035A6" w:rsidRPr="00B14AE6" w:rsidRDefault="001035A6" w:rsidP="001035A6">
      <w:pPr>
        <w:pStyle w:val="ListParagraph"/>
        <w:numPr>
          <w:ilvl w:val="0"/>
          <w:numId w:val="13"/>
        </w:numPr>
        <w:spacing w:before="200" w:after="200" w:line="276" w:lineRule="auto"/>
      </w:pPr>
      <w:r w:rsidRPr="00B14AE6">
        <w:lastRenderedPageBreak/>
        <w:t xml:space="preserve">Sedita, J. (2022). </w:t>
      </w:r>
      <w:r w:rsidRPr="00B14AE6">
        <w:rPr>
          <w:i/>
          <w:iCs/>
        </w:rPr>
        <w:t>The writing rope: A framework for explicit writing instruction in all subjects.</w:t>
      </w:r>
      <w:r w:rsidRPr="00B14AE6">
        <w:t xml:space="preserve"> Brookes Publishing. </w:t>
      </w:r>
    </w:p>
    <w:p w14:paraId="6AC8402D" w14:textId="77777777" w:rsidR="001035A6" w:rsidRPr="00C17DB1" w:rsidRDefault="001035A6" w:rsidP="001035A6">
      <w:pPr>
        <w:pStyle w:val="ListParagraph"/>
        <w:numPr>
          <w:ilvl w:val="0"/>
          <w:numId w:val="13"/>
        </w:numPr>
        <w:spacing w:before="200" w:after="200" w:line="276" w:lineRule="auto"/>
      </w:pPr>
      <w:r w:rsidRPr="00B14AE6">
        <w:rPr>
          <w:color w:val="222222"/>
          <w:shd w:val="clear" w:color="auto" w:fill="FFFFFF"/>
        </w:rPr>
        <w:t>Wright, W. E. (2010). Foundations for Teaching English Language Learners: Research, Theory. </w:t>
      </w:r>
      <w:r w:rsidRPr="00B14AE6">
        <w:rPr>
          <w:i/>
          <w:iCs/>
          <w:color w:val="222222"/>
          <w:shd w:val="clear" w:color="auto" w:fill="FFFFFF"/>
        </w:rPr>
        <w:t>Policy, and Practice. Philadelphia: Caslon Publishing</w:t>
      </w:r>
      <w:r w:rsidRPr="00B14AE6">
        <w:rPr>
          <w:color w:val="222222"/>
          <w:shd w:val="clear" w:color="auto" w:fill="FFFFFF"/>
        </w:rPr>
        <w:t xml:space="preserve">, 53-59. Chapters 7 &amp; 9 </w:t>
      </w:r>
    </w:p>
    <w:p w14:paraId="1F52E11B" w14:textId="77777777" w:rsidR="001035A6" w:rsidRPr="00B14AE6" w:rsidRDefault="001035A6" w:rsidP="001035A6">
      <w:pPr>
        <w:pStyle w:val="ListParagraph"/>
        <w:rPr>
          <w:color w:val="222222"/>
          <w:shd w:val="clear" w:color="auto" w:fill="FFFFFF"/>
        </w:rPr>
      </w:pPr>
    </w:p>
    <w:p w14:paraId="49928BDF" w14:textId="77777777" w:rsidR="001035A6" w:rsidRPr="00B14AE6" w:rsidRDefault="001035A6" w:rsidP="001035A6">
      <w:pPr>
        <w:pStyle w:val="ListParagraph"/>
        <w:ind w:left="0"/>
      </w:pPr>
      <w:r w:rsidRPr="00B14AE6">
        <w:t>Additional course readings will be made available through Canvas and can be accessed in the module for which the reading is assigned.</w:t>
      </w:r>
    </w:p>
    <w:p w14:paraId="6782C60A" w14:textId="77777777" w:rsidR="00B31FCF" w:rsidRPr="00287344" w:rsidRDefault="00B31FCF" w:rsidP="00B31FCF">
      <w:pPr>
        <w:tabs>
          <w:tab w:val="left" w:pos="3171"/>
        </w:tabs>
        <w:ind w:left="720" w:hanging="720"/>
        <w:rPr>
          <w:color w:val="000000" w:themeColor="text1"/>
        </w:rPr>
      </w:pPr>
    </w:p>
    <w:p w14:paraId="1DD98DF3" w14:textId="0992CAD2" w:rsidR="00B31FCF" w:rsidRPr="00287344" w:rsidRDefault="00B31FCF" w:rsidP="00B31FCF">
      <w:pPr>
        <w:tabs>
          <w:tab w:val="left" w:pos="3171"/>
        </w:tabs>
        <w:ind w:left="720" w:hanging="720"/>
        <w:rPr>
          <w:b/>
          <w:bCs/>
          <w:color w:val="000000" w:themeColor="text1"/>
          <w:u w:val="single"/>
        </w:rPr>
      </w:pPr>
      <w:r w:rsidRPr="00287344">
        <w:rPr>
          <w:b/>
          <w:bCs/>
          <w:color w:val="000000" w:themeColor="text1"/>
          <w:u w:val="single"/>
        </w:rPr>
        <w:t>Additional Readings</w:t>
      </w:r>
      <w:r w:rsidR="00544E09" w:rsidRPr="00287344">
        <w:rPr>
          <w:b/>
          <w:bCs/>
          <w:color w:val="000000" w:themeColor="text1"/>
          <w:u w:val="single"/>
        </w:rPr>
        <w:t xml:space="preserve">- </w:t>
      </w:r>
      <w:r w:rsidR="00287344" w:rsidRPr="00287344">
        <w:rPr>
          <w:b/>
          <w:bCs/>
          <w:color w:val="000000" w:themeColor="text1"/>
          <w:u w:val="single"/>
        </w:rPr>
        <w:t>In-</w:t>
      </w:r>
      <w:r w:rsidR="00544E09" w:rsidRPr="00287344">
        <w:rPr>
          <w:b/>
          <w:bCs/>
          <w:color w:val="000000" w:themeColor="text1"/>
          <w:u w:val="single"/>
        </w:rPr>
        <w:t>Class or Homework</w:t>
      </w:r>
    </w:p>
    <w:p w14:paraId="4C1EC856" w14:textId="19431782" w:rsidR="00544E09" w:rsidRPr="00FE468A" w:rsidRDefault="00FE468A" w:rsidP="00B31FCF">
      <w:pPr>
        <w:tabs>
          <w:tab w:val="left" w:pos="3171"/>
        </w:tabs>
        <w:ind w:left="720" w:hanging="720"/>
        <w:rPr>
          <w:color w:val="000000" w:themeColor="text1"/>
        </w:rPr>
      </w:pPr>
      <w:r w:rsidRPr="00FE468A">
        <w:rPr>
          <w:color w:val="000000" w:themeColor="text1"/>
        </w:rPr>
        <w:t>Beck, I. L., McKeown, M. G., &amp; Kucan, L. (2002). Bringing Words to Life: Robust Vocabulary Instruction. New York, NY: Guilford Press Book/Childcraft International.</w:t>
      </w:r>
    </w:p>
    <w:p w14:paraId="7EBD2098" w14:textId="77777777" w:rsidR="00544E09" w:rsidRPr="00287344" w:rsidRDefault="00544E09" w:rsidP="00B31FCF">
      <w:pPr>
        <w:tabs>
          <w:tab w:val="left" w:pos="3171"/>
        </w:tabs>
        <w:ind w:left="720" w:hanging="720"/>
        <w:rPr>
          <w:b/>
          <w:bCs/>
          <w:color w:val="000000" w:themeColor="text1"/>
          <w:u w:val="single"/>
        </w:rPr>
      </w:pPr>
    </w:p>
    <w:p w14:paraId="49D2CB42" w14:textId="3E2739CE" w:rsidR="00544E09" w:rsidRPr="00287344" w:rsidRDefault="00544E09" w:rsidP="00B31FCF">
      <w:pPr>
        <w:tabs>
          <w:tab w:val="left" w:pos="3171"/>
        </w:tabs>
        <w:ind w:left="720" w:hanging="720"/>
        <w:rPr>
          <w:b/>
          <w:bCs/>
          <w:color w:val="000000" w:themeColor="text1"/>
          <w:u w:val="single"/>
        </w:rPr>
      </w:pPr>
      <w:r w:rsidRPr="00287344">
        <w:rPr>
          <w:b/>
          <w:bCs/>
          <w:color w:val="000000" w:themeColor="text1"/>
          <w:u w:val="single"/>
        </w:rPr>
        <w:t xml:space="preserve">Web Resources: </w:t>
      </w:r>
      <w:r w:rsidR="0029702B" w:rsidRPr="0029702B">
        <w:rPr>
          <w:color w:val="000000" w:themeColor="text1"/>
        </w:rPr>
        <w:t>Will be linked in Canvas</w:t>
      </w:r>
    </w:p>
    <w:p w14:paraId="00AB63BD" w14:textId="77777777" w:rsidR="00544E09" w:rsidRPr="00287344" w:rsidRDefault="00544E09" w:rsidP="00B31FCF">
      <w:pPr>
        <w:tabs>
          <w:tab w:val="left" w:pos="3171"/>
        </w:tabs>
        <w:ind w:left="720" w:hanging="720"/>
        <w:rPr>
          <w:b/>
          <w:bCs/>
          <w:color w:val="000000" w:themeColor="text1"/>
          <w:u w:val="single"/>
        </w:rPr>
      </w:pPr>
    </w:p>
    <w:p w14:paraId="4AC9FFA3" w14:textId="2BA3E2A2" w:rsidR="00B31FCF" w:rsidRPr="00287344" w:rsidRDefault="00B31FCF" w:rsidP="00B31FCF">
      <w:pPr>
        <w:tabs>
          <w:tab w:val="left" w:pos="3171"/>
        </w:tabs>
        <w:ind w:left="720" w:hanging="720"/>
        <w:rPr>
          <w:b/>
          <w:bCs/>
          <w:color w:val="000000" w:themeColor="text1"/>
          <w:u w:val="single"/>
        </w:rPr>
      </w:pPr>
    </w:p>
    <w:p w14:paraId="20A76999" w14:textId="1692F0C2" w:rsidR="00B31FCF" w:rsidRPr="00287344" w:rsidRDefault="00B31FCF" w:rsidP="00B31FCF">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 xml:space="preserve">LEARNING OBJECTIVES </w:t>
      </w:r>
    </w:p>
    <w:p w14:paraId="19E079B1" w14:textId="77777777" w:rsidR="00B31FCF" w:rsidRPr="00287344" w:rsidRDefault="00B31FCF" w:rsidP="00B31FCF">
      <w:pPr>
        <w:tabs>
          <w:tab w:val="left" w:pos="3171"/>
        </w:tabs>
        <w:ind w:left="720" w:hanging="720"/>
        <w:rPr>
          <w:b/>
          <w:bCs/>
          <w:color w:val="000000" w:themeColor="text1"/>
          <w:u w:val="single"/>
        </w:rPr>
      </w:pPr>
    </w:p>
    <w:p w14:paraId="309B26D4" w14:textId="556BF63C" w:rsidR="00B31FCF" w:rsidRPr="00287344" w:rsidRDefault="00B31FCF" w:rsidP="00B31FCF">
      <w:pPr>
        <w:tabs>
          <w:tab w:val="left" w:pos="3171"/>
        </w:tabs>
        <w:ind w:left="720" w:hanging="720"/>
        <w:rPr>
          <w:b/>
          <w:bCs/>
          <w:color w:val="000000" w:themeColor="text1"/>
          <w:u w:val="single"/>
        </w:rPr>
      </w:pPr>
      <w:r w:rsidRPr="00287344">
        <w:rPr>
          <w:b/>
          <w:bCs/>
          <w:color w:val="000000" w:themeColor="text1"/>
          <w:u w:val="single"/>
        </w:rPr>
        <w:t xml:space="preserve">By the end of this course, you will recognize, explain, and apply: </w:t>
      </w:r>
    </w:p>
    <w:p w14:paraId="2A5D3A4A" w14:textId="56CE1F3B" w:rsidR="00544E09" w:rsidRPr="00287344" w:rsidRDefault="00544E09" w:rsidP="00544E09">
      <w:pPr>
        <w:pStyle w:val="ListParagraph"/>
        <w:numPr>
          <w:ilvl w:val="0"/>
          <w:numId w:val="7"/>
        </w:numPr>
        <w:rPr>
          <w:color w:val="000000" w:themeColor="text1"/>
        </w:rPr>
      </w:pPr>
      <w:r w:rsidRPr="00287344">
        <w:rPr>
          <w:rStyle w:val="Strong"/>
          <w:rFonts w:eastAsiaTheme="majorEastAsia"/>
          <w:color w:val="000000" w:themeColor="text1"/>
        </w:rPr>
        <w:t>Recognize</w:t>
      </w:r>
      <w:r w:rsidRPr="00287344">
        <w:rPr>
          <w:color w:val="000000" w:themeColor="text1"/>
        </w:rPr>
        <w:t xml:space="preserve"> the key components of scientifically based </w:t>
      </w:r>
      <w:r w:rsidR="00CE1AD7">
        <w:rPr>
          <w:color w:val="000000" w:themeColor="text1"/>
        </w:rPr>
        <w:t>writing</w:t>
      </w:r>
      <w:r w:rsidRPr="00287344">
        <w:rPr>
          <w:color w:val="000000" w:themeColor="text1"/>
        </w:rPr>
        <w:t xml:space="preserve"> research and its relevance to student </w:t>
      </w:r>
      <w:r w:rsidR="00CE1AD7">
        <w:rPr>
          <w:color w:val="000000" w:themeColor="text1"/>
        </w:rPr>
        <w:t>writing</w:t>
      </w:r>
      <w:r w:rsidRPr="00287344">
        <w:rPr>
          <w:color w:val="000000" w:themeColor="text1"/>
        </w:rPr>
        <w:t xml:space="preserve"> development.</w:t>
      </w:r>
    </w:p>
    <w:p w14:paraId="5591F4A2" w14:textId="670D7B50" w:rsidR="00544E09" w:rsidRPr="00287344" w:rsidRDefault="00544E09" w:rsidP="00544E09">
      <w:pPr>
        <w:pStyle w:val="ListParagraph"/>
        <w:numPr>
          <w:ilvl w:val="0"/>
          <w:numId w:val="7"/>
        </w:numPr>
        <w:rPr>
          <w:color w:val="000000" w:themeColor="text1"/>
        </w:rPr>
      </w:pPr>
      <w:r w:rsidRPr="00287344">
        <w:rPr>
          <w:rStyle w:val="Strong"/>
          <w:rFonts w:eastAsiaTheme="majorEastAsia"/>
          <w:color w:val="000000" w:themeColor="text1"/>
        </w:rPr>
        <w:t>Explain</w:t>
      </w:r>
      <w:r w:rsidRPr="00287344">
        <w:rPr>
          <w:color w:val="000000" w:themeColor="text1"/>
        </w:rPr>
        <w:t xml:space="preserve"> the cognitive processes involved in </w:t>
      </w:r>
      <w:r w:rsidR="000A173B">
        <w:rPr>
          <w:color w:val="000000" w:themeColor="text1"/>
        </w:rPr>
        <w:t>expressive language</w:t>
      </w:r>
      <w:r w:rsidRPr="00287344">
        <w:rPr>
          <w:color w:val="000000" w:themeColor="text1"/>
        </w:rPr>
        <w:t xml:space="preserve"> and how they contribute to language development</w:t>
      </w:r>
      <w:r w:rsidR="00CE1AD7">
        <w:rPr>
          <w:color w:val="000000" w:themeColor="text1"/>
        </w:rPr>
        <w:t xml:space="preserve"> and </w:t>
      </w:r>
      <w:r w:rsidR="000A173B">
        <w:rPr>
          <w:color w:val="000000" w:themeColor="text1"/>
        </w:rPr>
        <w:t>writing</w:t>
      </w:r>
      <w:r w:rsidRPr="00287344">
        <w:rPr>
          <w:color w:val="000000" w:themeColor="text1"/>
        </w:rPr>
        <w:t>.</w:t>
      </w:r>
    </w:p>
    <w:p w14:paraId="5B62DD31" w14:textId="6C384E50" w:rsidR="00544E09" w:rsidRPr="00287344" w:rsidRDefault="00544E09" w:rsidP="00544E09">
      <w:pPr>
        <w:pStyle w:val="ListParagraph"/>
        <w:numPr>
          <w:ilvl w:val="0"/>
          <w:numId w:val="7"/>
        </w:numPr>
        <w:rPr>
          <w:color w:val="000000" w:themeColor="text1"/>
        </w:rPr>
      </w:pPr>
      <w:r w:rsidRPr="00287344">
        <w:rPr>
          <w:rStyle w:val="Strong"/>
          <w:rFonts w:eastAsiaTheme="majorEastAsia"/>
          <w:color w:val="000000" w:themeColor="text1"/>
        </w:rPr>
        <w:t>Apply</w:t>
      </w:r>
      <w:r w:rsidRPr="00287344">
        <w:rPr>
          <w:color w:val="000000" w:themeColor="text1"/>
        </w:rPr>
        <w:t xml:space="preserve"> effective </w:t>
      </w:r>
      <w:r w:rsidR="00D513C3">
        <w:rPr>
          <w:color w:val="000000" w:themeColor="text1"/>
        </w:rPr>
        <w:t>writing</w:t>
      </w:r>
      <w:r w:rsidRPr="00287344">
        <w:rPr>
          <w:color w:val="000000" w:themeColor="text1"/>
        </w:rPr>
        <w:t xml:space="preserve"> instruction and assessment techniques for students in grades K-6 based on a solid understanding of </w:t>
      </w:r>
      <w:r w:rsidR="00D513C3">
        <w:rPr>
          <w:color w:val="000000" w:themeColor="text1"/>
        </w:rPr>
        <w:t>writing</w:t>
      </w:r>
      <w:r w:rsidRPr="00287344">
        <w:rPr>
          <w:color w:val="000000" w:themeColor="text1"/>
        </w:rPr>
        <w:t xml:space="preserve"> research.</w:t>
      </w:r>
    </w:p>
    <w:p w14:paraId="7B257AF3" w14:textId="630E085F" w:rsidR="00544E09" w:rsidRPr="00287344" w:rsidRDefault="00544E09" w:rsidP="00544E09">
      <w:pPr>
        <w:pStyle w:val="ListParagraph"/>
        <w:numPr>
          <w:ilvl w:val="0"/>
          <w:numId w:val="7"/>
        </w:numPr>
        <w:tabs>
          <w:tab w:val="left" w:pos="3171"/>
        </w:tabs>
        <w:rPr>
          <w:b/>
          <w:bCs/>
          <w:color w:val="000000" w:themeColor="text1"/>
          <w:u w:val="single"/>
        </w:rPr>
      </w:pPr>
      <w:r w:rsidRPr="00287344">
        <w:rPr>
          <w:rStyle w:val="Strong"/>
          <w:rFonts w:eastAsiaTheme="majorEastAsia"/>
          <w:color w:val="000000" w:themeColor="text1"/>
        </w:rPr>
        <w:t>Demonstrate</w:t>
      </w:r>
      <w:r w:rsidRPr="00287344">
        <w:rPr>
          <w:color w:val="000000" w:themeColor="text1"/>
        </w:rPr>
        <w:t xml:space="preserve"> an understanding of the theoretical foundations of literacy development in children and articulate its implications for teaching practices.</w:t>
      </w:r>
    </w:p>
    <w:p w14:paraId="2E0B9881" w14:textId="77777777" w:rsidR="00B31FCF" w:rsidRPr="00287344" w:rsidRDefault="00B31FCF" w:rsidP="00B31FCF">
      <w:pPr>
        <w:tabs>
          <w:tab w:val="left" w:pos="3171"/>
        </w:tabs>
        <w:ind w:left="720" w:hanging="720"/>
        <w:rPr>
          <w:b/>
          <w:bCs/>
          <w:color w:val="000000" w:themeColor="text1"/>
          <w:u w:val="single"/>
        </w:rPr>
      </w:pPr>
    </w:p>
    <w:p w14:paraId="0FF80A1D" w14:textId="4AAD6CEA" w:rsidR="00B31FCF" w:rsidRPr="00287344" w:rsidRDefault="00544E09" w:rsidP="00B31FCF">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 xml:space="preserve">ALABAMA </w:t>
      </w:r>
      <w:r w:rsidR="00B31FCF" w:rsidRPr="00287344">
        <w:rPr>
          <w:b/>
          <w:bCs/>
          <w:color w:val="000000" w:themeColor="text1"/>
        </w:rPr>
        <w:t xml:space="preserve">LITERACY STANDARDS </w:t>
      </w:r>
    </w:p>
    <w:p w14:paraId="59D3E683" w14:textId="48DAE10A" w:rsidR="00B31FCF" w:rsidRDefault="00B31FCF" w:rsidP="00B31FCF">
      <w:pPr>
        <w:tabs>
          <w:tab w:val="left" w:pos="3171"/>
        </w:tabs>
        <w:ind w:left="720" w:hanging="720"/>
        <w:rPr>
          <w:b/>
          <w:bCs/>
          <w:color w:val="000000" w:themeColor="text1"/>
          <w:u w:val="single"/>
        </w:rPr>
      </w:pPr>
    </w:p>
    <w:p w14:paraId="4BA2C70A" w14:textId="77777777" w:rsidR="00053494" w:rsidRPr="00053494" w:rsidRDefault="00053494" w:rsidP="00053494">
      <w:pPr>
        <w:tabs>
          <w:tab w:val="left" w:pos="3171"/>
        </w:tabs>
        <w:ind w:left="720" w:hanging="720"/>
        <w:rPr>
          <w:color w:val="000000" w:themeColor="text1"/>
          <w:sz w:val="18"/>
          <w:szCs w:val="18"/>
        </w:rPr>
      </w:pPr>
      <w:r w:rsidRPr="00053494">
        <w:rPr>
          <w:b/>
          <w:bCs/>
          <w:color w:val="000000" w:themeColor="text1"/>
          <w:sz w:val="18"/>
          <w:szCs w:val="18"/>
          <w:u w:val="single"/>
        </w:rPr>
        <w:t>Standard 1 / Foundations of Literacy Acquisition</w:t>
      </w:r>
      <w:r w:rsidRPr="00053494">
        <w:rPr>
          <w:b/>
          <w:bCs/>
          <w:color w:val="000000" w:themeColor="text1"/>
          <w:sz w:val="18"/>
          <w:szCs w:val="18"/>
        </w:rPr>
        <w:t xml:space="preserve">: </w:t>
      </w:r>
      <w:r w:rsidRPr="00053494">
        <w:rPr>
          <w:color w:val="000000" w:themeColor="text1"/>
          <w:sz w:val="18"/>
          <w:szCs w:val="18"/>
        </w:rPr>
        <w:t>Teacher candidates recognize, explain, and apply the process of literacy development, understanding that literacy develops over time and progresses from emergent to proficient stages.</w:t>
      </w:r>
    </w:p>
    <w:p w14:paraId="3EBAB58E" w14:textId="77777777" w:rsidR="00053494" w:rsidRPr="00053494" w:rsidRDefault="00053494" w:rsidP="00053494">
      <w:pPr>
        <w:tabs>
          <w:tab w:val="left" w:pos="3171"/>
        </w:tabs>
        <w:ind w:left="720" w:hanging="720"/>
        <w:rPr>
          <w:color w:val="000000" w:themeColor="text1"/>
          <w:sz w:val="18"/>
          <w:szCs w:val="18"/>
        </w:rPr>
      </w:pPr>
    </w:p>
    <w:p w14:paraId="1BD3EA25" w14:textId="77777777" w:rsidR="00053494" w:rsidRPr="00053494" w:rsidRDefault="00053494" w:rsidP="00053494">
      <w:pPr>
        <w:tabs>
          <w:tab w:val="left" w:pos="3171"/>
        </w:tabs>
        <w:ind w:left="720" w:hanging="720"/>
        <w:rPr>
          <w:color w:val="000000" w:themeColor="text1"/>
          <w:sz w:val="18"/>
          <w:szCs w:val="18"/>
        </w:rPr>
      </w:pPr>
      <w:r w:rsidRPr="00053494">
        <w:rPr>
          <w:color w:val="000000" w:themeColor="text1"/>
          <w:sz w:val="18"/>
          <w:szCs w:val="18"/>
        </w:rPr>
        <w:t xml:space="preserve">1.1 Recognize and explain the language processing requirements of proficient reading and writing (phonological, orthographic, semantic, </w:t>
      </w:r>
      <w:proofErr w:type="spellStart"/>
      <w:r w:rsidRPr="00053494">
        <w:rPr>
          <w:color w:val="000000" w:themeColor="text1"/>
          <w:sz w:val="18"/>
          <w:szCs w:val="18"/>
        </w:rPr>
        <w:t>syntatic</w:t>
      </w:r>
      <w:proofErr w:type="spellEnd"/>
      <w:r w:rsidRPr="00053494">
        <w:rPr>
          <w:color w:val="000000" w:themeColor="text1"/>
          <w:sz w:val="18"/>
          <w:szCs w:val="18"/>
        </w:rPr>
        <w:t>, discourse).</w:t>
      </w:r>
    </w:p>
    <w:p w14:paraId="2BCA53F3" w14:textId="77777777" w:rsidR="00053494" w:rsidRPr="00053494" w:rsidRDefault="00053494" w:rsidP="00053494">
      <w:pPr>
        <w:tabs>
          <w:tab w:val="left" w:pos="3171"/>
        </w:tabs>
        <w:ind w:left="720" w:hanging="720"/>
        <w:rPr>
          <w:color w:val="000000" w:themeColor="text1"/>
          <w:sz w:val="18"/>
          <w:szCs w:val="18"/>
        </w:rPr>
      </w:pPr>
    </w:p>
    <w:p w14:paraId="0C036833" w14:textId="77777777" w:rsidR="00053494" w:rsidRPr="00BA3CAA" w:rsidRDefault="00053494" w:rsidP="00053494">
      <w:pPr>
        <w:tabs>
          <w:tab w:val="left" w:pos="3171"/>
        </w:tabs>
        <w:ind w:left="720" w:hanging="720"/>
        <w:rPr>
          <w:color w:val="000000" w:themeColor="text1"/>
          <w:sz w:val="18"/>
          <w:szCs w:val="18"/>
        </w:rPr>
      </w:pPr>
      <w:r w:rsidRPr="00053494">
        <w:rPr>
          <w:color w:val="000000" w:themeColor="text1"/>
          <w:sz w:val="18"/>
          <w:szCs w:val="18"/>
        </w:rPr>
        <w:t>1.2 Explain and apply the developmental progression of oral language and phonological awareness, phonemic awareness, phonics (decoding and encoding skills, vocabulary, fluency, comprehension, and written expression, and the need for explicit instruction in these areas.</w:t>
      </w:r>
    </w:p>
    <w:p w14:paraId="0F71A2DB" w14:textId="77777777" w:rsidR="00107E37" w:rsidRPr="00107E37" w:rsidRDefault="00107E37" w:rsidP="00107E37">
      <w:pPr>
        <w:tabs>
          <w:tab w:val="left" w:pos="3171"/>
        </w:tabs>
        <w:ind w:left="720" w:hanging="720"/>
        <w:rPr>
          <w:color w:val="000000" w:themeColor="text1"/>
          <w:sz w:val="18"/>
          <w:szCs w:val="18"/>
        </w:rPr>
      </w:pPr>
      <w:r w:rsidRPr="00107E37">
        <w:rPr>
          <w:b/>
          <w:bCs/>
          <w:color w:val="000000" w:themeColor="text1"/>
          <w:sz w:val="18"/>
          <w:szCs w:val="18"/>
          <w:u w:val="single"/>
        </w:rPr>
        <w:t>Standard 2 / Structured Literacy:</w:t>
      </w:r>
      <w:r w:rsidRPr="00107E37">
        <w:rPr>
          <w:b/>
          <w:bCs/>
          <w:color w:val="000000" w:themeColor="text1"/>
          <w:sz w:val="18"/>
          <w:szCs w:val="18"/>
        </w:rPr>
        <w:t xml:space="preserve"> </w:t>
      </w:r>
      <w:r w:rsidRPr="00107E37">
        <w:rPr>
          <w:color w:val="000000" w:themeColor="text1"/>
          <w:sz w:val="18"/>
          <w:szCs w:val="18"/>
        </w:rPr>
        <w:t>Teacher candidates can recognize, explain, and apply strategies from the Science of Reading, which includes the principles of structured literacy instruction, teaching language concepts in an explicit, systematic, cumulative manner, according to a planned scope and sequence of skill development, utilizing direct instruction and modeling.</w:t>
      </w:r>
    </w:p>
    <w:p w14:paraId="158171FE"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 </w:t>
      </w:r>
    </w:p>
    <w:p w14:paraId="21FEED39"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u w:val="single"/>
        </w:rPr>
        <w:t xml:space="preserve">Substandard A: </w:t>
      </w:r>
      <w:r w:rsidRPr="00107E37">
        <w:rPr>
          <w:color w:val="000000" w:themeColor="text1"/>
          <w:sz w:val="18"/>
          <w:szCs w:val="18"/>
        </w:rPr>
        <w:t>Principles &amp; Practices of Structured Literacy Instruction Teacher candidates recognize, explain, and apply a scientifically researched, cumulative progression of skills that build on one another using elements of explicit and teacher-directed lessons for the individual, small-group, and/ or whole-group instruction: explain, model/lead, provide guided practice, provide ample independent application, assess, and review.</w:t>
      </w:r>
    </w:p>
    <w:p w14:paraId="4BDF7647" w14:textId="77777777" w:rsidR="00107E37" w:rsidRPr="00107E37" w:rsidRDefault="00107E37" w:rsidP="00107E37">
      <w:pPr>
        <w:tabs>
          <w:tab w:val="left" w:pos="3171"/>
        </w:tabs>
        <w:ind w:left="720" w:hanging="720"/>
        <w:rPr>
          <w:color w:val="000000" w:themeColor="text1"/>
          <w:sz w:val="18"/>
          <w:szCs w:val="18"/>
        </w:rPr>
      </w:pPr>
    </w:p>
    <w:p w14:paraId="56C96213"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2.1a Recognize, explain, and apply in practice a systematic and sequential scope and sequence for teaching conventions of print, grammar, and syntax in reading and writing.</w:t>
      </w:r>
    </w:p>
    <w:p w14:paraId="06C45C68" w14:textId="77777777" w:rsidR="00107E37" w:rsidRPr="00107E37" w:rsidRDefault="00107E37" w:rsidP="00107E37">
      <w:pPr>
        <w:tabs>
          <w:tab w:val="left" w:pos="3171"/>
        </w:tabs>
        <w:ind w:left="720" w:hanging="720"/>
        <w:rPr>
          <w:color w:val="000000" w:themeColor="text1"/>
          <w:sz w:val="18"/>
          <w:szCs w:val="18"/>
        </w:rPr>
      </w:pPr>
    </w:p>
    <w:p w14:paraId="3619ABAB"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lastRenderedPageBreak/>
        <w:t>2.1b Recognize, explain, and apply in practice a rationale for adapting instruction to accommodate individual differences in cognitive, linguistic, sociocultural, and behavioral aspects of learning.</w:t>
      </w:r>
    </w:p>
    <w:p w14:paraId="11DB8735" w14:textId="77777777" w:rsidR="00107E37" w:rsidRPr="00107E37" w:rsidRDefault="00107E37" w:rsidP="00107E37">
      <w:pPr>
        <w:tabs>
          <w:tab w:val="left" w:pos="3171"/>
        </w:tabs>
        <w:ind w:left="720" w:hanging="720"/>
        <w:rPr>
          <w:color w:val="000000" w:themeColor="text1"/>
          <w:sz w:val="18"/>
          <w:szCs w:val="18"/>
        </w:rPr>
      </w:pPr>
    </w:p>
    <w:p w14:paraId="2DDEA5B1"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2.1c Recognize, explain, and apply in practice multisensory/multimodal routines to enhance student learning and memory.</w:t>
      </w:r>
    </w:p>
    <w:p w14:paraId="51873BEF" w14:textId="77777777" w:rsidR="00107E37" w:rsidRPr="00107E37" w:rsidRDefault="00107E37" w:rsidP="00107E37">
      <w:pPr>
        <w:tabs>
          <w:tab w:val="left" w:pos="3171"/>
        </w:tabs>
        <w:ind w:left="720" w:hanging="720"/>
        <w:rPr>
          <w:color w:val="000000" w:themeColor="text1"/>
          <w:sz w:val="18"/>
          <w:szCs w:val="18"/>
        </w:rPr>
      </w:pPr>
    </w:p>
    <w:p w14:paraId="4C132859"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2.1d Recognize, explain, and apply in practice the general principles and practices of structured language and literacy teaching, including explicit, systematic, and cumulative instruction.</w:t>
      </w:r>
    </w:p>
    <w:p w14:paraId="15FFC716" w14:textId="77777777" w:rsidR="00107E37" w:rsidRPr="00107E37" w:rsidRDefault="00107E37" w:rsidP="00107E37">
      <w:pPr>
        <w:tabs>
          <w:tab w:val="left" w:pos="3171"/>
        </w:tabs>
        <w:ind w:left="720" w:hanging="720"/>
        <w:rPr>
          <w:color w:val="000000" w:themeColor="text1"/>
          <w:sz w:val="18"/>
          <w:szCs w:val="18"/>
        </w:rPr>
      </w:pPr>
    </w:p>
    <w:p w14:paraId="108547EC"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u w:val="single"/>
        </w:rPr>
        <w:t>Substandard B / Phonological &amp; Phonemic Awareness:</w:t>
      </w:r>
      <w:r w:rsidRPr="00107E37">
        <w:rPr>
          <w:color w:val="000000" w:themeColor="text1"/>
          <w:sz w:val="18"/>
          <w:szCs w:val="18"/>
        </w:rPr>
        <w:t xml:space="preserve"> Teacher candidates recognize, explain, and apply the scientifically researched components of phonological and phonemic awareness and utilize a variety of approaches to help students develop this awareness and its relationship to written language.</w:t>
      </w:r>
    </w:p>
    <w:p w14:paraId="6424F3A9" w14:textId="77777777" w:rsidR="00107E37" w:rsidRPr="00107E37" w:rsidRDefault="00107E37" w:rsidP="00107E37">
      <w:pPr>
        <w:tabs>
          <w:tab w:val="left" w:pos="3171"/>
        </w:tabs>
        <w:ind w:left="720" w:hanging="720"/>
        <w:rPr>
          <w:color w:val="000000" w:themeColor="text1"/>
          <w:sz w:val="18"/>
          <w:szCs w:val="18"/>
        </w:rPr>
      </w:pPr>
    </w:p>
    <w:p w14:paraId="78A48CCF"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2.2g Apply knowledge of various learners’ development (e.g., English learners, multilingual learners – including those who possess multiple dialects, and struggling readers – including those with the characteristics of dyslexia) to create a positive, equitable learning environment.</w:t>
      </w:r>
    </w:p>
    <w:p w14:paraId="5BBAC90C" w14:textId="77777777" w:rsidR="00107E37" w:rsidRPr="00107E37" w:rsidRDefault="00107E37" w:rsidP="00107E37">
      <w:pPr>
        <w:tabs>
          <w:tab w:val="left" w:pos="3171"/>
        </w:tabs>
        <w:ind w:left="720" w:hanging="720"/>
        <w:rPr>
          <w:color w:val="000000" w:themeColor="text1"/>
          <w:sz w:val="18"/>
          <w:szCs w:val="18"/>
        </w:rPr>
      </w:pPr>
    </w:p>
    <w:p w14:paraId="27BFC846"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u w:val="single"/>
        </w:rPr>
        <w:t xml:space="preserve">Substandard C / Phonics and Word Recognition: </w:t>
      </w:r>
      <w:r w:rsidRPr="00107E37">
        <w:rPr>
          <w:color w:val="000000" w:themeColor="text1"/>
          <w:sz w:val="18"/>
          <w:szCs w:val="18"/>
        </w:rPr>
        <w:t>Teacher candidates recognize, explain, and apply the scientifically researched importance of decoding, word recognition, and encoding to reading and provide many opportunities for students to improve word analysis abilities using multisensory/multimodal strategies.</w:t>
      </w:r>
    </w:p>
    <w:p w14:paraId="0372E306" w14:textId="77777777" w:rsidR="00107E37" w:rsidRPr="00107E37" w:rsidRDefault="00107E37" w:rsidP="00107E37">
      <w:pPr>
        <w:tabs>
          <w:tab w:val="left" w:pos="3171"/>
        </w:tabs>
        <w:ind w:left="720" w:hanging="720"/>
        <w:rPr>
          <w:color w:val="000000" w:themeColor="text1"/>
          <w:sz w:val="18"/>
          <w:szCs w:val="18"/>
        </w:rPr>
      </w:pPr>
    </w:p>
    <w:p w14:paraId="697C1C7E"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2.3f Apply a wide variety of explicit instructional strategies to support word reading, spelling, and writing skills in readers and writers.</w:t>
      </w:r>
    </w:p>
    <w:p w14:paraId="595DFA45" w14:textId="77777777" w:rsidR="00107E37" w:rsidRPr="00107E37" w:rsidRDefault="00107E37" w:rsidP="00107E37">
      <w:pPr>
        <w:tabs>
          <w:tab w:val="left" w:pos="3171"/>
        </w:tabs>
        <w:ind w:left="720" w:hanging="720"/>
        <w:rPr>
          <w:color w:val="000000" w:themeColor="text1"/>
          <w:sz w:val="18"/>
          <w:szCs w:val="18"/>
        </w:rPr>
      </w:pPr>
    </w:p>
    <w:p w14:paraId="05570382"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u w:val="single"/>
        </w:rPr>
        <w:t>Substandard E / Vocabulary:</w:t>
      </w:r>
      <w:r w:rsidRPr="00107E37">
        <w:rPr>
          <w:b/>
          <w:bCs/>
          <w:color w:val="000000" w:themeColor="text1"/>
          <w:sz w:val="18"/>
          <w:szCs w:val="18"/>
        </w:rPr>
        <w:t xml:space="preserve"> </w:t>
      </w:r>
      <w:r w:rsidRPr="00107E37">
        <w:rPr>
          <w:color w:val="000000" w:themeColor="text1"/>
          <w:sz w:val="18"/>
          <w:szCs w:val="18"/>
        </w:rPr>
        <w:t>Teacher candidates recognize, explain, and apply scientifically researched principles of vocabulary development related to reading instruction, applying evidence-based strategies before, during, and after reading using direct and indirect methods.</w:t>
      </w:r>
    </w:p>
    <w:p w14:paraId="762E4EEA" w14:textId="77777777" w:rsidR="00107E37" w:rsidRPr="00107E37" w:rsidRDefault="00107E37" w:rsidP="00107E37">
      <w:pPr>
        <w:tabs>
          <w:tab w:val="left" w:pos="3171"/>
        </w:tabs>
        <w:ind w:left="720" w:hanging="720"/>
        <w:rPr>
          <w:color w:val="000000" w:themeColor="text1"/>
          <w:sz w:val="18"/>
          <w:szCs w:val="18"/>
        </w:rPr>
      </w:pPr>
    </w:p>
    <w:p w14:paraId="69966C27"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2.5c Recognize, explain, and apply in practice considerations for the sources of wide differences in students’ vocabularies.</w:t>
      </w:r>
    </w:p>
    <w:p w14:paraId="4AC00BD4" w14:textId="77777777" w:rsidR="00107E37" w:rsidRPr="00107E37" w:rsidRDefault="00107E37" w:rsidP="00107E37">
      <w:pPr>
        <w:tabs>
          <w:tab w:val="left" w:pos="3171"/>
        </w:tabs>
        <w:ind w:left="720" w:hanging="720"/>
        <w:rPr>
          <w:color w:val="000000" w:themeColor="text1"/>
          <w:sz w:val="18"/>
          <w:szCs w:val="18"/>
        </w:rPr>
      </w:pPr>
    </w:p>
    <w:p w14:paraId="4492A0ED"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u w:val="single"/>
        </w:rPr>
        <w:t xml:space="preserve">Substandard F / Listening and Reading Comprehension: </w:t>
      </w:r>
      <w:r w:rsidRPr="00107E37">
        <w:rPr>
          <w:color w:val="000000" w:themeColor="text1"/>
          <w:sz w:val="18"/>
          <w:szCs w:val="18"/>
        </w:rPr>
        <w:t>Teacher candidates recognize, explain, and apply the scientifically researched importance of reading for understanding, know the components of comprehension, and teach students strategies for comprehending texts.</w:t>
      </w:r>
    </w:p>
    <w:p w14:paraId="483486EE" w14:textId="77777777" w:rsidR="00107E37" w:rsidRPr="00107E37" w:rsidRDefault="00107E37" w:rsidP="00107E37">
      <w:pPr>
        <w:tabs>
          <w:tab w:val="left" w:pos="3171"/>
        </w:tabs>
        <w:ind w:left="720" w:hanging="720"/>
        <w:rPr>
          <w:color w:val="000000" w:themeColor="text1"/>
          <w:sz w:val="18"/>
          <w:szCs w:val="18"/>
        </w:rPr>
      </w:pPr>
    </w:p>
    <w:p w14:paraId="22292258"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2.6a Recognize, explain, and apply comprehension lessons that address background knowledge, interpretation of vocabulary and academic language, and text structure using strategies that are appropriate for the selected text.</w:t>
      </w:r>
    </w:p>
    <w:p w14:paraId="1F174131" w14:textId="77777777" w:rsidR="00107E37" w:rsidRPr="00107E37" w:rsidRDefault="00107E37" w:rsidP="00107E37">
      <w:pPr>
        <w:tabs>
          <w:tab w:val="left" w:pos="3171"/>
        </w:tabs>
        <w:ind w:left="720" w:hanging="720"/>
        <w:rPr>
          <w:color w:val="000000" w:themeColor="text1"/>
          <w:sz w:val="18"/>
          <w:szCs w:val="18"/>
        </w:rPr>
      </w:pPr>
    </w:p>
    <w:p w14:paraId="5A2CC99E"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2.6c Recognize, explain, and apply in practice considerations for instructional routines appropriate for each major genre: narrative, information, and poetry.</w:t>
      </w:r>
    </w:p>
    <w:p w14:paraId="033FA3EB" w14:textId="77777777" w:rsidR="00107E37" w:rsidRPr="00107E37" w:rsidRDefault="00107E37" w:rsidP="00107E37">
      <w:pPr>
        <w:tabs>
          <w:tab w:val="left" w:pos="3171"/>
        </w:tabs>
        <w:ind w:left="720" w:hanging="720"/>
        <w:rPr>
          <w:color w:val="000000" w:themeColor="text1"/>
          <w:sz w:val="18"/>
          <w:szCs w:val="18"/>
        </w:rPr>
      </w:pPr>
    </w:p>
    <w:p w14:paraId="3B8028F7"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u w:val="single"/>
        </w:rPr>
        <w:t xml:space="preserve">Substandard G / Written Expression: </w:t>
      </w:r>
      <w:r w:rsidRPr="00107E37">
        <w:rPr>
          <w:color w:val="000000" w:themeColor="text1"/>
          <w:sz w:val="18"/>
          <w:szCs w:val="18"/>
        </w:rPr>
        <w:t>Teacher candidates recognize, explain, and apply an understanding of how students use writing conventions, and apply scientifically researched knowledge to help students develop those conventions.</w:t>
      </w:r>
    </w:p>
    <w:p w14:paraId="3EB06738" w14:textId="77777777" w:rsidR="00107E37" w:rsidRPr="00107E37" w:rsidRDefault="00107E37" w:rsidP="00107E37">
      <w:pPr>
        <w:tabs>
          <w:tab w:val="left" w:pos="3171"/>
        </w:tabs>
        <w:ind w:left="720" w:hanging="720"/>
        <w:rPr>
          <w:color w:val="000000" w:themeColor="text1"/>
          <w:sz w:val="18"/>
          <w:szCs w:val="18"/>
        </w:rPr>
      </w:pPr>
    </w:p>
    <w:p w14:paraId="1074B7DF"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2.7a Recognize and explain the major skill domains that contribute to written expression.</w:t>
      </w:r>
    </w:p>
    <w:p w14:paraId="68BEA865" w14:textId="77777777" w:rsidR="00107E37" w:rsidRPr="00107E37" w:rsidRDefault="00107E37" w:rsidP="00107E37">
      <w:pPr>
        <w:tabs>
          <w:tab w:val="left" w:pos="3171"/>
        </w:tabs>
        <w:ind w:left="720" w:hanging="720"/>
        <w:rPr>
          <w:color w:val="000000" w:themeColor="text1"/>
          <w:sz w:val="18"/>
          <w:szCs w:val="18"/>
        </w:rPr>
      </w:pPr>
    </w:p>
    <w:p w14:paraId="754F2858"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2.7b Recognize, explain, and apply in practice considerations for evidence-based principles for teaching letter formation, both manuscript and cursive.</w:t>
      </w:r>
    </w:p>
    <w:p w14:paraId="78CBA942" w14:textId="77777777" w:rsidR="00107E37" w:rsidRPr="00107E37" w:rsidRDefault="00107E37" w:rsidP="00107E37">
      <w:pPr>
        <w:tabs>
          <w:tab w:val="left" w:pos="3171"/>
        </w:tabs>
        <w:ind w:left="720" w:hanging="720"/>
        <w:rPr>
          <w:color w:val="000000" w:themeColor="text1"/>
          <w:sz w:val="18"/>
          <w:szCs w:val="18"/>
        </w:rPr>
      </w:pPr>
    </w:p>
    <w:p w14:paraId="38293B65"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2.7c Recognize, explain, and apply in practice considerations for evidence-based principles for teaching written encoding and punctuation.</w:t>
      </w:r>
    </w:p>
    <w:p w14:paraId="20D85342" w14:textId="77777777" w:rsidR="00107E37" w:rsidRPr="00107E37" w:rsidRDefault="00107E37" w:rsidP="00107E37">
      <w:pPr>
        <w:tabs>
          <w:tab w:val="left" w:pos="3171"/>
        </w:tabs>
        <w:ind w:left="720" w:hanging="720"/>
        <w:rPr>
          <w:color w:val="000000" w:themeColor="text1"/>
          <w:sz w:val="18"/>
          <w:szCs w:val="18"/>
        </w:rPr>
      </w:pPr>
    </w:p>
    <w:p w14:paraId="25FEBBFB" w14:textId="77777777" w:rsidR="00107E37" w:rsidRPr="00107E37" w:rsidRDefault="00107E37" w:rsidP="00107E37">
      <w:pPr>
        <w:tabs>
          <w:tab w:val="left" w:pos="3171"/>
        </w:tabs>
        <w:ind w:left="720" w:hanging="720"/>
        <w:rPr>
          <w:color w:val="000000" w:themeColor="text1"/>
          <w:sz w:val="18"/>
          <w:szCs w:val="18"/>
        </w:rPr>
      </w:pPr>
      <w:r w:rsidRPr="00107E37">
        <w:rPr>
          <w:color w:val="000000" w:themeColor="text1"/>
          <w:sz w:val="18"/>
          <w:szCs w:val="18"/>
        </w:rPr>
        <w:t>2.7d Recognize, explain, and apply in practice considerations for the developmental phases of the writing process.</w:t>
      </w:r>
    </w:p>
    <w:p w14:paraId="387E5E15" w14:textId="77777777" w:rsidR="00107E37" w:rsidRPr="00107E37" w:rsidRDefault="00107E37" w:rsidP="00107E37">
      <w:pPr>
        <w:tabs>
          <w:tab w:val="left" w:pos="3171"/>
        </w:tabs>
        <w:ind w:left="720" w:hanging="720"/>
        <w:rPr>
          <w:color w:val="000000" w:themeColor="text1"/>
          <w:sz w:val="18"/>
          <w:szCs w:val="18"/>
        </w:rPr>
      </w:pPr>
    </w:p>
    <w:p w14:paraId="62EC138F" w14:textId="77777777" w:rsidR="00107E37" w:rsidRPr="00BA3CAA" w:rsidRDefault="00107E37" w:rsidP="00107E37">
      <w:pPr>
        <w:tabs>
          <w:tab w:val="left" w:pos="3171"/>
        </w:tabs>
        <w:ind w:left="720" w:hanging="720"/>
        <w:rPr>
          <w:color w:val="000000" w:themeColor="text1"/>
          <w:sz w:val="18"/>
          <w:szCs w:val="18"/>
        </w:rPr>
      </w:pPr>
      <w:r w:rsidRPr="00107E37">
        <w:rPr>
          <w:color w:val="000000" w:themeColor="text1"/>
          <w:sz w:val="18"/>
          <w:szCs w:val="18"/>
        </w:rPr>
        <w:t>2.7e Recognize, explain, and apply in practice considerations for the appropriate use of assistive technology in written expression</w:t>
      </w:r>
    </w:p>
    <w:p w14:paraId="3F496379" w14:textId="77777777" w:rsidR="00846F07" w:rsidRPr="00BA3CAA" w:rsidRDefault="00846F07" w:rsidP="00107E37">
      <w:pPr>
        <w:tabs>
          <w:tab w:val="left" w:pos="3171"/>
        </w:tabs>
        <w:ind w:left="720" w:hanging="720"/>
        <w:rPr>
          <w:color w:val="000000" w:themeColor="text1"/>
          <w:sz w:val="18"/>
          <w:szCs w:val="18"/>
        </w:rPr>
      </w:pPr>
    </w:p>
    <w:p w14:paraId="2FEF16FE" w14:textId="77777777" w:rsidR="00846F07" w:rsidRPr="00846F07" w:rsidRDefault="00846F07" w:rsidP="00846F07">
      <w:pPr>
        <w:tabs>
          <w:tab w:val="left" w:pos="3171"/>
        </w:tabs>
        <w:ind w:left="720" w:hanging="720"/>
        <w:rPr>
          <w:color w:val="000000" w:themeColor="text1"/>
          <w:sz w:val="18"/>
          <w:szCs w:val="18"/>
        </w:rPr>
      </w:pPr>
      <w:r w:rsidRPr="00846F07">
        <w:rPr>
          <w:b/>
          <w:bCs/>
          <w:color w:val="000000" w:themeColor="text1"/>
          <w:sz w:val="18"/>
          <w:szCs w:val="18"/>
          <w:u w:val="single"/>
        </w:rPr>
        <w:t>Standard 3 / Knowledge of Diverse Reading Profiles, including Dyslexia:</w:t>
      </w:r>
      <w:r w:rsidRPr="00846F07">
        <w:rPr>
          <w:color w:val="000000" w:themeColor="text1"/>
          <w:sz w:val="18"/>
          <w:szCs w:val="18"/>
          <w:u w:val="single"/>
        </w:rPr>
        <w:t xml:space="preserve"> </w:t>
      </w:r>
      <w:r w:rsidRPr="00846F07">
        <w:rPr>
          <w:color w:val="000000" w:themeColor="text1"/>
          <w:sz w:val="18"/>
          <w:szCs w:val="18"/>
        </w:rPr>
        <w:t xml:space="preserve">Teacher candidates recognize, explain, and apply the distinguishing characteristics of dyslexia and related learning disabilities such as ADHD, dysgraphia, and developmental language comprehension disorder as </w:t>
      </w:r>
      <w:proofErr w:type="spellStart"/>
      <w:r w:rsidRPr="00846F07">
        <w:rPr>
          <w:color w:val="000000" w:themeColor="text1"/>
          <w:sz w:val="18"/>
          <w:szCs w:val="18"/>
        </w:rPr>
        <w:t>students</w:t>
      </w:r>
      <w:proofErr w:type="spellEnd"/>
      <w:r w:rsidRPr="00846F07">
        <w:rPr>
          <w:color w:val="000000" w:themeColor="text1"/>
          <w:sz w:val="18"/>
          <w:szCs w:val="18"/>
        </w:rPr>
        <w:t xml:space="preserve"> progress through the grades in response to development and instruction.</w:t>
      </w:r>
    </w:p>
    <w:p w14:paraId="0251E951" w14:textId="77777777" w:rsidR="00846F07" w:rsidRPr="00846F07" w:rsidRDefault="00846F07" w:rsidP="00846F07">
      <w:pPr>
        <w:tabs>
          <w:tab w:val="left" w:pos="3171"/>
        </w:tabs>
        <w:ind w:left="720" w:hanging="720"/>
        <w:rPr>
          <w:color w:val="000000" w:themeColor="text1"/>
          <w:sz w:val="18"/>
          <w:szCs w:val="18"/>
        </w:rPr>
      </w:pPr>
    </w:p>
    <w:p w14:paraId="1B707024" w14:textId="77777777" w:rsidR="00846F07" w:rsidRPr="00846F07" w:rsidRDefault="00846F07" w:rsidP="00846F07">
      <w:pPr>
        <w:tabs>
          <w:tab w:val="left" w:pos="3171"/>
        </w:tabs>
        <w:ind w:left="720" w:hanging="720"/>
        <w:rPr>
          <w:color w:val="000000" w:themeColor="text1"/>
          <w:sz w:val="18"/>
          <w:szCs w:val="18"/>
        </w:rPr>
      </w:pPr>
      <w:r w:rsidRPr="00846F07">
        <w:rPr>
          <w:color w:val="000000" w:themeColor="text1"/>
          <w:sz w:val="18"/>
          <w:szCs w:val="18"/>
        </w:rPr>
        <w:t>3.1 Recognize and explain the tenets of dyslexia and other reading and language deficiencies</w:t>
      </w:r>
    </w:p>
    <w:p w14:paraId="438AD2E5" w14:textId="77777777" w:rsidR="00846F07" w:rsidRPr="00846F07" w:rsidRDefault="00846F07" w:rsidP="00846F07">
      <w:pPr>
        <w:tabs>
          <w:tab w:val="left" w:pos="3171"/>
        </w:tabs>
        <w:ind w:left="720" w:hanging="720"/>
        <w:rPr>
          <w:color w:val="000000" w:themeColor="text1"/>
          <w:sz w:val="18"/>
          <w:szCs w:val="18"/>
        </w:rPr>
      </w:pPr>
    </w:p>
    <w:p w14:paraId="3FC9866A" w14:textId="77777777" w:rsidR="00846F07" w:rsidRPr="00BA3CAA" w:rsidRDefault="00846F07" w:rsidP="00846F07">
      <w:pPr>
        <w:tabs>
          <w:tab w:val="left" w:pos="3171"/>
        </w:tabs>
        <w:ind w:left="720" w:hanging="720"/>
        <w:rPr>
          <w:color w:val="000000" w:themeColor="text1"/>
          <w:sz w:val="18"/>
          <w:szCs w:val="18"/>
        </w:rPr>
      </w:pPr>
      <w:r w:rsidRPr="00846F07">
        <w:rPr>
          <w:color w:val="000000" w:themeColor="text1"/>
          <w:sz w:val="18"/>
          <w:szCs w:val="18"/>
        </w:rPr>
        <w:lastRenderedPageBreak/>
        <w:t>3.2 Recognize and explain state / federal laws that pertain to learning disabilities, including dyslexia and other reading and language deficiencies.</w:t>
      </w:r>
    </w:p>
    <w:p w14:paraId="63F54FF2" w14:textId="77777777" w:rsidR="00846F07" w:rsidRPr="00BA3CAA" w:rsidRDefault="00846F07" w:rsidP="00846F07">
      <w:pPr>
        <w:tabs>
          <w:tab w:val="left" w:pos="3171"/>
        </w:tabs>
        <w:ind w:left="720" w:hanging="720"/>
        <w:rPr>
          <w:color w:val="000000" w:themeColor="text1"/>
          <w:sz w:val="18"/>
          <w:szCs w:val="18"/>
        </w:rPr>
      </w:pPr>
    </w:p>
    <w:p w14:paraId="3100236B" w14:textId="77777777" w:rsidR="00846F07" w:rsidRPr="00846F07" w:rsidRDefault="00846F07" w:rsidP="00846F07">
      <w:pPr>
        <w:tabs>
          <w:tab w:val="left" w:pos="3171"/>
        </w:tabs>
        <w:ind w:left="720" w:hanging="720"/>
        <w:rPr>
          <w:color w:val="000000" w:themeColor="text1"/>
          <w:sz w:val="18"/>
          <w:szCs w:val="18"/>
        </w:rPr>
      </w:pPr>
      <w:r w:rsidRPr="00846F07">
        <w:rPr>
          <w:b/>
          <w:bCs/>
          <w:color w:val="000000" w:themeColor="text1"/>
          <w:sz w:val="18"/>
          <w:szCs w:val="18"/>
        </w:rPr>
        <w:t>​​</w:t>
      </w:r>
      <w:r w:rsidRPr="00846F07">
        <w:rPr>
          <w:b/>
          <w:bCs/>
          <w:color w:val="000000" w:themeColor="text1"/>
          <w:sz w:val="18"/>
          <w:szCs w:val="18"/>
          <w:u w:val="single"/>
        </w:rPr>
        <w:t>Standard 4 / Assessment &amp; Instruction of Developing Literacy</w:t>
      </w:r>
      <w:r w:rsidRPr="00846F07">
        <w:rPr>
          <w:b/>
          <w:bCs/>
          <w:color w:val="000000" w:themeColor="text1"/>
          <w:sz w:val="18"/>
          <w:szCs w:val="18"/>
        </w:rPr>
        <w:t>:</w:t>
      </w:r>
      <w:r w:rsidRPr="00846F07">
        <w:rPr>
          <w:color w:val="000000" w:themeColor="text1"/>
          <w:sz w:val="18"/>
          <w:szCs w:val="18"/>
        </w:rPr>
        <w:t xml:space="preserve"> Teacher candidates recognize, explain, and apply the basic principles of assessment and use a variety of literacy assessment practices to plan and implement literacy instruction for students.</w:t>
      </w:r>
    </w:p>
    <w:p w14:paraId="6D5B9DC1" w14:textId="77777777" w:rsidR="00846F07" w:rsidRPr="00846F07" w:rsidRDefault="00846F07" w:rsidP="00846F07">
      <w:pPr>
        <w:tabs>
          <w:tab w:val="left" w:pos="3171"/>
        </w:tabs>
        <w:ind w:left="720" w:hanging="720"/>
        <w:rPr>
          <w:color w:val="000000" w:themeColor="text1"/>
          <w:sz w:val="18"/>
          <w:szCs w:val="18"/>
        </w:rPr>
      </w:pPr>
    </w:p>
    <w:p w14:paraId="6EBFE5CE" w14:textId="77777777" w:rsidR="00846F07" w:rsidRPr="00846F07" w:rsidRDefault="00846F07" w:rsidP="00846F07">
      <w:pPr>
        <w:tabs>
          <w:tab w:val="left" w:pos="3171"/>
        </w:tabs>
        <w:ind w:left="720" w:hanging="720"/>
        <w:rPr>
          <w:color w:val="000000" w:themeColor="text1"/>
          <w:sz w:val="18"/>
          <w:szCs w:val="18"/>
        </w:rPr>
      </w:pPr>
      <w:r w:rsidRPr="00846F07">
        <w:rPr>
          <w:color w:val="000000" w:themeColor="text1"/>
          <w:sz w:val="18"/>
          <w:szCs w:val="18"/>
        </w:rPr>
        <w:t>4.1 Recognize, explain, and apply how to select, evaluate, administer, and analyze data from evidence-based assessments (screening, diagnostic, progress monitoring, and outcome-based assessment).</w:t>
      </w:r>
    </w:p>
    <w:p w14:paraId="52DFF0DE" w14:textId="77777777" w:rsidR="00846F07" w:rsidRPr="00846F07" w:rsidRDefault="00846F07" w:rsidP="00846F07">
      <w:pPr>
        <w:tabs>
          <w:tab w:val="left" w:pos="3171"/>
        </w:tabs>
        <w:ind w:left="720" w:hanging="720"/>
        <w:rPr>
          <w:color w:val="000000" w:themeColor="text1"/>
          <w:sz w:val="18"/>
          <w:szCs w:val="18"/>
        </w:rPr>
      </w:pPr>
    </w:p>
    <w:p w14:paraId="7428572D" w14:textId="77777777" w:rsidR="00846F07" w:rsidRPr="00846F07" w:rsidRDefault="00846F07" w:rsidP="00846F07">
      <w:pPr>
        <w:tabs>
          <w:tab w:val="left" w:pos="3171"/>
        </w:tabs>
        <w:ind w:left="720" w:hanging="720"/>
        <w:rPr>
          <w:color w:val="000000" w:themeColor="text1"/>
          <w:sz w:val="18"/>
          <w:szCs w:val="18"/>
        </w:rPr>
      </w:pPr>
      <w:r w:rsidRPr="00846F07">
        <w:rPr>
          <w:color w:val="000000" w:themeColor="text1"/>
          <w:sz w:val="18"/>
          <w:szCs w:val="18"/>
        </w:rPr>
        <w:t>4.4 Recognize, explain, and apply differentiated instruction by selecting and using appropriate assessments, including amount of teacher regulation of learning, feedback, group size, instructional time allotment, frequency, duration, research-based instructional materials, and opportunities to respond.</w:t>
      </w:r>
    </w:p>
    <w:p w14:paraId="4AA55414" w14:textId="77777777" w:rsidR="00846F07" w:rsidRPr="00846F07" w:rsidRDefault="00846F07" w:rsidP="00846F07">
      <w:pPr>
        <w:tabs>
          <w:tab w:val="left" w:pos="3171"/>
        </w:tabs>
        <w:ind w:left="720" w:hanging="720"/>
        <w:rPr>
          <w:color w:val="000000" w:themeColor="text1"/>
          <w:sz w:val="18"/>
          <w:szCs w:val="18"/>
        </w:rPr>
      </w:pPr>
    </w:p>
    <w:p w14:paraId="4397717C" w14:textId="77777777" w:rsidR="00846F07" w:rsidRPr="00846F07" w:rsidRDefault="00846F07" w:rsidP="00846F07">
      <w:pPr>
        <w:tabs>
          <w:tab w:val="left" w:pos="3171"/>
        </w:tabs>
        <w:ind w:left="720" w:hanging="720"/>
        <w:rPr>
          <w:color w:val="000000" w:themeColor="text1"/>
          <w:sz w:val="18"/>
          <w:szCs w:val="18"/>
        </w:rPr>
      </w:pPr>
      <w:r w:rsidRPr="00846F07">
        <w:rPr>
          <w:color w:val="000000" w:themeColor="text1"/>
          <w:sz w:val="18"/>
          <w:szCs w:val="18"/>
        </w:rPr>
        <w:t>4.5 Recognize, explain, and apply a variety of different types and formats of assessments for different purposes when assessing reading (e.g., screening, progress monitoring, diagnostic, summative).</w:t>
      </w:r>
    </w:p>
    <w:p w14:paraId="47FD4076" w14:textId="77777777" w:rsidR="00846F07" w:rsidRPr="00846F07" w:rsidRDefault="00846F07" w:rsidP="00846F07">
      <w:pPr>
        <w:tabs>
          <w:tab w:val="left" w:pos="3171"/>
        </w:tabs>
        <w:ind w:left="720" w:hanging="720"/>
        <w:rPr>
          <w:color w:val="000000" w:themeColor="text1"/>
        </w:rPr>
      </w:pPr>
    </w:p>
    <w:p w14:paraId="1B4928CD" w14:textId="77777777" w:rsidR="00523736" w:rsidRPr="00107E37" w:rsidRDefault="00523736" w:rsidP="00107E37">
      <w:pPr>
        <w:tabs>
          <w:tab w:val="left" w:pos="3171"/>
        </w:tabs>
        <w:ind w:left="720" w:hanging="720"/>
        <w:rPr>
          <w:color w:val="000000" w:themeColor="text1"/>
        </w:rPr>
      </w:pPr>
    </w:p>
    <w:p w14:paraId="14F5F26A" w14:textId="77777777" w:rsidR="00544E09" w:rsidRPr="00287344" w:rsidRDefault="00544E09" w:rsidP="00BA3CAA">
      <w:pPr>
        <w:tabs>
          <w:tab w:val="left" w:pos="3171"/>
        </w:tabs>
        <w:rPr>
          <w:b/>
          <w:bCs/>
          <w:color w:val="000000" w:themeColor="text1"/>
          <w:u w:val="single"/>
        </w:rPr>
      </w:pPr>
    </w:p>
    <w:p w14:paraId="49217C19" w14:textId="77777777" w:rsidR="00544E09" w:rsidRPr="00287344" w:rsidRDefault="00544E09" w:rsidP="00B31FCF">
      <w:pPr>
        <w:tabs>
          <w:tab w:val="left" w:pos="3171"/>
        </w:tabs>
        <w:ind w:left="720" w:hanging="720"/>
        <w:rPr>
          <w:b/>
          <w:bCs/>
          <w:color w:val="000000" w:themeColor="text1"/>
          <w:u w:val="single"/>
        </w:rPr>
      </w:pPr>
    </w:p>
    <w:p w14:paraId="544BE9A9" w14:textId="6351ACF9" w:rsidR="00544E09" w:rsidRPr="00287344" w:rsidRDefault="00544E09" w:rsidP="00544E09">
      <w:pPr>
        <w:pStyle w:val="NormalWeb"/>
        <w:numPr>
          <w:ilvl w:val="0"/>
          <w:numId w:val="1"/>
        </w:numPr>
        <w:shd w:val="clear" w:color="auto" w:fill="E97132" w:themeFill="accent2"/>
        <w:spacing w:before="0" w:beforeAutospacing="0" w:after="0" w:afterAutospacing="0"/>
        <w:rPr>
          <w:b/>
          <w:bCs/>
          <w:color w:val="000000" w:themeColor="text1"/>
        </w:rPr>
      </w:pPr>
      <w:r w:rsidRPr="00287344">
        <w:rPr>
          <w:b/>
          <w:bCs/>
          <w:color w:val="000000" w:themeColor="text1"/>
        </w:rPr>
        <w:t>FIELD EXPERIENCES</w:t>
      </w:r>
      <w:r w:rsidR="00380ABD">
        <w:rPr>
          <w:b/>
          <w:bCs/>
          <w:color w:val="000000" w:themeColor="text1"/>
        </w:rPr>
        <w:t>/LAB PLACEMENT</w:t>
      </w:r>
      <w:r w:rsidRPr="00287344">
        <w:rPr>
          <w:b/>
          <w:bCs/>
          <w:color w:val="000000" w:themeColor="text1"/>
        </w:rPr>
        <w:t xml:space="preserve">  </w:t>
      </w:r>
    </w:p>
    <w:p w14:paraId="4731A6A2" w14:textId="220438FF" w:rsidR="00660FE9" w:rsidRDefault="00660FE9" w:rsidP="00660FE9">
      <w:pPr>
        <w:pStyle w:val="Body"/>
        <w:rPr>
          <w:rFonts w:ascii="Times New Roman" w:hAnsi="Times New Roman" w:cs="Times New Roman"/>
          <w:sz w:val="24"/>
          <w:szCs w:val="24"/>
        </w:rPr>
      </w:pPr>
      <w:r w:rsidRPr="00B14AE6">
        <w:rPr>
          <w:rFonts w:ascii="Times New Roman" w:hAnsi="Times New Roman" w:cs="Times New Roman"/>
          <w:sz w:val="24"/>
          <w:szCs w:val="24"/>
        </w:rPr>
        <w:t xml:space="preserve">This course requires a field placement where </w:t>
      </w:r>
      <w:r>
        <w:rPr>
          <w:rFonts w:ascii="Times New Roman" w:hAnsi="Times New Roman" w:cs="Times New Roman"/>
          <w:sz w:val="24"/>
          <w:szCs w:val="24"/>
        </w:rPr>
        <w:t xml:space="preserve">you </w:t>
      </w:r>
      <w:r w:rsidRPr="00B14AE6">
        <w:rPr>
          <w:rFonts w:ascii="Times New Roman" w:hAnsi="Times New Roman" w:cs="Times New Roman"/>
          <w:sz w:val="24"/>
          <w:szCs w:val="24"/>
        </w:rPr>
        <w:t>will have one elementary classroom placement for CTEE 4010, CTEE 4020, and CTRD 3013</w:t>
      </w:r>
      <w:r>
        <w:rPr>
          <w:rFonts w:ascii="Times New Roman" w:hAnsi="Times New Roman" w:cs="Times New Roman"/>
          <w:sz w:val="24"/>
          <w:szCs w:val="24"/>
        </w:rPr>
        <w:t>; you</w:t>
      </w:r>
      <w:r w:rsidRPr="00B14AE6">
        <w:rPr>
          <w:rFonts w:ascii="Times New Roman" w:hAnsi="Times New Roman" w:cs="Times New Roman"/>
          <w:sz w:val="24"/>
          <w:szCs w:val="24"/>
        </w:rPr>
        <w:t xml:space="preserve"> will complete no less than 70 clock hours over 10 weeks</w:t>
      </w:r>
      <w:r>
        <w:rPr>
          <w:rFonts w:ascii="Times New Roman" w:hAnsi="Times New Roman" w:cs="Times New Roman"/>
          <w:sz w:val="24"/>
          <w:szCs w:val="24"/>
        </w:rPr>
        <w:t xml:space="preserve">. </w:t>
      </w:r>
      <w:r w:rsidRPr="00B14AE6">
        <w:rPr>
          <w:rFonts w:ascii="Times New Roman" w:hAnsi="Times New Roman" w:cs="Times New Roman"/>
          <w:sz w:val="24"/>
          <w:szCs w:val="24"/>
        </w:rPr>
        <w:t xml:space="preserve">During this placement, </w:t>
      </w:r>
      <w:r>
        <w:rPr>
          <w:rFonts w:ascii="Times New Roman" w:hAnsi="Times New Roman" w:cs="Times New Roman"/>
          <w:sz w:val="24"/>
          <w:szCs w:val="24"/>
        </w:rPr>
        <w:t xml:space="preserve">you </w:t>
      </w:r>
      <w:r w:rsidRPr="00B14AE6">
        <w:rPr>
          <w:rFonts w:ascii="Times New Roman" w:hAnsi="Times New Roman" w:cs="Times New Roman"/>
          <w:sz w:val="24"/>
          <w:szCs w:val="24"/>
        </w:rPr>
        <w:t xml:space="preserve">will have increasing responsibilities and opportunities to practice teaching.  </w:t>
      </w:r>
      <w:r>
        <w:rPr>
          <w:rFonts w:ascii="Times New Roman" w:hAnsi="Times New Roman" w:cs="Times New Roman"/>
          <w:sz w:val="24"/>
          <w:szCs w:val="24"/>
        </w:rPr>
        <w:t>You</w:t>
      </w:r>
      <w:r w:rsidRPr="00B14AE6">
        <w:rPr>
          <w:rFonts w:ascii="Times New Roman" w:hAnsi="Times New Roman" w:cs="Times New Roman"/>
          <w:sz w:val="24"/>
          <w:szCs w:val="24"/>
        </w:rPr>
        <w:t xml:space="preserve"> are placed in schools to have a chance to teach children according to the theory and methods presented in their university courses, along with the guidance and modeling their clinical educator provides, which meet state and national standards. We expect </w:t>
      </w:r>
      <w:r>
        <w:rPr>
          <w:rFonts w:ascii="Times New Roman" w:hAnsi="Times New Roman" w:cs="Times New Roman"/>
          <w:sz w:val="24"/>
          <w:szCs w:val="24"/>
        </w:rPr>
        <w:t xml:space="preserve">you </w:t>
      </w:r>
      <w:r w:rsidRPr="00B14AE6">
        <w:rPr>
          <w:rFonts w:ascii="Times New Roman" w:hAnsi="Times New Roman" w:cs="Times New Roman"/>
          <w:sz w:val="24"/>
          <w:szCs w:val="24"/>
        </w:rPr>
        <w:t xml:space="preserve">to be working with children and co-teaching as much as you possibly can during this field placement. </w:t>
      </w:r>
    </w:p>
    <w:p w14:paraId="26BD5B28" w14:textId="1AE8B950" w:rsidR="00660FE9" w:rsidRDefault="00660FE9" w:rsidP="00660FE9">
      <w:pPr>
        <w:pStyle w:val="Body"/>
        <w:rPr>
          <w:rFonts w:ascii="Times New Roman" w:hAnsi="Times New Roman" w:cs="Times New Roman"/>
          <w:sz w:val="24"/>
          <w:szCs w:val="24"/>
        </w:rPr>
      </w:pPr>
      <w:r>
        <w:rPr>
          <w:rFonts w:ascii="Times New Roman" w:hAnsi="Times New Roman" w:cs="Times New Roman"/>
          <w:sz w:val="24"/>
          <w:szCs w:val="24"/>
        </w:rPr>
        <w:t xml:space="preserve">During your field placement, you will have </w:t>
      </w:r>
      <w:r w:rsidR="00F1604C">
        <w:rPr>
          <w:rFonts w:ascii="Times New Roman" w:hAnsi="Times New Roman" w:cs="Times New Roman"/>
          <w:sz w:val="24"/>
          <w:szCs w:val="24"/>
        </w:rPr>
        <w:t xml:space="preserve">2 key assessments that must be completed </w:t>
      </w:r>
      <w:r w:rsidR="00857571">
        <w:rPr>
          <w:rFonts w:ascii="Times New Roman" w:hAnsi="Times New Roman" w:cs="Times New Roman"/>
          <w:sz w:val="24"/>
          <w:szCs w:val="24"/>
        </w:rPr>
        <w:t>during</w:t>
      </w:r>
      <w:r w:rsidR="00F1604C">
        <w:rPr>
          <w:rFonts w:ascii="Times New Roman" w:hAnsi="Times New Roman" w:cs="Times New Roman"/>
          <w:sz w:val="24"/>
          <w:szCs w:val="24"/>
        </w:rPr>
        <w:t xml:space="preserve"> the placement: The Case </w:t>
      </w:r>
      <w:r w:rsidR="00481DA3">
        <w:rPr>
          <w:rFonts w:ascii="Times New Roman" w:hAnsi="Times New Roman" w:cs="Times New Roman"/>
          <w:sz w:val="24"/>
          <w:szCs w:val="24"/>
        </w:rPr>
        <w:t>Study and</w:t>
      </w:r>
      <w:r w:rsidR="00196A8B">
        <w:rPr>
          <w:rFonts w:ascii="Times New Roman" w:hAnsi="Times New Roman" w:cs="Times New Roman"/>
          <w:sz w:val="24"/>
          <w:szCs w:val="24"/>
        </w:rPr>
        <w:t xml:space="preserve"> 3 Day</w:t>
      </w:r>
      <w:r w:rsidR="00F1604C">
        <w:rPr>
          <w:rFonts w:ascii="Times New Roman" w:hAnsi="Times New Roman" w:cs="Times New Roman"/>
          <w:sz w:val="24"/>
          <w:szCs w:val="24"/>
        </w:rPr>
        <w:t xml:space="preserve"> Learning Segment (you will only be required to teach 1 of the three planned days, however, ideally you would teach all three days)</w:t>
      </w:r>
    </w:p>
    <w:p w14:paraId="2115E3A1" w14:textId="56D2816C" w:rsidR="00380ABD" w:rsidRDefault="00380ABD" w:rsidP="00287344">
      <w:pPr>
        <w:tabs>
          <w:tab w:val="left" w:pos="3171"/>
        </w:tabs>
        <w:rPr>
          <w:color w:val="000000" w:themeColor="text1"/>
        </w:rPr>
      </w:pPr>
    </w:p>
    <w:p w14:paraId="0FD43571" w14:textId="3BE6C424" w:rsidR="00544E09" w:rsidRPr="00287344" w:rsidRDefault="00544E09" w:rsidP="00287344">
      <w:pPr>
        <w:tabs>
          <w:tab w:val="left" w:pos="3171"/>
        </w:tabs>
        <w:rPr>
          <w:color w:val="000000" w:themeColor="text1"/>
        </w:rPr>
      </w:pPr>
      <w:r w:rsidRPr="00287344">
        <w:rPr>
          <w:color w:val="000000" w:themeColor="text1"/>
        </w:rPr>
        <w:t>The field experience Case Study assignment comprises four components: a whole-group lesson plan</w:t>
      </w:r>
      <w:r w:rsidR="00857571">
        <w:rPr>
          <w:color w:val="000000" w:themeColor="text1"/>
        </w:rPr>
        <w:t xml:space="preserve"> to</w:t>
      </w:r>
      <w:r w:rsidR="00155172">
        <w:rPr>
          <w:color w:val="000000" w:themeColor="text1"/>
        </w:rPr>
        <w:t xml:space="preserve"> </w:t>
      </w:r>
      <w:r w:rsidR="00857571">
        <w:rPr>
          <w:color w:val="000000" w:themeColor="text1"/>
        </w:rPr>
        <w:t xml:space="preserve">assess student writing using a </w:t>
      </w:r>
      <w:r w:rsidR="00155172">
        <w:rPr>
          <w:color w:val="000000" w:themeColor="text1"/>
        </w:rPr>
        <w:t>research based and widely accepted measure of student written expression</w:t>
      </w:r>
      <w:r w:rsidRPr="00287344">
        <w:rPr>
          <w:color w:val="000000" w:themeColor="text1"/>
        </w:rPr>
        <w:t>, a small-group</w:t>
      </w:r>
      <w:r w:rsidR="00287344" w:rsidRPr="00287344">
        <w:rPr>
          <w:color w:val="000000" w:themeColor="text1"/>
        </w:rPr>
        <w:t xml:space="preserve"> </w:t>
      </w:r>
      <w:r w:rsidRPr="00287344">
        <w:rPr>
          <w:color w:val="000000" w:themeColor="text1"/>
        </w:rPr>
        <w:t>lesson plan</w:t>
      </w:r>
      <w:r w:rsidR="00155172">
        <w:rPr>
          <w:color w:val="000000" w:themeColor="text1"/>
        </w:rPr>
        <w:t xml:space="preserve"> based on identified learning needs </w:t>
      </w:r>
      <w:r w:rsidR="00635E7D">
        <w:rPr>
          <w:color w:val="000000" w:themeColor="text1"/>
        </w:rPr>
        <w:t>based on the assessment data</w:t>
      </w:r>
      <w:r w:rsidRPr="00287344">
        <w:rPr>
          <w:color w:val="000000" w:themeColor="text1"/>
        </w:rPr>
        <w:t xml:space="preserve">, </w:t>
      </w:r>
      <w:r w:rsidR="00EF2B1A">
        <w:rPr>
          <w:color w:val="000000" w:themeColor="text1"/>
        </w:rPr>
        <w:t xml:space="preserve">providing critical </w:t>
      </w:r>
      <w:r w:rsidRPr="00287344">
        <w:rPr>
          <w:color w:val="000000" w:themeColor="text1"/>
        </w:rPr>
        <w:t>feedback</w:t>
      </w:r>
      <w:r w:rsidR="00EF2B1A">
        <w:rPr>
          <w:color w:val="000000" w:themeColor="text1"/>
        </w:rPr>
        <w:t xml:space="preserve"> to enhance and ensure student growth</w:t>
      </w:r>
      <w:r w:rsidRPr="00287344">
        <w:rPr>
          <w:color w:val="000000" w:themeColor="text1"/>
        </w:rPr>
        <w:t>, and creating an actionable report</w:t>
      </w:r>
      <w:r w:rsidR="00635E7D">
        <w:rPr>
          <w:color w:val="000000" w:themeColor="text1"/>
        </w:rPr>
        <w:t xml:space="preserve"> in the form of a parent letter</w:t>
      </w:r>
      <w:r w:rsidRPr="00287344">
        <w:rPr>
          <w:color w:val="000000" w:themeColor="text1"/>
        </w:rPr>
        <w:t>.</w:t>
      </w:r>
    </w:p>
    <w:p w14:paraId="4252B7B6" w14:textId="222BE9CA" w:rsidR="00544E09" w:rsidRPr="00287344" w:rsidRDefault="00EF66EE" w:rsidP="00544E09">
      <w:pPr>
        <w:pStyle w:val="Heading3"/>
        <w:rPr>
          <w:rFonts w:eastAsia="Times New Roman" w:cs="Times New Roman"/>
          <w:b/>
          <w:bCs/>
          <w:color w:val="000000" w:themeColor="text1"/>
          <w:sz w:val="24"/>
          <w:szCs w:val="24"/>
        </w:rPr>
      </w:pPr>
      <w:r>
        <w:rPr>
          <w:rFonts w:eastAsia="Times New Roman" w:cs="Times New Roman"/>
          <w:b/>
          <w:bCs/>
          <w:color w:val="000000" w:themeColor="text1"/>
          <w:sz w:val="24"/>
          <w:szCs w:val="24"/>
        </w:rPr>
        <w:t>CTEE 4020</w:t>
      </w:r>
      <w:r w:rsidR="00544E09" w:rsidRPr="00287344">
        <w:rPr>
          <w:rFonts w:eastAsia="Times New Roman" w:cs="Times New Roman"/>
          <w:b/>
          <w:bCs/>
          <w:color w:val="000000" w:themeColor="text1"/>
          <w:sz w:val="24"/>
          <w:szCs w:val="24"/>
        </w:rPr>
        <w:t xml:space="preserve"> Elementary Education: Key Assessment - Case Study</w:t>
      </w:r>
    </w:p>
    <w:p w14:paraId="7A5E96AF" w14:textId="1B42946A" w:rsidR="00544E09" w:rsidRPr="00544E09" w:rsidRDefault="00544E09" w:rsidP="00544E09">
      <w:pPr>
        <w:spacing w:before="100" w:beforeAutospacing="1" w:after="100" w:afterAutospacing="1"/>
        <w:rPr>
          <w:color w:val="000000" w:themeColor="text1"/>
        </w:rPr>
      </w:pPr>
      <w:r w:rsidRPr="00544E09">
        <w:rPr>
          <w:color w:val="000000" w:themeColor="text1"/>
        </w:rPr>
        <w:t xml:space="preserve">This case study provides a comprehensive overview of the key assessment </w:t>
      </w:r>
      <w:r w:rsidR="00635E7D">
        <w:rPr>
          <w:color w:val="000000" w:themeColor="text1"/>
        </w:rPr>
        <w:t>for CTEE 4020</w:t>
      </w:r>
      <w:r w:rsidRPr="00544E09">
        <w:rPr>
          <w:color w:val="000000" w:themeColor="text1"/>
        </w:rPr>
        <w:t xml:space="preserve"> Elementary Education, emphasizing the importance of scientifically based research. The study begins by addressing contextual factors, including school information, grade level, and classroom features, to set the stage for understanding the environment in which students learn. It also highlights the students' prior knowledge, capabilities, and ongoing learning processes, focusing on how their personal, cultural, and community assets relate to the lesson's central </w:t>
      </w:r>
      <w:r w:rsidRPr="00544E09">
        <w:rPr>
          <w:color w:val="000000" w:themeColor="text1"/>
        </w:rPr>
        <w:lastRenderedPageBreak/>
        <w:t>focus. Each student's profile—Student A, Student B, and Student C—is detailed with anecdotal observations and teacher input to provide a nuanced understanding of their individual learning experiences.</w:t>
      </w:r>
    </w:p>
    <w:p w14:paraId="19C7A20D" w14:textId="3C4B7B23" w:rsidR="00544E09" w:rsidRPr="00544E09" w:rsidRDefault="00544E09" w:rsidP="00544E09">
      <w:pPr>
        <w:spacing w:before="100" w:beforeAutospacing="1" w:after="100" w:afterAutospacing="1"/>
        <w:rPr>
          <w:color w:val="000000" w:themeColor="text1"/>
        </w:rPr>
      </w:pPr>
      <w:r w:rsidRPr="00544E09">
        <w:rPr>
          <w:color w:val="000000" w:themeColor="text1"/>
        </w:rPr>
        <w:t>In the whole</w:t>
      </w:r>
      <w:r w:rsidRPr="00287344">
        <w:rPr>
          <w:color w:val="000000" w:themeColor="text1"/>
        </w:rPr>
        <w:t>-group lesson decision-making section, the study summarizes instructional decisions based on collective observation</w:t>
      </w:r>
      <w:r w:rsidRPr="00544E09">
        <w:rPr>
          <w:color w:val="000000" w:themeColor="text1"/>
        </w:rPr>
        <w:t xml:space="preserve"> of lesson data. It identifies instructional strengths and challenges for each student, supported by evidence. For instance, the strengths and challenges observed in Students A, B, and C are analyzed, providing a detailed account of each student's learning journey. The assessments used to identify these strengths and challenges are described and justified, explaining why specific methods were chosen.</w:t>
      </w:r>
    </w:p>
    <w:p w14:paraId="1AA0848C" w14:textId="77777777" w:rsidR="00544E09" w:rsidRPr="00544E09" w:rsidRDefault="00544E09" w:rsidP="00544E09">
      <w:pPr>
        <w:spacing w:before="100" w:beforeAutospacing="1" w:after="100" w:afterAutospacing="1"/>
        <w:rPr>
          <w:color w:val="000000" w:themeColor="text1"/>
        </w:rPr>
      </w:pPr>
      <w:r w:rsidRPr="00544E09">
        <w:rPr>
          <w:color w:val="000000" w:themeColor="text1"/>
        </w:rPr>
        <w:t>Critical feedback is another crucial component of this case study. The feedback given to students is described in detail, along with how it was used to guide instruction, develop learning goals, and support students. This feedback loop is essential for continuous improvement and student success.</w:t>
      </w:r>
    </w:p>
    <w:p w14:paraId="1B09AEB3" w14:textId="3C6BDE6A" w:rsidR="00544E09" w:rsidRPr="00544E09" w:rsidRDefault="00544E09" w:rsidP="00544E09">
      <w:pPr>
        <w:spacing w:before="100" w:beforeAutospacing="1" w:after="100" w:afterAutospacing="1"/>
        <w:rPr>
          <w:color w:val="000000" w:themeColor="text1"/>
        </w:rPr>
      </w:pPr>
      <w:r w:rsidRPr="00544E09">
        <w:rPr>
          <w:color w:val="000000" w:themeColor="text1"/>
        </w:rPr>
        <w:t>The transition to small group reteach</w:t>
      </w:r>
      <w:r w:rsidRPr="00287344">
        <w:rPr>
          <w:color w:val="000000" w:themeColor="text1"/>
        </w:rPr>
        <w:t>ing</w:t>
      </w:r>
      <w:r w:rsidRPr="00544E09">
        <w:rPr>
          <w:color w:val="000000" w:themeColor="text1"/>
        </w:rPr>
        <w:t xml:space="preserve"> involves a 10-minute GoReact recording and an edTPA commentary, which offer insights into instructional strategies and their effectiveness. </w:t>
      </w:r>
      <w:r w:rsidRPr="00287344">
        <w:rPr>
          <w:color w:val="000000" w:themeColor="text1"/>
        </w:rPr>
        <w:t>Each student's instructional strengths and challenges in the small group lesson are examined</w:t>
      </w:r>
      <w:r w:rsidRPr="00544E09">
        <w:rPr>
          <w:color w:val="000000" w:themeColor="text1"/>
        </w:rPr>
        <w:t xml:space="preserve">, providing evidence-based claims. This section also </w:t>
      </w:r>
      <w:r w:rsidRPr="00287344">
        <w:rPr>
          <w:color w:val="000000" w:themeColor="text1"/>
        </w:rPr>
        <w:t>describes and justifies</w:t>
      </w:r>
      <w:r w:rsidRPr="00544E09">
        <w:rPr>
          <w:color w:val="000000" w:themeColor="text1"/>
        </w:rPr>
        <w:t xml:space="preserve"> the assessment used in small</w:t>
      </w:r>
      <w:r w:rsidRPr="00287344">
        <w:rPr>
          <w:color w:val="000000" w:themeColor="text1"/>
        </w:rPr>
        <w:t>-</w:t>
      </w:r>
      <w:r w:rsidRPr="00544E09">
        <w:rPr>
          <w:color w:val="000000" w:themeColor="text1"/>
        </w:rPr>
        <w:t>group instruction.</w:t>
      </w:r>
    </w:p>
    <w:p w14:paraId="4E0980DA" w14:textId="733D2D89" w:rsidR="00287344" w:rsidRDefault="00544E09" w:rsidP="00544E09">
      <w:pPr>
        <w:spacing w:before="100" w:beforeAutospacing="1" w:after="100" w:afterAutospacing="1"/>
        <w:rPr>
          <w:color w:val="000000" w:themeColor="text1"/>
        </w:rPr>
      </w:pPr>
      <w:r w:rsidRPr="00544E09">
        <w:rPr>
          <w:color w:val="000000" w:themeColor="text1"/>
        </w:rPr>
        <w:t>The study concludes with</w:t>
      </w:r>
      <w:r w:rsidR="00545A01">
        <w:rPr>
          <w:color w:val="000000" w:themeColor="text1"/>
        </w:rPr>
        <w:t xml:space="preserve"> a report of student writing strengths and areas for growth in the form of a letter to a guardian. This helps </w:t>
      </w:r>
      <w:r w:rsidR="00F33CF9">
        <w:rPr>
          <w:color w:val="000000" w:themeColor="text1"/>
        </w:rPr>
        <w:t xml:space="preserve">students practice communicating information regarding a student to stake holders in a professional manner based upon data and research. </w:t>
      </w:r>
    </w:p>
    <w:p w14:paraId="2D138B59" w14:textId="17172FE9" w:rsidR="00EF66EE" w:rsidRDefault="00EF66EE" w:rsidP="00544E09">
      <w:pPr>
        <w:spacing w:before="100" w:beforeAutospacing="1" w:after="100" w:afterAutospacing="1"/>
        <w:rPr>
          <w:b/>
          <w:bCs/>
          <w:color w:val="000000" w:themeColor="text1"/>
        </w:rPr>
      </w:pPr>
      <w:r w:rsidRPr="00EF66EE">
        <w:rPr>
          <w:b/>
          <w:bCs/>
          <w:color w:val="000000" w:themeColor="text1"/>
        </w:rPr>
        <w:t>Key Assessment- 3 Day Learning Segment</w:t>
      </w:r>
    </w:p>
    <w:p w14:paraId="0EF6689F" w14:textId="1AF520D6" w:rsidR="00DD3626" w:rsidRDefault="00EF66EE" w:rsidP="00544E09">
      <w:pPr>
        <w:spacing w:before="100" w:beforeAutospacing="1" w:after="100" w:afterAutospacing="1"/>
        <w:rPr>
          <w:color w:val="000000" w:themeColor="text1"/>
        </w:rPr>
      </w:pPr>
      <w:r>
        <w:rPr>
          <w:color w:val="000000" w:themeColor="text1"/>
        </w:rPr>
        <w:t>The learning segment provides students the opportunity to plan</w:t>
      </w:r>
      <w:r w:rsidR="00014F02">
        <w:rPr>
          <w:color w:val="000000" w:themeColor="text1"/>
        </w:rPr>
        <w:t xml:space="preserve"> for multiple days of instruction towards the end </w:t>
      </w:r>
      <w:r w:rsidR="00A20CA7">
        <w:rPr>
          <w:color w:val="000000" w:themeColor="text1"/>
        </w:rPr>
        <w:t xml:space="preserve">goal </w:t>
      </w:r>
      <w:r w:rsidR="00014F02">
        <w:rPr>
          <w:color w:val="000000" w:themeColor="text1"/>
        </w:rPr>
        <w:t>of teaching a key essential literacy strategy related to composing text</w:t>
      </w:r>
      <w:r w:rsidR="00A72146">
        <w:rPr>
          <w:color w:val="000000" w:themeColor="text1"/>
        </w:rPr>
        <w:t xml:space="preserve"> using the writing process</w:t>
      </w:r>
      <w:r w:rsidR="00014F02">
        <w:rPr>
          <w:color w:val="000000" w:themeColor="text1"/>
        </w:rPr>
        <w:t>.</w:t>
      </w:r>
      <w:r w:rsidR="00F169B8">
        <w:rPr>
          <w:color w:val="000000" w:themeColor="text1"/>
        </w:rPr>
        <w:t xml:space="preserve"> Students also are required to be reflective practitioners and reflect on their instructional decision making and pedagogical practices during their instruction</w:t>
      </w:r>
      <w:r w:rsidR="0034579B">
        <w:rPr>
          <w:color w:val="000000" w:themeColor="text1"/>
        </w:rPr>
        <w:t xml:space="preserve"> by reviewing and reflecting on their work using GO React</w:t>
      </w:r>
      <w:r w:rsidR="00F169B8">
        <w:rPr>
          <w:color w:val="000000" w:themeColor="text1"/>
        </w:rPr>
        <w:t xml:space="preserve">. </w:t>
      </w:r>
    </w:p>
    <w:p w14:paraId="45CD4C83" w14:textId="788B9C3B" w:rsidR="00EF66EE" w:rsidRDefault="00014F02" w:rsidP="00544E09">
      <w:pPr>
        <w:spacing w:before="100" w:beforeAutospacing="1" w:after="100" w:afterAutospacing="1"/>
        <w:rPr>
          <w:color w:val="000000" w:themeColor="text1"/>
        </w:rPr>
      </w:pPr>
      <w:r>
        <w:rPr>
          <w:color w:val="000000" w:themeColor="text1"/>
        </w:rPr>
        <w:t xml:space="preserve"> Students will </w:t>
      </w:r>
      <w:r w:rsidR="0010303E">
        <w:rPr>
          <w:color w:val="000000" w:themeColor="text1"/>
        </w:rPr>
        <w:t xml:space="preserve">plan </w:t>
      </w:r>
      <w:r w:rsidR="00A84BEE">
        <w:rPr>
          <w:color w:val="000000" w:themeColor="text1"/>
        </w:rPr>
        <w:t xml:space="preserve">a </w:t>
      </w:r>
      <w:r w:rsidR="00F169B8">
        <w:rPr>
          <w:color w:val="000000" w:themeColor="text1"/>
        </w:rPr>
        <w:t>3-day</w:t>
      </w:r>
      <w:r w:rsidR="00A84BEE">
        <w:rPr>
          <w:color w:val="000000" w:themeColor="text1"/>
        </w:rPr>
        <w:t xml:space="preserve"> learning segment </w:t>
      </w:r>
      <w:r w:rsidR="0010303E">
        <w:rPr>
          <w:color w:val="000000" w:themeColor="text1"/>
        </w:rPr>
        <w:t xml:space="preserve">to use explicit and systematic instruction towards the development of a key </w:t>
      </w:r>
      <w:r w:rsidR="00D40FEC">
        <w:rPr>
          <w:color w:val="000000" w:themeColor="text1"/>
        </w:rPr>
        <w:t xml:space="preserve">understanding of the essential </w:t>
      </w:r>
      <w:r w:rsidR="00306284">
        <w:rPr>
          <w:color w:val="000000" w:themeColor="text1"/>
        </w:rPr>
        <w:t xml:space="preserve">composing </w:t>
      </w:r>
      <w:r w:rsidR="00D40FEC">
        <w:rPr>
          <w:color w:val="000000" w:themeColor="text1"/>
        </w:rPr>
        <w:t>literacy strategy</w:t>
      </w:r>
      <w:r w:rsidR="00D5208B">
        <w:rPr>
          <w:color w:val="000000" w:themeColor="text1"/>
        </w:rPr>
        <w:t xml:space="preserve"> with a central focus based upon</w:t>
      </w:r>
      <w:r w:rsidR="00A72146">
        <w:rPr>
          <w:color w:val="000000" w:themeColor="text1"/>
        </w:rPr>
        <w:t xml:space="preserve"> </w:t>
      </w:r>
      <w:r w:rsidR="00D5208B">
        <w:rPr>
          <w:color w:val="000000" w:themeColor="text1"/>
        </w:rPr>
        <w:t xml:space="preserve">the state standards. </w:t>
      </w:r>
      <w:r w:rsidR="00793255">
        <w:rPr>
          <w:color w:val="000000" w:themeColor="text1"/>
        </w:rPr>
        <w:t xml:space="preserve">When making these plans, students must consider and explicitly plan for the range of learners </w:t>
      </w:r>
      <w:r w:rsidR="00A33D7C">
        <w:rPr>
          <w:color w:val="000000" w:themeColor="text1"/>
        </w:rPr>
        <w:t>in their</w:t>
      </w:r>
      <w:r w:rsidR="00793255">
        <w:rPr>
          <w:color w:val="000000" w:themeColor="text1"/>
        </w:rPr>
        <w:t xml:space="preserve"> classroom, considering their individual assets and </w:t>
      </w:r>
      <w:r w:rsidR="00A33D7C">
        <w:rPr>
          <w:color w:val="000000" w:themeColor="text1"/>
        </w:rPr>
        <w:t>interests, as well as their identified areas of support.  Students</w:t>
      </w:r>
      <w:r w:rsidR="00D5208B">
        <w:rPr>
          <w:color w:val="000000" w:themeColor="text1"/>
        </w:rPr>
        <w:t xml:space="preserve"> will define and develop daily learning objectives that systematically build upon </w:t>
      </w:r>
      <w:r w:rsidR="00A72146">
        <w:rPr>
          <w:color w:val="000000" w:themeColor="text1"/>
        </w:rPr>
        <w:t>one</w:t>
      </w:r>
      <w:r w:rsidR="00D5208B">
        <w:rPr>
          <w:color w:val="000000" w:themeColor="text1"/>
        </w:rPr>
        <w:t xml:space="preserve"> another towards </w:t>
      </w:r>
      <w:r w:rsidR="00A72146">
        <w:rPr>
          <w:color w:val="000000" w:themeColor="text1"/>
        </w:rPr>
        <w:t>this</w:t>
      </w:r>
      <w:r w:rsidR="00D5208B">
        <w:rPr>
          <w:color w:val="000000" w:themeColor="text1"/>
        </w:rPr>
        <w:t xml:space="preserve"> end goal</w:t>
      </w:r>
      <w:r w:rsidR="00A72146">
        <w:rPr>
          <w:color w:val="000000" w:themeColor="text1"/>
        </w:rPr>
        <w:t>. Students will develop assessments based on the criteria set forth to demonstrate mastery of the literacy strategy</w:t>
      </w:r>
      <w:r w:rsidR="00A46FD7">
        <w:rPr>
          <w:color w:val="000000" w:themeColor="text1"/>
        </w:rPr>
        <w:t xml:space="preserve"> and </w:t>
      </w:r>
      <w:r w:rsidR="00F977F9">
        <w:rPr>
          <w:color w:val="000000" w:themeColor="text1"/>
        </w:rPr>
        <w:t>provide in the moment and timely feedback throughout the learning segment based on the criteria set forth.</w:t>
      </w:r>
    </w:p>
    <w:p w14:paraId="2BB41206" w14:textId="771BC9E3" w:rsidR="00392758" w:rsidRDefault="00392758" w:rsidP="00544E09">
      <w:pPr>
        <w:spacing w:before="100" w:beforeAutospacing="1" w:after="100" w:afterAutospacing="1"/>
        <w:rPr>
          <w:color w:val="000000" w:themeColor="text1"/>
        </w:rPr>
      </w:pPr>
      <w:r>
        <w:rPr>
          <w:color w:val="000000" w:themeColor="text1"/>
        </w:rPr>
        <w:t xml:space="preserve">Students will teach </w:t>
      </w:r>
      <w:r w:rsidR="004F3350">
        <w:rPr>
          <w:color w:val="000000" w:themeColor="text1"/>
        </w:rPr>
        <w:t xml:space="preserve">the lesson(s)- this is dependent on clinical educator’s schedule and time availability. At a minimum, student will teach 1 of the days </w:t>
      </w:r>
      <w:r w:rsidR="00FA10C7">
        <w:rPr>
          <w:color w:val="000000" w:themeColor="text1"/>
        </w:rPr>
        <w:t xml:space="preserve">planned for in the learning segment. </w:t>
      </w:r>
    </w:p>
    <w:p w14:paraId="25D87D82" w14:textId="3CC060CB" w:rsidR="00DD3626" w:rsidRPr="00EF66EE" w:rsidRDefault="00DD3626" w:rsidP="00544E09">
      <w:pPr>
        <w:spacing w:before="100" w:beforeAutospacing="1" w:after="100" w:afterAutospacing="1"/>
        <w:rPr>
          <w:color w:val="000000" w:themeColor="text1"/>
        </w:rPr>
      </w:pPr>
      <w:r>
        <w:rPr>
          <w:color w:val="000000" w:themeColor="text1"/>
        </w:rPr>
        <w:lastRenderedPageBreak/>
        <w:t>Students will record their lessons and select</w:t>
      </w:r>
      <w:r w:rsidR="007269DB">
        <w:rPr>
          <w:color w:val="000000" w:themeColor="text1"/>
        </w:rPr>
        <w:t xml:space="preserve"> </w:t>
      </w:r>
      <w:r>
        <w:rPr>
          <w:color w:val="000000" w:themeColor="text1"/>
        </w:rPr>
        <w:t xml:space="preserve">a </w:t>
      </w:r>
      <w:r w:rsidR="007269DB">
        <w:rPr>
          <w:color w:val="000000" w:themeColor="text1"/>
        </w:rPr>
        <w:t>10 minute</w:t>
      </w:r>
      <w:r>
        <w:rPr>
          <w:color w:val="000000" w:themeColor="text1"/>
        </w:rPr>
        <w:t xml:space="preserve"> segment to </w:t>
      </w:r>
      <w:r w:rsidR="00894F22">
        <w:rPr>
          <w:color w:val="000000" w:themeColor="text1"/>
        </w:rPr>
        <w:t xml:space="preserve">evaluate their practices further by tagging their videos for evidence of specific teaching behaviors using the GO React platform. Students will then write a reflection on their lesson(s) and set goals for </w:t>
      </w:r>
      <w:r w:rsidR="007269DB">
        <w:rPr>
          <w:color w:val="000000" w:themeColor="text1"/>
        </w:rPr>
        <w:t xml:space="preserve">themselves </w:t>
      </w:r>
      <w:r w:rsidR="009B342C">
        <w:rPr>
          <w:color w:val="000000" w:themeColor="text1"/>
        </w:rPr>
        <w:t>and</w:t>
      </w:r>
      <w:r w:rsidR="007269DB">
        <w:rPr>
          <w:color w:val="000000" w:themeColor="text1"/>
        </w:rPr>
        <w:t xml:space="preserve"> consider next steps for their classroom. </w:t>
      </w:r>
    </w:p>
    <w:p w14:paraId="70D99570" w14:textId="77777777" w:rsidR="00EF66EE" w:rsidRPr="00544E09" w:rsidRDefault="00EF66EE" w:rsidP="00544E09">
      <w:pPr>
        <w:spacing w:before="100" w:beforeAutospacing="1" w:after="100" w:afterAutospacing="1"/>
        <w:rPr>
          <w:color w:val="000000" w:themeColor="text1"/>
        </w:rPr>
      </w:pPr>
    </w:p>
    <w:p w14:paraId="18676D63" w14:textId="71918D28" w:rsidR="00287344" w:rsidRPr="00287344" w:rsidRDefault="00287344" w:rsidP="00287344">
      <w:pPr>
        <w:pStyle w:val="NormalWeb"/>
        <w:shd w:val="clear" w:color="auto" w:fill="E97132" w:themeFill="accent2"/>
        <w:spacing w:before="0" w:beforeAutospacing="0" w:after="0" w:afterAutospacing="0"/>
        <w:ind w:left="360"/>
        <w:rPr>
          <w:b/>
          <w:bCs/>
          <w:i/>
          <w:iCs/>
          <w:color w:val="000000" w:themeColor="text1"/>
        </w:rPr>
      </w:pPr>
      <w:bookmarkStart w:id="0" w:name="_Hlk78579661"/>
      <w:r w:rsidRPr="00287344">
        <w:rPr>
          <w:b/>
          <w:bCs/>
          <w:i/>
          <w:iCs/>
          <w:color w:val="000000" w:themeColor="text1"/>
        </w:rPr>
        <w:t>VI.</w:t>
      </w:r>
      <w:r w:rsidRPr="00287344">
        <w:rPr>
          <w:b/>
          <w:bCs/>
          <w:i/>
          <w:iCs/>
          <w:color w:val="000000" w:themeColor="text1"/>
        </w:rPr>
        <w:tab/>
        <w:t xml:space="preserve">     GRADING</w:t>
      </w:r>
    </w:p>
    <w:bookmarkEnd w:id="0"/>
    <w:p w14:paraId="6529F0D7" w14:textId="0CCAC05C" w:rsidR="00544E09" w:rsidRPr="00287344" w:rsidRDefault="00544E09" w:rsidP="00B31FCF">
      <w:pPr>
        <w:tabs>
          <w:tab w:val="left" w:pos="3171"/>
        </w:tabs>
        <w:ind w:left="720" w:hanging="720"/>
        <w:rPr>
          <w:color w:val="000000" w:themeColor="text1"/>
        </w:rPr>
      </w:pPr>
    </w:p>
    <w:p w14:paraId="35EA1953" w14:textId="77777777" w:rsidR="00287344" w:rsidRPr="00287344" w:rsidRDefault="00287344" w:rsidP="00287344">
      <w:pPr>
        <w:pStyle w:val="BodyText"/>
        <w:spacing w:before="33" w:line="285" w:lineRule="auto"/>
        <w:ind w:right="7040"/>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0"/>
          <w:sz w:val="24"/>
          <w:szCs w:val="24"/>
        </w:rPr>
        <w:t>90%-100%=</w:t>
      </w:r>
      <w:r w:rsidRPr="00287344">
        <w:rPr>
          <w:rFonts w:ascii="Times New Roman" w:hAnsi="Times New Roman" w:cs="Times New Roman"/>
          <w:color w:val="000000" w:themeColor="text1"/>
          <w:spacing w:val="-7"/>
          <w:w w:val="90"/>
          <w:sz w:val="24"/>
          <w:szCs w:val="24"/>
        </w:rPr>
        <w:t xml:space="preserve"> </w:t>
      </w:r>
      <w:r w:rsidRPr="00287344">
        <w:rPr>
          <w:rFonts w:ascii="Times New Roman" w:hAnsi="Times New Roman" w:cs="Times New Roman"/>
          <w:color w:val="000000" w:themeColor="text1"/>
          <w:w w:val="90"/>
          <w:sz w:val="24"/>
          <w:szCs w:val="24"/>
        </w:rPr>
        <w:t>A</w:t>
      </w:r>
    </w:p>
    <w:p w14:paraId="70DA4E94" w14:textId="77777777" w:rsidR="00287344" w:rsidRPr="00287344" w:rsidRDefault="00287344" w:rsidP="00287344">
      <w:pPr>
        <w:pStyle w:val="BodyText"/>
        <w:spacing w:line="205" w:lineRule="exact"/>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85"/>
          <w:sz w:val="24"/>
          <w:szCs w:val="24"/>
        </w:rPr>
        <w:t>80%-89%</w:t>
      </w:r>
      <w:r w:rsidRPr="00287344">
        <w:rPr>
          <w:rFonts w:ascii="Times New Roman" w:hAnsi="Times New Roman" w:cs="Times New Roman"/>
          <w:color w:val="000000" w:themeColor="text1"/>
          <w:spacing w:val="45"/>
          <w:sz w:val="24"/>
          <w:szCs w:val="24"/>
        </w:rPr>
        <w:t xml:space="preserve"> </w:t>
      </w:r>
      <w:r w:rsidRPr="00287344">
        <w:rPr>
          <w:rFonts w:ascii="Times New Roman" w:hAnsi="Times New Roman" w:cs="Times New Roman"/>
          <w:color w:val="000000" w:themeColor="text1"/>
          <w:w w:val="85"/>
          <w:sz w:val="24"/>
          <w:szCs w:val="24"/>
        </w:rPr>
        <w:t>=</w:t>
      </w:r>
      <w:r w:rsidRPr="00287344">
        <w:rPr>
          <w:rFonts w:ascii="Times New Roman" w:hAnsi="Times New Roman" w:cs="Times New Roman"/>
          <w:color w:val="000000" w:themeColor="text1"/>
          <w:spacing w:val="-13"/>
          <w:w w:val="85"/>
          <w:sz w:val="24"/>
          <w:szCs w:val="24"/>
        </w:rPr>
        <w:t xml:space="preserve"> </w:t>
      </w:r>
      <w:r w:rsidRPr="00287344">
        <w:rPr>
          <w:rFonts w:ascii="Times New Roman" w:hAnsi="Times New Roman" w:cs="Times New Roman"/>
          <w:color w:val="000000" w:themeColor="text1"/>
          <w:w w:val="85"/>
          <w:sz w:val="24"/>
          <w:szCs w:val="24"/>
        </w:rPr>
        <w:t>B</w:t>
      </w:r>
    </w:p>
    <w:p w14:paraId="02058446" w14:textId="77777777" w:rsidR="00287344" w:rsidRPr="00287344" w:rsidRDefault="00287344" w:rsidP="00287344">
      <w:pPr>
        <w:pStyle w:val="BodyText"/>
        <w:spacing w:before="25"/>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85"/>
          <w:sz w:val="24"/>
          <w:szCs w:val="24"/>
        </w:rPr>
        <w:t>70%-79%</w:t>
      </w:r>
      <w:r w:rsidRPr="00287344">
        <w:rPr>
          <w:rFonts w:ascii="Times New Roman" w:hAnsi="Times New Roman" w:cs="Times New Roman"/>
          <w:color w:val="000000" w:themeColor="text1"/>
          <w:spacing w:val="41"/>
          <w:sz w:val="24"/>
          <w:szCs w:val="24"/>
        </w:rPr>
        <w:t xml:space="preserve"> </w:t>
      </w:r>
      <w:r w:rsidRPr="00287344">
        <w:rPr>
          <w:rFonts w:ascii="Times New Roman" w:hAnsi="Times New Roman" w:cs="Times New Roman"/>
          <w:color w:val="000000" w:themeColor="text1"/>
          <w:w w:val="85"/>
          <w:sz w:val="24"/>
          <w:szCs w:val="24"/>
        </w:rPr>
        <w:t>=</w:t>
      </w:r>
      <w:r w:rsidRPr="00287344">
        <w:rPr>
          <w:rFonts w:ascii="Times New Roman" w:hAnsi="Times New Roman" w:cs="Times New Roman"/>
          <w:color w:val="000000" w:themeColor="text1"/>
          <w:spacing w:val="-15"/>
          <w:w w:val="85"/>
          <w:sz w:val="24"/>
          <w:szCs w:val="24"/>
        </w:rPr>
        <w:t xml:space="preserve"> </w:t>
      </w:r>
      <w:r w:rsidRPr="00287344">
        <w:rPr>
          <w:rFonts w:ascii="Times New Roman" w:hAnsi="Times New Roman" w:cs="Times New Roman"/>
          <w:color w:val="000000" w:themeColor="text1"/>
          <w:w w:val="85"/>
          <w:sz w:val="24"/>
          <w:szCs w:val="24"/>
        </w:rPr>
        <w:t>C</w:t>
      </w:r>
    </w:p>
    <w:p w14:paraId="28B01253" w14:textId="77777777" w:rsidR="00287344" w:rsidRDefault="00287344" w:rsidP="00287344">
      <w:pPr>
        <w:pStyle w:val="BodyText"/>
        <w:spacing w:before="28"/>
        <w:rPr>
          <w:rFonts w:ascii="Times New Roman" w:hAnsi="Times New Roman" w:cs="Times New Roman"/>
          <w:color w:val="000000" w:themeColor="text1"/>
          <w:w w:val="85"/>
          <w:sz w:val="24"/>
          <w:szCs w:val="24"/>
        </w:rPr>
      </w:pPr>
      <w:r w:rsidRPr="00287344">
        <w:rPr>
          <w:rFonts w:ascii="Times New Roman" w:hAnsi="Times New Roman" w:cs="Times New Roman"/>
          <w:color w:val="000000" w:themeColor="text1"/>
          <w:w w:val="85"/>
          <w:sz w:val="24"/>
          <w:szCs w:val="24"/>
        </w:rPr>
        <w:t>60%-69%</w:t>
      </w:r>
      <w:r w:rsidRPr="00287344">
        <w:rPr>
          <w:rFonts w:ascii="Times New Roman" w:hAnsi="Times New Roman" w:cs="Times New Roman"/>
          <w:color w:val="000000" w:themeColor="text1"/>
          <w:spacing w:val="49"/>
          <w:sz w:val="24"/>
          <w:szCs w:val="24"/>
        </w:rPr>
        <w:t xml:space="preserve"> </w:t>
      </w:r>
      <w:r w:rsidRPr="00287344">
        <w:rPr>
          <w:rFonts w:ascii="Times New Roman" w:hAnsi="Times New Roman" w:cs="Times New Roman"/>
          <w:color w:val="000000" w:themeColor="text1"/>
          <w:w w:val="85"/>
          <w:sz w:val="24"/>
          <w:szCs w:val="24"/>
        </w:rPr>
        <w:t>=</w:t>
      </w:r>
      <w:r w:rsidRPr="00287344">
        <w:rPr>
          <w:rFonts w:ascii="Times New Roman" w:hAnsi="Times New Roman" w:cs="Times New Roman"/>
          <w:color w:val="000000" w:themeColor="text1"/>
          <w:spacing w:val="-14"/>
          <w:w w:val="85"/>
          <w:sz w:val="24"/>
          <w:szCs w:val="24"/>
        </w:rPr>
        <w:t xml:space="preserve"> </w:t>
      </w:r>
      <w:r w:rsidRPr="00287344">
        <w:rPr>
          <w:rFonts w:ascii="Times New Roman" w:hAnsi="Times New Roman" w:cs="Times New Roman"/>
          <w:color w:val="000000" w:themeColor="text1"/>
          <w:w w:val="85"/>
          <w:sz w:val="24"/>
          <w:szCs w:val="24"/>
        </w:rPr>
        <w:t>D</w:t>
      </w:r>
    </w:p>
    <w:p w14:paraId="5FA9DA7E" w14:textId="212A9764" w:rsidR="00360E5B" w:rsidRDefault="00360E5B" w:rsidP="00360E5B">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r w:rsidRPr="00B14AE6">
        <w:rPr>
          <w:rFonts w:ascii="Times New Roman" w:hAnsi="Times New Roman" w:cs="Times New Roman"/>
          <w:bCs/>
          <w:sz w:val="24"/>
          <w:szCs w:val="24"/>
        </w:rPr>
        <w:t>Detailed descriptions of assignments will be discussed in class and/or posted in Canvas.  If you need additional clarification, it is up to you to contact the teacher/professor and schedule additional time to go over any misunderstandings or misconceptions. Grades will be posted in Canvas</w:t>
      </w:r>
      <w:r>
        <w:rPr>
          <w:rFonts w:ascii="Times New Roman" w:hAnsi="Times New Roman" w:cs="Times New Roman"/>
          <w:bCs/>
          <w:sz w:val="24"/>
          <w:szCs w:val="24"/>
        </w:rPr>
        <w:t>.</w:t>
      </w:r>
    </w:p>
    <w:p w14:paraId="3961417E" w14:textId="77777777" w:rsidR="00360E5B" w:rsidRPr="00360E5B" w:rsidRDefault="00360E5B" w:rsidP="00360E5B">
      <w:pPr>
        <w:pStyle w:val="BlockText"/>
        <w:tabs>
          <w:tab w:val="clear" w:pos="-1584"/>
          <w:tab w:val="clear" w:pos="-864"/>
          <w:tab w:val="clear" w:pos="-144"/>
          <w:tab w:val="clear" w:pos="216"/>
          <w:tab w:val="clear" w:pos="576"/>
          <w:tab w:val="clear" w:pos="936"/>
          <w:tab w:val="clear" w:pos="1296"/>
          <w:tab w:val="clear" w:pos="1656"/>
          <w:tab w:val="clear" w:pos="2016"/>
          <w:tab w:val="clear" w:pos="2736"/>
          <w:tab w:val="clear" w:pos="3456"/>
          <w:tab w:val="clear" w:pos="4176"/>
          <w:tab w:val="clear" w:pos="4896"/>
          <w:tab w:val="clear" w:pos="5256"/>
          <w:tab w:val="clear" w:pos="5616"/>
          <w:tab w:val="clear" w:pos="5976"/>
          <w:tab w:val="clear" w:pos="6336"/>
          <w:tab w:val="clear" w:pos="7056"/>
          <w:tab w:val="clear" w:pos="7776"/>
          <w:tab w:val="clear" w:pos="8496"/>
          <w:tab w:val="clear" w:pos="9216"/>
          <w:tab w:val="clear" w:pos="9936"/>
          <w:tab w:val="clear" w:pos="10656"/>
          <w:tab w:val="clear" w:pos="11376"/>
        </w:tabs>
        <w:spacing w:after="0" w:line="240" w:lineRule="auto"/>
        <w:ind w:left="0" w:right="0"/>
        <w:jc w:val="left"/>
        <w:rPr>
          <w:rFonts w:ascii="Times New Roman" w:hAnsi="Times New Roman" w:cs="Times New Roman"/>
          <w:bCs/>
          <w:sz w:val="24"/>
          <w:szCs w:val="24"/>
        </w:rPr>
      </w:pPr>
    </w:p>
    <w:p w14:paraId="3CDB6A19" w14:textId="61323F0E" w:rsidR="009D3400" w:rsidRDefault="009D3400" w:rsidP="00287344">
      <w:pPr>
        <w:pStyle w:val="BodyText"/>
        <w:spacing w:before="28"/>
        <w:rPr>
          <w:rFonts w:ascii="Times New Roman" w:hAnsi="Times New Roman" w:cs="Times New Roman"/>
          <w:color w:val="000000" w:themeColor="text1"/>
          <w:w w:val="85"/>
          <w:sz w:val="24"/>
          <w:szCs w:val="24"/>
        </w:rPr>
      </w:pPr>
      <w:r>
        <w:rPr>
          <w:rFonts w:ascii="Times New Roman" w:hAnsi="Times New Roman" w:cs="Times New Roman"/>
          <w:color w:val="000000" w:themeColor="text1"/>
          <w:w w:val="85"/>
          <w:sz w:val="24"/>
          <w:szCs w:val="24"/>
        </w:rPr>
        <w:t>Major Graded Assignments include the Case Study, 3 Day Learning Segment, Daybooks</w:t>
      </w:r>
      <w:r w:rsidR="00865558">
        <w:rPr>
          <w:rFonts w:ascii="Times New Roman" w:hAnsi="Times New Roman" w:cs="Times New Roman"/>
          <w:color w:val="000000" w:themeColor="text1"/>
          <w:w w:val="85"/>
          <w:sz w:val="24"/>
          <w:szCs w:val="24"/>
        </w:rPr>
        <w:t xml:space="preserve">, and </w:t>
      </w:r>
      <w:proofErr w:type="spellStart"/>
      <w:r w:rsidR="00865558">
        <w:rPr>
          <w:rFonts w:ascii="Times New Roman" w:hAnsi="Times New Roman" w:cs="Times New Roman"/>
          <w:color w:val="000000" w:themeColor="text1"/>
          <w:w w:val="85"/>
          <w:sz w:val="24"/>
          <w:szCs w:val="24"/>
        </w:rPr>
        <w:t>edCamp</w:t>
      </w:r>
      <w:proofErr w:type="spellEnd"/>
      <w:r w:rsidR="00865558">
        <w:rPr>
          <w:rFonts w:ascii="Times New Roman" w:hAnsi="Times New Roman" w:cs="Times New Roman"/>
          <w:color w:val="000000" w:themeColor="text1"/>
          <w:w w:val="85"/>
          <w:sz w:val="24"/>
          <w:szCs w:val="24"/>
        </w:rPr>
        <w:t xml:space="preserve"> Presentation.</w:t>
      </w:r>
    </w:p>
    <w:p w14:paraId="652EDFD6" w14:textId="3129E268" w:rsidR="00865558" w:rsidRPr="00287344" w:rsidRDefault="00865558" w:rsidP="00287344">
      <w:pPr>
        <w:pStyle w:val="BodyText"/>
        <w:spacing w:before="28"/>
        <w:rPr>
          <w:rFonts w:ascii="Times New Roman" w:hAnsi="Times New Roman" w:cs="Times New Roman"/>
          <w:color w:val="000000" w:themeColor="text1"/>
          <w:sz w:val="24"/>
          <w:szCs w:val="24"/>
        </w:rPr>
      </w:pPr>
      <w:r>
        <w:rPr>
          <w:rFonts w:ascii="Times New Roman" w:hAnsi="Times New Roman" w:cs="Times New Roman"/>
          <w:color w:val="000000" w:themeColor="text1"/>
          <w:w w:val="85"/>
          <w:sz w:val="24"/>
          <w:szCs w:val="24"/>
        </w:rPr>
        <w:t xml:space="preserve">Minor assignments may include in class writing, discussion posts, quizzes, </w:t>
      </w:r>
      <w:proofErr w:type="spellStart"/>
      <w:r w:rsidR="000C0E4F">
        <w:rPr>
          <w:rFonts w:ascii="Times New Roman" w:hAnsi="Times New Roman" w:cs="Times New Roman"/>
          <w:color w:val="000000" w:themeColor="text1"/>
          <w:w w:val="85"/>
          <w:sz w:val="24"/>
          <w:szCs w:val="24"/>
        </w:rPr>
        <w:t>etc</w:t>
      </w:r>
      <w:proofErr w:type="spellEnd"/>
      <w:r w:rsidR="000C0E4F">
        <w:rPr>
          <w:rFonts w:ascii="Times New Roman" w:hAnsi="Times New Roman" w:cs="Times New Roman"/>
          <w:color w:val="000000" w:themeColor="text1"/>
          <w:w w:val="85"/>
          <w:sz w:val="24"/>
          <w:szCs w:val="24"/>
        </w:rPr>
        <w:t>…</w:t>
      </w:r>
    </w:p>
    <w:p w14:paraId="1529E439" w14:textId="77777777" w:rsidR="00287344" w:rsidRPr="00287344" w:rsidRDefault="00287344" w:rsidP="00B31FCF">
      <w:pPr>
        <w:tabs>
          <w:tab w:val="left" w:pos="3171"/>
        </w:tabs>
        <w:ind w:left="720" w:hanging="720"/>
        <w:rPr>
          <w:color w:val="000000" w:themeColor="text1"/>
        </w:rPr>
      </w:pPr>
    </w:p>
    <w:p w14:paraId="2213DF17" w14:textId="082870D4" w:rsidR="00287344" w:rsidRPr="00287344" w:rsidRDefault="00993DE7" w:rsidP="00287344">
      <w:pPr>
        <w:pStyle w:val="NormalWeb"/>
        <w:numPr>
          <w:ilvl w:val="0"/>
          <w:numId w:val="10"/>
        </w:numPr>
        <w:shd w:val="clear" w:color="auto" w:fill="E97132" w:themeFill="accent2"/>
        <w:spacing w:before="0" w:beforeAutospacing="0" w:after="0" w:afterAutospacing="0"/>
        <w:rPr>
          <w:b/>
          <w:bCs/>
          <w:i/>
          <w:iCs/>
          <w:color w:val="000000" w:themeColor="text1"/>
        </w:rPr>
      </w:pPr>
      <w:r>
        <w:rPr>
          <w:b/>
          <w:bCs/>
          <w:i/>
          <w:iCs/>
          <w:color w:val="000000" w:themeColor="text1"/>
        </w:rPr>
        <w:t>Expectations</w:t>
      </w:r>
    </w:p>
    <w:p w14:paraId="711322F4" w14:textId="77777777" w:rsidR="00287344" w:rsidRPr="00287344" w:rsidRDefault="00287344" w:rsidP="00B31FCF">
      <w:pPr>
        <w:tabs>
          <w:tab w:val="left" w:pos="3171"/>
        </w:tabs>
        <w:ind w:left="720" w:hanging="720"/>
        <w:rPr>
          <w:color w:val="000000" w:themeColor="text1"/>
        </w:rPr>
      </w:pPr>
    </w:p>
    <w:p w14:paraId="0E103189" w14:textId="77777777" w:rsidR="00993DE7" w:rsidRPr="00B14AE6" w:rsidRDefault="00993DE7" w:rsidP="00993DE7">
      <w:pPr>
        <w:pStyle w:val="NormalWeb"/>
        <w:spacing w:before="0" w:beforeAutospacing="0" w:after="0" w:afterAutospacing="0"/>
        <w:rPr>
          <w:u w:val="single"/>
        </w:rPr>
      </w:pPr>
      <w:r w:rsidRPr="00B14AE6">
        <w:rPr>
          <w:u w:val="single"/>
        </w:rPr>
        <w:t>Expectations:</w:t>
      </w:r>
    </w:p>
    <w:p w14:paraId="1E490314" w14:textId="77777777" w:rsidR="00993DE7" w:rsidRPr="00B14AE6" w:rsidRDefault="00993DE7" w:rsidP="00993DE7">
      <w:pPr>
        <w:pStyle w:val="NormalWeb"/>
        <w:numPr>
          <w:ilvl w:val="0"/>
          <w:numId w:val="15"/>
        </w:numPr>
        <w:spacing w:before="0" w:beforeAutospacing="0" w:after="0" w:afterAutospacing="0"/>
        <w:ind w:left="0" w:firstLine="0"/>
      </w:pPr>
      <w:r w:rsidRPr="00B14AE6">
        <w:t>Actively and thoughtfully participate in all class activities.</w:t>
      </w:r>
    </w:p>
    <w:p w14:paraId="7207D37B" w14:textId="18318B4E" w:rsidR="00993DE7" w:rsidRPr="00B14AE6" w:rsidRDefault="00993DE7" w:rsidP="00993DE7">
      <w:pPr>
        <w:pStyle w:val="NormalWeb"/>
        <w:numPr>
          <w:ilvl w:val="0"/>
          <w:numId w:val="15"/>
        </w:numPr>
        <w:spacing w:before="0" w:beforeAutospacing="0" w:after="0" w:afterAutospacing="0"/>
        <w:ind w:left="0" w:firstLine="0"/>
      </w:pPr>
      <w:r w:rsidRPr="00B14AE6">
        <w:t>Complete all assigned readings</w:t>
      </w:r>
      <w:r w:rsidR="00C65717">
        <w:t xml:space="preserve"> and demonstrate understanding through note taking and class discussions</w:t>
      </w:r>
      <w:r w:rsidRPr="00B14AE6">
        <w:t>.</w:t>
      </w:r>
    </w:p>
    <w:p w14:paraId="3148FEE2" w14:textId="47AD18F7" w:rsidR="00993DE7" w:rsidRPr="00B14AE6" w:rsidRDefault="00993DE7" w:rsidP="00993DE7">
      <w:pPr>
        <w:pStyle w:val="NormalWeb"/>
        <w:numPr>
          <w:ilvl w:val="0"/>
          <w:numId w:val="15"/>
        </w:numPr>
        <w:spacing w:before="0" w:beforeAutospacing="0" w:after="0" w:afterAutospacing="0"/>
        <w:ind w:left="0" w:firstLine="0"/>
      </w:pPr>
      <w:r w:rsidRPr="00B14AE6">
        <w:t>Complete all tasks assigned on Canvas</w:t>
      </w:r>
      <w:r w:rsidR="00C65717">
        <w:t xml:space="preserve"> and in class </w:t>
      </w:r>
      <w:r w:rsidR="0025147C">
        <w:t>adhere to the assignment specifications and put forth your best effort</w:t>
      </w:r>
      <w:r w:rsidRPr="00B14AE6">
        <w:t>.</w:t>
      </w:r>
    </w:p>
    <w:p w14:paraId="5866FED7" w14:textId="77777777" w:rsidR="00993DE7" w:rsidRDefault="00993DE7" w:rsidP="00993DE7">
      <w:pPr>
        <w:pStyle w:val="NormalWeb"/>
        <w:numPr>
          <w:ilvl w:val="0"/>
          <w:numId w:val="15"/>
        </w:numPr>
        <w:spacing w:before="0" w:beforeAutospacing="0" w:after="0" w:afterAutospacing="0"/>
        <w:ind w:left="0" w:firstLine="0"/>
      </w:pPr>
      <w:r w:rsidRPr="00B14AE6">
        <w:t>Maintain a professional presence in all learning environments</w:t>
      </w:r>
      <w:r>
        <w:t xml:space="preserve"> </w:t>
      </w:r>
      <w:r w:rsidRPr="00B14AE6">
        <w:t xml:space="preserve">(i.e., </w:t>
      </w:r>
    </w:p>
    <w:p w14:paraId="024B56AD" w14:textId="77777777" w:rsidR="00993DE7" w:rsidRPr="00B14AE6" w:rsidRDefault="00993DE7" w:rsidP="00993DE7">
      <w:pPr>
        <w:pStyle w:val="NormalWeb"/>
        <w:spacing w:before="0" w:beforeAutospacing="0" w:after="0" w:afterAutospacing="0"/>
      </w:pPr>
      <w:r>
        <w:t xml:space="preserve">            </w:t>
      </w:r>
      <w:r w:rsidRPr="00B14AE6">
        <w:t>class, online discussion, field placement).</w:t>
      </w:r>
    </w:p>
    <w:p w14:paraId="1F48D2C9" w14:textId="77777777" w:rsidR="00993DE7" w:rsidRPr="00B14AE6" w:rsidRDefault="00993DE7" w:rsidP="00993DE7">
      <w:pPr>
        <w:pStyle w:val="NormalWeb"/>
        <w:numPr>
          <w:ilvl w:val="0"/>
          <w:numId w:val="15"/>
        </w:numPr>
        <w:spacing w:before="0" w:beforeAutospacing="0" w:after="0" w:afterAutospacing="0"/>
        <w:ind w:left="0" w:firstLine="0"/>
      </w:pPr>
      <w:r w:rsidRPr="00B14AE6">
        <w:t>Frequently check the course website for updates, emails, and assignments.</w:t>
      </w:r>
    </w:p>
    <w:p w14:paraId="47CB3BBE" w14:textId="77777777" w:rsidR="00993DE7" w:rsidRPr="00B14AE6" w:rsidRDefault="00993DE7" w:rsidP="00993DE7">
      <w:pPr>
        <w:rPr>
          <w:b/>
          <w:u w:val="single"/>
        </w:rPr>
      </w:pPr>
    </w:p>
    <w:p w14:paraId="5ABFC6E2" w14:textId="77777777" w:rsidR="00993DE7" w:rsidRDefault="00993DE7" w:rsidP="00993DE7">
      <w:r w:rsidRPr="00B14AE6">
        <w:rPr>
          <w:b/>
          <w:u w:val="single"/>
        </w:rPr>
        <w:t>Attendance/Absences Policy</w:t>
      </w:r>
      <w:r w:rsidRPr="00B14AE6">
        <w:rPr>
          <w:b/>
        </w:rPr>
        <w:t>:</w:t>
      </w:r>
      <w:r w:rsidRPr="00B14AE6">
        <w:t xml:space="preserve"> Attendance is required at each class meeting and scheduled labs. Excused absences, as defined in the </w:t>
      </w:r>
      <w:r w:rsidRPr="00B14AE6">
        <w:rPr>
          <w:i/>
        </w:rPr>
        <w:t xml:space="preserve">Elementary Education Handbook, </w:t>
      </w:r>
      <w:r w:rsidRPr="00B14AE6">
        <w:t xml:space="preserve">must provide appropriate documentation to the instructor the day the student returns to class. </w:t>
      </w:r>
      <w:r w:rsidRPr="00B14AE6">
        <w:rPr>
          <w:b/>
        </w:rPr>
        <w:t>Each unexcused absence may result in the lowering of the final course grade by one letter grade</w:t>
      </w:r>
      <w:r w:rsidRPr="00B14AE6">
        <w:t xml:space="preserve">. An excessive number of excused absences will require a conference with the instructor. </w:t>
      </w:r>
    </w:p>
    <w:p w14:paraId="56F37F59" w14:textId="77777777" w:rsidR="00534B9D" w:rsidRDefault="00534B9D" w:rsidP="00254F01">
      <w:pPr>
        <w:widowControl w:val="0"/>
        <w:tabs>
          <w:tab w:val="left" w:pos="1582"/>
        </w:tabs>
        <w:autoSpaceDE w:val="0"/>
        <w:autoSpaceDN w:val="0"/>
        <w:spacing w:before="11" w:line="249" w:lineRule="auto"/>
        <w:ind w:right="385"/>
        <w:jc w:val="both"/>
        <w:rPr>
          <w:color w:val="000000" w:themeColor="text1"/>
          <w:w w:val="90"/>
        </w:rPr>
      </w:pPr>
    </w:p>
    <w:p w14:paraId="4EDC899C" w14:textId="77777777" w:rsidR="00534B9D" w:rsidRPr="00534B9D" w:rsidRDefault="00534B9D" w:rsidP="00534B9D">
      <w:pPr>
        <w:widowControl w:val="0"/>
        <w:tabs>
          <w:tab w:val="left" w:pos="1582"/>
        </w:tabs>
        <w:autoSpaceDE w:val="0"/>
        <w:autoSpaceDN w:val="0"/>
        <w:spacing w:before="3" w:line="254" w:lineRule="auto"/>
        <w:ind w:right="204"/>
        <w:rPr>
          <w:color w:val="000000" w:themeColor="text1"/>
        </w:rPr>
      </w:pPr>
      <w:r w:rsidRPr="00534B9D">
        <w:rPr>
          <w:b/>
          <w:bCs/>
          <w:color w:val="000000" w:themeColor="text1"/>
          <w:w w:val="90"/>
          <w:u w:val="single" w:color="1F487C"/>
        </w:rPr>
        <w:t>Excused Absences:</w:t>
      </w:r>
      <w:r w:rsidRPr="00534B9D">
        <w:rPr>
          <w:color w:val="000000" w:themeColor="text1"/>
          <w:w w:val="90"/>
        </w:rPr>
        <w:t xml:space="preserve"> Candidates are granted excused absences from class for the following reasons: Illness</w:t>
      </w:r>
      <w:r w:rsidRPr="00534B9D">
        <w:rPr>
          <w:color w:val="000000" w:themeColor="text1"/>
          <w:spacing w:val="-53"/>
          <w:w w:val="90"/>
        </w:rPr>
        <w:t xml:space="preserve"> </w:t>
      </w:r>
      <w:r w:rsidRPr="00534B9D">
        <w:rPr>
          <w:color w:val="000000" w:themeColor="text1"/>
          <w:w w:val="90"/>
        </w:rPr>
        <w:t>of</w:t>
      </w:r>
      <w:r w:rsidRPr="00534B9D">
        <w:rPr>
          <w:color w:val="000000" w:themeColor="text1"/>
          <w:spacing w:val="13"/>
          <w:w w:val="90"/>
        </w:rPr>
        <w:t xml:space="preserve"> </w:t>
      </w:r>
      <w:r w:rsidRPr="00534B9D">
        <w:rPr>
          <w:color w:val="000000" w:themeColor="text1"/>
          <w:w w:val="90"/>
        </w:rPr>
        <w:t>the</w:t>
      </w:r>
      <w:r w:rsidRPr="00534B9D">
        <w:rPr>
          <w:color w:val="000000" w:themeColor="text1"/>
          <w:spacing w:val="12"/>
          <w:w w:val="90"/>
        </w:rPr>
        <w:t xml:space="preserve"> </w:t>
      </w:r>
      <w:r w:rsidRPr="00534B9D">
        <w:rPr>
          <w:color w:val="000000" w:themeColor="text1"/>
          <w:w w:val="90"/>
        </w:rPr>
        <w:t>candidate</w:t>
      </w:r>
      <w:r w:rsidRPr="00534B9D">
        <w:rPr>
          <w:color w:val="000000" w:themeColor="text1"/>
          <w:spacing w:val="11"/>
          <w:w w:val="90"/>
        </w:rPr>
        <w:t xml:space="preserve"> </w:t>
      </w:r>
      <w:r w:rsidRPr="00534B9D">
        <w:rPr>
          <w:color w:val="000000" w:themeColor="text1"/>
          <w:w w:val="90"/>
        </w:rPr>
        <w:t>or</w:t>
      </w:r>
      <w:r w:rsidRPr="00534B9D">
        <w:rPr>
          <w:color w:val="000000" w:themeColor="text1"/>
          <w:spacing w:val="11"/>
          <w:w w:val="90"/>
        </w:rPr>
        <w:t xml:space="preserve"> </w:t>
      </w:r>
      <w:r w:rsidRPr="00534B9D">
        <w:rPr>
          <w:color w:val="000000" w:themeColor="text1"/>
          <w:w w:val="90"/>
        </w:rPr>
        <w:t>serious</w:t>
      </w:r>
      <w:r w:rsidRPr="00534B9D">
        <w:rPr>
          <w:color w:val="000000" w:themeColor="text1"/>
          <w:spacing w:val="10"/>
          <w:w w:val="90"/>
        </w:rPr>
        <w:t xml:space="preserve"> </w:t>
      </w:r>
      <w:r w:rsidRPr="00534B9D">
        <w:rPr>
          <w:color w:val="000000" w:themeColor="text1"/>
          <w:w w:val="90"/>
        </w:rPr>
        <w:t>illness</w:t>
      </w:r>
      <w:r w:rsidRPr="00534B9D">
        <w:rPr>
          <w:color w:val="000000" w:themeColor="text1"/>
          <w:spacing w:val="15"/>
          <w:w w:val="90"/>
        </w:rPr>
        <w:t xml:space="preserve"> </w:t>
      </w:r>
      <w:r w:rsidRPr="00534B9D">
        <w:rPr>
          <w:color w:val="000000" w:themeColor="text1"/>
          <w:w w:val="90"/>
        </w:rPr>
        <w:t>of</w:t>
      </w:r>
      <w:r w:rsidRPr="00534B9D">
        <w:rPr>
          <w:color w:val="000000" w:themeColor="text1"/>
          <w:spacing w:val="10"/>
          <w:w w:val="90"/>
        </w:rPr>
        <w:t xml:space="preserve"> </w:t>
      </w:r>
      <w:r w:rsidRPr="00534B9D">
        <w:rPr>
          <w:color w:val="000000" w:themeColor="text1"/>
          <w:w w:val="90"/>
        </w:rPr>
        <w:t>a</w:t>
      </w:r>
      <w:r w:rsidRPr="00534B9D">
        <w:rPr>
          <w:color w:val="000000" w:themeColor="text1"/>
          <w:spacing w:val="12"/>
          <w:w w:val="90"/>
        </w:rPr>
        <w:t xml:space="preserve"> </w:t>
      </w:r>
      <w:r w:rsidRPr="00534B9D">
        <w:rPr>
          <w:color w:val="000000" w:themeColor="text1"/>
          <w:w w:val="90"/>
        </w:rPr>
        <w:t>member</w:t>
      </w:r>
      <w:r w:rsidRPr="00534B9D">
        <w:rPr>
          <w:color w:val="000000" w:themeColor="text1"/>
          <w:spacing w:val="12"/>
          <w:w w:val="90"/>
        </w:rPr>
        <w:t xml:space="preserve"> </w:t>
      </w:r>
      <w:r w:rsidRPr="00534B9D">
        <w:rPr>
          <w:color w:val="000000" w:themeColor="text1"/>
          <w:w w:val="90"/>
        </w:rPr>
        <w:t>of</w:t>
      </w:r>
      <w:r w:rsidRPr="00534B9D">
        <w:rPr>
          <w:color w:val="000000" w:themeColor="text1"/>
          <w:spacing w:val="10"/>
          <w:w w:val="90"/>
        </w:rPr>
        <w:t xml:space="preserve"> </w:t>
      </w:r>
      <w:r w:rsidRPr="00534B9D">
        <w:rPr>
          <w:color w:val="000000" w:themeColor="text1"/>
          <w:w w:val="90"/>
        </w:rPr>
        <w:t>the</w:t>
      </w:r>
      <w:r w:rsidRPr="00534B9D">
        <w:rPr>
          <w:color w:val="000000" w:themeColor="text1"/>
          <w:spacing w:val="14"/>
          <w:w w:val="90"/>
        </w:rPr>
        <w:t xml:space="preserve"> </w:t>
      </w:r>
      <w:r w:rsidRPr="00534B9D">
        <w:rPr>
          <w:color w:val="000000" w:themeColor="text1"/>
          <w:w w:val="90"/>
        </w:rPr>
        <w:t>candidate’s</w:t>
      </w:r>
      <w:r w:rsidRPr="00534B9D">
        <w:rPr>
          <w:color w:val="000000" w:themeColor="text1"/>
          <w:spacing w:val="14"/>
          <w:w w:val="90"/>
        </w:rPr>
        <w:t xml:space="preserve"> </w:t>
      </w:r>
      <w:r w:rsidRPr="00534B9D">
        <w:rPr>
          <w:color w:val="000000" w:themeColor="text1"/>
          <w:w w:val="90"/>
        </w:rPr>
        <w:t>immediate</w:t>
      </w:r>
      <w:r w:rsidRPr="00534B9D">
        <w:rPr>
          <w:color w:val="000000" w:themeColor="text1"/>
          <w:spacing w:val="15"/>
          <w:w w:val="90"/>
        </w:rPr>
        <w:t xml:space="preserve"> </w:t>
      </w:r>
      <w:r w:rsidRPr="00534B9D">
        <w:rPr>
          <w:color w:val="000000" w:themeColor="text1"/>
          <w:w w:val="90"/>
        </w:rPr>
        <w:t>family,</w:t>
      </w:r>
      <w:r w:rsidRPr="00534B9D">
        <w:rPr>
          <w:color w:val="000000" w:themeColor="text1"/>
          <w:spacing w:val="14"/>
          <w:w w:val="90"/>
        </w:rPr>
        <w:t xml:space="preserve"> </w:t>
      </w:r>
      <w:r w:rsidRPr="00534B9D">
        <w:rPr>
          <w:color w:val="000000" w:themeColor="text1"/>
          <w:w w:val="90"/>
        </w:rPr>
        <w:t>death</w:t>
      </w:r>
      <w:r w:rsidRPr="00534B9D">
        <w:rPr>
          <w:color w:val="000000" w:themeColor="text1"/>
          <w:spacing w:val="11"/>
          <w:w w:val="90"/>
        </w:rPr>
        <w:t xml:space="preserve"> </w:t>
      </w:r>
      <w:r w:rsidRPr="00534B9D">
        <w:rPr>
          <w:color w:val="000000" w:themeColor="text1"/>
          <w:w w:val="90"/>
        </w:rPr>
        <w:t>of</w:t>
      </w:r>
      <w:r w:rsidRPr="00534B9D">
        <w:rPr>
          <w:color w:val="000000" w:themeColor="text1"/>
          <w:spacing w:val="10"/>
          <w:w w:val="90"/>
        </w:rPr>
        <w:t xml:space="preserve"> </w:t>
      </w:r>
      <w:r w:rsidRPr="00534B9D">
        <w:rPr>
          <w:color w:val="000000" w:themeColor="text1"/>
          <w:w w:val="90"/>
        </w:rPr>
        <w:t>a</w:t>
      </w:r>
      <w:r w:rsidRPr="00534B9D">
        <w:rPr>
          <w:color w:val="000000" w:themeColor="text1"/>
          <w:spacing w:val="11"/>
          <w:w w:val="90"/>
        </w:rPr>
        <w:t xml:space="preserve"> </w:t>
      </w:r>
      <w:r w:rsidRPr="00534B9D">
        <w:rPr>
          <w:color w:val="000000" w:themeColor="text1"/>
          <w:w w:val="90"/>
        </w:rPr>
        <w:t>member</w:t>
      </w:r>
      <w:r w:rsidRPr="00534B9D">
        <w:rPr>
          <w:color w:val="000000" w:themeColor="text1"/>
          <w:spacing w:val="1"/>
          <w:w w:val="90"/>
        </w:rPr>
        <w:t xml:space="preserve"> </w:t>
      </w:r>
      <w:r w:rsidRPr="00534B9D">
        <w:rPr>
          <w:color w:val="000000" w:themeColor="text1"/>
          <w:w w:val="90"/>
        </w:rPr>
        <w:t>of</w:t>
      </w:r>
      <w:r w:rsidRPr="00534B9D">
        <w:rPr>
          <w:color w:val="000000" w:themeColor="text1"/>
          <w:spacing w:val="16"/>
          <w:w w:val="90"/>
        </w:rPr>
        <w:t xml:space="preserve"> </w:t>
      </w:r>
      <w:r w:rsidRPr="00534B9D">
        <w:rPr>
          <w:color w:val="000000" w:themeColor="text1"/>
          <w:w w:val="90"/>
        </w:rPr>
        <w:t>the</w:t>
      </w:r>
      <w:r w:rsidRPr="00534B9D">
        <w:rPr>
          <w:color w:val="000000" w:themeColor="text1"/>
          <w:spacing w:val="14"/>
          <w:w w:val="90"/>
        </w:rPr>
        <w:t xml:space="preserve"> </w:t>
      </w:r>
      <w:r w:rsidRPr="00534B9D">
        <w:rPr>
          <w:color w:val="000000" w:themeColor="text1"/>
          <w:w w:val="90"/>
        </w:rPr>
        <w:t>candidate’s</w:t>
      </w:r>
      <w:r w:rsidRPr="00534B9D">
        <w:rPr>
          <w:color w:val="000000" w:themeColor="text1"/>
          <w:spacing w:val="17"/>
          <w:w w:val="90"/>
        </w:rPr>
        <w:t xml:space="preserve"> </w:t>
      </w:r>
      <w:r w:rsidRPr="00534B9D">
        <w:rPr>
          <w:color w:val="000000" w:themeColor="text1"/>
          <w:w w:val="90"/>
        </w:rPr>
        <w:t>immediate</w:t>
      </w:r>
      <w:r w:rsidRPr="00534B9D">
        <w:rPr>
          <w:color w:val="000000" w:themeColor="text1"/>
          <w:spacing w:val="17"/>
          <w:w w:val="90"/>
        </w:rPr>
        <w:t xml:space="preserve"> </w:t>
      </w:r>
      <w:r w:rsidRPr="00534B9D">
        <w:rPr>
          <w:color w:val="000000" w:themeColor="text1"/>
          <w:w w:val="90"/>
        </w:rPr>
        <w:t>family,</w:t>
      </w:r>
      <w:r w:rsidRPr="00534B9D">
        <w:rPr>
          <w:color w:val="000000" w:themeColor="text1"/>
          <w:spacing w:val="14"/>
          <w:w w:val="90"/>
        </w:rPr>
        <w:t xml:space="preserve"> </w:t>
      </w:r>
      <w:r w:rsidRPr="00534B9D">
        <w:rPr>
          <w:color w:val="000000" w:themeColor="text1"/>
          <w:w w:val="90"/>
        </w:rPr>
        <w:t>trips</w:t>
      </w:r>
      <w:r w:rsidRPr="00534B9D">
        <w:rPr>
          <w:color w:val="000000" w:themeColor="text1"/>
          <w:spacing w:val="16"/>
          <w:w w:val="90"/>
        </w:rPr>
        <w:t xml:space="preserve"> </w:t>
      </w:r>
      <w:r w:rsidRPr="00534B9D">
        <w:rPr>
          <w:color w:val="000000" w:themeColor="text1"/>
          <w:w w:val="90"/>
        </w:rPr>
        <w:t>for</w:t>
      </w:r>
      <w:r w:rsidRPr="00534B9D">
        <w:rPr>
          <w:color w:val="000000" w:themeColor="text1"/>
          <w:spacing w:val="16"/>
          <w:w w:val="90"/>
        </w:rPr>
        <w:t xml:space="preserve"> </w:t>
      </w:r>
      <w:r w:rsidRPr="00534B9D">
        <w:rPr>
          <w:color w:val="000000" w:themeColor="text1"/>
          <w:w w:val="90"/>
        </w:rPr>
        <w:t>student</w:t>
      </w:r>
      <w:r w:rsidRPr="00534B9D">
        <w:rPr>
          <w:color w:val="000000" w:themeColor="text1"/>
          <w:spacing w:val="15"/>
          <w:w w:val="90"/>
        </w:rPr>
        <w:t xml:space="preserve"> </w:t>
      </w:r>
      <w:r w:rsidRPr="00534B9D">
        <w:rPr>
          <w:color w:val="000000" w:themeColor="text1"/>
          <w:w w:val="90"/>
        </w:rPr>
        <w:t>organizations</w:t>
      </w:r>
      <w:r w:rsidRPr="00534B9D">
        <w:rPr>
          <w:color w:val="000000" w:themeColor="text1"/>
          <w:spacing w:val="13"/>
          <w:w w:val="90"/>
        </w:rPr>
        <w:t xml:space="preserve"> </w:t>
      </w:r>
      <w:r w:rsidRPr="00534B9D">
        <w:rPr>
          <w:color w:val="000000" w:themeColor="text1"/>
          <w:w w:val="90"/>
        </w:rPr>
        <w:t>sponsored</w:t>
      </w:r>
      <w:r w:rsidRPr="00534B9D">
        <w:rPr>
          <w:color w:val="000000" w:themeColor="text1"/>
          <w:spacing w:val="16"/>
          <w:w w:val="90"/>
        </w:rPr>
        <w:t xml:space="preserve"> </w:t>
      </w:r>
      <w:r w:rsidRPr="00534B9D">
        <w:rPr>
          <w:color w:val="000000" w:themeColor="text1"/>
          <w:w w:val="90"/>
        </w:rPr>
        <w:t>by</w:t>
      </w:r>
      <w:r w:rsidRPr="00534B9D">
        <w:rPr>
          <w:color w:val="000000" w:themeColor="text1"/>
          <w:spacing w:val="15"/>
          <w:w w:val="90"/>
        </w:rPr>
        <w:t xml:space="preserve"> </w:t>
      </w:r>
      <w:r w:rsidRPr="00534B9D">
        <w:rPr>
          <w:color w:val="000000" w:themeColor="text1"/>
          <w:w w:val="90"/>
        </w:rPr>
        <w:t>an</w:t>
      </w:r>
      <w:r w:rsidRPr="00534B9D">
        <w:rPr>
          <w:color w:val="000000" w:themeColor="text1"/>
          <w:spacing w:val="16"/>
          <w:w w:val="90"/>
        </w:rPr>
        <w:t xml:space="preserve"> </w:t>
      </w:r>
      <w:r w:rsidRPr="00534B9D">
        <w:rPr>
          <w:color w:val="000000" w:themeColor="text1"/>
          <w:w w:val="90"/>
        </w:rPr>
        <w:t>academic</w:t>
      </w:r>
      <w:r w:rsidRPr="00534B9D">
        <w:rPr>
          <w:color w:val="000000" w:themeColor="text1"/>
          <w:spacing w:val="18"/>
          <w:w w:val="90"/>
        </w:rPr>
        <w:t xml:space="preserve"> </w:t>
      </w:r>
      <w:r w:rsidRPr="00534B9D">
        <w:rPr>
          <w:color w:val="000000" w:themeColor="text1"/>
          <w:w w:val="90"/>
        </w:rPr>
        <w:t>unit,</w:t>
      </w:r>
      <w:r w:rsidRPr="00534B9D">
        <w:rPr>
          <w:color w:val="000000" w:themeColor="text1"/>
          <w:spacing w:val="13"/>
          <w:w w:val="90"/>
        </w:rPr>
        <w:t xml:space="preserve"> </w:t>
      </w:r>
      <w:r w:rsidRPr="00534B9D">
        <w:rPr>
          <w:color w:val="000000" w:themeColor="text1"/>
          <w:w w:val="90"/>
        </w:rPr>
        <w:t>trips</w:t>
      </w:r>
      <w:r w:rsidRPr="00534B9D">
        <w:rPr>
          <w:color w:val="000000" w:themeColor="text1"/>
          <w:spacing w:val="1"/>
          <w:w w:val="90"/>
        </w:rPr>
        <w:t xml:space="preserve"> </w:t>
      </w:r>
      <w:r w:rsidRPr="00534B9D">
        <w:rPr>
          <w:color w:val="000000" w:themeColor="text1"/>
          <w:w w:val="90"/>
        </w:rPr>
        <w:t>for</w:t>
      </w:r>
      <w:r w:rsidRPr="00534B9D">
        <w:rPr>
          <w:color w:val="000000" w:themeColor="text1"/>
          <w:spacing w:val="6"/>
          <w:w w:val="90"/>
        </w:rPr>
        <w:t xml:space="preserve"> </w:t>
      </w:r>
      <w:r w:rsidRPr="00534B9D">
        <w:rPr>
          <w:color w:val="000000" w:themeColor="text1"/>
          <w:w w:val="90"/>
        </w:rPr>
        <w:t>university</w:t>
      </w:r>
      <w:r w:rsidRPr="00534B9D">
        <w:rPr>
          <w:color w:val="000000" w:themeColor="text1"/>
          <w:spacing w:val="9"/>
          <w:w w:val="90"/>
        </w:rPr>
        <w:t xml:space="preserve"> </w:t>
      </w:r>
      <w:r w:rsidRPr="00534B9D">
        <w:rPr>
          <w:color w:val="000000" w:themeColor="text1"/>
          <w:w w:val="90"/>
        </w:rPr>
        <w:t>classes,</w:t>
      </w:r>
      <w:r w:rsidRPr="00534B9D">
        <w:rPr>
          <w:color w:val="000000" w:themeColor="text1"/>
          <w:spacing w:val="4"/>
          <w:w w:val="90"/>
        </w:rPr>
        <w:t xml:space="preserve"> </w:t>
      </w:r>
      <w:r w:rsidRPr="00534B9D">
        <w:rPr>
          <w:color w:val="000000" w:themeColor="text1"/>
          <w:w w:val="90"/>
        </w:rPr>
        <w:t>trips</w:t>
      </w:r>
      <w:r w:rsidRPr="00534B9D">
        <w:rPr>
          <w:color w:val="000000" w:themeColor="text1"/>
          <w:spacing w:val="4"/>
          <w:w w:val="90"/>
        </w:rPr>
        <w:t xml:space="preserve"> </w:t>
      </w:r>
      <w:r w:rsidRPr="00534B9D">
        <w:rPr>
          <w:color w:val="000000" w:themeColor="text1"/>
          <w:w w:val="90"/>
        </w:rPr>
        <w:t>for</w:t>
      </w:r>
      <w:r w:rsidRPr="00534B9D">
        <w:rPr>
          <w:color w:val="000000" w:themeColor="text1"/>
          <w:spacing w:val="7"/>
          <w:w w:val="90"/>
        </w:rPr>
        <w:t xml:space="preserve"> </w:t>
      </w:r>
      <w:r w:rsidRPr="00534B9D">
        <w:rPr>
          <w:color w:val="000000" w:themeColor="text1"/>
          <w:w w:val="90"/>
        </w:rPr>
        <w:t>participation</w:t>
      </w:r>
      <w:r w:rsidRPr="00534B9D">
        <w:rPr>
          <w:color w:val="000000" w:themeColor="text1"/>
          <w:spacing w:val="7"/>
          <w:w w:val="90"/>
        </w:rPr>
        <w:t xml:space="preserve"> </w:t>
      </w:r>
      <w:r w:rsidRPr="00534B9D">
        <w:rPr>
          <w:color w:val="000000" w:themeColor="text1"/>
          <w:w w:val="90"/>
        </w:rPr>
        <w:t>in</w:t>
      </w:r>
      <w:r w:rsidRPr="00534B9D">
        <w:rPr>
          <w:color w:val="000000" w:themeColor="text1"/>
          <w:spacing w:val="8"/>
          <w:w w:val="90"/>
        </w:rPr>
        <w:t xml:space="preserve"> </w:t>
      </w:r>
      <w:r w:rsidRPr="00534B9D">
        <w:rPr>
          <w:color w:val="000000" w:themeColor="text1"/>
          <w:w w:val="90"/>
        </w:rPr>
        <w:t>intercollegiate</w:t>
      </w:r>
      <w:r w:rsidRPr="00534B9D">
        <w:rPr>
          <w:color w:val="000000" w:themeColor="text1"/>
          <w:spacing w:val="9"/>
          <w:w w:val="90"/>
        </w:rPr>
        <w:t xml:space="preserve"> </w:t>
      </w:r>
      <w:r w:rsidRPr="00534B9D">
        <w:rPr>
          <w:color w:val="000000" w:themeColor="text1"/>
          <w:w w:val="90"/>
        </w:rPr>
        <w:t>athletic</w:t>
      </w:r>
      <w:r w:rsidRPr="00534B9D">
        <w:rPr>
          <w:color w:val="000000" w:themeColor="text1"/>
          <w:spacing w:val="4"/>
          <w:w w:val="90"/>
        </w:rPr>
        <w:t xml:space="preserve"> </w:t>
      </w:r>
      <w:r w:rsidRPr="00534B9D">
        <w:rPr>
          <w:color w:val="000000" w:themeColor="text1"/>
          <w:w w:val="90"/>
        </w:rPr>
        <w:t>events,</w:t>
      </w:r>
      <w:r w:rsidRPr="00534B9D">
        <w:rPr>
          <w:color w:val="000000" w:themeColor="text1"/>
          <w:spacing w:val="4"/>
          <w:w w:val="90"/>
        </w:rPr>
        <w:t xml:space="preserve"> </w:t>
      </w:r>
      <w:r w:rsidRPr="00534B9D">
        <w:rPr>
          <w:color w:val="000000" w:themeColor="text1"/>
          <w:w w:val="90"/>
        </w:rPr>
        <w:t>subpoena</w:t>
      </w:r>
      <w:r w:rsidRPr="00534B9D">
        <w:rPr>
          <w:color w:val="000000" w:themeColor="text1"/>
          <w:spacing w:val="7"/>
          <w:w w:val="90"/>
        </w:rPr>
        <w:t xml:space="preserve"> </w:t>
      </w:r>
      <w:r w:rsidRPr="00534B9D">
        <w:rPr>
          <w:color w:val="000000" w:themeColor="text1"/>
          <w:w w:val="90"/>
        </w:rPr>
        <w:t>for</w:t>
      </w:r>
      <w:r w:rsidRPr="00534B9D">
        <w:rPr>
          <w:color w:val="000000" w:themeColor="text1"/>
          <w:spacing w:val="7"/>
          <w:w w:val="90"/>
        </w:rPr>
        <w:t xml:space="preserve"> </w:t>
      </w:r>
      <w:r w:rsidRPr="00534B9D">
        <w:rPr>
          <w:color w:val="000000" w:themeColor="text1"/>
          <w:w w:val="90"/>
        </w:rPr>
        <w:t>a</w:t>
      </w:r>
      <w:r w:rsidRPr="00534B9D">
        <w:rPr>
          <w:color w:val="000000" w:themeColor="text1"/>
          <w:spacing w:val="5"/>
          <w:w w:val="90"/>
        </w:rPr>
        <w:t xml:space="preserve"> </w:t>
      </w:r>
      <w:r w:rsidRPr="00534B9D">
        <w:rPr>
          <w:color w:val="000000" w:themeColor="text1"/>
          <w:w w:val="90"/>
        </w:rPr>
        <w:lastRenderedPageBreak/>
        <w:t>court</w:t>
      </w:r>
      <w:r w:rsidRPr="00534B9D">
        <w:rPr>
          <w:color w:val="000000" w:themeColor="text1"/>
          <w:spacing w:val="1"/>
          <w:w w:val="90"/>
        </w:rPr>
        <w:t xml:space="preserve"> </w:t>
      </w:r>
      <w:r w:rsidRPr="00534B9D">
        <w:rPr>
          <w:color w:val="000000" w:themeColor="text1"/>
          <w:w w:val="90"/>
        </w:rPr>
        <w:t>appearance</w:t>
      </w:r>
      <w:r w:rsidRPr="00534B9D">
        <w:rPr>
          <w:color w:val="000000" w:themeColor="text1"/>
          <w:spacing w:val="10"/>
          <w:w w:val="90"/>
        </w:rPr>
        <w:t xml:space="preserve"> </w:t>
      </w:r>
      <w:r w:rsidRPr="00534B9D">
        <w:rPr>
          <w:color w:val="000000" w:themeColor="text1"/>
          <w:w w:val="90"/>
        </w:rPr>
        <w:t>and</w:t>
      </w:r>
      <w:r w:rsidRPr="00534B9D">
        <w:rPr>
          <w:color w:val="000000" w:themeColor="text1"/>
          <w:spacing w:val="9"/>
          <w:w w:val="90"/>
        </w:rPr>
        <w:t xml:space="preserve"> </w:t>
      </w:r>
      <w:r w:rsidRPr="00534B9D">
        <w:rPr>
          <w:color w:val="000000" w:themeColor="text1"/>
          <w:w w:val="90"/>
        </w:rPr>
        <w:t>religious</w:t>
      </w:r>
      <w:r w:rsidRPr="00534B9D">
        <w:rPr>
          <w:color w:val="000000" w:themeColor="text1"/>
          <w:spacing w:val="9"/>
          <w:w w:val="90"/>
        </w:rPr>
        <w:t xml:space="preserve"> </w:t>
      </w:r>
      <w:r w:rsidRPr="00534B9D">
        <w:rPr>
          <w:color w:val="000000" w:themeColor="text1"/>
          <w:w w:val="90"/>
        </w:rPr>
        <w:t>holidays.</w:t>
      </w:r>
      <w:r w:rsidRPr="00534B9D">
        <w:rPr>
          <w:color w:val="000000" w:themeColor="text1"/>
          <w:spacing w:val="8"/>
          <w:w w:val="90"/>
        </w:rPr>
        <w:t xml:space="preserve"> </w:t>
      </w:r>
      <w:r w:rsidRPr="00534B9D">
        <w:rPr>
          <w:color w:val="000000" w:themeColor="text1"/>
          <w:w w:val="90"/>
        </w:rPr>
        <w:t>Submission</w:t>
      </w:r>
      <w:r w:rsidRPr="00534B9D">
        <w:rPr>
          <w:color w:val="000000" w:themeColor="text1"/>
          <w:spacing w:val="7"/>
          <w:w w:val="90"/>
        </w:rPr>
        <w:t xml:space="preserve"> </w:t>
      </w:r>
      <w:r w:rsidRPr="00534B9D">
        <w:rPr>
          <w:color w:val="000000" w:themeColor="text1"/>
          <w:w w:val="90"/>
        </w:rPr>
        <w:t>of</w:t>
      </w:r>
      <w:r w:rsidRPr="00534B9D">
        <w:rPr>
          <w:color w:val="000000" w:themeColor="text1"/>
          <w:spacing w:val="6"/>
          <w:w w:val="90"/>
        </w:rPr>
        <w:t xml:space="preserve"> </w:t>
      </w:r>
      <w:r w:rsidRPr="00534B9D">
        <w:rPr>
          <w:color w:val="000000" w:themeColor="text1"/>
          <w:w w:val="90"/>
        </w:rPr>
        <w:t>all</w:t>
      </w:r>
      <w:r w:rsidRPr="00534B9D">
        <w:rPr>
          <w:color w:val="000000" w:themeColor="text1"/>
          <w:spacing w:val="9"/>
          <w:w w:val="90"/>
        </w:rPr>
        <w:t xml:space="preserve"> </w:t>
      </w:r>
      <w:r w:rsidRPr="00534B9D">
        <w:rPr>
          <w:color w:val="000000" w:themeColor="text1"/>
          <w:w w:val="90"/>
        </w:rPr>
        <w:t>appropriate</w:t>
      </w:r>
      <w:r w:rsidRPr="00534B9D">
        <w:rPr>
          <w:color w:val="000000" w:themeColor="text1"/>
          <w:spacing w:val="10"/>
          <w:w w:val="90"/>
        </w:rPr>
        <w:t xml:space="preserve"> </w:t>
      </w:r>
      <w:r w:rsidRPr="00534B9D">
        <w:rPr>
          <w:color w:val="000000" w:themeColor="text1"/>
          <w:w w:val="90"/>
        </w:rPr>
        <w:t>documentation</w:t>
      </w:r>
      <w:r w:rsidRPr="00534B9D">
        <w:rPr>
          <w:color w:val="000000" w:themeColor="text1"/>
          <w:spacing w:val="7"/>
          <w:w w:val="90"/>
        </w:rPr>
        <w:t xml:space="preserve"> </w:t>
      </w:r>
      <w:r w:rsidRPr="00534B9D">
        <w:rPr>
          <w:color w:val="000000" w:themeColor="text1"/>
          <w:w w:val="90"/>
        </w:rPr>
        <w:t>for</w:t>
      </w:r>
      <w:r w:rsidRPr="00534B9D">
        <w:rPr>
          <w:color w:val="000000" w:themeColor="text1"/>
          <w:spacing w:val="8"/>
          <w:w w:val="90"/>
        </w:rPr>
        <w:t xml:space="preserve"> </w:t>
      </w:r>
      <w:r w:rsidRPr="00534B9D">
        <w:rPr>
          <w:color w:val="000000" w:themeColor="text1"/>
          <w:w w:val="90"/>
        </w:rPr>
        <w:t>all</w:t>
      </w:r>
      <w:r w:rsidRPr="00534B9D">
        <w:rPr>
          <w:color w:val="000000" w:themeColor="text1"/>
          <w:spacing w:val="7"/>
          <w:w w:val="90"/>
        </w:rPr>
        <w:t xml:space="preserve"> </w:t>
      </w:r>
      <w:r w:rsidRPr="00534B9D">
        <w:rPr>
          <w:color w:val="000000" w:themeColor="text1"/>
          <w:w w:val="90"/>
        </w:rPr>
        <w:t>excused</w:t>
      </w:r>
      <w:r w:rsidRPr="00534B9D">
        <w:rPr>
          <w:color w:val="000000" w:themeColor="text1"/>
          <w:spacing w:val="9"/>
          <w:w w:val="90"/>
        </w:rPr>
        <w:t xml:space="preserve"> </w:t>
      </w:r>
      <w:r w:rsidRPr="00534B9D">
        <w:rPr>
          <w:color w:val="000000" w:themeColor="text1"/>
          <w:w w:val="90"/>
        </w:rPr>
        <w:t>absences</w:t>
      </w:r>
      <w:r w:rsidRPr="00534B9D">
        <w:rPr>
          <w:color w:val="000000" w:themeColor="text1"/>
          <w:spacing w:val="-52"/>
          <w:w w:val="90"/>
        </w:rPr>
        <w:t xml:space="preserve"> </w:t>
      </w:r>
      <w:r w:rsidRPr="00534B9D">
        <w:rPr>
          <w:color w:val="000000" w:themeColor="text1"/>
          <w:w w:val="90"/>
        </w:rPr>
        <w:t>is</w:t>
      </w:r>
      <w:r w:rsidRPr="00534B9D">
        <w:rPr>
          <w:color w:val="000000" w:themeColor="text1"/>
          <w:spacing w:val="11"/>
          <w:w w:val="90"/>
        </w:rPr>
        <w:t xml:space="preserve"> </w:t>
      </w:r>
      <w:r w:rsidRPr="00534B9D">
        <w:rPr>
          <w:color w:val="000000" w:themeColor="text1"/>
          <w:w w:val="90"/>
        </w:rPr>
        <w:t>required</w:t>
      </w:r>
      <w:r w:rsidRPr="00534B9D">
        <w:rPr>
          <w:color w:val="000000" w:themeColor="text1"/>
          <w:spacing w:val="11"/>
          <w:w w:val="90"/>
        </w:rPr>
        <w:t xml:space="preserve"> </w:t>
      </w:r>
      <w:r w:rsidRPr="00534B9D">
        <w:rPr>
          <w:color w:val="000000" w:themeColor="text1"/>
          <w:w w:val="90"/>
        </w:rPr>
        <w:t>no</w:t>
      </w:r>
      <w:r w:rsidRPr="00534B9D">
        <w:rPr>
          <w:color w:val="000000" w:themeColor="text1"/>
          <w:spacing w:val="9"/>
          <w:w w:val="90"/>
        </w:rPr>
        <w:t xml:space="preserve"> </w:t>
      </w:r>
      <w:r w:rsidRPr="00534B9D">
        <w:rPr>
          <w:color w:val="000000" w:themeColor="text1"/>
          <w:w w:val="90"/>
        </w:rPr>
        <w:t>later</w:t>
      </w:r>
      <w:r w:rsidRPr="00534B9D">
        <w:rPr>
          <w:color w:val="000000" w:themeColor="text1"/>
          <w:spacing w:val="10"/>
          <w:w w:val="90"/>
        </w:rPr>
        <w:t xml:space="preserve"> </w:t>
      </w:r>
      <w:r w:rsidRPr="00534B9D">
        <w:rPr>
          <w:color w:val="000000" w:themeColor="text1"/>
          <w:w w:val="90"/>
        </w:rPr>
        <w:t>than</w:t>
      </w:r>
      <w:r w:rsidRPr="00534B9D">
        <w:rPr>
          <w:color w:val="000000" w:themeColor="text1"/>
          <w:spacing w:val="7"/>
          <w:w w:val="90"/>
        </w:rPr>
        <w:t xml:space="preserve"> </w:t>
      </w:r>
      <w:r w:rsidRPr="00534B9D">
        <w:rPr>
          <w:color w:val="000000" w:themeColor="text1"/>
          <w:w w:val="90"/>
        </w:rPr>
        <w:t>one</w:t>
      </w:r>
      <w:r w:rsidRPr="00534B9D">
        <w:rPr>
          <w:color w:val="000000" w:themeColor="text1"/>
          <w:spacing w:val="11"/>
          <w:w w:val="90"/>
        </w:rPr>
        <w:t xml:space="preserve"> </w:t>
      </w:r>
      <w:r w:rsidRPr="00534B9D">
        <w:rPr>
          <w:color w:val="000000" w:themeColor="text1"/>
          <w:w w:val="90"/>
        </w:rPr>
        <w:t>week</w:t>
      </w:r>
      <w:r w:rsidRPr="00534B9D">
        <w:rPr>
          <w:color w:val="000000" w:themeColor="text1"/>
          <w:spacing w:val="8"/>
          <w:w w:val="90"/>
        </w:rPr>
        <w:t xml:space="preserve"> </w:t>
      </w:r>
      <w:r w:rsidRPr="00534B9D">
        <w:rPr>
          <w:color w:val="000000" w:themeColor="text1"/>
          <w:w w:val="90"/>
        </w:rPr>
        <w:t>after</w:t>
      </w:r>
      <w:r w:rsidRPr="00534B9D">
        <w:rPr>
          <w:color w:val="000000" w:themeColor="text1"/>
          <w:spacing w:val="8"/>
          <w:w w:val="90"/>
        </w:rPr>
        <w:t xml:space="preserve"> </w:t>
      </w:r>
      <w:r w:rsidRPr="00534B9D">
        <w:rPr>
          <w:color w:val="000000" w:themeColor="text1"/>
          <w:w w:val="90"/>
        </w:rPr>
        <w:t>the</w:t>
      </w:r>
      <w:r w:rsidRPr="00534B9D">
        <w:rPr>
          <w:color w:val="000000" w:themeColor="text1"/>
          <w:spacing w:val="12"/>
          <w:w w:val="90"/>
        </w:rPr>
        <w:t xml:space="preserve"> </w:t>
      </w:r>
      <w:r w:rsidRPr="00534B9D">
        <w:rPr>
          <w:color w:val="000000" w:themeColor="text1"/>
          <w:w w:val="90"/>
        </w:rPr>
        <w:t>absence.</w:t>
      </w:r>
      <w:r w:rsidRPr="00534B9D">
        <w:rPr>
          <w:color w:val="000000" w:themeColor="text1"/>
          <w:spacing w:val="7"/>
          <w:w w:val="90"/>
        </w:rPr>
        <w:t xml:space="preserve"> </w:t>
      </w:r>
      <w:r w:rsidRPr="00534B9D">
        <w:rPr>
          <w:color w:val="000000" w:themeColor="text1"/>
          <w:w w:val="90"/>
        </w:rPr>
        <w:t>After</w:t>
      </w:r>
      <w:r w:rsidRPr="00534B9D">
        <w:rPr>
          <w:color w:val="000000" w:themeColor="text1"/>
          <w:spacing w:val="11"/>
          <w:w w:val="90"/>
        </w:rPr>
        <w:t xml:space="preserve"> </w:t>
      </w:r>
      <w:r w:rsidRPr="00534B9D">
        <w:rPr>
          <w:color w:val="000000" w:themeColor="text1"/>
          <w:w w:val="90"/>
        </w:rPr>
        <w:t>this</w:t>
      </w:r>
      <w:r w:rsidRPr="00534B9D">
        <w:rPr>
          <w:color w:val="000000" w:themeColor="text1"/>
          <w:spacing w:val="8"/>
          <w:w w:val="90"/>
        </w:rPr>
        <w:t xml:space="preserve"> </w:t>
      </w:r>
      <w:r w:rsidRPr="00534B9D">
        <w:rPr>
          <w:color w:val="000000" w:themeColor="text1"/>
          <w:w w:val="90"/>
        </w:rPr>
        <w:t>timeframe,</w:t>
      </w:r>
      <w:r w:rsidRPr="00534B9D">
        <w:rPr>
          <w:color w:val="000000" w:themeColor="text1"/>
          <w:spacing w:val="7"/>
          <w:w w:val="90"/>
        </w:rPr>
        <w:t xml:space="preserve"> </w:t>
      </w:r>
      <w:r w:rsidRPr="00534B9D">
        <w:rPr>
          <w:color w:val="000000" w:themeColor="text1"/>
          <w:w w:val="90"/>
        </w:rPr>
        <w:t>the</w:t>
      </w:r>
      <w:r w:rsidRPr="00534B9D">
        <w:rPr>
          <w:color w:val="000000" w:themeColor="text1"/>
          <w:spacing w:val="12"/>
          <w:w w:val="90"/>
        </w:rPr>
        <w:t xml:space="preserve"> </w:t>
      </w:r>
      <w:r w:rsidRPr="00534B9D">
        <w:rPr>
          <w:color w:val="000000" w:themeColor="text1"/>
          <w:w w:val="90"/>
        </w:rPr>
        <w:t>absence</w:t>
      </w:r>
      <w:r w:rsidRPr="00534B9D">
        <w:rPr>
          <w:color w:val="000000" w:themeColor="text1"/>
          <w:spacing w:val="9"/>
          <w:w w:val="90"/>
        </w:rPr>
        <w:t xml:space="preserve"> </w:t>
      </w:r>
      <w:r w:rsidRPr="00534B9D">
        <w:rPr>
          <w:color w:val="000000" w:themeColor="text1"/>
          <w:w w:val="90"/>
        </w:rPr>
        <w:t>will</w:t>
      </w:r>
      <w:r w:rsidRPr="00534B9D">
        <w:rPr>
          <w:color w:val="000000" w:themeColor="text1"/>
          <w:spacing w:val="11"/>
          <w:w w:val="90"/>
        </w:rPr>
        <w:t xml:space="preserve"> </w:t>
      </w:r>
      <w:r w:rsidRPr="00534B9D">
        <w:rPr>
          <w:color w:val="000000" w:themeColor="text1"/>
          <w:w w:val="90"/>
        </w:rPr>
        <w:t>be</w:t>
      </w:r>
      <w:r w:rsidRPr="00534B9D">
        <w:rPr>
          <w:color w:val="000000" w:themeColor="text1"/>
          <w:spacing w:val="9"/>
          <w:w w:val="90"/>
        </w:rPr>
        <w:t xml:space="preserve"> </w:t>
      </w:r>
      <w:r w:rsidRPr="00534B9D">
        <w:rPr>
          <w:color w:val="000000" w:themeColor="text1"/>
          <w:w w:val="90"/>
        </w:rPr>
        <w:t>marked</w:t>
      </w:r>
      <w:r w:rsidRPr="00534B9D">
        <w:rPr>
          <w:color w:val="000000" w:themeColor="text1"/>
          <w:spacing w:val="1"/>
          <w:w w:val="90"/>
        </w:rPr>
        <w:t xml:space="preserve"> </w:t>
      </w:r>
      <w:r w:rsidRPr="00534B9D">
        <w:rPr>
          <w:color w:val="000000" w:themeColor="text1"/>
          <w:w w:val="90"/>
        </w:rPr>
        <w:t>unexcused.</w:t>
      </w:r>
      <w:r w:rsidRPr="00534B9D">
        <w:rPr>
          <w:color w:val="000000" w:themeColor="text1"/>
          <w:spacing w:val="9"/>
          <w:w w:val="90"/>
        </w:rPr>
        <w:t xml:space="preserve"> The candidate's responsible for initiating communication of any absence and providing</w:t>
      </w:r>
      <w:r w:rsidRPr="00534B9D">
        <w:rPr>
          <w:color w:val="000000" w:themeColor="text1"/>
          <w:spacing w:val="1"/>
          <w:w w:val="90"/>
        </w:rPr>
        <w:t xml:space="preserve"> </w:t>
      </w:r>
      <w:r w:rsidRPr="00534B9D">
        <w:rPr>
          <w:color w:val="000000" w:themeColor="text1"/>
          <w:spacing w:val="-1"/>
          <w:w w:val="95"/>
        </w:rPr>
        <w:t xml:space="preserve">appropriate documentation within the stated timeframe for the absence to be considered </w:t>
      </w:r>
      <w:r w:rsidRPr="00534B9D">
        <w:rPr>
          <w:color w:val="000000" w:themeColor="text1"/>
          <w:w w:val="95"/>
        </w:rPr>
        <w:t>excused.</w:t>
      </w:r>
      <w:r w:rsidRPr="00534B9D">
        <w:rPr>
          <w:color w:val="000000" w:themeColor="text1"/>
          <w:spacing w:val="1"/>
          <w:w w:val="95"/>
        </w:rPr>
        <w:t xml:space="preserve"> </w:t>
      </w:r>
      <w:r w:rsidRPr="00534B9D">
        <w:rPr>
          <w:color w:val="000000" w:themeColor="text1"/>
          <w:w w:val="90"/>
        </w:rPr>
        <w:t>When</w:t>
      </w:r>
      <w:r w:rsidRPr="00534B9D">
        <w:rPr>
          <w:color w:val="000000" w:themeColor="text1"/>
          <w:spacing w:val="14"/>
          <w:w w:val="90"/>
        </w:rPr>
        <w:t xml:space="preserve"> </w:t>
      </w:r>
      <w:r w:rsidRPr="00534B9D">
        <w:rPr>
          <w:color w:val="000000" w:themeColor="text1"/>
          <w:w w:val="90"/>
        </w:rPr>
        <w:t>feasible,</w:t>
      </w:r>
      <w:r w:rsidRPr="00534B9D">
        <w:rPr>
          <w:color w:val="000000" w:themeColor="text1"/>
          <w:spacing w:val="16"/>
          <w:w w:val="90"/>
        </w:rPr>
        <w:t xml:space="preserve"> </w:t>
      </w:r>
      <w:r w:rsidRPr="00534B9D">
        <w:rPr>
          <w:color w:val="000000" w:themeColor="text1"/>
          <w:w w:val="90"/>
        </w:rPr>
        <w:t>the</w:t>
      </w:r>
      <w:r w:rsidRPr="00534B9D">
        <w:rPr>
          <w:color w:val="000000" w:themeColor="text1"/>
          <w:spacing w:val="14"/>
          <w:w w:val="90"/>
        </w:rPr>
        <w:t xml:space="preserve"> </w:t>
      </w:r>
      <w:r w:rsidRPr="00534B9D">
        <w:rPr>
          <w:color w:val="000000" w:themeColor="text1"/>
          <w:w w:val="90"/>
        </w:rPr>
        <w:t>candidates</w:t>
      </w:r>
      <w:r w:rsidRPr="00534B9D">
        <w:rPr>
          <w:color w:val="000000" w:themeColor="text1"/>
          <w:spacing w:val="14"/>
          <w:w w:val="90"/>
        </w:rPr>
        <w:t xml:space="preserve"> </w:t>
      </w:r>
      <w:r w:rsidRPr="00534B9D">
        <w:rPr>
          <w:color w:val="000000" w:themeColor="text1"/>
          <w:w w:val="90"/>
        </w:rPr>
        <w:t>must</w:t>
      </w:r>
      <w:r w:rsidRPr="00534B9D">
        <w:rPr>
          <w:color w:val="000000" w:themeColor="text1"/>
          <w:spacing w:val="16"/>
          <w:w w:val="90"/>
        </w:rPr>
        <w:t xml:space="preserve"> </w:t>
      </w:r>
      <w:r w:rsidRPr="00534B9D">
        <w:rPr>
          <w:color w:val="000000" w:themeColor="text1"/>
          <w:w w:val="90"/>
        </w:rPr>
        <w:t>notify</w:t>
      </w:r>
      <w:r w:rsidRPr="00534B9D">
        <w:rPr>
          <w:color w:val="000000" w:themeColor="text1"/>
          <w:spacing w:val="16"/>
          <w:w w:val="90"/>
        </w:rPr>
        <w:t xml:space="preserve"> </w:t>
      </w:r>
      <w:r w:rsidRPr="00534B9D">
        <w:rPr>
          <w:color w:val="000000" w:themeColor="text1"/>
          <w:w w:val="90"/>
        </w:rPr>
        <w:t>the</w:t>
      </w:r>
      <w:r w:rsidRPr="00534B9D">
        <w:rPr>
          <w:color w:val="000000" w:themeColor="text1"/>
          <w:spacing w:val="12"/>
          <w:w w:val="90"/>
        </w:rPr>
        <w:t xml:space="preserve"> </w:t>
      </w:r>
      <w:r w:rsidRPr="00534B9D">
        <w:rPr>
          <w:color w:val="000000" w:themeColor="text1"/>
          <w:w w:val="90"/>
        </w:rPr>
        <w:t>instructor</w:t>
      </w:r>
      <w:r w:rsidRPr="00534B9D">
        <w:rPr>
          <w:color w:val="000000" w:themeColor="text1"/>
          <w:spacing w:val="15"/>
          <w:w w:val="90"/>
        </w:rPr>
        <w:t xml:space="preserve"> </w:t>
      </w:r>
      <w:r w:rsidRPr="00534B9D">
        <w:rPr>
          <w:color w:val="000000" w:themeColor="text1"/>
          <w:w w:val="90"/>
        </w:rPr>
        <w:t>before</w:t>
      </w:r>
      <w:r w:rsidRPr="00534B9D">
        <w:rPr>
          <w:color w:val="000000" w:themeColor="text1"/>
          <w:spacing w:val="16"/>
          <w:w w:val="90"/>
        </w:rPr>
        <w:t xml:space="preserve"> </w:t>
      </w:r>
      <w:r w:rsidRPr="00534B9D">
        <w:rPr>
          <w:color w:val="000000" w:themeColor="text1"/>
          <w:w w:val="90"/>
        </w:rPr>
        <w:t>any</w:t>
      </w:r>
      <w:r w:rsidRPr="00534B9D">
        <w:rPr>
          <w:color w:val="000000" w:themeColor="text1"/>
          <w:spacing w:val="13"/>
          <w:w w:val="90"/>
        </w:rPr>
        <w:t xml:space="preserve"> </w:t>
      </w:r>
      <w:r w:rsidRPr="00534B9D">
        <w:rPr>
          <w:color w:val="000000" w:themeColor="text1"/>
          <w:w w:val="90"/>
        </w:rPr>
        <w:t>excused</w:t>
      </w:r>
      <w:r w:rsidRPr="00534B9D">
        <w:rPr>
          <w:color w:val="000000" w:themeColor="text1"/>
          <w:spacing w:val="1"/>
          <w:w w:val="90"/>
        </w:rPr>
        <w:t xml:space="preserve"> </w:t>
      </w:r>
      <w:r w:rsidRPr="00534B9D">
        <w:rPr>
          <w:color w:val="000000" w:themeColor="text1"/>
          <w:w w:val="90"/>
        </w:rPr>
        <w:t>absences,</w:t>
      </w:r>
      <w:r w:rsidRPr="00534B9D">
        <w:rPr>
          <w:color w:val="000000" w:themeColor="text1"/>
          <w:spacing w:val="2"/>
          <w:w w:val="90"/>
        </w:rPr>
        <w:t xml:space="preserve"> </w:t>
      </w:r>
      <w:r w:rsidRPr="00534B9D">
        <w:rPr>
          <w:color w:val="000000" w:themeColor="text1"/>
          <w:w w:val="90"/>
        </w:rPr>
        <w:t>but such notification shall not</w:t>
      </w:r>
      <w:r w:rsidRPr="00534B9D">
        <w:rPr>
          <w:color w:val="000000" w:themeColor="text1"/>
          <w:spacing w:val="1"/>
          <w:w w:val="90"/>
        </w:rPr>
        <w:t xml:space="preserve"> </w:t>
      </w:r>
      <w:r w:rsidRPr="00534B9D">
        <w:rPr>
          <w:color w:val="000000" w:themeColor="text1"/>
          <w:w w:val="90"/>
        </w:rPr>
        <w:t>occur more</w:t>
      </w:r>
      <w:r w:rsidRPr="00534B9D">
        <w:rPr>
          <w:color w:val="000000" w:themeColor="text1"/>
          <w:spacing w:val="3"/>
          <w:w w:val="90"/>
        </w:rPr>
        <w:t xml:space="preserve"> </w:t>
      </w:r>
      <w:r w:rsidRPr="00534B9D">
        <w:rPr>
          <w:color w:val="000000" w:themeColor="text1"/>
          <w:w w:val="90"/>
        </w:rPr>
        <w:t>than</w:t>
      </w:r>
      <w:r w:rsidRPr="00534B9D">
        <w:rPr>
          <w:color w:val="000000" w:themeColor="text1"/>
          <w:spacing w:val="-2"/>
          <w:w w:val="90"/>
        </w:rPr>
        <w:t xml:space="preserve"> </w:t>
      </w:r>
      <w:r w:rsidRPr="00534B9D">
        <w:rPr>
          <w:color w:val="000000" w:themeColor="text1"/>
          <w:w w:val="90"/>
        </w:rPr>
        <w:t>one week after</w:t>
      </w:r>
      <w:r w:rsidRPr="00534B9D">
        <w:rPr>
          <w:color w:val="000000" w:themeColor="text1"/>
          <w:spacing w:val="-2"/>
          <w:w w:val="90"/>
        </w:rPr>
        <w:t xml:space="preserve"> </w:t>
      </w:r>
      <w:r w:rsidRPr="00534B9D">
        <w:rPr>
          <w:color w:val="000000" w:themeColor="text1"/>
          <w:w w:val="90"/>
        </w:rPr>
        <w:t>the</w:t>
      </w:r>
      <w:r w:rsidRPr="00534B9D">
        <w:rPr>
          <w:color w:val="000000" w:themeColor="text1"/>
          <w:spacing w:val="1"/>
          <w:w w:val="90"/>
        </w:rPr>
        <w:t xml:space="preserve"> </w:t>
      </w:r>
      <w:r w:rsidRPr="00534B9D">
        <w:rPr>
          <w:color w:val="000000" w:themeColor="text1"/>
          <w:w w:val="90"/>
        </w:rPr>
        <w:t>absence.</w:t>
      </w:r>
      <w:r w:rsidRPr="00534B9D">
        <w:rPr>
          <w:color w:val="000000" w:themeColor="text1"/>
          <w:spacing w:val="2"/>
          <w:w w:val="90"/>
        </w:rPr>
        <w:t xml:space="preserve"> </w:t>
      </w:r>
      <w:r w:rsidRPr="00534B9D">
        <w:rPr>
          <w:color w:val="000000" w:themeColor="text1"/>
          <w:w w:val="90"/>
        </w:rPr>
        <w:t>See</w:t>
      </w:r>
      <w:r w:rsidRPr="00534B9D">
        <w:rPr>
          <w:color w:val="000000" w:themeColor="text1"/>
          <w:spacing w:val="1"/>
          <w:w w:val="90"/>
        </w:rPr>
        <w:t xml:space="preserve"> </w:t>
      </w:r>
      <w:r w:rsidRPr="00534B9D">
        <w:rPr>
          <w:color w:val="000000" w:themeColor="text1"/>
          <w:w w:val="90"/>
        </w:rPr>
        <w:t>the</w:t>
      </w:r>
      <w:r w:rsidRPr="00534B9D">
        <w:rPr>
          <w:color w:val="000000" w:themeColor="text1"/>
          <w:spacing w:val="1"/>
          <w:w w:val="90"/>
        </w:rPr>
        <w:t xml:space="preserve"> </w:t>
      </w:r>
      <w:r w:rsidRPr="00534B9D">
        <w:rPr>
          <w:color w:val="000000" w:themeColor="text1"/>
          <w:w w:val="90"/>
        </w:rPr>
        <w:t>Student</w:t>
      </w:r>
      <w:r w:rsidRPr="00534B9D">
        <w:rPr>
          <w:color w:val="000000" w:themeColor="text1"/>
          <w:spacing w:val="4"/>
          <w:w w:val="90"/>
        </w:rPr>
        <w:t xml:space="preserve"> </w:t>
      </w:r>
      <w:r w:rsidRPr="00534B9D">
        <w:rPr>
          <w:color w:val="000000" w:themeColor="text1"/>
          <w:w w:val="90"/>
        </w:rPr>
        <w:t>Policy</w:t>
      </w:r>
      <w:r w:rsidRPr="00534B9D">
        <w:rPr>
          <w:color w:val="000000" w:themeColor="text1"/>
          <w:spacing w:val="5"/>
          <w:w w:val="90"/>
        </w:rPr>
        <w:t xml:space="preserve"> </w:t>
      </w:r>
      <w:proofErr w:type="spellStart"/>
      <w:r w:rsidRPr="00534B9D">
        <w:rPr>
          <w:color w:val="000000" w:themeColor="text1"/>
          <w:w w:val="90"/>
        </w:rPr>
        <w:t>eHandbook</w:t>
      </w:r>
      <w:proofErr w:type="spellEnd"/>
      <w:r w:rsidRPr="00534B9D">
        <w:rPr>
          <w:color w:val="000000" w:themeColor="text1"/>
          <w:spacing w:val="-1"/>
          <w:w w:val="90"/>
        </w:rPr>
        <w:t xml:space="preserve"> </w:t>
      </w:r>
      <w:r w:rsidRPr="00534B9D">
        <w:rPr>
          <w:color w:val="000000" w:themeColor="text1"/>
          <w:w w:val="90"/>
        </w:rPr>
        <w:t>for</w:t>
      </w:r>
      <w:r w:rsidRPr="00534B9D">
        <w:rPr>
          <w:color w:val="000000" w:themeColor="text1"/>
          <w:spacing w:val="2"/>
          <w:w w:val="90"/>
        </w:rPr>
        <w:t xml:space="preserve"> </w:t>
      </w:r>
      <w:r w:rsidRPr="00534B9D">
        <w:rPr>
          <w:color w:val="000000" w:themeColor="text1"/>
          <w:w w:val="90"/>
        </w:rPr>
        <w:t>more</w:t>
      </w:r>
      <w:r w:rsidRPr="00534B9D">
        <w:rPr>
          <w:color w:val="000000" w:themeColor="text1"/>
          <w:spacing w:val="5"/>
          <w:w w:val="90"/>
        </w:rPr>
        <w:t xml:space="preserve"> </w:t>
      </w:r>
      <w:r w:rsidRPr="00534B9D">
        <w:rPr>
          <w:color w:val="000000" w:themeColor="text1"/>
          <w:w w:val="90"/>
        </w:rPr>
        <w:t>information on</w:t>
      </w:r>
      <w:r w:rsidRPr="00534B9D">
        <w:rPr>
          <w:color w:val="000000" w:themeColor="text1"/>
          <w:spacing w:val="4"/>
          <w:w w:val="90"/>
        </w:rPr>
        <w:t xml:space="preserve"> </w:t>
      </w:r>
      <w:r w:rsidRPr="00534B9D">
        <w:rPr>
          <w:color w:val="000000" w:themeColor="text1"/>
          <w:w w:val="90"/>
        </w:rPr>
        <w:t>absences.</w:t>
      </w:r>
      <w:r w:rsidRPr="00534B9D">
        <w:rPr>
          <w:color w:val="000000" w:themeColor="text1"/>
          <w:spacing w:val="9"/>
          <w:w w:val="90"/>
        </w:rPr>
        <w:t xml:space="preserve"> </w:t>
      </w:r>
      <w:r w:rsidRPr="00534B9D">
        <w:rPr>
          <w:color w:val="000000" w:themeColor="text1"/>
          <w:w w:val="90"/>
        </w:rPr>
        <w:t>Candidates</w:t>
      </w:r>
      <w:r w:rsidRPr="00534B9D">
        <w:rPr>
          <w:color w:val="000000" w:themeColor="text1"/>
          <w:spacing w:val="3"/>
          <w:w w:val="90"/>
        </w:rPr>
        <w:t xml:space="preserve"> </w:t>
      </w:r>
      <w:r w:rsidRPr="00534B9D">
        <w:rPr>
          <w:color w:val="000000" w:themeColor="text1"/>
          <w:w w:val="90"/>
        </w:rPr>
        <w:t>who</w:t>
      </w:r>
      <w:r w:rsidRPr="00534B9D">
        <w:rPr>
          <w:color w:val="000000" w:themeColor="text1"/>
          <w:spacing w:val="3"/>
          <w:w w:val="90"/>
        </w:rPr>
        <w:t xml:space="preserve"> </w:t>
      </w:r>
      <w:r w:rsidRPr="00534B9D">
        <w:rPr>
          <w:color w:val="000000" w:themeColor="text1"/>
          <w:w w:val="90"/>
        </w:rPr>
        <w:t>wish</w:t>
      </w:r>
      <w:r w:rsidRPr="00534B9D">
        <w:rPr>
          <w:color w:val="000000" w:themeColor="text1"/>
          <w:spacing w:val="4"/>
          <w:w w:val="90"/>
        </w:rPr>
        <w:t xml:space="preserve"> </w:t>
      </w:r>
      <w:r w:rsidRPr="00534B9D">
        <w:rPr>
          <w:color w:val="000000" w:themeColor="text1"/>
          <w:w w:val="90"/>
        </w:rPr>
        <w:t>to</w:t>
      </w:r>
      <w:r w:rsidRPr="00534B9D">
        <w:rPr>
          <w:color w:val="000000" w:themeColor="text1"/>
          <w:spacing w:val="6"/>
          <w:w w:val="90"/>
        </w:rPr>
        <w:t xml:space="preserve"> </w:t>
      </w:r>
      <w:r w:rsidRPr="00534B9D">
        <w:rPr>
          <w:color w:val="000000" w:themeColor="text1"/>
          <w:w w:val="90"/>
        </w:rPr>
        <w:t>have</w:t>
      </w:r>
      <w:r w:rsidRPr="00534B9D">
        <w:rPr>
          <w:color w:val="000000" w:themeColor="text1"/>
          <w:spacing w:val="2"/>
          <w:w w:val="90"/>
        </w:rPr>
        <w:t xml:space="preserve"> </w:t>
      </w:r>
      <w:r w:rsidRPr="00534B9D">
        <w:rPr>
          <w:color w:val="000000" w:themeColor="text1"/>
          <w:w w:val="90"/>
        </w:rPr>
        <w:t>an</w:t>
      </w:r>
      <w:r w:rsidRPr="00534B9D">
        <w:rPr>
          <w:color w:val="000000" w:themeColor="text1"/>
          <w:spacing w:val="4"/>
          <w:w w:val="90"/>
        </w:rPr>
        <w:t xml:space="preserve"> </w:t>
      </w:r>
      <w:r w:rsidRPr="00534B9D">
        <w:rPr>
          <w:color w:val="000000" w:themeColor="text1"/>
          <w:w w:val="90"/>
        </w:rPr>
        <w:t>excused</w:t>
      </w:r>
      <w:r w:rsidRPr="00534B9D">
        <w:rPr>
          <w:color w:val="000000" w:themeColor="text1"/>
          <w:spacing w:val="1"/>
          <w:w w:val="90"/>
        </w:rPr>
        <w:t xml:space="preserve"> </w:t>
      </w:r>
      <w:r w:rsidRPr="00534B9D">
        <w:rPr>
          <w:color w:val="000000" w:themeColor="text1"/>
          <w:w w:val="90"/>
        </w:rPr>
        <w:t>absence</w:t>
      </w:r>
      <w:r w:rsidRPr="00534B9D">
        <w:rPr>
          <w:color w:val="000000" w:themeColor="text1"/>
          <w:spacing w:val="9"/>
          <w:w w:val="90"/>
        </w:rPr>
        <w:t xml:space="preserve"> </w:t>
      </w:r>
      <w:r w:rsidRPr="00534B9D">
        <w:rPr>
          <w:color w:val="000000" w:themeColor="text1"/>
          <w:w w:val="90"/>
        </w:rPr>
        <w:t>from</w:t>
      </w:r>
      <w:r w:rsidRPr="00534B9D">
        <w:rPr>
          <w:color w:val="000000" w:themeColor="text1"/>
          <w:spacing w:val="10"/>
          <w:w w:val="90"/>
        </w:rPr>
        <w:t xml:space="preserve"> </w:t>
      </w:r>
      <w:r w:rsidRPr="00534B9D">
        <w:rPr>
          <w:color w:val="000000" w:themeColor="text1"/>
          <w:w w:val="90"/>
        </w:rPr>
        <w:t>this</w:t>
      </w:r>
      <w:r w:rsidRPr="00534B9D">
        <w:rPr>
          <w:color w:val="000000" w:themeColor="text1"/>
          <w:spacing w:val="5"/>
          <w:w w:val="90"/>
        </w:rPr>
        <w:t xml:space="preserve"> </w:t>
      </w:r>
      <w:r w:rsidRPr="00534B9D">
        <w:rPr>
          <w:color w:val="000000" w:themeColor="text1"/>
          <w:w w:val="90"/>
        </w:rPr>
        <w:t>class</w:t>
      </w:r>
      <w:r w:rsidRPr="00534B9D">
        <w:rPr>
          <w:color w:val="000000" w:themeColor="text1"/>
          <w:spacing w:val="9"/>
          <w:w w:val="90"/>
        </w:rPr>
        <w:t xml:space="preserve"> </w:t>
      </w:r>
      <w:r w:rsidRPr="00534B9D">
        <w:rPr>
          <w:color w:val="000000" w:themeColor="text1"/>
          <w:w w:val="90"/>
        </w:rPr>
        <w:t>for</w:t>
      </w:r>
      <w:r w:rsidRPr="00534B9D">
        <w:rPr>
          <w:color w:val="000000" w:themeColor="text1"/>
          <w:spacing w:val="6"/>
          <w:w w:val="90"/>
        </w:rPr>
        <w:t xml:space="preserve"> </w:t>
      </w:r>
      <w:r w:rsidRPr="00534B9D">
        <w:rPr>
          <w:color w:val="000000" w:themeColor="text1"/>
          <w:w w:val="90"/>
        </w:rPr>
        <w:t>an</w:t>
      </w:r>
      <w:r w:rsidRPr="00534B9D">
        <w:rPr>
          <w:color w:val="000000" w:themeColor="text1"/>
          <w:spacing w:val="7"/>
          <w:w w:val="90"/>
        </w:rPr>
        <w:t xml:space="preserve"> </w:t>
      </w:r>
      <w:r w:rsidRPr="00534B9D">
        <w:rPr>
          <w:color w:val="000000" w:themeColor="text1"/>
          <w:w w:val="90"/>
        </w:rPr>
        <w:t>additional</w:t>
      </w:r>
      <w:r w:rsidRPr="00534B9D">
        <w:rPr>
          <w:color w:val="000000" w:themeColor="text1"/>
          <w:spacing w:val="8"/>
          <w:w w:val="90"/>
        </w:rPr>
        <w:t xml:space="preserve"> </w:t>
      </w:r>
      <w:r w:rsidRPr="00534B9D">
        <w:rPr>
          <w:color w:val="000000" w:themeColor="text1"/>
          <w:w w:val="90"/>
        </w:rPr>
        <w:t>reason</w:t>
      </w:r>
      <w:r w:rsidRPr="00534B9D">
        <w:rPr>
          <w:color w:val="000000" w:themeColor="text1"/>
          <w:spacing w:val="6"/>
          <w:w w:val="90"/>
        </w:rPr>
        <w:t xml:space="preserve"> </w:t>
      </w:r>
      <w:r w:rsidRPr="00534B9D">
        <w:rPr>
          <w:color w:val="000000" w:themeColor="text1"/>
          <w:w w:val="90"/>
        </w:rPr>
        <w:t>must</w:t>
      </w:r>
      <w:r w:rsidRPr="00534B9D">
        <w:rPr>
          <w:color w:val="000000" w:themeColor="text1"/>
          <w:spacing w:val="3"/>
          <w:w w:val="90"/>
        </w:rPr>
        <w:t xml:space="preserve"> </w:t>
      </w:r>
      <w:r w:rsidRPr="00534B9D">
        <w:rPr>
          <w:color w:val="000000" w:themeColor="text1"/>
          <w:w w:val="90"/>
        </w:rPr>
        <w:t>contact</w:t>
      </w:r>
      <w:r w:rsidRPr="00534B9D">
        <w:rPr>
          <w:color w:val="000000" w:themeColor="text1"/>
          <w:spacing w:val="10"/>
          <w:w w:val="90"/>
        </w:rPr>
        <w:t xml:space="preserve"> </w:t>
      </w:r>
      <w:r w:rsidRPr="00534B9D">
        <w:rPr>
          <w:color w:val="000000" w:themeColor="text1"/>
          <w:w w:val="90"/>
        </w:rPr>
        <w:t>the</w:t>
      </w:r>
      <w:r w:rsidRPr="00534B9D">
        <w:rPr>
          <w:color w:val="000000" w:themeColor="text1"/>
          <w:spacing w:val="6"/>
          <w:w w:val="90"/>
        </w:rPr>
        <w:t xml:space="preserve"> </w:t>
      </w:r>
      <w:r w:rsidRPr="00534B9D">
        <w:rPr>
          <w:color w:val="000000" w:themeColor="text1"/>
          <w:w w:val="90"/>
        </w:rPr>
        <w:t>instructor</w:t>
      </w:r>
      <w:r w:rsidRPr="00534B9D">
        <w:rPr>
          <w:color w:val="000000" w:themeColor="text1"/>
          <w:spacing w:val="8"/>
          <w:w w:val="90"/>
        </w:rPr>
        <w:t xml:space="preserve"> </w:t>
      </w:r>
      <w:r w:rsidRPr="00534B9D">
        <w:rPr>
          <w:color w:val="000000" w:themeColor="text1"/>
          <w:w w:val="90"/>
        </w:rPr>
        <w:t>before</w:t>
      </w:r>
      <w:r w:rsidRPr="00534B9D">
        <w:rPr>
          <w:color w:val="000000" w:themeColor="text1"/>
          <w:spacing w:val="6"/>
          <w:w w:val="90"/>
        </w:rPr>
        <w:t xml:space="preserve"> </w:t>
      </w:r>
      <w:r w:rsidRPr="00534B9D">
        <w:rPr>
          <w:color w:val="000000" w:themeColor="text1"/>
          <w:w w:val="90"/>
        </w:rPr>
        <w:t>the</w:t>
      </w:r>
      <w:r w:rsidRPr="00534B9D">
        <w:rPr>
          <w:color w:val="000000" w:themeColor="text1"/>
          <w:spacing w:val="8"/>
          <w:w w:val="90"/>
        </w:rPr>
        <w:t xml:space="preserve"> </w:t>
      </w:r>
      <w:r w:rsidRPr="00534B9D">
        <w:rPr>
          <w:color w:val="000000" w:themeColor="text1"/>
          <w:w w:val="90"/>
        </w:rPr>
        <w:t>absence</w:t>
      </w:r>
      <w:r w:rsidRPr="00534B9D">
        <w:rPr>
          <w:color w:val="000000" w:themeColor="text1"/>
          <w:spacing w:val="1"/>
          <w:w w:val="90"/>
        </w:rPr>
        <w:t xml:space="preserve"> </w:t>
      </w:r>
      <w:r w:rsidRPr="00534B9D">
        <w:rPr>
          <w:color w:val="000000" w:themeColor="text1"/>
          <w:w w:val="90"/>
        </w:rPr>
        <w:t>(not</w:t>
      </w:r>
      <w:r w:rsidRPr="00534B9D">
        <w:rPr>
          <w:color w:val="000000" w:themeColor="text1"/>
          <w:spacing w:val="6"/>
          <w:w w:val="90"/>
        </w:rPr>
        <w:t xml:space="preserve"> </w:t>
      </w:r>
      <w:r w:rsidRPr="00534B9D">
        <w:rPr>
          <w:color w:val="000000" w:themeColor="text1"/>
          <w:w w:val="90"/>
        </w:rPr>
        <w:t>on</w:t>
      </w:r>
      <w:r w:rsidRPr="00534B9D">
        <w:rPr>
          <w:color w:val="000000" w:themeColor="text1"/>
          <w:spacing w:val="7"/>
          <w:w w:val="90"/>
        </w:rPr>
        <w:t xml:space="preserve"> </w:t>
      </w:r>
      <w:r w:rsidRPr="00534B9D">
        <w:rPr>
          <w:color w:val="000000" w:themeColor="text1"/>
          <w:w w:val="90"/>
        </w:rPr>
        <w:t>the</w:t>
      </w:r>
      <w:r w:rsidRPr="00534B9D">
        <w:rPr>
          <w:color w:val="000000" w:themeColor="text1"/>
          <w:spacing w:val="9"/>
          <w:w w:val="90"/>
        </w:rPr>
        <w:t xml:space="preserve"> </w:t>
      </w:r>
      <w:r w:rsidRPr="00534B9D">
        <w:rPr>
          <w:color w:val="000000" w:themeColor="text1"/>
          <w:w w:val="90"/>
        </w:rPr>
        <w:t>class</w:t>
      </w:r>
      <w:r w:rsidRPr="00534B9D">
        <w:rPr>
          <w:color w:val="000000" w:themeColor="text1"/>
          <w:spacing w:val="5"/>
          <w:w w:val="90"/>
        </w:rPr>
        <w:t xml:space="preserve"> </w:t>
      </w:r>
      <w:r w:rsidRPr="00534B9D">
        <w:rPr>
          <w:color w:val="000000" w:themeColor="text1"/>
          <w:w w:val="90"/>
        </w:rPr>
        <w:t>day)</w:t>
      </w:r>
      <w:r w:rsidRPr="00534B9D">
        <w:rPr>
          <w:color w:val="000000" w:themeColor="text1"/>
          <w:spacing w:val="5"/>
          <w:w w:val="90"/>
        </w:rPr>
        <w:t xml:space="preserve"> </w:t>
      </w:r>
      <w:r w:rsidRPr="00534B9D">
        <w:rPr>
          <w:color w:val="000000" w:themeColor="text1"/>
          <w:w w:val="90"/>
        </w:rPr>
        <w:t>to</w:t>
      </w:r>
      <w:r w:rsidRPr="00534B9D">
        <w:rPr>
          <w:color w:val="000000" w:themeColor="text1"/>
          <w:spacing w:val="9"/>
          <w:w w:val="90"/>
        </w:rPr>
        <w:t xml:space="preserve"> </w:t>
      </w:r>
      <w:r w:rsidRPr="00534B9D">
        <w:rPr>
          <w:color w:val="000000" w:themeColor="text1"/>
          <w:w w:val="90"/>
        </w:rPr>
        <w:t>request</w:t>
      </w:r>
      <w:r w:rsidRPr="00534B9D">
        <w:rPr>
          <w:color w:val="000000" w:themeColor="text1"/>
          <w:spacing w:val="9"/>
          <w:w w:val="90"/>
        </w:rPr>
        <w:t xml:space="preserve"> </w:t>
      </w:r>
      <w:r w:rsidRPr="00534B9D">
        <w:rPr>
          <w:color w:val="000000" w:themeColor="text1"/>
          <w:w w:val="90"/>
        </w:rPr>
        <w:t>permission.</w:t>
      </w:r>
      <w:r w:rsidRPr="00534B9D">
        <w:rPr>
          <w:color w:val="000000" w:themeColor="text1"/>
          <w:spacing w:val="8"/>
          <w:w w:val="90"/>
        </w:rPr>
        <w:t xml:space="preserve"> </w:t>
      </w:r>
      <w:r w:rsidRPr="00534B9D">
        <w:rPr>
          <w:color w:val="000000" w:themeColor="text1"/>
          <w:w w:val="90"/>
        </w:rPr>
        <w:t>The</w:t>
      </w:r>
      <w:r w:rsidRPr="00534B9D">
        <w:rPr>
          <w:color w:val="000000" w:themeColor="text1"/>
          <w:spacing w:val="8"/>
          <w:w w:val="90"/>
        </w:rPr>
        <w:t xml:space="preserve"> </w:t>
      </w:r>
      <w:r w:rsidRPr="00534B9D">
        <w:rPr>
          <w:color w:val="000000" w:themeColor="text1"/>
          <w:w w:val="90"/>
        </w:rPr>
        <w:t>instructor</w:t>
      </w:r>
      <w:r w:rsidRPr="00534B9D">
        <w:rPr>
          <w:color w:val="000000" w:themeColor="text1"/>
          <w:spacing w:val="5"/>
          <w:w w:val="90"/>
        </w:rPr>
        <w:t xml:space="preserve"> </w:t>
      </w:r>
      <w:r w:rsidRPr="00534B9D">
        <w:rPr>
          <w:color w:val="000000" w:themeColor="text1"/>
          <w:w w:val="90"/>
        </w:rPr>
        <w:t>will</w:t>
      </w:r>
      <w:r w:rsidRPr="00534B9D">
        <w:rPr>
          <w:color w:val="000000" w:themeColor="text1"/>
          <w:spacing w:val="8"/>
          <w:w w:val="90"/>
        </w:rPr>
        <w:t xml:space="preserve"> </w:t>
      </w:r>
      <w:r w:rsidRPr="00534B9D">
        <w:rPr>
          <w:color w:val="000000" w:themeColor="text1"/>
          <w:w w:val="90"/>
        </w:rPr>
        <w:t>weigh</w:t>
      </w:r>
      <w:r w:rsidRPr="00534B9D">
        <w:rPr>
          <w:color w:val="000000" w:themeColor="text1"/>
          <w:spacing w:val="8"/>
          <w:w w:val="90"/>
        </w:rPr>
        <w:t xml:space="preserve"> </w:t>
      </w:r>
      <w:r w:rsidRPr="00534B9D">
        <w:rPr>
          <w:color w:val="000000" w:themeColor="text1"/>
          <w:w w:val="90"/>
        </w:rPr>
        <w:t>the</w:t>
      </w:r>
      <w:r w:rsidRPr="00534B9D">
        <w:rPr>
          <w:color w:val="000000" w:themeColor="text1"/>
          <w:spacing w:val="5"/>
          <w:w w:val="90"/>
        </w:rPr>
        <w:t xml:space="preserve"> </w:t>
      </w:r>
      <w:r w:rsidRPr="00534B9D">
        <w:rPr>
          <w:color w:val="000000" w:themeColor="text1"/>
          <w:w w:val="90"/>
        </w:rPr>
        <w:t>merits</w:t>
      </w:r>
      <w:r w:rsidRPr="00534B9D">
        <w:rPr>
          <w:color w:val="000000" w:themeColor="text1"/>
          <w:spacing w:val="6"/>
          <w:w w:val="90"/>
        </w:rPr>
        <w:t xml:space="preserve"> </w:t>
      </w:r>
      <w:r w:rsidRPr="00534B9D">
        <w:rPr>
          <w:color w:val="000000" w:themeColor="text1"/>
          <w:w w:val="90"/>
        </w:rPr>
        <w:t>of</w:t>
      </w:r>
      <w:r w:rsidRPr="00534B9D">
        <w:rPr>
          <w:color w:val="000000" w:themeColor="text1"/>
          <w:spacing w:val="8"/>
          <w:w w:val="90"/>
        </w:rPr>
        <w:t xml:space="preserve"> </w:t>
      </w:r>
      <w:r w:rsidRPr="00534B9D">
        <w:rPr>
          <w:color w:val="000000" w:themeColor="text1"/>
          <w:w w:val="90"/>
        </w:rPr>
        <w:t>the</w:t>
      </w:r>
      <w:r w:rsidRPr="00534B9D">
        <w:rPr>
          <w:color w:val="000000" w:themeColor="text1"/>
          <w:spacing w:val="5"/>
          <w:w w:val="90"/>
        </w:rPr>
        <w:t xml:space="preserve"> </w:t>
      </w:r>
      <w:r w:rsidRPr="00534B9D">
        <w:rPr>
          <w:color w:val="000000" w:themeColor="text1"/>
          <w:w w:val="90"/>
        </w:rPr>
        <w:t>request</w:t>
      </w:r>
      <w:r w:rsidRPr="00534B9D">
        <w:rPr>
          <w:color w:val="000000" w:themeColor="text1"/>
          <w:spacing w:val="8"/>
          <w:w w:val="90"/>
        </w:rPr>
        <w:t xml:space="preserve"> </w:t>
      </w:r>
      <w:r w:rsidRPr="00534B9D">
        <w:rPr>
          <w:color w:val="000000" w:themeColor="text1"/>
          <w:w w:val="90"/>
        </w:rPr>
        <w:t>and</w:t>
      </w:r>
      <w:r w:rsidRPr="00534B9D">
        <w:rPr>
          <w:color w:val="000000" w:themeColor="text1"/>
          <w:spacing w:val="1"/>
          <w:w w:val="90"/>
        </w:rPr>
        <w:t xml:space="preserve"> </w:t>
      </w:r>
      <w:r w:rsidRPr="00534B9D">
        <w:rPr>
          <w:color w:val="000000" w:themeColor="text1"/>
        </w:rPr>
        <w:t>render</w:t>
      </w:r>
      <w:r w:rsidRPr="00534B9D">
        <w:rPr>
          <w:color w:val="000000" w:themeColor="text1"/>
          <w:spacing w:val="-12"/>
        </w:rPr>
        <w:t xml:space="preserve"> </w:t>
      </w:r>
      <w:r w:rsidRPr="00534B9D">
        <w:rPr>
          <w:color w:val="000000" w:themeColor="text1"/>
        </w:rPr>
        <w:t>a</w:t>
      </w:r>
      <w:r w:rsidRPr="00534B9D">
        <w:rPr>
          <w:color w:val="000000" w:themeColor="text1"/>
          <w:spacing w:val="-13"/>
        </w:rPr>
        <w:t xml:space="preserve"> </w:t>
      </w:r>
      <w:r w:rsidRPr="00534B9D">
        <w:rPr>
          <w:color w:val="000000" w:themeColor="text1"/>
        </w:rPr>
        <w:t>decision.</w:t>
      </w:r>
    </w:p>
    <w:p w14:paraId="22270AF8" w14:textId="77777777" w:rsidR="00534B9D" w:rsidRDefault="00534B9D" w:rsidP="00254F01">
      <w:pPr>
        <w:widowControl w:val="0"/>
        <w:tabs>
          <w:tab w:val="left" w:pos="1582"/>
        </w:tabs>
        <w:autoSpaceDE w:val="0"/>
        <w:autoSpaceDN w:val="0"/>
        <w:spacing w:before="11" w:line="249" w:lineRule="auto"/>
        <w:ind w:right="385"/>
        <w:jc w:val="both"/>
        <w:rPr>
          <w:color w:val="000000" w:themeColor="text1"/>
          <w:w w:val="90"/>
        </w:rPr>
      </w:pPr>
    </w:p>
    <w:p w14:paraId="5BAB7777" w14:textId="77777777" w:rsidR="00534B9D" w:rsidRDefault="00534B9D" w:rsidP="00534B9D">
      <w:pPr>
        <w:widowControl w:val="0"/>
        <w:tabs>
          <w:tab w:val="left" w:pos="1582"/>
        </w:tabs>
        <w:autoSpaceDE w:val="0"/>
        <w:autoSpaceDN w:val="0"/>
        <w:spacing w:before="11" w:line="249" w:lineRule="auto"/>
        <w:ind w:right="385"/>
        <w:jc w:val="both"/>
        <w:rPr>
          <w:color w:val="000000" w:themeColor="text1"/>
          <w:w w:val="90"/>
        </w:rPr>
      </w:pPr>
      <w:r w:rsidRPr="00254F01">
        <w:rPr>
          <w:b/>
          <w:bCs/>
          <w:color w:val="000000" w:themeColor="text1"/>
          <w:w w:val="90"/>
          <w:u w:val="single" w:color="1F487C"/>
        </w:rPr>
        <w:t>Tardiness</w:t>
      </w:r>
      <w:r w:rsidRPr="00254F01">
        <w:rPr>
          <w:b/>
          <w:bCs/>
          <w:color w:val="000000" w:themeColor="text1"/>
          <w:w w:val="90"/>
        </w:rPr>
        <w:t>:</w:t>
      </w:r>
      <w:r w:rsidRPr="00254F01">
        <w:rPr>
          <w:color w:val="000000" w:themeColor="text1"/>
          <w:w w:val="90"/>
        </w:rPr>
        <w:t xml:space="preserve"> Tardiness indicates an unprofessional disposition. Continued tardiness (3 times or more) will</w:t>
      </w:r>
      <w:r w:rsidRPr="00254F01">
        <w:rPr>
          <w:color w:val="000000" w:themeColor="text1"/>
          <w:spacing w:val="1"/>
          <w:w w:val="90"/>
        </w:rPr>
        <w:t xml:space="preserve"> </w:t>
      </w:r>
      <w:r w:rsidRPr="00254F01">
        <w:rPr>
          <w:color w:val="000000" w:themeColor="text1"/>
          <w:w w:val="90"/>
        </w:rPr>
        <w:t>be considered an unexcused absence. Leaving class early counts as an absence without prior (not same</w:t>
      </w:r>
      <w:r w:rsidRPr="00254F01">
        <w:rPr>
          <w:color w:val="000000" w:themeColor="text1"/>
          <w:spacing w:val="-53"/>
          <w:w w:val="90"/>
        </w:rPr>
        <w:t xml:space="preserve"> </w:t>
      </w:r>
      <w:r w:rsidRPr="00254F01">
        <w:rPr>
          <w:color w:val="000000" w:themeColor="text1"/>
          <w:w w:val="90"/>
        </w:rPr>
        <w:t>day) approval. A tardy consists of being more than five minutes late past the class scheduled beginning</w:t>
      </w:r>
      <w:r w:rsidRPr="00254F01">
        <w:rPr>
          <w:color w:val="000000" w:themeColor="text1"/>
          <w:spacing w:val="1"/>
          <w:w w:val="90"/>
        </w:rPr>
        <w:t xml:space="preserve"> </w:t>
      </w:r>
      <w:r w:rsidRPr="00254F01">
        <w:rPr>
          <w:color w:val="000000" w:themeColor="text1"/>
          <w:w w:val="90"/>
        </w:rPr>
        <w:t>time</w:t>
      </w:r>
      <w:r w:rsidRPr="00254F01">
        <w:rPr>
          <w:color w:val="000000" w:themeColor="text1"/>
          <w:spacing w:val="-4"/>
          <w:w w:val="90"/>
        </w:rPr>
        <w:t xml:space="preserve"> </w:t>
      </w:r>
      <w:r w:rsidRPr="00254F01">
        <w:rPr>
          <w:color w:val="000000" w:themeColor="text1"/>
          <w:w w:val="90"/>
        </w:rPr>
        <w:t>or</w:t>
      </w:r>
      <w:r w:rsidRPr="00254F01">
        <w:rPr>
          <w:color w:val="000000" w:themeColor="text1"/>
          <w:spacing w:val="-3"/>
          <w:w w:val="90"/>
        </w:rPr>
        <w:t xml:space="preserve"> </w:t>
      </w:r>
      <w:r w:rsidRPr="00254F01">
        <w:rPr>
          <w:color w:val="000000" w:themeColor="text1"/>
          <w:w w:val="90"/>
        </w:rPr>
        <w:t>leaving</w:t>
      </w:r>
      <w:r w:rsidRPr="00254F01">
        <w:rPr>
          <w:color w:val="000000" w:themeColor="text1"/>
          <w:spacing w:val="-3"/>
          <w:w w:val="90"/>
        </w:rPr>
        <w:t xml:space="preserve"> </w:t>
      </w:r>
      <w:r w:rsidRPr="00254F01">
        <w:rPr>
          <w:color w:val="000000" w:themeColor="text1"/>
          <w:w w:val="90"/>
        </w:rPr>
        <w:t>class</w:t>
      </w:r>
      <w:r w:rsidRPr="00254F01">
        <w:rPr>
          <w:color w:val="000000" w:themeColor="text1"/>
          <w:spacing w:val="-3"/>
          <w:w w:val="90"/>
        </w:rPr>
        <w:t xml:space="preserve"> </w:t>
      </w:r>
      <w:r w:rsidRPr="00254F01">
        <w:rPr>
          <w:color w:val="000000" w:themeColor="text1"/>
          <w:w w:val="90"/>
        </w:rPr>
        <w:t>ten</w:t>
      </w:r>
      <w:r w:rsidRPr="00254F01">
        <w:rPr>
          <w:color w:val="000000" w:themeColor="text1"/>
          <w:spacing w:val="-4"/>
          <w:w w:val="90"/>
        </w:rPr>
        <w:t xml:space="preserve"> </w:t>
      </w:r>
      <w:r w:rsidRPr="00254F01">
        <w:rPr>
          <w:color w:val="000000" w:themeColor="text1"/>
          <w:w w:val="90"/>
        </w:rPr>
        <w:t>or</w:t>
      </w:r>
      <w:r w:rsidRPr="00254F01">
        <w:rPr>
          <w:color w:val="000000" w:themeColor="text1"/>
          <w:spacing w:val="-3"/>
          <w:w w:val="90"/>
        </w:rPr>
        <w:t xml:space="preserve"> </w:t>
      </w:r>
      <w:r w:rsidRPr="00254F01">
        <w:rPr>
          <w:color w:val="000000" w:themeColor="text1"/>
          <w:w w:val="90"/>
        </w:rPr>
        <w:t>more</w:t>
      </w:r>
      <w:r w:rsidRPr="00254F01">
        <w:rPr>
          <w:color w:val="000000" w:themeColor="text1"/>
          <w:spacing w:val="-3"/>
          <w:w w:val="90"/>
        </w:rPr>
        <w:t xml:space="preserve"> </w:t>
      </w:r>
      <w:r w:rsidRPr="00254F01">
        <w:rPr>
          <w:color w:val="000000" w:themeColor="text1"/>
          <w:w w:val="90"/>
        </w:rPr>
        <w:t>minutes</w:t>
      </w:r>
      <w:r w:rsidRPr="00254F01">
        <w:rPr>
          <w:color w:val="000000" w:themeColor="text1"/>
          <w:spacing w:val="-3"/>
          <w:w w:val="90"/>
        </w:rPr>
        <w:t xml:space="preserve"> </w:t>
      </w:r>
      <w:r w:rsidRPr="00254F01">
        <w:rPr>
          <w:color w:val="000000" w:themeColor="text1"/>
          <w:w w:val="90"/>
        </w:rPr>
        <w:t>from</w:t>
      </w:r>
      <w:r w:rsidRPr="00254F01">
        <w:rPr>
          <w:color w:val="000000" w:themeColor="text1"/>
          <w:spacing w:val="-3"/>
          <w:w w:val="90"/>
        </w:rPr>
        <w:t xml:space="preserve"> </w:t>
      </w:r>
      <w:r w:rsidRPr="00254F01">
        <w:rPr>
          <w:color w:val="000000" w:themeColor="text1"/>
          <w:w w:val="90"/>
        </w:rPr>
        <w:t>the</w:t>
      </w:r>
      <w:r w:rsidRPr="00254F01">
        <w:rPr>
          <w:color w:val="000000" w:themeColor="text1"/>
          <w:spacing w:val="-1"/>
          <w:w w:val="90"/>
        </w:rPr>
        <w:t xml:space="preserve"> </w:t>
      </w:r>
      <w:r w:rsidRPr="00254F01">
        <w:rPr>
          <w:color w:val="000000" w:themeColor="text1"/>
          <w:w w:val="90"/>
        </w:rPr>
        <w:t>course’s scheduled</w:t>
      </w:r>
      <w:r w:rsidRPr="00254F01">
        <w:rPr>
          <w:color w:val="000000" w:themeColor="text1"/>
          <w:spacing w:val="-1"/>
          <w:w w:val="90"/>
        </w:rPr>
        <w:t xml:space="preserve"> </w:t>
      </w:r>
      <w:r w:rsidRPr="00254F01">
        <w:rPr>
          <w:color w:val="000000" w:themeColor="text1"/>
          <w:w w:val="90"/>
        </w:rPr>
        <w:t>end</w:t>
      </w:r>
      <w:r w:rsidRPr="00254F01">
        <w:rPr>
          <w:color w:val="000000" w:themeColor="text1"/>
          <w:spacing w:val="-2"/>
          <w:w w:val="90"/>
        </w:rPr>
        <w:t xml:space="preserve"> </w:t>
      </w:r>
      <w:r w:rsidRPr="00254F01">
        <w:rPr>
          <w:color w:val="000000" w:themeColor="text1"/>
          <w:w w:val="90"/>
        </w:rPr>
        <w:t>time.</w:t>
      </w:r>
    </w:p>
    <w:p w14:paraId="0A3DA44C" w14:textId="77777777" w:rsidR="00993DE7" w:rsidRPr="00B14AE6" w:rsidRDefault="00993DE7" w:rsidP="009B342C">
      <w:pPr>
        <w:rPr>
          <w:b/>
          <w:u w:val="single"/>
        </w:rPr>
      </w:pPr>
    </w:p>
    <w:p w14:paraId="79D4A311" w14:textId="55DE22E6" w:rsidR="00993DE7" w:rsidRDefault="00993DE7" w:rsidP="00993DE7">
      <w:r w:rsidRPr="00B14AE6">
        <w:rPr>
          <w:b/>
          <w:u w:val="single"/>
        </w:rPr>
        <w:t>Participation</w:t>
      </w:r>
      <w:r w:rsidRPr="00B14AE6">
        <w:rPr>
          <w:u w:val="single"/>
        </w:rPr>
        <w:t>:</w:t>
      </w:r>
      <w:r w:rsidRPr="00B14AE6">
        <w:t xml:space="preserve"> Students </w:t>
      </w:r>
      <w:r>
        <w:t>must</w:t>
      </w:r>
      <w:r w:rsidRPr="00B14AE6">
        <w:t xml:space="preserve"> exhibit courteous, mature, responsible, </w:t>
      </w:r>
      <w:r w:rsidR="009B342C" w:rsidRPr="00B14AE6">
        <w:t>and professional</w:t>
      </w:r>
      <w:r w:rsidRPr="00B14AE6">
        <w:t xml:space="preserve"> behavior. This includes not texting messages during class, doing work for another class, not being prepared for class, and talking when someone else (a peer or instructor) is speaking. Students are expected to participate in all class discussions and participate in all exercises in class and outside of class.  Students are responsible for initiating arrangements for missed work. </w:t>
      </w:r>
    </w:p>
    <w:p w14:paraId="2D403F81" w14:textId="77777777" w:rsidR="00650B6D" w:rsidRDefault="00650B6D" w:rsidP="00993DE7"/>
    <w:p w14:paraId="6FCABDF9" w14:textId="77777777" w:rsidR="0079535A" w:rsidRPr="004A5867" w:rsidRDefault="00650B6D" w:rsidP="00993DE7">
      <w:pPr>
        <w:rPr>
          <w:b/>
          <w:bCs/>
          <w:u w:val="single"/>
        </w:rPr>
      </w:pPr>
      <w:r w:rsidRPr="004A5867">
        <w:rPr>
          <w:b/>
          <w:bCs/>
          <w:u w:val="single"/>
        </w:rPr>
        <w:t xml:space="preserve">Plagiarism/Use of AI: </w:t>
      </w:r>
    </w:p>
    <w:p w14:paraId="3333D3FB" w14:textId="066BC755" w:rsidR="00650B6D" w:rsidRDefault="005A2B30" w:rsidP="00993DE7">
      <w:r w:rsidRPr="00B14AE6">
        <w:t xml:space="preserve">The University Academic Honesty Code Rules and Regulations </w:t>
      </w:r>
      <w:r>
        <w:t>about</w:t>
      </w:r>
      <w:r w:rsidRPr="00B14AE6">
        <w:t xml:space="preserve"> cheating will apply to this class. If plagiarism is detected in any assignment, the student will receive a zero.  </w:t>
      </w:r>
      <w:r w:rsidRPr="00B14AE6">
        <w:rPr>
          <w:b/>
          <w:bCs/>
          <w:i/>
          <w:iCs/>
        </w:rPr>
        <w:t>No exceptions</w:t>
      </w:r>
      <w:r w:rsidRPr="00B14AE6">
        <w:t>. Use appropriate APA formatting and guidelines (7</w:t>
      </w:r>
      <w:r w:rsidRPr="00B14AE6">
        <w:rPr>
          <w:vertAlign w:val="superscript"/>
        </w:rPr>
        <w:t>th</w:t>
      </w:r>
      <w:r w:rsidRPr="00B14AE6">
        <w:t xml:space="preserve"> edition) for citations and references.</w:t>
      </w:r>
    </w:p>
    <w:p w14:paraId="7F59313F" w14:textId="77777777" w:rsidR="003B0F7C" w:rsidRDefault="003B0F7C" w:rsidP="00993DE7"/>
    <w:p w14:paraId="2B5D13AD" w14:textId="4380C6BE" w:rsidR="003B0F7C" w:rsidRDefault="003B0F7C" w:rsidP="00993DE7">
      <w:r w:rsidRPr="004A5867">
        <w:rPr>
          <w:highlight w:val="yellow"/>
        </w:rPr>
        <w:t>The use of AI is g</w:t>
      </w:r>
      <w:r w:rsidR="004A5867" w:rsidRPr="004A5867">
        <w:rPr>
          <w:highlight w:val="yellow"/>
        </w:rPr>
        <w:t>enerally discouraged in this course</w:t>
      </w:r>
      <w:r w:rsidR="004A5867">
        <w:t xml:space="preserve">. </w:t>
      </w:r>
    </w:p>
    <w:p w14:paraId="676D36EF" w14:textId="77777777" w:rsidR="005A2B30" w:rsidRDefault="005A2B30" w:rsidP="00993DE7"/>
    <w:p w14:paraId="5A227493" w14:textId="7B81302E" w:rsidR="005A2B30" w:rsidRDefault="0079535A" w:rsidP="00993DE7">
      <w:r>
        <w:t>As per the CTEE Handbook regarding AI use:</w:t>
      </w:r>
    </w:p>
    <w:p w14:paraId="0FA47560" w14:textId="77777777" w:rsidR="0079535A" w:rsidRDefault="0079535A" w:rsidP="00993DE7"/>
    <w:p w14:paraId="6012FE89" w14:textId="77777777" w:rsidR="0079535A" w:rsidRDefault="0079535A" w:rsidP="0079535A">
      <w:pPr>
        <w:ind w:left="720"/>
      </w:pPr>
      <w:r w:rsidRPr="0079535A">
        <w:t xml:space="preserve">Throughout the program, you will be encouraged to use established resources to support lesson design and complete other assignments. </w:t>
      </w:r>
      <w:r w:rsidRPr="0079535A">
        <w:rPr>
          <w:highlight w:val="yellow"/>
        </w:rPr>
        <w:t>To maintain academic integrity, students must request permission from the instructor of record to use AI-generated material</w:t>
      </w:r>
      <w:r w:rsidRPr="0079535A">
        <w:t xml:space="preserve">. When the assignment is submitted, you must also disclose any use of AI-generated material. As always, students must properly use attributions, including APA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 </w:t>
      </w:r>
    </w:p>
    <w:p w14:paraId="58166652" w14:textId="77777777" w:rsidR="003B0F7C" w:rsidRPr="0079535A" w:rsidRDefault="003B0F7C" w:rsidP="0079535A">
      <w:pPr>
        <w:ind w:left="720"/>
      </w:pPr>
    </w:p>
    <w:p w14:paraId="55C11707" w14:textId="53BBBAF0" w:rsidR="0079535A" w:rsidRPr="0079535A" w:rsidRDefault="0079535A" w:rsidP="0079535A">
      <w:pPr>
        <w:ind w:left="720"/>
      </w:pPr>
      <w:r w:rsidRPr="003B0F7C">
        <w:rPr>
          <w:highlight w:val="yellow"/>
        </w:rPr>
        <w:t xml:space="preserve">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w:t>
      </w:r>
      <w:r w:rsidRPr="003B0F7C">
        <w:rPr>
          <w:highlight w:val="yellow"/>
        </w:rPr>
        <w:lastRenderedPageBreak/>
        <w:t>following way(s) in this assignment [e.g., brainstorming, grammatical correction, citation, which portion of the assignment].”</w:t>
      </w:r>
    </w:p>
    <w:p w14:paraId="6D80AA80" w14:textId="77777777" w:rsidR="00993DE7" w:rsidRPr="00B14AE6" w:rsidRDefault="00993DE7" w:rsidP="00993DE7">
      <w:pPr>
        <w:rPr>
          <w:b/>
          <w:u w:val="single"/>
        </w:rPr>
      </w:pPr>
    </w:p>
    <w:p w14:paraId="7C19DCEB" w14:textId="77777777" w:rsidR="00993DE7" w:rsidRPr="00B14AE6" w:rsidRDefault="00993DE7" w:rsidP="00993DE7">
      <w:r w:rsidRPr="00B14AE6">
        <w:rPr>
          <w:b/>
          <w:u w:val="single"/>
        </w:rPr>
        <w:t>Course Contingency</w:t>
      </w:r>
      <w:r w:rsidRPr="00B14AE6">
        <w:rPr>
          <w:b/>
        </w:rPr>
        <w:t>:</w:t>
      </w:r>
      <w:r w:rsidRPr="00B14AE6">
        <w:t xml:space="preserve"> If normal class and/or lab activities are disrupted due to illness/emergency, or crisis, the syllabus and other course plans and assignments may be modified to allow </w:t>
      </w:r>
      <w:r>
        <w:t>course completion</w:t>
      </w:r>
      <w:r w:rsidRPr="00B14AE6">
        <w:t xml:space="preserve">. If this occurs, an addendum to your syllabus and/or course assignments will replace the original materials </w:t>
      </w:r>
    </w:p>
    <w:p w14:paraId="073D1D49" w14:textId="77777777" w:rsidR="00993DE7" w:rsidRPr="00B14AE6" w:rsidRDefault="00993DE7" w:rsidP="00993DE7">
      <w:pPr>
        <w:rPr>
          <w:b/>
          <w:u w:val="single"/>
        </w:rPr>
      </w:pPr>
    </w:p>
    <w:p w14:paraId="4E991B03" w14:textId="77777777" w:rsidR="00993DE7" w:rsidRPr="00B14AE6" w:rsidRDefault="00993DE7" w:rsidP="00993DE7">
      <w:r w:rsidRPr="00B14AE6">
        <w:rPr>
          <w:b/>
          <w:u w:val="single"/>
        </w:rPr>
        <w:t>Basic Skills</w:t>
      </w:r>
      <w:r w:rsidRPr="00B14AE6">
        <w:t xml:space="preserve">: Students will be expected to demonstrate basic skills in reading, writing, speaking, and mathematics. Assignments </w:t>
      </w:r>
      <w:r>
        <w:t>with</w:t>
      </w:r>
      <w:r w:rsidRPr="00B14AE6">
        <w:t xml:space="preserve"> multiple mathematical, grammatical, or spelling errors </w:t>
      </w:r>
      <w:r>
        <w:t>must</w:t>
      </w:r>
      <w:r w:rsidRPr="00B14AE6">
        <w:t xml:space="preserve"> be revised correctly at a letter grade point loss. </w:t>
      </w:r>
    </w:p>
    <w:p w14:paraId="4D8EDE54" w14:textId="77777777" w:rsidR="00993DE7" w:rsidRDefault="00993DE7" w:rsidP="00993DE7">
      <w:pPr>
        <w:rPr>
          <w:b/>
          <w:u w:val="single"/>
        </w:rPr>
      </w:pPr>
    </w:p>
    <w:p w14:paraId="7CF423EA" w14:textId="77777777" w:rsidR="00993DE7" w:rsidRPr="00B14AE6" w:rsidRDefault="00993DE7" w:rsidP="00993DE7">
      <w:pPr>
        <w:rPr>
          <w:color w:val="000000"/>
        </w:rPr>
      </w:pPr>
      <w:r w:rsidRPr="00B14AE6">
        <w:rPr>
          <w:b/>
          <w:u w:val="single"/>
        </w:rPr>
        <w:t>Accommodations</w:t>
      </w:r>
      <w:r w:rsidRPr="00B14AE6">
        <w:t>: 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have not established accommodations through the Office of Accessibility, but need accommodations, make an appointment with the Office of Accessibility, 1228 Haley Center, 844-2096 (V/TT).</w:t>
      </w:r>
    </w:p>
    <w:p w14:paraId="3D12BB53" w14:textId="77777777" w:rsidR="00993DE7" w:rsidRDefault="00993DE7" w:rsidP="00993DE7">
      <w:pPr>
        <w:ind w:hanging="360"/>
      </w:pPr>
      <w:r w:rsidRPr="00B14AE6">
        <w:t xml:space="preserve">  </w:t>
      </w:r>
      <w:r w:rsidRPr="00B14AE6">
        <w:tab/>
      </w:r>
    </w:p>
    <w:p w14:paraId="12A9279C" w14:textId="77777777" w:rsidR="00993DE7" w:rsidRPr="00B14AE6" w:rsidRDefault="00993DE7" w:rsidP="00993DE7">
      <w:r w:rsidRPr="00B14AE6">
        <w:rPr>
          <w:b/>
          <w:u w:val="single"/>
        </w:rPr>
        <w:t>Honesty Code</w:t>
      </w:r>
      <w:r w:rsidRPr="00B14AE6">
        <w:t xml:space="preserve">:  The University Academic Honesty Code Rules and Regulations </w:t>
      </w:r>
      <w:r>
        <w:t>about</w:t>
      </w:r>
      <w:r w:rsidRPr="00B14AE6">
        <w:t xml:space="preserve"> cheating will apply to this class. If plagiarism is detected in any assignment, the student will receive a zero.  </w:t>
      </w:r>
      <w:r w:rsidRPr="00B14AE6">
        <w:rPr>
          <w:b/>
          <w:bCs/>
          <w:i/>
          <w:iCs/>
        </w:rPr>
        <w:t>No exceptions</w:t>
      </w:r>
      <w:r w:rsidRPr="00B14AE6">
        <w:t>. Use appropriate APA formatting and guidelines (7</w:t>
      </w:r>
      <w:r w:rsidRPr="00B14AE6">
        <w:rPr>
          <w:vertAlign w:val="superscript"/>
        </w:rPr>
        <w:t>th</w:t>
      </w:r>
      <w:r w:rsidRPr="00B14AE6">
        <w:t xml:space="preserve"> edition) for citations and references.</w:t>
      </w:r>
    </w:p>
    <w:p w14:paraId="7E6157F2" w14:textId="77777777" w:rsidR="00993DE7" w:rsidRPr="00B14AE6" w:rsidRDefault="00993DE7" w:rsidP="00993DE7">
      <w:pPr>
        <w:outlineLvl w:val="0"/>
        <w:rPr>
          <w:b/>
          <w:u w:val="single"/>
        </w:rPr>
      </w:pPr>
    </w:p>
    <w:p w14:paraId="7777DBAB" w14:textId="77777777" w:rsidR="00993DE7" w:rsidRPr="00B14AE6" w:rsidRDefault="00993DE7" w:rsidP="00993DE7">
      <w:pPr>
        <w:outlineLvl w:val="0"/>
      </w:pPr>
      <w:r w:rsidRPr="00B14AE6">
        <w:rPr>
          <w:b/>
          <w:u w:val="single"/>
        </w:rPr>
        <w:t>Cell Phones/Technology</w:t>
      </w:r>
      <w:r w:rsidRPr="00B14AE6">
        <w:t xml:space="preserve">: You will need to place your phones on vibrate during class, but you are encouraged to bring and use your laptop, iPad, or </w:t>
      </w:r>
      <w:r>
        <w:t>other electronic devices</w:t>
      </w:r>
      <w:r w:rsidRPr="00B14AE6">
        <w:t xml:space="preserve"> during all classroom sessions. Please follow individual school policies about cell phone use during lab placements.</w:t>
      </w:r>
    </w:p>
    <w:p w14:paraId="4C331998" w14:textId="77777777" w:rsidR="00993DE7" w:rsidRPr="00B14AE6" w:rsidRDefault="00993DE7" w:rsidP="00993DE7">
      <w:pPr>
        <w:outlineLvl w:val="0"/>
      </w:pPr>
    </w:p>
    <w:p w14:paraId="5F69BA67" w14:textId="77777777" w:rsidR="00993DE7" w:rsidRPr="00B14AE6" w:rsidRDefault="00993DE7" w:rsidP="00993DE7">
      <w:pPr>
        <w:rPr>
          <w:b/>
          <w:u w:val="single"/>
        </w:rPr>
      </w:pPr>
      <w:r w:rsidRPr="00B14AE6">
        <w:rPr>
          <w:b/>
          <w:u w:val="single"/>
        </w:rPr>
        <w:t>Face Covering</w:t>
      </w:r>
    </w:p>
    <w:p w14:paraId="7620E79E" w14:textId="77777777" w:rsidR="00993DE7" w:rsidRPr="00B14AE6" w:rsidRDefault="00993DE7" w:rsidP="00993DE7">
      <w:r w:rsidRPr="00B14AE6">
        <w:rPr>
          <w:color w:val="464646"/>
          <w:shd w:val="clear" w:color="auto" w:fill="FFFFFF"/>
        </w:rPr>
        <w:t>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hyperlink r:id="rId7" w:tgtFrame="_blank" w:history="1">
        <w:r w:rsidRPr="00B14AE6">
          <w:rPr>
            <w:color w:val="0000FF"/>
            <w:u w:val="single"/>
            <w:shd w:val="clear" w:color="auto" w:fill="FFFFFF"/>
          </w:rPr>
          <w:t>Classroom Behavior Policy</w:t>
        </w:r>
        <w:r w:rsidRPr="00B14AE6">
          <w:rPr>
            <w:color w:val="0000FF"/>
            <w:u w:val="single"/>
            <w:bdr w:val="none" w:sz="0" w:space="0" w:color="auto" w:frame="1"/>
            <w:shd w:val="clear" w:color="auto" w:fill="FFFFFF"/>
          </w:rPr>
          <w:t> (Links to an external site.)</w:t>
        </w:r>
      </w:hyperlink>
      <w:r w:rsidRPr="00B14AE6">
        <w:rPr>
          <w:color w:val="464646"/>
          <w:shd w:val="clear" w:color="auto" w:fill="FFFFFF"/>
        </w:rPr>
        <w:t> for additional details</w:t>
      </w:r>
    </w:p>
    <w:p w14:paraId="67628F4F" w14:textId="77777777" w:rsidR="00993DE7" w:rsidRPr="00B14AE6" w:rsidRDefault="00993DE7" w:rsidP="00993DE7">
      <w:pPr>
        <w:rPr>
          <w:b/>
          <w:u w:val="single"/>
        </w:rPr>
      </w:pPr>
    </w:p>
    <w:p w14:paraId="4B20ADBA" w14:textId="77777777" w:rsidR="00993DE7" w:rsidRPr="00B14AE6" w:rsidRDefault="00993DE7" w:rsidP="00993DE7">
      <w:r w:rsidRPr="00B14AE6">
        <w:rPr>
          <w:b/>
          <w:u w:val="single"/>
        </w:rPr>
        <w:t>Professionalism</w:t>
      </w:r>
      <w:r w:rsidRPr="00B14AE6">
        <w:rPr>
          <w:b/>
        </w:rPr>
        <w:t>:</w:t>
      </w:r>
      <w:r w:rsidRPr="00B14AE6">
        <w:t xml:space="preserve">  As faculty, staff, and students interact in professional settings, they are expected to demonstrate professional behaviors as defined in the College’s conceptual framework. These professional commitments or dispositions are listed below:</w:t>
      </w:r>
    </w:p>
    <w:p w14:paraId="3FB5A537" w14:textId="77777777" w:rsidR="00993DE7" w:rsidRPr="00B14AE6" w:rsidRDefault="00993DE7" w:rsidP="00993DE7">
      <w:pPr>
        <w:numPr>
          <w:ilvl w:val="0"/>
          <w:numId w:val="14"/>
        </w:numPr>
        <w:ind w:left="0" w:firstLine="360"/>
      </w:pPr>
      <w:r w:rsidRPr="00B14AE6">
        <w:t>Engage in responsible and ethical professional practices</w:t>
      </w:r>
    </w:p>
    <w:p w14:paraId="3690175B" w14:textId="77777777" w:rsidR="00993DE7" w:rsidRPr="00B14AE6" w:rsidRDefault="00993DE7" w:rsidP="00993DE7">
      <w:pPr>
        <w:numPr>
          <w:ilvl w:val="0"/>
          <w:numId w:val="14"/>
        </w:numPr>
        <w:ind w:left="0" w:firstLine="360"/>
      </w:pPr>
      <w:r w:rsidRPr="00B14AE6">
        <w:t>Contribute to collaborative learning communities</w:t>
      </w:r>
    </w:p>
    <w:p w14:paraId="50DCD8DF" w14:textId="77777777" w:rsidR="00993DE7" w:rsidRPr="00B14AE6" w:rsidRDefault="00993DE7" w:rsidP="00993DE7">
      <w:pPr>
        <w:numPr>
          <w:ilvl w:val="0"/>
          <w:numId w:val="14"/>
        </w:numPr>
        <w:ind w:left="0" w:firstLine="360"/>
      </w:pPr>
      <w:r w:rsidRPr="00B14AE6">
        <w:t>Demonstrate a commitment to diversity</w:t>
      </w:r>
    </w:p>
    <w:p w14:paraId="4378C28C" w14:textId="77777777" w:rsidR="00993DE7" w:rsidRPr="00342977" w:rsidRDefault="00993DE7" w:rsidP="00993DE7">
      <w:pPr>
        <w:numPr>
          <w:ilvl w:val="0"/>
          <w:numId w:val="14"/>
        </w:numPr>
        <w:ind w:left="0" w:firstLine="360"/>
      </w:pPr>
      <w:r w:rsidRPr="00B14AE6">
        <w:t>Model and nurture intellectual vitality</w:t>
      </w:r>
    </w:p>
    <w:p w14:paraId="0ACC3F0B" w14:textId="77777777" w:rsidR="00993DE7" w:rsidRPr="00342977" w:rsidRDefault="00993DE7" w:rsidP="00993DE7">
      <w:pPr>
        <w:numPr>
          <w:ilvl w:val="0"/>
          <w:numId w:val="16"/>
        </w:numPr>
      </w:pPr>
      <w:r w:rsidRPr="00B14AE6">
        <w:lastRenderedPageBreak/>
        <w:t>Attendance and punctuality demonstrate that you value this course. Classroom teachers model these behaviors for their students.</w:t>
      </w:r>
    </w:p>
    <w:p w14:paraId="589B35BA" w14:textId="77777777" w:rsidR="00993DE7" w:rsidRPr="00342977" w:rsidRDefault="00993DE7" w:rsidP="00993DE7">
      <w:pPr>
        <w:numPr>
          <w:ilvl w:val="0"/>
          <w:numId w:val="16"/>
        </w:numPr>
      </w:pPr>
      <w:r w:rsidRPr="00B14AE6">
        <w:t>It is a g</w:t>
      </w:r>
      <w:r>
        <w:t>o</w:t>
      </w:r>
      <w:r w:rsidRPr="00B14AE6">
        <w:t xml:space="preserve">od idea to develop a buddy system with others in class in case of unexpected absences.  You will need to find out from a classmate what you’ve missed.  </w:t>
      </w:r>
    </w:p>
    <w:p w14:paraId="55690B44" w14:textId="77777777" w:rsidR="00993DE7" w:rsidRPr="00342977" w:rsidRDefault="00993DE7" w:rsidP="00993DE7">
      <w:pPr>
        <w:numPr>
          <w:ilvl w:val="0"/>
          <w:numId w:val="16"/>
        </w:numPr>
      </w:pPr>
      <w:r w:rsidRPr="00B14AE6">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w:t>
      </w:r>
    </w:p>
    <w:p w14:paraId="39E222B8" w14:textId="54C6FE10" w:rsidR="00993DE7" w:rsidRPr="00342977" w:rsidRDefault="00993DE7" w:rsidP="00993DE7">
      <w:pPr>
        <w:numPr>
          <w:ilvl w:val="0"/>
          <w:numId w:val="16"/>
        </w:numPr>
      </w:pPr>
      <w:r w:rsidRPr="00B14AE6">
        <w:t xml:space="preserve">Attend </w:t>
      </w:r>
      <w:r w:rsidR="00C8032B" w:rsidRPr="00B14AE6">
        <w:t>carefully</w:t>
      </w:r>
      <w:r w:rsidRPr="00B14AE6">
        <w:t xml:space="preserve"> </w:t>
      </w:r>
      <w:r w:rsidR="00C8032B">
        <w:t xml:space="preserve">during </w:t>
      </w:r>
      <w:r w:rsidRPr="00B14AE6">
        <w:t>class presentations and discussions.  Professionalism is more than just showing up for class.  In this course you will be expected to treat the others in our group with respect and to support their successes. Respect does not mean always agreeing with others.  It means allowing others their dignity.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335ABFB7" w14:textId="77777777" w:rsidR="00993DE7" w:rsidRDefault="00993DE7" w:rsidP="00993DE7">
      <w:pPr>
        <w:numPr>
          <w:ilvl w:val="0"/>
          <w:numId w:val="16"/>
        </w:numPr>
      </w:pPr>
      <w:r w:rsidRPr="00B14AE6">
        <w:t>As faculty, staff, and students interact in professional settings</w:t>
      </w:r>
      <w:r>
        <w:t>; they</w:t>
      </w:r>
      <w:r w:rsidRPr="00B14AE6">
        <w:t xml:space="preserve"> are expected to demonstrate professional behaviors as defined in the College’s conceptual framework. These professional commitments or dispositions are as follows: (a) engage in responsible and ethical professional practices</w:t>
      </w:r>
      <w:r>
        <w:t>,</w:t>
      </w:r>
      <w:r w:rsidRPr="00B14AE6">
        <w:t xml:space="preserve"> (b) contribute to collaborative learning communities</w:t>
      </w:r>
      <w:r>
        <w:t>,</w:t>
      </w:r>
      <w:r w:rsidRPr="00B14AE6">
        <w:t xml:space="preserve"> (c) demonstrate a commitment to diversity (d) model and nurture intellectual vitality.</w:t>
      </w:r>
    </w:p>
    <w:p w14:paraId="1162460C" w14:textId="17D198C1" w:rsidR="00624B35" w:rsidRDefault="00624B35" w:rsidP="00254F01">
      <w:pPr>
        <w:pStyle w:val="Heading3"/>
        <w:tabs>
          <w:tab w:val="left" w:pos="1221"/>
          <w:tab w:val="left" w:pos="1222"/>
        </w:tabs>
        <w:spacing w:before="59"/>
        <w:rPr>
          <w:rFonts w:cs="Times New Roman"/>
          <w:color w:val="000000" w:themeColor="text1"/>
          <w:sz w:val="24"/>
          <w:szCs w:val="24"/>
        </w:rPr>
      </w:pPr>
    </w:p>
    <w:p w14:paraId="0225F8DB" w14:textId="0E5EB40E" w:rsidR="00624B35" w:rsidRPr="00254F01" w:rsidRDefault="0088238D" w:rsidP="0088238D">
      <w:pPr>
        <w:pStyle w:val="BodyText"/>
        <w:spacing w:before="28"/>
        <w:rPr>
          <w:rFonts w:ascii="Times New Roman" w:hAnsi="Times New Roman" w:cs="Times New Roman"/>
          <w:i/>
          <w:iCs/>
          <w:color w:val="000000" w:themeColor="text1"/>
          <w:sz w:val="24"/>
          <w:szCs w:val="24"/>
        </w:rPr>
      </w:pPr>
      <w:r w:rsidRPr="00254F01">
        <w:rPr>
          <w:rFonts w:ascii="Times New Roman" w:hAnsi="Times New Roman" w:cs="Times New Roman"/>
          <w:i/>
          <w:iCs/>
          <w:color w:val="000000" w:themeColor="text1"/>
          <w:sz w:val="24"/>
          <w:szCs w:val="24"/>
        </w:rPr>
        <w:t>Another way to think about this is</w:t>
      </w:r>
      <w:r w:rsidR="00254F01" w:rsidRPr="00254F01">
        <w:rPr>
          <w:rFonts w:ascii="Times New Roman" w:hAnsi="Times New Roman" w:cs="Times New Roman"/>
          <w:i/>
          <w:iCs/>
          <w:color w:val="000000" w:themeColor="text1"/>
          <w:sz w:val="24"/>
          <w:szCs w:val="24"/>
        </w:rPr>
        <w:t>:</w:t>
      </w:r>
    </w:p>
    <w:p w14:paraId="05C88968" w14:textId="77777777" w:rsidR="00624B35" w:rsidRPr="00287344" w:rsidRDefault="00624B35" w:rsidP="00624B35">
      <w:pPr>
        <w:pStyle w:val="BodyText"/>
        <w:ind w:left="140"/>
        <w:rPr>
          <w:rFonts w:ascii="Times New Roman" w:hAnsi="Times New Roman" w:cs="Times New Roman"/>
          <w:color w:val="000000" w:themeColor="text1"/>
          <w:sz w:val="24"/>
          <w:szCs w:val="24"/>
        </w:rPr>
      </w:pPr>
      <w:r w:rsidRPr="00287344">
        <w:rPr>
          <w:rFonts w:ascii="Times New Roman" w:hAnsi="Times New Roman" w:cs="Times New Roman"/>
          <w:b/>
          <w:color w:val="000000" w:themeColor="text1"/>
          <w:w w:val="90"/>
          <w:sz w:val="24"/>
          <w:szCs w:val="24"/>
        </w:rPr>
        <w:t>PROFESSIONAL</w:t>
      </w:r>
      <w:r w:rsidRPr="00287344">
        <w:rPr>
          <w:rFonts w:ascii="Times New Roman" w:hAnsi="Times New Roman" w:cs="Times New Roman"/>
          <w:color w:val="000000" w:themeColor="text1"/>
          <w:w w:val="90"/>
          <w:sz w:val="24"/>
          <w:szCs w:val="24"/>
        </w:rPr>
        <w:t>:</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A</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person</w:t>
      </w:r>
      <w:r w:rsidRPr="00287344">
        <w:rPr>
          <w:rFonts w:ascii="Times New Roman" w:hAnsi="Times New Roman" w:cs="Times New Roman"/>
          <w:color w:val="000000" w:themeColor="text1"/>
          <w:spacing w:val="-5"/>
          <w:w w:val="90"/>
          <w:sz w:val="24"/>
          <w:szCs w:val="24"/>
        </w:rPr>
        <w:t xml:space="preserve"> </w:t>
      </w:r>
      <w:r w:rsidRPr="00287344">
        <w:rPr>
          <w:rFonts w:ascii="Times New Roman" w:hAnsi="Times New Roman" w:cs="Times New Roman"/>
          <w:color w:val="000000" w:themeColor="text1"/>
          <w:w w:val="90"/>
          <w:sz w:val="24"/>
          <w:szCs w:val="24"/>
        </w:rPr>
        <w:t>who</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does</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something</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with</w:t>
      </w:r>
      <w:r w:rsidRPr="00287344">
        <w:rPr>
          <w:rFonts w:ascii="Times New Roman" w:hAnsi="Times New Roman" w:cs="Times New Roman"/>
          <w:color w:val="000000" w:themeColor="text1"/>
          <w:spacing w:val="-5"/>
          <w:w w:val="90"/>
          <w:sz w:val="24"/>
          <w:szCs w:val="24"/>
        </w:rPr>
        <w:t xml:space="preserve"> </w:t>
      </w:r>
      <w:r w:rsidRPr="00287344">
        <w:rPr>
          <w:rFonts w:ascii="Times New Roman" w:hAnsi="Times New Roman" w:cs="Times New Roman"/>
          <w:color w:val="000000" w:themeColor="text1"/>
          <w:w w:val="90"/>
          <w:sz w:val="24"/>
          <w:szCs w:val="24"/>
        </w:rPr>
        <w:t>great</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skill</w:t>
      </w:r>
      <w:r>
        <w:rPr>
          <w:rFonts w:ascii="Times New Roman" w:hAnsi="Times New Roman" w:cs="Times New Roman"/>
          <w:color w:val="000000" w:themeColor="text1"/>
          <w:w w:val="90"/>
          <w:sz w:val="24"/>
          <w:szCs w:val="24"/>
        </w:rPr>
        <w:t xml:space="preserve"> and is</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worthy</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of</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the</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high</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standards</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of</w:t>
      </w:r>
      <w:r w:rsidRPr="00287344">
        <w:rPr>
          <w:rFonts w:ascii="Times New Roman" w:hAnsi="Times New Roman" w:cs="Times New Roman"/>
          <w:color w:val="000000" w:themeColor="text1"/>
          <w:spacing w:val="-5"/>
          <w:w w:val="90"/>
          <w:sz w:val="24"/>
          <w:szCs w:val="24"/>
        </w:rPr>
        <w:t xml:space="preserve"> </w:t>
      </w:r>
      <w:r w:rsidRPr="00287344">
        <w:rPr>
          <w:rFonts w:ascii="Times New Roman" w:hAnsi="Times New Roman" w:cs="Times New Roman"/>
          <w:color w:val="000000" w:themeColor="text1"/>
          <w:w w:val="90"/>
          <w:sz w:val="24"/>
          <w:szCs w:val="24"/>
        </w:rPr>
        <w:t>a</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profession.</w:t>
      </w:r>
    </w:p>
    <w:p w14:paraId="794C15D3" w14:textId="77777777" w:rsidR="00624B35" w:rsidRPr="00287344" w:rsidRDefault="00624B35" w:rsidP="00624B35">
      <w:pPr>
        <w:pStyle w:val="BodyText"/>
        <w:spacing w:before="17"/>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0"/>
          <w:sz w:val="24"/>
          <w:szCs w:val="24"/>
        </w:rPr>
        <w:t>A</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professional</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is</w:t>
      </w:r>
      <w:r w:rsidRPr="00287344">
        <w:rPr>
          <w:rFonts w:ascii="Times New Roman" w:hAnsi="Times New Roman" w:cs="Times New Roman"/>
          <w:color w:val="000000" w:themeColor="text1"/>
          <w:spacing w:val="8"/>
          <w:w w:val="90"/>
          <w:sz w:val="24"/>
          <w:szCs w:val="24"/>
        </w:rPr>
        <w:t xml:space="preserve"> </w:t>
      </w:r>
      <w:r w:rsidRPr="00287344">
        <w:rPr>
          <w:rFonts w:ascii="Times New Roman" w:hAnsi="Times New Roman" w:cs="Times New Roman"/>
          <w:color w:val="000000" w:themeColor="text1"/>
          <w:w w:val="90"/>
          <w:sz w:val="24"/>
          <w:szCs w:val="24"/>
        </w:rPr>
        <w:t>someone</w:t>
      </w:r>
      <w:r w:rsidRPr="00287344">
        <w:rPr>
          <w:rFonts w:ascii="Times New Roman" w:hAnsi="Times New Roman" w:cs="Times New Roman"/>
          <w:color w:val="000000" w:themeColor="text1"/>
          <w:spacing w:val="6"/>
          <w:w w:val="90"/>
          <w:sz w:val="24"/>
          <w:szCs w:val="24"/>
        </w:rPr>
        <w:t xml:space="preserve"> </w:t>
      </w:r>
      <w:r w:rsidRPr="00287344">
        <w:rPr>
          <w:rFonts w:ascii="Times New Roman" w:hAnsi="Times New Roman" w:cs="Times New Roman"/>
          <w:color w:val="000000" w:themeColor="text1"/>
          <w:w w:val="90"/>
          <w:sz w:val="24"/>
          <w:szCs w:val="24"/>
        </w:rPr>
        <w:t>who,</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without</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supervision</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or</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regulation:</w:t>
      </w:r>
    </w:p>
    <w:p w14:paraId="76EE3594"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Is</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responsible,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dependable</w:t>
      </w:r>
      <w:r>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spacing w:val="-1"/>
          <w:w w:val="95"/>
          <w:sz w:val="24"/>
          <w:szCs w:val="24"/>
        </w:rPr>
        <w:t>and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punctual</w:t>
      </w:r>
    </w:p>
    <w:p w14:paraId="2B8A5C16" w14:textId="77777777" w:rsidR="00624B35" w:rsidRPr="00287344" w:rsidRDefault="00624B35" w:rsidP="00624B35">
      <w:pPr>
        <w:pStyle w:val="BodyText"/>
        <w:spacing w:before="27"/>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4"/>
          <w:w w:val="95"/>
          <w:sz w:val="24"/>
          <w:szCs w:val="24"/>
        </w:rPr>
        <w:t xml:space="preserve"> </w:t>
      </w:r>
      <w:r w:rsidRPr="00287344">
        <w:rPr>
          <w:rFonts w:ascii="Times New Roman" w:hAnsi="Times New Roman" w:cs="Times New Roman"/>
          <w:color w:val="000000" w:themeColor="text1"/>
          <w:w w:val="95"/>
          <w:sz w:val="24"/>
          <w:szCs w:val="24"/>
        </w:rPr>
        <w:t>Is</w:t>
      </w:r>
      <w:r w:rsidRPr="00287344">
        <w:rPr>
          <w:rFonts w:ascii="Times New Roman" w:hAnsi="Times New Roman" w:cs="Times New Roman"/>
          <w:color w:val="000000" w:themeColor="text1"/>
          <w:spacing w:val="-4"/>
          <w:w w:val="95"/>
          <w:sz w:val="24"/>
          <w:szCs w:val="24"/>
        </w:rPr>
        <w:t xml:space="preserve"> </w:t>
      </w:r>
      <w:r w:rsidRPr="00287344">
        <w:rPr>
          <w:rFonts w:ascii="Times New Roman" w:hAnsi="Times New Roman" w:cs="Times New Roman"/>
          <w:color w:val="000000" w:themeColor="text1"/>
          <w:w w:val="95"/>
          <w:sz w:val="24"/>
          <w:szCs w:val="24"/>
        </w:rPr>
        <w:t>competent,</w:t>
      </w:r>
      <w:r w:rsidRPr="00287344">
        <w:rPr>
          <w:rFonts w:ascii="Times New Roman" w:hAnsi="Times New Roman" w:cs="Times New Roman"/>
          <w:color w:val="000000" w:themeColor="text1"/>
          <w:spacing w:val="-5"/>
          <w:w w:val="95"/>
          <w:sz w:val="24"/>
          <w:szCs w:val="24"/>
        </w:rPr>
        <w:t xml:space="preserve"> </w:t>
      </w:r>
      <w:r w:rsidRPr="00287344">
        <w:rPr>
          <w:rFonts w:ascii="Times New Roman" w:hAnsi="Times New Roman" w:cs="Times New Roman"/>
          <w:color w:val="000000" w:themeColor="text1"/>
          <w:w w:val="95"/>
          <w:sz w:val="24"/>
          <w:szCs w:val="24"/>
        </w:rPr>
        <w:t>caring</w:t>
      </w:r>
      <w:r>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5"/>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5"/>
          <w:w w:val="95"/>
          <w:sz w:val="24"/>
          <w:szCs w:val="24"/>
        </w:rPr>
        <w:t xml:space="preserve"> </w:t>
      </w:r>
      <w:r w:rsidRPr="00287344">
        <w:rPr>
          <w:rFonts w:ascii="Times New Roman" w:hAnsi="Times New Roman" w:cs="Times New Roman"/>
          <w:color w:val="000000" w:themeColor="text1"/>
          <w:w w:val="95"/>
          <w:sz w:val="24"/>
          <w:szCs w:val="24"/>
        </w:rPr>
        <w:t>committed</w:t>
      </w:r>
    </w:p>
    <w:p w14:paraId="75FB926D"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Has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a</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continuing</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growth</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plan</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achieve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further</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develop</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competence</w:t>
      </w:r>
    </w:p>
    <w:p w14:paraId="4F2D6904" w14:textId="77777777" w:rsidR="00624B35" w:rsidRPr="00287344" w:rsidRDefault="00624B35" w:rsidP="00624B35">
      <w:pPr>
        <w:pStyle w:val="BodyText"/>
        <w:spacing w:before="26"/>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Participates</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in</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self-evaluation</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reflection</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enhance</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competence</w:t>
      </w:r>
    </w:p>
    <w:p w14:paraId="1C229D64"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Strives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continuously</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raise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the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level</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of</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expectation</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for</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oneself</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others.</w:t>
      </w:r>
    </w:p>
    <w:p w14:paraId="76FCBE1F"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Respects</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others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their</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beliefs</w:t>
      </w:r>
    </w:p>
    <w:p w14:paraId="59169F53" w14:textId="77777777" w:rsidR="00624B35" w:rsidRPr="00287344" w:rsidRDefault="00624B35" w:rsidP="00624B35">
      <w:pPr>
        <w:pStyle w:val="BodyText"/>
        <w:spacing w:before="28"/>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Communicates</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fluently</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using</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appropriate</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and</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grammatically</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correct</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oral</w:t>
      </w:r>
      <w:r w:rsidRPr="00287344">
        <w:rPr>
          <w:rFonts w:ascii="Times New Roman" w:hAnsi="Times New Roman" w:cs="Times New Roman"/>
          <w:color w:val="000000" w:themeColor="text1"/>
          <w:spacing w:val="-12"/>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written</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language.</w:t>
      </w:r>
    </w:p>
    <w:p w14:paraId="53EB1AED" w14:textId="77777777" w:rsidR="00624B35" w:rsidRPr="00287344" w:rsidRDefault="00624B35" w:rsidP="00624B35">
      <w:pPr>
        <w:pStyle w:val="BodyText"/>
        <w:spacing w:before="27"/>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spacing w:val="-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Seeks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to</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implement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the</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spacing w:val="-1"/>
          <w:w w:val="95"/>
          <w:sz w:val="24"/>
          <w:szCs w:val="24"/>
        </w:rPr>
        <w:t>recommendations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from</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evaluations</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of</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his/her</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w w:val="95"/>
          <w:sz w:val="24"/>
          <w:szCs w:val="24"/>
        </w:rPr>
        <w:t>personal</w:t>
      </w:r>
      <w:r w:rsidRPr="00287344">
        <w:rPr>
          <w:rFonts w:ascii="Times New Roman" w:hAnsi="Times New Roman" w:cs="Times New Roman"/>
          <w:color w:val="000000" w:themeColor="text1"/>
          <w:spacing w:val="-14"/>
          <w:w w:val="95"/>
          <w:sz w:val="24"/>
          <w:szCs w:val="24"/>
        </w:rPr>
        <w:t xml:space="preserve"> </w:t>
      </w:r>
      <w:r w:rsidRPr="00287344">
        <w:rPr>
          <w:rFonts w:ascii="Times New Roman" w:hAnsi="Times New Roman" w:cs="Times New Roman"/>
          <w:color w:val="000000" w:themeColor="text1"/>
          <w:w w:val="95"/>
          <w:sz w:val="24"/>
          <w:szCs w:val="24"/>
        </w:rPr>
        <w:t>performance</w:t>
      </w:r>
    </w:p>
    <w:p w14:paraId="7D74E5E3" w14:textId="77777777" w:rsidR="00624B35" w:rsidRPr="00287344" w:rsidRDefault="00624B35" w:rsidP="00624B35">
      <w:pPr>
        <w:pStyle w:val="BodyText"/>
        <w:spacing w:before="26"/>
        <w:ind w:left="592"/>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5"/>
          <w:sz w:val="24"/>
          <w:szCs w:val="24"/>
        </w:rPr>
        <w: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Communicates</w:t>
      </w:r>
      <w:r w:rsidRPr="00287344">
        <w:rPr>
          <w:rFonts w:ascii="Times New Roman" w:hAnsi="Times New Roman" w:cs="Times New Roman"/>
          <w:color w:val="000000" w:themeColor="text1"/>
          <w:spacing w:val="-8"/>
          <w:w w:val="95"/>
          <w:sz w:val="24"/>
          <w:szCs w:val="24"/>
        </w:rPr>
        <w:t xml:space="preserve"> </w:t>
      </w:r>
      <w:r>
        <w:rPr>
          <w:rFonts w:ascii="Times New Roman" w:hAnsi="Times New Roman" w:cs="Times New Roman"/>
          <w:color w:val="000000" w:themeColor="text1"/>
          <w:spacing w:val="-8"/>
          <w:w w:val="95"/>
          <w:sz w:val="24"/>
          <w:szCs w:val="24"/>
        </w:rPr>
        <w:t>respectfull</w:t>
      </w:r>
      <w:r w:rsidRPr="00287344">
        <w:rPr>
          <w:rFonts w:ascii="Times New Roman" w:hAnsi="Times New Roman" w:cs="Times New Roman"/>
          <w:color w:val="000000" w:themeColor="text1"/>
          <w:w w:val="95"/>
          <w:sz w:val="24"/>
          <w:szCs w:val="24"/>
        </w:rPr>
        <w:t>y,</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striving</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to</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understand</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the</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w w:val="95"/>
          <w:sz w:val="24"/>
          <w:szCs w:val="24"/>
        </w:rPr>
        <w:t>other’s</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w w:val="95"/>
          <w:sz w:val="24"/>
          <w:szCs w:val="24"/>
        </w:rPr>
        <w:t>point</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of</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view.</w:t>
      </w:r>
    </w:p>
    <w:p w14:paraId="08A435F8" w14:textId="77777777" w:rsidR="00624B35" w:rsidRPr="00287344" w:rsidRDefault="00624B35" w:rsidP="00624B35">
      <w:pPr>
        <w:pStyle w:val="BodyText"/>
        <w:spacing w:before="10"/>
        <w:rPr>
          <w:rFonts w:ascii="Times New Roman" w:hAnsi="Times New Roman" w:cs="Times New Roman"/>
          <w:color w:val="000000" w:themeColor="text1"/>
          <w:sz w:val="24"/>
          <w:szCs w:val="24"/>
        </w:rPr>
      </w:pPr>
    </w:p>
    <w:p w14:paraId="3B79A546" w14:textId="77777777" w:rsidR="00993DE7" w:rsidRPr="00B14AE6" w:rsidRDefault="00993DE7" w:rsidP="00254F01"/>
    <w:p w14:paraId="69055EBC" w14:textId="77777777" w:rsidR="00993DE7" w:rsidRDefault="00993DE7" w:rsidP="00287344">
      <w:pPr>
        <w:widowControl w:val="0"/>
        <w:tabs>
          <w:tab w:val="left" w:pos="1222"/>
        </w:tabs>
        <w:autoSpaceDE w:val="0"/>
        <w:autoSpaceDN w:val="0"/>
        <w:spacing w:before="119"/>
        <w:rPr>
          <w:b/>
          <w:color w:val="000000" w:themeColor="text1"/>
          <w:w w:val="85"/>
          <w:u w:val="single" w:color="1F487C"/>
        </w:rPr>
      </w:pPr>
    </w:p>
    <w:p w14:paraId="6071CDBA" w14:textId="127D3921" w:rsidR="00287344" w:rsidRPr="00287344" w:rsidRDefault="00287344" w:rsidP="00287344">
      <w:pPr>
        <w:widowControl w:val="0"/>
        <w:tabs>
          <w:tab w:val="left" w:pos="1222"/>
        </w:tabs>
        <w:autoSpaceDE w:val="0"/>
        <w:autoSpaceDN w:val="0"/>
        <w:spacing w:before="119"/>
        <w:rPr>
          <w:b/>
          <w:color w:val="000000" w:themeColor="text1"/>
        </w:rPr>
      </w:pPr>
      <w:r w:rsidRPr="00287344">
        <w:rPr>
          <w:b/>
          <w:color w:val="000000" w:themeColor="text1"/>
          <w:w w:val="85"/>
          <w:u w:val="single" w:color="1F487C"/>
        </w:rPr>
        <w:t>Assignment</w:t>
      </w:r>
      <w:r w:rsidRPr="00287344">
        <w:rPr>
          <w:b/>
          <w:color w:val="000000" w:themeColor="text1"/>
          <w:spacing w:val="2"/>
          <w:w w:val="85"/>
          <w:u w:val="single" w:color="1F487C"/>
        </w:rPr>
        <w:t xml:space="preserve"> </w:t>
      </w:r>
      <w:r w:rsidRPr="00287344">
        <w:rPr>
          <w:b/>
          <w:color w:val="000000" w:themeColor="text1"/>
          <w:w w:val="85"/>
          <w:u w:val="single" w:color="1F487C"/>
        </w:rPr>
        <w:t>Requirements:</w:t>
      </w:r>
    </w:p>
    <w:p w14:paraId="08EE4CF0" w14:textId="065E7E59" w:rsidR="00287344" w:rsidRPr="00287344" w:rsidRDefault="00287344" w:rsidP="00287344">
      <w:pPr>
        <w:pStyle w:val="BodyText"/>
        <w:spacing w:before="35" w:line="254" w:lineRule="auto"/>
        <w:ind w:right="881"/>
        <w:rPr>
          <w:rFonts w:ascii="Times New Roman" w:hAnsi="Times New Roman" w:cs="Times New Roman"/>
          <w:color w:val="000000" w:themeColor="text1"/>
          <w:sz w:val="24"/>
          <w:szCs w:val="24"/>
        </w:rPr>
      </w:pPr>
      <w:r w:rsidRPr="00287344">
        <w:rPr>
          <w:rFonts w:ascii="Times New Roman" w:hAnsi="Times New Roman" w:cs="Times New Roman"/>
          <w:color w:val="000000" w:themeColor="text1"/>
          <w:w w:val="90"/>
          <w:sz w:val="24"/>
          <w:szCs w:val="24"/>
        </w:rPr>
        <w:t>All</w:t>
      </w:r>
      <w:r w:rsidRPr="00287344">
        <w:rPr>
          <w:rFonts w:ascii="Times New Roman" w:hAnsi="Times New Roman" w:cs="Times New Roman"/>
          <w:color w:val="000000" w:themeColor="text1"/>
          <w:spacing w:val="14"/>
          <w:w w:val="90"/>
          <w:sz w:val="24"/>
          <w:szCs w:val="24"/>
        </w:rPr>
        <w:t xml:space="preserve"> </w:t>
      </w:r>
      <w:r w:rsidRPr="00287344">
        <w:rPr>
          <w:rFonts w:ascii="Times New Roman" w:hAnsi="Times New Roman" w:cs="Times New Roman"/>
          <w:color w:val="000000" w:themeColor="text1"/>
          <w:w w:val="90"/>
          <w:sz w:val="24"/>
          <w:szCs w:val="24"/>
        </w:rPr>
        <w:t>assignments</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must</w:t>
      </w:r>
      <w:r w:rsidRPr="00287344">
        <w:rPr>
          <w:rFonts w:ascii="Times New Roman" w:hAnsi="Times New Roman" w:cs="Times New Roman"/>
          <w:color w:val="000000" w:themeColor="text1"/>
          <w:spacing w:val="15"/>
          <w:w w:val="90"/>
          <w:sz w:val="24"/>
          <w:szCs w:val="24"/>
        </w:rPr>
        <w:t xml:space="preserve"> </w:t>
      </w:r>
      <w:r w:rsidRPr="00287344">
        <w:rPr>
          <w:rFonts w:ascii="Times New Roman" w:hAnsi="Times New Roman" w:cs="Times New Roman"/>
          <w:color w:val="000000" w:themeColor="text1"/>
          <w:w w:val="90"/>
          <w:sz w:val="24"/>
          <w:szCs w:val="24"/>
        </w:rPr>
        <w:t>be</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typed</w:t>
      </w:r>
      <w:r w:rsidRPr="00287344">
        <w:rPr>
          <w:rFonts w:ascii="Times New Roman" w:hAnsi="Times New Roman" w:cs="Times New Roman"/>
          <w:color w:val="000000" w:themeColor="text1"/>
          <w:spacing w:val="14"/>
          <w:w w:val="90"/>
          <w:sz w:val="24"/>
          <w:szCs w:val="24"/>
        </w:rPr>
        <w:t xml:space="preserve"> </w:t>
      </w:r>
      <w:r w:rsidRPr="00287344">
        <w:rPr>
          <w:rFonts w:ascii="Times New Roman" w:hAnsi="Times New Roman" w:cs="Times New Roman"/>
          <w:color w:val="000000" w:themeColor="text1"/>
          <w:w w:val="90"/>
          <w:sz w:val="24"/>
          <w:szCs w:val="24"/>
        </w:rPr>
        <w:t>using</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12-point</w:t>
      </w:r>
      <w:r w:rsidRPr="00287344">
        <w:rPr>
          <w:rFonts w:ascii="Times New Roman" w:hAnsi="Times New Roman" w:cs="Times New Roman"/>
          <w:color w:val="000000" w:themeColor="text1"/>
          <w:spacing w:val="15"/>
          <w:w w:val="90"/>
          <w:sz w:val="24"/>
          <w:szCs w:val="24"/>
        </w:rPr>
        <w:t xml:space="preserve"> </w:t>
      </w:r>
      <w:r w:rsidRPr="00287344">
        <w:rPr>
          <w:rFonts w:ascii="Times New Roman" w:hAnsi="Times New Roman" w:cs="Times New Roman"/>
          <w:color w:val="000000" w:themeColor="text1"/>
          <w:w w:val="90"/>
          <w:sz w:val="24"/>
          <w:szCs w:val="24"/>
        </w:rPr>
        <w:t>font,</w:t>
      </w:r>
      <w:r w:rsidRPr="00287344">
        <w:rPr>
          <w:rFonts w:ascii="Times New Roman" w:hAnsi="Times New Roman" w:cs="Times New Roman"/>
          <w:color w:val="000000" w:themeColor="text1"/>
          <w:spacing w:val="14"/>
          <w:w w:val="90"/>
          <w:sz w:val="24"/>
          <w:szCs w:val="24"/>
        </w:rPr>
        <w:t xml:space="preserve"> </w:t>
      </w:r>
      <w:r w:rsidRPr="00287344">
        <w:rPr>
          <w:rFonts w:ascii="Times New Roman" w:hAnsi="Times New Roman" w:cs="Times New Roman"/>
          <w:color w:val="000000" w:themeColor="text1"/>
          <w:w w:val="90"/>
          <w:sz w:val="24"/>
          <w:szCs w:val="24"/>
        </w:rPr>
        <w:t>double</w:t>
      </w:r>
      <w:r w:rsidRPr="00287344">
        <w:rPr>
          <w:rFonts w:ascii="Times New Roman" w:hAnsi="Times New Roman" w:cs="Times New Roman"/>
          <w:color w:val="000000" w:themeColor="text1"/>
          <w:spacing w:val="15"/>
          <w:w w:val="90"/>
          <w:sz w:val="24"/>
          <w:szCs w:val="24"/>
        </w:rPr>
        <w:t xml:space="preserve"> </w:t>
      </w:r>
      <w:r w:rsidRPr="00287344">
        <w:rPr>
          <w:rFonts w:ascii="Times New Roman" w:hAnsi="Times New Roman" w:cs="Times New Roman"/>
          <w:color w:val="000000" w:themeColor="text1"/>
          <w:w w:val="90"/>
          <w:sz w:val="24"/>
          <w:szCs w:val="24"/>
        </w:rPr>
        <w:t>space,</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with</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1”</w:t>
      </w:r>
      <w:r w:rsidRPr="00287344">
        <w:rPr>
          <w:rFonts w:ascii="Times New Roman" w:hAnsi="Times New Roman" w:cs="Times New Roman"/>
          <w:color w:val="000000" w:themeColor="text1"/>
          <w:spacing w:val="13"/>
          <w:w w:val="90"/>
          <w:sz w:val="24"/>
          <w:szCs w:val="24"/>
        </w:rPr>
        <w:t xml:space="preserve"> </w:t>
      </w:r>
      <w:r w:rsidRPr="00287344">
        <w:rPr>
          <w:rFonts w:ascii="Times New Roman" w:hAnsi="Times New Roman" w:cs="Times New Roman"/>
          <w:color w:val="000000" w:themeColor="text1"/>
          <w:w w:val="90"/>
          <w:sz w:val="24"/>
          <w:szCs w:val="24"/>
        </w:rPr>
        <w:t>margins</w:t>
      </w:r>
      <w:r w:rsidRPr="00287344">
        <w:rPr>
          <w:rFonts w:ascii="Times New Roman" w:hAnsi="Times New Roman" w:cs="Times New Roman"/>
          <w:color w:val="000000" w:themeColor="text1"/>
          <w:spacing w:val="13"/>
          <w:w w:val="90"/>
          <w:sz w:val="24"/>
          <w:szCs w:val="24"/>
        </w:rPr>
        <w:t xml:space="preserve"> </w:t>
      </w:r>
      <w:r w:rsidRPr="00287344">
        <w:rPr>
          <w:rFonts w:ascii="Times New Roman" w:hAnsi="Times New Roman" w:cs="Times New Roman"/>
          <w:color w:val="000000" w:themeColor="text1"/>
          <w:w w:val="90"/>
          <w:sz w:val="24"/>
          <w:szCs w:val="24"/>
        </w:rPr>
        <w:t>unless</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otherwise</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noted</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by</w:t>
      </w:r>
      <w:r w:rsidRPr="00287344">
        <w:rPr>
          <w:rFonts w:ascii="Times New Roman" w:hAnsi="Times New Roman" w:cs="Times New Roman"/>
          <w:color w:val="000000" w:themeColor="text1"/>
          <w:spacing w:val="12"/>
          <w:w w:val="90"/>
          <w:sz w:val="24"/>
          <w:szCs w:val="24"/>
        </w:rPr>
        <w:t xml:space="preserve"> </w:t>
      </w:r>
      <w:r w:rsidRPr="00287344">
        <w:rPr>
          <w:rFonts w:ascii="Times New Roman" w:hAnsi="Times New Roman" w:cs="Times New Roman"/>
          <w:color w:val="000000" w:themeColor="text1"/>
          <w:w w:val="90"/>
          <w:sz w:val="24"/>
          <w:szCs w:val="24"/>
        </w:rPr>
        <w:t>the</w:t>
      </w:r>
      <w:r w:rsidRPr="00287344">
        <w:rPr>
          <w:rFonts w:ascii="Times New Roman" w:hAnsi="Times New Roman" w:cs="Times New Roman"/>
          <w:color w:val="000000" w:themeColor="text1"/>
          <w:spacing w:val="9"/>
          <w:w w:val="90"/>
          <w:sz w:val="24"/>
          <w:szCs w:val="24"/>
        </w:rPr>
        <w:t xml:space="preserve"> </w:t>
      </w:r>
      <w:r w:rsidRPr="00287344">
        <w:rPr>
          <w:rFonts w:ascii="Times New Roman" w:hAnsi="Times New Roman" w:cs="Times New Roman"/>
          <w:color w:val="000000" w:themeColor="text1"/>
          <w:w w:val="90"/>
          <w:sz w:val="24"/>
          <w:szCs w:val="24"/>
        </w:rPr>
        <w:t>instructor.</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If</w:t>
      </w:r>
      <w:r w:rsidRPr="00287344">
        <w:rPr>
          <w:rFonts w:ascii="Times New Roman" w:hAnsi="Times New Roman" w:cs="Times New Roman"/>
          <w:color w:val="000000" w:themeColor="text1"/>
          <w:spacing w:val="8"/>
          <w:w w:val="90"/>
          <w:sz w:val="24"/>
          <w:szCs w:val="24"/>
        </w:rPr>
        <w:t xml:space="preserve"> </w:t>
      </w:r>
      <w:r w:rsidRPr="00287344">
        <w:rPr>
          <w:rFonts w:ascii="Times New Roman" w:hAnsi="Times New Roman" w:cs="Times New Roman"/>
          <w:color w:val="000000" w:themeColor="text1"/>
          <w:w w:val="90"/>
          <w:sz w:val="24"/>
          <w:szCs w:val="24"/>
        </w:rPr>
        <w:t>your</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color w:val="000000" w:themeColor="text1"/>
          <w:w w:val="90"/>
          <w:sz w:val="24"/>
          <w:szCs w:val="24"/>
        </w:rPr>
        <w:t>assignment</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contains</w:t>
      </w:r>
      <w:r w:rsidRPr="00287344">
        <w:rPr>
          <w:rFonts w:ascii="Times New Roman" w:hAnsi="Times New Roman" w:cs="Times New Roman"/>
          <w:color w:val="000000" w:themeColor="text1"/>
          <w:spacing w:val="8"/>
          <w:w w:val="90"/>
          <w:sz w:val="24"/>
          <w:szCs w:val="24"/>
        </w:rPr>
        <w:t xml:space="preserve"> </w:t>
      </w:r>
      <w:r w:rsidRPr="00287344">
        <w:rPr>
          <w:rFonts w:ascii="Times New Roman" w:hAnsi="Times New Roman" w:cs="Times New Roman"/>
          <w:color w:val="000000" w:themeColor="text1"/>
          <w:w w:val="90"/>
          <w:sz w:val="24"/>
          <w:szCs w:val="24"/>
        </w:rPr>
        <w:t>excessive</w:t>
      </w:r>
      <w:r w:rsidRPr="00287344">
        <w:rPr>
          <w:rFonts w:ascii="Times New Roman" w:hAnsi="Times New Roman" w:cs="Times New Roman"/>
          <w:color w:val="000000" w:themeColor="text1"/>
          <w:spacing w:val="9"/>
          <w:w w:val="90"/>
          <w:sz w:val="24"/>
          <w:szCs w:val="24"/>
        </w:rPr>
        <w:t xml:space="preserve"> </w:t>
      </w:r>
      <w:r w:rsidRPr="00287344">
        <w:rPr>
          <w:rFonts w:ascii="Times New Roman" w:hAnsi="Times New Roman" w:cs="Times New Roman"/>
          <w:color w:val="000000" w:themeColor="text1"/>
          <w:w w:val="90"/>
          <w:sz w:val="24"/>
          <w:szCs w:val="24"/>
        </w:rPr>
        <w:t>writing</w:t>
      </w:r>
      <w:r w:rsidRPr="00287344">
        <w:rPr>
          <w:rFonts w:ascii="Times New Roman" w:hAnsi="Times New Roman" w:cs="Times New Roman"/>
          <w:color w:val="000000" w:themeColor="text1"/>
          <w:spacing w:val="10"/>
          <w:w w:val="90"/>
          <w:sz w:val="24"/>
          <w:szCs w:val="24"/>
        </w:rPr>
        <w:t xml:space="preserve"> </w:t>
      </w:r>
      <w:r w:rsidRPr="00287344">
        <w:rPr>
          <w:rFonts w:ascii="Times New Roman" w:hAnsi="Times New Roman" w:cs="Times New Roman"/>
          <w:color w:val="000000" w:themeColor="text1"/>
          <w:w w:val="90"/>
          <w:sz w:val="24"/>
          <w:szCs w:val="24"/>
        </w:rPr>
        <w:t>errors,</w:t>
      </w:r>
      <w:r w:rsidRPr="00287344">
        <w:rPr>
          <w:rFonts w:ascii="Times New Roman" w:hAnsi="Times New Roman" w:cs="Times New Roman"/>
          <w:color w:val="000000" w:themeColor="text1"/>
          <w:spacing w:val="11"/>
          <w:w w:val="90"/>
          <w:sz w:val="24"/>
          <w:szCs w:val="24"/>
        </w:rPr>
        <w:t xml:space="preserve"> </w:t>
      </w:r>
      <w:r w:rsidRPr="00287344">
        <w:rPr>
          <w:rFonts w:ascii="Times New Roman" w:hAnsi="Times New Roman" w:cs="Times New Roman"/>
          <w:i/>
          <w:color w:val="000000" w:themeColor="text1"/>
          <w:w w:val="90"/>
          <w:sz w:val="24"/>
          <w:szCs w:val="24"/>
        </w:rPr>
        <w:t>it</w:t>
      </w:r>
      <w:r w:rsidRPr="00287344">
        <w:rPr>
          <w:rFonts w:ascii="Times New Roman" w:hAnsi="Times New Roman" w:cs="Times New Roman"/>
          <w:i/>
          <w:color w:val="000000" w:themeColor="text1"/>
          <w:spacing w:val="9"/>
          <w:w w:val="90"/>
          <w:sz w:val="24"/>
          <w:szCs w:val="24"/>
        </w:rPr>
        <w:t xml:space="preserve"> </w:t>
      </w:r>
      <w:r w:rsidRPr="00287344">
        <w:rPr>
          <w:rFonts w:ascii="Times New Roman" w:hAnsi="Times New Roman" w:cs="Times New Roman"/>
          <w:i/>
          <w:color w:val="000000" w:themeColor="text1"/>
          <w:w w:val="90"/>
          <w:sz w:val="24"/>
          <w:szCs w:val="24"/>
        </w:rPr>
        <w:t>will</w:t>
      </w:r>
      <w:r w:rsidRPr="00287344">
        <w:rPr>
          <w:rFonts w:ascii="Times New Roman" w:hAnsi="Times New Roman" w:cs="Times New Roman"/>
          <w:i/>
          <w:color w:val="000000" w:themeColor="text1"/>
          <w:spacing w:val="11"/>
          <w:w w:val="90"/>
          <w:sz w:val="24"/>
          <w:szCs w:val="24"/>
        </w:rPr>
        <w:t xml:space="preserve"> </w:t>
      </w:r>
      <w:r w:rsidRPr="00287344">
        <w:rPr>
          <w:rFonts w:ascii="Times New Roman" w:hAnsi="Times New Roman" w:cs="Times New Roman"/>
          <w:i/>
          <w:color w:val="000000" w:themeColor="text1"/>
          <w:w w:val="90"/>
          <w:sz w:val="24"/>
          <w:szCs w:val="24"/>
        </w:rPr>
        <w:t>not</w:t>
      </w:r>
      <w:r w:rsidRPr="00287344">
        <w:rPr>
          <w:rFonts w:ascii="Times New Roman" w:hAnsi="Times New Roman" w:cs="Times New Roman"/>
          <w:i/>
          <w:color w:val="000000" w:themeColor="text1"/>
          <w:spacing w:val="11"/>
          <w:w w:val="90"/>
          <w:sz w:val="24"/>
          <w:szCs w:val="24"/>
        </w:rPr>
        <w:t xml:space="preserve"> </w:t>
      </w:r>
      <w:r w:rsidRPr="00287344">
        <w:rPr>
          <w:rFonts w:ascii="Times New Roman" w:hAnsi="Times New Roman" w:cs="Times New Roman"/>
          <w:i/>
          <w:color w:val="000000" w:themeColor="text1"/>
          <w:w w:val="90"/>
          <w:sz w:val="24"/>
          <w:szCs w:val="24"/>
        </w:rPr>
        <w:t>be</w:t>
      </w:r>
      <w:r w:rsidRPr="00287344">
        <w:rPr>
          <w:rFonts w:ascii="Times New Roman" w:hAnsi="Times New Roman" w:cs="Times New Roman"/>
          <w:i/>
          <w:color w:val="000000" w:themeColor="text1"/>
          <w:spacing w:val="10"/>
          <w:w w:val="90"/>
          <w:sz w:val="24"/>
          <w:szCs w:val="24"/>
        </w:rPr>
        <w:t xml:space="preserve"> </w:t>
      </w:r>
      <w:r w:rsidRPr="00287344">
        <w:rPr>
          <w:rFonts w:ascii="Times New Roman" w:hAnsi="Times New Roman" w:cs="Times New Roman"/>
          <w:i/>
          <w:color w:val="000000" w:themeColor="text1"/>
          <w:w w:val="90"/>
          <w:sz w:val="24"/>
          <w:szCs w:val="24"/>
        </w:rPr>
        <w:t>accepted</w:t>
      </w:r>
      <w:r w:rsidRPr="00287344">
        <w:rPr>
          <w:rFonts w:ascii="Times New Roman" w:hAnsi="Times New Roman" w:cs="Times New Roman"/>
          <w:color w:val="000000" w:themeColor="text1"/>
          <w:w w:val="90"/>
          <w:sz w:val="24"/>
          <w:szCs w:val="24"/>
        </w:rPr>
        <w:t>.</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spacing w:val="-1"/>
          <w:w w:val="95"/>
          <w:sz w:val="24"/>
          <w:szCs w:val="24"/>
        </w:rPr>
        <w:t>Make</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sure</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to</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proofread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any</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spacing w:val="-1"/>
          <w:w w:val="95"/>
          <w:sz w:val="24"/>
          <w:szCs w:val="24"/>
        </w:rPr>
        <w:t>submitted</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spacing w:val="-1"/>
          <w:w w:val="95"/>
          <w:sz w:val="24"/>
          <w:szCs w:val="24"/>
        </w:rPr>
        <w:t>work</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spacing w:val="-1"/>
          <w:w w:val="95"/>
          <w:sz w:val="24"/>
          <w:szCs w:val="24"/>
        </w:rPr>
        <w:t>before</w:t>
      </w:r>
      <w:r w:rsidRPr="00287344">
        <w:rPr>
          <w:rFonts w:ascii="Times New Roman" w:hAnsi="Times New Roman" w:cs="Times New Roman"/>
          <w:color w:val="000000" w:themeColor="text1"/>
          <w:spacing w:val="-7"/>
          <w:w w:val="95"/>
          <w:sz w:val="24"/>
          <w:szCs w:val="24"/>
        </w:rPr>
        <w:t xml:space="preserve"> </w:t>
      </w:r>
      <w:r w:rsidRPr="00287344">
        <w:rPr>
          <w:rFonts w:ascii="Times New Roman" w:hAnsi="Times New Roman" w:cs="Times New Roman"/>
          <w:color w:val="000000" w:themeColor="text1"/>
          <w:spacing w:val="-1"/>
          <w:w w:val="95"/>
          <w:sz w:val="24"/>
          <w:szCs w:val="24"/>
        </w:rPr>
        <w:t>turning</w:t>
      </w:r>
      <w:r w:rsidRPr="00287344">
        <w:rPr>
          <w:rFonts w:ascii="Times New Roman" w:hAnsi="Times New Roman" w:cs="Times New Roman"/>
          <w:color w:val="000000" w:themeColor="text1"/>
          <w:spacing w:val="-10"/>
          <w:w w:val="95"/>
          <w:sz w:val="24"/>
          <w:szCs w:val="24"/>
        </w:rPr>
        <w:t xml:space="preserve"> </w:t>
      </w:r>
      <w:r w:rsidRPr="00287344">
        <w:rPr>
          <w:rFonts w:ascii="Times New Roman" w:hAnsi="Times New Roman" w:cs="Times New Roman"/>
          <w:color w:val="000000" w:themeColor="text1"/>
          <w:spacing w:val="-1"/>
          <w:w w:val="95"/>
          <w:sz w:val="24"/>
          <w:szCs w:val="24"/>
        </w:rPr>
        <w:t>it</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t>in.</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spacing w:val="-1"/>
          <w:w w:val="95"/>
          <w:sz w:val="24"/>
          <w:szCs w:val="24"/>
        </w:rPr>
        <w:lastRenderedPageBreak/>
        <w:t>Typographical</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and</w:t>
      </w:r>
      <w:r w:rsidRPr="00287344">
        <w:rPr>
          <w:rFonts w:ascii="Times New Roman" w:hAnsi="Times New Roman" w:cs="Times New Roman"/>
          <w:color w:val="000000" w:themeColor="text1"/>
          <w:spacing w:val="-9"/>
          <w:w w:val="95"/>
          <w:sz w:val="24"/>
          <w:szCs w:val="24"/>
        </w:rPr>
        <w:t xml:space="preserve"> </w:t>
      </w:r>
      <w:r w:rsidRPr="00287344">
        <w:rPr>
          <w:rFonts w:ascii="Times New Roman" w:hAnsi="Times New Roman" w:cs="Times New Roman"/>
          <w:color w:val="000000" w:themeColor="text1"/>
          <w:w w:val="95"/>
          <w:sz w:val="24"/>
          <w:szCs w:val="24"/>
        </w:rPr>
        <w:t>grammar</w:t>
      </w:r>
      <w:r w:rsidRPr="00287344">
        <w:rPr>
          <w:rFonts w:ascii="Times New Roman" w:hAnsi="Times New Roman" w:cs="Times New Roman"/>
          <w:color w:val="000000" w:themeColor="text1"/>
          <w:spacing w:val="-8"/>
          <w:w w:val="95"/>
          <w:sz w:val="24"/>
          <w:szCs w:val="24"/>
        </w:rPr>
        <w:t xml:space="preserve"> </w:t>
      </w:r>
      <w:r w:rsidRPr="00287344">
        <w:rPr>
          <w:rFonts w:ascii="Times New Roman" w:hAnsi="Times New Roman" w:cs="Times New Roman"/>
          <w:color w:val="000000" w:themeColor="text1"/>
          <w:w w:val="95"/>
          <w:sz w:val="24"/>
          <w:szCs w:val="24"/>
        </w:rPr>
        <w:t>errors</w:t>
      </w:r>
      <w:r w:rsidRPr="00287344">
        <w:rPr>
          <w:rFonts w:ascii="Times New Roman" w:hAnsi="Times New Roman" w:cs="Times New Roman"/>
          <w:color w:val="000000" w:themeColor="text1"/>
          <w:spacing w:val="-11"/>
          <w:w w:val="95"/>
          <w:sz w:val="24"/>
          <w:szCs w:val="24"/>
        </w:rPr>
        <w:t xml:space="preserve"> </w:t>
      </w:r>
      <w:r w:rsidRPr="00287344">
        <w:rPr>
          <w:rFonts w:ascii="Times New Roman" w:hAnsi="Times New Roman" w:cs="Times New Roman"/>
          <w:color w:val="000000" w:themeColor="text1"/>
          <w:w w:val="95"/>
          <w:sz w:val="24"/>
          <w:szCs w:val="24"/>
        </w:rPr>
        <w:t>will</w:t>
      </w:r>
      <w:r w:rsidR="00360E5B">
        <w:rPr>
          <w:rFonts w:ascii="Times New Roman" w:hAnsi="Times New Roman" w:cs="Times New Roman"/>
          <w:color w:val="000000" w:themeColor="text1"/>
          <w:w w:val="95"/>
          <w:sz w:val="24"/>
          <w:szCs w:val="24"/>
        </w:rPr>
        <w:t xml:space="preserve"> </w:t>
      </w:r>
      <w:r w:rsidRPr="00287344">
        <w:rPr>
          <w:rFonts w:ascii="Times New Roman" w:hAnsi="Times New Roman" w:cs="Times New Roman"/>
          <w:color w:val="000000" w:themeColor="text1"/>
          <w:spacing w:val="-55"/>
          <w:w w:val="95"/>
          <w:sz w:val="24"/>
          <w:szCs w:val="24"/>
        </w:rPr>
        <w:t xml:space="preserve"> </w:t>
      </w:r>
      <w:r w:rsidR="00360E5B">
        <w:rPr>
          <w:rFonts w:ascii="Times New Roman" w:hAnsi="Times New Roman" w:cs="Times New Roman"/>
          <w:color w:val="000000" w:themeColor="text1"/>
          <w:spacing w:val="-55"/>
          <w:w w:val="95"/>
          <w:sz w:val="24"/>
          <w:szCs w:val="24"/>
        </w:rPr>
        <w:t xml:space="preserve"> </w:t>
      </w:r>
      <w:r w:rsidRPr="00287344">
        <w:rPr>
          <w:rFonts w:ascii="Times New Roman" w:hAnsi="Times New Roman" w:cs="Times New Roman"/>
          <w:color w:val="000000" w:themeColor="text1"/>
          <w:w w:val="90"/>
          <w:sz w:val="24"/>
          <w:szCs w:val="24"/>
        </w:rPr>
        <w:t>result</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in</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the</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lowering</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of</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an</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assignment</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grade.</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All assignments will</w:t>
      </w:r>
      <w:r w:rsidRPr="00287344">
        <w:rPr>
          <w:rFonts w:ascii="Times New Roman" w:hAnsi="Times New Roman" w:cs="Times New Roman"/>
          <w:color w:val="000000" w:themeColor="text1"/>
          <w:spacing w:val="3"/>
          <w:w w:val="90"/>
          <w:sz w:val="24"/>
          <w:szCs w:val="24"/>
        </w:rPr>
        <w:t xml:space="preserve"> </w:t>
      </w:r>
      <w:r w:rsidRPr="00287344">
        <w:rPr>
          <w:rFonts w:ascii="Times New Roman" w:hAnsi="Times New Roman" w:cs="Times New Roman"/>
          <w:color w:val="000000" w:themeColor="text1"/>
          <w:w w:val="90"/>
          <w:sz w:val="24"/>
          <w:szCs w:val="24"/>
        </w:rPr>
        <w:t>be</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submitted</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w w:val="90"/>
          <w:sz w:val="24"/>
          <w:szCs w:val="24"/>
        </w:rPr>
        <w:t>via</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Canvas. Only</w:t>
      </w:r>
      <w:r w:rsidRPr="00287344">
        <w:rPr>
          <w:rFonts w:ascii="Times New Roman" w:hAnsi="Times New Roman" w:cs="Times New Roman"/>
          <w:color w:val="000000" w:themeColor="text1"/>
          <w:spacing w:val="2"/>
          <w:w w:val="90"/>
          <w:sz w:val="24"/>
          <w:szCs w:val="24"/>
        </w:rPr>
        <w:t xml:space="preserve"> </w:t>
      </w:r>
      <w:r w:rsidRPr="00287344">
        <w:rPr>
          <w:rFonts w:ascii="Times New Roman" w:hAnsi="Times New Roman" w:cs="Times New Roman"/>
          <w:color w:val="000000" w:themeColor="text1"/>
          <w:w w:val="90"/>
          <w:sz w:val="24"/>
          <w:szCs w:val="24"/>
        </w:rPr>
        <w:t>use</w:t>
      </w:r>
      <w:r w:rsidRPr="00287344">
        <w:rPr>
          <w:rFonts w:ascii="Times New Roman" w:hAnsi="Times New Roman" w:cs="Times New Roman"/>
          <w:color w:val="000000" w:themeColor="text1"/>
          <w:spacing w:val="1"/>
          <w:w w:val="90"/>
          <w:sz w:val="24"/>
          <w:szCs w:val="24"/>
        </w:rPr>
        <w:t xml:space="preserve"> </w:t>
      </w:r>
      <w:r w:rsidRPr="00287344">
        <w:rPr>
          <w:rFonts w:ascii="Times New Roman" w:hAnsi="Times New Roman" w:cs="Times New Roman"/>
          <w:color w:val="000000" w:themeColor="text1"/>
          <w:sz w:val="24"/>
          <w:szCs w:val="24"/>
        </w:rPr>
        <w:t>Word</w:t>
      </w:r>
      <w:r w:rsidRPr="00287344">
        <w:rPr>
          <w:rFonts w:ascii="Times New Roman" w:hAnsi="Times New Roman" w:cs="Times New Roman"/>
          <w:color w:val="000000" w:themeColor="text1"/>
          <w:spacing w:val="-16"/>
          <w:sz w:val="24"/>
          <w:szCs w:val="24"/>
        </w:rPr>
        <w:t xml:space="preserve"> </w:t>
      </w:r>
      <w:r w:rsidRPr="00287344">
        <w:rPr>
          <w:rFonts w:ascii="Times New Roman" w:hAnsi="Times New Roman" w:cs="Times New Roman"/>
          <w:color w:val="000000" w:themeColor="text1"/>
          <w:sz w:val="24"/>
          <w:szCs w:val="24"/>
        </w:rPr>
        <w:t>files</w:t>
      </w:r>
      <w:r w:rsidRPr="00287344">
        <w:rPr>
          <w:rFonts w:ascii="Times New Roman" w:hAnsi="Times New Roman" w:cs="Times New Roman"/>
          <w:color w:val="000000" w:themeColor="text1"/>
          <w:spacing w:val="-13"/>
          <w:sz w:val="24"/>
          <w:szCs w:val="24"/>
        </w:rPr>
        <w:t xml:space="preserve"> </w:t>
      </w:r>
      <w:r w:rsidRPr="00287344">
        <w:rPr>
          <w:rFonts w:ascii="Times New Roman" w:hAnsi="Times New Roman" w:cs="Times New Roman"/>
          <w:color w:val="000000" w:themeColor="text1"/>
          <w:sz w:val="24"/>
          <w:szCs w:val="24"/>
        </w:rPr>
        <w:t>when</w:t>
      </w:r>
      <w:r w:rsidRPr="00287344">
        <w:rPr>
          <w:rFonts w:ascii="Times New Roman" w:hAnsi="Times New Roman" w:cs="Times New Roman"/>
          <w:color w:val="000000" w:themeColor="text1"/>
          <w:spacing w:val="-14"/>
          <w:sz w:val="24"/>
          <w:szCs w:val="24"/>
        </w:rPr>
        <w:t xml:space="preserve"> </w:t>
      </w:r>
      <w:r w:rsidRPr="00287344">
        <w:rPr>
          <w:rFonts w:ascii="Times New Roman" w:hAnsi="Times New Roman" w:cs="Times New Roman"/>
          <w:color w:val="000000" w:themeColor="text1"/>
          <w:sz w:val="24"/>
          <w:szCs w:val="24"/>
        </w:rPr>
        <w:t>uploading</w:t>
      </w:r>
      <w:r w:rsidRPr="00287344">
        <w:rPr>
          <w:rFonts w:ascii="Times New Roman" w:hAnsi="Times New Roman" w:cs="Times New Roman"/>
          <w:color w:val="000000" w:themeColor="text1"/>
          <w:spacing w:val="-17"/>
          <w:sz w:val="24"/>
          <w:szCs w:val="24"/>
        </w:rPr>
        <w:t xml:space="preserve"> </w:t>
      </w:r>
      <w:r w:rsidRPr="00287344">
        <w:rPr>
          <w:rFonts w:ascii="Times New Roman" w:hAnsi="Times New Roman" w:cs="Times New Roman"/>
          <w:color w:val="000000" w:themeColor="text1"/>
          <w:sz w:val="24"/>
          <w:szCs w:val="24"/>
        </w:rPr>
        <w:t>to</w:t>
      </w:r>
      <w:r w:rsidRPr="00287344">
        <w:rPr>
          <w:rFonts w:ascii="Times New Roman" w:hAnsi="Times New Roman" w:cs="Times New Roman"/>
          <w:color w:val="000000" w:themeColor="text1"/>
          <w:spacing w:val="-12"/>
          <w:sz w:val="24"/>
          <w:szCs w:val="24"/>
        </w:rPr>
        <w:t xml:space="preserve"> </w:t>
      </w:r>
      <w:r w:rsidRPr="00287344">
        <w:rPr>
          <w:rFonts w:ascii="Times New Roman" w:hAnsi="Times New Roman" w:cs="Times New Roman"/>
          <w:color w:val="000000" w:themeColor="text1"/>
          <w:sz w:val="24"/>
          <w:szCs w:val="24"/>
        </w:rPr>
        <w:t>Canvas.</w:t>
      </w:r>
    </w:p>
    <w:p w14:paraId="00DC1916" w14:textId="77777777" w:rsidR="00287344" w:rsidRPr="00287344" w:rsidRDefault="00287344" w:rsidP="00287344">
      <w:pPr>
        <w:pStyle w:val="Heading3"/>
        <w:tabs>
          <w:tab w:val="left" w:pos="1221"/>
          <w:tab w:val="left" w:pos="1222"/>
        </w:tabs>
        <w:spacing w:before="147"/>
        <w:rPr>
          <w:rFonts w:cs="Times New Roman"/>
          <w:color w:val="000000" w:themeColor="text1"/>
          <w:sz w:val="24"/>
          <w:szCs w:val="24"/>
        </w:rPr>
      </w:pPr>
      <w:r w:rsidRPr="00287344">
        <w:rPr>
          <w:rFonts w:cs="Times New Roman"/>
          <w:color w:val="000000" w:themeColor="text1"/>
          <w:w w:val="85"/>
          <w:sz w:val="24"/>
          <w:szCs w:val="24"/>
          <w:u w:val="single" w:color="1F487C"/>
        </w:rPr>
        <w:t>Late</w:t>
      </w:r>
      <w:r w:rsidRPr="00287344">
        <w:rPr>
          <w:rFonts w:cs="Times New Roman"/>
          <w:color w:val="000000" w:themeColor="text1"/>
          <w:spacing w:val="-7"/>
          <w:w w:val="85"/>
          <w:sz w:val="24"/>
          <w:szCs w:val="24"/>
          <w:u w:val="single" w:color="1F487C"/>
        </w:rPr>
        <w:t xml:space="preserve"> </w:t>
      </w:r>
      <w:r w:rsidRPr="00287344">
        <w:rPr>
          <w:rFonts w:cs="Times New Roman"/>
          <w:color w:val="000000" w:themeColor="text1"/>
          <w:w w:val="85"/>
          <w:sz w:val="24"/>
          <w:szCs w:val="24"/>
          <w:u w:val="single" w:color="1F487C"/>
        </w:rPr>
        <w:t>Assignments</w:t>
      </w:r>
    </w:p>
    <w:p w14:paraId="2EB74DA7" w14:textId="0FD09152" w:rsidR="00287344" w:rsidRPr="00287344" w:rsidRDefault="00287344" w:rsidP="00287344">
      <w:pPr>
        <w:spacing w:before="33" w:line="266" w:lineRule="auto"/>
        <w:ind w:right="845"/>
        <w:rPr>
          <w:i/>
          <w:color w:val="000000" w:themeColor="text1"/>
        </w:rPr>
      </w:pPr>
      <w:r w:rsidRPr="00287344">
        <w:rPr>
          <w:color w:val="000000" w:themeColor="text1"/>
          <w:w w:val="90"/>
        </w:rPr>
        <w:t>Graded</w:t>
      </w:r>
      <w:r w:rsidRPr="00287344">
        <w:rPr>
          <w:color w:val="000000" w:themeColor="text1"/>
          <w:spacing w:val="6"/>
          <w:w w:val="90"/>
        </w:rPr>
        <w:t xml:space="preserve"> </w:t>
      </w:r>
      <w:r w:rsidRPr="00287344">
        <w:rPr>
          <w:color w:val="000000" w:themeColor="text1"/>
          <w:w w:val="90"/>
        </w:rPr>
        <w:t>course</w:t>
      </w:r>
      <w:r w:rsidRPr="00287344">
        <w:rPr>
          <w:color w:val="000000" w:themeColor="text1"/>
          <w:spacing w:val="8"/>
          <w:w w:val="90"/>
        </w:rPr>
        <w:t xml:space="preserve"> </w:t>
      </w:r>
      <w:r w:rsidRPr="00287344">
        <w:rPr>
          <w:color w:val="000000" w:themeColor="text1"/>
          <w:w w:val="90"/>
        </w:rPr>
        <w:t>assignments</w:t>
      </w:r>
      <w:r w:rsidRPr="00287344">
        <w:rPr>
          <w:color w:val="000000" w:themeColor="text1"/>
          <w:spacing w:val="3"/>
          <w:w w:val="90"/>
        </w:rPr>
        <w:t xml:space="preserve"> </w:t>
      </w:r>
      <w:r w:rsidRPr="00287344">
        <w:rPr>
          <w:color w:val="000000" w:themeColor="text1"/>
          <w:w w:val="90"/>
        </w:rPr>
        <w:t>are</w:t>
      </w:r>
      <w:r w:rsidRPr="00287344">
        <w:rPr>
          <w:color w:val="000000" w:themeColor="text1"/>
          <w:spacing w:val="8"/>
          <w:w w:val="90"/>
        </w:rPr>
        <w:t xml:space="preserve"> </w:t>
      </w:r>
      <w:r w:rsidRPr="00287344">
        <w:rPr>
          <w:color w:val="000000" w:themeColor="text1"/>
          <w:w w:val="90"/>
        </w:rPr>
        <w:t>to</w:t>
      </w:r>
      <w:r w:rsidRPr="00287344">
        <w:rPr>
          <w:color w:val="000000" w:themeColor="text1"/>
          <w:spacing w:val="5"/>
          <w:w w:val="90"/>
        </w:rPr>
        <w:t xml:space="preserve"> </w:t>
      </w:r>
      <w:r w:rsidRPr="00287344">
        <w:rPr>
          <w:color w:val="000000" w:themeColor="text1"/>
          <w:w w:val="90"/>
        </w:rPr>
        <w:t>be</w:t>
      </w:r>
      <w:r w:rsidRPr="00287344">
        <w:rPr>
          <w:color w:val="000000" w:themeColor="text1"/>
          <w:spacing w:val="5"/>
          <w:w w:val="90"/>
        </w:rPr>
        <w:t xml:space="preserve"> </w:t>
      </w:r>
      <w:r w:rsidRPr="00287344">
        <w:rPr>
          <w:color w:val="000000" w:themeColor="text1"/>
          <w:w w:val="90"/>
        </w:rPr>
        <w:t>submitted</w:t>
      </w:r>
      <w:r w:rsidRPr="00287344">
        <w:rPr>
          <w:color w:val="000000" w:themeColor="text1"/>
          <w:spacing w:val="6"/>
          <w:w w:val="90"/>
        </w:rPr>
        <w:t xml:space="preserve"> </w:t>
      </w:r>
      <w:r w:rsidRPr="00287344">
        <w:rPr>
          <w:color w:val="000000" w:themeColor="text1"/>
          <w:w w:val="90"/>
        </w:rPr>
        <w:t>by</w:t>
      </w:r>
      <w:r w:rsidRPr="00287344">
        <w:rPr>
          <w:color w:val="000000" w:themeColor="text1"/>
          <w:spacing w:val="7"/>
          <w:w w:val="90"/>
        </w:rPr>
        <w:t xml:space="preserve"> </w:t>
      </w:r>
      <w:r w:rsidRPr="00287344">
        <w:rPr>
          <w:color w:val="000000" w:themeColor="text1"/>
          <w:w w:val="90"/>
        </w:rPr>
        <w:t>the</w:t>
      </w:r>
      <w:r w:rsidRPr="00287344">
        <w:rPr>
          <w:color w:val="000000" w:themeColor="text1"/>
          <w:spacing w:val="3"/>
          <w:w w:val="90"/>
        </w:rPr>
        <w:t xml:space="preserve"> </w:t>
      </w:r>
      <w:r w:rsidRPr="00287344">
        <w:rPr>
          <w:color w:val="000000" w:themeColor="text1"/>
          <w:w w:val="90"/>
        </w:rPr>
        <w:t>listed</w:t>
      </w:r>
      <w:r w:rsidRPr="00287344">
        <w:rPr>
          <w:color w:val="000000" w:themeColor="text1"/>
          <w:spacing w:val="7"/>
          <w:w w:val="90"/>
        </w:rPr>
        <w:t xml:space="preserve"> </w:t>
      </w:r>
      <w:r w:rsidRPr="00287344">
        <w:rPr>
          <w:color w:val="000000" w:themeColor="text1"/>
          <w:w w:val="90"/>
        </w:rPr>
        <w:t>due</w:t>
      </w:r>
      <w:r w:rsidRPr="00287344">
        <w:rPr>
          <w:color w:val="000000" w:themeColor="text1"/>
          <w:spacing w:val="8"/>
          <w:w w:val="90"/>
        </w:rPr>
        <w:t xml:space="preserve"> </w:t>
      </w:r>
      <w:r w:rsidRPr="00287344">
        <w:rPr>
          <w:color w:val="000000" w:themeColor="text1"/>
          <w:w w:val="90"/>
        </w:rPr>
        <w:t>date</w:t>
      </w:r>
      <w:r w:rsidRPr="00287344">
        <w:rPr>
          <w:color w:val="000000" w:themeColor="text1"/>
          <w:spacing w:val="8"/>
          <w:w w:val="90"/>
        </w:rPr>
        <w:t xml:space="preserve"> </w:t>
      </w:r>
      <w:r w:rsidRPr="00287344">
        <w:rPr>
          <w:color w:val="000000" w:themeColor="text1"/>
          <w:w w:val="90"/>
        </w:rPr>
        <w:t>and</w:t>
      </w:r>
      <w:r w:rsidRPr="00287344">
        <w:rPr>
          <w:color w:val="000000" w:themeColor="text1"/>
          <w:spacing w:val="2"/>
          <w:w w:val="90"/>
        </w:rPr>
        <w:t xml:space="preserve"> </w:t>
      </w:r>
      <w:r w:rsidRPr="00287344">
        <w:rPr>
          <w:color w:val="000000" w:themeColor="text1"/>
          <w:w w:val="90"/>
        </w:rPr>
        <w:t>must</w:t>
      </w:r>
      <w:r w:rsidRPr="00287344">
        <w:rPr>
          <w:color w:val="000000" w:themeColor="text1"/>
          <w:spacing w:val="6"/>
          <w:w w:val="90"/>
        </w:rPr>
        <w:t xml:space="preserve"> </w:t>
      </w:r>
      <w:r w:rsidRPr="00287344">
        <w:rPr>
          <w:color w:val="000000" w:themeColor="text1"/>
          <w:w w:val="90"/>
        </w:rPr>
        <w:t>be</w:t>
      </w:r>
      <w:r w:rsidRPr="00287344">
        <w:rPr>
          <w:color w:val="000000" w:themeColor="text1"/>
          <w:spacing w:val="7"/>
          <w:w w:val="90"/>
        </w:rPr>
        <w:t xml:space="preserve"> </w:t>
      </w:r>
      <w:r w:rsidRPr="00287344">
        <w:rPr>
          <w:color w:val="000000" w:themeColor="text1"/>
          <w:w w:val="90"/>
        </w:rPr>
        <w:t>completed</w:t>
      </w:r>
      <w:r w:rsidRPr="00287344">
        <w:rPr>
          <w:color w:val="000000" w:themeColor="text1"/>
          <w:spacing w:val="6"/>
          <w:w w:val="90"/>
        </w:rPr>
        <w:t xml:space="preserve"> </w:t>
      </w:r>
      <w:r w:rsidRPr="00287344">
        <w:rPr>
          <w:color w:val="000000" w:themeColor="text1"/>
          <w:w w:val="90"/>
        </w:rPr>
        <w:t>in</w:t>
      </w:r>
      <w:r w:rsidRPr="00287344">
        <w:rPr>
          <w:color w:val="000000" w:themeColor="text1"/>
          <w:spacing w:val="6"/>
          <w:w w:val="90"/>
        </w:rPr>
        <w:t xml:space="preserve"> </w:t>
      </w:r>
      <w:r w:rsidRPr="00287344">
        <w:rPr>
          <w:color w:val="000000" w:themeColor="text1"/>
          <w:w w:val="90"/>
        </w:rPr>
        <w:t>a</w:t>
      </w:r>
      <w:r w:rsidRPr="00287344">
        <w:rPr>
          <w:color w:val="000000" w:themeColor="text1"/>
          <w:spacing w:val="6"/>
          <w:w w:val="90"/>
        </w:rPr>
        <w:t xml:space="preserve"> </w:t>
      </w:r>
      <w:r w:rsidRPr="00287344">
        <w:rPr>
          <w:color w:val="000000" w:themeColor="text1"/>
          <w:w w:val="90"/>
        </w:rPr>
        <w:t>thorough</w:t>
      </w:r>
      <w:r w:rsidRPr="00287344">
        <w:rPr>
          <w:color w:val="000000" w:themeColor="text1"/>
          <w:spacing w:val="1"/>
          <w:w w:val="90"/>
        </w:rPr>
        <w:t xml:space="preserve"> </w:t>
      </w:r>
      <w:r w:rsidRPr="00287344">
        <w:rPr>
          <w:color w:val="000000" w:themeColor="text1"/>
          <w:spacing w:val="-2"/>
          <w:w w:val="95"/>
        </w:rPr>
        <w:t>manner.</w:t>
      </w:r>
      <w:r w:rsidRPr="00287344">
        <w:rPr>
          <w:color w:val="000000" w:themeColor="text1"/>
          <w:spacing w:val="-9"/>
          <w:w w:val="95"/>
        </w:rPr>
        <w:t xml:space="preserve"> </w:t>
      </w:r>
      <w:r w:rsidRPr="00287344">
        <w:rPr>
          <w:color w:val="000000" w:themeColor="text1"/>
          <w:spacing w:val="-2"/>
          <w:w w:val="95"/>
        </w:rPr>
        <w:t>Major</w:t>
      </w:r>
      <w:r w:rsidRPr="00287344">
        <w:rPr>
          <w:color w:val="000000" w:themeColor="text1"/>
          <w:spacing w:val="-8"/>
          <w:w w:val="95"/>
        </w:rPr>
        <w:t xml:space="preserve"> </w:t>
      </w:r>
      <w:r w:rsidRPr="00287344">
        <w:rPr>
          <w:color w:val="000000" w:themeColor="text1"/>
          <w:spacing w:val="-1"/>
          <w:w w:val="95"/>
        </w:rPr>
        <w:t>assignments</w:t>
      </w:r>
      <w:r w:rsidRPr="00287344">
        <w:rPr>
          <w:color w:val="000000" w:themeColor="text1"/>
          <w:spacing w:val="-11"/>
          <w:w w:val="95"/>
        </w:rPr>
        <w:t xml:space="preserve"> </w:t>
      </w:r>
      <w:r w:rsidRPr="00287344">
        <w:rPr>
          <w:color w:val="000000" w:themeColor="text1"/>
          <w:spacing w:val="-1"/>
          <w:w w:val="95"/>
        </w:rPr>
        <w:t>that</w:t>
      </w:r>
      <w:r w:rsidRPr="00287344">
        <w:rPr>
          <w:color w:val="000000" w:themeColor="text1"/>
          <w:spacing w:val="-9"/>
          <w:w w:val="95"/>
        </w:rPr>
        <w:t xml:space="preserve"> </w:t>
      </w:r>
      <w:r w:rsidRPr="00287344">
        <w:rPr>
          <w:color w:val="000000" w:themeColor="text1"/>
          <w:spacing w:val="-1"/>
          <w:w w:val="95"/>
        </w:rPr>
        <w:t>are</w:t>
      </w:r>
      <w:r w:rsidRPr="00287344">
        <w:rPr>
          <w:color w:val="000000" w:themeColor="text1"/>
          <w:spacing w:val="-7"/>
          <w:w w:val="95"/>
        </w:rPr>
        <w:t xml:space="preserve"> </w:t>
      </w:r>
      <w:r w:rsidRPr="00287344">
        <w:rPr>
          <w:color w:val="000000" w:themeColor="text1"/>
          <w:spacing w:val="-1"/>
          <w:w w:val="95"/>
        </w:rPr>
        <w:t>incomplete</w:t>
      </w:r>
      <w:r w:rsidRPr="00287344">
        <w:rPr>
          <w:color w:val="000000" w:themeColor="text1"/>
          <w:spacing w:val="-10"/>
          <w:w w:val="95"/>
        </w:rPr>
        <w:t xml:space="preserve"> </w:t>
      </w:r>
      <w:r w:rsidRPr="00287344">
        <w:rPr>
          <w:color w:val="000000" w:themeColor="text1"/>
          <w:spacing w:val="-1"/>
          <w:w w:val="95"/>
        </w:rPr>
        <w:t>or</w:t>
      </w:r>
      <w:r w:rsidRPr="00287344">
        <w:rPr>
          <w:color w:val="000000" w:themeColor="text1"/>
          <w:spacing w:val="-8"/>
          <w:w w:val="95"/>
        </w:rPr>
        <w:t xml:space="preserve"> </w:t>
      </w:r>
      <w:r w:rsidRPr="00287344">
        <w:rPr>
          <w:color w:val="000000" w:themeColor="text1"/>
          <w:spacing w:val="-1"/>
          <w:w w:val="95"/>
        </w:rPr>
        <w:t>submitted</w:t>
      </w:r>
      <w:r w:rsidRPr="00287344">
        <w:rPr>
          <w:color w:val="000000" w:themeColor="text1"/>
          <w:spacing w:val="-8"/>
          <w:w w:val="95"/>
        </w:rPr>
        <w:t xml:space="preserve"> </w:t>
      </w:r>
      <w:r w:rsidRPr="00287344">
        <w:rPr>
          <w:color w:val="000000" w:themeColor="text1"/>
          <w:spacing w:val="-1"/>
          <w:w w:val="95"/>
        </w:rPr>
        <w:t>after</w:t>
      </w:r>
      <w:r w:rsidRPr="00287344">
        <w:rPr>
          <w:color w:val="000000" w:themeColor="text1"/>
          <w:spacing w:val="-7"/>
          <w:w w:val="95"/>
        </w:rPr>
        <w:t xml:space="preserve"> </w:t>
      </w:r>
      <w:r w:rsidRPr="00287344">
        <w:rPr>
          <w:color w:val="000000" w:themeColor="text1"/>
          <w:spacing w:val="-1"/>
          <w:w w:val="95"/>
        </w:rPr>
        <w:t>the</w:t>
      </w:r>
      <w:r w:rsidRPr="00287344">
        <w:rPr>
          <w:color w:val="000000" w:themeColor="text1"/>
          <w:spacing w:val="-11"/>
          <w:w w:val="95"/>
        </w:rPr>
        <w:t xml:space="preserve"> </w:t>
      </w:r>
      <w:r w:rsidRPr="00287344">
        <w:rPr>
          <w:color w:val="000000" w:themeColor="text1"/>
          <w:spacing w:val="-1"/>
          <w:w w:val="95"/>
        </w:rPr>
        <w:t>listed</w:t>
      </w:r>
      <w:r w:rsidRPr="00287344">
        <w:rPr>
          <w:color w:val="000000" w:themeColor="text1"/>
          <w:spacing w:val="-8"/>
          <w:w w:val="95"/>
        </w:rPr>
        <w:t xml:space="preserve"> </w:t>
      </w:r>
      <w:r w:rsidRPr="00287344">
        <w:rPr>
          <w:color w:val="000000" w:themeColor="text1"/>
          <w:spacing w:val="-1"/>
          <w:w w:val="95"/>
        </w:rPr>
        <w:t>due</w:t>
      </w:r>
      <w:r w:rsidRPr="00287344">
        <w:rPr>
          <w:color w:val="000000" w:themeColor="text1"/>
          <w:spacing w:val="-7"/>
          <w:w w:val="95"/>
        </w:rPr>
        <w:t xml:space="preserve"> </w:t>
      </w:r>
      <w:r w:rsidRPr="00287344">
        <w:rPr>
          <w:color w:val="000000" w:themeColor="text1"/>
          <w:spacing w:val="-1"/>
          <w:w w:val="95"/>
        </w:rPr>
        <w:t>date</w:t>
      </w:r>
      <w:r w:rsidRPr="00287344">
        <w:rPr>
          <w:color w:val="000000" w:themeColor="text1"/>
          <w:spacing w:val="-7"/>
          <w:w w:val="95"/>
        </w:rPr>
        <w:t xml:space="preserve"> </w:t>
      </w:r>
      <w:r w:rsidRPr="00287344">
        <w:rPr>
          <w:color w:val="000000" w:themeColor="text1"/>
          <w:spacing w:val="-1"/>
          <w:w w:val="95"/>
        </w:rPr>
        <w:t>will</w:t>
      </w:r>
      <w:r w:rsidRPr="00287344">
        <w:rPr>
          <w:color w:val="000000" w:themeColor="text1"/>
          <w:spacing w:val="-8"/>
          <w:w w:val="95"/>
        </w:rPr>
        <w:t xml:space="preserve"> </w:t>
      </w:r>
      <w:r w:rsidRPr="00287344">
        <w:rPr>
          <w:color w:val="000000" w:themeColor="text1"/>
          <w:spacing w:val="-1"/>
          <w:w w:val="95"/>
        </w:rPr>
        <w:t>be</w:t>
      </w:r>
      <w:r w:rsidRPr="00287344">
        <w:rPr>
          <w:color w:val="000000" w:themeColor="text1"/>
          <w:spacing w:val="-7"/>
          <w:w w:val="95"/>
        </w:rPr>
        <w:t xml:space="preserve"> </w:t>
      </w:r>
      <w:r w:rsidRPr="00287344">
        <w:rPr>
          <w:color w:val="000000" w:themeColor="text1"/>
          <w:spacing w:val="-1"/>
          <w:w w:val="95"/>
        </w:rPr>
        <w:t>reduced</w:t>
      </w:r>
      <w:r w:rsidRPr="00287344">
        <w:rPr>
          <w:color w:val="000000" w:themeColor="text1"/>
          <w:spacing w:val="-10"/>
          <w:w w:val="95"/>
        </w:rPr>
        <w:t xml:space="preserve"> </w:t>
      </w:r>
      <w:r w:rsidRPr="00287344">
        <w:rPr>
          <w:color w:val="000000" w:themeColor="text1"/>
          <w:spacing w:val="-1"/>
          <w:w w:val="95"/>
        </w:rPr>
        <w:t>by</w:t>
      </w:r>
      <w:r w:rsidRPr="00287344">
        <w:rPr>
          <w:color w:val="000000" w:themeColor="text1"/>
          <w:spacing w:val="-12"/>
          <w:w w:val="95"/>
        </w:rPr>
        <w:t xml:space="preserve"> </w:t>
      </w:r>
      <w:r w:rsidRPr="00287344">
        <w:rPr>
          <w:color w:val="000000" w:themeColor="text1"/>
          <w:spacing w:val="-1"/>
          <w:w w:val="95"/>
        </w:rPr>
        <w:t>10%</w:t>
      </w:r>
      <w:r w:rsidRPr="00287344">
        <w:rPr>
          <w:color w:val="000000" w:themeColor="text1"/>
          <w:w w:val="95"/>
        </w:rPr>
        <w:t xml:space="preserve"> </w:t>
      </w:r>
      <w:r w:rsidRPr="00287344">
        <w:rPr>
          <w:color w:val="000000" w:themeColor="text1"/>
          <w:w w:val="90"/>
        </w:rPr>
        <w:t>for</w:t>
      </w:r>
      <w:r w:rsidRPr="00287344">
        <w:rPr>
          <w:color w:val="000000" w:themeColor="text1"/>
          <w:spacing w:val="12"/>
          <w:w w:val="90"/>
        </w:rPr>
        <w:t xml:space="preserve"> </w:t>
      </w:r>
      <w:r w:rsidRPr="00287344">
        <w:rPr>
          <w:color w:val="000000" w:themeColor="text1"/>
          <w:w w:val="90"/>
        </w:rPr>
        <w:t>each</w:t>
      </w:r>
      <w:r w:rsidRPr="00287344">
        <w:rPr>
          <w:color w:val="000000" w:themeColor="text1"/>
          <w:spacing w:val="10"/>
          <w:w w:val="90"/>
        </w:rPr>
        <w:t xml:space="preserve"> </w:t>
      </w:r>
      <w:r w:rsidR="003A1C4E" w:rsidRPr="00287344">
        <w:rPr>
          <w:color w:val="000000" w:themeColor="text1"/>
          <w:w w:val="90"/>
        </w:rPr>
        <w:t>day,</w:t>
      </w:r>
      <w:r w:rsidRPr="00287344">
        <w:rPr>
          <w:color w:val="000000" w:themeColor="text1"/>
          <w:spacing w:val="13"/>
          <w:w w:val="90"/>
        </w:rPr>
        <w:t xml:space="preserve"> </w:t>
      </w:r>
      <w:r w:rsidRPr="00287344">
        <w:rPr>
          <w:color w:val="000000" w:themeColor="text1"/>
          <w:w w:val="90"/>
        </w:rPr>
        <w:t>they</w:t>
      </w:r>
      <w:r w:rsidRPr="00287344">
        <w:rPr>
          <w:color w:val="000000" w:themeColor="text1"/>
          <w:spacing w:val="14"/>
          <w:w w:val="90"/>
        </w:rPr>
        <w:t xml:space="preserve"> </w:t>
      </w:r>
      <w:r w:rsidRPr="00287344">
        <w:rPr>
          <w:color w:val="000000" w:themeColor="text1"/>
          <w:w w:val="90"/>
        </w:rPr>
        <w:t>are</w:t>
      </w:r>
      <w:r w:rsidRPr="00287344">
        <w:rPr>
          <w:color w:val="000000" w:themeColor="text1"/>
          <w:spacing w:val="14"/>
          <w:w w:val="90"/>
        </w:rPr>
        <w:t xml:space="preserve"> </w:t>
      </w:r>
      <w:r w:rsidRPr="00287344">
        <w:rPr>
          <w:color w:val="000000" w:themeColor="text1"/>
          <w:w w:val="90"/>
        </w:rPr>
        <w:t>submitted</w:t>
      </w:r>
      <w:r w:rsidRPr="00287344">
        <w:rPr>
          <w:color w:val="000000" w:themeColor="text1"/>
          <w:spacing w:val="12"/>
          <w:w w:val="90"/>
        </w:rPr>
        <w:t xml:space="preserve"> </w:t>
      </w:r>
      <w:r w:rsidRPr="00287344">
        <w:rPr>
          <w:color w:val="000000" w:themeColor="text1"/>
          <w:w w:val="90"/>
        </w:rPr>
        <w:t>late</w:t>
      </w:r>
      <w:r w:rsidRPr="00287344">
        <w:rPr>
          <w:color w:val="000000" w:themeColor="text1"/>
          <w:spacing w:val="15"/>
          <w:w w:val="90"/>
        </w:rPr>
        <w:t xml:space="preserve"> </w:t>
      </w:r>
      <w:r w:rsidRPr="00287344">
        <w:rPr>
          <w:color w:val="000000" w:themeColor="text1"/>
          <w:w w:val="90"/>
        </w:rPr>
        <w:t>for</w:t>
      </w:r>
      <w:r w:rsidRPr="00287344">
        <w:rPr>
          <w:color w:val="000000" w:themeColor="text1"/>
          <w:spacing w:val="10"/>
          <w:w w:val="90"/>
        </w:rPr>
        <w:t xml:space="preserve"> </w:t>
      </w:r>
      <w:r w:rsidRPr="00287344">
        <w:rPr>
          <w:color w:val="000000" w:themeColor="text1"/>
          <w:w w:val="90"/>
        </w:rPr>
        <w:t>up</w:t>
      </w:r>
      <w:r w:rsidRPr="00287344">
        <w:rPr>
          <w:color w:val="000000" w:themeColor="text1"/>
          <w:spacing w:val="12"/>
          <w:w w:val="90"/>
        </w:rPr>
        <w:t xml:space="preserve"> </w:t>
      </w:r>
      <w:r w:rsidRPr="00287344">
        <w:rPr>
          <w:color w:val="000000" w:themeColor="text1"/>
          <w:w w:val="90"/>
        </w:rPr>
        <w:t>to</w:t>
      </w:r>
      <w:r w:rsidRPr="00287344">
        <w:rPr>
          <w:color w:val="000000" w:themeColor="text1"/>
          <w:spacing w:val="11"/>
          <w:w w:val="90"/>
        </w:rPr>
        <w:t xml:space="preserve"> </w:t>
      </w:r>
      <w:r w:rsidRPr="00287344">
        <w:rPr>
          <w:color w:val="000000" w:themeColor="text1"/>
          <w:w w:val="90"/>
        </w:rPr>
        <w:t>three</w:t>
      </w:r>
      <w:r w:rsidRPr="00287344">
        <w:rPr>
          <w:color w:val="000000" w:themeColor="text1"/>
          <w:spacing w:val="14"/>
          <w:w w:val="90"/>
        </w:rPr>
        <w:t xml:space="preserve"> </w:t>
      </w:r>
      <w:r w:rsidRPr="00287344">
        <w:rPr>
          <w:color w:val="000000" w:themeColor="text1"/>
          <w:w w:val="90"/>
        </w:rPr>
        <w:t>calendar</w:t>
      </w:r>
      <w:r w:rsidRPr="00287344">
        <w:rPr>
          <w:color w:val="000000" w:themeColor="text1"/>
          <w:spacing w:val="13"/>
          <w:w w:val="90"/>
        </w:rPr>
        <w:t xml:space="preserve"> </w:t>
      </w:r>
      <w:r w:rsidRPr="00287344">
        <w:rPr>
          <w:color w:val="000000" w:themeColor="text1"/>
          <w:w w:val="90"/>
        </w:rPr>
        <w:t>days.</w:t>
      </w:r>
      <w:r w:rsidRPr="00287344">
        <w:rPr>
          <w:color w:val="000000" w:themeColor="text1"/>
          <w:spacing w:val="10"/>
          <w:w w:val="90"/>
        </w:rPr>
        <w:t xml:space="preserve"> </w:t>
      </w:r>
      <w:r w:rsidRPr="00287344">
        <w:rPr>
          <w:color w:val="000000" w:themeColor="text1"/>
          <w:w w:val="90"/>
        </w:rPr>
        <w:t>All</w:t>
      </w:r>
      <w:r w:rsidRPr="00287344">
        <w:rPr>
          <w:color w:val="000000" w:themeColor="text1"/>
          <w:spacing w:val="11"/>
          <w:w w:val="90"/>
        </w:rPr>
        <w:t xml:space="preserve"> </w:t>
      </w:r>
      <w:r w:rsidRPr="00287344">
        <w:rPr>
          <w:color w:val="000000" w:themeColor="text1"/>
          <w:w w:val="90"/>
        </w:rPr>
        <w:t>assignments</w:t>
      </w:r>
      <w:r w:rsidRPr="00287344">
        <w:rPr>
          <w:color w:val="000000" w:themeColor="text1"/>
          <w:spacing w:val="12"/>
          <w:w w:val="90"/>
        </w:rPr>
        <w:t xml:space="preserve"> </w:t>
      </w:r>
      <w:r w:rsidRPr="00287344">
        <w:rPr>
          <w:color w:val="000000" w:themeColor="text1"/>
          <w:w w:val="90"/>
        </w:rPr>
        <w:t>must</w:t>
      </w:r>
      <w:r w:rsidRPr="00287344">
        <w:rPr>
          <w:color w:val="000000" w:themeColor="text1"/>
          <w:spacing w:val="12"/>
          <w:w w:val="90"/>
        </w:rPr>
        <w:t xml:space="preserve"> </w:t>
      </w:r>
      <w:r w:rsidRPr="00287344">
        <w:rPr>
          <w:color w:val="000000" w:themeColor="text1"/>
          <w:w w:val="90"/>
        </w:rPr>
        <w:t>be</w:t>
      </w:r>
      <w:r w:rsidRPr="00287344">
        <w:rPr>
          <w:color w:val="000000" w:themeColor="text1"/>
          <w:spacing w:val="13"/>
          <w:w w:val="90"/>
        </w:rPr>
        <w:t xml:space="preserve"> </w:t>
      </w:r>
      <w:r w:rsidRPr="00287344">
        <w:rPr>
          <w:color w:val="000000" w:themeColor="text1"/>
          <w:w w:val="90"/>
        </w:rPr>
        <w:t>completed,</w:t>
      </w:r>
      <w:r w:rsidRPr="00287344">
        <w:rPr>
          <w:color w:val="000000" w:themeColor="text1"/>
          <w:spacing w:val="1"/>
          <w:w w:val="90"/>
        </w:rPr>
        <w:t xml:space="preserve"> </w:t>
      </w:r>
      <w:r w:rsidRPr="00287344">
        <w:rPr>
          <w:color w:val="000000" w:themeColor="text1"/>
          <w:w w:val="90"/>
        </w:rPr>
        <w:t>whether</w:t>
      </w:r>
      <w:r w:rsidRPr="00287344">
        <w:rPr>
          <w:color w:val="000000" w:themeColor="text1"/>
          <w:spacing w:val="8"/>
          <w:w w:val="90"/>
        </w:rPr>
        <w:t xml:space="preserve"> </w:t>
      </w:r>
      <w:r w:rsidRPr="00287344">
        <w:rPr>
          <w:color w:val="000000" w:themeColor="text1"/>
          <w:w w:val="90"/>
        </w:rPr>
        <w:t>credit</w:t>
      </w:r>
      <w:r w:rsidRPr="00287344">
        <w:rPr>
          <w:color w:val="000000" w:themeColor="text1"/>
          <w:spacing w:val="7"/>
          <w:w w:val="90"/>
        </w:rPr>
        <w:t xml:space="preserve"> </w:t>
      </w:r>
      <w:r w:rsidRPr="00287344">
        <w:rPr>
          <w:color w:val="000000" w:themeColor="text1"/>
          <w:w w:val="90"/>
        </w:rPr>
        <w:t>is</w:t>
      </w:r>
      <w:r w:rsidRPr="00287344">
        <w:rPr>
          <w:color w:val="000000" w:themeColor="text1"/>
          <w:spacing w:val="7"/>
          <w:w w:val="90"/>
        </w:rPr>
        <w:t xml:space="preserve"> </w:t>
      </w:r>
      <w:r w:rsidRPr="00287344">
        <w:rPr>
          <w:color w:val="000000" w:themeColor="text1"/>
          <w:w w:val="90"/>
        </w:rPr>
        <w:t>given,</w:t>
      </w:r>
      <w:r w:rsidRPr="00287344">
        <w:rPr>
          <w:color w:val="000000" w:themeColor="text1"/>
          <w:spacing w:val="4"/>
          <w:w w:val="90"/>
        </w:rPr>
        <w:t xml:space="preserve"> </w:t>
      </w:r>
      <w:r w:rsidRPr="00287344">
        <w:rPr>
          <w:color w:val="000000" w:themeColor="text1"/>
          <w:w w:val="90"/>
        </w:rPr>
        <w:t>to</w:t>
      </w:r>
      <w:r w:rsidRPr="00287344">
        <w:rPr>
          <w:color w:val="000000" w:themeColor="text1"/>
          <w:spacing w:val="7"/>
          <w:w w:val="90"/>
        </w:rPr>
        <w:t xml:space="preserve"> </w:t>
      </w:r>
      <w:r w:rsidRPr="00287344">
        <w:rPr>
          <w:color w:val="000000" w:themeColor="text1"/>
          <w:w w:val="90"/>
        </w:rPr>
        <w:t>pass</w:t>
      </w:r>
      <w:r w:rsidRPr="00287344">
        <w:rPr>
          <w:color w:val="000000" w:themeColor="text1"/>
          <w:spacing w:val="7"/>
          <w:w w:val="90"/>
        </w:rPr>
        <w:t xml:space="preserve"> </w:t>
      </w:r>
      <w:r w:rsidRPr="00287344">
        <w:rPr>
          <w:color w:val="000000" w:themeColor="text1"/>
          <w:w w:val="90"/>
        </w:rPr>
        <w:t>the</w:t>
      </w:r>
      <w:r w:rsidRPr="00287344">
        <w:rPr>
          <w:color w:val="000000" w:themeColor="text1"/>
          <w:spacing w:val="8"/>
          <w:w w:val="90"/>
        </w:rPr>
        <w:t xml:space="preserve"> </w:t>
      </w:r>
      <w:r w:rsidRPr="00287344">
        <w:rPr>
          <w:color w:val="000000" w:themeColor="text1"/>
          <w:w w:val="90"/>
        </w:rPr>
        <w:t>course.</w:t>
      </w:r>
      <w:r w:rsidRPr="00287344">
        <w:rPr>
          <w:color w:val="000000" w:themeColor="text1"/>
          <w:spacing w:val="9"/>
          <w:w w:val="90"/>
        </w:rPr>
        <w:t xml:space="preserve"> </w:t>
      </w:r>
      <w:r w:rsidRPr="00287344">
        <w:rPr>
          <w:color w:val="000000" w:themeColor="text1"/>
          <w:w w:val="90"/>
        </w:rPr>
        <w:t>Late</w:t>
      </w:r>
      <w:r w:rsidRPr="00287344">
        <w:rPr>
          <w:color w:val="000000" w:themeColor="text1"/>
          <w:spacing w:val="3"/>
          <w:w w:val="90"/>
        </w:rPr>
        <w:t xml:space="preserve"> </w:t>
      </w:r>
      <w:r w:rsidRPr="00287344">
        <w:rPr>
          <w:color w:val="000000" w:themeColor="text1"/>
          <w:w w:val="90"/>
        </w:rPr>
        <w:t>weekly</w:t>
      </w:r>
      <w:r w:rsidRPr="00287344">
        <w:rPr>
          <w:color w:val="000000" w:themeColor="text1"/>
          <w:spacing w:val="8"/>
          <w:w w:val="90"/>
        </w:rPr>
        <w:t xml:space="preserve"> </w:t>
      </w:r>
      <w:r w:rsidRPr="00287344">
        <w:rPr>
          <w:color w:val="000000" w:themeColor="text1"/>
          <w:w w:val="90"/>
        </w:rPr>
        <w:t>assignments</w:t>
      </w:r>
      <w:r w:rsidRPr="00287344">
        <w:rPr>
          <w:color w:val="000000" w:themeColor="text1"/>
          <w:spacing w:val="7"/>
          <w:w w:val="90"/>
        </w:rPr>
        <w:t xml:space="preserve"> </w:t>
      </w:r>
      <w:r w:rsidRPr="00287344">
        <w:rPr>
          <w:color w:val="000000" w:themeColor="text1"/>
          <w:w w:val="90"/>
        </w:rPr>
        <w:t>will</w:t>
      </w:r>
      <w:r w:rsidRPr="00287344">
        <w:rPr>
          <w:color w:val="000000" w:themeColor="text1"/>
          <w:spacing w:val="8"/>
          <w:w w:val="90"/>
        </w:rPr>
        <w:t xml:space="preserve"> </w:t>
      </w:r>
      <w:r w:rsidRPr="00287344">
        <w:rPr>
          <w:color w:val="000000" w:themeColor="text1"/>
          <w:w w:val="90"/>
        </w:rPr>
        <w:t>not</w:t>
      </w:r>
      <w:r w:rsidRPr="00287344">
        <w:rPr>
          <w:color w:val="000000" w:themeColor="text1"/>
          <w:spacing w:val="5"/>
          <w:w w:val="90"/>
        </w:rPr>
        <w:t xml:space="preserve"> </w:t>
      </w:r>
      <w:r w:rsidRPr="00287344">
        <w:rPr>
          <w:color w:val="000000" w:themeColor="text1"/>
          <w:w w:val="90"/>
        </w:rPr>
        <w:t>receive</w:t>
      </w:r>
      <w:r w:rsidRPr="00287344">
        <w:rPr>
          <w:color w:val="000000" w:themeColor="text1"/>
          <w:spacing w:val="10"/>
          <w:w w:val="90"/>
        </w:rPr>
        <w:t xml:space="preserve"> </w:t>
      </w:r>
      <w:r w:rsidRPr="00287344">
        <w:rPr>
          <w:color w:val="000000" w:themeColor="text1"/>
          <w:w w:val="90"/>
        </w:rPr>
        <w:t>credit.</w:t>
      </w:r>
      <w:r w:rsidRPr="00287344">
        <w:rPr>
          <w:color w:val="000000" w:themeColor="text1"/>
          <w:spacing w:val="8"/>
          <w:w w:val="90"/>
        </w:rPr>
        <w:t xml:space="preserve"> </w:t>
      </w:r>
      <w:r w:rsidRPr="00287344">
        <w:rPr>
          <w:color w:val="000000" w:themeColor="text1"/>
          <w:w w:val="90"/>
        </w:rPr>
        <w:t>Unexcused</w:t>
      </w:r>
      <w:r w:rsidRPr="00287344">
        <w:rPr>
          <w:color w:val="000000" w:themeColor="text1"/>
          <w:spacing w:val="1"/>
          <w:w w:val="90"/>
        </w:rPr>
        <w:t xml:space="preserve"> </w:t>
      </w:r>
      <w:r w:rsidRPr="00287344">
        <w:rPr>
          <w:color w:val="000000" w:themeColor="text1"/>
          <w:w w:val="90"/>
        </w:rPr>
        <w:t>late</w:t>
      </w:r>
      <w:r w:rsidRPr="00287344">
        <w:rPr>
          <w:color w:val="000000" w:themeColor="text1"/>
          <w:spacing w:val="10"/>
          <w:w w:val="90"/>
        </w:rPr>
        <w:t xml:space="preserve"> </w:t>
      </w:r>
      <w:r w:rsidRPr="00287344">
        <w:rPr>
          <w:color w:val="000000" w:themeColor="text1"/>
          <w:w w:val="90"/>
        </w:rPr>
        <w:t>assignments</w:t>
      </w:r>
      <w:r w:rsidRPr="00287344">
        <w:rPr>
          <w:color w:val="000000" w:themeColor="text1"/>
          <w:spacing w:val="8"/>
          <w:w w:val="90"/>
        </w:rPr>
        <w:t xml:space="preserve"> </w:t>
      </w:r>
      <w:r w:rsidRPr="00287344">
        <w:rPr>
          <w:color w:val="000000" w:themeColor="text1"/>
          <w:w w:val="90"/>
        </w:rPr>
        <w:t>are</w:t>
      </w:r>
      <w:r w:rsidRPr="00287344">
        <w:rPr>
          <w:color w:val="000000" w:themeColor="text1"/>
          <w:spacing w:val="10"/>
          <w:w w:val="90"/>
        </w:rPr>
        <w:t xml:space="preserve"> </w:t>
      </w:r>
      <w:r w:rsidRPr="00287344">
        <w:rPr>
          <w:color w:val="000000" w:themeColor="text1"/>
          <w:w w:val="90"/>
        </w:rPr>
        <w:t>unacceptable.</w:t>
      </w:r>
      <w:r w:rsidRPr="00287344">
        <w:rPr>
          <w:color w:val="000000" w:themeColor="text1"/>
          <w:spacing w:val="9"/>
          <w:w w:val="90"/>
        </w:rPr>
        <w:t xml:space="preserve"> </w:t>
      </w:r>
      <w:r w:rsidRPr="00287344">
        <w:rPr>
          <w:color w:val="000000" w:themeColor="text1"/>
          <w:w w:val="90"/>
        </w:rPr>
        <w:t>It</w:t>
      </w:r>
      <w:r w:rsidRPr="00287344">
        <w:rPr>
          <w:color w:val="000000" w:themeColor="text1"/>
          <w:spacing w:val="8"/>
          <w:w w:val="90"/>
        </w:rPr>
        <w:t xml:space="preserve"> </w:t>
      </w:r>
      <w:r w:rsidRPr="00287344">
        <w:rPr>
          <w:color w:val="000000" w:themeColor="text1"/>
          <w:w w:val="90"/>
        </w:rPr>
        <w:t>is</w:t>
      </w:r>
      <w:r w:rsidRPr="00287344">
        <w:rPr>
          <w:color w:val="000000" w:themeColor="text1"/>
          <w:spacing w:val="8"/>
          <w:w w:val="90"/>
        </w:rPr>
        <w:t xml:space="preserve"> </w:t>
      </w:r>
      <w:r w:rsidRPr="00287344">
        <w:rPr>
          <w:color w:val="000000" w:themeColor="text1"/>
          <w:w w:val="90"/>
        </w:rPr>
        <w:t>the</w:t>
      </w:r>
      <w:r w:rsidRPr="00287344">
        <w:rPr>
          <w:color w:val="000000" w:themeColor="text1"/>
          <w:spacing w:val="9"/>
          <w:w w:val="90"/>
        </w:rPr>
        <w:t xml:space="preserve"> </w:t>
      </w:r>
      <w:r w:rsidRPr="00287344">
        <w:rPr>
          <w:color w:val="000000" w:themeColor="text1"/>
          <w:w w:val="90"/>
        </w:rPr>
        <w:t>candidate’s</w:t>
      </w:r>
      <w:r w:rsidRPr="00287344">
        <w:rPr>
          <w:color w:val="000000" w:themeColor="text1"/>
          <w:spacing w:val="8"/>
          <w:w w:val="90"/>
        </w:rPr>
        <w:t xml:space="preserve"> </w:t>
      </w:r>
      <w:r w:rsidRPr="00287344">
        <w:rPr>
          <w:color w:val="000000" w:themeColor="text1"/>
          <w:w w:val="90"/>
        </w:rPr>
        <w:t>responsibility</w:t>
      </w:r>
      <w:r w:rsidRPr="00287344">
        <w:rPr>
          <w:color w:val="000000" w:themeColor="text1"/>
          <w:spacing w:val="9"/>
          <w:w w:val="90"/>
        </w:rPr>
        <w:t xml:space="preserve"> </w:t>
      </w:r>
      <w:r w:rsidRPr="00287344">
        <w:rPr>
          <w:color w:val="000000" w:themeColor="text1"/>
          <w:w w:val="90"/>
        </w:rPr>
        <w:t>to</w:t>
      </w:r>
      <w:r w:rsidRPr="00287344">
        <w:rPr>
          <w:color w:val="000000" w:themeColor="text1"/>
          <w:spacing w:val="7"/>
          <w:w w:val="90"/>
        </w:rPr>
        <w:t xml:space="preserve"> </w:t>
      </w:r>
      <w:r w:rsidRPr="00287344">
        <w:rPr>
          <w:color w:val="000000" w:themeColor="text1"/>
          <w:w w:val="90"/>
        </w:rPr>
        <w:t>contact</w:t>
      </w:r>
      <w:r w:rsidRPr="00287344">
        <w:rPr>
          <w:color w:val="000000" w:themeColor="text1"/>
          <w:spacing w:val="8"/>
          <w:w w:val="90"/>
        </w:rPr>
        <w:t xml:space="preserve"> </w:t>
      </w:r>
      <w:r w:rsidRPr="00287344">
        <w:rPr>
          <w:color w:val="000000" w:themeColor="text1"/>
          <w:w w:val="90"/>
        </w:rPr>
        <w:t>the</w:t>
      </w:r>
      <w:r w:rsidRPr="00287344">
        <w:rPr>
          <w:color w:val="000000" w:themeColor="text1"/>
          <w:spacing w:val="9"/>
          <w:w w:val="90"/>
        </w:rPr>
        <w:t xml:space="preserve"> </w:t>
      </w:r>
      <w:r w:rsidRPr="00287344">
        <w:rPr>
          <w:color w:val="000000" w:themeColor="text1"/>
          <w:w w:val="90"/>
        </w:rPr>
        <w:t>instructor</w:t>
      </w:r>
      <w:r w:rsidRPr="00287344">
        <w:rPr>
          <w:color w:val="000000" w:themeColor="text1"/>
          <w:spacing w:val="9"/>
          <w:w w:val="90"/>
        </w:rPr>
        <w:t xml:space="preserve"> </w:t>
      </w:r>
      <w:r w:rsidRPr="00287344">
        <w:rPr>
          <w:color w:val="000000" w:themeColor="text1"/>
          <w:w w:val="90"/>
        </w:rPr>
        <w:t>if</w:t>
      </w:r>
      <w:r w:rsidRPr="00287344">
        <w:rPr>
          <w:color w:val="000000" w:themeColor="text1"/>
          <w:spacing w:val="9"/>
          <w:w w:val="90"/>
        </w:rPr>
        <w:t xml:space="preserve"> </w:t>
      </w:r>
      <w:r w:rsidRPr="00287344">
        <w:rPr>
          <w:color w:val="000000" w:themeColor="text1"/>
          <w:w w:val="90"/>
        </w:rPr>
        <w:t>assignment</w:t>
      </w:r>
      <w:r w:rsidRPr="00287344">
        <w:rPr>
          <w:color w:val="000000" w:themeColor="text1"/>
          <w:spacing w:val="1"/>
          <w:w w:val="90"/>
        </w:rPr>
        <w:t xml:space="preserve"> </w:t>
      </w:r>
      <w:r w:rsidRPr="00287344">
        <w:rPr>
          <w:color w:val="000000" w:themeColor="text1"/>
          <w:w w:val="90"/>
        </w:rPr>
        <w:t>deadlines</w:t>
      </w:r>
      <w:r w:rsidRPr="00287344">
        <w:rPr>
          <w:color w:val="000000" w:themeColor="text1"/>
          <w:spacing w:val="12"/>
          <w:w w:val="90"/>
        </w:rPr>
        <w:t xml:space="preserve"> </w:t>
      </w:r>
      <w:r w:rsidRPr="00287344">
        <w:rPr>
          <w:color w:val="000000" w:themeColor="text1"/>
          <w:w w:val="90"/>
        </w:rPr>
        <w:t>are</w:t>
      </w:r>
      <w:r w:rsidRPr="00287344">
        <w:rPr>
          <w:color w:val="000000" w:themeColor="text1"/>
          <w:spacing w:val="14"/>
          <w:w w:val="90"/>
        </w:rPr>
        <w:t xml:space="preserve"> </w:t>
      </w:r>
      <w:r w:rsidRPr="00287344">
        <w:rPr>
          <w:color w:val="000000" w:themeColor="text1"/>
          <w:w w:val="90"/>
        </w:rPr>
        <w:t>not</w:t>
      </w:r>
      <w:r w:rsidRPr="00287344">
        <w:rPr>
          <w:color w:val="000000" w:themeColor="text1"/>
          <w:spacing w:val="13"/>
          <w:w w:val="90"/>
        </w:rPr>
        <w:t xml:space="preserve"> </w:t>
      </w:r>
      <w:r w:rsidRPr="00287344">
        <w:rPr>
          <w:color w:val="000000" w:themeColor="text1"/>
          <w:w w:val="90"/>
        </w:rPr>
        <w:t>met.</w:t>
      </w:r>
      <w:r w:rsidRPr="00287344">
        <w:rPr>
          <w:color w:val="000000" w:themeColor="text1"/>
          <w:spacing w:val="13"/>
          <w:w w:val="90"/>
        </w:rPr>
        <w:t xml:space="preserve"> </w:t>
      </w:r>
      <w:r w:rsidRPr="00287344">
        <w:rPr>
          <w:color w:val="000000" w:themeColor="text1"/>
          <w:w w:val="90"/>
        </w:rPr>
        <w:t>Candidates</w:t>
      </w:r>
      <w:r w:rsidRPr="00287344">
        <w:rPr>
          <w:color w:val="000000" w:themeColor="text1"/>
          <w:spacing w:val="14"/>
          <w:w w:val="90"/>
        </w:rPr>
        <w:t xml:space="preserve"> </w:t>
      </w:r>
      <w:r w:rsidRPr="00287344">
        <w:rPr>
          <w:color w:val="000000" w:themeColor="text1"/>
          <w:w w:val="90"/>
        </w:rPr>
        <w:t>are</w:t>
      </w:r>
      <w:r w:rsidRPr="00287344">
        <w:rPr>
          <w:color w:val="000000" w:themeColor="text1"/>
          <w:spacing w:val="11"/>
          <w:w w:val="90"/>
        </w:rPr>
        <w:t xml:space="preserve"> </w:t>
      </w:r>
      <w:r w:rsidRPr="00287344">
        <w:rPr>
          <w:color w:val="000000" w:themeColor="text1"/>
          <w:w w:val="90"/>
        </w:rPr>
        <w:t>responsible</w:t>
      </w:r>
      <w:r w:rsidRPr="00287344">
        <w:rPr>
          <w:color w:val="000000" w:themeColor="text1"/>
          <w:spacing w:val="10"/>
          <w:w w:val="90"/>
        </w:rPr>
        <w:t xml:space="preserve"> </w:t>
      </w:r>
      <w:r w:rsidRPr="00287344">
        <w:rPr>
          <w:color w:val="000000" w:themeColor="text1"/>
          <w:w w:val="90"/>
        </w:rPr>
        <w:t>for</w:t>
      </w:r>
      <w:r w:rsidRPr="00287344">
        <w:rPr>
          <w:color w:val="000000" w:themeColor="text1"/>
          <w:spacing w:val="14"/>
          <w:w w:val="90"/>
        </w:rPr>
        <w:t xml:space="preserve"> </w:t>
      </w:r>
      <w:r w:rsidRPr="00287344">
        <w:rPr>
          <w:color w:val="000000" w:themeColor="text1"/>
          <w:w w:val="90"/>
        </w:rPr>
        <w:t>initiating</w:t>
      </w:r>
      <w:r w:rsidRPr="00287344">
        <w:rPr>
          <w:color w:val="000000" w:themeColor="text1"/>
          <w:spacing w:val="12"/>
          <w:w w:val="90"/>
        </w:rPr>
        <w:t xml:space="preserve"> </w:t>
      </w:r>
      <w:r w:rsidRPr="00287344">
        <w:rPr>
          <w:color w:val="000000" w:themeColor="text1"/>
          <w:w w:val="90"/>
        </w:rPr>
        <w:t>arrangements</w:t>
      </w:r>
      <w:r w:rsidRPr="00287344">
        <w:rPr>
          <w:color w:val="000000" w:themeColor="text1"/>
          <w:spacing w:val="12"/>
          <w:w w:val="90"/>
        </w:rPr>
        <w:t xml:space="preserve"> </w:t>
      </w:r>
      <w:r w:rsidRPr="00287344">
        <w:rPr>
          <w:color w:val="000000" w:themeColor="text1"/>
          <w:w w:val="90"/>
        </w:rPr>
        <w:t>for</w:t>
      </w:r>
      <w:r w:rsidRPr="00287344">
        <w:rPr>
          <w:color w:val="000000" w:themeColor="text1"/>
          <w:spacing w:val="14"/>
          <w:w w:val="90"/>
        </w:rPr>
        <w:t xml:space="preserve"> </w:t>
      </w:r>
      <w:r w:rsidRPr="00287344">
        <w:rPr>
          <w:color w:val="000000" w:themeColor="text1"/>
          <w:w w:val="90"/>
        </w:rPr>
        <w:t>missed</w:t>
      </w:r>
      <w:r w:rsidRPr="00287344">
        <w:rPr>
          <w:color w:val="000000" w:themeColor="text1"/>
          <w:spacing w:val="13"/>
          <w:w w:val="90"/>
        </w:rPr>
        <w:t xml:space="preserve"> </w:t>
      </w:r>
      <w:r w:rsidRPr="00287344">
        <w:rPr>
          <w:color w:val="000000" w:themeColor="text1"/>
          <w:w w:val="90"/>
        </w:rPr>
        <w:t>work.</w:t>
      </w:r>
      <w:r w:rsidRPr="00287344">
        <w:rPr>
          <w:color w:val="000000" w:themeColor="text1"/>
          <w:spacing w:val="14"/>
          <w:w w:val="90"/>
        </w:rPr>
        <w:t xml:space="preserve"> </w:t>
      </w:r>
      <w:r w:rsidRPr="00287344">
        <w:rPr>
          <w:color w:val="000000" w:themeColor="text1"/>
          <w:w w:val="90"/>
        </w:rPr>
        <w:t>Candidates</w:t>
      </w:r>
      <w:r w:rsidRPr="00287344">
        <w:rPr>
          <w:color w:val="000000" w:themeColor="text1"/>
          <w:spacing w:val="1"/>
          <w:w w:val="90"/>
        </w:rPr>
        <w:t xml:space="preserve"> </w:t>
      </w:r>
      <w:r w:rsidRPr="00287344">
        <w:rPr>
          <w:color w:val="000000" w:themeColor="text1"/>
          <w:w w:val="90"/>
        </w:rPr>
        <w:t>must</w:t>
      </w:r>
      <w:r w:rsidRPr="00287344">
        <w:rPr>
          <w:color w:val="000000" w:themeColor="text1"/>
          <w:spacing w:val="1"/>
          <w:w w:val="90"/>
        </w:rPr>
        <w:t xml:space="preserve"> </w:t>
      </w:r>
      <w:r w:rsidRPr="00287344">
        <w:rPr>
          <w:color w:val="000000" w:themeColor="text1"/>
          <w:w w:val="90"/>
        </w:rPr>
        <w:t>satisfy</w:t>
      </w:r>
      <w:r w:rsidRPr="00287344">
        <w:rPr>
          <w:color w:val="000000" w:themeColor="text1"/>
          <w:spacing w:val="2"/>
          <w:w w:val="90"/>
        </w:rPr>
        <w:t xml:space="preserve"> </w:t>
      </w:r>
      <w:r w:rsidRPr="00287344">
        <w:rPr>
          <w:color w:val="000000" w:themeColor="text1"/>
          <w:w w:val="90"/>
        </w:rPr>
        <w:t>all</w:t>
      </w:r>
      <w:r w:rsidRPr="00287344">
        <w:rPr>
          <w:color w:val="000000" w:themeColor="text1"/>
          <w:spacing w:val="2"/>
          <w:w w:val="90"/>
        </w:rPr>
        <w:t xml:space="preserve"> </w:t>
      </w:r>
      <w:r w:rsidRPr="00287344">
        <w:rPr>
          <w:color w:val="000000" w:themeColor="text1"/>
          <w:w w:val="90"/>
        </w:rPr>
        <w:t>course</w:t>
      </w:r>
      <w:r w:rsidRPr="00287344">
        <w:rPr>
          <w:color w:val="000000" w:themeColor="text1"/>
          <w:spacing w:val="4"/>
          <w:w w:val="90"/>
        </w:rPr>
        <w:t xml:space="preserve"> </w:t>
      </w:r>
      <w:r w:rsidRPr="00287344">
        <w:rPr>
          <w:color w:val="000000" w:themeColor="text1"/>
          <w:w w:val="90"/>
        </w:rPr>
        <w:t>objectives</w:t>
      </w:r>
      <w:r w:rsidRPr="00287344">
        <w:rPr>
          <w:color w:val="000000" w:themeColor="text1"/>
          <w:spacing w:val="2"/>
          <w:w w:val="90"/>
        </w:rPr>
        <w:t xml:space="preserve"> </w:t>
      </w:r>
      <w:r w:rsidRPr="00287344">
        <w:rPr>
          <w:color w:val="000000" w:themeColor="text1"/>
          <w:w w:val="90"/>
        </w:rPr>
        <w:t>to</w:t>
      </w:r>
      <w:r w:rsidRPr="00287344">
        <w:rPr>
          <w:color w:val="000000" w:themeColor="text1"/>
          <w:spacing w:val="1"/>
          <w:w w:val="90"/>
        </w:rPr>
        <w:t xml:space="preserve"> </w:t>
      </w:r>
      <w:r w:rsidRPr="00287344">
        <w:rPr>
          <w:color w:val="000000" w:themeColor="text1"/>
          <w:w w:val="90"/>
        </w:rPr>
        <w:t>pass</w:t>
      </w:r>
      <w:r w:rsidRPr="00287344">
        <w:rPr>
          <w:color w:val="000000" w:themeColor="text1"/>
          <w:spacing w:val="1"/>
          <w:w w:val="90"/>
        </w:rPr>
        <w:t xml:space="preserve"> </w:t>
      </w:r>
      <w:r w:rsidRPr="00287344">
        <w:rPr>
          <w:color w:val="000000" w:themeColor="text1"/>
          <w:w w:val="90"/>
        </w:rPr>
        <w:t>the</w:t>
      </w:r>
      <w:r w:rsidRPr="00287344">
        <w:rPr>
          <w:color w:val="000000" w:themeColor="text1"/>
          <w:spacing w:val="3"/>
          <w:w w:val="90"/>
        </w:rPr>
        <w:t xml:space="preserve"> </w:t>
      </w:r>
      <w:r w:rsidRPr="00287344">
        <w:rPr>
          <w:color w:val="000000" w:themeColor="text1"/>
          <w:w w:val="90"/>
        </w:rPr>
        <w:t>course.</w:t>
      </w:r>
      <w:r w:rsidRPr="00287344">
        <w:rPr>
          <w:color w:val="000000" w:themeColor="text1"/>
          <w:spacing w:val="6"/>
          <w:w w:val="90"/>
        </w:rPr>
        <w:t xml:space="preserve"> </w:t>
      </w:r>
      <w:r w:rsidRPr="00287344">
        <w:rPr>
          <w:color w:val="000000" w:themeColor="text1"/>
          <w:w w:val="90"/>
        </w:rPr>
        <w:t>Note: Technology</w:t>
      </w:r>
      <w:r w:rsidRPr="00287344">
        <w:rPr>
          <w:color w:val="000000" w:themeColor="text1"/>
          <w:spacing w:val="3"/>
          <w:w w:val="90"/>
        </w:rPr>
        <w:t xml:space="preserve"> </w:t>
      </w:r>
      <w:r w:rsidRPr="00287344">
        <w:rPr>
          <w:color w:val="000000" w:themeColor="text1"/>
          <w:w w:val="90"/>
        </w:rPr>
        <w:t>failure and</w:t>
      </w:r>
      <w:r w:rsidRPr="00287344">
        <w:rPr>
          <w:color w:val="000000" w:themeColor="text1"/>
          <w:spacing w:val="-1"/>
          <w:w w:val="90"/>
        </w:rPr>
        <w:t xml:space="preserve"> </w:t>
      </w:r>
      <w:r w:rsidRPr="00287344">
        <w:rPr>
          <w:i/>
          <w:color w:val="000000" w:themeColor="text1"/>
          <w:w w:val="90"/>
        </w:rPr>
        <w:t>E-mail</w:t>
      </w:r>
      <w:r w:rsidRPr="00287344">
        <w:rPr>
          <w:i/>
          <w:color w:val="000000" w:themeColor="text1"/>
          <w:spacing w:val="2"/>
          <w:w w:val="90"/>
        </w:rPr>
        <w:t xml:space="preserve"> </w:t>
      </w:r>
      <w:r w:rsidRPr="00287344">
        <w:rPr>
          <w:i/>
          <w:color w:val="000000" w:themeColor="text1"/>
          <w:w w:val="90"/>
        </w:rPr>
        <w:t>errors</w:t>
      </w:r>
      <w:r w:rsidRPr="00287344">
        <w:rPr>
          <w:i/>
          <w:color w:val="000000" w:themeColor="text1"/>
          <w:spacing w:val="1"/>
          <w:w w:val="90"/>
        </w:rPr>
        <w:t xml:space="preserve"> </w:t>
      </w:r>
      <w:r w:rsidRPr="00287344">
        <w:rPr>
          <w:i/>
          <w:color w:val="000000" w:themeColor="text1"/>
          <w:w w:val="90"/>
        </w:rPr>
        <w:t>will</w:t>
      </w:r>
      <w:r w:rsidRPr="00287344">
        <w:rPr>
          <w:i/>
          <w:color w:val="000000" w:themeColor="text1"/>
          <w:spacing w:val="3"/>
          <w:w w:val="90"/>
        </w:rPr>
        <w:t xml:space="preserve"> </w:t>
      </w:r>
      <w:r w:rsidRPr="00287344">
        <w:rPr>
          <w:i/>
          <w:color w:val="000000" w:themeColor="text1"/>
          <w:w w:val="90"/>
        </w:rPr>
        <w:t>not</w:t>
      </w:r>
      <w:r w:rsidRPr="00287344">
        <w:rPr>
          <w:i/>
          <w:color w:val="000000" w:themeColor="text1"/>
          <w:spacing w:val="1"/>
          <w:w w:val="90"/>
        </w:rPr>
        <w:t xml:space="preserve"> </w:t>
      </w:r>
      <w:r w:rsidRPr="00287344">
        <w:rPr>
          <w:i/>
          <w:color w:val="000000" w:themeColor="text1"/>
        </w:rPr>
        <w:t>negate</w:t>
      </w:r>
      <w:r w:rsidRPr="00287344">
        <w:rPr>
          <w:i/>
          <w:color w:val="000000" w:themeColor="text1"/>
          <w:spacing w:val="-12"/>
        </w:rPr>
        <w:t xml:space="preserve"> </w:t>
      </w:r>
      <w:r w:rsidRPr="00287344">
        <w:rPr>
          <w:i/>
          <w:color w:val="000000" w:themeColor="text1"/>
        </w:rPr>
        <w:t>late</w:t>
      </w:r>
      <w:r w:rsidRPr="00287344">
        <w:rPr>
          <w:i/>
          <w:color w:val="000000" w:themeColor="text1"/>
          <w:spacing w:val="9"/>
        </w:rPr>
        <w:t xml:space="preserve"> </w:t>
      </w:r>
      <w:r w:rsidRPr="00287344">
        <w:rPr>
          <w:i/>
          <w:color w:val="000000" w:themeColor="text1"/>
        </w:rPr>
        <w:t>penalties.</w:t>
      </w:r>
    </w:p>
    <w:p w14:paraId="1C861F77" w14:textId="77777777" w:rsidR="00287344" w:rsidRPr="00287344" w:rsidRDefault="00287344" w:rsidP="007269DB">
      <w:pPr>
        <w:tabs>
          <w:tab w:val="left" w:pos="3171"/>
        </w:tabs>
        <w:rPr>
          <w:color w:val="000000" w:themeColor="text1"/>
        </w:rPr>
      </w:pPr>
    </w:p>
    <w:p w14:paraId="4950EB75" w14:textId="77777777" w:rsidR="00287344" w:rsidRPr="00287344" w:rsidRDefault="00287344" w:rsidP="00B31FCF">
      <w:pPr>
        <w:tabs>
          <w:tab w:val="left" w:pos="3171"/>
        </w:tabs>
        <w:ind w:left="720" w:hanging="720"/>
        <w:rPr>
          <w:color w:val="000000" w:themeColor="text1"/>
        </w:rPr>
      </w:pPr>
    </w:p>
    <w:p w14:paraId="43A525C4" w14:textId="77777777" w:rsidR="00287344" w:rsidRPr="00287344" w:rsidRDefault="00287344" w:rsidP="00287344">
      <w:pPr>
        <w:widowControl w:val="0"/>
        <w:tabs>
          <w:tab w:val="left" w:pos="1582"/>
        </w:tabs>
        <w:autoSpaceDE w:val="0"/>
        <w:autoSpaceDN w:val="0"/>
        <w:spacing w:before="11" w:line="249" w:lineRule="auto"/>
        <w:ind w:right="385"/>
        <w:jc w:val="both"/>
        <w:rPr>
          <w:color w:val="000000" w:themeColor="text1"/>
        </w:rPr>
      </w:pPr>
    </w:p>
    <w:p w14:paraId="6351EFAA" w14:textId="77777777" w:rsidR="00287344" w:rsidRPr="00287344" w:rsidRDefault="00287344" w:rsidP="00B31FCF">
      <w:pPr>
        <w:tabs>
          <w:tab w:val="left" w:pos="3171"/>
        </w:tabs>
        <w:ind w:left="720" w:hanging="720"/>
        <w:rPr>
          <w:color w:val="000000" w:themeColor="text1"/>
        </w:rPr>
      </w:pPr>
    </w:p>
    <w:p w14:paraId="3568C137" w14:textId="7F3E4649" w:rsidR="00287344" w:rsidRPr="00287344" w:rsidRDefault="00287344" w:rsidP="00287344">
      <w:pPr>
        <w:pStyle w:val="NormalWeb"/>
        <w:numPr>
          <w:ilvl w:val="0"/>
          <w:numId w:val="10"/>
        </w:numPr>
        <w:shd w:val="clear" w:color="auto" w:fill="E97132" w:themeFill="accent2"/>
        <w:spacing w:before="0" w:beforeAutospacing="0" w:after="0" w:afterAutospacing="0"/>
        <w:rPr>
          <w:b/>
          <w:bCs/>
          <w:i/>
          <w:iCs/>
          <w:color w:val="000000" w:themeColor="text1"/>
        </w:rPr>
      </w:pPr>
      <w:r w:rsidRPr="00287344">
        <w:rPr>
          <w:b/>
          <w:bCs/>
          <w:i/>
          <w:iCs/>
          <w:color w:val="000000" w:themeColor="text1"/>
        </w:rPr>
        <w:t xml:space="preserve">TENTATIVE SCHEDULE </w:t>
      </w:r>
    </w:p>
    <w:p w14:paraId="729C8814" w14:textId="334EB04B" w:rsidR="00287344" w:rsidRPr="00287344" w:rsidRDefault="00993422" w:rsidP="00B31FCF">
      <w:pPr>
        <w:tabs>
          <w:tab w:val="left" w:pos="3171"/>
        </w:tabs>
        <w:ind w:left="720" w:hanging="720"/>
        <w:rPr>
          <w:color w:val="000000" w:themeColor="text1"/>
        </w:rPr>
      </w:pPr>
      <w:r>
        <w:rPr>
          <w:color w:val="000000" w:themeColor="text1"/>
        </w:rPr>
        <w:t xml:space="preserve">See link here: </w:t>
      </w:r>
      <w:hyperlink r:id="rId8" w:history="1">
        <w:r>
          <w:rPr>
            <w:rStyle w:val="Hyperlink"/>
          </w:rPr>
          <w:t>Tentative Class Assignment Schedule Link Fall 2024</w:t>
        </w:r>
      </w:hyperlink>
      <w:r>
        <w:rPr>
          <w:color w:val="000000" w:themeColor="text1"/>
        </w:rPr>
        <w:t xml:space="preserve"> </w:t>
      </w:r>
    </w:p>
    <w:p w14:paraId="1A8102CE" w14:textId="77777777" w:rsidR="00287344" w:rsidRPr="00287344" w:rsidRDefault="00287344" w:rsidP="00B31FCF">
      <w:pPr>
        <w:tabs>
          <w:tab w:val="left" w:pos="3171"/>
        </w:tabs>
        <w:ind w:left="720" w:hanging="720"/>
        <w:rPr>
          <w:color w:val="000000" w:themeColor="text1"/>
        </w:rPr>
      </w:pPr>
    </w:p>
    <w:p w14:paraId="105CFB1B" w14:textId="762C5CE0" w:rsidR="00287344" w:rsidRPr="00287344" w:rsidRDefault="00287344" w:rsidP="00287344">
      <w:pPr>
        <w:pStyle w:val="NormalWeb"/>
        <w:numPr>
          <w:ilvl w:val="0"/>
          <w:numId w:val="10"/>
        </w:numPr>
        <w:shd w:val="clear" w:color="auto" w:fill="E97132" w:themeFill="accent2"/>
        <w:spacing w:before="0" w:beforeAutospacing="0" w:after="0" w:afterAutospacing="0"/>
        <w:rPr>
          <w:b/>
          <w:bCs/>
          <w:i/>
          <w:iCs/>
          <w:color w:val="000000" w:themeColor="text1"/>
        </w:rPr>
      </w:pPr>
      <w:r w:rsidRPr="00287344">
        <w:rPr>
          <w:b/>
          <w:bCs/>
          <w:i/>
          <w:iCs/>
          <w:color w:val="000000" w:themeColor="text1"/>
        </w:rPr>
        <w:t>UNIVERSITY AND COLLEGE POLICIES</w:t>
      </w:r>
    </w:p>
    <w:p w14:paraId="04587C56" w14:textId="77777777" w:rsidR="00287344" w:rsidRPr="003A1C4E" w:rsidRDefault="00287344" w:rsidP="00287344">
      <w:pPr>
        <w:pStyle w:val="Heading3"/>
        <w:numPr>
          <w:ilvl w:val="2"/>
          <w:numId w:val="12"/>
        </w:numPr>
        <w:tabs>
          <w:tab w:val="left" w:pos="1222"/>
        </w:tabs>
        <w:spacing w:before="213"/>
        <w:rPr>
          <w:rFonts w:cs="Times New Roman"/>
          <w:color w:val="000000" w:themeColor="text1"/>
          <w:sz w:val="24"/>
          <w:szCs w:val="24"/>
        </w:rPr>
      </w:pPr>
      <w:r w:rsidRPr="003A1C4E">
        <w:rPr>
          <w:rFonts w:cs="Times New Roman"/>
          <w:color w:val="000000" w:themeColor="text1"/>
          <w:w w:val="85"/>
          <w:sz w:val="24"/>
          <w:szCs w:val="24"/>
          <w:u w:val="single" w:color="1F487C"/>
        </w:rPr>
        <w:t>Student</w:t>
      </w:r>
      <w:r w:rsidRPr="003A1C4E">
        <w:rPr>
          <w:rFonts w:cs="Times New Roman"/>
          <w:color w:val="000000" w:themeColor="text1"/>
          <w:spacing w:val="7"/>
          <w:w w:val="85"/>
          <w:sz w:val="24"/>
          <w:szCs w:val="24"/>
          <w:u w:val="single" w:color="1F487C"/>
        </w:rPr>
        <w:t xml:space="preserve"> </w:t>
      </w:r>
      <w:proofErr w:type="spellStart"/>
      <w:r w:rsidRPr="003A1C4E">
        <w:rPr>
          <w:rFonts w:cs="Times New Roman"/>
          <w:color w:val="000000" w:themeColor="text1"/>
          <w:w w:val="85"/>
          <w:sz w:val="24"/>
          <w:szCs w:val="24"/>
          <w:u w:val="single" w:color="1F487C"/>
        </w:rPr>
        <w:t>eHandbook</w:t>
      </w:r>
      <w:proofErr w:type="spellEnd"/>
      <w:r w:rsidRPr="003A1C4E">
        <w:rPr>
          <w:rFonts w:cs="Times New Roman"/>
          <w:color w:val="000000" w:themeColor="text1"/>
          <w:w w:val="85"/>
          <w:sz w:val="24"/>
          <w:szCs w:val="24"/>
          <w:u w:val="single" w:color="1F487C"/>
        </w:rPr>
        <w:t>:</w:t>
      </w:r>
    </w:p>
    <w:p w14:paraId="51A6A81D" w14:textId="77777777" w:rsidR="00287344" w:rsidRPr="003A1C4E" w:rsidRDefault="00287344" w:rsidP="00287344">
      <w:pPr>
        <w:pStyle w:val="BodyText"/>
        <w:spacing w:before="23"/>
        <w:ind w:left="986"/>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5"/>
          <w:sz w:val="24"/>
          <w:szCs w:val="24"/>
        </w:rPr>
        <w:t>Please</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refer</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to</w:t>
      </w:r>
      <w:r w:rsidRPr="003A1C4E">
        <w:rPr>
          <w:rFonts w:ascii="Times New Roman" w:hAnsi="Times New Roman" w:cs="Times New Roman"/>
          <w:color w:val="000000" w:themeColor="text1"/>
          <w:spacing w:val="-3"/>
          <w:w w:val="95"/>
          <w:sz w:val="24"/>
          <w:szCs w:val="24"/>
        </w:rPr>
        <w:t xml:space="preserve"> </w:t>
      </w:r>
      <w:hyperlink r:id="rId9">
        <w:r w:rsidRPr="003A1C4E">
          <w:rPr>
            <w:rFonts w:ascii="Times New Roman" w:hAnsi="Times New Roman" w:cs="Times New Roman"/>
            <w:color w:val="000000" w:themeColor="text1"/>
            <w:w w:val="95"/>
            <w:sz w:val="24"/>
            <w:szCs w:val="24"/>
            <w:u w:val="single" w:color="0000FF"/>
          </w:rPr>
          <w:t>http://www.auburn.edu/student_info/student_policies/</w:t>
        </w:r>
        <w:r w:rsidRPr="003A1C4E">
          <w:rPr>
            <w:rFonts w:ascii="Times New Roman" w:hAnsi="Times New Roman" w:cs="Times New Roman"/>
            <w:color w:val="000000" w:themeColor="text1"/>
            <w:spacing w:val="-4"/>
            <w:w w:val="95"/>
            <w:sz w:val="24"/>
            <w:szCs w:val="24"/>
            <w:u w:val="single" w:color="0000FF"/>
          </w:rPr>
          <w:t xml:space="preserve"> </w:t>
        </w:r>
        <w:r w:rsidRPr="003A1C4E">
          <w:rPr>
            <w:rFonts w:ascii="Times New Roman" w:hAnsi="Times New Roman" w:cs="Times New Roman"/>
            <w:color w:val="000000" w:themeColor="text1"/>
            <w:w w:val="95"/>
            <w:sz w:val="24"/>
            <w:szCs w:val="24"/>
          </w:rPr>
          <w:t>for</w:t>
        </w:r>
        <w:r w:rsidRPr="003A1C4E">
          <w:rPr>
            <w:rFonts w:ascii="Times New Roman" w:hAnsi="Times New Roman" w:cs="Times New Roman"/>
            <w:color w:val="000000" w:themeColor="text1"/>
            <w:spacing w:val="-4"/>
            <w:w w:val="95"/>
            <w:sz w:val="24"/>
            <w:szCs w:val="24"/>
          </w:rPr>
          <w:t xml:space="preserve"> </w:t>
        </w:r>
      </w:hyperlink>
      <w:r w:rsidRPr="003A1C4E">
        <w:rPr>
          <w:rFonts w:ascii="Times New Roman" w:hAnsi="Times New Roman" w:cs="Times New Roman"/>
          <w:color w:val="000000" w:themeColor="text1"/>
          <w:w w:val="95"/>
          <w:sz w:val="24"/>
          <w:szCs w:val="24"/>
        </w:rPr>
        <w:t>all</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AU</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student</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policies.</w:t>
      </w:r>
    </w:p>
    <w:p w14:paraId="018C3535" w14:textId="77777777" w:rsidR="00287344" w:rsidRPr="003A1C4E" w:rsidRDefault="00287344" w:rsidP="00287344">
      <w:pPr>
        <w:pStyle w:val="BodyText"/>
        <w:spacing w:before="7"/>
        <w:rPr>
          <w:rFonts w:ascii="Times New Roman" w:hAnsi="Times New Roman" w:cs="Times New Roman"/>
          <w:color w:val="000000" w:themeColor="text1"/>
          <w:sz w:val="24"/>
          <w:szCs w:val="24"/>
        </w:rPr>
      </w:pPr>
    </w:p>
    <w:p w14:paraId="7AE1EF78" w14:textId="77777777" w:rsidR="00287344" w:rsidRPr="003A1C4E" w:rsidRDefault="00287344" w:rsidP="00287344">
      <w:pPr>
        <w:pStyle w:val="Heading3"/>
        <w:numPr>
          <w:ilvl w:val="2"/>
          <w:numId w:val="12"/>
        </w:numPr>
        <w:tabs>
          <w:tab w:val="left" w:pos="1222"/>
        </w:tabs>
        <w:spacing w:before="60"/>
        <w:rPr>
          <w:rFonts w:cs="Times New Roman"/>
          <w:color w:val="000000" w:themeColor="text1"/>
          <w:sz w:val="24"/>
          <w:szCs w:val="24"/>
        </w:rPr>
      </w:pPr>
      <w:r w:rsidRPr="003A1C4E">
        <w:rPr>
          <w:rFonts w:cs="Times New Roman"/>
          <w:color w:val="000000" w:themeColor="text1"/>
          <w:w w:val="95"/>
          <w:sz w:val="24"/>
          <w:szCs w:val="24"/>
          <w:u w:val="single" w:color="1F487C"/>
        </w:rPr>
        <w:t>Accommodations:</w:t>
      </w:r>
    </w:p>
    <w:p w14:paraId="48ACB7CB" w14:textId="31EB0FBD" w:rsidR="00287344" w:rsidRPr="003A1C4E" w:rsidRDefault="00287344" w:rsidP="00287344">
      <w:pPr>
        <w:pStyle w:val="BodyText"/>
        <w:spacing w:before="32" w:line="268" w:lineRule="auto"/>
        <w:ind w:left="986" w:right="916"/>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0"/>
          <w:sz w:val="24"/>
          <w:szCs w:val="24"/>
        </w:rPr>
        <w:t>Candidates</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who</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need</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special</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accommodations</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in</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class,</w:t>
      </w:r>
      <w:r w:rsidRPr="003A1C4E">
        <w:rPr>
          <w:rFonts w:ascii="Times New Roman" w:hAnsi="Times New Roman" w:cs="Times New Roman"/>
          <w:color w:val="000000" w:themeColor="text1"/>
          <w:spacing w:val="5"/>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provided</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by</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American</w:t>
      </w:r>
      <w:r w:rsidRPr="003A1C4E">
        <w:rPr>
          <w:rFonts w:ascii="Times New Roman" w:hAnsi="Times New Roman" w:cs="Times New Roman"/>
          <w:color w:val="000000" w:themeColor="text1"/>
          <w:spacing w:val="3"/>
          <w:w w:val="90"/>
          <w:sz w:val="24"/>
          <w:szCs w:val="24"/>
        </w:rPr>
        <w:t xml:space="preserve"> </w:t>
      </w:r>
      <w:r w:rsidRPr="003A1C4E">
        <w:rPr>
          <w:rFonts w:ascii="Times New Roman" w:hAnsi="Times New Roman" w:cs="Times New Roman"/>
          <w:color w:val="000000" w:themeColor="text1"/>
          <w:w w:val="90"/>
          <w:sz w:val="24"/>
          <w:szCs w:val="24"/>
        </w:rPr>
        <w:t>Disabilities</w:t>
      </w:r>
      <w:r w:rsidRPr="003A1C4E">
        <w:rPr>
          <w:rFonts w:ascii="Times New Roman" w:hAnsi="Times New Roman" w:cs="Times New Roman"/>
          <w:color w:val="000000" w:themeColor="text1"/>
          <w:spacing w:val="5"/>
          <w:w w:val="90"/>
          <w:sz w:val="24"/>
          <w:szCs w:val="24"/>
        </w:rPr>
        <w:t xml:space="preserve"> </w:t>
      </w:r>
      <w:r w:rsidRPr="003A1C4E">
        <w:rPr>
          <w:rFonts w:ascii="Times New Roman" w:hAnsi="Times New Roman" w:cs="Times New Roman"/>
          <w:color w:val="000000" w:themeColor="text1"/>
          <w:w w:val="90"/>
          <w:sz w:val="24"/>
          <w:szCs w:val="24"/>
        </w:rPr>
        <w:t>Act,</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should</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arrange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confidential</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meeting</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2"/>
          <w:w w:val="90"/>
          <w:sz w:val="24"/>
          <w:szCs w:val="24"/>
        </w:rPr>
        <w:t xml:space="preserve"> </w:t>
      </w:r>
      <w:r w:rsidRPr="003A1C4E">
        <w:rPr>
          <w:rFonts w:ascii="Times New Roman" w:hAnsi="Times New Roman" w:cs="Times New Roman"/>
          <w:color w:val="000000" w:themeColor="text1"/>
          <w:w w:val="90"/>
          <w:sz w:val="24"/>
          <w:szCs w:val="24"/>
        </w:rPr>
        <w:t>instructor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during</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first</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week</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of</w:t>
      </w:r>
      <w:r w:rsidRPr="003A1C4E">
        <w:rPr>
          <w:rFonts w:ascii="Times New Roman" w:hAnsi="Times New Roman" w:cs="Times New Roman"/>
          <w:color w:val="000000" w:themeColor="text1"/>
          <w:spacing w:val="-2"/>
          <w:w w:val="90"/>
          <w:sz w:val="24"/>
          <w:szCs w:val="24"/>
        </w:rPr>
        <w:t xml:space="preserve"> </w:t>
      </w:r>
      <w:r w:rsidRPr="003A1C4E">
        <w:rPr>
          <w:rFonts w:ascii="Times New Roman" w:hAnsi="Times New Roman" w:cs="Times New Roman"/>
          <w:color w:val="000000" w:themeColor="text1"/>
          <w:w w:val="90"/>
          <w:sz w:val="24"/>
          <w:szCs w:val="24"/>
        </w:rPr>
        <w:t>classes</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or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soon</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possible</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if</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accommodations</w:t>
      </w:r>
      <w:r w:rsidRPr="003A1C4E">
        <w:rPr>
          <w:rFonts w:ascii="Times New Roman" w:hAnsi="Times New Roman" w:cs="Times New Roman"/>
          <w:color w:val="000000" w:themeColor="text1"/>
          <w:spacing w:val="13"/>
          <w:w w:val="90"/>
          <w:sz w:val="24"/>
          <w:szCs w:val="24"/>
        </w:rPr>
        <w:t xml:space="preserve"> </w:t>
      </w:r>
      <w:r w:rsidRPr="003A1C4E">
        <w:rPr>
          <w:rFonts w:ascii="Times New Roman" w:hAnsi="Times New Roman" w:cs="Times New Roman"/>
          <w:color w:val="000000" w:themeColor="text1"/>
          <w:w w:val="90"/>
          <w:sz w:val="24"/>
          <w:szCs w:val="24"/>
        </w:rPr>
        <w:t>are</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needed</w:t>
      </w:r>
      <w:r w:rsidRPr="003A1C4E">
        <w:rPr>
          <w:rFonts w:ascii="Times New Roman" w:hAnsi="Times New Roman" w:cs="Times New Roman"/>
          <w:color w:val="000000" w:themeColor="text1"/>
          <w:spacing w:val="13"/>
          <w:w w:val="90"/>
          <w:sz w:val="24"/>
          <w:szCs w:val="24"/>
        </w:rPr>
        <w:t xml:space="preserve"> </w:t>
      </w:r>
      <w:r w:rsidRPr="003A1C4E">
        <w:rPr>
          <w:rFonts w:ascii="Times New Roman" w:hAnsi="Times New Roman" w:cs="Times New Roman"/>
          <w:color w:val="000000" w:themeColor="text1"/>
          <w:w w:val="90"/>
          <w:sz w:val="24"/>
          <w:szCs w:val="24"/>
        </w:rPr>
        <w:t>immediately.</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must</w:t>
      </w:r>
      <w:r w:rsidRPr="003A1C4E">
        <w:rPr>
          <w:rFonts w:ascii="Times New Roman" w:hAnsi="Times New Roman" w:cs="Times New Roman"/>
          <w:color w:val="000000" w:themeColor="text1"/>
          <w:spacing w:val="17"/>
          <w:w w:val="90"/>
          <w:sz w:val="24"/>
          <w:szCs w:val="24"/>
        </w:rPr>
        <w:t xml:space="preserve"> </w:t>
      </w:r>
      <w:r w:rsidRPr="003A1C4E">
        <w:rPr>
          <w:rFonts w:ascii="Times New Roman" w:hAnsi="Times New Roman" w:cs="Times New Roman"/>
          <w:color w:val="000000" w:themeColor="text1"/>
          <w:w w:val="90"/>
          <w:sz w:val="24"/>
          <w:szCs w:val="24"/>
        </w:rPr>
        <w:t>provide</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a</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copy</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of</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your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Accommodation</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Memo</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and</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an</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Instructor</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Verification</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Form.</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If</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do</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not</w:t>
      </w:r>
      <w:r w:rsidRPr="003A1C4E">
        <w:rPr>
          <w:rFonts w:ascii="Times New Roman" w:hAnsi="Times New Roman" w:cs="Times New Roman"/>
          <w:color w:val="000000" w:themeColor="text1"/>
          <w:spacing w:val="14"/>
          <w:w w:val="90"/>
          <w:sz w:val="24"/>
          <w:szCs w:val="24"/>
        </w:rPr>
        <w:t xml:space="preserve"> </w:t>
      </w:r>
      <w:r w:rsidRPr="003A1C4E">
        <w:rPr>
          <w:rFonts w:ascii="Times New Roman" w:hAnsi="Times New Roman" w:cs="Times New Roman"/>
          <w:color w:val="000000" w:themeColor="text1"/>
          <w:w w:val="90"/>
          <w:sz w:val="24"/>
          <w:szCs w:val="24"/>
        </w:rPr>
        <w:t>have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these</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forms</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but</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need</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accommodations,</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make</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an</w:t>
      </w:r>
      <w:r w:rsidRPr="003A1C4E">
        <w:rPr>
          <w:rFonts w:ascii="Times New Roman" w:hAnsi="Times New Roman" w:cs="Times New Roman"/>
          <w:color w:val="000000" w:themeColor="text1"/>
          <w:spacing w:val="5"/>
          <w:w w:val="90"/>
          <w:sz w:val="24"/>
          <w:szCs w:val="24"/>
        </w:rPr>
        <w:t xml:space="preserve"> </w:t>
      </w:r>
      <w:r w:rsidRPr="003A1C4E">
        <w:rPr>
          <w:rFonts w:ascii="Times New Roman" w:hAnsi="Times New Roman" w:cs="Times New Roman"/>
          <w:color w:val="000000" w:themeColor="text1"/>
          <w:w w:val="90"/>
          <w:sz w:val="24"/>
          <w:szCs w:val="24"/>
        </w:rPr>
        <w:t>appointment</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Program</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for</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Students</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Disabilities,</w:t>
      </w:r>
      <w:r w:rsidRPr="003A1C4E">
        <w:rPr>
          <w:rFonts w:ascii="Times New Roman" w:hAnsi="Times New Roman" w:cs="Times New Roman"/>
          <w:color w:val="000000" w:themeColor="text1"/>
          <w:spacing w:val="4"/>
          <w:w w:val="90"/>
          <w:sz w:val="24"/>
          <w:szCs w:val="24"/>
        </w:rPr>
        <w:t xml:space="preserve"> </w:t>
      </w:r>
      <w:r w:rsidRPr="003A1C4E">
        <w:rPr>
          <w:rFonts w:ascii="Times New Roman" w:hAnsi="Times New Roman" w:cs="Times New Roman"/>
          <w:color w:val="000000" w:themeColor="text1"/>
          <w:w w:val="90"/>
          <w:sz w:val="24"/>
          <w:szCs w:val="24"/>
        </w:rPr>
        <w:t>1244</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Haley</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Center,</w:t>
      </w:r>
      <w:r w:rsidRPr="003A1C4E">
        <w:rPr>
          <w:rFonts w:ascii="Times New Roman" w:hAnsi="Times New Roman" w:cs="Times New Roman"/>
          <w:color w:val="000000" w:themeColor="text1"/>
          <w:spacing w:val="20"/>
          <w:w w:val="90"/>
          <w:sz w:val="24"/>
          <w:szCs w:val="24"/>
        </w:rPr>
        <w:t xml:space="preserve"> </w:t>
      </w:r>
      <w:r w:rsidRPr="003A1C4E">
        <w:rPr>
          <w:rFonts w:ascii="Times New Roman" w:hAnsi="Times New Roman" w:cs="Times New Roman"/>
          <w:color w:val="000000" w:themeColor="text1"/>
          <w:w w:val="90"/>
          <w:sz w:val="24"/>
          <w:szCs w:val="24"/>
        </w:rPr>
        <w:t>844-2096.</w:t>
      </w:r>
    </w:p>
    <w:p w14:paraId="2513CD06" w14:textId="77777777" w:rsidR="00287344" w:rsidRPr="003A1C4E" w:rsidRDefault="00287344" w:rsidP="00287344">
      <w:pPr>
        <w:pStyle w:val="BodyText"/>
        <w:spacing w:before="7"/>
        <w:rPr>
          <w:rFonts w:ascii="Times New Roman" w:hAnsi="Times New Roman" w:cs="Times New Roman"/>
          <w:color w:val="000000" w:themeColor="text1"/>
          <w:sz w:val="24"/>
          <w:szCs w:val="24"/>
        </w:rPr>
      </w:pPr>
    </w:p>
    <w:p w14:paraId="03AD36B3" w14:textId="77777777" w:rsidR="00287344" w:rsidRPr="003A1C4E" w:rsidRDefault="00287344" w:rsidP="003A1C4E">
      <w:pPr>
        <w:pStyle w:val="Heading3"/>
        <w:numPr>
          <w:ilvl w:val="2"/>
          <w:numId w:val="12"/>
        </w:numPr>
        <w:tabs>
          <w:tab w:val="left" w:pos="1222"/>
        </w:tabs>
        <w:spacing w:before="1"/>
        <w:rPr>
          <w:rFonts w:cs="Times New Roman"/>
          <w:color w:val="000000" w:themeColor="text1"/>
          <w:sz w:val="24"/>
          <w:szCs w:val="24"/>
        </w:rPr>
      </w:pPr>
      <w:r w:rsidRPr="003A1C4E">
        <w:rPr>
          <w:rFonts w:cs="Times New Roman"/>
          <w:color w:val="000000" w:themeColor="text1"/>
          <w:w w:val="85"/>
          <w:sz w:val="24"/>
          <w:szCs w:val="24"/>
          <w:u w:val="single" w:color="1F487C"/>
        </w:rPr>
        <w:t>Writing</w:t>
      </w:r>
      <w:r w:rsidRPr="003A1C4E">
        <w:rPr>
          <w:rFonts w:cs="Times New Roman"/>
          <w:color w:val="000000" w:themeColor="text1"/>
          <w:spacing w:val="6"/>
          <w:w w:val="85"/>
          <w:sz w:val="24"/>
          <w:szCs w:val="24"/>
          <w:u w:val="single" w:color="1F487C"/>
        </w:rPr>
        <w:t xml:space="preserve"> </w:t>
      </w:r>
      <w:r w:rsidRPr="003A1C4E">
        <w:rPr>
          <w:rFonts w:cs="Times New Roman"/>
          <w:color w:val="000000" w:themeColor="text1"/>
          <w:w w:val="85"/>
          <w:sz w:val="24"/>
          <w:szCs w:val="24"/>
          <w:u w:val="single" w:color="1F487C"/>
        </w:rPr>
        <w:t>Center:</w:t>
      </w:r>
    </w:p>
    <w:p w14:paraId="60C019A1" w14:textId="77777777" w:rsidR="003A1C4E" w:rsidRDefault="00287344" w:rsidP="003A1C4E">
      <w:pPr>
        <w:pStyle w:val="BodyText"/>
        <w:spacing w:before="27" w:line="268" w:lineRule="auto"/>
        <w:ind w:left="986" w:right="808"/>
        <w:rPr>
          <w:rFonts w:ascii="Times New Roman" w:hAnsi="Times New Roman" w:cs="Times New Roman"/>
          <w:color w:val="000000" w:themeColor="text1"/>
          <w:spacing w:val="-1"/>
          <w:w w:val="95"/>
          <w:sz w:val="24"/>
          <w:szCs w:val="24"/>
        </w:rPr>
      </w:pPr>
      <w:r w:rsidRPr="003A1C4E">
        <w:rPr>
          <w:rFonts w:ascii="Times New Roman" w:hAnsi="Times New Roman" w:cs="Times New Roman"/>
          <w:color w:val="000000" w:themeColor="text1"/>
          <w:spacing w:val="-1"/>
          <w:w w:val="95"/>
          <w:sz w:val="24"/>
          <w:szCs w:val="24"/>
        </w:rPr>
        <w:t xml:space="preserve">The Miller Writing Center provides </w:t>
      </w:r>
      <w:r w:rsidRPr="003A1C4E">
        <w:rPr>
          <w:rFonts w:ascii="Times New Roman" w:hAnsi="Times New Roman" w:cs="Times New Roman"/>
          <w:color w:val="000000" w:themeColor="text1"/>
          <w:w w:val="95"/>
          <w:sz w:val="24"/>
          <w:szCs w:val="24"/>
        </w:rPr>
        <w:t xml:space="preserve">free support on any writing you </w:t>
      </w:r>
      <w:r w:rsidR="003A1C4E">
        <w:rPr>
          <w:rFonts w:ascii="Times New Roman" w:hAnsi="Times New Roman" w:cs="Times New Roman"/>
          <w:color w:val="000000" w:themeColor="text1"/>
          <w:w w:val="95"/>
          <w:sz w:val="24"/>
          <w:szCs w:val="24"/>
        </w:rPr>
        <w:t>do</w:t>
      </w:r>
      <w:r w:rsidRPr="003A1C4E">
        <w:rPr>
          <w:rFonts w:ascii="Times New Roman" w:hAnsi="Times New Roman" w:cs="Times New Roman"/>
          <w:color w:val="000000" w:themeColor="text1"/>
          <w:w w:val="95"/>
          <w:sz w:val="24"/>
          <w:szCs w:val="24"/>
        </w:rPr>
        <w:t xml:space="preserve"> at Auburn, whether</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w w:val="90"/>
          <w:sz w:val="24"/>
          <w:szCs w:val="24"/>
        </w:rPr>
        <w:t>for</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course</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or</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not.</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Trained</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consultants</w:t>
      </w:r>
      <w:r w:rsidRPr="003A1C4E">
        <w:rPr>
          <w:rFonts w:ascii="Times New Roman" w:hAnsi="Times New Roman" w:cs="Times New Roman"/>
          <w:color w:val="000000" w:themeColor="text1"/>
          <w:spacing w:val="10"/>
          <w:w w:val="90"/>
          <w:sz w:val="24"/>
          <w:szCs w:val="24"/>
        </w:rPr>
        <w:t xml:space="preserve"> </w:t>
      </w:r>
      <w:r w:rsidR="003A1C4E">
        <w:rPr>
          <w:rFonts w:ascii="Times New Roman" w:hAnsi="Times New Roman" w:cs="Times New Roman"/>
          <w:color w:val="000000" w:themeColor="text1"/>
          <w:spacing w:val="10"/>
          <w:w w:val="90"/>
          <w:sz w:val="24"/>
          <w:szCs w:val="24"/>
        </w:rPr>
        <w:t>can</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work</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with</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as</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you</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plan,</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draft,</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and</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revise</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your</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writing.</w:t>
      </w:r>
      <w:r w:rsidRPr="003A1C4E">
        <w:rPr>
          <w:rFonts w:ascii="Times New Roman" w:hAnsi="Times New Roman" w:cs="Times New Roman"/>
          <w:color w:val="000000" w:themeColor="text1"/>
          <w:spacing w:val="22"/>
          <w:w w:val="90"/>
          <w:sz w:val="24"/>
          <w:szCs w:val="24"/>
        </w:rPr>
        <w:t xml:space="preserve"> </w:t>
      </w:r>
      <w:r w:rsidRPr="003A1C4E">
        <w:rPr>
          <w:rFonts w:ascii="Times New Roman" w:hAnsi="Times New Roman" w:cs="Times New Roman"/>
          <w:color w:val="000000" w:themeColor="text1"/>
          <w:w w:val="90"/>
          <w:sz w:val="24"/>
          <w:szCs w:val="24"/>
        </w:rPr>
        <w:t>For</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candidates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in</w:t>
      </w:r>
      <w:r w:rsidRPr="003A1C4E">
        <w:rPr>
          <w:rFonts w:ascii="Times New Roman" w:hAnsi="Times New Roman" w:cs="Times New Roman"/>
          <w:color w:val="000000" w:themeColor="text1"/>
          <w:spacing w:val="6"/>
          <w:w w:val="90"/>
          <w:sz w:val="24"/>
          <w:szCs w:val="24"/>
        </w:rPr>
        <w:t xml:space="preserve"> </w:t>
      </w:r>
      <w:r w:rsidRPr="003A1C4E">
        <w:rPr>
          <w:rFonts w:ascii="Times New Roman" w:hAnsi="Times New Roman" w:cs="Times New Roman"/>
          <w:color w:val="000000" w:themeColor="text1"/>
          <w:w w:val="90"/>
          <w:sz w:val="24"/>
          <w:szCs w:val="24"/>
        </w:rPr>
        <w:t>distance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courses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and</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Candidates</w:t>
      </w:r>
      <w:r w:rsidRPr="003A1C4E">
        <w:rPr>
          <w:rFonts w:ascii="Times New Roman" w:hAnsi="Times New Roman" w:cs="Times New Roman"/>
          <w:color w:val="000000" w:themeColor="text1"/>
          <w:spacing w:val="12"/>
          <w:w w:val="90"/>
          <w:sz w:val="24"/>
          <w:szCs w:val="24"/>
        </w:rPr>
        <w:t xml:space="preserve"> </w:t>
      </w:r>
      <w:r w:rsidRPr="003A1C4E">
        <w:rPr>
          <w:rFonts w:ascii="Times New Roman" w:hAnsi="Times New Roman" w:cs="Times New Roman"/>
          <w:color w:val="000000" w:themeColor="text1"/>
          <w:w w:val="90"/>
          <w:sz w:val="24"/>
          <w:szCs w:val="24"/>
        </w:rPr>
        <w:t>temporarily</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away</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from</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Auburn’s</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campus,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53"/>
          <w:w w:val="90"/>
          <w:sz w:val="24"/>
          <w:szCs w:val="24"/>
        </w:rPr>
        <w:t xml:space="preserve"> </w:t>
      </w:r>
      <w:r w:rsidRPr="003A1C4E">
        <w:rPr>
          <w:rFonts w:ascii="Times New Roman" w:hAnsi="Times New Roman" w:cs="Times New Roman"/>
          <w:color w:val="000000" w:themeColor="text1"/>
          <w:w w:val="90"/>
          <w:sz w:val="24"/>
          <w:szCs w:val="24"/>
        </w:rPr>
        <w:t>Miller</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Writing</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Center</w:t>
      </w:r>
      <w:r w:rsidRPr="003A1C4E">
        <w:rPr>
          <w:rFonts w:ascii="Times New Roman" w:hAnsi="Times New Roman" w:cs="Times New Roman"/>
          <w:color w:val="000000" w:themeColor="text1"/>
          <w:spacing w:val="8"/>
          <w:w w:val="90"/>
          <w:sz w:val="24"/>
          <w:szCs w:val="24"/>
        </w:rPr>
        <w:t xml:space="preserve"> </w:t>
      </w:r>
      <w:r w:rsidRPr="003A1C4E">
        <w:rPr>
          <w:rFonts w:ascii="Times New Roman" w:hAnsi="Times New Roman" w:cs="Times New Roman"/>
          <w:color w:val="000000" w:themeColor="text1"/>
          <w:w w:val="90"/>
          <w:sz w:val="24"/>
          <w:szCs w:val="24"/>
        </w:rPr>
        <w:t>offers</w:t>
      </w:r>
      <w:r w:rsidRPr="003A1C4E">
        <w:rPr>
          <w:rFonts w:ascii="Times New Roman" w:hAnsi="Times New Roman" w:cs="Times New Roman"/>
          <w:color w:val="000000" w:themeColor="text1"/>
          <w:spacing w:val="10"/>
          <w:w w:val="90"/>
          <w:sz w:val="24"/>
          <w:szCs w:val="24"/>
        </w:rPr>
        <w:t xml:space="preserve"> </w:t>
      </w:r>
      <w:r w:rsidRPr="003A1C4E">
        <w:rPr>
          <w:rFonts w:ascii="Times New Roman" w:hAnsi="Times New Roman" w:cs="Times New Roman"/>
          <w:color w:val="000000" w:themeColor="text1"/>
          <w:w w:val="90"/>
          <w:sz w:val="24"/>
          <w:szCs w:val="24"/>
        </w:rPr>
        <w:t>synchronous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online</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consultations.</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Please</w:t>
      </w:r>
      <w:r w:rsidRPr="003A1C4E">
        <w:rPr>
          <w:rFonts w:ascii="Times New Roman" w:hAnsi="Times New Roman" w:cs="Times New Roman"/>
          <w:color w:val="000000" w:themeColor="text1"/>
          <w:spacing w:val="11"/>
          <w:w w:val="90"/>
          <w:sz w:val="24"/>
          <w:szCs w:val="24"/>
        </w:rPr>
        <w:t xml:space="preserve"> </w:t>
      </w:r>
      <w:r w:rsidRPr="003A1C4E">
        <w:rPr>
          <w:rFonts w:ascii="Times New Roman" w:hAnsi="Times New Roman" w:cs="Times New Roman"/>
          <w:color w:val="000000" w:themeColor="text1"/>
          <w:w w:val="90"/>
          <w:sz w:val="24"/>
          <w:szCs w:val="24"/>
        </w:rPr>
        <w:t>check</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the</w:t>
      </w:r>
      <w:r w:rsidRPr="003A1C4E">
        <w:rPr>
          <w:rFonts w:ascii="Times New Roman" w:hAnsi="Times New Roman" w:cs="Times New Roman"/>
          <w:color w:val="000000" w:themeColor="text1"/>
          <w:spacing w:val="2"/>
          <w:w w:val="90"/>
          <w:sz w:val="24"/>
          <w:szCs w:val="24"/>
        </w:rPr>
        <w:t xml:space="preserve"> </w:t>
      </w:r>
      <w:r w:rsidRPr="003A1C4E">
        <w:rPr>
          <w:rFonts w:ascii="Times New Roman" w:hAnsi="Times New Roman" w:cs="Times New Roman"/>
          <w:color w:val="000000" w:themeColor="text1"/>
          <w:w w:val="90"/>
          <w:sz w:val="24"/>
          <w:szCs w:val="24"/>
        </w:rPr>
        <w:t>Miller</w:t>
      </w:r>
      <w:r w:rsidRPr="003A1C4E">
        <w:rPr>
          <w:rFonts w:ascii="Times New Roman" w:hAnsi="Times New Roman" w:cs="Times New Roman"/>
          <w:color w:val="000000" w:themeColor="text1"/>
          <w:spacing w:val="7"/>
          <w:w w:val="90"/>
          <w:sz w:val="24"/>
          <w:szCs w:val="24"/>
        </w:rPr>
        <w:t xml:space="preserve"> </w:t>
      </w:r>
      <w:r w:rsidRPr="003A1C4E">
        <w:rPr>
          <w:rFonts w:ascii="Times New Roman" w:hAnsi="Times New Roman" w:cs="Times New Roman"/>
          <w:color w:val="000000" w:themeColor="text1"/>
          <w:w w:val="90"/>
          <w:sz w:val="24"/>
          <w:szCs w:val="24"/>
        </w:rPr>
        <w:t>Writing</w:t>
      </w:r>
      <w:r w:rsidRPr="003A1C4E">
        <w:rPr>
          <w:rFonts w:ascii="Times New Roman" w:hAnsi="Times New Roman" w:cs="Times New Roman"/>
          <w:color w:val="000000" w:themeColor="text1"/>
          <w:spacing w:val="9"/>
          <w:w w:val="90"/>
          <w:sz w:val="24"/>
          <w:szCs w:val="24"/>
        </w:rPr>
        <w:t xml:space="preserve"> </w:t>
      </w:r>
      <w:r w:rsidRPr="003A1C4E">
        <w:rPr>
          <w:rFonts w:ascii="Times New Roman" w:hAnsi="Times New Roman" w:cs="Times New Roman"/>
          <w:color w:val="000000" w:themeColor="text1"/>
          <w:w w:val="90"/>
          <w:sz w:val="24"/>
          <w:szCs w:val="24"/>
        </w:rPr>
        <w:t>Center</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5"/>
          <w:sz w:val="24"/>
          <w:szCs w:val="24"/>
        </w:rPr>
        <w:t>website (</w:t>
      </w:r>
      <w:hyperlink r:id="rId10">
        <w:r w:rsidRPr="003A1C4E">
          <w:rPr>
            <w:rFonts w:ascii="Times New Roman" w:hAnsi="Times New Roman" w:cs="Times New Roman"/>
            <w:color w:val="000000" w:themeColor="text1"/>
            <w:w w:val="95"/>
            <w:sz w:val="24"/>
            <w:szCs w:val="24"/>
          </w:rPr>
          <w:t xml:space="preserve">www.auburn.edu/writingcenter) </w:t>
        </w:r>
      </w:hyperlink>
      <w:r w:rsidRPr="003A1C4E">
        <w:rPr>
          <w:rFonts w:ascii="Times New Roman" w:hAnsi="Times New Roman" w:cs="Times New Roman"/>
          <w:color w:val="000000" w:themeColor="text1"/>
          <w:w w:val="95"/>
          <w:sz w:val="24"/>
          <w:szCs w:val="24"/>
        </w:rPr>
        <w:t>for instructions and information about scheduling online</w:t>
      </w:r>
      <w:r w:rsidRPr="003A1C4E">
        <w:rPr>
          <w:rFonts w:ascii="Times New Roman" w:hAnsi="Times New Roman" w:cs="Times New Roman"/>
          <w:color w:val="000000" w:themeColor="text1"/>
          <w:spacing w:val="1"/>
          <w:w w:val="95"/>
          <w:sz w:val="24"/>
          <w:szCs w:val="24"/>
        </w:rPr>
        <w:t xml:space="preserve"> </w:t>
      </w:r>
      <w:r w:rsidRPr="003A1C4E">
        <w:rPr>
          <w:rFonts w:ascii="Times New Roman" w:hAnsi="Times New Roman" w:cs="Times New Roman"/>
          <w:color w:val="000000" w:themeColor="text1"/>
          <w:spacing w:val="-1"/>
          <w:w w:val="95"/>
          <w:sz w:val="24"/>
          <w:szCs w:val="24"/>
        </w:rPr>
        <w:t>appointments.</w:t>
      </w:r>
      <w:r w:rsidRPr="003A1C4E">
        <w:rPr>
          <w:rFonts w:ascii="Times New Roman" w:hAnsi="Times New Roman" w:cs="Times New Roman"/>
          <w:color w:val="000000" w:themeColor="text1"/>
          <w:spacing w:val="41"/>
          <w:w w:val="95"/>
          <w:sz w:val="24"/>
          <w:szCs w:val="24"/>
        </w:rPr>
        <w:t xml:space="preserve"> </w:t>
      </w:r>
      <w:r w:rsidRPr="003A1C4E">
        <w:rPr>
          <w:rFonts w:ascii="Times New Roman" w:hAnsi="Times New Roman" w:cs="Times New Roman"/>
          <w:color w:val="000000" w:themeColor="text1"/>
          <w:spacing w:val="-1"/>
          <w:w w:val="95"/>
          <w:sz w:val="24"/>
          <w:szCs w:val="24"/>
        </w:rPr>
        <w:t>If</w:t>
      </w:r>
      <w:r w:rsidRPr="003A1C4E">
        <w:rPr>
          <w:rFonts w:ascii="Times New Roman" w:hAnsi="Times New Roman" w:cs="Times New Roman"/>
          <w:color w:val="000000" w:themeColor="text1"/>
          <w:spacing w:val="-18"/>
          <w:w w:val="95"/>
          <w:sz w:val="24"/>
          <w:szCs w:val="24"/>
        </w:rPr>
        <w:t xml:space="preserve"> </w:t>
      </w:r>
      <w:r w:rsidRPr="003A1C4E">
        <w:rPr>
          <w:rFonts w:ascii="Times New Roman" w:hAnsi="Times New Roman" w:cs="Times New Roman"/>
          <w:color w:val="000000" w:themeColor="text1"/>
          <w:spacing w:val="-1"/>
          <w:w w:val="95"/>
          <w:sz w:val="24"/>
          <w:szCs w:val="24"/>
        </w:rPr>
        <w:t>you</w:t>
      </w:r>
      <w:r w:rsidRPr="003A1C4E">
        <w:rPr>
          <w:rFonts w:ascii="Times New Roman" w:hAnsi="Times New Roman" w:cs="Times New Roman"/>
          <w:color w:val="000000" w:themeColor="text1"/>
          <w:spacing w:val="-9"/>
          <w:w w:val="95"/>
          <w:sz w:val="24"/>
          <w:szCs w:val="24"/>
        </w:rPr>
        <w:t xml:space="preserve"> </w:t>
      </w:r>
      <w:r w:rsidRPr="003A1C4E">
        <w:rPr>
          <w:rFonts w:ascii="Times New Roman" w:hAnsi="Times New Roman" w:cs="Times New Roman"/>
          <w:color w:val="000000" w:themeColor="text1"/>
          <w:spacing w:val="-1"/>
          <w:w w:val="95"/>
          <w:sz w:val="24"/>
          <w:szCs w:val="24"/>
        </w:rPr>
        <w:t>have</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questions</w:t>
      </w:r>
      <w:r w:rsidRPr="003A1C4E">
        <w:rPr>
          <w:rFonts w:ascii="Times New Roman" w:hAnsi="Times New Roman" w:cs="Times New Roman"/>
          <w:color w:val="000000" w:themeColor="text1"/>
          <w:spacing w:val="-8"/>
          <w:w w:val="95"/>
          <w:sz w:val="24"/>
          <w:szCs w:val="24"/>
        </w:rPr>
        <w:t xml:space="preserve"> </w:t>
      </w:r>
      <w:r w:rsidRPr="003A1C4E">
        <w:rPr>
          <w:rFonts w:ascii="Times New Roman" w:hAnsi="Times New Roman" w:cs="Times New Roman"/>
          <w:color w:val="000000" w:themeColor="text1"/>
          <w:spacing w:val="-1"/>
          <w:w w:val="95"/>
          <w:sz w:val="24"/>
          <w:szCs w:val="24"/>
        </w:rPr>
        <w:t>about</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the</w:t>
      </w:r>
      <w:r w:rsidRPr="003A1C4E">
        <w:rPr>
          <w:rFonts w:ascii="Times New Roman" w:hAnsi="Times New Roman" w:cs="Times New Roman"/>
          <w:color w:val="000000" w:themeColor="text1"/>
          <w:spacing w:val="-15"/>
          <w:w w:val="95"/>
          <w:sz w:val="24"/>
          <w:szCs w:val="24"/>
        </w:rPr>
        <w:t xml:space="preserve"> </w:t>
      </w:r>
      <w:r w:rsidRPr="003A1C4E">
        <w:rPr>
          <w:rFonts w:ascii="Times New Roman" w:hAnsi="Times New Roman" w:cs="Times New Roman"/>
          <w:color w:val="000000" w:themeColor="text1"/>
          <w:spacing w:val="-1"/>
          <w:w w:val="95"/>
          <w:sz w:val="24"/>
          <w:szCs w:val="24"/>
        </w:rPr>
        <w:t>Miller</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Writing</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Center,</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spacing w:val="-1"/>
          <w:w w:val="95"/>
          <w:sz w:val="24"/>
          <w:szCs w:val="24"/>
        </w:rPr>
        <w:t>please</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lastRenderedPageBreak/>
        <w:t>email</w:t>
      </w:r>
      <w:r w:rsidRPr="003A1C4E">
        <w:rPr>
          <w:rFonts w:ascii="Times New Roman" w:hAnsi="Times New Roman" w:cs="Times New Roman"/>
          <w:color w:val="000000" w:themeColor="text1"/>
          <w:spacing w:val="-8"/>
          <w:w w:val="95"/>
          <w:sz w:val="24"/>
          <w:szCs w:val="24"/>
        </w:rPr>
        <w:t xml:space="preserve"> </w:t>
      </w:r>
      <w:hyperlink r:id="rId11" w:history="1">
        <w:r w:rsidR="003A1C4E" w:rsidRPr="00222D52">
          <w:rPr>
            <w:rStyle w:val="Hyperlink"/>
            <w:rFonts w:ascii="Times New Roman" w:hAnsi="Times New Roman" w:cs="Times New Roman"/>
            <w:spacing w:val="-1"/>
            <w:w w:val="95"/>
            <w:sz w:val="24"/>
            <w:szCs w:val="24"/>
          </w:rPr>
          <w:t>writctr@auburn.edu .</w:t>
        </w:r>
        <w:r w:rsidR="003A1C4E" w:rsidRPr="00222D52">
          <w:rPr>
            <w:rStyle w:val="Hyperlink"/>
            <w:rFonts w:ascii="Times New Roman" w:hAnsi="Times New Roman" w:cs="Times New Roman"/>
            <w:spacing w:val="-9"/>
            <w:w w:val="95"/>
            <w:sz w:val="24"/>
            <w:szCs w:val="24"/>
          </w:rPr>
          <w:t xml:space="preserve"> </w:t>
        </w:r>
      </w:hyperlink>
    </w:p>
    <w:p w14:paraId="1E511B61" w14:textId="77777777" w:rsidR="003A1C4E" w:rsidRDefault="003A1C4E" w:rsidP="003A1C4E">
      <w:pPr>
        <w:pStyle w:val="BodyText"/>
        <w:spacing w:before="27" w:line="268" w:lineRule="auto"/>
        <w:ind w:left="986" w:right="808"/>
        <w:rPr>
          <w:rFonts w:ascii="Times New Roman" w:hAnsi="Times New Roman" w:cs="Times New Roman"/>
          <w:color w:val="000000" w:themeColor="text1"/>
          <w:w w:val="95"/>
          <w:sz w:val="24"/>
          <w:szCs w:val="24"/>
        </w:rPr>
      </w:pPr>
    </w:p>
    <w:p w14:paraId="6624F8E9" w14:textId="52534D0F" w:rsidR="003A1C4E" w:rsidRPr="003A1C4E" w:rsidRDefault="003A1C4E" w:rsidP="003A1C4E">
      <w:pPr>
        <w:pStyle w:val="BodyText"/>
        <w:numPr>
          <w:ilvl w:val="2"/>
          <w:numId w:val="12"/>
        </w:numPr>
        <w:spacing w:before="27" w:line="268" w:lineRule="auto"/>
        <w:ind w:right="808"/>
        <w:rPr>
          <w:rFonts w:ascii="Times New Roman" w:hAnsi="Times New Roman" w:cs="Times New Roman"/>
          <w:color w:val="000000" w:themeColor="text1"/>
          <w:w w:val="95"/>
          <w:sz w:val="24"/>
          <w:szCs w:val="24"/>
        </w:rPr>
      </w:pPr>
      <w:r w:rsidRPr="003A1C4E">
        <w:rPr>
          <w:rFonts w:ascii="Times New Roman" w:hAnsi="Times New Roman" w:cs="Times New Roman"/>
          <w:color w:val="000000" w:themeColor="text1"/>
          <w:w w:val="85"/>
          <w:sz w:val="24"/>
          <w:szCs w:val="24"/>
          <w:u w:val="single" w:color="1F487C"/>
        </w:rPr>
        <w:t>Academic</w:t>
      </w:r>
      <w:r w:rsidRPr="003A1C4E">
        <w:rPr>
          <w:rFonts w:ascii="Times New Roman" w:hAnsi="Times New Roman" w:cs="Times New Roman"/>
          <w:color w:val="000000" w:themeColor="text1"/>
          <w:spacing w:val="-2"/>
          <w:w w:val="85"/>
          <w:sz w:val="24"/>
          <w:szCs w:val="24"/>
          <w:u w:val="single" w:color="1F487C"/>
        </w:rPr>
        <w:t xml:space="preserve"> </w:t>
      </w:r>
      <w:r w:rsidRPr="003A1C4E">
        <w:rPr>
          <w:rFonts w:ascii="Times New Roman" w:hAnsi="Times New Roman" w:cs="Times New Roman"/>
          <w:color w:val="000000" w:themeColor="text1"/>
          <w:w w:val="85"/>
          <w:sz w:val="24"/>
          <w:szCs w:val="24"/>
          <w:u w:val="single" w:color="1F487C"/>
        </w:rPr>
        <w:t>Honesty</w:t>
      </w:r>
      <w:r w:rsidRPr="003A1C4E">
        <w:rPr>
          <w:rFonts w:ascii="Times New Roman" w:hAnsi="Times New Roman" w:cs="Times New Roman"/>
          <w:color w:val="000000" w:themeColor="text1"/>
          <w:spacing w:val="-4"/>
          <w:w w:val="85"/>
          <w:sz w:val="24"/>
          <w:szCs w:val="24"/>
          <w:u w:val="single" w:color="1F487C"/>
        </w:rPr>
        <w:t xml:space="preserve"> </w:t>
      </w:r>
      <w:r w:rsidRPr="003A1C4E">
        <w:rPr>
          <w:rFonts w:ascii="Times New Roman" w:hAnsi="Times New Roman" w:cs="Times New Roman"/>
          <w:color w:val="000000" w:themeColor="text1"/>
          <w:w w:val="85"/>
          <w:sz w:val="24"/>
          <w:szCs w:val="24"/>
          <w:u w:val="single" w:color="1F487C"/>
        </w:rPr>
        <w:t>Policy:</w:t>
      </w:r>
    </w:p>
    <w:p w14:paraId="336DF177" w14:textId="77777777" w:rsidR="003A1C4E" w:rsidRPr="003A1C4E" w:rsidRDefault="003A1C4E" w:rsidP="003A1C4E">
      <w:pPr>
        <w:pStyle w:val="BodyText"/>
        <w:spacing w:before="30" w:line="264" w:lineRule="auto"/>
        <w:ind w:left="986" w:right="456"/>
        <w:jc w:val="both"/>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5"/>
          <w:sz w:val="24"/>
          <w:szCs w:val="24"/>
        </w:rPr>
        <w:t>All</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portions</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of</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the</w:t>
      </w:r>
      <w:r w:rsidRPr="003A1C4E">
        <w:rPr>
          <w:rFonts w:ascii="Times New Roman" w:hAnsi="Times New Roman" w:cs="Times New Roman"/>
          <w:color w:val="000000" w:themeColor="text1"/>
          <w:spacing w:val="-2"/>
          <w:w w:val="95"/>
          <w:sz w:val="24"/>
          <w:szCs w:val="24"/>
        </w:rPr>
        <w:t xml:space="preserve"> </w:t>
      </w:r>
      <w:r w:rsidRPr="003A1C4E">
        <w:rPr>
          <w:rFonts w:ascii="Times New Roman" w:hAnsi="Times New Roman" w:cs="Times New Roman"/>
          <w:color w:val="000000" w:themeColor="text1"/>
          <w:w w:val="95"/>
          <w:sz w:val="24"/>
          <w:szCs w:val="24"/>
        </w:rPr>
        <w:t>Auburn</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University</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Student</w:t>
      </w:r>
      <w:r w:rsidRPr="003A1C4E">
        <w:rPr>
          <w:rFonts w:ascii="Times New Roman" w:hAnsi="Times New Roman" w:cs="Times New Roman"/>
          <w:color w:val="000000" w:themeColor="text1"/>
          <w:spacing w:val="-2"/>
          <w:w w:val="95"/>
          <w:sz w:val="24"/>
          <w:szCs w:val="24"/>
        </w:rPr>
        <w:t xml:space="preserve"> </w:t>
      </w:r>
      <w:r w:rsidRPr="003A1C4E">
        <w:rPr>
          <w:rFonts w:ascii="Times New Roman" w:hAnsi="Times New Roman" w:cs="Times New Roman"/>
          <w:color w:val="000000" w:themeColor="text1"/>
          <w:w w:val="95"/>
          <w:sz w:val="24"/>
          <w:szCs w:val="24"/>
          <w:u w:val="single" w:color="0000FF"/>
        </w:rPr>
        <w:t>Academic</w:t>
      </w:r>
      <w:r w:rsidRPr="003A1C4E">
        <w:rPr>
          <w:rFonts w:ascii="Times New Roman" w:hAnsi="Times New Roman" w:cs="Times New Roman"/>
          <w:color w:val="000000" w:themeColor="text1"/>
          <w:spacing w:val="-2"/>
          <w:w w:val="95"/>
          <w:sz w:val="24"/>
          <w:szCs w:val="24"/>
          <w:u w:val="single" w:color="0000FF"/>
        </w:rPr>
        <w:t xml:space="preserve"> </w:t>
      </w:r>
      <w:r w:rsidRPr="003A1C4E">
        <w:rPr>
          <w:rFonts w:ascii="Times New Roman" w:hAnsi="Times New Roman" w:cs="Times New Roman"/>
          <w:color w:val="000000" w:themeColor="text1"/>
          <w:w w:val="95"/>
          <w:sz w:val="24"/>
          <w:szCs w:val="24"/>
          <w:u w:val="single" w:color="0000FF"/>
        </w:rPr>
        <w:t>Honesty</w:t>
      </w:r>
      <w:r w:rsidRPr="003A1C4E">
        <w:rPr>
          <w:rFonts w:ascii="Times New Roman" w:hAnsi="Times New Roman" w:cs="Times New Roman"/>
          <w:color w:val="000000" w:themeColor="text1"/>
          <w:spacing w:val="-5"/>
          <w:w w:val="95"/>
          <w:sz w:val="24"/>
          <w:szCs w:val="24"/>
          <w:u w:val="single" w:color="0000FF"/>
        </w:rPr>
        <w:t xml:space="preserve"> </w:t>
      </w:r>
      <w:r w:rsidRPr="003A1C4E">
        <w:rPr>
          <w:rFonts w:ascii="Times New Roman" w:hAnsi="Times New Roman" w:cs="Times New Roman"/>
          <w:color w:val="000000" w:themeColor="text1"/>
          <w:w w:val="95"/>
          <w:sz w:val="24"/>
          <w:szCs w:val="24"/>
          <w:u w:val="single" w:color="0000FF"/>
        </w:rPr>
        <w:t>Code</w:t>
      </w:r>
      <w:r w:rsidRPr="003A1C4E">
        <w:rPr>
          <w:rFonts w:ascii="Times New Roman" w:hAnsi="Times New Roman" w:cs="Times New Roman"/>
          <w:color w:val="000000" w:themeColor="text1"/>
          <w:spacing w:val="-4"/>
          <w:w w:val="95"/>
          <w:sz w:val="24"/>
          <w:szCs w:val="24"/>
          <w:u w:val="single" w:color="0000FF"/>
        </w:rPr>
        <w:t xml:space="preserve"> </w:t>
      </w:r>
      <w:r w:rsidRPr="003A1C4E">
        <w:rPr>
          <w:rFonts w:ascii="Times New Roman" w:hAnsi="Times New Roman" w:cs="Times New Roman"/>
          <w:color w:val="000000" w:themeColor="text1"/>
          <w:w w:val="95"/>
          <w:sz w:val="24"/>
          <w:szCs w:val="24"/>
        </w:rPr>
        <w:t>(Title</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XII)</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will</w:t>
      </w:r>
      <w:r w:rsidRPr="003A1C4E">
        <w:rPr>
          <w:rFonts w:ascii="Times New Roman" w:hAnsi="Times New Roman" w:cs="Times New Roman"/>
          <w:color w:val="000000" w:themeColor="text1"/>
          <w:spacing w:val="-3"/>
          <w:w w:val="95"/>
          <w:sz w:val="24"/>
          <w:szCs w:val="24"/>
        </w:rPr>
        <w:t xml:space="preserve"> </w:t>
      </w:r>
      <w:r w:rsidRPr="003A1C4E">
        <w:rPr>
          <w:rFonts w:ascii="Times New Roman" w:hAnsi="Times New Roman" w:cs="Times New Roman"/>
          <w:color w:val="000000" w:themeColor="text1"/>
          <w:w w:val="95"/>
          <w:sz w:val="24"/>
          <w:szCs w:val="24"/>
        </w:rPr>
        <w:t>apply</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to</w:t>
      </w:r>
      <w:r w:rsidRPr="003A1C4E">
        <w:rPr>
          <w:rFonts w:ascii="Times New Roman" w:hAnsi="Times New Roman" w:cs="Times New Roman"/>
          <w:color w:val="000000" w:themeColor="text1"/>
          <w:spacing w:val="-2"/>
          <w:w w:val="95"/>
          <w:sz w:val="24"/>
          <w:szCs w:val="24"/>
        </w:rPr>
        <w:t xml:space="preserve"> </w:t>
      </w:r>
      <w:r w:rsidRPr="003A1C4E">
        <w:rPr>
          <w:rFonts w:ascii="Times New Roman" w:hAnsi="Times New Roman" w:cs="Times New Roman"/>
          <w:color w:val="000000" w:themeColor="text1"/>
          <w:w w:val="95"/>
          <w:sz w:val="24"/>
          <w:szCs w:val="24"/>
        </w:rPr>
        <w:t>this</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class.</w:t>
      </w:r>
      <w:r w:rsidRPr="003A1C4E">
        <w:rPr>
          <w:rFonts w:ascii="Times New Roman" w:hAnsi="Times New Roman" w:cs="Times New Roman"/>
          <w:color w:val="000000" w:themeColor="text1"/>
          <w:spacing w:val="-5"/>
          <w:w w:val="95"/>
          <w:sz w:val="24"/>
          <w:szCs w:val="24"/>
        </w:rPr>
        <w:t xml:space="preserve"> </w:t>
      </w:r>
      <w:r w:rsidRPr="003A1C4E">
        <w:rPr>
          <w:rFonts w:ascii="Times New Roman" w:hAnsi="Times New Roman" w:cs="Times New Roman"/>
          <w:color w:val="000000" w:themeColor="text1"/>
          <w:w w:val="95"/>
          <w:sz w:val="24"/>
          <w:szCs w:val="24"/>
        </w:rPr>
        <w:t>All</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spacing w:val="-1"/>
          <w:w w:val="95"/>
          <w:sz w:val="24"/>
          <w:szCs w:val="24"/>
        </w:rPr>
        <w:t>academic</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honesty</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violations</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spacing w:val="-1"/>
          <w:w w:val="95"/>
          <w:sz w:val="24"/>
          <w:szCs w:val="24"/>
        </w:rPr>
        <w:t>or</w:t>
      </w:r>
      <w:r w:rsidRPr="003A1C4E">
        <w:rPr>
          <w:rFonts w:ascii="Times New Roman" w:hAnsi="Times New Roman" w:cs="Times New Roman"/>
          <w:color w:val="000000" w:themeColor="text1"/>
          <w:spacing w:val="-15"/>
          <w:w w:val="95"/>
          <w:sz w:val="24"/>
          <w:szCs w:val="24"/>
        </w:rPr>
        <w:t xml:space="preserve"> </w:t>
      </w:r>
      <w:r w:rsidRPr="003A1C4E">
        <w:rPr>
          <w:rFonts w:ascii="Times New Roman" w:hAnsi="Times New Roman" w:cs="Times New Roman"/>
          <w:color w:val="000000" w:themeColor="text1"/>
          <w:spacing w:val="-1"/>
          <w:w w:val="95"/>
          <w:sz w:val="24"/>
          <w:szCs w:val="24"/>
        </w:rPr>
        <w:t>alleged</w:t>
      </w:r>
      <w:r w:rsidRPr="003A1C4E">
        <w:rPr>
          <w:rFonts w:ascii="Times New Roman" w:hAnsi="Times New Roman" w:cs="Times New Roman"/>
          <w:color w:val="000000" w:themeColor="text1"/>
          <w:spacing w:val="-13"/>
          <w:w w:val="95"/>
          <w:sz w:val="24"/>
          <w:szCs w:val="24"/>
        </w:rPr>
        <w:t xml:space="preserve"> </w:t>
      </w:r>
      <w:r w:rsidRPr="003A1C4E">
        <w:rPr>
          <w:rFonts w:ascii="Times New Roman" w:hAnsi="Times New Roman" w:cs="Times New Roman"/>
          <w:color w:val="000000" w:themeColor="text1"/>
          <w:spacing w:val="-1"/>
          <w:w w:val="95"/>
          <w:sz w:val="24"/>
          <w:szCs w:val="24"/>
        </w:rPr>
        <w:t>violations</w:t>
      </w:r>
      <w:r w:rsidRPr="003A1C4E">
        <w:rPr>
          <w:rFonts w:ascii="Times New Roman" w:hAnsi="Times New Roman" w:cs="Times New Roman"/>
          <w:color w:val="000000" w:themeColor="text1"/>
          <w:spacing w:val="-12"/>
          <w:w w:val="95"/>
          <w:sz w:val="24"/>
          <w:szCs w:val="24"/>
        </w:rPr>
        <w:t xml:space="preserve"> </w:t>
      </w:r>
      <w:r w:rsidRPr="003A1C4E">
        <w:rPr>
          <w:rFonts w:ascii="Times New Roman" w:hAnsi="Times New Roman" w:cs="Times New Roman"/>
          <w:color w:val="000000" w:themeColor="text1"/>
          <w:spacing w:val="-1"/>
          <w:w w:val="95"/>
          <w:sz w:val="24"/>
          <w:szCs w:val="24"/>
        </w:rPr>
        <w:t>will</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be</w:t>
      </w:r>
      <w:r w:rsidRPr="003A1C4E">
        <w:rPr>
          <w:rFonts w:ascii="Times New Roman" w:hAnsi="Times New Roman" w:cs="Times New Roman"/>
          <w:color w:val="000000" w:themeColor="text1"/>
          <w:spacing w:val="-14"/>
          <w:w w:val="95"/>
          <w:sz w:val="24"/>
          <w:szCs w:val="24"/>
        </w:rPr>
        <w:t xml:space="preserve"> </w:t>
      </w:r>
      <w:r w:rsidRPr="003A1C4E">
        <w:rPr>
          <w:rFonts w:ascii="Times New Roman" w:hAnsi="Times New Roman" w:cs="Times New Roman"/>
          <w:color w:val="000000" w:themeColor="text1"/>
          <w:spacing w:val="-1"/>
          <w:w w:val="95"/>
          <w:sz w:val="24"/>
          <w:szCs w:val="24"/>
        </w:rPr>
        <w:t>reported</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to</w:t>
      </w:r>
      <w:r w:rsidRPr="003A1C4E">
        <w:rPr>
          <w:rFonts w:ascii="Times New Roman" w:hAnsi="Times New Roman" w:cs="Times New Roman"/>
          <w:color w:val="000000" w:themeColor="text1"/>
          <w:spacing w:val="-11"/>
          <w:w w:val="95"/>
          <w:sz w:val="24"/>
          <w:szCs w:val="24"/>
        </w:rPr>
        <w:t xml:space="preserve"> </w:t>
      </w:r>
      <w:r w:rsidRPr="003A1C4E">
        <w:rPr>
          <w:rFonts w:ascii="Times New Roman" w:hAnsi="Times New Roman" w:cs="Times New Roman"/>
          <w:color w:val="000000" w:themeColor="text1"/>
          <w:spacing w:val="-1"/>
          <w:w w:val="95"/>
          <w:sz w:val="24"/>
          <w:szCs w:val="24"/>
        </w:rPr>
        <w:t>the</w:t>
      </w:r>
      <w:r w:rsidRPr="003A1C4E">
        <w:rPr>
          <w:rFonts w:ascii="Times New Roman" w:hAnsi="Times New Roman" w:cs="Times New Roman"/>
          <w:color w:val="000000" w:themeColor="text1"/>
          <w:spacing w:val="-13"/>
          <w:w w:val="95"/>
          <w:sz w:val="24"/>
          <w:szCs w:val="24"/>
        </w:rPr>
        <w:t xml:space="preserve"> </w:t>
      </w:r>
      <w:r w:rsidRPr="003A1C4E">
        <w:rPr>
          <w:rFonts w:ascii="Times New Roman" w:hAnsi="Times New Roman" w:cs="Times New Roman"/>
          <w:color w:val="000000" w:themeColor="text1"/>
          <w:spacing w:val="-1"/>
          <w:w w:val="95"/>
          <w:sz w:val="24"/>
          <w:szCs w:val="24"/>
        </w:rPr>
        <w:t>Office</w:t>
      </w:r>
      <w:r w:rsidRPr="003A1C4E">
        <w:rPr>
          <w:rFonts w:ascii="Times New Roman" w:hAnsi="Times New Roman" w:cs="Times New Roman"/>
          <w:color w:val="000000" w:themeColor="text1"/>
          <w:spacing w:val="-12"/>
          <w:w w:val="95"/>
          <w:sz w:val="24"/>
          <w:szCs w:val="24"/>
        </w:rPr>
        <w:t xml:space="preserve"> </w:t>
      </w:r>
      <w:r w:rsidRPr="003A1C4E">
        <w:rPr>
          <w:rFonts w:ascii="Times New Roman" w:hAnsi="Times New Roman" w:cs="Times New Roman"/>
          <w:color w:val="000000" w:themeColor="text1"/>
          <w:spacing w:val="-1"/>
          <w:w w:val="95"/>
          <w:sz w:val="24"/>
          <w:szCs w:val="24"/>
        </w:rPr>
        <w:t>of</w:t>
      </w:r>
      <w:r w:rsidRPr="003A1C4E">
        <w:rPr>
          <w:rFonts w:ascii="Times New Roman" w:hAnsi="Times New Roman" w:cs="Times New Roman"/>
          <w:color w:val="000000" w:themeColor="text1"/>
          <w:spacing w:val="-16"/>
          <w:w w:val="95"/>
          <w:sz w:val="24"/>
          <w:szCs w:val="24"/>
        </w:rPr>
        <w:t xml:space="preserve"> </w:t>
      </w:r>
      <w:r w:rsidRPr="003A1C4E">
        <w:rPr>
          <w:rFonts w:ascii="Times New Roman" w:hAnsi="Times New Roman" w:cs="Times New Roman"/>
          <w:color w:val="000000" w:themeColor="text1"/>
          <w:spacing w:val="-1"/>
          <w:w w:val="95"/>
          <w:sz w:val="24"/>
          <w:szCs w:val="24"/>
        </w:rPr>
        <w:t>the</w:t>
      </w:r>
      <w:r w:rsidRPr="003A1C4E">
        <w:rPr>
          <w:rFonts w:ascii="Times New Roman" w:hAnsi="Times New Roman" w:cs="Times New Roman"/>
          <w:color w:val="000000" w:themeColor="text1"/>
          <w:spacing w:val="-13"/>
          <w:w w:val="95"/>
          <w:sz w:val="24"/>
          <w:szCs w:val="24"/>
        </w:rPr>
        <w:t xml:space="preserve"> </w:t>
      </w:r>
      <w:r w:rsidRPr="003A1C4E">
        <w:rPr>
          <w:rFonts w:ascii="Times New Roman" w:hAnsi="Times New Roman" w:cs="Times New Roman"/>
          <w:color w:val="000000" w:themeColor="text1"/>
          <w:spacing w:val="-1"/>
          <w:w w:val="95"/>
          <w:sz w:val="24"/>
          <w:szCs w:val="24"/>
        </w:rPr>
        <w:t>Provost,</w:t>
      </w:r>
      <w:r w:rsidRPr="003A1C4E">
        <w:rPr>
          <w:rFonts w:ascii="Times New Roman" w:hAnsi="Times New Roman" w:cs="Times New Roman"/>
          <w:color w:val="000000" w:themeColor="text1"/>
          <w:spacing w:val="-12"/>
          <w:w w:val="95"/>
          <w:sz w:val="24"/>
          <w:szCs w:val="24"/>
        </w:rPr>
        <w:t xml:space="preserve"> </w:t>
      </w:r>
      <w:r w:rsidRPr="003A1C4E">
        <w:rPr>
          <w:rFonts w:ascii="Times New Roman" w:hAnsi="Times New Roman" w:cs="Times New Roman"/>
          <w:color w:val="000000" w:themeColor="text1"/>
          <w:w w:val="95"/>
          <w:sz w:val="24"/>
          <w:szCs w:val="24"/>
        </w:rPr>
        <w:t>which</w:t>
      </w:r>
      <w:r w:rsidRPr="003A1C4E">
        <w:rPr>
          <w:rFonts w:ascii="Times New Roman" w:hAnsi="Times New Roman" w:cs="Times New Roman"/>
          <w:color w:val="000000" w:themeColor="text1"/>
          <w:spacing w:val="-14"/>
          <w:w w:val="95"/>
          <w:sz w:val="24"/>
          <w:szCs w:val="24"/>
        </w:rPr>
        <w:t xml:space="preserve"> </w:t>
      </w:r>
      <w:r w:rsidRPr="003A1C4E">
        <w:rPr>
          <w:rFonts w:ascii="Times New Roman" w:hAnsi="Times New Roman" w:cs="Times New Roman"/>
          <w:color w:val="000000" w:themeColor="text1"/>
          <w:w w:val="95"/>
          <w:sz w:val="24"/>
          <w:szCs w:val="24"/>
        </w:rPr>
        <w:t>will</w:t>
      </w:r>
      <w:r w:rsidRPr="003A1C4E">
        <w:rPr>
          <w:rFonts w:ascii="Times New Roman" w:hAnsi="Times New Roman" w:cs="Times New Roman"/>
          <w:color w:val="000000" w:themeColor="text1"/>
          <w:spacing w:val="-10"/>
          <w:w w:val="95"/>
          <w:sz w:val="24"/>
          <w:szCs w:val="24"/>
        </w:rPr>
        <w:t xml:space="preserve"> </w:t>
      </w:r>
      <w:r w:rsidRPr="003A1C4E">
        <w:rPr>
          <w:rFonts w:ascii="Times New Roman" w:hAnsi="Times New Roman" w:cs="Times New Roman"/>
          <w:color w:val="000000" w:themeColor="text1"/>
          <w:w w:val="95"/>
          <w:sz w:val="24"/>
          <w:szCs w:val="24"/>
        </w:rPr>
        <w:t>then</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sz w:val="24"/>
          <w:szCs w:val="24"/>
        </w:rPr>
        <w:t>refer</w:t>
      </w:r>
      <w:r w:rsidRPr="003A1C4E">
        <w:rPr>
          <w:rFonts w:ascii="Times New Roman" w:hAnsi="Times New Roman" w:cs="Times New Roman"/>
          <w:color w:val="000000" w:themeColor="text1"/>
          <w:spacing w:val="-15"/>
          <w:sz w:val="24"/>
          <w:szCs w:val="24"/>
        </w:rPr>
        <w:t xml:space="preserve"> </w:t>
      </w:r>
      <w:r w:rsidRPr="003A1C4E">
        <w:rPr>
          <w:rFonts w:ascii="Times New Roman" w:hAnsi="Times New Roman" w:cs="Times New Roman"/>
          <w:color w:val="000000" w:themeColor="text1"/>
          <w:sz w:val="24"/>
          <w:szCs w:val="24"/>
        </w:rPr>
        <w:t>the</w:t>
      </w:r>
      <w:r w:rsidRPr="003A1C4E">
        <w:rPr>
          <w:rFonts w:ascii="Times New Roman" w:hAnsi="Times New Roman" w:cs="Times New Roman"/>
          <w:color w:val="000000" w:themeColor="text1"/>
          <w:spacing w:val="-14"/>
          <w:sz w:val="24"/>
          <w:szCs w:val="24"/>
        </w:rPr>
        <w:t xml:space="preserve"> </w:t>
      </w:r>
      <w:r w:rsidRPr="003A1C4E">
        <w:rPr>
          <w:rFonts w:ascii="Times New Roman" w:hAnsi="Times New Roman" w:cs="Times New Roman"/>
          <w:color w:val="000000" w:themeColor="text1"/>
          <w:sz w:val="24"/>
          <w:szCs w:val="24"/>
        </w:rPr>
        <w:t>case</w:t>
      </w:r>
      <w:r w:rsidRPr="003A1C4E">
        <w:rPr>
          <w:rFonts w:ascii="Times New Roman" w:hAnsi="Times New Roman" w:cs="Times New Roman"/>
          <w:color w:val="000000" w:themeColor="text1"/>
          <w:spacing w:val="-14"/>
          <w:sz w:val="24"/>
          <w:szCs w:val="24"/>
        </w:rPr>
        <w:t xml:space="preserve"> </w:t>
      </w:r>
      <w:r w:rsidRPr="003A1C4E">
        <w:rPr>
          <w:rFonts w:ascii="Times New Roman" w:hAnsi="Times New Roman" w:cs="Times New Roman"/>
          <w:color w:val="000000" w:themeColor="text1"/>
          <w:sz w:val="24"/>
          <w:szCs w:val="24"/>
        </w:rPr>
        <w:t>to</w:t>
      </w:r>
      <w:r w:rsidRPr="003A1C4E">
        <w:rPr>
          <w:rFonts w:ascii="Times New Roman" w:hAnsi="Times New Roman" w:cs="Times New Roman"/>
          <w:color w:val="000000" w:themeColor="text1"/>
          <w:spacing w:val="-16"/>
          <w:sz w:val="24"/>
          <w:szCs w:val="24"/>
        </w:rPr>
        <w:t xml:space="preserve"> </w:t>
      </w:r>
      <w:r w:rsidRPr="003A1C4E">
        <w:rPr>
          <w:rFonts w:ascii="Times New Roman" w:hAnsi="Times New Roman" w:cs="Times New Roman"/>
          <w:color w:val="000000" w:themeColor="text1"/>
          <w:sz w:val="24"/>
          <w:szCs w:val="24"/>
        </w:rPr>
        <w:t>the</w:t>
      </w:r>
      <w:r w:rsidRPr="003A1C4E">
        <w:rPr>
          <w:rFonts w:ascii="Times New Roman" w:hAnsi="Times New Roman" w:cs="Times New Roman"/>
          <w:color w:val="000000" w:themeColor="text1"/>
          <w:spacing w:val="-15"/>
          <w:sz w:val="24"/>
          <w:szCs w:val="24"/>
        </w:rPr>
        <w:t xml:space="preserve"> </w:t>
      </w:r>
      <w:r w:rsidRPr="003A1C4E">
        <w:rPr>
          <w:rFonts w:ascii="Times New Roman" w:hAnsi="Times New Roman" w:cs="Times New Roman"/>
          <w:color w:val="000000" w:themeColor="text1"/>
          <w:sz w:val="24"/>
          <w:szCs w:val="24"/>
        </w:rPr>
        <w:t>Academic</w:t>
      </w:r>
      <w:r w:rsidRPr="003A1C4E">
        <w:rPr>
          <w:rFonts w:ascii="Times New Roman" w:hAnsi="Times New Roman" w:cs="Times New Roman"/>
          <w:color w:val="000000" w:themeColor="text1"/>
          <w:spacing w:val="-14"/>
          <w:sz w:val="24"/>
          <w:szCs w:val="24"/>
        </w:rPr>
        <w:t xml:space="preserve"> </w:t>
      </w:r>
      <w:r w:rsidRPr="003A1C4E">
        <w:rPr>
          <w:rFonts w:ascii="Times New Roman" w:hAnsi="Times New Roman" w:cs="Times New Roman"/>
          <w:color w:val="000000" w:themeColor="text1"/>
          <w:sz w:val="24"/>
          <w:szCs w:val="24"/>
        </w:rPr>
        <w:t>Honesty</w:t>
      </w:r>
      <w:r w:rsidRPr="003A1C4E">
        <w:rPr>
          <w:rFonts w:ascii="Times New Roman" w:hAnsi="Times New Roman" w:cs="Times New Roman"/>
          <w:color w:val="000000" w:themeColor="text1"/>
          <w:spacing w:val="7"/>
          <w:sz w:val="24"/>
          <w:szCs w:val="24"/>
        </w:rPr>
        <w:t xml:space="preserve"> </w:t>
      </w:r>
      <w:r w:rsidRPr="003A1C4E">
        <w:rPr>
          <w:rFonts w:ascii="Times New Roman" w:hAnsi="Times New Roman" w:cs="Times New Roman"/>
          <w:color w:val="000000" w:themeColor="text1"/>
          <w:sz w:val="24"/>
          <w:szCs w:val="24"/>
        </w:rPr>
        <w:t>Committee.</w:t>
      </w:r>
    </w:p>
    <w:p w14:paraId="1BD52E83" w14:textId="77777777" w:rsidR="003A1C4E" w:rsidRPr="003A1C4E" w:rsidRDefault="003A1C4E" w:rsidP="003A1C4E">
      <w:pPr>
        <w:pStyle w:val="BodyText"/>
        <w:spacing w:before="6"/>
        <w:rPr>
          <w:rFonts w:ascii="Times New Roman" w:hAnsi="Times New Roman" w:cs="Times New Roman"/>
          <w:color w:val="000000" w:themeColor="text1"/>
          <w:sz w:val="24"/>
          <w:szCs w:val="24"/>
        </w:rPr>
      </w:pPr>
    </w:p>
    <w:p w14:paraId="5C66079E" w14:textId="77777777" w:rsidR="003A1C4E" w:rsidRPr="003A1C4E" w:rsidRDefault="003A1C4E" w:rsidP="003A1C4E">
      <w:pPr>
        <w:pStyle w:val="Heading3"/>
        <w:numPr>
          <w:ilvl w:val="2"/>
          <w:numId w:val="12"/>
        </w:numPr>
        <w:tabs>
          <w:tab w:val="left" w:pos="1222"/>
        </w:tabs>
        <w:jc w:val="both"/>
        <w:rPr>
          <w:rFonts w:cs="Times New Roman"/>
          <w:color w:val="000000" w:themeColor="text1"/>
          <w:sz w:val="24"/>
          <w:szCs w:val="24"/>
        </w:rPr>
      </w:pPr>
      <w:r w:rsidRPr="003A1C4E">
        <w:rPr>
          <w:rFonts w:cs="Times New Roman"/>
          <w:color w:val="000000" w:themeColor="text1"/>
          <w:w w:val="90"/>
          <w:sz w:val="24"/>
          <w:szCs w:val="24"/>
          <w:u w:val="single" w:color="1F487C"/>
        </w:rPr>
        <w:t>Title</w:t>
      </w:r>
      <w:r w:rsidRPr="003A1C4E">
        <w:rPr>
          <w:rFonts w:cs="Times New Roman"/>
          <w:color w:val="000000" w:themeColor="text1"/>
          <w:spacing w:val="-10"/>
          <w:w w:val="90"/>
          <w:sz w:val="24"/>
          <w:szCs w:val="24"/>
          <w:u w:val="single" w:color="1F487C"/>
        </w:rPr>
        <w:t xml:space="preserve"> </w:t>
      </w:r>
      <w:r w:rsidRPr="003A1C4E">
        <w:rPr>
          <w:rFonts w:cs="Times New Roman"/>
          <w:color w:val="000000" w:themeColor="text1"/>
          <w:w w:val="90"/>
          <w:sz w:val="24"/>
          <w:szCs w:val="24"/>
          <w:u w:val="single" w:color="1F487C"/>
        </w:rPr>
        <w:t>IX:</w:t>
      </w:r>
    </w:p>
    <w:p w14:paraId="513F22CC" w14:textId="77777777" w:rsidR="003A1C4E" w:rsidRPr="003A1C4E" w:rsidRDefault="003A1C4E" w:rsidP="003A1C4E">
      <w:pPr>
        <w:pStyle w:val="BodyText"/>
        <w:spacing w:before="40" w:line="264" w:lineRule="auto"/>
        <w:ind w:left="861" w:right="456"/>
        <w:jc w:val="both"/>
        <w:rPr>
          <w:rFonts w:ascii="Times New Roman" w:hAnsi="Times New Roman" w:cs="Times New Roman"/>
          <w:color w:val="000000" w:themeColor="text1"/>
          <w:sz w:val="24"/>
          <w:szCs w:val="24"/>
        </w:rPr>
      </w:pPr>
      <w:r w:rsidRPr="003A1C4E">
        <w:rPr>
          <w:rFonts w:ascii="Times New Roman" w:hAnsi="Times New Roman" w:cs="Times New Roman"/>
          <w:color w:val="000000" w:themeColor="text1"/>
          <w:w w:val="95"/>
          <w:sz w:val="24"/>
          <w:szCs w:val="24"/>
        </w:rPr>
        <w:t>Auburn</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University</w:t>
      </w:r>
      <w:r w:rsidRPr="003A1C4E">
        <w:rPr>
          <w:rFonts w:ascii="Times New Roman" w:hAnsi="Times New Roman" w:cs="Times New Roman"/>
          <w:color w:val="000000" w:themeColor="text1"/>
          <w:spacing w:val="-4"/>
          <w:w w:val="95"/>
          <w:sz w:val="24"/>
          <w:szCs w:val="24"/>
        </w:rPr>
        <w:t xml:space="preserve"> </w:t>
      </w:r>
      <w:r w:rsidRPr="003A1C4E">
        <w:rPr>
          <w:rFonts w:ascii="Times New Roman" w:hAnsi="Times New Roman" w:cs="Times New Roman"/>
          <w:color w:val="000000" w:themeColor="text1"/>
          <w:w w:val="95"/>
          <w:sz w:val="24"/>
          <w:szCs w:val="24"/>
        </w:rPr>
        <w:t>is</w:t>
      </w:r>
      <w:r w:rsidRPr="003A1C4E">
        <w:rPr>
          <w:rFonts w:ascii="Times New Roman" w:hAnsi="Times New Roman" w:cs="Times New Roman"/>
          <w:color w:val="000000" w:themeColor="text1"/>
          <w:spacing w:val="-8"/>
          <w:w w:val="95"/>
          <w:sz w:val="24"/>
          <w:szCs w:val="24"/>
        </w:rPr>
        <w:t xml:space="preserve"> </w:t>
      </w:r>
      <w:r w:rsidRPr="003A1C4E">
        <w:rPr>
          <w:rFonts w:ascii="Times New Roman" w:hAnsi="Times New Roman" w:cs="Times New Roman"/>
          <w:color w:val="000000" w:themeColor="text1"/>
          <w:w w:val="95"/>
          <w:sz w:val="24"/>
          <w:szCs w:val="24"/>
        </w:rPr>
        <w:t>committed</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to</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providing</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an</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environment</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free</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from</w:t>
      </w:r>
      <w:r w:rsidRPr="003A1C4E">
        <w:rPr>
          <w:rFonts w:ascii="Times New Roman" w:hAnsi="Times New Roman" w:cs="Times New Roman"/>
          <w:color w:val="000000" w:themeColor="text1"/>
          <w:spacing w:val="-7"/>
          <w:w w:val="95"/>
          <w:sz w:val="24"/>
          <w:szCs w:val="24"/>
        </w:rPr>
        <w:t xml:space="preserve"> </w:t>
      </w:r>
      <w:r w:rsidRPr="003A1C4E">
        <w:rPr>
          <w:rFonts w:ascii="Times New Roman" w:hAnsi="Times New Roman" w:cs="Times New Roman"/>
          <w:color w:val="000000" w:themeColor="text1"/>
          <w:w w:val="95"/>
          <w:sz w:val="24"/>
          <w:szCs w:val="24"/>
        </w:rPr>
        <w:t>discrimination</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and</w:t>
      </w:r>
      <w:r w:rsidRPr="003A1C4E">
        <w:rPr>
          <w:rFonts w:ascii="Times New Roman" w:hAnsi="Times New Roman" w:cs="Times New Roman"/>
          <w:color w:val="000000" w:themeColor="text1"/>
          <w:spacing w:val="-6"/>
          <w:w w:val="95"/>
          <w:sz w:val="24"/>
          <w:szCs w:val="24"/>
        </w:rPr>
        <w:t xml:space="preserve"> </w:t>
      </w:r>
      <w:r w:rsidRPr="003A1C4E">
        <w:rPr>
          <w:rFonts w:ascii="Times New Roman" w:hAnsi="Times New Roman" w:cs="Times New Roman"/>
          <w:color w:val="000000" w:themeColor="text1"/>
          <w:w w:val="95"/>
          <w:sz w:val="24"/>
          <w:szCs w:val="24"/>
        </w:rPr>
        <w:t>harassment</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w w:val="90"/>
          <w:sz w:val="24"/>
          <w:szCs w:val="24"/>
        </w:rPr>
        <w:t>based on a protected class. If you believe you have been the victim of harassment or discrimination based on</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5"/>
          <w:sz w:val="24"/>
          <w:szCs w:val="24"/>
        </w:rPr>
        <w:t>race, color, religion, national origin, disability, age, or sex (including sexual orientation, gender identity, and</w:t>
      </w:r>
      <w:r w:rsidRPr="003A1C4E">
        <w:rPr>
          <w:rFonts w:ascii="Times New Roman" w:hAnsi="Times New Roman" w:cs="Times New Roman"/>
          <w:color w:val="000000" w:themeColor="text1"/>
          <w:spacing w:val="-56"/>
          <w:w w:val="95"/>
          <w:sz w:val="24"/>
          <w:szCs w:val="24"/>
        </w:rPr>
        <w:t xml:space="preserve"> </w:t>
      </w:r>
      <w:r w:rsidRPr="003A1C4E">
        <w:rPr>
          <w:rFonts w:ascii="Times New Roman" w:hAnsi="Times New Roman" w:cs="Times New Roman"/>
          <w:color w:val="000000" w:themeColor="text1"/>
          <w:w w:val="90"/>
          <w:sz w:val="24"/>
          <w:szCs w:val="24"/>
        </w:rPr>
        <w:t>gender expression), we encourage you to report it.</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0"/>
          <w:sz w:val="24"/>
          <w:szCs w:val="24"/>
        </w:rPr>
        <w:t>If you report sexual assault or sexual misconduct to a faculty</w:t>
      </w:r>
      <w:r w:rsidRPr="003A1C4E">
        <w:rPr>
          <w:rFonts w:ascii="Times New Roman" w:hAnsi="Times New Roman" w:cs="Times New Roman"/>
          <w:color w:val="000000" w:themeColor="text1"/>
          <w:spacing w:val="-53"/>
          <w:w w:val="90"/>
          <w:sz w:val="24"/>
          <w:szCs w:val="24"/>
        </w:rPr>
        <w:t xml:space="preserve"> </w:t>
      </w:r>
      <w:r w:rsidRPr="003A1C4E">
        <w:rPr>
          <w:rFonts w:ascii="Times New Roman" w:hAnsi="Times New Roman" w:cs="Times New Roman"/>
          <w:color w:val="000000" w:themeColor="text1"/>
          <w:w w:val="90"/>
          <w:sz w:val="24"/>
          <w:szCs w:val="24"/>
        </w:rPr>
        <w:t>member, the faculty member is obligated to notify the University’s Title IX Coordinator about the basic facts of</w:t>
      </w:r>
      <w:r w:rsidRPr="003A1C4E">
        <w:rPr>
          <w:rFonts w:ascii="Times New Roman" w:hAnsi="Times New Roman" w:cs="Times New Roman"/>
          <w:color w:val="000000" w:themeColor="text1"/>
          <w:spacing w:val="1"/>
          <w:w w:val="90"/>
          <w:sz w:val="24"/>
          <w:szCs w:val="24"/>
        </w:rPr>
        <w:t xml:space="preserve"> </w:t>
      </w:r>
      <w:r w:rsidRPr="003A1C4E">
        <w:rPr>
          <w:rFonts w:ascii="Times New Roman" w:hAnsi="Times New Roman" w:cs="Times New Roman"/>
          <w:color w:val="000000" w:themeColor="text1"/>
          <w:w w:val="95"/>
          <w:sz w:val="24"/>
          <w:szCs w:val="24"/>
        </w:rPr>
        <w:t>the incident. For more information about your Title IX reporting and resource options at Auburn University,</w:t>
      </w:r>
      <w:r w:rsidRPr="003A1C4E">
        <w:rPr>
          <w:rFonts w:ascii="Times New Roman" w:hAnsi="Times New Roman" w:cs="Times New Roman"/>
          <w:color w:val="000000" w:themeColor="text1"/>
          <w:spacing w:val="1"/>
          <w:w w:val="95"/>
          <w:sz w:val="24"/>
          <w:szCs w:val="24"/>
        </w:rPr>
        <w:t xml:space="preserve"> </w:t>
      </w:r>
      <w:r w:rsidRPr="003A1C4E">
        <w:rPr>
          <w:rFonts w:ascii="Times New Roman" w:hAnsi="Times New Roman" w:cs="Times New Roman"/>
          <w:color w:val="000000" w:themeColor="text1"/>
          <w:sz w:val="24"/>
          <w:szCs w:val="24"/>
        </w:rPr>
        <w:t>please</w:t>
      </w:r>
      <w:r w:rsidRPr="003A1C4E">
        <w:rPr>
          <w:rFonts w:ascii="Times New Roman" w:hAnsi="Times New Roman" w:cs="Times New Roman"/>
          <w:color w:val="000000" w:themeColor="text1"/>
          <w:spacing w:val="-13"/>
          <w:sz w:val="24"/>
          <w:szCs w:val="24"/>
        </w:rPr>
        <w:t xml:space="preserve"> visit</w:t>
      </w:r>
      <w:r w:rsidRPr="003A1C4E">
        <w:rPr>
          <w:rFonts w:ascii="Times New Roman" w:hAnsi="Times New Roman" w:cs="Times New Roman"/>
          <w:color w:val="000000" w:themeColor="text1"/>
          <w:sz w:val="24"/>
          <w:szCs w:val="24"/>
        </w:rPr>
        <w:t>:</w:t>
      </w:r>
      <w:r w:rsidRPr="003A1C4E">
        <w:rPr>
          <w:rFonts w:ascii="Times New Roman" w:hAnsi="Times New Roman" w:cs="Times New Roman"/>
          <w:color w:val="000000" w:themeColor="text1"/>
          <w:spacing w:val="-15"/>
          <w:sz w:val="24"/>
          <w:szCs w:val="24"/>
        </w:rPr>
        <w:t xml:space="preserve"> </w:t>
      </w:r>
      <w:hyperlink r:id="rId12">
        <w:r w:rsidRPr="003A1C4E">
          <w:rPr>
            <w:rFonts w:ascii="Times New Roman" w:hAnsi="Times New Roman" w:cs="Times New Roman"/>
            <w:color w:val="000000" w:themeColor="text1"/>
            <w:sz w:val="24"/>
            <w:szCs w:val="24"/>
            <w:u w:val="single" w:color="0000FF"/>
          </w:rPr>
          <w:t>http://auburn.edu/administration/aaeeo/title-ix/</w:t>
        </w:r>
      </w:hyperlink>
      <w:r w:rsidRPr="003A1C4E">
        <w:rPr>
          <w:rFonts w:ascii="Times New Roman" w:hAnsi="Times New Roman" w:cs="Times New Roman"/>
          <w:color w:val="000000" w:themeColor="text1"/>
          <w:sz w:val="24"/>
          <w:szCs w:val="24"/>
        </w:rPr>
        <w:t>.</w:t>
      </w:r>
    </w:p>
    <w:p w14:paraId="7E26C33F" w14:textId="77777777" w:rsidR="003A1C4E" w:rsidRPr="003A1C4E" w:rsidRDefault="003A1C4E" w:rsidP="003A1C4E">
      <w:pPr>
        <w:pStyle w:val="BodyText"/>
        <w:spacing w:before="9"/>
        <w:rPr>
          <w:rFonts w:ascii="Times New Roman" w:hAnsi="Times New Roman" w:cs="Times New Roman"/>
          <w:color w:val="000000" w:themeColor="text1"/>
          <w:sz w:val="24"/>
          <w:szCs w:val="24"/>
        </w:rPr>
      </w:pPr>
    </w:p>
    <w:p w14:paraId="29FA18C9" w14:textId="77777777" w:rsidR="003A1C4E" w:rsidRPr="00287344" w:rsidRDefault="003A1C4E" w:rsidP="003A1C4E">
      <w:pPr>
        <w:tabs>
          <w:tab w:val="left" w:pos="3171"/>
        </w:tabs>
        <w:ind w:left="720" w:hanging="720"/>
        <w:rPr>
          <w:color w:val="000000" w:themeColor="text1"/>
        </w:rPr>
      </w:pPr>
    </w:p>
    <w:p w14:paraId="7A95A1B8" w14:textId="77777777" w:rsidR="003A1C4E" w:rsidRDefault="003A1C4E" w:rsidP="003A1C4E">
      <w:pPr>
        <w:spacing w:before="77"/>
        <w:ind w:right="3836"/>
        <w:rPr>
          <w:b/>
        </w:rPr>
      </w:pPr>
      <w:r>
        <w:rPr>
          <w:b/>
          <w:color w:val="E36C09"/>
          <w:w w:val="75"/>
        </w:rPr>
        <w:t>CHANGES</w:t>
      </w:r>
      <w:r>
        <w:rPr>
          <w:b/>
          <w:color w:val="E36C09"/>
          <w:spacing w:val="19"/>
          <w:w w:val="75"/>
        </w:rPr>
        <w:t xml:space="preserve"> </w:t>
      </w:r>
      <w:r>
        <w:rPr>
          <w:b/>
          <w:color w:val="E36C09"/>
          <w:w w:val="75"/>
        </w:rPr>
        <w:t>TO</w:t>
      </w:r>
      <w:r>
        <w:rPr>
          <w:b/>
          <w:color w:val="E36C09"/>
          <w:spacing w:val="21"/>
          <w:w w:val="75"/>
        </w:rPr>
        <w:t xml:space="preserve"> </w:t>
      </w:r>
      <w:r>
        <w:rPr>
          <w:b/>
          <w:color w:val="E36C09"/>
          <w:w w:val="75"/>
        </w:rPr>
        <w:t>THE</w:t>
      </w:r>
      <w:r>
        <w:rPr>
          <w:b/>
          <w:color w:val="E36C09"/>
          <w:spacing w:val="23"/>
          <w:w w:val="75"/>
        </w:rPr>
        <w:t xml:space="preserve"> </w:t>
      </w:r>
      <w:r>
        <w:rPr>
          <w:b/>
          <w:color w:val="E36C09"/>
          <w:w w:val="75"/>
        </w:rPr>
        <w:t>SYLLABUS</w:t>
      </w:r>
    </w:p>
    <w:p w14:paraId="596A13B7" w14:textId="77777777" w:rsidR="003A1C4E" w:rsidRDefault="003A1C4E" w:rsidP="003A1C4E">
      <w:pPr>
        <w:spacing w:before="17" w:line="254" w:lineRule="auto"/>
        <w:ind w:left="144" w:right="38"/>
        <w:rPr>
          <w:i/>
        </w:rPr>
      </w:pPr>
      <w:r>
        <w:rPr>
          <w:color w:val="1F487C"/>
          <w:w w:val="90"/>
        </w:rPr>
        <w:t>As</w:t>
      </w:r>
      <w:r>
        <w:rPr>
          <w:color w:val="1F487C"/>
          <w:spacing w:val="11"/>
          <w:w w:val="90"/>
        </w:rPr>
        <w:t xml:space="preserve"> </w:t>
      </w:r>
      <w:r>
        <w:rPr>
          <w:color w:val="1F487C"/>
          <w:w w:val="90"/>
        </w:rPr>
        <w:t>educators</w:t>
      </w:r>
      <w:r>
        <w:rPr>
          <w:color w:val="1F487C"/>
          <w:spacing w:val="12"/>
          <w:w w:val="90"/>
        </w:rPr>
        <w:t xml:space="preserve"> </w:t>
      </w:r>
      <w:r>
        <w:rPr>
          <w:color w:val="1F487C"/>
          <w:w w:val="90"/>
        </w:rPr>
        <w:t>become</w:t>
      </w:r>
      <w:r>
        <w:rPr>
          <w:color w:val="1F487C"/>
          <w:spacing w:val="9"/>
          <w:w w:val="90"/>
        </w:rPr>
        <w:t xml:space="preserve"> </w:t>
      </w:r>
      <w:r>
        <w:rPr>
          <w:color w:val="1F487C"/>
          <w:w w:val="90"/>
        </w:rPr>
        <w:t>acquainted</w:t>
      </w:r>
      <w:r>
        <w:rPr>
          <w:color w:val="1F487C"/>
          <w:spacing w:val="12"/>
          <w:w w:val="90"/>
        </w:rPr>
        <w:t xml:space="preserve"> </w:t>
      </w:r>
      <w:r>
        <w:rPr>
          <w:color w:val="1F487C"/>
          <w:w w:val="90"/>
        </w:rPr>
        <w:t>with</w:t>
      </w:r>
      <w:r>
        <w:rPr>
          <w:color w:val="1F487C"/>
          <w:spacing w:val="8"/>
          <w:w w:val="90"/>
        </w:rPr>
        <w:t xml:space="preserve"> </w:t>
      </w:r>
      <w:r>
        <w:rPr>
          <w:color w:val="1F487C"/>
          <w:w w:val="90"/>
        </w:rPr>
        <w:t>their students' backgrounds, strengths, needs, and knowledge, they decide how best to</w:t>
      </w:r>
      <w:r>
        <w:rPr>
          <w:color w:val="1F487C"/>
          <w:spacing w:val="5"/>
          <w:w w:val="90"/>
        </w:rPr>
        <w:t xml:space="preserve"> </w:t>
      </w:r>
      <w:r>
        <w:rPr>
          <w:color w:val="1F487C"/>
          <w:w w:val="90"/>
        </w:rPr>
        <w:t>teach</w:t>
      </w:r>
      <w:r>
        <w:rPr>
          <w:color w:val="1F487C"/>
          <w:spacing w:val="8"/>
          <w:w w:val="90"/>
        </w:rPr>
        <w:t xml:space="preserve"> to</w:t>
      </w:r>
      <w:r>
        <w:rPr>
          <w:color w:val="1F487C"/>
          <w:spacing w:val="5"/>
          <w:w w:val="90"/>
        </w:rPr>
        <w:t xml:space="preserve"> </w:t>
      </w:r>
      <w:r>
        <w:rPr>
          <w:color w:val="1F487C"/>
          <w:w w:val="90"/>
        </w:rPr>
        <w:t>that</w:t>
      </w:r>
      <w:r>
        <w:rPr>
          <w:color w:val="1F487C"/>
          <w:spacing w:val="8"/>
          <w:w w:val="90"/>
        </w:rPr>
        <w:t xml:space="preserve"> </w:t>
      </w:r>
      <w:r>
        <w:rPr>
          <w:color w:val="1F487C"/>
          <w:w w:val="90"/>
        </w:rPr>
        <w:t>audience.</w:t>
      </w:r>
      <w:r>
        <w:rPr>
          <w:color w:val="1F487C"/>
          <w:spacing w:val="17"/>
          <w:w w:val="90"/>
        </w:rPr>
        <w:t xml:space="preserve"> </w:t>
      </w:r>
      <w:r>
        <w:rPr>
          <w:color w:val="1F487C"/>
          <w:w w:val="90"/>
        </w:rPr>
        <w:t>The</w:t>
      </w:r>
      <w:r>
        <w:rPr>
          <w:color w:val="1F487C"/>
          <w:spacing w:val="10"/>
          <w:w w:val="90"/>
        </w:rPr>
        <w:t xml:space="preserve"> </w:t>
      </w:r>
      <w:r>
        <w:rPr>
          <w:color w:val="1F487C"/>
          <w:w w:val="90"/>
        </w:rPr>
        <w:t>instructor</w:t>
      </w:r>
      <w:r>
        <w:rPr>
          <w:color w:val="1F487C"/>
          <w:spacing w:val="5"/>
          <w:w w:val="90"/>
        </w:rPr>
        <w:t xml:space="preserve"> </w:t>
      </w:r>
      <w:r>
        <w:rPr>
          <w:color w:val="1F487C"/>
          <w:w w:val="90"/>
        </w:rPr>
        <w:t>of</w:t>
      </w:r>
      <w:r>
        <w:rPr>
          <w:color w:val="1F487C"/>
          <w:spacing w:val="5"/>
          <w:w w:val="90"/>
        </w:rPr>
        <w:t xml:space="preserve"> </w:t>
      </w:r>
      <w:r>
        <w:rPr>
          <w:color w:val="1F487C"/>
          <w:w w:val="90"/>
        </w:rPr>
        <w:t>this</w:t>
      </w:r>
      <w:r>
        <w:rPr>
          <w:color w:val="1F487C"/>
          <w:spacing w:val="5"/>
          <w:w w:val="90"/>
        </w:rPr>
        <w:t xml:space="preserve"> </w:t>
      </w:r>
      <w:r>
        <w:rPr>
          <w:color w:val="1F487C"/>
          <w:w w:val="90"/>
        </w:rPr>
        <w:t>course</w:t>
      </w:r>
      <w:r>
        <w:rPr>
          <w:color w:val="1F487C"/>
          <w:spacing w:val="9"/>
          <w:w w:val="90"/>
        </w:rPr>
        <w:t xml:space="preserve"> </w:t>
      </w:r>
      <w:r>
        <w:rPr>
          <w:color w:val="1F487C"/>
          <w:w w:val="90"/>
        </w:rPr>
        <w:t>will</w:t>
      </w:r>
      <w:r>
        <w:rPr>
          <w:color w:val="1F487C"/>
          <w:spacing w:val="6"/>
          <w:w w:val="90"/>
        </w:rPr>
        <w:t xml:space="preserve"> </w:t>
      </w:r>
      <w:r>
        <w:rPr>
          <w:color w:val="1F487C"/>
          <w:w w:val="90"/>
        </w:rPr>
        <w:t>make</w:t>
      </w:r>
      <w:r>
        <w:rPr>
          <w:color w:val="1F487C"/>
          <w:spacing w:val="6"/>
          <w:w w:val="90"/>
        </w:rPr>
        <w:t xml:space="preserve"> </w:t>
      </w:r>
      <w:r>
        <w:rPr>
          <w:color w:val="1F487C"/>
          <w:w w:val="90"/>
        </w:rPr>
        <w:t>changes</w:t>
      </w:r>
      <w:r>
        <w:rPr>
          <w:color w:val="1F487C"/>
          <w:spacing w:val="9"/>
          <w:w w:val="90"/>
        </w:rPr>
        <w:t xml:space="preserve"> </w:t>
      </w:r>
      <w:r>
        <w:rPr>
          <w:color w:val="1F487C"/>
          <w:w w:val="90"/>
        </w:rPr>
        <w:t>to</w:t>
      </w:r>
      <w:r>
        <w:rPr>
          <w:color w:val="1F487C"/>
          <w:spacing w:val="9"/>
          <w:w w:val="90"/>
        </w:rPr>
        <w:t xml:space="preserve"> </w:t>
      </w:r>
      <w:r>
        <w:rPr>
          <w:color w:val="1F487C"/>
          <w:w w:val="90"/>
        </w:rPr>
        <w:t>the</w:t>
      </w:r>
      <w:r>
        <w:rPr>
          <w:color w:val="1F487C"/>
          <w:spacing w:val="1"/>
          <w:w w:val="90"/>
        </w:rPr>
        <w:t xml:space="preserve"> </w:t>
      </w:r>
      <w:r>
        <w:rPr>
          <w:color w:val="1F487C"/>
          <w:w w:val="90"/>
        </w:rPr>
        <w:t>syllabus</w:t>
      </w:r>
      <w:r>
        <w:rPr>
          <w:color w:val="1F487C"/>
          <w:spacing w:val="3"/>
          <w:w w:val="90"/>
        </w:rPr>
        <w:t xml:space="preserve"> </w:t>
      </w:r>
      <w:r>
        <w:rPr>
          <w:color w:val="1F487C"/>
          <w:w w:val="90"/>
        </w:rPr>
        <w:t>as</w:t>
      </w:r>
      <w:r>
        <w:rPr>
          <w:color w:val="1F487C"/>
          <w:spacing w:val="4"/>
          <w:w w:val="90"/>
        </w:rPr>
        <w:t xml:space="preserve"> </w:t>
      </w:r>
      <w:r>
        <w:rPr>
          <w:color w:val="1F487C"/>
          <w:w w:val="90"/>
        </w:rPr>
        <w:t>needed</w:t>
      </w:r>
      <w:r>
        <w:rPr>
          <w:color w:val="1F487C"/>
          <w:spacing w:val="3"/>
          <w:w w:val="90"/>
        </w:rPr>
        <w:t xml:space="preserve"> </w:t>
      </w:r>
      <w:r>
        <w:rPr>
          <w:color w:val="1F487C"/>
          <w:w w:val="90"/>
        </w:rPr>
        <w:t>during</w:t>
      </w:r>
      <w:r>
        <w:rPr>
          <w:color w:val="1F487C"/>
          <w:spacing w:val="2"/>
          <w:w w:val="90"/>
        </w:rPr>
        <w:t xml:space="preserve"> </w:t>
      </w:r>
      <w:r>
        <w:rPr>
          <w:color w:val="1F487C"/>
          <w:w w:val="90"/>
        </w:rPr>
        <w:t>the</w:t>
      </w:r>
      <w:r>
        <w:rPr>
          <w:color w:val="1F487C"/>
          <w:spacing w:val="5"/>
          <w:w w:val="90"/>
        </w:rPr>
        <w:t xml:space="preserve"> </w:t>
      </w:r>
      <w:r>
        <w:rPr>
          <w:color w:val="1F487C"/>
          <w:w w:val="90"/>
        </w:rPr>
        <w:t>semester.</w:t>
      </w:r>
      <w:r>
        <w:rPr>
          <w:color w:val="1F487C"/>
          <w:spacing w:val="11"/>
          <w:w w:val="90"/>
        </w:rPr>
        <w:t xml:space="preserve"> </w:t>
      </w:r>
      <w:r>
        <w:rPr>
          <w:i/>
          <w:color w:val="1F487C"/>
          <w:w w:val="90"/>
        </w:rPr>
        <w:t>All</w:t>
      </w:r>
      <w:r>
        <w:rPr>
          <w:i/>
          <w:color w:val="1F487C"/>
          <w:spacing w:val="1"/>
          <w:w w:val="90"/>
        </w:rPr>
        <w:t xml:space="preserve"> </w:t>
      </w:r>
      <w:r>
        <w:rPr>
          <w:i/>
          <w:color w:val="1F487C"/>
          <w:w w:val="90"/>
        </w:rPr>
        <w:t>changes</w:t>
      </w:r>
      <w:r>
        <w:rPr>
          <w:i/>
          <w:color w:val="1F487C"/>
          <w:spacing w:val="2"/>
          <w:w w:val="90"/>
        </w:rPr>
        <w:t xml:space="preserve"> </w:t>
      </w:r>
      <w:r>
        <w:rPr>
          <w:i/>
          <w:color w:val="1F487C"/>
          <w:w w:val="90"/>
        </w:rPr>
        <w:t>will</w:t>
      </w:r>
      <w:r>
        <w:rPr>
          <w:i/>
          <w:color w:val="1F487C"/>
          <w:spacing w:val="3"/>
          <w:w w:val="90"/>
        </w:rPr>
        <w:t xml:space="preserve"> </w:t>
      </w:r>
      <w:r>
        <w:rPr>
          <w:i/>
          <w:color w:val="1F487C"/>
          <w:w w:val="90"/>
        </w:rPr>
        <w:t>be</w:t>
      </w:r>
      <w:r>
        <w:rPr>
          <w:i/>
          <w:color w:val="1F487C"/>
          <w:spacing w:val="3"/>
          <w:w w:val="90"/>
        </w:rPr>
        <w:t xml:space="preserve"> </w:t>
      </w:r>
      <w:r>
        <w:rPr>
          <w:i/>
          <w:color w:val="1F487C"/>
          <w:w w:val="90"/>
        </w:rPr>
        <w:t>communicated</w:t>
      </w:r>
      <w:r>
        <w:rPr>
          <w:i/>
          <w:color w:val="1F487C"/>
          <w:spacing w:val="3"/>
          <w:w w:val="90"/>
        </w:rPr>
        <w:t xml:space="preserve"> </w:t>
      </w:r>
      <w:r>
        <w:rPr>
          <w:i/>
          <w:color w:val="1F487C"/>
          <w:w w:val="90"/>
        </w:rPr>
        <w:t>to</w:t>
      </w:r>
      <w:r>
        <w:rPr>
          <w:i/>
          <w:color w:val="1F487C"/>
          <w:spacing w:val="1"/>
          <w:w w:val="90"/>
        </w:rPr>
        <w:t xml:space="preserve"> candidates</w:t>
      </w:r>
      <w:r>
        <w:rPr>
          <w:i/>
          <w:color w:val="1F487C"/>
          <w:spacing w:val="4"/>
          <w:w w:val="90"/>
        </w:rPr>
        <w:t xml:space="preserve"> </w:t>
      </w:r>
      <w:r>
        <w:rPr>
          <w:i/>
          <w:color w:val="1F487C"/>
          <w:w w:val="90"/>
        </w:rPr>
        <w:t>through</w:t>
      </w:r>
      <w:r>
        <w:rPr>
          <w:i/>
          <w:color w:val="1F487C"/>
          <w:spacing w:val="3"/>
          <w:w w:val="90"/>
        </w:rPr>
        <w:t xml:space="preserve"> </w:t>
      </w:r>
      <w:r>
        <w:rPr>
          <w:i/>
          <w:color w:val="1F487C"/>
          <w:w w:val="90"/>
        </w:rPr>
        <w:t>Canvas,</w:t>
      </w:r>
      <w:r>
        <w:rPr>
          <w:i/>
          <w:color w:val="1F487C"/>
          <w:spacing w:val="1"/>
          <w:w w:val="90"/>
        </w:rPr>
        <w:t xml:space="preserve"> </w:t>
      </w:r>
      <w:r>
        <w:rPr>
          <w:i/>
          <w:color w:val="1F487C"/>
        </w:rPr>
        <w:t>university</w:t>
      </w:r>
      <w:r>
        <w:rPr>
          <w:i/>
          <w:color w:val="1F487C"/>
          <w:spacing w:val="-15"/>
        </w:rPr>
        <w:t xml:space="preserve"> </w:t>
      </w:r>
      <w:r>
        <w:rPr>
          <w:i/>
          <w:color w:val="1F487C"/>
        </w:rPr>
        <w:t>email,</w:t>
      </w:r>
      <w:r>
        <w:rPr>
          <w:i/>
          <w:color w:val="1F487C"/>
          <w:spacing w:val="-12"/>
        </w:rPr>
        <w:t xml:space="preserve"> </w:t>
      </w:r>
      <w:r>
        <w:rPr>
          <w:i/>
          <w:color w:val="1F487C"/>
        </w:rPr>
        <w:t>or</w:t>
      </w:r>
      <w:r>
        <w:rPr>
          <w:i/>
          <w:color w:val="1F487C"/>
          <w:spacing w:val="-13"/>
        </w:rPr>
        <w:t xml:space="preserve"> </w:t>
      </w:r>
      <w:r>
        <w:rPr>
          <w:i/>
          <w:color w:val="1F487C"/>
        </w:rPr>
        <w:t>during</w:t>
      </w:r>
      <w:r>
        <w:rPr>
          <w:i/>
          <w:color w:val="1F487C"/>
          <w:spacing w:val="-15"/>
        </w:rPr>
        <w:t xml:space="preserve"> </w:t>
      </w:r>
      <w:r>
        <w:rPr>
          <w:i/>
          <w:color w:val="1F487C"/>
        </w:rPr>
        <w:t>class.</w:t>
      </w:r>
    </w:p>
    <w:p w14:paraId="28D5A532" w14:textId="558347B1" w:rsidR="003A1C4E" w:rsidRDefault="003A1C4E">
      <w:pPr>
        <w:rPr>
          <w:rFonts w:eastAsia="Arial"/>
          <w:color w:val="000000" w:themeColor="text1"/>
          <w:w w:val="95"/>
        </w:rPr>
      </w:pPr>
    </w:p>
    <w:p w14:paraId="3401CFC9" w14:textId="77777777" w:rsidR="003A1C4E" w:rsidRPr="003A1C4E" w:rsidRDefault="003A1C4E" w:rsidP="003A1C4E">
      <w:pPr>
        <w:pStyle w:val="BodyText"/>
        <w:spacing w:before="27" w:line="268" w:lineRule="auto"/>
        <w:ind w:left="986" w:right="808"/>
        <w:rPr>
          <w:rFonts w:ascii="Times New Roman" w:hAnsi="Times New Roman" w:cs="Times New Roman"/>
          <w:color w:val="000000" w:themeColor="text1"/>
          <w:w w:val="95"/>
          <w:sz w:val="24"/>
          <w:szCs w:val="24"/>
        </w:rPr>
      </w:pPr>
    </w:p>
    <w:p w14:paraId="7720D770" w14:textId="1B6780F4" w:rsidR="003A1C4E" w:rsidRPr="00287344" w:rsidRDefault="003A1C4E" w:rsidP="003A1C4E">
      <w:pPr>
        <w:pStyle w:val="BodyText"/>
        <w:spacing w:before="28"/>
        <w:rPr>
          <w:rFonts w:ascii="Times New Roman" w:hAnsi="Times New Roman" w:cs="Times New Roman"/>
          <w:color w:val="000000" w:themeColor="text1"/>
          <w:sz w:val="24"/>
          <w:szCs w:val="24"/>
        </w:rPr>
        <w:sectPr w:rsidR="003A1C4E" w:rsidRPr="00287344" w:rsidSect="003A1C4E">
          <w:pgSz w:w="12240" w:h="15840"/>
          <w:pgMar w:top="1440" w:right="1440" w:bottom="1440" w:left="1440" w:header="730" w:footer="0" w:gutter="0"/>
          <w:cols w:space="720"/>
          <w:docGrid w:linePitch="326"/>
        </w:sectPr>
      </w:pPr>
    </w:p>
    <w:p w14:paraId="51B4C3BA" w14:textId="77777777" w:rsidR="00287344" w:rsidRPr="00287344" w:rsidRDefault="00287344" w:rsidP="00287344">
      <w:pPr>
        <w:pStyle w:val="BodyText"/>
        <w:spacing w:before="6"/>
        <w:rPr>
          <w:rFonts w:ascii="Times New Roman" w:hAnsi="Times New Roman" w:cs="Times New Roman"/>
          <w:color w:val="000000" w:themeColor="text1"/>
          <w:sz w:val="24"/>
          <w:szCs w:val="24"/>
        </w:rPr>
      </w:pPr>
    </w:p>
    <w:sectPr w:rsidR="00287344" w:rsidRPr="00287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F1028"/>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70155"/>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946116"/>
    <w:multiLevelType w:val="hybridMultilevel"/>
    <w:tmpl w:val="BF722A8E"/>
    <w:lvl w:ilvl="0" w:tplc="FDCAD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B803B5"/>
    <w:multiLevelType w:val="hybridMultilevel"/>
    <w:tmpl w:val="E046944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26E01F29"/>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874F22"/>
    <w:multiLevelType w:val="hybridMultilevel"/>
    <w:tmpl w:val="261430DC"/>
    <w:lvl w:ilvl="0" w:tplc="FDCAD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66BF3"/>
    <w:multiLevelType w:val="hybridMultilevel"/>
    <w:tmpl w:val="385CAD0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062F38"/>
    <w:multiLevelType w:val="hybridMultilevel"/>
    <w:tmpl w:val="C82E19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EF6D79"/>
    <w:multiLevelType w:val="hybridMultilevel"/>
    <w:tmpl w:val="351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44289"/>
    <w:multiLevelType w:val="hybridMultilevel"/>
    <w:tmpl w:val="C67CFD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FE215C"/>
    <w:multiLevelType w:val="hybridMultilevel"/>
    <w:tmpl w:val="C72A0B20"/>
    <w:lvl w:ilvl="0" w:tplc="6AF0E80C">
      <w:start w:val="1"/>
      <w:numFmt w:val="upperRoman"/>
      <w:lvlText w:val="%1."/>
      <w:lvlJc w:val="left"/>
      <w:pPr>
        <w:ind w:left="508" w:hanging="368"/>
      </w:pPr>
      <w:rPr>
        <w:rFonts w:hint="default"/>
        <w:b/>
        <w:bCs/>
        <w:w w:val="95"/>
        <w:lang w:val="en-US" w:eastAsia="en-US" w:bidi="ar-SA"/>
      </w:rPr>
    </w:lvl>
    <w:lvl w:ilvl="1" w:tplc="C4CC793E">
      <w:start w:val="1"/>
      <w:numFmt w:val="upperLetter"/>
      <w:lvlText w:val="%2."/>
      <w:lvlJc w:val="left"/>
      <w:pPr>
        <w:ind w:left="1221" w:hanging="360"/>
      </w:pPr>
      <w:rPr>
        <w:rFonts w:ascii="Arial" w:eastAsia="Arial" w:hAnsi="Arial" w:cs="Arial" w:hint="default"/>
        <w:b/>
        <w:bCs/>
        <w:color w:val="1F487C"/>
        <w:w w:val="87"/>
        <w:sz w:val="22"/>
        <w:szCs w:val="22"/>
        <w:lang w:val="en-US" w:eastAsia="en-US" w:bidi="ar-SA"/>
      </w:rPr>
    </w:lvl>
    <w:lvl w:ilvl="2" w:tplc="04090015">
      <w:start w:val="1"/>
      <w:numFmt w:val="upperLetter"/>
      <w:lvlText w:val="%3."/>
      <w:lvlJc w:val="left"/>
      <w:pPr>
        <w:ind w:left="720" w:hanging="360"/>
      </w:pPr>
    </w:lvl>
    <w:lvl w:ilvl="3" w:tplc="794E2196">
      <w:numFmt w:val="bullet"/>
      <w:lvlText w:val="•"/>
      <w:lvlJc w:val="left"/>
      <w:pPr>
        <w:ind w:left="2121" w:hanging="360"/>
      </w:pPr>
      <w:rPr>
        <w:rFonts w:hint="default"/>
        <w:w w:val="131"/>
        <w:lang w:val="en-US" w:eastAsia="en-US" w:bidi="ar-SA"/>
      </w:rPr>
    </w:lvl>
    <w:lvl w:ilvl="4" w:tplc="E694813E">
      <w:numFmt w:val="bullet"/>
      <w:lvlText w:val="•"/>
      <w:lvlJc w:val="left"/>
      <w:pPr>
        <w:ind w:left="2000" w:hanging="360"/>
      </w:pPr>
      <w:rPr>
        <w:rFonts w:hint="default"/>
        <w:lang w:val="en-US" w:eastAsia="en-US" w:bidi="ar-SA"/>
      </w:rPr>
    </w:lvl>
    <w:lvl w:ilvl="5" w:tplc="9F0AAC8E">
      <w:numFmt w:val="bullet"/>
      <w:lvlText w:val="•"/>
      <w:lvlJc w:val="left"/>
      <w:pPr>
        <w:ind w:left="2120" w:hanging="360"/>
      </w:pPr>
      <w:rPr>
        <w:rFonts w:hint="default"/>
        <w:lang w:val="en-US" w:eastAsia="en-US" w:bidi="ar-SA"/>
      </w:rPr>
    </w:lvl>
    <w:lvl w:ilvl="6" w:tplc="54D87194">
      <w:numFmt w:val="bullet"/>
      <w:lvlText w:val="•"/>
      <w:lvlJc w:val="left"/>
      <w:pPr>
        <w:ind w:left="3932" w:hanging="360"/>
      </w:pPr>
      <w:rPr>
        <w:rFonts w:hint="default"/>
        <w:lang w:val="en-US" w:eastAsia="en-US" w:bidi="ar-SA"/>
      </w:rPr>
    </w:lvl>
    <w:lvl w:ilvl="7" w:tplc="B986F9A8">
      <w:numFmt w:val="bullet"/>
      <w:lvlText w:val="•"/>
      <w:lvlJc w:val="left"/>
      <w:pPr>
        <w:ind w:left="5744" w:hanging="360"/>
      </w:pPr>
      <w:rPr>
        <w:rFonts w:hint="default"/>
        <w:lang w:val="en-US" w:eastAsia="en-US" w:bidi="ar-SA"/>
      </w:rPr>
    </w:lvl>
    <w:lvl w:ilvl="8" w:tplc="2DA6ABCA">
      <w:numFmt w:val="bullet"/>
      <w:lvlText w:val="•"/>
      <w:lvlJc w:val="left"/>
      <w:pPr>
        <w:ind w:left="7556" w:hanging="360"/>
      </w:pPr>
      <w:rPr>
        <w:rFonts w:hint="default"/>
        <w:lang w:val="en-US" w:eastAsia="en-US" w:bidi="ar-SA"/>
      </w:rPr>
    </w:lvl>
  </w:abstractNum>
  <w:abstractNum w:abstractNumId="12" w15:restartNumberingAfterBreak="0">
    <w:nsid w:val="53D842B2"/>
    <w:multiLevelType w:val="hybridMultilevel"/>
    <w:tmpl w:val="2AB861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525EDE"/>
    <w:multiLevelType w:val="hybridMultilevel"/>
    <w:tmpl w:val="7B90EA2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5C044119"/>
    <w:multiLevelType w:val="hybridMultilevel"/>
    <w:tmpl w:val="305EDACE"/>
    <w:lvl w:ilvl="0" w:tplc="50DA556A">
      <w:start w:val="7"/>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53737B"/>
    <w:multiLevelType w:val="hybridMultilevel"/>
    <w:tmpl w:val="2AB8617C"/>
    <w:lvl w:ilvl="0" w:tplc="50DA5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4394">
    <w:abstractNumId w:val="15"/>
  </w:num>
  <w:num w:numId="2" w16cid:durableId="554776271">
    <w:abstractNumId w:val="10"/>
  </w:num>
  <w:num w:numId="3" w16cid:durableId="737871728">
    <w:abstractNumId w:val="4"/>
  </w:num>
  <w:num w:numId="4" w16cid:durableId="264314048">
    <w:abstractNumId w:val="6"/>
  </w:num>
  <w:num w:numId="5" w16cid:durableId="1381979221">
    <w:abstractNumId w:val="1"/>
  </w:num>
  <w:num w:numId="6" w16cid:durableId="2074305118">
    <w:abstractNumId w:val="5"/>
  </w:num>
  <w:num w:numId="7" w16cid:durableId="1592809261">
    <w:abstractNumId w:val="2"/>
  </w:num>
  <w:num w:numId="8" w16cid:durableId="1645886086">
    <w:abstractNumId w:val="7"/>
  </w:num>
  <w:num w:numId="9" w16cid:durableId="127402639">
    <w:abstractNumId w:val="0"/>
  </w:num>
  <w:num w:numId="10" w16cid:durableId="438069592">
    <w:abstractNumId w:val="14"/>
  </w:num>
  <w:num w:numId="11" w16cid:durableId="1544057193">
    <w:abstractNumId w:val="12"/>
  </w:num>
  <w:num w:numId="12" w16cid:durableId="1442644547">
    <w:abstractNumId w:val="11"/>
  </w:num>
  <w:num w:numId="13" w16cid:durableId="775910465">
    <w:abstractNumId w:val="9"/>
  </w:num>
  <w:num w:numId="14" w16cid:durableId="1925842852">
    <w:abstractNumId w:val="8"/>
  </w:num>
  <w:num w:numId="15" w16cid:durableId="349571210">
    <w:abstractNumId w:val="13"/>
  </w:num>
  <w:num w:numId="16" w16cid:durableId="1841850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E1"/>
    <w:rsid w:val="00003814"/>
    <w:rsid w:val="00014F02"/>
    <w:rsid w:val="00053494"/>
    <w:rsid w:val="000A173B"/>
    <w:rsid w:val="000C0E4F"/>
    <w:rsid w:val="0010303E"/>
    <w:rsid w:val="001035A6"/>
    <w:rsid w:val="00107E37"/>
    <w:rsid w:val="00155172"/>
    <w:rsid w:val="0017377E"/>
    <w:rsid w:val="00196A8B"/>
    <w:rsid w:val="001F0E7A"/>
    <w:rsid w:val="0025147C"/>
    <w:rsid w:val="00254F01"/>
    <w:rsid w:val="00257F24"/>
    <w:rsid w:val="00287344"/>
    <w:rsid w:val="0029702B"/>
    <w:rsid w:val="00306284"/>
    <w:rsid w:val="003210C1"/>
    <w:rsid w:val="00327600"/>
    <w:rsid w:val="0034579B"/>
    <w:rsid w:val="00360E5B"/>
    <w:rsid w:val="00380ABD"/>
    <w:rsid w:val="00384B61"/>
    <w:rsid w:val="00392758"/>
    <w:rsid w:val="003A1C4E"/>
    <w:rsid w:val="003A7F4E"/>
    <w:rsid w:val="003B0F7C"/>
    <w:rsid w:val="003B19DE"/>
    <w:rsid w:val="00481DA3"/>
    <w:rsid w:val="004A5867"/>
    <w:rsid w:val="004B66E5"/>
    <w:rsid w:val="004E3779"/>
    <w:rsid w:val="004F30FD"/>
    <w:rsid w:val="004F3350"/>
    <w:rsid w:val="00523736"/>
    <w:rsid w:val="00534B9D"/>
    <w:rsid w:val="00544E09"/>
    <w:rsid w:val="00545A01"/>
    <w:rsid w:val="00571D5A"/>
    <w:rsid w:val="005A2B30"/>
    <w:rsid w:val="006119EB"/>
    <w:rsid w:val="00624B35"/>
    <w:rsid w:val="00635E7D"/>
    <w:rsid w:val="00650B6D"/>
    <w:rsid w:val="00660FE9"/>
    <w:rsid w:val="00684D77"/>
    <w:rsid w:val="00700995"/>
    <w:rsid w:val="007269DB"/>
    <w:rsid w:val="00761758"/>
    <w:rsid w:val="00793255"/>
    <w:rsid w:val="0079535A"/>
    <w:rsid w:val="007B49EE"/>
    <w:rsid w:val="008147A2"/>
    <w:rsid w:val="00846F07"/>
    <w:rsid w:val="00857571"/>
    <w:rsid w:val="00865558"/>
    <w:rsid w:val="0088238D"/>
    <w:rsid w:val="008826DB"/>
    <w:rsid w:val="00894F22"/>
    <w:rsid w:val="009126E1"/>
    <w:rsid w:val="00993422"/>
    <w:rsid w:val="00993DE7"/>
    <w:rsid w:val="009B342C"/>
    <w:rsid w:val="009D3400"/>
    <w:rsid w:val="00A20CA7"/>
    <w:rsid w:val="00A27C31"/>
    <w:rsid w:val="00A33D7C"/>
    <w:rsid w:val="00A46FD7"/>
    <w:rsid w:val="00A72146"/>
    <w:rsid w:val="00A84BEE"/>
    <w:rsid w:val="00A95726"/>
    <w:rsid w:val="00B029D0"/>
    <w:rsid w:val="00B1200A"/>
    <w:rsid w:val="00B31FCF"/>
    <w:rsid w:val="00BA3CAA"/>
    <w:rsid w:val="00C65717"/>
    <w:rsid w:val="00C8032B"/>
    <w:rsid w:val="00CE1AD7"/>
    <w:rsid w:val="00D40FEC"/>
    <w:rsid w:val="00D513C3"/>
    <w:rsid w:val="00D5208B"/>
    <w:rsid w:val="00DD3626"/>
    <w:rsid w:val="00E624AE"/>
    <w:rsid w:val="00E63C70"/>
    <w:rsid w:val="00EA194C"/>
    <w:rsid w:val="00EF2B1A"/>
    <w:rsid w:val="00EF66EE"/>
    <w:rsid w:val="00F04E2F"/>
    <w:rsid w:val="00F1604C"/>
    <w:rsid w:val="00F169B8"/>
    <w:rsid w:val="00F235A2"/>
    <w:rsid w:val="00F26FEE"/>
    <w:rsid w:val="00F33CF9"/>
    <w:rsid w:val="00F977F9"/>
    <w:rsid w:val="00FA10C7"/>
    <w:rsid w:val="00FE468A"/>
    <w:rsid w:val="00FF2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55012"/>
  <w15:chartTrackingRefBased/>
  <w15:docId w15:val="{95524EB6-C431-9443-B91B-8FF94A7A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E0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26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26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26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26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26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26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26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26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26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6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26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26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26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26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26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26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26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26E1"/>
    <w:rPr>
      <w:rFonts w:eastAsiaTheme="majorEastAsia" w:cstheme="majorBidi"/>
      <w:color w:val="272727" w:themeColor="text1" w:themeTint="D8"/>
    </w:rPr>
  </w:style>
  <w:style w:type="paragraph" w:styleId="Title">
    <w:name w:val="Title"/>
    <w:basedOn w:val="Normal"/>
    <w:next w:val="Normal"/>
    <w:link w:val="TitleChar"/>
    <w:uiPriority w:val="10"/>
    <w:qFormat/>
    <w:rsid w:val="009126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26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26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26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26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126E1"/>
    <w:rPr>
      <w:i/>
      <w:iCs/>
      <w:color w:val="404040" w:themeColor="text1" w:themeTint="BF"/>
    </w:rPr>
  </w:style>
  <w:style w:type="paragraph" w:styleId="ListParagraph">
    <w:name w:val="List Paragraph"/>
    <w:basedOn w:val="Normal"/>
    <w:uiPriority w:val="34"/>
    <w:qFormat/>
    <w:rsid w:val="009126E1"/>
    <w:pPr>
      <w:ind w:left="720"/>
      <w:contextualSpacing/>
    </w:pPr>
  </w:style>
  <w:style w:type="character" w:styleId="IntenseEmphasis">
    <w:name w:val="Intense Emphasis"/>
    <w:basedOn w:val="DefaultParagraphFont"/>
    <w:uiPriority w:val="21"/>
    <w:qFormat/>
    <w:rsid w:val="009126E1"/>
    <w:rPr>
      <w:i/>
      <w:iCs/>
      <w:color w:val="0F4761" w:themeColor="accent1" w:themeShade="BF"/>
    </w:rPr>
  </w:style>
  <w:style w:type="paragraph" w:styleId="IntenseQuote">
    <w:name w:val="Intense Quote"/>
    <w:basedOn w:val="Normal"/>
    <w:next w:val="Normal"/>
    <w:link w:val="IntenseQuoteChar"/>
    <w:uiPriority w:val="30"/>
    <w:qFormat/>
    <w:rsid w:val="009126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26E1"/>
    <w:rPr>
      <w:i/>
      <w:iCs/>
      <w:color w:val="0F4761" w:themeColor="accent1" w:themeShade="BF"/>
    </w:rPr>
  </w:style>
  <w:style w:type="character" w:styleId="IntenseReference">
    <w:name w:val="Intense Reference"/>
    <w:basedOn w:val="DefaultParagraphFont"/>
    <w:uiPriority w:val="32"/>
    <w:qFormat/>
    <w:rsid w:val="009126E1"/>
    <w:rPr>
      <w:b/>
      <w:bCs/>
      <w:smallCaps/>
      <w:color w:val="0F4761" w:themeColor="accent1" w:themeShade="BF"/>
      <w:spacing w:val="5"/>
    </w:rPr>
  </w:style>
  <w:style w:type="paragraph" w:styleId="NormalWeb">
    <w:name w:val="Normal (Web)"/>
    <w:basedOn w:val="Normal"/>
    <w:uiPriority w:val="99"/>
    <w:unhideWhenUsed/>
    <w:rsid w:val="009126E1"/>
    <w:pPr>
      <w:spacing w:before="100" w:beforeAutospacing="1" w:after="100" w:afterAutospacing="1"/>
    </w:pPr>
  </w:style>
  <w:style w:type="character" w:styleId="Hyperlink">
    <w:name w:val="Hyperlink"/>
    <w:basedOn w:val="DefaultParagraphFont"/>
    <w:uiPriority w:val="99"/>
    <w:unhideWhenUsed/>
    <w:rsid w:val="009126E1"/>
    <w:rPr>
      <w:color w:val="467886" w:themeColor="hyperlink"/>
      <w:u w:val="single"/>
    </w:rPr>
  </w:style>
  <w:style w:type="table" w:styleId="TableGrid">
    <w:name w:val="Table Grid"/>
    <w:basedOn w:val="TableNormal"/>
    <w:uiPriority w:val="39"/>
    <w:rsid w:val="009126E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126E1"/>
    <w:pPr>
      <w:widowControl w:val="0"/>
      <w:autoSpaceDE w:val="0"/>
      <w:autoSpaceDN w:val="0"/>
    </w:pPr>
    <w:rPr>
      <w:rFonts w:ascii="Arial" w:eastAsia="Arial" w:hAnsi="Arial" w:cs="Arial"/>
      <w:sz w:val="22"/>
      <w:szCs w:val="22"/>
    </w:rPr>
  </w:style>
  <w:style w:type="character" w:customStyle="1" w:styleId="BodyTextChar">
    <w:name w:val="Body Text Char"/>
    <w:basedOn w:val="DefaultParagraphFont"/>
    <w:link w:val="BodyText"/>
    <w:uiPriority w:val="1"/>
    <w:rsid w:val="009126E1"/>
    <w:rPr>
      <w:rFonts w:ascii="Arial" w:eastAsia="Arial" w:hAnsi="Arial" w:cs="Arial"/>
      <w:kern w:val="0"/>
      <w:sz w:val="22"/>
      <w:szCs w:val="22"/>
      <w14:ligatures w14:val="none"/>
    </w:rPr>
  </w:style>
  <w:style w:type="character" w:styleId="Emphasis">
    <w:name w:val="Emphasis"/>
    <w:basedOn w:val="DefaultParagraphFont"/>
    <w:uiPriority w:val="20"/>
    <w:qFormat/>
    <w:rsid w:val="00B31FCF"/>
    <w:rPr>
      <w:i/>
      <w:iCs/>
    </w:rPr>
  </w:style>
  <w:style w:type="character" w:styleId="Strong">
    <w:name w:val="Strong"/>
    <w:basedOn w:val="DefaultParagraphFont"/>
    <w:uiPriority w:val="22"/>
    <w:qFormat/>
    <w:rsid w:val="00544E09"/>
    <w:rPr>
      <w:b/>
      <w:bCs/>
    </w:rPr>
  </w:style>
  <w:style w:type="character" w:styleId="UnresolvedMention">
    <w:name w:val="Unresolved Mention"/>
    <w:basedOn w:val="DefaultParagraphFont"/>
    <w:uiPriority w:val="99"/>
    <w:semiHidden/>
    <w:unhideWhenUsed/>
    <w:rsid w:val="003A1C4E"/>
    <w:rPr>
      <w:color w:val="605E5C"/>
      <w:shd w:val="clear" w:color="auto" w:fill="E1DFDD"/>
    </w:rPr>
  </w:style>
  <w:style w:type="paragraph" w:customStyle="1" w:styleId="xmsonormal">
    <w:name w:val="x_msonormal"/>
    <w:basedOn w:val="Normal"/>
    <w:rsid w:val="00384B61"/>
    <w:rPr>
      <w:rFonts w:ascii="Calibri" w:eastAsiaTheme="minorHAnsi" w:hAnsi="Calibri" w:cs="Calibri"/>
      <w:sz w:val="22"/>
      <w:szCs w:val="22"/>
    </w:rPr>
  </w:style>
  <w:style w:type="paragraph" w:customStyle="1" w:styleId="Body">
    <w:name w:val="Body"/>
    <w:rsid w:val="00660FE9"/>
    <w:pPr>
      <w:pBdr>
        <w:top w:val="nil"/>
        <w:left w:val="nil"/>
        <w:bottom w:val="nil"/>
        <w:right w:val="nil"/>
        <w:between w:val="nil"/>
        <w:bar w:val="nil"/>
      </w:pBdr>
      <w:spacing w:before="200" w:after="200" w:line="276" w:lineRule="auto"/>
    </w:pPr>
    <w:rPr>
      <w:rFonts w:ascii="Helvetica Neue" w:eastAsia="Arial Unicode MS" w:hAnsi="Helvetica Neue" w:cs="Arial Unicode MS"/>
      <w:color w:val="000000"/>
      <w:kern w:val="0"/>
      <w:sz w:val="22"/>
      <w:szCs w:val="22"/>
      <w:bdr w:val="nil"/>
      <w14:ligatures w14:val="none"/>
    </w:rPr>
  </w:style>
  <w:style w:type="paragraph" w:styleId="BlockText">
    <w:name w:val="Block Text"/>
    <w:basedOn w:val="Normal"/>
    <w:rsid w:val="00360E5B"/>
    <w:pPr>
      <w:tabs>
        <w:tab w:val="left" w:pos="-1584"/>
        <w:tab w:val="left" w:pos="-864"/>
        <w:tab w:val="left" w:pos="-144"/>
        <w:tab w:val="left" w:pos="216"/>
        <w:tab w:val="left" w:pos="576"/>
        <w:tab w:val="left" w:pos="936"/>
        <w:tab w:val="left" w:pos="1296"/>
        <w:tab w:val="left" w:pos="1656"/>
        <w:tab w:val="left" w:pos="2016"/>
        <w:tab w:val="left" w:pos="2736"/>
        <w:tab w:val="left" w:pos="3456"/>
        <w:tab w:val="left" w:pos="4176"/>
        <w:tab w:val="left" w:pos="4896"/>
        <w:tab w:val="left" w:pos="5256"/>
        <w:tab w:val="left" w:pos="5616"/>
        <w:tab w:val="left" w:pos="5976"/>
        <w:tab w:val="left" w:pos="6336"/>
        <w:tab w:val="left" w:pos="7056"/>
        <w:tab w:val="left" w:pos="7776"/>
        <w:tab w:val="left" w:pos="8496"/>
        <w:tab w:val="left" w:pos="9216"/>
        <w:tab w:val="left" w:pos="9936"/>
        <w:tab w:val="left" w:pos="10656"/>
        <w:tab w:val="left" w:pos="11376"/>
      </w:tabs>
      <w:spacing w:before="200" w:after="120" w:line="360" w:lineRule="auto"/>
      <w:ind w:left="-144" w:right="-144"/>
      <w:jc w:val="both"/>
    </w:pPr>
    <w:rPr>
      <w:rFonts w:asciiTheme="minorHAnsi" w:eastAsia="Cambria" w:hAnsiTheme="minorHAnsi" w:cstheme="minorBidi"/>
      <w:color w:val="000000"/>
      <w:sz w:val="20"/>
      <w:szCs w:val="20"/>
    </w:rPr>
  </w:style>
  <w:style w:type="character" w:styleId="FollowedHyperlink">
    <w:name w:val="FollowedHyperlink"/>
    <w:basedOn w:val="DefaultParagraphFont"/>
    <w:uiPriority w:val="99"/>
    <w:semiHidden/>
    <w:unhideWhenUsed/>
    <w:rsid w:val="0039275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150732">
      <w:bodyDiv w:val="1"/>
      <w:marLeft w:val="0"/>
      <w:marRight w:val="0"/>
      <w:marTop w:val="0"/>
      <w:marBottom w:val="0"/>
      <w:divBdr>
        <w:top w:val="none" w:sz="0" w:space="0" w:color="auto"/>
        <w:left w:val="none" w:sz="0" w:space="0" w:color="auto"/>
        <w:bottom w:val="none" w:sz="0" w:space="0" w:color="auto"/>
        <w:right w:val="none" w:sz="0" w:space="0" w:color="auto"/>
      </w:divBdr>
    </w:div>
    <w:div w:id="603079919">
      <w:bodyDiv w:val="1"/>
      <w:marLeft w:val="0"/>
      <w:marRight w:val="0"/>
      <w:marTop w:val="0"/>
      <w:marBottom w:val="0"/>
      <w:divBdr>
        <w:top w:val="none" w:sz="0" w:space="0" w:color="auto"/>
        <w:left w:val="none" w:sz="0" w:space="0" w:color="auto"/>
        <w:bottom w:val="none" w:sz="0" w:space="0" w:color="auto"/>
        <w:right w:val="none" w:sz="0" w:space="0" w:color="auto"/>
      </w:divBdr>
    </w:div>
    <w:div w:id="970355564">
      <w:bodyDiv w:val="1"/>
      <w:marLeft w:val="0"/>
      <w:marRight w:val="0"/>
      <w:marTop w:val="0"/>
      <w:marBottom w:val="0"/>
      <w:divBdr>
        <w:top w:val="none" w:sz="0" w:space="0" w:color="auto"/>
        <w:left w:val="none" w:sz="0" w:space="0" w:color="auto"/>
        <w:bottom w:val="none" w:sz="0" w:space="0" w:color="auto"/>
        <w:right w:val="none" w:sz="0" w:space="0" w:color="auto"/>
      </w:divBdr>
    </w:div>
    <w:div w:id="1218710132">
      <w:bodyDiv w:val="1"/>
      <w:marLeft w:val="0"/>
      <w:marRight w:val="0"/>
      <w:marTop w:val="0"/>
      <w:marBottom w:val="0"/>
      <w:divBdr>
        <w:top w:val="none" w:sz="0" w:space="0" w:color="auto"/>
        <w:left w:val="none" w:sz="0" w:space="0" w:color="auto"/>
        <w:bottom w:val="none" w:sz="0" w:space="0" w:color="auto"/>
        <w:right w:val="none" w:sz="0" w:space="0" w:color="auto"/>
      </w:divBdr>
    </w:div>
    <w:div w:id="1402362943">
      <w:bodyDiv w:val="1"/>
      <w:marLeft w:val="0"/>
      <w:marRight w:val="0"/>
      <w:marTop w:val="0"/>
      <w:marBottom w:val="0"/>
      <w:divBdr>
        <w:top w:val="none" w:sz="0" w:space="0" w:color="auto"/>
        <w:left w:val="none" w:sz="0" w:space="0" w:color="auto"/>
        <w:bottom w:val="none" w:sz="0" w:space="0" w:color="auto"/>
        <w:right w:val="none" w:sz="0" w:space="0" w:color="auto"/>
      </w:divBdr>
    </w:div>
    <w:div w:id="1403675498">
      <w:bodyDiv w:val="1"/>
      <w:marLeft w:val="0"/>
      <w:marRight w:val="0"/>
      <w:marTop w:val="0"/>
      <w:marBottom w:val="0"/>
      <w:divBdr>
        <w:top w:val="none" w:sz="0" w:space="0" w:color="auto"/>
        <w:left w:val="none" w:sz="0" w:space="0" w:color="auto"/>
        <w:bottom w:val="none" w:sz="0" w:space="0" w:color="auto"/>
        <w:right w:val="none" w:sz="0" w:space="0" w:color="auto"/>
      </w:divBdr>
    </w:div>
    <w:div w:id="1431044476">
      <w:bodyDiv w:val="1"/>
      <w:marLeft w:val="0"/>
      <w:marRight w:val="0"/>
      <w:marTop w:val="0"/>
      <w:marBottom w:val="0"/>
      <w:divBdr>
        <w:top w:val="none" w:sz="0" w:space="0" w:color="auto"/>
        <w:left w:val="none" w:sz="0" w:space="0" w:color="auto"/>
        <w:bottom w:val="none" w:sz="0" w:space="0" w:color="auto"/>
        <w:right w:val="none" w:sz="0" w:space="0" w:color="auto"/>
      </w:divBdr>
    </w:div>
    <w:div w:id="1451974654">
      <w:bodyDiv w:val="1"/>
      <w:marLeft w:val="0"/>
      <w:marRight w:val="0"/>
      <w:marTop w:val="0"/>
      <w:marBottom w:val="0"/>
      <w:divBdr>
        <w:top w:val="none" w:sz="0" w:space="0" w:color="auto"/>
        <w:left w:val="none" w:sz="0" w:space="0" w:color="auto"/>
        <w:bottom w:val="none" w:sz="0" w:space="0" w:color="auto"/>
        <w:right w:val="none" w:sz="0" w:space="0" w:color="auto"/>
      </w:divBdr>
    </w:div>
    <w:div w:id="1500076266">
      <w:bodyDiv w:val="1"/>
      <w:marLeft w:val="0"/>
      <w:marRight w:val="0"/>
      <w:marTop w:val="0"/>
      <w:marBottom w:val="0"/>
      <w:divBdr>
        <w:top w:val="none" w:sz="0" w:space="0" w:color="auto"/>
        <w:left w:val="none" w:sz="0" w:space="0" w:color="auto"/>
        <w:bottom w:val="none" w:sz="0" w:space="0" w:color="auto"/>
        <w:right w:val="none" w:sz="0" w:space="0" w:color="auto"/>
      </w:divBdr>
    </w:div>
    <w:div w:id="2021733984">
      <w:bodyDiv w:val="1"/>
      <w:marLeft w:val="0"/>
      <w:marRight w:val="0"/>
      <w:marTop w:val="0"/>
      <w:marBottom w:val="0"/>
      <w:divBdr>
        <w:top w:val="none" w:sz="0" w:space="0" w:color="auto"/>
        <w:left w:val="none" w:sz="0" w:space="0" w:color="auto"/>
        <w:bottom w:val="none" w:sz="0" w:space="0" w:color="auto"/>
        <w:right w:val="none" w:sz="0" w:space="0" w:color="auto"/>
      </w:divBdr>
    </w:div>
    <w:div w:id="2042319391">
      <w:bodyDiv w:val="1"/>
      <w:marLeft w:val="0"/>
      <w:marRight w:val="0"/>
      <w:marTop w:val="0"/>
      <w:marBottom w:val="0"/>
      <w:divBdr>
        <w:top w:val="none" w:sz="0" w:space="0" w:color="auto"/>
        <w:left w:val="none" w:sz="0" w:space="0" w:color="auto"/>
        <w:bottom w:val="none" w:sz="0" w:space="0" w:color="auto"/>
        <w:right w:val="none" w:sz="0" w:space="0" w:color="auto"/>
      </w:divBdr>
    </w:div>
    <w:div w:id="206721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ZudkgY7ano3VLLN_2ecHO6x7gdEebnKfWbUmo_OVyEE/edit?usp=shar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auburn.edu/admin/universitypolicies/Policies/PolicyonClassroomBehavior.pdf" TargetMode="External"/><Relationship Id="rId12" Type="http://schemas.openxmlformats.org/officeDocument/2006/relationships/hyperlink" Target="http://auburn.edu/administration/aaeeo/title-i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s%3A%2F%2Fwww.auburn.edu%2Facademic%2Fprovost%2Funiversity-writing%2Fmiller-writing-center%2Findex.php&amp;data=05%7C01%7Cazf0093%40auburn.edu%7C94bdc2b378a84f6cc57d08db2f970e43%7Cccb6deedbd294b388979d72780f62d3b%7C1%7C0%7C638156098038355670%7CUnknown%7CTWFpbGZsb3d8eyJWIjoiMC4wLjAwMDAiLCJQIjoiV2luMzIiLCJBTiI6Ik1haWwiLCJXVCI6Mn0%3D%7C3000%7C%7C%7C&amp;sdata=tc7VmjjrTWCXdxnbrJQnHh7j0i5NFlS%2B96ZipKZG4wM%3D&amp;reserved=0" TargetMode="External"/><Relationship Id="rId11" Type="http://schemas.openxmlformats.org/officeDocument/2006/relationships/hyperlink" Target="mailto:writctr@auburn.edu%20.%20" TargetMode="External"/><Relationship Id="rId5" Type="http://schemas.openxmlformats.org/officeDocument/2006/relationships/image" Target="media/image1.png"/><Relationship Id="rId10" Type="http://schemas.openxmlformats.org/officeDocument/2006/relationships/hyperlink" Target="http://www.auburn.edu/writingcenter)" TargetMode="External"/><Relationship Id="rId4" Type="http://schemas.openxmlformats.org/officeDocument/2006/relationships/webSettings" Target="webSettings.xml"/><Relationship Id="rId9" Type="http://schemas.openxmlformats.org/officeDocument/2006/relationships/hyperlink" Target="http://www.auburn.edu/student_info/student_policies/f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12</Pages>
  <Words>4644</Words>
  <Characters>26477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Amy Fitchett</cp:lastModifiedBy>
  <cp:revision>12</cp:revision>
  <dcterms:created xsi:type="dcterms:W3CDTF">2024-07-18T13:59:00Z</dcterms:created>
  <dcterms:modified xsi:type="dcterms:W3CDTF">2024-08-08T19:09:00Z</dcterms:modified>
</cp:coreProperties>
</file>