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BC299" w14:textId="6B39DB12" w:rsidR="00915361" w:rsidRDefault="00915361" w:rsidP="00915361">
      <w:pPr>
        <w:pStyle w:val="Title"/>
        <w:ind w:right="270"/>
        <w:rPr>
          <w:sz w:val="28"/>
          <w:szCs w:val="28"/>
          <w:lang w:val="en-CA"/>
        </w:rPr>
      </w:pPr>
      <w:r w:rsidRPr="00CE41AA">
        <w:rPr>
          <w:rFonts w:eastAsia="Calibri"/>
          <w:noProof/>
          <w:sz w:val="22"/>
          <w:szCs w:val="22"/>
        </w:rPr>
        <w:drawing>
          <wp:inline distT="0" distB="0" distL="0" distR="0" wp14:anchorId="07CD0C41" wp14:editId="21933C36">
            <wp:extent cx="1572213" cy="1347849"/>
            <wp:effectExtent l="0" t="0" r="9525" b="5080"/>
            <wp:docPr id="1394347455" name="Picture 1" descr="A logo for AU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47455" name="Picture 1" descr="A logo for AU College of Edu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7724" cy="1361146"/>
                    </a:xfrm>
                    <a:prstGeom prst="rect">
                      <a:avLst/>
                    </a:prstGeom>
                    <a:noFill/>
                    <a:ln>
                      <a:noFill/>
                    </a:ln>
                  </pic:spPr>
                </pic:pic>
              </a:graphicData>
            </a:graphic>
          </wp:inline>
        </w:drawing>
      </w:r>
    </w:p>
    <w:p w14:paraId="30908C37" w14:textId="77777777" w:rsidR="004566DE" w:rsidRPr="00AC605C" w:rsidRDefault="004566DE" w:rsidP="00915361">
      <w:pPr>
        <w:spacing w:after="0"/>
        <w:ind w:right="270"/>
        <w:jc w:val="center"/>
        <w:rPr>
          <w:rFonts w:ascii="Times New Roman" w:hAnsi="Times New Roman"/>
          <w:color w:val="C74E00"/>
          <w:sz w:val="16"/>
          <w:szCs w:val="16"/>
        </w:rPr>
      </w:pPr>
    </w:p>
    <w:p w14:paraId="6CF9A63D" w14:textId="4D95CD27" w:rsidR="00915361" w:rsidRPr="00AC605C" w:rsidRDefault="00915361" w:rsidP="00915361">
      <w:pPr>
        <w:spacing w:after="0"/>
        <w:ind w:right="270"/>
        <w:jc w:val="center"/>
        <w:rPr>
          <w:rFonts w:ascii="Times New Roman" w:hAnsi="Times New Roman"/>
          <w:color w:val="C74E00"/>
          <w:sz w:val="16"/>
          <w:szCs w:val="16"/>
        </w:rPr>
      </w:pPr>
      <w:r w:rsidRPr="00AC605C">
        <w:rPr>
          <w:rFonts w:ascii="Times New Roman" w:hAnsi="Times New Roman"/>
          <w:color w:val="C74E00"/>
          <w:sz w:val="16"/>
          <w:szCs w:val="16"/>
        </w:rPr>
        <w:t>DEPARTMENT OF</w:t>
      </w:r>
    </w:p>
    <w:p w14:paraId="406B58AA" w14:textId="77777777" w:rsidR="00915361" w:rsidRPr="00AC605C" w:rsidRDefault="00915361" w:rsidP="00915361">
      <w:pPr>
        <w:spacing w:after="0"/>
        <w:ind w:right="270"/>
        <w:jc w:val="center"/>
        <w:rPr>
          <w:rFonts w:ascii="Times New Roman" w:hAnsi="Times New Roman"/>
          <w:color w:val="C74E00"/>
          <w:sz w:val="16"/>
          <w:szCs w:val="16"/>
        </w:rPr>
      </w:pPr>
      <w:r w:rsidRPr="00AC605C">
        <w:rPr>
          <w:rFonts w:ascii="Times New Roman" w:hAnsi="Times New Roman"/>
          <w:color w:val="C74E00"/>
          <w:sz w:val="16"/>
          <w:szCs w:val="16"/>
        </w:rPr>
        <w:t>SPECIAL EDUCATION, REHABILITATION, AND COUNSELING</w:t>
      </w:r>
    </w:p>
    <w:p w14:paraId="713537D0" w14:textId="77777777" w:rsidR="00915361" w:rsidRPr="00E511E8" w:rsidRDefault="00915361" w:rsidP="00915361">
      <w:pPr>
        <w:widowControl w:val="0"/>
        <w:jc w:val="both"/>
        <w:rPr>
          <w:sz w:val="23"/>
          <w:szCs w:val="23"/>
        </w:rPr>
      </w:pPr>
    </w:p>
    <w:p w14:paraId="21AB2066" w14:textId="78D24F81" w:rsidR="00915361" w:rsidRPr="00915361" w:rsidRDefault="00915361" w:rsidP="00915361">
      <w:pPr>
        <w:widowControl w:val="0"/>
        <w:numPr>
          <w:ilvl w:val="0"/>
          <w:numId w:val="39"/>
        </w:numPr>
        <w:spacing w:after="0"/>
        <w:ind w:hanging="720"/>
        <w:contextualSpacing/>
        <w:jc w:val="both"/>
        <w:rPr>
          <w:rFonts w:ascii="Times New Roman" w:hAnsi="Times New Roman"/>
          <w:b/>
          <w:sz w:val="23"/>
          <w:szCs w:val="23"/>
        </w:rPr>
      </w:pPr>
      <w:r w:rsidRPr="00915361">
        <w:rPr>
          <w:rFonts w:ascii="Times New Roman" w:hAnsi="Times New Roman"/>
          <w:b/>
          <w:sz w:val="23"/>
          <w:szCs w:val="23"/>
        </w:rPr>
        <w:t>Course Number:</w:t>
      </w:r>
      <w:r w:rsidRPr="00915361">
        <w:rPr>
          <w:rFonts w:ascii="Times New Roman" w:hAnsi="Times New Roman"/>
          <w:b/>
          <w:sz w:val="23"/>
          <w:szCs w:val="23"/>
        </w:rPr>
        <w:tab/>
        <w:t>RSED 51</w:t>
      </w:r>
      <w:r>
        <w:rPr>
          <w:rFonts w:ascii="Times New Roman" w:hAnsi="Times New Roman"/>
          <w:b/>
          <w:sz w:val="23"/>
          <w:szCs w:val="23"/>
        </w:rPr>
        <w:t>5</w:t>
      </w:r>
      <w:r w:rsidRPr="00915361">
        <w:rPr>
          <w:rFonts w:ascii="Times New Roman" w:hAnsi="Times New Roman"/>
          <w:b/>
          <w:sz w:val="23"/>
          <w:szCs w:val="23"/>
        </w:rPr>
        <w:t>0/61</w:t>
      </w:r>
      <w:r>
        <w:rPr>
          <w:rFonts w:ascii="Times New Roman" w:hAnsi="Times New Roman"/>
          <w:b/>
          <w:sz w:val="23"/>
          <w:szCs w:val="23"/>
        </w:rPr>
        <w:t>5</w:t>
      </w:r>
      <w:r w:rsidRPr="00915361">
        <w:rPr>
          <w:rFonts w:ascii="Times New Roman" w:hAnsi="Times New Roman"/>
          <w:b/>
          <w:sz w:val="23"/>
          <w:szCs w:val="23"/>
        </w:rPr>
        <w:t>0</w:t>
      </w:r>
    </w:p>
    <w:p w14:paraId="3D06AA05" w14:textId="24BEAC1C" w:rsidR="00915361" w:rsidRPr="00915361" w:rsidRDefault="00915361" w:rsidP="00915361">
      <w:pPr>
        <w:widowControl w:val="0"/>
        <w:ind w:left="2880" w:hanging="2160"/>
        <w:contextualSpacing/>
        <w:jc w:val="both"/>
        <w:rPr>
          <w:rFonts w:ascii="Times New Roman" w:hAnsi="Times New Roman"/>
          <w:sz w:val="23"/>
          <w:szCs w:val="23"/>
        </w:rPr>
      </w:pPr>
      <w:r w:rsidRPr="00915361">
        <w:rPr>
          <w:rFonts w:ascii="Times New Roman" w:hAnsi="Times New Roman"/>
          <w:b/>
          <w:sz w:val="23"/>
          <w:szCs w:val="23"/>
        </w:rPr>
        <w:t>Course Title:</w:t>
      </w:r>
      <w:r w:rsidRPr="00915361">
        <w:rPr>
          <w:rFonts w:ascii="Times New Roman" w:hAnsi="Times New Roman"/>
          <w:sz w:val="23"/>
          <w:szCs w:val="23"/>
        </w:rPr>
        <w:tab/>
      </w:r>
      <w:r w:rsidR="00220A8B">
        <w:rPr>
          <w:rFonts w:ascii="Times New Roman" w:hAnsi="Times New Roman"/>
          <w:sz w:val="23"/>
          <w:szCs w:val="23"/>
        </w:rPr>
        <w:t xml:space="preserve">Literacy Methods in Special Education </w:t>
      </w:r>
      <w:r w:rsidRPr="00915361">
        <w:rPr>
          <w:rFonts w:ascii="Times New Roman" w:hAnsi="Times New Roman"/>
          <w:sz w:val="23"/>
          <w:szCs w:val="23"/>
        </w:rPr>
        <w:t xml:space="preserve">   </w:t>
      </w:r>
    </w:p>
    <w:p w14:paraId="43B547CD" w14:textId="77777777" w:rsidR="00915361" w:rsidRPr="00915361" w:rsidRDefault="00915361" w:rsidP="00915361">
      <w:pPr>
        <w:widowControl w:val="0"/>
        <w:contextualSpacing/>
        <w:jc w:val="both"/>
        <w:rPr>
          <w:rFonts w:ascii="Times New Roman" w:hAnsi="Times New Roman"/>
          <w:sz w:val="23"/>
          <w:szCs w:val="23"/>
        </w:rPr>
      </w:pPr>
      <w:r w:rsidRPr="00915361">
        <w:rPr>
          <w:rFonts w:ascii="Times New Roman" w:hAnsi="Times New Roman"/>
          <w:sz w:val="23"/>
          <w:szCs w:val="23"/>
        </w:rPr>
        <w:tab/>
      </w:r>
      <w:r w:rsidRPr="00915361">
        <w:rPr>
          <w:rFonts w:ascii="Times New Roman" w:hAnsi="Times New Roman"/>
          <w:b/>
          <w:sz w:val="23"/>
          <w:szCs w:val="23"/>
        </w:rPr>
        <w:t>Credit Hours:</w:t>
      </w:r>
      <w:r w:rsidRPr="00915361">
        <w:rPr>
          <w:rFonts w:ascii="Times New Roman" w:hAnsi="Times New Roman"/>
          <w:sz w:val="23"/>
          <w:szCs w:val="23"/>
        </w:rPr>
        <w:tab/>
      </w:r>
      <w:r w:rsidRPr="00915361">
        <w:rPr>
          <w:rFonts w:ascii="Times New Roman" w:hAnsi="Times New Roman"/>
          <w:sz w:val="23"/>
          <w:szCs w:val="23"/>
        </w:rPr>
        <w:tab/>
        <w:t>3 semester hours</w:t>
      </w:r>
    </w:p>
    <w:p w14:paraId="6758EEC1" w14:textId="41123DD4" w:rsidR="00915361" w:rsidRDefault="00915361" w:rsidP="00915361">
      <w:pPr>
        <w:widowControl w:val="0"/>
        <w:ind w:firstLine="720"/>
        <w:contextualSpacing/>
        <w:jc w:val="both"/>
        <w:rPr>
          <w:rFonts w:ascii="Times New Roman" w:hAnsi="Times New Roman"/>
          <w:sz w:val="23"/>
          <w:szCs w:val="23"/>
        </w:rPr>
      </w:pPr>
      <w:r w:rsidRPr="00915361">
        <w:rPr>
          <w:rFonts w:ascii="Times New Roman" w:hAnsi="Times New Roman"/>
          <w:b/>
          <w:bCs/>
          <w:sz w:val="23"/>
          <w:szCs w:val="23"/>
        </w:rPr>
        <w:t>Date Syllabus Prepared</w:t>
      </w:r>
      <w:r w:rsidRPr="00915361">
        <w:rPr>
          <w:rFonts w:ascii="Times New Roman" w:hAnsi="Times New Roman"/>
          <w:sz w:val="23"/>
          <w:szCs w:val="23"/>
        </w:rPr>
        <w:t>: Updated June 2024</w:t>
      </w:r>
    </w:p>
    <w:p w14:paraId="2A549831" w14:textId="77777777" w:rsidR="00915361" w:rsidRPr="00915361" w:rsidRDefault="00915361" w:rsidP="00915361">
      <w:pPr>
        <w:widowControl w:val="0"/>
        <w:ind w:firstLine="720"/>
        <w:contextualSpacing/>
        <w:jc w:val="both"/>
        <w:rPr>
          <w:rFonts w:ascii="Times New Roman" w:hAnsi="Times New Roman"/>
          <w:sz w:val="23"/>
          <w:szCs w:val="23"/>
        </w:rPr>
      </w:pPr>
    </w:p>
    <w:p w14:paraId="59CC4026" w14:textId="137B2C26" w:rsidR="00915361" w:rsidRPr="00915361" w:rsidRDefault="00915361" w:rsidP="00915361">
      <w:pPr>
        <w:spacing w:after="0"/>
        <w:contextualSpacing/>
        <w:rPr>
          <w:rFonts w:ascii="Times New Roman" w:hAnsi="Times New Roman"/>
          <w:sz w:val="23"/>
          <w:szCs w:val="23"/>
        </w:rPr>
      </w:pPr>
      <w:r w:rsidRPr="00915361">
        <w:rPr>
          <w:rFonts w:ascii="Times New Roman" w:hAnsi="Times New Roman"/>
          <w:b/>
          <w:sz w:val="23"/>
          <w:szCs w:val="23"/>
        </w:rPr>
        <w:t xml:space="preserve">2. </w:t>
      </w:r>
      <w:r w:rsidRPr="00915361">
        <w:rPr>
          <w:rFonts w:ascii="Times New Roman" w:hAnsi="Times New Roman"/>
          <w:b/>
          <w:sz w:val="23"/>
          <w:szCs w:val="23"/>
        </w:rPr>
        <w:tab/>
      </w:r>
      <w:r w:rsidRPr="00915361">
        <w:rPr>
          <w:rFonts w:ascii="Times New Roman" w:hAnsi="Times New Roman"/>
          <w:b/>
          <w:bCs/>
          <w:sz w:val="23"/>
          <w:szCs w:val="23"/>
        </w:rPr>
        <w:t>Term:</w:t>
      </w:r>
      <w:r w:rsidRPr="00915361">
        <w:rPr>
          <w:rFonts w:ascii="Times New Roman" w:hAnsi="Times New Roman"/>
          <w:sz w:val="23"/>
          <w:szCs w:val="23"/>
        </w:rPr>
        <w:t xml:space="preserve">  </w:t>
      </w:r>
      <w:r w:rsidRPr="00915361">
        <w:rPr>
          <w:rFonts w:ascii="Times New Roman" w:hAnsi="Times New Roman"/>
          <w:sz w:val="23"/>
          <w:szCs w:val="23"/>
        </w:rPr>
        <w:tab/>
      </w:r>
      <w:r w:rsidRPr="00915361">
        <w:rPr>
          <w:rFonts w:ascii="Times New Roman" w:hAnsi="Times New Roman"/>
          <w:sz w:val="23"/>
          <w:szCs w:val="23"/>
        </w:rPr>
        <w:tab/>
      </w:r>
      <w:r w:rsidR="00587A2F">
        <w:rPr>
          <w:rFonts w:ascii="Times New Roman" w:hAnsi="Times New Roman"/>
          <w:sz w:val="23"/>
          <w:szCs w:val="23"/>
        </w:rPr>
        <w:t>Fall 2024</w:t>
      </w:r>
    </w:p>
    <w:p w14:paraId="0BC5CA13" w14:textId="2A93CD7A" w:rsidR="00915361" w:rsidRPr="00915361" w:rsidRDefault="00915361" w:rsidP="00915361">
      <w:pPr>
        <w:pStyle w:val="ListParagraph"/>
        <w:spacing w:after="0"/>
        <w:ind w:left="360" w:firstLine="360"/>
        <w:rPr>
          <w:rFonts w:ascii="Times New Roman" w:hAnsi="Times New Roman"/>
          <w:sz w:val="23"/>
          <w:szCs w:val="23"/>
        </w:rPr>
      </w:pPr>
      <w:r w:rsidRPr="00915361">
        <w:rPr>
          <w:rFonts w:ascii="Times New Roman" w:hAnsi="Times New Roman"/>
          <w:b/>
          <w:sz w:val="23"/>
          <w:szCs w:val="23"/>
        </w:rPr>
        <w:t>Day/Time:</w:t>
      </w:r>
      <w:r w:rsidRPr="00915361">
        <w:rPr>
          <w:rFonts w:ascii="Times New Roman" w:hAnsi="Times New Roman"/>
          <w:sz w:val="23"/>
          <w:szCs w:val="23"/>
        </w:rPr>
        <w:t xml:space="preserve"> </w:t>
      </w:r>
      <w:r w:rsidRPr="00915361">
        <w:rPr>
          <w:rFonts w:ascii="Times New Roman" w:hAnsi="Times New Roman"/>
          <w:sz w:val="23"/>
          <w:szCs w:val="23"/>
        </w:rPr>
        <w:tab/>
      </w:r>
      <w:r w:rsidRPr="00915361">
        <w:rPr>
          <w:rFonts w:ascii="Times New Roman" w:hAnsi="Times New Roman"/>
          <w:sz w:val="23"/>
          <w:szCs w:val="23"/>
        </w:rPr>
        <w:tab/>
      </w:r>
      <w:r w:rsidR="00587A2F">
        <w:rPr>
          <w:rFonts w:ascii="Times New Roman" w:hAnsi="Times New Roman"/>
          <w:sz w:val="23"/>
          <w:szCs w:val="23"/>
        </w:rPr>
        <w:t>T/R</w:t>
      </w:r>
      <w:r w:rsidRPr="00915361">
        <w:rPr>
          <w:rFonts w:ascii="Times New Roman" w:hAnsi="Times New Roman"/>
          <w:sz w:val="23"/>
          <w:szCs w:val="23"/>
        </w:rPr>
        <w:t xml:space="preserve">, </w:t>
      </w:r>
      <w:r w:rsidR="00587A2F">
        <w:rPr>
          <w:rFonts w:ascii="Times New Roman" w:hAnsi="Times New Roman"/>
          <w:sz w:val="23"/>
          <w:szCs w:val="23"/>
        </w:rPr>
        <w:t>8</w:t>
      </w:r>
      <w:r w:rsidRPr="00915361">
        <w:rPr>
          <w:rFonts w:ascii="Times New Roman" w:hAnsi="Times New Roman"/>
          <w:sz w:val="23"/>
          <w:szCs w:val="23"/>
        </w:rPr>
        <w:t>:</w:t>
      </w:r>
      <w:r w:rsidR="00587A2F">
        <w:rPr>
          <w:rFonts w:ascii="Times New Roman" w:hAnsi="Times New Roman"/>
          <w:sz w:val="23"/>
          <w:szCs w:val="23"/>
        </w:rPr>
        <w:t>00</w:t>
      </w:r>
      <w:r w:rsidRPr="00915361">
        <w:rPr>
          <w:rFonts w:ascii="Times New Roman" w:hAnsi="Times New Roman"/>
          <w:sz w:val="23"/>
          <w:szCs w:val="23"/>
        </w:rPr>
        <w:t xml:space="preserve"> </w:t>
      </w:r>
      <w:r w:rsidR="00587A2F">
        <w:rPr>
          <w:rFonts w:ascii="Times New Roman" w:hAnsi="Times New Roman"/>
          <w:sz w:val="23"/>
          <w:szCs w:val="23"/>
        </w:rPr>
        <w:t xml:space="preserve">AM </w:t>
      </w:r>
      <w:r w:rsidRPr="00915361">
        <w:rPr>
          <w:rFonts w:ascii="Times New Roman" w:hAnsi="Times New Roman"/>
          <w:sz w:val="23"/>
          <w:szCs w:val="23"/>
        </w:rPr>
        <w:t>–</w:t>
      </w:r>
      <w:r w:rsidR="00587A2F">
        <w:rPr>
          <w:rFonts w:ascii="Times New Roman" w:hAnsi="Times New Roman"/>
          <w:sz w:val="23"/>
          <w:szCs w:val="23"/>
        </w:rPr>
        <w:t xml:space="preserve"> 9</w:t>
      </w:r>
      <w:r w:rsidRPr="00915361">
        <w:rPr>
          <w:rFonts w:ascii="Times New Roman" w:hAnsi="Times New Roman"/>
          <w:sz w:val="23"/>
          <w:szCs w:val="23"/>
        </w:rPr>
        <w:t>:</w:t>
      </w:r>
      <w:r w:rsidR="00587A2F">
        <w:rPr>
          <w:rFonts w:ascii="Times New Roman" w:hAnsi="Times New Roman"/>
          <w:sz w:val="23"/>
          <w:szCs w:val="23"/>
        </w:rPr>
        <w:t>15</w:t>
      </w:r>
      <w:r w:rsidRPr="00915361">
        <w:rPr>
          <w:rFonts w:ascii="Times New Roman" w:hAnsi="Times New Roman"/>
          <w:sz w:val="23"/>
          <w:szCs w:val="23"/>
        </w:rPr>
        <w:t xml:space="preserve"> </w:t>
      </w:r>
      <w:r w:rsidR="00587A2F">
        <w:rPr>
          <w:rFonts w:ascii="Times New Roman" w:hAnsi="Times New Roman"/>
          <w:sz w:val="23"/>
          <w:szCs w:val="23"/>
        </w:rPr>
        <w:t>A</w:t>
      </w:r>
      <w:r w:rsidRPr="00915361">
        <w:rPr>
          <w:rFonts w:ascii="Times New Roman" w:hAnsi="Times New Roman"/>
          <w:sz w:val="23"/>
          <w:szCs w:val="23"/>
        </w:rPr>
        <w:t xml:space="preserve">M </w:t>
      </w:r>
    </w:p>
    <w:p w14:paraId="0525FB24" w14:textId="57D52CC4" w:rsidR="00915361" w:rsidRDefault="00915361" w:rsidP="00915361">
      <w:pPr>
        <w:pStyle w:val="ListParagraph"/>
        <w:ind w:left="360" w:firstLine="360"/>
        <w:rPr>
          <w:rFonts w:ascii="Times New Roman" w:hAnsi="Times New Roman"/>
          <w:sz w:val="23"/>
          <w:szCs w:val="23"/>
        </w:rPr>
      </w:pPr>
      <w:r w:rsidRPr="00915361">
        <w:rPr>
          <w:rFonts w:ascii="Times New Roman" w:hAnsi="Times New Roman"/>
          <w:b/>
          <w:sz w:val="23"/>
          <w:szCs w:val="23"/>
        </w:rPr>
        <w:t>Location:</w:t>
      </w:r>
      <w:r w:rsidRPr="00915361">
        <w:rPr>
          <w:rFonts w:ascii="Times New Roman" w:hAnsi="Times New Roman"/>
          <w:sz w:val="23"/>
          <w:szCs w:val="23"/>
        </w:rPr>
        <w:t xml:space="preserve"> </w:t>
      </w:r>
      <w:r w:rsidRPr="00915361">
        <w:rPr>
          <w:rFonts w:ascii="Times New Roman" w:hAnsi="Times New Roman"/>
          <w:sz w:val="23"/>
          <w:szCs w:val="23"/>
        </w:rPr>
        <w:tab/>
      </w:r>
      <w:r w:rsidR="00FB5A35">
        <w:rPr>
          <w:rFonts w:ascii="Times New Roman" w:hAnsi="Times New Roman"/>
          <w:sz w:val="23"/>
          <w:szCs w:val="23"/>
        </w:rPr>
        <w:tab/>
        <w:t>Draughon Library 4133</w:t>
      </w:r>
    </w:p>
    <w:p w14:paraId="38CE92B9" w14:textId="0A5F4D52" w:rsidR="00915361" w:rsidRPr="00915361" w:rsidRDefault="00915361" w:rsidP="00915361">
      <w:pPr>
        <w:pStyle w:val="ListParagraph"/>
        <w:spacing w:after="0"/>
        <w:ind w:left="360" w:firstLine="360"/>
        <w:rPr>
          <w:rFonts w:ascii="Times New Roman" w:hAnsi="Times New Roman"/>
          <w:sz w:val="23"/>
          <w:szCs w:val="23"/>
        </w:rPr>
      </w:pPr>
      <w:r w:rsidRPr="00915361">
        <w:rPr>
          <w:rFonts w:ascii="Times New Roman" w:hAnsi="Times New Roman"/>
          <w:sz w:val="23"/>
          <w:szCs w:val="23"/>
        </w:rPr>
        <w:tab/>
      </w:r>
    </w:p>
    <w:p w14:paraId="67DF8990" w14:textId="2CB622CF" w:rsidR="00915361" w:rsidRPr="00587A2F" w:rsidRDefault="00915361" w:rsidP="00915361">
      <w:pPr>
        <w:tabs>
          <w:tab w:val="left" w:pos="720"/>
          <w:tab w:val="left" w:pos="1440"/>
          <w:tab w:val="left" w:pos="2160"/>
          <w:tab w:val="left" w:pos="2340"/>
        </w:tabs>
        <w:contextualSpacing/>
        <w:rPr>
          <w:rFonts w:ascii="Times New Roman" w:hAnsi="Times New Roman"/>
          <w:b/>
          <w:sz w:val="23"/>
          <w:szCs w:val="23"/>
        </w:rPr>
      </w:pPr>
      <w:r w:rsidRPr="00915361">
        <w:rPr>
          <w:rFonts w:ascii="Times New Roman" w:hAnsi="Times New Roman"/>
          <w:b/>
          <w:sz w:val="23"/>
          <w:szCs w:val="23"/>
        </w:rPr>
        <w:t xml:space="preserve">3. </w:t>
      </w:r>
      <w:r w:rsidRPr="00915361">
        <w:rPr>
          <w:rFonts w:ascii="Times New Roman" w:hAnsi="Times New Roman"/>
          <w:b/>
          <w:sz w:val="23"/>
          <w:szCs w:val="23"/>
        </w:rPr>
        <w:tab/>
      </w:r>
      <w:r w:rsidRPr="00587A2F">
        <w:rPr>
          <w:rFonts w:ascii="Times New Roman" w:hAnsi="Times New Roman"/>
          <w:b/>
          <w:sz w:val="23"/>
          <w:szCs w:val="23"/>
        </w:rPr>
        <w:t xml:space="preserve">Instructor:  </w:t>
      </w:r>
      <w:r w:rsidRPr="00587A2F">
        <w:rPr>
          <w:rFonts w:ascii="Times New Roman" w:hAnsi="Times New Roman"/>
          <w:b/>
          <w:sz w:val="23"/>
          <w:szCs w:val="23"/>
        </w:rPr>
        <w:tab/>
      </w:r>
      <w:r w:rsidRPr="00587A2F">
        <w:rPr>
          <w:rFonts w:ascii="Times New Roman" w:hAnsi="Times New Roman"/>
          <w:b/>
          <w:sz w:val="23"/>
          <w:szCs w:val="23"/>
        </w:rPr>
        <w:tab/>
      </w:r>
      <w:r w:rsidRPr="00587A2F">
        <w:rPr>
          <w:rFonts w:ascii="Times New Roman" w:hAnsi="Times New Roman"/>
          <w:b/>
          <w:sz w:val="23"/>
          <w:szCs w:val="23"/>
        </w:rPr>
        <w:tab/>
      </w:r>
      <w:r w:rsidR="00587A2F" w:rsidRPr="00587A2F">
        <w:rPr>
          <w:rFonts w:ascii="Times New Roman" w:hAnsi="Times New Roman"/>
          <w:bCs/>
          <w:sz w:val="23"/>
          <w:szCs w:val="23"/>
        </w:rPr>
        <w:t>Dr. Victoria Sanchez</w:t>
      </w:r>
    </w:p>
    <w:p w14:paraId="05AD48A9" w14:textId="19B25BC1" w:rsidR="00915361" w:rsidRPr="00587A2F" w:rsidRDefault="00915361" w:rsidP="00915361">
      <w:pPr>
        <w:tabs>
          <w:tab w:val="left" w:pos="720"/>
          <w:tab w:val="left" w:pos="1440"/>
          <w:tab w:val="left" w:pos="2160"/>
          <w:tab w:val="left" w:pos="2340"/>
        </w:tabs>
        <w:ind w:left="2592" w:hanging="2592"/>
        <w:contextualSpacing/>
        <w:rPr>
          <w:rFonts w:ascii="Times New Roman" w:hAnsi="Times New Roman"/>
          <w:bCs/>
          <w:color w:val="000000"/>
          <w:sz w:val="23"/>
          <w:szCs w:val="23"/>
        </w:rPr>
      </w:pPr>
      <w:r w:rsidRPr="00587A2F">
        <w:rPr>
          <w:rFonts w:ascii="Times New Roman" w:hAnsi="Times New Roman"/>
          <w:b/>
          <w:sz w:val="23"/>
          <w:szCs w:val="23"/>
        </w:rPr>
        <w:tab/>
        <w:t>Office Address</w:t>
      </w:r>
      <w:r w:rsidRPr="00587A2F">
        <w:rPr>
          <w:rFonts w:ascii="Times New Roman" w:hAnsi="Times New Roman"/>
          <w:bCs/>
          <w:color w:val="000000"/>
          <w:sz w:val="23"/>
          <w:szCs w:val="23"/>
        </w:rPr>
        <w:t xml:space="preserve">:  </w:t>
      </w:r>
      <w:r w:rsidRPr="00587A2F">
        <w:rPr>
          <w:rFonts w:ascii="Times New Roman" w:hAnsi="Times New Roman"/>
          <w:bCs/>
          <w:color w:val="000000"/>
          <w:sz w:val="23"/>
          <w:szCs w:val="23"/>
        </w:rPr>
        <w:tab/>
      </w:r>
      <w:r w:rsidRPr="00587A2F">
        <w:rPr>
          <w:rFonts w:ascii="Times New Roman" w:hAnsi="Times New Roman"/>
          <w:bCs/>
          <w:color w:val="000000"/>
          <w:sz w:val="23"/>
          <w:szCs w:val="23"/>
        </w:rPr>
        <w:tab/>
      </w:r>
      <w:r w:rsidR="00587A2F" w:rsidRPr="00587A2F">
        <w:rPr>
          <w:rFonts w:ascii="Times New Roman" w:hAnsi="Times New Roman"/>
          <w:bCs/>
          <w:color w:val="000000"/>
          <w:sz w:val="23"/>
          <w:szCs w:val="23"/>
          <w:shd w:val="clear" w:color="auto" w:fill="FFFFFF"/>
        </w:rPr>
        <w:t>Haley Center 1234C</w:t>
      </w:r>
    </w:p>
    <w:p w14:paraId="63C92BB9" w14:textId="19EA1180" w:rsidR="00915361" w:rsidRPr="00587A2F" w:rsidRDefault="00915361" w:rsidP="00915361">
      <w:pPr>
        <w:tabs>
          <w:tab w:val="left" w:pos="720"/>
          <w:tab w:val="left" w:pos="1440"/>
          <w:tab w:val="left" w:pos="2160"/>
          <w:tab w:val="left" w:pos="2340"/>
        </w:tabs>
        <w:ind w:left="2592" w:hanging="2592"/>
        <w:contextualSpacing/>
        <w:rPr>
          <w:rFonts w:ascii="Times New Roman" w:hAnsi="Times New Roman"/>
          <w:b/>
          <w:sz w:val="23"/>
          <w:szCs w:val="23"/>
        </w:rPr>
      </w:pPr>
      <w:r w:rsidRPr="00587A2F">
        <w:rPr>
          <w:rFonts w:ascii="Times New Roman" w:hAnsi="Times New Roman"/>
          <w:b/>
          <w:sz w:val="23"/>
          <w:szCs w:val="23"/>
        </w:rPr>
        <w:tab/>
        <w:t xml:space="preserve">Email Address:  </w:t>
      </w:r>
      <w:r w:rsidRPr="00587A2F">
        <w:rPr>
          <w:rFonts w:ascii="Times New Roman" w:hAnsi="Times New Roman"/>
          <w:b/>
          <w:sz w:val="23"/>
          <w:szCs w:val="23"/>
        </w:rPr>
        <w:tab/>
      </w:r>
      <w:r w:rsidRPr="00587A2F">
        <w:rPr>
          <w:rFonts w:ascii="Times New Roman" w:hAnsi="Times New Roman"/>
          <w:b/>
          <w:sz w:val="23"/>
          <w:szCs w:val="23"/>
        </w:rPr>
        <w:tab/>
      </w:r>
      <w:hyperlink r:id="rId9" w:history="1">
        <w:r w:rsidR="00587A2F" w:rsidRPr="00587A2F">
          <w:rPr>
            <w:rStyle w:val="Hyperlink"/>
            <w:rFonts w:ascii="Times New Roman" w:hAnsi="Times New Roman"/>
            <w:sz w:val="23"/>
            <w:szCs w:val="23"/>
            <w:bdr w:val="none" w:sz="0" w:space="0" w:color="auto" w:frame="1"/>
            <w:shd w:val="clear" w:color="auto" w:fill="FFFFFF"/>
          </w:rPr>
          <w:t>vms0025@auburn.edu</w:t>
        </w:r>
      </w:hyperlink>
    </w:p>
    <w:p w14:paraId="72389D8E" w14:textId="7C845E61" w:rsidR="00915361" w:rsidRPr="00587A2F" w:rsidRDefault="00915361" w:rsidP="00915361">
      <w:pPr>
        <w:tabs>
          <w:tab w:val="left" w:pos="720"/>
          <w:tab w:val="left" w:pos="1440"/>
          <w:tab w:val="left" w:pos="2160"/>
          <w:tab w:val="left" w:pos="2340"/>
        </w:tabs>
        <w:ind w:left="2592" w:hanging="2592"/>
        <w:contextualSpacing/>
        <w:rPr>
          <w:rFonts w:ascii="Times New Roman" w:hAnsi="Times New Roman"/>
          <w:bCs/>
          <w:sz w:val="23"/>
          <w:szCs w:val="23"/>
        </w:rPr>
      </w:pPr>
      <w:r w:rsidRPr="00587A2F">
        <w:rPr>
          <w:rFonts w:ascii="Times New Roman" w:hAnsi="Times New Roman"/>
          <w:b/>
          <w:sz w:val="23"/>
          <w:szCs w:val="23"/>
        </w:rPr>
        <w:tab/>
        <w:t xml:space="preserve">Office Hours:    </w:t>
      </w:r>
      <w:r w:rsidRPr="00587A2F">
        <w:rPr>
          <w:rFonts w:ascii="Times New Roman" w:hAnsi="Times New Roman"/>
          <w:bCs/>
          <w:sz w:val="23"/>
          <w:szCs w:val="23"/>
        </w:rPr>
        <w:t xml:space="preserve"> </w:t>
      </w:r>
      <w:r w:rsidRPr="00587A2F">
        <w:rPr>
          <w:rFonts w:ascii="Times New Roman" w:hAnsi="Times New Roman"/>
          <w:bCs/>
          <w:sz w:val="23"/>
          <w:szCs w:val="23"/>
        </w:rPr>
        <w:tab/>
      </w:r>
      <w:r w:rsidRPr="00587A2F">
        <w:rPr>
          <w:rFonts w:ascii="Times New Roman" w:hAnsi="Times New Roman"/>
          <w:bCs/>
          <w:sz w:val="23"/>
          <w:szCs w:val="23"/>
        </w:rPr>
        <w:tab/>
        <w:t>By appointment</w:t>
      </w:r>
    </w:p>
    <w:p w14:paraId="27D42A4D" w14:textId="77777777" w:rsidR="00915361" w:rsidRPr="00915361" w:rsidRDefault="00915361" w:rsidP="00915361">
      <w:pPr>
        <w:tabs>
          <w:tab w:val="left" w:pos="720"/>
          <w:tab w:val="left" w:pos="1440"/>
          <w:tab w:val="left" w:pos="2160"/>
          <w:tab w:val="left" w:pos="2340"/>
        </w:tabs>
        <w:ind w:left="2592" w:hanging="2592"/>
        <w:contextualSpacing/>
        <w:rPr>
          <w:rFonts w:ascii="Times New Roman" w:hAnsi="Times New Roman"/>
          <w:bCs/>
          <w:sz w:val="23"/>
          <w:szCs w:val="23"/>
        </w:rPr>
      </w:pPr>
    </w:p>
    <w:p w14:paraId="01013572" w14:textId="77777777" w:rsidR="00915361" w:rsidRPr="00915361" w:rsidRDefault="00915361" w:rsidP="0091536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contextualSpacing/>
        <w:rPr>
          <w:rFonts w:ascii="Times New Roman" w:hAnsi="Times New Roman"/>
          <w:sz w:val="23"/>
          <w:szCs w:val="23"/>
        </w:rPr>
      </w:pPr>
      <w:r w:rsidRPr="00915361">
        <w:rPr>
          <w:rFonts w:ascii="Times New Roman" w:hAnsi="Times New Roman"/>
          <w:b/>
          <w:sz w:val="23"/>
          <w:szCs w:val="23"/>
        </w:rPr>
        <w:t>4.</w:t>
      </w:r>
      <w:r w:rsidRPr="00915361">
        <w:rPr>
          <w:rFonts w:ascii="Times New Roman" w:hAnsi="Times New Roman"/>
          <w:sz w:val="23"/>
          <w:szCs w:val="23"/>
        </w:rPr>
        <w:tab/>
      </w:r>
      <w:r w:rsidRPr="00915361">
        <w:rPr>
          <w:rFonts w:ascii="Times New Roman" w:hAnsi="Times New Roman"/>
          <w:b/>
          <w:bCs/>
          <w:sz w:val="23"/>
          <w:szCs w:val="23"/>
        </w:rPr>
        <w:t>Required</w:t>
      </w:r>
      <w:r w:rsidRPr="00915361">
        <w:rPr>
          <w:rFonts w:ascii="Times New Roman" w:hAnsi="Times New Roman"/>
          <w:sz w:val="23"/>
          <w:szCs w:val="23"/>
        </w:rPr>
        <w:t xml:space="preserve"> </w:t>
      </w:r>
      <w:r w:rsidRPr="00915361">
        <w:rPr>
          <w:rFonts w:ascii="Times New Roman" w:hAnsi="Times New Roman"/>
          <w:b/>
          <w:sz w:val="23"/>
          <w:szCs w:val="23"/>
        </w:rPr>
        <w:t>Texts:</w:t>
      </w:r>
      <w:r w:rsidRPr="00915361">
        <w:rPr>
          <w:rFonts w:ascii="Times New Roman" w:hAnsi="Times New Roman"/>
          <w:sz w:val="23"/>
          <w:szCs w:val="23"/>
        </w:rPr>
        <w:t xml:space="preserve">  </w:t>
      </w:r>
    </w:p>
    <w:p w14:paraId="78F5DFF1" w14:textId="53DBBFD6" w:rsidR="00372806" w:rsidRPr="00DA3FEB" w:rsidRDefault="00587A2F" w:rsidP="00372806">
      <w:pPr>
        <w:pStyle w:val="ListParagraph"/>
        <w:numPr>
          <w:ilvl w:val="0"/>
          <w:numId w:val="4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3"/>
          <w:szCs w:val="23"/>
        </w:rPr>
      </w:pPr>
      <w:r w:rsidRPr="00372806">
        <w:rPr>
          <w:rFonts w:ascii="Times New Roman" w:hAnsi="Times New Roman"/>
          <w:sz w:val="23"/>
          <w:szCs w:val="23"/>
        </w:rPr>
        <w:t>Vaughn, S., Boardman, A., &amp; Klingner, J. K. (2024)</w:t>
      </w:r>
      <w:r w:rsidR="00915361" w:rsidRPr="00372806">
        <w:rPr>
          <w:rFonts w:ascii="Times New Roman" w:hAnsi="Times New Roman"/>
          <w:sz w:val="23"/>
          <w:szCs w:val="23"/>
        </w:rPr>
        <w:t xml:space="preserve">. </w:t>
      </w:r>
      <w:r w:rsidR="00915361" w:rsidRPr="00372806">
        <w:rPr>
          <w:rFonts w:ascii="Times New Roman" w:hAnsi="Times New Roman"/>
          <w:i/>
          <w:iCs/>
          <w:sz w:val="23"/>
          <w:szCs w:val="23"/>
        </w:rPr>
        <w:t xml:space="preserve">Teaching reading </w:t>
      </w:r>
      <w:r w:rsidRPr="00372806">
        <w:rPr>
          <w:rFonts w:ascii="Times New Roman" w:hAnsi="Times New Roman"/>
          <w:i/>
          <w:iCs/>
          <w:sz w:val="23"/>
          <w:szCs w:val="23"/>
        </w:rPr>
        <w:t>comprehension to students with learning difficulties</w:t>
      </w:r>
      <w:r w:rsidR="00915361" w:rsidRPr="00372806">
        <w:rPr>
          <w:rFonts w:ascii="Times New Roman" w:hAnsi="Times New Roman"/>
          <w:i/>
          <w:iCs/>
          <w:sz w:val="23"/>
          <w:szCs w:val="23"/>
        </w:rPr>
        <w:t xml:space="preserve"> </w:t>
      </w:r>
      <w:r w:rsidR="00915361" w:rsidRPr="00372806">
        <w:rPr>
          <w:rFonts w:ascii="Times New Roman" w:hAnsi="Times New Roman"/>
          <w:sz w:val="23"/>
          <w:szCs w:val="23"/>
        </w:rPr>
        <w:t>(3rd ed.).</w:t>
      </w:r>
      <w:r w:rsidRPr="00372806">
        <w:rPr>
          <w:rFonts w:ascii="Times New Roman" w:hAnsi="Times New Roman"/>
          <w:sz w:val="23"/>
          <w:szCs w:val="23"/>
        </w:rPr>
        <w:t xml:space="preserve"> Guilford Press</w:t>
      </w:r>
      <w:r w:rsidR="00B63632" w:rsidRPr="00372806">
        <w:rPr>
          <w:rFonts w:ascii="Times New Roman" w:hAnsi="Times New Roman"/>
          <w:sz w:val="23"/>
          <w:szCs w:val="23"/>
        </w:rPr>
        <w:t xml:space="preserve">. </w:t>
      </w:r>
    </w:p>
    <w:p w14:paraId="35694DD3" w14:textId="54BBB221" w:rsidR="00DA3FEB" w:rsidRDefault="00000000" w:rsidP="00DA3FEB">
      <w:pPr>
        <w:pStyle w:val="ListParagraph"/>
        <w:numPr>
          <w:ilvl w:val="1"/>
          <w:numId w:val="4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3"/>
          <w:szCs w:val="23"/>
        </w:rPr>
      </w:pPr>
      <w:hyperlink r:id="rId10" w:history="1">
        <w:r w:rsidR="00DA3FEB" w:rsidRPr="0059287D">
          <w:rPr>
            <w:rStyle w:val="Hyperlink"/>
            <w:rFonts w:ascii="Times New Roman" w:hAnsi="Times New Roman"/>
            <w:i/>
            <w:iCs/>
            <w:sz w:val="23"/>
            <w:szCs w:val="23"/>
          </w:rPr>
          <w:t>http://aub.ie/allaccess</w:t>
        </w:r>
      </w:hyperlink>
    </w:p>
    <w:p w14:paraId="31A0B8A5" w14:textId="77777777" w:rsidR="00DA3FEB" w:rsidRPr="00DA3FEB" w:rsidRDefault="00DA3FEB" w:rsidP="00DA3FE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1800"/>
        <w:rPr>
          <w:rFonts w:ascii="Times New Roman" w:hAnsi="Times New Roman"/>
          <w:i/>
          <w:iCs/>
          <w:sz w:val="23"/>
          <w:szCs w:val="23"/>
        </w:rPr>
      </w:pPr>
      <w:r w:rsidRPr="00DA3FEB">
        <w:rPr>
          <w:noProof/>
        </w:rPr>
        <w:drawing>
          <wp:inline distT="0" distB="0" distL="0" distR="0" wp14:anchorId="5A3E972E" wp14:editId="273CAFDD">
            <wp:extent cx="1039605" cy="990600"/>
            <wp:effectExtent l="0" t="0" r="8255" b="0"/>
            <wp:docPr id="1535915280" name="Picture 1" descr="A qr code with a tig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15280" name="Picture 1" descr="A qr code with a tiger head"/>
                    <pic:cNvPicPr/>
                  </pic:nvPicPr>
                  <pic:blipFill>
                    <a:blip r:embed="rId11"/>
                    <a:stretch>
                      <a:fillRect/>
                    </a:stretch>
                  </pic:blipFill>
                  <pic:spPr>
                    <a:xfrm>
                      <a:off x="0" y="0"/>
                      <a:ext cx="1047834" cy="998441"/>
                    </a:xfrm>
                    <a:prstGeom prst="rect">
                      <a:avLst/>
                    </a:prstGeom>
                  </pic:spPr>
                </pic:pic>
              </a:graphicData>
            </a:graphic>
          </wp:inline>
        </w:drawing>
      </w:r>
    </w:p>
    <w:p w14:paraId="20A97614" w14:textId="3897C657" w:rsidR="00915361" w:rsidRPr="00372806" w:rsidRDefault="00915361" w:rsidP="00DA3FEB">
      <w:pPr>
        <w:pStyle w:val="ListParagraph"/>
        <w:numPr>
          <w:ilvl w:val="1"/>
          <w:numId w:val="4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rFonts w:ascii="Times New Roman" w:hAnsi="Times New Roman"/>
          <w:i/>
          <w:iCs/>
          <w:sz w:val="23"/>
          <w:szCs w:val="23"/>
        </w:rPr>
      </w:pPr>
      <w:r w:rsidRPr="00372806">
        <w:rPr>
          <w:rFonts w:ascii="Times New Roman" w:hAnsi="Times New Roman"/>
          <w:color w:val="000000"/>
          <w:sz w:val="23"/>
          <w:szCs w:val="23"/>
        </w:rPr>
        <w:t>Other readings</w:t>
      </w:r>
      <w:r w:rsidR="00696E5C" w:rsidRPr="00372806">
        <w:rPr>
          <w:rFonts w:ascii="Times New Roman" w:hAnsi="Times New Roman"/>
          <w:color w:val="000000"/>
          <w:sz w:val="23"/>
          <w:szCs w:val="23"/>
        </w:rPr>
        <w:t xml:space="preserve"> are available</w:t>
      </w:r>
      <w:r w:rsidR="009D56E3" w:rsidRPr="00372806">
        <w:rPr>
          <w:rFonts w:ascii="Times New Roman" w:hAnsi="Times New Roman"/>
          <w:color w:val="000000"/>
          <w:sz w:val="23"/>
          <w:szCs w:val="23"/>
        </w:rPr>
        <w:t xml:space="preserve"> on Canvas.</w:t>
      </w:r>
    </w:p>
    <w:p w14:paraId="67D5811D" w14:textId="09093F26" w:rsidR="00915361" w:rsidRPr="00915361" w:rsidRDefault="00915361" w:rsidP="00915361">
      <w:pPr>
        <w:ind w:left="720" w:hanging="720"/>
        <w:jc w:val="both"/>
        <w:rPr>
          <w:rFonts w:ascii="Times New Roman" w:hAnsi="Times New Roman"/>
          <w:sz w:val="23"/>
          <w:szCs w:val="23"/>
        </w:rPr>
      </w:pPr>
      <w:r w:rsidRPr="00915361">
        <w:rPr>
          <w:rFonts w:ascii="Times New Roman" w:hAnsi="Times New Roman"/>
          <w:b/>
          <w:sz w:val="23"/>
          <w:szCs w:val="23"/>
        </w:rPr>
        <w:t xml:space="preserve">5. </w:t>
      </w:r>
      <w:r w:rsidRPr="00915361">
        <w:rPr>
          <w:rFonts w:ascii="Times New Roman" w:hAnsi="Times New Roman"/>
          <w:b/>
          <w:sz w:val="23"/>
          <w:szCs w:val="23"/>
        </w:rPr>
        <w:tab/>
        <w:t>Course Description:</w:t>
      </w:r>
      <w:r w:rsidRPr="00915361">
        <w:rPr>
          <w:rFonts w:ascii="Times New Roman" w:hAnsi="Times New Roman"/>
          <w:sz w:val="23"/>
          <w:szCs w:val="23"/>
        </w:rPr>
        <w:t xml:space="preserve"> </w:t>
      </w:r>
      <w:bookmarkStart w:id="0" w:name="_Hlk50535160"/>
      <w:r w:rsidRPr="00915361">
        <w:rPr>
          <w:rFonts w:ascii="Times New Roman" w:hAnsi="Times New Roman"/>
          <w:sz w:val="23"/>
          <w:szCs w:val="23"/>
        </w:rPr>
        <w:t xml:space="preserve">This course is designed to provide students with </w:t>
      </w:r>
      <w:bookmarkEnd w:id="0"/>
      <w:r w:rsidR="00597127">
        <w:rPr>
          <w:rFonts w:ascii="Times New Roman" w:hAnsi="Times New Roman"/>
          <w:sz w:val="23"/>
          <w:szCs w:val="23"/>
        </w:rPr>
        <w:t>instructional strategies in reading</w:t>
      </w:r>
      <w:r w:rsidR="00B63632" w:rsidRPr="00915361">
        <w:rPr>
          <w:rFonts w:ascii="Times New Roman" w:hAnsi="Times New Roman"/>
          <w:sz w:val="23"/>
          <w:szCs w:val="23"/>
        </w:rPr>
        <w:t xml:space="preserve">. </w:t>
      </w:r>
    </w:p>
    <w:p w14:paraId="66285366" w14:textId="77777777" w:rsidR="00597127" w:rsidRDefault="00915361" w:rsidP="00597127">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Times New Roman" w:hAnsi="Times New Roman"/>
          <w:sz w:val="23"/>
          <w:szCs w:val="23"/>
        </w:rPr>
      </w:pPr>
      <w:r w:rsidRPr="00915361">
        <w:rPr>
          <w:rFonts w:ascii="Times New Roman" w:hAnsi="Times New Roman"/>
          <w:b/>
          <w:sz w:val="23"/>
          <w:szCs w:val="23"/>
        </w:rPr>
        <w:t>6.</w:t>
      </w:r>
      <w:r w:rsidRPr="00915361">
        <w:rPr>
          <w:rFonts w:ascii="Times New Roman" w:hAnsi="Times New Roman"/>
          <w:b/>
          <w:sz w:val="23"/>
          <w:szCs w:val="23"/>
        </w:rPr>
        <w:tab/>
        <w:t xml:space="preserve">Course Objectives and Student Learning Outcomes: </w:t>
      </w:r>
      <w:r w:rsidRPr="00915361">
        <w:rPr>
          <w:rFonts w:ascii="Times New Roman" w:hAnsi="Times New Roman"/>
          <w:sz w:val="23"/>
          <w:szCs w:val="23"/>
        </w:rPr>
        <w:t xml:space="preserve">After completion of this course, the student should be able to: </w:t>
      </w:r>
    </w:p>
    <w:p w14:paraId="47D18855" w14:textId="77777777" w:rsidR="00BD3068" w:rsidRPr="005D0454" w:rsidRDefault="00BD3068" w:rsidP="00BD3068">
      <w:pPr>
        <w:pStyle w:val="ListParagraph"/>
        <w:widowControl w:val="0"/>
        <w:numPr>
          <w:ilvl w:val="0"/>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Standard 1: Foundation of Literacy Acquisition</w:t>
      </w:r>
    </w:p>
    <w:p w14:paraId="4C680F47" w14:textId="77777777" w:rsidR="00BD3068" w:rsidRPr="005D0454" w:rsidRDefault="00BD3068" w:rsidP="00BD3068">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 xml:space="preserve">Recognize and explain </w:t>
      </w:r>
      <w:r w:rsidRPr="005D0454">
        <w:rPr>
          <w:rFonts w:ascii="Times New Roman" w:hAnsi="Times New Roman"/>
          <w:sz w:val="23"/>
          <w:szCs w:val="23"/>
        </w:rPr>
        <w:t xml:space="preserve">the language processing requirements of proficient reading and writing (phonological, orthographic, semantic, syntactic, discourse). </w:t>
      </w:r>
      <w:r w:rsidRPr="005D0454">
        <w:rPr>
          <w:rFonts w:ascii="Times New Roman" w:hAnsi="Times New Roman"/>
          <w:i/>
          <w:iCs/>
          <w:sz w:val="23"/>
          <w:szCs w:val="23"/>
        </w:rPr>
        <w:t>1.1</w:t>
      </w:r>
    </w:p>
    <w:p w14:paraId="4F1EEDEF" w14:textId="77777777" w:rsidR="00BD3068" w:rsidRPr="005D0454" w:rsidRDefault="00BD3068" w:rsidP="00BD3068">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 xml:space="preserve">Explain and apply </w:t>
      </w:r>
      <w:r w:rsidRPr="005D0454">
        <w:rPr>
          <w:rFonts w:ascii="Times New Roman" w:hAnsi="Times New Roman"/>
          <w:sz w:val="23"/>
          <w:szCs w:val="23"/>
        </w:rPr>
        <w:t xml:space="preserve">the developmental progression of oral language and phonological awareness, phonemic awareness, phonics (decoding and encoding </w:t>
      </w:r>
      <w:r w:rsidRPr="005D0454">
        <w:rPr>
          <w:rFonts w:ascii="Times New Roman" w:hAnsi="Times New Roman"/>
          <w:sz w:val="23"/>
          <w:szCs w:val="23"/>
        </w:rPr>
        <w:lastRenderedPageBreak/>
        <w:t xml:space="preserve">skills), vocabulary, fluency, comprehension, and written expression, and the need for explicit instruction in these areas. </w:t>
      </w:r>
      <w:r w:rsidRPr="005D0454">
        <w:rPr>
          <w:rFonts w:ascii="Times New Roman" w:hAnsi="Times New Roman"/>
          <w:i/>
          <w:iCs/>
          <w:sz w:val="23"/>
          <w:szCs w:val="23"/>
        </w:rPr>
        <w:t>1.2</w:t>
      </w:r>
    </w:p>
    <w:p w14:paraId="709ACD2D" w14:textId="77777777" w:rsidR="00BD3068" w:rsidRPr="007A7065" w:rsidRDefault="00BD3068" w:rsidP="00BD3068">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and explain</w:t>
      </w:r>
      <w:r w:rsidRPr="005D0454">
        <w:rPr>
          <w:rFonts w:ascii="Times New Roman" w:hAnsi="Times New Roman"/>
          <w:sz w:val="23"/>
          <w:szCs w:val="23"/>
        </w:rPr>
        <w:t xml:space="preserve"> the reciprocal relationship among oral language, phonological awareness/phonemic awareness, phonics (decoding &amp; encoding), word recognition, fluency, comprehension, and writing. </w:t>
      </w:r>
      <w:r w:rsidRPr="005D0454">
        <w:rPr>
          <w:rFonts w:ascii="Times New Roman" w:hAnsi="Times New Roman"/>
          <w:i/>
          <w:iCs/>
          <w:sz w:val="23"/>
          <w:szCs w:val="23"/>
        </w:rPr>
        <w:t>1.3</w:t>
      </w:r>
    </w:p>
    <w:p w14:paraId="2F2FCA03" w14:textId="77777777" w:rsidR="007A7065" w:rsidRDefault="007A7065" w:rsidP="007A7065">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3"/>
          <w:szCs w:val="23"/>
        </w:rPr>
      </w:pPr>
    </w:p>
    <w:p w14:paraId="2E60F623" w14:textId="77777777" w:rsidR="007A7065" w:rsidRPr="005D0454" w:rsidRDefault="007A7065" w:rsidP="007A7065">
      <w:pPr>
        <w:pStyle w:val="ListParagraph"/>
        <w:widowControl w:val="0"/>
        <w:numPr>
          <w:ilvl w:val="0"/>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Standard 2: Structured Literacy – Principles &amp; Practices of Structured Literacy Instruction</w:t>
      </w:r>
    </w:p>
    <w:p w14:paraId="58CF7355" w14:textId="77777777" w:rsidR="007A7065" w:rsidRPr="005D0454" w:rsidRDefault="007A7065" w:rsidP="007A706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explain, and apply</w:t>
      </w:r>
      <w:r w:rsidRPr="005D0454">
        <w:rPr>
          <w:rFonts w:ascii="Times New Roman" w:hAnsi="Times New Roman"/>
          <w:sz w:val="23"/>
          <w:szCs w:val="23"/>
        </w:rPr>
        <w:t xml:space="preserve"> in practice a systematic and sequential scope and sequence for teaching conventions of print, grammar, and syntax in reading and writing. </w:t>
      </w:r>
      <w:r w:rsidRPr="005D0454">
        <w:rPr>
          <w:rFonts w:ascii="Times New Roman" w:hAnsi="Times New Roman"/>
          <w:i/>
          <w:iCs/>
          <w:sz w:val="23"/>
          <w:szCs w:val="23"/>
        </w:rPr>
        <w:t>2.1a</w:t>
      </w:r>
    </w:p>
    <w:p w14:paraId="29885CD2" w14:textId="77777777" w:rsidR="007A7065" w:rsidRPr="005D0454" w:rsidRDefault="007A7065" w:rsidP="007A706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explain, and apply</w:t>
      </w:r>
      <w:r w:rsidRPr="005D0454">
        <w:rPr>
          <w:rFonts w:ascii="Times New Roman" w:hAnsi="Times New Roman"/>
          <w:sz w:val="23"/>
          <w:szCs w:val="23"/>
        </w:rPr>
        <w:t xml:space="preserve"> in practice a rationale for adapting instruction to accommodate individual differences in cognitive, linguistic, sociocultural, and behavioral aspects of learning. </w:t>
      </w:r>
      <w:r w:rsidRPr="005D0454">
        <w:rPr>
          <w:rFonts w:ascii="Times New Roman" w:hAnsi="Times New Roman"/>
          <w:i/>
          <w:iCs/>
          <w:sz w:val="23"/>
          <w:szCs w:val="23"/>
        </w:rPr>
        <w:t>2.1b</w:t>
      </w:r>
    </w:p>
    <w:p w14:paraId="6F5DAF11" w14:textId="77777777" w:rsidR="007A7065" w:rsidRPr="00792883" w:rsidRDefault="007A7065" w:rsidP="007A706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D0454">
        <w:rPr>
          <w:rFonts w:ascii="Times New Roman" w:hAnsi="Times New Roman"/>
          <w:b/>
          <w:sz w:val="23"/>
          <w:szCs w:val="23"/>
        </w:rPr>
        <w:t>Recognize, explain, and apply</w:t>
      </w:r>
      <w:r w:rsidRPr="005D0454">
        <w:rPr>
          <w:rFonts w:ascii="Times New Roman" w:hAnsi="Times New Roman"/>
          <w:sz w:val="23"/>
          <w:szCs w:val="23"/>
        </w:rPr>
        <w:t xml:space="preserve"> in practice multisensory/multimodal routines to </w:t>
      </w:r>
      <w:r w:rsidRPr="00792883">
        <w:rPr>
          <w:rFonts w:ascii="Times New Roman" w:hAnsi="Times New Roman"/>
          <w:sz w:val="23"/>
          <w:szCs w:val="23"/>
        </w:rPr>
        <w:t xml:space="preserve">enhance student learning and memory. </w:t>
      </w:r>
      <w:r w:rsidRPr="00792883">
        <w:rPr>
          <w:rFonts w:ascii="Times New Roman" w:hAnsi="Times New Roman"/>
          <w:i/>
          <w:iCs/>
          <w:sz w:val="23"/>
          <w:szCs w:val="23"/>
        </w:rPr>
        <w:t>2.1c</w:t>
      </w:r>
    </w:p>
    <w:p w14:paraId="61DAEF6D" w14:textId="36959FE0" w:rsidR="007A7065" w:rsidRPr="00FB5A35" w:rsidRDefault="007A7065" w:rsidP="00FB5A35">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792883">
        <w:rPr>
          <w:rFonts w:ascii="Times New Roman" w:hAnsi="Times New Roman"/>
          <w:b/>
          <w:bCs/>
          <w:sz w:val="23"/>
          <w:szCs w:val="23"/>
        </w:rPr>
        <w:t>Recognize, explain, and apply</w:t>
      </w:r>
      <w:r w:rsidRPr="00792883">
        <w:rPr>
          <w:rFonts w:ascii="Times New Roman" w:hAnsi="Times New Roman"/>
          <w:sz w:val="23"/>
          <w:szCs w:val="23"/>
        </w:rPr>
        <w:t xml:space="preserve"> in practice the general principles and practices of structured language and literacy teaching, including explicit, systematic, and cumulative instruction. </w:t>
      </w:r>
      <w:r w:rsidRPr="00792883">
        <w:rPr>
          <w:rFonts w:ascii="Times New Roman" w:hAnsi="Times New Roman"/>
          <w:i/>
          <w:iCs/>
          <w:sz w:val="23"/>
          <w:szCs w:val="23"/>
        </w:rPr>
        <w:t>2.1d</w:t>
      </w:r>
    </w:p>
    <w:p w14:paraId="4ED0E6C2" w14:textId="77777777" w:rsidR="00FB5A35" w:rsidRPr="00FB5A35" w:rsidRDefault="00FB5A35" w:rsidP="00FB5A35">
      <w:pPr>
        <w:pStyle w:val="ListParagraph"/>
        <w:widowControl w:val="0"/>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3"/>
          <w:szCs w:val="23"/>
        </w:rPr>
      </w:pPr>
    </w:p>
    <w:p w14:paraId="3E9197E4" w14:textId="77777777" w:rsidR="00597127" w:rsidRPr="00597127" w:rsidRDefault="00597127" w:rsidP="00597127">
      <w:pPr>
        <w:pStyle w:val="ListParagraph"/>
        <w:widowControl w:val="0"/>
        <w:numPr>
          <w:ilvl w:val="0"/>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sz w:val="23"/>
          <w:szCs w:val="23"/>
        </w:rPr>
        <w:t xml:space="preserve">Standard 2: Structured Literacy – </w:t>
      </w:r>
      <w:r>
        <w:rPr>
          <w:rFonts w:ascii="Times New Roman" w:hAnsi="Times New Roman"/>
          <w:b/>
          <w:sz w:val="23"/>
          <w:szCs w:val="23"/>
        </w:rPr>
        <w:t xml:space="preserve">Vocabulary </w:t>
      </w:r>
      <w:r w:rsidRPr="00597127">
        <w:rPr>
          <w:rFonts w:ascii="Times New Roman" w:hAnsi="Times New Roman"/>
          <w:b/>
          <w:sz w:val="23"/>
          <w:szCs w:val="23"/>
        </w:rPr>
        <w:t xml:space="preserve">  </w:t>
      </w:r>
    </w:p>
    <w:p w14:paraId="3EB27474"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explicit instruction in vocabulary for Tier 2 and 3 words, as well as incidental instruction in the context of texts (most Tier 1 words). </w:t>
      </w:r>
      <w:r w:rsidRPr="00BD3068">
        <w:rPr>
          <w:rFonts w:ascii="Times New Roman" w:hAnsi="Times New Roman"/>
          <w:i/>
          <w:iCs/>
        </w:rPr>
        <w:t>2.5a</w:t>
      </w:r>
    </w:p>
    <w:p w14:paraId="520DFB60"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in practice considerations for the role and characteristics of direct and indirect (incidental) methods of vocabulary instruction, including morphology. </w:t>
      </w:r>
      <w:r w:rsidRPr="00BD3068">
        <w:rPr>
          <w:rFonts w:ascii="Times New Roman" w:hAnsi="Times New Roman"/>
          <w:i/>
          <w:iCs/>
        </w:rPr>
        <w:t>2.5b</w:t>
      </w:r>
    </w:p>
    <w:p w14:paraId="7E9AF2C1" w14:textId="63586B01" w:rsidR="00E82B91" w:rsidRPr="007A7065"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in practice considerations for the sources of wide differences in students’ vocabularies. </w:t>
      </w:r>
      <w:r w:rsidRPr="00BD3068">
        <w:rPr>
          <w:rFonts w:ascii="Times New Roman" w:hAnsi="Times New Roman"/>
          <w:i/>
          <w:iCs/>
        </w:rPr>
        <w:t>2.5c</w:t>
      </w:r>
    </w:p>
    <w:p w14:paraId="176B366A" w14:textId="77777777" w:rsidR="007A7065" w:rsidRPr="00597127" w:rsidRDefault="007A7065" w:rsidP="007A7065">
      <w:pPr>
        <w:pStyle w:val="ListParagraph"/>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3"/>
          <w:szCs w:val="23"/>
        </w:rPr>
      </w:pPr>
    </w:p>
    <w:p w14:paraId="4F34A6C3" w14:textId="61DDB297" w:rsidR="00597127" w:rsidRPr="00597127" w:rsidRDefault="00597127" w:rsidP="00597127">
      <w:pPr>
        <w:pStyle w:val="ListParagraph"/>
        <w:widowControl w:val="0"/>
        <w:numPr>
          <w:ilvl w:val="0"/>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sz w:val="23"/>
          <w:szCs w:val="23"/>
        </w:rPr>
        <w:t xml:space="preserve">Standard 2: Structured Literacy – </w:t>
      </w:r>
      <w:r>
        <w:rPr>
          <w:rFonts w:ascii="Times New Roman" w:hAnsi="Times New Roman"/>
          <w:b/>
          <w:sz w:val="23"/>
          <w:szCs w:val="23"/>
        </w:rPr>
        <w:t xml:space="preserve">Listening and Reading Comprehension  </w:t>
      </w:r>
      <w:r w:rsidRPr="00597127">
        <w:rPr>
          <w:rFonts w:ascii="Times New Roman" w:hAnsi="Times New Roman"/>
          <w:b/>
          <w:sz w:val="23"/>
          <w:szCs w:val="23"/>
        </w:rPr>
        <w:t xml:space="preserve">  </w:t>
      </w:r>
    </w:p>
    <w:p w14:paraId="69380189"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comprehension lessons that address background knowledge, interpretation of vocabulary and academic language, and text structure using strategies that are appropriate for the selected text. </w:t>
      </w:r>
      <w:r w:rsidRPr="00BD3068">
        <w:rPr>
          <w:rFonts w:ascii="Times New Roman" w:hAnsi="Times New Roman"/>
          <w:i/>
          <w:iCs/>
        </w:rPr>
        <w:t>2.6a</w:t>
      </w:r>
    </w:p>
    <w:p w14:paraId="38110817" w14:textId="77777777" w:rsidR="00597127" w:rsidRPr="00597127"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bCs/>
        </w:rPr>
        <w:t>A</w:t>
      </w:r>
      <w:r w:rsidRPr="00597127">
        <w:rPr>
          <w:rFonts w:ascii="Times New Roman" w:hAnsi="Times New Roman"/>
          <w:b/>
        </w:rPr>
        <w:t>pply</w:t>
      </w:r>
      <w:r w:rsidRPr="00597127">
        <w:rPr>
          <w:rFonts w:ascii="Times New Roman" w:hAnsi="Times New Roman"/>
        </w:rPr>
        <w:t xml:space="preserve"> in practice considerations for the use of explicit comprehension strategy instruction, as supported by </w:t>
      </w:r>
      <w:r w:rsidRPr="00597127">
        <w:rPr>
          <w:rFonts w:ascii="Times New Roman" w:eastAsia="Times New Roman" w:hAnsi="Times New Roman"/>
        </w:rPr>
        <w:t>current</w:t>
      </w:r>
      <w:r w:rsidRPr="00597127">
        <w:rPr>
          <w:rFonts w:ascii="Times New Roman" w:hAnsi="Times New Roman"/>
        </w:rPr>
        <w:t xml:space="preserve"> evidence-based </w:t>
      </w:r>
      <w:r w:rsidRPr="00597127">
        <w:rPr>
          <w:rFonts w:ascii="Times New Roman" w:eastAsia="Times New Roman" w:hAnsi="Times New Roman"/>
        </w:rPr>
        <w:t>practices</w:t>
      </w:r>
      <w:r w:rsidRPr="00597127">
        <w:rPr>
          <w:rFonts w:ascii="Times New Roman" w:hAnsi="Times New Roman"/>
        </w:rPr>
        <w:t xml:space="preserve"> aligned with </w:t>
      </w:r>
      <w:proofErr w:type="spellStart"/>
      <w:r w:rsidRPr="00597127">
        <w:rPr>
          <w:rFonts w:ascii="Times New Roman" w:hAnsi="Times New Roman"/>
        </w:rPr>
        <w:t>SoR</w:t>
      </w:r>
      <w:proofErr w:type="spellEnd"/>
      <w:r w:rsidRPr="00597127">
        <w:rPr>
          <w:rFonts w:ascii="Times New Roman" w:hAnsi="Times New Roman"/>
        </w:rPr>
        <w:t xml:space="preserve">. </w:t>
      </w:r>
      <w:r w:rsidRPr="00BD3068">
        <w:rPr>
          <w:rFonts w:ascii="Times New Roman" w:hAnsi="Times New Roman"/>
          <w:i/>
          <w:iCs/>
        </w:rPr>
        <w:t>2.6b</w:t>
      </w:r>
    </w:p>
    <w:p w14:paraId="2C9BEDE0" w14:textId="77B476C3" w:rsidR="00D9522C" w:rsidRPr="007A7065" w:rsidRDefault="00E82B91" w:rsidP="00597127">
      <w:pPr>
        <w:pStyle w:val="ListParagraph"/>
        <w:widowControl w:val="0"/>
        <w:numPr>
          <w:ilvl w:val="1"/>
          <w:numId w:val="41"/>
        </w:numPr>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597127">
        <w:rPr>
          <w:rFonts w:ascii="Times New Roman" w:hAnsi="Times New Roman"/>
          <w:b/>
        </w:rPr>
        <w:t>Recognize, explain, and apply</w:t>
      </w:r>
      <w:r w:rsidRPr="00597127">
        <w:rPr>
          <w:rFonts w:ascii="Times New Roman" w:hAnsi="Times New Roman"/>
        </w:rPr>
        <w:t xml:space="preserve"> in practice considerations for instructional routines appropriate for each major genre: narrative, information, and poetry. </w:t>
      </w:r>
      <w:r w:rsidRPr="00BD3068">
        <w:rPr>
          <w:rFonts w:ascii="Times New Roman" w:hAnsi="Times New Roman"/>
          <w:i/>
          <w:iCs/>
        </w:rPr>
        <w:t>2.6c</w:t>
      </w:r>
    </w:p>
    <w:p w14:paraId="09CED8EB" w14:textId="77777777" w:rsidR="007A7065" w:rsidRPr="00BD3068" w:rsidRDefault="007A7065" w:rsidP="007A7065">
      <w:pPr>
        <w:pStyle w:val="ListParagraph"/>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rFonts w:ascii="Times New Roman" w:hAnsi="Times New Roman"/>
          <w:sz w:val="23"/>
          <w:szCs w:val="23"/>
        </w:rPr>
      </w:pPr>
    </w:p>
    <w:p w14:paraId="5C75EFFA" w14:textId="77777777" w:rsidR="00BD3068" w:rsidRPr="00AC6F5F" w:rsidRDefault="00BD3068" w:rsidP="00BD3068">
      <w:pPr>
        <w:pStyle w:val="ListParagraph"/>
        <w:widowControl w:val="0"/>
        <w:numPr>
          <w:ilvl w:val="0"/>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AC6F5F">
        <w:rPr>
          <w:rFonts w:ascii="Times New Roman" w:hAnsi="Times New Roman"/>
          <w:b/>
          <w:sz w:val="23"/>
          <w:szCs w:val="23"/>
        </w:rPr>
        <w:t xml:space="preserve">Standard 4: Assessment and Instruction of Developing Literacy </w:t>
      </w:r>
    </w:p>
    <w:p w14:paraId="33843A24" w14:textId="77777777" w:rsidR="00BD3068" w:rsidRPr="00AC6F5F" w:rsidRDefault="00BD3068" w:rsidP="00BD3068">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AC6F5F">
        <w:rPr>
          <w:rFonts w:ascii="Times New Roman" w:hAnsi="Times New Roman"/>
          <w:b/>
          <w:sz w:val="23"/>
          <w:szCs w:val="23"/>
        </w:rPr>
        <w:t>Recognize, explain, and apply</w:t>
      </w:r>
      <w:r w:rsidRPr="00AC6F5F">
        <w:rPr>
          <w:rFonts w:ascii="Times New Roman" w:hAnsi="Times New Roman"/>
          <w:sz w:val="23"/>
          <w:szCs w:val="23"/>
        </w:rPr>
        <w:t xml:space="preserve"> how to select, evaluate, administer, and analyze data from evidence-based assessments (screening, diagnostic, progress monitoring, and outcome-based assessment). </w:t>
      </w:r>
      <w:r w:rsidRPr="00792883">
        <w:rPr>
          <w:rFonts w:ascii="Times New Roman" w:hAnsi="Times New Roman"/>
          <w:i/>
          <w:iCs/>
          <w:sz w:val="23"/>
          <w:szCs w:val="23"/>
        </w:rPr>
        <w:t>4.1</w:t>
      </w:r>
    </w:p>
    <w:p w14:paraId="063B733A" w14:textId="127E076C" w:rsidR="00DE6BF3" w:rsidRPr="00947672" w:rsidRDefault="00DE6BF3" w:rsidP="00DE6BF3">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sidRPr="00947672">
        <w:rPr>
          <w:rFonts w:ascii="Times New Roman" w:hAnsi="Times New Roman"/>
          <w:b/>
          <w:bCs/>
          <w:iCs/>
          <w:sz w:val="23"/>
          <w:szCs w:val="23"/>
        </w:rPr>
        <w:t>Recognize, explain, and apply</w:t>
      </w:r>
      <w:r w:rsidRPr="00947672">
        <w:rPr>
          <w:rFonts w:ascii="Times New Roman" w:hAnsi="Times New Roman"/>
          <w:iCs/>
          <w:sz w:val="23"/>
          <w:szCs w:val="23"/>
        </w:rPr>
        <w:t xml:space="preserve"> differentiated instruction by selecting and using appropriate assessments, including the amount of teacher regulation of learning, feedback, group size, instructional time allotment, frequency, duration, research-based instructional materials, and opportunities to respond. </w:t>
      </w:r>
      <w:r w:rsidRPr="00947672">
        <w:rPr>
          <w:rFonts w:ascii="Times New Roman" w:hAnsi="Times New Roman"/>
          <w:i/>
          <w:sz w:val="23"/>
          <w:szCs w:val="23"/>
        </w:rPr>
        <w:t>4.4</w:t>
      </w:r>
    </w:p>
    <w:p w14:paraId="4156F2CE" w14:textId="70F87207" w:rsidR="00BD3068" w:rsidRPr="00FB5A35" w:rsidRDefault="00BD3068" w:rsidP="00BD3068">
      <w:pPr>
        <w:pStyle w:val="ListParagraph"/>
        <w:widowControl w:val="0"/>
        <w:numPr>
          <w:ilvl w:val="1"/>
          <w:numId w:val="41"/>
        </w:numPr>
        <w:tabs>
          <w:tab w:val="left" w:pos="-1080"/>
          <w:tab w:val="left" w:pos="-72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3"/>
          <w:szCs w:val="23"/>
        </w:rPr>
      </w:pPr>
      <w:r w:rsidRPr="00AC6F5F">
        <w:rPr>
          <w:rFonts w:ascii="Times New Roman" w:hAnsi="Times New Roman"/>
          <w:b/>
          <w:sz w:val="23"/>
          <w:szCs w:val="23"/>
        </w:rPr>
        <w:t>Recognize, explain, and apply</w:t>
      </w:r>
      <w:r w:rsidRPr="00AC6F5F">
        <w:rPr>
          <w:rFonts w:ascii="Times New Roman" w:hAnsi="Times New Roman"/>
          <w:sz w:val="23"/>
          <w:szCs w:val="23"/>
        </w:rPr>
        <w:t xml:space="preserve"> a variety of different types and formats of assessments for different purposes when assessing reading (e.g., screening, progress monitoring, diagnostic, summative). </w:t>
      </w:r>
      <w:r w:rsidRPr="00792883">
        <w:rPr>
          <w:rFonts w:ascii="Times New Roman" w:hAnsi="Times New Roman"/>
          <w:i/>
          <w:iCs/>
          <w:sz w:val="23"/>
          <w:szCs w:val="23"/>
        </w:rPr>
        <w:t>4.5</w:t>
      </w:r>
    </w:p>
    <w:p w14:paraId="661D1376" w14:textId="74D15C47" w:rsidR="00922809" w:rsidRDefault="00597127" w:rsidP="00597127">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
          <w:sz w:val="23"/>
          <w:szCs w:val="23"/>
        </w:rPr>
      </w:pPr>
      <w:r w:rsidRPr="00597127">
        <w:rPr>
          <w:rFonts w:ascii="Times New Roman" w:hAnsi="Times New Roman"/>
          <w:b/>
          <w:bCs/>
          <w:sz w:val="23"/>
          <w:szCs w:val="23"/>
        </w:rPr>
        <w:lastRenderedPageBreak/>
        <w:t>7.</w:t>
      </w:r>
      <w:r w:rsidRPr="00597127">
        <w:rPr>
          <w:rFonts w:ascii="Times New Roman" w:hAnsi="Times New Roman"/>
          <w:sz w:val="23"/>
          <w:szCs w:val="23"/>
        </w:rPr>
        <w:t xml:space="preserve"> </w:t>
      </w:r>
      <w:r w:rsidRPr="00597127">
        <w:rPr>
          <w:rFonts w:ascii="Times New Roman" w:hAnsi="Times New Roman"/>
          <w:sz w:val="23"/>
          <w:szCs w:val="23"/>
        </w:rPr>
        <w:tab/>
      </w:r>
      <w:r w:rsidR="00922809" w:rsidRPr="00597127">
        <w:rPr>
          <w:rFonts w:ascii="Times New Roman" w:hAnsi="Times New Roman"/>
          <w:b/>
          <w:sz w:val="23"/>
          <w:szCs w:val="23"/>
        </w:rPr>
        <w:t>Course Content</w:t>
      </w:r>
      <w:r w:rsidR="00DA4187">
        <w:rPr>
          <w:rFonts w:ascii="Times New Roman" w:hAnsi="Times New Roman"/>
          <w:b/>
          <w:sz w:val="23"/>
          <w:szCs w:val="23"/>
        </w:rPr>
        <w:t xml:space="preserve"> </w:t>
      </w:r>
      <w:r w:rsidRPr="00597127">
        <w:rPr>
          <w:rFonts w:ascii="Times New Roman" w:hAnsi="Times New Roman"/>
          <w:b/>
          <w:sz w:val="23"/>
          <w:szCs w:val="23"/>
        </w:rPr>
        <w:t>(Tentative</w:t>
      </w:r>
      <w:r w:rsidR="00922809" w:rsidRPr="00597127">
        <w:rPr>
          <w:rFonts w:ascii="Times New Roman" w:hAnsi="Times New Roman"/>
          <w:b/>
          <w:sz w:val="23"/>
          <w:szCs w:val="23"/>
        </w:rPr>
        <w:t xml:space="preserve"> Schedule</w:t>
      </w:r>
      <w:r w:rsidRPr="00597127">
        <w:rPr>
          <w:rFonts w:ascii="Times New Roman" w:hAnsi="Times New Roman"/>
          <w:b/>
          <w:sz w:val="23"/>
          <w:szCs w:val="23"/>
        </w:rPr>
        <w:t>)</w:t>
      </w:r>
      <w:r w:rsidR="00922809" w:rsidRPr="00597127">
        <w:rPr>
          <w:rFonts w:ascii="Times New Roman" w:hAnsi="Times New Roman"/>
          <w:b/>
          <w:sz w:val="23"/>
          <w:szCs w:val="23"/>
        </w:rPr>
        <w:t>:</w:t>
      </w:r>
    </w:p>
    <w:tbl>
      <w:tblPr>
        <w:tblW w:w="10710"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3908"/>
        <w:gridCol w:w="1097"/>
        <w:gridCol w:w="2576"/>
        <w:gridCol w:w="2058"/>
      </w:tblGrid>
      <w:tr w:rsidR="00575E08" w:rsidRPr="00BE047D" w14:paraId="2A578AA9" w14:textId="77777777" w:rsidTr="00280B79">
        <w:trPr>
          <w:trHeight w:val="117"/>
        </w:trPr>
        <w:tc>
          <w:tcPr>
            <w:tcW w:w="1071" w:type="dxa"/>
            <w:shd w:val="clear" w:color="auto" w:fill="D9D9D9"/>
          </w:tcPr>
          <w:p w14:paraId="37E5588D" w14:textId="77777777" w:rsidR="00597127" w:rsidRPr="00F3695A" w:rsidRDefault="00597127" w:rsidP="00575E08">
            <w:pPr>
              <w:pStyle w:val="ListParagraph"/>
              <w:ind w:left="0"/>
              <w:rPr>
                <w:rFonts w:ascii="Times New Roman" w:hAnsi="Times New Roman"/>
                <w:b/>
              </w:rPr>
            </w:pPr>
            <w:r w:rsidRPr="00F3695A">
              <w:rPr>
                <w:rFonts w:ascii="Times New Roman" w:hAnsi="Times New Roman"/>
                <w:b/>
              </w:rPr>
              <w:t>Date</w:t>
            </w:r>
          </w:p>
        </w:tc>
        <w:tc>
          <w:tcPr>
            <w:tcW w:w="3908" w:type="dxa"/>
            <w:shd w:val="clear" w:color="auto" w:fill="D9D9D9"/>
          </w:tcPr>
          <w:p w14:paraId="7482D9E2" w14:textId="77777777" w:rsidR="00597127" w:rsidRPr="00F3695A" w:rsidRDefault="00597127" w:rsidP="00575E08">
            <w:pPr>
              <w:pStyle w:val="ListParagraph"/>
              <w:ind w:left="0"/>
              <w:rPr>
                <w:rFonts w:ascii="Times New Roman" w:hAnsi="Times New Roman"/>
                <w:b/>
              </w:rPr>
            </w:pPr>
            <w:r w:rsidRPr="00F3695A">
              <w:rPr>
                <w:rFonts w:ascii="Times New Roman" w:hAnsi="Times New Roman"/>
                <w:b/>
              </w:rPr>
              <w:t>Lecture Topic</w:t>
            </w:r>
          </w:p>
        </w:tc>
        <w:tc>
          <w:tcPr>
            <w:tcW w:w="1097" w:type="dxa"/>
            <w:shd w:val="clear" w:color="auto" w:fill="D9D9D9"/>
          </w:tcPr>
          <w:p w14:paraId="5AEDA9F0" w14:textId="77777777" w:rsidR="00597127" w:rsidRPr="00597127" w:rsidRDefault="00597127" w:rsidP="00575E08">
            <w:pPr>
              <w:pStyle w:val="ListParagraph"/>
              <w:ind w:left="0"/>
              <w:rPr>
                <w:rFonts w:ascii="Times New Roman" w:hAnsi="Times New Roman"/>
                <w:b/>
                <w:sz w:val="20"/>
                <w:szCs w:val="20"/>
              </w:rPr>
            </w:pPr>
            <w:r w:rsidRPr="00F3695A">
              <w:rPr>
                <w:rFonts w:ascii="Times New Roman" w:hAnsi="Times New Roman"/>
                <w:b/>
              </w:rPr>
              <w:t>Standard</w:t>
            </w:r>
          </w:p>
        </w:tc>
        <w:tc>
          <w:tcPr>
            <w:tcW w:w="2576" w:type="dxa"/>
            <w:shd w:val="clear" w:color="auto" w:fill="D9D9D9"/>
          </w:tcPr>
          <w:p w14:paraId="6A9D3952" w14:textId="00950AD6" w:rsidR="00597127" w:rsidRPr="00F3695A" w:rsidRDefault="00597127" w:rsidP="00575E08">
            <w:pPr>
              <w:contextualSpacing/>
              <w:rPr>
                <w:rFonts w:ascii="Times New Roman" w:hAnsi="Times New Roman"/>
                <w:b/>
              </w:rPr>
            </w:pPr>
            <w:r w:rsidRPr="00F3695A">
              <w:rPr>
                <w:rFonts w:ascii="Times New Roman" w:hAnsi="Times New Roman"/>
                <w:b/>
              </w:rPr>
              <w:t xml:space="preserve">Assigned Readings </w:t>
            </w:r>
          </w:p>
        </w:tc>
        <w:tc>
          <w:tcPr>
            <w:tcW w:w="2058" w:type="dxa"/>
            <w:shd w:val="clear" w:color="auto" w:fill="D9D9D9"/>
          </w:tcPr>
          <w:p w14:paraId="2CACF687" w14:textId="77777777" w:rsidR="00597127" w:rsidRPr="00F3695A" w:rsidRDefault="00597127" w:rsidP="00575E08">
            <w:pPr>
              <w:contextualSpacing/>
              <w:rPr>
                <w:rFonts w:ascii="Times New Roman" w:hAnsi="Times New Roman"/>
                <w:b/>
              </w:rPr>
            </w:pPr>
            <w:r w:rsidRPr="00F3695A">
              <w:rPr>
                <w:rFonts w:ascii="Times New Roman" w:hAnsi="Times New Roman"/>
                <w:b/>
              </w:rPr>
              <w:t xml:space="preserve">Assignments </w:t>
            </w:r>
          </w:p>
          <w:p w14:paraId="027A5690" w14:textId="77777777" w:rsidR="00597127" w:rsidRPr="00F3695A" w:rsidRDefault="00597127" w:rsidP="00575E08">
            <w:pPr>
              <w:contextualSpacing/>
              <w:rPr>
                <w:rFonts w:ascii="Times New Roman" w:hAnsi="Times New Roman"/>
                <w:b/>
              </w:rPr>
            </w:pPr>
            <w:r w:rsidRPr="00F3695A">
              <w:rPr>
                <w:rFonts w:ascii="Times New Roman" w:hAnsi="Times New Roman"/>
                <w:b/>
              </w:rPr>
              <w:t>(due prior to class)</w:t>
            </w:r>
          </w:p>
        </w:tc>
      </w:tr>
      <w:tr w:rsidR="00FB5A35" w:rsidRPr="001E569F" w14:paraId="09BF0364" w14:textId="77777777" w:rsidTr="00280B79">
        <w:trPr>
          <w:trHeight w:val="435"/>
        </w:trPr>
        <w:tc>
          <w:tcPr>
            <w:tcW w:w="1071" w:type="dxa"/>
            <w:shd w:val="clear" w:color="auto" w:fill="auto"/>
          </w:tcPr>
          <w:p w14:paraId="45C41B87" w14:textId="77777777" w:rsidR="00FB5A35" w:rsidRPr="00FB5A35" w:rsidRDefault="00FB5A35" w:rsidP="00FB5A35">
            <w:pPr>
              <w:spacing w:after="0"/>
              <w:rPr>
                <w:rFonts w:ascii="Times New Roman" w:hAnsi="Times New Roman"/>
              </w:rPr>
            </w:pPr>
            <w:r w:rsidRPr="00FB5A35">
              <w:rPr>
                <w:rFonts w:ascii="Times New Roman" w:hAnsi="Times New Roman"/>
              </w:rPr>
              <w:t>Week 1</w:t>
            </w:r>
          </w:p>
          <w:p w14:paraId="7B6F3FA6" w14:textId="64072CE1" w:rsidR="00FB5A35" w:rsidRPr="00FB5A35" w:rsidRDefault="00FB5A35" w:rsidP="00FB5A35">
            <w:pPr>
              <w:spacing w:after="0"/>
              <w:rPr>
                <w:rFonts w:ascii="Times New Roman" w:hAnsi="Times New Roman"/>
              </w:rPr>
            </w:pPr>
            <w:r w:rsidRPr="00FB5A35">
              <w:rPr>
                <w:rFonts w:ascii="Times New Roman" w:hAnsi="Times New Roman"/>
              </w:rPr>
              <w:t xml:space="preserve">8/20 </w:t>
            </w:r>
          </w:p>
        </w:tc>
        <w:tc>
          <w:tcPr>
            <w:tcW w:w="3908" w:type="dxa"/>
            <w:shd w:val="clear" w:color="auto" w:fill="auto"/>
          </w:tcPr>
          <w:p w14:paraId="127AE093" w14:textId="77777777" w:rsidR="00FB5A35" w:rsidRPr="00F3695A" w:rsidRDefault="00FB5A35" w:rsidP="00FB5A35">
            <w:pPr>
              <w:spacing w:after="0"/>
              <w:rPr>
                <w:rFonts w:ascii="Times New Roman" w:hAnsi="Times New Roman"/>
              </w:rPr>
            </w:pPr>
            <w:r w:rsidRPr="00F3695A">
              <w:rPr>
                <w:rFonts w:ascii="Times New Roman" w:hAnsi="Times New Roman"/>
              </w:rPr>
              <w:t xml:space="preserve">Welcome/Overview </w:t>
            </w:r>
          </w:p>
          <w:p w14:paraId="1B78B994" w14:textId="77777777" w:rsidR="00FB5A35" w:rsidRDefault="00FB5A35" w:rsidP="00FB5A35">
            <w:pPr>
              <w:spacing w:after="0"/>
              <w:rPr>
                <w:rFonts w:ascii="Times New Roman" w:hAnsi="Times New Roman"/>
              </w:rPr>
            </w:pPr>
            <w:r w:rsidRPr="00F3695A">
              <w:rPr>
                <w:rFonts w:ascii="Times New Roman" w:hAnsi="Times New Roman"/>
              </w:rPr>
              <w:t xml:space="preserve">Foundations of </w:t>
            </w:r>
            <w:r w:rsidR="003C75E5">
              <w:rPr>
                <w:rFonts w:ascii="Times New Roman" w:hAnsi="Times New Roman"/>
              </w:rPr>
              <w:t xml:space="preserve">Reading </w:t>
            </w:r>
            <w:r w:rsidR="00741993">
              <w:rPr>
                <w:rFonts w:ascii="Times New Roman" w:hAnsi="Times New Roman"/>
              </w:rPr>
              <w:t>Comprehension</w:t>
            </w:r>
          </w:p>
          <w:p w14:paraId="75E9B45E" w14:textId="0E33F7F4" w:rsidR="00741993" w:rsidRPr="00F3695A" w:rsidRDefault="00741993" w:rsidP="00FB5A35">
            <w:pPr>
              <w:spacing w:after="0"/>
              <w:rPr>
                <w:rFonts w:ascii="Times New Roman" w:hAnsi="Times New Roman"/>
              </w:rPr>
            </w:pPr>
          </w:p>
        </w:tc>
        <w:tc>
          <w:tcPr>
            <w:tcW w:w="1097" w:type="dxa"/>
          </w:tcPr>
          <w:p w14:paraId="21B97E19" w14:textId="38F7D973" w:rsidR="00FB5A35" w:rsidRPr="009D56E3" w:rsidRDefault="00FB5A35" w:rsidP="00FB5A35">
            <w:pPr>
              <w:spacing w:after="0"/>
              <w:rPr>
                <w:rFonts w:ascii="Times New Roman" w:hAnsi="Times New Roman"/>
                <w:i/>
                <w:iCs/>
                <w:sz w:val="18"/>
                <w:szCs w:val="18"/>
              </w:rPr>
            </w:pPr>
            <w:r w:rsidRPr="009D56E3">
              <w:rPr>
                <w:rFonts w:ascii="Times New Roman" w:hAnsi="Times New Roman"/>
                <w:i/>
                <w:iCs/>
                <w:sz w:val="18"/>
                <w:szCs w:val="18"/>
              </w:rPr>
              <w:t>1.1–1.3</w:t>
            </w:r>
          </w:p>
        </w:tc>
        <w:tc>
          <w:tcPr>
            <w:tcW w:w="2576" w:type="dxa"/>
          </w:tcPr>
          <w:p w14:paraId="452236FF" w14:textId="77777777" w:rsidR="00FB5A35" w:rsidRPr="003C75E5" w:rsidRDefault="00FB5A35" w:rsidP="00FB5A35">
            <w:pPr>
              <w:spacing w:after="0"/>
              <w:rPr>
                <w:rFonts w:ascii="Times New Roman" w:hAnsi="Times New Roman"/>
                <w:lang w:val="fr-FR"/>
              </w:rPr>
            </w:pPr>
            <w:r w:rsidRPr="003C75E5">
              <w:rPr>
                <w:rFonts w:ascii="Times New Roman" w:hAnsi="Times New Roman"/>
                <w:lang w:val="fr-FR"/>
              </w:rPr>
              <w:t xml:space="preserve">Syllabus </w:t>
            </w:r>
          </w:p>
          <w:p w14:paraId="642759F9" w14:textId="7A56B87A" w:rsidR="00FB5A35" w:rsidRPr="003C75E5" w:rsidRDefault="006B5C7D" w:rsidP="00FB5A35">
            <w:pPr>
              <w:spacing w:after="0"/>
              <w:rPr>
                <w:rFonts w:ascii="Times New Roman" w:hAnsi="Times New Roman"/>
                <w:lang w:val="fr-FR"/>
              </w:rPr>
            </w:pPr>
            <w:r w:rsidRPr="00741993">
              <w:rPr>
                <w:rFonts w:ascii="Times New Roman" w:hAnsi="Times New Roman"/>
                <w:lang w:val="fr-FR"/>
              </w:rPr>
              <w:t>Vaughn et al. (2024) Ch.1</w:t>
            </w:r>
          </w:p>
        </w:tc>
        <w:tc>
          <w:tcPr>
            <w:tcW w:w="2058" w:type="dxa"/>
            <w:shd w:val="clear" w:color="auto" w:fill="auto"/>
          </w:tcPr>
          <w:p w14:paraId="54B39DF1" w14:textId="77777777" w:rsidR="00FB5A35" w:rsidRPr="003C75E5" w:rsidRDefault="00FB5A35" w:rsidP="00FB5A35">
            <w:pPr>
              <w:spacing w:after="0"/>
              <w:rPr>
                <w:rFonts w:ascii="Times New Roman" w:hAnsi="Times New Roman"/>
                <w:lang w:val="fr-FR"/>
              </w:rPr>
            </w:pPr>
          </w:p>
        </w:tc>
      </w:tr>
      <w:tr w:rsidR="00FB5A35" w:rsidRPr="00BE047D" w14:paraId="062AD327" w14:textId="77777777" w:rsidTr="00280B79">
        <w:trPr>
          <w:trHeight w:val="435"/>
        </w:trPr>
        <w:tc>
          <w:tcPr>
            <w:tcW w:w="1071" w:type="dxa"/>
            <w:shd w:val="clear" w:color="auto" w:fill="auto"/>
          </w:tcPr>
          <w:p w14:paraId="11193D8A" w14:textId="77777777" w:rsidR="00FB5A35" w:rsidRPr="00FB5A35" w:rsidRDefault="00FB5A35" w:rsidP="00FB5A35">
            <w:pPr>
              <w:spacing w:after="0"/>
              <w:rPr>
                <w:rFonts w:ascii="Times New Roman" w:hAnsi="Times New Roman"/>
              </w:rPr>
            </w:pPr>
            <w:r w:rsidRPr="00FB5A35">
              <w:rPr>
                <w:rFonts w:ascii="Times New Roman" w:hAnsi="Times New Roman"/>
              </w:rPr>
              <w:t>Week 1</w:t>
            </w:r>
          </w:p>
          <w:p w14:paraId="395EF35D" w14:textId="69DD25FC" w:rsidR="00FB5A35" w:rsidRPr="00FB5A35" w:rsidRDefault="00FB5A35" w:rsidP="00FB5A35">
            <w:pPr>
              <w:spacing w:after="0"/>
              <w:rPr>
                <w:rFonts w:ascii="Times New Roman" w:hAnsi="Times New Roman"/>
              </w:rPr>
            </w:pPr>
            <w:r w:rsidRPr="00FB5A35">
              <w:rPr>
                <w:rFonts w:ascii="Times New Roman" w:hAnsi="Times New Roman"/>
              </w:rPr>
              <w:t xml:space="preserve">8/22 </w:t>
            </w:r>
          </w:p>
        </w:tc>
        <w:tc>
          <w:tcPr>
            <w:tcW w:w="3908" w:type="dxa"/>
            <w:shd w:val="clear" w:color="auto" w:fill="auto"/>
          </w:tcPr>
          <w:p w14:paraId="5FD07FD0" w14:textId="77777777" w:rsidR="00FB5A35" w:rsidRDefault="003C75E5" w:rsidP="00FB5A35">
            <w:pPr>
              <w:spacing w:after="0"/>
              <w:rPr>
                <w:rFonts w:ascii="Times New Roman" w:hAnsi="Times New Roman"/>
              </w:rPr>
            </w:pPr>
            <w:r w:rsidRPr="00F3695A">
              <w:rPr>
                <w:rFonts w:ascii="Times New Roman" w:hAnsi="Times New Roman"/>
              </w:rPr>
              <w:t xml:space="preserve">Foundations of </w:t>
            </w:r>
            <w:r>
              <w:rPr>
                <w:rFonts w:ascii="Times New Roman" w:hAnsi="Times New Roman"/>
              </w:rPr>
              <w:t xml:space="preserve">Reading </w:t>
            </w:r>
            <w:r w:rsidR="00AD378A">
              <w:rPr>
                <w:rFonts w:ascii="Times New Roman" w:hAnsi="Times New Roman"/>
              </w:rPr>
              <w:t>Comprehension</w:t>
            </w:r>
          </w:p>
          <w:p w14:paraId="0AAB07DC" w14:textId="504CD153" w:rsidR="00741993" w:rsidRPr="00F3695A" w:rsidRDefault="00741993" w:rsidP="00FB5A35">
            <w:pPr>
              <w:spacing w:after="0"/>
              <w:rPr>
                <w:rFonts w:ascii="Times New Roman" w:hAnsi="Times New Roman"/>
              </w:rPr>
            </w:pPr>
          </w:p>
        </w:tc>
        <w:tc>
          <w:tcPr>
            <w:tcW w:w="1097" w:type="dxa"/>
          </w:tcPr>
          <w:p w14:paraId="5E594AED" w14:textId="4D300247" w:rsidR="00FB5A35" w:rsidRPr="009D56E3" w:rsidRDefault="00FB5A35" w:rsidP="00FB5A35">
            <w:pPr>
              <w:spacing w:after="0"/>
              <w:rPr>
                <w:rFonts w:ascii="Times New Roman" w:hAnsi="Times New Roman"/>
                <w:i/>
                <w:iCs/>
                <w:sz w:val="18"/>
                <w:szCs w:val="18"/>
              </w:rPr>
            </w:pPr>
            <w:r w:rsidRPr="009D56E3">
              <w:rPr>
                <w:rFonts w:ascii="Times New Roman" w:hAnsi="Times New Roman"/>
                <w:i/>
                <w:iCs/>
                <w:sz w:val="18"/>
                <w:szCs w:val="18"/>
              </w:rPr>
              <w:t>1.1–1.3</w:t>
            </w:r>
          </w:p>
        </w:tc>
        <w:tc>
          <w:tcPr>
            <w:tcW w:w="2576" w:type="dxa"/>
          </w:tcPr>
          <w:p w14:paraId="229C554B" w14:textId="6BF02A1C" w:rsidR="00FB5A35" w:rsidRPr="00F3695A" w:rsidRDefault="00FB5A35" w:rsidP="00FB5A35">
            <w:pPr>
              <w:spacing w:after="0"/>
              <w:rPr>
                <w:rFonts w:ascii="Times New Roman" w:hAnsi="Times New Roman"/>
              </w:rPr>
            </w:pPr>
            <w:r w:rsidRPr="00AD378A">
              <w:rPr>
                <w:rFonts w:ascii="Times New Roman" w:hAnsi="Times New Roman"/>
              </w:rPr>
              <w:t>Vaughn et al. (2024) Ch.</w:t>
            </w:r>
            <w:r w:rsidR="0067738F" w:rsidRPr="00AD378A">
              <w:rPr>
                <w:rFonts w:ascii="Times New Roman" w:hAnsi="Times New Roman"/>
              </w:rPr>
              <w:t>1</w:t>
            </w:r>
          </w:p>
        </w:tc>
        <w:tc>
          <w:tcPr>
            <w:tcW w:w="2058" w:type="dxa"/>
            <w:shd w:val="clear" w:color="auto" w:fill="auto"/>
          </w:tcPr>
          <w:p w14:paraId="6280E700" w14:textId="77777777" w:rsidR="00FB5A35" w:rsidRPr="00F3695A" w:rsidRDefault="00FB5A35" w:rsidP="00FB5A35">
            <w:pPr>
              <w:spacing w:after="0"/>
              <w:rPr>
                <w:rFonts w:ascii="Times New Roman" w:hAnsi="Times New Roman"/>
              </w:rPr>
            </w:pPr>
          </w:p>
        </w:tc>
      </w:tr>
      <w:tr w:rsidR="00FB5A35" w:rsidRPr="006B5C7D" w14:paraId="60901248" w14:textId="77777777" w:rsidTr="00280B79">
        <w:trPr>
          <w:trHeight w:val="435"/>
        </w:trPr>
        <w:tc>
          <w:tcPr>
            <w:tcW w:w="1071" w:type="dxa"/>
            <w:shd w:val="clear" w:color="auto" w:fill="auto"/>
          </w:tcPr>
          <w:p w14:paraId="38CA3743" w14:textId="77777777" w:rsidR="00FB5A35" w:rsidRPr="00FB5A35" w:rsidRDefault="00FB5A35" w:rsidP="00FB5A35">
            <w:pPr>
              <w:spacing w:after="0"/>
              <w:rPr>
                <w:rFonts w:ascii="Times New Roman" w:hAnsi="Times New Roman"/>
              </w:rPr>
            </w:pPr>
            <w:r w:rsidRPr="00FB5A35">
              <w:rPr>
                <w:rFonts w:ascii="Times New Roman" w:hAnsi="Times New Roman"/>
              </w:rPr>
              <w:t>Week 2</w:t>
            </w:r>
          </w:p>
          <w:p w14:paraId="6CBC0FA3" w14:textId="77777777" w:rsidR="00FB5A35" w:rsidRDefault="00FB5A35" w:rsidP="00FB5A35">
            <w:pPr>
              <w:spacing w:after="0"/>
              <w:rPr>
                <w:rFonts w:ascii="Times New Roman" w:hAnsi="Times New Roman"/>
              </w:rPr>
            </w:pPr>
            <w:r w:rsidRPr="00FB5A35">
              <w:rPr>
                <w:rFonts w:ascii="Times New Roman" w:hAnsi="Times New Roman"/>
              </w:rPr>
              <w:t xml:space="preserve">8/27 </w:t>
            </w:r>
          </w:p>
          <w:p w14:paraId="7FF1C8D3" w14:textId="0B23721B" w:rsidR="00741993" w:rsidRPr="00FB5A35" w:rsidRDefault="00741993" w:rsidP="00FB5A35">
            <w:pPr>
              <w:spacing w:after="0"/>
              <w:rPr>
                <w:rFonts w:ascii="Times New Roman" w:hAnsi="Times New Roman"/>
              </w:rPr>
            </w:pPr>
          </w:p>
        </w:tc>
        <w:tc>
          <w:tcPr>
            <w:tcW w:w="3908" w:type="dxa"/>
            <w:shd w:val="clear" w:color="auto" w:fill="auto"/>
          </w:tcPr>
          <w:p w14:paraId="79B23B03" w14:textId="5B21DD72" w:rsidR="00FB5A35" w:rsidRPr="00F3695A" w:rsidRDefault="006B5C7D" w:rsidP="00FB5A35">
            <w:pPr>
              <w:spacing w:after="0"/>
              <w:rPr>
                <w:rFonts w:ascii="Times New Roman" w:hAnsi="Times New Roman"/>
              </w:rPr>
            </w:pPr>
            <w:r>
              <w:rPr>
                <w:rFonts w:ascii="Times New Roman" w:hAnsi="Times New Roman"/>
              </w:rPr>
              <w:t xml:space="preserve">Assessing Reading Comprehension </w:t>
            </w:r>
          </w:p>
        </w:tc>
        <w:tc>
          <w:tcPr>
            <w:tcW w:w="1097" w:type="dxa"/>
          </w:tcPr>
          <w:p w14:paraId="458EE5BD" w14:textId="44EF2B05" w:rsidR="00FB5A35" w:rsidRPr="009D56E3" w:rsidRDefault="006B5C7D" w:rsidP="00FB5A35">
            <w:pPr>
              <w:pStyle w:val="ListParagraph"/>
              <w:spacing w:after="0"/>
              <w:ind w:left="0"/>
              <w:rPr>
                <w:rFonts w:ascii="Times New Roman" w:hAnsi="Times New Roman"/>
                <w:bCs/>
                <w:i/>
                <w:iCs/>
                <w:sz w:val="18"/>
                <w:szCs w:val="18"/>
              </w:rPr>
            </w:pPr>
            <w:r w:rsidRPr="009D56E3">
              <w:rPr>
                <w:rFonts w:ascii="Times New Roman" w:hAnsi="Times New Roman"/>
                <w:i/>
                <w:iCs/>
                <w:sz w:val="18"/>
                <w:szCs w:val="18"/>
              </w:rPr>
              <w:t>4.1, 4.4–4.5</w:t>
            </w:r>
          </w:p>
        </w:tc>
        <w:tc>
          <w:tcPr>
            <w:tcW w:w="2576" w:type="dxa"/>
          </w:tcPr>
          <w:p w14:paraId="1610630C" w14:textId="778C75DF" w:rsidR="00FB5A35" w:rsidRPr="006B5C7D" w:rsidRDefault="006B5C7D" w:rsidP="00FB5A35">
            <w:pPr>
              <w:pStyle w:val="ListParagraph"/>
              <w:spacing w:after="0"/>
              <w:ind w:left="0"/>
              <w:rPr>
                <w:rFonts w:ascii="Times New Roman" w:hAnsi="Times New Roman"/>
                <w:bCs/>
                <w:lang w:val="fr-FR"/>
              </w:rPr>
            </w:pPr>
            <w:r>
              <w:rPr>
                <w:rFonts w:ascii="Times New Roman" w:hAnsi="Times New Roman"/>
                <w:bCs/>
                <w:lang w:val="fr-FR"/>
              </w:rPr>
              <w:t xml:space="preserve">Vaughn et al. (2024) Ch.2 </w:t>
            </w:r>
          </w:p>
        </w:tc>
        <w:tc>
          <w:tcPr>
            <w:tcW w:w="2058" w:type="dxa"/>
            <w:shd w:val="clear" w:color="auto" w:fill="auto"/>
          </w:tcPr>
          <w:p w14:paraId="0DB47F9B" w14:textId="22C8BD73" w:rsidR="00FB5A35" w:rsidRPr="006B5C7D" w:rsidRDefault="00FB5A35" w:rsidP="009D53F6">
            <w:pPr>
              <w:spacing w:after="0"/>
              <w:rPr>
                <w:rFonts w:ascii="Times New Roman" w:hAnsi="Times New Roman"/>
                <w:bCs/>
                <w:lang w:val="fr-FR"/>
              </w:rPr>
            </w:pPr>
          </w:p>
        </w:tc>
      </w:tr>
      <w:tr w:rsidR="00B0493A" w:rsidRPr="006B5C7D" w14:paraId="5A5158DD" w14:textId="77777777" w:rsidTr="00280B79">
        <w:trPr>
          <w:trHeight w:val="435"/>
        </w:trPr>
        <w:tc>
          <w:tcPr>
            <w:tcW w:w="1071" w:type="dxa"/>
            <w:shd w:val="clear" w:color="auto" w:fill="auto"/>
          </w:tcPr>
          <w:p w14:paraId="4399AE01" w14:textId="77777777" w:rsidR="00B0493A" w:rsidRPr="00FB5A35" w:rsidRDefault="00B0493A" w:rsidP="00B0493A">
            <w:pPr>
              <w:spacing w:after="0"/>
              <w:rPr>
                <w:rFonts w:ascii="Times New Roman" w:hAnsi="Times New Roman"/>
              </w:rPr>
            </w:pPr>
            <w:r w:rsidRPr="00FB5A35">
              <w:rPr>
                <w:rFonts w:ascii="Times New Roman" w:hAnsi="Times New Roman"/>
              </w:rPr>
              <w:t>Week 2</w:t>
            </w:r>
          </w:p>
          <w:p w14:paraId="6BE0AE96" w14:textId="77777777" w:rsidR="00B0493A" w:rsidRDefault="00B0493A" w:rsidP="00B0493A">
            <w:pPr>
              <w:spacing w:after="0"/>
              <w:rPr>
                <w:rFonts w:ascii="Times New Roman" w:hAnsi="Times New Roman"/>
              </w:rPr>
            </w:pPr>
            <w:r w:rsidRPr="00FB5A35">
              <w:rPr>
                <w:rFonts w:ascii="Times New Roman" w:hAnsi="Times New Roman"/>
              </w:rPr>
              <w:t xml:space="preserve">8/29 </w:t>
            </w:r>
          </w:p>
          <w:p w14:paraId="194FE4E5" w14:textId="79B5245E" w:rsidR="00741993" w:rsidRPr="00FB5A35" w:rsidRDefault="00741993" w:rsidP="00B0493A">
            <w:pPr>
              <w:spacing w:after="0"/>
              <w:rPr>
                <w:rFonts w:ascii="Times New Roman" w:hAnsi="Times New Roman"/>
              </w:rPr>
            </w:pPr>
          </w:p>
        </w:tc>
        <w:tc>
          <w:tcPr>
            <w:tcW w:w="3908" w:type="dxa"/>
            <w:shd w:val="clear" w:color="auto" w:fill="auto"/>
          </w:tcPr>
          <w:p w14:paraId="290CDA64" w14:textId="14DBD5EC" w:rsidR="00B0493A" w:rsidRPr="00F3695A" w:rsidRDefault="00B0493A" w:rsidP="00B0493A">
            <w:pPr>
              <w:spacing w:after="0"/>
              <w:rPr>
                <w:rFonts w:ascii="Times New Roman" w:hAnsi="Times New Roman"/>
              </w:rPr>
            </w:pPr>
            <w:r>
              <w:rPr>
                <w:rFonts w:ascii="Times New Roman" w:hAnsi="Times New Roman"/>
              </w:rPr>
              <w:t xml:space="preserve">Assessing Reading Comprehension </w:t>
            </w:r>
          </w:p>
        </w:tc>
        <w:tc>
          <w:tcPr>
            <w:tcW w:w="1097" w:type="dxa"/>
          </w:tcPr>
          <w:p w14:paraId="6D2306D1" w14:textId="35BE555C" w:rsidR="00B0493A" w:rsidRPr="009D56E3" w:rsidRDefault="00B0493A" w:rsidP="00B0493A">
            <w:pPr>
              <w:pStyle w:val="ListParagraph"/>
              <w:spacing w:after="0"/>
              <w:ind w:left="0"/>
              <w:rPr>
                <w:rFonts w:ascii="Times New Roman" w:hAnsi="Times New Roman"/>
                <w:bCs/>
                <w:i/>
                <w:iCs/>
                <w:sz w:val="18"/>
                <w:szCs w:val="18"/>
              </w:rPr>
            </w:pPr>
            <w:r w:rsidRPr="009D56E3">
              <w:rPr>
                <w:rFonts w:ascii="Times New Roman" w:hAnsi="Times New Roman"/>
                <w:i/>
                <w:iCs/>
                <w:sz w:val="18"/>
                <w:szCs w:val="18"/>
              </w:rPr>
              <w:t>4.1, 4.4–4.5</w:t>
            </w:r>
          </w:p>
        </w:tc>
        <w:tc>
          <w:tcPr>
            <w:tcW w:w="2576" w:type="dxa"/>
          </w:tcPr>
          <w:p w14:paraId="73C96D9E" w14:textId="6292D609" w:rsidR="00B0493A" w:rsidRPr="00264015" w:rsidRDefault="00B0493A" w:rsidP="00B0493A">
            <w:pPr>
              <w:pStyle w:val="ListParagraph"/>
              <w:spacing w:after="0"/>
              <w:ind w:left="0"/>
              <w:rPr>
                <w:rFonts w:ascii="Times New Roman" w:hAnsi="Times New Roman"/>
                <w:bCs/>
                <w:strike/>
                <w:lang w:val="fr-FR"/>
              </w:rPr>
            </w:pPr>
            <w:r>
              <w:rPr>
                <w:rFonts w:ascii="Times New Roman" w:hAnsi="Times New Roman"/>
                <w:bCs/>
                <w:lang w:val="fr-FR"/>
              </w:rPr>
              <w:t xml:space="preserve">Vaughn et al. (2024) Ch.2 </w:t>
            </w:r>
          </w:p>
        </w:tc>
        <w:tc>
          <w:tcPr>
            <w:tcW w:w="2058" w:type="dxa"/>
            <w:shd w:val="clear" w:color="auto" w:fill="auto"/>
          </w:tcPr>
          <w:p w14:paraId="117F439B" w14:textId="0CDDD3EF" w:rsidR="00B0493A" w:rsidRPr="00264015" w:rsidRDefault="00B0493A" w:rsidP="00B0493A">
            <w:pPr>
              <w:spacing w:after="0"/>
              <w:rPr>
                <w:rFonts w:ascii="Times New Roman" w:hAnsi="Times New Roman"/>
                <w:bCs/>
                <w:lang w:val="fr-FR"/>
              </w:rPr>
            </w:pPr>
          </w:p>
        </w:tc>
      </w:tr>
      <w:tr w:rsidR="00B0493A" w:rsidRPr="00741993" w14:paraId="2993FEF7" w14:textId="77777777" w:rsidTr="00280B79">
        <w:trPr>
          <w:trHeight w:val="448"/>
        </w:trPr>
        <w:tc>
          <w:tcPr>
            <w:tcW w:w="1071" w:type="dxa"/>
            <w:shd w:val="clear" w:color="auto" w:fill="auto"/>
          </w:tcPr>
          <w:p w14:paraId="1D760DBA" w14:textId="77777777" w:rsidR="00B0493A" w:rsidRPr="00FB5A35" w:rsidRDefault="00B0493A" w:rsidP="00B0493A">
            <w:pPr>
              <w:spacing w:after="0"/>
              <w:rPr>
                <w:rFonts w:ascii="Times New Roman" w:hAnsi="Times New Roman"/>
              </w:rPr>
            </w:pPr>
            <w:r w:rsidRPr="00FB5A35">
              <w:rPr>
                <w:rFonts w:ascii="Times New Roman" w:hAnsi="Times New Roman"/>
              </w:rPr>
              <w:t xml:space="preserve">Week 3 </w:t>
            </w:r>
          </w:p>
          <w:p w14:paraId="1EF1A66A" w14:textId="77777777" w:rsidR="00B0493A" w:rsidRDefault="00B0493A" w:rsidP="00B0493A">
            <w:pPr>
              <w:spacing w:after="0"/>
              <w:rPr>
                <w:rFonts w:ascii="Times New Roman" w:hAnsi="Times New Roman"/>
              </w:rPr>
            </w:pPr>
            <w:r w:rsidRPr="00FB5A35">
              <w:rPr>
                <w:rFonts w:ascii="Times New Roman" w:hAnsi="Times New Roman"/>
              </w:rPr>
              <w:t xml:space="preserve">9/3 </w:t>
            </w:r>
          </w:p>
          <w:p w14:paraId="121A3E1C" w14:textId="54F95A5B" w:rsidR="00741993" w:rsidRPr="00FB5A35" w:rsidRDefault="00741993" w:rsidP="00B0493A">
            <w:pPr>
              <w:spacing w:after="0"/>
              <w:rPr>
                <w:rFonts w:ascii="Times New Roman" w:hAnsi="Times New Roman"/>
              </w:rPr>
            </w:pPr>
          </w:p>
        </w:tc>
        <w:tc>
          <w:tcPr>
            <w:tcW w:w="3908" w:type="dxa"/>
            <w:shd w:val="clear" w:color="auto" w:fill="auto"/>
          </w:tcPr>
          <w:p w14:paraId="13CD6582" w14:textId="21012BDC" w:rsidR="00B0493A" w:rsidRPr="00F3695A" w:rsidRDefault="00B0493A" w:rsidP="00B0493A">
            <w:pPr>
              <w:spacing w:after="0"/>
              <w:rPr>
                <w:rFonts w:ascii="Times New Roman" w:hAnsi="Times New Roman"/>
              </w:rPr>
            </w:pPr>
            <w:r w:rsidRPr="00F3695A">
              <w:rPr>
                <w:rFonts w:ascii="Times New Roman" w:hAnsi="Times New Roman"/>
              </w:rPr>
              <w:t>Vocabulary Instruction</w:t>
            </w:r>
            <w:r>
              <w:rPr>
                <w:rFonts w:ascii="Times New Roman" w:hAnsi="Times New Roman"/>
              </w:rPr>
              <w:t xml:space="preserve"> &amp; Assessment: Foundations </w:t>
            </w:r>
          </w:p>
        </w:tc>
        <w:tc>
          <w:tcPr>
            <w:tcW w:w="1097" w:type="dxa"/>
          </w:tcPr>
          <w:p w14:paraId="49BBDB95" w14:textId="21317507" w:rsidR="00B0493A" w:rsidRPr="00607548" w:rsidRDefault="00B0493A" w:rsidP="00B0493A">
            <w:pPr>
              <w:spacing w:after="0"/>
              <w:rPr>
                <w:rFonts w:ascii="Times New Roman" w:hAnsi="Times New Roman"/>
                <w:bCs/>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 4.1, 4.4–4.5</w:t>
            </w:r>
          </w:p>
        </w:tc>
        <w:tc>
          <w:tcPr>
            <w:tcW w:w="2576" w:type="dxa"/>
          </w:tcPr>
          <w:p w14:paraId="46E3B52D" w14:textId="3629F202" w:rsidR="00B0493A" w:rsidRPr="006B5C7D" w:rsidRDefault="00B0493A" w:rsidP="00B0493A">
            <w:pPr>
              <w:spacing w:after="0"/>
              <w:rPr>
                <w:rFonts w:ascii="Times New Roman" w:hAnsi="Times New Roman"/>
                <w:lang w:val="fr-FR"/>
              </w:rPr>
            </w:pPr>
            <w:r w:rsidRPr="006B5C7D">
              <w:rPr>
                <w:rFonts w:ascii="Times New Roman" w:hAnsi="Times New Roman"/>
                <w:lang w:val="fr-FR"/>
              </w:rPr>
              <w:t xml:space="preserve">Vaughn et al. (2024) Ch.3 </w:t>
            </w:r>
            <w:r w:rsidRPr="00F708B5">
              <w:rPr>
                <w:rFonts w:ascii="Times New Roman" w:hAnsi="Times New Roman"/>
                <w:lang w:val="fr-FR"/>
              </w:rPr>
              <w:t xml:space="preserve">pp. </w:t>
            </w:r>
            <w:r>
              <w:rPr>
                <w:rFonts w:ascii="Times New Roman" w:hAnsi="Times New Roman"/>
                <w:lang w:val="fr-FR"/>
              </w:rPr>
              <w:t>44</w:t>
            </w:r>
            <w:r w:rsidRPr="00F708B5">
              <w:rPr>
                <w:rFonts w:ascii="Times New Roman" w:hAnsi="Times New Roman"/>
                <w:lang w:val="fr-FR"/>
              </w:rPr>
              <w:t>–</w:t>
            </w:r>
            <w:r>
              <w:rPr>
                <w:rFonts w:ascii="Times New Roman" w:hAnsi="Times New Roman"/>
                <w:lang w:val="fr-FR"/>
              </w:rPr>
              <w:t>5</w:t>
            </w:r>
            <w:r w:rsidR="00741993">
              <w:rPr>
                <w:rFonts w:ascii="Times New Roman" w:hAnsi="Times New Roman"/>
                <w:lang w:val="fr-FR"/>
              </w:rPr>
              <w:t>2</w:t>
            </w:r>
          </w:p>
        </w:tc>
        <w:tc>
          <w:tcPr>
            <w:tcW w:w="2058" w:type="dxa"/>
            <w:shd w:val="clear" w:color="auto" w:fill="auto"/>
          </w:tcPr>
          <w:p w14:paraId="28AA5538" w14:textId="5A738279" w:rsidR="00B0493A" w:rsidRPr="00741993" w:rsidRDefault="00741993" w:rsidP="00B0493A">
            <w:pPr>
              <w:spacing w:after="0"/>
              <w:rPr>
                <w:rFonts w:ascii="Times New Roman" w:hAnsi="Times New Roman"/>
              </w:rPr>
            </w:pPr>
            <w:r>
              <w:rPr>
                <w:rFonts w:ascii="Times New Roman" w:hAnsi="Times New Roman"/>
              </w:rPr>
              <w:t xml:space="preserve">Learning Activity: </w:t>
            </w:r>
            <w:r w:rsidR="00835F15">
              <w:rPr>
                <w:rFonts w:ascii="Times New Roman" w:hAnsi="Times New Roman"/>
              </w:rPr>
              <w:t xml:space="preserve">Screening Part I </w:t>
            </w:r>
          </w:p>
        </w:tc>
      </w:tr>
      <w:tr w:rsidR="00B0493A" w:rsidRPr="00AD2EA1" w14:paraId="7D3139AB" w14:textId="77777777" w:rsidTr="00280B79">
        <w:trPr>
          <w:trHeight w:val="448"/>
        </w:trPr>
        <w:tc>
          <w:tcPr>
            <w:tcW w:w="1071" w:type="dxa"/>
            <w:shd w:val="clear" w:color="auto" w:fill="auto"/>
          </w:tcPr>
          <w:p w14:paraId="7D0C4154" w14:textId="77777777" w:rsidR="00B0493A" w:rsidRPr="00FB5A35" w:rsidRDefault="00B0493A" w:rsidP="00B0493A">
            <w:pPr>
              <w:spacing w:after="0"/>
              <w:rPr>
                <w:rFonts w:ascii="Times New Roman" w:hAnsi="Times New Roman"/>
              </w:rPr>
            </w:pPr>
            <w:r w:rsidRPr="00FB5A35">
              <w:rPr>
                <w:rFonts w:ascii="Times New Roman" w:hAnsi="Times New Roman"/>
              </w:rPr>
              <w:t xml:space="preserve">Week 3 </w:t>
            </w:r>
          </w:p>
          <w:p w14:paraId="5A331F69" w14:textId="77777777" w:rsidR="00B0493A" w:rsidRPr="00FB5A35" w:rsidRDefault="00B0493A" w:rsidP="00B0493A">
            <w:pPr>
              <w:spacing w:after="0"/>
              <w:rPr>
                <w:rFonts w:ascii="Times New Roman" w:hAnsi="Times New Roman"/>
              </w:rPr>
            </w:pPr>
            <w:r w:rsidRPr="00FB5A35">
              <w:rPr>
                <w:rFonts w:ascii="Times New Roman" w:hAnsi="Times New Roman"/>
              </w:rPr>
              <w:t xml:space="preserve">9/5 </w:t>
            </w:r>
          </w:p>
          <w:p w14:paraId="721D4ED1" w14:textId="77777777" w:rsidR="00B0493A" w:rsidRPr="00FB5A35" w:rsidRDefault="00B0493A" w:rsidP="00B0493A">
            <w:pPr>
              <w:spacing w:after="0"/>
              <w:rPr>
                <w:rFonts w:ascii="Times New Roman" w:hAnsi="Times New Roman"/>
              </w:rPr>
            </w:pPr>
          </w:p>
        </w:tc>
        <w:tc>
          <w:tcPr>
            <w:tcW w:w="3908" w:type="dxa"/>
            <w:shd w:val="clear" w:color="auto" w:fill="auto"/>
          </w:tcPr>
          <w:p w14:paraId="69659039" w14:textId="4B86052D" w:rsidR="00B0493A" w:rsidRPr="00F3695A" w:rsidRDefault="00B0493A" w:rsidP="00B0493A">
            <w:pPr>
              <w:spacing w:after="0"/>
              <w:rPr>
                <w:rFonts w:ascii="Times New Roman" w:hAnsi="Times New Roman"/>
              </w:rPr>
            </w:pPr>
            <w:r w:rsidRPr="00F3695A">
              <w:rPr>
                <w:rFonts w:ascii="Times New Roman" w:hAnsi="Times New Roman"/>
              </w:rPr>
              <w:t xml:space="preserve">Vocabulary Instruction &amp; Assessment: </w:t>
            </w:r>
            <w:r>
              <w:rPr>
                <w:rFonts w:ascii="Times New Roman" w:hAnsi="Times New Roman"/>
              </w:rPr>
              <w:t>Specific Word Instruction</w:t>
            </w:r>
            <w:r w:rsidRPr="00F3695A">
              <w:rPr>
                <w:rFonts w:ascii="Times New Roman" w:hAnsi="Times New Roman"/>
              </w:rPr>
              <w:t xml:space="preserve">   </w:t>
            </w:r>
          </w:p>
        </w:tc>
        <w:tc>
          <w:tcPr>
            <w:tcW w:w="1097" w:type="dxa"/>
          </w:tcPr>
          <w:p w14:paraId="785AD4E9" w14:textId="12FD5C0F" w:rsidR="00B0493A" w:rsidRPr="00607548" w:rsidRDefault="00B0493A" w:rsidP="00B0493A">
            <w:pPr>
              <w:spacing w:after="0"/>
              <w:rPr>
                <w:rFonts w:ascii="Times New Roman" w:hAnsi="Times New Roman"/>
                <w:bCs/>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4FA6F8A9" w14:textId="31DF09BC" w:rsidR="00741993" w:rsidRPr="00F67627" w:rsidRDefault="00741993" w:rsidP="00741993">
            <w:pPr>
              <w:pStyle w:val="pf0"/>
              <w:rPr>
                <w:sz w:val="20"/>
                <w:szCs w:val="20"/>
              </w:rPr>
            </w:pPr>
            <w:r w:rsidRPr="00F67627">
              <w:rPr>
                <w:rStyle w:val="cf01"/>
                <w:rFonts w:ascii="Times New Roman" w:hAnsi="Times New Roman" w:cs="Times New Roman"/>
                <w:sz w:val="22"/>
                <w:szCs w:val="22"/>
              </w:rPr>
              <w:t xml:space="preserve">Beach et al. (2015) </w:t>
            </w:r>
          </w:p>
        </w:tc>
        <w:tc>
          <w:tcPr>
            <w:tcW w:w="2058" w:type="dxa"/>
            <w:shd w:val="clear" w:color="auto" w:fill="auto"/>
          </w:tcPr>
          <w:p w14:paraId="539E5BB6" w14:textId="535FCE21" w:rsidR="00B0493A" w:rsidRPr="00AD2EA1" w:rsidRDefault="00B0493A" w:rsidP="00B0493A">
            <w:pPr>
              <w:spacing w:after="0"/>
              <w:rPr>
                <w:rFonts w:ascii="Times New Roman" w:hAnsi="Times New Roman"/>
              </w:rPr>
            </w:pPr>
          </w:p>
        </w:tc>
      </w:tr>
      <w:tr w:rsidR="00B0493A" w:rsidRPr="00BE047D" w14:paraId="7F30816A" w14:textId="77777777" w:rsidTr="00280B79">
        <w:trPr>
          <w:trHeight w:val="435"/>
        </w:trPr>
        <w:tc>
          <w:tcPr>
            <w:tcW w:w="1071" w:type="dxa"/>
            <w:shd w:val="clear" w:color="auto" w:fill="auto"/>
          </w:tcPr>
          <w:p w14:paraId="66F4E7F9" w14:textId="77777777" w:rsidR="00B0493A" w:rsidRPr="00FB5A35" w:rsidRDefault="00B0493A" w:rsidP="00B0493A">
            <w:pPr>
              <w:spacing w:after="0"/>
              <w:rPr>
                <w:rFonts w:ascii="Times New Roman" w:hAnsi="Times New Roman"/>
              </w:rPr>
            </w:pPr>
            <w:r w:rsidRPr="00FB5A35">
              <w:rPr>
                <w:rFonts w:ascii="Times New Roman" w:hAnsi="Times New Roman"/>
              </w:rPr>
              <w:t xml:space="preserve">Week 4 </w:t>
            </w:r>
          </w:p>
          <w:p w14:paraId="5C741765" w14:textId="77777777" w:rsidR="00B0493A" w:rsidRPr="00FB5A35" w:rsidRDefault="00B0493A" w:rsidP="00B0493A">
            <w:pPr>
              <w:spacing w:after="0"/>
              <w:rPr>
                <w:rFonts w:ascii="Times New Roman" w:hAnsi="Times New Roman"/>
              </w:rPr>
            </w:pPr>
            <w:r w:rsidRPr="00FB5A35">
              <w:rPr>
                <w:rFonts w:ascii="Times New Roman" w:hAnsi="Times New Roman"/>
              </w:rPr>
              <w:t xml:space="preserve">9/10 </w:t>
            </w:r>
          </w:p>
          <w:p w14:paraId="2DA9175C" w14:textId="7648EE8F" w:rsidR="00B0493A" w:rsidRPr="00FB5A35" w:rsidRDefault="00B0493A" w:rsidP="00B0493A">
            <w:pPr>
              <w:spacing w:after="0"/>
              <w:rPr>
                <w:rFonts w:ascii="Times New Roman" w:hAnsi="Times New Roman"/>
              </w:rPr>
            </w:pPr>
          </w:p>
        </w:tc>
        <w:tc>
          <w:tcPr>
            <w:tcW w:w="3908" w:type="dxa"/>
            <w:shd w:val="clear" w:color="auto" w:fill="auto"/>
          </w:tcPr>
          <w:p w14:paraId="4AF1DECA" w14:textId="7B0811AC" w:rsidR="00B0493A" w:rsidRPr="00F3695A" w:rsidRDefault="00B0493A" w:rsidP="00B0493A">
            <w:pPr>
              <w:spacing w:after="0"/>
              <w:rPr>
                <w:rFonts w:ascii="Times New Roman" w:hAnsi="Times New Roman"/>
              </w:rPr>
            </w:pPr>
            <w:r w:rsidRPr="00F3695A">
              <w:rPr>
                <w:rFonts w:ascii="Times New Roman" w:hAnsi="Times New Roman"/>
              </w:rPr>
              <w:t xml:space="preserve">Vocabulary Instruction &amp; Assessment: </w:t>
            </w:r>
            <w:r>
              <w:rPr>
                <w:rFonts w:ascii="Times New Roman" w:hAnsi="Times New Roman"/>
              </w:rPr>
              <w:t>Specific Word Instruction</w:t>
            </w:r>
            <w:r w:rsidRPr="00F3695A">
              <w:rPr>
                <w:rFonts w:ascii="Times New Roman" w:hAnsi="Times New Roman"/>
              </w:rPr>
              <w:t xml:space="preserve">   </w:t>
            </w:r>
          </w:p>
        </w:tc>
        <w:tc>
          <w:tcPr>
            <w:tcW w:w="1097" w:type="dxa"/>
          </w:tcPr>
          <w:p w14:paraId="3BFCD854" w14:textId="2F38AC63" w:rsidR="00B0493A" w:rsidRPr="009D56E3" w:rsidRDefault="00B0493A" w:rsidP="00B0493A">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9D56E3">
              <w:rPr>
                <w:rFonts w:ascii="Times New Roman" w:hAnsi="Times New Roman"/>
                <w:bCs/>
                <w:i/>
                <w:iCs/>
                <w:sz w:val="18"/>
                <w:szCs w:val="18"/>
              </w:rPr>
              <w:t>2.1a</w:t>
            </w:r>
            <w:r w:rsidRPr="009D56E3">
              <w:rPr>
                <w:rFonts w:ascii="Times New Roman" w:hAnsi="Times New Roman"/>
                <w:i/>
                <w:iCs/>
                <w:sz w:val="18"/>
                <w:szCs w:val="18"/>
              </w:rPr>
              <w:t>–</w:t>
            </w:r>
            <w:r w:rsidRPr="009D56E3">
              <w:rPr>
                <w:rFonts w:ascii="Times New Roman" w:hAnsi="Times New Roman"/>
                <w:bCs/>
                <w:i/>
                <w:iCs/>
                <w:sz w:val="18"/>
                <w:szCs w:val="18"/>
              </w:rPr>
              <w:t>2.1d,</w:t>
            </w:r>
            <w:r w:rsidR="00AD2EA1">
              <w:rPr>
                <w:rFonts w:ascii="Times New Roman" w:hAnsi="Times New Roman"/>
                <w:bCs/>
                <w:i/>
                <w:iCs/>
                <w:sz w:val="18"/>
                <w:szCs w:val="18"/>
              </w:rPr>
              <w:t xml:space="preserve"> </w:t>
            </w: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6E03EC66" w14:textId="02360F4C" w:rsidR="00B0493A" w:rsidRPr="00B0493A" w:rsidRDefault="00B0493A" w:rsidP="00B0493A">
            <w:pPr>
              <w:spacing w:after="0"/>
              <w:rPr>
                <w:rFonts w:ascii="Times New Roman" w:hAnsi="Times New Roman"/>
                <w:lang w:val="fr-FR"/>
              </w:rPr>
            </w:pPr>
            <w:r w:rsidRPr="00264015">
              <w:rPr>
                <w:rFonts w:ascii="Times New Roman" w:hAnsi="Times New Roman"/>
                <w:lang w:val="fr-FR"/>
              </w:rPr>
              <w:t xml:space="preserve">Vaughn et al. (2024) Ch.3 pp. </w:t>
            </w:r>
            <w:r>
              <w:rPr>
                <w:rFonts w:ascii="Times New Roman" w:hAnsi="Times New Roman"/>
                <w:lang w:val="fr-FR"/>
              </w:rPr>
              <w:t>5</w:t>
            </w:r>
            <w:r w:rsidR="00741993">
              <w:rPr>
                <w:rFonts w:ascii="Times New Roman" w:hAnsi="Times New Roman"/>
                <w:lang w:val="fr-FR"/>
              </w:rPr>
              <w:t>2</w:t>
            </w:r>
            <w:r w:rsidRPr="00F708B5">
              <w:rPr>
                <w:rFonts w:ascii="Times New Roman" w:hAnsi="Times New Roman"/>
                <w:lang w:val="fr-FR"/>
              </w:rPr>
              <w:t>–</w:t>
            </w:r>
            <w:r w:rsidR="00741993">
              <w:rPr>
                <w:rFonts w:ascii="Times New Roman" w:hAnsi="Times New Roman"/>
                <w:lang w:val="fr-FR"/>
              </w:rPr>
              <w:t>57</w:t>
            </w:r>
          </w:p>
        </w:tc>
        <w:tc>
          <w:tcPr>
            <w:tcW w:w="2058" w:type="dxa"/>
            <w:shd w:val="clear" w:color="auto" w:fill="auto"/>
          </w:tcPr>
          <w:p w14:paraId="2790F5C0" w14:textId="71488870" w:rsidR="00B0493A" w:rsidRPr="00F3695A" w:rsidRDefault="00B0493A" w:rsidP="00B0493A">
            <w:pPr>
              <w:spacing w:after="0"/>
              <w:rPr>
                <w:rFonts w:ascii="Times New Roman" w:hAnsi="Times New Roman"/>
              </w:rPr>
            </w:pPr>
            <w:r>
              <w:rPr>
                <w:rFonts w:ascii="Times New Roman" w:hAnsi="Times New Roman"/>
                <w:bCs/>
              </w:rPr>
              <w:t xml:space="preserve">Learning Activity: Identifying </w:t>
            </w:r>
            <w:r w:rsidR="00835F15">
              <w:rPr>
                <w:rFonts w:ascii="Times New Roman" w:hAnsi="Times New Roman"/>
                <w:bCs/>
              </w:rPr>
              <w:t xml:space="preserve">and Defining </w:t>
            </w:r>
            <w:r>
              <w:rPr>
                <w:rFonts w:ascii="Times New Roman" w:hAnsi="Times New Roman"/>
                <w:bCs/>
              </w:rPr>
              <w:t>Words</w:t>
            </w:r>
          </w:p>
        </w:tc>
      </w:tr>
      <w:tr w:rsidR="00B0493A" w:rsidRPr="001E569F" w14:paraId="79BE4BF9" w14:textId="77777777" w:rsidTr="00280B79">
        <w:trPr>
          <w:trHeight w:val="435"/>
        </w:trPr>
        <w:tc>
          <w:tcPr>
            <w:tcW w:w="1071" w:type="dxa"/>
            <w:shd w:val="clear" w:color="auto" w:fill="auto"/>
          </w:tcPr>
          <w:p w14:paraId="6CB252A8" w14:textId="77777777" w:rsidR="00B0493A" w:rsidRPr="00FB5A35" w:rsidRDefault="00B0493A" w:rsidP="00B0493A">
            <w:pPr>
              <w:spacing w:after="0"/>
              <w:rPr>
                <w:rFonts w:ascii="Times New Roman" w:hAnsi="Times New Roman"/>
              </w:rPr>
            </w:pPr>
            <w:r w:rsidRPr="00FB5A35">
              <w:rPr>
                <w:rFonts w:ascii="Times New Roman" w:hAnsi="Times New Roman"/>
              </w:rPr>
              <w:t xml:space="preserve">Week 4 </w:t>
            </w:r>
          </w:p>
          <w:p w14:paraId="1019F67D" w14:textId="77777777" w:rsidR="00B0493A" w:rsidRPr="00FB5A35" w:rsidRDefault="00B0493A" w:rsidP="00B0493A">
            <w:pPr>
              <w:spacing w:after="0"/>
              <w:rPr>
                <w:rFonts w:ascii="Times New Roman" w:hAnsi="Times New Roman"/>
              </w:rPr>
            </w:pPr>
            <w:r w:rsidRPr="00FB5A35">
              <w:rPr>
                <w:rFonts w:ascii="Times New Roman" w:hAnsi="Times New Roman"/>
              </w:rPr>
              <w:t xml:space="preserve">9/12 </w:t>
            </w:r>
          </w:p>
          <w:p w14:paraId="4448DBA1" w14:textId="77777777" w:rsidR="00B0493A" w:rsidRPr="00FB5A35" w:rsidRDefault="00B0493A" w:rsidP="00B0493A">
            <w:pPr>
              <w:spacing w:after="0"/>
              <w:rPr>
                <w:rFonts w:ascii="Times New Roman" w:hAnsi="Times New Roman"/>
              </w:rPr>
            </w:pPr>
          </w:p>
        </w:tc>
        <w:tc>
          <w:tcPr>
            <w:tcW w:w="3908" w:type="dxa"/>
            <w:shd w:val="clear" w:color="auto" w:fill="auto"/>
          </w:tcPr>
          <w:p w14:paraId="3A1E7D7D" w14:textId="045FA728" w:rsidR="00B0493A" w:rsidRPr="00F3695A" w:rsidRDefault="00B0493A" w:rsidP="00B0493A">
            <w:pPr>
              <w:spacing w:after="0"/>
              <w:rPr>
                <w:rFonts w:ascii="Times New Roman" w:hAnsi="Times New Roman"/>
              </w:rPr>
            </w:pPr>
            <w:r w:rsidRPr="00F3695A">
              <w:rPr>
                <w:rFonts w:ascii="Times New Roman" w:hAnsi="Times New Roman"/>
              </w:rPr>
              <w:t xml:space="preserve">Vocabulary Instruction &amp; Assessment: </w:t>
            </w:r>
            <w:r>
              <w:rPr>
                <w:rFonts w:ascii="Times New Roman" w:hAnsi="Times New Roman"/>
              </w:rPr>
              <w:t xml:space="preserve">Independent Word Learning Strategies </w:t>
            </w:r>
          </w:p>
        </w:tc>
        <w:tc>
          <w:tcPr>
            <w:tcW w:w="1097" w:type="dxa"/>
          </w:tcPr>
          <w:p w14:paraId="3EC1019F" w14:textId="0034A89E" w:rsidR="00B0493A" w:rsidRPr="009D56E3" w:rsidRDefault="00B0493A" w:rsidP="00B0493A">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9D56E3">
              <w:rPr>
                <w:rFonts w:ascii="Times New Roman" w:hAnsi="Times New Roman"/>
                <w:bCs/>
                <w:i/>
                <w:iCs/>
                <w:sz w:val="18"/>
                <w:szCs w:val="18"/>
              </w:rPr>
              <w:t>2.1a</w:t>
            </w:r>
            <w:r w:rsidRPr="009D56E3">
              <w:rPr>
                <w:rFonts w:ascii="Times New Roman" w:hAnsi="Times New Roman"/>
                <w:i/>
                <w:iCs/>
                <w:sz w:val="18"/>
                <w:szCs w:val="18"/>
              </w:rPr>
              <w:t>–</w:t>
            </w:r>
            <w:r w:rsidRPr="009D56E3">
              <w:rPr>
                <w:rFonts w:ascii="Times New Roman" w:hAnsi="Times New Roman"/>
                <w:bCs/>
                <w:i/>
                <w:iCs/>
                <w:sz w:val="18"/>
                <w:szCs w:val="18"/>
              </w:rPr>
              <w:t>2.1d,</w:t>
            </w:r>
            <w:r w:rsidR="00AD2EA1">
              <w:rPr>
                <w:rFonts w:ascii="Times New Roman" w:hAnsi="Times New Roman"/>
                <w:bCs/>
                <w:i/>
                <w:iCs/>
                <w:sz w:val="18"/>
                <w:szCs w:val="18"/>
              </w:rPr>
              <w:t xml:space="preserve"> </w:t>
            </w: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47436A83" w14:textId="264F056C" w:rsidR="00B0493A" w:rsidRPr="006B5C7D" w:rsidRDefault="00B0493A" w:rsidP="00B0493A">
            <w:pPr>
              <w:spacing w:after="0"/>
              <w:rPr>
                <w:rFonts w:ascii="Times New Roman" w:hAnsi="Times New Roman"/>
                <w:lang w:val="fr-FR"/>
              </w:rPr>
            </w:pPr>
            <w:r w:rsidRPr="00264015">
              <w:rPr>
                <w:rFonts w:ascii="Times New Roman" w:hAnsi="Times New Roman"/>
                <w:lang w:val="fr-FR"/>
              </w:rPr>
              <w:t xml:space="preserve">Vaughn et al. </w:t>
            </w:r>
            <w:r w:rsidRPr="006B5C7D">
              <w:rPr>
                <w:rFonts w:ascii="Times New Roman" w:hAnsi="Times New Roman"/>
                <w:lang w:val="fr-FR"/>
              </w:rPr>
              <w:t xml:space="preserve">(2024) Ch.3 pp. </w:t>
            </w:r>
            <w:r w:rsidR="00741993">
              <w:rPr>
                <w:rFonts w:ascii="Times New Roman" w:hAnsi="Times New Roman"/>
                <w:lang w:val="fr-FR"/>
              </w:rPr>
              <w:t>57</w:t>
            </w:r>
            <w:r w:rsidRPr="006B5C7D">
              <w:rPr>
                <w:rFonts w:ascii="Times New Roman" w:hAnsi="Times New Roman"/>
                <w:lang w:val="fr-FR"/>
              </w:rPr>
              <w:t>–</w:t>
            </w:r>
            <w:r w:rsidR="00741993">
              <w:rPr>
                <w:rFonts w:ascii="Times New Roman" w:hAnsi="Times New Roman"/>
                <w:lang w:val="fr-FR"/>
              </w:rPr>
              <w:t>63</w:t>
            </w:r>
            <w:r w:rsidRPr="006B5C7D">
              <w:rPr>
                <w:rFonts w:ascii="Times New Roman" w:hAnsi="Times New Roman"/>
                <w:lang w:val="fr-FR"/>
              </w:rPr>
              <w:t xml:space="preserve"> </w:t>
            </w:r>
          </w:p>
          <w:p w14:paraId="0D68091B" w14:textId="1CCB8416" w:rsidR="00B0493A" w:rsidRPr="00AD2EA1" w:rsidRDefault="00B0493A" w:rsidP="00B0493A">
            <w:pPr>
              <w:spacing w:after="0"/>
              <w:rPr>
                <w:rFonts w:ascii="Times New Roman" w:hAnsi="Times New Roman"/>
                <w:lang w:val="fr-FR"/>
              </w:rPr>
            </w:pPr>
          </w:p>
        </w:tc>
        <w:tc>
          <w:tcPr>
            <w:tcW w:w="2058" w:type="dxa"/>
            <w:shd w:val="clear" w:color="auto" w:fill="auto"/>
          </w:tcPr>
          <w:p w14:paraId="6B320A34" w14:textId="157C2C3C" w:rsidR="00B0493A" w:rsidRPr="00AD2EA1" w:rsidRDefault="00B0493A" w:rsidP="00B0493A">
            <w:pPr>
              <w:spacing w:after="0"/>
              <w:rPr>
                <w:rFonts w:ascii="Times New Roman" w:hAnsi="Times New Roman"/>
                <w:lang w:val="fr-FR"/>
              </w:rPr>
            </w:pPr>
          </w:p>
        </w:tc>
      </w:tr>
      <w:tr w:rsidR="00B0493A" w:rsidRPr="00BE047D" w14:paraId="267AD1E9" w14:textId="77777777" w:rsidTr="00280B79">
        <w:trPr>
          <w:trHeight w:val="435"/>
        </w:trPr>
        <w:tc>
          <w:tcPr>
            <w:tcW w:w="1071" w:type="dxa"/>
            <w:shd w:val="clear" w:color="auto" w:fill="auto"/>
          </w:tcPr>
          <w:p w14:paraId="78C5B3F2" w14:textId="77777777" w:rsidR="00B0493A" w:rsidRPr="00FB5A35" w:rsidRDefault="00B0493A" w:rsidP="00B0493A">
            <w:pPr>
              <w:spacing w:after="0"/>
              <w:rPr>
                <w:rFonts w:ascii="Times New Roman" w:hAnsi="Times New Roman"/>
              </w:rPr>
            </w:pPr>
            <w:r w:rsidRPr="00FB5A35">
              <w:rPr>
                <w:rFonts w:ascii="Times New Roman" w:hAnsi="Times New Roman"/>
              </w:rPr>
              <w:t>Week 5</w:t>
            </w:r>
          </w:p>
          <w:p w14:paraId="02E1C855" w14:textId="539537A2" w:rsidR="00B0493A" w:rsidRPr="00FB5A35" w:rsidRDefault="00B0493A" w:rsidP="00B0493A">
            <w:pPr>
              <w:spacing w:after="0"/>
              <w:rPr>
                <w:rFonts w:ascii="Times New Roman" w:hAnsi="Times New Roman"/>
              </w:rPr>
            </w:pPr>
            <w:r w:rsidRPr="00FB5A35">
              <w:rPr>
                <w:rFonts w:ascii="Times New Roman" w:hAnsi="Times New Roman"/>
              </w:rPr>
              <w:t xml:space="preserve">9/17 </w:t>
            </w:r>
          </w:p>
        </w:tc>
        <w:tc>
          <w:tcPr>
            <w:tcW w:w="3908" w:type="dxa"/>
            <w:shd w:val="clear" w:color="auto" w:fill="auto"/>
          </w:tcPr>
          <w:p w14:paraId="2ACF0C11" w14:textId="4D0F2B29" w:rsidR="00741993" w:rsidRPr="00F3695A" w:rsidRDefault="00B0493A" w:rsidP="00B0493A">
            <w:pPr>
              <w:spacing w:after="0"/>
              <w:rPr>
                <w:rFonts w:ascii="Times New Roman" w:hAnsi="Times New Roman"/>
              </w:rPr>
            </w:pPr>
            <w:r w:rsidRPr="00F3695A">
              <w:rPr>
                <w:rFonts w:ascii="Times New Roman" w:hAnsi="Times New Roman"/>
              </w:rPr>
              <w:t xml:space="preserve">Vocabulary Instruction &amp; Assessment: </w:t>
            </w:r>
            <w:r>
              <w:rPr>
                <w:rFonts w:ascii="Times New Roman" w:hAnsi="Times New Roman"/>
              </w:rPr>
              <w:t>Independent Word Learning Strategies</w:t>
            </w:r>
          </w:p>
        </w:tc>
        <w:tc>
          <w:tcPr>
            <w:tcW w:w="1097" w:type="dxa"/>
          </w:tcPr>
          <w:p w14:paraId="640EC1F1" w14:textId="705245DA" w:rsidR="00B0493A" w:rsidRPr="009D56E3" w:rsidRDefault="00B0493A" w:rsidP="00B0493A">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9D56E3">
              <w:rPr>
                <w:rFonts w:ascii="Times New Roman" w:hAnsi="Times New Roman"/>
                <w:bCs/>
                <w:i/>
                <w:iCs/>
                <w:sz w:val="18"/>
                <w:szCs w:val="18"/>
              </w:rPr>
              <w:t>2.1a</w:t>
            </w:r>
            <w:r w:rsidRPr="009D56E3">
              <w:rPr>
                <w:rFonts w:ascii="Times New Roman" w:hAnsi="Times New Roman"/>
                <w:i/>
                <w:iCs/>
                <w:sz w:val="18"/>
                <w:szCs w:val="18"/>
              </w:rPr>
              <w:t>–</w:t>
            </w:r>
            <w:r w:rsidRPr="009D56E3">
              <w:rPr>
                <w:rFonts w:ascii="Times New Roman" w:hAnsi="Times New Roman"/>
                <w:bCs/>
                <w:i/>
                <w:iCs/>
                <w:sz w:val="18"/>
                <w:szCs w:val="18"/>
              </w:rPr>
              <w:t>2.1d,</w:t>
            </w:r>
            <w:r w:rsidR="00AD2EA1">
              <w:rPr>
                <w:rFonts w:ascii="Times New Roman" w:hAnsi="Times New Roman"/>
                <w:bCs/>
                <w:i/>
                <w:iCs/>
                <w:sz w:val="18"/>
                <w:szCs w:val="18"/>
              </w:rPr>
              <w:t xml:space="preserve"> </w:t>
            </w:r>
            <w:r w:rsidRPr="009D56E3">
              <w:rPr>
                <w:rFonts w:ascii="Times New Roman" w:hAnsi="Times New Roman"/>
                <w:i/>
                <w:iCs/>
                <w:sz w:val="18"/>
                <w:szCs w:val="18"/>
              </w:rPr>
              <w:t>2.5a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25331C42" w14:textId="4C099921" w:rsidR="00B0493A" w:rsidRPr="002302D6" w:rsidRDefault="002D57C3" w:rsidP="00B0493A">
            <w:pPr>
              <w:spacing w:after="0"/>
              <w:rPr>
                <w:rFonts w:ascii="Times New Roman" w:hAnsi="Times New Roman"/>
                <w:lang w:val="fr-FR"/>
              </w:rPr>
            </w:pPr>
            <w:r>
              <w:rPr>
                <w:rFonts w:ascii="Times New Roman" w:hAnsi="Times New Roman"/>
              </w:rPr>
              <w:t xml:space="preserve">Graves et al. (2017) </w:t>
            </w:r>
            <w:r w:rsidR="00741993">
              <w:rPr>
                <w:rFonts w:ascii="Times New Roman" w:hAnsi="Times New Roman"/>
              </w:rPr>
              <w:t xml:space="preserve">  </w:t>
            </w:r>
          </w:p>
        </w:tc>
        <w:tc>
          <w:tcPr>
            <w:tcW w:w="2058" w:type="dxa"/>
            <w:shd w:val="clear" w:color="auto" w:fill="auto"/>
          </w:tcPr>
          <w:p w14:paraId="34CFE46C" w14:textId="15D9196D" w:rsidR="00B0493A" w:rsidRPr="00575E08" w:rsidRDefault="00B0493A" w:rsidP="00B0493A">
            <w:pPr>
              <w:spacing w:after="0"/>
              <w:rPr>
                <w:rFonts w:ascii="Times New Roman" w:hAnsi="Times New Roman"/>
              </w:rPr>
            </w:pPr>
            <w:r>
              <w:rPr>
                <w:rFonts w:ascii="Times New Roman" w:hAnsi="Times New Roman"/>
              </w:rPr>
              <w:t>Lesson: Vocabulary (</w:t>
            </w:r>
            <w:r w:rsidR="00741993">
              <w:rPr>
                <w:rFonts w:ascii="Times New Roman" w:hAnsi="Times New Roman"/>
              </w:rPr>
              <w:t>Specific Word Instruction</w:t>
            </w:r>
            <w:r>
              <w:rPr>
                <w:rFonts w:ascii="Times New Roman" w:hAnsi="Times New Roman"/>
              </w:rPr>
              <w:t>)</w:t>
            </w:r>
          </w:p>
        </w:tc>
      </w:tr>
      <w:tr w:rsidR="006B5C7D" w:rsidRPr="001E569F" w14:paraId="327A1F12" w14:textId="77777777" w:rsidTr="00280B79">
        <w:trPr>
          <w:trHeight w:val="435"/>
        </w:trPr>
        <w:tc>
          <w:tcPr>
            <w:tcW w:w="1071" w:type="dxa"/>
            <w:shd w:val="clear" w:color="auto" w:fill="auto"/>
          </w:tcPr>
          <w:p w14:paraId="1E843146" w14:textId="77777777" w:rsidR="006B5C7D" w:rsidRPr="00FB5A35" w:rsidRDefault="006B5C7D" w:rsidP="006B5C7D">
            <w:pPr>
              <w:spacing w:after="0"/>
              <w:rPr>
                <w:rFonts w:ascii="Times New Roman" w:hAnsi="Times New Roman"/>
              </w:rPr>
            </w:pPr>
            <w:r w:rsidRPr="00FB5A35">
              <w:rPr>
                <w:rFonts w:ascii="Times New Roman" w:hAnsi="Times New Roman"/>
              </w:rPr>
              <w:t>Week 5</w:t>
            </w:r>
          </w:p>
          <w:p w14:paraId="62BA8598" w14:textId="506301BA" w:rsidR="006B5C7D" w:rsidRPr="00FB5A35" w:rsidRDefault="006B5C7D" w:rsidP="006B5C7D">
            <w:pPr>
              <w:spacing w:after="0"/>
              <w:rPr>
                <w:rFonts w:ascii="Times New Roman" w:hAnsi="Times New Roman"/>
              </w:rPr>
            </w:pPr>
            <w:r w:rsidRPr="00FB5A35">
              <w:rPr>
                <w:rFonts w:ascii="Times New Roman" w:hAnsi="Times New Roman"/>
              </w:rPr>
              <w:t xml:space="preserve">9/19 </w:t>
            </w:r>
          </w:p>
        </w:tc>
        <w:tc>
          <w:tcPr>
            <w:tcW w:w="3908" w:type="dxa"/>
            <w:shd w:val="clear" w:color="auto" w:fill="auto"/>
          </w:tcPr>
          <w:p w14:paraId="2FA7C36C" w14:textId="60ED291F" w:rsidR="000C2AC4" w:rsidRDefault="003A6315" w:rsidP="000C2AC4">
            <w:pPr>
              <w:spacing w:after="0"/>
              <w:rPr>
                <w:rFonts w:ascii="Times New Roman" w:hAnsi="Times New Roman"/>
              </w:rPr>
            </w:pPr>
            <w:r>
              <w:rPr>
                <w:rFonts w:ascii="Times New Roman" w:hAnsi="Times New Roman"/>
              </w:rPr>
              <w:t>Before Reading</w:t>
            </w:r>
            <w:r w:rsidR="000C2AC4">
              <w:rPr>
                <w:rFonts w:ascii="Times New Roman" w:hAnsi="Times New Roman"/>
              </w:rPr>
              <w:t xml:space="preserve"> - Previewing, Predicting, and Prior Knowledge </w:t>
            </w:r>
          </w:p>
          <w:p w14:paraId="76F556D8" w14:textId="5200CFE3" w:rsidR="006B5C7D" w:rsidRDefault="006B5C7D" w:rsidP="006B5C7D">
            <w:pPr>
              <w:spacing w:after="0"/>
              <w:rPr>
                <w:rFonts w:ascii="Times New Roman" w:hAnsi="Times New Roman"/>
              </w:rPr>
            </w:pPr>
            <w:r>
              <w:rPr>
                <w:rFonts w:ascii="Times New Roman" w:hAnsi="Times New Roman"/>
              </w:rPr>
              <w:t xml:space="preserve"> </w:t>
            </w:r>
          </w:p>
          <w:p w14:paraId="28A3FB6D" w14:textId="3FA178EE" w:rsidR="006B5C7D" w:rsidRPr="00F3695A" w:rsidRDefault="006B5C7D" w:rsidP="006B5C7D">
            <w:pPr>
              <w:spacing w:after="0"/>
              <w:rPr>
                <w:rFonts w:ascii="Times New Roman" w:hAnsi="Times New Roman"/>
              </w:rPr>
            </w:pPr>
          </w:p>
        </w:tc>
        <w:tc>
          <w:tcPr>
            <w:tcW w:w="1097" w:type="dxa"/>
          </w:tcPr>
          <w:p w14:paraId="3D1195A1" w14:textId="77777777" w:rsidR="006B5C7D" w:rsidRDefault="006B5C7D" w:rsidP="006B5C7D">
            <w:pPr>
              <w:spacing w:after="0"/>
              <w:rPr>
                <w:rFonts w:ascii="Times New Roman" w:hAnsi="Times New Roman"/>
                <w:bCs/>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9D56E3">
              <w:rPr>
                <w:rFonts w:ascii="Times New Roman" w:hAnsi="Times New Roman"/>
                <w:bCs/>
                <w:i/>
                <w:iCs/>
                <w:sz w:val="18"/>
                <w:szCs w:val="18"/>
              </w:rPr>
              <w:t>2.1a</w:t>
            </w:r>
            <w:r>
              <w:rPr>
                <w:rFonts w:ascii="Times New Roman" w:hAnsi="Times New Roman"/>
                <w:bCs/>
                <w:i/>
                <w:iCs/>
                <w:sz w:val="18"/>
                <w:szCs w:val="18"/>
              </w:rPr>
              <w:t>-</w:t>
            </w:r>
            <w:r w:rsidRPr="009D56E3">
              <w:rPr>
                <w:rFonts w:ascii="Times New Roman" w:hAnsi="Times New Roman"/>
                <w:bCs/>
                <w:i/>
                <w:iCs/>
                <w:sz w:val="18"/>
                <w:szCs w:val="18"/>
              </w:rPr>
              <w:t>d</w:t>
            </w:r>
            <w:r>
              <w:rPr>
                <w:rFonts w:ascii="Times New Roman" w:hAnsi="Times New Roman"/>
                <w:bCs/>
                <w:i/>
                <w:iCs/>
                <w:sz w:val="18"/>
                <w:szCs w:val="18"/>
              </w:rPr>
              <w:t xml:space="preserve">, </w:t>
            </w:r>
          </w:p>
          <w:p w14:paraId="35F14AF5" w14:textId="290C0FD6" w:rsidR="006B5C7D" w:rsidRPr="009D56E3" w:rsidRDefault="006B5C7D" w:rsidP="006B5C7D">
            <w:pPr>
              <w:spacing w:after="0"/>
              <w:rPr>
                <w:rFonts w:ascii="Times New Roman" w:hAnsi="Times New Roman"/>
                <w:i/>
                <w:iCs/>
                <w:sz w:val="18"/>
                <w:szCs w:val="18"/>
              </w:rPr>
            </w:pP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04D561FD" w14:textId="5B049395" w:rsidR="006B5C7D" w:rsidRPr="00696E5C" w:rsidRDefault="006B5C7D" w:rsidP="00C817C3">
            <w:pPr>
              <w:spacing w:after="0"/>
              <w:rPr>
                <w:rFonts w:ascii="Times New Roman" w:hAnsi="Times New Roman"/>
                <w:lang w:val="fr-FR"/>
              </w:rPr>
            </w:pPr>
            <w:r w:rsidRPr="00FB5A35">
              <w:rPr>
                <w:rFonts w:ascii="Times New Roman" w:hAnsi="Times New Roman"/>
                <w:lang w:val="fr-FR"/>
              </w:rPr>
              <w:t xml:space="preserve">Vaughn et al. </w:t>
            </w:r>
            <w:r w:rsidRPr="00696E5C">
              <w:rPr>
                <w:rFonts w:ascii="Times New Roman" w:hAnsi="Times New Roman"/>
                <w:lang w:val="fr-FR"/>
              </w:rPr>
              <w:t xml:space="preserve">(2024) Ch.4 pp. </w:t>
            </w:r>
            <w:r w:rsidR="000C2AC4" w:rsidRPr="00696E5C">
              <w:rPr>
                <w:rFonts w:ascii="Times New Roman" w:hAnsi="Times New Roman"/>
                <w:lang w:val="fr-FR"/>
              </w:rPr>
              <w:t>66</w:t>
            </w:r>
            <w:r w:rsidRPr="00696E5C">
              <w:rPr>
                <w:rFonts w:ascii="Times New Roman" w:hAnsi="Times New Roman"/>
                <w:lang w:val="fr-FR"/>
              </w:rPr>
              <w:t>–7</w:t>
            </w:r>
            <w:r w:rsidR="000C2AC4" w:rsidRPr="00696E5C">
              <w:rPr>
                <w:rFonts w:ascii="Times New Roman" w:hAnsi="Times New Roman"/>
                <w:lang w:val="fr-FR"/>
              </w:rPr>
              <w:t>2</w:t>
            </w:r>
            <w:r w:rsidR="003A6315" w:rsidRPr="00696E5C">
              <w:rPr>
                <w:rFonts w:ascii="Times New Roman" w:hAnsi="Times New Roman"/>
                <w:lang w:val="fr-FR"/>
              </w:rPr>
              <w:t>, 180,</w:t>
            </w:r>
            <w:r w:rsidR="00F67627" w:rsidRPr="00696E5C">
              <w:rPr>
                <w:rFonts w:ascii="Times New Roman" w:hAnsi="Times New Roman"/>
                <w:lang w:val="fr-FR"/>
              </w:rPr>
              <w:t xml:space="preserve"> 183</w:t>
            </w:r>
          </w:p>
        </w:tc>
        <w:tc>
          <w:tcPr>
            <w:tcW w:w="2058" w:type="dxa"/>
            <w:shd w:val="clear" w:color="auto" w:fill="auto"/>
          </w:tcPr>
          <w:p w14:paraId="091CD73E" w14:textId="1899416A" w:rsidR="006B5C7D" w:rsidRPr="00696E5C" w:rsidRDefault="006B5C7D" w:rsidP="006B5C7D">
            <w:pPr>
              <w:spacing w:after="0"/>
              <w:rPr>
                <w:rFonts w:ascii="Times New Roman" w:hAnsi="Times New Roman"/>
                <w:lang w:val="fr-FR"/>
              </w:rPr>
            </w:pPr>
          </w:p>
        </w:tc>
      </w:tr>
      <w:tr w:rsidR="00416199" w:rsidRPr="00BE047D" w14:paraId="1D3D3817" w14:textId="77777777" w:rsidTr="00280B79">
        <w:trPr>
          <w:trHeight w:val="435"/>
        </w:trPr>
        <w:tc>
          <w:tcPr>
            <w:tcW w:w="1071" w:type="dxa"/>
            <w:shd w:val="clear" w:color="auto" w:fill="auto"/>
          </w:tcPr>
          <w:p w14:paraId="79214873" w14:textId="77777777" w:rsidR="00416199" w:rsidRPr="00FB5A35" w:rsidRDefault="00416199" w:rsidP="00416199">
            <w:pPr>
              <w:spacing w:after="0"/>
              <w:rPr>
                <w:rFonts w:ascii="Times New Roman" w:hAnsi="Times New Roman"/>
              </w:rPr>
            </w:pPr>
            <w:r w:rsidRPr="00FB5A35">
              <w:rPr>
                <w:rFonts w:ascii="Times New Roman" w:hAnsi="Times New Roman"/>
              </w:rPr>
              <w:t xml:space="preserve">Week 6 </w:t>
            </w:r>
          </w:p>
          <w:p w14:paraId="50D3A6D8" w14:textId="0CE56B7A" w:rsidR="00416199" w:rsidRPr="00FB5A35" w:rsidRDefault="00416199" w:rsidP="00416199">
            <w:pPr>
              <w:spacing w:after="0"/>
              <w:rPr>
                <w:rFonts w:ascii="Times New Roman" w:hAnsi="Times New Roman"/>
              </w:rPr>
            </w:pPr>
            <w:r w:rsidRPr="00FB5A35">
              <w:rPr>
                <w:rFonts w:ascii="Times New Roman" w:hAnsi="Times New Roman"/>
              </w:rPr>
              <w:t xml:space="preserve">9/24 </w:t>
            </w:r>
          </w:p>
        </w:tc>
        <w:tc>
          <w:tcPr>
            <w:tcW w:w="3908" w:type="dxa"/>
            <w:shd w:val="clear" w:color="auto" w:fill="auto"/>
          </w:tcPr>
          <w:p w14:paraId="1495A825" w14:textId="4B0DFDA0" w:rsidR="000C2AC4" w:rsidRDefault="003A6315" w:rsidP="000C2AC4">
            <w:pPr>
              <w:spacing w:after="0"/>
              <w:rPr>
                <w:rFonts w:ascii="Times New Roman" w:hAnsi="Times New Roman"/>
              </w:rPr>
            </w:pPr>
            <w:r>
              <w:rPr>
                <w:rFonts w:ascii="Times New Roman" w:hAnsi="Times New Roman"/>
              </w:rPr>
              <w:t xml:space="preserve">Before Reading </w:t>
            </w:r>
            <w:r w:rsidR="000C2AC4">
              <w:rPr>
                <w:rFonts w:ascii="Times New Roman" w:hAnsi="Times New Roman"/>
              </w:rPr>
              <w:t xml:space="preserve">- Previewing, Predicting, and Prior Knowledge </w:t>
            </w:r>
          </w:p>
          <w:p w14:paraId="62B48615" w14:textId="2AD12761" w:rsidR="00416199" w:rsidRPr="00F3695A" w:rsidRDefault="00416199" w:rsidP="00416199">
            <w:pPr>
              <w:spacing w:after="0"/>
              <w:rPr>
                <w:rFonts w:ascii="Times New Roman" w:hAnsi="Times New Roman"/>
              </w:rPr>
            </w:pPr>
          </w:p>
        </w:tc>
        <w:tc>
          <w:tcPr>
            <w:tcW w:w="1097" w:type="dxa"/>
          </w:tcPr>
          <w:p w14:paraId="4DD94663" w14:textId="77777777" w:rsidR="00416199" w:rsidRDefault="00416199" w:rsidP="00416199">
            <w:pPr>
              <w:spacing w:after="0"/>
              <w:rPr>
                <w:rFonts w:ascii="Times New Roman" w:hAnsi="Times New Roman"/>
                <w:bCs/>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9D56E3">
              <w:rPr>
                <w:rFonts w:ascii="Times New Roman" w:hAnsi="Times New Roman"/>
                <w:bCs/>
                <w:i/>
                <w:iCs/>
                <w:sz w:val="18"/>
                <w:szCs w:val="18"/>
              </w:rPr>
              <w:t>2.1a</w:t>
            </w:r>
            <w:r>
              <w:rPr>
                <w:rFonts w:ascii="Times New Roman" w:hAnsi="Times New Roman"/>
                <w:bCs/>
                <w:i/>
                <w:iCs/>
                <w:sz w:val="18"/>
                <w:szCs w:val="18"/>
              </w:rPr>
              <w:t>-</w:t>
            </w:r>
            <w:r w:rsidRPr="009D56E3">
              <w:rPr>
                <w:rFonts w:ascii="Times New Roman" w:hAnsi="Times New Roman"/>
                <w:bCs/>
                <w:i/>
                <w:iCs/>
                <w:sz w:val="18"/>
                <w:szCs w:val="18"/>
              </w:rPr>
              <w:t>d,</w:t>
            </w:r>
          </w:p>
          <w:p w14:paraId="4288B6C2" w14:textId="4EC85690" w:rsidR="00416199" w:rsidRPr="00572C4E" w:rsidRDefault="00416199" w:rsidP="00416199">
            <w:pPr>
              <w:spacing w:after="0"/>
              <w:rPr>
                <w:rFonts w:ascii="Times New Roman" w:hAnsi="Times New Roman"/>
                <w:bCs/>
                <w:i/>
                <w:iCs/>
                <w:sz w:val="18"/>
                <w:szCs w:val="18"/>
              </w:rPr>
            </w:pP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11D8163B" w14:textId="0F0EBC29" w:rsidR="000C2AC4" w:rsidRPr="008D23F8" w:rsidRDefault="000C2AC4" w:rsidP="00416199">
            <w:pPr>
              <w:spacing w:after="0"/>
              <w:rPr>
                <w:rFonts w:ascii="Times New Roman" w:hAnsi="Times New Roman"/>
                <w:lang w:val="fr-FR"/>
              </w:rPr>
            </w:pPr>
            <w:r w:rsidRPr="00F67627">
              <w:rPr>
                <w:rFonts w:ascii="Times New Roman" w:hAnsi="Times New Roman"/>
              </w:rPr>
              <w:t>Vaughn &amp; Bos (2022)</w:t>
            </w:r>
            <w:r w:rsidR="00696E5C">
              <w:rPr>
                <w:rFonts w:ascii="Times New Roman" w:hAnsi="Times New Roman"/>
              </w:rPr>
              <w:t xml:space="preserve"> </w:t>
            </w:r>
            <w:r w:rsidR="00B45D89">
              <w:rPr>
                <w:rFonts w:ascii="Times New Roman" w:hAnsi="Times New Roman"/>
              </w:rPr>
              <w:t>Previewing</w:t>
            </w:r>
          </w:p>
        </w:tc>
        <w:tc>
          <w:tcPr>
            <w:tcW w:w="2058" w:type="dxa"/>
            <w:shd w:val="clear" w:color="auto" w:fill="auto"/>
          </w:tcPr>
          <w:p w14:paraId="29D9A289" w14:textId="26EAD85D" w:rsidR="00416199" w:rsidRPr="00F3695A" w:rsidRDefault="00741993" w:rsidP="00416199">
            <w:pPr>
              <w:spacing w:after="0"/>
              <w:rPr>
                <w:rFonts w:ascii="Times New Roman" w:hAnsi="Times New Roman"/>
              </w:rPr>
            </w:pPr>
            <w:r>
              <w:rPr>
                <w:rFonts w:ascii="Times New Roman" w:hAnsi="Times New Roman"/>
              </w:rPr>
              <w:t xml:space="preserve">Lesson: Vocabulary (Independent)  </w:t>
            </w:r>
          </w:p>
        </w:tc>
      </w:tr>
      <w:tr w:rsidR="00280B79" w:rsidRPr="001E569F" w14:paraId="7D866B32" w14:textId="77777777" w:rsidTr="00280B79">
        <w:trPr>
          <w:trHeight w:val="435"/>
        </w:trPr>
        <w:tc>
          <w:tcPr>
            <w:tcW w:w="1071" w:type="dxa"/>
            <w:shd w:val="clear" w:color="auto" w:fill="auto"/>
          </w:tcPr>
          <w:p w14:paraId="5858E489" w14:textId="77777777" w:rsidR="00280B79" w:rsidRPr="00FB5A35" w:rsidRDefault="00280B79" w:rsidP="00280B79">
            <w:pPr>
              <w:spacing w:after="0"/>
              <w:rPr>
                <w:rFonts w:ascii="Times New Roman" w:hAnsi="Times New Roman"/>
              </w:rPr>
            </w:pPr>
            <w:r w:rsidRPr="00FB5A35">
              <w:rPr>
                <w:rFonts w:ascii="Times New Roman" w:hAnsi="Times New Roman"/>
              </w:rPr>
              <w:t xml:space="preserve">Week 6 </w:t>
            </w:r>
          </w:p>
          <w:p w14:paraId="654444F8" w14:textId="77777777" w:rsidR="00280B79" w:rsidRPr="00FB5A35" w:rsidRDefault="00280B79" w:rsidP="00280B79">
            <w:pPr>
              <w:spacing w:after="0"/>
              <w:rPr>
                <w:rFonts w:ascii="Times New Roman" w:hAnsi="Times New Roman"/>
              </w:rPr>
            </w:pPr>
            <w:r w:rsidRPr="00FB5A35">
              <w:rPr>
                <w:rFonts w:ascii="Times New Roman" w:hAnsi="Times New Roman"/>
              </w:rPr>
              <w:t xml:space="preserve">9/26 </w:t>
            </w:r>
          </w:p>
          <w:p w14:paraId="3CA045C2" w14:textId="77777777" w:rsidR="00280B79" w:rsidRPr="00FB5A35" w:rsidRDefault="00280B79" w:rsidP="00280B79">
            <w:pPr>
              <w:spacing w:after="0"/>
              <w:rPr>
                <w:rFonts w:ascii="Times New Roman" w:hAnsi="Times New Roman"/>
              </w:rPr>
            </w:pPr>
          </w:p>
        </w:tc>
        <w:tc>
          <w:tcPr>
            <w:tcW w:w="3908" w:type="dxa"/>
            <w:shd w:val="clear" w:color="auto" w:fill="auto"/>
          </w:tcPr>
          <w:p w14:paraId="6BA0F12D" w14:textId="210E5B36" w:rsidR="00280B79" w:rsidRPr="00F3695A" w:rsidRDefault="003A6315" w:rsidP="00280B79">
            <w:pPr>
              <w:spacing w:after="0"/>
              <w:rPr>
                <w:rFonts w:ascii="Times New Roman" w:hAnsi="Times New Roman"/>
              </w:rPr>
            </w:pPr>
            <w:r>
              <w:rPr>
                <w:rFonts w:ascii="Times New Roman" w:hAnsi="Times New Roman"/>
              </w:rPr>
              <w:t>During and After Reading</w:t>
            </w:r>
            <w:r w:rsidR="00280B79">
              <w:rPr>
                <w:rFonts w:ascii="Times New Roman" w:hAnsi="Times New Roman"/>
              </w:rPr>
              <w:t xml:space="preserve"> </w:t>
            </w:r>
            <w:r>
              <w:rPr>
                <w:rFonts w:ascii="Times New Roman" w:hAnsi="Times New Roman"/>
              </w:rPr>
              <w:t>–</w:t>
            </w:r>
            <w:r w:rsidR="00280B79">
              <w:rPr>
                <w:rFonts w:ascii="Times New Roman" w:hAnsi="Times New Roman"/>
              </w:rPr>
              <w:t xml:space="preserve"> </w:t>
            </w:r>
            <w:r>
              <w:rPr>
                <w:rFonts w:ascii="Times New Roman" w:hAnsi="Times New Roman"/>
              </w:rPr>
              <w:t>Monitoring Comprehension</w:t>
            </w:r>
            <w:r w:rsidR="00280B79">
              <w:rPr>
                <w:rFonts w:ascii="Times New Roman" w:hAnsi="Times New Roman"/>
              </w:rPr>
              <w:t xml:space="preserve">  </w:t>
            </w:r>
          </w:p>
        </w:tc>
        <w:tc>
          <w:tcPr>
            <w:tcW w:w="1097" w:type="dxa"/>
          </w:tcPr>
          <w:p w14:paraId="5E66358A" w14:textId="77777777" w:rsidR="00280B79" w:rsidRPr="009D56E3" w:rsidRDefault="00280B79" w:rsidP="00280B79">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p>
          <w:p w14:paraId="1851330D" w14:textId="1220E346" w:rsidR="00280B79" w:rsidRPr="009D56E3" w:rsidRDefault="00280B79" w:rsidP="00280B79">
            <w:pPr>
              <w:spacing w:after="0"/>
              <w:rPr>
                <w:rFonts w:ascii="Times New Roman" w:hAnsi="Times New Roman"/>
                <w:i/>
                <w:iCs/>
                <w:sz w:val="18"/>
                <w:szCs w:val="18"/>
              </w:rPr>
            </w:pP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12BBBCBD" w14:textId="0BF7F2DD" w:rsidR="00280B79" w:rsidRPr="00F708B5" w:rsidRDefault="00280B79" w:rsidP="00280B79">
            <w:pPr>
              <w:spacing w:after="0"/>
              <w:rPr>
                <w:rFonts w:ascii="Times New Roman" w:hAnsi="Times New Roman"/>
                <w:lang w:val="fr-FR"/>
              </w:rPr>
            </w:pPr>
            <w:r w:rsidRPr="00F708B5">
              <w:rPr>
                <w:rFonts w:ascii="Times New Roman" w:hAnsi="Times New Roman"/>
                <w:lang w:val="fr-FR"/>
              </w:rPr>
              <w:t xml:space="preserve">Vaughn et al. (2024) Ch. 4 pp. </w:t>
            </w:r>
            <w:r>
              <w:rPr>
                <w:rFonts w:ascii="Times New Roman" w:hAnsi="Times New Roman"/>
                <w:lang w:val="fr-FR"/>
              </w:rPr>
              <w:t>72</w:t>
            </w:r>
            <w:r w:rsidRPr="00F708B5">
              <w:rPr>
                <w:rFonts w:ascii="Times New Roman" w:hAnsi="Times New Roman"/>
                <w:lang w:val="fr-FR"/>
              </w:rPr>
              <w:t>–</w:t>
            </w:r>
            <w:r>
              <w:rPr>
                <w:rFonts w:ascii="Times New Roman" w:hAnsi="Times New Roman"/>
                <w:lang w:val="fr-FR"/>
              </w:rPr>
              <w:t>8</w:t>
            </w:r>
            <w:r w:rsidRPr="00F708B5">
              <w:rPr>
                <w:rFonts w:ascii="Times New Roman" w:hAnsi="Times New Roman"/>
                <w:lang w:val="fr-FR"/>
              </w:rPr>
              <w:t>0</w:t>
            </w:r>
            <w:r w:rsidR="00F67627">
              <w:rPr>
                <w:rFonts w:ascii="Times New Roman" w:hAnsi="Times New Roman"/>
                <w:lang w:val="fr-FR"/>
              </w:rPr>
              <w:t xml:space="preserve">, 204 </w:t>
            </w:r>
          </w:p>
          <w:p w14:paraId="7E203C2E" w14:textId="6A9A483B" w:rsidR="00280B79" w:rsidRPr="000C2AC4" w:rsidRDefault="00280B79" w:rsidP="00280B79">
            <w:pPr>
              <w:spacing w:after="0"/>
              <w:rPr>
                <w:rFonts w:ascii="Times New Roman" w:hAnsi="Times New Roman"/>
                <w:lang w:val="fr-FR"/>
              </w:rPr>
            </w:pPr>
          </w:p>
        </w:tc>
        <w:tc>
          <w:tcPr>
            <w:tcW w:w="2058" w:type="dxa"/>
            <w:shd w:val="clear" w:color="auto" w:fill="auto"/>
          </w:tcPr>
          <w:p w14:paraId="35B1B556" w14:textId="676526C4" w:rsidR="00280B79" w:rsidRPr="000C2AC4" w:rsidRDefault="00280B79" w:rsidP="00280B79">
            <w:pPr>
              <w:spacing w:after="0"/>
              <w:rPr>
                <w:rFonts w:ascii="Times New Roman" w:hAnsi="Times New Roman"/>
                <w:lang w:val="fr-FR"/>
              </w:rPr>
            </w:pPr>
          </w:p>
        </w:tc>
      </w:tr>
      <w:tr w:rsidR="00416199" w:rsidRPr="00BE047D" w14:paraId="76795338" w14:textId="77777777" w:rsidTr="00280B79">
        <w:trPr>
          <w:trHeight w:val="435"/>
        </w:trPr>
        <w:tc>
          <w:tcPr>
            <w:tcW w:w="1071" w:type="dxa"/>
            <w:shd w:val="clear" w:color="auto" w:fill="auto"/>
          </w:tcPr>
          <w:p w14:paraId="0DBD9BF3" w14:textId="77777777" w:rsidR="00416199" w:rsidRPr="00FB5A35" w:rsidRDefault="00416199" w:rsidP="00416199">
            <w:pPr>
              <w:spacing w:after="0"/>
              <w:rPr>
                <w:rFonts w:ascii="Times New Roman" w:hAnsi="Times New Roman"/>
              </w:rPr>
            </w:pPr>
            <w:r w:rsidRPr="00FB5A35">
              <w:rPr>
                <w:rFonts w:ascii="Times New Roman" w:hAnsi="Times New Roman"/>
              </w:rPr>
              <w:t xml:space="preserve">Week 7 </w:t>
            </w:r>
          </w:p>
          <w:p w14:paraId="3E146137" w14:textId="77777777" w:rsidR="00416199" w:rsidRPr="00FB5A35" w:rsidRDefault="00416199" w:rsidP="00416199">
            <w:pPr>
              <w:spacing w:after="0"/>
              <w:rPr>
                <w:rFonts w:ascii="Times New Roman" w:hAnsi="Times New Roman"/>
              </w:rPr>
            </w:pPr>
            <w:r w:rsidRPr="00FB5A35">
              <w:rPr>
                <w:rFonts w:ascii="Times New Roman" w:hAnsi="Times New Roman"/>
              </w:rPr>
              <w:t xml:space="preserve">10/1 </w:t>
            </w:r>
          </w:p>
          <w:p w14:paraId="509D876C" w14:textId="0716B8D6" w:rsidR="00416199" w:rsidRPr="00FB5A35" w:rsidRDefault="00416199" w:rsidP="00416199">
            <w:pPr>
              <w:spacing w:after="0"/>
              <w:rPr>
                <w:rFonts w:ascii="Times New Roman" w:hAnsi="Times New Roman"/>
              </w:rPr>
            </w:pPr>
          </w:p>
        </w:tc>
        <w:tc>
          <w:tcPr>
            <w:tcW w:w="3908" w:type="dxa"/>
            <w:shd w:val="clear" w:color="auto" w:fill="auto"/>
          </w:tcPr>
          <w:p w14:paraId="4661157F" w14:textId="7A62B133" w:rsidR="00416199" w:rsidRPr="00F3695A" w:rsidRDefault="003A6315" w:rsidP="00416199">
            <w:pPr>
              <w:spacing w:after="0"/>
              <w:rPr>
                <w:rFonts w:ascii="Times New Roman" w:hAnsi="Times New Roman"/>
              </w:rPr>
            </w:pPr>
            <w:r>
              <w:rPr>
                <w:rFonts w:ascii="Times New Roman" w:hAnsi="Times New Roman"/>
              </w:rPr>
              <w:t xml:space="preserve">During and After Reading – Monitoring Comprehension  </w:t>
            </w:r>
          </w:p>
        </w:tc>
        <w:tc>
          <w:tcPr>
            <w:tcW w:w="1097" w:type="dxa"/>
          </w:tcPr>
          <w:p w14:paraId="1498BF0C" w14:textId="77777777" w:rsidR="00416199" w:rsidRPr="009D56E3" w:rsidRDefault="00416199" w:rsidP="00416199">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p>
          <w:p w14:paraId="15828C1F" w14:textId="76ADB9A3" w:rsidR="00416199" w:rsidRPr="00572C4E" w:rsidRDefault="00416199" w:rsidP="00416199">
            <w:pPr>
              <w:spacing w:after="0"/>
              <w:rPr>
                <w:rFonts w:ascii="Times New Roman" w:hAnsi="Times New Roman"/>
                <w:bCs/>
                <w:i/>
                <w:iCs/>
                <w:sz w:val="18"/>
                <w:szCs w:val="18"/>
              </w:rPr>
            </w:pP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4C4632B7" w14:textId="3674EA42" w:rsidR="00416199" w:rsidRPr="00F708B5" w:rsidRDefault="009C4CEC" w:rsidP="00280B79">
            <w:pPr>
              <w:spacing w:after="0"/>
              <w:rPr>
                <w:rFonts w:ascii="Times New Roman" w:hAnsi="Times New Roman"/>
                <w:lang w:val="fr-FR"/>
              </w:rPr>
            </w:pPr>
            <w:r w:rsidRPr="00F67627">
              <w:rPr>
                <w:rFonts w:ascii="Times New Roman" w:hAnsi="Times New Roman"/>
              </w:rPr>
              <w:t>Vaughn &amp; Bos (2022)</w:t>
            </w:r>
            <w:r w:rsidR="00C817C3">
              <w:rPr>
                <w:rFonts w:ascii="Times New Roman" w:hAnsi="Times New Roman"/>
              </w:rPr>
              <w:t xml:space="preserve"> Questioning </w:t>
            </w:r>
          </w:p>
        </w:tc>
        <w:tc>
          <w:tcPr>
            <w:tcW w:w="2058" w:type="dxa"/>
            <w:shd w:val="clear" w:color="auto" w:fill="auto"/>
          </w:tcPr>
          <w:p w14:paraId="3C146BD3" w14:textId="35235946" w:rsidR="00416199" w:rsidRPr="00F3695A" w:rsidRDefault="00416199" w:rsidP="00416199">
            <w:pPr>
              <w:spacing w:after="0"/>
              <w:rPr>
                <w:rFonts w:ascii="Times New Roman" w:hAnsi="Times New Roman"/>
                <w:b/>
                <w:bCs/>
              </w:rPr>
            </w:pPr>
            <w:r>
              <w:rPr>
                <w:rFonts w:ascii="Times New Roman" w:hAnsi="Times New Roman"/>
              </w:rPr>
              <w:t xml:space="preserve">Lesson: Previewing </w:t>
            </w:r>
            <w:r w:rsidR="00BB76FD">
              <w:rPr>
                <w:rFonts w:ascii="Times New Roman" w:hAnsi="Times New Roman"/>
              </w:rPr>
              <w:t>the Text</w:t>
            </w:r>
            <w:r>
              <w:rPr>
                <w:rFonts w:ascii="Times New Roman" w:hAnsi="Times New Roman"/>
              </w:rPr>
              <w:t xml:space="preserve"> </w:t>
            </w:r>
          </w:p>
        </w:tc>
      </w:tr>
      <w:tr w:rsidR="00416199" w:rsidRPr="001E569F" w14:paraId="1D9BD863" w14:textId="77777777" w:rsidTr="00280B79">
        <w:trPr>
          <w:trHeight w:val="435"/>
        </w:trPr>
        <w:tc>
          <w:tcPr>
            <w:tcW w:w="1071" w:type="dxa"/>
            <w:shd w:val="clear" w:color="auto" w:fill="auto"/>
          </w:tcPr>
          <w:p w14:paraId="2EE24DB4" w14:textId="77777777" w:rsidR="00416199" w:rsidRPr="00FB5A35" w:rsidRDefault="00416199" w:rsidP="00416199">
            <w:pPr>
              <w:spacing w:after="0"/>
              <w:rPr>
                <w:rFonts w:ascii="Times New Roman" w:hAnsi="Times New Roman"/>
              </w:rPr>
            </w:pPr>
            <w:r w:rsidRPr="00FB5A35">
              <w:rPr>
                <w:rFonts w:ascii="Times New Roman" w:hAnsi="Times New Roman"/>
              </w:rPr>
              <w:t xml:space="preserve">Week 7 </w:t>
            </w:r>
          </w:p>
          <w:p w14:paraId="3ACBBA3F" w14:textId="77777777" w:rsidR="00416199" w:rsidRPr="00FB5A35" w:rsidRDefault="00416199" w:rsidP="00416199">
            <w:pPr>
              <w:spacing w:after="0"/>
              <w:rPr>
                <w:rFonts w:ascii="Times New Roman" w:hAnsi="Times New Roman"/>
              </w:rPr>
            </w:pPr>
            <w:r w:rsidRPr="00FB5A35">
              <w:rPr>
                <w:rFonts w:ascii="Times New Roman" w:hAnsi="Times New Roman"/>
              </w:rPr>
              <w:t xml:space="preserve">10/3 </w:t>
            </w:r>
          </w:p>
          <w:p w14:paraId="5623F01C" w14:textId="77777777" w:rsidR="00416199" w:rsidRPr="00FB5A35" w:rsidRDefault="00416199" w:rsidP="00416199">
            <w:pPr>
              <w:spacing w:after="0"/>
              <w:rPr>
                <w:rFonts w:ascii="Times New Roman" w:hAnsi="Times New Roman"/>
              </w:rPr>
            </w:pPr>
          </w:p>
        </w:tc>
        <w:tc>
          <w:tcPr>
            <w:tcW w:w="3908" w:type="dxa"/>
            <w:shd w:val="clear" w:color="auto" w:fill="auto"/>
          </w:tcPr>
          <w:p w14:paraId="3BBF4D52" w14:textId="2324EC0B" w:rsidR="00416199" w:rsidRPr="00F3695A" w:rsidRDefault="003A6315" w:rsidP="00416199">
            <w:pPr>
              <w:spacing w:after="0"/>
              <w:rPr>
                <w:rFonts w:ascii="Times New Roman" w:hAnsi="Times New Roman"/>
              </w:rPr>
            </w:pPr>
            <w:r>
              <w:rPr>
                <w:rFonts w:ascii="Times New Roman" w:hAnsi="Times New Roman"/>
              </w:rPr>
              <w:t xml:space="preserve">During and After Reading – Synthesizing Information </w:t>
            </w:r>
          </w:p>
        </w:tc>
        <w:tc>
          <w:tcPr>
            <w:tcW w:w="1097" w:type="dxa"/>
          </w:tcPr>
          <w:p w14:paraId="6ED26092" w14:textId="77777777" w:rsidR="00416199" w:rsidRPr="009D56E3" w:rsidRDefault="00416199" w:rsidP="00416199">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p>
          <w:p w14:paraId="350612E3" w14:textId="01B78E91" w:rsidR="00416199" w:rsidRPr="009D56E3" w:rsidRDefault="00416199" w:rsidP="00416199">
            <w:pPr>
              <w:spacing w:after="0"/>
              <w:rPr>
                <w:rFonts w:ascii="Times New Roman" w:hAnsi="Times New Roman"/>
                <w:i/>
                <w:iCs/>
                <w:sz w:val="18"/>
                <w:szCs w:val="18"/>
              </w:rPr>
            </w:pP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p>
        </w:tc>
        <w:tc>
          <w:tcPr>
            <w:tcW w:w="2576" w:type="dxa"/>
          </w:tcPr>
          <w:p w14:paraId="3CD60DD6" w14:textId="77777777" w:rsidR="00416199" w:rsidRDefault="00647AEB" w:rsidP="00416199">
            <w:pPr>
              <w:spacing w:after="0"/>
              <w:rPr>
                <w:rFonts w:ascii="Times New Roman" w:hAnsi="Times New Roman"/>
                <w:lang w:val="fr-FR"/>
              </w:rPr>
            </w:pPr>
            <w:r w:rsidRPr="00F708B5">
              <w:rPr>
                <w:rFonts w:ascii="Times New Roman" w:hAnsi="Times New Roman"/>
                <w:lang w:val="fr-FR"/>
              </w:rPr>
              <w:t>Vaughn et al. (2024) Ch. 4</w:t>
            </w:r>
          </w:p>
          <w:p w14:paraId="450F6EF9" w14:textId="3A9E902A" w:rsidR="00647AEB" w:rsidRPr="00696E5C" w:rsidRDefault="00647AEB" w:rsidP="00416199">
            <w:pPr>
              <w:spacing w:after="0"/>
              <w:rPr>
                <w:rFonts w:ascii="Times New Roman" w:hAnsi="Times New Roman"/>
                <w:lang w:val="fr-FR"/>
              </w:rPr>
            </w:pPr>
            <w:r w:rsidRPr="00F708B5">
              <w:rPr>
                <w:rFonts w:ascii="Times New Roman" w:hAnsi="Times New Roman"/>
                <w:lang w:val="fr-FR"/>
              </w:rPr>
              <w:t xml:space="preserve">pp. </w:t>
            </w:r>
            <w:r w:rsidR="009B1CF3">
              <w:rPr>
                <w:rFonts w:ascii="Times New Roman" w:hAnsi="Times New Roman"/>
                <w:lang w:val="fr-FR"/>
              </w:rPr>
              <w:t>80</w:t>
            </w:r>
            <w:r w:rsidRPr="00F708B5">
              <w:rPr>
                <w:rFonts w:ascii="Times New Roman" w:hAnsi="Times New Roman"/>
                <w:lang w:val="fr-FR"/>
              </w:rPr>
              <w:t>–</w:t>
            </w:r>
            <w:r w:rsidR="009B1CF3">
              <w:rPr>
                <w:rFonts w:ascii="Times New Roman" w:hAnsi="Times New Roman"/>
                <w:lang w:val="fr-FR"/>
              </w:rPr>
              <w:t>83</w:t>
            </w:r>
            <w:r>
              <w:rPr>
                <w:rFonts w:ascii="Times New Roman" w:hAnsi="Times New Roman"/>
                <w:lang w:val="fr-FR"/>
              </w:rPr>
              <w:t xml:space="preserve">, </w:t>
            </w:r>
            <w:r w:rsidR="009B1CF3">
              <w:rPr>
                <w:rFonts w:ascii="Times New Roman" w:hAnsi="Times New Roman"/>
                <w:lang w:val="fr-FR"/>
              </w:rPr>
              <w:t>187</w:t>
            </w:r>
            <w:r w:rsidR="004A1552" w:rsidRPr="00F708B5">
              <w:rPr>
                <w:rFonts w:ascii="Times New Roman" w:hAnsi="Times New Roman"/>
                <w:lang w:val="fr-FR"/>
              </w:rPr>
              <w:t>–</w:t>
            </w:r>
            <w:r w:rsidR="009B1CF3">
              <w:rPr>
                <w:rFonts w:ascii="Times New Roman" w:hAnsi="Times New Roman"/>
                <w:lang w:val="fr-FR"/>
              </w:rPr>
              <w:t>192</w:t>
            </w:r>
          </w:p>
        </w:tc>
        <w:tc>
          <w:tcPr>
            <w:tcW w:w="2058" w:type="dxa"/>
            <w:shd w:val="clear" w:color="auto" w:fill="auto"/>
          </w:tcPr>
          <w:p w14:paraId="7C211E7F" w14:textId="74D0833B" w:rsidR="00416199" w:rsidRPr="00696E5C" w:rsidRDefault="00416199" w:rsidP="00416199">
            <w:pPr>
              <w:spacing w:after="0"/>
              <w:rPr>
                <w:rFonts w:ascii="Times New Roman" w:hAnsi="Times New Roman"/>
                <w:lang w:val="fr-FR"/>
              </w:rPr>
            </w:pPr>
          </w:p>
        </w:tc>
      </w:tr>
      <w:tr w:rsidR="009D53F6" w:rsidRPr="00F3695A" w14:paraId="02CCFF0A" w14:textId="77777777" w:rsidTr="00280B79">
        <w:trPr>
          <w:trHeight w:val="435"/>
        </w:trPr>
        <w:tc>
          <w:tcPr>
            <w:tcW w:w="1071" w:type="dxa"/>
            <w:shd w:val="clear" w:color="auto" w:fill="auto"/>
          </w:tcPr>
          <w:p w14:paraId="1AA13071" w14:textId="77777777" w:rsidR="009D53F6" w:rsidRPr="00FB5A35" w:rsidRDefault="009D53F6" w:rsidP="009D53F6">
            <w:pPr>
              <w:spacing w:after="0"/>
              <w:rPr>
                <w:rFonts w:ascii="Times New Roman" w:hAnsi="Times New Roman"/>
              </w:rPr>
            </w:pPr>
            <w:r w:rsidRPr="00FB5A35">
              <w:rPr>
                <w:rFonts w:ascii="Times New Roman" w:hAnsi="Times New Roman"/>
              </w:rPr>
              <w:t xml:space="preserve">Week 8 </w:t>
            </w:r>
          </w:p>
          <w:p w14:paraId="34CC2017" w14:textId="77777777" w:rsidR="009D53F6" w:rsidRPr="00FB5A35" w:rsidRDefault="009D53F6" w:rsidP="009D53F6">
            <w:pPr>
              <w:spacing w:after="0"/>
              <w:rPr>
                <w:rFonts w:ascii="Times New Roman" w:hAnsi="Times New Roman"/>
              </w:rPr>
            </w:pPr>
            <w:r w:rsidRPr="00FB5A35">
              <w:rPr>
                <w:rFonts w:ascii="Times New Roman" w:hAnsi="Times New Roman"/>
              </w:rPr>
              <w:t xml:space="preserve">10/8 </w:t>
            </w:r>
          </w:p>
          <w:p w14:paraId="277A75D2" w14:textId="34B4E425" w:rsidR="009D53F6" w:rsidRPr="00FB5A35" w:rsidRDefault="009D53F6" w:rsidP="009D53F6">
            <w:pPr>
              <w:spacing w:after="0"/>
              <w:rPr>
                <w:rFonts w:ascii="Times New Roman" w:hAnsi="Times New Roman"/>
              </w:rPr>
            </w:pPr>
          </w:p>
        </w:tc>
        <w:tc>
          <w:tcPr>
            <w:tcW w:w="3908" w:type="dxa"/>
            <w:shd w:val="clear" w:color="auto" w:fill="auto"/>
          </w:tcPr>
          <w:p w14:paraId="2006B11D" w14:textId="1D67393B" w:rsidR="009D53F6" w:rsidRPr="00F3695A" w:rsidRDefault="009D53F6" w:rsidP="009D53F6">
            <w:pPr>
              <w:spacing w:after="0"/>
              <w:rPr>
                <w:rFonts w:ascii="Times New Roman" w:hAnsi="Times New Roman"/>
              </w:rPr>
            </w:pPr>
            <w:r w:rsidRPr="00F3695A">
              <w:rPr>
                <w:rFonts w:ascii="Times New Roman" w:hAnsi="Times New Roman"/>
                <w:b/>
                <w:bCs/>
                <w:u w:val="single"/>
              </w:rPr>
              <w:t>Midterm Exam</w:t>
            </w:r>
          </w:p>
        </w:tc>
        <w:tc>
          <w:tcPr>
            <w:tcW w:w="1097" w:type="dxa"/>
          </w:tcPr>
          <w:p w14:paraId="3BC56560" w14:textId="048DC0A9" w:rsidR="009D53F6" w:rsidRPr="00F3695A" w:rsidRDefault="009D53F6" w:rsidP="009D53F6">
            <w:pPr>
              <w:spacing w:after="0"/>
              <w:rPr>
                <w:rFonts w:ascii="Times New Roman" w:hAnsi="Times New Roman"/>
                <w:i/>
                <w:iCs/>
                <w:sz w:val="18"/>
                <w:szCs w:val="18"/>
              </w:rPr>
            </w:pPr>
          </w:p>
        </w:tc>
        <w:tc>
          <w:tcPr>
            <w:tcW w:w="2576" w:type="dxa"/>
          </w:tcPr>
          <w:p w14:paraId="021DE731" w14:textId="007E3396" w:rsidR="009D53F6" w:rsidRPr="00F3695A" w:rsidRDefault="009D53F6" w:rsidP="009D53F6">
            <w:pPr>
              <w:spacing w:after="0"/>
              <w:rPr>
                <w:rFonts w:ascii="Times New Roman" w:hAnsi="Times New Roman"/>
                <w:lang w:val="fr-FR"/>
              </w:rPr>
            </w:pPr>
          </w:p>
        </w:tc>
        <w:tc>
          <w:tcPr>
            <w:tcW w:w="2058" w:type="dxa"/>
            <w:shd w:val="clear" w:color="auto" w:fill="auto"/>
          </w:tcPr>
          <w:p w14:paraId="503B021D" w14:textId="77777777" w:rsidR="009D53F6" w:rsidRPr="000945D3" w:rsidRDefault="009D53F6" w:rsidP="009D53F6">
            <w:pPr>
              <w:spacing w:after="0"/>
              <w:rPr>
                <w:rFonts w:ascii="Times New Roman" w:hAnsi="Times New Roman"/>
              </w:rPr>
            </w:pPr>
          </w:p>
        </w:tc>
      </w:tr>
      <w:tr w:rsidR="00416199" w:rsidRPr="001E569F" w14:paraId="70B52FD5" w14:textId="77777777" w:rsidTr="00280B79">
        <w:trPr>
          <w:trHeight w:val="435"/>
        </w:trPr>
        <w:tc>
          <w:tcPr>
            <w:tcW w:w="1071" w:type="dxa"/>
            <w:shd w:val="clear" w:color="auto" w:fill="auto"/>
          </w:tcPr>
          <w:p w14:paraId="613EA214" w14:textId="77777777" w:rsidR="00416199" w:rsidRPr="00FB5A35" w:rsidRDefault="00416199" w:rsidP="00416199">
            <w:pPr>
              <w:spacing w:after="0"/>
              <w:rPr>
                <w:rFonts w:ascii="Times New Roman" w:hAnsi="Times New Roman"/>
              </w:rPr>
            </w:pPr>
            <w:r w:rsidRPr="00FB5A35">
              <w:rPr>
                <w:rFonts w:ascii="Times New Roman" w:hAnsi="Times New Roman"/>
              </w:rPr>
              <w:t xml:space="preserve">Week 9 </w:t>
            </w:r>
          </w:p>
          <w:p w14:paraId="3ADCC4F0" w14:textId="77777777" w:rsidR="00416199" w:rsidRPr="00FB5A35" w:rsidRDefault="00416199" w:rsidP="00416199">
            <w:pPr>
              <w:spacing w:after="0"/>
              <w:rPr>
                <w:rFonts w:ascii="Times New Roman" w:hAnsi="Times New Roman"/>
              </w:rPr>
            </w:pPr>
            <w:r w:rsidRPr="00FB5A35">
              <w:rPr>
                <w:rFonts w:ascii="Times New Roman" w:hAnsi="Times New Roman"/>
              </w:rPr>
              <w:t xml:space="preserve">10/15 </w:t>
            </w:r>
          </w:p>
          <w:p w14:paraId="0D60C75A" w14:textId="15F7DF4F" w:rsidR="00416199" w:rsidRPr="00FB5A35" w:rsidRDefault="00416199" w:rsidP="00416199">
            <w:pPr>
              <w:spacing w:after="0"/>
              <w:rPr>
                <w:rFonts w:ascii="Times New Roman" w:hAnsi="Times New Roman"/>
              </w:rPr>
            </w:pPr>
          </w:p>
        </w:tc>
        <w:tc>
          <w:tcPr>
            <w:tcW w:w="3908" w:type="dxa"/>
            <w:shd w:val="clear" w:color="auto" w:fill="auto"/>
          </w:tcPr>
          <w:p w14:paraId="54CC7B53" w14:textId="253904F0" w:rsidR="00416199" w:rsidRPr="00F3695A" w:rsidRDefault="003C75E5" w:rsidP="00416199">
            <w:pPr>
              <w:spacing w:after="0"/>
              <w:rPr>
                <w:rFonts w:ascii="Times New Roman" w:hAnsi="Times New Roman"/>
              </w:rPr>
            </w:pPr>
            <w:r>
              <w:rPr>
                <w:rFonts w:ascii="Times New Roman" w:hAnsi="Times New Roman"/>
              </w:rPr>
              <w:lastRenderedPageBreak/>
              <w:t xml:space="preserve">Narrative Text Structure &amp; Strategies to Support Reading Comprehension </w:t>
            </w:r>
          </w:p>
        </w:tc>
        <w:tc>
          <w:tcPr>
            <w:tcW w:w="1097" w:type="dxa"/>
          </w:tcPr>
          <w:p w14:paraId="715838C2" w14:textId="77777777" w:rsidR="00416199" w:rsidRPr="009D56E3" w:rsidRDefault="00416199" w:rsidP="00416199">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p>
          <w:p w14:paraId="43A3EF67" w14:textId="60865FD0" w:rsidR="00416199" w:rsidRPr="009D56E3" w:rsidRDefault="00416199" w:rsidP="00416199">
            <w:pPr>
              <w:spacing w:after="0"/>
              <w:rPr>
                <w:rFonts w:ascii="Times New Roman" w:hAnsi="Times New Roman"/>
                <w:i/>
                <w:iCs/>
                <w:sz w:val="18"/>
                <w:szCs w:val="18"/>
              </w:rPr>
            </w:pPr>
            <w:r w:rsidRPr="009D56E3">
              <w:rPr>
                <w:rFonts w:ascii="Times New Roman" w:hAnsi="Times New Roman"/>
                <w:i/>
                <w:iCs/>
                <w:sz w:val="18"/>
                <w:szCs w:val="18"/>
              </w:rPr>
              <w:lastRenderedPageBreak/>
              <w:t>2.6a</w:t>
            </w:r>
            <w:r>
              <w:rPr>
                <w:rFonts w:ascii="Times New Roman" w:hAnsi="Times New Roman"/>
                <w:i/>
                <w:iCs/>
                <w:sz w:val="18"/>
                <w:szCs w:val="18"/>
              </w:rPr>
              <w:t>-</w:t>
            </w:r>
            <w:r w:rsidRPr="009D56E3">
              <w:rPr>
                <w:rFonts w:ascii="Times New Roman" w:hAnsi="Times New Roman"/>
                <w:i/>
                <w:iCs/>
                <w:sz w:val="18"/>
                <w:szCs w:val="18"/>
              </w:rPr>
              <w:t>c</w:t>
            </w:r>
            <w:r>
              <w:rPr>
                <w:rFonts w:ascii="Times New Roman" w:hAnsi="Times New Roman"/>
                <w:i/>
                <w:iCs/>
                <w:sz w:val="18"/>
                <w:szCs w:val="18"/>
              </w:rPr>
              <w:t xml:space="preserve">, </w:t>
            </w:r>
            <w:r w:rsidRPr="009D56E3">
              <w:rPr>
                <w:rFonts w:ascii="Times New Roman" w:hAnsi="Times New Roman"/>
                <w:i/>
                <w:iCs/>
                <w:sz w:val="18"/>
                <w:szCs w:val="18"/>
              </w:rPr>
              <w:t>4.1, 4.4–4.5</w:t>
            </w:r>
          </w:p>
        </w:tc>
        <w:tc>
          <w:tcPr>
            <w:tcW w:w="2576" w:type="dxa"/>
          </w:tcPr>
          <w:p w14:paraId="0ABD5237" w14:textId="025826A5" w:rsidR="004A1552" w:rsidRDefault="004A1552" w:rsidP="004A1552">
            <w:pPr>
              <w:spacing w:after="0"/>
              <w:rPr>
                <w:rFonts w:ascii="Times New Roman" w:hAnsi="Times New Roman"/>
                <w:lang w:val="fr-FR"/>
              </w:rPr>
            </w:pPr>
            <w:r w:rsidRPr="00F708B5">
              <w:rPr>
                <w:rFonts w:ascii="Times New Roman" w:hAnsi="Times New Roman"/>
                <w:lang w:val="fr-FR"/>
              </w:rPr>
              <w:lastRenderedPageBreak/>
              <w:t xml:space="preserve">Vaughn et al. (2024) Ch. </w:t>
            </w:r>
            <w:r>
              <w:rPr>
                <w:rFonts w:ascii="Times New Roman" w:hAnsi="Times New Roman"/>
                <w:lang w:val="fr-FR"/>
              </w:rPr>
              <w:t xml:space="preserve">5 </w:t>
            </w:r>
            <w:r w:rsidRPr="00F708B5">
              <w:rPr>
                <w:rFonts w:ascii="Times New Roman" w:hAnsi="Times New Roman"/>
                <w:lang w:val="fr-FR"/>
              </w:rPr>
              <w:t xml:space="preserve">pp. </w:t>
            </w:r>
            <w:r>
              <w:rPr>
                <w:rFonts w:ascii="Times New Roman" w:hAnsi="Times New Roman"/>
                <w:lang w:val="fr-FR"/>
              </w:rPr>
              <w:t>92</w:t>
            </w:r>
            <w:r w:rsidRPr="00F708B5">
              <w:rPr>
                <w:rFonts w:ascii="Times New Roman" w:hAnsi="Times New Roman"/>
                <w:lang w:val="fr-FR"/>
              </w:rPr>
              <w:t>–</w:t>
            </w:r>
            <w:r>
              <w:rPr>
                <w:rFonts w:ascii="Times New Roman" w:hAnsi="Times New Roman"/>
                <w:lang w:val="fr-FR"/>
              </w:rPr>
              <w:t>100</w:t>
            </w:r>
          </w:p>
          <w:p w14:paraId="18B3A04D" w14:textId="45EC065F" w:rsidR="00416199" w:rsidRPr="004A1552" w:rsidRDefault="00416199" w:rsidP="00416199">
            <w:pPr>
              <w:spacing w:after="0"/>
              <w:rPr>
                <w:rFonts w:ascii="Times New Roman" w:hAnsi="Times New Roman"/>
                <w:lang w:val="fr-FR"/>
              </w:rPr>
            </w:pPr>
          </w:p>
        </w:tc>
        <w:tc>
          <w:tcPr>
            <w:tcW w:w="2058" w:type="dxa"/>
            <w:shd w:val="clear" w:color="auto" w:fill="auto"/>
          </w:tcPr>
          <w:p w14:paraId="3E196E9C" w14:textId="6A3DFE03" w:rsidR="00416199" w:rsidRPr="004A1552" w:rsidRDefault="00416199" w:rsidP="00835F15">
            <w:pPr>
              <w:spacing w:after="0"/>
              <w:rPr>
                <w:rFonts w:ascii="Times New Roman" w:hAnsi="Times New Roman"/>
                <w:lang w:val="fr-FR"/>
              </w:rPr>
            </w:pPr>
          </w:p>
        </w:tc>
      </w:tr>
      <w:tr w:rsidR="008E5337" w:rsidRPr="001E569F" w14:paraId="32D67693" w14:textId="77777777" w:rsidTr="00280B79">
        <w:trPr>
          <w:trHeight w:val="435"/>
        </w:trPr>
        <w:tc>
          <w:tcPr>
            <w:tcW w:w="1071" w:type="dxa"/>
            <w:shd w:val="clear" w:color="auto" w:fill="auto"/>
          </w:tcPr>
          <w:p w14:paraId="427C05B3"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9 </w:t>
            </w:r>
          </w:p>
          <w:p w14:paraId="2AF38E0D" w14:textId="77777777" w:rsidR="008E5337" w:rsidRPr="00FB5A35" w:rsidRDefault="008E5337" w:rsidP="008E5337">
            <w:pPr>
              <w:spacing w:after="0"/>
              <w:rPr>
                <w:rFonts w:ascii="Times New Roman" w:hAnsi="Times New Roman"/>
              </w:rPr>
            </w:pPr>
            <w:r w:rsidRPr="00FB5A35">
              <w:rPr>
                <w:rFonts w:ascii="Times New Roman" w:hAnsi="Times New Roman"/>
              </w:rPr>
              <w:t xml:space="preserve">10/17 </w:t>
            </w:r>
          </w:p>
          <w:p w14:paraId="218C37B5" w14:textId="77777777" w:rsidR="008E5337" w:rsidRPr="00FB5A35" w:rsidRDefault="008E5337" w:rsidP="008E5337">
            <w:pPr>
              <w:spacing w:after="0"/>
              <w:rPr>
                <w:rFonts w:ascii="Times New Roman" w:hAnsi="Times New Roman"/>
              </w:rPr>
            </w:pPr>
          </w:p>
        </w:tc>
        <w:tc>
          <w:tcPr>
            <w:tcW w:w="3908" w:type="dxa"/>
            <w:shd w:val="clear" w:color="auto" w:fill="auto"/>
          </w:tcPr>
          <w:p w14:paraId="1B41D81F" w14:textId="07B618A9" w:rsidR="008E5337" w:rsidRPr="00F3695A" w:rsidRDefault="008E5337" w:rsidP="008E5337">
            <w:pPr>
              <w:spacing w:after="0"/>
              <w:rPr>
                <w:rFonts w:ascii="Times New Roman" w:hAnsi="Times New Roman"/>
              </w:rPr>
            </w:pPr>
            <w:r>
              <w:rPr>
                <w:rFonts w:ascii="Times New Roman" w:hAnsi="Times New Roman"/>
              </w:rPr>
              <w:t>Narrative Text Structure &amp; Strategies to Support Reading Comprehension</w:t>
            </w:r>
          </w:p>
        </w:tc>
        <w:tc>
          <w:tcPr>
            <w:tcW w:w="1097" w:type="dxa"/>
          </w:tcPr>
          <w:p w14:paraId="480CEE09" w14:textId="1B17CEAD" w:rsidR="008E5337" w:rsidRPr="009D56E3" w:rsidRDefault="008E5337" w:rsidP="008E5337">
            <w:pPr>
              <w:spacing w:after="0"/>
              <w:rPr>
                <w:rFonts w:ascii="Times New Roman" w:hAnsi="Times New Roman"/>
                <w:i/>
                <w:iCs/>
                <w:sz w:val="18"/>
                <w:szCs w:val="18"/>
              </w:rPr>
            </w:pPr>
            <w:r w:rsidRPr="00860B27">
              <w:rPr>
                <w:rFonts w:ascii="Times New Roman" w:hAnsi="Times New Roman"/>
                <w:i/>
                <w:iCs/>
                <w:sz w:val="18"/>
                <w:szCs w:val="18"/>
              </w:rPr>
              <w:t>1.1–1.3, 2.1a-d,</w:t>
            </w:r>
          </w:p>
        </w:tc>
        <w:tc>
          <w:tcPr>
            <w:tcW w:w="2576" w:type="dxa"/>
          </w:tcPr>
          <w:p w14:paraId="3314A1C4" w14:textId="27A896A0" w:rsidR="004A1552" w:rsidRPr="004A1552" w:rsidRDefault="004A1552" w:rsidP="008E5337">
            <w:pPr>
              <w:spacing w:after="0"/>
              <w:rPr>
                <w:rFonts w:ascii="Times New Roman" w:hAnsi="Times New Roman"/>
                <w:lang w:val="fr-FR"/>
              </w:rPr>
            </w:pPr>
            <w:r w:rsidRPr="008D23F8">
              <w:rPr>
                <w:rFonts w:ascii="Times New Roman" w:hAnsi="Times New Roman"/>
                <w:lang w:val="fr-FR"/>
              </w:rPr>
              <w:t xml:space="preserve">Vaughn et al. (2024) Ch. 4 pp. </w:t>
            </w:r>
            <w:r>
              <w:rPr>
                <w:rFonts w:ascii="Times New Roman" w:hAnsi="Times New Roman"/>
                <w:lang w:val="fr-FR"/>
              </w:rPr>
              <w:t>84</w:t>
            </w:r>
            <w:r w:rsidRPr="008D23F8">
              <w:rPr>
                <w:rFonts w:ascii="Times New Roman" w:hAnsi="Times New Roman"/>
                <w:lang w:val="fr-FR"/>
              </w:rPr>
              <w:t>–</w:t>
            </w:r>
            <w:r>
              <w:rPr>
                <w:rFonts w:ascii="Times New Roman" w:hAnsi="Times New Roman"/>
                <w:lang w:val="fr-FR"/>
              </w:rPr>
              <w:t xml:space="preserve">91 </w:t>
            </w:r>
          </w:p>
        </w:tc>
        <w:tc>
          <w:tcPr>
            <w:tcW w:w="2058" w:type="dxa"/>
            <w:shd w:val="clear" w:color="auto" w:fill="auto"/>
          </w:tcPr>
          <w:p w14:paraId="398EB585" w14:textId="2B9CBACE" w:rsidR="008E5337" w:rsidRPr="004A1552" w:rsidRDefault="008E5337" w:rsidP="008E5337">
            <w:pPr>
              <w:spacing w:after="0"/>
              <w:rPr>
                <w:rFonts w:ascii="Times New Roman" w:hAnsi="Times New Roman"/>
                <w:lang w:val="fr-FR"/>
              </w:rPr>
            </w:pPr>
          </w:p>
        </w:tc>
      </w:tr>
      <w:tr w:rsidR="008E5337" w:rsidRPr="006B5C7D" w14:paraId="6E0BEB52" w14:textId="77777777" w:rsidTr="00280B79">
        <w:trPr>
          <w:trHeight w:val="435"/>
        </w:trPr>
        <w:tc>
          <w:tcPr>
            <w:tcW w:w="1071" w:type="dxa"/>
            <w:shd w:val="clear" w:color="auto" w:fill="auto"/>
          </w:tcPr>
          <w:p w14:paraId="1CFA9E90"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10 10/22 </w:t>
            </w:r>
          </w:p>
          <w:p w14:paraId="71F9046C" w14:textId="5C9D6362" w:rsidR="008E5337" w:rsidRPr="00FB5A35" w:rsidRDefault="008E5337" w:rsidP="008E5337">
            <w:pPr>
              <w:spacing w:after="0"/>
              <w:rPr>
                <w:rFonts w:ascii="Times New Roman" w:hAnsi="Times New Roman"/>
              </w:rPr>
            </w:pPr>
          </w:p>
        </w:tc>
        <w:tc>
          <w:tcPr>
            <w:tcW w:w="3908" w:type="dxa"/>
            <w:shd w:val="clear" w:color="auto" w:fill="auto"/>
          </w:tcPr>
          <w:p w14:paraId="792BA1C9" w14:textId="6FDCB859" w:rsidR="008E5337" w:rsidRPr="00F3695A" w:rsidRDefault="008E5337" w:rsidP="008E5337">
            <w:pPr>
              <w:spacing w:after="0"/>
              <w:rPr>
                <w:rFonts w:ascii="Times New Roman" w:hAnsi="Times New Roman"/>
              </w:rPr>
            </w:pPr>
            <w:r>
              <w:rPr>
                <w:rFonts w:ascii="Times New Roman" w:hAnsi="Times New Roman"/>
              </w:rPr>
              <w:t>Narrative Text Structure &amp; Strategies to Support Reading Comprehension</w:t>
            </w:r>
          </w:p>
        </w:tc>
        <w:tc>
          <w:tcPr>
            <w:tcW w:w="1097" w:type="dxa"/>
          </w:tcPr>
          <w:p w14:paraId="19EA9448" w14:textId="7B607DBD" w:rsidR="008E5337" w:rsidRPr="00DB03B4" w:rsidRDefault="008E5337" w:rsidP="008E5337">
            <w:pPr>
              <w:spacing w:after="0"/>
              <w:rPr>
                <w:rFonts w:ascii="Times New Roman" w:hAnsi="Times New Roman"/>
                <w:bCs/>
                <w:i/>
                <w:iCs/>
                <w:sz w:val="18"/>
                <w:szCs w:val="18"/>
              </w:rPr>
            </w:pPr>
            <w:r w:rsidRPr="00860B27">
              <w:rPr>
                <w:rFonts w:ascii="Times New Roman" w:hAnsi="Times New Roman"/>
                <w:i/>
                <w:iCs/>
                <w:sz w:val="18"/>
                <w:szCs w:val="18"/>
              </w:rPr>
              <w:t>2.6a-c, 4.1, 4.4–4.5</w:t>
            </w:r>
          </w:p>
        </w:tc>
        <w:tc>
          <w:tcPr>
            <w:tcW w:w="2576" w:type="dxa"/>
          </w:tcPr>
          <w:p w14:paraId="06271629" w14:textId="77777777" w:rsidR="002D57C3" w:rsidRDefault="00BD6686" w:rsidP="008E5337">
            <w:pPr>
              <w:spacing w:after="0"/>
              <w:rPr>
                <w:rFonts w:ascii="Times New Roman" w:hAnsi="Times New Roman"/>
                <w:lang w:val="fr-FR"/>
              </w:rPr>
            </w:pPr>
            <w:r w:rsidRPr="008D23F8">
              <w:rPr>
                <w:rFonts w:ascii="Times New Roman" w:hAnsi="Times New Roman"/>
                <w:lang w:val="fr-FR"/>
              </w:rPr>
              <w:t xml:space="preserve">Vaughn et al. (2024) </w:t>
            </w:r>
          </w:p>
          <w:p w14:paraId="66C15216" w14:textId="0596D2F1" w:rsidR="008E5337" w:rsidRPr="002302D6" w:rsidRDefault="00BD6686" w:rsidP="008E5337">
            <w:pPr>
              <w:spacing w:after="0"/>
              <w:rPr>
                <w:rFonts w:ascii="Times New Roman" w:hAnsi="Times New Roman"/>
                <w:lang w:val="fr-FR"/>
              </w:rPr>
            </w:pPr>
            <w:r w:rsidRPr="008D23F8">
              <w:rPr>
                <w:rFonts w:ascii="Times New Roman" w:hAnsi="Times New Roman"/>
                <w:lang w:val="fr-FR"/>
              </w:rPr>
              <w:t xml:space="preserve">pp. </w:t>
            </w:r>
            <w:r>
              <w:rPr>
                <w:rFonts w:ascii="Times New Roman" w:hAnsi="Times New Roman"/>
                <w:lang w:val="fr-FR"/>
              </w:rPr>
              <w:t>197</w:t>
            </w:r>
            <w:r w:rsidRPr="008D23F8">
              <w:rPr>
                <w:rFonts w:ascii="Times New Roman" w:hAnsi="Times New Roman"/>
                <w:lang w:val="fr-FR"/>
              </w:rPr>
              <w:t>–</w:t>
            </w:r>
            <w:r>
              <w:rPr>
                <w:rFonts w:ascii="Times New Roman" w:hAnsi="Times New Roman"/>
                <w:lang w:val="fr-FR"/>
              </w:rPr>
              <w:t>200</w:t>
            </w:r>
          </w:p>
        </w:tc>
        <w:tc>
          <w:tcPr>
            <w:tcW w:w="2058" w:type="dxa"/>
            <w:shd w:val="clear" w:color="auto" w:fill="auto"/>
          </w:tcPr>
          <w:p w14:paraId="0940AC25" w14:textId="77777777" w:rsidR="00835F15" w:rsidRDefault="00835F15" w:rsidP="00835F15">
            <w:pPr>
              <w:spacing w:after="0"/>
              <w:rPr>
                <w:rFonts w:ascii="Times New Roman" w:hAnsi="Times New Roman"/>
              </w:rPr>
            </w:pPr>
            <w:r>
              <w:rPr>
                <w:rFonts w:ascii="Times New Roman" w:hAnsi="Times New Roman"/>
              </w:rPr>
              <w:t>Learning Activity: Observation Part I</w:t>
            </w:r>
          </w:p>
          <w:p w14:paraId="2177051D" w14:textId="7BE3598D" w:rsidR="008E5337" w:rsidRPr="00BD6686" w:rsidRDefault="008E5337" w:rsidP="008E5337">
            <w:pPr>
              <w:spacing w:after="0"/>
              <w:rPr>
                <w:rFonts w:ascii="Times New Roman" w:hAnsi="Times New Roman"/>
              </w:rPr>
            </w:pPr>
          </w:p>
        </w:tc>
      </w:tr>
      <w:tr w:rsidR="008E5337" w:rsidRPr="001E569F" w14:paraId="32564727" w14:textId="77777777" w:rsidTr="00280B79">
        <w:trPr>
          <w:trHeight w:val="435"/>
        </w:trPr>
        <w:tc>
          <w:tcPr>
            <w:tcW w:w="1071" w:type="dxa"/>
            <w:shd w:val="clear" w:color="auto" w:fill="auto"/>
          </w:tcPr>
          <w:p w14:paraId="55A1CCBC"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10 10/24 </w:t>
            </w:r>
          </w:p>
          <w:p w14:paraId="57E4C6FF" w14:textId="77777777" w:rsidR="008E5337" w:rsidRPr="00FB5A35" w:rsidRDefault="008E5337" w:rsidP="008E5337">
            <w:pPr>
              <w:spacing w:after="0"/>
              <w:rPr>
                <w:rFonts w:ascii="Times New Roman" w:hAnsi="Times New Roman"/>
              </w:rPr>
            </w:pPr>
          </w:p>
        </w:tc>
        <w:tc>
          <w:tcPr>
            <w:tcW w:w="3908" w:type="dxa"/>
            <w:shd w:val="clear" w:color="auto" w:fill="auto"/>
          </w:tcPr>
          <w:p w14:paraId="7EB3007F" w14:textId="01992DF0" w:rsidR="008E5337" w:rsidRPr="00F3695A" w:rsidRDefault="008E5337" w:rsidP="008E5337">
            <w:pPr>
              <w:spacing w:after="0"/>
              <w:rPr>
                <w:rFonts w:ascii="Times New Roman" w:hAnsi="Times New Roman"/>
              </w:rPr>
            </w:pPr>
            <w:r>
              <w:rPr>
                <w:rFonts w:ascii="Times New Roman" w:hAnsi="Times New Roman"/>
              </w:rPr>
              <w:t>Narrative Text Structure &amp; Strategies to Support Reading Comprehension</w:t>
            </w:r>
          </w:p>
        </w:tc>
        <w:tc>
          <w:tcPr>
            <w:tcW w:w="1097" w:type="dxa"/>
          </w:tcPr>
          <w:p w14:paraId="3426FC80" w14:textId="3FC4B305" w:rsidR="008E5337" w:rsidRPr="009D56E3" w:rsidRDefault="008E5337" w:rsidP="008E5337">
            <w:pPr>
              <w:spacing w:after="0"/>
              <w:rPr>
                <w:rFonts w:ascii="Times New Roman" w:hAnsi="Times New Roman"/>
                <w:i/>
                <w:iCs/>
                <w:sz w:val="18"/>
                <w:szCs w:val="18"/>
              </w:rPr>
            </w:pPr>
            <w:r w:rsidRPr="00860B27">
              <w:rPr>
                <w:rFonts w:ascii="Times New Roman" w:hAnsi="Times New Roman"/>
                <w:i/>
                <w:iCs/>
                <w:sz w:val="18"/>
                <w:szCs w:val="18"/>
              </w:rPr>
              <w:t>1.1–1.3, 2.1a-d,</w:t>
            </w:r>
          </w:p>
        </w:tc>
        <w:tc>
          <w:tcPr>
            <w:tcW w:w="2576" w:type="dxa"/>
          </w:tcPr>
          <w:p w14:paraId="0F2063D6" w14:textId="77777777" w:rsidR="00AC10D6" w:rsidRDefault="004B6C11" w:rsidP="008E5337">
            <w:pPr>
              <w:spacing w:after="0"/>
              <w:rPr>
                <w:rFonts w:ascii="Times New Roman" w:hAnsi="Times New Roman"/>
                <w:lang w:val="fr-FR"/>
              </w:rPr>
            </w:pPr>
            <w:r w:rsidRPr="008D23F8">
              <w:rPr>
                <w:rFonts w:ascii="Times New Roman" w:hAnsi="Times New Roman"/>
                <w:lang w:val="fr-FR"/>
              </w:rPr>
              <w:t xml:space="preserve">Vaughn et al. (2024) Ch. </w:t>
            </w:r>
            <w:r>
              <w:rPr>
                <w:rFonts w:ascii="Times New Roman" w:hAnsi="Times New Roman"/>
                <w:lang w:val="fr-FR"/>
              </w:rPr>
              <w:t>6</w:t>
            </w:r>
            <w:r w:rsidRPr="008D23F8">
              <w:rPr>
                <w:rFonts w:ascii="Times New Roman" w:hAnsi="Times New Roman"/>
                <w:lang w:val="fr-FR"/>
              </w:rPr>
              <w:t xml:space="preserve"> pp. </w:t>
            </w:r>
            <w:r>
              <w:rPr>
                <w:rFonts w:ascii="Times New Roman" w:hAnsi="Times New Roman"/>
                <w:lang w:val="fr-FR"/>
              </w:rPr>
              <w:t>115</w:t>
            </w:r>
            <w:r w:rsidRPr="008D23F8">
              <w:rPr>
                <w:rFonts w:ascii="Times New Roman" w:hAnsi="Times New Roman"/>
                <w:lang w:val="fr-FR"/>
              </w:rPr>
              <w:t>–</w:t>
            </w:r>
            <w:r>
              <w:rPr>
                <w:rFonts w:ascii="Times New Roman" w:hAnsi="Times New Roman"/>
                <w:lang w:val="fr-FR"/>
              </w:rPr>
              <w:t xml:space="preserve">117 </w:t>
            </w:r>
          </w:p>
          <w:p w14:paraId="56B197C9" w14:textId="2489D59F" w:rsidR="003F5DD3" w:rsidRPr="004B6C11" w:rsidRDefault="003F5DD3" w:rsidP="008E5337">
            <w:pPr>
              <w:spacing w:after="0"/>
              <w:rPr>
                <w:rFonts w:ascii="Times New Roman" w:hAnsi="Times New Roman"/>
                <w:lang w:val="fr-FR"/>
              </w:rPr>
            </w:pPr>
          </w:p>
        </w:tc>
        <w:tc>
          <w:tcPr>
            <w:tcW w:w="2058" w:type="dxa"/>
            <w:shd w:val="clear" w:color="auto" w:fill="auto"/>
          </w:tcPr>
          <w:p w14:paraId="7618D953" w14:textId="189B36EB" w:rsidR="008E5337" w:rsidRPr="004B6C11" w:rsidRDefault="008E5337" w:rsidP="008E5337">
            <w:pPr>
              <w:spacing w:after="0"/>
              <w:rPr>
                <w:rFonts w:ascii="Times New Roman" w:hAnsi="Times New Roman"/>
                <w:lang w:val="fr-FR"/>
              </w:rPr>
            </w:pPr>
          </w:p>
        </w:tc>
      </w:tr>
      <w:tr w:rsidR="003C75E5" w:rsidRPr="00BE047D" w14:paraId="4FB582F2" w14:textId="77777777" w:rsidTr="00280B79">
        <w:trPr>
          <w:trHeight w:val="541"/>
        </w:trPr>
        <w:tc>
          <w:tcPr>
            <w:tcW w:w="1071" w:type="dxa"/>
            <w:shd w:val="clear" w:color="auto" w:fill="auto"/>
          </w:tcPr>
          <w:p w14:paraId="7262F751" w14:textId="77777777" w:rsidR="003C75E5" w:rsidRPr="00FB5A35" w:rsidRDefault="003C75E5" w:rsidP="003C75E5">
            <w:pPr>
              <w:spacing w:after="0"/>
              <w:rPr>
                <w:rFonts w:ascii="Times New Roman" w:hAnsi="Times New Roman"/>
              </w:rPr>
            </w:pPr>
            <w:r w:rsidRPr="00FB5A35">
              <w:rPr>
                <w:rFonts w:ascii="Times New Roman" w:hAnsi="Times New Roman"/>
              </w:rPr>
              <w:t xml:space="preserve">Week 11 10/29 </w:t>
            </w:r>
          </w:p>
          <w:p w14:paraId="5A4F950F" w14:textId="3B381AA5" w:rsidR="003C75E5" w:rsidRPr="00FB5A35" w:rsidRDefault="003C75E5" w:rsidP="003C75E5">
            <w:pPr>
              <w:spacing w:after="0"/>
              <w:rPr>
                <w:rFonts w:ascii="Times New Roman" w:hAnsi="Times New Roman"/>
              </w:rPr>
            </w:pPr>
          </w:p>
        </w:tc>
        <w:tc>
          <w:tcPr>
            <w:tcW w:w="3908" w:type="dxa"/>
            <w:shd w:val="clear" w:color="auto" w:fill="auto"/>
          </w:tcPr>
          <w:p w14:paraId="3A164C6C" w14:textId="08DF2776" w:rsidR="003C75E5" w:rsidRPr="00F3695A" w:rsidRDefault="003C75E5" w:rsidP="003C75E5">
            <w:pPr>
              <w:spacing w:after="0"/>
              <w:rPr>
                <w:rFonts w:ascii="Times New Roman" w:hAnsi="Times New Roman"/>
              </w:rPr>
            </w:pPr>
            <w:r>
              <w:rPr>
                <w:rFonts w:ascii="Times New Roman" w:hAnsi="Times New Roman"/>
              </w:rPr>
              <w:t>Informational Text Structure &amp; Strategies to Support Reading Comprehension</w:t>
            </w:r>
          </w:p>
        </w:tc>
        <w:tc>
          <w:tcPr>
            <w:tcW w:w="1097" w:type="dxa"/>
          </w:tcPr>
          <w:p w14:paraId="047E9B43" w14:textId="33E8AC4A" w:rsidR="003C75E5" w:rsidRPr="009D56E3" w:rsidRDefault="003C75E5" w:rsidP="003C75E5">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 4.1, 4.4–4.5</w:t>
            </w:r>
          </w:p>
        </w:tc>
        <w:tc>
          <w:tcPr>
            <w:tcW w:w="2576" w:type="dxa"/>
          </w:tcPr>
          <w:p w14:paraId="447D2A92" w14:textId="0E55C9AF" w:rsidR="004B6C11" w:rsidRDefault="004B6C11" w:rsidP="004B6C11">
            <w:pPr>
              <w:spacing w:after="0"/>
              <w:rPr>
                <w:rFonts w:ascii="Times New Roman" w:hAnsi="Times New Roman"/>
                <w:lang w:val="fr-FR"/>
              </w:rPr>
            </w:pPr>
            <w:r w:rsidRPr="00F708B5">
              <w:rPr>
                <w:rFonts w:ascii="Times New Roman" w:hAnsi="Times New Roman"/>
                <w:lang w:val="fr-FR"/>
              </w:rPr>
              <w:t xml:space="preserve">Vaughn et al. (2024) Ch. </w:t>
            </w:r>
            <w:r>
              <w:rPr>
                <w:rFonts w:ascii="Times New Roman" w:hAnsi="Times New Roman"/>
                <w:lang w:val="fr-FR"/>
              </w:rPr>
              <w:t xml:space="preserve">5 </w:t>
            </w:r>
            <w:r w:rsidRPr="00F708B5">
              <w:rPr>
                <w:rFonts w:ascii="Times New Roman" w:hAnsi="Times New Roman"/>
                <w:lang w:val="fr-FR"/>
              </w:rPr>
              <w:t xml:space="preserve">pp. </w:t>
            </w:r>
            <w:r>
              <w:rPr>
                <w:rFonts w:ascii="Times New Roman" w:hAnsi="Times New Roman"/>
                <w:lang w:val="fr-FR"/>
              </w:rPr>
              <w:t>101</w:t>
            </w:r>
            <w:r w:rsidRPr="00F708B5">
              <w:rPr>
                <w:rFonts w:ascii="Times New Roman" w:hAnsi="Times New Roman"/>
                <w:lang w:val="fr-FR"/>
              </w:rPr>
              <w:t>–</w:t>
            </w:r>
            <w:r>
              <w:rPr>
                <w:rFonts w:ascii="Times New Roman" w:hAnsi="Times New Roman"/>
                <w:lang w:val="fr-FR"/>
              </w:rPr>
              <w:t>104</w:t>
            </w:r>
          </w:p>
          <w:p w14:paraId="7748001D" w14:textId="4854A869" w:rsidR="00F708B5" w:rsidRPr="00F708B5" w:rsidRDefault="00F708B5" w:rsidP="003C75E5">
            <w:pPr>
              <w:spacing w:after="0"/>
              <w:rPr>
                <w:rFonts w:ascii="Times New Roman" w:hAnsi="Times New Roman"/>
                <w:lang w:val="fr-FR"/>
              </w:rPr>
            </w:pPr>
          </w:p>
        </w:tc>
        <w:tc>
          <w:tcPr>
            <w:tcW w:w="2058" w:type="dxa"/>
            <w:shd w:val="clear" w:color="auto" w:fill="auto"/>
          </w:tcPr>
          <w:p w14:paraId="20394269" w14:textId="57BD6A13" w:rsidR="003C75E5" w:rsidRPr="00F3695A" w:rsidRDefault="00741993" w:rsidP="003C75E5">
            <w:pPr>
              <w:spacing w:after="0"/>
              <w:rPr>
                <w:rFonts w:ascii="Times New Roman" w:hAnsi="Times New Roman"/>
                <w:b/>
                <w:bCs/>
              </w:rPr>
            </w:pPr>
            <w:r>
              <w:rPr>
                <w:rFonts w:ascii="Times New Roman" w:hAnsi="Times New Roman"/>
              </w:rPr>
              <w:t>Lesson: Narrative Text  Comprehension</w:t>
            </w:r>
          </w:p>
        </w:tc>
      </w:tr>
      <w:tr w:rsidR="003C75E5" w:rsidRPr="00F708B5" w14:paraId="68682607" w14:textId="77777777" w:rsidTr="00280B79">
        <w:trPr>
          <w:trHeight w:val="541"/>
        </w:trPr>
        <w:tc>
          <w:tcPr>
            <w:tcW w:w="1071" w:type="dxa"/>
            <w:shd w:val="clear" w:color="auto" w:fill="auto"/>
          </w:tcPr>
          <w:p w14:paraId="59B6D449" w14:textId="77777777" w:rsidR="003C75E5" w:rsidRPr="00FB5A35" w:rsidRDefault="003C75E5" w:rsidP="003C75E5">
            <w:pPr>
              <w:spacing w:after="0"/>
              <w:rPr>
                <w:rFonts w:ascii="Times New Roman" w:hAnsi="Times New Roman"/>
              </w:rPr>
            </w:pPr>
            <w:r w:rsidRPr="00FB5A35">
              <w:rPr>
                <w:rFonts w:ascii="Times New Roman" w:hAnsi="Times New Roman"/>
              </w:rPr>
              <w:t xml:space="preserve">Week 11 10/31 </w:t>
            </w:r>
          </w:p>
          <w:p w14:paraId="0D3904D3" w14:textId="77777777" w:rsidR="003C75E5" w:rsidRPr="00FB5A35" w:rsidRDefault="003C75E5" w:rsidP="003C75E5">
            <w:pPr>
              <w:spacing w:after="0"/>
              <w:rPr>
                <w:rFonts w:ascii="Times New Roman" w:hAnsi="Times New Roman"/>
              </w:rPr>
            </w:pPr>
          </w:p>
        </w:tc>
        <w:tc>
          <w:tcPr>
            <w:tcW w:w="3908" w:type="dxa"/>
            <w:shd w:val="clear" w:color="auto" w:fill="auto"/>
          </w:tcPr>
          <w:p w14:paraId="5F7AC90C" w14:textId="093C4C55" w:rsidR="003C75E5" w:rsidRPr="00F3695A" w:rsidRDefault="003C75E5" w:rsidP="003C75E5">
            <w:pPr>
              <w:spacing w:after="0"/>
              <w:rPr>
                <w:rFonts w:ascii="Times New Roman" w:hAnsi="Times New Roman"/>
              </w:rPr>
            </w:pPr>
            <w:r>
              <w:rPr>
                <w:rFonts w:ascii="Times New Roman" w:hAnsi="Times New Roman"/>
              </w:rPr>
              <w:t>Informational Text Structure &amp; Strategies to Support Reading Comprehension</w:t>
            </w:r>
          </w:p>
        </w:tc>
        <w:tc>
          <w:tcPr>
            <w:tcW w:w="1097" w:type="dxa"/>
          </w:tcPr>
          <w:p w14:paraId="047FCC9F" w14:textId="59A255AB" w:rsidR="003C75E5" w:rsidRPr="009D56E3" w:rsidRDefault="003C75E5" w:rsidP="003C75E5">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 4.1, 4.4–4.5</w:t>
            </w:r>
          </w:p>
        </w:tc>
        <w:tc>
          <w:tcPr>
            <w:tcW w:w="2576" w:type="dxa"/>
          </w:tcPr>
          <w:p w14:paraId="35D99B85" w14:textId="00270D50" w:rsidR="003F5DD3" w:rsidRPr="003F5DD3" w:rsidRDefault="005C6306" w:rsidP="003C75E5">
            <w:pPr>
              <w:spacing w:after="0"/>
              <w:rPr>
                <w:rFonts w:ascii="Times New Roman" w:hAnsi="Times New Roman"/>
              </w:rPr>
            </w:pPr>
            <w:r>
              <w:rPr>
                <w:rFonts w:ascii="Times New Roman" w:hAnsi="Times New Roman"/>
              </w:rPr>
              <w:t>Roehling et al. (2017)</w:t>
            </w:r>
            <w:r w:rsidR="004B30AF">
              <w:rPr>
                <w:rFonts w:ascii="Times New Roman" w:hAnsi="Times New Roman"/>
              </w:rPr>
              <w:t xml:space="preserve"> </w:t>
            </w:r>
          </w:p>
        </w:tc>
        <w:tc>
          <w:tcPr>
            <w:tcW w:w="2058" w:type="dxa"/>
            <w:shd w:val="clear" w:color="auto" w:fill="auto"/>
          </w:tcPr>
          <w:p w14:paraId="78301A26" w14:textId="5698D006" w:rsidR="003C75E5" w:rsidRPr="00F708B5" w:rsidRDefault="003C75E5" w:rsidP="003C75E5">
            <w:pPr>
              <w:spacing w:after="0"/>
              <w:rPr>
                <w:rFonts w:ascii="Times New Roman" w:hAnsi="Times New Roman"/>
                <w:lang w:val="fr-FR"/>
              </w:rPr>
            </w:pPr>
          </w:p>
        </w:tc>
      </w:tr>
      <w:tr w:rsidR="008E5337" w:rsidRPr="00BE047D" w14:paraId="15C4FB44" w14:textId="77777777" w:rsidTr="00280B79">
        <w:trPr>
          <w:trHeight w:val="435"/>
        </w:trPr>
        <w:tc>
          <w:tcPr>
            <w:tcW w:w="1071" w:type="dxa"/>
            <w:shd w:val="clear" w:color="auto" w:fill="auto"/>
          </w:tcPr>
          <w:p w14:paraId="15F3013F"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12 </w:t>
            </w:r>
          </w:p>
          <w:p w14:paraId="016D5EBA" w14:textId="26838AA8" w:rsidR="008E5337" w:rsidRPr="00FB5A35" w:rsidRDefault="008E5337" w:rsidP="008E5337">
            <w:pPr>
              <w:spacing w:after="0"/>
              <w:rPr>
                <w:rFonts w:ascii="Times New Roman" w:hAnsi="Times New Roman"/>
              </w:rPr>
            </w:pPr>
            <w:r w:rsidRPr="00FB5A35">
              <w:rPr>
                <w:rFonts w:ascii="Times New Roman" w:hAnsi="Times New Roman"/>
              </w:rPr>
              <w:t xml:space="preserve">11/5 </w:t>
            </w:r>
          </w:p>
        </w:tc>
        <w:tc>
          <w:tcPr>
            <w:tcW w:w="3908" w:type="dxa"/>
            <w:shd w:val="clear" w:color="auto" w:fill="auto"/>
          </w:tcPr>
          <w:p w14:paraId="5BD7ACC2" w14:textId="38381843" w:rsidR="008E5337" w:rsidRPr="00F3695A" w:rsidRDefault="008E5337" w:rsidP="008E5337">
            <w:pPr>
              <w:spacing w:after="0"/>
              <w:rPr>
                <w:rFonts w:ascii="Times New Roman" w:hAnsi="Times New Roman"/>
              </w:rPr>
            </w:pPr>
            <w:r w:rsidRPr="00324F51">
              <w:rPr>
                <w:rFonts w:ascii="Times New Roman" w:hAnsi="Times New Roman"/>
              </w:rPr>
              <w:t>Informational Text Structure &amp; Strategies to Support Reading Comprehension</w:t>
            </w:r>
          </w:p>
        </w:tc>
        <w:tc>
          <w:tcPr>
            <w:tcW w:w="1097" w:type="dxa"/>
          </w:tcPr>
          <w:p w14:paraId="7C0B683D" w14:textId="7AACEF40" w:rsidR="008E5337" w:rsidRPr="009D56E3" w:rsidRDefault="008E5337" w:rsidP="008E5337">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 4.1, 4.4–4.5</w:t>
            </w:r>
          </w:p>
        </w:tc>
        <w:tc>
          <w:tcPr>
            <w:tcW w:w="2576" w:type="dxa"/>
          </w:tcPr>
          <w:p w14:paraId="5394B0D7" w14:textId="5017452E" w:rsidR="00AC10D6" w:rsidRPr="00AC10D6" w:rsidRDefault="00AC10D6" w:rsidP="008E5337">
            <w:pPr>
              <w:spacing w:after="0"/>
              <w:rPr>
                <w:rFonts w:ascii="Times New Roman" w:hAnsi="Times New Roman"/>
              </w:rPr>
            </w:pPr>
            <w:r w:rsidRPr="002302D6">
              <w:rPr>
                <w:rFonts w:ascii="Times New Roman" w:hAnsi="Times New Roman"/>
              </w:rPr>
              <w:t xml:space="preserve">Zimmerman &amp; Reed (2020) </w:t>
            </w:r>
          </w:p>
          <w:p w14:paraId="23ADA3F2" w14:textId="5E639561" w:rsidR="004B6C11" w:rsidRPr="00F3695A" w:rsidRDefault="004B6C11" w:rsidP="00AC10D6">
            <w:pPr>
              <w:spacing w:after="0"/>
              <w:rPr>
                <w:rFonts w:ascii="Times New Roman" w:hAnsi="Times New Roman"/>
              </w:rPr>
            </w:pPr>
          </w:p>
        </w:tc>
        <w:tc>
          <w:tcPr>
            <w:tcW w:w="2058" w:type="dxa"/>
            <w:shd w:val="clear" w:color="auto" w:fill="auto"/>
          </w:tcPr>
          <w:p w14:paraId="363CE92A" w14:textId="77777777" w:rsidR="00741993" w:rsidRDefault="00741993" w:rsidP="00741993">
            <w:pPr>
              <w:spacing w:after="0"/>
              <w:rPr>
                <w:rFonts w:ascii="Times New Roman" w:hAnsi="Times New Roman"/>
              </w:rPr>
            </w:pPr>
            <w:r>
              <w:rPr>
                <w:rFonts w:ascii="Times New Roman" w:hAnsi="Times New Roman"/>
              </w:rPr>
              <w:t>Learning Activity: Observation Part II</w:t>
            </w:r>
          </w:p>
          <w:p w14:paraId="577745FE" w14:textId="6098BBF7" w:rsidR="008E5337" w:rsidRPr="00F3695A" w:rsidRDefault="008E5337" w:rsidP="008E5337">
            <w:pPr>
              <w:spacing w:after="0"/>
              <w:rPr>
                <w:rFonts w:ascii="Times New Roman" w:hAnsi="Times New Roman"/>
              </w:rPr>
            </w:pPr>
          </w:p>
        </w:tc>
      </w:tr>
      <w:tr w:rsidR="008E5337" w:rsidRPr="001E569F" w14:paraId="6ED9BEC2" w14:textId="77777777" w:rsidTr="00280B79">
        <w:trPr>
          <w:trHeight w:val="435"/>
        </w:trPr>
        <w:tc>
          <w:tcPr>
            <w:tcW w:w="1071" w:type="dxa"/>
            <w:shd w:val="clear" w:color="auto" w:fill="auto"/>
          </w:tcPr>
          <w:p w14:paraId="1F6B0E6C"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12 </w:t>
            </w:r>
          </w:p>
          <w:p w14:paraId="5ADF96D4" w14:textId="69151255" w:rsidR="008E5337" w:rsidRPr="00FB5A35" w:rsidRDefault="008E5337" w:rsidP="008E5337">
            <w:pPr>
              <w:spacing w:after="0"/>
              <w:rPr>
                <w:rFonts w:ascii="Times New Roman" w:hAnsi="Times New Roman"/>
              </w:rPr>
            </w:pPr>
            <w:r w:rsidRPr="00FB5A35">
              <w:rPr>
                <w:rFonts w:ascii="Times New Roman" w:hAnsi="Times New Roman"/>
              </w:rPr>
              <w:t xml:space="preserve">11/7 </w:t>
            </w:r>
          </w:p>
        </w:tc>
        <w:tc>
          <w:tcPr>
            <w:tcW w:w="3908" w:type="dxa"/>
            <w:shd w:val="clear" w:color="auto" w:fill="auto"/>
          </w:tcPr>
          <w:p w14:paraId="4EAA2B8A" w14:textId="5B079D14" w:rsidR="008E5337" w:rsidRPr="00F3695A" w:rsidRDefault="008E5337" w:rsidP="008E5337">
            <w:pPr>
              <w:spacing w:after="0"/>
              <w:rPr>
                <w:rFonts w:ascii="Times New Roman" w:hAnsi="Times New Roman"/>
              </w:rPr>
            </w:pPr>
            <w:r w:rsidRPr="00324F51">
              <w:rPr>
                <w:rFonts w:ascii="Times New Roman" w:hAnsi="Times New Roman"/>
              </w:rPr>
              <w:t>Informational Text Structure &amp; Strategies to Support Reading Comprehension</w:t>
            </w:r>
          </w:p>
        </w:tc>
        <w:tc>
          <w:tcPr>
            <w:tcW w:w="1097" w:type="dxa"/>
          </w:tcPr>
          <w:p w14:paraId="715535E1" w14:textId="1B0EE071" w:rsidR="008E5337" w:rsidRPr="009D56E3" w:rsidRDefault="008E5337" w:rsidP="008E5337">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 4.1, 4.4–4.5</w:t>
            </w:r>
          </w:p>
        </w:tc>
        <w:tc>
          <w:tcPr>
            <w:tcW w:w="2576" w:type="dxa"/>
          </w:tcPr>
          <w:p w14:paraId="52D584D1" w14:textId="200E9A02" w:rsidR="0068284F" w:rsidRDefault="0068284F" w:rsidP="0068284F">
            <w:pPr>
              <w:spacing w:after="0"/>
              <w:rPr>
                <w:rFonts w:ascii="Times New Roman" w:hAnsi="Times New Roman"/>
                <w:lang w:val="fr-FR"/>
              </w:rPr>
            </w:pPr>
            <w:r w:rsidRPr="008D23F8">
              <w:rPr>
                <w:rFonts w:ascii="Times New Roman" w:hAnsi="Times New Roman"/>
                <w:lang w:val="fr-FR"/>
              </w:rPr>
              <w:t xml:space="preserve">Vaughn et al. (2024) Ch. </w:t>
            </w:r>
            <w:r>
              <w:rPr>
                <w:rFonts w:ascii="Times New Roman" w:hAnsi="Times New Roman"/>
                <w:lang w:val="fr-FR"/>
              </w:rPr>
              <w:t>6</w:t>
            </w:r>
            <w:r w:rsidRPr="008D23F8">
              <w:rPr>
                <w:rFonts w:ascii="Times New Roman" w:hAnsi="Times New Roman"/>
                <w:lang w:val="fr-FR"/>
              </w:rPr>
              <w:t xml:space="preserve"> pp. </w:t>
            </w:r>
            <w:r>
              <w:rPr>
                <w:rFonts w:ascii="Times New Roman" w:hAnsi="Times New Roman"/>
                <w:lang w:val="fr-FR"/>
              </w:rPr>
              <w:t>105</w:t>
            </w:r>
            <w:r w:rsidRPr="008D23F8">
              <w:rPr>
                <w:rFonts w:ascii="Times New Roman" w:hAnsi="Times New Roman"/>
                <w:lang w:val="fr-FR"/>
              </w:rPr>
              <w:t>–</w:t>
            </w:r>
            <w:r>
              <w:rPr>
                <w:rFonts w:ascii="Times New Roman" w:hAnsi="Times New Roman"/>
                <w:lang w:val="fr-FR"/>
              </w:rPr>
              <w:t xml:space="preserve">114 </w:t>
            </w:r>
          </w:p>
          <w:p w14:paraId="6D00F664" w14:textId="14565C15" w:rsidR="008E5337" w:rsidRPr="0068284F" w:rsidRDefault="008E5337" w:rsidP="008E5337">
            <w:pPr>
              <w:spacing w:after="0"/>
              <w:rPr>
                <w:rFonts w:ascii="Times New Roman" w:hAnsi="Times New Roman"/>
                <w:lang w:val="fr-FR"/>
              </w:rPr>
            </w:pPr>
          </w:p>
        </w:tc>
        <w:tc>
          <w:tcPr>
            <w:tcW w:w="2058" w:type="dxa"/>
            <w:shd w:val="clear" w:color="auto" w:fill="auto"/>
          </w:tcPr>
          <w:p w14:paraId="58F94BB2" w14:textId="46406F7D" w:rsidR="008E5337" w:rsidRPr="0068284F" w:rsidRDefault="008E5337" w:rsidP="008E5337">
            <w:pPr>
              <w:spacing w:after="0"/>
              <w:rPr>
                <w:rFonts w:ascii="Times New Roman" w:hAnsi="Times New Roman"/>
                <w:lang w:val="fr-FR"/>
              </w:rPr>
            </w:pPr>
          </w:p>
        </w:tc>
      </w:tr>
      <w:tr w:rsidR="003C75E5" w:rsidRPr="00BE047D" w14:paraId="6051B563" w14:textId="77777777" w:rsidTr="00280B79">
        <w:trPr>
          <w:trHeight w:val="448"/>
        </w:trPr>
        <w:tc>
          <w:tcPr>
            <w:tcW w:w="1071" w:type="dxa"/>
            <w:shd w:val="clear" w:color="auto" w:fill="auto"/>
          </w:tcPr>
          <w:p w14:paraId="42C5A861" w14:textId="77777777" w:rsidR="003C75E5" w:rsidRPr="00FB5A35" w:rsidRDefault="003C75E5" w:rsidP="003C75E5">
            <w:pPr>
              <w:spacing w:after="0"/>
              <w:rPr>
                <w:rFonts w:ascii="Times New Roman" w:hAnsi="Times New Roman"/>
              </w:rPr>
            </w:pPr>
            <w:r w:rsidRPr="00FB5A35">
              <w:rPr>
                <w:rFonts w:ascii="Times New Roman" w:hAnsi="Times New Roman"/>
              </w:rPr>
              <w:t xml:space="preserve">Week 13  11/12 </w:t>
            </w:r>
          </w:p>
          <w:p w14:paraId="40E818F3" w14:textId="686D438F" w:rsidR="003C75E5" w:rsidRPr="00FB5A35" w:rsidRDefault="003C75E5" w:rsidP="003C75E5">
            <w:pPr>
              <w:spacing w:after="0"/>
              <w:rPr>
                <w:rFonts w:ascii="Times New Roman" w:hAnsi="Times New Roman"/>
              </w:rPr>
            </w:pPr>
          </w:p>
        </w:tc>
        <w:tc>
          <w:tcPr>
            <w:tcW w:w="3908" w:type="dxa"/>
            <w:shd w:val="clear" w:color="auto" w:fill="auto"/>
          </w:tcPr>
          <w:p w14:paraId="2311F36D" w14:textId="3E055312" w:rsidR="003C75E5" w:rsidRPr="00F3695A" w:rsidRDefault="008E5337" w:rsidP="003C75E5">
            <w:pPr>
              <w:spacing w:after="0"/>
              <w:rPr>
                <w:rFonts w:ascii="Times New Roman" w:hAnsi="Times New Roman"/>
              </w:rPr>
            </w:pPr>
            <w:r>
              <w:rPr>
                <w:rFonts w:ascii="Times New Roman" w:hAnsi="Times New Roman"/>
              </w:rPr>
              <w:t xml:space="preserve">Supporting the Comprehension of Diverse Learners </w:t>
            </w:r>
          </w:p>
        </w:tc>
        <w:tc>
          <w:tcPr>
            <w:tcW w:w="1097" w:type="dxa"/>
          </w:tcPr>
          <w:p w14:paraId="02B46B93" w14:textId="272DD3F5" w:rsidR="003C75E5" w:rsidRPr="009D56E3" w:rsidRDefault="008E5337" w:rsidP="003C75E5">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r>
              <w:rPr>
                <w:rFonts w:ascii="Times New Roman" w:hAnsi="Times New Roman"/>
                <w:i/>
                <w:iCs/>
                <w:sz w:val="18"/>
                <w:szCs w:val="18"/>
              </w:rPr>
              <w:t xml:space="preserve"> 3.1</w:t>
            </w:r>
            <w:r w:rsidRPr="009D56E3">
              <w:rPr>
                <w:rFonts w:ascii="Times New Roman" w:hAnsi="Times New Roman"/>
                <w:i/>
                <w:iCs/>
                <w:sz w:val="18"/>
                <w:szCs w:val="18"/>
              </w:rPr>
              <w:t>–</w:t>
            </w:r>
            <w:r>
              <w:rPr>
                <w:rFonts w:ascii="Times New Roman" w:hAnsi="Times New Roman"/>
                <w:i/>
                <w:iCs/>
                <w:sz w:val="18"/>
                <w:szCs w:val="18"/>
              </w:rPr>
              <w:t>3.3</w:t>
            </w:r>
          </w:p>
        </w:tc>
        <w:tc>
          <w:tcPr>
            <w:tcW w:w="2576" w:type="dxa"/>
          </w:tcPr>
          <w:p w14:paraId="5E8FAB1C" w14:textId="317F6770" w:rsidR="003C75E5" w:rsidRPr="00F3695A" w:rsidRDefault="008E5337" w:rsidP="003C75E5">
            <w:pPr>
              <w:spacing w:after="0"/>
              <w:rPr>
                <w:rFonts w:ascii="Times New Roman" w:hAnsi="Times New Roman"/>
              </w:rPr>
            </w:pPr>
            <w:r w:rsidRPr="00FB5A35">
              <w:rPr>
                <w:rFonts w:ascii="Times New Roman" w:hAnsi="Times New Roman"/>
                <w:lang w:val="fr-FR"/>
              </w:rPr>
              <w:t xml:space="preserve">Vaughn et al. (2024) Ch. </w:t>
            </w:r>
            <w:r w:rsidR="004B30AF">
              <w:rPr>
                <w:rFonts w:ascii="Times New Roman" w:hAnsi="Times New Roman"/>
                <w:lang w:val="fr-FR"/>
              </w:rPr>
              <w:t>7</w:t>
            </w:r>
          </w:p>
        </w:tc>
        <w:tc>
          <w:tcPr>
            <w:tcW w:w="2058" w:type="dxa"/>
            <w:shd w:val="clear" w:color="auto" w:fill="auto"/>
          </w:tcPr>
          <w:p w14:paraId="48A440AB" w14:textId="2DF90BA4" w:rsidR="003C75E5" w:rsidRPr="00F3695A" w:rsidRDefault="00741993" w:rsidP="003C75E5">
            <w:pPr>
              <w:spacing w:after="0"/>
              <w:rPr>
                <w:rFonts w:ascii="Times New Roman" w:hAnsi="Times New Roman"/>
              </w:rPr>
            </w:pPr>
            <w:r>
              <w:rPr>
                <w:rFonts w:ascii="Times New Roman" w:hAnsi="Times New Roman"/>
              </w:rPr>
              <w:t>Lesson: Informational Text  Comprehension</w:t>
            </w:r>
          </w:p>
        </w:tc>
      </w:tr>
      <w:tr w:rsidR="003C75E5" w:rsidRPr="00BE047D" w14:paraId="2CB2A2D0" w14:textId="77777777" w:rsidTr="00280B79">
        <w:trPr>
          <w:trHeight w:val="448"/>
        </w:trPr>
        <w:tc>
          <w:tcPr>
            <w:tcW w:w="1071" w:type="dxa"/>
            <w:shd w:val="clear" w:color="auto" w:fill="auto"/>
          </w:tcPr>
          <w:p w14:paraId="33D96C81" w14:textId="77777777" w:rsidR="003C75E5" w:rsidRPr="00FB5A35" w:rsidRDefault="003C75E5" w:rsidP="003C75E5">
            <w:pPr>
              <w:spacing w:after="0"/>
              <w:rPr>
                <w:rFonts w:ascii="Times New Roman" w:hAnsi="Times New Roman"/>
              </w:rPr>
            </w:pPr>
            <w:r w:rsidRPr="00FB5A35">
              <w:rPr>
                <w:rFonts w:ascii="Times New Roman" w:hAnsi="Times New Roman"/>
              </w:rPr>
              <w:t xml:space="preserve">Week 13  11/14 </w:t>
            </w:r>
          </w:p>
          <w:p w14:paraId="124993F2" w14:textId="77777777" w:rsidR="003C75E5" w:rsidRPr="00FB5A35" w:rsidRDefault="003C75E5" w:rsidP="003C75E5">
            <w:pPr>
              <w:spacing w:after="0"/>
              <w:rPr>
                <w:rFonts w:ascii="Times New Roman" w:hAnsi="Times New Roman"/>
              </w:rPr>
            </w:pPr>
          </w:p>
        </w:tc>
        <w:tc>
          <w:tcPr>
            <w:tcW w:w="3908" w:type="dxa"/>
            <w:shd w:val="clear" w:color="auto" w:fill="auto"/>
          </w:tcPr>
          <w:p w14:paraId="2BBD64FC" w14:textId="39F27311" w:rsidR="003C75E5" w:rsidRPr="00F3695A" w:rsidRDefault="008E5337" w:rsidP="003C75E5">
            <w:pPr>
              <w:spacing w:after="0"/>
              <w:rPr>
                <w:rFonts w:ascii="Times New Roman" w:hAnsi="Times New Roman"/>
              </w:rPr>
            </w:pPr>
            <w:r>
              <w:rPr>
                <w:rFonts w:ascii="Times New Roman" w:hAnsi="Times New Roman"/>
              </w:rPr>
              <w:t>Supporting the Comprehension of Diverse Learners</w:t>
            </w:r>
          </w:p>
        </w:tc>
        <w:tc>
          <w:tcPr>
            <w:tcW w:w="1097" w:type="dxa"/>
          </w:tcPr>
          <w:p w14:paraId="1BD7E89F" w14:textId="0031CD1C" w:rsidR="003C75E5" w:rsidRPr="009D56E3" w:rsidRDefault="008E5337" w:rsidP="003C75E5">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r>
              <w:rPr>
                <w:rFonts w:ascii="Times New Roman" w:hAnsi="Times New Roman"/>
                <w:i/>
                <w:iCs/>
                <w:sz w:val="18"/>
                <w:szCs w:val="18"/>
              </w:rPr>
              <w:t xml:space="preserve"> 3.1</w:t>
            </w:r>
            <w:r w:rsidRPr="009D56E3">
              <w:rPr>
                <w:rFonts w:ascii="Times New Roman" w:hAnsi="Times New Roman"/>
                <w:i/>
                <w:iCs/>
                <w:sz w:val="18"/>
                <w:szCs w:val="18"/>
              </w:rPr>
              <w:t>–</w:t>
            </w:r>
            <w:r>
              <w:rPr>
                <w:rFonts w:ascii="Times New Roman" w:hAnsi="Times New Roman"/>
                <w:i/>
                <w:iCs/>
                <w:sz w:val="18"/>
                <w:szCs w:val="18"/>
              </w:rPr>
              <w:t>3.3</w:t>
            </w:r>
          </w:p>
        </w:tc>
        <w:tc>
          <w:tcPr>
            <w:tcW w:w="2576" w:type="dxa"/>
          </w:tcPr>
          <w:p w14:paraId="4503E3C5" w14:textId="581A2547" w:rsidR="003C75E5" w:rsidRPr="00F3695A" w:rsidRDefault="008E5337" w:rsidP="003C75E5">
            <w:pPr>
              <w:spacing w:after="0"/>
              <w:rPr>
                <w:rFonts w:ascii="Times New Roman" w:hAnsi="Times New Roman"/>
              </w:rPr>
            </w:pPr>
            <w:r w:rsidRPr="00FB5A35">
              <w:rPr>
                <w:rFonts w:ascii="Times New Roman" w:hAnsi="Times New Roman"/>
                <w:lang w:val="fr-FR"/>
              </w:rPr>
              <w:t xml:space="preserve">Vaughn et al. (2024) Ch. </w:t>
            </w:r>
            <w:r w:rsidR="004B30AF">
              <w:rPr>
                <w:rFonts w:ascii="Times New Roman" w:hAnsi="Times New Roman"/>
                <w:lang w:val="fr-FR"/>
              </w:rPr>
              <w:t>7</w:t>
            </w:r>
          </w:p>
        </w:tc>
        <w:tc>
          <w:tcPr>
            <w:tcW w:w="2058" w:type="dxa"/>
            <w:shd w:val="clear" w:color="auto" w:fill="auto"/>
          </w:tcPr>
          <w:p w14:paraId="4145C566" w14:textId="3101F13E" w:rsidR="00741993" w:rsidRDefault="00741993" w:rsidP="003C75E5">
            <w:pPr>
              <w:spacing w:after="0"/>
              <w:rPr>
                <w:rFonts w:ascii="Times New Roman" w:hAnsi="Times New Roman"/>
              </w:rPr>
            </w:pPr>
          </w:p>
        </w:tc>
      </w:tr>
      <w:tr w:rsidR="008E5337" w:rsidRPr="00BE047D" w14:paraId="4BC247D9" w14:textId="77777777" w:rsidTr="00280B79">
        <w:trPr>
          <w:trHeight w:val="435"/>
        </w:trPr>
        <w:tc>
          <w:tcPr>
            <w:tcW w:w="1071" w:type="dxa"/>
            <w:shd w:val="clear" w:color="auto" w:fill="auto"/>
          </w:tcPr>
          <w:p w14:paraId="06BD3F81"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14 11/19 </w:t>
            </w:r>
          </w:p>
          <w:p w14:paraId="39A88BEE" w14:textId="37244D7B" w:rsidR="008E5337" w:rsidRPr="00FB5A35" w:rsidRDefault="008E5337" w:rsidP="008E5337">
            <w:pPr>
              <w:spacing w:after="0"/>
              <w:rPr>
                <w:rFonts w:ascii="Times New Roman" w:hAnsi="Times New Roman"/>
              </w:rPr>
            </w:pPr>
          </w:p>
        </w:tc>
        <w:tc>
          <w:tcPr>
            <w:tcW w:w="3908" w:type="dxa"/>
            <w:shd w:val="clear" w:color="auto" w:fill="auto"/>
          </w:tcPr>
          <w:p w14:paraId="120CF1B2" w14:textId="5178F4A6" w:rsidR="008E5337" w:rsidRPr="00F3695A" w:rsidRDefault="008E5337" w:rsidP="008E5337">
            <w:pPr>
              <w:spacing w:after="0"/>
              <w:rPr>
                <w:rFonts w:ascii="Times New Roman" w:hAnsi="Times New Roman"/>
                <w:bCs/>
              </w:rPr>
            </w:pPr>
            <w:r>
              <w:rPr>
                <w:rFonts w:ascii="Times New Roman" w:hAnsi="Times New Roman"/>
                <w:bCs/>
              </w:rPr>
              <w:t xml:space="preserve">Intensifying Comprehension Instruction </w:t>
            </w:r>
          </w:p>
        </w:tc>
        <w:tc>
          <w:tcPr>
            <w:tcW w:w="1097" w:type="dxa"/>
          </w:tcPr>
          <w:p w14:paraId="15A0F10A" w14:textId="5679B17B" w:rsidR="008E5337" w:rsidRPr="009D56E3" w:rsidRDefault="008E5337" w:rsidP="008E5337">
            <w:pPr>
              <w:spacing w:after="0"/>
              <w:rPr>
                <w:rFonts w:ascii="Times New Roman" w:hAnsi="Times New Roman"/>
                <w:b/>
                <w:bCs/>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r>
              <w:rPr>
                <w:rFonts w:ascii="Times New Roman" w:hAnsi="Times New Roman"/>
                <w:i/>
                <w:iCs/>
                <w:sz w:val="18"/>
                <w:szCs w:val="18"/>
              </w:rPr>
              <w:t xml:space="preserve"> 3.1</w:t>
            </w:r>
            <w:r w:rsidRPr="009D56E3">
              <w:rPr>
                <w:rFonts w:ascii="Times New Roman" w:hAnsi="Times New Roman"/>
                <w:i/>
                <w:iCs/>
                <w:sz w:val="18"/>
                <w:szCs w:val="18"/>
              </w:rPr>
              <w:t>–</w:t>
            </w:r>
            <w:r>
              <w:rPr>
                <w:rFonts w:ascii="Times New Roman" w:hAnsi="Times New Roman"/>
                <w:i/>
                <w:iCs/>
                <w:sz w:val="18"/>
                <w:szCs w:val="18"/>
              </w:rPr>
              <w:t xml:space="preserve">3.3, </w:t>
            </w:r>
            <w:r w:rsidRPr="009D56E3">
              <w:rPr>
                <w:rFonts w:ascii="Times New Roman" w:hAnsi="Times New Roman"/>
                <w:i/>
                <w:iCs/>
                <w:sz w:val="18"/>
                <w:szCs w:val="18"/>
              </w:rPr>
              <w:t>4.</w:t>
            </w:r>
            <w:r>
              <w:rPr>
                <w:rFonts w:ascii="Times New Roman" w:hAnsi="Times New Roman"/>
                <w:i/>
                <w:iCs/>
                <w:sz w:val="18"/>
                <w:szCs w:val="18"/>
              </w:rPr>
              <w:t>2</w:t>
            </w:r>
            <w:r w:rsidRPr="009D56E3">
              <w:rPr>
                <w:rFonts w:ascii="Times New Roman" w:hAnsi="Times New Roman"/>
                <w:i/>
                <w:iCs/>
                <w:sz w:val="18"/>
                <w:szCs w:val="18"/>
              </w:rPr>
              <w:t>–4.</w:t>
            </w:r>
            <w:r>
              <w:rPr>
                <w:rFonts w:ascii="Times New Roman" w:hAnsi="Times New Roman"/>
                <w:i/>
                <w:iCs/>
                <w:sz w:val="18"/>
                <w:szCs w:val="18"/>
              </w:rPr>
              <w:t>4</w:t>
            </w:r>
          </w:p>
        </w:tc>
        <w:tc>
          <w:tcPr>
            <w:tcW w:w="2576" w:type="dxa"/>
          </w:tcPr>
          <w:p w14:paraId="5A4BC906" w14:textId="12222003" w:rsidR="008E5337" w:rsidRPr="00F3695A" w:rsidRDefault="008E5337" w:rsidP="008E5337">
            <w:pPr>
              <w:spacing w:after="0"/>
              <w:rPr>
                <w:rFonts w:ascii="Times New Roman" w:hAnsi="Times New Roman"/>
              </w:rPr>
            </w:pPr>
            <w:r w:rsidRPr="00FB5A35">
              <w:rPr>
                <w:rFonts w:ascii="Times New Roman" w:hAnsi="Times New Roman"/>
                <w:lang w:val="fr-FR"/>
              </w:rPr>
              <w:t xml:space="preserve">Vaughn et al. (2024) Ch. </w:t>
            </w:r>
            <w:r w:rsidR="004B30AF">
              <w:rPr>
                <w:rFonts w:ascii="Times New Roman" w:hAnsi="Times New Roman"/>
                <w:lang w:val="fr-FR"/>
              </w:rPr>
              <w:t>8</w:t>
            </w:r>
          </w:p>
        </w:tc>
        <w:tc>
          <w:tcPr>
            <w:tcW w:w="2058" w:type="dxa"/>
            <w:shd w:val="clear" w:color="auto" w:fill="auto"/>
          </w:tcPr>
          <w:p w14:paraId="286BD475" w14:textId="412E5D2F" w:rsidR="008E5337" w:rsidRPr="008E5337" w:rsidRDefault="00741993" w:rsidP="008E5337">
            <w:pPr>
              <w:spacing w:after="0"/>
              <w:rPr>
                <w:rFonts w:ascii="Times New Roman" w:hAnsi="Times New Roman"/>
              </w:rPr>
            </w:pPr>
            <w:r>
              <w:rPr>
                <w:rFonts w:ascii="Times New Roman" w:hAnsi="Times New Roman"/>
              </w:rPr>
              <w:t>Learning Activity: Program Evaluation</w:t>
            </w:r>
          </w:p>
        </w:tc>
      </w:tr>
      <w:tr w:rsidR="008E5337" w:rsidRPr="00BE047D" w14:paraId="19958001" w14:textId="77777777" w:rsidTr="00280B79">
        <w:trPr>
          <w:trHeight w:val="435"/>
        </w:trPr>
        <w:tc>
          <w:tcPr>
            <w:tcW w:w="1071" w:type="dxa"/>
            <w:shd w:val="clear" w:color="auto" w:fill="auto"/>
          </w:tcPr>
          <w:p w14:paraId="2539E6D8"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14 11/21 </w:t>
            </w:r>
          </w:p>
          <w:p w14:paraId="0EEE8665" w14:textId="77777777" w:rsidR="008E5337" w:rsidRPr="00FB5A35" w:rsidRDefault="008E5337" w:rsidP="008E5337">
            <w:pPr>
              <w:spacing w:after="0"/>
              <w:rPr>
                <w:rFonts w:ascii="Times New Roman" w:hAnsi="Times New Roman"/>
              </w:rPr>
            </w:pPr>
          </w:p>
        </w:tc>
        <w:tc>
          <w:tcPr>
            <w:tcW w:w="3908" w:type="dxa"/>
            <w:shd w:val="clear" w:color="auto" w:fill="auto"/>
          </w:tcPr>
          <w:p w14:paraId="6FA697B9" w14:textId="061A77B3" w:rsidR="008E5337" w:rsidRPr="00F3695A" w:rsidRDefault="008E5337" w:rsidP="008E5337">
            <w:pPr>
              <w:spacing w:after="0"/>
              <w:rPr>
                <w:rFonts w:ascii="Times New Roman" w:hAnsi="Times New Roman"/>
              </w:rPr>
            </w:pPr>
            <w:r>
              <w:rPr>
                <w:rFonts w:ascii="Times New Roman" w:hAnsi="Times New Roman"/>
                <w:bCs/>
              </w:rPr>
              <w:t xml:space="preserve">Intensifying Comprehension Instruction </w:t>
            </w:r>
          </w:p>
        </w:tc>
        <w:tc>
          <w:tcPr>
            <w:tcW w:w="1097" w:type="dxa"/>
          </w:tcPr>
          <w:p w14:paraId="65177589" w14:textId="6652E841" w:rsidR="008E5337" w:rsidRPr="009D56E3" w:rsidRDefault="008E5337" w:rsidP="008E5337">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w:t>
            </w:r>
            <w:r>
              <w:rPr>
                <w:rFonts w:ascii="Times New Roman" w:hAnsi="Times New Roman"/>
                <w:i/>
                <w:iCs/>
                <w:sz w:val="18"/>
                <w:szCs w:val="18"/>
              </w:rPr>
              <w:t xml:space="preserve"> 3.1</w:t>
            </w:r>
            <w:r w:rsidRPr="009D56E3">
              <w:rPr>
                <w:rFonts w:ascii="Times New Roman" w:hAnsi="Times New Roman"/>
                <w:i/>
                <w:iCs/>
                <w:sz w:val="18"/>
                <w:szCs w:val="18"/>
              </w:rPr>
              <w:t>–</w:t>
            </w:r>
            <w:r>
              <w:rPr>
                <w:rFonts w:ascii="Times New Roman" w:hAnsi="Times New Roman"/>
                <w:i/>
                <w:iCs/>
                <w:sz w:val="18"/>
                <w:szCs w:val="18"/>
              </w:rPr>
              <w:t xml:space="preserve">3.3, </w:t>
            </w:r>
            <w:r w:rsidRPr="009D56E3">
              <w:rPr>
                <w:rFonts w:ascii="Times New Roman" w:hAnsi="Times New Roman"/>
                <w:i/>
                <w:iCs/>
                <w:sz w:val="18"/>
                <w:szCs w:val="18"/>
              </w:rPr>
              <w:t>4.</w:t>
            </w:r>
            <w:r>
              <w:rPr>
                <w:rFonts w:ascii="Times New Roman" w:hAnsi="Times New Roman"/>
                <w:i/>
                <w:iCs/>
                <w:sz w:val="18"/>
                <w:szCs w:val="18"/>
              </w:rPr>
              <w:t>2</w:t>
            </w:r>
            <w:r w:rsidRPr="009D56E3">
              <w:rPr>
                <w:rFonts w:ascii="Times New Roman" w:hAnsi="Times New Roman"/>
                <w:i/>
                <w:iCs/>
                <w:sz w:val="18"/>
                <w:szCs w:val="18"/>
              </w:rPr>
              <w:t>–4.</w:t>
            </w:r>
            <w:r>
              <w:rPr>
                <w:rFonts w:ascii="Times New Roman" w:hAnsi="Times New Roman"/>
                <w:i/>
                <w:iCs/>
                <w:sz w:val="18"/>
                <w:szCs w:val="18"/>
              </w:rPr>
              <w:t>4</w:t>
            </w:r>
          </w:p>
        </w:tc>
        <w:tc>
          <w:tcPr>
            <w:tcW w:w="2576" w:type="dxa"/>
          </w:tcPr>
          <w:p w14:paraId="5005072C" w14:textId="32CA2566" w:rsidR="008E5337" w:rsidRPr="00F3695A" w:rsidRDefault="008E5337" w:rsidP="008E5337">
            <w:pPr>
              <w:spacing w:after="0"/>
              <w:rPr>
                <w:rFonts w:ascii="Times New Roman" w:hAnsi="Times New Roman"/>
              </w:rPr>
            </w:pPr>
            <w:r w:rsidRPr="00FB5A35">
              <w:rPr>
                <w:rFonts w:ascii="Times New Roman" w:hAnsi="Times New Roman"/>
                <w:lang w:val="fr-FR"/>
              </w:rPr>
              <w:t xml:space="preserve">Vaughn et al. (2024) Ch. </w:t>
            </w:r>
            <w:r w:rsidR="004B30AF">
              <w:rPr>
                <w:rFonts w:ascii="Times New Roman" w:hAnsi="Times New Roman"/>
                <w:lang w:val="fr-FR"/>
              </w:rPr>
              <w:t>8</w:t>
            </w:r>
          </w:p>
        </w:tc>
        <w:tc>
          <w:tcPr>
            <w:tcW w:w="2058" w:type="dxa"/>
            <w:shd w:val="clear" w:color="auto" w:fill="auto"/>
          </w:tcPr>
          <w:p w14:paraId="6BF10D3B" w14:textId="2AB99F3B" w:rsidR="008E5337" w:rsidRDefault="008E5337" w:rsidP="008E5337">
            <w:pPr>
              <w:spacing w:after="0"/>
              <w:rPr>
                <w:rFonts w:ascii="Times New Roman" w:hAnsi="Times New Roman"/>
              </w:rPr>
            </w:pPr>
          </w:p>
        </w:tc>
      </w:tr>
      <w:tr w:rsidR="008E5337" w:rsidRPr="00BE047D" w14:paraId="294F6820" w14:textId="77777777" w:rsidTr="00280B79">
        <w:trPr>
          <w:trHeight w:val="435"/>
        </w:trPr>
        <w:tc>
          <w:tcPr>
            <w:tcW w:w="1071" w:type="dxa"/>
            <w:shd w:val="clear" w:color="auto" w:fill="auto"/>
          </w:tcPr>
          <w:p w14:paraId="4375BDBE"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15 </w:t>
            </w:r>
          </w:p>
          <w:p w14:paraId="774B2446" w14:textId="16FD0023" w:rsidR="008E5337" w:rsidRPr="00FB5A35" w:rsidRDefault="008E5337" w:rsidP="008E5337">
            <w:pPr>
              <w:spacing w:after="0"/>
              <w:rPr>
                <w:rFonts w:ascii="Times New Roman" w:hAnsi="Times New Roman"/>
              </w:rPr>
            </w:pPr>
            <w:r w:rsidRPr="00FB5A35">
              <w:rPr>
                <w:rFonts w:ascii="Times New Roman" w:hAnsi="Times New Roman"/>
              </w:rPr>
              <w:t xml:space="preserve">12/3 </w:t>
            </w:r>
          </w:p>
        </w:tc>
        <w:tc>
          <w:tcPr>
            <w:tcW w:w="3908" w:type="dxa"/>
            <w:shd w:val="clear" w:color="auto" w:fill="auto"/>
          </w:tcPr>
          <w:p w14:paraId="679CBC16" w14:textId="7BC9777D" w:rsidR="008E5337" w:rsidRPr="00F3695A" w:rsidRDefault="008E5337" w:rsidP="008E5337">
            <w:pPr>
              <w:spacing w:after="0"/>
              <w:rPr>
                <w:rFonts w:ascii="Times New Roman" w:hAnsi="Times New Roman"/>
              </w:rPr>
            </w:pPr>
            <w:r>
              <w:rPr>
                <w:rFonts w:ascii="Times New Roman" w:hAnsi="Times New Roman"/>
              </w:rPr>
              <w:t xml:space="preserve">Multicomponent Comprehension Instruction </w:t>
            </w:r>
          </w:p>
          <w:p w14:paraId="18BB8678" w14:textId="7B55013A" w:rsidR="008E5337" w:rsidRPr="00F3695A" w:rsidRDefault="008E5337" w:rsidP="008E5337">
            <w:pPr>
              <w:spacing w:after="0"/>
              <w:rPr>
                <w:rFonts w:ascii="Times New Roman" w:hAnsi="Times New Roman"/>
              </w:rPr>
            </w:pPr>
          </w:p>
        </w:tc>
        <w:tc>
          <w:tcPr>
            <w:tcW w:w="1097" w:type="dxa"/>
          </w:tcPr>
          <w:p w14:paraId="6D2278F1" w14:textId="4346D69F" w:rsidR="008E5337" w:rsidRPr="009D56E3" w:rsidRDefault="008E5337" w:rsidP="008E5337">
            <w:pPr>
              <w:spacing w:after="0"/>
              <w:rPr>
                <w:rFonts w:ascii="Times New Roman" w:hAnsi="Times New Roman"/>
                <w:b/>
                <w:bCs/>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 4.1, 4.4–4.5</w:t>
            </w:r>
          </w:p>
        </w:tc>
        <w:tc>
          <w:tcPr>
            <w:tcW w:w="2576" w:type="dxa"/>
          </w:tcPr>
          <w:p w14:paraId="5E869D1A" w14:textId="3CBBCEA6" w:rsidR="008E5337" w:rsidRPr="00F3695A" w:rsidRDefault="008E5337" w:rsidP="008E5337">
            <w:pPr>
              <w:spacing w:after="0"/>
              <w:rPr>
                <w:rFonts w:ascii="Times New Roman" w:hAnsi="Times New Roman"/>
                <w:b/>
                <w:bCs/>
              </w:rPr>
            </w:pPr>
            <w:r w:rsidRPr="00FB5A35">
              <w:rPr>
                <w:rFonts w:ascii="Times New Roman" w:hAnsi="Times New Roman"/>
                <w:lang w:val="fr-FR"/>
              </w:rPr>
              <w:t xml:space="preserve">Vaughn et al. (2024) Ch. </w:t>
            </w:r>
            <w:r w:rsidR="004B30AF">
              <w:rPr>
                <w:rFonts w:ascii="Times New Roman" w:hAnsi="Times New Roman"/>
                <w:lang w:val="fr-FR"/>
              </w:rPr>
              <w:t>9</w:t>
            </w:r>
          </w:p>
        </w:tc>
        <w:tc>
          <w:tcPr>
            <w:tcW w:w="2058" w:type="dxa"/>
            <w:shd w:val="clear" w:color="auto" w:fill="auto"/>
          </w:tcPr>
          <w:p w14:paraId="6D45C97B" w14:textId="051D096F" w:rsidR="008E5337" w:rsidRPr="00F3695A" w:rsidRDefault="00741993" w:rsidP="008E5337">
            <w:pPr>
              <w:spacing w:after="0"/>
              <w:rPr>
                <w:rFonts w:ascii="Times New Roman" w:hAnsi="Times New Roman"/>
                <w:b/>
                <w:bCs/>
              </w:rPr>
            </w:pPr>
            <w:r>
              <w:rPr>
                <w:rFonts w:ascii="Times New Roman" w:hAnsi="Times New Roman"/>
              </w:rPr>
              <w:t>Lesson: Comprehensive</w:t>
            </w:r>
          </w:p>
        </w:tc>
      </w:tr>
      <w:tr w:rsidR="008E5337" w:rsidRPr="00BE047D" w14:paraId="71BCCC69" w14:textId="77777777" w:rsidTr="00280B79">
        <w:trPr>
          <w:trHeight w:val="435"/>
        </w:trPr>
        <w:tc>
          <w:tcPr>
            <w:tcW w:w="1071" w:type="dxa"/>
            <w:shd w:val="clear" w:color="auto" w:fill="auto"/>
          </w:tcPr>
          <w:p w14:paraId="02FAF797" w14:textId="77777777" w:rsidR="008E5337" w:rsidRPr="00FB5A35" w:rsidRDefault="008E5337" w:rsidP="008E5337">
            <w:pPr>
              <w:spacing w:after="0"/>
              <w:rPr>
                <w:rFonts w:ascii="Times New Roman" w:hAnsi="Times New Roman"/>
              </w:rPr>
            </w:pPr>
            <w:r w:rsidRPr="00FB5A35">
              <w:rPr>
                <w:rFonts w:ascii="Times New Roman" w:hAnsi="Times New Roman"/>
              </w:rPr>
              <w:t xml:space="preserve">Week 15 </w:t>
            </w:r>
          </w:p>
          <w:p w14:paraId="70F90A29" w14:textId="77777777" w:rsidR="008E5337" w:rsidRPr="00FB5A35" w:rsidRDefault="008E5337" w:rsidP="008E5337">
            <w:pPr>
              <w:spacing w:after="0"/>
              <w:rPr>
                <w:rFonts w:ascii="Times New Roman" w:hAnsi="Times New Roman"/>
              </w:rPr>
            </w:pPr>
            <w:r w:rsidRPr="00FB5A35">
              <w:rPr>
                <w:rFonts w:ascii="Times New Roman" w:hAnsi="Times New Roman"/>
              </w:rPr>
              <w:t xml:space="preserve">12/5 </w:t>
            </w:r>
          </w:p>
          <w:p w14:paraId="460938C8" w14:textId="1D07AA7B" w:rsidR="008E5337" w:rsidRPr="00FB5A35" w:rsidRDefault="008E5337" w:rsidP="008E5337">
            <w:pPr>
              <w:spacing w:after="0"/>
              <w:rPr>
                <w:rFonts w:ascii="Times New Roman" w:hAnsi="Times New Roman"/>
              </w:rPr>
            </w:pPr>
            <w:r w:rsidRPr="00FB5A35">
              <w:rPr>
                <w:rFonts w:ascii="Times New Roman" w:hAnsi="Times New Roman"/>
              </w:rPr>
              <w:t xml:space="preserve"> </w:t>
            </w:r>
          </w:p>
        </w:tc>
        <w:tc>
          <w:tcPr>
            <w:tcW w:w="3908" w:type="dxa"/>
            <w:shd w:val="clear" w:color="auto" w:fill="auto"/>
          </w:tcPr>
          <w:p w14:paraId="71A44330" w14:textId="77777777" w:rsidR="008E5337" w:rsidRPr="00F3695A" w:rsidRDefault="008E5337" w:rsidP="008E5337">
            <w:pPr>
              <w:spacing w:after="0"/>
              <w:rPr>
                <w:rFonts w:ascii="Times New Roman" w:hAnsi="Times New Roman"/>
              </w:rPr>
            </w:pPr>
            <w:r>
              <w:rPr>
                <w:rFonts w:ascii="Times New Roman" w:hAnsi="Times New Roman"/>
              </w:rPr>
              <w:t xml:space="preserve">Multicomponent Comprehension Instruction </w:t>
            </w:r>
          </w:p>
          <w:p w14:paraId="6AD42300" w14:textId="77777777" w:rsidR="008E5337" w:rsidRDefault="008E5337" w:rsidP="008E5337">
            <w:pPr>
              <w:spacing w:after="0"/>
              <w:rPr>
                <w:rFonts w:ascii="Times New Roman" w:hAnsi="Times New Roman"/>
              </w:rPr>
            </w:pPr>
          </w:p>
        </w:tc>
        <w:tc>
          <w:tcPr>
            <w:tcW w:w="1097" w:type="dxa"/>
          </w:tcPr>
          <w:p w14:paraId="674FA8BD" w14:textId="6DCEE649" w:rsidR="008E5337" w:rsidRPr="009D56E3" w:rsidRDefault="008E5337" w:rsidP="008E5337">
            <w:pPr>
              <w:spacing w:after="0"/>
              <w:rPr>
                <w:rFonts w:ascii="Times New Roman" w:hAnsi="Times New Roman"/>
                <w:i/>
                <w:iCs/>
                <w:sz w:val="18"/>
                <w:szCs w:val="18"/>
              </w:rPr>
            </w:pPr>
            <w:r w:rsidRPr="009D56E3">
              <w:rPr>
                <w:rFonts w:ascii="Times New Roman" w:hAnsi="Times New Roman"/>
                <w:i/>
                <w:iCs/>
                <w:sz w:val="18"/>
                <w:szCs w:val="18"/>
              </w:rPr>
              <w:t>1.1–1.3</w:t>
            </w:r>
            <w:r>
              <w:rPr>
                <w:rFonts w:ascii="Times New Roman" w:hAnsi="Times New Roman"/>
                <w:i/>
                <w:iCs/>
                <w:sz w:val="18"/>
                <w:szCs w:val="18"/>
              </w:rPr>
              <w:t xml:space="preserve">, </w:t>
            </w:r>
            <w:r w:rsidRPr="00F3695A">
              <w:rPr>
                <w:rFonts w:ascii="Times New Roman" w:hAnsi="Times New Roman"/>
                <w:i/>
                <w:iCs/>
                <w:sz w:val="18"/>
                <w:szCs w:val="18"/>
              </w:rPr>
              <w:t>2.1a-d,</w:t>
            </w:r>
            <w:r>
              <w:rPr>
                <w:rFonts w:ascii="Times New Roman" w:hAnsi="Times New Roman"/>
                <w:i/>
                <w:iCs/>
                <w:sz w:val="18"/>
                <w:szCs w:val="18"/>
              </w:rPr>
              <w:t xml:space="preserve"> </w:t>
            </w:r>
            <w:r w:rsidRPr="009D56E3">
              <w:rPr>
                <w:rFonts w:ascii="Times New Roman" w:hAnsi="Times New Roman"/>
                <w:i/>
                <w:iCs/>
                <w:sz w:val="18"/>
                <w:szCs w:val="18"/>
              </w:rPr>
              <w:t>2.6a</w:t>
            </w:r>
            <w:r>
              <w:rPr>
                <w:rFonts w:ascii="Times New Roman" w:hAnsi="Times New Roman"/>
                <w:i/>
                <w:iCs/>
                <w:sz w:val="18"/>
                <w:szCs w:val="18"/>
              </w:rPr>
              <w:t>-</w:t>
            </w:r>
            <w:r w:rsidRPr="009D56E3">
              <w:rPr>
                <w:rFonts w:ascii="Times New Roman" w:hAnsi="Times New Roman"/>
                <w:i/>
                <w:iCs/>
                <w:sz w:val="18"/>
                <w:szCs w:val="18"/>
              </w:rPr>
              <w:t>c, 4.1, 4.4–4.5</w:t>
            </w:r>
          </w:p>
        </w:tc>
        <w:tc>
          <w:tcPr>
            <w:tcW w:w="2576" w:type="dxa"/>
          </w:tcPr>
          <w:p w14:paraId="760950AB" w14:textId="17080E7B" w:rsidR="008E5337" w:rsidRPr="00F3695A" w:rsidRDefault="008E5337" w:rsidP="008E5337">
            <w:pPr>
              <w:spacing w:after="0"/>
              <w:rPr>
                <w:rFonts w:ascii="Times New Roman" w:hAnsi="Times New Roman"/>
              </w:rPr>
            </w:pPr>
            <w:r w:rsidRPr="00FB5A35">
              <w:rPr>
                <w:rFonts w:ascii="Times New Roman" w:hAnsi="Times New Roman"/>
                <w:lang w:val="fr-FR"/>
              </w:rPr>
              <w:t xml:space="preserve">Vaughn et al. (2024) Ch. </w:t>
            </w:r>
            <w:r w:rsidR="004B30AF">
              <w:rPr>
                <w:rFonts w:ascii="Times New Roman" w:hAnsi="Times New Roman"/>
                <w:lang w:val="fr-FR"/>
              </w:rPr>
              <w:t>9</w:t>
            </w:r>
          </w:p>
        </w:tc>
        <w:tc>
          <w:tcPr>
            <w:tcW w:w="2058" w:type="dxa"/>
            <w:shd w:val="clear" w:color="auto" w:fill="auto"/>
          </w:tcPr>
          <w:p w14:paraId="5E68B38B" w14:textId="45FF8C6A" w:rsidR="008E5337" w:rsidRDefault="008E5337" w:rsidP="008E5337">
            <w:pPr>
              <w:spacing w:after="0"/>
              <w:rPr>
                <w:rFonts w:ascii="Times New Roman" w:hAnsi="Times New Roman"/>
              </w:rPr>
            </w:pPr>
          </w:p>
        </w:tc>
      </w:tr>
      <w:tr w:rsidR="008E5337" w:rsidRPr="00BE047D" w14:paraId="697ECE9E" w14:textId="77777777" w:rsidTr="00280B79">
        <w:trPr>
          <w:trHeight w:val="435"/>
        </w:trPr>
        <w:tc>
          <w:tcPr>
            <w:tcW w:w="1071" w:type="dxa"/>
            <w:shd w:val="clear" w:color="auto" w:fill="auto"/>
          </w:tcPr>
          <w:p w14:paraId="5A8D399E" w14:textId="15BC7E08" w:rsidR="008E5337" w:rsidRPr="00FB5A35" w:rsidRDefault="008E5337" w:rsidP="008E5337">
            <w:pPr>
              <w:spacing w:after="0"/>
              <w:rPr>
                <w:rFonts w:ascii="Times New Roman" w:hAnsi="Times New Roman"/>
              </w:rPr>
            </w:pPr>
            <w:r w:rsidRPr="00FB5A35">
              <w:rPr>
                <w:rFonts w:ascii="Times New Roman" w:hAnsi="Times New Roman"/>
              </w:rPr>
              <w:t>12/1</w:t>
            </w:r>
            <w:r>
              <w:rPr>
                <w:rFonts w:ascii="Times New Roman" w:hAnsi="Times New Roman"/>
              </w:rPr>
              <w:t>1</w:t>
            </w:r>
          </w:p>
        </w:tc>
        <w:tc>
          <w:tcPr>
            <w:tcW w:w="9639" w:type="dxa"/>
            <w:gridSpan w:val="4"/>
            <w:shd w:val="clear" w:color="auto" w:fill="auto"/>
          </w:tcPr>
          <w:p w14:paraId="74E63823" w14:textId="5FB81596" w:rsidR="008E5337" w:rsidRPr="00F3695A" w:rsidRDefault="008E5337" w:rsidP="008E5337">
            <w:pPr>
              <w:pStyle w:val="NormalWeb"/>
              <w:spacing w:before="0" w:beforeAutospacing="0" w:after="0" w:afterAutospacing="0"/>
              <w:rPr>
                <w:b/>
                <w:bCs/>
                <w:sz w:val="22"/>
                <w:szCs w:val="22"/>
                <w:u w:val="single"/>
              </w:rPr>
            </w:pPr>
            <w:r w:rsidRPr="00F3695A">
              <w:rPr>
                <w:b/>
                <w:bCs/>
                <w:sz w:val="22"/>
                <w:szCs w:val="22"/>
                <w:u w:val="single"/>
              </w:rPr>
              <w:t>Final Exam</w:t>
            </w:r>
            <w:r>
              <w:rPr>
                <w:b/>
                <w:bCs/>
                <w:sz w:val="22"/>
                <w:szCs w:val="22"/>
                <w:u w:val="single"/>
              </w:rPr>
              <w:t xml:space="preserve">, Wednesday, </w:t>
            </w:r>
            <w:r w:rsidRPr="00F3695A">
              <w:rPr>
                <w:b/>
                <w:bCs/>
                <w:sz w:val="22"/>
                <w:szCs w:val="22"/>
                <w:u w:val="single"/>
              </w:rPr>
              <w:t xml:space="preserve"> </w:t>
            </w:r>
            <w:r>
              <w:rPr>
                <w:b/>
                <w:bCs/>
                <w:sz w:val="22"/>
                <w:szCs w:val="22"/>
                <w:u w:val="single"/>
              </w:rPr>
              <w:t>12</w:t>
            </w:r>
            <w:r w:rsidRPr="00F3695A">
              <w:rPr>
                <w:b/>
                <w:bCs/>
                <w:sz w:val="22"/>
                <w:szCs w:val="22"/>
                <w:u w:val="single"/>
              </w:rPr>
              <w:t>/</w:t>
            </w:r>
            <w:r>
              <w:rPr>
                <w:b/>
                <w:bCs/>
                <w:sz w:val="22"/>
                <w:szCs w:val="22"/>
                <w:u w:val="single"/>
              </w:rPr>
              <w:t>11</w:t>
            </w:r>
            <w:r w:rsidRPr="00F3695A">
              <w:rPr>
                <w:b/>
                <w:bCs/>
                <w:sz w:val="22"/>
                <w:szCs w:val="22"/>
                <w:u w:val="single"/>
              </w:rPr>
              <w:t xml:space="preserve"> </w:t>
            </w:r>
            <w:r>
              <w:rPr>
                <w:b/>
                <w:bCs/>
                <w:sz w:val="22"/>
                <w:szCs w:val="22"/>
                <w:u w:val="single"/>
              </w:rPr>
              <w:t>8</w:t>
            </w:r>
            <w:r w:rsidRPr="00F3695A">
              <w:rPr>
                <w:b/>
                <w:bCs/>
                <w:sz w:val="22"/>
                <w:szCs w:val="22"/>
                <w:u w:val="single"/>
              </w:rPr>
              <w:t>:</w:t>
            </w:r>
            <w:r>
              <w:rPr>
                <w:b/>
                <w:bCs/>
                <w:sz w:val="22"/>
                <w:szCs w:val="22"/>
                <w:u w:val="single"/>
              </w:rPr>
              <w:t>00</w:t>
            </w:r>
            <w:r w:rsidRPr="00F3695A">
              <w:rPr>
                <w:b/>
                <w:bCs/>
                <w:sz w:val="22"/>
                <w:szCs w:val="22"/>
                <w:u w:val="single"/>
              </w:rPr>
              <w:t xml:space="preserve"> AM – </w:t>
            </w:r>
            <w:r>
              <w:rPr>
                <w:b/>
                <w:bCs/>
                <w:sz w:val="22"/>
                <w:szCs w:val="22"/>
                <w:u w:val="single"/>
              </w:rPr>
              <w:t>10:00</w:t>
            </w:r>
            <w:r w:rsidRPr="00F3695A">
              <w:rPr>
                <w:b/>
                <w:bCs/>
                <w:sz w:val="22"/>
                <w:szCs w:val="22"/>
                <w:u w:val="single"/>
              </w:rPr>
              <w:t xml:space="preserve"> </w:t>
            </w:r>
            <w:r>
              <w:rPr>
                <w:b/>
                <w:bCs/>
                <w:sz w:val="22"/>
                <w:szCs w:val="22"/>
                <w:u w:val="single"/>
              </w:rPr>
              <w:t>A</w:t>
            </w:r>
            <w:r w:rsidRPr="00F3695A">
              <w:rPr>
                <w:b/>
                <w:bCs/>
                <w:sz w:val="22"/>
                <w:szCs w:val="22"/>
                <w:u w:val="single"/>
              </w:rPr>
              <w:t xml:space="preserve">M </w:t>
            </w:r>
          </w:p>
          <w:p w14:paraId="577974B3" w14:textId="77777777" w:rsidR="008E5337" w:rsidRPr="00597127" w:rsidRDefault="008E5337" w:rsidP="008E5337">
            <w:pPr>
              <w:spacing w:after="0"/>
              <w:rPr>
                <w:rFonts w:ascii="Times New Roman" w:hAnsi="Times New Roman"/>
                <w:b/>
                <w:bCs/>
                <w:sz w:val="20"/>
                <w:szCs w:val="20"/>
              </w:rPr>
            </w:pPr>
          </w:p>
        </w:tc>
      </w:tr>
    </w:tbl>
    <w:p w14:paraId="787CE23F" w14:textId="77777777" w:rsidR="00D32C52" w:rsidRDefault="00D32C52" w:rsidP="00BD3068">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p>
    <w:p w14:paraId="76CAB4B7" w14:textId="78675491" w:rsidR="009D56E3" w:rsidRPr="009D56E3" w:rsidRDefault="009D56E3" w:rsidP="009D56E3">
      <w:pPr>
        <w:ind w:left="720" w:hanging="720"/>
        <w:jc w:val="both"/>
        <w:rPr>
          <w:rFonts w:ascii="Times New Roman" w:hAnsi="Times New Roman"/>
          <w:b/>
          <w:bCs/>
          <w:sz w:val="23"/>
          <w:szCs w:val="23"/>
        </w:rPr>
      </w:pPr>
      <w:r w:rsidRPr="009D56E3">
        <w:rPr>
          <w:rFonts w:ascii="Times New Roman" w:hAnsi="Times New Roman"/>
          <w:b/>
          <w:sz w:val="23"/>
          <w:szCs w:val="23"/>
        </w:rPr>
        <w:t xml:space="preserve">8. </w:t>
      </w:r>
      <w:r w:rsidRPr="009D56E3">
        <w:rPr>
          <w:rFonts w:ascii="Times New Roman" w:hAnsi="Times New Roman"/>
          <w:b/>
          <w:sz w:val="23"/>
          <w:szCs w:val="23"/>
        </w:rPr>
        <w:tab/>
        <w:t xml:space="preserve">Course Requirements: </w:t>
      </w:r>
      <w:r w:rsidRPr="009D56E3">
        <w:rPr>
          <w:rFonts w:ascii="Times New Roman" w:hAnsi="Times New Roman"/>
          <w:sz w:val="23"/>
          <w:szCs w:val="23"/>
        </w:rPr>
        <w:t xml:space="preserve">Students are required to: a) attend class and participate, b) read assigned materials prior to class sessions, and c) successfully complete all assignments and submit them to the instructor </w:t>
      </w:r>
      <w:r w:rsidRPr="009D56E3">
        <w:rPr>
          <w:rFonts w:ascii="Times New Roman" w:hAnsi="Times New Roman"/>
          <w:b/>
          <w:bCs/>
          <w:sz w:val="23"/>
          <w:szCs w:val="23"/>
        </w:rPr>
        <w:t>no later than the designated date.</w:t>
      </w:r>
    </w:p>
    <w:p w14:paraId="2DE45E30" w14:textId="2F2448B2" w:rsidR="009D56E3" w:rsidRPr="009D56E3" w:rsidRDefault="009D56E3" w:rsidP="009D56E3">
      <w:pPr>
        <w:ind w:left="720"/>
        <w:jc w:val="both"/>
        <w:rPr>
          <w:rFonts w:ascii="Times New Roman" w:hAnsi="Times New Roman"/>
          <w:sz w:val="23"/>
          <w:szCs w:val="23"/>
        </w:rPr>
      </w:pPr>
      <w:r w:rsidRPr="009D56E3">
        <w:rPr>
          <w:rFonts w:ascii="Times New Roman" w:hAnsi="Times New Roman"/>
          <w:sz w:val="23"/>
          <w:szCs w:val="23"/>
        </w:rPr>
        <w:lastRenderedPageBreak/>
        <w:t xml:space="preserve">Specific requirements include: </w:t>
      </w:r>
    </w:p>
    <w:p w14:paraId="2CFE146E" w14:textId="1611FA5F" w:rsidR="009D56E3" w:rsidRPr="009D56E3" w:rsidRDefault="009D56E3"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9D56E3">
        <w:rPr>
          <w:rFonts w:ascii="Times New Roman" w:hAnsi="Times New Roman"/>
          <w:b/>
          <w:bCs/>
          <w:sz w:val="23"/>
          <w:szCs w:val="23"/>
          <w:u w:val="single"/>
        </w:rPr>
        <w:t>Class Participation (1</w:t>
      </w:r>
      <w:r w:rsidR="00575E08">
        <w:rPr>
          <w:rFonts w:ascii="Times New Roman" w:hAnsi="Times New Roman"/>
          <w:b/>
          <w:bCs/>
          <w:sz w:val="23"/>
          <w:szCs w:val="23"/>
          <w:u w:val="single"/>
        </w:rPr>
        <w:t>5</w:t>
      </w:r>
      <w:r w:rsidRPr="009D56E3">
        <w:rPr>
          <w:rFonts w:ascii="Times New Roman" w:hAnsi="Times New Roman"/>
          <w:b/>
          <w:bCs/>
          <w:sz w:val="23"/>
          <w:szCs w:val="23"/>
          <w:u w:val="single"/>
        </w:rPr>
        <w:t xml:space="preserve"> points).</w:t>
      </w:r>
      <w:r w:rsidRPr="009D56E3">
        <w:rPr>
          <w:rFonts w:ascii="Times New Roman" w:hAnsi="Times New Roman"/>
          <w:b/>
          <w:bCs/>
          <w:sz w:val="23"/>
          <w:szCs w:val="23"/>
        </w:rPr>
        <w:t xml:space="preserve"> </w:t>
      </w:r>
      <w:r w:rsidRPr="009D56E3">
        <w:rPr>
          <w:rFonts w:ascii="Times New Roman" w:hAnsi="Times New Roman"/>
          <w:sz w:val="23"/>
          <w:szCs w:val="23"/>
        </w:rPr>
        <w:t>Students are expected to attend all class sessions, engage actively with the course content, and provide meaningful contributions. Note that “active participation” can occur in a variety of ways, including listening, writing, and speaking during lectures, discussions, and small-group activities. Frequent absences may curtail your opportunities to earn these points. Missing portions of classes, through persistent late arrival or early departure, may count toward the instructor’s determination of a student’s class attendance and participation (</w:t>
      </w:r>
      <w:r w:rsidR="009D0446">
        <w:rPr>
          <w:rFonts w:ascii="Times New Roman" w:hAnsi="Times New Roman"/>
          <w:sz w:val="23"/>
          <w:szCs w:val="23"/>
        </w:rPr>
        <w:t>0.5</w:t>
      </w:r>
      <w:r w:rsidRPr="009D56E3">
        <w:rPr>
          <w:rFonts w:ascii="Times New Roman" w:hAnsi="Times New Roman"/>
          <w:sz w:val="23"/>
          <w:szCs w:val="23"/>
        </w:rPr>
        <w:t xml:space="preserve"> </w:t>
      </w:r>
      <w:r w:rsidR="00575E08">
        <w:rPr>
          <w:rFonts w:ascii="Times New Roman" w:hAnsi="Times New Roman"/>
          <w:sz w:val="23"/>
          <w:szCs w:val="23"/>
        </w:rPr>
        <w:t>points</w:t>
      </w:r>
      <w:r w:rsidRPr="009D56E3">
        <w:rPr>
          <w:rFonts w:ascii="Times New Roman" w:hAnsi="Times New Roman"/>
          <w:sz w:val="23"/>
          <w:szCs w:val="23"/>
        </w:rPr>
        <w:t xml:space="preserve"> per class).</w:t>
      </w:r>
    </w:p>
    <w:p w14:paraId="2A629442" w14:textId="77777777" w:rsidR="009D56E3" w:rsidRPr="009D56E3" w:rsidRDefault="009D56E3" w:rsidP="009D56E3">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22DE68B7" w14:textId="77777777" w:rsidR="009D56E3" w:rsidRPr="009D56E3" w:rsidRDefault="009D56E3"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9D56E3">
        <w:rPr>
          <w:rFonts w:ascii="Times New Roman" w:hAnsi="Times New Roman"/>
          <w:b/>
          <w:bCs/>
          <w:sz w:val="23"/>
          <w:szCs w:val="23"/>
          <w:u w:val="single"/>
        </w:rPr>
        <w:t>Exams (50 points).</w:t>
      </w:r>
      <w:r w:rsidRPr="009D56E3">
        <w:rPr>
          <w:rFonts w:ascii="Times New Roman" w:hAnsi="Times New Roman"/>
          <w:b/>
          <w:bCs/>
          <w:sz w:val="23"/>
          <w:szCs w:val="23"/>
        </w:rPr>
        <w:t xml:space="preserve"> </w:t>
      </w:r>
      <w:r w:rsidRPr="009D56E3">
        <w:rPr>
          <w:rFonts w:ascii="Times New Roman" w:hAnsi="Times New Roman"/>
          <w:bCs/>
          <w:sz w:val="23"/>
          <w:szCs w:val="23"/>
        </w:rPr>
        <w:t xml:space="preserve">There will be </w:t>
      </w:r>
      <w:r w:rsidRPr="009D56E3">
        <w:rPr>
          <w:rFonts w:ascii="Times New Roman" w:hAnsi="Times New Roman"/>
          <w:bCs/>
          <w:sz w:val="23"/>
          <w:szCs w:val="23"/>
          <w:u w:val="single"/>
        </w:rPr>
        <w:t>two</w:t>
      </w:r>
      <w:r w:rsidRPr="009D56E3">
        <w:rPr>
          <w:rFonts w:ascii="Times New Roman" w:hAnsi="Times New Roman"/>
          <w:bCs/>
          <w:sz w:val="23"/>
          <w:szCs w:val="23"/>
        </w:rPr>
        <w:t xml:space="preserve"> exams (midterm and final) during the semester. </w:t>
      </w:r>
      <w:r w:rsidRPr="009D56E3">
        <w:rPr>
          <w:rFonts w:ascii="Times New Roman" w:hAnsi="Times New Roman"/>
          <w:sz w:val="23"/>
          <w:szCs w:val="23"/>
        </w:rPr>
        <w:t>The midterm examination is scheduled during class hours and the cumulative final exam is scheduled during finals week. Both will include material covered in the text and class lectures. The test will include objective items (e.g., multiple-choice, true-false) and short answer/application items</w:t>
      </w:r>
      <w:r w:rsidRPr="009D56E3">
        <w:rPr>
          <w:rFonts w:ascii="Times New Roman" w:hAnsi="Times New Roman"/>
          <w:bCs/>
          <w:sz w:val="23"/>
          <w:szCs w:val="23"/>
        </w:rPr>
        <w:t xml:space="preserve"> </w:t>
      </w:r>
      <w:r w:rsidRPr="009D56E3">
        <w:rPr>
          <w:rFonts w:ascii="Times New Roman" w:hAnsi="Times New Roman"/>
          <w:sz w:val="23"/>
          <w:szCs w:val="23"/>
        </w:rPr>
        <w:t>(25 points each).</w:t>
      </w:r>
    </w:p>
    <w:p w14:paraId="49640BEC" w14:textId="77777777" w:rsidR="009D56E3" w:rsidRPr="009D56E3" w:rsidRDefault="009D56E3" w:rsidP="009D56E3">
      <w:pPr>
        <w:pStyle w:val="ListParagraph"/>
        <w:ind w:left="0"/>
        <w:rPr>
          <w:rFonts w:ascii="Times New Roman" w:hAnsi="Times New Roman"/>
          <w:b/>
          <w:bCs/>
          <w:sz w:val="23"/>
          <w:szCs w:val="23"/>
          <w:u w:val="single"/>
        </w:rPr>
      </w:pPr>
    </w:p>
    <w:p w14:paraId="1E2A359A" w14:textId="3F052395" w:rsidR="009D56E3" w:rsidRPr="009D56E3" w:rsidRDefault="009D56E3"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9D56E3">
        <w:rPr>
          <w:rFonts w:ascii="Times New Roman" w:hAnsi="Times New Roman"/>
          <w:b/>
          <w:bCs/>
          <w:sz w:val="23"/>
          <w:szCs w:val="23"/>
          <w:u w:val="single"/>
        </w:rPr>
        <w:t xml:space="preserve">Learning Activities (LA; </w:t>
      </w:r>
      <w:r w:rsidR="00835F15">
        <w:rPr>
          <w:rFonts w:ascii="Times New Roman" w:hAnsi="Times New Roman"/>
          <w:b/>
          <w:bCs/>
          <w:sz w:val="23"/>
          <w:szCs w:val="23"/>
          <w:u w:val="single"/>
        </w:rPr>
        <w:t>25</w:t>
      </w:r>
      <w:r w:rsidRPr="009D56E3">
        <w:rPr>
          <w:rFonts w:ascii="Times New Roman" w:hAnsi="Times New Roman"/>
          <w:b/>
          <w:bCs/>
          <w:sz w:val="23"/>
          <w:szCs w:val="23"/>
          <w:u w:val="single"/>
        </w:rPr>
        <w:t xml:space="preserve"> points).</w:t>
      </w:r>
      <w:r w:rsidRPr="009D56E3">
        <w:rPr>
          <w:rFonts w:ascii="Times New Roman" w:hAnsi="Times New Roman"/>
          <w:b/>
          <w:bCs/>
          <w:sz w:val="23"/>
          <w:szCs w:val="23"/>
        </w:rPr>
        <w:t xml:space="preserve"> </w:t>
      </w:r>
      <w:r w:rsidRPr="009D56E3">
        <w:rPr>
          <w:rFonts w:ascii="Times New Roman" w:hAnsi="Times New Roman"/>
          <w:sz w:val="23"/>
          <w:szCs w:val="23"/>
        </w:rPr>
        <w:t xml:space="preserve">There will be </w:t>
      </w:r>
      <w:r w:rsidR="00835F15">
        <w:rPr>
          <w:rFonts w:ascii="Times New Roman" w:hAnsi="Times New Roman"/>
          <w:sz w:val="23"/>
          <w:szCs w:val="23"/>
          <w:u w:val="single"/>
        </w:rPr>
        <w:t>five</w:t>
      </w:r>
      <w:r w:rsidRPr="009D56E3">
        <w:rPr>
          <w:rFonts w:ascii="Times New Roman" w:hAnsi="Times New Roman"/>
          <w:sz w:val="23"/>
          <w:szCs w:val="23"/>
        </w:rPr>
        <w:t xml:space="preserve"> learning activity assignments during the semester. These are designed to support the understanding and application of foundational literacy skills (</w:t>
      </w:r>
      <w:r w:rsidR="00E52FA5">
        <w:rPr>
          <w:rFonts w:ascii="Times New Roman" w:hAnsi="Times New Roman"/>
          <w:sz w:val="23"/>
          <w:szCs w:val="23"/>
        </w:rPr>
        <w:t>5</w:t>
      </w:r>
      <w:r w:rsidRPr="009D56E3">
        <w:rPr>
          <w:rFonts w:ascii="Times New Roman" w:hAnsi="Times New Roman"/>
          <w:sz w:val="23"/>
          <w:szCs w:val="23"/>
        </w:rPr>
        <w:t xml:space="preserve"> points each).</w:t>
      </w:r>
      <w:r w:rsidRPr="009D56E3">
        <w:rPr>
          <w:rFonts w:ascii="Times New Roman" w:hAnsi="Times New Roman"/>
          <w:b/>
          <w:bCs/>
          <w:sz w:val="23"/>
          <w:szCs w:val="23"/>
        </w:rPr>
        <w:t xml:space="preserve"> </w:t>
      </w:r>
    </w:p>
    <w:p w14:paraId="545718C1" w14:textId="77777777" w:rsidR="009D56E3" w:rsidRPr="009D56E3" w:rsidRDefault="009D56E3" w:rsidP="009D56E3">
      <w:pPr>
        <w:pStyle w:val="ListParagraph"/>
        <w:rPr>
          <w:rFonts w:ascii="Times New Roman" w:hAnsi="Times New Roman"/>
          <w:b/>
          <w:bCs/>
          <w:sz w:val="23"/>
          <w:szCs w:val="23"/>
          <w:u w:val="single"/>
        </w:rPr>
      </w:pPr>
    </w:p>
    <w:p w14:paraId="2C5D8CB7" w14:textId="01D929AD" w:rsidR="009D56E3" w:rsidRPr="009D56E3" w:rsidRDefault="009D56E3" w:rsidP="009D56E3">
      <w:pPr>
        <w:pStyle w:val="ListParagraph"/>
        <w:numPr>
          <w:ilvl w:val="1"/>
          <w:numId w:val="42"/>
        </w:numPr>
        <w:tabs>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9D56E3">
        <w:rPr>
          <w:rFonts w:ascii="Times New Roman" w:hAnsi="Times New Roman"/>
          <w:b/>
          <w:bCs/>
          <w:sz w:val="23"/>
          <w:szCs w:val="23"/>
          <w:u w:val="single"/>
        </w:rPr>
        <w:t>Lessons (</w:t>
      </w:r>
      <w:r w:rsidR="001E569F">
        <w:rPr>
          <w:rFonts w:ascii="Times New Roman" w:hAnsi="Times New Roman"/>
          <w:b/>
          <w:bCs/>
          <w:sz w:val="23"/>
          <w:szCs w:val="23"/>
          <w:u w:val="single"/>
        </w:rPr>
        <w:t>18</w:t>
      </w:r>
      <w:r w:rsidRPr="009D56E3">
        <w:rPr>
          <w:rFonts w:ascii="Times New Roman" w:hAnsi="Times New Roman"/>
          <w:b/>
          <w:bCs/>
          <w:sz w:val="23"/>
          <w:szCs w:val="23"/>
          <w:u w:val="single"/>
        </w:rPr>
        <w:t>0 points)</w:t>
      </w:r>
      <w:r w:rsidRPr="009D56E3">
        <w:rPr>
          <w:rFonts w:ascii="Times New Roman" w:hAnsi="Times New Roman"/>
          <w:b/>
          <w:sz w:val="23"/>
          <w:szCs w:val="23"/>
          <w:u w:val="single"/>
        </w:rPr>
        <w:t>.</w:t>
      </w:r>
      <w:r w:rsidRPr="009D56E3">
        <w:rPr>
          <w:rFonts w:ascii="Times New Roman" w:hAnsi="Times New Roman"/>
          <w:sz w:val="23"/>
          <w:szCs w:val="23"/>
        </w:rPr>
        <w:t xml:space="preserve"> </w:t>
      </w:r>
      <w:r w:rsidRPr="009D56E3">
        <w:rPr>
          <w:rFonts w:ascii="Times New Roman" w:hAnsi="Times New Roman"/>
          <w:bCs/>
          <w:sz w:val="23"/>
          <w:szCs w:val="23"/>
        </w:rPr>
        <w:t xml:space="preserve">Each student will plan and implement </w:t>
      </w:r>
      <w:r w:rsidR="008E5337">
        <w:rPr>
          <w:rFonts w:ascii="Times New Roman" w:hAnsi="Times New Roman"/>
          <w:bCs/>
          <w:sz w:val="23"/>
          <w:szCs w:val="23"/>
          <w:u w:val="single"/>
        </w:rPr>
        <w:t>s</w:t>
      </w:r>
      <w:r w:rsidR="008D23F8">
        <w:rPr>
          <w:rFonts w:ascii="Times New Roman" w:hAnsi="Times New Roman"/>
          <w:bCs/>
          <w:sz w:val="23"/>
          <w:szCs w:val="23"/>
          <w:u w:val="single"/>
        </w:rPr>
        <w:t>ix</w:t>
      </w:r>
      <w:r w:rsidRPr="009D56E3">
        <w:rPr>
          <w:rFonts w:ascii="Times New Roman" w:hAnsi="Times New Roman"/>
          <w:bCs/>
          <w:sz w:val="23"/>
          <w:szCs w:val="23"/>
        </w:rPr>
        <w:t xml:space="preserve"> literacy lessons which </w:t>
      </w:r>
      <w:r w:rsidR="006F3FB5">
        <w:rPr>
          <w:rFonts w:ascii="Times New Roman" w:hAnsi="Times New Roman"/>
          <w:bCs/>
          <w:sz w:val="23"/>
          <w:szCs w:val="23"/>
        </w:rPr>
        <w:t>you</w:t>
      </w:r>
      <w:r w:rsidRPr="009D56E3">
        <w:rPr>
          <w:rFonts w:ascii="Times New Roman" w:hAnsi="Times New Roman"/>
          <w:bCs/>
          <w:sz w:val="23"/>
          <w:szCs w:val="23"/>
        </w:rPr>
        <w:t xml:space="preserve"> will record on video </w:t>
      </w:r>
      <w:r w:rsidRPr="009D56E3">
        <w:rPr>
          <w:rFonts w:ascii="Times New Roman" w:hAnsi="Times New Roman"/>
          <w:sz w:val="23"/>
          <w:szCs w:val="23"/>
        </w:rPr>
        <w:t>(</w:t>
      </w:r>
      <w:r w:rsidR="001E569F">
        <w:rPr>
          <w:rFonts w:ascii="Times New Roman" w:hAnsi="Times New Roman"/>
          <w:sz w:val="23"/>
          <w:szCs w:val="23"/>
        </w:rPr>
        <w:t>30</w:t>
      </w:r>
      <w:r w:rsidRPr="009D56E3">
        <w:rPr>
          <w:rFonts w:ascii="Times New Roman" w:hAnsi="Times New Roman"/>
          <w:sz w:val="23"/>
          <w:szCs w:val="23"/>
        </w:rPr>
        <w:t xml:space="preserve"> points each).</w:t>
      </w:r>
    </w:p>
    <w:p w14:paraId="1BEC11D6" w14:textId="77777777" w:rsidR="009D56E3" w:rsidRPr="009D56E3" w:rsidRDefault="009D56E3" w:rsidP="009D56E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rFonts w:ascii="Times New Roman" w:hAnsi="Times New Roman"/>
          <w:sz w:val="23"/>
          <w:szCs w:val="23"/>
        </w:rPr>
      </w:pPr>
      <w:r w:rsidRPr="009D56E3">
        <w:rPr>
          <w:rFonts w:ascii="Times New Roman" w:hAnsi="Times New Roman"/>
          <w:b/>
          <w:sz w:val="23"/>
          <w:szCs w:val="23"/>
        </w:rPr>
        <w:t xml:space="preserve">9. </w:t>
      </w:r>
      <w:r w:rsidRPr="009D56E3">
        <w:rPr>
          <w:rFonts w:ascii="Times New Roman" w:hAnsi="Times New Roman"/>
          <w:b/>
          <w:sz w:val="23"/>
          <w:szCs w:val="23"/>
        </w:rPr>
        <w:tab/>
      </w:r>
      <w:r w:rsidRPr="009D56E3">
        <w:rPr>
          <w:rFonts w:ascii="Times New Roman" w:hAnsi="Times New Roman"/>
          <w:b/>
          <w:sz w:val="23"/>
          <w:szCs w:val="23"/>
        </w:rPr>
        <w:tab/>
        <w:t xml:space="preserve">   G</w:t>
      </w:r>
      <w:r w:rsidRPr="009D56E3">
        <w:rPr>
          <w:rFonts w:ascii="Times New Roman" w:hAnsi="Times New Roman"/>
          <w:b/>
          <w:bCs/>
          <w:sz w:val="23"/>
          <w:szCs w:val="23"/>
        </w:rPr>
        <w:t>rading and Evaluation</w:t>
      </w:r>
      <w:r w:rsidRPr="009D56E3">
        <w:rPr>
          <w:rFonts w:ascii="Times New Roman" w:hAnsi="Times New Roman"/>
          <w:sz w:val="23"/>
          <w:szCs w:val="23"/>
        </w:rPr>
        <w:t>:</w:t>
      </w:r>
    </w:p>
    <w:tbl>
      <w:tblPr>
        <w:tblW w:w="8885" w:type="dxa"/>
        <w:tblInd w:w="763" w:type="dxa"/>
        <w:tblLook w:val="01E0" w:firstRow="1" w:lastRow="1" w:firstColumn="1" w:lastColumn="1" w:noHBand="0" w:noVBand="0"/>
      </w:tblPr>
      <w:tblGrid>
        <w:gridCol w:w="2783"/>
        <w:gridCol w:w="949"/>
        <w:gridCol w:w="1349"/>
        <w:gridCol w:w="384"/>
        <w:gridCol w:w="1616"/>
        <w:gridCol w:w="1804"/>
      </w:tblGrid>
      <w:tr w:rsidR="009D56E3" w:rsidRPr="009D56E3" w14:paraId="2889E046" w14:textId="77777777" w:rsidTr="001C5FDD">
        <w:tc>
          <w:tcPr>
            <w:tcW w:w="2783" w:type="dxa"/>
          </w:tcPr>
          <w:p w14:paraId="4A7511EA"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sidRPr="009D56E3">
              <w:rPr>
                <w:rFonts w:ascii="Times New Roman" w:hAnsi="Times New Roman"/>
                <w:b/>
                <w:sz w:val="23"/>
                <w:szCs w:val="23"/>
              </w:rPr>
              <w:t>Requirements</w:t>
            </w:r>
          </w:p>
        </w:tc>
        <w:tc>
          <w:tcPr>
            <w:tcW w:w="949" w:type="dxa"/>
          </w:tcPr>
          <w:p w14:paraId="083D0951"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sidRPr="009D56E3">
              <w:rPr>
                <w:rFonts w:ascii="Times New Roman" w:hAnsi="Times New Roman"/>
                <w:b/>
                <w:sz w:val="23"/>
                <w:szCs w:val="23"/>
              </w:rPr>
              <w:t>Points</w:t>
            </w:r>
          </w:p>
        </w:tc>
        <w:tc>
          <w:tcPr>
            <w:tcW w:w="1349" w:type="dxa"/>
          </w:tcPr>
          <w:p w14:paraId="289B0A98"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r w:rsidRPr="009D56E3">
              <w:rPr>
                <w:rFonts w:ascii="Times New Roman" w:hAnsi="Times New Roman"/>
                <w:b/>
                <w:sz w:val="23"/>
                <w:szCs w:val="23"/>
              </w:rPr>
              <w:t xml:space="preserve">Percentage  </w:t>
            </w:r>
          </w:p>
        </w:tc>
        <w:tc>
          <w:tcPr>
            <w:tcW w:w="384" w:type="dxa"/>
          </w:tcPr>
          <w:p w14:paraId="5EF23C7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b/>
                <w:sz w:val="23"/>
                <w:szCs w:val="23"/>
              </w:rPr>
            </w:pPr>
          </w:p>
        </w:tc>
        <w:tc>
          <w:tcPr>
            <w:tcW w:w="3420" w:type="dxa"/>
            <w:gridSpan w:val="2"/>
          </w:tcPr>
          <w:p w14:paraId="0E067381" w14:textId="77777777" w:rsidR="009D56E3" w:rsidRPr="009D56E3" w:rsidRDefault="009D56E3" w:rsidP="001C5FDD">
            <w:pPr>
              <w:ind w:firstLine="720"/>
              <w:rPr>
                <w:rFonts w:ascii="Times New Roman" w:hAnsi="Times New Roman"/>
                <w:b/>
                <w:sz w:val="23"/>
                <w:szCs w:val="23"/>
              </w:rPr>
            </w:pPr>
            <w:r w:rsidRPr="009D56E3">
              <w:rPr>
                <w:rFonts w:ascii="Times New Roman" w:hAnsi="Times New Roman"/>
                <w:b/>
                <w:sz w:val="23"/>
                <w:szCs w:val="23"/>
              </w:rPr>
              <w:t>Grading Scale:</w:t>
            </w:r>
          </w:p>
        </w:tc>
      </w:tr>
      <w:tr w:rsidR="009D56E3" w:rsidRPr="009D56E3" w14:paraId="1290B12B" w14:textId="77777777" w:rsidTr="001C5FDD">
        <w:trPr>
          <w:trHeight w:val="234"/>
        </w:trPr>
        <w:tc>
          <w:tcPr>
            <w:tcW w:w="2783" w:type="dxa"/>
          </w:tcPr>
          <w:p w14:paraId="4C6DB10D"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 xml:space="preserve">Class Participation </w:t>
            </w:r>
          </w:p>
        </w:tc>
        <w:tc>
          <w:tcPr>
            <w:tcW w:w="949" w:type="dxa"/>
          </w:tcPr>
          <w:p w14:paraId="272E0E79"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15</w:t>
            </w:r>
          </w:p>
        </w:tc>
        <w:tc>
          <w:tcPr>
            <w:tcW w:w="1349" w:type="dxa"/>
          </w:tcPr>
          <w:p w14:paraId="2CEE0E20"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10%</w:t>
            </w:r>
          </w:p>
        </w:tc>
        <w:tc>
          <w:tcPr>
            <w:tcW w:w="384" w:type="dxa"/>
          </w:tcPr>
          <w:p w14:paraId="43A0B71E"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616" w:type="dxa"/>
          </w:tcPr>
          <w:p w14:paraId="079DDD68"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90-100</w:t>
            </w:r>
          </w:p>
        </w:tc>
        <w:tc>
          <w:tcPr>
            <w:tcW w:w="1804" w:type="dxa"/>
          </w:tcPr>
          <w:p w14:paraId="4E439AA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A</w:t>
            </w:r>
          </w:p>
        </w:tc>
      </w:tr>
      <w:tr w:rsidR="009D56E3" w:rsidRPr="009D56E3" w14:paraId="2987F94A" w14:textId="77777777" w:rsidTr="001C5FDD">
        <w:tc>
          <w:tcPr>
            <w:tcW w:w="2783" w:type="dxa"/>
          </w:tcPr>
          <w:p w14:paraId="53E97073"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Exams</w:t>
            </w:r>
          </w:p>
        </w:tc>
        <w:tc>
          <w:tcPr>
            <w:tcW w:w="949" w:type="dxa"/>
          </w:tcPr>
          <w:p w14:paraId="3D8BBD99"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50</w:t>
            </w:r>
          </w:p>
        </w:tc>
        <w:tc>
          <w:tcPr>
            <w:tcW w:w="1349" w:type="dxa"/>
          </w:tcPr>
          <w:p w14:paraId="34F57DE9" w14:textId="1BB7E979" w:rsidR="009D56E3" w:rsidRPr="009D56E3" w:rsidRDefault="00E52FA5"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35</w:t>
            </w:r>
            <w:r w:rsidR="009D56E3" w:rsidRPr="009D56E3">
              <w:rPr>
                <w:rFonts w:ascii="Times New Roman" w:hAnsi="Times New Roman"/>
                <w:sz w:val="23"/>
                <w:szCs w:val="23"/>
              </w:rPr>
              <w:t>%</w:t>
            </w:r>
          </w:p>
        </w:tc>
        <w:tc>
          <w:tcPr>
            <w:tcW w:w="384" w:type="dxa"/>
          </w:tcPr>
          <w:p w14:paraId="48EC19A1"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616" w:type="dxa"/>
          </w:tcPr>
          <w:p w14:paraId="24A001FE"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89-80</w:t>
            </w:r>
          </w:p>
        </w:tc>
        <w:tc>
          <w:tcPr>
            <w:tcW w:w="1804" w:type="dxa"/>
          </w:tcPr>
          <w:p w14:paraId="2979323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B</w:t>
            </w:r>
          </w:p>
        </w:tc>
      </w:tr>
      <w:tr w:rsidR="009D56E3" w:rsidRPr="009D56E3" w14:paraId="06278412" w14:textId="77777777" w:rsidTr="001C5FDD">
        <w:tc>
          <w:tcPr>
            <w:tcW w:w="2783" w:type="dxa"/>
          </w:tcPr>
          <w:p w14:paraId="6073642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 xml:space="preserve">Learning Activities </w:t>
            </w:r>
          </w:p>
        </w:tc>
        <w:tc>
          <w:tcPr>
            <w:tcW w:w="949" w:type="dxa"/>
          </w:tcPr>
          <w:p w14:paraId="45D5DE98" w14:textId="2BA990D8" w:rsidR="009D56E3" w:rsidRPr="009D56E3" w:rsidRDefault="00835F15"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25</w:t>
            </w:r>
          </w:p>
        </w:tc>
        <w:tc>
          <w:tcPr>
            <w:tcW w:w="1349" w:type="dxa"/>
          </w:tcPr>
          <w:p w14:paraId="38C9506D"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20%</w:t>
            </w:r>
          </w:p>
        </w:tc>
        <w:tc>
          <w:tcPr>
            <w:tcW w:w="384" w:type="dxa"/>
          </w:tcPr>
          <w:p w14:paraId="1E1F2BF5"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616" w:type="dxa"/>
          </w:tcPr>
          <w:p w14:paraId="2CE61EFC"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79-70</w:t>
            </w:r>
          </w:p>
        </w:tc>
        <w:tc>
          <w:tcPr>
            <w:tcW w:w="1804" w:type="dxa"/>
          </w:tcPr>
          <w:p w14:paraId="133F803E"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C</w:t>
            </w:r>
          </w:p>
        </w:tc>
      </w:tr>
      <w:tr w:rsidR="009D56E3" w:rsidRPr="009D56E3" w14:paraId="4B053A2D" w14:textId="77777777" w:rsidTr="001C5FDD">
        <w:tc>
          <w:tcPr>
            <w:tcW w:w="2783" w:type="dxa"/>
          </w:tcPr>
          <w:p w14:paraId="35026D33"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sz w:val="23"/>
                <w:szCs w:val="23"/>
              </w:rPr>
              <w:t>Lessons</w:t>
            </w:r>
          </w:p>
        </w:tc>
        <w:tc>
          <w:tcPr>
            <w:tcW w:w="949" w:type="dxa"/>
          </w:tcPr>
          <w:p w14:paraId="3923FC05" w14:textId="3C7B32DB" w:rsidR="009D56E3" w:rsidRPr="009D56E3" w:rsidRDefault="001E569F"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180</w:t>
            </w:r>
          </w:p>
        </w:tc>
        <w:tc>
          <w:tcPr>
            <w:tcW w:w="1349" w:type="dxa"/>
          </w:tcPr>
          <w:p w14:paraId="34881206" w14:textId="72F28594" w:rsidR="009D56E3" w:rsidRPr="009D56E3" w:rsidRDefault="00E52FA5"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sz w:val="23"/>
                <w:szCs w:val="23"/>
              </w:rPr>
              <w:t>35</w:t>
            </w:r>
            <w:r w:rsidR="009D56E3" w:rsidRPr="009D56E3">
              <w:rPr>
                <w:rFonts w:ascii="Times New Roman" w:hAnsi="Times New Roman"/>
                <w:sz w:val="23"/>
                <w:szCs w:val="23"/>
              </w:rPr>
              <w:t>%</w:t>
            </w:r>
          </w:p>
        </w:tc>
        <w:tc>
          <w:tcPr>
            <w:tcW w:w="384" w:type="dxa"/>
          </w:tcPr>
          <w:p w14:paraId="6328519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616" w:type="dxa"/>
          </w:tcPr>
          <w:p w14:paraId="1CCEC66E"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69-60</w:t>
            </w:r>
          </w:p>
        </w:tc>
        <w:tc>
          <w:tcPr>
            <w:tcW w:w="1804" w:type="dxa"/>
          </w:tcPr>
          <w:p w14:paraId="439F22C2"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D</w:t>
            </w:r>
          </w:p>
        </w:tc>
      </w:tr>
      <w:tr w:rsidR="009D56E3" w:rsidRPr="009D56E3" w14:paraId="43A68382" w14:textId="77777777" w:rsidTr="001C5FDD">
        <w:tc>
          <w:tcPr>
            <w:tcW w:w="2783" w:type="dxa"/>
          </w:tcPr>
          <w:p w14:paraId="2295B80D"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ascii="Times New Roman" w:hAnsi="Times New Roman"/>
                <w:sz w:val="23"/>
                <w:szCs w:val="23"/>
              </w:rPr>
            </w:pPr>
            <w:r w:rsidRPr="009D56E3">
              <w:rPr>
                <w:rFonts w:ascii="Times New Roman" w:hAnsi="Times New Roman"/>
                <w:b/>
                <w:sz w:val="23"/>
                <w:szCs w:val="23"/>
              </w:rPr>
              <w:t>TOTAL</w:t>
            </w:r>
          </w:p>
        </w:tc>
        <w:tc>
          <w:tcPr>
            <w:tcW w:w="949" w:type="dxa"/>
          </w:tcPr>
          <w:p w14:paraId="64C28D2F" w14:textId="713BA1F2" w:rsidR="009D56E3" w:rsidRPr="009D56E3" w:rsidRDefault="001E569F"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Pr>
                <w:rFonts w:ascii="Times New Roman" w:hAnsi="Times New Roman"/>
                <w:b/>
                <w:sz w:val="23"/>
                <w:szCs w:val="23"/>
              </w:rPr>
              <w:t>270</w:t>
            </w:r>
          </w:p>
        </w:tc>
        <w:tc>
          <w:tcPr>
            <w:tcW w:w="1349" w:type="dxa"/>
          </w:tcPr>
          <w:p w14:paraId="16AF225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b/>
                <w:sz w:val="23"/>
                <w:szCs w:val="23"/>
              </w:rPr>
              <w:t>100%</w:t>
            </w:r>
          </w:p>
        </w:tc>
        <w:tc>
          <w:tcPr>
            <w:tcW w:w="384" w:type="dxa"/>
          </w:tcPr>
          <w:p w14:paraId="57C5040C"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p>
        </w:tc>
        <w:tc>
          <w:tcPr>
            <w:tcW w:w="1616" w:type="dxa"/>
          </w:tcPr>
          <w:p w14:paraId="3C393326"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sz w:val="23"/>
                <w:szCs w:val="23"/>
              </w:rPr>
              <w:t>Below 59</w:t>
            </w:r>
          </w:p>
        </w:tc>
        <w:tc>
          <w:tcPr>
            <w:tcW w:w="1804" w:type="dxa"/>
          </w:tcPr>
          <w:p w14:paraId="796C1D21" w14:textId="77777777" w:rsidR="009D56E3" w:rsidRPr="009D56E3" w:rsidRDefault="009D56E3" w:rsidP="001C5FD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rFonts w:ascii="Times New Roman" w:hAnsi="Times New Roman"/>
                <w:sz w:val="23"/>
                <w:szCs w:val="23"/>
              </w:rPr>
            </w:pPr>
            <w:r w:rsidRPr="009D56E3">
              <w:rPr>
                <w:rFonts w:ascii="Times New Roman" w:hAnsi="Times New Roman"/>
                <w:bCs/>
                <w:sz w:val="23"/>
                <w:szCs w:val="23"/>
              </w:rPr>
              <w:t>F</w:t>
            </w:r>
          </w:p>
        </w:tc>
      </w:tr>
    </w:tbl>
    <w:p w14:paraId="660FEA44" w14:textId="77777777" w:rsidR="009D56E3" w:rsidRPr="009D56E3" w:rsidRDefault="009D56E3" w:rsidP="009D56E3">
      <w:pPr>
        <w:pStyle w:val="Heading3"/>
        <w:rPr>
          <w:rFonts w:ascii="Times New Roman" w:hAnsi="Times New Roman"/>
          <w:b w:val="0"/>
          <w:bCs w:val="0"/>
          <w:i/>
          <w:iCs/>
          <w:sz w:val="23"/>
          <w:szCs w:val="23"/>
        </w:rPr>
      </w:pPr>
      <w:r w:rsidRPr="009D56E3">
        <w:rPr>
          <w:rFonts w:ascii="Times New Roman" w:hAnsi="Times New Roman"/>
          <w:iCs/>
          <w:color w:val="000000"/>
          <w:sz w:val="23"/>
          <w:szCs w:val="23"/>
        </w:rPr>
        <w:t>10.</w:t>
      </w:r>
      <w:r w:rsidRPr="009D56E3">
        <w:rPr>
          <w:rFonts w:ascii="Times New Roman" w:hAnsi="Times New Roman"/>
          <w:iCs/>
          <w:color w:val="000000"/>
          <w:sz w:val="23"/>
          <w:szCs w:val="23"/>
        </w:rPr>
        <w:tab/>
      </w:r>
      <w:r w:rsidRPr="009D56E3">
        <w:rPr>
          <w:rStyle w:val="Strong"/>
          <w:rFonts w:ascii="Times New Roman" w:hAnsi="Times New Roman"/>
          <w:b/>
          <w:bCs/>
          <w:iCs/>
          <w:sz w:val="23"/>
          <w:szCs w:val="23"/>
        </w:rPr>
        <w:t>Course Responsibilities and Policies</w:t>
      </w:r>
    </w:p>
    <w:p w14:paraId="0B9B1CF4" w14:textId="77777777" w:rsidR="009D56E3" w:rsidRPr="009D56E3"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9D56E3">
        <w:rPr>
          <w:rFonts w:ascii="Times New Roman" w:hAnsi="Times New Roman"/>
          <w:i/>
          <w:iCs/>
          <w:sz w:val="23"/>
          <w:szCs w:val="23"/>
        </w:rPr>
        <w:t>Be responsible: </w:t>
      </w:r>
      <w:r w:rsidRPr="009D56E3">
        <w:rPr>
          <w:rFonts w:ascii="Times New Roman" w:hAnsi="Times New Roman"/>
          <w:sz w:val="23"/>
          <w:szCs w:val="23"/>
        </w:rPr>
        <w:t>This is your education. Manage your time and responsibilities for this course. </w:t>
      </w:r>
    </w:p>
    <w:p w14:paraId="58B285D8" w14:textId="77777777" w:rsidR="009D56E3" w:rsidRPr="009D56E3"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9D56E3">
        <w:rPr>
          <w:rFonts w:ascii="Times New Roman" w:hAnsi="Times New Roman"/>
          <w:i/>
          <w:iCs/>
          <w:sz w:val="23"/>
          <w:szCs w:val="23"/>
        </w:rPr>
        <w:t>Be attentive:</w:t>
      </w:r>
      <w:r w:rsidRPr="009D56E3">
        <w:rPr>
          <w:rFonts w:ascii="Times New Roman" w:hAnsi="Times New Roman"/>
          <w:sz w:val="23"/>
          <w:szCs w:val="23"/>
        </w:rPr>
        <w:t> Minimize your distractions so you can learn best while you are in class. Ask questions, share your thoughts. The more you speak out, the more you learn.</w:t>
      </w:r>
    </w:p>
    <w:p w14:paraId="53C59B11" w14:textId="77777777" w:rsidR="009D56E3" w:rsidRPr="009D56E3"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9D56E3">
        <w:rPr>
          <w:rFonts w:ascii="Times New Roman" w:hAnsi="Times New Roman"/>
          <w:i/>
          <w:iCs/>
          <w:sz w:val="23"/>
          <w:szCs w:val="23"/>
        </w:rPr>
        <w:t>Be considerate to others: </w:t>
      </w:r>
      <w:r w:rsidRPr="009D56E3">
        <w:rPr>
          <w:rFonts w:ascii="Times New Roman" w:hAnsi="Times New Roman"/>
          <w:sz w:val="23"/>
          <w:szCs w:val="23"/>
        </w:rPr>
        <w:t>I value everyone’s viewpoint and want to foster a safe environment for open discussions and personal growth in our class. Therefore, we need to listen to others with understanding, use appropriate language, and convey respect. Maintain confidentiality of any personal information shared during class.</w:t>
      </w:r>
    </w:p>
    <w:p w14:paraId="5EDAAEB8" w14:textId="77777777" w:rsidR="009D56E3" w:rsidRPr="009D56E3" w:rsidRDefault="009D56E3" w:rsidP="009D56E3">
      <w:pPr>
        <w:numPr>
          <w:ilvl w:val="0"/>
          <w:numId w:val="44"/>
        </w:numPr>
        <w:shd w:val="clear" w:color="auto" w:fill="FFFFFF"/>
        <w:tabs>
          <w:tab w:val="left" w:pos="990"/>
        </w:tabs>
        <w:spacing w:after="0"/>
        <w:ind w:left="990" w:hanging="270"/>
        <w:rPr>
          <w:rFonts w:ascii="Times New Roman" w:hAnsi="Times New Roman"/>
          <w:sz w:val="23"/>
          <w:szCs w:val="23"/>
        </w:rPr>
      </w:pPr>
      <w:r w:rsidRPr="009D56E3">
        <w:rPr>
          <w:rFonts w:ascii="Times New Roman" w:hAnsi="Times New Roman"/>
          <w:i/>
          <w:iCs/>
          <w:sz w:val="23"/>
          <w:szCs w:val="23"/>
        </w:rPr>
        <w:t>Communicate any issues as early as possible:</w:t>
      </w:r>
      <w:r w:rsidRPr="009D56E3">
        <w:rPr>
          <w:rFonts w:ascii="Times New Roman" w:hAnsi="Times New Roman"/>
          <w:sz w:val="23"/>
          <w:szCs w:val="23"/>
        </w:rPr>
        <w:t> Communicating questions or concerns about material or assignments as soon as you can is key to your success.</w:t>
      </w:r>
    </w:p>
    <w:p w14:paraId="066DB6FE" w14:textId="77777777" w:rsidR="009D56E3" w:rsidRPr="009D56E3" w:rsidRDefault="009D56E3" w:rsidP="009D56E3">
      <w:pPr>
        <w:shd w:val="clear" w:color="auto" w:fill="FFFFFF"/>
        <w:ind w:left="1095"/>
        <w:rPr>
          <w:rFonts w:ascii="Times New Roman" w:hAnsi="Times New Roman"/>
          <w:sz w:val="23"/>
          <w:szCs w:val="23"/>
        </w:rPr>
      </w:pPr>
    </w:p>
    <w:tbl>
      <w:tblPr>
        <w:tblW w:w="0" w:type="auto"/>
        <w:tblInd w:w="715" w:type="dxa"/>
        <w:tblLook w:val="04A0" w:firstRow="1" w:lastRow="0" w:firstColumn="1" w:lastColumn="0" w:noHBand="0" w:noVBand="1"/>
      </w:tblPr>
      <w:tblGrid>
        <w:gridCol w:w="1762"/>
        <w:gridCol w:w="6883"/>
      </w:tblGrid>
      <w:tr w:rsidR="009D56E3" w:rsidRPr="009D56E3" w14:paraId="0A3A94ED" w14:textId="77777777" w:rsidTr="001C5FDD">
        <w:tc>
          <w:tcPr>
            <w:tcW w:w="1762" w:type="dxa"/>
            <w:shd w:val="clear" w:color="auto" w:fill="auto"/>
            <w:vAlign w:val="center"/>
          </w:tcPr>
          <w:p w14:paraId="3A11E233" w14:textId="77777777" w:rsidR="009D56E3" w:rsidRPr="009D56E3" w:rsidRDefault="009D56E3" w:rsidP="001C5FDD">
            <w:pPr>
              <w:pStyle w:val="NormalWeb"/>
              <w:rPr>
                <w:sz w:val="23"/>
                <w:szCs w:val="23"/>
              </w:rPr>
            </w:pPr>
            <w:r w:rsidRPr="009D56E3">
              <w:rPr>
                <w:sz w:val="23"/>
                <w:szCs w:val="23"/>
              </w:rPr>
              <w:t xml:space="preserve">Artificial Intelligence (AI): </w:t>
            </w:r>
          </w:p>
        </w:tc>
        <w:tc>
          <w:tcPr>
            <w:tcW w:w="7099" w:type="dxa"/>
            <w:shd w:val="clear" w:color="auto" w:fill="auto"/>
            <w:vAlign w:val="center"/>
          </w:tcPr>
          <w:p w14:paraId="5B1F93A5" w14:textId="77777777" w:rsidR="009D56E3" w:rsidRPr="009D56E3" w:rsidRDefault="009D56E3" w:rsidP="001C5FDD">
            <w:pPr>
              <w:pStyle w:val="NormalWeb"/>
              <w:shd w:val="clear" w:color="auto" w:fill="FFFFFF"/>
              <w:spacing w:before="0" w:beforeAutospacing="0" w:after="0" w:afterAutospacing="0"/>
              <w:contextualSpacing/>
              <w:jc w:val="both"/>
              <w:rPr>
                <w:color w:val="212529"/>
                <w:sz w:val="23"/>
                <w:szCs w:val="23"/>
              </w:rPr>
            </w:pPr>
            <w:r w:rsidRPr="009D56E3">
              <w:rPr>
                <w:b/>
                <w:bCs/>
                <w:color w:val="212529"/>
                <w:sz w:val="23"/>
                <w:szCs w:val="23"/>
                <w:u w:val="single"/>
              </w:rPr>
              <w:t>In this course, it is expected that all submitted work is produced by the students themselves.</w:t>
            </w:r>
            <w:r w:rsidRPr="009D56E3">
              <w:rPr>
                <w:color w:val="212529"/>
                <w:sz w:val="23"/>
                <w:szCs w:val="23"/>
              </w:rPr>
              <w:t xml:space="preserve"> </w:t>
            </w:r>
          </w:p>
          <w:p w14:paraId="657007F7" w14:textId="77777777" w:rsidR="009D56E3" w:rsidRPr="009D56E3" w:rsidRDefault="009D56E3" w:rsidP="001C5FDD">
            <w:pPr>
              <w:pStyle w:val="NormalWeb"/>
              <w:shd w:val="clear" w:color="auto" w:fill="FFFFFF"/>
              <w:spacing w:before="0" w:beforeAutospacing="0" w:after="0" w:afterAutospacing="0"/>
              <w:contextualSpacing/>
              <w:jc w:val="both"/>
              <w:rPr>
                <w:color w:val="212529"/>
                <w:sz w:val="23"/>
                <w:szCs w:val="23"/>
              </w:rPr>
            </w:pPr>
          </w:p>
          <w:p w14:paraId="15EE8592" w14:textId="77777777" w:rsidR="009D56E3" w:rsidRPr="009D56E3" w:rsidRDefault="009D56E3" w:rsidP="001C5FDD">
            <w:pPr>
              <w:pStyle w:val="NormalWeb"/>
              <w:shd w:val="clear" w:color="auto" w:fill="FFFFFF"/>
              <w:spacing w:before="0" w:beforeAutospacing="0" w:after="0" w:afterAutospacing="0"/>
              <w:contextualSpacing/>
              <w:jc w:val="both"/>
              <w:rPr>
                <w:color w:val="212529"/>
                <w:sz w:val="23"/>
                <w:szCs w:val="23"/>
              </w:rPr>
            </w:pPr>
            <w:r w:rsidRPr="009D56E3">
              <w:rPr>
                <w:color w:val="212529"/>
                <w:sz w:val="23"/>
                <w:szCs w:val="23"/>
              </w:rPr>
              <w:lastRenderedPageBreak/>
              <w:t xml:space="preserve">Students are permitted to use Generative AI Tools such as ChatGPT as a </w:t>
            </w:r>
            <w:r w:rsidRPr="009D56E3">
              <w:rPr>
                <w:b/>
                <w:bCs/>
                <w:color w:val="212529"/>
                <w:sz w:val="23"/>
                <w:szCs w:val="23"/>
                <w:u w:val="single"/>
              </w:rPr>
              <w:t>supportive tool for brainstorming ideas and editing</w:t>
            </w:r>
            <w:r w:rsidRPr="009D56E3">
              <w:rPr>
                <w:color w:val="212529"/>
                <w:sz w:val="23"/>
                <w:szCs w:val="23"/>
              </w:rPr>
              <w:t xml:space="preserve">. To maintain academic integrity, </w:t>
            </w:r>
            <w:r w:rsidRPr="009D56E3">
              <w:rPr>
                <w:b/>
                <w:bCs/>
                <w:color w:val="212529"/>
                <w:sz w:val="23"/>
                <w:szCs w:val="23"/>
                <w:u w:val="single"/>
              </w:rPr>
              <w:t>students must disclose any use of AI-generated material.</w:t>
            </w:r>
            <w:r w:rsidRPr="009D56E3">
              <w:rPr>
                <w:color w:val="212529"/>
                <w:sz w:val="23"/>
                <w:szCs w:val="23"/>
              </w:rPr>
              <w:t xml:space="preserve">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A86E8A9" w14:textId="77777777" w:rsidR="009D56E3" w:rsidRPr="009D56E3" w:rsidRDefault="009D56E3" w:rsidP="001C5FDD">
            <w:pPr>
              <w:pStyle w:val="NormalWeb"/>
              <w:shd w:val="clear" w:color="auto" w:fill="FFFFFF"/>
              <w:spacing w:before="0" w:beforeAutospacing="0" w:after="0" w:afterAutospacing="0"/>
              <w:contextualSpacing/>
              <w:jc w:val="both"/>
              <w:rPr>
                <w:color w:val="212529"/>
                <w:sz w:val="23"/>
                <w:szCs w:val="23"/>
                <w:shd w:val="clear" w:color="auto" w:fill="FFFFFF"/>
              </w:rPr>
            </w:pPr>
          </w:p>
          <w:p w14:paraId="24988532" w14:textId="77777777" w:rsidR="009D56E3" w:rsidRPr="009D56E3" w:rsidRDefault="009D56E3" w:rsidP="001C5FDD">
            <w:pPr>
              <w:spacing w:before="180" w:after="180"/>
              <w:jc w:val="both"/>
              <w:rPr>
                <w:rFonts w:ascii="Times New Roman" w:hAnsi="Times New Roman"/>
                <w:sz w:val="23"/>
                <w:szCs w:val="23"/>
              </w:rPr>
            </w:pPr>
            <w:r w:rsidRPr="009D56E3">
              <w:rPr>
                <w:rFonts w:ascii="Times New Roman" w:hAnsi="Times New Roman"/>
                <w:color w:val="212529"/>
                <w:sz w:val="23"/>
                <w:szCs w:val="23"/>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tc>
      </w:tr>
      <w:tr w:rsidR="009D56E3" w:rsidRPr="009D56E3" w14:paraId="5FFE5218" w14:textId="77777777" w:rsidTr="001C5FDD">
        <w:tc>
          <w:tcPr>
            <w:tcW w:w="1762" w:type="dxa"/>
            <w:shd w:val="clear" w:color="auto" w:fill="auto"/>
            <w:vAlign w:val="center"/>
          </w:tcPr>
          <w:p w14:paraId="046FFFB3" w14:textId="77777777" w:rsidR="009D56E3" w:rsidRPr="009D56E3" w:rsidRDefault="009D56E3" w:rsidP="001C5FDD">
            <w:pPr>
              <w:pStyle w:val="NormalWeb"/>
              <w:rPr>
                <w:sz w:val="23"/>
                <w:szCs w:val="23"/>
              </w:rPr>
            </w:pPr>
            <w:r w:rsidRPr="009D56E3">
              <w:rPr>
                <w:sz w:val="23"/>
                <w:szCs w:val="23"/>
              </w:rPr>
              <w:lastRenderedPageBreak/>
              <w:t>Assignments</w:t>
            </w:r>
          </w:p>
        </w:tc>
        <w:tc>
          <w:tcPr>
            <w:tcW w:w="7099" w:type="dxa"/>
            <w:shd w:val="clear" w:color="auto" w:fill="auto"/>
            <w:vAlign w:val="center"/>
          </w:tcPr>
          <w:p w14:paraId="57B120F6" w14:textId="77777777" w:rsidR="009D56E3" w:rsidRPr="009D56E3" w:rsidRDefault="009D56E3" w:rsidP="001C5FDD">
            <w:pPr>
              <w:spacing w:before="180" w:after="180"/>
              <w:jc w:val="both"/>
              <w:rPr>
                <w:rFonts w:ascii="Times New Roman" w:hAnsi="Times New Roman"/>
                <w:sz w:val="23"/>
                <w:szCs w:val="23"/>
              </w:rPr>
            </w:pPr>
            <w:r w:rsidRPr="009D56E3">
              <w:rPr>
                <w:rFonts w:ascii="Times New Roman" w:hAnsi="Times New Roman"/>
                <w:sz w:val="23"/>
                <w:szCs w:val="23"/>
              </w:rPr>
              <w:t>Written assignments are expected to be grammatically accurate and free of spelling and typographical errors. Assignments are to be of a quality that would be expected of a professional.</w:t>
            </w:r>
          </w:p>
          <w:p w14:paraId="414A5A47" w14:textId="77777777" w:rsidR="009D56E3" w:rsidRPr="009D56E3" w:rsidRDefault="009D56E3" w:rsidP="001C5FDD">
            <w:pPr>
              <w:spacing w:before="180" w:after="180"/>
              <w:jc w:val="both"/>
              <w:rPr>
                <w:rFonts w:ascii="Times New Roman" w:hAnsi="Times New Roman"/>
                <w:sz w:val="23"/>
                <w:szCs w:val="23"/>
              </w:rPr>
            </w:pPr>
            <w:r w:rsidRPr="009D56E3">
              <w:rPr>
                <w:rFonts w:ascii="Times New Roman" w:hAnsi="Times New Roman"/>
                <w:sz w:val="23"/>
                <w:szCs w:val="23"/>
              </w:rPr>
              <w:t>All assignments must be turned in the day and time they are due. Assignments must be turned in by the student completing the assignment.</w:t>
            </w:r>
          </w:p>
          <w:p w14:paraId="5C76389F" w14:textId="77777777" w:rsidR="009D56E3" w:rsidRPr="008B6982" w:rsidRDefault="009D56E3" w:rsidP="001C5FDD">
            <w:pPr>
              <w:spacing w:before="180" w:after="180"/>
              <w:jc w:val="both"/>
              <w:rPr>
                <w:rFonts w:ascii="Times New Roman" w:hAnsi="Times New Roman"/>
                <w:b/>
                <w:bCs/>
                <w:sz w:val="23"/>
                <w:szCs w:val="23"/>
              </w:rPr>
            </w:pPr>
            <w:r w:rsidRPr="008B6982">
              <w:rPr>
                <w:rFonts w:ascii="Times New Roman" w:hAnsi="Times New Roman"/>
                <w:b/>
                <w:bCs/>
                <w:sz w:val="23"/>
                <w:szCs w:val="23"/>
              </w:rPr>
              <w:t>Late assignments will be accepted up to one week following the deadline with a 10% penalty deduction per day [Deduction does not apply to university-approved excuse].</w:t>
            </w:r>
          </w:p>
          <w:p w14:paraId="3E671C01" w14:textId="77777777" w:rsidR="009D56E3" w:rsidRPr="009D56E3" w:rsidRDefault="009D56E3" w:rsidP="001C5FDD">
            <w:pPr>
              <w:spacing w:before="180" w:after="180"/>
              <w:jc w:val="both"/>
              <w:rPr>
                <w:rFonts w:ascii="Times New Roman" w:hAnsi="Times New Roman"/>
                <w:sz w:val="23"/>
                <w:szCs w:val="23"/>
              </w:rPr>
            </w:pPr>
            <w:r w:rsidRPr="009D56E3">
              <w:rPr>
                <w:rFonts w:ascii="Times New Roman" w:hAnsi="Times New Roman"/>
                <w:sz w:val="23"/>
                <w:szCs w:val="23"/>
              </w:rPr>
              <w:t>If a student misses turning in an assignment and has a university-approved excuse, he or she will have </w:t>
            </w:r>
            <w:r w:rsidRPr="009D56E3">
              <w:rPr>
                <w:rFonts w:ascii="Times New Roman" w:hAnsi="Times New Roman"/>
                <w:b/>
                <w:bCs/>
                <w:sz w:val="23"/>
                <w:szCs w:val="23"/>
              </w:rPr>
              <w:t>one week</w:t>
            </w:r>
            <w:r w:rsidRPr="009D56E3">
              <w:rPr>
                <w:rFonts w:ascii="Times New Roman" w:hAnsi="Times New Roman"/>
                <w:sz w:val="23"/>
                <w:szCs w:val="23"/>
              </w:rPr>
              <w:t> from the time he or she returns to class to turn in the assignment.</w:t>
            </w:r>
          </w:p>
          <w:p w14:paraId="5544799F" w14:textId="77777777" w:rsidR="009D56E3" w:rsidRDefault="009D56E3" w:rsidP="001C5FDD">
            <w:pPr>
              <w:pStyle w:val="NormalWeb"/>
              <w:jc w:val="both"/>
              <w:rPr>
                <w:b/>
                <w:bCs/>
                <w:sz w:val="23"/>
                <w:szCs w:val="23"/>
              </w:rPr>
            </w:pPr>
            <w:r w:rsidRPr="009D56E3">
              <w:rPr>
                <w:b/>
                <w:bCs/>
                <w:sz w:val="23"/>
                <w:szCs w:val="23"/>
              </w:rPr>
              <w:t>NOTE: Any assignments completed and/or submitted that do not comply with the above requirements will be returned and will not be accepted for credit.</w:t>
            </w:r>
          </w:p>
          <w:p w14:paraId="14AA2FF4" w14:textId="77777777" w:rsidR="008B6982" w:rsidRPr="009D56E3" w:rsidRDefault="008B6982" w:rsidP="001C5FDD">
            <w:pPr>
              <w:pStyle w:val="NormalWeb"/>
              <w:jc w:val="both"/>
              <w:rPr>
                <w:sz w:val="23"/>
                <w:szCs w:val="23"/>
              </w:rPr>
            </w:pPr>
          </w:p>
        </w:tc>
      </w:tr>
      <w:tr w:rsidR="009D56E3" w:rsidRPr="009D56E3" w14:paraId="42F5619A" w14:textId="77777777" w:rsidTr="001C5FDD">
        <w:tc>
          <w:tcPr>
            <w:tcW w:w="1762" w:type="dxa"/>
            <w:shd w:val="clear" w:color="auto" w:fill="auto"/>
            <w:vAlign w:val="center"/>
          </w:tcPr>
          <w:p w14:paraId="3AA0543C" w14:textId="77777777" w:rsidR="009D56E3" w:rsidRPr="009D56E3" w:rsidRDefault="009D56E3" w:rsidP="001C5FDD">
            <w:pPr>
              <w:pStyle w:val="NormalWeb"/>
              <w:rPr>
                <w:sz w:val="23"/>
                <w:szCs w:val="23"/>
              </w:rPr>
            </w:pPr>
            <w:r w:rsidRPr="009D56E3">
              <w:rPr>
                <w:sz w:val="23"/>
                <w:szCs w:val="23"/>
              </w:rPr>
              <w:t>Attendance: </w:t>
            </w:r>
          </w:p>
        </w:tc>
        <w:tc>
          <w:tcPr>
            <w:tcW w:w="7099" w:type="dxa"/>
            <w:shd w:val="clear" w:color="auto" w:fill="auto"/>
            <w:vAlign w:val="center"/>
          </w:tcPr>
          <w:p w14:paraId="639ABBC9" w14:textId="77777777" w:rsidR="009D56E3" w:rsidRDefault="009D56E3" w:rsidP="001C5FDD">
            <w:pPr>
              <w:pStyle w:val="NormalWeb"/>
              <w:jc w:val="both"/>
              <w:rPr>
                <w:sz w:val="23"/>
                <w:szCs w:val="23"/>
              </w:rPr>
            </w:pPr>
            <w:r w:rsidRPr="009D56E3">
              <w:rPr>
                <w:sz w:val="23"/>
                <w:szCs w:val="23"/>
              </w:rPr>
              <w:t>Students are expected to attend class and participate in class discussions and activities and will be held responsible for any content covered in the event of an absence. </w:t>
            </w:r>
          </w:p>
          <w:p w14:paraId="33CC62C1" w14:textId="77777777" w:rsidR="008B6982" w:rsidRPr="009D56E3" w:rsidRDefault="008B6982" w:rsidP="001C5FDD">
            <w:pPr>
              <w:pStyle w:val="NormalWeb"/>
              <w:jc w:val="both"/>
              <w:rPr>
                <w:sz w:val="23"/>
                <w:szCs w:val="23"/>
              </w:rPr>
            </w:pPr>
          </w:p>
        </w:tc>
      </w:tr>
      <w:tr w:rsidR="009D56E3" w:rsidRPr="009D56E3" w14:paraId="6E955304" w14:textId="77777777" w:rsidTr="001C5FDD">
        <w:tc>
          <w:tcPr>
            <w:tcW w:w="1762" w:type="dxa"/>
            <w:shd w:val="clear" w:color="auto" w:fill="auto"/>
            <w:vAlign w:val="center"/>
          </w:tcPr>
          <w:p w14:paraId="5AAE2277" w14:textId="77777777" w:rsidR="009D56E3" w:rsidRPr="009D56E3" w:rsidRDefault="009D56E3" w:rsidP="001C5FDD">
            <w:pPr>
              <w:spacing w:before="180" w:after="180"/>
              <w:rPr>
                <w:rFonts w:ascii="Times New Roman" w:hAnsi="Times New Roman"/>
                <w:sz w:val="23"/>
                <w:szCs w:val="23"/>
              </w:rPr>
            </w:pPr>
            <w:r w:rsidRPr="009D56E3">
              <w:rPr>
                <w:rFonts w:ascii="Times New Roman" w:hAnsi="Times New Roman"/>
                <w:sz w:val="23"/>
                <w:szCs w:val="23"/>
              </w:rPr>
              <w:t>Communication:</w:t>
            </w:r>
          </w:p>
          <w:p w14:paraId="656D210B" w14:textId="77777777" w:rsidR="009D56E3" w:rsidRPr="009D56E3" w:rsidRDefault="009D56E3" w:rsidP="001C5FDD">
            <w:pPr>
              <w:pStyle w:val="NormalWeb"/>
              <w:rPr>
                <w:sz w:val="23"/>
                <w:szCs w:val="23"/>
              </w:rPr>
            </w:pPr>
            <w:r w:rsidRPr="009D56E3">
              <w:rPr>
                <w:sz w:val="23"/>
                <w:szCs w:val="23"/>
              </w:rPr>
              <w:t> </w:t>
            </w:r>
          </w:p>
        </w:tc>
        <w:tc>
          <w:tcPr>
            <w:tcW w:w="7099" w:type="dxa"/>
            <w:shd w:val="clear" w:color="auto" w:fill="auto"/>
            <w:vAlign w:val="center"/>
          </w:tcPr>
          <w:p w14:paraId="4E2F9953" w14:textId="77777777" w:rsidR="009D56E3" w:rsidRDefault="009D56E3" w:rsidP="001C5FDD">
            <w:pPr>
              <w:pStyle w:val="NormalWeb"/>
              <w:jc w:val="both"/>
              <w:rPr>
                <w:sz w:val="23"/>
                <w:szCs w:val="23"/>
              </w:rPr>
            </w:pPr>
            <w:r w:rsidRPr="009D56E3">
              <w:rPr>
                <w:sz w:val="23"/>
                <w:szCs w:val="23"/>
              </w:rPr>
              <w:t xml:space="preserve">Students are responsible for checking </w:t>
            </w:r>
            <w:proofErr w:type="spellStart"/>
            <w:r w:rsidRPr="009D56E3">
              <w:rPr>
                <w:sz w:val="23"/>
                <w:szCs w:val="23"/>
              </w:rPr>
              <w:t>tigermail</w:t>
            </w:r>
            <w:proofErr w:type="spellEnd"/>
            <w:r w:rsidRPr="009D56E3">
              <w:rPr>
                <w:sz w:val="23"/>
                <w:szCs w:val="23"/>
              </w:rPr>
              <w:t xml:space="preserve"> and Canvas at least once every 24 hours. Be sure to set your Canvas notifications so that you receive alerts when announcements are posted, assignments are due, a grade is released, messages are received, comments are made on assignments, etc. </w:t>
            </w:r>
          </w:p>
          <w:p w14:paraId="26999FD4" w14:textId="77777777" w:rsidR="008B6982" w:rsidRPr="009D56E3" w:rsidRDefault="008B6982" w:rsidP="001C5FDD">
            <w:pPr>
              <w:pStyle w:val="NormalWeb"/>
              <w:jc w:val="both"/>
              <w:rPr>
                <w:sz w:val="23"/>
                <w:szCs w:val="23"/>
              </w:rPr>
            </w:pPr>
          </w:p>
        </w:tc>
      </w:tr>
      <w:tr w:rsidR="009D56E3" w:rsidRPr="009D56E3" w14:paraId="120634CF" w14:textId="77777777" w:rsidTr="001C5FDD">
        <w:tc>
          <w:tcPr>
            <w:tcW w:w="1762" w:type="dxa"/>
            <w:shd w:val="clear" w:color="auto" w:fill="auto"/>
            <w:vAlign w:val="center"/>
          </w:tcPr>
          <w:p w14:paraId="719EB9D6" w14:textId="77777777" w:rsidR="009D56E3" w:rsidRPr="009D56E3" w:rsidRDefault="009D56E3" w:rsidP="001C5FDD">
            <w:pPr>
              <w:pStyle w:val="NormalWeb"/>
              <w:rPr>
                <w:sz w:val="23"/>
                <w:szCs w:val="23"/>
              </w:rPr>
            </w:pPr>
            <w:r w:rsidRPr="009D56E3">
              <w:rPr>
                <w:sz w:val="23"/>
                <w:szCs w:val="23"/>
              </w:rPr>
              <w:lastRenderedPageBreak/>
              <w:t>Documented Excused Absences:</w:t>
            </w:r>
          </w:p>
        </w:tc>
        <w:tc>
          <w:tcPr>
            <w:tcW w:w="7099" w:type="dxa"/>
            <w:shd w:val="clear" w:color="auto" w:fill="auto"/>
            <w:vAlign w:val="center"/>
          </w:tcPr>
          <w:p w14:paraId="34057E5C" w14:textId="5DD75916" w:rsidR="009D56E3" w:rsidRDefault="009D56E3" w:rsidP="001C5FDD">
            <w:pPr>
              <w:pStyle w:val="NormalWeb"/>
              <w:jc w:val="both"/>
              <w:rPr>
                <w:sz w:val="23"/>
                <w:szCs w:val="23"/>
              </w:rPr>
            </w:pPr>
            <w:r w:rsidRPr="009D56E3">
              <w:rPr>
                <w:sz w:val="23"/>
                <w:szCs w:val="23"/>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9D56E3">
              <w:rPr>
                <w:b/>
                <w:bCs/>
                <w:sz w:val="23"/>
                <w:szCs w:val="23"/>
              </w:rPr>
              <w:t>one week</w:t>
            </w:r>
            <w:r w:rsidRPr="009D56E3">
              <w:rPr>
                <w:sz w:val="23"/>
                <w:szCs w:val="23"/>
              </w:rPr>
              <w:t> after the absence. Appropriate documentation for all excused absences is required. Please see the </w:t>
            </w:r>
            <w:hyperlink r:id="rId12" w:tgtFrame="_blank" w:history="1">
              <w:r w:rsidR="00B63632">
                <w:rPr>
                  <w:sz w:val="23"/>
                  <w:szCs w:val="23"/>
                  <w:u w:val="single"/>
                  <w:bdr w:val="none" w:sz="0" w:space="0" w:color="auto" w:frame="1"/>
                </w:rPr>
                <w:t xml:space="preserve">Student Policy </w:t>
              </w:r>
              <w:proofErr w:type="spellStart"/>
              <w:r w:rsidR="00B63632">
                <w:rPr>
                  <w:sz w:val="23"/>
                  <w:szCs w:val="23"/>
                  <w:u w:val="single"/>
                  <w:bdr w:val="none" w:sz="0" w:space="0" w:color="auto" w:frame="1"/>
                </w:rPr>
                <w:t>eHandbook</w:t>
              </w:r>
              <w:proofErr w:type="spellEnd"/>
            </w:hyperlink>
            <w:r w:rsidR="00B63632">
              <w:rPr>
                <w:sz w:val="23"/>
                <w:szCs w:val="23"/>
                <w:u w:val="single"/>
                <w:bdr w:val="none" w:sz="0" w:space="0" w:color="auto" w:frame="1"/>
              </w:rPr>
              <w:t xml:space="preserve"> </w:t>
            </w:r>
            <w:r w:rsidRPr="009D56E3">
              <w:rPr>
                <w:sz w:val="23"/>
                <w:szCs w:val="23"/>
              </w:rPr>
              <w:t>for more information on excused absences.</w:t>
            </w:r>
          </w:p>
          <w:p w14:paraId="714C2A78" w14:textId="77777777" w:rsidR="008B6982" w:rsidRPr="009D56E3" w:rsidRDefault="008B6982" w:rsidP="001C5FDD">
            <w:pPr>
              <w:pStyle w:val="NormalWeb"/>
              <w:jc w:val="both"/>
              <w:rPr>
                <w:sz w:val="23"/>
                <w:szCs w:val="23"/>
              </w:rPr>
            </w:pPr>
          </w:p>
        </w:tc>
      </w:tr>
      <w:tr w:rsidR="009D56E3" w:rsidRPr="009D56E3" w14:paraId="05E15569" w14:textId="77777777" w:rsidTr="001C5FDD">
        <w:tc>
          <w:tcPr>
            <w:tcW w:w="1762" w:type="dxa"/>
            <w:shd w:val="clear" w:color="auto" w:fill="auto"/>
            <w:vAlign w:val="center"/>
          </w:tcPr>
          <w:p w14:paraId="13249C61" w14:textId="77777777" w:rsidR="009D56E3" w:rsidRPr="009D56E3" w:rsidRDefault="009D56E3" w:rsidP="001C5FDD">
            <w:pPr>
              <w:pStyle w:val="NormalWeb"/>
              <w:rPr>
                <w:sz w:val="23"/>
                <w:szCs w:val="23"/>
              </w:rPr>
            </w:pPr>
            <w:r w:rsidRPr="009D56E3">
              <w:rPr>
                <w:sz w:val="23"/>
                <w:szCs w:val="23"/>
              </w:rPr>
              <w:t xml:space="preserve">Email Communication: </w:t>
            </w:r>
          </w:p>
        </w:tc>
        <w:tc>
          <w:tcPr>
            <w:tcW w:w="7099" w:type="dxa"/>
            <w:shd w:val="clear" w:color="auto" w:fill="auto"/>
            <w:vAlign w:val="center"/>
          </w:tcPr>
          <w:p w14:paraId="7E8FEB09" w14:textId="77777777" w:rsidR="009D56E3" w:rsidRPr="009D56E3" w:rsidRDefault="009D56E3" w:rsidP="001C5FDD">
            <w:pPr>
              <w:pStyle w:val="BodyText"/>
              <w:rPr>
                <w:sz w:val="23"/>
                <w:szCs w:val="23"/>
              </w:rPr>
            </w:pPr>
            <w:r w:rsidRPr="009D56E3">
              <w:rPr>
                <w:sz w:val="23"/>
                <w:szCs w:val="23"/>
              </w:rPr>
              <w:t xml:space="preserve">I will respond to emails sent to </w:t>
            </w:r>
            <w:hyperlink r:id="rId13" w:history="1">
              <w:r w:rsidRPr="009D56E3">
                <w:rPr>
                  <w:rStyle w:val="Hyperlink"/>
                  <w:sz w:val="23"/>
                  <w:szCs w:val="23"/>
                </w:rPr>
                <w:t>vms0025@auburn.edu</w:t>
              </w:r>
            </w:hyperlink>
            <w:r w:rsidRPr="009D56E3">
              <w:rPr>
                <w:sz w:val="23"/>
                <w:szCs w:val="23"/>
              </w:rPr>
              <w:t xml:space="preserve"> within 48 hours Monday through Friday during regular work hours. </w:t>
            </w:r>
          </w:p>
          <w:p w14:paraId="7238A224" w14:textId="77777777" w:rsidR="009D56E3" w:rsidRPr="009D56E3" w:rsidRDefault="009D56E3" w:rsidP="001C5FDD">
            <w:pPr>
              <w:pStyle w:val="BodyText"/>
              <w:rPr>
                <w:sz w:val="23"/>
                <w:szCs w:val="23"/>
              </w:rPr>
            </w:pPr>
          </w:p>
          <w:p w14:paraId="30427F5C" w14:textId="77777777" w:rsidR="009D56E3" w:rsidRDefault="009D56E3" w:rsidP="001C5FDD">
            <w:pPr>
              <w:pStyle w:val="BodyText"/>
              <w:rPr>
                <w:sz w:val="23"/>
                <w:szCs w:val="23"/>
              </w:rPr>
            </w:pPr>
            <w:r w:rsidRPr="009D56E3">
              <w:rPr>
                <w:b/>
                <w:bCs/>
                <w:sz w:val="23"/>
                <w:szCs w:val="23"/>
              </w:rPr>
              <w:t>Pl</w:t>
            </w:r>
            <w:r w:rsidRPr="009D56E3">
              <w:rPr>
                <w:b/>
                <w:sz w:val="23"/>
                <w:szCs w:val="23"/>
              </w:rPr>
              <w:t>ease include the course number followed by the purpose of the email in the subject heading</w:t>
            </w:r>
            <w:r w:rsidRPr="009D56E3">
              <w:rPr>
                <w:sz w:val="23"/>
                <w:szCs w:val="23"/>
              </w:rPr>
              <w:t xml:space="preserve"> (Example: RSED 3000 Homework Question). </w:t>
            </w:r>
          </w:p>
          <w:p w14:paraId="01B1323F" w14:textId="77777777" w:rsidR="008B6982" w:rsidRPr="009D56E3" w:rsidRDefault="008B6982" w:rsidP="001C5FDD">
            <w:pPr>
              <w:pStyle w:val="BodyText"/>
              <w:rPr>
                <w:sz w:val="23"/>
                <w:szCs w:val="23"/>
              </w:rPr>
            </w:pPr>
          </w:p>
        </w:tc>
      </w:tr>
      <w:tr w:rsidR="009D56E3" w:rsidRPr="009D56E3" w14:paraId="24EAFACD" w14:textId="77777777" w:rsidTr="001C5FDD">
        <w:tc>
          <w:tcPr>
            <w:tcW w:w="1762" w:type="dxa"/>
            <w:shd w:val="clear" w:color="auto" w:fill="auto"/>
            <w:vAlign w:val="center"/>
          </w:tcPr>
          <w:p w14:paraId="30964B4E" w14:textId="77777777" w:rsidR="009D56E3" w:rsidRPr="009D56E3" w:rsidRDefault="009D56E3" w:rsidP="001C5FDD">
            <w:pPr>
              <w:pStyle w:val="NormalWeb"/>
              <w:rPr>
                <w:sz w:val="23"/>
                <w:szCs w:val="23"/>
              </w:rPr>
            </w:pPr>
            <w:r w:rsidRPr="009D56E3">
              <w:rPr>
                <w:sz w:val="23"/>
                <w:szCs w:val="23"/>
              </w:rPr>
              <w:t>Make-Up Policy:</w:t>
            </w:r>
          </w:p>
        </w:tc>
        <w:tc>
          <w:tcPr>
            <w:tcW w:w="7099" w:type="dxa"/>
            <w:shd w:val="clear" w:color="auto" w:fill="auto"/>
            <w:vAlign w:val="center"/>
          </w:tcPr>
          <w:p w14:paraId="220801F8" w14:textId="59D2EC79" w:rsidR="008B6982" w:rsidRDefault="009D56E3" w:rsidP="001C5FDD">
            <w:pPr>
              <w:pStyle w:val="NormalWeb"/>
              <w:jc w:val="both"/>
              <w:rPr>
                <w:i/>
                <w:iCs/>
                <w:sz w:val="23"/>
                <w:szCs w:val="23"/>
              </w:rPr>
            </w:pPr>
            <w:r w:rsidRPr="009D56E3">
              <w:rPr>
                <w:sz w:val="23"/>
                <w:szCs w:val="23"/>
              </w:rPr>
              <w:t>Arrangement to make up a missed major examination (e.g., hour exams, mid-term exams) due to properly authorized excused absences must be initiated by the student as soon as possible but no later than </w:t>
            </w:r>
            <w:r w:rsidRPr="009D56E3">
              <w:rPr>
                <w:b/>
                <w:bCs/>
                <w:sz w:val="23"/>
                <w:szCs w:val="23"/>
              </w:rPr>
              <w:t>one week</w:t>
            </w:r>
            <w:r w:rsidRPr="009D56E3">
              <w:rPr>
                <w:sz w:val="23"/>
                <w:szCs w:val="23"/>
              </w:rPr>
              <w:t xml:space="preserve">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w:t>
            </w:r>
            <w:r w:rsidR="00B63632" w:rsidRPr="009D56E3">
              <w:rPr>
                <w:sz w:val="23"/>
                <w:szCs w:val="23"/>
              </w:rPr>
              <w:t>circumstances</w:t>
            </w:r>
            <w:r w:rsidRPr="009D56E3">
              <w:rPr>
                <w:sz w:val="23"/>
                <w:szCs w:val="23"/>
              </w:rPr>
              <w:t xml:space="preserve">, no make-up exams will be arranged during the last three days before the final exam period begins. </w:t>
            </w:r>
          </w:p>
          <w:p w14:paraId="10D3B59D" w14:textId="7FE0B329" w:rsidR="008B6982" w:rsidRPr="008B6982" w:rsidRDefault="008B6982" w:rsidP="001C5FDD">
            <w:pPr>
              <w:pStyle w:val="NormalWeb"/>
              <w:jc w:val="both"/>
              <w:rPr>
                <w:i/>
                <w:iCs/>
                <w:sz w:val="23"/>
                <w:szCs w:val="23"/>
              </w:rPr>
            </w:pPr>
          </w:p>
        </w:tc>
      </w:tr>
      <w:tr w:rsidR="009D56E3" w:rsidRPr="009D56E3" w14:paraId="14EEE5B3" w14:textId="77777777" w:rsidTr="001C5FDD">
        <w:tc>
          <w:tcPr>
            <w:tcW w:w="1762" w:type="dxa"/>
            <w:shd w:val="clear" w:color="auto" w:fill="auto"/>
          </w:tcPr>
          <w:p w14:paraId="65A4537D" w14:textId="77777777" w:rsidR="009D56E3" w:rsidRPr="009D56E3" w:rsidRDefault="009D56E3" w:rsidP="001C5FDD">
            <w:pPr>
              <w:pStyle w:val="NormalWeb"/>
              <w:rPr>
                <w:sz w:val="23"/>
                <w:szCs w:val="23"/>
              </w:rPr>
            </w:pPr>
            <w:r w:rsidRPr="009D56E3">
              <w:rPr>
                <w:sz w:val="23"/>
                <w:szCs w:val="23"/>
              </w:rPr>
              <w:t>Step 1-2-3-Email:</w:t>
            </w:r>
          </w:p>
        </w:tc>
        <w:tc>
          <w:tcPr>
            <w:tcW w:w="7099" w:type="dxa"/>
            <w:shd w:val="clear" w:color="auto" w:fill="auto"/>
          </w:tcPr>
          <w:p w14:paraId="6C23CFC4" w14:textId="77777777" w:rsidR="009D56E3" w:rsidRPr="009D56E3" w:rsidRDefault="009D56E3" w:rsidP="001C5FDD">
            <w:pPr>
              <w:pStyle w:val="BodyText"/>
              <w:rPr>
                <w:sz w:val="23"/>
                <w:szCs w:val="23"/>
              </w:rPr>
            </w:pPr>
            <w:r w:rsidRPr="009D56E3">
              <w:rPr>
                <w:sz w:val="23"/>
                <w:szCs w:val="23"/>
              </w:rPr>
              <w:t>Step 1: Refer to your syllabus or assignment directions</w:t>
            </w:r>
          </w:p>
          <w:p w14:paraId="34E68332" w14:textId="77777777" w:rsidR="009D56E3" w:rsidRPr="009D56E3" w:rsidRDefault="009D56E3" w:rsidP="001C5FDD">
            <w:pPr>
              <w:pStyle w:val="BodyText"/>
              <w:rPr>
                <w:sz w:val="23"/>
                <w:szCs w:val="23"/>
              </w:rPr>
            </w:pPr>
            <w:r w:rsidRPr="009D56E3">
              <w:rPr>
                <w:sz w:val="23"/>
                <w:szCs w:val="23"/>
              </w:rPr>
              <w:t>Step 2: Ask your Peer Pal from class</w:t>
            </w:r>
          </w:p>
          <w:p w14:paraId="0A43EBB6" w14:textId="43EB5B03" w:rsidR="009D56E3" w:rsidRPr="009D56E3" w:rsidRDefault="009D56E3" w:rsidP="001C5FDD">
            <w:pPr>
              <w:pStyle w:val="BodyText"/>
              <w:rPr>
                <w:sz w:val="23"/>
                <w:szCs w:val="23"/>
              </w:rPr>
            </w:pPr>
            <w:r w:rsidRPr="009D56E3">
              <w:rPr>
                <w:sz w:val="23"/>
                <w:szCs w:val="23"/>
              </w:rPr>
              <w:t>Step 3: Visit my office hours – seriously, I</w:t>
            </w:r>
            <w:r w:rsidR="008B6982">
              <w:rPr>
                <w:sz w:val="23"/>
                <w:szCs w:val="23"/>
              </w:rPr>
              <w:t xml:space="preserve"> </w:t>
            </w:r>
            <w:r w:rsidRPr="009D56E3">
              <w:rPr>
                <w:sz w:val="23"/>
                <w:szCs w:val="23"/>
              </w:rPr>
              <w:t xml:space="preserve">want to see you! </w:t>
            </w:r>
          </w:p>
          <w:p w14:paraId="6AB650B9" w14:textId="77777777" w:rsidR="009D56E3" w:rsidRPr="009D56E3" w:rsidRDefault="009D56E3" w:rsidP="001C5FDD">
            <w:pPr>
              <w:pStyle w:val="BodyText"/>
              <w:rPr>
                <w:sz w:val="23"/>
                <w:szCs w:val="23"/>
              </w:rPr>
            </w:pPr>
            <w:r w:rsidRPr="009D56E3">
              <w:rPr>
                <w:sz w:val="23"/>
                <w:szCs w:val="23"/>
              </w:rPr>
              <w:t>Email Me</w:t>
            </w:r>
          </w:p>
          <w:p w14:paraId="6F43BE78" w14:textId="77777777" w:rsidR="009D56E3" w:rsidRPr="009D56E3" w:rsidRDefault="009D56E3" w:rsidP="001C5FDD">
            <w:pPr>
              <w:pStyle w:val="NormalWeb"/>
              <w:jc w:val="both"/>
              <w:rPr>
                <w:sz w:val="23"/>
                <w:szCs w:val="23"/>
              </w:rPr>
            </w:pPr>
          </w:p>
        </w:tc>
      </w:tr>
    </w:tbl>
    <w:p w14:paraId="10B3F692" w14:textId="77777777" w:rsidR="008B6982" w:rsidRDefault="008B6982" w:rsidP="009D56E3">
      <w:pPr>
        <w:pStyle w:val="Heading2"/>
        <w:rPr>
          <w:sz w:val="23"/>
          <w:szCs w:val="23"/>
        </w:rPr>
      </w:pPr>
    </w:p>
    <w:p w14:paraId="2BEED148" w14:textId="62E1EFA8" w:rsidR="009D56E3" w:rsidRPr="009D56E3" w:rsidRDefault="009D56E3" w:rsidP="009D56E3">
      <w:pPr>
        <w:pStyle w:val="Heading2"/>
        <w:rPr>
          <w:b w:val="0"/>
          <w:bCs w:val="0"/>
          <w:i/>
          <w:iCs w:val="0"/>
          <w:sz w:val="23"/>
          <w:szCs w:val="23"/>
        </w:rPr>
      </w:pPr>
      <w:r w:rsidRPr="009D56E3">
        <w:rPr>
          <w:b w:val="0"/>
          <w:i/>
          <w:sz w:val="23"/>
          <w:szCs w:val="23"/>
        </w:rPr>
        <w:t>University and College of Education Policies </w:t>
      </w:r>
    </w:p>
    <w:tbl>
      <w:tblPr>
        <w:tblW w:w="0" w:type="auto"/>
        <w:tblInd w:w="715" w:type="dxa"/>
        <w:tblLook w:val="04A0" w:firstRow="1" w:lastRow="0" w:firstColumn="1" w:lastColumn="0" w:noHBand="0" w:noVBand="1"/>
      </w:tblPr>
      <w:tblGrid>
        <w:gridCol w:w="1712"/>
        <w:gridCol w:w="6933"/>
      </w:tblGrid>
      <w:tr w:rsidR="009D56E3" w:rsidRPr="009D56E3" w14:paraId="6B125EDE" w14:textId="77777777" w:rsidTr="001C5FDD">
        <w:tc>
          <w:tcPr>
            <w:tcW w:w="1718" w:type="dxa"/>
            <w:shd w:val="clear" w:color="auto" w:fill="auto"/>
            <w:vAlign w:val="center"/>
          </w:tcPr>
          <w:p w14:paraId="03DF750D" w14:textId="77777777" w:rsidR="009D56E3" w:rsidRPr="009D56E3" w:rsidRDefault="009D56E3" w:rsidP="001C5FDD">
            <w:pPr>
              <w:pStyle w:val="NormalWeb"/>
              <w:rPr>
                <w:sz w:val="23"/>
                <w:szCs w:val="23"/>
              </w:rPr>
            </w:pPr>
            <w:r w:rsidRPr="009D56E3">
              <w:rPr>
                <w:sz w:val="23"/>
                <w:szCs w:val="23"/>
              </w:rPr>
              <w:t>Academic Honesty:</w:t>
            </w:r>
          </w:p>
        </w:tc>
        <w:tc>
          <w:tcPr>
            <w:tcW w:w="7143" w:type="dxa"/>
            <w:shd w:val="clear" w:color="auto" w:fill="auto"/>
            <w:vAlign w:val="center"/>
          </w:tcPr>
          <w:p w14:paraId="6D6C859E" w14:textId="77777777" w:rsidR="009D56E3" w:rsidRDefault="009D56E3" w:rsidP="001C5FDD">
            <w:pPr>
              <w:pStyle w:val="NormalWeb"/>
              <w:rPr>
                <w:sz w:val="23"/>
                <w:szCs w:val="23"/>
              </w:rPr>
            </w:pPr>
            <w:r w:rsidRPr="009D56E3">
              <w:rPr>
                <w:sz w:val="23"/>
                <w:szCs w:val="23"/>
              </w:rPr>
              <w:t xml:space="preserve">All portions of the Auburn University student academic honesty code (Title XII) found in the </w:t>
            </w:r>
            <w:hyperlink r:id="rId14" w:history="1">
              <w:r w:rsidRPr="009D56E3">
                <w:rPr>
                  <w:rStyle w:val="Hyperlink"/>
                  <w:sz w:val="23"/>
                  <w:szCs w:val="23"/>
                </w:rPr>
                <w:t>Student Policy eHandbook</w:t>
              </w:r>
            </w:hyperlink>
            <w:r w:rsidRPr="009D56E3">
              <w:rPr>
                <w:sz w:val="23"/>
                <w:szCs w:val="23"/>
              </w:rPr>
              <w:t xml:space="preserve"> (</w:t>
            </w:r>
            <w:hyperlink r:id="rId15" w:history="1">
              <w:r w:rsidRPr="009D56E3">
                <w:rPr>
                  <w:rStyle w:val="Hyperlink"/>
                  <w:sz w:val="23"/>
                  <w:szCs w:val="23"/>
                </w:rPr>
                <w:t>www.auburn.edu/studentpolicies</w:t>
              </w:r>
            </w:hyperlink>
            <w:r w:rsidRPr="009D56E3">
              <w:rPr>
                <w:sz w:val="23"/>
                <w:szCs w:val="23"/>
              </w:rPr>
              <w:t xml:space="preserve">) will apply to university courses. All academic honesty violations or alleged violations of the SGA Code of </w:t>
            </w:r>
            <w:r w:rsidRPr="009D56E3">
              <w:rPr>
                <w:sz w:val="23"/>
                <w:szCs w:val="23"/>
              </w:rPr>
              <w:lastRenderedPageBreak/>
              <w:t>Laws will be reported to the Office of the Provost, which will then refer the case to the Academic Honesty Committee. </w:t>
            </w:r>
          </w:p>
          <w:p w14:paraId="2E9A288C" w14:textId="77777777" w:rsidR="008B6982" w:rsidRPr="009D56E3" w:rsidRDefault="008B6982" w:rsidP="001C5FDD">
            <w:pPr>
              <w:pStyle w:val="NormalWeb"/>
              <w:rPr>
                <w:sz w:val="23"/>
                <w:szCs w:val="23"/>
              </w:rPr>
            </w:pPr>
          </w:p>
        </w:tc>
      </w:tr>
      <w:tr w:rsidR="009D56E3" w:rsidRPr="009D56E3" w14:paraId="7125D8D8" w14:textId="77777777" w:rsidTr="001C5FDD">
        <w:tc>
          <w:tcPr>
            <w:tcW w:w="1718" w:type="dxa"/>
            <w:shd w:val="clear" w:color="auto" w:fill="auto"/>
            <w:vAlign w:val="center"/>
          </w:tcPr>
          <w:p w14:paraId="3ACE6CF3" w14:textId="77777777" w:rsidR="009D56E3" w:rsidRPr="009D56E3" w:rsidRDefault="009D56E3" w:rsidP="001C5FDD">
            <w:pPr>
              <w:pStyle w:val="NormalWeb"/>
              <w:rPr>
                <w:sz w:val="23"/>
                <w:szCs w:val="23"/>
              </w:rPr>
            </w:pPr>
            <w:r w:rsidRPr="009D56E3">
              <w:rPr>
                <w:sz w:val="23"/>
                <w:szCs w:val="23"/>
              </w:rPr>
              <w:lastRenderedPageBreak/>
              <w:t>Classroom Behavior:</w:t>
            </w:r>
          </w:p>
        </w:tc>
        <w:tc>
          <w:tcPr>
            <w:tcW w:w="7143" w:type="dxa"/>
            <w:shd w:val="clear" w:color="auto" w:fill="auto"/>
            <w:vAlign w:val="center"/>
          </w:tcPr>
          <w:p w14:paraId="2BE09340" w14:textId="4F451CE4" w:rsidR="009D56E3" w:rsidRDefault="009D56E3" w:rsidP="001C5FDD">
            <w:pPr>
              <w:pStyle w:val="NormalWeb"/>
              <w:rPr>
                <w:sz w:val="23"/>
                <w:szCs w:val="23"/>
              </w:rPr>
            </w:pPr>
            <w:r w:rsidRPr="009D56E3">
              <w:rPr>
                <w:sz w:val="23"/>
                <w:szCs w:val="23"/>
              </w:rPr>
              <w:t>The Auburn University Classroom Behavior Policy is strictly followed in the course; please refer to the </w:t>
            </w:r>
            <w:hyperlink r:id="rId16" w:history="1">
              <w:r w:rsidR="00B63632">
                <w:rPr>
                  <w:rStyle w:val="Hyperlink"/>
                  <w:sz w:val="23"/>
                  <w:szCs w:val="23"/>
                </w:rPr>
                <w:t xml:space="preserve">Student Policy </w:t>
              </w:r>
              <w:proofErr w:type="spellStart"/>
              <w:r w:rsidR="00B63632">
                <w:rPr>
                  <w:rStyle w:val="Hyperlink"/>
                  <w:sz w:val="23"/>
                  <w:szCs w:val="23"/>
                </w:rPr>
                <w:t>eHandbook</w:t>
              </w:r>
              <w:proofErr w:type="spellEnd"/>
            </w:hyperlink>
            <w:r w:rsidR="00B63632">
              <w:rPr>
                <w:rStyle w:val="Hyperlink"/>
                <w:sz w:val="23"/>
                <w:szCs w:val="23"/>
              </w:rPr>
              <w:t xml:space="preserve"> </w:t>
            </w:r>
            <w:r w:rsidRPr="009D56E3">
              <w:rPr>
                <w:sz w:val="23"/>
                <w:szCs w:val="23"/>
              </w:rPr>
              <w:t>for details of this policy.</w:t>
            </w:r>
          </w:p>
          <w:p w14:paraId="1C367B53" w14:textId="77777777" w:rsidR="008B6982" w:rsidRPr="009D56E3" w:rsidRDefault="008B6982" w:rsidP="001C5FDD">
            <w:pPr>
              <w:pStyle w:val="NormalWeb"/>
              <w:rPr>
                <w:sz w:val="23"/>
                <w:szCs w:val="23"/>
              </w:rPr>
            </w:pPr>
          </w:p>
        </w:tc>
      </w:tr>
      <w:tr w:rsidR="009D56E3" w:rsidRPr="009D56E3" w14:paraId="50EC0172" w14:textId="77777777" w:rsidTr="001C5FDD">
        <w:tc>
          <w:tcPr>
            <w:tcW w:w="1718" w:type="dxa"/>
            <w:shd w:val="clear" w:color="auto" w:fill="auto"/>
            <w:vAlign w:val="center"/>
          </w:tcPr>
          <w:p w14:paraId="53FCD16D" w14:textId="77777777" w:rsidR="009D56E3" w:rsidRPr="009D56E3" w:rsidRDefault="009D56E3" w:rsidP="001C5FDD">
            <w:pPr>
              <w:pStyle w:val="NormalWeb"/>
              <w:rPr>
                <w:sz w:val="23"/>
                <w:szCs w:val="23"/>
              </w:rPr>
            </w:pPr>
            <w:r w:rsidRPr="009D56E3">
              <w:rPr>
                <w:sz w:val="23"/>
                <w:szCs w:val="23"/>
              </w:rPr>
              <w:t>Course Contingency:</w:t>
            </w:r>
          </w:p>
        </w:tc>
        <w:tc>
          <w:tcPr>
            <w:tcW w:w="7143" w:type="dxa"/>
            <w:shd w:val="clear" w:color="auto" w:fill="auto"/>
            <w:vAlign w:val="center"/>
          </w:tcPr>
          <w:p w14:paraId="2FFAE884" w14:textId="6BA6EC4F" w:rsidR="009D56E3" w:rsidRDefault="009D56E3" w:rsidP="001C5FDD">
            <w:pPr>
              <w:pStyle w:val="NormalWeb"/>
              <w:rPr>
                <w:sz w:val="23"/>
                <w:szCs w:val="23"/>
              </w:rPr>
            </w:pPr>
            <w:r w:rsidRPr="009D56E3">
              <w:rPr>
                <w:sz w:val="23"/>
                <w:szCs w:val="23"/>
              </w:rPr>
              <w:t xml:space="preserve">If normal class and/or lab activities are disrupted due to illness, emergency, or </w:t>
            </w:r>
            <w:r w:rsidR="00B63632" w:rsidRPr="009D56E3">
              <w:rPr>
                <w:sz w:val="23"/>
                <w:szCs w:val="23"/>
              </w:rPr>
              <w:t>crisis</w:t>
            </w:r>
            <w:r w:rsidRPr="009D56E3">
              <w:rPr>
                <w:sz w:val="23"/>
                <w:szCs w:val="23"/>
              </w:rPr>
              <w:t>, the syllabus and other course plans and assignments may be modified to allow completion of the course. If this occurs, an addendum to your syllabus and/or course assignments will replace the original materials.</w:t>
            </w:r>
          </w:p>
          <w:p w14:paraId="24FB1F49" w14:textId="77777777" w:rsidR="008B6982" w:rsidRPr="009D56E3" w:rsidRDefault="008B6982" w:rsidP="001C5FDD">
            <w:pPr>
              <w:pStyle w:val="NormalWeb"/>
              <w:rPr>
                <w:sz w:val="23"/>
                <w:szCs w:val="23"/>
              </w:rPr>
            </w:pPr>
          </w:p>
        </w:tc>
      </w:tr>
      <w:tr w:rsidR="009D56E3" w:rsidRPr="009D56E3" w14:paraId="23FC9362" w14:textId="77777777" w:rsidTr="001C5FDD">
        <w:tc>
          <w:tcPr>
            <w:tcW w:w="1718" w:type="dxa"/>
            <w:shd w:val="clear" w:color="auto" w:fill="auto"/>
            <w:vAlign w:val="center"/>
          </w:tcPr>
          <w:p w14:paraId="090048A9" w14:textId="77777777" w:rsidR="009D56E3" w:rsidRPr="009D56E3" w:rsidRDefault="009D56E3" w:rsidP="001C5FDD">
            <w:pPr>
              <w:pStyle w:val="NormalWeb"/>
              <w:rPr>
                <w:sz w:val="23"/>
                <w:szCs w:val="23"/>
              </w:rPr>
            </w:pPr>
            <w:r w:rsidRPr="009D56E3">
              <w:rPr>
                <w:sz w:val="23"/>
                <w:szCs w:val="23"/>
              </w:rPr>
              <w:t>Professionalism</w:t>
            </w:r>
          </w:p>
        </w:tc>
        <w:tc>
          <w:tcPr>
            <w:tcW w:w="7143" w:type="dxa"/>
            <w:shd w:val="clear" w:color="auto" w:fill="auto"/>
            <w:vAlign w:val="center"/>
          </w:tcPr>
          <w:p w14:paraId="6AF0317E" w14:textId="77777777" w:rsidR="009D56E3" w:rsidRPr="009D56E3" w:rsidRDefault="009D56E3" w:rsidP="001C5FDD">
            <w:pPr>
              <w:pStyle w:val="NormalWeb"/>
              <w:rPr>
                <w:sz w:val="23"/>
                <w:szCs w:val="23"/>
              </w:rPr>
            </w:pPr>
            <w:r w:rsidRPr="009D56E3">
              <w:rPr>
                <w:sz w:val="23"/>
                <w:szCs w:val="23"/>
              </w:rPr>
              <w:t>As faculty, staff, and students interact in professional settings, they are expected to demonstrate professional behaviors as defined in the College’s conceptual framework. These professional commitments or dispositions are listed below:</w:t>
            </w:r>
          </w:p>
          <w:p w14:paraId="1BA78E29" w14:textId="77777777" w:rsidR="009D56E3" w:rsidRPr="009D56E3" w:rsidRDefault="009D56E3" w:rsidP="009D56E3">
            <w:pPr>
              <w:numPr>
                <w:ilvl w:val="0"/>
                <w:numId w:val="43"/>
              </w:numPr>
              <w:spacing w:before="100" w:beforeAutospacing="1" w:after="100" w:afterAutospacing="1"/>
              <w:rPr>
                <w:rFonts w:ascii="Times New Roman" w:hAnsi="Times New Roman"/>
                <w:sz w:val="23"/>
                <w:szCs w:val="23"/>
              </w:rPr>
            </w:pPr>
            <w:r w:rsidRPr="009D56E3">
              <w:rPr>
                <w:rFonts w:ascii="Times New Roman" w:hAnsi="Times New Roman"/>
                <w:sz w:val="23"/>
                <w:szCs w:val="23"/>
              </w:rPr>
              <w:t>Engage in responsible and ethical professional practices</w:t>
            </w:r>
          </w:p>
          <w:p w14:paraId="06057737" w14:textId="77777777" w:rsidR="009D56E3" w:rsidRPr="009D56E3" w:rsidRDefault="009D56E3" w:rsidP="009D56E3">
            <w:pPr>
              <w:numPr>
                <w:ilvl w:val="0"/>
                <w:numId w:val="43"/>
              </w:numPr>
              <w:spacing w:before="100" w:beforeAutospacing="1" w:after="100" w:afterAutospacing="1"/>
              <w:rPr>
                <w:rFonts w:ascii="Times New Roman" w:hAnsi="Times New Roman"/>
                <w:sz w:val="23"/>
                <w:szCs w:val="23"/>
              </w:rPr>
            </w:pPr>
            <w:r w:rsidRPr="009D56E3">
              <w:rPr>
                <w:rFonts w:ascii="Times New Roman" w:hAnsi="Times New Roman"/>
                <w:sz w:val="23"/>
                <w:szCs w:val="23"/>
              </w:rPr>
              <w:t>Contribute to collaborative learning communities</w:t>
            </w:r>
          </w:p>
          <w:p w14:paraId="1ABB34ED" w14:textId="77777777" w:rsidR="009D56E3" w:rsidRPr="009D56E3" w:rsidRDefault="009D56E3" w:rsidP="009D56E3">
            <w:pPr>
              <w:numPr>
                <w:ilvl w:val="0"/>
                <w:numId w:val="43"/>
              </w:numPr>
              <w:spacing w:before="100" w:beforeAutospacing="1" w:after="100" w:afterAutospacing="1"/>
              <w:rPr>
                <w:rFonts w:ascii="Times New Roman" w:hAnsi="Times New Roman"/>
                <w:sz w:val="23"/>
                <w:szCs w:val="23"/>
              </w:rPr>
            </w:pPr>
            <w:r w:rsidRPr="009D56E3">
              <w:rPr>
                <w:rFonts w:ascii="Times New Roman" w:hAnsi="Times New Roman"/>
                <w:sz w:val="23"/>
                <w:szCs w:val="23"/>
              </w:rPr>
              <w:t>Demonstrate a commitment to diversity</w:t>
            </w:r>
          </w:p>
          <w:p w14:paraId="4EDDA64C" w14:textId="77777777" w:rsidR="009D56E3" w:rsidRDefault="009D56E3" w:rsidP="001C5FDD">
            <w:pPr>
              <w:pStyle w:val="NormalWeb"/>
              <w:rPr>
                <w:sz w:val="23"/>
                <w:szCs w:val="23"/>
              </w:rPr>
            </w:pPr>
            <w:r w:rsidRPr="009D56E3">
              <w:rPr>
                <w:sz w:val="23"/>
                <w:szCs w:val="23"/>
              </w:rPr>
              <w:t>Model and nurture intellectual vitality</w:t>
            </w:r>
          </w:p>
          <w:p w14:paraId="1AEA2791" w14:textId="77777777" w:rsidR="008B6982" w:rsidRPr="009D56E3" w:rsidRDefault="008B6982" w:rsidP="001C5FDD">
            <w:pPr>
              <w:pStyle w:val="NormalWeb"/>
              <w:rPr>
                <w:sz w:val="23"/>
                <w:szCs w:val="23"/>
              </w:rPr>
            </w:pPr>
          </w:p>
        </w:tc>
      </w:tr>
      <w:tr w:rsidR="009D56E3" w:rsidRPr="009D56E3" w14:paraId="72F391BF" w14:textId="77777777" w:rsidTr="001C5FDD">
        <w:tc>
          <w:tcPr>
            <w:tcW w:w="1718" w:type="dxa"/>
            <w:shd w:val="clear" w:color="auto" w:fill="auto"/>
            <w:vAlign w:val="center"/>
          </w:tcPr>
          <w:p w14:paraId="2BAEE8CD" w14:textId="77777777" w:rsidR="009D56E3" w:rsidRPr="009D56E3" w:rsidRDefault="009D56E3" w:rsidP="001C5FDD">
            <w:pPr>
              <w:pStyle w:val="NormalWeb"/>
              <w:rPr>
                <w:sz w:val="23"/>
                <w:szCs w:val="23"/>
              </w:rPr>
            </w:pPr>
            <w:r w:rsidRPr="009D56E3">
              <w:rPr>
                <w:sz w:val="23"/>
                <w:szCs w:val="23"/>
              </w:rPr>
              <w:t>Student Academic Grievance Policy</w:t>
            </w:r>
          </w:p>
        </w:tc>
        <w:tc>
          <w:tcPr>
            <w:tcW w:w="7143" w:type="dxa"/>
            <w:shd w:val="clear" w:color="auto" w:fill="auto"/>
            <w:vAlign w:val="center"/>
          </w:tcPr>
          <w:p w14:paraId="76C5FE7B" w14:textId="1CB2B3DE" w:rsidR="009D56E3" w:rsidRDefault="009D56E3" w:rsidP="001C5FDD">
            <w:pPr>
              <w:pStyle w:val="NormalWeb"/>
              <w:rPr>
                <w:sz w:val="23"/>
                <w:szCs w:val="23"/>
              </w:rPr>
            </w:pPr>
            <w:r w:rsidRPr="009D56E3">
              <w:rPr>
                <w:sz w:val="23"/>
                <w:szCs w:val="23"/>
              </w:rPr>
              <w:t>The purpose of this university policy is to “resolve academic grievances of students, which results from actions of faculty or administration</w:t>
            </w:r>
            <w:r w:rsidR="00B63632" w:rsidRPr="009D56E3">
              <w:rPr>
                <w:sz w:val="23"/>
                <w:szCs w:val="23"/>
              </w:rPr>
              <w:t xml:space="preserve">. </w:t>
            </w:r>
            <w:r w:rsidRPr="009D56E3">
              <w:rPr>
                <w:sz w:val="23"/>
                <w:szCs w:val="23"/>
              </w:rPr>
              <w:t>This resolution should be achieved at the lowest level and in the most equitable way</w:t>
            </w:r>
            <w:r w:rsidR="00B63632" w:rsidRPr="009D56E3">
              <w:rPr>
                <w:sz w:val="23"/>
                <w:szCs w:val="23"/>
              </w:rPr>
              <w:t xml:space="preserve">. </w:t>
            </w:r>
            <w:r w:rsidRPr="009D56E3">
              <w:rPr>
                <w:sz w:val="23"/>
                <w:szCs w:val="23"/>
              </w:rPr>
              <w:t xml:space="preserve">The burden of proof rests with the complainants.”  See University Policy Site for steps toward redress </w:t>
            </w:r>
            <w:hyperlink r:id="rId17" w:history="1">
              <w:r w:rsidRPr="009D56E3">
                <w:rPr>
                  <w:rStyle w:val="Hyperlink"/>
                  <w:sz w:val="23"/>
                  <w:szCs w:val="23"/>
                </w:rPr>
                <w:t>https://sites.auburn.edu/admin/universitypolicies/default.aspx</w:t>
              </w:r>
            </w:hyperlink>
            <w:r w:rsidRPr="009D56E3">
              <w:rPr>
                <w:sz w:val="23"/>
                <w:szCs w:val="23"/>
              </w:rPr>
              <w:t>.</w:t>
            </w:r>
          </w:p>
          <w:p w14:paraId="7025BDE9" w14:textId="77777777" w:rsidR="008B6982" w:rsidRPr="009D56E3" w:rsidRDefault="008B6982" w:rsidP="001C5FDD">
            <w:pPr>
              <w:pStyle w:val="NormalWeb"/>
              <w:rPr>
                <w:sz w:val="23"/>
                <w:szCs w:val="23"/>
              </w:rPr>
            </w:pPr>
          </w:p>
        </w:tc>
      </w:tr>
      <w:tr w:rsidR="009D56E3" w:rsidRPr="009D56E3" w14:paraId="71477D9E" w14:textId="77777777" w:rsidTr="001C5FDD">
        <w:tc>
          <w:tcPr>
            <w:tcW w:w="1718" w:type="dxa"/>
            <w:shd w:val="clear" w:color="auto" w:fill="auto"/>
            <w:vAlign w:val="center"/>
          </w:tcPr>
          <w:p w14:paraId="052B4134" w14:textId="77777777" w:rsidR="009D56E3" w:rsidRPr="009D56E3" w:rsidRDefault="009D56E3" w:rsidP="001C5FDD">
            <w:pPr>
              <w:pStyle w:val="NormalWeb"/>
              <w:rPr>
                <w:sz w:val="23"/>
                <w:szCs w:val="23"/>
              </w:rPr>
            </w:pPr>
            <w:r w:rsidRPr="009D56E3">
              <w:rPr>
                <w:sz w:val="23"/>
                <w:szCs w:val="23"/>
              </w:rPr>
              <w:t>Students with Disabilities:</w:t>
            </w:r>
          </w:p>
          <w:p w14:paraId="67712242" w14:textId="77777777" w:rsidR="009D56E3" w:rsidRPr="009D56E3" w:rsidRDefault="009D56E3" w:rsidP="001C5FDD">
            <w:pPr>
              <w:pStyle w:val="NormalWeb"/>
              <w:rPr>
                <w:sz w:val="23"/>
                <w:szCs w:val="23"/>
              </w:rPr>
            </w:pPr>
            <w:r w:rsidRPr="009D56E3">
              <w:rPr>
                <w:sz w:val="23"/>
                <w:szCs w:val="23"/>
              </w:rPr>
              <w:t> </w:t>
            </w:r>
          </w:p>
        </w:tc>
        <w:tc>
          <w:tcPr>
            <w:tcW w:w="7143" w:type="dxa"/>
            <w:shd w:val="clear" w:color="auto" w:fill="auto"/>
            <w:vAlign w:val="center"/>
          </w:tcPr>
          <w:p w14:paraId="0C61A2D3" w14:textId="762EF2F7" w:rsidR="009D56E3" w:rsidRDefault="009D56E3" w:rsidP="001C5FDD">
            <w:pPr>
              <w:pStyle w:val="NormalWeb"/>
              <w:rPr>
                <w:sz w:val="23"/>
                <w:szCs w:val="23"/>
              </w:rPr>
            </w:pPr>
            <w:r w:rsidRPr="009D56E3">
              <w:rPr>
                <w:sz w:val="23"/>
                <w:szCs w:val="23"/>
              </w:rPr>
              <w:t xml:space="preserve">Students who need accommodations should submit their approved accommodations through the AIM Student Portal on AU Access and follow-up with the instructor about an appointment. It is important for the student to complete these steps as soon as possible; </w:t>
            </w:r>
            <w:proofErr w:type="gramStart"/>
            <w:r w:rsidRPr="009D56E3">
              <w:rPr>
                <w:sz w:val="23"/>
                <w:szCs w:val="23"/>
              </w:rPr>
              <w:t>accommodations are</w:t>
            </w:r>
            <w:proofErr w:type="gramEnd"/>
            <w:r w:rsidRPr="009D56E3">
              <w:rPr>
                <w:sz w:val="23"/>
                <w:szCs w:val="23"/>
              </w:rPr>
              <w:t xml:space="preserve"> not retroactive. Students who have not established accommodations through the Office of Accessibility, but need accommodations, should contact the Office of Accessibility at:</w:t>
            </w:r>
            <w:hyperlink r:id="rId18" w:history="1">
              <w:r w:rsidRPr="009D56E3">
                <w:rPr>
                  <w:rStyle w:val="Hyperlink"/>
                  <w:sz w:val="23"/>
                  <w:szCs w:val="23"/>
                </w:rPr>
                <w:t>ACCESSIBILITY@auburn.edu</w:t>
              </w:r>
            </w:hyperlink>
            <w:r w:rsidRPr="009D56E3">
              <w:rPr>
                <w:sz w:val="23"/>
                <w:szCs w:val="23"/>
              </w:rPr>
              <w:t> or </w:t>
            </w:r>
            <w:hyperlink r:id="rId19" w:history="1">
              <w:r w:rsidRPr="009D56E3">
                <w:rPr>
                  <w:rStyle w:val="Hyperlink"/>
                  <w:sz w:val="23"/>
                  <w:szCs w:val="23"/>
                </w:rPr>
                <w:t>(334) 844-2096</w:t>
              </w:r>
            </w:hyperlink>
            <w:r w:rsidRPr="009D56E3">
              <w:rPr>
                <w:sz w:val="23"/>
                <w:szCs w:val="23"/>
              </w:rPr>
              <w:t xml:space="preserve"> (V/TT). The Office of Accessibility </w:t>
            </w:r>
            <w:r w:rsidR="00B63632" w:rsidRPr="009D56E3">
              <w:rPr>
                <w:sz w:val="23"/>
                <w:szCs w:val="23"/>
              </w:rPr>
              <w:t>is in</w:t>
            </w:r>
            <w:r w:rsidRPr="009D56E3">
              <w:rPr>
                <w:sz w:val="23"/>
                <w:szCs w:val="23"/>
              </w:rPr>
              <w:t xml:space="preserve"> Haley Center 1228.</w:t>
            </w:r>
          </w:p>
          <w:p w14:paraId="7A3C2AEB" w14:textId="77777777" w:rsidR="008B6982" w:rsidRPr="009D56E3" w:rsidRDefault="008B6982" w:rsidP="001C5FDD">
            <w:pPr>
              <w:pStyle w:val="NormalWeb"/>
              <w:rPr>
                <w:sz w:val="23"/>
                <w:szCs w:val="23"/>
              </w:rPr>
            </w:pPr>
          </w:p>
        </w:tc>
      </w:tr>
    </w:tbl>
    <w:p w14:paraId="18AEF672" w14:textId="77777777" w:rsidR="009D56E3" w:rsidRPr="00513240" w:rsidRDefault="009D56E3" w:rsidP="00BD3068">
      <w:pPr>
        <w:widowControl w:val="0"/>
        <w:tabs>
          <w:tab w:val="left" w:pos="-1080"/>
          <w:tab w:val="left" w:pos="-7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sz w:val="24"/>
          <w:szCs w:val="24"/>
        </w:rPr>
      </w:pPr>
    </w:p>
    <w:sectPr w:rsidR="009D56E3" w:rsidRPr="00513240" w:rsidSect="009D56E3">
      <w:headerReference w:type="default" r:id="rId20"/>
      <w:footerReference w:type="default" r:id="rId21"/>
      <w:pgSz w:w="12240" w:h="15840" w:code="1"/>
      <w:pgMar w:top="1152"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1F452" w14:textId="77777777" w:rsidR="000919ED" w:rsidRDefault="000919ED" w:rsidP="00C069E8">
      <w:pPr>
        <w:spacing w:after="0"/>
      </w:pPr>
      <w:r>
        <w:separator/>
      </w:r>
    </w:p>
  </w:endnote>
  <w:endnote w:type="continuationSeparator" w:id="0">
    <w:p w14:paraId="218EFAE4" w14:textId="77777777" w:rsidR="000919ED" w:rsidRDefault="000919ED" w:rsidP="00C06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A1FD0" w14:textId="39898BEF" w:rsidR="00B97F1E" w:rsidRPr="009D56E3" w:rsidRDefault="009D56E3" w:rsidP="009D56E3">
    <w:pPr>
      <w:spacing w:after="120"/>
      <w:rPr>
        <w:rFonts w:ascii="Times New Roman" w:hAnsi="Times New Roman"/>
        <w:bCs/>
        <w:i/>
        <w:sz w:val="20"/>
      </w:rPr>
    </w:pPr>
    <w:bookmarkStart w:id="1" w:name="_Hlk169860906"/>
    <w:bookmarkStart w:id="2" w:name="_Hlk169860907"/>
    <w:r w:rsidRPr="009D56E3">
      <w:rPr>
        <w:rFonts w:ascii="Times New Roman" w:hAnsi="Times New Roman"/>
        <w:i/>
        <w:sz w:val="20"/>
      </w:rPr>
      <w:t>Note:</w:t>
    </w:r>
    <w:r w:rsidRPr="009D56E3">
      <w:rPr>
        <w:rFonts w:ascii="Times New Roman" w:eastAsia="Arial" w:hAnsi="Times New Roman"/>
        <w:i/>
        <w:spacing w:val="3"/>
        <w:sz w:val="20"/>
      </w:rPr>
      <w:t xml:space="preserve"> </w:t>
    </w:r>
    <w:r w:rsidRPr="009D56E3">
      <w:rPr>
        <w:rFonts w:ascii="Times New Roman" w:hAnsi="Times New Roman"/>
        <w:bCs/>
        <w:i/>
        <w:sz w:val="20"/>
      </w:rPr>
      <w:t>The instructor reserves the right to amend this syllabus at any time during the semester to better reflect the needs of the class.</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33E72" w14:textId="77777777" w:rsidR="000919ED" w:rsidRDefault="000919ED" w:rsidP="00C069E8">
      <w:pPr>
        <w:spacing w:after="0"/>
      </w:pPr>
      <w:r>
        <w:separator/>
      </w:r>
    </w:p>
  </w:footnote>
  <w:footnote w:type="continuationSeparator" w:id="0">
    <w:p w14:paraId="710121ED" w14:textId="77777777" w:rsidR="000919ED" w:rsidRDefault="000919ED" w:rsidP="00C06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4CB0B" w14:textId="26BE559B" w:rsidR="009D56E3" w:rsidRPr="009D56E3" w:rsidRDefault="009D56E3" w:rsidP="009D56E3">
    <w:pPr>
      <w:pStyle w:val="Header"/>
      <w:rPr>
        <w:rFonts w:ascii="Times New Roman" w:hAnsi="Times New Roman"/>
      </w:rPr>
    </w:pPr>
    <w:r w:rsidRPr="009D56E3">
      <w:rPr>
        <w:rFonts w:ascii="Times New Roman" w:hAnsi="Times New Roman"/>
      </w:rPr>
      <w:t>RSED 51</w:t>
    </w:r>
    <w:r w:rsidR="00DA4187">
      <w:rPr>
        <w:rFonts w:ascii="Times New Roman" w:hAnsi="Times New Roman"/>
      </w:rPr>
      <w:t>5</w:t>
    </w:r>
    <w:r w:rsidRPr="009D56E3">
      <w:rPr>
        <w:rFonts w:ascii="Times New Roman" w:hAnsi="Times New Roman"/>
      </w:rPr>
      <w:t>0/61</w:t>
    </w:r>
    <w:r w:rsidR="00DA4187">
      <w:rPr>
        <w:rFonts w:ascii="Times New Roman" w:hAnsi="Times New Roman"/>
      </w:rPr>
      <w:t>5</w:t>
    </w:r>
    <w:r w:rsidRPr="009D56E3">
      <w:rPr>
        <w:rFonts w:ascii="Times New Roman" w:hAnsi="Times New Roman"/>
      </w:rPr>
      <w:t xml:space="preserve">0 -  </w:t>
    </w:r>
    <w:r w:rsidR="00596A86">
      <w:rPr>
        <w:rFonts w:ascii="Times New Roman" w:hAnsi="Times New Roman"/>
      </w:rPr>
      <w:t>Fall 2024</w:t>
    </w:r>
    <w:r w:rsidRPr="009D56E3">
      <w:rPr>
        <w:rFonts w:ascii="Times New Roman" w:hAnsi="Times New Roman"/>
      </w:rPr>
      <w:t xml:space="preserve"> </w:t>
    </w:r>
    <w:r w:rsidRPr="009D56E3">
      <w:rPr>
        <w:rFonts w:ascii="Times New Roman" w:hAnsi="Times New Roman"/>
      </w:rPr>
      <w:tab/>
    </w:r>
    <w:r w:rsidRPr="009D56E3">
      <w:rPr>
        <w:rFonts w:ascii="Times New Roman" w:hAnsi="Times New Roman"/>
      </w:rPr>
      <w:tab/>
      <w:t xml:space="preserve">     P</w:t>
    </w:r>
    <w:r w:rsidR="00372806">
      <w:rPr>
        <w:rFonts w:ascii="Times New Roman" w:hAnsi="Times New Roman"/>
      </w:rPr>
      <w:t>age</w:t>
    </w:r>
    <w:r w:rsidRPr="009D56E3">
      <w:rPr>
        <w:rFonts w:ascii="Times New Roman" w:hAnsi="Times New Roman"/>
      </w:rPr>
      <w:t xml:space="preserve"> </w:t>
    </w:r>
    <w:r w:rsidRPr="009D56E3">
      <w:rPr>
        <w:rFonts w:ascii="Times New Roman" w:hAnsi="Times New Roman"/>
      </w:rPr>
      <w:fldChar w:fldCharType="begin"/>
    </w:r>
    <w:r w:rsidRPr="009D56E3">
      <w:rPr>
        <w:rFonts w:ascii="Times New Roman" w:hAnsi="Times New Roman"/>
      </w:rPr>
      <w:instrText xml:space="preserve"> PAGE   \* MERGEFORMAT </w:instrText>
    </w:r>
    <w:r w:rsidRPr="009D56E3">
      <w:rPr>
        <w:rFonts w:ascii="Times New Roman" w:hAnsi="Times New Roman"/>
      </w:rPr>
      <w:fldChar w:fldCharType="separate"/>
    </w:r>
    <w:r w:rsidRPr="009D56E3">
      <w:rPr>
        <w:rFonts w:ascii="Times New Roman" w:hAnsi="Times New Roman"/>
      </w:rPr>
      <w:t>1</w:t>
    </w:r>
    <w:r w:rsidRPr="009D56E3">
      <w:rPr>
        <w:rFonts w:ascii="Times New Roman" w:hAnsi="Times New Roman"/>
        <w:noProof/>
      </w:rPr>
      <w:fldChar w:fldCharType="end"/>
    </w:r>
    <w:r w:rsidRPr="009D56E3">
      <w:rPr>
        <w:rFonts w:ascii="Times New Roman" w:hAnsi="Times New Roman"/>
        <w:noProof/>
      </w:rPr>
      <w:t xml:space="preserve"> of 8</w:t>
    </w:r>
  </w:p>
  <w:p w14:paraId="46EFDAEC" w14:textId="06E68305" w:rsidR="00915361" w:rsidRDefault="00915361" w:rsidP="009D56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42CE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31243"/>
    <w:multiLevelType w:val="hybridMultilevel"/>
    <w:tmpl w:val="70CA7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CF3194"/>
    <w:multiLevelType w:val="hybridMultilevel"/>
    <w:tmpl w:val="87124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234C"/>
    <w:multiLevelType w:val="hybridMultilevel"/>
    <w:tmpl w:val="BFCED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F72DA"/>
    <w:multiLevelType w:val="hybridMultilevel"/>
    <w:tmpl w:val="E3086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A22267"/>
    <w:multiLevelType w:val="hybridMultilevel"/>
    <w:tmpl w:val="EC261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096C4E"/>
    <w:multiLevelType w:val="hybridMultilevel"/>
    <w:tmpl w:val="93D4CB6C"/>
    <w:lvl w:ilvl="0" w:tplc="8A2C4FD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E527643"/>
    <w:multiLevelType w:val="hybridMultilevel"/>
    <w:tmpl w:val="1572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6B1553"/>
    <w:multiLevelType w:val="multilevel"/>
    <w:tmpl w:val="9160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14E09"/>
    <w:multiLevelType w:val="hybridMultilevel"/>
    <w:tmpl w:val="B66CE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3B2C65"/>
    <w:multiLevelType w:val="hybridMultilevel"/>
    <w:tmpl w:val="D79643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7D3F1E"/>
    <w:multiLevelType w:val="hybridMultilevel"/>
    <w:tmpl w:val="3F2E3E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885E23"/>
    <w:multiLevelType w:val="hybridMultilevel"/>
    <w:tmpl w:val="6E6EEE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0003EF6"/>
    <w:multiLevelType w:val="hybridMultilevel"/>
    <w:tmpl w:val="91E235AA"/>
    <w:lvl w:ilvl="0" w:tplc="DDB62D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DB0673"/>
    <w:multiLevelType w:val="hybridMultilevel"/>
    <w:tmpl w:val="47E817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0F02268"/>
    <w:multiLevelType w:val="hybridMultilevel"/>
    <w:tmpl w:val="476446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1F82AF1"/>
    <w:multiLevelType w:val="hybridMultilevel"/>
    <w:tmpl w:val="D8941CF8"/>
    <w:lvl w:ilvl="0" w:tplc="C682E8B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F0815"/>
    <w:multiLevelType w:val="hybridMultilevel"/>
    <w:tmpl w:val="45FAF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D0290"/>
    <w:multiLevelType w:val="hybridMultilevel"/>
    <w:tmpl w:val="140A1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C962C1"/>
    <w:multiLevelType w:val="hybridMultilevel"/>
    <w:tmpl w:val="FADC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E27992"/>
    <w:multiLevelType w:val="hybridMultilevel"/>
    <w:tmpl w:val="57EA0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56B7B"/>
    <w:multiLevelType w:val="hybridMultilevel"/>
    <w:tmpl w:val="1036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81B90"/>
    <w:multiLevelType w:val="hybridMultilevel"/>
    <w:tmpl w:val="23027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83014A"/>
    <w:multiLevelType w:val="hybridMultilevel"/>
    <w:tmpl w:val="EA72C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4F764F"/>
    <w:multiLevelType w:val="hybridMultilevel"/>
    <w:tmpl w:val="1128B0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792F51"/>
    <w:multiLevelType w:val="hybridMultilevel"/>
    <w:tmpl w:val="DCE24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F0328D"/>
    <w:multiLevelType w:val="hybridMultilevel"/>
    <w:tmpl w:val="F368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F179DF"/>
    <w:multiLevelType w:val="hybridMultilevel"/>
    <w:tmpl w:val="837E0FA4"/>
    <w:lvl w:ilvl="0" w:tplc="3C10C3EA">
      <w:start w:val="1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AA55FB0"/>
    <w:multiLevelType w:val="hybridMultilevel"/>
    <w:tmpl w:val="1360B9A0"/>
    <w:lvl w:ilvl="0" w:tplc="46F22D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CAF0EE9"/>
    <w:multiLevelType w:val="hybridMultilevel"/>
    <w:tmpl w:val="730886A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2B18D1"/>
    <w:multiLevelType w:val="hybridMultilevel"/>
    <w:tmpl w:val="8BF81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D93369"/>
    <w:multiLevelType w:val="hybridMultilevel"/>
    <w:tmpl w:val="218ECE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9E56A6D"/>
    <w:multiLevelType w:val="hybridMultilevel"/>
    <w:tmpl w:val="9B8A79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A0F4609"/>
    <w:multiLevelType w:val="hybridMultilevel"/>
    <w:tmpl w:val="2F1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D64BD7"/>
    <w:multiLevelType w:val="hybridMultilevel"/>
    <w:tmpl w:val="734C9A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F575F7B"/>
    <w:multiLevelType w:val="hybridMultilevel"/>
    <w:tmpl w:val="A73E9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4142FE0"/>
    <w:multiLevelType w:val="hybridMultilevel"/>
    <w:tmpl w:val="A0A68488"/>
    <w:lvl w:ilvl="0" w:tplc="D80A949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C86AA8"/>
    <w:multiLevelType w:val="hybridMultilevel"/>
    <w:tmpl w:val="D8BE6B72"/>
    <w:lvl w:ilvl="0" w:tplc="0409000F">
      <w:start w:val="1"/>
      <w:numFmt w:val="decimal"/>
      <w:lvlText w:val="%1."/>
      <w:lvlJc w:val="left"/>
      <w:pPr>
        <w:ind w:left="360" w:hanging="360"/>
      </w:pPr>
    </w:lvl>
    <w:lvl w:ilvl="1" w:tplc="69289324">
      <w:start w:val="1"/>
      <w:numFmt w:val="upperLetter"/>
      <w:lvlText w:val="%2."/>
      <w:lvlJc w:val="left"/>
      <w:pPr>
        <w:ind w:left="1080" w:hanging="360"/>
      </w:pPr>
      <w:rPr>
        <w:b/>
        <w:bCs/>
        <w:sz w:val="24"/>
        <w:szCs w:val="24"/>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6A43A7"/>
    <w:multiLevelType w:val="hybridMultilevel"/>
    <w:tmpl w:val="637E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44F1E"/>
    <w:multiLevelType w:val="hybridMultilevel"/>
    <w:tmpl w:val="80662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0172D6"/>
    <w:multiLevelType w:val="hybridMultilevel"/>
    <w:tmpl w:val="3850E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155277"/>
    <w:multiLevelType w:val="hybridMultilevel"/>
    <w:tmpl w:val="C64CF2B4"/>
    <w:lvl w:ilvl="0" w:tplc="17DEE1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134D7A"/>
    <w:multiLevelType w:val="hybridMultilevel"/>
    <w:tmpl w:val="26A25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0033B6"/>
    <w:multiLevelType w:val="hybridMultilevel"/>
    <w:tmpl w:val="82F4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395696">
    <w:abstractNumId w:val="17"/>
  </w:num>
  <w:num w:numId="2" w16cid:durableId="21978102">
    <w:abstractNumId w:val="18"/>
  </w:num>
  <w:num w:numId="3" w16cid:durableId="1979394">
    <w:abstractNumId w:val="2"/>
  </w:num>
  <w:num w:numId="4" w16cid:durableId="893347588">
    <w:abstractNumId w:val="10"/>
  </w:num>
  <w:num w:numId="5" w16cid:durableId="805583480">
    <w:abstractNumId w:val="5"/>
  </w:num>
  <w:num w:numId="6" w16cid:durableId="1510100102">
    <w:abstractNumId w:val="31"/>
  </w:num>
  <w:num w:numId="7" w16cid:durableId="867378113">
    <w:abstractNumId w:val="25"/>
  </w:num>
  <w:num w:numId="8" w16cid:durableId="1751197499">
    <w:abstractNumId w:val="36"/>
  </w:num>
  <w:num w:numId="9" w16cid:durableId="1202669943">
    <w:abstractNumId w:val="26"/>
  </w:num>
  <w:num w:numId="10" w16cid:durableId="1480612149">
    <w:abstractNumId w:val="8"/>
  </w:num>
  <w:num w:numId="11" w16cid:durableId="1808081643">
    <w:abstractNumId w:val="22"/>
  </w:num>
  <w:num w:numId="12" w16cid:durableId="589967416">
    <w:abstractNumId w:val="33"/>
  </w:num>
  <w:num w:numId="13" w16cid:durableId="1588617177">
    <w:abstractNumId w:val="40"/>
  </w:num>
  <w:num w:numId="14" w16cid:durableId="95634947">
    <w:abstractNumId w:val="19"/>
  </w:num>
  <w:num w:numId="15" w16cid:durableId="1674528016">
    <w:abstractNumId w:val="4"/>
  </w:num>
  <w:num w:numId="16" w16cid:durableId="1719091410">
    <w:abstractNumId w:val="3"/>
  </w:num>
  <w:num w:numId="17" w16cid:durableId="1344354794">
    <w:abstractNumId w:val="29"/>
  </w:num>
  <w:num w:numId="18" w16cid:durableId="150827484">
    <w:abstractNumId w:val="44"/>
  </w:num>
  <w:num w:numId="19" w16cid:durableId="1415202058">
    <w:abstractNumId w:val="39"/>
  </w:num>
  <w:num w:numId="20" w16cid:durableId="97793069">
    <w:abstractNumId w:val="34"/>
  </w:num>
  <w:num w:numId="21" w16cid:durableId="284166399">
    <w:abstractNumId w:val="20"/>
  </w:num>
  <w:num w:numId="22" w16cid:durableId="951978744">
    <w:abstractNumId w:val="24"/>
  </w:num>
  <w:num w:numId="23" w16cid:durableId="1201548464">
    <w:abstractNumId w:val="28"/>
  </w:num>
  <w:num w:numId="24" w16cid:durableId="1441098654">
    <w:abstractNumId w:val="43"/>
  </w:num>
  <w:num w:numId="25" w16cid:durableId="1444304074">
    <w:abstractNumId w:val="7"/>
  </w:num>
  <w:num w:numId="26" w16cid:durableId="1257787667">
    <w:abstractNumId w:val="14"/>
  </w:num>
  <w:num w:numId="27" w16cid:durableId="2116517393">
    <w:abstractNumId w:val="37"/>
  </w:num>
  <w:num w:numId="28" w16cid:durableId="1121607626">
    <w:abstractNumId w:val="42"/>
  </w:num>
  <w:num w:numId="29" w16cid:durableId="1403914022">
    <w:abstractNumId w:val="41"/>
  </w:num>
  <w:num w:numId="30" w16cid:durableId="318462951">
    <w:abstractNumId w:val="30"/>
  </w:num>
  <w:num w:numId="31" w16cid:durableId="455417915">
    <w:abstractNumId w:val="35"/>
  </w:num>
  <w:num w:numId="32" w16cid:durableId="1595825345">
    <w:abstractNumId w:val="16"/>
  </w:num>
  <w:num w:numId="33" w16cid:durableId="1152481297">
    <w:abstractNumId w:val="32"/>
  </w:num>
  <w:num w:numId="34" w16cid:durableId="1279950374">
    <w:abstractNumId w:val="13"/>
  </w:num>
  <w:num w:numId="35" w16cid:durableId="674962465">
    <w:abstractNumId w:val="0"/>
  </w:num>
  <w:num w:numId="36" w16cid:durableId="311299831">
    <w:abstractNumId w:val="15"/>
  </w:num>
  <w:num w:numId="37" w16cid:durableId="438988632">
    <w:abstractNumId w:val="21"/>
  </w:num>
  <w:num w:numId="38" w16cid:durableId="647169407">
    <w:abstractNumId w:val="1"/>
  </w:num>
  <w:num w:numId="39" w16cid:durableId="2037465050">
    <w:abstractNumId w:val="27"/>
  </w:num>
  <w:num w:numId="40" w16cid:durableId="1022054627">
    <w:abstractNumId w:val="23"/>
  </w:num>
  <w:num w:numId="41" w16cid:durableId="843742967">
    <w:abstractNumId w:val="12"/>
  </w:num>
  <w:num w:numId="42" w16cid:durableId="788746937">
    <w:abstractNumId w:val="38"/>
  </w:num>
  <w:num w:numId="43" w16cid:durableId="1272127289">
    <w:abstractNumId w:val="6"/>
  </w:num>
  <w:num w:numId="44" w16cid:durableId="1930889344">
    <w:abstractNumId w:val="9"/>
  </w:num>
  <w:num w:numId="45" w16cid:durableId="16270823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809"/>
    <w:rsid w:val="0000480F"/>
    <w:rsid w:val="00004FC6"/>
    <w:rsid w:val="00005A4F"/>
    <w:rsid w:val="0001426C"/>
    <w:rsid w:val="000162E4"/>
    <w:rsid w:val="000217D9"/>
    <w:rsid w:val="00022AFB"/>
    <w:rsid w:val="00024B7C"/>
    <w:rsid w:val="00033B3F"/>
    <w:rsid w:val="00034622"/>
    <w:rsid w:val="000420B6"/>
    <w:rsid w:val="00046413"/>
    <w:rsid w:val="00052B57"/>
    <w:rsid w:val="00055602"/>
    <w:rsid w:val="00066E00"/>
    <w:rsid w:val="0007029C"/>
    <w:rsid w:val="0007083E"/>
    <w:rsid w:val="00076A37"/>
    <w:rsid w:val="00076BA2"/>
    <w:rsid w:val="0008050B"/>
    <w:rsid w:val="00080CE1"/>
    <w:rsid w:val="000919ED"/>
    <w:rsid w:val="000945D3"/>
    <w:rsid w:val="00095737"/>
    <w:rsid w:val="000A13CC"/>
    <w:rsid w:val="000B0250"/>
    <w:rsid w:val="000B112C"/>
    <w:rsid w:val="000B1217"/>
    <w:rsid w:val="000B265A"/>
    <w:rsid w:val="000C2AC4"/>
    <w:rsid w:val="000C496B"/>
    <w:rsid w:val="000E1B5C"/>
    <w:rsid w:val="000E5294"/>
    <w:rsid w:val="000E795F"/>
    <w:rsid w:val="000F5ADD"/>
    <w:rsid w:val="000F74E0"/>
    <w:rsid w:val="001014D0"/>
    <w:rsid w:val="0010668A"/>
    <w:rsid w:val="00111A4A"/>
    <w:rsid w:val="00114BAF"/>
    <w:rsid w:val="00121AB5"/>
    <w:rsid w:val="00135521"/>
    <w:rsid w:val="00140B26"/>
    <w:rsid w:val="00144A4B"/>
    <w:rsid w:val="00147EA5"/>
    <w:rsid w:val="0015439D"/>
    <w:rsid w:val="00154606"/>
    <w:rsid w:val="00156A45"/>
    <w:rsid w:val="00165FBB"/>
    <w:rsid w:val="00166CD6"/>
    <w:rsid w:val="001750D6"/>
    <w:rsid w:val="001773E8"/>
    <w:rsid w:val="00183CCE"/>
    <w:rsid w:val="00192035"/>
    <w:rsid w:val="001969BA"/>
    <w:rsid w:val="001A334D"/>
    <w:rsid w:val="001A61BB"/>
    <w:rsid w:val="001B1C01"/>
    <w:rsid w:val="001B2E8E"/>
    <w:rsid w:val="001B2F31"/>
    <w:rsid w:val="001B589D"/>
    <w:rsid w:val="001B58A7"/>
    <w:rsid w:val="001B6494"/>
    <w:rsid w:val="001C630A"/>
    <w:rsid w:val="001C786D"/>
    <w:rsid w:val="001D4849"/>
    <w:rsid w:val="001D5BBB"/>
    <w:rsid w:val="001E569F"/>
    <w:rsid w:val="001F13CC"/>
    <w:rsid w:val="001F3882"/>
    <w:rsid w:val="001F5C56"/>
    <w:rsid w:val="00203556"/>
    <w:rsid w:val="00204CD0"/>
    <w:rsid w:val="002117C5"/>
    <w:rsid w:val="00220A8B"/>
    <w:rsid w:val="00223C79"/>
    <w:rsid w:val="00224475"/>
    <w:rsid w:val="00225F18"/>
    <w:rsid w:val="0022799E"/>
    <w:rsid w:val="002302D6"/>
    <w:rsid w:val="00230F3B"/>
    <w:rsid w:val="00240439"/>
    <w:rsid w:val="002450C9"/>
    <w:rsid w:val="0026214D"/>
    <w:rsid w:val="002622E9"/>
    <w:rsid w:val="00264015"/>
    <w:rsid w:val="00265746"/>
    <w:rsid w:val="00270306"/>
    <w:rsid w:val="0027649F"/>
    <w:rsid w:val="00277402"/>
    <w:rsid w:val="00280B79"/>
    <w:rsid w:val="002929C5"/>
    <w:rsid w:val="002A4138"/>
    <w:rsid w:val="002A5236"/>
    <w:rsid w:val="002B12BA"/>
    <w:rsid w:val="002B1A70"/>
    <w:rsid w:val="002B2AC8"/>
    <w:rsid w:val="002B3832"/>
    <w:rsid w:val="002B6533"/>
    <w:rsid w:val="002B705E"/>
    <w:rsid w:val="002B77FF"/>
    <w:rsid w:val="002B7A13"/>
    <w:rsid w:val="002B7E6A"/>
    <w:rsid w:val="002C0A93"/>
    <w:rsid w:val="002C3C17"/>
    <w:rsid w:val="002C7F7F"/>
    <w:rsid w:val="002D193D"/>
    <w:rsid w:val="002D1E05"/>
    <w:rsid w:val="002D4731"/>
    <w:rsid w:val="002D57C3"/>
    <w:rsid w:val="002D5EAC"/>
    <w:rsid w:val="002D7484"/>
    <w:rsid w:val="002F1EC8"/>
    <w:rsid w:val="002F39B9"/>
    <w:rsid w:val="002F554D"/>
    <w:rsid w:val="002F6FD0"/>
    <w:rsid w:val="003028A0"/>
    <w:rsid w:val="00302BF7"/>
    <w:rsid w:val="00310223"/>
    <w:rsid w:val="00313B34"/>
    <w:rsid w:val="00320794"/>
    <w:rsid w:val="00321EF5"/>
    <w:rsid w:val="003266D0"/>
    <w:rsid w:val="003318BA"/>
    <w:rsid w:val="00331EA8"/>
    <w:rsid w:val="00341388"/>
    <w:rsid w:val="00342E2C"/>
    <w:rsid w:val="0034763F"/>
    <w:rsid w:val="00350CA3"/>
    <w:rsid w:val="00351E88"/>
    <w:rsid w:val="00353FC1"/>
    <w:rsid w:val="00360B4A"/>
    <w:rsid w:val="00370A4C"/>
    <w:rsid w:val="00372806"/>
    <w:rsid w:val="0037337C"/>
    <w:rsid w:val="00374D49"/>
    <w:rsid w:val="00375E06"/>
    <w:rsid w:val="00376221"/>
    <w:rsid w:val="0038121A"/>
    <w:rsid w:val="00382432"/>
    <w:rsid w:val="00386961"/>
    <w:rsid w:val="003931E2"/>
    <w:rsid w:val="003935A0"/>
    <w:rsid w:val="003950E3"/>
    <w:rsid w:val="00395F1A"/>
    <w:rsid w:val="0039648A"/>
    <w:rsid w:val="00396EDF"/>
    <w:rsid w:val="00397011"/>
    <w:rsid w:val="00397A92"/>
    <w:rsid w:val="003A1B14"/>
    <w:rsid w:val="003A569D"/>
    <w:rsid w:val="003A6315"/>
    <w:rsid w:val="003A662F"/>
    <w:rsid w:val="003B08C6"/>
    <w:rsid w:val="003B155D"/>
    <w:rsid w:val="003B5B14"/>
    <w:rsid w:val="003C0B93"/>
    <w:rsid w:val="003C5AAA"/>
    <w:rsid w:val="003C6266"/>
    <w:rsid w:val="003C75E5"/>
    <w:rsid w:val="003D2DA8"/>
    <w:rsid w:val="003D42E7"/>
    <w:rsid w:val="003E1A31"/>
    <w:rsid w:val="003E3529"/>
    <w:rsid w:val="003E3634"/>
    <w:rsid w:val="003E561F"/>
    <w:rsid w:val="003F2E20"/>
    <w:rsid w:val="003F3D65"/>
    <w:rsid w:val="003F5DD3"/>
    <w:rsid w:val="00402D38"/>
    <w:rsid w:val="00406555"/>
    <w:rsid w:val="00415617"/>
    <w:rsid w:val="00416199"/>
    <w:rsid w:val="00421376"/>
    <w:rsid w:val="00422FF8"/>
    <w:rsid w:val="004447AD"/>
    <w:rsid w:val="00455C6C"/>
    <w:rsid w:val="004563FE"/>
    <w:rsid w:val="004566DE"/>
    <w:rsid w:val="0046263F"/>
    <w:rsid w:val="004650AF"/>
    <w:rsid w:val="00471E08"/>
    <w:rsid w:val="00475457"/>
    <w:rsid w:val="00476964"/>
    <w:rsid w:val="0047793F"/>
    <w:rsid w:val="004802ED"/>
    <w:rsid w:val="00486511"/>
    <w:rsid w:val="00491368"/>
    <w:rsid w:val="004A1552"/>
    <w:rsid w:val="004A15E2"/>
    <w:rsid w:val="004A5E1C"/>
    <w:rsid w:val="004A705B"/>
    <w:rsid w:val="004B30AF"/>
    <w:rsid w:val="004B51A0"/>
    <w:rsid w:val="004B6C11"/>
    <w:rsid w:val="004C1C3E"/>
    <w:rsid w:val="004C6B09"/>
    <w:rsid w:val="004D6C0D"/>
    <w:rsid w:val="004E6315"/>
    <w:rsid w:val="004F2FD8"/>
    <w:rsid w:val="004F50E3"/>
    <w:rsid w:val="005031D9"/>
    <w:rsid w:val="0050401D"/>
    <w:rsid w:val="00504E72"/>
    <w:rsid w:val="00504E7F"/>
    <w:rsid w:val="00507099"/>
    <w:rsid w:val="00512604"/>
    <w:rsid w:val="005129FF"/>
    <w:rsid w:val="00513240"/>
    <w:rsid w:val="005137BD"/>
    <w:rsid w:val="00514ED5"/>
    <w:rsid w:val="00531246"/>
    <w:rsid w:val="00534533"/>
    <w:rsid w:val="00552275"/>
    <w:rsid w:val="005550DD"/>
    <w:rsid w:val="00555F5A"/>
    <w:rsid w:val="005565E8"/>
    <w:rsid w:val="00556D7D"/>
    <w:rsid w:val="00557881"/>
    <w:rsid w:val="00561B34"/>
    <w:rsid w:val="00562CEA"/>
    <w:rsid w:val="00572C4E"/>
    <w:rsid w:val="005756A8"/>
    <w:rsid w:val="00575E08"/>
    <w:rsid w:val="00577857"/>
    <w:rsid w:val="005843E7"/>
    <w:rsid w:val="00587A2F"/>
    <w:rsid w:val="00590123"/>
    <w:rsid w:val="00591FC2"/>
    <w:rsid w:val="00596A86"/>
    <w:rsid w:val="00597127"/>
    <w:rsid w:val="00597DBB"/>
    <w:rsid w:val="005A2955"/>
    <w:rsid w:val="005A2B2F"/>
    <w:rsid w:val="005A4615"/>
    <w:rsid w:val="005A7827"/>
    <w:rsid w:val="005B39A2"/>
    <w:rsid w:val="005C18F4"/>
    <w:rsid w:val="005C6306"/>
    <w:rsid w:val="005F0B2B"/>
    <w:rsid w:val="005F1E48"/>
    <w:rsid w:val="005F48DA"/>
    <w:rsid w:val="0060736B"/>
    <w:rsid w:val="00607548"/>
    <w:rsid w:val="00611A05"/>
    <w:rsid w:val="00626F70"/>
    <w:rsid w:val="0063600B"/>
    <w:rsid w:val="00636F54"/>
    <w:rsid w:val="0063714D"/>
    <w:rsid w:val="00645EA4"/>
    <w:rsid w:val="00647300"/>
    <w:rsid w:val="00647AEB"/>
    <w:rsid w:val="00651F3C"/>
    <w:rsid w:val="00656072"/>
    <w:rsid w:val="0067738F"/>
    <w:rsid w:val="0068284F"/>
    <w:rsid w:val="006836DF"/>
    <w:rsid w:val="0068522C"/>
    <w:rsid w:val="006935FF"/>
    <w:rsid w:val="00694B1F"/>
    <w:rsid w:val="00694EA8"/>
    <w:rsid w:val="00696E5C"/>
    <w:rsid w:val="006974AD"/>
    <w:rsid w:val="006B5C7D"/>
    <w:rsid w:val="006B6266"/>
    <w:rsid w:val="006C4444"/>
    <w:rsid w:val="006C5E47"/>
    <w:rsid w:val="006C6291"/>
    <w:rsid w:val="006C6D14"/>
    <w:rsid w:val="006E1CE4"/>
    <w:rsid w:val="006E3702"/>
    <w:rsid w:val="006E69EA"/>
    <w:rsid w:val="006F1F05"/>
    <w:rsid w:val="006F3FB5"/>
    <w:rsid w:val="006F6F98"/>
    <w:rsid w:val="0070233E"/>
    <w:rsid w:val="007053B4"/>
    <w:rsid w:val="0071589C"/>
    <w:rsid w:val="0072728C"/>
    <w:rsid w:val="00741993"/>
    <w:rsid w:val="0075634D"/>
    <w:rsid w:val="00757448"/>
    <w:rsid w:val="00761E2F"/>
    <w:rsid w:val="0076265C"/>
    <w:rsid w:val="00762984"/>
    <w:rsid w:val="007658EC"/>
    <w:rsid w:val="00765B19"/>
    <w:rsid w:val="00766AD1"/>
    <w:rsid w:val="00773D98"/>
    <w:rsid w:val="00774F27"/>
    <w:rsid w:val="00775028"/>
    <w:rsid w:val="007762D5"/>
    <w:rsid w:val="00776B7A"/>
    <w:rsid w:val="0077707D"/>
    <w:rsid w:val="007804F6"/>
    <w:rsid w:val="007805F2"/>
    <w:rsid w:val="007834A6"/>
    <w:rsid w:val="007859F9"/>
    <w:rsid w:val="007875E4"/>
    <w:rsid w:val="00787696"/>
    <w:rsid w:val="00795E8F"/>
    <w:rsid w:val="007A3D44"/>
    <w:rsid w:val="007A5E23"/>
    <w:rsid w:val="007A7065"/>
    <w:rsid w:val="007B5DE3"/>
    <w:rsid w:val="007B6089"/>
    <w:rsid w:val="007D1436"/>
    <w:rsid w:val="007D452A"/>
    <w:rsid w:val="007D6499"/>
    <w:rsid w:val="007D789D"/>
    <w:rsid w:val="007E1DC8"/>
    <w:rsid w:val="007E622B"/>
    <w:rsid w:val="007F0E9C"/>
    <w:rsid w:val="007F38F4"/>
    <w:rsid w:val="007F738D"/>
    <w:rsid w:val="008028C2"/>
    <w:rsid w:val="0081073A"/>
    <w:rsid w:val="00825871"/>
    <w:rsid w:val="00827F6C"/>
    <w:rsid w:val="00830BB9"/>
    <w:rsid w:val="00835F15"/>
    <w:rsid w:val="008375D9"/>
    <w:rsid w:val="0084021C"/>
    <w:rsid w:val="0085559F"/>
    <w:rsid w:val="00860489"/>
    <w:rsid w:val="00865C8D"/>
    <w:rsid w:val="00874539"/>
    <w:rsid w:val="00875359"/>
    <w:rsid w:val="008824C0"/>
    <w:rsid w:val="008901FE"/>
    <w:rsid w:val="008A0559"/>
    <w:rsid w:val="008A4A2F"/>
    <w:rsid w:val="008A4EFF"/>
    <w:rsid w:val="008A69FC"/>
    <w:rsid w:val="008A7229"/>
    <w:rsid w:val="008B1482"/>
    <w:rsid w:val="008B2612"/>
    <w:rsid w:val="008B6982"/>
    <w:rsid w:val="008C1520"/>
    <w:rsid w:val="008D23F8"/>
    <w:rsid w:val="008D6C84"/>
    <w:rsid w:val="008E2AA3"/>
    <w:rsid w:val="008E5337"/>
    <w:rsid w:val="008F37D2"/>
    <w:rsid w:val="008F3C0E"/>
    <w:rsid w:val="00915361"/>
    <w:rsid w:val="00922809"/>
    <w:rsid w:val="009264E2"/>
    <w:rsid w:val="00926726"/>
    <w:rsid w:val="00927740"/>
    <w:rsid w:val="009318FB"/>
    <w:rsid w:val="009354DA"/>
    <w:rsid w:val="00941F73"/>
    <w:rsid w:val="00947672"/>
    <w:rsid w:val="00953B4B"/>
    <w:rsid w:val="009554B4"/>
    <w:rsid w:val="00963562"/>
    <w:rsid w:val="009670ED"/>
    <w:rsid w:val="00974A34"/>
    <w:rsid w:val="009767F8"/>
    <w:rsid w:val="0098676B"/>
    <w:rsid w:val="00992A2E"/>
    <w:rsid w:val="009A01DD"/>
    <w:rsid w:val="009A26B3"/>
    <w:rsid w:val="009A3A30"/>
    <w:rsid w:val="009A66F8"/>
    <w:rsid w:val="009B14DD"/>
    <w:rsid w:val="009B1CF3"/>
    <w:rsid w:val="009B420A"/>
    <w:rsid w:val="009B7B41"/>
    <w:rsid w:val="009C0B53"/>
    <w:rsid w:val="009C2B90"/>
    <w:rsid w:val="009C40EE"/>
    <w:rsid w:val="009C4CEC"/>
    <w:rsid w:val="009C61FC"/>
    <w:rsid w:val="009C78F9"/>
    <w:rsid w:val="009D0446"/>
    <w:rsid w:val="009D04E2"/>
    <w:rsid w:val="009D53F6"/>
    <w:rsid w:val="009D56E3"/>
    <w:rsid w:val="009E2F69"/>
    <w:rsid w:val="009E575F"/>
    <w:rsid w:val="009E7389"/>
    <w:rsid w:val="009E7410"/>
    <w:rsid w:val="009F185F"/>
    <w:rsid w:val="009F4821"/>
    <w:rsid w:val="009F4F31"/>
    <w:rsid w:val="009F66A5"/>
    <w:rsid w:val="00A03082"/>
    <w:rsid w:val="00A07AD0"/>
    <w:rsid w:val="00A102CC"/>
    <w:rsid w:val="00A143B4"/>
    <w:rsid w:val="00A14EAA"/>
    <w:rsid w:val="00A15AE7"/>
    <w:rsid w:val="00A2008F"/>
    <w:rsid w:val="00A22703"/>
    <w:rsid w:val="00A25756"/>
    <w:rsid w:val="00A30E4B"/>
    <w:rsid w:val="00A3195D"/>
    <w:rsid w:val="00A45AEE"/>
    <w:rsid w:val="00A55E52"/>
    <w:rsid w:val="00A60638"/>
    <w:rsid w:val="00A61EAF"/>
    <w:rsid w:val="00A628C2"/>
    <w:rsid w:val="00A71C70"/>
    <w:rsid w:val="00A76A76"/>
    <w:rsid w:val="00A80C93"/>
    <w:rsid w:val="00A81797"/>
    <w:rsid w:val="00A82471"/>
    <w:rsid w:val="00A83FDF"/>
    <w:rsid w:val="00A92BF2"/>
    <w:rsid w:val="00A943FF"/>
    <w:rsid w:val="00A95143"/>
    <w:rsid w:val="00AA1059"/>
    <w:rsid w:val="00AA1806"/>
    <w:rsid w:val="00AA660E"/>
    <w:rsid w:val="00AB2AD6"/>
    <w:rsid w:val="00AB46D7"/>
    <w:rsid w:val="00AB4DFF"/>
    <w:rsid w:val="00AC10D6"/>
    <w:rsid w:val="00AC1673"/>
    <w:rsid w:val="00AC605C"/>
    <w:rsid w:val="00AC7B22"/>
    <w:rsid w:val="00AD2EA1"/>
    <w:rsid w:val="00AD378A"/>
    <w:rsid w:val="00AD3C14"/>
    <w:rsid w:val="00AD6ED2"/>
    <w:rsid w:val="00AE4D28"/>
    <w:rsid w:val="00B00A76"/>
    <w:rsid w:val="00B0135C"/>
    <w:rsid w:val="00B0347F"/>
    <w:rsid w:val="00B0493A"/>
    <w:rsid w:val="00B07006"/>
    <w:rsid w:val="00B1528C"/>
    <w:rsid w:val="00B20AE6"/>
    <w:rsid w:val="00B22EE7"/>
    <w:rsid w:val="00B43E4F"/>
    <w:rsid w:val="00B45D89"/>
    <w:rsid w:val="00B54B88"/>
    <w:rsid w:val="00B568EC"/>
    <w:rsid w:val="00B574D9"/>
    <w:rsid w:val="00B63632"/>
    <w:rsid w:val="00B63702"/>
    <w:rsid w:val="00B71A43"/>
    <w:rsid w:val="00B81B1D"/>
    <w:rsid w:val="00B84002"/>
    <w:rsid w:val="00B84D67"/>
    <w:rsid w:val="00B85A51"/>
    <w:rsid w:val="00B90188"/>
    <w:rsid w:val="00B97F1E"/>
    <w:rsid w:val="00BA2F8E"/>
    <w:rsid w:val="00BA3896"/>
    <w:rsid w:val="00BA68EC"/>
    <w:rsid w:val="00BB40E7"/>
    <w:rsid w:val="00BB740D"/>
    <w:rsid w:val="00BB76FD"/>
    <w:rsid w:val="00BC72A7"/>
    <w:rsid w:val="00BD2661"/>
    <w:rsid w:val="00BD2A6F"/>
    <w:rsid w:val="00BD3068"/>
    <w:rsid w:val="00BD59E7"/>
    <w:rsid w:val="00BD6686"/>
    <w:rsid w:val="00BE047D"/>
    <w:rsid w:val="00BE3D99"/>
    <w:rsid w:val="00BF3EC4"/>
    <w:rsid w:val="00C048D9"/>
    <w:rsid w:val="00C04A44"/>
    <w:rsid w:val="00C069E8"/>
    <w:rsid w:val="00C10838"/>
    <w:rsid w:val="00C12A45"/>
    <w:rsid w:val="00C1434C"/>
    <w:rsid w:val="00C15B97"/>
    <w:rsid w:val="00C15F56"/>
    <w:rsid w:val="00C20209"/>
    <w:rsid w:val="00C22285"/>
    <w:rsid w:val="00C25764"/>
    <w:rsid w:val="00C26726"/>
    <w:rsid w:val="00C3006E"/>
    <w:rsid w:val="00C30862"/>
    <w:rsid w:val="00C35640"/>
    <w:rsid w:val="00C4638F"/>
    <w:rsid w:val="00C46DF7"/>
    <w:rsid w:val="00C52455"/>
    <w:rsid w:val="00C52EE7"/>
    <w:rsid w:val="00C53E3F"/>
    <w:rsid w:val="00C55CB5"/>
    <w:rsid w:val="00C61690"/>
    <w:rsid w:val="00C630D6"/>
    <w:rsid w:val="00C67F01"/>
    <w:rsid w:val="00C70687"/>
    <w:rsid w:val="00C71E53"/>
    <w:rsid w:val="00C73870"/>
    <w:rsid w:val="00C817C3"/>
    <w:rsid w:val="00C926D3"/>
    <w:rsid w:val="00CB51E3"/>
    <w:rsid w:val="00CC0D62"/>
    <w:rsid w:val="00CD25AB"/>
    <w:rsid w:val="00CD5036"/>
    <w:rsid w:val="00CD6DB9"/>
    <w:rsid w:val="00CE0DCB"/>
    <w:rsid w:val="00CE1543"/>
    <w:rsid w:val="00CE1C0E"/>
    <w:rsid w:val="00CE21E7"/>
    <w:rsid w:val="00CE359A"/>
    <w:rsid w:val="00CE7938"/>
    <w:rsid w:val="00CF0EAB"/>
    <w:rsid w:val="00CF5C0E"/>
    <w:rsid w:val="00CF752C"/>
    <w:rsid w:val="00D02D7E"/>
    <w:rsid w:val="00D06BB6"/>
    <w:rsid w:val="00D1250C"/>
    <w:rsid w:val="00D1258B"/>
    <w:rsid w:val="00D13F92"/>
    <w:rsid w:val="00D171CC"/>
    <w:rsid w:val="00D20B0E"/>
    <w:rsid w:val="00D2441C"/>
    <w:rsid w:val="00D244E7"/>
    <w:rsid w:val="00D24D37"/>
    <w:rsid w:val="00D326DC"/>
    <w:rsid w:val="00D32C52"/>
    <w:rsid w:val="00D34ED6"/>
    <w:rsid w:val="00D34EFF"/>
    <w:rsid w:val="00D3640B"/>
    <w:rsid w:val="00D36938"/>
    <w:rsid w:val="00D44366"/>
    <w:rsid w:val="00D5193B"/>
    <w:rsid w:val="00D53C3E"/>
    <w:rsid w:val="00D6101A"/>
    <w:rsid w:val="00D651FC"/>
    <w:rsid w:val="00D71570"/>
    <w:rsid w:val="00D71EB8"/>
    <w:rsid w:val="00D81DDC"/>
    <w:rsid w:val="00D9522C"/>
    <w:rsid w:val="00D957CD"/>
    <w:rsid w:val="00DA2DB1"/>
    <w:rsid w:val="00DA2F4A"/>
    <w:rsid w:val="00DA3FEB"/>
    <w:rsid w:val="00DA4187"/>
    <w:rsid w:val="00DB03B4"/>
    <w:rsid w:val="00DB45E1"/>
    <w:rsid w:val="00DC5269"/>
    <w:rsid w:val="00DE697A"/>
    <w:rsid w:val="00DE6BF3"/>
    <w:rsid w:val="00DF3622"/>
    <w:rsid w:val="00DF428C"/>
    <w:rsid w:val="00E0237E"/>
    <w:rsid w:val="00E03736"/>
    <w:rsid w:val="00E04456"/>
    <w:rsid w:val="00E04EFA"/>
    <w:rsid w:val="00E04FCE"/>
    <w:rsid w:val="00E05B86"/>
    <w:rsid w:val="00E068F2"/>
    <w:rsid w:val="00E2073A"/>
    <w:rsid w:val="00E207A5"/>
    <w:rsid w:val="00E20924"/>
    <w:rsid w:val="00E20CD8"/>
    <w:rsid w:val="00E22D36"/>
    <w:rsid w:val="00E2414F"/>
    <w:rsid w:val="00E30202"/>
    <w:rsid w:val="00E319FE"/>
    <w:rsid w:val="00E35EBE"/>
    <w:rsid w:val="00E362A3"/>
    <w:rsid w:val="00E374A2"/>
    <w:rsid w:val="00E41AA3"/>
    <w:rsid w:val="00E42C6F"/>
    <w:rsid w:val="00E4302F"/>
    <w:rsid w:val="00E5020D"/>
    <w:rsid w:val="00E52FA5"/>
    <w:rsid w:val="00E54577"/>
    <w:rsid w:val="00E60CF0"/>
    <w:rsid w:val="00E61A50"/>
    <w:rsid w:val="00E63CE2"/>
    <w:rsid w:val="00E64534"/>
    <w:rsid w:val="00E70451"/>
    <w:rsid w:val="00E761A2"/>
    <w:rsid w:val="00E82B91"/>
    <w:rsid w:val="00E95E4F"/>
    <w:rsid w:val="00EA1102"/>
    <w:rsid w:val="00EA6B7A"/>
    <w:rsid w:val="00EB4671"/>
    <w:rsid w:val="00EC73E0"/>
    <w:rsid w:val="00EC7589"/>
    <w:rsid w:val="00ED0489"/>
    <w:rsid w:val="00ED09AB"/>
    <w:rsid w:val="00EE01A0"/>
    <w:rsid w:val="00EE7F57"/>
    <w:rsid w:val="00EF54F0"/>
    <w:rsid w:val="00EF7588"/>
    <w:rsid w:val="00F3695A"/>
    <w:rsid w:val="00F36BA8"/>
    <w:rsid w:val="00F44B7F"/>
    <w:rsid w:val="00F51C78"/>
    <w:rsid w:val="00F5293C"/>
    <w:rsid w:val="00F5358A"/>
    <w:rsid w:val="00F54301"/>
    <w:rsid w:val="00F551B7"/>
    <w:rsid w:val="00F55B09"/>
    <w:rsid w:val="00F56608"/>
    <w:rsid w:val="00F609FE"/>
    <w:rsid w:val="00F66CBD"/>
    <w:rsid w:val="00F67627"/>
    <w:rsid w:val="00F708B5"/>
    <w:rsid w:val="00F71623"/>
    <w:rsid w:val="00F735D1"/>
    <w:rsid w:val="00F749B3"/>
    <w:rsid w:val="00F7659B"/>
    <w:rsid w:val="00F770C7"/>
    <w:rsid w:val="00F84313"/>
    <w:rsid w:val="00F8451F"/>
    <w:rsid w:val="00F849A5"/>
    <w:rsid w:val="00F91503"/>
    <w:rsid w:val="00F93DF1"/>
    <w:rsid w:val="00FA2ACB"/>
    <w:rsid w:val="00FB02E8"/>
    <w:rsid w:val="00FB2078"/>
    <w:rsid w:val="00FB5A35"/>
    <w:rsid w:val="00FB68C0"/>
    <w:rsid w:val="00FC59E9"/>
    <w:rsid w:val="00FD0D33"/>
    <w:rsid w:val="00FD6110"/>
    <w:rsid w:val="00FD6A25"/>
    <w:rsid w:val="00FD7018"/>
    <w:rsid w:val="00FF16CE"/>
    <w:rsid w:val="00FF3AB0"/>
    <w:rsid w:val="00FF3E61"/>
    <w:rsid w:val="00FF41D2"/>
    <w:rsid w:val="00FF570A"/>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F10A3"/>
  <w15:docId w15:val="{2EA7C7C8-37F5-4D77-9E4B-C43C8BE7A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559"/>
    <w:pPr>
      <w:spacing w:after="200"/>
    </w:pPr>
    <w:rPr>
      <w:sz w:val="22"/>
      <w:szCs w:val="22"/>
    </w:rPr>
  </w:style>
  <w:style w:type="paragraph" w:styleId="Heading2">
    <w:name w:val="heading 2"/>
    <w:basedOn w:val="Normal"/>
    <w:next w:val="Normal"/>
    <w:link w:val="Heading2Char"/>
    <w:qFormat/>
    <w:rsid w:val="00B85A51"/>
    <w:pPr>
      <w:keepNext/>
      <w:widowControl w:val="0"/>
      <w:tabs>
        <w:tab w:val="left" w:leader="underscore" w:pos="180"/>
        <w:tab w:val="left" w:leader="underscore" w:pos="8892"/>
      </w:tabs>
      <w:spacing w:after="0"/>
      <w:outlineLvl w:val="1"/>
    </w:pPr>
    <w:rPr>
      <w:rFonts w:ascii="Times New Roman" w:eastAsia="Times New Roman" w:hAnsi="Times New Roman"/>
      <w:b/>
      <w:bCs/>
      <w:iCs/>
      <w:color w:val="000000"/>
      <w:spacing w:val="4"/>
      <w:sz w:val="20"/>
      <w:szCs w:val="20"/>
      <w:lang w:val="x-none" w:eastAsia="x-none"/>
    </w:rPr>
  </w:style>
  <w:style w:type="paragraph" w:styleId="Heading3">
    <w:name w:val="heading 3"/>
    <w:basedOn w:val="Normal"/>
    <w:next w:val="Normal"/>
    <w:link w:val="Heading3Char"/>
    <w:semiHidden/>
    <w:unhideWhenUsed/>
    <w:qFormat/>
    <w:rsid w:val="009D56E3"/>
    <w:pPr>
      <w:keepNext/>
      <w:spacing w:before="240" w:after="60"/>
      <w:outlineLvl w:val="2"/>
    </w:pPr>
    <w:rPr>
      <w:rFonts w:ascii="Aptos Display" w:eastAsia="Times New Roman"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809"/>
    <w:pPr>
      <w:ind w:left="720"/>
      <w:contextualSpacing/>
    </w:pPr>
  </w:style>
  <w:style w:type="character" w:styleId="Hyperlink">
    <w:name w:val="Hyperlink"/>
    <w:uiPriority w:val="99"/>
    <w:unhideWhenUsed/>
    <w:rsid w:val="00CE7938"/>
    <w:rPr>
      <w:color w:val="0000FF"/>
      <w:u w:val="single"/>
    </w:rPr>
  </w:style>
  <w:style w:type="character" w:customStyle="1" w:styleId="Heading2Char">
    <w:name w:val="Heading 2 Char"/>
    <w:link w:val="Heading2"/>
    <w:rsid w:val="00B85A51"/>
    <w:rPr>
      <w:rFonts w:ascii="Times New Roman" w:eastAsia="Times New Roman" w:hAnsi="Times New Roman" w:cs="Times New Roman"/>
      <w:b/>
      <w:bCs/>
      <w:iCs/>
      <w:color w:val="000000"/>
      <w:spacing w:val="4"/>
      <w:szCs w:val="20"/>
    </w:rPr>
  </w:style>
  <w:style w:type="paragraph" w:styleId="BodyText">
    <w:name w:val="Body Text"/>
    <w:basedOn w:val="Normal"/>
    <w:link w:val="BodyTextChar"/>
    <w:rsid w:val="00B85A51"/>
    <w:pPr>
      <w:tabs>
        <w:tab w:val="left" w:pos="-720"/>
      </w:tabs>
      <w:suppressAutoHyphens/>
      <w:spacing w:after="0"/>
    </w:pPr>
    <w:rPr>
      <w:rFonts w:ascii="Times New Roman" w:eastAsia="Times New Roman" w:hAnsi="Times New Roman"/>
      <w:sz w:val="24"/>
      <w:szCs w:val="20"/>
      <w:lang w:val="x-none" w:eastAsia="x-none"/>
    </w:rPr>
  </w:style>
  <w:style w:type="character" w:customStyle="1" w:styleId="BodyTextChar">
    <w:name w:val="Body Text Char"/>
    <w:link w:val="BodyText"/>
    <w:rsid w:val="00B85A51"/>
    <w:rPr>
      <w:rFonts w:ascii="Times New Roman" w:eastAsia="Times New Roman" w:hAnsi="Times New Roman" w:cs="Times New Roman"/>
      <w:sz w:val="24"/>
      <w:szCs w:val="20"/>
    </w:rPr>
  </w:style>
  <w:style w:type="table" w:styleId="TableGrid">
    <w:name w:val="Table Grid"/>
    <w:basedOn w:val="TableNormal"/>
    <w:uiPriority w:val="59"/>
    <w:rsid w:val="00B85A5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069E8"/>
    <w:pPr>
      <w:tabs>
        <w:tab w:val="center" w:pos="4680"/>
        <w:tab w:val="right" w:pos="9360"/>
      </w:tabs>
      <w:spacing w:after="0"/>
    </w:pPr>
  </w:style>
  <w:style w:type="character" w:customStyle="1" w:styleId="HeaderChar">
    <w:name w:val="Header Char"/>
    <w:basedOn w:val="DefaultParagraphFont"/>
    <w:link w:val="Header"/>
    <w:uiPriority w:val="99"/>
    <w:rsid w:val="00C069E8"/>
  </w:style>
  <w:style w:type="paragraph" w:styleId="Footer">
    <w:name w:val="footer"/>
    <w:basedOn w:val="Normal"/>
    <w:link w:val="FooterChar"/>
    <w:uiPriority w:val="99"/>
    <w:unhideWhenUsed/>
    <w:rsid w:val="00C069E8"/>
    <w:pPr>
      <w:tabs>
        <w:tab w:val="center" w:pos="4680"/>
        <w:tab w:val="right" w:pos="9360"/>
      </w:tabs>
      <w:spacing w:after="0"/>
    </w:pPr>
  </w:style>
  <w:style w:type="character" w:customStyle="1" w:styleId="FooterChar">
    <w:name w:val="Footer Char"/>
    <w:basedOn w:val="DefaultParagraphFont"/>
    <w:link w:val="Footer"/>
    <w:uiPriority w:val="99"/>
    <w:rsid w:val="00C069E8"/>
  </w:style>
  <w:style w:type="paragraph" w:styleId="BalloonText">
    <w:name w:val="Balloon Text"/>
    <w:basedOn w:val="Normal"/>
    <w:link w:val="BalloonTextChar"/>
    <w:uiPriority w:val="99"/>
    <w:semiHidden/>
    <w:unhideWhenUsed/>
    <w:rsid w:val="00C069E8"/>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069E8"/>
    <w:rPr>
      <w:rFonts w:ascii="Tahoma" w:hAnsi="Tahoma" w:cs="Tahoma"/>
      <w:sz w:val="16"/>
      <w:szCs w:val="16"/>
    </w:rPr>
  </w:style>
  <w:style w:type="paragraph" w:customStyle="1" w:styleId="Default">
    <w:name w:val="Default"/>
    <w:rsid w:val="00514ED5"/>
    <w:pPr>
      <w:widowControl w:val="0"/>
      <w:autoSpaceDE w:val="0"/>
      <w:autoSpaceDN w:val="0"/>
      <w:adjustRightInd w:val="0"/>
    </w:pPr>
    <w:rPr>
      <w:rFonts w:ascii="Comic Sans MS" w:eastAsia="Times New Roman" w:hAnsi="Comic Sans MS" w:cs="Comic Sans MS"/>
      <w:color w:val="000000"/>
      <w:sz w:val="24"/>
      <w:szCs w:val="24"/>
    </w:rPr>
  </w:style>
  <w:style w:type="paragraph" w:styleId="Title">
    <w:name w:val="Title"/>
    <w:basedOn w:val="Normal"/>
    <w:link w:val="TitleChar"/>
    <w:uiPriority w:val="10"/>
    <w:qFormat/>
    <w:rsid w:val="00CF752C"/>
    <w:pPr>
      <w:autoSpaceDE w:val="0"/>
      <w:autoSpaceDN w:val="0"/>
      <w:adjustRightInd w:val="0"/>
      <w:spacing w:after="0"/>
      <w:jc w:val="center"/>
    </w:pPr>
    <w:rPr>
      <w:rFonts w:ascii="Times New Roman" w:eastAsia="Times New Roman" w:hAnsi="Times New Roman"/>
      <w:b/>
      <w:bCs/>
      <w:sz w:val="24"/>
      <w:szCs w:val="24"/>
      <w:lang w:val="x-none" w:eastAsia="x-none"/>
    </w:rPr>
  </w:style>
  <w:style w:type="character" w:customStyle="1" w:styleId="TitleChar">
    <w:name w:val="Title Char"/>
    <w:link w:val="Title"/>
    <w:uiPriority w:val="10"/>
    <w:rsid w:val="00CF752C"/>
    <w:rPr>
      <w:rFonts w:ascii="Times New Roman" w:eastAsia="Times New Roman" w:hAnsi="Times New Roman"/>
      <w:b/>
      <w:bCs/>
      <w:sz w:val="24"/>
      <w:szCs w:val="24"/>
    </w:rPr>
  </w:style>
  <w:style w:type="character" w:styleId="Strong">
    <w:name w:val="Strong"/>
    <w:uiPriority w:val="22"/>
    <w:qFormat/>
    <w:rsid w:val="002B705E"/>
    <w:rPr>
      <w:b/>
      <w:bCs/>
    </w:rPr>
  </w:style>
  <w:style w:type="paragraph" w:customStyle="1" w:styleId="default0">
    <w:name w:val="default"/>
    <w:basedOn w:val="Normal"/>
    <w:rsid w:val="002B705E"/>
    <w:pPr>
      <w:spacing w:after="360"/>
    </w:pPr>
    <w:rPr>
      <w:rFonts w:ascii="Times New Roman" w:eastAsia="Times New Roman" w:hAnsi="Times New Roman"/>
      <w:sz w:val="24"/>
      <w:szCs w:val="24"/>
    </w:rPr>
  </w:style>
  <w:style w:type="character" w:customStyle="1" w:styleId="apple-style-span">
    <w:name w:val="apple-style-span"/>
    <w:rsid w:val="002B705E"/>
  </w:style>
  <w:style w:type="character" w:styleId="Emphasis">
    <w:name w:val="Emphasis"/>
    <w:uiPriority w:val="20"/>
    <w:qFormat/>
    <w:rsid w:val="00927740"/>
    <w:rPr>
      <w:i/>
      <w:iCs/>
    </w:rPr>
  </w:style>
  <w:style w:type="paragraph" w:styleId="NormalWeb">
    <w:name w:val="Normal (Web)"/>
    <w:basedOn w:val="Normal"/>
    <w:uiPriority w:val="99"/>
    <w:unhideWhenUsed/>
    <w:rsid w:val="009E7389"/>
    <w:pPr>
      <w:spacing w:before="100" w:beforeAutospacing="1" w:after="100" w:afterAutospacing="1"/>
    </w:pPr>
    <w:rPr>
      <w:rFonts w:ascii="Times New Roman" w:eastAsia="Times New Roman" w:hAnsi="Times New Roman"/>
      <w:sz w:val="24"/>
      <w:szCs w:val="24"/>
    </w:rPr>
  </w:style>
  <w:style w:type="character" w:customStyle="1" w:styleId="screenreader-only">
    <w:name w:val="screenreader-only"/>
    <w:basedOn w:val="DefaultParagraphFont"/>
    <w:rsid w:val="009E7389"/>
  </w:style>
  <w:style w:type="paragraph" w:customStyle="1" w:styleId="Level1">
    <w:name w:val="Level 1"/>
    <w:basedOn w:val="Normal"/>
    <w:rsid w:val="00915361"/>
    <w:pPr>
      <w:widowControl w:val="0"/>
      <w:spacing w:after="0"/>
    </w:pPr>
    <w:rPr>
      <w:rFonts w:ascii="Times New Roman" w:eastAsia="Times New Roman" w:hAnsi="Times New Roman"/>
      <w:sz w:val="24"/>
      <w:szCs w:val="20"/>
    </w:rPr>
  </w:style>
  <w:style w:type="character" w:styleId="UnresolvedMention">
    <w:name w:val="Unresolved Mention"/>
    <w:basedOn w:val="DefaultParagraphFont"/>
    <w:uiPriority w:val="99"/>
    <w:semiHidden/>
    <w:unhideWhenUsed/>
    <w:rsid w:val="00915361"/>
    <w:rPr>
      <w:color w:val="605E5C"/>
      <w:shd w:val="clear" w:color="auto" w:fill="E1DFDD"/>
    </w:rPr>
  </w:style>
  <w:style w:type="character" w:styleId="CommentReference">
    <w:name w:val="annotation reference"/>
    <w:semiHidden/>
    <w:rsid w:val="00597127"/>
    <w:rPr>
      <w:sz w:val="16"/>
      <w:szCs w:val="16"/>
    </w:rPr>
  </w:style>
  <w:style w:type="paragraph" w:styleId="CommentText">
    <w:name w:val="annotation text"/>
    <w:basedOn w:val="Normal"/>
    <w:link w:val="CommentTextChar"/>
    <w:uiPriority w:val="99"/>
    <w:unhideWhenUsed/>
    <w:rsid w:val="00BD3068"/>
    <w:rPr>
      <w:sz w:val="20"/>
      <w:szCs w:val="20"/>
    </w:rPr>
  </w:style>
  <w:style w:type="character" w:customStyle="1" w:styleId="CommentTextChar">
    <w:name w:val="Comment Text Char"/>
    <w:basedOn w:val="DefaultParagraphFont"/>
    <w:link w:val="CommentText"/>
    <w:uiPriority w:val="99"/>
    <w:rsid w:val="00BD3068"/>
  </w:style>
  <w:style w:type="paragraph" w:styleId="CommentSubject">
    <w:name w:val="annotation subject"/>
    <w:basedOn w:val="CommentText"/>
    <w:next w:val="CommentText"/>
    <w:link w:val="CommentSubjectChar"/>
    <w:uiPriority w:val="99"/>
    <w:semiHidden/>
    <w:unhideWhenUsed/>
    <w:rsid w:val="00BD3068"/>
    <w:rPr>
      <w:b/>
      <w:bCs/>
    </w:rPr>
  </w:style>
  <w:style w:type="character" w:customStyle="1" w:styleId="CommentSubjectChar">
    <w:name w:val="Comment Subject Char"/>
    <w:basedOn w:val="CommentTextChar"/>
    <w:link w:val="CommentSubject"/>
    <w:uiPriority w:val="99"/>
    <w:semiHidden/>
    <w:rsid w:val="00BD3068"/>
    <w:rPr>
      <w:b/>
      <w:bCs/>
    </w:rPr>
  </w:style>
  <w:style w:type="character" w:customStyle="1" w:styleId="Heading3Char">
    <w:name w:val="Heading 3 Char"/>
    <w:basedOn w:val="DefaultParagraphFont"/>
    <w:link w:val="Heading3"/>
    <w:semiHidden/>
    <w:rsid w:val="009D56E3"/>
    <w:rPr>
      <w:rFonts w:ascii="Aptos Display" w:eastAsia="Times New Roman" w:hAnsi="Aptos Display"/>
      <w:b/>
      <w:bCs/>
      <w:sz w:val="26"/>
      <w:szCs w:val="26"/>
    </w:rPr>
  </w:style>
  <w:style w:type="paragraph" w:customStyle="1" w:styleId="pf0">
    <w:name w:val="pf0"/>
    <w:basedOn w:val="Normal"/>
    <w:rsid w:val="00741993"/>
    <w:pPr>
      <w:spacing w:before="100" w:beforeAutospacing="1" w:after="100" w:afterAutospacing="1"/>
    </w:pPr>
    <w:rPr>
      <w:rFonts w:ascii="Times New Roman" w:eastAsia="Times New Roman" w:hAnsi="Times New Roman"/>
      <w:sz w:val="24"/>
      <w:szCs w:val="24"/>
    </w:rPr>
  </w:style>
  <w:style w:type="character" w:customStyle="1" w:styleId="cf01">
    <w:name w:val="cf01"/>
    <w:basedOn w:val="DefaultParagraphFont"/>
    <w:rsid w:val="0074199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706996">
      <w:bodyDiv w:val="1"/>
      <w:marLeft w:val="0"/>
      <w:marRight w:val="0"/>
      <w:marTop w:val="0"/>
      <w:marBottom w:val="0"/>
      <w:divBdr>
        <w:top w:val="none" w:sz="0" w:space="0" w:color="auto"/>
        <w:left w:val="none" w:sz="0" w:space="0" w:color="auto"/>
        <w:bottom w:val="none" w:sz="0" w:space="0" w:color="auto"/>
        <w:right w:val="none" w:sz="0" w:space="0" w:color="auto"/>
      </w:divBdr>
    </w:div>
    <w:div w:id="322395230">
      <w:bodyDiv w:val="1"/>
      <w:marLeft w:val="0"/>
      <w:marRight w:val="0"/>
      <w:marTop w:val="0"/>
      <w:marBottom w:val="0"/>
      <w:divBdr>
        <w:top w:val="none" w:sz="0" w:space="0" w:color="auto"/>
        <w:left w:val="none" w:sz="0" w:space="0" w:color="auto"/>
        <w:bottom w:val="none" w:sz="0" w:space="0" w:color="auto"/>
        <w:right w:val="none" w:sz="0" w:space="0" w:color="auto"/>
      </w:divBdr>
    </w:div>
    <w:div w:id="354892628">
      <w:bodyDiv w:val="1"/>
      <w:marLeft w:val="0"/>
      <w:marRight w:val="0"/>
      <w:marTop w:val="0"/>
      <w:marBottom w:val="0"/>
      <w:divBdr>
        <w:top w:val="none" w:sz="0" w:space="0" w:color="auto"/>
        <w:left w:val="none" w:sz="0" w:space="0" w:color="auto"/>
        <w:bottom w:val="none" w:sz="0" w:space="0" w:color="auto"/>
        <w:right w:val="none" w:sz="0" w:space="0" w:color="auto"/>
      </w:divBdr>
    </w:div>
    <w:div w:id="542182738">
      <w:bodyDiv w:val="1"/>
      <w:marLeft w:val="0"/>
      <w:marRight w:val="0"/>
      <w:marTop w:val="0"/>
      <w:marBottom w:val="0"/>
      <w:divBdr>
        <w:top w:val="none" w:sz="0" w:space="0" w:color="auto"/>
        <w:left w:val="none" w:sz="0" w:space="0" w:color="auto"/>
        <w:bottom w:val="none" w:sz="0" w:space="0" w:color="auto"/>
        <w:right w:val="none" w:sz="0" w:space="0" w:color="auto"/>
      </w:divBdr>
    </w:div>
    <w:div w:id="611211990">
      <w:bodyDiv w:val="1"/>
      <w:marLeft w:val="0"/>
      <w:marRight w:val="0"/>
      <w:marTop w:val="0"/>
      <w:marBottom w:val="0"/>
      <w:divBdr>
        <w:top w:val="none" w:sz="0" w:space="0" w:color="auto"/>
        <w:left w:val="none" w:sz="0" w:space="0" w:color="auto"/>
        <w:bottom w:val="none" w:sz="0" w:space="0" w:color="auto"/>
        <w:right w:val="none" w:sz="0" w:space="0" w:color="auto"/>
      </w:divBdr>
    </w:div>
    <w:div w:id="1041830608">
      <w:bodyDiv w:val="1"/>
      <w:marLeft w:val="0"/>
      <w:marRight w:val="0"/>
      <w:marTop w:val="0"/>
      <w:marBottom w:val="0"/>
      <w:divBdr>
        <w:top w:val="none" w:sz="0" w:space="0" w:color="auto"/>
        <w:left w:val="none" w:sz="0" w:space="0" w:color="auto"/>
        <w:bottom w:val="none" w:sz="0" w:space="0" w:color="auto"/>
        <w:right w:val="none" w:sz="0" w:space="0" w:color="auto"/>
      </w:divBdr>
    </w:div>
    <w:div w:id="1139151279">
      <w:bodyDiv w:val="1"/>
      <w:marLeft w:val="0"/>
      <w:marRight w:val="0"/>
      <w:marTop w:val="0"/>
      <w:marBottom w:val="0"/>
      <w:divBdr>
        <w:top w:val="none" w:sz="0" w:space="0" w:color="auto"/>
        <w:left w:val="none" w:sz="0" w:space="0" w:color="auto"/>
        <w:bottom w:val="none" w:sz="0" w:space="0" w:color="auto"/>
        <w:right w:val="none" w:sz="0" w:space="0" w:color="auto"/>
      </w:divBdr>
    </w:div>
    <w:div w:id="1218592736">
      <w:bodyDiv w:val="1"/>
      <w:marLeft w:val="0"/>
      <w:marRight w:val="0"/>
      <w:marTop w:val="0"/>
      <w:marBottom w:val="0"/>
      <w:divBdr>
        <w:top w:val="none" w:sz="0" w:space="0" w:color="auto"/>
        <w:left w:val="none" w:sz="0" w:space="0" w:color="auto"/>
        <w:bottom w:val="none" w:sz="0" w:space="0" w:color="auto"/>
        <w:right w:val="none" w:sz="0" w:space="0" w:color="auto"/>
      </w:divBdr>
    </w:div>
    <w:div w:id="1460412167">
      <w:bodyDiv w:val="1"/>
      <w:marLeft w:val="0"/>
      <w:marRight w:val="0"/>
      <w:marTop w:val="0"/>
      <w:marBottom w:val="0"/>
      <w:divBdr>
        <w:top w:val="none" w:sz="0" w:space="0" w:color="auto"/>
        <w:left w:val="none" w:sz="0" w:space="0" w:color="auto"/>
        <w:bottom w:val="none" w:sz="0" w:space="0" w:color="auto"/>
        <w:right w:val="none" w:sz="0" w:space="0" w:color="auto"/>
      </w:divBdr>
    </w:div>
    <w:div w:id="2059668962">
      <w:bodyDiv w:val="1"/>
      <w:marLeft w:val="0"/>
      <w:marRight w:val="0"/>
      <w:marTop w:val="0"/>
      <w:marBottom w:val="0"/>
      <w:divBdr>
        <w:top w:val="none" w:sz="0" w:space="0" w:color="auto"/>
        <w:left w:val="none" w:sz="0" w:space="0" w:color="auto"/>
        <w:bottom w:val="none" w:sz="0" w:space="0" w:color="auto"/>
        <w:right w:val="none" w:sz="0" w:space="0" w:color="auto"/>
      </w:divBdr>
      <w:divsChild>
        <w:div w:id="1024554666">
          <w:marLeft w:val="0"/>
          <w:marRight w:val="0"/>
          <w:marTop w:val="0"/>
          <w:marBottom w:val="0"/>
          <w:divBdr>
            <w:top w:val="none" w:sz="0" w:space="0" w:color="auto"/>
            <w:left w:val="none" w:sz="0" w:space="0" w:color="auto"/>
            <w:bottom w:val="none" w:sz="0" w:space="0" w:color="auto"/>
            <w:right w:val="none" w:sz="0" w:space="0" w:color="auto"/>
          </w:divBdr>
          <w:divsChild>
            <w:div w:id="61880676">
              <w:marLeft w:val="0"/>
              <w:marRight w:val="0"/>
              <w:marTop w:val="0"/>
              <w:marBottom w:val="0"/>
              <w:divBdr>
                <w:top w:val="none" w:sz="0" w:space="0" w:color="auto"/>
                <w:left w:val="none" w:sz="0" w:space="0" w:color="auto"/>
                <w:bottom w:val="none" w:sz="0" w:space="0" w:color="auto"/>
                <w:right w:val="none" w:sz="0" w:space="0" w:color="auto"/>
              </w:divBdr>
            </w:div>
            <w:div w:id="325287060">
              <w:marLeft w:val="0"/>
              <w:marRight w:val="0"/>
              <w:marTop w:val="0"/>
              <w:marBottom w:val="0"/>
              <w:divBdr>
                <w:top w:val="none" w:sz="0" w:space="0" w:color="auto"/>
                <w:left w:val="none" w:sz="0" w:space="0" w:color="auto"/>
                <w:bottom w:val="none" w:sz="0" w:space="0" w:color="auto"/>
                <w:right w:val="none" w:sz="0" w:space="0" w:color="auto"/>
              </w:divBdr>
            </w:div>
            <w:div w:id="514274491">
              <w:marLeft w:val="0"/>
              <w:marRight w:val="0"/>
              <w:marTop w:val="0"/>
              <w:marBottom w:val="0"/>
              <w:divBdr>
                <w:top w:val="none" w:sz="0" w:space="0" w:color="auto"/>
                <w:left w:val="none" w:sz="0" w:space="0" w:color="auto"/>
                <w:bottom w:val="none" w:sz="0" w:space="0" w:color="auto"/>
                <w:right w:val="none" w:sz="0" w:space="0" w:color="auto"/>
              </w:divBdr>
            </w:div>
            <w:div w:id="715205383">
              <w:marLeft w:val="0"/>
              <w:marRight w:val="0"/>
              <w:marTop w:val="0"/>
              <w:marBottom w:val="0"/>
              <w:divBdr>
                <w:top w:val="none" w:sz="0" w:space="0" w:color="auto"/>
                <w:left w:val="none" w:sz="0" w:space="0" w:color="auto"/>
                <w:bottom w:val="none" w:sz="0" w:space="0" w:color="auto"/>
                <w:right w:val="none" w:sz="0" w:space="0" w:color="auto"/>
              </w:divBdr>
            </w:div>
            <w:div w:id="956761986">
              <w:marLeft w:val="0"/>
              <w:marRight w:val="0"/>
              <w:marTop w:val="0"/>
              <w:marBottom w:val="0"/>
              <w:divBdr>
                <w:top w:val="none" w:sz="0" w:space="0" w:color="auto"/>
                <w:left w:val="none" w:sz="0" w:space="0" w:color="auto"/>
                <w:bottom w:val="none" w:sz="0" w:space="0" w:color="auto"/>
                <w:right w:val="none" w:sz="0" w:space="0" w:color="auto"/>
              </w:divBdr>
            </w:div>
            <w:div w:id="1157846905">
              <w:marLeft w:val="0"/>
              <w:marRight w:val="0"/>
              <w:marTop w:val="0"/>
              <w:marBottom w:val="0"/>
              <w:divBdr>
                <w:top w:val="none" w:sz="0" w:space="0" w:color="auto"/>
                <w:left w:val="none" w:sz="0" w:space="0" w:color="auto"/>
                <w:bottom w:val="none" w:sz="0" w:space="0" w:color="auto"/>
                <w:right w:val="none" w:sz="0" w:space="0" w:color="auto"/>
              </w:divBdr>
            </w:div>
            <w:div w:id="1303733163">
              <w:marLeft w:val="0"/>
              <w:marRight w:val="0"/>
              <w:marTop w:val="0"/>
              <w:marBottom w:val="0"/>
              <w:divBdr>
                <w:top w:val="none" w:sz="0" w:space="0" w:color="auto"/>
                <w:left w:val="none" w:sz="0" w:space="0" w:color="auto"/>
                <w:bottom w:val="none" w:sz="0" w:space="0" w:color="auto"/>
                <w:right w:val="none" w:sz="0" w:space="0" w:color="auto"/>
              </w:divBdr>
            </w:div>
            <w:div w:id="189415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ms0025@auburn.edu" TargetMode="External"/><Relationship Id="rId18" Type="http://schemas.openxmlformats.org/officeDocument/2006/relationships/hyperlink" Target="mailto:ACCESSIBILITY@auburn.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hyperlink" Target="https://auburnpub.cfmnetwork.com/B.aspx?BookId=12839"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23" Type="http://schemas.openxmlformats.org/officeDocument/2006/relationships/theme" Target="theme/theme1.xml"/><Relationship Id="rId10" Type="http://schemas.openxmlformats.org/officeDocument/2006/relationships/hyperlink" Target="http://aub.ie/allaccess" TargetMode="External"/><Relationship Id="rId19" Type="http://schemas.openxmlformats.org/officeDocument/2006/relationships/hyperlink" Target="tel:(334)844-2096" TargetMode="Externa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https://cas.auburn.edu/owa/redir.aspx?C=6030eed59dec435abc9061fa4edc1426&amp;URL=http%3a%2f%2fwww.auburn.edu%2fstudent_info%2fstudent_policies%2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3F44-A8B5-40CB-9C36-B1DBBAC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19095</CharactersWithSpaces>
  <SharedDoc>false</SharedDoc>
  <HLinks>
    <vt:vector size="36" baseType="variant">
      <vt:variant>
        <vt:i4>2687094</vt:i4>
      </vt:variant>
      <vt:variant>
        <vt:i4>15</vt:i4>
      </vt:variant>
      <vt:variant>
        <vt:i4>0</vt:i4>
      </vt:variant>
      <vt:variant>
        <vt:i4>5</vt:i4>
      </vt:variant>
      <vt:variant>
        <vt:lpwstr>https://sites.auburn.edu/admin/universitypolicies/default.aspx</vt:lpwstr>
      </vt:variant>
      <vt:variant>
        <vt:lpwstr/>
      </vt:variant>
      <vt:variant>
        <vt:i4>2687094</vt:i4>
      </vt:variant>
      <vt:variant>
        <vt:i4>12</vt:i4>
      </vt:variant>
      <vt:variant>
        <vt:i4>0</vt:i4>
      </vt:variant>
      <vt:variant>
        <vt:i4>5</vt:i4>
      </vt:variant>
      <vt:variant>
        <vt:lpwstr>https://sites.auburn.edu/admin/universitypolicies/default.aspx</vt:lpwstr>
      </vt:variant>
      <vt:variant>
        <vt:lpwstr/>
      </vt:variant>
      <vt:variant>
        <vt:i4>2687094</vt:i4>
      </vt:variant>
      <vt:variant>
        <vt:i4>9</vt:i4>
      </vt:variant>
      <vt:variant>
        <vt:i4>0</vt:i4>
      </vt:variant>
      <vt:variant>
        <vt:i4>5</vt:i4>
      </vt:variant>
      <vt:variant>
        <vt:lpwstr>https://sites.auburn.edu/admin/universitypolicies/default.aspx</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DaShaunda Patterson</dc:creator>
  <cp:keywords/>
  <cp:lastModifiedBy>Victoria Sanchez</cp:lastModifiedBy>
  <cp:revision>18</cp:revision>
  <cp:lastPrinted>2023-03-28T20:39:00Z</cp:lastPrinted>
  <dcterms:created xsi:type="dcterms:W3CDTF">2024-07-23T18:49:00Z</dcterms:created>
  <dcterms:modified xsi:type="dcterms:W3CDTF">2024-08-19T15:19:00Z</dcterms:modified>
</cp:coreProperties>
</file>